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17541" w:rsidRPr="002E0D54" w:rsidRDefault="00017541" w:rsidP="00017541">
      <w:pPr>
        <w:tabs>
          <w:tab w:val="center" w:pos="4536"/>
          <w:tab w:val="right" w:pos="9072"/>
        </w:tabs>
        <w:spacing w:afterLines="0" w:after="0"/>
        <w:rPr>
          <w:rFonts w:ascii="Arial" w:eastAsiaTheme="minorEastAsia" w:hAnsi="Arial"/>
          <w:b/>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Pr>
          <w:rFonts w:ascii="Arial" w:eastAsiaTheme="minorEastAsia" w:hAnsi="Arial" w:hint="eastAsia"/>
          <w:b/>
          <w:bCs/>
          <w:sz w:val="22"/>
          <w:szCs w:val="22"/>
          <w:lang w:val="x-none" w:eastAsia="zh-CN"/>
        </w:rPr>
        <w:t>18bis</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Pr="00911E90">
        <w:rPr>
          <w:rFonts w:ascii="Arial" w:eastAsiaTheme="minorEastAsia" w:hAnsi="Arial"/>
          <w:b/>
          <w:sz w:val="22"/>
          <w:szCs w:val="22"/>
          <w:lang w:val="x-none" w:eastAsia="zh-CN"/>
        </w:rPr>
        <w:t>R1-</w:t>
      </w:r>
      <w:r w:rsidR="004C3200" w:rsidRPr="00911E90">
        <w:rPr>
          <w:rFonts w:ascii="Arial" w:eastAsiaTheme="minorEastAsia" w:hAnsi="Arial"/>
          <w:b/>
          <w:sz w:val="22"/>
          <w:szCs w:val="22"/>
          <w:lang w:val="x-none" w:eastAsia="zh-CN"/>
        </w:rPr>
        <w:t>240</w:t>
      </w:r>
      <w:r w:rsidR="004C3200" w:rsidRPr="00911E90">
        <w:rPr>
          <w:rFonts w:ascii="Arial" w:eastAsiaTheme="minorEastAsia" w:hAnsi="Arial" w:hint="eastAsia"/>
          <w:b/>
          <w:sz w:val="22"/>
          <w:szCs w:val="22"/>
          <w:lang w:val="x-none" w:eastAsia="zh-CN"/>
        </w:rPr>
        <w:t>80</w:t>
      </w:r>
      <w:r w:rsidR="004C3200">
        <w:rPr>
          <w:rFonts w:ascii="Arial" w:eastAsiaTheme="minorEastAsia" w:hAnsi="Arial" w:hint="eastAsia"/>
          <w:b/>
          <w:sz w:val="22"/>
          <w:szCs w:val="22"/>
          <w:lang w:val="x-none" w:eastAsia="zh-CN"/>
        </w:rPr>
        <w:t>40</w:t>
      </w:r>
    </w:p>
    <w:p w:rsidR="00017541" w:rsidRPr="00017541" w:rsidRDefault="00017541" w:rsidP="00017541">
      <w:pPr>
        <w:pStyle w:val="af0"/>
        <w:tabs>
          <w:tab w:val="right" w:pos="8280"/>
          <w:tab w:val="right" w:pos="9781"/>
        </w:tabs>
        <w:snapToGrid w:val="0"/>
        <w:spacing w:after="120"/>
        <w:ind w:left="-2" w:right="-57"/>
        <w:jc w:val="both"/>
        <w:rPr>
          <w:rFonts w:eastAsia="宋体" w:cs="Arial"/>
          <w:bCs/>
          <w:szCs w:val="22"/>
          <w:lang w:val="en-US" w:eastAsia="zh-CN"/>
        </w:rPr>
      </w:pPr>
      <w:r w:rsidRPr="00672BE5">
        <w:rPr>
          <w:rFonts w:eastAsia="宋体" w:cs="Arial"/>
          <w:bCs/>
          <w:lang w:val="en-GB" w:eastAsia="zh-CN"/>
        </w:rPr>
        <w:t>Hefei, China, October 14</w:t>
      </w:r>
      <w:r w:rsidRPr="00672BE5">
        <w:rPr>
          <w:rFonts w:eastAsia="宋体" w:cs="Arial" w:hint="eastAsia"/>
          <w:bCs/>
          <w:vertAlign w:val="superscript"/>
          <w:lang w:val="en-GB" w:eastAsia="zh-CN"/>
        </w:rPr>
        <w:t>th</w:t>
      </w:r>
      <w:r w:rsidRPr="00672BE5">
        <w:rPr>
          <w:rFonts w:eastAsia="宋体" w:cs="Arial"/>
          <w:bCs/>
          <w:lang w:val="en-GB" w:eastAsia="zh-CN"/>
        </w:rPr>
        <w:t xml:space="preserve"> – 18</w:t>
      </w:r>
      <w:r w:rsidRPr="00672BE5">
        <w:rPr>
          <w:rFonts w:eastAsia="宋体" w:cs="Arial"/>
          <w:bCs/>
          <w:vertAlign w:val="superscript"/>
          <w:lang w:val="en-GB" w:eastAsia="zh-CN"/>
        </w:rPr>
        <w:t>th</w:t>
      </w:r>
      <w:r w:rsidRPr="00672BE5">
        <w:rPr>
          <w:rFonts w:eastAsia="宋体" w:cs="Arial"/>
          <w:bCs/>
          <w:lang w:val="en-GB" w:eastAsia="zh-CN"/>
        </w:rPr>
        <w:t>, 2024</w:t>
      </w:r>
    </w:p>
    <w:bookmarkEnd w:id="0"/>
    <w:bookmarkEnd w:id="1"/>
    <w:p w:rsidR="00017541" w:rsidRPr="00181264" w:rsidRDefault="00017541" w:rsidP="00017541">
      <w:pPr>
        <w:tabs>
          <w:tab w:val="center" w:pos="4536"/>
          <w:tab w:val="right" w:pos="9072"/>
        </w:tabs>
        <w:spacing w:afterLines="0" w:after="0"/>
        <w:rPr>
          <w:rFonts w:ascii="Arial" w:eastAsia="MS Mincho" w:hAnsi="Arial"/>
          <w:b/>
          <w:sz w:val="22"/>
          <w:lang w:val="x-none"/>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017541" w:rsidRPr="00017541">
        <w:rPr>
          <w:rFonts w:ascii="Arial" w:eastAsiaTheme="minorEastAsia" w:hAnsi="Arial" w:cs="Arial"/>
          <w:b/>
          <w:color w:val="000000" w:themeColor="text1"/>
          <w:sz w:val="22"/>
          <w:lang w:eastAsia="zh-CN"/>
        </w:rPr>
        <w:t>On Rel-19 MIMO CSI enhancements</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0"/>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Default="002004F5" w:rsidP="003E30ED">
      <w:pPr>
        <w:spacing w:after="120"/>
        <w:jc w:val="both"/>
      </w:pPr>
      <w:r>
        <w:rPr>
          <w:rFonts w:hint="eastAsia"/>
        </w:rPr>
        <w:t>In RAN #</w:t>
      </w:r>
      <w:r>
        <w:rPr>
          <w:rFonts w:eastAsiaTheme="minorEastAsia" w:hint="eastAsia"/>
          <w:lang w:eastAsia="zh-CN"/>
        </w:rPr>
        <w:t>10</w:t>
      </w:r>
      <w:r w:rsidR="00735CF9">
        <w:rPr>
          <w:rFonts w:eastAsiaTheme="minorEastAsia" w:hint="eastAsia"/>
          <w:lang w:eastAsia="zh-CN"/>
        </w:rPr>
        <w:t>5</w:t>
      </w:r>
      <w:r>
        <w:rPr>
          <w:rFonts w:eastAsiaTheme="minorEastAsia" w:hint="eastAsia"/>
          <w:lang w:eastAsia="zh-CN"/>
        </w:rPr>
        <w:t xml:space="preserve"> </w:t>
      </w:r>
      <w:r>
        <w:rPr>
          <w:rFonts w:hint="eastAsia"/>
        </w:rPr>
        <w:t xml:space="preserve">meeting, </w:t>
      </w:r>
      <w:r w:rsidR="00B42900">
        <w:rPr>
          <w:rFonts w:eastAsiaTheme="minorEastAsia" w:hint="eastAsia"/>
          <w:lang w:eastAsia="zh-CN"/>
        </w:rPr>
        <w:t xml:space="preserve">in addition to already endorsed objectives on </w:t>
      </w:r>
      <w:r>
        <w:rPr>
          <w:szCs w:val="24"/>
        </w:rPr>
        <w:t>specifying UE reporting enhancement for CJT deployments under non-ideal synchronization and backhaul as well as specifying</w:t>
      </w:r>
      <w:r>
        <w:rPr>
          <w:rFonts w:eastAsiaTheme="minorEastAsia" w:hint="eastAsia"/>
          <w:lang w:eastAsia="zh-CN"/>
        </w:rPr>
        <w:t xml:space="preserve"> </w:t>
      </w:r>
      <w:r>
        <w:rPr>
          <w:szCs w:val="24"/>
        </w:rPr>
        <w:t>CSI support for up to 128 CSI-RS ports</w:t>
      </w:r>
      <w:r w:rsidR="00B42900">
        <w:rPr>
          <w:rFonts w:eastAsiaTheme="minorEastAsia" w:hint="eastAsia"/>
          <w:szCs w:val="24"/>
          <w:lang w:eastAsia="zh-CN"/>
        </w:rPr>
        <w:t>, a new item of specifying SRS port grouping</w:t>
      </w:r>
      <w:r>
        <w:rPr>
          <w:rFonts w:hint="eastAsia"/>
        </w:rPr>
        <w:t xml:space="preserve"> </w:t>
      </w:r>
      <w:r w:rsidR="00B42900">
        <w:rPr>
          <w:rFonts w:eastAsiaTheme="minorEastAsia" w:hint="eastAsia"/>
          <w:lang w:eastAsia="zh-CN"/>
        </w:rPr>
        <w:t>was</w:t>
      </w:r>
      <w:r w:rsidR="00B42900">
        <w:t xml:space="preserve"> </w:t>
      </w:r>
      <w:r>
        <w:rPr>
          <w:rFonts w:hint="eastAsia"/>
        </w:rPr>
        <w:t>approved in the WID for Rel-1</w:t>
      </w:r>
      <w:r>
        <w:rPr>
          <w:rFonts w:eastAsiaTheme="minorEastAsia" w:hint="eastAsia"/>
          <w:lang w:eastAsia="zh-CN"/>
        </w:rPr>
        <w:t>9</w:t>
      </w:r>
      <w:r>
        <w:rPr>
          <w:rFonts w:hint="eastAsia"/>
        </w:rPr>
        <w:t xml:space="preserve"> NR MIMO</w:t>
      </w:r>
      <w:r w:rsidR="00735CF9">
        <w:fldChar w:fldCharType="begin"/>
      </w:r>
      <w:r w:rsidR="00735CF9">
        <w:instrText xml:space="preserve"> </w:instrText>
      </w:r>
      <w:r w:rsidR="00735CF9">
        <w:rPr>
          <w:rFonts w:hint="eastAsia"/>
        </w:rPr>
        <w:instrText>REF _Ref159234745 \r \h</w:instrText>
      </w:r>
      <w:r w:rsidR="00735CF9">
        <w:instrText xml:space="preserve"> </w:instrText>
      </w:r>
      <w:r w:rsidR="00735CF9">
        <w:fldChar w:fldCharType="separate"/>
      </w:r>
      <w:r w:rsidR="00735CF9">
        <w:t>[1]</w:t>
      </w:r>
      <w:r w:rsidR="00735CF9">
        <w:fldChar w:fldCharType="end"/>
      </w:r>
      <w:r>
        <w:t xml:space="preserve">. The </w:t>
      </w:r>
      <w:r w:rsidR="00824F3F">
        <w:rPr>
          <w:rFonts w:eastAsiaTheme="minorEastAsia" w:hint="eastAsia"/>
          <w:lang w:eastAsia="zh-CN"/>
        </w:rPr>
        <w:t xml:space="preserve">current </w:t>
      </w:r>
      <w:r>
        <w:t>work item</w:t>
      </w:r>
      <w:r>
        <w:rPr>
          <w:rFonts w:hint="eastAsia"/>
        </w:rPr>
        <w:t xml:space="preserve"> objective</w:t>
      </w:r>
      <w:r>
        <w:t>s are:</w:t>
      </w:r>
    </w:p>
    <w:tbl>
      <w:tblPr>
        <w:tblStyle w:val="af6"/>
        <w:tblW w:w="0" w:type="auto"/>
        <w:tblLook w:val="04A0" w:firstRow="1" w:lastRow="0" w:firstColumn="1" w:lastColumn="0" w:noHBand="0" w:noVBand="1"/>
      </w:tblPr>
      <w:tblGrid>
        <w:gridCol w:w="9286"/>
      </w:tblGrid>
      <w:tr w:rsidR="00BC45FC">
        <w:tc>
          <w:tcPr>
            <w:tcW w:w="9286" w:type="dxa"/>
          </w:tcPr>
          <w:p w:rsidR="00BC45FC" w:rsidRDefault="002004F5" w:rsidP="003E30ED">
            <w:pPr>
              <w:snapToGrid w:val="0"/>
              <w:spacing w:after="120"/>
              <w:jc w:val="both"/>
              <w:rPr>
                <w:szCs w:val="24"/>
              </w:rPr>
            </w:pPr>
            <w:r>
              <w:rPr>
                <w:szCs w:val="24"/>
              </w:rPr>
              <w:t xml:space="preserve">Specify UE reporting enhancement for CJT deployments under non-ideal synchronization and backhaul, targeting FR1, both FDD and TDD </w:t>
            </w:r>
          </w:p>
          <w:p w:rsidR="00BC45FC" w:rsidRDefault="002004F5" w:rsidP="003E30ED">
            <w:pPr>
              <w:numPr>
                <w:ilvl w:val="0"/>
                <w:numId w:val="35"/>
              </w:numPr>
              <w:snapToGrid w:val="0"/>
              <w:spacing w:after="120"/>
              <w:jc w:val="both"/>
              <w:rPr>
                <w:szCs w:val="24"/>
              </w:rPr>
            </w:pPr>
            <w:r>
              <w:rPr>
                <w:szCs w:val="24"/>
              </w:rPr>
              <w:t>Inter-TRP time misalignment and frequency/phase offset measurement and reporting, assuming legacy CSI-RS design, with stand-alone aperiodic reporting on PUSCH</w:t>
            </w:r>
          </w:p>
          <w:p w:rsidR="00BC45FC" w:rsidRDefault="002004F5" w:rsidP="003E30ED">
            <w:pPr>
              <w:tabs>
                <w:tab w:val="left" w:pos="720"/>
              </w:tabs>
              <w:snapToGrid w:val="0"/>
              <w:spacing w:after="120"/>
              <w:jc w:val="both"/>
              <w:rPr>
                <w:szCs w:val="24"/>
              </w:rPr>
            </w:pPr>
            <w:bookmarkStart w:id="8" w:name="_Hlk146697700"/>
            <w:r>
              <w:rPr>
                <w:szCs w:val="24"/>
              </w:rPr>
              <w:t>Specify CSI support for up to 128 CSI-RS ports, targeting FR1</w:t>
            </w:r>
          </w:p>
          <w:p w:rsidR="00BC45FC" w:rsidRDefault="002004F5" w:rsidP="003E30ED">
            <w:pPr>
              <w:numPr>
                <w:ilvl w:val="0"/>
                <w:numId w:val="65"/>
              </w:numPr>
              <w:snapToGrid w:val="0"/>
              <w:spacing w:after="120"/>
              <w:jc w:val="both"/>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rsidP="003E30ED">
            <w:pPr>
              <w:numPr>
                <w:ilvl w:val="0"/>
                <w:numId w:val="65"/>
              </w:numPr>
              <w:snapToGrid w:val="0"/>
              <w:spacing w:after="120"/>
              <w:jc w:val="both"/>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DE4322" w:rsidRPr="00DE4322" w:rsidRDefault="002004F5" w:rsidP="003E30ED">
            <w:pPr>
              <w:numPr>
                <w:ilvl w:val="0"/>
                <w:numId w:val="65"/>
              </w:numPr>
              <w:snapToGrid w:val="0"/>
              <w:spacing w:after="120"/>
              <w:jc w:val="both"/>
              <w:rPr>
                <w:szCs w:val="24"/>
              </w:rPr>
            </w:pPr>
            <w:r>
              <w:rPr>
                <w:szCs w:val="24"/>
              </w:rPr>
              <w:t>Extension of CRI(s)-based CSI reporting (CQI/PMI/RI calculated per CRI for ≥1 CRIs) for hybrid beamforming supporting up to a total of 128 CSI-RS ports across all resources, with up to 32 CSI-RS ports per resource, without new codebook design</w:t>
            </w:r>
            <w:bookmarkEnd w:id="8"/>
          </w:p>
          <w:p w:rsidR="00037C79" w:rsidRPr="00B42900" w:rsidRDefault="00037C79" w:rsidP="003E30ED">
            <w:pPr>
              <w:numPr>
                <w:ilvl w:val="0"/>
                <w:numId w:val="65"/>
              </w:numPr>
              <w:snapToGrid w:val="0"/>
              <w:spacing w:after="120"/>
              <w:jc w:val="both"/>
              <w:rPr>
                <w:color w:val="FF0000"/>
                <w:szCs w:val="24"/>
              </w:rPr>
            </w:pPr>
            <w:r w:rsidRPr="00B42900">
              <w:rPr>
                <w:color w:val="FF0000"/>
                <w:szCs w:val="24"/>
              </w:rPr>
              <w:t xml:space="preserve">SRS port grouping and its association to the two </w:t>
            </w:r>
            <w:proofErr w:type="spellStart"/>
            <w:r w:rsidRPr="00B42900">
              <w:rPr>
                <w:color w:val="FF0000"/>
                <w:szCs w:val="24"/>
              </w:rPr>
              <w:t>codewords</w:t>
            </w:r>
            <w:proofErr w:type="spellEnd"/>
            <w:r w:rsidRPr="00B42900">
              <w:rPr>
                <w:color w:val="FF0000"/>
                <w:szCs w:val="24"/>
              </w:rPr>
              <w:t xml:space="preserve"> for the 6/8Rx low complexity receiver supporting more than 4 layers, with legacy codebook</w:t>
            </w:r>
          </w:p>
          <w:p w:rsidR="00037C79" w:rsidRPr="00B42900" w:rsidRDefault="00037C79" w:rsidP="003E30ED">
            <w:pPr>
              <w:numPr>
                <w:ilvl w:val="2"/>
                <w:numId w:val="65"/>
              </w:numPr>
              <w:snapToGrid w:val="0"/>
              <w:spacing w:afterLines="0" w:after="120"/>
              <w:jc w:val="both"/>
              <w:rPr>
                <w:color w:val="FF0000"/>
                <w:szCs w:val="24"/>
              </w:rPr>
            </w:pPr>
            <w:r w:rsidRPr="00B42900">
              <w:rPr>
                <w:color w:val="FF0000"/>
                <w:szCs w:val="24"/>
              </w:rPr>
              <w:t xml:space="preserve">No enhancement on </w:t>
            </w:r>
            <w:proofErr w:type="spellStart"/>
            <w:r w:rsidRPr="00B42900">
              <w:rPr>
                <w:color w:val="FF0000"/>
                <w:szCs w:val="24"/>
              </w:rPr>
              <w:t>codeword</w:t>
            </w:r>
            <w:proofErr w:type="spellEnd"/>
            <w:r w:rsidRPr="00B42900">
              <w:rPr>
                <w:color w:val="FF0000"/>
                <w:szCs w:val="24"/>
              </w:rPr>
              <w:t>-to-layer mapping, DL resource allocation, CSI feedback, and DCI format</w:t>
            </w:r>
          </w:p>
          <w:p w:rsidR="00037C79" w:rsidRPr="00037C79" w:rsidRDefault="00037C79" w:rsidP="003E30ED">
            <w:pPr>
              <w:numPr>
                <w:ilvl w:val="2"/>
                <w:numId w:val="65"/>
              </w:numPr>
              <w:snapToGrid w:val="0"/>
              <w:spacing w:afterLines="0" w:after="120"/>
              <w:jc w:val="both"/>
              <w:rPr>
                <w:szCs w:val="24"/>
              </w:rPr>
            </w:pPr>
            <w:r w:rsidRPr="00B42900">
              <w:rPr>
                <w:color w:val="FF0000"/>
                <w:szCs w:val="24"/>
              </w:rPr>
              <w:t>Note: Whether to support 6Rx with more than 4 layers is to be decided in RAN4 Rel-19 RF enhancements WI</w:t>
            </w:r>
          </w:p>
        </w:tc>
      </w:tr>
    </w:tbl>
    <w:p w:rsidR="008928C0" w:rsidRPr="008928C0" w:rsidRDefault="008928C0" w:rsidP="00624DC8">
      <w:pPr>
        <w:spacing w:after="120"/>
        <w:jc w:val="both"/>
        <w:rPr>
          <w:rFonts w:eastAsiaTheme="minorEastAsia"/>
          <w:lang w:eastAsia="zh-CN"/>
        </w:rPr>
      </w:pPr>
      <w:r w:rsidRPr="008928C0">
        <w:rPr>
          <w:rFonts w:eastAsiaTheme="minorEastAsia" w:hint="eastAsia"/>
          <w:lang w:eastAsia="zh-CN"/>
        </w:rPr>
        <w:t>In RAN1#11</w:t>
      </w:r>
      <w:r w:rsidR="00017541">
        <w:rPr>
          <w:rFonts w:eastAsiaTheme="minorEastAsia" w:hint="eastAsia"/>
          <w:lang w:eastAsia="zh-CN"/>
        </w:rPr>
        <w:t>8</w:t>
      </w:r>
      <w:r w:rsidRPr="008928C0">
        <w:rPr>
          <w:rFonts w:eastAsiaTheme="minorEastAsia" w:hint="eastAsia"/>
          <w:lang w:eastAsia="zh-CN"/>
        </w:rPr>
        <w:t xml:space="preserve"> meeting, for</w:t>
      </w:r>
      <w:r w:rsidRPr="008928C0">
        <w:rPr>
          <w:rFonts w:eastAsiaTheme="minorEastAsia"/>
          <w:lang w:eastAsia="zh-CN"/>
        </w:rPr>
        <w:t xml:space="preserve"> </w:t>
      </w:r>
      <w:r w:rsidRPr="008928C0">
        <w:rPr>
          <w:rFonts w:eastAsiaTheme="minorEastAsia" w:hint="eastAsia"/>
          <w:lang w:eastAsia="zh-CN"/>
        </w:rPr>
        <w:t xml:space="preserve">UE reporting enhancement for CJT, </w:t>
      </w:r>
      <w:r w:rsidR="00017541" w:rsidRPr="008928C0">
        <w:rPr>
          <w:rFonts w:eastAsiaTheme="minorEastAsia" w:hint="eastAsia"/>
          <w:lang w:eastAsia="zh-CN"/>
        </w:rPr>
        <w:t xml:space="preserve">support on </w:t>
      </w:r>
      <w:proofErr w:type="spellStart"/>
      <w:r w:rsidR="00017541" w:rsidRPr="008928C0">
        <w:rPr>
          <w:rFonts w:eastAsiaTheme="minorEastAsia" w:hint="eastAsia"/>
          <w:lang w:eastAsia="zh-CN"/>
        </w:rPr>
        <w:t>subband</w:t>
      </w:r>
      <w:proofErr w:type="spellEnd"/>
      <w:r w:rsidR="00017541" w:rsidRPr="008928C0">
        <w:rPr>
          <w:rFonts w:eastAsiaTheme="minorEastAsia" w:hint="eastAsia"/>
          <w:lang w:eastAsia="zh-CN"/>
        </w:rPr>
        <w:t xml:space="preserve"> phase offset measurement</w:t>
      </w:r>
      <w:r w:rsidR="00017541">
        <w:rPr>
          <w:rFonts w:eastAsiaTheme="minorEastAsia" w:hint="eastAsia"/>
          <w:lang w:eastAsia="zh-CN"/>
        </w:rPr>
        <w:t xml:space="preserve"> and related details</w:t>
      </w:r>
      <w:r w:rsidRPr="008928C0">
        <w:rPr>
          <w:rFonts w:eastAsiaTheme="minorEastAsia" w:hint="eastAsia"/>
          <w:lang w:eastAsia="zh-CN"/>
        </w:rPr>
        <w:t xml:space="preserve"> have been reached</w:t>
      </w:r>
      <w:r w:rsidR="00FD4A8D">
        <w:rPr>
          <w:rFonts w:eastAsiaTheme="minorEastAsia" w:hint="eastAsia"/>
          <w:lang w:eastAsia="zh-CN"/>
        </w:rPr>
        <w:t>, several remaining details on delay/frequency offset calibration have been discussed</w:t>
      </w:r>
      <w:r w:rsidRPr="008928C0">
        <w:rPr>
          <w:rFonts w:eastAsiaTheme="minorEastAsia"/>
          <w:lang w:eastAsia="zh-CN"/>
        </w:rPr>
        <w:t>.</w:t>
      </w:r>
      <w:r w:rsidRPr="008928C0">
        <w:rPr>
          <w:rFonts w:eastAsiaTheme="minorEastAsia" w:hint="eastAsia"/>
          <w:lang w:eastAsia="zh-CN"/>
        </w:rPr>
        <w:t xml:space="preserve"> </w:t>
      </w:r>
      <w:r w:rsidRPr="008928C0">
        <w:rPr>
          <w:rFonts w:eastAsiaTheme="minorEastAsia"/>
          <w:lang w:eastAsia="zh-CN"/>
        </w:rPr>
        <w:t>For</w:t>
      </w:r>
      <w:r w:rsidRPr="008928C0">
        <w:rPr>
          <w:rFonts w:eastAsiaTheme="minorEastAsia" w:hint="eastAsia"/>
          <w:lang w:eastAsia="zh-CN"/>
        </w:rPr>
        <w:t xml:space="preserve"> CSI-RS for up to 128 </w:t>
      </w:r>
      <w:r w:rsidRPr="008928C0">
        <w:rPr>
          <w:rFonts w:eastAsiaTheme="minorEastAsia"/>
          <w:lang w:eastAsia="zh-CN"/>
        </w:rPr>
        <w:t>ports</w:t>
      </w:r>
      <w:r w:rsidRPr="008928C0">
        <w:rPr>
          <w:rFonts w:eastAsiaTheme="minorEastAsia" w:hint="eastAsia"/>
          <w:lang w:eastAsia="zh-CN"/>
        </w:rPr>
        <w:t xml:space="preserve">, </w:t>
      </w:r>
      <w:r w:rsidR="00FD4A8D">
        <w:rPr>
          <w:rFonts w:eastAsiaTheme="minorEastAsia" w:hint="eastAsia"/>
          <w:lang w:eastAsia="zh-CN"/>
        </w:rPr>
        <w:t>remaining details on</w:t>
      </w:r>
      <w:r w:rsidRPr="008928C0">
        <w:rPr>
          <w:rFonts w:eastAsiaTheme="minorEastAsia"/>
          <w:lang w:eastAsia="zh-CN"/>
        </w:rPr>
        <w:t xml:space="preserve"> </w:t>
      </w:r>
      <w:r w:rsidRPr="008928C0">
        <w:rPr>
          <w:rFonts w:eastAsiaTheme="minorEastAsia" w:hint="eastAsia"/>
          <w:lang w:eastAsia="zh-CN"/>
        </w:rPr>
        <w:t>Type I multi-panel codebook</w:t>
      </w:r>
      <w:r w:rsidR="00FD4A8D">
        <w:rPr>
          <w:rFonts w:eastAsiaTheme="minorEastAsia" w:hint="eastAsia"/>
          <w:lang w:eastAsia="zh-CN"/>
        </w:rPr>
        <w:t>, Type II codebook CBSR</w:t>
      </w:r>
      <w:r w:rsidRPr="008928C0">
        <w:rPr>
          <w:rFonts w:eastAsiaTheme="minorEastAsia"/>
          <w:lang w:eastAsia="zh-CN"/>
        </w:rPr>
        <w:t xml:space="preserve"> and</w:t>
      </w:r>
      <w:r w:rsidRPr="008928C0">
        <w:rPr>
          <w:rFonts w:eastAsiaTheme="minorEastAsia" w:hint="eastAsia"/>
          <w:lang w:eastAsia="zh-CN"/>
        </w:rPr>
        <w:t xml:space="preserve"> multi-CRI</w:t>
      </w:r>
      <w:r w:rsidRPr="008928C0">
        <w:rPr>
          <w:rFonts w:eastAsiaTheme="minorEastAsia"/>
          <w:lang w:eastAsia="zh-CN"/>
        </w:rPr>
        <w:t xml:space="preserve">-based CSI </w:t>
      </w:r>
      <w:r w:rsidRPr="008928C0">
        <w:rPr>
          <w:rFonts w:eastAsiaTheme="minorEastAsia" w:hint="eastAsia"/>
          <w:lang w:eastAsia="zh-CN"/>
        </w:rPr>
        <w:t xml:space="preserve">reporting </w:t>
      </w:r>
      <w:r w:rsidR="00FD4A8D">
        <w:rPr>
          <w:rFonts w:eastAsiaTheme="minorEastAsia" w:hint="eastAsia"/>
          <w:lang w:eastAsia="zh-CN"/>
        </w:rPr>
        <w:t xml:space="preserve">UCI design </w:t>
      </w:r>
      <w:r w:rsidRPr="008928C0">
        <w:rPr>
          <w:rFonts w:eastAsiaTheme="minorEastAsia" w:hint="eastAsia"/>
          <w:lang w:eastAsia="zh-CN"/>
        </w:rPr>
        <w:t xml:space="preserve">have been agreed. </w:t>
      </w:r>
      <w:r w:rsidRPr="008928C0">
        <w:rPr>
          <w:rFonts w:eastAsiaTheme="minorEastAsia"/>
          <w:lang w:eastAsia="zh-CN"/>
        </w:rPr>
        <w:t xml:space="preserve"> </w:t>
      </w:r>
    </w:p>
    <w:p w:rsidR="008928C0" w:rsidRPr="008928C0" w:rsidRDefault="008928C0" w:rsidP="00624DC8">
      <w:pPr>
        <w:spacing w:after="120"/>
        <w:jc w:val="both"/>
        <w:rPr>
          <w:rFonts w:eastAsiaTheme="minorEastAsia"/>
          <w:lang w:eastAsia="zh-CN"/>
        </w:rPr>
      </w:pPr>
      <w:r>
        <w:rPr>
          <w:rFonts w:hint="eastAsia"/>
        </w:rPr>
        <w:t>In this contribution,</w:t>
      </w:r>
      <w:r w:rsidRPr="008928C0">
        <w:rPr>
          <w:rFonts w:eastAsiaTheme="minorEastAsia" w:hint="eastAsia"/>
          <w:lang w:eastAsia="zh-CN"/>
        </w:rPr>
        <w:t xml:space="preserve"> for UE reporting enhancement for CJT, </w:t>
      </w:r>
      <w:r w:rsidR="00FD4A8D">
        <w:rPr>
          <w:rFonts w:eastAsiaTheme="minorEastAsia" w:hint="eastAsia"/>
          <w:lang w:eastAsia="zh-CN"/>
        </w:rPr>
        <w:t>remaining details on</w:t>
      </w:r>
      <w:r w:rsidRPr="008928C0">
        <w:rPr>
          <w:rFonts w:eastAsiaTheme="minorEastAsia" w:hint="eastAsia"/>
          <w:lang w:eastAsia="zh-CN"/>
        </w:rPr>
        <w:t xml:space="preserve"> </w:t>
      </w:r>
      <w:proofErr w:type="spellStart"/>
      <w:r w:rsidRPr="008928C0">
        <w:rPr>
          <w:rFonts w:eastAsiaTheme="minorEastAsia" w:hint="eastAsia"/>
          <w:lang w:eastAsia="zh-CN"/>
        </w:rPr>
        <w:t>subband</w:t>
      </w:r>
      <w:proofErr w:type="spellEnd"/>
      <w:r w:rsidRPr="008928C0">
        <w:rPr>
          <w:rFonts w:eastAsiaTheme="minorEastAsia" w:hint="eastAsia"/>
          <w:lang w:eastAsia="zh-CN"/>
        </w:rPr>
        <w:t xml:space="preserve"> phase offset measurement and reporting</w:t>
      </w:r>
      <w:r w:rsidR="00FD4A8D">
        <w:rPr>
          <w:rFonts w:eastAsiaTheme="minorEastAsia" w:hint="eastAsia"/>
          <w:lang w:eastAsia="zh-CN"/>
        </w:rPr>
        <w:t>, delay/frequency CJTC report linkage with CJT CSI report</w:t>
      </w:r>
      <w:r w:rsidRPr="008928C0">
        <w:rPr>
          <w:rFonts w:eastAsiaTheme="minorEastAsia" w:hint="eastAsia"/>
          <w:lang w:eastAsia="zh-CN"/>
        </w:rPr>
        <w:t xml:space="preserve"> are discussed. F</w:t>
      </w:r>
      <w:r w:rsidRPr="008928C0">
        <w:rPr>
          <w:rFonts w:eastAsiaTheme="minorEastAsia"/>
          <w:lang w:eastAsia="zh-CN"/>
        </w:rPr>
        <w:t>o</w:t>
      </w:r>
      <w:r w:rsidRPr="008928C0">
        <w:rPr>
          <w:rFonts w:eastAsiaTheme="minorEastAsia" w:hint="eastAsia"/>
          <w:lang w:eastAsia="zh-CN"/>
        </w:rPr>
        <w:t xml:space="preserve">r </w:t>
      </w:r>
      <w:r w:rsidRPr="008928C0">
        <w:rPr>
          <w:szCs w:val="24"/>
        </w:rPr>
        <w:t>CSI support for up to 128 CSI-RS ports</w:t>
      </w:r>
      <w:r w:rsidRPr="008928C0">
        <w:rPr>
          <w:rFonts w:eastAsiaTheme="minorEastAsia" w:hint="eastAsia"/>
          <w:lang w:eastAsia="zh-CN"/>
        </w:rPr>
        <w:t xml:space="preserve">, our views on </w:t>
      </w:r>
      <w:r w:rsidR="00FD4A8D">
        <w:rPr>
          <w:rFonts w:eastAsiaTheme="minorEastAsia" w:hint="eastAsia"/>
          <w:lang w:eastAsia="zh-CN"/>
        </w:rPr>
        <w:t>SRS port grouping, type I/II active resource counting</w:t>
      </w:r>
      <w:r w:rsidR="00D26EAD">
        <w:rPr>
          <w:rFonts w:eastAsiaTheme="minorEastAsia" w:hint="eastAsia"/>
          <w:lang w:eastAsia="zh-CN"/>
        </w:rPr>
        <w:t xml:space="preserve"> and </w:t>
      </w:r>
      <w:r w:rsidRPr="008928C0">
        <w:rPr>
          <w:rFonts w:ascii="Times" w:eastAsiaTheme="minorEastAsia" w:hAnsi="Times" w:hint="eastAsia"/>
          <w:iCs/>
          <w:lang w:eastAsia="zh-CN"/>
        </w:rPr>
        <w:t>remaining</w:t>
      </w:r>
      <w:r w:rsidRPr="008928C0">
        <w:rPr>
          <w:rFonts w:eastAsiaTheme="minorEastAsia" w:hint="eastAsia"/>
          <w:lang w:eastAsia="zh-CN"/>
        </w:rPr>
        <w:t xml:space="preserve"> details on</w:t>
      </w:r>
      <w:r w:rsidRPr="008928C0">
        <w:rPr>
          <w:rFonts w:eastAsiaTheme="minorEastAsia"/>
          <w:lang w:eastAsia="zh-CN"/>
        </w:rPr>
        <w:t xml:space="preserve"> </w:t>
      </w:r>
      <w:r w:rsidRPr="008928C0">
        <w:rPr>
          <w:rFonts w:eastAsiaTheme="minorEastAsia" w:hint="eastAsia"/>
          <w:lang w:eastAsia="zh-CN"/>
        </w:rPr>
        <w:t xml:space="preserve">UCI details for </w:t>
      </w:r>
      <w:r>
        <w:rPr>
          <w:rFonts w:eastAsiaTheme="minorEastAsia"/>
          <w:lang w:eastAsia="zh-CN"/>
        </w:rPr>
        <w:t>multi-CRI</w:t>
      </w:r>
      <w:r w:rsidRPr="008928C0">
        <w:rPr>
          <w:rFonts w:eastAsiaTheme="minorEastAsia"/>
          <w:lang w:eastAsia="zh-CN"/>
        </w:rPr>
        <w:t xml:space="preserve">-based CSI reporting </w:t>
      </w:r>
      <w:r w:rsidRPr="008928C0">
        <w:rPr>
          <w:rFonts w:eastAsiaTheme="minorEastAsia" w:hint="eastAsia"/>
          <w:lang w:eastAsia="zh-CN"/>
        </w:rPr>
        <w:t xml:space="preserve">are also </w:t>
      </w:r>
      <w:r w:rsidR="006D2F70">
        <w:rPr>
          <w:rFonts w:eastAsiaTheme="minorEastAsia" w:hint="eastAsia"/>
          <w:lang w:eastAsia="zh-CN"/>
        </w:rPr>
        <w:t>provided</w:t>
      </w:r>
      <w:r w:rsidRPr="008928C0">
        <w:rPr>
          <w:rFonts w:eastAsiaTheme="minorEastAsia" w:hint="eastAsia"/>
          <w:lang w:eastAsia="zh-CN"/>
        </w:rPr>
        <w:t>.</w:t>
      </w:r>
    </w:p>
    <w:p w:rsidR="00304247" w:rsidRPr="00932FD1" w:rsidRDefault="00304247" w:rsidP="003E30ED">
      <w:pPr>
        <w:pStyle w:val="1"/>
        <w:numPr>
          <w:ilvl w:val="0"/>
          <w:numId w:val="1"/>
        </w:numPr>
        <w:spacing w:before="0"/>
        <w:ind w:left="432" w:hanging="432"/>
        <w:jc w:val="both"/>
        <w:rPr>
          <w:lang w:val="en-US"/>
        </w:rPr>
      </w:pPr>
      <w:r w:rsidRPr="00932FD1">
        <w:rPr>
          <w:lang w:val="en-US"/>
        </w:rPr>
        <w:t>UE reporting enhancement for CJT</w:t>
      </w:r>
    </w:p>
    <w:p w:rsidR="000F60EA" w:rsidRPr="004038B2" w:rsidRDefault="003C590D" w:rsidP="003E30ED">
      <w:pPr>
        <w:pStyle w:val="1"/>
        <w:numPr>
          <w:ilvl w:val="1"/>
          <w:numId w:val="1"/>
        </w:numPr>
        <w:spacing w:before="0"/>
        <w:jc w:val="both"/>
        <w:rPr>
          <w:lang w:val="en-US"/>
        </w:rPr>
      </w:pPr>
      <w:r w:rsidRPr="004038B2">
        <w:rPr>
          <w:rFonts w:hint="eastAsia"/>
          <w:lang w:val="en-US"/>
        </w:rPr>
        <w:t>Phase offset measurement and reporting</w:t>
      </w:r>
    </w:p>
    <w:p w:rsidR="006219F6" w:rsidRDefault="003C2833" w:rsidP="003E30ED">
      <w:pPr>
        <w:pStyle w:val="30"/>
        <w:jc w:val="both"/>
      </w:pPr>
      <w:bookmarkStart w:id="9" w:name="_Ref162806585"/>
      <w:proofErr w:type="spellStart"/>
      <w:r>
        <w:t>Subband</w:t>
      </w:r>
      <w:proofErr w:type="spellEnd"/>
      <w:r>
        <w:rPr>
          <w:rFonts w:hint="eastAsia"/>
        </w:rPr>
        <w:t xml:space="preserve"> p</w:t>
      </w:r>
      <w:r>
        <w:t>hase offset reporting</w:t>
      </w:r>
      <w:bookmarkEnd w:id="9"/>
    </w:p>
    <w:p w:rsidR="002B5D48" w:rsidRDefault="002B5D48" w:rsidP="003E30ED">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w:t>
      </w:r>
      <w:r w:rsidR="002031CE">
        <w:rPr>
          <w:rFonts w:eastAsiaTheme="minorEastAsia" w:hint="eastAsia"/>
          <w:lang w:val="en-GB" w:eastAsia="zh-CN"/>
        </w:rPr>
        <w:t>8</w:t>
      </w:r>
      <w:r>
        <w:rPr>
          <w:rFonts w:eastAsiaTheme="minorEastAsia" w:hint="eastAsia"/>
          <w:lang w:val="en-GB" w:eastAsia="zh-CN"/>
        </w:rPr>
        <w:t>, the following agreement</w:t>
      </w:r>
      <w:r w:rsidR="00187E78">
        <w:rPr>
          <w:rFonts w:eastAsiaTheme="minorEastAsia" w:hint="eastAsia"/>
          <w:lang w:val="en-GB" w:eastAsia="zh-CN"/>
        </w:rPr>
        <w:t>s</w:t>
      </w:r>
      <w:r w:rsidR="004301B6">
        <w:rPr>
          <w:rFonts w:eastAsiaTheme="minorEastAsia" w:hint="eastAsia"/>
          <w:lang w:val="en-GB" w:eastAsia="zh-CN"/>
        </w:rPr>
        <w:t xml:space="preserve"> w</w:t>
      </w:r>
      <w:r w:rsidR="00187E78">
        <w:rPr>
          <w:rFonts w:eastAsiaTheme="minorEastAsia" w:hint="eastAsia"/>
          <w:lang w:val="en-GB" w:eastAsia="zh-CN"/>
        </w:rPr>
        <w:t>ere</w:t>
      </w:r>
      <w:r>
        <w:rPr>
          <w:rFonts w:eastAsiaTheme="minorEastAsia" w:hint="eastAsia"/>
          <w:lang w:val="en-GB" w:eastAsia="zh-CN"/>
        </w:rPr>
        <w:t xml:space="preserve"> made</w:t>
      </w:r>
      <w:r w:rsidR="003061C7">
        <w:rPr>
          <w:rFonts w:eastAsiaTheme="minorEastAsia"/>
          <w:lang w:val="en-GB" w:eastAsia="zh-CN"/>
        </w:rPr>
        <w:t xml:space="preserve"> on </w:t>
      </w:r>
      <w:proofErr w:type="spellStart"/>
      <w:r w:rsidR="00CA259A">
        <w:rPr>
          <w:rFonts w:eastAsiaTheme="minorEastAsia" w:hint="eastAsia"/>
          <w:lang w:val="en-GB" w:eastAsia="zh-CN"/>
        </w:rPr>
        <w:t>subband</w:t>
      </w:r>
      <w:proofErr w:type="spellEnd"/>
      <w:r w:rsidR="00CA259A">
        <w:rPr>
          <w:rFonts w:eastAsiaTheme="minorEastAsia" w:hint="eastAsia"/>
          <w:lang w:val="en-GB" w:eastAsia="zh-CN"/>
        </w:rPr>
        <w:t xml:space="preserve"> </w:t>
      </w:r>
      <w:r w:rsidR="003061C7">
        <w:rPr>
          <w:rFonts w:eastAsiaTheme="minorEastAsia"/>
          <w:lang w:val="en-GB" w:eastAsia="zh-CN"/>
        </w:rPr>
        <w:t>phase offset reporting</w:t>
      </w:r>
      <w:r w:rsidR="00A31BCB">
        <w:rPr>
          <w:rFonts w:eastAsiaTheme="minorEastAsia" w:hint="eastAsia"/>
          <w:lang w:val="en-GB" w:eastAsia="zh-CN"/>
        </w:rPr>
        <w:t xml:space="preserve"> </w:t>
      </w:r>
      <w:r w:rsidR="00A31BCB">
        <w:rPr>
          <w:rFonts w:eastAsiaTheme="minorEastAsia"/>
          <w:lang w:val="en-GB" w:eastAsia="zh-CN"/>
        </w:rPr>
        <w:fldChar w:fldCharType="begin"/>
      </w:r>
      <w:r w:rsidR="00A31BCB">
        <w:rPr>
          <w:rFonts w:eastAsiaTheme="minorEastAsia"/>
          <w:lang w:val="en-GB" w:eastAsia="zh-CN"/>
        </w:rPr>
        <w:instrText xml:space="preserve"> </w:instrText>
      </w:r>
      <w:r w:rsidR="00A31BCB">
        <w:rPr>
          <w:rFonts w:eastAsiaTheme="minorEastAsia" w:hint="eastAsia"/>
          <w:lang w:val="en-GB" w:eastAsia="zh-CN"/>
        </w:rPr>
        <w:instrText>REF _Ref178257536 \n \h</w:instrText>
      </w:r>
      <w:r w:rsidR="00A31BCB">
        <w:rPr>
          <w:rFonts w:eastAsiaTheme="minorEastAsia"/>
          <w:lang w:val="en-GB" w:eastAsia="zh-CN"/>
        </w:rPr>
        <w:instrText xml:space="preserve"> </w:instrText>
      </w:r>
      <w:r w:rsidR="003E30ED">
        <w:rPr>
          <w:rFonts w:eastAsiaTheme="minorEastAsia"/>
          <w:lang w:val="en-GB" w:eastAsia="zh-CN"/>
        </w:rPr>
        <w:instrText xml:space="preserve"> \* MERGEFORMAT </w:instrText>
      </w:r>
      <w:r w:rsidR="00A31BCB">
        <w:rPr>
          <w:rFonts w:eastAsiaTheme="minorEastAsia"/>
          <w:lang w:val="en-GB" w:eastAsia="zh-CN"/>
        </w:rPr>
      </w:r>
      <w:r w:rsidR="00A31BCB">
        <w:rPr>
          <w:rFonts w:eastAsiaTheme="minorEastAsia"/>
          <w:lang w:val="en-GB" w:eastAsia="zh-CN"/>
        </w:rPr>
        <w:fldChar w:fldCharType="separate"/>
      </w:r>
      <w:r w:rsidR="004C3200">
        <w:rPr>
          <w:rFonts w:eastAsiaTheme="minorEastAsia"/>
          <w:lang w:val="en-GB" w:eastAsia="zh-CN"/>
        </w:rPr>
        <w:t>[2]</w:t>
      </w:r>
      <w:r w:rsidR="00A31BCB">
        <w:rPr>
          <w:rFonts w:eastAsiaTheme="minorEastAsia"/>
          <w:lang w:val="en-GB" w:eastAsia="zh-CN"/>
        </w:rPr>
        <w:fldChar w:fldCharType="end"/>
      </w:r>
      <w:r w:rsidR="00CA259A">
        <w:rPr>
          <w:rFonts w:eastAsiaTheme="minorEastAsia" w:hint="eastAsia"/>
          <w:lang w:val="en-GB" w:eastAsia="zh-CN"/>
        </w:rPr>
        <w:t>, and some remaining issues need further discussion.</w:t>
      </w:r>
    </w:p>
    <w:tbl>
      <w:tblPr>
        <w:tblStyle w:val="af6"/>
        <w:tblW w:w="0" w:type="auto"/>
        <w:tblLook w:val="04A0" w:firstRow="1" w:lastRow="0" w:firstColumn="1" w:lastColumn="0" w:noHBand="0" w:noVBand="1"/>
      </w:tblPr>
      <w:tblGrid>
        <w:gridCol w:w="9286"/>
      </w:tblGrid>
      <w:tr w:rsidR="002B5D48" w:rsidTr="002B5D48">
        <w:tc>
          <w:tcPr>
            <w:tcW w:w="9286" w:type="dxa"/>
          </w:tcPr>
          <w:p w:rsidR="002031CE" w:rsidRPr="00E245A5" w:rsidRDefault="002031CE" w:rsidP="00624DC8">
            <w:pPr>
              <w:spacing w:after="120"/>
              <w:jc w:val="both"/>
              <w:rPr>
                <w:rFonts w:cs="Times"/>
                <w:b/>
                <w:bCs/>
                <w:highlight w:val="green"/>
                <w:lang w:eastAsia="x-none"/>
              </w:rPr>
            </w:pPr>
            <w:r w:rsidRPr="00E245A5">
              <w:rPr>
                <w:rFonts w:cs="Times"/>
                <w:b/>
                <w:bCs/>
                <w:highlight w:val="green"/>
                <w:lang w:eastAsia="x-none"/>
              </w:rPr>
              <w:lastRenderedPageBreak/>
              <w:t>Agreement</w:t>
            </w:r>
          </w:p>
          <w:p w:rsidR="002031CE" w:rsidRPr="00D962E2" w:rsidRDefault="002031CE" w:rsidP="00624DC8">
            <w:pPr>
              <w:snapToGrid w:val="0"/>
              <w:spacing w:after="120"/>
              <w:jc w:val="both"/>
              <w:rPr>
                <w:bCs/>
                <w:lang w:eastAsia="zh-CN"/>
              </w:rPr>
            </w:pPr>
            <w:r w:rsidRPr="00D555A2">
              <w:rPr>
                <w:bCs/>
                <w:lang w:eastAsia="zh-CN"/>
              </w:rPr>
              <w:t xml:space="preserve">For the Rel-19 aperiodic standalone CJT calibration reporting, when </w:t>
            </w:r>
            <w:proofErr w:type="spellStart"/>
            <w:r w:rsidRPr="00D555A2">
              <w:rPr>
                <w:bCs/>
                <w:lang w:eastAsia="zh-CN"/>
              </w:rPr>
              <w:t>ReportQuantity</w:t>
            </w:r>
            <w:proofErr w:type="spellEnd"/>
            <w:r w:rsidRPr="00D555A2">
              <w:rPr>
                <w:bCs/>
                <w:lang w:eastAsia="zh-CN"/>
              </w:rPr>
              <w:t xml:space="preserve"> is ‘</w:t>
            </w:r>
            <w:proofErr w:type="spellStart"/>
            <w:r w:rsidRPr="00D555A2">
              <w:rPr>
                <w:bCs/>
                <w:lang w:eastAsia="zh-CN"/>
              </w:rPr>
              <w:t>cjtc</w:t>
            </w:r>
            <w:proofErr w:type="spellEnd"/>
            <w:r w:rsidRPr="00D555A2">
              <w:rPr>
                <w:bCs/>
                <w:lang w:eastAsia="zh-CN"/>
              </w:rPr>
              <w:t>-P’ (DL/UL phase offset), regarding the support of sub-band reporting (</w:t>
            </w:r>
            <w:r w:rsidRPr="00D555A2">
              <w:rPr>
                <w:rFonts w:ascii="Symbol" w:eastAsia="Malgun Gothic" w:hAnsi="Symbol"/>
              </w:rPr>
              <w:t></w:t>
            </w:r>
            <w:r w:rsidRPr="00D555A2">
              <w:rPr>
                <w:bCs/>
                <w:lang w:eastAsia="zh-CN"/>
              </w:rPr>
              <w:t>&gt;1):</w:t>
            </w:r>
          </w:p>
          <w:p w:rsidR="002031CE" w:rsidRPr="004028E2" w:rsidRDefault="002031CE" w:rsidP="00624DC8">
            <w:pPr>
              <w:numPr>
                <w:ilvl w:val="0"/>
                <w:numId w:val="63"/>
              </w:numPr>
              <w:snapToGrid w:val="0"/>
              <w:spacing w:afterLines="0"/>
              <w:contextualSpacing/>
              <w:jc w:val="both"/>
              <w:rPr>
                <w:rFonts w:eastAsia="宋体"/>
                <w:color w:val="000000"/>
                <w:sz w:val="22"/>
              </w:rPr>
            </w:pPr>
            <w:r w:rsidRPr="00D555A2">
              <w:rPr>
                <w:rFonts w:eastAsia="宋体"/>
              </w:rPr>
              <w:t xml:space="preserve">Denoting the number of reported sub-band phase-offset values </w:t>
            </w:r>
            <w:r w:rsidRPr="00D555A2">
              <w:rPr>
                <w:rFonts w:eastAsia="Calibri"/>
              </w:rPr>
              <w:t>as N</w:t>
            </w:r>
            <w:r w:rsidRPr="00D555A2">
              <w:rPr>
                <w:rFonts w:eastAsia="Calibri"/>
                <w:vertAlign w:val="subscript"/>
              </w:rPr>
              <w:t>SB-P</w:t>
            </w:r>
            <w:r w:rsidRPr="00D555A2">
              <w:rPr>
                <w:rFonts w:eastAsia="宋体"/>
              </w:rPr>
              <w:t xml:space="preserve">, and the sub-bands are indexed as {0, 1, …, </w:t>
            </w:r>
            <w:r w:rsidRPr="00D555A2">
              <w:rPr>
                <w:rFonts w:eastAsia="Calibri"/>
              </w:rPr>
              <w:t>N</w:t>
            </w:r>
            <w:r w:rsidRPr="00D555A2">
              <w:rPr>
                <w:rFonts w:eastAsia="Calibri"/>
                <w:vertAlign w:val="subscript"/>
              </w:rPr>
              <w:t xml:space="preserve">SB-P </w:t>
            </w:r>
            <w:r w:rsidRPr="00D555A2">
              <w:rPr>
                <w:rFonts w:eastAsia="宋体"/>
              </w:rPr>
              <w:t xml:space="preserve">–1}, </w:t>
            </w:r>
            <w:r w:rsidRPr="00D555A2">
              <w:rPr>
                <w:rFonts w:eastAsia="Calibri"/>
              </w:rPr>
              <w:t>support</w:t>
            </w:r>
            <w:r>
              <w:rPr>
                <w:rFonts w:eastAsia="Calibri"/>
              </w:rPr>
              <w:t>, as a separate UE capability from wideband (</w:t>
            </w:r>
            <w:r>
              <w:rPr>
                <w:rFonts w:ascii="Symbol" w:eastAsia="Calibri" w:hAnsi="Symbol"/>
              </w:rPr>
              <w:t></w:t>
            </w:r>
            <w:r>
              <w:rPr>
                <w:rFonts w:eastAsia="Calibri"/>
              </w:rPr>
              <w:t>=1) phase offset reporting,</w:t>
            </w:r>
            <w:r w:rsidRPr="00D555A2">
              <w:rPr>
                <w:rFonts w:eastAsia="Calibri"/>
              </w:rPr>
              <w:t xml:space="preserve"> reporting, in one CSI reporting instance, </w:t>
            </w:r>
            <w:r w:rsidRPr="00D555A2">
              <w:rPr>
                <w:rFonts w:eastAsia="Malgun Gothic"/>
              </w:rPr>
              <w:t>{</w:t>
            </w:r>
            <w:r w:rsidRPr="00D555A2">
              <w:t>(</w:t>
            </w:r>
            <w:r w:rsidRPr="00D555A2">
              <w:rPr>
                <w:rFonts w:ascii="Symbol" w:hAnsi="Symbol"/>
              </w:rPr>
              <w:t></w:t>
            </w:r>
            <w:r w:rsidRPr="00D555A2">
              <w:rPr>
                <w:vertAlign w:val="subscript"/>
              </w:rPr>
              <w:t>n,</w:t>
            </w:r>
            <w:r w:rsidRPr="00D555A2">
              <w:rPr>
                <w:rFonts w:ascii="Symbol" w:hAnsi="Symbol"/>
                <w:vertAlign w:val="subscript"/>
              </w:rPr>
              <w:t></w:t>
            </w:r>
            <w:r w:rsidRPr="00D555A2">
              <w:t xml:space="preserve">, </w:t>
            </w:r>
            <w:r w:rsidRPr="00D555A2">
              <w:rPr>
                <w:rFonts w:ascii="Symbol" w:hAnsi="Symbol"/>
              </w:rPr>
              <w:t></w:t>
            </w:r>
            <w:r w:rsidRPr="00D555A2">
              <w:rPr>
                <w:vertAlign w:val="subscript"/>
              </w:rPr>
              <w:t>n,</w:t>
            </w:r>
            <w:r w:rsidRPr="00D555A2">
              <w:rPr>
                <w:rFonts w:ascii="Symbol" w:hAnsi="Symbol"/>
                <w:vertAlign w:val="subscript"/>
              </w:rPr>
              <w:t></w:t>
            </w:r>
            <w:r w:rsidRPr="00D555A2">
              <w:rPr>
                <w:rFonts w:ascii="Symbol" w:hAnsi="Symbol"/>
                <w:vertAlign w:val="subscript"/>
              </w:rPr>
              <w:t></w:t>
            </w:r>
            <w:r w:rsidRPr="00D555A2">
              <w:rPr>
                <w:rFonts w:ascii="Symbol" w:hAnsi="Symbol"/>
                <w:vertAlign w:val="subscript"/>
              </w:rPr>
              <w:t></w:t>
            </w:r>
            <w:r w:rsidRPr="00D555A2">
              <w:rPr>
                <w:rFonts w:ascii="Symbol" w:hAnsi="Symbol"/>
              </w:rPr>
              <w:t></w:t>
            </w:r>
            <w:r w:rsidRPr="00D555A2">
              <w:rPr>
                <w:rFonts w:ascii="Symbol" w:hAnsi="Symbol"/>
              </w:rPr>
              <w:t></w:t>
            </w:r>
            <w:r w:rsidRPr="00D555A2">
              <w:rPr>
                <w:rFonts w:ascii="Symbol" w:hAnsi="Symbol"/>
              </w:rPr>
              <w:t></w:t>
            </w:r>
            <w:r w:rsidRPr="00D555A2">
              <w:rPr>
                <w:vertAlign w:val="subscript"/>
              </w:rPr>
              <w:t>,</w:t>
            </w:r>
            <w:r w:rsidRPr="00D555A2">
              <w:t xml:space="preserve"> </w:t>
            </w:r>
            <w:r w:rsidRPr="00D555A2">
              <w:rPr>
                <w:rFonts w:ascii="Symbol" w:hAnsi="Symbol"/>
              </w:rPr>
              <w:t></w:t>
            </w:r>
            <w:proofErr w:type="spellStart"/>
            <w:r w:rsidRPr="00D555A2">
              <w:rPr>
                <w:vertAlign w:val="subscript"/>
              </w:rPr>
              <w:t>n,NSB</w:t>
            </w:r>
            <w:proofErr w:type="spellEnd"/>
            <w:r w:rsidRPr="00D555A2">
              <w:rPr>
                <w:vertAlign w:val="subscript"/>
              </w:rPr>
              <w:t>-P</w:t>
            </w:r>
            <w:r w:rsidRPr="00D555A2">
              <w:rPr>
                <w:rFonts w:ascii="Symbol" w:hAnsi="Symbol"/>
                <w:vertAlign w:val="subscript"/>
              </w:rPr>
              <w:t></w:t>
            </w:r>
            <w:r w:rsidRPr="00D555A2">
              <w:rPr>
                <w:rFonts w:ascii="Symbol" w:hAnsi="Symbol"/>
                <w:vertAlign w:val="subscript"/>
              </w:rPr>
              <w:t></w:t>
            </w:r>
            <w:r w:rsidRPr="00D555A2">
              <w:rPr>
                <w:rFonts w:ascii="Symbol" w:hAnsi="Symbol"/>
                <w:vertAlign w:val="subscript"/>
              </w:rPr>
              <w:t></w:t>
            </w:r>
            <w:r w:rsidRPr="00D555A2">
              <w:t>), n=0, 1, …, N</w:t>
            </w:r>
            <w:r w:rsidRPr="00D555A2">
              <w:rPr>
                <w:vertAlign w:val="subscript"/>
              </w:rPr>
              <w:t>TRP</w:t>
            </w:r>
            <w:r w:rsidRPr="00D555A2">
              <w:t xml:space="preserve"> – 1, </w:t>
            </w:r>
            <w:proofErr w:type="spellStart"/>
            <w:r w:rsidRPr="00D555A2">
              <w:t>n≠nref</w:t>
            </w:r>
            <w:proofErr w:type="spellEnd"/>
            <w:r w:rsidRPr="00D555A2">
              <w:t>}</w:t>
            </w:r>
          </w:p>
          <w:p w:rsidR="002031CE" w:rsidRPr="00D555A2" w:rsidRDefault="002031CE" w:rsidP="00624DC8">
            <w:pPr>
              <w:pStyle w:val="affc"/>
              <w:numPr>
                <w:ilvl w:val="1"/>
                <w:numId w:val="63"/>
              </w:numPr>
              <w:snapToGrid w:val="0"/>
              <w:spacing w:afterLines="0"/>
              <w:ind w:firstLineChars="0"/>
              <w:jc w:val="both"/>
              <w:rPr>
                <w:bCs/>
                <w:lang w:eastAsia="zh-CN"/>
              </w:rPr>
            </w:pPr>
            <w:r w:rsidRPr="00D555A2">
              <w:t xml:space="preserve">The alphabet for </w:t>
            </w:r>
            <w:r w:rsidRPr="00D555A2">
              <w:rPr>
                <w:rFonts w:ascii="Symbol" w:hAnsi="Symbol"/>
              </w:rPr>
              <w:t></w:t>
            </w:r>
            <w:r w:rsidRPr="00D555A2">
              <w:rPr>
                <w:vertAlign w:val="subscript"/>
              </w:rPr>
              <w:t>n,</w:t>
            </w:r>
            <w:r w:rsidRPr="00D555A2">
              <w:rPr>
                <w:rFonts w:ascii="Symbol" w:hAnsi="Symbol"/>
                <w:vertAlign w:val="subscript"/>
              </w:rPr>
              <w:t></w:t>
            </w:r>
            <w:r w:rsidRPr="00D555A2">
              <w:rPr>
                <w:vertAlign w:val="subscript"/>
              </w:rPr>
              <w:t xml:space="preserve"> </w:t>
            </w:r>
            <w:r w:rsidRPr="00D555A2">
              <w:t xml:space="preserve">follows the previously agreed alphabet for </w:t>
            </w:r>
            <w:r w:rsidRPr="00D555A2">
              <w:rPr>
                <w:rFonts w:ascii="Symbol" w:hAnsi="Symbol"/>
              </w:rPr>
              <w:t></w:t>
            </w:r>
            <w:r w:rsidRPr="00D555A2">
              <w:t>=1, including the ‘invalid’ state</w:t>
            </w:r>
          </w:p>
          <w:p w:rsidR="002031CE" w:rsidRPr="00D555A2" w:rsidRDefault="002031CE" w:rsidP="00624DC8">
            <w:pPr>
              <w:pStyle w:val="affc"/>
              <w:numPr>
                <w:ilvl w:val="0"/>
                <w:numId w:val="63"/>
              </w:numPr>
              <w:snapToGrid w:val="0"/>
              <w:spacing w:afterLines="0"/>
              <w:ind w:firstLineChars="0"/>
              <w:jc w:val="both"/>
              <w:rPr>
                <w:bCs/>
                <w:lang w:eastAsia="zh-CN"/>
              </w:rPr>
            </w:pPr>
            <w:r w:rsidRPr="00D555A2">
              <w:t xml:space="preserve">FFS: </w:t>
            </w:r>
          </w:p>
          <w:p w:rsidR="002031CE" w:rsidRPr="00D962E2" w:rsidRDefault="002031CE" w:rsidP="00624DC8">
            <w:pPr>
              <w:pStyle w:val="affc"/>
              <w:numPr>
                <w:ilvl w:val="1"/>
                <w:numId w:val="63"/>
              </w:numPr>
              <w:snapToGrid w:val="0"/>
              <w:spacing w:afterLines="0"/>
              <w:ind w:firstLineChars="0"/>
              <w:jc w:val="both"/>
              <w:rPr>
                <w:bCs/>
                <w:lang w:eastAsia="zh-CN"/>
              </w:rPr>
            </w:pPr>
            <w:r>
              <w:rPr>
                <w:bCs/>
                <w:lang w:eastAsia="zh-CN"/>
              </w:rPr>
              <w:t xml:space="preserve">Supported sub-band size(s), e.g. </w:t>
            </w:r>
            <w:r w:rsidRPr="004028E2">
              <w:rPr>
                <w:color w:val="000000"/>
              </w:rPr>
              <w:t>following the legacy CSI sub-band definition, vs {</w:t>
            </w:r>
            <w:r>
              <w:rPr>
                <w:color w:val="000000"/>
              </w:rPr>
              <w:t xml:space="preserve">1, 2, </w:t>
            </w:r>
            <w:r w:rsidRPr="004028E2">
              <w:rPr>
                <w:color w:val="000000"/>
              </w:rPr>
              <w:t>4, 8, 16 PRBs}</w:t>
            </w:r>
          </w:p>
          <w:p w:rsidR="002031CE" w:rsidRPr="00D555A2" w:rsidRDefault="002031CE" w:rsidP="00624DC8">
            <w:pPr>
              <w:pStyle w:val="affc"/>
              <w:numPr>
                <w:ilvl w:val="1"/>
                <w:numId w:val="63"/>
              </w:numPr>
              <w:snapToGrid w:val="0"/>
              <w:spacing w:afterLines="0"/>
              <w:ind w:firstLineChars="0"/>
              <w:jc w:val="both"/>
              <w:rPr>
                <w:bCs/>
                <w:lang w:eastAsia="zh-CN"/>
              </w:rPr>
            </w:pPr>
            <w:r w:rsidRPr="00D555A2">
              <w:t>Whether the UE performs measurement over the entire configured CSI reporting band W</w:t>
            </w:r>
            <w:r w:rsidRPr="00D555A2">
              <w:rPr>
                <w:vertAlign w:val="subscript"/>
              </w:rPr>
              <w:t>CSI</w:t>
            </w:r>
          </w:p>
          <w:p w:rsidR="002031CE" w:rsidRPr="000E0A59" w:rsidRDefault="002031CE" w:rsidP="00624DC8">
            <w:pPr>
              <w:pStyle w:val="affc"/>
              <w:numPr>
                <w:ilvl w:val="1"/>
                <w:numId w:val="63"/>
              </w:numPr>
              <w:snapToGrid w:val="0"/>
              <w:spacing w:afterLines="0"/>
              <w:ind w:firstLineChars="0"/>
              <w:jc w:val="both"/>
              <w:rPr>
                <w:bCs/>
                <w:lang w:eastAsia="zh-CN"/>
              </w:rPr>
            </w:pPr>
            <w:r>
              <w:t xml:space="preserve">If needed, mechanism to limit CSI reporting overhead (e.g. maximum </w:t>
            </w:r>
            <w:r w:rsidRPr="00D555A2">
              <w:rPr>
                <w:rFonts w:eastAsia="Calibri"/>
              </w:rPr>
              <w:t>N</w:t>
            </w:r>
            <w:r w:rsidRPr="00D555A2">
              <w:rPr>
                <w:rFonts w:eastAsia="Calibri"/>
                <w:vertAlign w:val="subscript"/>
              </w:rPr>
              <w:t>SB-P</w:t>
            </w:r>
            <w:r>
              <w:t>)</w:t>
            </w:r>
            <w:r w:rsidRPr="00D555A2">
              <w:t xml:space="preserve">  </w:t>
            </w:r>
          </w:p>
          <w:p w:rsidR="002031CE" w:rsidRPr="000E0A59" w:rsidRDefault="002031CE" w:rsidP="00624DC8">
            <w:pPr>
              <w:pStyle w:val="affc"/>
              <w:numPr>
                <w:ilvl w:val="1"/>
                <w:numId w:val="63"/>
              </w:numPr>
              <w:snapToGrid w:val="0"/>
              <w:spacing w:afterLines="0"/>
              <w:ind w:firstLineChars="0"/>
              <w:jc w:val="both"/>
              <w:rPr>
                <w:bCs/>
                <w:lang w:eastAsia="zh-CN"/>
              </w:rPr>
            </w:pPr>
            <w:r w:rsidRPr="000E0A59">
              <w:rPr>
                <w:bCs/>
                <w:lang w:eastAsia="zh-CN"/>
              </w:rPr>
              <w:t xml:space="preserve">If needed, configuration of whether the CSI-RSs are </w:t>
            </w:r>
            <w:r>
              <w:rPr>
                <w:bCs/>
                <w:lang w:eastAsia="zh-CN"/>
              </w:rPr>
              <w:t>MRT-</w:t>
            </w:r>
            <w:proofErr w:type="spellStart"/>
            <w:r>
              <w:rPr>
                <w:bCs/>
                <w:lang w:eastAsia="zh-CN"/>
              </w:rPr>
              <w:t>beamformed</w:t>
            </w:r>
            <w:proofErr w:type="spellEnd"/>
            <w:r>
              <w:rPr>
                <w:bCs/>
                <w:lang w:eastAsia="zh-CN"/>
              </w:rPr>
              <w:t xml:space="preserve"> in frequency-domain</w:t>
            </w:r>
            <w:r w:rsidRPr="000E0A59">
              <w:rPr>
                <w:bCs/>
                <w:lang w:eastAsia="zh-CN"/>
              </w:rPr>
              <w:t xml:space="preserve"> or not</w:t>
            </w:r>
          </w:p>
          <w:p w:rsidR="002031CE" w:rsidRDefault="002031CE" w:rsidP="00624DC8">
            <w:pPr>
              <w:snapToGrid w:val="0"/>
              <w:spacing w:after="120"/>
              <w:jc w:val="both"/>
              <w:rPr>
                <w:bCs/>
                <w:lang w:eastAsia="zh-CN"/>
              </w:rPr>
            </w:pPr>
            <w:r w:rsidRPr="00C521A6">
              <w:rPr>
                <w:bCs/>
                <w:lang w:eastAsia="zh-CN"/>
              </w:rPr>
              <w:t>Note: UE is not required to perform DO/FO compensation for sub</w:t>
            </w:r>
            <w:r>
              <w:rPr>
                <w:bCs/>
                <w:lang w:eastAsia="zh-CN"/>
              </w:rPr>
              <w:t>-</w:t>
            </w:r>
            <w:r w:rsidRPr="00C521A6">
              <w:rPr>
                <w:bCs/>
                <w:lang w:eastAsia="zh-CN"/>
              </w:rPr>
              <w:t xml:space="preserve">band </w:t>
            </w:r>
            <w:r>
              <w:rPr>
                <w:bCs/>
                <w:lang w:eastAsia="zh-CN"/>
              </w:rPr>
              <w:t xml:space="preserve">phase offset </w:t>
            </w:r>
            <w:r w:rsidRPr="00C521A6">
              <w:rPr>
                <w:bCs/>
                <w:lang w:eastAsia="zh-CN"/>
              </w:rPr>
              <w:t>calculation</w:t>
            </w:r>
          </w:p>
          <w:p w:rsidR="002B5D48" w:rsidRDefault="002031CE" w:rsidP="00624DC8">
            <w:pPr>
              <w:snapToGrid w:val="0"/>
              <w:spacing w:after="120"/>
              <w:jc w:val="both"/>
              <w:rPr>
                <w:rFonts w:eastAsiaTheme="minorEastAsia"/>
                <w:bCs/>
                <w:lang w:eastAsia="zh-CN"/>
              </w:rPr>
            </w:pPr>
            <w:r w:rsidRPr="000E0A59">
              <w:rPr>
                <w:bCs/>
                <w:lang w:eastAsia="zh-CN"/>
              </w:rPr>
              <w:t>Note: There is a source R1-2407184 showing for frequency-domain-MRT-</w:t>
            </w:r>
            <w:proofErr w:type="spellStart"/>
            <w:r w:rsidRPr="000E0A59">
              <w:rPr>
                <w:bCs/>
                <w:lang w:eastAsia="zh-CN"/>
              </w:rPr>
              <w:t>precoded</w:t>
            </w:r>
            <w:proofErr w:type="spellEnd"/>
            <w:r w:rsidRPr="000E0A59">
              <w:rPr>
                <w:bCs/>
                <w:lang w:eastAsia="zh-CN"/>
              </w:rPr>
              <w:t xml:space="preserve"> CSI-RSs, inter-TRP phase has a linear rotation in frequency-domain, and is associated with a single delay component.</w:t>
            </w:r>
          </w:p>
          <w:p w:rsidR="00057EB0" w:rsidRPr="00202270" w:rsidRDefault="00057EB0" w:rsidP="00624DC8">
            <w:pPr>
              <w:spacing w:after="120"/>
              <w:jc w:val="both"/>
              <w:rPr>
                <w:b/>
                <w:bCs/>
              </w:rPr>
            </w:pPr>
            <w:r w:rsidRPr="00202270">
              <w:rPr>
                <w:b/>
                <w:bCs/>
                <w:highlight w:val="green"/>
              </w:rPr>
              <w:t>Agreement</w:t>
            </w:r>
          </w:p>
          <w:p w:rsidR="00057EB0" w:rsidRPr="00382DE6" w:rsidRDefault="00057EB0" w:rsidP="00624DC8">
            <w:pPr>
              <w:snapToGrid w:val="0"/>
              <w:spacing w:after="120"/>
              <w:jc w:val="both"/>
              <w:rPr>
                <w:rFonts w:eastAsia="宋体"/>
                <w:color w:val="000000"/>
              </w:rPr>
            </w:pPr>
            <w:r w:rsidRPr="00382DE6">
              <w:rPr>
                <w:bCs/>
                <w:lang w:eastAsia="zh-CN"/>
              </w:rPr>
              <w:t xml:space="preserve">For the Rel-19 aperiodic standalone CJT calibration reporting, when </w:t>
            </w:r>
            <w:proofErr w:type="spellStart"/>
            <w:r w:rsidRPr="00382DE6">
              <w:rPr>
                <w:bCs/>
                <w:lang w:eastAsia="zh-CN"/>
              </w:rPr>
              <w:t>ReportQuantity</w:t>
            </w:r>
            <w:proofErr w:type="spellEnd"/>
            <w:r w:rsidRPr="00382DE6">
              <w:rPr>
                <w:bCs/>
                <w:lang w:eastAsia="zh-CN"/>
              </w:rPr>
              <w:t xml:space="preserve"> is ‘</w:t>
            </w:r>
            <w:proofErr w:type="spellStart"/>
            <w:r w:rsidRPr="00382DE6">
              <w:rPr>
                <w:bCs/>
                <w:lang w:eastAsia="zh-CN"/>
              </w:rPr>
              <w:t>cjtc</w:t>
            </w:r>
            <w:proofErr w:type="spellEnd"/>
            <w:r w:rsidRPr="00382DE6">
              <w:rPr>
                <w:bCs/>
                <w:lang w:eastAsia="zh-CN"/>
              </w:rPr>
              <w:t>-P’ (DL/UL phase offset), regarding the support of sub-band reporting (</w:t>
            </w:r>
            <w:r w:rsidRPr="00382DE6">
              <w:rPr>
                <w:rFonts w:ascii="Symbol" w:eastAsia="Malgun Gothic" w:hAnsi="Symbol"/>
              </w:rPr>
              <w:t></w:t>
            </w:r>
            <w:r w:rsidRPr="00382DE6">
              <w:rPr>
                <w:bCs/>
                <w:lang w:eastAsia="zh-CN"/>
              </w:rPr>
              <w:t xml:space="preserve">&gt;1) </w:t>
            </w:r>
            <w:r w:rsidRPr="00382DE6">
              <w:rPr>
                <w:rFonts w:eastAsia="Malgun Gothic"/>
              </w:rPr>
              <w:t>{</w:t>
            </w:r>
            <w:r w:rsidRPr="00382DE6">
              <w:t>(</w:t>
            </w:r>
            <w:r w:rsidRPr="00382DE6">
              <w:rPr>
                <w:rFonts w:ascii="Symbol" w:hAnsi="Symbol"/>
              </w:rPr>
              <w:t></w:t>
            </w:r>
            <w:r w:rsidRPr="00382DE6">
              <w:rPr>
                <w:vertAlign w:val="subscript"/>
              </w:rPr>
              <w:t>n,</w:t>
            </w:r>
            <w:r w:rsidRPr="00382DE6">
              <w:rPr>
                <w:rFonts w:ascii="Symbol" w:hAnsi="Symbol"/>
                <w:vertAlign w:val="subscript"/>
              </w:rPr>
              <w:t></w:t>
            </w:r>
            <w:r w:rsidRPr="00382DE6">
              <w:t xml:space="preserve">, </w:t>
            </w:r>
            <w:r w:rsidRPr="00382DE6">
              <w:rPr>
                <w:rFonts w:ascii="Symbol" w:hAnsi="Symbol"/>
              </w:rPr>
              <w:t></w:t>
            </w:r>
            <w:r w:rsidRPr="00382DE6">
              <w:rPr>
                <w:vertAlign w:val="subscript"/>
              </w:rPr>
              <w:t>n,</w:t>
            </w:r>
            <w:r w:rsidRPr="00382DE6">
              <w:rPr>
                <w:rFonts w:ascii="Symbol" w:hAnsi="Symbol"/>
                <w:vertAlign w:val="subscript"/>
              </w:rPr>
              <w:t></w:t>
            </w:r>
            <w:r w:rsidRPr="00382DE6">
              <w:rPr>
                <w:rFonts w:ascii="Symbol" w:hAnsi="Symbol"/>
                <w:vertAlign w:val="subscript"/>
              </w:rPr>
              <w:t></w:t>
            </w:r>
            <w:r w:rsidRPr="00382DE6">
              <w:rPr>
                <w:rFonts w:ascii="Symbol" w:hAnsi="Symbol"/>
                <w:vertAlign w:val="subscript"/>
              </w:rPr>
              <w:t></w:t>
            </w:r>
            <w:r w:rsidRPr="00382DE6">
              <w:rPr>
                <w:rFonts w:ascii="Symbol" w:hAnsi="Symbol"/>
              </w:rPr>
              <w:t></w:t>
            </w:r>
            <w:r w:rsidRPr="00382DE6">
              <w:rPr>
                <w:rFonts w:ascii="Symbol" w:hAnsi="Symbol"/>
              </w:rPr>
              <w:t></w:t>
            </w:r>
            <w:r w:rsidRPr="00382DE6">
              <w:rPr>
                <w:rFonts w:ascii="Symbol" w:hAnsi="Symbol"/>
              </w:rPr>
              <w:t></w:t>
            </w:r>
            <w:r w:rsidRPr="00382DE6">
              <w:rPr>
                <w:vertAlign w:val="subscript"/>
              </w:rPr>
              <w:t>,</w:t>
            </w:r>
            <w:r w:rsidRPr="00382DE6">
              <w:t xml:space="preserve"> </w:t>
            </w:r>
            <w:r w:rsidRPr="00382DE6">
              <w:rPr>
                <w:rFonts w:ascii="Symbol" w:hAnsi="Symbol"/>
              </w:rPr>
              <w:t></w:t>
            </w:r>
            <w:proofErr w:type="spellStart"/>
            <w:r w:rsidRPr="00382DE6">
              <w:rPr>
                <w:vertAlign w:val="subscript"/>
              </w:rPr>
              <w:t>n,NSB</w:t>
            </w:r>
            <w:proofErr w:type="spellEnd"/>
            <w:r w:rsidRPr="00382DE6">
              <w:rPr>
                <w:vertAlign w:val="subscript"/>
              </w:rPr>
              <w:t>-P</w:t>
            </w:r>
            <w:r w:rsidRPr="00382DE6">
              <w:rPr>
                <w:rFonts w:ascii="Symbol" w:hAnsi="Symbol"/>
                <w:vertAlign w:val="subscript"/>
              </w:rPr>
              <w:t></w:t>
            </w:r>
            <w:r w:rsidRPr="00382DE6">
              <w:rPr>
                <w:rFonts w:ascii="Symbol" w:hAnsi="Symbol"/>
                <w:vertAlign w:val="subscript"/>
              </w:rPr>
              <w:t></w:t>
            </w:r>
            <w:r w:rsidRPr="00382DE6">
              <w:rPr>
                <w:rFonts w:ascii="Symbol" w:hAnsi="Symbol"/>
                <w:vertAlign w:val="subscript"/>
              </w:rPr>
              <w:t></w:t>
            </w:r>
            <w:r w:rsidRPr="00382DE6">
              <w:t>), n=0, 1, …, N</w:t>
            </w:r>
            <w:r w:rsidRPr="00382DE6">
              <w:rPr>
                <w:vertAlign w:val="subscript"/>
              </w:rPr>
              <w:t>TRP</w:t>
            </w:r>
            <w:r w:rsidRPr="00382DE6">
              <w:t xml:space="preserve"> – 1, </w:t>
            </w:r>
            <w:proofErr w:type="spellStart"/>
            <w:r w:rsidRPr="00382DE6">
              <w:t>n≠nref</w:t>
            </w:r>
            <w:proofErr w:type="spellEnd"/>
            <w:r w:rsidRPr="00382DE6">
              <w:t>}:</w:t>
            </w:r>
          </w:p>
          <w:p w:rsidR="00057EB0" w:rsidRPr="00382DE6" w:rsidRDefault="00057EB0" w:rsidP="00624DC8">
            <w:pPr>
              <w:pStyle w:val="affc"/>
              <w:widowControl w:val="0"/>
              <w:numPr>
                <w:ilvl w:val="0"/>
                <w:numId w:val="61"/>
              </w:numPr>
              <w:snapToGrid w:val="0"/>
              <w:spacing w:afterLines="0"/>
              <w:ind w:firstLineChars="0"/>
              <w:jc w:val="both"/>
            </w:pPr>
            <w:r w:rsidRPr="00382DE6">
              <w:rPr>
                <w:bCs/>
                <w:lang w:eastAsia="zh-CN"/>
              </w:rPr>
              <w:t>Supported sub-band size(s) {</w:t>
            </w:r>
            <w:r w:rsidRPr="00382DE6">
              <w:rPr>
                <w:bCs/>
              </w:rPr>
              <w:t>1, 2, 4, 8, 16}</w:t>
            </w:r>
            <w:r>
              <w:rPr>
                <w:bCs/>
              </w:rPr>
              <w:t xml:space="preserve"> PRB</w:t>
            </w:r>
          </w:p>
          <w:p w:rsidR="00057EB0" w:rsidRPr="00057EB0" w:rsidRDefault="00057EB0" w:rsidP="00624DC8">
            <w:pPr>
              <w:pStyle w:val="affc"/>
              <w:widowControl w:val="0"/>
              <w:numPr>
                <w:ilvl w:val="0"/>
                <w:numId w:val="61"/>
              </w:numPr>
              <w:snapToGrid w:val="0"/>
              <w:spacing w:afterLines="0"/>
              <w:ind w:firstLineChars="0"/>
              <w:jc w:val="both"/>
            </w:pPr>
            <w:r w:rsidRPr="00382DE6">
              <w:t xml:space="preserve">The NW configures, via higher-layer (RRC) </w:t>
            </w:r>
            <w:proofErr w:type="spellStart"/>
            <w:r w:rsidRPr="00382DE6">
              <w:t>signalling</w:t>
            </w:r>
            <w:proofErr w:type="spellEnd"/>
            <w:r w:rsidRPr="00382DE6">
              <w:t>, which N</w:t>
            </w:r>
            <w:r w:rsidRPr="00382DE6">
              <w:rPr>
                <w:vertAlign w:val="subscript"/>
              </w:rPr>
              <w:t>SB-P</w:t>
            </w:r>
            <w:r w:rsidRPr="00382DE6">
              <w:t xml:space="preserve"> sub-band(s) the UE reports </w:t>
            </w:r>
          </w:p>
        </w:tc>
      </w:tr>
    </w:tbl>
    <w:p w:rsidR="00D64014" w:rsidRDefault="008C4587" w:rsidP="003E30ED">
      <w:pPr>
        <w:snapToGrid w:val="0"/>
        <w:spacing w:after="120"/>
        <w:jc w:val="both"/>
        <w:rPr>
          <w:rFonts w:eastAsiaTheme="minorEastAsia"/>
          <w:bCs/>
          <w:lang w:eastAsia="zh-CN"/>
        </w:rPr>
      </w:pPr>
      <w:r>
        <w:rPr>
          <w:rFonts w:eastAsia="等线" w:hint="eastAsia"/>
          <w:bCs/>
          <w:lang w:eastAsia="zh-CN"/>
        </w:rPr>
        <w:t xml:space="preserve">One of </w:t>
      </w:r>
      <w:r>
        <w:rPr>
          <w:rFonts w:eastAsia="等线"/>
          <w:bCs/>
          <w:lang w:eastAsia="zh-CN"/>
        </w:rPr>
        <w:t>the</w:t>
      </w:r>
      <w:r>
        <w:rPr>
          <w:rFonts w:eastAsia="等线" w:hint="eastAsia"/>
          <w:bCs/>
          <w:lang w:eastAsia="zh-CN"/>
        </w:rPr>
        <w:t xml:space="preserve"> remaining issues is whether </w:t>
      </w:r>
      <w:r w:rsidR="00624DC8">
        <w:rPr>
          <w:rFonts w:eastAsia="等线" w:hint="eastAsia"/>
          <w:bCs/>
          <w:lang w:eastAsia="zh-CN"/>
        </w:rPr>
        <w:t xml:space="preserve">a </w:t>
      </w:r>
      <w:r>
        <w:t>mechanism to limit CSI reporting overhead</w:t>
      </w:r>
      <w:r>
        <w:rPr>
          <w:rFonts w:eastAsiaTheme="minorEastAsia" w:hint="eastAsia"/>
          <w:lang w:eastAsia="zh-CN"/>
        </w:rPr>
        <w:t xml:space="preserve"> </w:t>
      </w:r>
      <w:r>
        <w:t xml:space="preserve">(e.g. maximum </w:t>
      </w:r>
      <w:r w:rsidRPr="00D555A2">
        <w:rPr>
          <w:rFonts w:eastAsia="Calibri"/>
        </w:rPr>
        <w:t>N</w:t>
      </w:r>
      <w:r w:rsidRPr="00D555A2">
        <w:rPr>
          <w:rFonts w:eastAsia="Calibri"/>
          <w:vertAlign w:val="subscript"/>
        </w:rPr>
        <w:t>SB-P</w:t>
      </w:r>
      <w:r>
        <w:t>)</w:t>
      </w:r>
      <w:r>
        <w:rPr>
          <w:rFonts w:eastAsiaTheme="minorEastAsia" w:hint="eastAsia"/>
          <w:lang w:eastAsia="zh-CN"/>
        </w:rPr>
        <w:t xml:space="preserve"> is needed.</w:t>
      </w:r>
      <w:r w:rsidR="00D64014">
        <w:rPr>
          <w:rFonts w:eastAsiaTheme="minorEastAsia" w:hint="eastAsia"/>
          <w:lang w:eastAsia="zh-CN"/>
        </w:rPr>
        <w:t xml:space="preserve"> According to the </w:t>
      </w:r>
      <w:r w:rsidR="00D64014">
        <w:rPr>
          <w:rFonts w:eastAsiaTheme="minorEastAsia"/>
          <w:lang w:eastAsia="zh-CN"/>
        </w:rPr>
        <w:t>current</w:t>
      </w:r>
      <w:r w:rsidR="00D64014">
        <w:rPr>
          <w:rFonts w:eastAsiaTheme="minorEastAsia" w:hint="eastAsia"/>
          <w:lang w:eastAsia="zh-CN"/>
        </w:rPr>
        <w:t xml:space="preserve"> agreements, the supported </w:t>
      </w:r>
      <w:proofErr w:type="spellStart"/>
      <w:r w:rsidR="00D64014">
        <w:rPr>
          <w:rFonts w:eastAsiaTheme="minorEastAsia" w:hint="eastAsia"/>
          <w:lang w:eastAsia="zh-CN"/>
        </w:rPr>
        <w:t>subband</w:t>
      </w:r>
      <w:proofErr w:type="spellEnd"/>
      <w:r w:rsidR="00D64014">
        <w:rPr>
          <w:rFonts w:eastAsiaTheme="minorEastAsia" w:hint="eastAsia"/>
          <w:lang w:eastAsia="zh-CN"/>
        </w:rPr>
        <w:t xml:space="preserve"> sizes are </w:t>
      </w:r>
      <w:r w:rsidR="00D64014" w:rsidRPr="00382DE6">
        <w:rPr>
          <w:bCs/>
          <w:lang w:eastAsia="zh-CN"/>
        </w:rPr>
        <w:t>{</w:t>
      </w:r>
      <w:r w:rsidR="00D64014" w:rsidRPr="00382DE6">
        <w:rPr>
          <w:bCs/>
        </w:rPr>
        <w:t>1, 2, 4, 8, 16}</w:t>
      </w:r>
      <w:r w:rsidR="00D64014">
        <w:rPr>
          <w:bCs/>
        </w:rPr>
        <w:t xml:space="preserve"> PRB</w:t>
      </w:r>
      <w:r w:rsidR="00D64014">
        <w:rPr>
          <w:rFonts w:eastAsiaTheme="minorEastAsia" w:hint="eastAsia"/>
          <w:bCs/>
          <w:lang w:eastAsia="zh-CN"/>
        </w:rPr>
        <w:t>s</w:t>
      </w:r>
      <w:r w:rsidR="00911E90">
        <w:rPr>
          <w:rFonts w:eastAsiaTheme="minorEastAsia" w:hint="eastAsia"/>
          <w:bCs/>
          <w:lang w:eastAsia="zh-CN"/>
        </w:rPr>
        <w:t xml:space="preserve">, </w:t>
      </w:r>
      <w:r w:rsidR="00D64014">
        <w:rPr>
          <w:rFonts w:eastAsiaTheme="minorEastAsia" w:hint="eastAsia"/>
          <w:bCs/>
          <w:lang w:eastAsia="zh-CN"/>
        </w:rPr>
        <w:t xml:space="preserve">each phase offset is quantized by </w:t>
      </w:r>
      <w:r w:rsidR="00824F3F">
        <w:rPr>
          <w:rFonts w:eastAsiaTheme="minorEastAsia" w:hint="eastAsia"/>
          <w:bCs/>
          <w:lang w:eastAsia="zh-CN"/>
        </w:rPr>
        <w:t xml:space="preserve">4 or </w:t>
      </w:r>
      <w:r w:rsidR="00D64014">
        <w:rPr>
          <w:rFonts w:eastAsiaTheme="minorEastAsia" w:hint="eastAsia"/>
          <w:bCs/>
          <w:lang w:eastAsia="zh-CN"/>
        </w:rPr>
        <w:t>5</w:t>
      </w:r>
      <w:r w:rsidR="00FC429D">
        <w:rPr>
          <w:rFonts w:eastAsiaTheme="minorEastAsia" w:hint="eastAsia"/>
          <w:bCs/>
          <w:lang w:eastAsia="zh-CN"/>
        </w:rPr>
        <w:t xml:space="preserve"> </w:t>
      </w:r>
      <w:r w:rsidR="00D64014">
        <w:rPr>
          <w:rFonts w:eastAsiaTheme="minorEastAsia" w:hint="eastAsia"/>
          <w:bCs/>
          <w:lang w:eastAsia="zh-CN"/>
        </w:rPr>
        <w:t xml:space="preserve">bits, and the </w:t>
      </w:r>
      <w:r w:rsidR="00824F3F">
        <w:rPr>
          <w:rFonts w:eastAsiaTheme="minorEastAsia" w:hint="eastAsia"/>
          <w:bCs/>
          <w:lang w:eastAsia="zh-CN"/>
        </w:rPr>
        <w:t xml:space="preserve">maximum </w:t>
      </w:r>
      <w:r w:rsidR="00D64014">
        <w:rPr>
          <w:rFonts w:eastAsiaTheme="minorEastAsia" w:hint="eastAsia"/>
          <w:bCs/>
          <w:lang w:eastAsia="zh-CN"/>
        </w:rPr>
        <w:t>number of TRPs</w:t>
      </w:r>
      <w:r w:rsidR="00FC429D">
        <w:rPr>
          <w:rFonts w:eastAsiaTheme="minorEastAsia" w:hint="eastAsia"/>
          <w:bCs/>
          <w:lang w:eastAsia="zh-CN"/>
        </w:rPr>
        <w:t xml:space="preserve"> (N</w:t>
      </w:r>
      <w:r w:rsidR="00FC429D" w:rsidRPr="00FC429D">
        <w:rPr>
          <w:rFonts w:eastAsiaTheme="minorEastAsia" w:hint="eastAsia"/>
          <w:bCs/>
          <w:vertAlign w:val="subscript"/>
          <w:lang w:eastAsia="zh-CN"/>
        </w:rPr>
        <w:t>TRP</w:t>
      </w:r>
      <w:r w:rsidR="00FC429D">
        <w:rPr>
          <w:rFonts w:eastAsiaTheme="minorEastAsia" w:hint="eastAsia"/>
          <w:bCs/>
          <w:lang w:eastAsia="zh-CN"/>
        </w:rPr>
        <w:t>)</w:t>
      </w:r>
      <w:r w:rsidR="00D64014">
        <w:rPr>
          <w:rFonts w:eastAsiaTheme="minorEastAsia" w:hint="eastAsia"/>
          <w:bCs/>
          <w:lang w:eastAsia="zh-CN"/>
        </w:rPr>
        <w:t xml:space="preserve"> in </w:t>
      </w:r>
      <w:r w:rsidR="00FC429D">
        <w:rPr>
          <w:rFonts w:eastAsiaTheme="minorEastAsia" w:hint="eastAsia"/>
          <w:bCs/>
          <w:lang w:eastAsia="zh-CN"/>
        </w:rPr>
        <w:t>the</w:t>
      </w:r>
      <w:r w:rsidR="00D64014">
        <w:rPr>
          <w:rFonts w:eastAsiaTheme="minorEastAsia" w:hint="eastAsia"/>
          <w:bCs/>
          <w:lang w:eastAsia="zh-CN"/>
        </w:rPr>
        <w:t xml:space="preserve"> report is 4.</w:t>
      </w:r>
      <w:r w:rsidR="00911E90">
        <w:rPr>
          <w:rFonts w:eastAsiaTheme="minorEastAsia" w:hint="eastAsia"/>
          <w:bCs/>
          <w:lang w:eastAsia="zh-CN"/>
        </w:rPr>
        <w:t xml:space="preserve"> </w:t>
      </w:r>
      <w:r w:rsidR="00FC429D">
        <w:rPr>
          <w:rFonts w:eastAsiaTheme="minorEastAsia"/>
          <w:bCs/>
          <w:lang w:eastAsia="zh-CN"/>
        </w:rPr>
        <w:fldChar w:fldCharType="begin"/>
      </w:r>
      <w:r w:rsidR="00FC429D">
        <w:rPr>
          <w:rFonts w:eastAsiaTheme="minorEastAsia"/>
          <w:bCs/>
          <w:lang w:eastAsia="zh-CN"/>
        </w:rPr>
        <w:instrText xml:space="preserve"> </w:instrText>
      </w:r>
      <w:r w:rsidR="00FC429D">
        <w:rPr>
          <w:rFonts w:eastAsiaTheme="minorEastAsia" w:hint="eastAsia"/>
          <w:bCs/>
          <w:lang w:eastAsia="zh-CN"/>
        </w:rPr>
        <w:instrText>REF _Ref178239535 \h</w:instrText>
      </w:r>
      <w:r w:rsidR="00FC429D">
        <w:rPr>
          <w:rFonts w:eastAsiaTheme="minorEastAsia"/>
          <w:bCs/>
          <w:lang w:eastAsia="zh-CN"/>
        </w:rPr>
        <w:instrText xml:space="preserve"> </w:instrText>
      </w:r>
      <w:r w:rsidR="003E30ED">
        <w:rPr>
          <w:rFonts w:eastAsiaTheme="minorEastAsia"/>
          <w:bCs/>
          <w:lang w:eastAsia="zh-CN"/>
        </w:rPr>
        <w:instrText xml:space="preserve"> \* MERGEFORMAT </w:instrText>
      </w:r>
      <w:r w:rsidR="00FC429D">
        <w:rPr>
          <w:rFonts w:eastAsiaTheme="minorEastAsia"/>
          <w:bCs/>
          <w:lang w:eastAsia="zh-CN"/>
        </w:rPr>
      </w:r>
      <w:r w:rsidR="00FC429D">
        <w:rPr>
          <w:rFonts w:eastAsiaTheme="minorEastAsia"/>
          <w:bCs/>
          <w:lang w:eastAsia="zh-CN"/>
        </w:rPr>
        <w:fldChar w:fldCharType="separate"/>
      </w:r>
      <w:r w:rsidR="004C3200">
        <w:t xml:space="preserve">Table </w:t>
      </w:r>
      <w:r w:rsidR="004C3200">
        <w:rPr>
          <w:noProof/>
        </w:rPr>
        <w:t>1</w:t>
      </w:r>
      <w:r w:rsidR="00FC429D">
        <w:rPr>
          <w:rFonts w:eastAsiaTheme="minorEastAsia"/>
          <w:bCs/>
          <w:lang w:eastAsia="zh-CN"/>
        </w:rPr>
        <w:fldChar w:fldCharType="end"/>
      </w:r>
      <w:r w:rsidR="00FC429D">
        <w:rPr>
          <w:rFonts w:eastAsiaTheme="minorEastAsia" w:hint="eastAsia"/>
          <w:bCs/>
          <w:lang w:eastAsia="zh-CN"/>
        </w:rPr>
        <w:t xml:space="preserve"> </w:t>
      </w:r>
      <w:r w:rsidR="00B53CEF">
        <w:rPr>
          <w:rFonts w:eastAsiaTheme="minorEastAsia" w:hint="eastAsia"/>
          <w:bCs/>
          <w:lang w:eastAsia="zh-CN"/>
        </w:rPr>
        <w:t>provide</w:t>
      </w:r>
      <w:r w:rsidR="00D64014">
        <w:rPr>
          <w:rFonts w:eastAsiaTheme="minorEastAsia" w:hint="eastAsia"/>
          <w:bCs/>
          <w:lang w:eastAsia="zh-CN"/>
        </w:rPr>
        <w:t xml:space="preserve">s </w:t>
      </w:r>
      <w:r w:rsidR="00FC429D">
        <w:rPr>
          <w:rFonts w:eastAsiaTheme="minorEastAsia" w:hint="eastAsia"/>
          <w:lang w:eastAsia="zh-CN"/>
        </w:rPr>
        <w:t xml:space="preserve">the number of </w:t>
      </w:r>
      <w:proofErr w:type="spellStart"/>
      <w:r w:rsidR="00FC429D">
        <w:rPr>
          <w:rFonts w:eastAsiaTheme="minorEastAsia" w:hint="eastAsia"/>
          <w:lang w:eastAsia="zh-CN"/>
        </w:rPr>
        <w:t>subbands</w:t>
      </w:r>
      <w:proofErr w:type="spellEnd"/>
      <w:r w:rsidR="00FC429D">
        <w:rPr>
          <w:rFonts w:eastAsiaTheme="minorEastAsia" w:hint="eastAsia"/>
          <w:lang w:eastAsia="zh-CN"/>
        </w:rPr>
        <w:t xml:space="preserve"> and the detailed feedback overhead</w:t>
      </w:r>
      <w:r w:rsidR="00B53CEF">
        <w:rPr>
          <w:rFonts w:eastAsiaTheme="minorEastAsia" w:hint="eastAsia"/>
          <w:lang w:eastAsia="zh-CN"/>
        </w:rPr>
        <w:t xml:space="preserve"> </w:t>
      </w:r>
      <w:r w:rsidR="00911E90">
        <w:rPr>
          <w:rFonts w:eastAsiaTheme="minorEastAsia" w:hint="eastAsia"/>
          <w:lang w:eastAsia="zh-CN"/>
        </w:rPr>
        <w:t xml:space="preserve">for 4-TRP collaboration, 5 bit quantization for the phase offset, and </w:t>
      </w:r>
      <w:r w:rsidR="00586CBD">
        <w:rPr>
          <w:rFonts w:eastAsiaTheme="minorEastAsia" w:hint="eastAsia"/>
          <w:lang w:eastAsia="zh-CN"/>
        </w:rPr>
        <w:t>different number</w:t>
      </w:r>
      <w:r w:rsidR="00A31BCB">
        <w:rPr>
          <w:rFonts w:eastAsiaTheme="minorEastAsia" w:hint="eastAsia"/>
          <w:lang w:eastAsia="zh-CN"/>
        </w:rPr>
        <w:t>s</w:t>
      </w:r>
      <w:r w:rsidR="00586CBD">
        <w:rPr>
          <w:rFonts w:eastAsiaTheme="minorEastAsia" w:hint="eastAsia"/>
          <w:lang w:eastAsia="zh-CN"/>
        </w:rPr>
        <w:t xml:space="preserve"> of PRBs</w:t>
      </w:r>
      <w:r w:rsidR="00911E90">
        <w:rPr>
          <w:rFonts w:eastAsiaTheme="minorEastAsia" w:hint="eastAsia"/>
          <w:lang w:eastAsia="zh-CN"/>
        </w:rPr>
        <w:t xml:space="preserve"> as well as </w:t>
      </w:r>
      <w:proofErr w:type="spellStart"/>
      <w:r w:rsidR="00911E90">
        <w:rPr>
          <w:rFonts w:eastAsiaTheme="minorEastAsia" w:hint="eastAsia"/>
          <w:lang w:eastAsia="zh-CN"/>
        </w:rPr>
        <w:t>subband</w:t>
      </w:r>
      <w:proofErr w:type="spellEnd"/>
      <w:r w:rsidR="00911E90">
        <w:rPr>
          <w:rFonts w:eastAsiaTheme="minorEastAsia" w:hint="eastAsia"/>
          <w:lang w:eastAsia="zh-CN"/>
        </w:rPr>
        <w:t xml:space="preserve"> size</w:t>
      </w:r>
      <w:r w:rsidR="00586CBD">
        <w:rPr>
          <w:rFonts w:eastAsiaTheme="minorEastAsia" w:hint="eastAsia"/>
          <w:lang w:eastAsia="zh-CN"/>
        </w:rPr>
        <w:t xml:space="preserve"> </w:t>
      </w:r>
      <w:r w:rsidR="00586CBD">
        <w:rPr>
          <w:rFonts w:eastAsiaTheme="minorEastAsia"/>
          <w:lang w:eastAsia="zh-CN"/>
        </w:rPr>
        <w:t>are configured</w:t>
      </w:r>
      <w:r w:rsidR="00FC429D">
        <w:rPr>
          <w:rFonts w:eastAsiaTheme="minorEastAsia" w:hint="eastAsia"/>
          <w:lang w:eastAsia="zh-CN"/>
        </w:rPr>
        <w:t>.</w:t>
      </w:r>
      <w:r w:rsidR="00B53CEF">
        <w:rPr>
          <w:rFonts w:eastAsiaTheme="minorEastAsia" w:hint="eastAsia"/>
          <w:lang w:eastAsia="zh-CN"/>
        </w:rPr>
        <w:t xml:space="preserve"> It can be seen that the overhead is </w:t>
      </w:r>
      <w:r w:rsidR="00AB6E55">
        <w:rPr>
          <w:rFonts w:eastAsiaTheme="minorEastAsia" w:hint="eastAsia"/>
          <w:lang w:eastAsia="zh-CN"/>
        </w:rPr>
        <w:t xml:space="preserve">up to 4127 bits, which is much </w:t>
      </w:r>
      <w:r w:rsidR="00B53CEF">
        <w:rPr>
          <w:rFonts w:eastAsiaTheme="minorEastAsia" w:hint="eastAsia"/>
          <w:lang w:eastAsia="zh-CN"/>
        </w:rPr>
        <w:t xml:space="preserve">larger than </w:t>
      </w:r>
      <w:r w:rsidR="00AB6E55">
        <w:rPr>
          <w:rFonts w:eastAsiaTheme="minorEastAsia" w:hint="eastAsia"/>
          <w:lang w:eastAsia="zh-CN"/>
        </w:rPr>
        <w:t xml:space="preserve">the </w:t>
      </w:r>
      <w:r w:rsidR="00CA6BA6">
        <w:rPr>
          <w:rFonts w:eastAsiaTheme="minorEastAsia" w:hint="eastAsia"/>
          <w:lang w:eastAsia="zh-CN"/>
        </w:rPr>
        <w:t>upper bound</w:t>
      </w:r>
      <w:r w:rsidR="00AB6E55">
        <w:rPr>
          <w:rFonts w:eastAsiaTheme="minorEastAsia" w:hint="eastAsia"/>
          <w:lang w:eastAsia="zh-CN"/>
        </w:rPr>
        <w:t xml:space="preserve"> of the </w:t>
      </w:r>
      <w:r w:rsidR="00586CBD">
        <w:rPr>
          <w:rFonts w:eastAsiaTheme="minorEastAsia" w:hint="eastAsia"/>
          <w:lang w:eastAsia="zh-CN"/>
        </w:rPr>
        <w:t xml:space="preserve">UCI </w:t>
      </w:r>
      <w:r w:rsidR="00AB6E55">
        <w:rPr>
          <w:rFonts w:eastAsiaTheme="minorEastAsia" w:hint="eastAsia"/>
          <w:lang w:eastAsia="zh-CN"/>
        </w:rPr>
        <w:t>payload (</w:t>
      </w:r>
      <w:r w:rsidR="00B53CEF">
        <w:rPr>
          <w:rFonts w:eastAsiaTheme="minorEastAsia" w:hint="eastAsia"/>
          <w:lang w:eastAsia="zh-CN"/>
        </w:rPr>
        <w:t xml:space="preserve">1706 </w:t>
      </w:r>
      <w:r w:rsidR="00AB6E55">
        <w:rPr>
          <w:rFonts w:eastAsiaTheme="minorEastAsia" w:hint="eastAsia"/>
          <w:lang w:eastAsia="zh-CN"/>
        </w:rPr>
        <w:t>bits)</w:t>
      </w:r>
      <w:r w:rsidR="00CA6BA6">
        <w:rPr>
          <w:rFonts w:eastAsiaTheme="minorEastAsia" w:hint="eastAsia"/>
          <w:lang w:eastAsia="zh-CN"/>
        </w:rPr>
        <w:t xml:space="preserve">. </w:t>
      </w:r>
      <w:r w:rsidR="003F090D">
        <w:rPr>
          <w:rFonts w:eastAsiaTheme="minorEastAsia" w:hint="eastAsia"/>
          <w:lang w:eastAsia="zh-CN"/>
        </w:rPr>
        <w:t xml:space="preserve">If phase offset is quantized by more bits (e.g., 6 to 8 bits), the feedback overhead is even more unacceptable. </w:t>
      </w:r>
      <w:r w:rsidR="00CA6BA6">
        <w:rPr>
          <w:rFonts w:eastAsiaTheme="minorEastAsia" w:hint="eastAsia"/>
          <w:lang w:eastAsia="zh-CN"/>
        </w:rPr>
        <w:t xml:space="preserve">Therefore, </w:t>
      </w:r>
      <w:r w:rsidR="00AF1F92">
        <w:rPr>
          <w:rFonts w:eastAsiaTheme="minorEastAsia" w:hint="eastAsia"/>
          <w:lang w:eastAsia="zh-CN"/>
        </w:rPr>
        <w:t xml:space="preserve">a </w:t>
      </w:r>
      <w:r w:rsidR="00CA6BA6">
        <w:t>mechanism to limit CSI reporting overhead</w:t>
      </w:r>
      <w:r w:rsidR="00CA6BA6">
        <w:rPr>
          <w:rFonts w:eastAsiaTheme="minorEastAsia" w:hint="eastAsia"/>
          <w:lang w:eastAsia="zh-CN"/>
        </w:rPr>
        <w:t xml:space="preserve"> is necessary.</w:t>
      </w:r>
    </w:p>
    <w:p w:rsidR="00D64014" w:rsidRPr="000E42E9" w:rsidRDefault="00D64014" w:rsidP="00CA5511">
      <w:pPr>
        <w:spacing w:after="120"/>
        <w:jc w:val="center"/>
        <w:rPr>
          <w:rFonts w:eastAsiaTheme="minorEastAsia"/>
          <w:b/>
          <w:lang w:eastAsia="zh-CN"/>
        </w:rPr>
      </w:pPr>
      <w:bookmarkStart w:id="10" w:name="_Ref178239535"/>
      <w:r w:rsidRPr="000E42E9">
        <w:rPr>
          <w:b/>
        </w:rPr>
        <w:t xml:space="preserve">Table </w:t>
      </w:r>
      <w:r w:rsidR="009F1DA7" w:rsidRPr="000E42E9">
        <w:rPr>
          <w:b/>
        </w:rPr>
        <w:fldChar w:fldCharType="begin"/>
      </w:r>
      <w:r w:rsidR="009F1DA7" w:rsidRPr="000E42E9">
        <w:rPr>
          <w:b/>
        </w:rPr>
        <w:instrText xml:space="preserve"> SEQ Table \* ARABIC </w:instrText>
      </w:r>
      <w:r w:rsidR="009F1DA7" w:rsidRPr="000E42E9">
        <w:rPr>
          <w:b/>
        </w:rPr>
        <w:fldChar w:fldCharType="separate"/>
      </w:r>
      <w:r w:rsidR="004C3200" w:rsidRPr="000E42E9">
        <w:rPr>
          <w:b/>
          <w:noProof/>
        </w:rPr>
        <w:t>1</w:t>
      </w:r>
      <w:r w:rsidR="009F1DA7" w:rsidRPr="000E42E9">
        <w:rPr>
          <w:b/>
          <w:noProof/>
        </w:rPr>
        <w:fldChar w:fldCharType="end"/>
      </w:r>
      <w:bookmarkEnd w:id="10"/>
      <w:r w:rsidRPr="000E42E9">
        <w:rPr>
          <w:rFonts w:eastAsiaTheme="minorEastAsia" w:hint="eastAsia"/>
          <w:b/>
          <w:lang w:eastAsia="zh-CN"/>
        </w:rPr>
        <w:t xml:space="preserve"> </w:t>
      </w:r>
      <w:proofErr w:type="gramStart"/>
      <w:r w:rsidRPr="000E42E9">
        <w:rPr>
          <w:rFonts w:hint="eastAsia"/>
          <w:b/>
          <w:lang w:eastAsia="zh-CN"/>
        </w:rPr>
        <w:t>The</w:t>
      </w:r>
      <w:proofErr w:type="gramEnd"/>
      <w:r w:rsidRPr="000E42E9">
        <w:rPr>
          <w:rFonts w:hint="eastAsia"/>
          <w:b/>
          <w:lang w:eastAsia="zh-CN"/>
        </w:rPr>
        <w:t xml:space="preserve"> number of </w:t>
      </w:r>
      <w:proofErr w:type="spellStart"/>
      <w:r w:rsidRPr="000E42E9">
        <w:rPr>
          <w:rFonts w:hint="eastAsia"/>
          <w:b/>
          <w:lang w:eastAsia="zh-CN"/>
        </w:rPr>
        <w:t>subbands</w:t>
      </w:r>
      <w:proofErr w:type="spellEnd"/>
      <w:r w:rsidRPr="000E42E9">
        <w:rPr>
          <w:rFonts w:hint="eastAsia"/>
          <w:b/>
          <w:lang w:eastAsia="zh-CN"/>
        </w:rPr>
        <w:t xml:space="preserve"> and feedback overhead </w:t>
      </w:r>
      <w:r w:rsidRPr="000E42E9">
        <w:rPr>
          <w:rFonts w:eastAsiaTheme="minorEastAsia" w:hint="eastAsia"/>
          <w:b/>
          <w:lang w:eastAsia="zh-CN"/>
        </w:rPr>
        <w:t xml:space="preserve">in </w:t>
      </w:r>
      <w:proofErr w:type="spellStart"/>
      <w:r w:rsidRPr="000E42E9">
        <w:rPr>
          <w:rFonts w:eastAsiaTheme="minorEastAsia" w:hint="eastAsia"/>
          <w:b/>
          <w:lang w:eastAsia="zh-CN"/>
        </w:rPr>
        <w:t>subband</w:t>
      </w:r>
      <w:proofErr w:type="spellEnd"/>
      <w:r w:rsidRPr="000E42E9">
        <w:rPr>
          <w:rFonts w:hint="eastAsia"/>
          <w:b/>
          <w:lang w:eastAsia="zh-CN"/>
        </w:rPr>
        <w:t xml:space="preserve"> phase offset</w:t>
      </w:r>
      <w:r w:rsidR="00FC429D" w:rsidRPr="000E42E9">
        <w:rPr>
          <w:rFonts w:eastAsiaTheme="minorEastAsia" w:hint="eastAsia"/>
          <w:b/>
          <w:lang w:eastAsia="zh-CN"/>
        </w:rPr>
        <w:t xml:space="preserve"> </w:t>
      </w:r>
      <w:r w:rsidRPr="000E42E9">
        <w:rPr>
          <w:rFonts w:hint="eastAsia"/>
          <w:b/>
          <w:lang w:eastAsia="zh-CN"/>
        </w:rPr>
        <w:t>reporting</w:t>
      </w:r>
      <w:r w:rsidRPr="000E42E9">
        <w:rPr>
          <w:rFonts w:eastAsiaTheme="minorEastAsia" w:hint="eastAsia"/>
          <w:b/>
          <w:lang w:eastAsia="zh-CN"/>
        </w:rPr>
        <w:t xml:space="preserve"> (</w:t>
      </w:r>
      <w:r w:rsidR="00AF1F92">
        <w:rPr>
          <w:rFonts w:eastAsiaTheme="minorEastAsia" w:hint="eastAsia"/>
          <w:b/>
          <w:lang w:eastAsia="zh-CN"/>
        </w:rPr>
        <w:t>4 TRPs</w:t>
      </w:r>
      <w:r w:rsidRPr="000E42E9">
        <w:rPr>
          <w:rFonts w:eastAsiaTheme="minorEastAsia" w:hint="eastAsia"/>
          <w:b/>
          <w:lang w:eastAsia="zh-CN"/>
        </w:rPr>
        <w:t>,</w:t>
      </w:r>
      <w:r w:rsidR="00FC429D" w:rsidRPr="000E42E9">
        <w:rPr>
          <w:rFonts w:eastAsiaTheme="minorEastAsia" w:hint="eastAsia"/>
          <w:b/>
          <w:lang w:eastAsia="zh-CN"/>
        </w:rPr>
        <w:t xml:space="preserve"> 5 bits phase offset quantization</w:t>
      </w:r>
      <w:r w:rsidRPr="000E42E9">
        <w:rPr>
          <w:rFonts w:eastAsiaTheme="minorEastAsia" w:hint="eastAsia"/>
          <w:b/>
          <w:lang w:eastAsia="zh-CN"/>
        </w:rPr>
        <w:t>)</w:t>
      </w:r>
    </w:p>
    <w:tbl>
      <w:tblPr>
        <w:tblStyle w:val="af6"/>
        <w:tblW w:w="9174" w:type="dxa"/>
        <w:tblInd w:w="108" w:type="dxa"/>
        <w:tblLook w:val="04A0" w:firstRow="1" w:lastRow="0" w:firstColumn="1" w:lastColumn="0" w:noHBand="0" w:noVBand="1"/>
      </w:tblPr>
      <w:tblGrid>
        <w:gridCol w:w="1439"/>
        <w:gridCol w:w="1547"/>
        <w:gridCol w:w="1547"/>
        <w:gridCol w:w="1547"/>
        <w:gridCol w:w="1547"/>
        <w:gridCol w:w="1547"/>
      </w:tblGrid>
      <w:tr w:rsidR="001637F2" w:rsidTr="001637F2">
        <w:tc>
          <w:tcPr>
            <w:tcW w:w="1439" w:type="dxa"/>
          </w:tcPr>
          <w:p w:rsidR="001637F2" w:rsidRDefault="001637F2" w:rsidP="003E30ED">
            <w:pPr>
              <w:snapToGrid w:val="0"/>
              <w:spacing w:after="120"/>
              <w:jc w:val="both"/>
              <w:rPr>
                <w:rFonts w:eastAsiaTheme="minorEastAsia"/>
                <w:bCs/>
                <w:lang w:eastAsia="zh-CN"/>
              </w:rPr>
            </w:pPr>
          </w:p>
        </w:tc>
        <w:tc>
          <w:tcPr>
            <w:tcW w:w="1547" w:type="dxa"/>
          </w:tcPr>
          <w:p w:rsidR="001637F2" w:rsidRDefault="001637F2" w:rsidP="003E30ED">
            <w:pPr>
              <w:snapToGrid w:val="0"/>
              <w:spacing w:after="120"/>
              <w:jc w:val="both"/>
              <w:rPr>
                <w:rFonts w:eastAsiaTheme="minorEastAsia"/>
                <w:bCs/>
                <w:lang w:eastAsia="zh-CN"/>
              </w:rPr>
            </w:pPr>
            <w:r>
              <w:rPr>
                <w:rFonts w:eastAsiaTheme="minorEastAsia" w:hint="eastAsia"/>
                <w:bCs/>
                <w:lang w:eastAsia="zh-CN"/>
              </w:rPr>
              <w:t>18 PRBs</w:t>
            </w:r>
          </w:p>
          <w:p w:rsidR="001637F2" w:rsidRDefault="001637F2" w:rsidP="003E30ED">
            <w:pPr>
              <w:snapToGrid w:val="0"/>
              <w:spacing w:after="120"/>
              <w:jc w:val="both"/>
              <w:rPr>
                <w:rFonts w:eastAsiaTheme="minorEastAsia"/>
                <w:bCs/>
                <w:lang w:eastAsia="zh-CN"/>
              </w:rPr>
            </w:pPr>
            <w:r w:rsidRPr="00D555A2">
              <w:rPr>
                <w:rFonts w:eastAsia="Calibri"/>
              </w:rPr>
              <w:t>N</w:t>
            </w:r>
            <w:r w:rsidRPr="00D555A2">
              <w:rPr>
                <w:rFonts w:eastAsia="Calibri"/>
                <w:vertAlign w:val="subscript"/>
              </w:rPr>
              <w:t>SB-P</w:t>
            </w:r>
            <w:r>
              <w:rPr>
                <w:rFonts w:eastAsiaTheme="minorEastAsia" w:hint="eastAsia"/>
                <w:bCs/>
                <w:lang w:eastAsia="zh-CN"/>
              </w:rPr>
              <w:t>/overhead</w:t>
            </w:r>
          </w:p>
        </w:tc>
        <w:tc>
          <w:tcPr>
            <w:tcW w:w="1547" w:type="dxa"/>
          </w:tcPr>
          <w:p w:rsidR="001637F2" w:rsidRDefault="001637F2" w:rsidP="003E30ED">
            <w:pPr>
              <w:snapToGrid w:val="0"/>
              <w:spacing w:after="120"/>
              <w:jc w:val="both"/>
              <w:rPr>
                <w:rFonts w:eastAsiaTheme="minorEastAsia"/>
                <w:bCs/>
                <w:lang w:eastAsia="zh-CN"/>
              </w:rPr>
            </w:pPr>
            <w:r>
              <w:rPr>
                <w:rFonts w:eastAsiaTheme="minorEastAsia" w:hint="eastAsia"/>
                <w:bCs/>
                <w:lang w:eastAsia="zh-CN"/>
              </w:rPr>
              <w:t>36 PRBs</w:t>
            </w:r>
          </w:p>
          <w:p w:rsidR="001637F2" w:rsidRDefault="001637F2" w:rsidP="003E30ED">
            <w:pPr>
              <w:snapToGrid w:val="0"/>
              <w:spacing w:after="120"/>
              <w:jc w:val="both"/>
              <w:rPr>
                <w:rFonts w:eastAsiaTheme="minorEastAsia"/>
                <w:bCs/>
                <w:lang w:eastAsia="zh-CN"/>
              </w:rPr>
            </w:pPr>
            <w:r w:rsidRPr="00D555A2">
              <w:rPr>
                <w:rFonts w:eastAsia="Calibri"/>
              </w:rPr>
              <w:t>N</w:t>
            </w:r>
            <w:r w:rsidRPr="00D555A2">
              <w:rPr>
                <w:rFonts w:eastAsia="Calibri"/>
                <w:vertAlign w:val="subscript"/>
              </w:rPr>
              <w:t>SB-P</w:t>
            </w:r>
            <w:r>
              <w:rPr>
                <w:rFonts w:eastAsiaTheme="minorEastAsia" w:hint="eastAsia"/>
                <w:bCs/>
                <w:lang w:eastAsia="zh-CN"/>
              </w:rPr>
              <w:t>/overhead</w:t>
            </w:r>
          </w:p>
        </w:tc>
        <w:tc>
          <w:tcPr>
            <w:tcW w:w="1547" w:type="dxa"/>
          </w:tcPr>
          <w:p w:rsidR="001637F2" w:rsidRDefault="001637F2" w:rsidP="003E30ED">
            <w:pPr>
              <w:snapToGrid w:val="0"/>
              <w:spacing w:after="120"/>
              <w:jc w:val="both"/>
              <w:rPr>
                <w:rFonts w:eastAsiaTheme="minorEastAsia"/>
                <w:bCs/>
                <w:lang w:eastAsia="zh-CN"/>
              </w:rPr>
            </w:pPr>
            <w:r>
              <w:rPr>
                <w:rFonts w:eastAsiaTheme="minorEastAsia" w:hint="eastAsia"/>
                <w:bCs/>
                <w:lang w:eastAsia="zh-CN"/>
              </w:rPr>
              <w:t>72 PRBs</w:t>
            </w:r>
          </w:p>
          <w:p w:rsidR="001637F2" w:rsidRDefault="001637F2" w:rsidP="003E30ED">
            <w:pPr>
              <w:snapToGrid w:val="0"/>
              <w:spacing w:after="120"/>
              <w:jc w:val="both"/>
              <w:rPr>
                <w:rFonts w:eastAsiaTheme="minorEastAsia"/>
                <w:bCs/>
                <w:lang w:eastAsia="zh-CN"/>
              </w:rPr>
            </w:pPr>
            <w:r w:rsidRPr="00D555A2">
              <w:rPr>
                <w:rFonts w:eastAsia="Calibri"/>
              </w:rPr>
              <w:t>N</w:t>
            </w:r>
            <w:r w:rsidRPr="00D555A2">
              <w:rPr>
                <w:rFonts w:eastAsia="Calibri"/>
                <w:vertAlign w:val="subscript"/>
              </w:rPr>
              <w:t>SB-P</w:t>
            </w:r>
            <w:r>
              <w:rPr>
                <w:rFonts w:eastAsiaTheme="minorEastAsia" w:hint="eastAsia"/>
                <w:bCs/>
                <w:lang w:eastAsia="zh-CN"/>
              </w:rPr>
              <w:t>/overhead</w:t>
            </w:r>
          </w:p>
        </w:tc>
        <w:tc>
          <w:tcPr>
            <w:tcW w:w="1547" w:type="dxa"/>
          </w:tcPr>
          <w:p w:rsidR="001637F2" w:rsidRDefault="001637F2" w:rsidP="003E30ED">
            <w:pPr>
              <w:snapToGrid w:val="0"/>
              <w:spacing w:after="120"/>
              <w:jc w:val="both"/>
              <w:rPr>
                <w:rFonts w:eastAsiaTheme="minorEastAsia"/>
                <w:bCs/>
                <w:lang w:eastAsia="zh-CN"/>
              </w:rPr>
            </w:pPr>
            <w:r>
              <w:rPr>
                <w:rFonts w:eastAsiaTheme="minorEastAsia" w:hint="eastAsia"/>
                <w:bCs/>
                <w:lang w:eastAsia="zh-CN"/>
              </w:rPr>
              <w:t>144 PRBs</w:t>
            </w:r>
          </w:p>
          <w:p w:rsidR="001637F2" w:rsidRDefault="001637F2" w:rsidP="003E30ED">
            <w:pPr>
              <w:snapToGrid w:val="0"/>
              <w:spacing w:after="120"/>
              <w:jc w:val="both"/>
              <w:rPr>
                <w:rFonts w:eastAsiaTheme="minorEastAsia"/>
                <w:bCs/>
                <w:lang w:eastAsia="zh-CN"/>
              </w:rPr>
            </w:pPr>
            <w:r w:rsidRPr="00D555A2">
              <w:rPr>
                <w:rFonts w:eastAsia="Calibri"/>
              </w:rPr>
              <w:t>N</w:t>
            </w:r>
            <w:r w:rsidRPr="00D555A2">
              <w:rPr>
                <w:rFonts w:eastAsia="Calibri"/>
                <w:vertAlign w:val="subscript"/>
              </w:rPr>
              <w:t>SB-P</w:t>
            </w:r>
            <w:r>
              <w:rPr>
                <w:rFonts w:eastAsiaTheme="minorEastAsia" w:hint="eastAsia"/>
                <w:bCs/>
                <w:lang w:eastAsia="zh-CN"/>
              </w:rPr>
              <w:t>/overhead</w:t>
            </w:r>
          </w:p>
        </w:tc>
        <w:tc>
          <w:tcPr>
            <w:tcW w:w="1547" w:type="dxa"/>
          </w:tcPr>
          <w:p w:rsidR="001637F2" w:rsidRDefault="001637F2" w:rsidP="003E30ED">
            <w:pPr>
              <w:snapToGrid w:val="0"/>
              <w:spacing w:after="120"/>
              <w:jc w:val="both"/>
              <w:rPr>
                <w:rFonts w:eastAsiaTheme="minorEastAsia"/>
                <w:bCs/>
                <w:lang w:eastAsia="zh-CN"/>
              </w:rPr>
            </w:pPr>
            <w:r>
              <w:rPr>
                <w:rFonts w:eastAsiaTheme="minorEastAsia" w:hint="eastAsia"/>
                <w:bCs/>
                <w:lang w:eastAsia="zh-CN"/>
              </w:rPr>
              <w:t>275 PRBs</w:t>
            </w:r>
          </w:p>
          <w:p w:rsidR="001637F2" w:rsidRDefault="001637F2" w:rsidP="003E30ED">
            <w:pPr>
              <w:snapToGrid w:val="0"/>
              <w:spacing w:after="120"/>
              <w:jc w:val="both"/>
              <w:rPr>
                <w:rFonts w:eastAsiaTheme="minorEastAsia"/>
                <w:bCs/>
                <w:lang w:eastAsia="zh-CN"/>
              </w:rPr>
            </w:pPr>
            <w:r w:rsidRPr="00D555A2">
              <w:rPr>
                <w:rFonts w:eastAsia="Calibri"/>
              </w:rPr>
              <w:t>N</w:t>
            </w:r>
            <w:r w:rsidRPr="00D555A2">
              <w:rPr>
                <w:rFonts w:eastAsia="Calibri"/>
                <w:vertAlign w:val="subscript"/>
              </w:rPr>
              <w:t>SB-P</w:t>
            </w:r>
            <w:r>
              <w:rPr>
                <w:rFonts w:eastAsiaTheme="minorEastAsia" w:hint="eastAsia"/>
                <w:bCs/>
                <w:lang w:eastAsia="zh-CN"/>
              </w:rPr>
              <w:t>/overhead</w:t>
            </w:r>
          </w:p>
        </w:tc>
      </w:tr>
      <w:tr w:rsidR="001637F2" w:rsidTr="001637F2">
        <w:tc>
          <w:tcPr>
            <w:tcW w:w="1439" w:type="dxa"/>
          </w:tcPr>
          <w:p w:rsidR="001637F2" w:rsidRPr="00160CB4" w:rsidRDefault="001637F2" w:rsidP="003E30ED">
            <w:pPr>
              <w:snapToGrid w:val="0"/>
              <w:spacing w:after="120"/>
              <w:jc w:val="both"/>
              <w:rPr>
                <w:rFonts w:eastAsiaTheme="minorEastAsia"/>
                <w:bCs/>
                <w:lang w:eastAsia="zh-CN"/>
              </w:rPr>
            </w:pPr>
            <w:proofErr w:type="spellStart"/>
            <w:r>
              <w:rPr>
                <w:bCs/>
                <w:lang w:eastAsia="zh-CN"/>
              </w:rPr>
              <w:t>subband</w:t>
            </w:r>
            <w:proofErr w:type="spellEnd"/>
            <w:r>
              <w:rPr>
                <w:bCs/>
                <w:lang w:eastAsia="zh-CN"/>
              </w:rPr>
              <w:t xml:space="preserve"> size</w:t>
            </w:r>
            <w:r>
              <w:rPr>
                <w:rFonts w:eastAsiaTheme="minorEastAsia" w:hint="eastAsia"/>
                <w:bCs/>
                <w:lang w:eastAsia="zh-CN"/>
              </w:rPr>
              <w:t>=1 PRB</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18/272</w:t>
            </w:r>
          </w:p>
        </w:tc>
        <w:tc>
          <w:tcPr>
            <w:tcW w:w="1547" w:type="dxa"/>
          </w:tcPr>
          <w:p w:rsidR="001637F2" w:rsidRDefault="001637F2" w:rsidP="003E30ED">
            <w:pPr>
              <w:snapToGrid w:val="0"/>
              <w:spacing w:after="120"/>
              <w:jc w:val="both"/>
              <w:rPr>
                <w:rFonts w:eastAsiaTheme="minorEastAsia"/>
                <w:bCs/>
                <w:lang w:eastAsia="zh-CN"/>
              </w:rPr>
            </w:pPr>
            <w:r w:rsidRPr="00194908">
              <w:rPr>
                <w:rFonts w:eastAsiaTheme="minorEastAsia" w:hint="eastAsia"/>
                <w:bCs/>
                <w:color w:val="FFC000"/>
                <w:lang w:eastAsia="zh-CN"/>
              </w:rPr>
              <w:t>36/542</w:t>
            </w:r>
          </w:p>
        </w:tc>
        <w:tc>
          <w:tcPr>
            <w:tcW w:w="1547" w:type="dxa"/>
          </w:tcPr>
          <w:p w:rsidR="001637F2" w:rsidRDefault="001637F2" w:rsidP="003E30ED">
            <w:pPr>
              <w:snapToGrid w:val="0"/>
              <w:spacing w:after="120"/>
              <w:jc w:val="both"/>
              <w:rPr>
                <w:rFonts w:eastAsiaTheme="minorEastAsia"/>
                <w:bCs/>
                <w:lang w:eastAsia="zh-CN"/>
              </w:rPr>
            </w:pPr>
            <w:r w:rsidRPr="00CA5511">
              <w:rPr>
                <w:rFonts w:eastAsiaTheme="minorEastAsia" w:hint="eastAsia"/>
                <w:bCs/>
                <w:color w:val="FF0000"/>
                <w:lang w:eastAsia="zh-CN"/>
              </w:rPr>
              <w:t>72/1082</w:t>
            </w:r>
          </w:p>
        </w:tc>
        <w:tc>
          <w:tcPr>
            <w:tcW w:w="1547" w:type="dxa"/>
          </w:tcPr>
          <w:p w:rsidR="001637F2" w:rsidRPr="00AF1F92" w:rsidRDefault="001637F2" w:rsidP="003E30ED">
            <w:pPr>
              <w:snapToGrid w:val="0"/>
              <w:spacing w:after="120"/>
              <w:jc w:val="both"/>
              <w:rPr>
                <w:rFonts w:eastAsiaTheme="minorEastAsia"/>
                <w:bCs/>
                <w:color w:val="FF0000"/>
                <w:lang w:eastAsia="zh-CN"/>
              </w:rPr>
            </w:pPr>
            <w:r w:rsidRPr="00AF1F92">
              <w:rPr>
                <w:rFonts w:eastAsiaTheme="minorEastAsia" w:hint="eastAsia"/>
                <w:bCs/>
                <w:color w:val="FF0000"/>
                <w:lang w:eastAsia="zh-CN"/>
              </w:rPr>
              <w:t>144/2162</w:t>
            </w:r>
          </w:p>
        </w:tc>
        <w:tc>
          <w:tcPr>
            <w:tcW w:w="1547" w:type="dxa"/>
          </w:tcPr>
          <w:p w:rsidR="001637F2" w:rsidRPr="00AF1F92" w:rsidRDefault="001637F2" w:rsidP="003E30ED">
            <w:pPr>
              <w:snapToGrid w:val="0"/>
              <w:spacing w:after="120"/>
              <w:jc w:val="both"/>
              <w:rPr>
                <w:rFonts w:eastAsiaTheme="minorEastAsia"/>
                <w:bCs/>
                <w:color w:val="FF0000"/>
                <w:lang w:eastAsia="zh-CN"/>
              </w:rPr>
            </w:pPr>
            <w:r w:rsidRPr="00AF1F92">
              <w:rPr>
                <w:rFonts w:eastAsiaTheme="minorEastAsia" w:hint="eastAsia"/>
                <w:bCs/>
                <w:color w:val="FF0000"/>
                <w:lang w:eastAsia="zh-CN"/>
              </w:rPr>
              <w:t>275/4127</w:t>
            </w:r>
          </w:p>
        </w:tc>
      </w:tr>
      <w:tr w:rsidR="001637F2" w:rsidTr="001637F2">
        <w:tc>
          <w:tcPr>
            <w:tcW w:w="1439" w:type="dxa"/>
          </w:tcPr>
          <w:p w:rsidR="001637F2" w:rsidRDefault="001637F2" w:rsidP="003E30ED">
            <w:pPr>
              <w:snapToGrid w:val="0"/>
              <w:spacing w:after="120"/>
              <w:jc w:val="both"/>
              <w:rPr>
                <w:rFonts w:eastAsiaTheme="minorEastAsia"/>
                <w:bCs/>
                <w:lang w:eastAsia="zh-CN"/>
              </w:rPr>
            </w:pPr>
            <w:proofErr w:type="spellStart"/>
            <w:r>
              <w:rPr>
                <w:bCs/>
                <w:lang w:eastAsia="zh-CN"/>
              </w:rPr>
              <w:t>subband</w:t>
            </w:r>
            <w:proofErr w:type="spellEnd"/>
            <w:r>
              <w:rPr>
                <w:bCs/>
                <w:lang w:eastAsia="zh-CN"/>
              </w:rPr>
              <w:t xml:space="preserve"> size</w:t>
            </w:r>
            <w:r>
              <w:rPr>
                <w:rFonts w:eastAsiaTheme="minorEastAsia" w:hint="eastAsia"/>
                <w:bCs/>
                <w:lang w:eastAsia="zh-CN"/>
              </w:rPr>
              <w:t>=2 PRBs</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9/137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18/272</w:t>
            </w:r>
          </w:p>
        </w:tc>
        <w:tc>
          <w:tcPr>
            <w:tcW w:w="1547" w:type="dxa"/>
          </w:tcPr>
          <w:p w:rsidR="001637F2" w:rsidRDefault="001637F2" w:rsidP="003E30ED">
            <w:pPr>
              <w:snapToGrid w:val="0"/>
              <w:spacing w:after="120"/>
              <w:jc w:val="both"/>
              <w:rPr>
                <w:rFonts w:eastAsiaTheme="minorEastAsia"/>
                <w:bCs/>
                <w:lang w:eastAsia="zh-CN"/>
              </w:rPr>
            </w:pPr>
            <w:r w:rsidRPr="00194908">
              <w:rPr>
                <w:rFonts w:eastAsiaTheme="minorEastAsia" w:hint="eastAsia"/>
                <w:bCs/>
                <w:color w:val="FFC000"/>
                <w:lang w:eastAsia="zh-CN"/>
              </w:rPr>
              <w:t>36/542</w:t>
            </w:r>
          </w:p>
        </w:tc>
        <w:tc>
          <w:tcPr>
            <w:tcW w:w="1547" w:type="dxa"/>
          </w:tcPr>
          <w:p w:rsidR="001637F2" w:rsidRDefault="001637F2" w:rsidP="003E30ED">
            <w:pPr>
              <w:snapToGrid w:val="0"/>
              <w:spacing w:after="120"/>
              <w:jc w:val="both"/>
              <w:rPr>
                <w:rFonts w:eastAsiaTheme="minorEastAsia"/>
                <w:bCs/>
                <w:lang w:eastAsia="zh-CN"/>
              </w:rPr>
            </w:pPr>
            <w:r w:rsidRPr="00CA5511">
              <w:rPr>
                <w:rFonts w:eastAsiaTheme="minorEastAsia" w:hint="eastAsia"/>
                <w:bCs/>
                <w:color w:val="FF0000"/>
                <w:lang w:eastAsia="zh-CN"/>
              </w:rPr>
              <w:t>72/1082</w:t>
            </w:r>
          </w:p>
        </w:tc>
        <w:tc>
          <w:tcPr>
            <w:tcW w:w="1547" w:type="dxa"/>
          </w:tcPr>
          <w:p w:rsidR="001637F2" w:rsidRPr="00A95891" w:rsidRDefault="001637F2" w:rsidP="003E30ED">
            <w:pPr>
              <w:snapToGrid w:val="0"/>
              <w:spacing w:after="120"/>
              <w:jc w:val="both"/>
              <w:rPr>
                <w:rFonts w:eastAsiaTheme="minorEastAsia"/>
                <w:bCs/>
                <w:lang w:eastAsia="zh-CN"/>
              </w:rPr>
            </w:pPr>
            <w:r w:rsidRPr="00AF1F92">
              <w:rPr>
                <w:rFonts w:eastAsiaTheme="minorEastAsia" w:hint="eastAsia"/>
                <w:bCs/>
                <w:color w:val="FF0000"/>
                <w:lang w:eastAsia="zh-CN"/>
              </w:rPr>
              <w:t>138/2072</w:t>
            </w:r>
          </w:p>
        </w:tc>
      </w:tr>
      <w:tr w:rsidR="001637F2" w:rsidTr="001637F2">
        <w:tc>
          <w:tcPr>
            <w:tcW w:w="1439" w:type="dxa"/>
          </w:tcPr>
          <w:p w:rsidR="001637F2" w:rsidRDefault="001637F2" w:rsidP="003E30ED">
            <w:pPr>
              <w:snapToGrid w:val="0"/>
              <w:spacing w:after="120"/>
              <w:jc w:val="both"/>
              <w:rPr>
                <w:rFonts w:eastAsiaTheme="minorEastAsia"/>
                <w:bCs/>
                <w:lang w:eastAsia="zh-CN"/>
              </w:rPr>
            </w:pPr>
            <w:proofErr w:type="spellStart"/>
            <w:r>
              <w:rPr>
                <w:bCs/>
                <w:lang w:eastAsia="zh-CN"/>
              </w:rPr>
              <w:t>subband</w:t>
            </w:r>
            <w:proofErr w:type="spellEnd"/>
            <w:r>
              <w:rPr>
                <w:bCs/>
                <w:lang w:eastAsia="zh-CN"/>
              </w:rPr>
              <w:t xml:space="preserve"> size</w:t>
            </w:r>
            <w:r>
              <w:rPr>
                <w:rFonts w:eastAsiaTheme="minorEastAsia" w:hint="eastAsia"/>
                <w:bCs/>
                <w:lang w:eastAsia="zh-CN"/>
              </w:rPr>
              <w:t>=4 PRBs</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5/77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9/137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18/272</w:t>
            </w:r>
          </w:p>
        </w:tc>
        <w:tc>
          <w:tcPr>
            <w:tcW w:w="1547" w:type="dxa"/>
          </w:tcPr>
          <w:p w:rsidR="001637F2" w:rsidRDefault="001637F2" w:rsidP="003E30ED">
            <w:pPr>
              <w:snapToGrid w:val="0"/>
              <w:spacing w:after="120"/>
              <w:jc w:val="both"/>
              <w:rPr>
                <w:rFonts w:eastAsiaTheme="minorEastAsia"/>
                <w:bCs/>
                <w:lang w:eastAsia="zh-CN"/>
              </w:rPr>
            </w:pPr>
            <w:r w:rsidRPr="00194908">
              <w:rPr>
                <w:rFonts w:eastAsiaTheme="minorEastAsia" w:hint="eastAsia"/>
                <w:bCs/>
                <w:color w:val="FFC000"/>
                <w:lang w:eastAsia="zh-CN"/>
              </w:rPr>
              <w:t>36/542</w:t>
            </w:r>
          </w:p>
        </w:tc>
        <w:tc>
          <w:tcPr>
            <w:tcW w:w="1547" w:type="dxa"/>
          </w:tcPr>
          <w:p w:rsidR="001637F2" w:rsidRDefault="001637F2" w:rsidP="003E30ED">
            <w:pPr>
              <w:snapToGrid w:val="0"/>
              <w:spacing w:after="120"/>
              <w:jc w:val="both"/>
              <w:rPr>
                <w:rFonts w:eastAsiaTheme="minorEastAsia"/>
                <w:bCs/>
                <w:lang w:eastAsia="zh-CN"/>
              </w:rPr>
            </w:pPr>
            <w:r w:rsidRPr="00CA5511">
              <w:rPr>
                <w:rFonts w:eastAsiaTheme="minorEastAsia" w:hint="eastAsia"/>
                <w:bCs/>
                <w:color w:val="FF0000"/>
                <w:lang w:eastAsia="zh-CN"/>
              </w:rPr>
              <w:t>69/1037</w:t>
            </w:r>
          </w:p>
        </w:tc>
      </w:tr>
      <w:tr w:rsidR="001637F2" w:rsidTr="001637F2">
        <w:tc>
          <w:tcPr>
            <w:tcW w:w="1439" w:type="dxa"/>
          </w:tcPr>
          <w:p w:rsidR="001637F2" w:rsidRDefault="001637F2" w:rsidP="003E30ED">
            <w:pPr>
              <w:snapToGrid w:val="0"/>
              <w:spacing w:after="120"/>
              <w:jc w:val="both"/>
              <w:rPr>
                <w:rFonts w:eastAsiaTheme="minorEastAsia"/>
                <w:bCs/>
                <w:lang w:eastAsia="zh-CN"/>
              </w:rPr>
            </w:pPr>
            <w:proofErr w:type="spellStart"/>
            <w:r>
              <w:rPr>
                <w:bCs/>
                <w:lang w:eastAsia="zh-CN"/>
              </w:rPr>
              <w:t>subband</w:t>
            </w:r>
            <w:proofErr w:type="spellEnd"/>
            <w:r>
              <w:rPr>
                <w:bCs/>
                <w:lang w:eastAsia="zh-CN"/>
              </w:rPr>
              <w:t xml:space="preserve"> size</w:t>
            </w:r>
            <w:r>
              <w:rPr>
                <w:rFonts w:eastAsiaTheme="minorEastAsia" w:hint="eastAsia"/>
                <w:bCs/>
                <w:lang w:eastAsia="zh-CN"/>
              </w:rPr>
              <w:t>=8 PRBs</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3/47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5/77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9/137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18/272</w:t>
            </w:r>
          </w:p>
        </w:tc>
        <w:tc>
          <w:tcPr>
            <w:tcW w:w="1547" w:type="dxa"/>
          </w:tcPr>
          <w:p w:rsidR="001637F2" w:rsidRDefault="001637F2" w:rsidP="003E30ED">
            <w:pPr>
              <w:snapToGrid w:val="0"/>
              <w:spacing w:after="120"/>
              <w:jc w:val="both"/>
              <w:rPr>
                <w:rFonts w:eastAsiaTheme="minorEastAsia"/>
                <w:bCs/>
                <w:lang w:eastAsia="zh-CN"/>
              </w:rPr>
            </w:pPr>
            <w:r w:rsidRPr="00194908">
              <w:rPr>
                <w:rFonts w:eastAsiaTheme="minorEastAsia" w:hint="eastAsia"/>
                <w:bCs/>
                <w:color w:val="FFC000"/>
                <w:lang w:eastAsia="zh-CN"/>
              </w:rPr>
              <w:t>35/527</w:t>
            </w:r>
          </w:p>
        </w:tc>
      </w:tr>
      <w:tr w:rsidR="001637F2" w:rsidTr="001637F2">
        <w:tc>
          <w:tcPr>
            <w:tcW w:w="1439" w:type="dxa"/>
          </w:tcPr>
          <w:p w:rsidR="001637F2" w:rsidRDefault="001637F2" w:rsidP="003E30ED">
            <w:pPr>
              <w:snapToGrid w:val="0"/>
              <w:spacing w:after="120"/>
              <w:jc w:val="both"/>
              <w:rPr>
                <w:rFonts w:eastAsiaTheme="minorEastAsia"/>
                <w:bCs/>
                <w:lang w:eastAsia="zh-CN"/>
              </w:rPr>
            </w:pPr>
            <w:proofErr w:type="spellStart"/>
            <w:r>
              <w:rPr>
                <w:bCs/>
                <w:lang w:eastAsia="zh-CN"/>
              </w:rPr>
              <w:t>subband</w:t>
            </w:r>
            <w:proofErr w:type="spellEnd"/>
            <w:r>
              <w:rPr>
                <w:bCs/>
                <w:lang w:eastAsia="zh-CN"/>
              </w:rPr>
              <w:t xml:space="preserve"> size</w:t>
            </w:r>
            <w:r>
              <w:rPr>
                <w:rFonts w:eastAsiaTheme="minorEastAsia" w:hint="eastAsia"/>
                <w:bCs/>
                <w:lang w:eastAsia="zh-CN"/>
              </w:rPr>
              <w:t>=16 PRBs</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2/32</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3/47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5/77</w:t>
            </w:r>
          </w:p>
        </w:tc>
        <w:tc>
          <w:tcPr>
            <w:tcW w:w="1547" w:type="dxa"/>
          </w:tcPr>
          <w:p w:rsidR="001637F2" w:rsidRPr="00194908" w:rsidRDefault="001637F2" w:rsidP="003E30ED">
            <w:pPr>
              <w:snapToGrid w:val="0"/>
              <w:spacing w:after="120"/>
              <w:jc w:val="both"/>
              <w:rPr>
                <w:rFonts w:eastAsiaTheme="minorEastAsia"/>
                <w:bCs/>
                <w:color w:val="00B050"/>
                <w:lang w:eastAsia="zh-CN"/>
              </w:rPr>
            </w:pPr>
            <w:r w:rsidRPr="00194908">
              <w:rPr>
                <w:rFonts w:eastAsiaTheme="minorEastAsia" w:hint="eastAsia"/>
                <w:bCs/>
                <w:color w:val="00B050"/>
                <w:lang w:eastAsia="zh-CN"/>
              </w:rPr>
              <w:t>9/137</w:t>
            </w:r>
          </w:p>
        </w:tc>
        <w:tc>
          <w:tcPr>
            <w:tcW w:w="1547" w:type="dxa"/>
          </w:tcPr>
          <w:p w:rsidR="001637F2" w:rsidRDefault="001637F2" w:rsidP="003E30ED">
            <w:pPr>
              <w:snapToGrid w:val="0"/>
              <w:spacing w:after="120"/>
              <w:jc w:val="both"/>
              <w:rPr>
                <w:rFonts w:eastAsiaTheme="minorEastAsia"/>
                <w:bCs/>
                <w:lang w:eastAsia="zh-CN"/>
              </w:rPr>
            </w:pPr>
            <w:r w:rsidRPr="00194908">
              <w:rPr>
                <w:rFonts w:eastAsiaTheme="minorEastAsia" w:hint="eastAsia"/>
                <w:bCs/>
                <w:color w:val="00B050"/>
                <w:lang w:eastAsia="zh-CN"/>
              </w:rPr>
              <w:t>18/272</w:t>
            </w:r>
          </w:p>
        </w:tc>
      </w:tr>
    </w:tbl>
    <w:p w:rsidR="00A361D1" w:rsidRDefault="00586CBD" w:rsidP="003E30ED">
      <w:pPr>
        <w:spacing w:after="120"/>
        <w:jc w:val="both"/>
        <w:rPr>
          <w:rFonts w:eastAsiaTheme="minorEastAsia"/>
          <w:lang w:eastAsia="zh-CN"/>
        </w:rPr>
      </w:pPr>
      <w:r>
        <w:rPr>
          <w:rFonts w:eastAsiaTheme="minorEastAsia" w:hint="eastAsia"/>
          <w:bCs/>
          <w:lang w:eastAsia="zh-CN"/>
        </w:rPr>
        <w:t>According to our previous contribution</w:t>
      </w:r>
      <w:r w:rsidR="00A31BCB">
        <w:rPr>
          <w:rFonts w:eastAsiaTheme="minorEastAsia" w:hint="eastAsia"/>
          <w:bCs/>
          <w:lang w:eastAsia="zh-CN"/>
        </w:rPr>
        <w:t xml:space="preserve"> </w:t>
      </w:r>
      <w:r w:rsidR="00A31BCB">
        <w:rPr>
          <w:rFonts w:eastAsiaTheme="minorEastAsia"/>
          <w:bCs/>
          <w:lang w:eastAsia="zh-CN"/>
        </w:rPr>
        <w:fldChar w:fldCharType="begin"/>
      </w:r>
      <w:r w:rsidR="00A31BCB">
        <w:rPr>
          <w:rFonts w:eastAsiaTheme="minorEastAsia"/>
          <w:bCs/>
          <w:lang w:eastAsia="zh-CN"/>
        </w:rPr>
        <w:instrText xml:space="preserve"> </w:instrText>
      </w:r>
      <w:r w:rsidR="00A31BCB">
        <w:rPr>
          <w:rFonts w:eastAsiaTheme="minorEastAsia" w:hint="eastAsia"/>
          <w:bCs/>
          <w:lang w:eastAsia="zh-CN"/>
        </w:rPr>
        <w:instrText>REF _Ref178257563 \n \h</w:instrText>
      </w:r>
      <w:r w:rsidR="00A31BCB">
        <w:rPr>
          <w:rFonts w:eastAsiaTheme="minorEastAsia"/>
          <w:bCs/>
          <w:lang w:eastAsia="zh-CN"/>
        </w:rPr>
        <w:instrText xml:space="preserve"> </w:instrText>
      </w:r>
      <w:r w:rsidR="003E30ED">
        <w:rPr>
          <w:rFonts w:eastAsiaTheme="minorEastAsia"/>
          <w:bCs/>
          <w:lang w:eastAsia="zh-CN"/>
        </w:rPr>
        <w:instrText xml:space="preserve"> \* MERGEFORMAT </w:instrText>
      </w:r>
      <w:r w:rsidR="00A31BCB">
        <w:rPr>
          <w:rFonts w:eastAsiaTheme="minorEastAsia"/>
          <w:bCs/>
          <w:lang w:eastAsia="zh-CN"/>
        </w:rPr>
      </w:r>
      <w:r w:rsidR="00A31BCB">
        <w:rPr>
          <w:rFonts w:eastAsiaTheme="minorEastAsia"/>
          <w:bCs/>
          <w:lang w:eastAsia="zh-CN"/>
        </w:rPr>
        <w:fldChar w:fldCharType="separate"/>
      </w:r>
      <w:r w:rsidR="004C3200">
        <w:rPr>
          <w:rFonts w:eastAsiaTheme="minorEastAsia"/>
          <w:bCs/>
          <w:lang w:eastAsia="zh-CN"/>
        </w:rPr>
        <w:t>[3]</w:t>
      </w:r>
      <w:r w:rsidR="00A31BCB">
        <w:rPr>
          <w:rFonts w:eastAsiaTheme="minorEastAsia"/>
          <w:bCs/>
          <w:lang w:eastAsia="zh-CN"/>
        </w:rPr>
        <w:fldChar w:fldCharType="end"/>
      </w:r>
      <w:r>
        <w:rPr>
          <w:rFonts w:eastAsiaTheme="minorEastAsia" w:hint="eastAsia"/>
          <w:bCs/>
          <w:lang w:eastAsia="zh-CN"/>
        </w:rPr>
        <w:t xml:space="preserve">, </w:t>
      </w:r>
      <w:r w:rsidR="00D515C8">
        <w:rPr>
          <w:rFonts w:eastAsiaTheme="minorEastAsia" w:hint="eastAsia"/>
          <w:bCs/>
          <w:lang w:eastAsia="zh-CN"/>
        </w:rPr>
        <w:t xml:space="preserve">the number of reporting </w:t>
      </w:r>
      <w:proofErr w:type="spellStart"/>
      <w:r w:rsidR="00D515C8">
        <w:rPr>
          <w:rFonts w:eastAsiaTheme="minorEastAsia" w:hint="eastAsia"/>
          <w:bCs/>
          <w:lang w:eastAsia="zh-CN"/>
        </w:rPr>
        <w:t>subbands</w:t>
      </w:r>
      <w:proofErr w:type="spellEnd"/>
      <w:r w:rsidR="00D515C8">
        <w:rPr>
          <w:rFonts w:eastAsiaTheme="minorEastAsia" w:hint="eastAsia"/>
          <w:bCs/>
          <w:lang w:eastAsia="zh-CN"/>
        </w:rPr>
        <w:t xml:space="preserve"> can be </w:t>
      </w:r>
      <w:r w:rsidR="00AF1F92">
        <w:rPr>
          <w:rFonts w:eastAsiaTheme="minorEastAsia" w:hint="eastAsia"/>
          <w:bCs/>
          <w:lang w:eastAsia="zh-CN"/>
        </w:rPr>
        <w:t>limited so as to reduce the</w:t>
      </w:r>
      <w:r w:rsidR="00D515C8">
        <w:rPr>
          <w:rFonts w:eastAsiaTheme="minorEastAsia" w:hint="eastAsia"/>
          <w:bCs/>
          <w:lang w:eastAsia="zh-CN"/>
        </w:rPr>
        <w:t xml:space="preserve"> feedback overhead.</w:t>
      </w:r>
      <w:r w:rsidR="00335FD8">
        <w:rPr>
          <w:rFonts w:eastAsiaTheme="minorEastAsia" w:hint="eastAsia"/>
          <w:bCs/>
          <w:lang w:eastAsia="zh-CN"/>
        </w:rPr>
        <w:t xml:space="preserve"> T</w:t>
      </w:r>
      <w:r>
        <w:rPr>
          <w:rFonts w:eastAsiaTheme="minorEastAsia" w:hint="eastAsia"/>
          <w:bCs/>
          <w:lang w:eastAsia="zh-CN"/>
        </w:rPr>
        <w:t xml:space="preserve">he </w:t>
      </w:r>
      <w:r w:rsidR="0082459B">
        <w:rPr>
          <w:rFonts w:eastAsiaTheme="minorEastAsia" w:hint="eastAsia"/>
          <w:lang w:eastAsia="zh-CN"/>
        </w:rPr>
        <w:t xml:space="preserve">network can configure a subset of </w:t>
      </w:r>
      <w:proofErr w:type="spellStart"/>
      <w:r w:rsidR="0082459B">
        <w:rPr>
          <w:rFonts w:eastAsiaTheme="minorEastAsia" w:hint="eastAsia"/>
          <w:lang w:eastAsia="zh-CN"/>
        </w:rPr>
        <w:t>subbands</w:t>
      </w:r>
      <w:proofErr w:type="spellEnd"/>
      <w:r w:rsidR="0082459B">
        <w:rPr>
          <w:rFonts w:eastAsiaTheme="minorEastAsia" w:hint="eastAsia"/>
          <w:lang w:eastAsia="zh-CN"/>
        </w:rPr>
        <w:t xml:space="preserve"> </w:t>
      </w:r>
      <w:r w:rsidR="0082459B">
        <w:rPr>
          <w:rFonts w:eastAsia="等线" w:hint="eastAsia"/>
          <w:lang w:val="en-GB" w:eastAsia="zh-CN"/>
        </w:rPr>
        <w:t xml:space="preserve">(e.g., </w:t>
      </w:r>
      <w:r w:rsidR="0082459B">
        <w:rPr>
          <w:rFonts w:eastAsia="等线"/>
          <w:lang w:val="en-GB" w:eastAsia="zh-CN"/>
        </w:rPr>
        <w:t>several</w:t>
      </w:r>
      <w:r w:rsidR="0082459B">
        <w:rPr>
          <w:rFonts w:eastAsia="等线" w:hint="eastAsia"/>
          <w:lang w:val="en-GB" w:eastAsia="zh-CN"/>
        </w:rPr>
        <w:t xml:space="preserve"> consecutive or equally spaced </w:t>
      </w:r>
      <w:proofErr w:type="spellStart"/>
      <w:r w:rsidR="0082459B">
        <w:rPr>
          <w:rFonts w:eastAsia="等线" w:hint="eastAsia"/>
          <w:lang w:val="en-GB" w:eastAsia="zh-CN"/>
        </w:rPr>
        <w:t>subbands</w:t>
      </w:r>
      <w:proofErr w:type="spellEnd"/>
      <w:r w:rsidR="0082459B">
        <w:rPr>
          <w:rFonts w:eastAsia="等线" w:hint="eastAsia"/>
          <w:lang w:val="en-GB" w:eastAsia="zh-CN"/>
        </w:rPr>
        <w:t xml:space="preserve">) </w:t>
      </w:r>
      <w:r w:rsidR="0082459B">
        <w:rPr>
          <w:rFonts w:eastAsiaTheme="minorEastAsia" w:hint="eastAsia"/>
          <w:lang w:eastAsia="zh-CN"/>
        </w:rPr>
        <w:t xml:space="preserve">for UE to report phase offsets to reduce signaling overhead. </w:t>
      </w:r>
      <w:r w:rsidR="0082459B" w:rsidRPr="00852CA6">
        <w:rPr>
          <w:rFonts w:eastAsia="等线"/>
          <w:lang w:val="en-GB" w:eastAsia="zh-CN"/>
        </w:rPr>
        <w:t>Upon receiving the DL</w:t>
      </w:r>
      <w:r w:rsidR="0082459B">
        <w:rPr>
          <w:rFonts w:eastAsia="等线" w:hint="eastAsia"/>
          <w:lang w:val="en-GB" w:eastAsia="zh-CN"/>
        </w:rPr>
        <w:t xml:space="preserve"> </w:t>
      </w:r>
      <w:r w:rsidR="0082459B" w:rsidRPr="00852CA6">
        <w:rPr>
          <w:rFonts w:eastAsia="等线"/>
          <w:lang w:val="en-GB" w:eastAsia="zh-CN"/>
        </w:rPr>
        <w:t>phase offset</w:t>
      </w:r>
      <w:r w:rsidR="0082459B">
        <w:rPr>
          <w:rFonts w:eastAsia="等线" w:hint="eastAsia"/>
          <w:lang w:val="en-GB" w:eastAsia="zh-CN"/>
        </w:rPr>
        <w:t>s</w:t>
      </w:r>
      <w:r w:rsidR="0082459B" w:rsidRPr="00852CA6">
        <w:rPr>
          <w:rFonts w:eastAsia="等线"/>
          <w:lang w:val="en-GB" w:eastAsia="zh-CN"/>
        </w:rPr>
        <w:t xml:space="preserve">, </w:t>
      </w:r>
      <w:r w:rsidR="0082459B">
        <w:rPr>
          <w:rFonts w:eastAsia="等线" w:hint="eastAsia"/>
          <w:lang w:val="en-GB" w:eastAsia="zh-CN"/>
        </w:rPr>
        <w:t xml:space="preserve">the </w:t>
      </w:r>
      <w:r w:rsidR="0082459B">
        <w:rPr>
          <w:rFonts w:eastAsia="等线" w:hint="eastAsia"/>
          <w:lang w:val="en-GB" w:eastAsia="zh-CN"/>
        </w:rPr>
        <w:lastRenderedPageBreak/>
        <w:t>network</w:t>
      </w:r>
      <w:r w:rsidR="0082459B" w:rsidRPr="00852CA6">
        <w:rPr>
          <w:rFonts w:eastAsia="等线"/>
          <w:lang w:val="en-GB" w:eastAsia="zh-CN"/>
        </w:rPr>
        <w:t xml:space="preserve"> can pe</w:t>
      </w:r>
      <w:r w:rsidR="0082459B">
        <w:rPr>
          <w:rFonts w:eastAsia="等线"/>
          <w:lang w:val="en-GB" w:eastAsia="zh-CN"/>
        </w:rPr>
        <w:t xml:space="preserve">rform joint processing with </w:t>
      </w:r>
      <w:r w:rsidR="00D515C8">
        <w:rPr>
          <w:rFonts w:eastAsia="等线" w:hint="eastAsia"/>
          <w:lang w:val="en-GB" w:eastAsia="zh-CN"/>
        </w:rPr>
        <w:t xml:space="preserve">estimated </w:t>
      </w:r>
      <w:r w:rsidR="0082459B">
        <w:rPr>
          <w:rFonts w:eastAsia="等线"/>
          <w:lang w:val="en-GB" w:eastAsia="zh-CN"/>
        </w:rPr>
        <w:t xml:space="preserve">UL </w:t>
      </w:r>
      <w:r w:rsidR="0082459B" w:rsidRPr="00852CA6">
        <w:rPr>
          <w:rFonts w:eastAsia="等线"/>
          <w:lang w:val="en-GB" w:eastAsia="zh-CN"/>
        </w:rPr>
        <w:t>phase offset</w:t>
      </w:r>
      <w:r w:rsidR="0082459B">
        <w:rPr>
          <w:rFonts w:eastAsia="等线" w:hint="eastAsia"/>
          <w:lang w:val="en-GB" w:eastAsia="zh-CN"/>
        </w:rPr>
        <w:t>s</w:t>
      </w:r>
      <w:r w:rsidR="0082459B" w:rsidRPr="00852CA6">
        <w:rPr>
          <w:rFonts w:eastAsia="等线"/>
          <w:lang w:val="en-GB" w:eastAsia="zh-CN"/>
        </w:rPr>
        <w:t xml:space="preserve"> and apply an implementation-specific algorithm to interpolate or extrapolate the </w:t>
      </w:r>
      <w:r w:rsidR="0082459B">
        <w:rPr>
          <w:rFonts w:eastAsia="等线" w:hint="eastAsia"/>
          <w:lang w:val="en-GB" w:eastAsia="zh-CN"/>
        </w:rPr>
        <w:t>calibration coefficients</w:t>
      </w:r>
      <w:r w:rsidR="0082459B" w:rsidRPr="00852CA6">
        <w:rPr>
          <w:rFonts w:eastAsia="等线"/>
          <w:lang w:val="en-GB" w:eastAsia="zh-CN"/>
        </w:rPr>
        <w:t xml:space="preserve"> on the entire bandwidth for pre-compensation.</w:t>
      </w:r>
      <w:r w:rsidR="0082459B">
        <w:rPr>
          <w:rFonts w:eastAsia="等线" w:hint="eastAsia"/>
          <w:lang w:val="en-GB" w:eastAsia="zh-CN"/>
        </w:rPr>
        <w:t xml:space="preserve"> Simulation results </w:t>
      </w:r>
      <w:r w:rsidR="00AF1F92">
        <w:rPr>
          <w:rFonts w:eastAsia="等线" w:hint="eastAsia"/>
          <w:lang w:val="en-GB" w:eastAsia="zh-CN"/>
        </w:rPr>
        <w:t xml:space="preserve">have </w:t>
      </w:r>
      <w:r w:rsidR="0082459B">
        <w:rPr>
          <w:rFonts w:eastAsia="等线" w:hint="eastAsia"/>
          <w:lang w:val="en-GB" w:eastAsia="zh-CN"/>
        </w:rPr>
        <w:t>show</w:t>
      </w:r>
      <w:r w:rsidR="00AF1F92">
        <w:rPr>
          <w:rFonts w:eastAsia="等线" w:hint="eastAsia"/>
          <w:lang w:val="en-GB" w:eastAsia="zh-CN"/>
        </w:rPr>
        <w:t>n</w:t>
      </w:r>
      <w:r w:rsidR="0082459B">
        <w:rPr>
          <w:rFonts w:eastAsia="等线" w:hint="eastAsia"/>
          <w:lang w:val="en-GB" w:eastAsia="zh-CN"/>
        </w:rPr>
        <w:t xml:space="preserve"> that </w:t>
      </w:r>
      <w:r w:rsidR="0082459B">
        <w:rPr>
          <w:rFonts w:eastAsiaTheme="minorEastAsia" w:hint="eastAsia"/>
          <w:lang w:eastAsia="zh-CN"/>
        </w:rPr>
        <w:t xml:space="preserve">performance loss is </w:t>
      </w:r>
      <w:r w:rsidR="00E70FC3">
        <w:rPr>
          <w:rFonts w:eastAsiaTheme="minorEastAsia"/>
          <w:lang w:eastAsia="zh-CN"/>
        </w:rPr>
        <w:t>negligible</w:t>
      </w:r>
      <w:r w:rsidR="00D515C8">
        <w:rPr>
          <w:rFonts w:eastAsiaTheme="minorEastAsia" w:hint="eastAsia"/>
          <w:lang w:eastAsia="zh-CN"/>
        </w:rPr>
        <w:t xml:space="preserve"> w</w:t>
      </w:r>
      <w:r w:rsidR="0082459B">
        <w:rPr>
          <w:rFonts w:eastAsiaTheme="minorEastAsia" w:hint="eastAsia"/>
          <w:lang w:eastAsia="zh-CN"/>
        </w:rPr>
        <w:t xml:space="preserve">hen </w:t>
      </w:r>
      <w:r w:rsidR="00D515C8">
        <w:rPr>
          <w:rFonts w:eastAsiaTheme="minorEastAsia" w:hint="eastAsia"/>
          <w:lang w:eastAsia="zh-CN"/>
        </w:rPr>
        <w:t xml:space="preserve">4 </w:t>
      </w:r>
      <w:proofErr w:type="spellStart"/>
      <w:r w:rsidR="00D515C8">
        <w:rPr>
          <w:rFonts w:eastAsiaTheme="minorEastAsia" w:hint="eastAsia"/>
          <w:lang w:eastAsia="zh-CN"/>
        </w:rPr>
        <w:t>subbands</w:t>
      </w:r>
      <w:proofErr w:type="spellEnd"/>
      <w:r w:rsidR="00D515C8">
        <w:rPr>
          <w:rFonts w:eastAsiaTheme="minorEastAsia" w:hint="eastAsia"/>
          <w:lang w:eastAsia="zh-CN"/>
        </w:rPr>
        <w:t xml:space="preserve"> are selected from 7 </w:t>
      </w:r>
      <w:proofErr w:type="spellStart"/>
      <w:r w:rsidR="00D515C8">
        <w:rPr>
          <w:rFonts w:eastAsiaTheme="minorEastAsia" w:hint="eastAsia"/>
          <w:lang w:eastAsia="zh-CN"/>
        </w:rPr>
        <w:t>subbands</w:t>
      </w:r>
      <w:proofErr w:type="spellEnd"/>
      <w:r w:rsidR="00D515C8">
        <w:rPr>
          <w:rFonts w:eastAsiaTheme="minorEastAsia" w:hint="eastAsia"/>
          <w:lang w:eastAsia="zh-CN"/>
        </w:rPr>
        <w:t xml:space="preserve"> to report DL phase offsets</w:t>
      </w:r>
      <w:r w:rsidR="00AF1F92">
        <w:rPr>
          <w:rFonts w:eastAsiaTheme="minorEastAsia" w:hint="eastAsia"/>
          <w:lang w:eastAsia="zh-CN"/>
        </w:rPr>
        <w:t xml:space="preserve"> </w:t>
      </w:r>
      <w:r w:rsidR="00AF1F92">
        <w:rPr>
          <w:rFonts w:eastAsiaTheme="minorEastAsia"/>
          <w:bCs/>
          <w:lang w:eastAsia="zh-CN"/>
        </w:rPr>
        <w:fldChar w:fldCharType="begin"/>
      </w:r>
      <w:r w:rsidR="00AF1F92">
        <w:rPr>
          <w:rFonts w:eastAsiaTheme="minorEastAsia"/>
          <w:bCs/>
          <w:lang w:eastAsia="zh-CN"/>
        </w:rPr>
        <w:instrText xml:space="preserve"> </w:instrText>
      </w:r>
      <w:r w:rsidR="00AF1F92">
        <w:rPr>
          <w:rFonts w:eastAsiaTheme="minorEastAsia" w:hint="eastAsia"/>
          <w:bCs/>
          <w:lang w:eastAsia="zh-CN"/>
        </w:rPr>
        <w:instrText>REF _Ref178257563 \n \h</w:instrText>
      </w:r>
      <w:r w:rsidR="00AF1F92">
        <w:rPr>
          <w:rFonts w:eastAsiaTheme="minorEastAsia"/>
          <w:bCs/>
          <w:lang w:eastAsia="zh-CN"/>
        </w:rPr>
        <w:instrText xml:space="preserve">  \* MERGEFORMAT </w:instrText>
      </w:r>
      <w:r w:rsidR="00AF1F92">
        <w:rPr>
          <w:rFonts w:eastAsiaTheme="minorEastAsia"/>
          <w:bCs/>
          <w:lang w:eastAsia="zh-CN"/>
        </w:rPr>
      </w:r>
      <w:r w:rsidR="00AF1F92">
        <w:rPr>
          <w:rFonts w:eastAsiaTheme="minorEastAsia"/>
          <w:bCs/>
          <w:lang w:eastAsia="zh-CN"/>
        </w:rPr>
        <w:fldChar w:fldCharType="separate"/>
      </w:r>
      <w:r w:rsidR="00AF1F92">
        <w:rPr>
          <w:rFonts w:eastAsiaTheme="minorEastAsia"/>
          <w:bCs/>
          <w:lang w:eastAsia="zh-CN"/>
        </w:rPr>
        <w:t>[3]</w:t>
      </w:r>
      <w:r w:rsidR="00AF1F92">
        <w:rPr>
          <w:rFonts w:eastAsiaTheme="minorEastAsia"/>
          <w:bCs/>
          <w:lang w:eastAsia="zh-CN"/>
        </w:rPr>
        <w:fldChar w:fldCharType="end"/>
      </w:r>
      <w:r w:rsidR="0082459B">
        <w:rPr>
          <w:rFonts w:eastAsiaTheme="minorEastAsia" w:hint="eastAsia"/>
          <w:lang w:eastAsia="zh-CN"/>
        </w:rPr>
        <w:t>.</w:t>
      </w:r>
      <w:r w:rsidR="00A361D1">
        <w:rPr>
          <w:rFonts w:eastAsiaTheme="minorEastAsia" w:hint="eastAsia"/>
          <w:lang w:eastAsia="zh-CN"/>
        </w:rPr>
        <w:t xml:space="preserve"> </w:t>
      </w:r>
      <w:r w:rsidR="0072016B">
        <w:rPr>
          <w:rFonts w:eastAsiaTheme="minorEastAsia" w:hint="eastAsia"/>
          <w:lang w:eastAsia="zh-CN"/>
        </w:rPr>
        <w:t>Th</w:t>
      </w:r>
      <w:r w:rsidR="0073622C">
        <w:rPr>
          <w:rFonts w:eastAsiaTheme="minorEastAsia" w:hint="eastAsia"/>
          <w:lang w:eastAsia="zh-CN"/>
        </w:rPr>
        <w:t>us</w:t>
      </w:r>
      <w:r w:rsidR="0072016B">
        <w:rPr>
          <w:rFonts w:eastAsiaTheme="minorEastAsia" w:hint="eastAsia"/>
          <w:lang w:eastAsia="zh-CN"/>
        </w:rPr>
        <w:t xml:space="preserve"> the </w:t>
      </w:r>
      <w:r w:rsidR="0072016B">
        <w:rPr>
          <w:rFonts w:eastAsiaTheme="minorEastAsia" w:hint="eastAsia"/>
          <w:bCs/>
          <w:lang w:eastAsia="zh-CN"/>
        </w:rPr>
        <w:t xml:space="preserve">maximum number of reporting </w:t>
      </w:r>
      <w:proofErr w:type="spellStart"/>
      <w:r w:rsidR="0072016B">
        <w:rPr>
          <w:rFonts w:eastAsiaTheme="minorEastAsia" w:hint="eastAsia"/>
          <w:bCs/>
          <w:lang w:eastAsia="zh-CN"/>
        </w:rPr>
        <w:t>subbands</w:t>
      </w:r>
      <w:proofErr w:type="spellEnd"/>
      <w:r w:rsidR="0072016B">
        <w:rPr>
          <w:rFonts w:eastAsiaTheme="minorEastAsia" w:hint="eastAsia"/>
          <w:bCs/>
          <w:lang w:eastAsia="zh-CN"/>
        </w:rPr>
        <w:t xml:space="preserve"> can be limited </w:t>
      </w:r>
      <w:r w:rsidR="00AF1F92">
        <w:rPr>
          <w:rFonts w:eastAsiaTheme="minorEastAsia" w:hint="eastAsia"/>
          <w:bCs/>
          <w:lang w:eastAsia="zh-CN"/>
        </w:rPr>
        <w:t>for</w:t>
      </w:r>
      <w:r w:rsidR="0072016B">
        <w:rPr>
          <w:rFonts w:eastAsiaTheme="minorEastAsia" w:hint="eastAsia"/>
          <w:bCs/>
          <w:lang w:eastAsia="zh-CN"/>
        </w:rPr>
        <w:t xml:space="preserve"> feedback overhead</w:t>
      </w:r>
      <w:r w:rsidR="00AF1F92">
        <w:rPr>
          <w:rFonts w:eastAsiaTheme="minorEastAsia" w:hint="eastAsia"/>
          <w:bCs/>
          <w:lang w:eastAsia="zh-CN"/>
        </w:rPr>
        <w:t xml:space="preserve"> reduction.</w:t>
      </w:r>
    </w:p>
    <w:p w:rsidR="0073622C" w:rsidRDefault="00A361D1" w:rsidP="003E30ED">
      <w:pPr>
        <w:spacing w:after="120"/>
        <w:jc w:val="both"/>
        <w:rPr>
          <w:rFonts w:eastAsiaTheme="minorEastAsia"/>
          <w:lang w:eastAsia="zh-CN"/>
        </w:rPr>
      </w:pPr>
      <w:r>
        <w:rPr>
          <w:rFonts w:eastAsiaTheme="minorEastAsia" w:hint="eastAsia"/>
          <w:lang w:eastAsia="zh-CN"/>
        </w:rPr>
        <w:t xml:space="preserve">In current specification, </w:t>
      </w:r>
      <w:r w:rsidR="00C86322">
        <w:rPr>
          <w:rFonts w:eastAsiaTheme="minorEastAsia" w:hint="eastAsia"/>
          <w:lang w:eastAsia="zh-CN"/>
        </w:rPr>
        <w:t xml:space="preserve">the size of the first </w:t>
      </w:r>
      <w:proofErr w:type="spellStart"/>
      <w:r w:rsidR="00C86322">
        <w:rPr>
          <w:rFonts w:eastAsiaTheme="minorEastAsia" w:hint="eastAsia"/>
          <w:lang w:eastAsia="zh-CN"/>
        </w:rPr>
        <w:t>subband</w:t>
      </w:r>
      <w:proofErr w:type="spellEnd"/>
      <w:r w:rsidR="00C86322">
        <w:rPr>
          <w:rFonts w:eastAsiaTheme="minorEastAsia" w:hint="eastAsia"/>
          <w:lang w:eastAsia="zh-CN"/>
        </w:rPr>
        <w:t xml:space="preserve"> in CSI reporting depend</w:t>
      </w:r>
      <w:r w:rsidR="00344EC0">
        <w:rPr>
          <w:rFonts w:eastAsiaTheme="minorEastAsia" w:hint="eastAsia"/>
          <w:lang w:eastAsia="zh-CN"/>
        </w:rPr>
        <w:t>s</w:t>
      </w:r>
      <w:r w:rsidR="00C86322">
        <w:rPr>
          <w:rFonts w:eastAsiaTheme="minorEastAsia" w:hint="eastAsia"/>
          <w:lang w:eastAsia="zh-CN"/>
        </w:rPr>
        <w:t xml:space="preserve"> on the </w:t>
      </w:r>
      <w:r w:rsidR="00344EC0">
        <w:rPr>
          <w:rFonts w:eastAsiaTheme="minorEastAsia" w:hint="eastAsia"/>
          <w:lang w:eastAsia="zh-CN"/>
        </w:rPr>
        <w:t>starting position</w:t>
      </w:r>
      <w:r w:rsidR="00C86322">
        <w:rPr>
          <w:rFonts w:eastAsiaTheme="minorEastAsia" w:hint="eastAsia"/>
          <w:lang w:eastAsia="zh-CN"/>
        </w:rPr>
        <w:t xml:space="preserve"> of the BWP</w:t>
      </w:r>
      <w:r w:rsidR="00344EC0">
        <w:rPr>
          <w:rFonts w:eastAsiaTheme="minorEastAsia" w:hint="eastAsia"/>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BWP,i</m:t>
            </m:r>
          </m:sub>
          <m:sup>
            <m:r>
              <w:rPr>
                <w:rFonts w:ascii="Cambria Math" w:eastAsiaTheme="minorEastAsia" w:hAnsi="Cambria Math"/>
                <w:lang w:eastAsia="zh-CN"/>
              </w:rPr>
              <m:t>start</m:t>
            </m:r>
          </m:sup>
        </m:sSubSup>
      </m:oMath>
      <w:r w:rsidR="00344EC0">
        <w:rPr>
          <w:rFonts w:eastAsiaTheme="minorEastAsia" w:hint="eastAsia"/>
          <w:lang w:eastAsia="zh-CN"/>
        </w:rPr>
        <w:t>)</w:t>
      </w:r>
      <w:r w:rsidR="00C86322">
        <w:rPr>
          <w:rFonts w:eastAsiaTheme="minorEastAsia" w:hint="eastAsia"/>
          <w:lang w:eastAsia="zh-CN"/>
        </w:rPr>
        <w:t xml:space="preserve">, </w:t>
      </w:r>
      <w:r w:rsidR="00911E90">
        <w:rPr>
          <w:rFonts w:eastAsiaTheme="minorEastAsia" w:hint="eastAsia"/>
          <w:lang w:eastAsia="zh-CN"/>
        </w:rPr>
        <w:t>which</w:t>
      </w:r>
      <w:r w:rsidR="00C86322">
        <w:rPr>
          <w:rFonts w:eastAsiaTheme="minorEastAsia" w:hint="eastAsia"/>
          <w:lang w:eastAsia="zh-CN"/>
        </w:rPr>
        <w:t xml:space="preserve"> may be smaller than the configured </w:t>
      </w:r>
      <w:proofErr w:type="spellStart"/>
      <w:r w:rsidR="00C86322">
        <w:rPr>
          <w:rFonts w:eastAsiaTheme="minorEastAsia" w:hint="eastAsia"/>
          <w:lang w:eastAsia="zh-CN"/>
        </w:rPr>
        <w:t>subband</w:t>
      </w:r>
      <w:proofErr w:type="spellEnd"/>
      <w:r w:rsidR="00C86322">
        <w:rPr>
          <w:rFonts w:eastAsiaTheme="minorEastAsia" w:hint="eastAsia"/>
          <w:lang w:eastAsia="zh-CN"/>
        </w:rPr>
        <w:t xml:space="preserve"> size. T</w:t>
      </w:r>
      <w:r w:rsidR="00C86322">
        <w:rPr>
          <w:rFonts w:eastAsiaTheme="minorEastAsia"/>
          <w:lang w:eastAsia="zh-CN"/>
        </w:rPr>
        <w:t>h</w:t>
      </w:r>
      <w:r w:rsidR="00C86322">
        <w:rPr>
          <w:rFonts w:eastAsiaTheme="minorEastAsia" w:hint="eastAsia"/>
          <w:lang w:eastAsia="zh-CN"/>
        </w:rPr>
        <w:t xml:space="preserve">erefore, </w:t>
      </w:r>
      <w:r>
        <w:rPr>
          <w:rFonts w:eastAsiaTheme="minorEastAsia" w:hint="eastAsia"/>
          <w:lang w:eastAsia="zh-CN"/>
        </w:rPr>
        <w:t>the maximum number of</w:t>
      </w:r>
      <w:r w:rsidR="00127D39">
        <w:rPr>
          <w:rFonts w:eastAsiaTheme="minorEastAsia" w:hint="eastAsia"/>
          <w:lang w:eastAsia="zh-CN"/>
        </w:rPr>
        <w:t xml:space="preserve"> CSI </w:t>
      </w:r>
      <w:proofErr w:type="spellStart"/>
      <w:r>
        <w:rPr>
          <w:rFonts w:eastAsiaTheme="minorEastAsia" w:hint="eastAsia"/>
          <w:lang w:eastAsia="zh-CN"/>
        </w:rPr>
        <w:t>subbands</w:t>
      </w:r>
      <w:proofErr w:type="spellEnd"/>
      <w:r>
        <w:rPr>
          <w:rFonts w:eastAsiaTheme="minorEastAsia" w:hint="eastAsia"/>
          <w:lang w:eastAsia="zh-CN"/>
        </w:rPr>
        <w:t xml:space="preserve"> is 1</w:t>
      </w:r>
      <w:r w:rsidR="00E70FC3">
        <w:rPr>
          <w:rFonts w:eastAsiaTheme="minorEastAsia" w:hint="eastAsia"/>
          <w:lang w:eastAsia="zh-CN"/>
        </w:rPr>
        <w:t>9</w:t>
      </w:r>
      <w:r w:rsidR="00AB26E0">
        <w:rPr>
          <w:rFonts w:eastAsiaTheme="minorEastAsia" w:hint="eastAsia"/>
          <w:lang w:eastAsia="zh-CN"/>
        </w:rPr>
        <w:t xml:space="preserve">, and the maximum number of configured </w:t>
      </w:r>
      <w:r w:rsidR="00AF1F92">
        <w:rPr>
          <w:rFonts w:eastAsiaTheme="minorEastAsia" w:hint="eastAsia"/>
          <w:lang w:eastAsia="zh-CN"/>
        </w:rPr>
        <w:t xml:space="preserve">reporting </w:t>
      </w:r>
      <w:proofErr w:type="spellStart"/>
      <w:r w:rsidR="00AB26E0">
        <w:rPr>
          <w:rFonts w:eastAsiaTheme="minorEastAsia" w:hint="eastAsia"/>
          <w:lang w:eastAsia="zh-CN"/>
        </w:rPr>
        <w:t>subbands</w:t>
      </w:r>
      <w:proofErr w:type="spellEnd"/>
      <w:r w:rsidR="00AB26E0">
        <w:rPr>
          <w:rFonts w:eastAsiaTheme="minorEastAsia" w:hint="eastAsia"/>
          <w:lang w:eastAsia="zh-CN"/>
        </w:rPr>
        <w:t xml:space="preserve"> (through bitmap </w:t>
      </w:r>
      <w:r w:rsidR="00202F28">
        <w:rPr>
          <w:rFonts w:eastAsiaTheme="minorEastAsia" w:hint="eastAsia"/>
          <w:lang w:eastAsia="zh-CN"/>
        </w:rPr>
        <w:t>indication of</w:t>
      </w:r>
      <w:r w:rsidR="00AB26E0">
        <w:rPr>
          <w:rFonts w:eastAsiaTheme="minorEastAsia" w:hint="eastAsia"/>
          <w:lang w:eastAsia="zh-CN"/>
        </w:rPr>
        <w:t xml:space="preserve"> </w:t>
      </w:r>
      <w:proofErr w:type="spellStart"/>
      <w:r w:rsidR="00AB26E0" w:rsidRPr="00AB26E0">
        <w:rPr>
          <w:i/>
        </w:rPr>
        <w:t>csi-ReportingBand</w:t>
      </w:r>
      <w:proofErr w:type="spellEnd"/>
      <w:r w:rsidR="00AB26E0">
        <w:rPr>
          <w:rFonts w:eastAsiaTheme="minorEastAsia" w:hint="eastAsia"/>
          <w:lang w:eastAsia="zh-CN"/>
        </w:rPr>
        <w:t>) is also 19</w:t>
      </w:r>
      <w:r w:rsidR="0072016B">
        <w:rPr>
          <w:rFonts w:eastAsiaTheme="minorEastAsia" w:hint="eastAsia"/>
          <w:lang w:eastAsia="zh-CN"/>
        </w:rPr>
        <w:t>. T</w:t>
      </w:r>
      <w:r w:rsidR="00E70FC3">
        <w:rPr>
          <w:rFonts w:eastAsiaTheme="minorEastAsia" w:hint="eastAsia"/>
          <w:lang w:eastAsia="zh-CN"/>
        </w:rPr>
        <w:t xml:space="preserve">he </w:t>
      </w:r>
      <w:r w:rsidR="00127D39">
        <w:rPr>
          <w:rFonts w:eastAsiaTheme="minorEastAsia" w:hint="eastAsia"/>
          <w:lang w:eastAsia="zh-CN"/>
        </w:rPr>
        <w:t xml:space="preserve">feedback overhead </w:t>
      </w:r>
      <w:r w:rsidR="00202F28">
        <w:rPr>
          <w:rFonts w:eastAsiaTheme="minorEastAsia" w:hint="eastAsia"/>
          <w:lang w:eastAsia="zh-CN"/>
        </w:rPr>
        <w:t xml:space="preserve">of phase offset reporting </w:t>
      </w:r>
      <w:r w:rsidR="00127D39">
        <w:rPr>
          <w:rFonts w:eastAsiaTheme="minorEastAsia" w:hint="eastAsia"/>
          <w:lang w:eastAsia="zh-CN"/>
        </w:rPr>
        <w:t>is 2</w:t>
      </w:r>
      <w:r w:rsidR="00E70FC3">
        <w:rPr>
          <w:rFonts w:eastAsiaTheme="minorEastAsia" w:hint="eastAsia"/>
          <w:lang w:eastAsia="zh-CN"/>
        </w:rPr>
        <w:t>87</w:t>
      </w:r>
      <w:r w:rsidR="00127D39">
        <w:rPr>
          <w:rFonts w:eastAsiaTheme="minorEastAsia" w:hint="eastAsia"/>
          <w:lang w:eastAsia="zh-CN"/>
        </w:rPr>
        <w:t xml:space="preserve"> bits when </w:t>
      </w:r>
      <w:r w:rsidR="00127D39" w:rsidRPr="00D555A2">
        <w:rPr>
          <w:rFonts w:eastAsia="Calibri"/>
        </w:rPr>
        <w:t>N</w:t>
      </w:r>
      <w:r w:rsidR="00127D39" w:rsidRPr="00D555A2">
        <w:rPr>
          <w:rFonts w:eastAsia="Calibri"/>
          <w:vertAlign w:val="subscript"/>
        </w:rPr>
        <w:t>SB-P</w:t>
      </w:r>
      <w:r w:rsidR="00127D39">
        <w:rPr>
          <w:rFonts w:eastAsiaTheme="minorEastAsia" w:hint="eastAsia"/>
          <w:lang w:eastAsia="zh-CN"/>
        </w:rPr>
        <w:t xml:space="preserve"> =1</w:t>
      </w:r>
      <w:r w:rsidR="00E70FC3">
        <w:rPr>
          <w:rFonts w:eastAsiaTheme="minorEastAsia" w:hint="eastAsia"/>
          <w:lang w:eastAsia="zh-CN"/>
        </w:rPr>
        <w:t>9</w:t>
      </w:r>
      <w:r w:rsidR="00127D39">
        <w:rPr>
          <w:rFonts w:eastAsiaTheme="minorEastAsia" w:hint="eastAsia"/>
          <w:lang w:eastAsia="zh-CN"/>
        </w:rPr>
        <w:t xml:space="preserve">, </w:t>
      </w:r>
      <w:r w:rsidR="00127D39">
        <w:rPr>
          <w:rFonts w:eastAsiaTheme="minorEastAsia"/>
          <w:lang w:eastAsia="zh-CN"/>
        </w:rPr>
        <w:t>which</w:t>
      </w:r>
      <w:r w:rsidR="00127D39">
        <w:rPr>
          <w:rFonts w:eastAsiaTheme="minorEastAsia" w:hint="eastAsia"/>
          <w:lang w:eastAsia="zh-CN"/>
        </w:rPr>
        <w:t xml:space="preserve"> is </w:t>
      </w:r>
      <w:r w:rsidR="00B3111F">
        <w:rPr>
          <w:rFonts w:eastAsiaTheme="minorEastAsia" w:hint="eastAsia"/>
          <w:lang w:eastAsia="zh-CN"/>
        </w:rPr>
        <w:t>smaller than 1706 bits</w:t>
      </w:r>
      <w:r w:rsidR="00127D39">
        <w:rPr>
          <w:rFonts w:eastAsiaTheme="minorEastAsia" w:hint="eastAsia"/>
          <w:lang w:eastAsia="zh-CN"/>
        </w:rPr>
        <w:t>.</w:t>
      </w:r>
      <w:r w:rsidR="00E25177">
        <w:rPr>
          <w:rFonts w:eastAsiaTheme="minorEastAsia" w:hint="eastAsia"/>
          <w:lang w:eastAsia="zh-CN"/>
        </w:rPr>
        <w:t xml:space="preserve"> Therefore, </w:t>
      </w:r>
      <w:r w:rsidR="0073622C">
        <w:rPr>
          <w:rFonts w:eastAsiaTheme="minorEastAsia" w:hint="eastAsia"/>
          <w:lang w:eastAsia="zh-CN"/>
        </w:rPr>
        <w:t xml:space="preserve">the maximum number of configured </w:t>
      </w:r>
      <w:proofErr w:type="spellStart"/>
      <w:r w:rsidR="0073622C">
        <w:rPr>
          <w:rFonts w:eastAsiaTheme="minorEastAsia" w:hint="eastAsia"/>
          <w:lang w:eastAsia="zh-CN"/>
        </w:rPr>
        <w:t>subbands</w:t>
      </w:r>
      <w:proofErr w:type="spellEnd"/>
      <w:r w:rsidR="00F42C97" w:rsidRPr="00F42C97">
        <w:rPr>
          <w:rFonts w:eastAsiaTheme="minorEastAsia" w:hint="eastAsia"/>
          <w:lang w:eastAsia="zh-CN"/>
        </w:rPr>
        <w:t xml:space="preserve"> </w:t>
      </w:r>
      <w:r w:rsidR="00F42C97">
        <w:rPr>
          <w:rFonts w:eastAsiaTheme="minorEastAsia" w:hint="eastAsia"/>
          <w:lang w:eastAsia="zh-CN"/>
        </w:rPr>
        <w:t>for phase offset reporting</w:t>
      </w:r>
      <w:r w:rsidR="0073622C">
        <w:rPr>
          <w:rFonts w:eastAsiaTheme="minorEastAsia" w:hint="eastAsia"/>
          <w:lang w:eastAsia="zh-CN"/>
        </w:rPr>
        <w:t xml:space="preserve"> can also be restricted to 19.</w:t>
      </w:r>
    </w:p>
    <w:p w:rsidR="00E25177" w:rsidRPr="003E30ED" w:rsidRDefault="00E25177" w:rsidP="003E30ED">
      <w:pPr>
        <w:spacing w:after="120"/>
        <w:jc w:val="both"/>
        <w:rPr>
          <w:rFonts w:eastAsiaTheme="minorEastAsia"/>
          <w:b/>
          <w:lang w:val="en-GB" w:eastAsia="zh-CN"/>
        </w:rPr>
      </w:pPr>
      <w:bookmarkStart w:id="11" w:name="_Ref178610783"/>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1</w:t>
      </w:r>
      <w:r w:rsidR="009F1DA7" w:rsidRPr="003E30ED">
        <w:rPr>
          <w:b/>
          <w:noProof/>
        </w:rPr>
        <w:fldChar w:fldCharType="end"/>
      </w:r>
      <w:r w:rsidRPr="003E30ED">
        <w:rPr>
          <w:rFonts w:hint="eastAsia"/>
          <w:b/>
          <w:lang w:val="en-GB" w:eastAsia="zh-CN"/>
        </w:rPr>
        <w:t xml:space="preserve">: </w:t>
      </w:r>
      <w:r w:rsidR="00F85A17" w:rsidRPr="00F85A17">
        <w:rPr>
          <w:b/>
          <w:lang w:val="en-GB" w:eastAsia="zh-CN"/>
        </w:rPr>
        <w:t xml:space="preserve">For the Rel-19 aperiodic standalone CJT calibration reporting, </w:t>
      </w:r>
      <w:r w:rsidR="00F85A17">
        <w:rPr>
          <w:rFonts w:eastAsiaTheme="minorEastAsia" w:hint="eastAsia"/>
          <w:b/>
          <w:lang w:val="en-GB" w:eastAsia="zh-CN"/>
        </w:rPr>
        <w:t>t</w:t>
      </w:r>
      <w:r w:rsidR="00F85A17" w:rsidRPr="003E30ED">
        <w:rPr>
          <w:rFonts w:hint="eastAsia"/>
          <w:b/>
          <w:lang w:val="en-GB" w:eastAsia="zh-CN"/>
        </w:rPr>
        <w:t xml:space="preserve">he </w:t>
      </w:r>
      <w:r w:rsidRPr="003E30ED">
        <w:rPr>
          <w:rFonts w:hint="eastAsia"/>
          <w:b/>
          <w:lang w:val="en-GB" w:eastAsia="zh-CN"/>
        </w:rPr>
        <w:t xml:space="preserve">maximum number of </w:t>
      </w:r>
      <w:r w:rsidR="0072016B" w:rsidRPr="003E30ED">
        <w:rPr>
          <w:rFonts w:eastAsiaTheme="minorEastAsia" w:hint="eastAsia"/>
          <w:b/>
          <w:lang w:val="en-GB" w:eastAsia="zh-CN"/>
        </w:rPr>
        <w:t xml:space="preserve">configured </w:t>
      </w:r>
      <w:r w:rsidRPr="003E30ED">
        <w:rPr>
          <w:rFonts w:hint="eastAsia"/>
          <w:b/>
          <w:lang w:val="en-GB" w:eastAsia="zh-CN"/>
        </w:rPr>
        <w:t xml:space="preserve">reporting </w:t>
      </w:r>
      <w:proofErr w:type="spellStart"/>
      <w:r w:rsidRPr="003E30ED">
        <w:rPr>
          <w:rFonts w:hint="eastAsia"/>
          <w:b/>
          <w:lang w:val="en-GB" w:eastAsia="zh-CN"/>
        </w:rPr>
        <w:t>subbands</w:t>
      </w:r>
      <w:proofErr w:type="spellEnd"/>
      <w:r w:rsidRPr="003E30ED">
        <w:rPr>
          <w:rFonts w:hint="eastAsia"/>
          <w:b/>
          <w:lang w:val="en-GB" w:eastAsia="zh-CN"/>
        </w:rPr>
        <w:t xml:space="preserve"> </w:t>
      </w:r>
      <w:r w:rsidR="0072016B" w:rsidRPr="003E30ED">
        <w:rPr>
          <w:rFonts w:eastAsiaTheme="minorEastAsia" w:hint="eastAsia"/>
          <w:b/>
          <w:lang w:val="en-GB" w:eastAsia="zh-CN"/>
        </w:rPr>
        <w:t xml:space="preserve">for </w:t>
      </w:r>
      <w:r w:rsidR="0072016B" w:rsidRPr="003E30ED">
        <w:rPr>
          <w:rFonts w:hint="eastAsia"/>
          <w:b/>
          <w:lang w:val="en-GB" w:eastAsia="zh-CN"/>
        </w:rPr>
        <w:t xml:space="preserve">phase offset </w:t>
      </w:r>
      <w:r w:rsidR="0072016B" w:rsidRPr="003E30ED">
        <w:rPr>
          <w:rFonts w:eastAsiaTheme="minorEastAsia" w:hint="eastAsia"/>
          <w:b/>
          <w:lang w:val="en-GB" w:eastAsia="zh-CN"/>
        </w:rPr>
        <w:t xml:space="preserve">reporting </w:t>
      </w:r>
      <w:r w:rsidRPr="003E30ED">
        <w:rPr>
          <w:rFonts w:hint="eastAsia"/>
          <w:b/>
          <w:lang w:val="en-GB" w:eastAsia="zh-CN"/>
        </w:rPr>
        <w:t>can be restricted to 1</w:t>
      </w:r>
      <w:r w:rsidR="00E70FC3" w:rsidRPr="003E30ED">
        <w:rPr>
          <w:rFonts w:eastAsiaTheme="minorEastAsia" w:hint="eastAsia"/>
          <w:b/>
          <w:lang w:val="en-GB" w:eastAsia="zh-CN"/>
        </w:rPr>
        <w:t>9</w:t>
      </w:r>
      <w:r w:rsidRPr="003E30ED">
        <w:rPr>
          <w:rFonts w:hint="eastAsia"/>
          <w:b/>
          <w:lang w:val="en-GB" w:eastAsia="zh-CN"/>
        </w:rPr>
        <w:t xml:space="preserve"> </w:t>
      </w:r>
      <w:r w:rsidRPr="003E30ED">
        <w:rPr>
          <w:rFonts w:eastAsiaTheme="minorEastAsia" w:hint="eastAsia"/>
          <w:b/>
          <w:lang w:eastAsia="zh-CN"/>
        </w:rPr>
        <w:t xml:space="preserve">(the same as </w:t>
      </w:r>
      <w:r w:rsidR="0072016B" w:rsidRPr="003E30ED">
        <w:rPr>
          <w:rFonts w:eastAsiaTheme="minorEastAsia" w:hint="eastAsia"/>
          <w:b/>
          <w:lang w:eastAsia="zh-CN"/>
        </w:rPr>
        <w:t xml:space="preserve">the maximum number of </w:t>
      </w:r>
      <w:proofErr w:type="spellStart"/>
      <w:r w:rsidR="0072016B" w:rsidRPr="003E30ED">
        <w:rPr>
          <w:rFonts w:eastAsiaTheme="minorEastAsia" w:hint="eastAsia"/>
          <w:b/>
          <w:lang w:eastAsia="zh-CN"/>
        </w:rPr>
        <w:t>subbands</w:t>
      </w:r>
      <w:proofErr w:type="spellEnd"/>
      <w:r w:rsidR="0072016B" w:rsidRPr="003E30ED">
        <w:rPr>
          <w:rFonts w:eastAsiaTheme="minorEastAsia" w:hint="eastAsia"/>
          <w:b/>
          <w:lang w:eastAsia="zh-CN"/>
        </w:rPr>
        <w:t xml:space="preserve"> for</w:t>
      </w:r>
      <w:r w:rsidRPr="003E30ED">
        <w:rPr>
          <w:rFonts w:eastAsiaTheme="minorEastAsia" w:hint="eastAsia"/>
          <w:b/>
          <w:lang w:eastAsia="zh-CN"/>
        </w:rPr>
        <w:t xml:space="preserve"> CSI reporting) </w:t>
      </w:r>
      <w:r w:rsidRPr="003E30ED">
        <w:rPr>
          <w:rFonts w:hint="eastAsia"/>
          <w:b/>
          <w:lang w:val="en-GB" w:eastAsia="zh-CN"/>
        </w:rPr>
        <w:t xml:space="preserve">to reduce </w:t>
      </w:r>
      <w:r w:rsidRPr="003E30ED">
        <w:rPr>
          <w:b/>
        </w:rPr>
        <w:t>CSI reporting overhead</w:t>
      </w:r>
      <w:r w:rsidRPr="003E30ED">
        <w:rPr>
          <w:rFonts w:eastAsiaTheme="minorEastAsia" w:hint="eastAsia"/>
          <w:b/>
          <w:lang w:eastAsia="zh-CN"/>
        </w:rPr>
        <w:t>.</w:t>
      </w:r>
      <w:bookmarkEnd w:id="11"/>
    </w:p>
    <w:p w:rsidR="000F60EA" w:rsidRDefault="007113B1" w:rsidP="003E30ED">
      <w:pPr>
        <w:pStyle w:val="30"/>
        <w:jc w:val="both"/>
      </w:pPr>
      <w:r>
        <w:rPr>
          <w:rFonts w:hint="eastAsia"/>
        </w:rPr>
        <w:t>T</w:t>
      </w:r>
      <w:r>
        <w:t>h</w:t>
      </w:r>
      <w:r>
        <w:rPr>
          <w:rFonts w:hint="eastAsia"/>
        </w:rPr>
        <w:t>e associated SRS for phase offset reporting</w:t>
      </w:r>
    </w:p>
    <w:p w:rsidR="002431F3" w:rsidRDefault="002431F3" w:rsidP="003E30ED">
      <w:pPr>
        <w:spacing w:after="120"/>
        <w:jc w:val="both"/>
        <w:rPr>
          <w:rFonts w:eastAsiaTheme="minorEastAsia"/>
          <w:lang w:eastAsia="zh-CN"/>
        </w:rPr>
      </w:pPr>
      <w:r w:rsidRPr="00C31B8A">
        <w:rPr>
          <w:rFonts w:eastAsiaTheme="minorEastAsia"/>
          <w:lang w:val="en-GB" w:eastAsia="zh-CN"/>
        </w:rPr>
        <w:t xml:space="preserve">In </w:t>
      </w:r>
      <w:r>
        <w:rPr>
          <w:rFonts w:eastAsiaTheme="minorEastAsia" w:hint="eastAsia"/>
          <w:lang w:val="en-GB" w:eastAsia="zh-CN"/>
        </w:rPr>
        <w:t>RAN1#11</w:t>
      </w:r>
      <w:r w:rsidR="008177B5">
        <w:rPr>
          <w:rFonts w:eastAsiaTheme="minorEastAsia" w:hint="eastAsia"/>
          <w:lang w:val="en-GB" w:eastAsia="zh-CN"/>
        </w:rPr>
        <w:t>8</w:t>
      </w:r>
      <w:r>
        <w:rPr>
          <w:rFonts w:eastAsiaTheme="minorEastAsia" w:hint="eastAsia"/>
          <w:lang w:val="en-GB" w:eastAsia="zh-CN"/>
        </w:rPr>
        <w:t xml:space="preserve"> meeting, the following agreement</w:t>
      </w:r>
      <w:r w:rsidR="008177B5">
        <w:rPr>
          <w:rFonts w:eastAsiaTheme="minorEastAsia" w:hint="eastAsia"/>
          <w:lang w:val="en-GB" w:eastAsia="zh-CN"/>
        </w:rPr>
        <w:t>s and working assumption</w:t>
      </w:r>
      <w:r>
        <w:rPr>
          <w:rFonts w:eastAsiaTheme="minorEastAsia" w:hint="eastAsia"/>
          <w:lang w:val="en-GB" w:eastAsia="zh-CN"/>
        </w:rPr>
        <w:t xml:space="preserve"> </w:t>
      </w:r>
      <w:r>
        <w:rPr>
          <w:rFonts w:eastAsiaTheme="minorEastAsia"/>
          <w:lang w:val="en-GB" w:eastAsia="zh-CN"/>
        </w:rPr>
        <w:t xml:space="preserve">on </w:t>
      </w:r>
      <w:r w:rsidR="008177B5">
        <w:rPr>
          <w:rFonts w:eastAsiaTheme="minorEastAsia" w:hint="eastAsia"/>
          <w:lang w:val="en-GB" w:eastAsia="zh-CN"/>
        </w:rPr>
        <w:t>associated</w:t>
      </w:r>
      <w:r>
        <w:rPr>
          <w:rFonts w:eastAsiaTheme="minorEastAsia" w:hint="eastAsia"/>
          <w:lang w:val="en-GB" w:eastAsia="zh-CN"/>
        </w:rPr>
        <w:t xml:space="preserve"> SRS for </w:t>
      </w:r>
      <w:r w:rsidR="008177B5">
        <w:rPr>
          <w:rFonts w:eastAsia="Malgun Gothic"/>
        </w:rPr>
        <w:t>reciprocity</w:t>
      </w:r>
      <w:r w:rsidR="008177B5">
        <w:rPr>
          <w:rFonts w:eastAsiaTheme="minorEastAsia" w:hint="eastAsia"/>
          <w:lang w:eastAsia="zh-CN"/>
        </w:rPr>
        <w:t xml:space="preserve"> calibration</w:t>
      </w:r>
      <w:r>
        <w:rPr>
          <w:rFonts w:eastAsiaTheme="minorEastAsia"/>
          <w:lang w:val="en-GB" w:eastAsia="zh-CN"/>
        </w:rPr>
        <w:t xml:space="preserve"> </w:t>
      </w:r>
      <w:r>
        <w:rPr>
          <w:rFonts w:eastAsiaTheme="minorEastAsia" w:hint="eastAsia"/>
          <w:lang w:val="en-GB" w:eastAsia="zh-CN"/>
        </w:rPr>
        <w:t>w</w:t>
      </w:r>
      <w:r w:rsidR="008177B5">
        <w:rPr>
          <w:rFonts w:eastAsiaTheme="minorEastAsia" w:hint="eastAsia"/>
          <w:lang w:val="en-GB" w:eastAsia="zh-CN"/>
        </w:rPr>
        <w:t>ere</w:t>
      </w:r>
      <w:r>
        <w:rPr>
          <w:rFonts w:eastAsiaTheme="minorEastAsia" w:hint="eastAsia"/>
          <w:lang w:val="en-GB" w:eastAsia="zh-CN"/>
        </w:rPr>
        <w:t xml:space="preserve"> achieved</w:t>
      </w:r>
      <w:r w:rsidR="008177B5">
        <w:rPr>
          <w:rFonts w:eastAsiaTheme="minorEastAsia" w:hint="eastAsia"/>
          <w:lang w:val="en-GB" w:eastAsia="zh-CN"/>
        </w:rPr>
        <w:t>, and some remaining issues need further discussion.</w:t>
      </w:r>
      <w:r w:rsidR="008177B5">
        <w:rPr>
          <w:rFonts w:eastAsiaTheme="minorEastAsia" w:hint="eastAsia"/>
          <w:lang w:eastAsia="zh-CN"/>
        </w:rPr>
        <w:t xml:space="preserve"> </w:t>
      </w:r>
    </w:p>
    <w:tbl>
      <w:tblPr>
        <w:tblStyle w:val="af6"/>
        <w:tblW w:w="0" w:type="auto"/>
        <w:tblLook w:val="04A0" w:firstRow="1" w:lastRow="0" w:firstColumn="1" w:lastColumn="0" w:noHBand="0" w:noVBand="1"/>
      </w:tblPr>
      <w:tblGrid>
        <w:gridCol w:w="9286"/>
      </w:tblGrid>
      <w:tr w:rsidR="002431F3" w:rsidTr="002431F3">
        <w:tc>
          <w:tcPr>
            <w:tcW w:w="9286" w:type="dxa"/>
          </w:tcPr>
          <w:p w:rsidR="008177B5" w:rsidRPr="00E245A5" w:rsidRDefault="008177B5" w:rsidP="003E30ED">
            <w:pPr>
              <w:spacing w:after="120"/>
              <w:jc w:val="both"/>
              <w:rPr>
                <w:rFonts w:cs="Times"/>
                <w:b/>
                <w:bCs/>
                <w:highlight w:val="green"/>
                <w:lang w:eastAsia="x-none"/>
              </w:rPr>
            </w:pPr>
            <w:r w:rsidRPr="00E245A5">
              <w:rPr>
                <w:rFonts w:cs="Times"/>
                <w:b/>
                <w:bCs/>
                <w:highlight w:val="green"/>
                <w:lang w:eastAsia="x-none"/>
              </w:rPr>
              <w:t>Agreement</w:t>
            </w:r>
          </w:p>
          <w:p w:rsidR="008177B5" w:rsidRDefault="008177B5" w:rsidP="003E30ED">
            <w:pPr>
              <w:snapToGrid w:val="0"/>
              <w:spacing w:after="120"/>
              <w:jc w:val="both"/>
              <w:rPr>
                <w:rFonts w:eastAsia="Malgun Gothic"/>
              </w:rPr>
            </w:pPr>
            <w:r>
              <w:rPr>
                <w:rFonts w:eastAsia="Malgun Gothic"/>
              </w:rPr>
              <w:t xml:space="preserve">For the Rel-19 aperiodic standalone CJT calibration reporting, when </w:t>
            </w:r>
            <w:proofErr w:type="spellStart"/>
            <w:r>
              <w:rPr>
                <w:rFonts w:eastAsia="Malgun Gothic"/>
              </w:rPr>
              <w:t>ReportQuantity</w:t>
            </w:r>
            <w:proofErr w:type="spellEnd"/>
            <w:r>
              <w:rPr>
                <w:rFonts w:eastAsia="Malgun Gothic"/>
              </w:rPr>
              <w:t xml:space="preserve"> is ‘</w:t>
            </w:r>
            <w:proofErr w:type="spellStart"/>
            <w:r>
              <w:rPr>
                <w:rFonts w:eastAsia="Malgun Gothic"/>
              </w:rPr>
              <w:t>cjtc</w:t>
            </w:r>
            <w:proofErr w:type="spellEnd"/>
            <w:r>
              <w:rPr>
                <w:rFonts w:eastAsia="Malgun Gothic"/>
              </w:rPr>
              <w:t xml:space="preserve">-P’ (DL/UL phase offset), </w:t>
            </w:r>
          </w:p>
          <w:p w:rsidR="008177B5" w:rsidRDefault="008177B5" w:rsidP="003E30ED">
            <w:pPr>
              <w:pStyle w:val="affc"/>
              <w:numPr>
                <w:ilvl w:val="0"/>
                <w:numId w:val="64"/>
              </w:numPr>
              <w:snapToGrid w:val="0"/>
              <w:spacing w:afterLines="0" w:after="120"/>
              <w:ind w:firstLineChars="0"/>
              <w:contextualSpacing/>
              <w:jc w:val="both"/>
              <w:rPr>
                <w:rFonts w:eastAsia="Malgun Gothic"/>
              </w:rPr>
            </w:pPr>
            <w:r>
              <w:rPr>
                <w:rFonts w:eastAsia="Malgun Gothic"/>
              </w:rPr>
              <w:t xml:space="preserve">The supported value(s) of x follows the supported configuration(s) of SRS resource for antenna switching </w:t>
            </w:r>
            <w:proofErr w:type="spellStart"/>
            <w:r>
              <w:rPr>
                <w:rFonts w:eastAsia="Malgun Gothic"/>
              </w:rPr>
              <w:t>xTyR</w:t>
            </w:r>
            <w:proofErr w:type="spellEnd"/>
            <w:r>
              <w:rPr>
                <w:rFonts w:eastAsia="Malgun Gothic"/>
              </w:rPr>
              <w:t xml:space="preserve"> used for reciprocity-based DL CSI acquisition</w:t>
            </w:r>
          </w:p>
          <w:p w:rsidR="008177B5" w:rsidRDefault="008177B5" w:rsidP="003E30ED">
            <w:pPr>
              <w:pStyle w:val="affc"/>
              <w:numPr>
                <w:ilvl w:val="1"/>
                <w:numId w:val="64"/>
              </w:numPr>
              <w:snapToGrid w:val="0"/>
              <w:spacing w:afterLines="0" w:after="120"/>
              <w:ind w:firstLineChars="0"/>
              <w:contextualSpacing/>
              <w:jc w:val="both"/>
              <w:rPr>
                <w:rFonts w:eastAsia="Malgun Gothic"/>
              </w:rPr>
            </w:pPr>
            <w:r>
              <w:rPr>
                <w:rFonts w:eastAsia="Malgun Gothic"/>
              </w:rPr>
              <w:t>Note: This doesn’t have any spec impact (no new RRC parameter is needed)</w:t>
            </w:r>
          </w:p>
          <w:p w:rsidR="008177B5" w:rsidRDefault="008177B5" w:rsidP="003E30ED">
            <w:pPr>
              <w:pStyle w:val="affc"/>
              <w:numPr>
                <w:ilvl w:val="0"/>
                <w:numId w:val="64"/>
              </w:numPr>
              <w:snapToGrid w:val="0"/>
              <w:spacing w:afterLines="0" w:after="120"/>
              <w:ind w:firstLineChars="0"/>
              <w:contextualSpacing/>
              <w:jc w:val="both"/>
              <w:rPr>
                <w:rFonts w:eastAsia="Malgun Gothic"/>
              </w:rPr>
            </w:pPr>
            <w:r>
              <w:rPr>
                <w:rFonts w:eastAsia="Malgun Gothic"/>
              </w:rPr>
              <w:t>For the selection of P</w:t>
            </w:r>
            <w:r>
              <w:rPr>
                <w:rFonts w:eastAsia="Malgun Gothic"/>
                <w:vertAlign w:val="subscript"/>
              </w:rPr>
              <w:t>SRS</w:t>
            </w:r>
            <w:r>
              <w:rPr>
                <w:rFonts w:eastAsia="Malgun Gothic"/>
              </w:rPr>
              <w:t>=1 SRS port corresponding to the ‘reference UE antenna port’ (out of the available port(s)), decide, by RAN1#118, from the following schemes:</w:t>
            </w:r>
          </w:p>
          <w:p w:rsidR="008177B5" w:rsidRDefault="008177B5" w:rsidP="003E30ED">
            <w:pPr>
              <w:pStyle w:val="affc"/>
              <w:numPr>
                <w:ilvl w:val="1"/>
                <w:numId w:val="64"/>
              </w:numPr>
              <w:snapToGrid w:val="0"/>
              <w:spacing w:afterLines="0" w:after="120"/>
              <w:ind w:firstLineChars="0"/>
              <w:contextualSpacing/>
              <w:jc w:val="both"/>
              <w:rPr>
                <w:rFonts w:eastAsia="Malgun Gothic"/>
              </w:rPr>
            </w:pPr>
            <w:r>
              <w:rPr>
                <w:rFonts w:eastAsia="Malgun Gothic"/>
              </w:rPr>
              <w:t xml:space="preserve">Scheme1: NW-configured via higher-layer (RRC) </w:t>
            </w:r>
            <w:proofErr w:type="spellStart"/>
            <w:r>
              <w:rPr>
                <w:rFonts w:eastAsia="Malgun Gothic"/>
              </w:rPr>
              <w:t>signalling</w:t>
            </w:r>
            <w:proofErr w:type="spellEnd"/>
          </w:p>
          <w:p w:rsidR="008177B5" w:rsidRDefault="008177B5" w:rsidP="003E30ED">
            <w:pPr>
              <w:pStyle w:val="affc"/>
              <w:numPr>
                <w:ilvl w:val="1"/>
                <w:numId w:val="64"/>
              </w:numPr>
              <w:snapToGrid w:val="0"/>
              <w:spacing w:afterLines="0" w:after="120"/>
              <w:ind w:firstLineChars="0"/>
              <w:contextualSpacing/>
              <w:jc w:val="both"/>
              <w:rPr>
                <w:rFonts w:eastAsia="Malgun Gothic"/>
              </w:rPr>
            </w:pPr>
            <w:r>
              <w:rPr>
                <w:rFonts w:eastAsia="Malgun Gothic"/>
              </w:rPr>
              <w:t>Scheme1B: NW dynamic selection via MAC CE or A-CSI triggering (DCI)</w:t>
            </w:r>
          </w:p>
          <w:p w:rsidR="008177B5" w:rsidRDefault="008177B5" w:rsidP="003E30ED">
            <w:pPr>
              <w:pStyle w:val="affc"/>
              <w:numPr>
                <w:ilvl w:val="1"/>
                <w:numId w:val="64"/>
              </w:numPr>
              <w:snapToGrid w:val="0"/>
              <w:spacing w:afterLines="0" w:after="120"/>
              <w:ind w:firstLineChars="0"/>
              <w:contextualSpacing/>
              <w:jc w:val="both"/>
              <w:rPr>
                <w:rFonts w:eastAsia="Malgun Gothic"/>
              </w:rPr>
            </w:pPr>
            <w:r>
              <w:rPr>
                <w:rFonts w:eastAsia="Malgun Gothic"/>
              </w:rPr>
              <w:t xml:space="preserve">Scheme2: UE-selected, </w:t>
            </w:r>
            <w:r>
              <w:rPr>
                <w:color w:val="000000"/>
                <w:lang w:eastAsia="zh-TW"/>
              </w:rPr>
              <w:t>the selection included in the phase offset report</w:t>
            </w:r>
          </w:p>
          <w:p w:rsidR="008177B5" w:rsidRDefault="008177B5" w:rsidP="003E30ED">
            <w:pPr>
              <w:pStyle w:val="affc"/>
              <w:numPr>
                <w:ilvl w:val="1"/>
                <w:numId w:val="64"/>
              </w:numPr>
              <w:snapToGrid w:val="0"/>
              <w:spacing w:afterLines="0" w:after="120"/>
              <w:ind w:firstLineChars="0"/>
              <w:contextualSpacing/>
              <w:jc w:val="both"/>
              <w:rPr>
                <w:rFonts w:eastAsia="Malgun Gothic"/>
              </w:rPr>
            </w:pPr>
            <w:r>
              <w:rPr>
                <w:rFonts w:eastAsia="Malgun Gothic"/>
              </w:rPr>
              <w:t>Scheme3: Fixed rule, e.g. the first out of the available port(s)</w:t>
            </w:r>
          </w:p>
          <w:p w:rsidR="008177B5" w:rsidRDefault="008177B5" w:rsidP="003E30ED">
            <w:pPr>
              <w:snapToGrid w:val="0"/>
              <w:spacing w:after="120"/>
              <w:jc w:val="both"/>
              <w:rPr>
                <w:szCs w:val="16"/>
              </w:rPr>
            </w:pPr>
            <w:r>
              <w:rPr>
                <w:szCs w:val="16"/>
              </w:rPr>
              <w:t>FFS:</w:t>
            </w:r>
          </w:p>
          <w:p w:rsidR="008177B5" w:rsidRDefault="008177B5" w:rsidP="003E30ED">
            <w:pPr>
              <w:pStyle w:val="affc"/>
              <w:numPr>
                <w:ilvl w:val="0"/>
                <w:numId w:val="56"/>
              </w:numPr>
              <w:snapToGrid w:val="0"/>
              <w:spacing w:afterLines="0" w:after="120"/>
              <w:ind w:firstLineChars="0"/>
              <w:contextualSpacing/>
              <w:jc w:val="both"/>
              <w:rPr>
                <w:szCs w:val="16"/>
              </w:rPr>
            </w:pPr>
            <w:r>
              <w:rPr>
                <w:szCs w:val="16"/>
              </w:rPr>
              <w:t>Whether/how to identify the transmission occasion of the Q=1 associated SRS resource to determine the reference UE antenna port in relation to the CSI request and/or SRS triggering</w:t>
            </w:r>
          </w:p>
          <w:p w:rsidR="008177B5" w:rsidRDefault="008177B5" w:rsidP="003E30ED">
            <w:pPr>
              <w:pStyle w:val="affc"/>
              <w:numPr>
                <w:ilvl w:val="0"/>
                <w:numId w:val="56"/>
              </w:numPr>
              <w:snapToGrid w:val="0"/>
              <w:spacing w:afterLines="0" w:after="120"/>
              <w:ind w:firstLineChars="0"/>
              <w:contextualSpacing/>
              <w:jc w:val="both"/>
              <w:rPr>
                <w:szCs w:val="16"/>
              </w:rPr>
            </w:pPr>
            <w:r>
              <w:rPr>
                <w:szCs w:val="16"/>
              </w:rPr>
              <w:t xml:space="preserve">The supported time-domain </w:t>
            </w:r>
            <w:proofErr w:type="spellStart"/>
            <w:r>
              <w:rPr>
                <w:szCs w:val="16"/>
              </w:rPr>
              <w:t>behaviour</w:t>
            </w:r>
            <w:proofErr w:type="spellEnd"/>
            <w:r>
              <w:rPr>
                <w:szCs w:val="16"/>
              </w:rPr>
              <w:t>(s) for the associated SRS resource (periodic, semi-persistent, aperiodic)</w:t>
            </w:r>
          </w:p>
          <w:p w:rsidR="008177B5" w:rsidRDefault="008177B5" w:rsidP="003E30ED">
            <w:pPr>
              <w:pStyle w:val="affc"/>
              <w:numPr>
                <w:ilvl w:val="1"/>
                <w:numId w:val="56"/>
              </w:numPr>
              <w:snapToGrid w:val="0"/>
              <w:spacing w:afterLines="0" w:after="120"/>
              <w:ind w:firstLineChars="0"/>
              <w:contextualSpacing/>
              <w:jc w:val="both"/>
              <w:rPr>
                <w:szCs w:val="16"/>
              </w:rPr>
            </w:pPr>
            <w:r>
              <w:rPr>
                <w:szCs w:val="16"/>
              </w:rPr>
              <w:t xml:space="preserve">In case the NW configures the Q=1 associated SRS resource from an existing SP and/or AP SRS antenna switching resource configuration for DL CSI acquisition (which utilizes dynamic </w:t>
            </w:r>
            <w:proofErr w:type="spellStart"/>
            <w:r>
              <w:rPr>
                <w:szCs w:val="16"/>
              </w:rPr>
              <w:t>signalling</w:t>
            </w:r>
            <w:proofErr w:type="spellEnd"/>
            <w:r>
              <w:rPr>
                <w:szCs w:val="16"/>
              </w:rPr>
              <w:t>), whether/how to identify the Q=1 associated SRS resource</w:t>
            </w:r>
          </w:p>
          <w:p w:rsidR="008177B5" w:rsidRPr="00E245A5" w:rsidRDefault="008177B5" w:rsidP="003E30ED">
            <w:pPr>
              <w:spacing w:after="120"/>
              <w:jc w:val="both"/>
              <w:rPr>
                <w:rFonts w:cs="Times"/>
                <w:b/>
                <w:bCs/>
                <w:highlight w:val="green"/>
                <w:lang w:eastAsia="x-none"/>
              </w:rPr>
            </w:pPr>
            <w:r w:rsidRPr="00E245A5">
              <w:rPr>
                <w:rFonts w:cs="Times"/>
                <w:b/>
                <w:bCs/>
                <w:highlight w:val="green"/>
                <w:lang w:eastAsia="x-none"/>
              </w:rPr>
              <w:t>Agreement</w:t>
            </w:r>
          </w:p>
          <w:p w:rsidR="008177B5" w:rsidRPr="00920884" w:rsidRDefault="008177B5" w:rsidP="003E30ED">
            <w:pPr>
              <w:spacing w:after="120"/>
              <w:jc w:val="both"/>
              <w:rPr>
                <w:rFonts w:eastAsia="Malgun Gothic"/>
                <w:b/>
                <w:u w:val="single"/>
              </w:rPr>
            </w:pPr>
            <w:r w:rsidRPr="00920884">
              <w:rPr>
                <w:rFonts w:eastAsia="Malgun Gothic"/>
              </w:rPr>
              <w:t xml:space="preserve">For the Rel-19 aperiodic standalone CJT calibration reporting, when </w:t>
            </w:r>
            <w:proofErr w:type="spellStart"/>
            <w:r w:rsidRPr="00920884">
              <w:rPr>
                <w:rFonts w:eastAsia="Malgun Gothic"/>
              </w:rPr>
              <w:t>ReportQuantity</w:t>
            </w:r>
            <w:proofErr w:type="spellEnd"/>
            <w:r w:rsidRPr="00920884">
              <w:rPr>
                <w:rFonts w:eastAsia="Malgun Gothic"/>
              </w:rPr>
              <w:t xml:space="preserve"> is ‘</w:t>
            </w:r>
            <w:proofErr w:type="spellStart"/>
            <w:r w:rsidRPr="00920884">
              <w:rPr>
                <w:rFonts w:eastAsia="Malgun Gothic"/>
              </w:rPr>
              <w:t>cjtc</w:t>
            </w:r>
            <w:proofErr w:type="spellEnd"/>
            <w:r w:rsidRPr="00920884">
              <w:rPr>
                <w:rFonts w:eastAsia="Malgun Gothic"/>
              </w:rPr>
              <w:t>-P’ (DL/UL phase offset), the selection of P</w:t>
            </w:r>
            <w:r w:rsidRPr="00920884">
              <w:rPr>
                <w:rFonts w:eastAsia="Malgun Gothic"/>
                <w:vertAlign w:val="subscript"/>
              </w:rPr>
              <w:t>SRS</w:t>
            </w:r>
            <w:r w:rsidRPr="00920884">
              <w:rPr>
                <w:rFonts w:eastAsia="Malgun Gothic"/>
              </w:rPr>
              <w:t xml:space="preserve">=1 SRS port corresponding to the ‘reference UE antenna port’ (out of available port(s)) is NW-configured via higher-layer (RRC) </w:t>
            </w:r>
            <w:proofErr w:type="spellStart"/>
            <w:r w:rsidRPr="00920884">
              <w:rPr>
                <w:rFonts w:eastAsia="Malgun Gothic"/>
              </w:rPr>
              <w:t>signalling</w:t>
            </w:r>
            <w:proofErr w:type="spellEnd"/>
          </w:p>
          <w:p w:rsidR="008177B5" w:rsidRPr="002A45B6" w:rsidRDefault="008177B5" w:rsidP="003E30ED">
            <w:pPr>
              <w:spacing w:after="120"/>
              <w:jc w:val="both"/>
              <w:rPr>
                <w:rFonts w:eastAsia="Malgun Gothic"/>
              </w:rPr>
            </w:pPr>
            <w:r w:rsidRPr="002A45B6">
              <w:rPr>
                <w:rFonts w:eastAsia="Malgun Gothic"/>
                <w:b/>
                <w:highlight w:val="darkYellow"/>
              </w:rPr>
              <w:t>Working Assumption</w:t>
            </w:r>
          </w:p>
          <w:p w:rsidR="002431F3" w:rsidRPr="008177B5" w:rsidRDefault="008177B5" w:rsidP="003E30ED">
            <w:pPr>
              <w:spacing w:after="120"/>
              <w:jc w:val="both"/>
              <w:rPr>
                <w:rFonts w:eastAsiaTheme="minorEastAsia"/>
                <w:lang w:eastAsia="zh-CN"/>
              </w:rPr>
            </w:pPr>
            <w:r w:rsidRPr="00920884">
              <w:rPr>
                <w:rFonts w:eastAsia="Malgun Gothic"/>
              </w:rPr>
              <w:t xml:space="preserve">For the Rel-19 aperiodic standalone CJT calibration reporting, when </w:t>
            </w:r>
            <w:proofErr w:type="spellStart"/>
            <w:r w:rsidRPr="00920884">
              <w:rPr>
                <w:rFonts w:eastAsia="Malgun Gothic"/>
              </w:rPr>
              <w:t>ReportQuantity</w:t>
            </w:r>
            <w:proofErr w:type="spellEnd"/>
            <w:r w:rsidRPr="00920884">
              <w:rPr>
                <w:rFonts w:eastAsia="Malgun Gothic"/>
              </w:rPr>
              <w:t xml:space="preserve"> is ‘</w:t>
            </w:r>
            <w:proofErr w:type="spellStart"/>
            <w:r w:rsidRPr="00A47CCE">
              <w:rPr>
                <w:rFonts w:eastAsia="Malgun Gothic"/>
              </w:rPr>
              <w:t>cjtc</w:t>
            </w:r>
            <w:proofErr w:type="spellEnd"/>
            <w:r w:rsidRPr="00A47CCE">
              <w:rPr>
                <w:rFonts w:eastAsia="Malgun Gothic"/>
              </w:rPr>
              <w:t>-P’ (DL/UL phase offset),</w:t>
            </w:r>
            <w:r>
              <w:rPr>
                <w:rFonts w:eastAsia="Malgun Gothic"/>
              </w:rPr>
              <w:t xml:space="preserve"> the configured associated SRS resource can be either periodic, semi-persistent, or aperiodic </w:t>
            </w:r>
          </w:p>
        </w:tc>
      </w:tr>
    </w:tbl>
    <w:p w:rsidR="00C65FCA" w:rsidRDefault="00627F85" w:rsidP="003E30ED">
      <w:pPr>
        <w:spacing w:after="120"/>
        <w:jc w:val="both"/>
        <w:rPr>
          <w:rFonts w:eastAsiaTheme="minorEastAsia"/>
          <w:lang w:eastAsia="zh-CN"/>
        </w:rPr>
      </w:pPr>
      <w:r>
        <w:rPr>
          <w:rFonts w:eastAsia="宋体" w:hint="eastAsia"/>
          <w:lang w:eastAsia="zh-CN"/>
        </w:rPr>
        <w:t>In</w:t>
      </w:r>
      <w:r w:rsidR="00C65FCA">
        <w:rPr>
          <w:rFonts w:eastAsia="宋体" w:hint="eastAsia"/>
          <w:lang w:eastAsia="zh-CN"/>
        </w:rPr>
        <w:t xml:space="preserve"> current specification,</w:t>
      </w:r>
      <w:r w:rsidR="00E06461">
        <w:rPr>
          <w:rFonts w:eastAsia="宋体" w:hint="eastAsia"/>
          <w:lang w:eastAsia="zh-CN"/>
        </w:rPr>
        <w:t xml:space="preserve"> SRS</w:t>
      </w:r>
      <w:r w:rsidR="00B6185C">
        <w:rPr>
          <w:rFonts w:eastAsia="宋体" w:hint="eastAsia"/>
          <w:lang w:eastAsia="zh-CN"/>
        </w:rPr>
        <w:t xml:space="preserve"> </w:t>
      </w:r>
      <w:r w:rsidR="00C65FCA">
        <w:rPr>
          <w:rFonts w:eastAsia="宋体" w:hint="eastAsia"/>
          <w:lang w:eastAsia="zh-CN"/>
        </w:rPr>
        <w:t>used</w:t>
      </w:r>
      <w:r>
        <w:rPr>
          <w:rFonts w:eastAsia="宋体" w:hint="eastAsia"/>
          <w:lang w:eastAsia="zh-CN"/>
        </w:rPr>
        <w:t xml:space="preserve"> </w:t>
      </w:r>
      <w:r w:rsidR="00E06461">
        <w:rPr>
          <w:rFonts w:eastAsia="宋体" w:hint="eastAsia"/>
          <w:lang w:eastAsia="zh-CN"/>
        </w:rPr>
        <w:t>for antenna switching</w:t>
      </w:r>
      <w:r w:rsidR="00C65FCA">
        <w:rPr>
          <w:rFonts w:eastAsia="宋体" w:hint="eastAsia"/>
          <w:lang w:eastAsia="zh-CN"/>
        </w:rPr>
        <w:t xml:space="preserve"> can be </w:t>
      </w:r>
      <w:r w:rsidR="00C65FCA">
        <w:rPr>
          <w:rFonts w:eastAsia="宋体"/>
          <w:lang w:eastAsia="zh-CN"/>
        </w:rPr>
        <w:t>periodic</w:t>
      </w:r>
      <w:r w:rsidR="00C65FCA">
        <w:rPr>
          <w:rFonts w:eastAsia="Malgun Gothic"/>
        </w:rPr>
        <w:t>, semi-persistent, or aperiodic</w:t>
      </w:r>
      <w:r w:rsidR="00C65FCA">
        <w:rPr>
          <w:rFonts w:eastAsiaTheme="minorEastAsia" w:hint="eastAsia"/>
          <w:lang w:eastAsia="zh-CN"/>
        </w:rPr>
        <w:t xml:space="preserve">. In order </w:t>
      </w:r>
      <w:r w:rsidR="008F509F">
        <w:rPr>
          <w:rFonts w:eastAsiaTheme="minorEastAsia" w:hint="eastAsia"/>
          <w:lang w:eastAsia="zh-CN"/>
        </w:rPr>
        <w:t xml:space="preserve">to </w:t>
      </w:r>
      <w:r w:rsidR="00911E90">
        <w:rPr>
          <w:rFonts w:eastAsiaTheme="minorEastAsia" w:hint="eastAsia"/>
          <w:lang w:eastAsia="zh-CN"/>
        </w:rPr>
        <w:t xml:space="preserve">achieve </w:t>
      </w:r>
      <w:r w:rsidR="00985108">
        <w:rPr>
          <w:rFonts w:eastAsiaTheme="minorEastAsia"/>
          <w:lang w:eastAsia="zh-CN"/>
        </w:rPr>
        <w:t>flexibility</w:t>
      </w:r>
      <w:r w:rsidR="00C65FCA">
        <w:rPr>
          <w:rFonts w:eastAsiaTheme="minorEastAsia" w:hint="eastAsia"/>
          <w:lang w:eastAsia="zh-CN"/>
        </w:rPr>
        <w:t xml:space="preserve"> </w:t>
      </w:r>
      <w:r w:rsidR="008756AE">
        <w:rPr>
          <w:rFonts w:eastAsiaTheme="minorEastAsia" w:hint="eastAsia"/>
          <w:lang w:eastAsia="zh-CN"/>
        </w:rPr>
        <w:t>on</w:t>
      </w:r>
      <w:r w:rsidR="00C65FCA">
        <w:rPr>
          <w:rFonts w:eastAsiaTheme="minorEastAsia" w:hint="eastAsia"/>
          <w:lang w:eastAsia="zh-CN"/>
        </w:rPr>
        <w:t xml:space="preserve"> TDD reciprocity calibration</w:t>
      </w:r>
      <w:r w:rsidR="008756AE" w:rsidRPr="008756AE">
        <w:rPr>
          <w:rFonts w:eastAsiaTheme="minorEastAsia" w:hint="eastAsia"/>
          <w:lang w:eastAsia="zh-CN"/>
        </w:rPr>
        <w:t xml:space="preserve"> </w:t>
      </w:r>
      <w:r w:rsidR="008756AE">
        <w:rPr>
          <w:rFonts w:eastAsiaTheme="minorEastAsia" w:hint="eastAsia"/>
          <w:lang w:eastAsia="zh-CN"/>
        </w:rPr>
        <w:t xml:space="preserve">with antenna </w:t>
      </w:r>
      <w:r w:rsidR="008756AE">
        <w:rPr>
          <w:rFonts w:eastAsiaTheme="minorEastAsia"/>
          <w:lang w:eastAsia="zh-CN"/>
        </w:rPr>
        <w:t>switching</w:t>
      </w:r>
      <w:r w:rsidR="008756AE">
        <w:rPr>
          <w:rFonts w:eastAsiaTheme="minorEastAsia" w:hint="eastAsia"/>
          <w:lang w:eastAsia="zh-CN"/>
        </w:rPr>
        <w:t xml:space="preserve"> SRS</w:t>
      </w:r>
      <w:r w:rsidR="00C65FCA">
        <w:rPr>
          <w:rFonts w:eastAsiaTheme="minorEastAsia" w:hint="eastAsia"/>
          <w:lang w:eastAsia="zh-CN"/>
        </w:rPr>
        <w:t xml:space="preserve">, all these </w:t>
      </w:r>
      <w:r w:rsidR="00985108">
        <w:rPr>
          <w:rFonts w:eastAsiaTheme="minorEastAsia" w:hint="eastAsia"/>
          <w:lang w:eastAsia="zh-CN"/>
        </w:rPr>
        <w:t xml:space="preserve">SRS </w:t>
      </w:r>
      <w:r w:rsidR="004C50A5">
        <w:rPr>
          <w:rFonts w:eastAsiaTheme="minorEastAsia" w:hint="eastAsia"/>
          <w:lang w:eastAsia="zh-CN"/>
        </w:rPr>
        <w:t xml:space="preserve">resource </w:t>
      </w:r>
      <w:r w:rsidR="00985108">
        <w:rPr>
          <w:rFonts w:eastAsiaTheme="minorEastAsia" w:hint="eastAsia"/>
          <w:lang w:eastAsia="zh-CN"/>
        </w:rPr>
        <w:t>types can be supported.</w:t>
      </w:r>
      <w:r w:rsidR="004C50A5">
        <w:rPr>
          <w:rFonts w:eastAsiaTheme="minorEastAsia" w:hint="eastAsia"/>
          <w:lang w:eastAsia="zh-CN"/>
        </w:rPr>
        <w:t xml:space="preserve"> Therefore, the related working </w:t>
      </w:r>
      <w:r w:rsidR="004C50A5">
        <w:rPr>
          <w:rFonts w:eastAsiaTheme="minorEastAsia"/>
          <w:lang w:eastAsia="zh-CN"/>
        </w:rPr>
        <w:t>assumption</w:t>
      </w:r>
      <w:r w:rsidR="004C50A5">
        <w:rPr>
          <w:rFonts w:eastAsiaTheme="minorEastAsia" w:hint="eastAsia"/>
          <w:lang w:eastAsia="zh-CN"/>
        </w:rPr>
        <w:t xml:space="preserve"> can be confirmed.</w:t>
      </w:r>
    </w:p>
    <w:p w:rsidR="00060769" w:rsidRPr="001B5947" w:rsidRDefault="004C50A5" w:rsidP="003E30ED">
      <w:pPr>
        <w:spacing w:after="120"/>
        <w:jc w:val="both"/>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periodic and semi-persistent SRS, </w:t>
      </w:r>
      <w:r w:rsidR="005C50D4">
        <w:rPr>
          <w:rFonts w:eastAsiaTheme="minorEastAsia" w:hint="eastAsia"/>
          <w:lang w:eastAsia="zh-CN"/>
        </w:rPr>
        <w:t>whether/</w:t>
      </w:r>
      <w:r>
        <w:rPr>
          <w:rFonts w:eastAsiaTheme="minorEastAsia" w:hint="eastAsia"/>
          <w:lang w:eastAsia="zh-CN"/>
        </w:rPr>
        <w:t xml:space="preserve">how to </w:t>
      </w:r>
      <w:r>
        <w:rPr>
          <w:szCs w:val="16"/>
        </w:rPr>
        <w:t>identify the transmission occasion of the Q=1 associated SRS resource to determine the reference UE antenna port in relation to the CSI request and/or SRS triggering</w:t>
      </w:r>
      <w:r>
        <w:rPr>
          <w:rFonts w:eastAsiaTheme="minorEastAsia" w:hint="eastAsia"/>
          <w:szCs w:val="16"/>
          <w:lang w:eastAsia="zh-CN"/>
        </w:rPr>
        <w:t xml:space="preserve"> shall be studied.</w:t>
      </w:r>
      <w:r w:rsidR="00D37852">
        <w:rPr>
          <w:rFonts w:eastAsiaTheme="minorEastAsia" w:hint="eastAsia"/>
          <w:szCs w:val="16"/>
          <w:lang w:eastAsia="zh-CN"/>
        </w:rPr>
        <w:t xml:space="preserve"> </w:t>
      </w:r>
      <w:r w:rsidR="00864028">
        <w:rPr>
          <w:rFonts w:eastAsiaTheme="minorEastAsia" w:hint="eastAsia"/>
          <w:szCs w:val="16"/>
          <w:lang w:eastAsia="zh-CN"/>
        </w:rPr>
        <w:t xml:space="preserve">If the </w:t>
      </w:r>
      <w:r w:rsidR="00864028">
        <w:rPr>
          <w:szCs w:val="16"/>
        </w:rPr>
        <w:t>transmission occasion</w:t>
      </w:r>
      <w:r w:rsidR="00864028">
        <w:rPr>
          <w:rFonts w:eastAsiaTheme="minorEastAsia" w:hint="eastAsia"/>
          <w:szCs w:val="16"/>
          <w:lang w:eastAsia="zh-CN"/>
        </w:rPr>
        <w:t xml:space="preserve"> is not identified, one understanding is that all</w:t>
      </w:r>
      <w:r w:rsidR="00573F99">
        <w:rPr>
          <w:rFonts w:eastAsiaTheme="minorEastAsia" w:hint="eastAsia"/>
          <w:szCs w:val="16"/>
          <w:lang w:eastAsia="zh-CN"/>
        </w:rPr>
        <w:t xml:space="preserve"> </w:t>
      </w:r>
      <w:r w:rsidR="00864028">
        <w:rPr>
          <w:rFonts w:eastAsiaTheme="minorEastAsia" w:hint="eastAsia"/>
          <w:szCs w:val="16"/>
          <w:lang w:eastAsia="zh-CN"/>
        </w:rPr>
        <w:t>transmission occasions are associated with phase offset reporting.</w:t>
      </w:r>
      <w:r w:rsidR="0003368F">
        <w:rPr>
          <w:rFonts w:eastAsiaTheme="minorEastAsia" w:hint="eastAsia"/>
          <w:szCs w:val="16"/>
          <w:lang w:eastAsia="zh-CN"/>
        </w:rPr>
        <w:t xml:space="preserve"> </w:t>
      </w:r>
      <w:r w:rsidR="00060769">
        <w:rPr>
          <w:rFonts w:eastAsiaTheme="minorEastAsia" w:hint="eastAsia"/>
          <w:szCs w:val="16"/>
          <w:lang w:eastAsia="zh-CN"/>
        </w:rPr>
        <w:t xml:space="preserve">Actually, only several of transmission occasions of the SRS </w:t>
      </w:r>
      <w:r w:rsidR="0003368F">
        <w:rPr>
          <w:rFonts w:eastAsiaTheme="minorEastAsia" w:hint="eastAsia"/>
          <w:szCs w:val="16"/>
          <w:lang w:eastAsia="zh-CN"/>
        </w:rPr>
        <w:t>are fit</w:t>
      </w:r>
      <w:r w:rsidR="00060769">
        <w:rPr>
          <w:rFonts w:eastAsiaTheme="minorEastAsia" w:hint="eastAsia"/>
          <w:szCs w:val="16"/>
          <w:lang w:eastAsia="zh-CN"/>
        </w:rPr>
        <w:t xml:space="preserve"> for </w:t>
      </w:r>
      <w:r w:rsidR="00A27156">
        <w:rPr>
          <w:rFonts w:eastAsiaTheme="minorEastAsia" w:hint="eastAsia"/>
          <w:szCs w:val="16"/>
          <w:lang w:eastAsia="zh-CN"/>
        </w:rPr>
        <w:t>phase offset reporting</w:t>
      </w:r>
      <w:r w:rsidR="009932FD">
        <w:rPr>
          <w:rFonts w:eastAsiaTheme="minorEastAsia" w:hint="eastAsia"/>
          <w:szCs w:val="16"/>
          <w:lang w:eastAsia="zh-CN"/>
        </w:rPr>
        <w:t xml:space="preserve">. If the time interval between CSI-RS resources and </w:t>
      </w:r>
      <w:r w:rsidR="001B5947">
        <w:rPr>
          <w:rFonts w:eastAsiaTheme="minorEastAsia" w:hint="eastAsia"/>
          <w:szCs w:val="16"/>
          <w:lang w:eastAsia="zh-CN"/>
        </w:rPr>
        <w:t xml:space="preserve">one of the </w:t>
      </w:r>
      <w:r w:rsidR="009932FD">
        <w:rPr>
          <w:rFonts w:eastAsiaTheme="minorEastAsia" w:hint="eastAsia"/>
          <w:szCs w:val="16"/>
          <w:lang w:eastAsia="zh-CN"/>
        </w:rPr>
        <w:t xml:space="preserve">associated SRS </w:t>
      </w:r>
      <w:r w:rsidR="009932FD">
        <w:rPr>
          <w:rFonts w:eastAsiaTheme="minorEastAsia" w:hint="eastAsia"/>
          <w:szCs w:val="16"/>
          <w:lang w:eastAsia="zh-CN"/>
        </w:rPr>
        <w:lastRenderedPageBreak/>
        <w:t>transmission occasion is large,</w:t>
      </w:r>
      <w:r w:rsidR="009932FD" w:rsidRPr="009932FD">
        <w:rPr>
          <w:rFonts w:eastAsiaTheme="minorEastAsia" w:hint="eastAsia"/>
          <w:szCs w:val="16"/>
          <w:lang w:eastAsia="zh-CN"/>
        </w:rPr>
        <w:t xml:space="preserve"> </w:t>
      </w:r>
      <w:r w:rsidR="009932FD">
        <w:rPr>
          <w:rFonts w:eastAsiaTheme="minorEastAsia" w:hint="eastAsia"/>
          <w:szCs w:val="16"/>
          <w:lang w:eastAsia="zh-CN"/>
        </w:rPr>
        <w:t>the estimated downlink channels and uplink channels may not be reciprocal due to the time variation of the channels.</w:t>
      </w:r>
      <w:r w:rsidR="00A27156" w:rsidRPr="00A27156">
        <w:rPr>
          <w:rFonts w:eastAsiaTheme="minorEastAsia" w:hint="eastAsia"/>
          <w:szCs w:val="16"/>
          <w:lang w:eastAsia="zh-CN"/>
        </w:rPr>
        <w:t xml:space="preserve"> </w:t>
      </w:r>
      <w:r w:rsidR="00A27156">
        <w:rPr>
          <w:rFonts w:eastAsiaTheme="minorEastAsia" w:hint="eastAsia"/>
          <w:szCs w:val="16"/>
          <w:lang w:eastAsia="zh-CN"/>
        </w:rPr>
        <w:t>T</w:t>
      </w:r>
      <w:r w:rsidR="00A27156">
        <w:rPr>
          <w:rFonts w:eastAsiaTheme="minorEastAsia"/>
          <w:szCs w:val="16"/>
          <w:lang w:eastAsia="zh-CN"/>
        </w:rPr>
        <w:t>h</w:t>
      </w:r>
      <w:r w:rsidR="00A27156">
        <w:rPr>
          <w:rFonts w:eastAsiaTheme="minorEastAsia" w:hint="eastAsia"/>
          <w:szCs w:val="16"/>
          <w:lang w:eastAsia="zh-CN"/>
        </w:rPr>
        <w:t>erefore, the transmission occasion of the associated SRS resource shall be identified.</w:t>
      </w:r>
      <w:r w:rsidR="001B5947">
        <w:rPr>
          <w:rFonts w:eastAsiaTheme="minorEastAsia" w:hint="eastAsia"/>
          <w:lang w:eastAsia="zh-CN"/>
        </w:rPr>
        <w:t xml:space="preserve"> </w:t>
      </w:r>
      <w:r w:rsidR="001B5947">
        <w:rPr>
          <w:rFonts w:eastAsiaTheme="minorEastAsia" w:hint="eastAsia"/>
          <w:szCs w:val="16"/>
          <w:lang w:eastAsia="zh-CN"/>
        </w:rPr>
        <w:t>T</w:t>
      </w:r>
      <w:r w:rsidR="0003368F">
        <w:rPr>
          <w:rFonts w:eastAsiaTheme="minorEastAsia" w:hint="eastAsia"/>
          <w:szCs w:val="16"/>
          <w:lang w:eastAsia="zh-CN"/>
        </w:rPr>
        <w:t xml:space="preserve">he transmission occasion of the associated SRS resource which </w:t>
      </w:r>
      <w:r w:rsidR="001B5947">
        <w:rPr>
          <w:rFonts w:eastAsiaTheme="minorEastAsia" w:hint="eastAsia"/>
          <w:szCs w:val="16"/>
          <w:lang w:eastAsia="zh-CN"/>
        </w:rPr>
        <w:t xml:space="preserve">is after the triggering DCI and </w:t>
      </w:r>
      <w:r w:rsidR="0003368F">
        <w:rPr>
          <w:rFonts w:eastAsiaTheme="minorEastAsia" w:hint="eastAsia"/>
          <w:szCs w:val="16"/>
          <w:lang w:eastAsia="zh-CN"/>
        </w:rPr>
        <w:t xml:space="preserve">has </w:t>
      </w:r>
      <w:r w:rsidR="001B5947">
        <w:rPr>
          <w:rFonts w:eastAsiaTheme="minorEastAsia" w:hint="eastAsia"/>
          <w:szCs w:val="16"/>
          <w:lang w:eastAsia="zh-CN"/>
        </w:rPr>
        <w:t>the smallest</w:t>
      </w:r>
      <w:r w:rsidR="0003368F" w:rsidRPr="0003368F">
        <w:rPr>
          <w:rFonts w:eastAsiaTheme="minorEastAsia" w:hint="eastAsia"/>
          <w:szCs w:val="16"/>
          <w:lang w:eastAsia="zh-CN"/>
        </w:rPr>
        <w:t xml:space="preserve"> </w:t>
      </w:r>
      <w:r w:rsidR="0003368F">
        <w:rPr>
          <w:rFonts w:eastAsiaTheme="minorEastAsia" w:hint="eastAsia"/>
          <w:szCs w:val="16"/>
          <w:lang w:eastAsia="zh-CN"/>
        </w:rPr>
        <w:t xml:space="preserve">time interval </w:t>
      </w:r>
      <w:r w:rsidR="001B5947">
        <w:rPr>
          <w:rFonts w:eastAsiaTheme="minorEastAsia" w:hint="eastAsia"/>
          <w:szCs w:val="16"/>
          <w:lang w:eastAsia="zh-CN"/>
        </w:rPr>
        <w:t>with</w:t>
      </w:r>
      <w:r w:rsidR="0003368F">
        <w:rPr>
          <w:rFonts w:eastAsiaTheme="minorEastAsia" w:hint="eastAsia"/>
          <w:szCs w:val="16"/>
          <w:lang w:eastAsia="zh-CN"/>
        </w:rPr>
        <w:t xml:space="preserve"> CSI-RS resources can be identified.</w:t>
      </w:r>
      <w:r w:rsidR="00130C3B">
        <w:rPr>
          <w:rFonts w:eastAsiaTheme="minorEastAsia" w:hint="eastAsia"/>
          <w:szCs w:val="16"/>
          <w:lang w:eastAsia="zh-CN"/>
        </w:rPr>
        <w:t xml:space="preserve"> Considering that the CSI-RS resources transmitted by multiple TRPs may be located in several slots, and SRS can be transmitted either before or after CSI-RS resources, </w:t>
      </w:r>
      <w:r w:rsidR="00130C3B">
        <w:rPr>
          <w:rFonts w:eastAsiaTheme="minorEastAsia"/>
          <w:szCs w:val="16"/>
          <w:lang w:eastAsia="zh-CN"/>
        </w:rPr>
        <w:t>the</w:t>
      </w:r>
      <w:r w:rsidR="00130C3B">
        <w:rPr>
          <w:rFonts w:eastAsiaTheme="minorEastAsia" w:hint="eastAsia"/>
          <w:szCs w:val="16"/>
          <w:lang w:eastAsia="zh-CN"/>
        </w:rPr>
        <w:t xml:space="preserve"> </w:t>
      </w:r>
      <w:r w:rsidR="00130C3B" w:rsidRPr="0012407E">
        <w:rPr>
          <w:rFonts w:eastAsia="Malgun Gothic"/>
          <w:lang w:val="en-GB"/>
        </w:rPr>
        <w:t>SRS transmission occasion</w:t>
      </w:r>
      <w:r w:rsidR="00130C3B">
        <w:rPr>
          <w:rFonts w:eastAsiaTheme="minorEastAsia" w:hint="eastAsia"/>
          <w:lang w:val="en-GB" w:eastAsia="zh-CN"/>
        </w:rPr>
        <w:t xml:space="preserve"> can be defined as follows: </w:t>
      </w:r>
      <w:r w:rsidR="00130C3B" w:rsidRPr="0012407E">
        <w:rPr>
          <w:rFonts w:eastAsia="Malgun Gothic"/>
          <w:lang w:val="en-GB"/>
        </w:rPr>
        <w:t>the latest SRS transmission occasion before the</w:t>
      </w:r>
      <w:r w:rsidR="00130C3B">
        <w:rPr>
          <w:rFonts w:eastAsia="Malgun Gothic"/>
          <w:lang w:val="en-GB"/>
        </w:rPr>
        <w:t xml:space="preserve"> N</w:t>
      </w:r>
      <w:r w:rsidR="00130C3B" w:rsidRPr="003406DD">
        <w:rPr>
          <w:rFonts w:eastAsia="Malgun Gothic"/>
          <w:vertAlign w:val="subscript"/>
          <w:lang w:val="en-GB"/>
        </w:rPr>
        <w:t>TRP</w:t>
      </w:r>
      <w:r w:rsidR="00130C3B" w:rsidRPr="0012407E">
        <w:rPr>
          <w:rFonts w:eastAsia="Malgun Gothic"/>
          <w:lang w:val="en-GB"/>
        </w:rPr>
        <w:t xml:space="preserve"> CSI-RS occasion</w:t>
      </w:r>
      <w:r w:rsidR="00130C3B">
        <w:rPr>
          <w:rFonts w:eastAsia="Malgun Gothic"/>
          <w:lang w:val="en-GB"/>
        </w:rPr>
        <w:t>s</w:t>
      </w:r>
      <w:r w:rsidR="00130C3B" w:rsidRPr="001E644A">
        <w:rPr>
          <w:rFonts w:eastAsia="Malgun Gothic"/>
          <w:lang w:val="en-GB"/>
        </w:rPr>
        <w:t xml:space="preserve"> </w:t>
      </w:r>
      <w:r w:rsidR="00130C3B" w:rsidRPr="001E644A">
        <w:rPr>
          <w:rFonts w:eastAsia="等线" w:hint="eastAsia"/>
          <w:lang w:val="en-GB" w:eastAsia="zh-CN"/>
        </w:rPr>
        <w:t xml:space="preserve">or the </w:t>
      </w:r>
      <w:r w:rsidR="00130C3B" w:rsidRPr="001E644A">
        <w:rPr>
          <w:rFonts w:eastAsia="等线"/>
          <w:lang w:val="en-GB" w:eastAsia="zh-CN"/>
        </w:rPr>
        <w:t>earliest SRS</w:t>
      </w:r>
      <w:r w:rsidR="00130C3B" w:rsidRPr="001E644A">
        <w:rPr>
          <w:rFonts w:eastAsia="等线" w:hint="eastAsia"/>
          <w:lang w:val="en-GB" w:eastAsia="zh-CN"/>
        </w:rPr>
        <w:t xml:space="preserve"> transmission </w:t>
      </w:r>
      <w:r w:rsidR="00130C3B" w:rsidRPr="001E644A">
        <w:rPr>
          <w:rFonts w:eastAsia="等线"/>
          <w:lang w:val="en-GB" w:eastAsia="zh-CN"/>
        </w:rPr>
        <w:t>occasion</w:t>
      </w:r>
      <w:r w:rsidR="00130C3B" w:rsidRPr="001E644A">
        <w:rPr>
          <w:rFonts w:eastAsia="等线" w:hint="eastAsia"/>
          <w:lang w:val="en-GB" w:eastAsia="zh-CN"/>
        </w:rPr>
        <w:t xml:space="preserve"> after the </w:t>
      </w:r>
      <w:r w:rsidR="00130C3B" w:rsidRPr="001E644A">
        <w:rPr>
          <w:rFonts w:eastAsia="等线" w:hint="eastAsia"/>
          <w:szCs w:val="16"/>
          <w:lang w:val="en-GB" w:eastAsia="zh-CN"/>
        </w:rPr>
        <w:t>N</w:t>
      </w:r>
      <w:r w:rsidR="00130C3B" w:rsidRPr="001E644A">
        <w:rPr>
          <w:rFonts w:eastAsia="等线" w:hint="eastAsia"/>
          <w:szCs w:val="16"/>
          <w:vertAlign w:val="subscript"/>
          <w:lang w:val="en-GB" w:eastAsia="zh-CN"/>
        </w:rPr>
        <w:t>TRP</w:t>
      </w:r>
      <w:r w:rsidR="00130C3B" w:rsidRPr="001E644A">
        <w:rPr>
          <w:rFonts w:eastAsia="等线" w:hint="eastAsia"/>
          <w:szCs w:val="16"/>
          <w:lang w:val="en-GB" w:eastAsia="zh-CN"/>
        </w:rPr>
        <w:t xml:space="preserve"> CSI-RS occasions is used to </w:t>
      </w:r>
      <w:r w:rsidR="00130C3B" w:rsidRPr="001E644A">
        <w:rPr>
          <w:rFonts w:eastAsia="等线"/>
          <w:szCs w:val="16"/>
          <w:lang w:val="en-GB" w:eastAsia="zh-CN"/>
        </w:rPr>
        <w:t>determine the reference UE antenna port in relation to the CSI request and/or SRS triggering</w:t>
      </w:r>
      <w:r w:rsidR="00130C3B" w:rsidRPr="001E644A">
        <w:rPr>
          <w:rFonts w:eastAsia="等线" w:hint="eastAsia"/>
          <w:szCs w:val="16"/>
          <w:lang w:val="en-GB" w:eastAsia="zh-CN"/>
        </w:rPr>
        <w:t>.</w:t>
      </w:r>
    </w:p>
    <w:p w:rsidR="004C544C" w:rsidRPr="003E30ED" w:rsidRDefault="00BB05D6" w:rsidP="003E30ED">
      <w:pPr>
        <w:spacing w:after="120"/>
        <w:jc w:val="both"/>
        <w:rPr>
          <w:rFonts w:eastAsia="等线"/>
          <w:b/>
          <w:lang w:val="en-GB" w:eastAsia="zh-CN"/>
        </w:rPr>
      </w:pPr>
      <w:bookmarkStart w:id="12" w:name="_Ref178610791"/>
      <w:bookmarkStart w:id="13" w:name="_Ref159272047"/>
      <w:bookmarkStart w:id="14" w:name="_Ref166248501"/>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2</w:t>
      </w:r>
      <w:r w:rsidR="009F1DA7" w:rsidRPr="003E30ED">
        <w:rPr>
          <w:b/>
          <w:noProof/>
        </w:rPr>
        <w:fldChar w:fldCharType="end"/>
      </w:r>
      <w:r w:rsidR="00155A21" w:rsidRPr="003E30ED">
        <w:rPr>
          <w:rFonts w:eastAsia="等线" w:hint="eastAsia"/>
          <w:b/>
          <w:lang w:val="en-GB" w:eastAsia="zh-CN"/>
        </w:rPr>
        <w:t xml:space="preserve">: </w:t>
      </w:r>
      <w:r w:rsidR="00F85A17" w:rsidRPr="00F85A17">
        <w:rPr>
          <w:rFonts w:eastAsia="等线"/>
          <w:b/>
          <w:lang w:val="en-GB" w:eastAsia="zh-CN"/>
        </w:rPr>
        <w:t xml:space="preserve">For the Rel-19 aperiodic standalone CJT calibration reporting, </w:t>
      </w:r>
      <w:r w:rsidR="00F85A17">
        <w:rPr>
          <w:rFonts w:eastAsia="等线" w:hint="eastAsia"/>
          <w:b/>
          <w:lang w:val="en-GB" w:eastAsia="zh-CN"/>
        </w:rPr>
        <w:t>t</w:t>
      </w:r>
      <w:r w:rsidR="004C544C" w:rsidRPr="003E30ED">
        <w:rPr>
          <w:rFonts w:eastAsia="等线" w:hint="eastAsia"/>
          <w:b/>
          <w:lang w:val="en-GB" w:eastAsia="zh-CN"/>
        </w:rPr>
        <w:t>he following working assumption is confirmed:</w:t>
      </w:r>
      <w:bookmarkEnd w:id="12"/>
    </w:p>
    <w:p w:rsidR="004C544C" w:rsidRPr="003E30ED" w:rsidRDefault="004C544C" w:rsidP="001E644A">
      <w:pPr>
        <w:numPr>
          <w:ilvl w:val="0"/>
          <w:numId w:val="66"/>
        </w:numPr>
        <w:snapToGrid w:val="0"/>
        <w:spacing w:afterLines="0" w:after="120"/>
        <w:jc w:val="both"/>
        <w:rPr>
          <w:b/>
        </w:rPr>
      </w:pPr>
      <w:r w:rsidRPr="003E30ED">
        <w:rPr>
          <w:b/>
        </w:rPr>
        <w:t xml:space="preserve">For the Rel-19 aperiodic standalone CJT calibration reporting, when </w:t>
      </w:r>
      <w:proofErr w:type="spellStart"/>
      <w:r w:rsidRPr="003E30ED">
        <w:rPr>
          <w:b/>
        </w:rPr>
        <w:t>ReportQuantity</w:t>
      </w:r>
      <w:proofErr w:type="spellEnd"/>
      <w:r w:rsidRPr="003E30ED">
        <w:rPr>
          <w:b/>
        </w:rPr>
        <w:t xml:space="preserve"> is ‘</w:t>
      </w:r>
      <w:proofErr w:type="spellStart"/>
      <w:r w:rsidRPr="003E30ED">
        <w:rPr>
          <w:b/>
        </w:rPr>
        <w:t>cjtc</w:t>
      </w:r>
      <w:proofErr w:type="spellEnd"/>
      <w:r w:rsidRPr="003E30ED">
        <w:rPr>
          <w:b/>
        </w:rPr>
        <w:t>-P’ (DL/UL phase offset), the configured associated SRS resource can be periodic, semi-persistent, or aperiodic</w:t>
      </w:r>
      <w:r w:rsidRPr="003E30ED">
        <w:rPr>
          <w:rFonts w:eastAsiaTheme="minorEastAsia" w:hint="eastAsia"/>
          <w:b/>
          <w:lang w:eastAsia="zh-CN"/>
        </w:rPr>
        <w:t>.</w:t>
      </w:r>
    </w:p>
    <w:p w:rsidR="009B0E4D" w:rsidRPr="001B5947" w:rsidRDefault="009B0E4D" w:rsidP="003E30ED">
      <w:pPr>
        <w:spacing w:after="120"/>
        <w:jc w:val="both"/>
        <w:rPr>
          <w:rFonts w:eastAsiaTheme="minorEastAsia"/>
          <w:lang w:eastAsia="zh-CN"/>
        </w:rPr>
      </w:pPr>
      <w:bookmarkStart w:id="15" w:name="_Ref178610816"/>
      <w:bookmarkEnd w:id="13"/>
      <w:bookmarkEnd w:id="14"/>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3</w:t>
      </w:r>
      <w:r w:rsidR="009F1DA7" w:rsidRPr="003E30ED">
        <w:rPr>
          <w:b/>
          <w:noProof/>
        </w:rPr>
        <w:fldChar w:fldCharType="end"/>
      </w:r>
      <w:r w:rsidRPr="003E30ED">
        <w:rPr>
          <w:rFonts w:eastAsia="等线" w:hint="eastAsia"/>
          <w:b/>
          <w:lang w:val="en-GB" w:eastAsia="zh-CN"/>
        </w:rPr>
        <w:t xml:space="preserve">: </w:t>
      </w:r>
      <w:r w:rsidR="00F85A17" w:rsidRPr="00F85A17">
        <w:rPr>
          <w:rFonts w:eastAsia="等线"/>
          <w:b/>
          <w:lang w:val="en-GB" w:eastAsia="zh-CN"/>
        </w:rPr>
        <w:t xml:space="preserve">For the Rel-19 aperiodic standalone CJT calibration reporting, </w:t>
      </w:r>
      <w:r w:rsidR="00F85A17">
        <w:rPr>
          <w:rFonts w:eastAsia="等线" w:hint="eastAsia"/>
          <w:b/>
          <w:lang w:val="en-GB" w:eastAsia="zh-CN"/>
        </w:rPr>
        <w:t>f</w:t>
      </w:r>
      <w:r w:rsidR="00F85A17" w:rsidRPr="003E30ED">
        <w:rPr>
          <w:rFonts w:eastAsia="等线" w:hint="eastAsia"/>
          <w:b/>
          <w:lang w:val="en-GB" w:eastAsia="zh-CN"/>
        </w:rPr>
        <w:t xml:space="preserve">or </w:t>
      </w:r>
      <w:r w:rsidRPr="003E30ED">
        <w:rPr>
          <w:b/>
        </w:rPr>
        <w:t>periodic</w:t>
      </w:r>
      <w:r w:rsidRPr="003E30ED">
        <w:rPr>
          <w:rFonts w:eastAsiaTheme="minorEastAsia" w:hint="eastAsia"/>
          <w:b/>
          <w:lang w:eastAsia="zh-CN"/>
        </w:rPr>
        <w:t xml:space="preserve"> or </w:t>
      </w:r>
      <w:r w:rsidRPr="003E30ED">
        <w:rPr>
          <w:b/>
        </w:rPr>
        <w:t>semi-persistent</w:t>
      </w:r>
      <w:r w:rsidRPr="003E30ED">
        <w:rPr>
          <w:rFonts w:eastAsia="等线" w:hint="eastAsia"/>
          <w:b/>
          <w:lang w:val="en-GB" w:eastAsia="zh-CN"/>
        </w:rPr>
        <w:t xml:space="preserve"> associated SRS, </w:t>
      </w:r>
      <w:r w:rsidR="001E644A" w:rsidRPr="001E644A">
        <w:rPr>
          <w:rFonts w:eastAsia="等线" w:hint="eastAsia"/>
          <w:b/>
          <w:lang w:val="en-GB" w:eastAsia="zh-CN"/>
        </w:rPr>
        <w:t>the</w:t>
      </w:r>
      <w:r w:rsidR="001E644A" w:rsidRPr="001E644A">
        <w:rPr>
          <w:rFonts w:eastAsia="等线"/>
          <w:b/>
          <w:lang w:val="en-GB" w:eastAsia="zh-CN"/>
        </w:rPr>
        <w:t xml:space="preserve"> transmission occasion </w:t>
      </w:r>
      <w:r w:rsidR="001E644A" w:rsidRPr="001E644A">
        <w:rPr>
          <w:rFonts w:eastAsia="等线" w:hint="eastAsia"/>
          <w:b/>
          <w:lang w:val="en-GB" w:eastAsia="zh-CN"/>
        </w:rPr>
        <w:t xml:space="preserve">is </w:t>
      </w:r>
      <w:r w:rsidR="00130C3B" w:rsidRPr="001E644A">
        <w:rPr>
          <w:rFonts w:eastAsia="等线"/>
          <w:b/>
          <w:lang w:val="en-GB" w:eastAsia="zh-CN"/>
        </w:rPr>
        <w:t>the lates</w:t>
      </w:r>
      <w:r w:rsidR="00130C3B" w:rsidRPr="00CE0BC0">
        <w:rPr>
          <w:rFonts w:eastAsia="Malgun Gothic"/>
          <w:b/>
          <w:lang w:val="en-GB"/>
        </w:rPr>
        <w:t>t SRS transmission occasion before the N</w:t>
      </w:r>
      <w:r w:rsidR="00130C3B" w:rsidRPr="00CE0BC0">
        <w:rPr>
          <w:rFonts w:eastAsia="Malgun Gothic"/>
          <w:b/>
          <w:vertAlign w:val="subscript"/>
          <w:lang w:val="en-GB"/>
        </w:rPr>
        <w:t>TRP</w:t>
      </w:r>
      <w:r w:rsidR="00130C3B" w:rsidRPr="00CE0BC0">
        <w:rPr>
          <w:rFonts w:eastAsia="Malgun Gothic"/>
          <w:b/>
          <w:lang w:val="en-GB"/>
        </w:rPr>
        <w:t xml:space="preserve"> CSI-RS occasi</w:t>
      </w:r>
      <w:r w:rsidR="00130C3B" w:rsidRPr="001E644A">
        <w:rPr>
          <w:rFonts w:eastAsia="Malgun Gothic"/>
          <w:b/>
          <w:lang w:val="en-GB"/>
        </w:rPr>
        <w:t xml:space="preserve">ons </w:t>
      </w:r>
      <w:r w:rsidR="00130C3B" w:rsidRPr="001E644A">
        <w:rPr>
          <w:rFonts w:eastAsia="等线" w:hint="eastAsia"/>
          <w:b/>
          <w:lang w:val="en-GB" w:eastAsia="zh-CN"/>
        </w:rPr>
        <w:t xml:space="preserve">or the </w:t>
      </w:r>
      <w:r w:rsidR="00130C3B" w:rsidRPr="001E644A">
        <w:rPr>
          <w:rFonts w:eastAsia="等线"/>
          <w:b/>
          <w:lang w:val="en-GB" w:eastAsia="zh-CN"/>
        </w:rPr>
        <w:t>earliest SRS</w:t>
      </w:r>
      <w:r w:rsidR="00130C3B" w:rsidRPr="001E644A">
        <w:rPr>
          <w:rFonts w:eastAsia="等线" w:hint="eastAsia"/>
          <w:b/>
          <w:lang w:val="en-GB" w:eastAsia="zh-CN"/>
        </w:rPr>
        <w:t xml:space="preserve"> transmission </w:t>
      </w:r>
      <w:r w:rsidR="00130C3B" w:rsidRPr="001E644A">
        <w:rPr>
          <w:rFonts w:eastAsia="等线"/>
          <w:b/>
          <w:lang w:val="en-GB" w:eastAsia="zh-CN"/>
        </w:rPr>
        <w:t>occasion</w:t>
      </w:r>
      <w:r w:rsidR="00130C3B" w:rsidRPr="001E644A">
        <w:rPr>
          <w:rFonts w:eastAsia="等线" w:hint="eastAsia"/>
          <w:b/>
          <w:lang w:val="en-GB" w:eastAsia="zh-CN"/>
        </w:rPr>
        <w:t xml:space="preserve"> after the </w:t>
      </w:r>
      <w:r w:rsidR="00130C3B" w:rsidRPr="001E644A">
        <w:rPr>
          <w:rFonts w:eastAsia="等线" w:hint="eastAsia"/>
          <w:b/>
          <w:szCs w:val="16"/>
          <w:lang w:val="en-GB" w:eastAsia="zh-CN"/>
        </w:rPr>
        <w:t>N</w:t>
      </w:r>
      <w:r w:rsidR="00130C3B" w:rsidRPr="001E644A">
        <w:rPr>
          <w:rFonts w:eastAsia="等线" w:hint="eastAsia"/>
          <w:b/>
          <w:szCs w:val="16"/>
          <w:vertAlign w:val="subscript"/>
          <w:lang w:val="en-GB" w:eastAsia="zh-CN"/>
        </w:rPr>
        <w:t>TRP</w:t>
      </w:r>
      <w:r w:rsidR="00130C3B" w:rsidRPr="001E644A">
        <w:rPr>
          <w:rFonts w:eastAsia="等线" w:hint="eastAsia"/>
          <w:b/>
          <w:szCs w:val="16"/>
          <w:lang w:val="en-GB" w:eastAsia="zh-CN"/>
        </w:rPr>
        <w:t xml:space="preserve"> CSI-RS occasions.</w:t>
      </w:r>
      <w:bookmarkEnd w:id="15"/>
    </w:p>
    <w:p w:rsidR="001A19B6" w:rsidRDefault="00935AD5" w:rsidP="003E30ED">
      <w:pPr>
        <w:pStyle w:val="1"/>
        <w:numPr>
          <w:ilvl w:val="1"/>
          <w:numId w:val="1"/>
        </w:numPr>
        <w:spacing w:before="0"/>
        <w:jc w:val="both"/>
        <w:rPr>
          <w:lang w:val="en-US"/>
        </w:rPr>
      </w:pPr>
      <w:r>
        <w:rPr>
          <w:rFonts w:hint="eastAsia"/>
          <w:lang w:val="en-US"/>
        </w:rPr>
        <w:t>Delay</w:t>
      </w:r>
      <w:r w:rsidRPr="004038B2">
        <w:rPr>
          <w:rFonts w:hint="eastAsia"/>
          <w:lang w:val="en-US"/>
        </w:rPr>
        <w:t xml:space="preserve"> offset</w:t>
      </w:r>
      <w:r>
        <w:rPr>
          <w:rFonts w:hint="eastAsia"/>
          <w:lang w:val="en-US"/>
        </w:rPr>
        <w:t>/frequency offset</w:t>
      </w:r>
      <w:r w:rsidR="001A19B6" w:rsidRPr="004038B2">
        <w:rPr>
          <w:rFonts w:hint="eastAsia"/>
          <w:lang w:val="en-US"/>
        </w:rPr>
        <w:t xml:space="preserve"> measurement and reporting</w:t>
      </w:r>
    </w:p>
    <w:p w:rsidR="00935AD5" w:rsidRPr="00935AD5" w:rsidRDefault="00935AD5" w:rsidP="003E30ED">
      <w:pPr>
        <w:pStyle w:val="30"/>
        <w:spacing w:before="0" w:after="50"/>
        <w:jc w:val="both"/>
        <w:rPr>
          <w:color w:val="000000" w:themeColor="text1"/>
        </w:rPr>
      </w:pPr>
      <w:r w:rsidRPr="00935AD5">
        <w:rPr>
          <w:rFonts w:hint="eastAsia"/>
          <w:color w:val="000000" w:themeColor="text1"/>
        </w:rPr>
        <w:t>PMI calculation for delay offset measurement and reporting</w:t>
      </w:r>
    </w:p>
    <w:p w:rsidR="00935AD5" w:rsidRPr="00935AD5" w:rsidRDefault="00935AD5" w:rsidP="003E30ED">
      <w:pPr>
        <w:spacing w:after="120"/>
        <w:jc w:val="both"/>
        <w:rPr>
          <w:rFonts w:eastAsiaTheme="minorEastAsia"/>
          <w:color w:val="000000" w:themeColor="text1"/>
          <w:lang w:val="en-GB" w:eastAsia="zh-CN"/>
        </w:rPr>
      </w:pPr>
      <w:r w:rsidRPr="00935AD5">
        <w:rPr>
          <w:rFonts w:eastAsiaTheme="minorEastAsia"/>
          <w:color w:val="000000" w:themeColor="text1"/>
          <w:lang w:val="en-GB" w:eastAsia="zh-CN"/>
        </w:rPr>
        <w:t>I</w:t>
      </w:r>
      <w:r w:rsidRPr="00935AD5">
        <w:rPr>
          <w:rFonts w:eastAsiaTheme="minorEastAsia" w:hint="eastAsia"/>
          <w:color w:val="000000" w:themeColor="text1"/>
          <w:lang w:val="en-GB" w:eastAsia="zh-CN"/>
        </w:rPr>
        <w:t>n RAN1#118 meeting, the following agreements and conclusions were made</w:t>
      </w:r>
      <w:r w:rsidRPr="00935AD5">
        <w:rPr>
          <w:rFonts w:eastAsiaTheme="minorEastAsia"/>
          <w:color w:val="000000" w:themeColor="text1"/>
          <w:lang w:val="en-GB" w:eastAsia="zh-CN"/>
        </w:rPr>
        <w:t xml:space="preserve"> on time offset </w:t>
      </w:r>
      <w:r w:rsidRPr="00935AD5">
        <w:rPr>
          <w:rFonts w:eastAsiaTheme="minorEastAsia" w:hint="eastAsia"/>
          <w:color w:val="000000" w:themeColor="text1"/>
          <w:lang w:val="en-GB" w:eastAsia="zh-CN"/>
        </w:rPr>
        <w:t>measurement and reporting:</w:t>
      </w:r>
    </w:p>
    <w:tbl>
      <w:tblPr>
        <w:tblStyle w:val="af6"/>
        <w:tblW w:w="0" w:type="auto"/>
        <w:tblLook w:val="04A0" w:firstRow="1" w:lastRow="0" w:firstColumn="1" w:lastColumn="0" w:noHBand="0" w:noVBand="1"/>
      </w:tblPr>
      <w:tblGrid>
        <w:gridCol w:w="9286"/>
      </w:tblGrid>
      <w:tr w:rsidR="00935AD5" w:rsidRPr="00935AD5" w:rsidTr="004559EF">
        <w:tc>
          <w:tcPr>
            <w:tcW w:w="9286" w:type="dxa"/>
          </w:tcPr>
          <w:p w:rsidR="00935AD5" w:rsidRPr="00935AD5" w:rsidRDefault="00935AD5" w:rsidP="003E30ED">
            <w:pPr>
              <w:snapToGrid w:val="0"/>
              <w:spacing w:after="120"/>
              <w:jc w:val="both"/>
              <w:rPr>
                <w:b/>
                <w:bCs/>
                <w:color w:val="000000" w:themeColor="text1"/>
                <w:highlight w:val="green"/>
                <w:lang w:eastAsia="x-none"/>
              </w:rPr>
            </w:pPr>
            <w:r w:rsidRPr="00935AD5">
              <w:rPr>
                <w:b/>
                <w:bCs/>
                <w:color w:val="000000" w:themeColor="text1"/>
                <w:highlight w:val="green"/>
                <w:lang w:eastAsia="x-none"/>
              </w:rPr>
              <w:t>Agreement</w:t>
            </w:r>
          </w:p>
          <w:p w:rsidR="00935AD5" w:rsidRPr="00935AD5" w:rsidRDefault="00935AD5" w:rsidP="003E30ED">
            <w:pPr>
              <w:snapToGrid w:val="0"/>
              <w:spacing w:after="120"/>
              <w:jc w:val="both"/>
              <w:rPr>
                <w:strike/>
                <w:color w:val="000000" w:themeColor="text1"/>
              </w:rPr>
            </w:pPr>
            <w:r w:rsidRPr="00935AD5">
              <w:rPr>
                <w:rFonts w:eastAsia="Calibri"/>
                <w:color w:val="000000" w:themeColor="text1"/>
              </w:rPr>
              <w:t xml:space="preserve">For the Rel-19 aperiodic standalone CJT calibration (CJTC) reporting, to facilitate UE-specific </w:t>
            </w:r>
            <w:r w:rsidRPr="00935AD5">
              <w:rPr>
                <w:color w:val="000000" w:themeColor="text1"/>
              </w:rPr>
              <w:t xml:space="preserve">delay offset pre-compensation on PDSCH by the NW, </w:t>
            </w:r>
            <w:r w:rsidRPr="00935AD5">
              <w:rPr>
                <w:i/>
                <w:color w:val="000000" w:themeColor="text1"/>
                <w:u w:val="single"/>
              </w:rPr>
              <w:t>decide</w:t>
            </w:r>
            <w:r w:rsidRPr="00935AD5">
              <w:rPr>
                <w:color w:val="000000" w:themeColor="text1"/>
              </w:rPr>
              <w:t xml:space="preserve">, by RAN1#118, whether to support configuring a UE (via RRC signaling) to perform PMI calculation for the Rel-18 </w:t>
            </w:r>
            <w:proofErr w:type="spellStart"/>
            <w:r w:rsidRPr="00935AD5">
              <w:rPr>
                <w:color w:val="000000" w:themeColor="text1"/>
              </w:rPr>
              <w:t>eType</w:t>
            </w:r>
            <w:proofErr w:type="spellEnd"/>
            <w:r w:rsidRPr="00935AD5">
              <w:rPr>
                <w:color w:val="000000" w:themeColor="text1"/>
              </w:rPr>
              <w:t xml:space="preserve">-II CJT CSI report assuming pre-compensation using the UE-reported delay offset (when </w:t>
            </w:r>
            <w:proofErr w:type="spellStart"/>
            <w:r w:rsidRPr="00935AD5">
              <w:rPr>
                <w:color w:val="000000" w:themeColor="text1"/>
              </w:rPr>
              <w:t>ReportQuantity</w:t>
            </w:r>
            <w:proofErr w:type="spellEnd"/>
            <w:r w:rsidRPr="00935AD5">
              <w:rPr>
                <w:color w:val="000000" w:themeColor="text1"/>
              </w:rPr>
              <w:t xml:space="preserve"> is ‘</w:t>
            </w:r>
            <w:proofErr w:type="spellStart"/>
            <w:r w:rsidRPr="00935AD5">
              <w:rPr>
                <w:color w:val="000000" w:themeColor="text1"/>
              </w:rPr>
              <w:t>cjtc-Dd</w:t>
            </w:r>
            <w:proofErr w:type="spellEnd"/>
            <w:r w:rsidRPr="00935AD5">
              <w:rPr>
                <w:color w:val="000000" w:themeColor="text1"/>
              </w:rPr>
              <w:t xml:space="preserve">’). And if supported, whether any of the following is additionally supported or not: </w:t>
            </w:r>
          </w:p>
          <w:p w:rsidR="00935AD5" w:rsidRPr="00935AD5" w:rsidRDefault="00935AD5" w:rsidP="003E30ED">
            <w:pPr>
              <w:widowControl w:val="0"/>
              <w:numPr>
                <w:ilvl w:val="0"/>
                <w:numId w:val="43"/>
              </w:numPr>
              <w:snapToGrid w:val="0"/>
              <w:spacing w:afterLines="0"/>
              <w:jc w:val="both"/>
              <w:rPr>
                <w:color w:val="000000" w:themeColor="text1"/>
              </w:rPr>
            </w:pPr>
            <w:r w:rsidRPr="00935AD5">
              <w:rPr>
                <w:color w:val="000000" w:themeColor="text1"/>
              </w:rPr>
              <w:t xml:space="preserve">NW indicates the delay offset value to be compensated for the Rel-18 </w:t>
            </w:r>
            <w:proofErr w:type="spellStart"/>
            <w:r w:rsidRPr="00935AD5">
              <w:rPr>
                <w:color w:val="000000" w:themeColor="text1"/>
              </w:rPr>
              <w:t>eType</w:t>
            </w:r>
            <w:proofErr w:type="spellEnd"/>
            <w:r w:rsidRPr="00935AD5">
              <w:rPr>
                <w:color w:val="000000" w:themeColor="text1"/>
              </w:rPr>
              <w:t>-II CJT CSI report, and/or</w:t>
            </w:r>
          </w:p>
          <w:p w:rsidR="00935AD5" w:rsidRPr="00935AD5" w:rsidRDefault="00935AD5" w:rsidP="003E30ED">
            <w:pPr>
              <w:widowControl w:val="0"/>
              <w:numPr>
                <w:ilvl w:val="0"/>
                <w:numId w:val="43"/>
              </w:numPr>
              <w:snapToGrid w:val="0"/>
              <w:spacing w:afterLines="0"/>
              <w:jc w:val="both"/>
              <w:rPr>
                <w:color w:val="000000" w:themeColor="text1"/>
              </w:rPr>
            </w:pPr>
            <w:r w:rsidRPr="00935AD5">
              <w:rPr>
                <w:color w:val="000000" w:themeColor="text1"/>
              </w:rPr>
              <w:t xml:space="preserve">The two separately configured reports (i.e. Rel-18 </w:t>
            </w:r>
            <w:proofErr w:type="spellStart"/>
            <w:r w:rsidRPr="00935AD5">
              <w:rPr>
                <w:color w:val="000000" w:themeColor="text1"/>
              </w:rPr>
              <w:t>eType</w:t>
            </w:r>
            <w:proofErr w:type="spellEnd"/>
            <w:r w:rsidRPr="00935AD5">
              <w:rPr>
                <w:color w:val="000000" w:themeColor="text1"/>
              </w:rPr>
              <w:t>-II CJT CSI report and the CJTC delay offset report) are always jointly triggered and carried on a same PUSCH (hence on a same slot)</w:t>
            </w:r>
          </w:p>
          <w:p w:rsidR="00935AD5" w:rsidRPr="00935AD5" w:rsidRDefault="00935AD5" w:rsidP="003E30ED">
            <w:pPr>
              <w:widowControl w:val="0"/>
              <w:numPr>
                <w:ilvl w:val="0"/>
                <w:numId w:val="43"/>
              </w:numPr>
              <w:snapToGrid w:val="0"/>
              <w:spacing w:afterLines="0"/>
              <w:jc w:val="both"/>
              <w:rPr>
                <w:color w:val="000000" w:themeColor="text1"/>
              </w:rPr>
            </w:pPr>
            <w:r w:rsidRPr="00935AD5">
              <w:rPr>
                <w:color w:val="000000" w:themeColor="text1"/>
              </w:rPr>
              <w:t>The delay offset value to be compensated is the latest reported DO before the DCI triggering the CJT CSI reporting</w:t>
            </w:r>
          </w:p>
          <w:p w:rsidR="00935AD5" w:rsidRPr="00935AD5" w:rsidRDefault="00935AD5" w:rsidP="003E30ED">
            <w:pPr>
              <w:snapToGrid w:val="0"/>
              <w:spacing w:after="120"/>
              <w:jc w:val="both"/>
              <w:rPr>
                <w:color w:val="000000" w:themeColor="text1"/>
              </w:rPr>
            </w:pPr>
            <w:r w:rsidRPr="00935AD5">
              <w:rPr>
                <w:color w:val="000000" w:themeColor="text1"/>
              </w:rPr>
              <w:t xml:space="preserve">FFS: AP-CSI-RS can be configured for the Rel-18 </w:t>
            </w:r>
            <w:proofErr w:type="spellStart"/>
            <w:r w:rsidRPr="00935AD5">
              <w:rPr>
                <w:color w:val="000000" w:themeColor="text1"/>
              </w:rPr>
              <w:t>eType</w:t>
            </w:r>
            <w:proofErr w:type="spellEnd"/>
            <w:r w:rsidRPr="00935AD5">
              <w:rPr>
                <w:color w:val="000000" w:themeColor="text1"/>
              </w:rPr>
              <w:t>-II CJT report</w:t>
            </w:r>
          </w:p>
          <w:p w:rsidR="00935AD5" w:rsidRPr="00935AD5" w:rsidRDefault="00935AD5" w:rsidP="003E30ED">
            <w:pPr>
              <w:widowControl w:val="0"/>
              <w:snapToGrid w:val="0"/>
              <w:spacing w:afterLines="0"/>
              <w:jc w:val="both"/>
              <w:rPr>
                <w:rFonts w:eastAsia="Calibri"/>
                <w:color w:val="000000" w:themeColor="text1"/>
              </w:rPr>
            </w:pPr>
            <w:r w:rsidRPr="00935AD5">
              <w:rPr>
                <w:color w:val="000000" w:themeColor="text1"/>
              </w:rPr>
              <w:t>The above only applies when the CMRs do not share common QCL source for average delay indication</w:t>
            </w:r>
          </w:p>
          <w:p w:rsidR="00935AD5" w:rsidRPr="00935AD5" w:rsidRDefault="00935AD5" w:rsidP="003E30ED">
            <w:pPr>
              <w:snapToGrid w:val="0"/>
              <w:spacing w:after="120"/>
              <w:jc w:val="both"/>
              <w:rPr>
                <w:b/>
                <w:bCs/>
                <w:color w:val="000000" w:themeColor="text1"/>
              </w:rPr>
            </w:pPr>
            <w:r w:rsidRPr="00935AD5">
              <w:rPr>
                <w:b/>
                <w:bCs/>
                <w:color w:val="000000" w:themeColor="text1"/>
                <w:highlight w:val="green"/>
              </w:rPr>
              <w:t>Agreement</w:t>
            </w:r>
          </w:p>
          <w:p w:rsidR="00935AD5" w:rsidRPr="00935AD5" w:rsidRDefault="00935AD5" w:rsidP="003E30ED">
            <w:pPr>
              <w:snapToGrid w:val="0"/>
              <w:spacing w:after="120"/>
              <w:jc w:val="both"/>
              <w:rPr>
                <w:strike/>
                <w:color w:val="000000" w:themeColor="text1"/>
              </w:rPr>
            </w:pPr>
            <w:r w:rsidRPr="00935AD5">
              <w:rPr>
                <w:rFonts w:eastAsia="Calibri"/>
                <w:color w:val="000000" w:themeColor="text1"/>
              </w:rPr>
              <w:t xml:space="preserve">For the Rel-19 aperiodic standalone CJT calibration (CJTC) reporting, to facilitate UE-specific </w:t>
            </w:r>
            <w:r w:rsidRPr="00935AD5">
              <w:rPr>
                <w:color w:val="000000" w:themeColor="text1"/>
              </w:rPr>
              <w:t xml:space="preserve">delay offset pre-compensation on PDSCH by the NW, support configuring a UE (via RRC signaling) to perform PMI calculation for the Rel-18 </w:t>
            </w:r>
            <w:proofErr w:type="spellStart"/>
            <w:r w:rsidRPr="00935AD5">
              <w:rPr>
                <w:color w:val="000000" w:themeColor="text1"/>
              </w:rPr>
              <w:t>eType</w:t>
            </w:r>
            <w:proofErr w:type="spellEnd"/>
            <w:r w:rsidRPr="00935AD5">
              <w:rPr>
                <w:color w:val="000000" w:themeColor="text1"/>
              </w:rPr>
              <w:t xml:space="preserve">-II CJT CSI report assuming pre-compensation using the UE-reported delay offset (when </w:t>
            </w:r>
            <w:proofErr w:type="spellStart"/>
            <w:r w:rsidRPr="00935AD5">
              <w:rPr>
                <w:color w:val="000000" w:themeColor="text1"/>
              </w:rPr>
              <w:t>ReportQuantity</w:t>
            </w:r>
            <w:proofErr w:type="spellEnd"/>
            <w:r w:rsidRPr="00935AD5">
              <w:rPr>
                <w:color w:val="000000" w:themeColor="text1"/>
              </w:rPr>
              <w:t xml:space="preserve"> is ‘</w:t>
            </w:r>
            <w:proofErr w:type="spellStart"/>
            <w:r w:rsidRPr="00935AD5">
              <w:rPr>
                <w:color w:val="000000" w:themeColor="text1"/>
              </w:rPr>
              <w:t>cjtc-Dd</w:t>
            </w:r>
            <w:proofErr w:type="spellEnd"/>
            <w:r w:rsidRPr="00935AD5">
              <w:rPr>
                <w:color w:val="000000" w:themeColor="text1"/>
              </w:rPr>
              <w:t xml:space="preserve">’). </w:t>
            </w:r>
          </w:p>
          <w:p w:rsidR="00935AD5" w:rsidRPr="00935AD5" w:rsidRDefault="00935AD5" w:rsidP="003E30ED">
            <w:pPr>
              <w:numPr>
                <w:ilvl w:val="0"/>
                <w:numId w:val="52"/>
              </w:numPr>
              <w:snapToGrid w:val="0"/>
              <w:spacing w:afterLines="0"/>
              <w:jc w:val="both"/>
              <w:rPr>
                <w:rFonts w:eastAsia="宋体"/>
                <w:color w:val="000000" w:themeColor="text1"/>
              </w:rPr>
            </w:pPr>
            <w:r w:rsidRPr="00935AD5">
              <w:rPr>
                <w:rFonts w:eastAsia="宋体"/>
                <w:color w:val="000000" w:themeColor="text1"/>
              </w:rPr>
              <w:t xml:space="preserve">The two separately configured reports (i.e. Rel-18 </w:t>
            </w:r>
            <w:proofErr w:type="spellStart"/>
            <w:r w:rsidRPr="00935AD5">
              <w:rPr>
                <w:rFonts w:eastAsia="宋体"/>
                <w:color w:val="000000" w:themeColor="text1"/>
              </w:rPr>
              <w:t>eType</w:t>
            </w:r>
            <w:proofErr w:type="spellEnd"/>
            <w:r w:rsidRPr="00935AD5">
              <w:rPr>
                <w:rFonts w:eastAsia="宋体"/>
                <w:color w:val="000000" w:themeColor="text1"/>
              </w:rPr>
              <w:t>-II CJT CSI report and the CJTC delay offset report) can be separately or jointly triggered [and carried on a same PUSCH (hence on a same slot)] following legacy joint triggering mechanism</w:t>
            </w:r>
          </w:p>
          <w:p w:rsidR="00935AD5" w:rsidRPr="00935AD5" w:rsidRDefault="00935AD5" w:rsidP="003E30ED">
            <w:pPr>
              <w:numPr>
                <w:ilvl w:val="1"/>
                <w:numId w:val="52"/>
              </w:numPr>
              <w:snapToGrid w:val="0"/>
              <w:spacing w:afterLines="0"/>
              <w:jc w:val="both"/>
              <w:rPr>
                <w:rFonts w:eastAsia="宋体"/>
                <w:color w:val="000000" w:themeColor="text1"/>
              </w:rPr>
            </w:pPr>
            <w:r w:rsidRPr="00935AD5">
              <w:rPr>
                <w:rFonts w:eastAsia="宋体"/>
                <w:bCs/>
                <w:color w:val="000000" w:themeColor="text1"/>
              </w:rPr>
              <w:t>(</w:t>
            </w:r>
            <w:r w:rsidRPr="00935AD5">
              <w:rPr>
                <w:rFonts w:eastAsia="宋体"/>
                <w:bCs/>
                <w:color w:val="000000" w:themeColor="text1"/>
                <w:highlight w:val="darkYellow"/>
              </w:rPr>
              <w:t>Working Assumption</w:t>
            </w:r>
            <w:r w:rsidRPr="00935AD5">
              <w:rPr>
                <w:rFonts w:eastAsia="宋体"/>
                <w:bCs/>
                <w:color w:val="000000" w:themeColor="text1"/>
              </w:rPr>
              <w:t>) When separately triggered, the delay offset value to be compensated is the latest reported delay offset (DO) whose reporting instance’s last symbol is before the first symbol of DCI triggering of the CJT CSI reporting</w:t>
            </w:r>
          </w:p>
          <w:p w:rsidR="00935AD5" w:rsidRPr="00935AD5" w:rsidRDefault="00935AD5" w:rsidP="003E30ED">
            <w:pPr>
              <w:numPr>
                <w:ilvl w:val="2"/>
                <w:numId w:val="52"/>
              </w:numPr>
              <w:snapToGrid w:val="0"/>
              <w:spacing w:afterLines="0"/>
              <w:jc w:val="both"/>
              <w:rPr>
                <w:rFonts w:eastAsia="宋体"/>
                <w:color w:val="000000" w:themeColor="text1"/>
              </w:rPr>
            </w:pPr>
            <w:r w:rsidRPr="00935AD5">
              <w:rPr>
                <w:rFonts w:eastAsia="宋体"/>
                <w:color w:val="000000" w:themeColor="text1"/>
              </w:rPr>
              <w:t>FFS: whether some expiration time interval is needed</w:t>
            </w:r>
          </w:p>
          <w:p w:rsidR="00935AD5" w:rsidRPr="00935AD5" w:rsidRDefault="00935AD5" w:rsidP="003E30ED">
            <w:pPr>
              <w:numPr>
                <w:ilvl w:val="1"/>
                <w:numId w:val="52"/>
              </w:numPr>
              <w:snapToGrid w:val="0"/>
              <w:spacing w:afterLines="0"/>
              <w:jc w:val="both"/>
              <w:rPr>
                <w:rFonts w:eastAsia="宋体"/>
                <w:color w:val="000000" w:themeColor="text1"/>
              </w:rPr>
            </w:pPr>
            <w:r w:rsidRPr="00935AD5">
              <w:rPr>
                <w:rFonts w:eastAsia="宋体"/>
                <w:bCs/>
                <w:color w:val="000000" w:themeColor="text1"/>
              </w:rPr>
              <w:t>(</w:t>
            </w:r>
            <w:r w:rsidRPr="00935AD5">
              <w:rPr>
                <w:rFonts w:eastAsia="宋体"/>
                <w:bCs/>
                <w:color w:val="000000" w:themeColor="text1"/>
                <w:highlight w:val="darkYellow"/>
              </w:rPr>
              <w:t>Working Assumption</w:t>
            </w:r>
            <w:r w:rsidRPr="00935AD5">
              <w:rPr>
                <w:rFonts w:eastAsia="宋体"/>
                <w:bCs/>
                <w:color w:val="000000" w:themeColor="text1"/>
              </w:rPr>
              <w:t xml:space="preserve">) When jointly triggered, the delay offset value to be compensated is the reported delay offset (DO) in the same reporting instance </w:t>
            </w:r>
          </w:p>
          <w:p w:rsidR="00935AD5" w:rsidRPr="00935AD5" w:rsidRDefault="00935AD5" w:rsidP="003E30ED">
            <w:pPr>
              <w:snapToGrid w:val="0"/>
              <w:spacing w:after="120"/>
              <w:jc w:val="both"/>
              <w:rPr>
                <w:color w:val="000000" w:themeColor="text1"/>
                <w:sz w:val="22"/>
              </w:rPr>
            </w:pPr>
            <w:r w:rsidRPr="00935AD5">
              <w:rPr>
                <w:color w:val="000000" w:themeColor="text1"/>
              </w:rPr>
              <w:t xml:space="preserve">FFS: NW indicates the delay offset value to be compensated for the Rel-18 </w:t>
            </w:r>
            <w:proofErr w:type="spellStart"/>
            <w:r w:rsidRPr="00935AD5">
              <w:rPr>
                <w:color w:val="000000" w:themeColor="text1"/>
              </w:rPr>
              <w:t>eType</w:t>
            </w:r>
            <w:proofErr w:type="spellEnd"/>
            <w:r w:rsidRPr="00935AD5">
              <w:rPr>
                <w:color w:val="000000" w:themeColor="text1"/>
              </w:rPr>
              <w:t>-II CJT CSI report</w:t>
            </w:r>
          </w:p>
          <w:p w:rsidR="00935AD5" w:rsidRPr="00935AD5" w:rsidRDefault="00935AD5" w:rsidP="003E30ED">
            <w:pPr>
              <w:snapToGrid w:val="0"/>
              <w:spacing w:after="120"/>
              <w:jc w:val="both"/>
              <w:rPr>
                <w:color w:val="000000" w:themeColor="text1"/>
              </w:rPr>
            </w:pPr>
            <w:r w:rsidRPr="00935AD5">
              <w:rPr>
                <w:color w:val="000000" w:themeColor="text1"/>
              </w:rPr>
              <w:t xml:space="preserve">FFS: Whether only AP-CSI-RS, or any type of CSI-RS (P, SP, or AP) can be configured as the CMR for the Rel-18 </w:t>
            </w:r>
            <w:proofErr w:type="spellStart"/>
            <w:r w:rsidRPr="00935AD5">
              <w:rPr>
                <w:color w:val="000000" w:themeColor="text1"/>
              </w:rPr>
              <w:t>eType</w:t>
            </w:r>
            <w:proofErr w:type="spellEnd"/>
            <w:r w:rsidRPr="00935AD5">
              <w:rPr>
                <w:color w:val="000000" w:themeColor="text1"/>
              </w:rPr>
              <w:t xml:space="preserve">-II CJT reporting </w:t>
            </w:r>
          </w:p>
          <w:p w:rsidR="00935AD5" w:rsidRPr="00935AD5" w:rsidRDefault="00935AD5" w:rsidP="003E30ED">
            <w:pPr>
              <w:snapToGrid w:val="0"/>
              <w:spacing w:after="120"/>
              <w:jc w:val="both"/>
              <w:rPr>
                <w:color w:val="000000" w:themeColor="text1"/>
              </w:rPr>
            </w:pPr>
            <w:r w:rsidRPr="00935AD5">
              <w:rPr>
                <w:color w:val="000000" w:themeColor="text1"/>
              </w:rPr>
              <w:t xml:space="preserve">FFS: Support for SP-CSI for CJTC report </w:t>
            </w:r>
          </w:p>
          <w:p w:rsidR="00935AD5" w:rsidRPr="00935AD5" w:rsidRDefault="00935AD5" w:rsidP="003E30ED">
            <w:pPr>
              <w:snapToGrid w:val="0"/>
              <w:spacing w:after="120"/>
              <w:jc w:val="both"/>
              <w:rPr>
                <w:color w:val="000000" w:themeColor="text1"/>
              </w:rPr>
            </w:pPr>
            <w:r w:rsidRPr="00935AD5">
              <w:rPr>
                <w:color w:val="000000" w:themeColor="text1"/>
              </w:rPr>
              <w:lastRenderedPageBreak/>
              <w:t>FFS: Whether this is also applicable for Rel-19 Type-I MP codebook</w:t>
            </w:r>
          </w:p>
          <w:p w:rsidR="00935AD5" w:rsidRPr="00935AD5" w:rsidRDefault="00935AD5" w:rsidP="003E30ED">
            <w:pPr>
              <w:snapToGrid w:val="0"/>
              <w:spacing w:after="120"/>
              <w:jc w:val="both"/>
              <w:rPr>
                <w:color w:val="000000" w:themeColor="text1"/>
              </w:rPr>
            </w:pPr>
            <w:r w:rsidRPr="00935AD5">
              <w:rPr>
                <w:color w:val="000000" w:themeColor="text1"/>
              </w:rPr>
              <w:t>The above only applies when the CMRs do not share common QCL source for average delay indication</w:t>
            </w:r>
          </w:p>
          <w:p w:rsidR="00935AD5" w:rsidRPr="00935AD5" w:rsidRDefault="00935AD5" w:rsidP="003E30ED">
            <w:pPr>
              <w:widowControl w:val="0"/>
              <w:snapToGrid w:val="0"/>
              <w:spacing w:afterLines="0"/>
              <w:jc w:val="both"/>
              <w:rPr>
                <w:rFonts w:eastAsiaTheme="minorEastAsia"/>
                <w:iCs/>
                <w:color w:val="000000" w:themeColor="text1"/>
                <w:lang w:eastAsia="zh-CN"/>
              </w:rPr>
            </w:pPr>
            <w:r w:rsidRPr="00935AD5">
              <w:rPr>
                <w:color w:val="000000" w:themeColor="text1"/>
              </w:rPr>
              <w:t>The above is UE optional feature.</w:t>
            </w:r>
          </w:p>
        </w:tc>
      </w:tr>
    </w:tbl>
    <w:p w:rsidR="00935AD5" w:rsidRPr="00935AD5" w:rsidRDefault="00935AD5" w:rsidP="003E30ED">
      <w:pPr>
        <w:widowControl w:val="0"/>
        <w:spacing w:after="120"/>
        <w:jc w:val="both"/>
        <w:rPr>
          <w:rFonts w:eastAsiaTheme="minorEastAsia"/>
          <w:color w:val="000000" w:themeColor="text1"/>
          <w:lang w:eastAsia="zh-CN"/>
        </w:rPr>
      </w:pPr>
      <w:r w:rsidRPr="00935AD5">
        <w:rPr>
          <w:rFonts w:ascii="Times" w:eastAsiaTheme="minorEastAsia" w:hAnsi="Times" w:hint="eastAsia"/>
          <w:color w:val="000000" w:themeColor="text1"/>
          <w:szCs w:val="24"/>
          <w:lang w:eastAsia="zh-CN"/>
        </w:rPr>
        <w:lastRenderedPageBreak/>
        <w:t>Remaining issues are</w:t>
      </w:r>
      <w:r w:rsidRPr="00935AD5">
        <w:rPr>
          <w:rFonts w:eastAsiaTheme="minorEastAsia" w:hint="eastAsia"/>
          <w:color w:val="000000" w:themeColor="text1"/>
          <w:lang w:eastAsia="zh-CN"/>
        </w:rPr>
        <w:t xml:space="preserve"> details of </w:t>
      </w:r>
      <w:r w:rsidRPr="00935AD5">
        <w:rPr>
          <w:rFonts w:eastAsiaTheme="minorEastAsia"/>
          <w:color w:val="000000" w:themeColor="text1"/>
          <w:lang w:eastAsia="zh-CN"/>
        </w:rPr>
        <w:t xml:space="preserve">PMI calculation for 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CSI report assuming pre-compensation using the UE-reported delay offset</w:t>
      </w:r>
      <w:r w:rsidRPr="00935AD5">
        <w:rPr>
          <w:rFonts w:eastAsiaTheme="minorEastAsia" w:hint="eastAsia"/>
          <w:color w:val="000000" w:themeColor="text1"/>
          <w:lang w:eastAsia="zh-CN"/>
        </w:rPr>
        <w:t>.</w:t>
      </w:r>
    </w:p>
    <w:p w:rsidR="00935AD5" w:rsidRPr="00935AD5" w:rsidRDefault="00935AD5" w:rsidP="003E30ED">
      <w:pPr>
        <w:widowControl w:val="0"/>
        <w:spacing w:after="120"/>
        <w:jc w:val="both"/>
        <w:rPr>
          <w:rFonts w:eastAsiaTheme="minorEastAsia"/>
          <w:color w:val="000000" w:themeColor="text1"/>
          <w:lang w:eastAsia="zh-CN"/>
        </w:rPr>
      </w:pPr>
      <w:r w:rsidRPr="00935AD5">
        <w:rPr>
          <w:rFonts w:eastAsiaTheme="minorEastAsia"/>
          <w:color w:val="000000" w:themeColor="text1"/>
          <w:lang w:eastAsia="zh-CN"/>
        </w:rPr>
        <w:t>When linking CJTC delay</w:t>
      </w:r>
      <w:r w:rsidRPr="00935AD5">
        <w:rPr>
          <w:rFonts w:eastAsiaTheme="minorEastAsia" w:hint="eastAsia"/>
          <w:color w:val="000000" w:themeColor="text1"/>
          <w:lang w:eastAsia="zh-CN"/>
        </w:rPr>
        <w:t xml:space="preserve"> offset</w:t>
      </w:r>
      <w:r w:rsidR="003A60A8">
        <w:rPr>
          <w:rFonts w:eastAsiaTheme="minorEastAsia" w:hint="eastAsia"/>
          <w:color w:val="000000" w:themeColor="text1"/>
          <w:lang w:eastAsia="zh-CN"/>
        </w:rPr>
        <w:t>s</w:t>
      </w:r>
      <w:r w:rsidRPr="00935AD5">
        <w:rPr>
          <w:rFonts w:eastAsiaTheme="minorEastAsia"/>
          <w:color w:val="000000" w:themeColor="text1"/>
          <w:lang w:eastAsia="zh-CN"/>
        </w:rPr>
        <w:t xml:space="preserve"> and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CSI reports is configured, t</w:t>
      </w:r>
      <w:r w:rsidRPr="00935AD5">
        <w:rPr>
          <w:rFonts w:eastAsiaTheme="minorEastAsia" w:hint="eastAsia"/>
          <w:color w:val="000000" w:themeColor="text1"/>
          <w:lang w:eastAsia="zh-CN"/>
        </w:rPr>
        <w:t>here is no motivation to limit</w:t>
      </w:r>
      <w:r w:rsidRPr="00935AD5">
        <w:rPr>
          <w:rFonts w:eastAsiaTheme="minorEastAsia"/>
          <w:color w:val="000000" w:themeColor="text1"/>
          <w:lang w:eastAsia="zh-CN"/>
        </w:rPr>
        <w:t xml:space="preserve"> the type of CMR for 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reporting</w:t>
      </w:r>
      <w:r w:rsidRPr="00935AD5">
        <w:rPr>
          <w:rFonts w:eastAsiaTheme="minorEastAsia" w:hint="eastAsia"/>
          <w:color w:val="000000" w:themeColor="text1"/>
          <w:lang w:eastAsia="zh-CN"/>
        </w:rPr>
        <w:t xml:space="preserve">. </w:t>
      </w:r>
      <w:r w:rsidRPr="00935AD5">
        <w:rPr>
          <w:rFonts w:eastAsiaTheme="minorEastAsia"/>
          <w:color w:val="000000" w:themeColor="text1"/>
          <w:lang w:eastAsia="zh-CN"/>
        </w:rPr>
        <w:t>Whe</w:t>
      </w:r>
      <w:r w:rsidRPr="00935AD5">
        <w:rPr>
          <w:rFonts w:eastAsiaTheme="minorEastAsia" w:hint="eastAsia"/>
          <w:color w:val="000000" w:themeColor="text1"/>
          <w:lang w:eastAsia="zh-CN"/>
        </w:rPr>
        <w:t xml:space="preserve">n </w:t>
      </w:r>
      <w:r w:rsidR="009D4DB8">
        <w:rPr>
          <w:rFonts w:eastAsiaTheme="minorEastAsia" w:hint="eastAsia"/>
          <w:lang w:eastAsia="zh-CN"/>
        </w:rPr>
        <w:t xml:space="preserve">periodic </w:t>
      </w:r>
      <w:r w:rsidRPr="00935AD5">
        <w:rPr>
          <w:rFonts w:eastAsiaTheme="minorEastAsia" w:hint="eastAsia"/>
          <w:color w:val="000000" w:themeColor="text1"/>
          <w:lang w:eastAsia="zh-CN"/>
        </w:rPr>
        <w:t>CSI-RS/</w:t>
      </w:r>
      <w:r w:rsidR="009D4DB8" w:rsidRPr="00935AD5">
        <w:rPr>
          <w:color w:val="000000" w:themeColor="text1"/>
        </w:rPr>
        <w:t>semi-persistent</w:t>
      </w:r>
      <w:r w:rsidR="009D4DB8" w:rsidRPr="00935AD5" w:rsidDel="009D4DB8">
        <w:rPr>
          <w:rFonts w:eastAsiaTheme="minorEastAsia" w:hint="eastAsia"/>
          <w:color w:val="000000" w:themeColor="text1"/>
          <w:lang w:eastAsia="zh-CN"/>
        </w:rPr>
        <w:t xml:space="preserve"> </w:t>
      </w:r>
      <w:r w:rsidRPr="00935AD5">
        <w:rPr>
          <w:rFonts w:eastAsiaTheme="minorEastAsia" w:hint="eastAsia"/>
          <w:color w:val="000000" w:themeColor="text1"/>
          <w:lang w:eastAsia="zh-CN"/>
        </w:rPr>
        <w:t xml:space="preserve">CSI-RS are configured for </w:t>
      </w:r>
      <w:r w:rsidRPr="00935AD5">
        <w:rPr>
          <w:rFonts w:eastAsiaTheme="minorEastAsia"/>
          <w:color w:val="000000" w:themeColor="text1"/>
          <w:lang w:eastAsia="zh-CN"/>
        </w:rPr>
        <w:t xml:space="preserve">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reporting</w:t>
      </w:r>
      <w:r w:rsidRPr="00935AD5">
        <w:rPr>
          <w:rFonts w:eastAsiaTheme="minorEastAsia" w:hint="eastAsia"/>
          <w:color w:val="000000" w:themeColor="text1"/>
          <w:lang w:eastAsia="zh-CN"/>
        </w:rPr>
        <w:t xml:space="preserve">, if the </w:t>
      </w:r>
      <w:r w:rsidRPr="00935AD5">
        <w:rPr>
          <w:rFonts w:eastAsiaTheme="minorEastAsia"/>
          <w:color w:val="000000" w:themeColor="text1"/>
          <w:lang w:eastAsia="zh-CN"/>
        </w:rPr>
        <w:t>CJTC delay</w:t>
      </w:r>
      <w:r w:rsidRPr="00935AD5">
        <w:rPr>
          <w:rFonts w:eastAsiaTheme="minorEastAsia" w:hint="eastAsia"/>
          <w:color w:val="000000" w:themeColor="text1"/>
          <w:lang w:eastAsia="zh-CN"/>
        </w:rPr>
        <w:t xml:space="preserve"> offset report and the </w:t>
      </w:r>
      <w:r w:rsidRPr="00935AD5">
        <w:rPr>
          <w:rFonts w:eastAsiaTheme="minorEastAsia"/>
          <w:color w:val="000000" w:themeColor="text1"/>
          <w:lang w:eastAsia="zh-CN"/>
        </w:rPr>
        <w:t xml:space="preserve">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CSI</w:t>
      </w:r>
      <w:r w:rsidRPr="00935AD5">
        <w:rPr>
          <w:rFonts w:eastAsiaTheme="minorEastAsia" w:hint="eastAsia"/>
          <w:color w:val="000000" w:themeColor="text1"/>
          <w:lang w:eastAsia="zh-CN"/>
        </w:rPr>
        <w:t xml:space="preserve"> report are </w:t>
      </w:r>
      <w:r w:rsidRPr="00935AD5">
        <w:rPr>
          <w:rFonts w:eastAsiaTheme="minorEastAsia"/>
          <w:color w:val="000000" w:themeColor="text1"/>
          <w:lang w:eastAsia="zh-CN"/>
        </w:rPr>
        <w:t>separately or jointly triggered</w:t>
      </w:r>
      <w:r w:rsidRPr="00935AD5">
        <w:rPr>
          <w:rFonts w:eastAsiaTheme="minorEastAsia" w:hint="eastAsia"/>
          <w:color w:val="000000" w:themeColor="text1"/>
          <w:lang w:eastAsia="zh-CN"/>
        </w:rPr>
        <w:t xml:space="preserve">, </w:t>
      </w:r>
      <w:r w:rsidRPr="00935AD5">
        <w:rPr>
          <w:rFonts w:eastAsiaTheme="minorEastAsia"/>
          <w:color w:val="000000" w:themeColor="text1"/>
          <w:lang w:eastAsia="zh-CN"/>
        </w:rPr>
        <w:t>UE perform</w:t>
      </w:r>
      <w:r w:rsidRPr="00935AD5">
        <w:rPr>
          <w:rFonts w:eastAsiaTheme="minorEastAsia" w:hint="eastAsia"/>
          <w:color w:val="000000" w:themeColor="text1"/>
          <w:lang w:eastAsia="zh-CN"/>
        </w:rPr>
        <w:t>s</w:t>
      </w:r>
      <w:r w:rsidRPr="00935AD5">
        <w:rPr>
          <w:rFonts w:eastAsiaTheme="minorEastAsia"/>
          <w:color w:val="000000" w:themeColor="text1"/>
          <w:lang w:eastAsia="zh-CN"/>
        </w:rPr>
        <w:t xml:space="preserve"> PMI calculation for 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CSI report assuming pre-compensation using the UE-reported delay offset</w:t>
      </w:r>
      <w:r w:rsidRPr="00935AD5">
        <w:rPr>
          <w:rFonts w:eastAsiaTheme="minorEastAsia" w:hint="eastAsia"/>
          <w:color w:val="000000" w:themeColor="text1"/>
          <w:lang w:eastAsia="zh-CN"/>
        </w:rPr>
        <w:t xml:space="preserve">. If the </w:t>
      </w:r>
      <w:r w:rsidRPr="00935AD5">
        <w:rPr>
          <w:rFonts w:eastAsiaTheme="minorEastAsia"/>
          <w:color w:val="000000" w:themeColor="text1"/>
          <w:lang w:eastAsia="zh-CN"/>
        </w:rPr>
        <w:t>CJTC delay</w:t>
      </w:r>
      <w:r w:rsidRPr="00935AD5">
        <w:rPr>
          <w:rFonts w:eastAsiaTheme="minorEastAsia" w:hint="eastAsia"/>
          <w:color w:val="000000" w:themeColor="text1"/>
          <w:lang w:eastAsia="zh-CN"/>
        </w:rPr>
        <w:t xml:space="preserve"> offset report is not triggered, UE </w:t>
      </w:r>
      <w:r w:rsidRPr="00935AD5">
        <w:rPr>
          <w:rFonts w:eastAsiaTheme="minorEastAsia"/>
          <w:color w:val="000000" w:themeColor="text1"/>
          <w:lang w:eastAsia="zh-CN"/>
        </w:rPr>
        <w:t>perform</w:t>
      </w:r>
      <w:r w:rsidRPr="00935AD5">
        <w:rPr>
          <w:rFonts w:eastAsiaTheme="minorEastAsia" w:hint="eastAsia"/>
          <w:color w:val="000000" w:themeColor="text1"/>
          <w:lang w:eastAsia="zh-CN"/>
        </w:rPr>
        <w:t>s</w:t>
      </w:r>
      <w:r w:rsidRPr="00935AD5">
        <w:rPr>
          <w:rFonts w:eastAsiaTheme="minorEastAsia"/>
          <w:color w:val="000000" w:themeColor="text1"/>
          <w:lang w:eastAsia="zh-CN"/>
        </w:rPr>
        <w:t xml:space="preserve"> PMI calculation for the Rel-18 </w:t>
      </w:r>
      <w:proofErr w:type="spellStart"/>
      <w:r w:rsidRPr="00935AD5">
        <w:rPr>
          <w:rFonts w:eastAsiaTheme="minorEastAsia"/>
          <w:color w:val="000000" w:themeColor="text1"/>
          <w:lang w:eastAsia="zh-CN"/>
        </w:rPr>
        <w:t>eType</w:t>
      </w:r>
      <w:proofErr w:type="spellEnd"/>
      <w:r w:rsidRPr="00935AD5">
        <w:rPr>
          <w:rFonts w:eastAsiaTheme="minorEastAsia"/>
          <w:color w:val="000000" w:themeColor="text1"/>
          <w:lang w:eastAsia="zh-CN"/>
        </w:rPr>
        <w:t>-II CJT CSI report</w:t>
      </w:r>
      <w:r w:rsidRPr="00935AD5">
        <w:rPr>
          <w:rFonts w:eastAsiaTheme="minorEastAsia" w:hint="eastAsia"/>
          <w:color w:val="000000" w:themeColor="text1"/>
          <w:lang w:eastAsia="zh-CN"/>
        </w:rPr>
        <w:t xml:space="preserve"> assuming the legacy implement.</w:t>
      </w:r>
    </w:p>
    <w:p w:rsidR="00935AD5" w:rsidRPr="003E30ED" w:rsidRDefault="00935AD5" w:rsidP="003E30ED">
      <w:pPr>
        <w:spacing w:after="120"/>
        <w:jc w:val="both"/>
        <w:rPr>
          <w:b/>
        </w:rPr>
      </w:pPr>
      <w:bookmarkStart w:id="16" w:name="_Ref178610841"/>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4</w:t>
      </w:r>
      <w:r w:rsidR="009F1DA7" w:rsidRPr="003E30ED">
        <w:rPr>
          <w:b/>
          <w:noProof/>
        </w:rPr>
        <w:fldChar w:fldCharType="end"/>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Theme="minorEastAsia" w:hint="eastAsia"/>
          <w:b/>
          <w:lang w:eastAsia="zh-CN"/>
        </w:rPr>
        <w:t>w</w:t>
      </w:r>
      <w:r w:rsidRPr="003E30ED">
        <w:rPr>
          <w:b/>
          <w:lang w:eastAsia="zh-CN"/>
        </w:rPr>
        <w:t xml:space="preserve">hen linking CJTC </w:t>
      </w:r>
      <w:r w:rsidRPr="003E30ED">
        <w:rPr>
          <w:rFonts w:eastAsiaTheme="minorEastAsia" w:hint="eastAsia"/>
          <w:b/>
          <w:lang w:eastAsia="zh-CN"/>
        </w:rPr>
        <w:t>delay offset</w:t>
      </w:r>
      <w:r w:rsidR="003A60A8" w:rsidRPr="003E30ED">
        <w:rPr>
          <w:rFonts w:eastAsiaTheme="minorEastAsia" w:hint="eastAsia"/>
          <w:b/>
          <w:lang w:eastAsia="zh-CN"/>
        </w:rPr>
        <w:t>s</w:t>
      </w:r>
      <w:r w:rsidRPr="003E30ED">
        <w:rPr>
          <w:b/>
          <w:lang w:eastAsia="zh-CN"/>
        </w:rPr>
        <w:t xml:space="preserve"> and Rel-18 </w:t>
      </w:r>
      <w:proofErr w:type="spellStart"/>
      <w:r w:rsidRPr="003E30ED">
        <w:rPr>
          <w:b/>
          <w:lang w:eastAsia="zh-CN"/>
        </w:rPr>
        <w:t>eType</w:t>
      </w:r>
      <w:proofErr w:type="spellEnd"/>
      <w:r w:rsidRPr="003E30ED">
        <w:rPr>
          <w:b/>
          <w:lang w:eastAsia="zh-CN"/>
        </w:rPr>
        <w:t>-II CJT CSI reports is configured</w:t>
      </w:r>
      <w:r w:rsidRPr="003E30ED">
        <w:rPr>
          <w:rFonts w:hint="eastAsia"/>
          <w:b/>
          <w:lang w:eastAsia="zh-CN"/>
        </w:rPr>
        <w:t>, support</w:t>
      </w:r>
      <w:r w:rsidRPr="003E30ED">
        <w:rPr>
          <w:rFonts w:eastAsiaTheme="minorEastAsia" w:hint="eastAsia"/>
          <w:b/>
          <w:lang w:eastAsia="zh-CN"/>
        </w:rPr>
        <w:t xml:space="preserve"> any type of CSI-RS (</w:t>
      </w:r>
      <w:r w:rsidR="006E1751" w:rsidRPr="00DC2988">
        <w:rPr>
          <w:b/>
          <w:lang w:eastAsia="zh-CN"/>
        </w:rPr>
        <w:t>periodic, semi-persistent, or aperiodic</w:t>
      </w:r>
      <w:r w:rsidRPr="003E30ED">
        <w:rPr>
          <w:rFonts w:eastAsiaTheme="minorEastAsia" w:hint="eastAsia"/>
          <w:b/>
          <w:lang w:eastAsia="zh-CN"/>
        </w:rPr>
        <w:t xml:space="preserve">) as CMRs for the Rel-18 </w:t>
      </w:r>
      <w:proofErr w:type="spellStart"/>
      <w:r w:rsidRPr="003E30ED">
        <w:rPr>
          <w:rFonts w:eastAsiaTheme="minorEastAsia" w:hint="eastAsia"/>
          <w:b/>
          <w:lang w:eastAsia="zh-CN"/>
        </w:rPr>
        <w:t>eType</w:t>
      </w:r>
      <w:proofErr w:type="spellEnd"/>
      <w:r w:rsidRPr="003E30ED">
        <w:rPr>
          <w:rFonts w:eastAsiaTheme="minorEastAsia" w:hint="eastAsia"/>
          <w:b/>
          <w:lang w:eastAsia="zh-CN"/>
        </w:rPr>
        <w:t>-II CJT reporting</w:t>
      </w:r>
      <w:r w:rsidRPr="003E30ED">
        <w:rPr>
          <w:rFonts w:hint="eastAsia"/>
          <w:b/>
          <w:lang w:eastAsia="zh-CN"/>
        </w:rPr>
        <w:t>.</w:t>
      </w:r>
      <w:bookmarkEnd w:id="16"/>
    </w:p>
    <w:p w:rsidR="00935AD5" w:rsidRPr="00935AD5" w:rsidRDefault="00935AD5" w:rsidP="003E30ED">
      <w:pPr>
        <w:widowControl w:val="0"/>
        <w:spacing w:after="120"/>
        <w:jc w:val="both"/>
        <w:rPr>
          <w:rFonts w:eastAsia="宋体"/>
          <w:color w:val="000000" w:themeColor="text1"/>
          <w:lang w:eastAsia="zh-CN"/>
        </w:rPr>
      </w:pPr>
      <w:r w:rsidRPr="00935AD5">
        <w:rPr>
          <w:rFonts w:eastAsia="宋体" w:hint="eastAsia"/>
          <w:color w:val="000000" w:themeColor="text1"/>
          <w:lang w:eastAsia="zh-CN"/>
        </w:rPr>
        <w:t xml:space="preserve">For the separate trigger condition, if </w:t>
      </w:r>
      <w:r w:rsidR="006E1751">
        <w:rPr>
          <w:rFonts w:eastAsia="宋体" w:hint="eastAsia"/>
          <w:color w:val="000000" w:themeColor="text1"/>
          <w:lang w:eastAsia="zh-CN"/>
        </w:rPr>
        <w:t xml:space="preserve">periodic </w:t>
      </w:r>
      <w:r w:rsidRPr="00935AD5">
        <w:rPr>
          <w:rFonts w:eastAsia="宋体" w:hint="eastAsia"/>
          <w:color w:val="000000" w:themeColor="text1"/>
          <w:lang w:eastAsia="zh-CN"/>
        </w:rPr>
        <w:t xml:space="preserve">CSI-RS and/or </w:t>
      </w:r>
      <w:r w:rsidR="006E1751">
        <w:rPr>
          <w:rFonts w:eastAsia="宋体" w:hint="eastAsia"/>
          <w:color w:val="000000" w:themeColor="text1"/>
          <w:lang w:eastAsia="zh-CN"/>
        </w:rPr>
        <w:t xml:space="preserve">semi-persistent </w:t>
      </w:r>
      <w:r w:rsidRPr="00935AD5">
        <w:rPr>
          <w:rFonts w:eastAsia="宋体" w:hint="eastAsia"/>
          <w:color w:val="000000" w:themeColor="text1"/>
          <w:lang w:eastAsia="zh-CN"/>
        </w:rPr>
        <w:t xml:space="preserve">CSI-RS </w:t>
      </w:r>
      <w:r w:rsidRPr="00935AD5">
        <w:rPr>
          <w:rFonts w:eastAsia="宋体"/>
          <w:color w:val="000000" w:themeColor="text1"/>
          <w:lang w:eastAsia="zh-CN"/>
        </w:rPr>
        <w:t xml:space="preserve">are configured as the CMR for the Rel-18 </w:t>
      </w:r>
      <w:proofErr w:type="spellStart"/>
      <w:r w:rsidRPr="00935AD5">
        <w:rPr>
          <w:rFonts w:eastAsia="宋体"/>
          <w:color w:val="000000" w:themeColor="text1"/>
          <w:lang w:eastAsia="zh-CN"/>
        </w:rPr>
        <w:t>eType</w:t>
      </w:r>
      <w:proofErr w:type="spellEnd"/>
      <w:r w:rsidRPr="00935AD5">
        <w:rPr>
          <w:rFonts w:eastAsia="宋体"/>
          <w:color w:val="000000" w:themeColor="text1"/>
          <w:lang w:eastAsia="zh-CN"/>
        </w:rPr>
        <w:t>-II CJT reporting</w:t>
      </w:r>
      <w:r w:rsidRPr="00935AD5">
        <w:rPr>
          <w:rFonts w:eastAsia="宋体" w:hint="eastAsia"/>
          <w:color w:val="000000" w:themeColor="text1"/>
          <w:lang w:eastAsia="zh-CN"/>
        </w:rPr>
        <w:t xml:space="preserve">, the work assumption needs a mechanism to determine </w:t>
      </w:r>
      <w:r w:rsidRPr="00935AD5">
        <w:rPr>
          <w:rFonts w:eastAsia="宋体"/>
          <w:color w:val="000000" w:themeColor="text1"/>
          <w:lang w:eastAsia="zh-CN"/>
        </w:rPr>
        <w:t>the latest reported delay offset</w:t>
      </w:r>
      <w:r w:rsidRPr="00935AD5">
        <w:rPr>
          <w:rFonts w:eastAsia="宋体" w:hint="eastAsia"/>
          <w:color w:val="000000" w:themeColor="text1"/>
          <w:lang w:eastAsia="zh-CN"/>
        </w:rPr>
        <w:t>.</w:t>
      </w:r>
      <w:r w:rsidRPr="00935AD5">
        <w:rPr>
          <w:rFonts w:eastAsia="宋体"/>
          <w:color w:val="000000" w:themeColor="text1"/>
          <w:lang w:eastAsia="zh-CN"/>
        </w:rPr>
        <w:t xml:space="preserve"> </w:t>
      </w:r>
      <w:r w:rsidRPr="00935AD5">
        <w:rPr>
          <w:rFonts w:eastAsia="宋体" w:hint="eastAsia"/>
          <w:color w:val="000000" w:themeColor="text1"/>
          <w:lang w:eastAsia="zh-CN"/>
        </w:rPr>
        <w:t>For</w:t>
      </w:r>
      <w:r w:rsidRPr="00935AD5">
        <w:rPr>
          <w:color w:val="000000" w:themeColor="text1"/>
        </w:rPr>
        <w:t xml:space="preserve"> </w:t>
      </w:r>
      <w:r w:rsidR="006E1751">
        <w:rPr>
          <w:rFonts w:eastAsia="宋体" w:hint="eastAsia"/>
          <w:color w:val="000000" w:themeColor="text1"/>
          <w:lang w:eastAsia="zh-CN"/>
        </w:rPr>
        <w:t xml:space="preserve">aperiodic </w:t>
      </w:r>
      <w:r w:rsidRPr="00935AD5">
        <w:rPr>
          <w:rFonts w:eastAsia="宋体" w:hint="eastAsia"/>
          <w:color w:val="000000" w:themeColor="text1"/>
          <w:lang w:eastAsia="zh-CN"/>
        </w:rPr>
        <w:t>CSI-RS,</w:t>
      </w:r>
      <w:r w:rsidRPr="00935AD5">
        <w:rPr>
          <w:rFonts w:eastAsiaTheme="minorEastAsia" w:hint="eastAsia"/>
          <w:color w:val="000000" w:themeColor="text1"/>
          <w:lang w:eastAsia="zh-CN"/>
        </w:rPr>
        <w:t xml:space="preserve"> </w:t>
      </w:r>
      <w:r w:rsidRPr="00935AD5">
        <w:rPr>
          <w:rFonts w:eastAsia="宋体"/>
          <w:color w:val="000000" w:themeColor="text1"/>
          <w:lang w:eastAsia="zh-CN"/>
        </w:rPr>
        <w:t>the delay offset value to be compensated is the latest reported delay offset whose reporting instance’s last symbol is before the first symbol of DCI triggering of the CJT CSI reporting</w:t>
      </w:r>
      <w:r w:rsidRPr="00935AD5">
        <w:rPr>
          <w:rFonts w:eastAsia="宋体" w:hint="eastAsia"/>
          <w:color w:val="000000" w:themeColor="text1"/>
          <w:lang w:eastAsia="zh-CN"/>
        </w:rPr>
        <w:t xml:space="preserve">. However, for </w:t>
      </w:r>
      <w:r w:rsidR="006E1751">
        <w:rPr>
          <w:rFonts w:eastAsia="宋体" w:hint="eastAsia"/>
          <w:color w:val="000000" w:themeColor="text1"/>
          <w:lang w:eastAsia="zh-CN"/>
        </w:rPr>
        <w:t xml:space="preserve">periodic </w:t>
      </w:r>
      <w:r w:rsidRPr="00935AD5">
        <w:rPr>
          <w:rFonts w:eastAsia="宋体" w:hint="eastAsia"/>
          <w:color w:val="000000" w:themeColor="text1"/>
          <w:lang w:eastAsia="zh-CN"/>
        </w:rPr>
        <w:t xml:space="preserve">and/or </w:t>
      </w:r>
      <w:r w:rsidR="006E1751">
        <w:rPr>
          <w:rFonts w:eastAsia="宋体" w:hint="eastAsia"/>
          <w:color w:val="000000" w:themeColor="text1"/>
          <w:lang w:eastAsia="zh-CN"/>
        </w:rPr>
        <w:t xml:space="preserve">semi-persistent </w:t>
      </w:r>
      <w:r w:rsidRPr="00935AD5">
        <w:rPr>
          <w:rFonts w:eastAsia="宋体" w:hint="eastAsia"/>
          <w:color w:val="000000" w:themeColor="text1"/>
          <w:lang w:eastAsia="zh-CN"/>
        </w:rPr>
        <w:t xml:space="preserve">CSI-RS for </w:t>
      </w:r>
      <w:r w:rsidR="006E1751">
        <w:rPr>
          <w:rFonts w:eastAsia="宋体" w:hint="eastAsia"/>
          <w:color w:val="000000" w:themeColor="text1"/>
          <w:lang w:eastAsia="zh-CN"/>
        </w:rPr>
        <w:t xml:space="preserve">semi-persistent </w:t>
      </w:r>
      <w:r w:rsidRPr="00935AD5">
        <w:rPr>
          <w:rFonts w:eastAsia="宋体" w:hint="eastAsia"/>
          <w:color w:val="000000" w:themeColor="text1"/>
          <w:lang w:eastAsia="zh-CN"/>
        </w:rPr>
        <w:t xml:space="preserve">CJT CSI report, the delay offset value may be reported </w:t>
      </w:r>
      <w:r w:rsidRPr="00935AD5">
        <w:rPr>
          <w:rFonts w:eastAsia="宋体"/>
          <w:color w:val="000000" w:themeColor="text1"/>
          <w:lang w:eastAsia="zh-CN"/>
        </w:rPr>
        <w:t>after the first symbol of DCI triggering of the CJT CSI reporting</w:t>
      </w:r>
      <w:r w:rsidRPr="00935AD5">
        <w:rPr>
          <w:rFonts w:eastAsia="宋体" w:hint="eastAsia"/>
          <w:color w:val="000000" w:themeColor="text1"/>
          <w:lang w:eastAsia="zh-CN"/>
        </w:rPr>
        <w:t xml:space="preserve"> and before the first symbol of </w:t>
      </w:r>
      <w:r w:rsidRPr="00935AD5">
        <w:rPr>
          <w:rFonts w:eastAsia="宋体"/>
          <w:color w:val="000000" w:themeColor="text1"/>
          <w:lang w:eastAsia="zh-CN"/>
        </w:rPr>
        <w:t>the CJT CSI reporting</w:t>
      </w:r>
      <w:r w:rsidRPr="00935AD5">
        <w:rPr>
          <w:rFonts w:eastAsia="宋体" w:hint="eastAsia"/>
          <w:color w:val="000000" w:themeColor="text1"/>
          <w:lang w:eastAsia="zh-CN"/>
        </w:rPr>
        <w:t xml:space="preserve">. Then, the delay offset value defined by existed mechanism would be outdated. One mechanism is that, for </w:t>
      </w:r>
      <w:r w:rsidR="006E1751">
        <w:rPr>
          <w:rFonts w:eastAsia="宋体" w:hint="eastAsia"/>
          <w:color w:val="000000" w:themeColor="text1"/>
          <w:lang w:eastAsia="zh-CN"/>
        </w:rPr>
        <w:t xml:space="preserve">periodic </w:t>
      </w:r>
      <w:r w:rsidRPr="00935AD5">
        <w:rPr>
          <w:rFonts w:eastAsia="宋体" w:hint="eastAsia"/>
          <w:color w:val="000000" w:themeColor="text1"/>
          <w:lang w:eastAsia="zh-CN"/>
        </w:rPr>
        <w:t xml:space="preserve">CSI-RS and/or </w:t>
      </w:r>
      <w:r w:rsidR="006E1751">
        <w:rPr>
          <w:rFonts w:eastAsia="宋体" w:hint="eastAsia"/>
          <w:color w:val="000000" w:themeColor="text1"/>
          <w:lang w:eastAsia="zh-CN"/>
        </w:rPr>
        <w:t xml:space="preserve">semi-persistent </w:t>
      </w:r>
      <w:r w:rsidRPr="00935AD5">
        <w:rPr>
          <w:rFonts w:eastAsia="宋体" w:hint="eastAsia"/>
          <w:color w:val="000000" w:themeColor="text1"/>
          <w:lang w:eastAsia="zh-CN"/>
        </w:rPr>
        <w:t xml:space="preserve">CSI-RS, </w:t>
      </w:r>
      <w:r w:rsidRPr="00935AD5">
        <w:rPr>
          <w:rFonts w:eastAsia="宋体"/>
          <w:color w:val="000000" w:themeColor="text1"/>
          <w:lang w:eastAsia="zh-CN"/>
        </w:rPr>
        <w:t>the delay offset value to be compensated is the latest reported delay offset whose reporting instance’s last symbol is</w:t>
      </w:r>
      <w:r w:rsidRPr="00935AD5">
        <w:rPr>
          <w:rFonts w:eastAsia="宋体" w:hint="eastAsia"/>
          <w:color w:val="000000" w:themeColor="text1"/>
          <w:lang w:eastAsia="zh-CN"/>
        </w:rPr>
        <w:t xml:space="preserve"> </w:t>
      </w:r>
      <w:r w:rsidR="00832B22">
        <w:rPr>
          <w:rFonts w:eastAsia="宋体" w:hint="eastAsia"/>
          <w:color w:val="000000" w:themeColor="text1"/>
          <w:lang w:eastAsia="zh-CN"/>
        </w:rPr>
        <w:t xml:space="preserve">N slots before </w:t>
      </w:r>
      <w:r w:rsidRPr="00935AD5">
        <w:rPr>
          <w:rFonts w:eastAsia="宋体" w:hint="eastAsia"/>
          <w:color w:val="000000" w:themeColor="text1"/>
          <w:lang w:eastAsia="zh-CN"/>
        </w:rPr>
        <w:t>t</w:t>
      </w:r>
      <w:r w:rsidRPr="00935AD5">
        <w:rPr>
          <w:rFonts w:eastAsia="宋体" w:hint="eastAsia"/>
          <w:color w:val="000000" w:themeColor="text1"/>
          <w:vertAlign w:val="subscript"/>
          <w:lang w:eastAsia="zh-CN"/>
        </w:rPr>
        <w:t>1</w:t>
      </w:r>
      <w:r w:rsidRPr="00935AD5">
        <w:rPr>
          <w:rFonts w:eastAsia="宋体" w:hint="eastAsia"/>
          <w:color w:val="000000" w:themeColor="text1"/>
          <w:lang w:eastAsia="zh-CN"/>
        </w:rPr>
        <w:t>, where t</w:t>
      </w:r>
      <w:r w:rsidRPr="00935AD5">
        <w:rPr>
          <w:rFonts w:eastAsia="宋体" w:hint="eastAsia"/>
          <w:color w:val="000000" w:themeColor="text1"/>
          <w:vertAlign w:val="subscript"/>
          <w:lang w:eastAsia="zh-CN"/>
        </w:rPr>
        <w:t>1</w:t>
      </w:r>
      <w:r w:rsidRPr="00935AD5">
        <w:rPr>
          <w:rFonts w:eastAsia="宋体" w:hint="eastAsia"/>
          <w:color w:val="000000" w:themeColor="text1"/>
          <w:lang w:eastAsia="zh-CN"/>
        </w:rPr>
        <w:t xml:space="preserve"> is </w:t>
      </w:r>
      <w:r w:rsidR="009D4DB8">
        <w:rPr>
          <w:rFonts w:eastAsia="宋体" w:hint="eastAsia"/>
          <w:color w:val="000000" w:themeColor="text1"/>
          <w:lang w:eastAsia="zh-CN"/>
        </w:rPr>
        <w:t xml:space="preserve">the </w:t>
      </w:r>
      <w:r w:rsidR="00B72A28">
        <w:rPr>
          <w:rFonts w:eastAsia="宋体" w:hint="eastAsia"/>
          <w:color w:val="000000" w:themeColor="text1"/>
          <w:lang w:eastAsia="zh-CN"/>
        </w:rPr>
        <w:t>time instan</w:t>
      </w:r>
      <w:r w:rsidR="001C77B1">
        <w:rPr>
          <w:rFonts w:eastAsia="宋体" w:hint="eastAsia"/>
          <w:color w:val="000000" w:themeColor="text1"/>
          <w:lang w:eastAsia="zh-CN"/>
        </w:rPr>
        <w:t>t</w:t>
      </w:r>
      <w:r w:rsidR="00B72A28">
        <w:rPr>
          <w:rFonts w:eastAsia="宋体" w:hint="eastAsia"/>
          <w:color w:val="000000" w:themeColor="text1"/>
          <w:lang w:eastAsia="zh-CN"/>
        </w:rPr>
        <w:t xml:space="preserve"> of </w:t>
      </w:r>
      <w:r w:rsidRPr="00935AD5">
        <w:rPr>
          <w:rFonts w:eastAsia="宋体"/>
          <w:color w:val="000000" w:themeColor="text1"/>
          <w:lang w:eastAsia="zh-CN"/>
        </w:rPr>
        <w:t>the first symbol of the CJT CSI reporting</w:t>
      </w:r>
      <w:r w:rsidR="000B39C3">
        <w:rPr>
          <w:rFonts w:eastAsia="宋体" w:hint="eastAsia"/>
          <w:color w:val="000000" w:themeColor="text1"/>
          <w:lang w:eastAsia="zh-CN"/>
        </w:rPr>
        <w:t xml:space="preserve"> and N</w:t>
      </w:r>
      <w:r w:rsidR="00E60D31">
        <w:rPr>
          <w:szCs w:val="24"/>
        </w:rPr>
        <w:t>≥</w:t>
      </w:r>
      <w:r w:rsidR="000B39C3">
        <w:rPr>
          <w:rFonts w:eastAsia="宋体" w:hint="eastAsia"/>
          <w:color w:val="000000" w:themeColor="text1"/>
          <w:lang w:eastAsia="zh-CN"/>
        </w:rPr>
        <w:t>0</w:t>
      </w:r>
      <w:r w:rsidRPr="00935AD5">
        <w:rPr>
          <w:rFonts w:eastAsia="宋体" w:hint="eastAsia"/>
          <w:color w:val="000000" w:themeColor="text1"/>
          <w:lang w:eastAsia="zh-CN"/>
        </w:rPr>
        <w:t xml:space="preserve">. </w:t>
      </w:r>
      <w:r w:rsidR="00E60D31">
        <w:rPr>
          <w:rFonts w:eastAsia="宋体" w:hint="eastAsia"/>
          <w:color w:val="000000" w:themeColor="text1"/>
          <w:lang w:eastAsia="zh-CN"/>
        </w:rPr>
        <w:t xml:space="preserve">N is related to UE capability on processing CSI. </w:t>
      </w:r>
      <w:r w:rsidRPr="00935AD5">
        <w:rPr>
          <w:rFonts w:eastAsia="宋体" w:hint="eastAsia"/>
          <w:color w:val="000000" w:themeColor="text1"/>
          <w:lang w:eastAsia="zh-CN"/>
        </w:rPr>
        <w:t xml:space="preserve">Another mechanism is that </w:t>
      </w:r>
      <w:r w:rsidRPr="00935AD5">
        <w:rPr>
          <w:rFonts w:eastAsia="宋体"/>
          <w:color w:val="000000" w:themeColor="text1"/>
          <w:lang w:eastAsia="zh-CN"/>
        </w:rPr>
        <w:t>the delay offset value to be compensated is the latest reported delay offset whose reporting instance’s last symbol is</w:t>
      </w:r>
      <w:r w:rsidR="00832B22" w:rsidRPr="00832B22">
        <w:rPr>
          <w:rFonts w:eastAsia="宋体" w:hint="eastAsia"/>
          <w:color w:val="000000" w:themeColor="text1"/>
          <w:lang w:eastAsia="zh-CN"/>
        </w:rPr>
        <w:t xml:space="preserve"> </w:t>
      </w:r>
      <w:r w:rsidR="00832B22">
        <w:rPr>
          <w:rFonts w:eastAsia="宋体" w:hint="eastAsia"/>
          <w:color w:val="000000" w:themeColor="text1"/>
          <w:lang w:eastAsia="zh-CN"/>
        </w:rPr>
        <w:t>N slots before</w:t>
      </w:r>
      <w:r w:rsidRPr="00935AD5">
        <w:rPr>
          <w:rFonts w:eastAsia="宋体" w:hint="eastAsia"/>
          <w:color w:val="000000" w:themeColor="text1"/>
          <w:lang w:eastAsia="zh-CN"/>
        </w:rPr>
        <w:t xml:space="preserve"> t</w:t>
      </w:r>
      <w:r w:rsidRPr="00935AD5">
        <w:rPr>
          <w:rFonts w:eastAsia="宋体" w:hint="eastAsia"/>
          <w:color w:val="000000" w:themeColor="text1"/>
          <w:vertAlign w:val="subscript"/>
          <w:lang w:eastAsia="zh-CN"/>
        </w:rPr>
        <w:t>2</w:t>
      </w:r>
      <w:r w:rsidRPr="00935AD5">
        <w:rPr>
          <w:rFonts w:eastAsia="宋体" w:hint="eastAsia"/>
          <w:color w:val="000000" w:themeColor="text1"/>
          <w:lang w:eastAsia="zh-CN"/>
        </w:rPr>
        <w:t>, where t</w:t>
      </w:r>
      <w:r w:rsidRPr="00935AD5">
        <w:rPr>
          <w:rFonts w:eastAsia="宋体" w:hint="eastAsia"/>
          <w:color w:val="000000" w:themeColor="text1"/>
          <w:vertAlign w:val="subscript"/>
          <w:lang w:eastAsia="zh-CN"/>
        </w:rPr>
        <w:t xml:space="preserve">2 </w:t>
      </w:r>
      <w:r w:rsidRPr="00935AD5">
        <w:rPr>
          <w:rFonts w:eastAsia="宋体" w:hint="eastAsia"/>
          <w:color w:val="000000" w:themeColor="text1"/>
          <w:lang w:eastAsia="zh-CN"/>
        </w:rPr>
        <w:t>is</w:t>
      </w:r>
      <w:r w:rsidRPr="00935AD5">
        <w:rPr>
          <w:rFonts w:eastAsia="宋体"/>
          <w:color w:val="000000" w:themeColor="text1"/>
          <w:lang w:eastAsia="zh-CN"/>
        </w:rPr>
        <w:t xml:space="preserve"> </w:t>
      </w:r>
      <w:r w:rsidR="009D4DB8">
        <w:rPr>
          <w:rFonts w:eastAsia="宋体" w:hint="eastAsia"/>
          <w:color w:val="000000" w:themeColor="text1"/>
          <w:lang w:eastAsia="zh-CN"/>
        </w:rPr>
        <w:t xml:space="preserve">the </w:t>
      </w:r>
      <w:r w:rsidR="00B72A28">
        <w:rPr>
          <w:rFonts w:eastAsia="宋体" w:hint="eastAsia"/>
          <w:color w:val="000000" w:themeColor="text1"/>
          <w:lang w:eastAsia="zh-CN"/>
        </w:rPr>
        <w:t>time instan</w:t>
      </w:r>
      <w:r w:rsidR="001C77B1">
        <w:rPr>
          <w:rFonts w:eastAsia="宋体" w:hint="eastAsia"/>
          <w:color w:val="000000" w:themeColor="text1"/>
          <w:lang w:eastAsia="zh-CN"/>
        </w:rPr>
        <w:t>t</w:t>
      </w:r>
      <w:r w:rsidR="00B72A28">
        <w:rPr>
          <w:rFonts w:eastAsia="宋体" w:hint="eastAsia"/>
          <w:color w:val="000000" w:themeColor="text1"/>
          <w:lang w:eastAsia="zh-CN"/>
        </w:rPr>
        <w:t xml:space="preserve"> of </w:t>
      </w:r>
      <w:r w:rsidRPr="00935AD5">
        <w:rPr>
          <w:rFonts w:eastAsia="宋体"/>
          <w:color w:val="000000" w:themeColor="text1"/>
          <w:lang w:eastAsia="zh-CN"/>
        </w:rPr>
        <w:t xml:space="preserve">the first symbol of </w:t>
      </w:r>
      <w:r w:rsidRPr="00935AD5">
        <w:rPr>
          <w:rFonts w:eastAsia="宋体" w:hint="eastAsia"/>
          <w:color w:val="000000" w:themeColor="text1"/>
          <w:lang w:eastAsia="zh-CN"/>
        </w:rPr>
        <w:t xml:space="preserve">the latest CSI-RS </w:t>
      </w:r>
      <w:r w:rsidRPr="00935AD5">
        <w:rPr>
          <w:rFonts w:eastAsia="宋体"/>
          <w:color w:val="000000" w:themeColor="text1"/>
          <w:lang w:eastAsia="zh-CN"/>
        </w:rPr>
        <w:t>transmission</w:t>
      </w:r>
      <w:r w:rsidRPr="00935AD5">
        <w:rPr>
          <w:rFonts w:eastAsia="宋体" w:hint="eastAsia"/>
          <w:color w:val="000000" w:themeColor="text1"/>
          <w:lang w:eastAsia="zh-CN"/>
        </w:rPr>
        <w:t xml:space="preserve"> occasion for </w:t>
      </w:r>
      <w:r w:rsidRPr="00935AD5">
        <w:rPr>
          <w:rFonts w:eastAsia="宋体"/>
          <w:color w:val="000000" w:themeColor="text1"/>
          <w:lang w:eastAsia="zh-CN"/>
        </w:rPr>
        <w:t>the CJT CSI reporting</w:t>
      </w:r>
      <w:r w:rsidR="000B39C3">
        <w:rPr>
          <w:rFonts w:eastAsia="宋体" w:hint="eastAsia"/>
          <w:color w:val="000000" w:themeColor="text1"/>
          <w:lang w:eastAsia="zh-CN"/>
        </w:rPr>
        <w:t xml:space="preserve"> and N</w:t>
      </w:r>
      <w:r w:rsidR="00E60D31">
        <w:rPr>
          <w:szCs w:val="24"/>
        </w:rPr>
        <w:t>≥</w:t>
      </w:r>
      <w:r w:rsidR="000B39C3">
        <w:rPr>
          <w:rFonts w:eastAsia="宋体" w:hint="eastAsia"/>
          <w:color w:val="000000" w:themeColor="text1"/>
          <w:lang w:eastAsia="zh-CN"/>
        </w:rPr>
        <w:t>0</w:t>
      </w:r>
      <w:r w:rsidRPr="00935AD5">
        <w:rPr>
          <w:rFonts w:eastAsia="宋体" w:hint="eastAsia"/>
          <w:color w:val="000000" w:themeColor="text1"/>
          <w:lang w:eastAsia="zh-CN"/>
        </w:rPr>
        <w:t>.</w:t>
      </w:r>
      <w:r w:rsidR="00B72A28">
        <w:rPr>
          <w:rFonts w:eastAsia="宋体" w:hint="eastAsia"/>
          <w:color w:val="000000" w:themeColor="text1"/>
          <w:lang w:eastAsia="zh-CN"/>
        </w:rPr>
        <w:t xml:space="preserve"> </w:t>
      </w:r>
    </w:p>
    <w:p w:rsidR="00935AD5" w:rsidRPr="003E30ED" w:rsidRDefault="00935AD5" w:rsidP="003E30ED">
      <w:pPr>
        <w:spacing w:after="120"/>
        <w:jc w:val="both"/>
        <w:rPr>
          <w:rFonts w:eastAsiaTheme="minorEastAsia"/>
          <w:b/>
          <w:lang w:eastAsia="zh-CN"/>
        </w:rPr>
      </w:pPr>
      <w:bookmarkStart w:id="17" w:name="_Ref178171148"/>
      <w:bookmarkStart w:id="18" w:name="_Ref178610845"/>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5</w:t>
      </w:r>
      <w:r w:rsidR="009F1DA7" w:rsidRPr="003E30ED">
        <w:rPr>
          <w:b/>
          <w:noProof/>
        </w:rPr>
        <w:fldChar w:fldCharType="end"/>
      </w:r>
      <w:bookmarkEnd w:id="17"/>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Theme="minorEastAsia" w:hint="eastAsia"/>
          <w:b/>
          <w:lang w:eastAsia="zh-CN"/>
        </w:rPr>
        <w:t>w</w:t>
      </w:r>
      <w:r w:rsidRPr="003E30ED">
        <w:rPr>
          <w:b/>
        </w:rPr>
        <w:t xml:space="preserve">hen </w:t>
      </w:r>
      <w:r w:rsidR="006E1751" w:rsidRPr="00DC2988">
        <w:rPr>
          <w:rFonts w:hint="eastAsia"/>
          <w:b/>
        </w:rPr>
        <w:t xml:space="preserve">periodic </w:t>
      </w:r>
      <w:r w:rsidRPr="00DC2988">
        <w:rPr>
          <w:rFonts w:hint="eastAsia"/>
          <w:b/>
        </w:rPr>
        <w:t xml:space="preserve">CSI-RS and/or </w:t>
      </w:r>
      <w:r w:rsidR="006E1751" w:rsidRPr="00DC2988">
        <w:rPr>
          <w:rFonts w:hint="eastAsia"/>
          <w:b/>
        </w:rPr>
        <w:t xml:space="preserve">semi-persistent </w:t>
      </w:r>
      <w:r w:rsidRPr="00DC2988">
        <w:rPr>
          <w:rFonts w:hint="eastAsia"/>
          <w:b/>
        </w:rPr>
        <w:t xml:space="preserve">CSI-RS for </w:t>
      </w:r>
      <w:r w:rsidRPr="003E30ED">
        <w:rPr>
          <w:b/>
        </w:rPr>
        <w:t xml:space="preserve">Rel-18 </w:t>
      </w:r>
      <w:proofErr w:type="spellStart"/>
      <w:r w:rsidRPr="003E30ED">
        <w:rPr>
          <w:b/>
        </w:rPr>
        <w:t>eType</w:t>
      </w:r>
      <w:proofErr w:type="spellEnd"/>
      <w:r w:rsidRPr="003E30ED">
        <w:rPr>
          <w:b/>
        </w:rPr>
        <w:t xml:space="preserve">-II CJT CSI reports </w:t>
      </w:r>
      <w:r w:rsidRPr="00DC2988">
        <w:rPr>
          <w:rFonts w:hint="eastAsia"/>
          <w:b/>
        </w:rPr>
        <w:t>are</w:t>
      </w:r>
      <w:r w:rsidRPr="003E30ED">
        <w:rPr>
          <w:b/>
        </w:rPr>
        <w:t xml:space="preserve"> configured</w:t>
      </w:r>
      <w:r w:rsidRPr="003E30ED">
        <w:rPr>
          <w:rFonts w:hint="eastAsia"/>
          <w:b/>
        </w:rPr>
        <w:t>, foll</w:t>
      </w:r>
      <w:r w:rsidRPr="003E30ED">
        <w:rPr>
          <w:rFonts w:hint="eastAsia"/>
          <w:b/>
          <w:lang w:eastAsia="zh-CN"/>
        </w:rPr>
        <w:t>owing</w:t>
      </w:r>
      <w:r w:rsidRPr="003E30ED">
        <w:rPr>
          <w:rFonts w:eastAsiaTheme="minorEastAsia" w:hint="eastAsia"/>
          <w:b/>
          <w:lang w:eastAsia="zh-CN"/>
        </w:rPr>
        <w:t xml:space="preserve"> mechanisms can be considered for determining the </w:t>
      </w:r>
      <w:r w:rsidRPr="003E30ED">
        <w:rPr>
          <w:rFonts w:eastAsiaTheme="minorEastAsia"/>
          <w:b/>
          <w:lang w:eastAsia="zh-CN"/>
        </w:rPr>
        <w:t>latest reported delay offset</w:t>
      </w:r>
      <w:r w:rsidRPr="003E30ED">
        <w:rPr>
          <w:rFonts w:eastAsiaTheme="minorEastAsia" w:hint="eastAsia"/>
          <w:b/>
          <w:lang w:eastAsia="zh-CN"/>
        </w:rPr>
        <w:t>:</w:t>
      </w:r>
      <w:bookmarkEnd w:id="18"/>
    </w:p>
    <w:p w:rsidR="00935AD5" w:rsidRPr="003E30ED" w:rsidRDefault="00935AD5" w:rsidP="00E60D31">
      <w:pPr>
        <w:numPr>
          <w:ilvl w:val="0"/>
          <w:numId w:val="66"/>
        </w:numPr>
        <w:snapToGrid w:val="0"/>
        <w:spacing w:afterLines="0" w:after="120"/>
        <w:jc w:val="both"/>
        <w:rPr>
          <w:b/>
        </w:rPr>
      </w:pPr>
      <w:r w:rsidRPr="003E30ED">
        <w:rPr>
          <w:b/>
        </w:rPr>
        <w:t>The delay offset value to be compensated is the latest reported delay offset whose reporting instance’s last symbol is</w:t>
      </w:r>
      <w:r w:rsidRPr="003E30ED">
        <w:rPr>
          <w:rFonts w:hint="eastAsia"/>
          <w:b/>
        </w:rPr>
        <w:t xml:space="preserve"> </w:t>
      </w:r>
      <w:r w:rsidR="007310C8" w:rsidRPr="003E30ED">
        <w:rPr>
          <w:rFonts w:hint="eastAsia"/>
          <w:b/>
        </w:rPr>
        <w:t>N</w:t>
      </w:r>
      <w:r w:rsidR="007310C8" w:rsidRPr="003E30ED">
        <w:rPr>
          <w:rFonts w:eastAsiaTheme="minorEastAsia" w:hint="eastAsia"/>
          <w:b/>
          <w:lang w:eastAsia="zh-CN"/>
        </w:rPr>
        <w:t xml:space="preserve"> slots </w:t>
      </w:r>
      <w:r w:rsidR="007310C8" w:rsidRPr="003E30ED">
        <w:rPr>
          <w:rFonts w:hint="eastAsia"/>
          <w:b/>
        </w:rPr>
        <w:t>before</w:t>
      </w:r>
      <w:r w:rsidR="007310C8" w:rsidRPr="003E30ED">
        <w:rPr>
          <w:rFonts w:eastAsiaTheme="minorEastAsia" w:hint="eastAsia"/>
          <w:b/>
          <w:lang w:eastAsia="zh-CN"/>
        </w:rPr>
        <w:t xml:space="preserve"> </w:t>
      </w:r>
      <w:r w:rsidRPr="003E30ED">
        <w:rPr>
          <w:rFonts w:hint="eastAsia"/>
          <w:b/>
        </w:rPr>
        <w:t>t</w:t>
      </w:r>
      <w:r w:rsidRPr="003E30ED">
        <w:rPr>
          <w:rFonts w:hint="eastAsia"/>
          <w:b/>
          <w:vertAlign w:val="subscript"/>
        </w:rPr>
        <w:t>1</w:t>
      </w:r>
      <w:r w:rsidRPr="003E30ED">
        <w:rPr>
          <w:rFonts w:hint="eastAsia"/>
          <w:b/>
        </w:rPr>
        <w:t>, where t</w:t>
      </w:r>
      <w:r w:rsidRPr="003E30ED">
        <w:rPr>
          <w:rFonts w:hint="eastAsia"/>
          <w:b/>
          <w:vertAlign w:val="subscript"/>
        </w:rPr>
        <w:t>1</w:t>
      </w:r>
      <w:r w:rsidRPr="003E30ED">
        <w:rPr>
          <w:rFonts w:hint="eastAsia"/>
          <w:b/>
        </w:rPr>
        <w:t xml:space="preserve"> is </w:t>
      </w:r>
      <w:r w:rsidR="009D4DB8">
        <w:rPr>
          <w:rFonts w:hint="eastAsia"/>
          <w:b/>
        </w:rPr>
        <w:t>the</w:t>
      </w:r>
      <w:r w:rsidR="009D4DB8">
        <w:rPr>
          <w:rFonts w:eastAsiaTheme="minorEastAsia" w:hint="eastAsia"/>
          <w:b/>
          <w:lang w:eastAsia="zh-CN"/>
        </w:rPr>
        <w:t xml:space="preserve"> </w:t>
      </w:r>
      <w:r w:rsidR="004559EF" w:rsidRPr="003E30ED">
        <w:rPr>
          <w:rFonts w:eastAsiaTheme="minorEastAsia" w:hint="eastAsia"/>
          <w:b/>
          <w:lang w:eastAsia="zh-CN"/>
        </w:rPr>
        <w:t>time instan</w:t>
      </w:r>
      <w:r w:rsidR="001C77B1">
        <w:rPr>
          <w:rFonts w:eastAsiaTheme="minorEastAsia" w:hint="eastAsia"/>
          <w:b/>
          <w:lang w:eastAsia="zh-CN"/>
        </w:rPr>
        <w:t>t</w:t>
      </w:r>
      <w:r w:rsidR="004559EF" w:rsidRPr="003E30ED">
        <w:rPr>
          <w:rFonts w:eastAsiaTheme="minorEastAsia" w:hint="eastAsia"/>
          <w:b/>
          <w:lang w:eastAsia="zh-CN"/>
        </w:rPr>
        <w:t xml:space="preserve"> of </w:t>
      </w:r>
      <w:r w:rsidRPr="003E30ED">
        <w:rPr>
          <w:b/>
        </w:rPr>
        <w:t>the first symbol of the CJT CSI reporting</w:t>
      </w:r>
      <w:r w:rsidR="000B39C3" w:rsidRPr="003E30ED">
        <w:rPr>
          <w:rFonts w:eastAsiaTheme="minorEastAsia" w:hint="eastAsia"/>
          <w:b/>
          <w:lang w:eastAsia="zh-CN"/>
        </w:rPr>
        <w:t xml:space="preserve"> </w:t>
      </w:r>
      <w:r w:rsidR="000B39C3" w:rsidRPr="003E30ED">
        <w:rPr>
          <w:rFonts w:eastAsia="宋体" w:hint="eastAsia"/>
          <w:b/>
          <w:color w:val="000000" w:themeColor="text1"/>
          <w:lang w:eastAsia="zh-CN"/>
        </w:rPr>
        <w:t>and N</w:t>
      </w:r>
      <w:r w:rsidR="00E60D31">
        <w:rPr>
          <w:szCs w:val="24"/>
        </w:rPr>
        <w:t>≥</w:t>
      </w:r>
      <w:r w:rsidR="000B39C3" w:rsidRPr="003E30ED">
        <w:rPr>
          <w:rFonts w:eastAsia="宋体" w:hint="eastAsia"/>
          <w:b/>
          <w:color w:val="000000" w:themeColor="text1"/>
          <w:lang w:eastAsia="zh-CN"/>
        </w:rPr>
        <w:t>0</w:t>
      </w:r>
      <w:r w:rsidRPr="003E30ED">
        <w:rPr>
          <w:rFonts w:hint="eastAsia"/>
          <w:b/>
        </w:rPr>
        <w:t>.</w:t>
      </w:r>
      <w:r w:rsidR="00E60D31" w:rsidRPr="00E60D31">
        <w:t xml:space="preserve"> </w:t>
      </w:r>
      <w:r w:rsidR="00E60D31" w:rsidRPr="00E60D31">
        <w:rPr>
          <w:b/>
        </w:rPr>
        <w:t>N is related to UE capability on processing CSI.</w:t>
      </w:r>
    </w:p>
    <w:p w:rsidR="00FF32CF" w:rsidRPr="003E30ED" w:rsidRDefault="00935AD5" w:rsidP="003E30ED">
      <w:pPr>
        <w:numPr>
          <w:ilvl w:val="0"/>
          <w:numId w:val="66"/>
        </w:numPr>
        <w:snapToGrid w:val="0"/>
        <w:spacing w:afterLines="0" w:after="120"/>
        <w:jc w:val="both"/>
        <w:rPr>
          <w:rFonts w:eastAsiaTheme="minorEastAsia"/>
          <w:b/>
          <w:lang w:eastAsia="zh-CN"/>
        </w:rPr>
      </w:pPr>
      <w:r w:rsidRPr="003E30ED">
        <w:rPr>
          <w:rFonts w:hint="eastAsia"/>
          <w:b/>
        </w:rPr>
        <w:t>T</w:t>
      </w:r>
      <w:r w:rsidRPr="003E30ED">
        <w:rPr>
          <w:b/>
        </w:rPr>
        <w:t>he delay offset value to be compensated is the latest reported delay offset whose reporting instance’s last symbol is</w:t>
      </w:r>
      <w:r w:rsidRPr="003E30ED">
        <w:rPr>
          <w:rFonts w:hint="eastAsia"/>
          <w:b/>
        </w:rPr>
        <w:t xml:space="preserve"> </w:t>
      </w:r>
      <w:r w:rsidR="00832B22" w:rsidRPr="003E30ED">
        <w:rPr>
          <w:rFonts w:hint="eastAsia"/>
          <w:b/>
        </w:rPr>
        <w:t>N</w:t>
      </w:r>
      <w:r w:rsidR="00832B22" w:rsidRPr="003E30ED">
        <w:rPr>
          <w:rFonts w:eastAsiaTheme="minorEastAsia" w:hint="eastAsia"/>
          <w:b/>
          <w:lang w:eastAsia="zh-CN"/>
        </w:rPr>
        <w:t xml:space="preserve"> slots </w:t>
      </w:r>
      <w:r w:rsidR="007310C8" w:rsidRPr="003E30ED">
        <w:rPr>
          <w:rFonts w:hint="eastAsia"/>
          <w:b/>
        </w:rPr>
        <w:t>before</w:t>
      </w:r>
      <w:r w:rsidR="007310C8" w:rsidRPr="003E30ED">
        <w:rPr>
          <w:rFonts w:eastAsiaTheme="minorEastAsia" w:hint="eastAsia"/>
          <w:b/>
          <w:lang w:eastAsia="zh-CN"/>
        </w:rPr>
        <w:t xml:space="preserve"> </w:t>
      </w:r>
      <w:r w:rsidRPr="003E30ED">
        <w:rPr>
          <w:rFonts w:hint="eastAsia"/>
          <w:b/>
        </w:rPr>
        <w:t>t</w:t>
      </w:r>
      <w:r w:rsidRPr="003E30ED">
        <w:rPr>
          <w:rFonts w:hint="eastAsia"/>
          <w:b/>
          <w:vertAlign w:val="subscript"/>
        </w:rPr>
        <w:t>2</w:t>
      </w:r>
      <w:r w:rsidRPr="003E30ED">
        <w:rPr>
          <w:rFonts w:hint="eastAsia"/>
          <w:b/>
        </w:rPr>
        <w:t>, where t</w:t>
      </w:r>
      <w:r w:rsidRPr="003E30ED">
        <w:rPr>
          <w:rFonts w:hint="eastAsia"/>
          <w:b/>
          <w:vertAlign w:val="subscript"/>
        </w:rPr>
        <w:t>2</w:t>
      </w:r>
      <w:r w:rsidRPr="003E30ED">
        <w:rPr>
          <w:rFonts w:hint="eastAsia"/>
          <w:b/>
        </w:rPr>
        <w:t xml:space="preserve"> is</w:t>
      </w:r>
      <w:r w:rsidRPr="003E30ED">
        <w:rPr>
          <w:b/>
        </w:rPr>
        <w:t xml:space="preserve"> the </w:t>
      </w:r>
      <w:r w:rsidR="004559EF" w:rsidRPr="003E30ED">
        <w:rPr>
          <w:rFonts w:eastAsiaTheme="minorEastAsia" w:hint="eastAsia"/>
          <w:b/>
          <w:lang w:eastAsia="zh-CN"/>
        </w:rPr>
        <w:t xml:space="preserve">time </w:t>
      </w:r>
      <w:r w:rsidR="004559EF" w:rsidRPr="003E30ED">
        <w:rPr>
          <w:rFonts w:eastAsiaTheme="minorEastAsia"/>
          <w:b/>
          <w:lang w:eastAsia="zh-CN"/>
        </w:rPr>
        <w:t>instan</w:t>
      </w:r>
      <w:r w:rsidR="001C77B1">
        <w:rPr>
          <w:rFonts w:eastAsiaTheme="minorEastAsia" w:hint="eastAsia"/>
          <w:b/>
          <w:lang w:eastAsia="zh-CN"/>
        </w:rPr>
        <w:t>t</w:t>
      </w:r>
      <w:r w:rsidR="004559EF" w:rsidRPr="003E30ED">
        <w:rPr>
          <w:rFonts w:eastAsiaTheme="minorEastAsia" w:hint="eastAsia"/>
          <w:b/>
          <w:lang w:eastAsia="zh-CN"/>
        </w:rPr>
        <w:t xml:space="preserve"> of the </w:t>
      </w:r>
      <w:r w:rsidRPr="003E30ED">
        <w:rPr>
          <w:b/>
        </w:rPr>
        <w:t xml:space="preserve">first symbol of </w:t>
      </w:r>
      <w:r w:rsidRPr="003E30ED">
        <w:rPr>
          <w:rFonts w:hint="eastAsia"/>
          <w:b/>
        </w:rPr>
        <w:t xml:space="preserve">the latest CSI-RS </w:t>
      </w:r>
      <w:r w:rsidRPr="003E30ED">
        <w:rPr>
          <w:b/>
        </w:rPr>
        <w:t>transmission</w:t>
      </w:r>
      <w:r w:rsidRPr="003E30ED">
        <w:rPr>
          <w:rFonts w:hint="eastAsia"/>
          <w:b/>
        </w:rPr>
        <w:t xml:space="preserve"> occasion for </w:t>
      </w:r>
      <w:r w:rsidRPr="003E30ED">
        <w:rPr>
          <w:b/>
        </w:rPr>
        <w:t>the CJT CSI reporting</w:t>
      </w:r>
      <w:r w:rsidR="000B39C3" w:rsidRPr="003E30ED">
        <w:rPr>
          <w:rFonts w:eastAsiaTheme="minorEastAsia" w:hint="eastAsia"/>
          <w:b/>
          <w:lang w:eastAsia="zh-CN"/>
        </w:rPr>
        <w:t xml:space="preserve"> </w:t>
      </w:r>
      <w:r w:rsidR="000B39C3" w:rsidRPr="003E30ED">
        <w:rPr>
          <w:rFonts w:eastAsia="宋体" w:hint="eastAsia"/>
          <w:b/>
          <w:color w:val="000000" w:themeColor="text1"/>
          <w:lang w:eastAsia="zh-CN"/>
        </w:rPr>
        <w:t>and N</w:t>
      </w:r>
      <w:r w:rsidR="00E60D31">
        <w:rPr>
          <w:szCs w:val="24"/>
        </w:rPr>
        <w:t>≥</w:t>
      </w:r>
      <w:r w:rsidR="000B39C3" w:rsidRPr="003E30ED">
        <w:rPr>
          <w:rFonts w:eastAsia="宋体" w:hint="eastAsia"/>
          <w:b/>
          <w:color w:val="000000" w:themeColor="text1"/>
          <w:lang w:eastAsia="zh-CN"/>
        </w:rPr>
        <w:t>0</w:t>
      </w:r>
      <w:r w:rsidRPr="003E30ED">
        <w:rPr>
          <w:rFonts w:hint="eastAsia"/>
          <w:b/>
        </w:rPr>
        <w:t>.</w:t>
      </w:r>
    </w:p>
    <w:p w:rsidR="00935AD5" w:rsidRPr="00935AD5" w:rsidRDefault="00935AD5" w:rsidP="003E30ED">
      <w:pPr>
        <w:pStyle w:val="affc"/>
        <w:spacing w:after="120"/>
        <w:ind w:firstLineChars="0" w:firstLine="0"/>
        <w:jc w:val="both"/>
        <w:rPr>
          <w:rFonts w:eastAsia="宋体"/>
          <w:color w:val="000000" w:themeColor="text1"/>
          <w:lang w:eastAsia="zh-CN"/>
        </w:rPr>
      </w:pPr>
      <w:r w:rsidRPr="00935AD5">
        <w:rPr>
          <w:rFonts w:eastAsia="宋体" w:hint="eastAsia"/>
          <w:color w:val="000000" w:themeColor="text1"/>
          <w:lang w:eastAsia="zh-CN"/>
        </w:rPr>
        <w:t xml:space="preserve">Considering the joint trigger condition, which </w:t>
      </w:r>
      <w:r w:rsidRPr="00935AD5">
        <w:rPr>
          <w:rFonts w:eastAsia="宋体"/>
          <w:color w:val="000000" w:themeColor="text1"/>
        </w:rPr>
        <w:t xml:space="preserve">the two separately configured reports (i.e. Rel-18 </w:t>
      </w:r>
      <w:proofErr w:type="spellStart"/>
      <w:r w:rsidRPr="00935AD5">
        <w:rPr>
          <w:rFonts w:eastAsia="宋体"/>
          <w:color w:val="000000" w:themeColor="text1"/>
        </w:rPr>
        <w:t>eType</w:t>
      </w:r>
      <w:proofErr w:type="spellEnd"/>
      <w:r w:rsidRPr="00935AD5">
        <w:rPr>
          <w:rFonts w:eastAsia="宋体"/>
          <w:color w:val="000000" w:themeColor="text1"/>
        </w:rPr>
        <w:t>-II CJT CSI report and the CJTC delay offset report) can be jointly triggered [and carried on a same PUSCH (hence on a same slot)] following legacy joint triggering mechanism</w:t>
      </w:r>
      <w:r w:rsidRPr="00935AD5">
        <w:rPr>
          <w:rFonts w:eastAsia="宋体" w:hint="eastAsia"/>
          <w:color w:val="000000" w:themeColor="text1"/>
          <w:lang w:eastAsia="zh-CN"/>
        </w:rPr>
        <w:t xml:space="preserve">, these reports may not be </w:t>
      </w:r>
      <w:r w:rsidRPr="00935AD5">
        <w:rPr>
          <w:rFonts w:eastAsia="宋体"/>
          <w:color w:val="000000" w:themeColor="text1"/>
        </w:rPr>
        <w:t xml:space="preserve">carried </w:t>
      </w:r>
      <w:r w:rsidRPr="00935AD5">
        <w:rPr>
          <w:rFonts w:eastAsia="宋体" w:hint="eastAsia"/>
          <w:color w:val="000000" w:themeColor="text1"/>
          <w:lang w:eastAsia="zh-CN"/>
        </w:rPr>
        <w:t>on a same slot.</w:t>
      </w:r>
    </w:p>
    <w:p w:rsidR="00935AD5" w:rsidRPr="00935AD5" w:rsidRDefault="00935AD5" w:rsidP="003E30ED">
      <w:pPr>
        <w:widowControl w:val="0"/>
        <w:spacing w:after="120"/>
        <w:jc w:val="both"/>
        <w:rPr>
          <w:rFonts w:eastAsia="宋体"/>
          <w:color w:val="000000" w:themeColor="text1"/>
          <w:lang w:eastAsia="zh-CN"/>
        </w:rPr>
      </w:pPr>
      <w:r w:rsidRPr="00935AD5">
        <w:rPr>
          <w:rFonts w:eastAsiaTheme="minorEastAsia"/>
          <w:color w:val="000000" w:themeColor="text1"/>
          <w:lang w:eastAsia="zh-CN"/>
        </w:rPr>
        <w:t>According</w:t>
      </w:r>
      <w:r w:rsidRPr="00935AD5">
        <w:rPr>
          <w:rFonts w:eastAsiaTheme="minorEastAsia" w:hint="eastAsia"/>
          <w:color w:val="000000" w:themeColor="text1"/>
          <w:lang w:eastAsia="zh-CN"/>
        </w:rPr>
        <w:t xml:space="preserve"> to TR 38.214</w:t>
      </w:r>
      <w:r w:rsidRPr="00935AD5">
        <w:rPr>
          <w:rFonts w:eastAsiaTheme="minorEastAsia"/>
          <w:color w:val="000000" w:themeColor="text1"/>
          <w:lang w:eastAsia="zh-CN"/>
        </w:rPr>
        <w:fldChar w:fldCharType="begin"/>
      </w:r>
      <w:r w:rsidRPr="00935AD5">
        <w:rPr>
          <w:rFonts w:eastAsiaTheme="minorEastAsia"/>
          <w:color w:val="000000" w:themeColor="text1"/>
          <w:lang w:eastAsia="zh-CN"/>
        </w:rPr>
        <w:instrText xml:space="preserve"> </w:instrText>
      </w:r>
      <w:r w:rsidRPr="00935AD5">
        <w:rPr>
          <w:rFonts w:eastAsiaTheme="minorEastAsia" w:hint="eastAsia"/>
          <w:color w:val="000000" w:themeColor="text1"/>
          <w:lang w:eastAsia="zh-CN"/>
        </w:rPr>
        <w:instrText>REF _Ref178149586 \r \h</w:instrText>
      </w:r>
      <w:r w:rsidRPr="00935AD5">
        <w:rPr>
          <w:rFonts w:eastAsiaTheme="minorEastAsia"/>
          <w:color w:val="000000" w:themeColor="text1"/>
          <w:lang w:eastAsia="zh-CN"/>
        </w:rPr>
        <w:instrText xml:space="preserve"> </w:instrText>
      </w:r>
      <w:r w:rsidR="003E30ED">
        <w:rPr>
          <w:rFonts w:eastAsiaTheme="minorEastAsia"/>
          <w:color w:val="000000" w:themeColor="text1"/>
          <w:lang w:eastAsia="zh-CN"/>
        </w:rPr>
        <w:instrText xml:space="preserve"> \* MERGEFORMAT </w:instrText>
      </w:r>
      <w:r w:rsidRPr="00935AD5">
        <w:rPr>
          <w:rFonts w:eastAsiaTheme="minorEastAsia"/>
          <w:color w:val="000000" w:themeColor="text1"/>
          <w:lang w:eastAsia="zh-CN"/>
        </w:rPr>
      </w:r>
      <w:r w:rsidRPr="00935AD5">
        <w:rPr>
          <w:rFonts w:eastAsiaTheme="minorEastAsia"/>
          <w:color w:val="000000" w:themeColor="text1"/>
          <w:lang w:eastAsia="zh-CN"/>
        </w:rPr>
        <w:fldChar w:fldCharType="separate"/>
      </w:r>
      <w:r w:rsidR="004C3200">
        <w:rPr>
          <w:rFonts w:eastAsiaTheme="minorEastAsia"/>
          <w:color w:val="000000" w:themeColor="text1"/>
          <w:lang w:eastAsia="zh-CN"/>
        </w:rPr>
        <w:t>[8]</w:t>
      </w:r>
      <w:r w:rsidRPr="00935AD5">
        <w:rPr>
          <w:rFonts w:eastAsiaTheme="minorEastAsia"/>
          <w:color w:val="000000" w:themeColor="text1"/>
          <w:lang w:eastAsia="zh-CN"/>
        </w:rPr>
        <w:fldChar w:fldCharType="end"/>
      </w:r>
      <w:r w:rsidRPr="00935AD5">
        <w:rPr>
          <w:rFonts w:eastAsiaTheme="minorEastAsia" w:hint="eastAsia"/>
          <w:color w:val="000000" w:themeColor="text1"/>
          <w:lang w:eastAsia="zh-CN"/>
        </w:rPr>
        <w:t>, f</w:t>
      </w:r>
      <w:r w:rsidRPr="00935AD5">
        <w:rPr>
          <w:color w:val="000000" w:themeColor="text1"/>
        </w:rPr>
        <w:t xml:space="preserve">or aperiodic CSI, each trigger state is associated with one or multiple </w:t>
      </w:r>
      <w:r w:rsidR="00C643C5">
        <w:rPr>
          <w:color w:val="000000" w:themeColor="text1"/>
        </w:rPr>
        <w:t>CSI</w:t>
      </w:r>
      <w:r w:rsidR="00C643C5">
        <w:rPr>
          <w:rFonts w:eastAsiaTheme="minorEastAsia" w:hint="eastAsia"/>
          <w:color w:val="000000" w:themeColor="text1"/>
          <w:lang w:eastAsia="zh-CN"/>
        </w:rPr>
        <w:t xml:space="preserve"> reports</w:t>
      </w:r>
      <w:r w:rsidR="00C643C5">
        <w:rPr>
          <w:rFonts w:eastAsiaTheme="minorEastAsia" w:hint="eastAsia"/>
          <w:i/>
          <w:color w:val="000000" w:themeColor="text1"/>
          <w:lang w:eastAsia="zh-CN"/>
        </w:rPr>
        <w:t>.</w:t>
      </w:r>
      <w:r w:rsidRPr="00935AD5">
        <w:rPr>
          <w:color w:val="000000" w:themeColor="text1"/>
        </w:rPr>
        <w:t xml:space="preserve"> </w:t>
      </w:r>
      <w:r w:rsidR="00C643C5">
        <w:rPr>
          <w:rFonts w:eastAsiaTheme="minorEastAsia" w:hint="eastAsia"/>
          <w:iCs/>
          <w:color w:val="000000" w:themeColor="text1"/>
          <w:lang w:eastAsia="zh-CN"/>
        </w:rPr>
        <w:t xml:space="preserve">The </w:t>
      </w:r>
      <w:r w:rsidR="00C643C5" w:rsidRPr="00935AD5">
        <w:rPr>
          <w:color w:val="000000" w:themeColor="text1"/>
        </w:rPr>
        <w:t>one or multiple</w:t>
      </w:r>
      <w:r w:rsidR="00C643C5">
        <w:rPr>
          <w:rFonts w:eastAsiaTheme="minorEastAsia" w:hint="eastAsia"/>
          <w:iCs/>
          <w:color w:val="000000" w:themeColor="text1"/>
          <w:lang w:eastAsia="zh-CN"/>
        </w:rPr>
        <w:t xml:space="preserve"> CSI reports </w:t>
      </w:r>
      <w:r w:rsidR="00C643C5">
        <w:rPr>
          <w:rFonts w:eastAsiaTheme="minorEastAsia" w:hint="eastAsia"/>
          <w:color w:val="000000" w:themeColor="text1"/>
          <w:lang w:eastAsia="zh-CN"/>
        </w:rPr>
        <w:t>are</w:t>
      </w:r>
      <w:r w:rsidR="00C643C5" w:rsidRPr="00935AD5">
        <w:rPr>
          <w:color w:val="000000" w:themeColor="text1"/>
        </w:rPr>
        <w:t xml:space="preserve"> </w:t>
      </w:r>
      <w:r w:rsidRPr="00935AD5">
        <w:rPr>
          <w:color w:val="000000" w:themeColor="text1"/>
        </w:rPr>
        <w:t>linked to periodic, or semi-persistent, or aperiodic resource setting(s)</w:t>
      </w:r>
      <w:r w:rsidRPr="00935AD5">
        <w:rPr>
          <w:rFonts w:eastAsiaTheme="minorEastAsia" w:hint="eastAsia"/>
          <w:color w:val="000000" w:themeColor="text1"/>
          <w:lang w:eastAsia="zh-CN"/>
        </w:rPr>
        <w:t>. And according to TR 38.331</w:t>
      </w:r>
      <w:r w:rsidRPr="00935AD5">
        <w:rPr>
          <w:rFonts w:eastAsiaTheme="minorEastAsia"/>
          <w:color w:val="000000" w:themeColor="text1"/>
          <w:lang w:eastAsia="zh-CN"/>
        </w:rPr>
        <w:fldChar w:fldCharType="begin"/>
      </w:r>
      <w:r w:rsidRPr="00935AD5">
        <w:rPr>
          <w:rFonts w:eastAsiaTheme="minorEastAsia"/>
          <w:color w:val="000000" w:themeColor="text1"/>
          <w:lang w:eastAsia="zh-CN"/>
        </w:rPr>
        <w:instrText xml:space="preserve"> </w:instrText>
      </w:r>
      <w:r w:rsidRPr="00935AD5">
        <w:rPr>
          <w:rFonts w:eastAsiaTheme="minorEastAsia" w:hint="eastAsia"/>
          <w:color w:val="000000" w:themeColor="text1"/>
          <w:lang w:eastAsia="zh-CN"/>
        </w:rPr>
        <w:instrText>REF _Ref166058443 \r \h</w:instrText>
      </w:r>
      <w:r w:rsidRPr="00935AD5">
        <w:rPr>
          <w:rFonts w:eastAsiaTheme="minorEastAsia"/>
          <w:color w:val="000000" w:themeColor="text1"/>
          <w:lang w:eastAsia="zh-CN"/>
        </w:rPr>
        <w:instrText xml:space="preserve"> </w:instrText>
      </w:r>
      <w:r w:rsidR="003E30ED">
        <w:rPr>
          <w:rFonts w:eastAsiaTheme="minorEastAsia"/>
          <w:color w:val="000000" w:themeColor="text1"/>
          <w:lang w:eastAsia="zh-CN"/>
        </w:rPr>
        <w:instrText xml:space="preserve"> \* MERGEFORMAT </w:instrText>
      </w:r>
      <w:r w:rsidRPr="00935AD5">
        <w:rPr>
          <w:rFonts w:eastAsiaTheme="minorEastAsia"/>
          <w:color w:val="000000" w:themeColor="text1"/>
          <w:lang w:eastAsia="zh-CN"/>
        </w:rPr>
      </w:r>
      <w:r w:rsidRPr="00935AD5">
        <w:rPr>
          <w:rFonts w:eastAsiaTheme="minorEastAsia"/>
          <w:color w:val="000000" w:themeColor="text1"/>
          <w:lang w:eastAsia="zh-CN"/>
        </w:rPr>
        <w:fldChar w:fldCharType="separate"/>
      </w:r>
      <w:r w:rsidR="004C3200">
        <w:rPr>
          <w:rFonts w:eastAsiaTheme="minorEastAsia"/>
          <w:color w:val="000000" w:themeColor="text1"/>
          <w:lang w:eastAsia="zh-CN"/>
        </w:rPr>
        <w:t>[7]</w:t>
      </w:r>
      <w:r w:rsidRPr="00935AD5">
        <w:rPr>
          <w:rFonts w:eastAsiaTheme="minorEastAsia"/>
          <w:color w:val="000000" w:themeColor="text1"/>
          <w:lang w:eastAsia="zh-CN"/>
        </w:rPr>
        <w:fldChar w:fldCharType="end"/>
      </w:r>
      <w:r w:rsidRPr="00935AD5">
        <w:rPr>
          <w:rFonts w:eastAsiaTheme="minorEastAsia" w:hint="eastAsia"/>
          <w:color w:val="000000" w:themeColor="text1"/>
          <w:lang w:eastAsia="zh-CN"/>
        </w:rPr>
        <w:t xml:space="preserve">, </w:t>
      </w:r>
      <w:proofErr w:type="spellStart"/>
      <w:r w:rsidRPr="00935AD5">
        <w:rPr>
          <w:i/>
          <w:color w:val="000000" w:themeColor="text1"/>
        </w:rPr>
        <w:t>reportSlotOffsetList</w:t>
      </w:r>
      <w:proofErr w:type="spellEnd"/>
      <w:r w:rsidRPr="00935AD5">
        <w:rPr>
          <w:rFonts w:eastAsiaTheme="minorEastAsia" w:hint="eastAsia"/>
          <w:color w:val="000000" w:themeColor="text1"/>
          <w:lang w:eastAsia="zh-CN"/>
        </w:rPr>
        <w:t xml:space="preserve"> is configured per </w:t>
      </w:r>
      <w:r w:rsidRPr="00935AD5">
        <w:rPr>
          <w:i/>
          <w:color w:val="000000" w:themeColor="text1"/>
        </w:rPr>
        <w:t>CSI-</w:t>
      </w:r>
      <w:proofErr w:type="spellStart"/>
      <w:r w:rsidRPr="00935AD5">
        <w:rPr>
          <w:i/>
          <w:color w:val="000000" w:themeColor="text1"/>
        </w:rPr>
        <w:t>ReportConfig</w:t>
      </w:r>
      <w:proofErr w:type="spellEnd"/>
      <w:r w:rsidRPr="00935AD5">
        <w:rPr>
          <w:rFonts w:eastAsiaTheme="minorEastAsia" w:hint="eastAsia"/>
          <w:color w:val="000000" w:themeColor="text1"/>
          <w:lang w:eastAsia="zh-CN"/>
        </w:rPr>
        <w:t xml:space="preserve">. Therefore, the </w:t>
      </w:r>
      <w:r w:rsidRPr="00935AD5">
        <w:rPr>
          <w:rFonts w:eastAsia="宋体"/>
          <w:color w:val="000000" w:themeColor="text1"/>
        </w:rPr>
        <w:t>jointly triggered</w:t>
      </w:r>
      <w:r w:rsidRPr="00935AD5">
        <w:rPr>
          <w:rFonts w:eastAsia="宋体" w:hint="eastAsia"/>
          <w:color w:val="000000" w:themeColor="text1"/>
          <w:lang w:eastAsia="zh-CN"/>
        </w:rPr>
        <w:t xml:space="preserve"> reports can be carried on different slots.</w:t>
      </w:r>
    </w:p>
    <w:p w:rsidR="00935AD5" w:rsidRPr="00935AD5" w:rsidRDefault="00935AD5" w:rsidP="003E30ED">
      <w:pPr>
        <w:widowControl w:val="0"/>
        <w:spacing w:after="120"/>
        <w:jc w:val="both"/>
        <w:rPr>
          <w:rFonts w:eastAsia="宋体"/>
          <w:color w:val="000000" w:themeColor="text1"/>
          <w:lang w:eastAsia="zh-CN"/>
        </w:rPr>
      </w:pPr>
      <w:r w:rsidRPr="00935AD5">
        <w:rPr>
          <w:rFonts w:eastAsia="宋体" w:hint="eastAsia"/>
          <w:color w:val="000000" w:themeColor="text1"/>
          <w:lang w:eastAsia="zh-CN"/>
        </w:rPr>
        <w:t xml:space="preserve">When </w:t>
      </w:r>
      <w:r w:rsidRPr="00935AD5">
        <w:rPr>
          <w:rFonts w:eastAsiaTheme="minorEastAsia" w:hint="eastAsia"/>
          <w:color w:val="000000" w:themeColor="text1"/>
          <w:lang w:eastAsia="zh-CN"/>
        </w:rPr>
        <w:t xml:space="preserve">the </w:t>
      </w:r>
      <w:r w:rsidRPr="00935AD5">
        <w:rPr>
          <w:rFonts w:eastAsia="宋体"/>
          <w:color w:val="000000" w:themeColor="text1"/>
        </w:rPr>
        <w:t>jointly triggered</w:t>
      </w:r>
      <w:r w:rsidRPr="00935AD5">
        <w:rPr>
          <w:rFonts w:eastAsia="宋体" w:hint="eastAsia"/>
          <w:color w:val="000000" w:themeColor="text1"/>
          <w:lang w:eastAsia="zh-CN"/>
        </w:rPr>
        <w:t xml:space="preserve"> reports are carried on the same slot, the CJTC delay offset report may be omitted and the </w:t>
      </w:r>
      <w:r w:rsidRPr="00935AD5">
        <w:rPr>
          <w:rFonts w:eastAsia="宋体"/>
          <w:color w:val="000000" w:themeColor="text1"/>
        </w:rPr>
        <w:t xml:space="preserve">Rel-18 </w:t>
      </w:r>
      <w:proofErr w:type="spellStart"/>
      <w:r w:rsidRPr="00935AD5">
        <w:rPr>
          <w:rFonts w:eastAsia="宋体"/>
          <w:color w:val="000000" w:themeColor="text1"/>
        </w:rPr>
        <w:t>eType</w:t>
      </w:r>
      <w:proofErr w:type="spellEnd"/>
      <w:r w:rsidRPr="00935AD5">
        <w:rPr>
          <w:rFonts w:eastAsia="宋体"/>
          <w:color w:val="000000" w:themeColor="text1"/>
        </w:rPr>
        <w:t>-II CJT CSI report</w:t>
      </w:r>
      <w:r w:rsidRPr="00935AD5">
        <w:rPr>
          <w:rFonts w:eastAsia="宋体" w:hint="eastAsia"/>
          <w:color w:val="000000" w:themeColor="text1"/>
          <w:lang w:eastAsia="zh-CN"/>
        </w:rPr>
        <w:t xml:space="preserve"> is not omitted. When </w:t>
      </w:r>
      <w:r w:rsidRPr="00935AD5">
        <w:rPr>
          <w:rFonts w:eastAsiaTheme="minorEastAsia" w:hint="eastAsia"/>
          <w:color w:val="000000" w:themeColor="text1"/>
          <w:lang w:eastAsia="zh-CN"/>
        </w:rPr>
        <w:t xml:space="preserve">the </w:t>
      </w:r>
      <w:r w:rsidRPr="00935AD5">
        <w:rPr>
          <w:rFonts w:eastAsia="宋体"/>
          <w:color w:val="000000" w:themeColor="text1"/>
        </w:rPr>
        <w:t>jointly triggered</w:t>
      </w:r>
      <w:r w:rsidRPr="00935AD5">
        <w:rPr>
          <w:rFonts w:eastAsia="宋体" w:hint="eastAsia"/>
          <w:color w:val="000000" w:themeColor="text1"/>
          <w:lang w:eastAsia="zh-CN"/>
        </w:rPr>
        <w:t xml:space="preserve"> reports are carried on different slots, the CJTC delay offset report may be omitted in one slot while the </w:t>
      </w:r>
      <w:r w:rsidRPr="00935AD5">
        <w:rPr>
          <w:rFonts w:eastAsia="宋体"/>
          <w:color w:val="000000" w:themeColor="text1"/>
        </w:rPr>
        <w:t xml:space="preserve">Rel-18 </w:t>
      </w:r>
      <w:proofErr w:type="spellStart"/>
      <w:r w:rsidRPr="00935AD5">
        <w:rPr>
          <w:rFonts w:eastAsia="宋体"/>
          <w:color w:val="000000" w:themeColor="text1"/>
        </w:rPr>
        <w:t>eType</w:t>
      </w:r>
      <w:proofErr w:type="spellEnd"/>
      <w:r w:rsidRPr="00935AD5">
        <w:rPr>
          <w:rFonts w:eastAsia="宋体"/>
          <w:color w:val="000000" w:themeColor="text1"/>
        </w:rPr>
        <w:t>-II CJT CSI report</w:t>
      </w:r>
      <w:r w:rsidRPr="00935AD5">
        <w:rPr>
          <w:rFonts w:eastAsia="宋体" w:hint="eastAsia"/>
          <w:color w:val="000000" w:themeColor="text1"/>
          <w:lang w:eastAsia="zh-CN"/>
        </w:rPr>
        <w:t xml:space="preserve"> is not omitted in the other slot. Then, the network will not have the delay offset information for </w:t>
      </w:r>
      <w:r w:rsidRPr="00935AD5">
        <w:rPr>
          <w:rFonts w:eastAsia="宋体"/>
          <w:color w:val="000000" w:themeColor="text1"/>
          <w:lang w:eastAsia="zh-CN"/>
        </w:rPr>
        <w:t>pre-compensation on PDSCH</w:t>
      </w:r>
      <w:r w:rsidRPr="00935AD5">
        <w:rPr>
          <w:rFonts w:eastAsia="宋体" w:hint="eastAsia"/>
          <w:color w:val="000000" w:themeColor="text1"/>
          <w:lang w:eastAsia="zh-CN"/>
        </w:rPr>
        <w:t xml:space="preserve">. One </w:t>
      </w:r>
      <w:r w:rsidRPr="00935AD5">
        <w:rPr>
          <w:rFonts w:eastAsia="宋体"/>
          <w:color w:val="000000" w:themeColor="text1"/>
          <w:lang w:eastAsia="zh-CN"/>
        </w:rPr>
        <w:t>mechanism</w:t>
      </w:r>
      <w:r w:rsidRPr="00935AD5">
        <w:rPr>
          <w:rFonts w:eastAsia="宋体" w:hint="eastAsia"/>
          <w:color w:val="000000" w:themeColor="text1"/>
          <w:lang w:eastAsia="zh-CN"/>
        </w:rPr>
        <w:t xml:space="preserve"> is </w:t>
      </w:r>
      <w:r w:rsidRPr="00935AD5">
        <w:rPr>
          <w:rFonts w:eastAsia="宋体"/>
          <w:color w:val="000000" w:themeColor="text1"/>
          <w:lang w:eastAsia="zh-CN"/>
        </w:rPr>
        <w:t>that</w:t>
      </w:r>
      <w:r w:rsidRPr="00935AD5">
        <w:rPr>
          <w:rFonts w:eastAsia="宋体" w:hint="eastAsia"/>
          <w:color w:val="000000" w:themeColor="text1"/>
          <w:lang w:eastAsia="zh-CN"/>
        </w:rPr>
        <w:t xml:space="preserve"> UE </w:t>
      </w:r>
      <w:r w:rsidRPr="00935AD5">
        <w:rPr>
          <w:rFonts w:eastAsia="宋体"/>
          <w:color w:val="000000" w:themeColor="text1"/>
          <w:lang w:eastAsia="zh-CN"/>
        </w:rPr>
        <w:t xml:space="preserve">performs PMI calculation for the Rel-18 </w:t>
      </w:r>
      <w:proofErr w:type="spellStart"/>
      <w:r w:rsidRPr="00935AD5">
        <w:rPr>
          <w:rFonts w:eastAsia="宋体"/>
          <w:color w:val="000000" w:themeColor="text1"/>
          <w:lang w:eastAsia="zh-CN"/>
        </w:rPr>
        <w:t>eType</w:t>
      </w:r>
      <w:proofErr w:type="spellEnd"/>
      <w:r w:rsidRPr="00935AD5">
        <w:rPr>
          <w:rFonts w:eastAsia="宋体"/>
          <w:color w:val="000000" w:themeColor="text1"/>
          <w:lang w:eastAsia="zh-CN"/>
        </w:rPr>
        <w:t xml:space="preserve">-II CJT CSI report </w:t>
      </w:r>
      <w:r w:rsidRPr="00935AD5">
        <w:rPr>
          <w:rFonts w:eastAsia="宋体" w:hint="eastAsia"/>
          <w:color w:val="000000" w:themeColor="text1"/>
          <w:lang w:eastAsia="zh-CN"/>
        </w:rPr>
        <w:t xml:space="preserve">using </w:t>
      </w:r>
      <w:r w:rsidRPr="00935AD5">
        <w:rPr>
          <w:rFonts w:eastAsia="宋体"/>
          <w:color w:val="000000" w:themeColor="text1"/>
          <w:lang w:eastAsia="zh-CN"/>
        </w:rPr>
        <w:t>the latest</w:t>
      </w:r>
      <w:r w:rsidRPr="00935AD5">
        <w:rPr>
          <w:rFonts w:eastAsia="宋体" w:hint="eastAsia"/>
          <w:color w:val="000000" w:themeColor="text1"/>
          <w:lang w:eastAsia="zh-CN"/>
        </w:rPr>
        <w:t xml:space="preserve"> </w:t>
      </w:r>
      <w:r w:rsidRPr="00935AD5">
        <w:rPr>
          <w:rFonts w:eastAsia="宋体"/>
          <w:color w:val="000000" w:themeColor="text1"/>
          <w:lang w:eastAsia="zh-CN"/>
        </w:rPr>
        <w:t>UE-reported delay offset</w:t>
      </w:r>
      <w:r w:rsidR="007310C8">
        <w:rPr>
          <w:rFonts w:eastAsia="宋体" w:hint="eastAsia"/>
          <w:color w:val="000000" w:themeColor="text1"/>
          <w:lang w:eastAsia="zh-CN"/>
        </w:rPr>
        <w:t>,</w:t>
      </w:r>
      <w:r w:rsidRPr="00935AD5">
        <w:rPr>
          <w:rFonts w:eastAsia="宋体" w:hint="eastAsia"/>
          <w:color w:val="000000" w:themeColor="text1"/>
          <w:lang w:eastAsia="zh-CN"/>
        </w:rPr>
        <w:t xml:space="preserve"> and the </w:t>
      </w:r>
      <w:r w:rsidRPr="00935AD5">
        <w:rPr>
          <w:rFonts w:eastAsia="宋体"/>
          <w:color w:val="000000" w:themeColor="text1"/>
          <w:lang w:eastAsia="zh-CN"/>
        </w:rPr>
        <w:t>UE-specific delay offset pre-compensation on PDSCH by the network</w:t>
      </w:r>
      <w:r w:rsidRPr="00935AD5">
        <w:rPr>
          <w:rFonts w:eastAsia="宋体" w:hint="eastAsia"/>
          <w:color w:val="000000" w:themeColor="text1"/>
          <w:lang w:eastAsia="zh-CN"/>
        </w:rPr>
        <w:t xml:space="preserve"> is also based on the </w:t>
      </w:r>
      <w:r w:rsidRPr="00935AD5">
        <w:rPr>
          <w:rFonts w:eastAsia="宋体"/>
          <w:color w:val="000000" w:themeColor="text1"/>
          <w:lang w:eastAsia="zh-CN"/>
        </w:rPr>
        <w:t>latest</w:t>
      </w:r>
      <w:r w:rsidRPr="00935AD5">
        <w:rPr>
          <w:rFonts w:eastAsia="宋体" w:hint="eastAsia"/>
          <w:color w:val="000000" w:themeColor="text1"/>
          <w:lang w:eastAsia="zh-CN"/>
        </w:rPr>
        <w:t xml:space="preserve"> </w:t>
      </w:r>
      <w:r w:rsidRPr="00935AD5">
        <w:rPr>
          <w:rFonts w:eastAsia="宋体"/>
          <w:color w:val="000000" w:themeColor="text1"/>
          <w:lang w:eastAsia="zh-CN"/>
        </w:rPr>
        <w:t>UE-reported delay offset</w:t>
      </w:r>
      <w:r w:rsidRPr="00935AD5">
        <w:rPr>
          <w:rFonts w:eastAsia="宋体" w:hint="eastAsia"/>
          <w:color w:val="000000" w:themeColor="text1"/>
          <w:lang w:eastAsia="zh-CN"/>
        </w:rPr>
        <w:t xml:space="preserve"> in these cases.</w:t>
      </w:r>
      <w:r w:rsidRPr="00935AD5">
        <w:rPr>
          <w:color w:val="000000" w:themeColor="text1"/>
        </w:rPr>
        <w:t xml:space="preserve"> </w:t>
      </w:r>
    </w:p>
    <w:p w:rsidR="00935AD5" w:rsidRPr="003E30ED" w:rsidRDefault="00935AD5" w:rsidP="003E30ED">
      <w:pPr>
        <w:spacing w:after="120"/>
        <w:jc w:val="both"/>
        <w:rPr>
          <w:b/>
        </w:rPr>
      </w:pPr>
      <w:bookmarkStart w:id="19" w:name="_Ref178610849"/>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6</w:t>
      </w:r>
      <w:r w:rsidR="009F1DA7" w:rsidRPr="003E30ED">
        <w:rPr>
          <w:b/>
          <w:noProof/>
        </w:rPr>
        <w:fldChar w:fldCharType="end"/>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Theme="minorEastAsia"/>
          <w:b/>
          <w:lang w:eastAsia="zh-CN"/>
        </w:rPr>
        <w:t>the jointly triggered reports can be carried on different slots</w:t>
      </w:r>
      <w:r w:rsidRPr="003E30ED">
        <w:rPr>
          <w:rFonts w:hint="eastAsia"/>
          <w:b/>
          <w:lang w:eastAsia="zh-CN"/>
        </w:rPr>
        <w:t>.</w:t>
      </w:r>
      <w:bookmarkEnd w:id="19"/>
    </w:p>
    <w:p w:rsidR="00935AD5" w:rsidRPr="003E30ED" w:rsidRDefault="00935AD5" w:rsidP="003E30ED">
      <w:pPr>
        <w:spacing w:after="120"/>
        <w:jc w:val="both"/>
        <w:rPr>
          <w:b/>
        </w:rPr>
      </w:pPr>
      <w:bookmarkStart w:id="20" w:name="_Ref178610853"/>
      <w:r w:rsidRPr="003E30ED">
        <w:rPr>
          <w:b/>
        </w:rPr>
        <w:lastRenderedPageBreak/>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7</w:t>
      </w:r>
      <w:r w:rsidR="009F1DA7" w:rsidRPr="003E30ED">
        <w:rPr>
          <w:b/>
          <w:noProof/>
        </w:rPr>
        <w:fldChar w:fldCharType="end"/>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when </w:t>
      </w:r>
      <w:r w:rsidRPr="003E30ED">
        <w:rPr>
          <w:b/>
          <w:lang w:eastAsia="zh-CN"/>
        </w:rPr>
        <w:t xml:space="preserve">the </w:t>
      </w:r>
      <w:r w:rsidRPr="003E30ED">
        <w:rPr>
          <w:rFonts w:hint="eastAsia"/>
          <w:b/>
          <w:lang w:eastAsia="zh-CN"/>
        </w:rPr>
        <w:t xml:space="preserve">joint triggered </w:t>
      </w:r>
      <w:r w:rsidRPr="003E30ED">
        <w:rPr>
          <w:b/>
          <w:lang w:eastAsia="zh-CN"/>
        </w:rPr>
        <w:t xml:space="preserve">CJTC delay offset report may be </w:t>
      </w:r>
      <w:r w:rsidRPr="003E30ED">
        <w:rPr>
          <w:rFonts w:hint="eastAsia"/>
          <w:b/>
          <w:lang w:eastAsia="zh-CN"/>
        </w:rPr>
        <w:t>omitt</w:t>
      </w:r>
      <w:r w:rsidRPr="003E30ED">
        <w:rPr>
          <w:b/>
          <w:lang w:eastAsia="zh-CN"/>
        </w:rPr>
        <w:t xml:space="preserve">ed and the Rel-18 </w:t>
      </w:r>
      <w:proofErr w:type="spellStart"/>
      <w:r w:rsidRPr="003E30ED">
        <w:rPr>
          <w:b/>
          <w:lang w:eastAsia="zh-CN"/>
        </w:rPr>
        <w:t>eType</w:t>
      </w:r>
      <w:proofErr w:type="spellEnd"/>
      <w:r w:rsidRPr="003E30ED">
        <w:rPr>
          <w:b/>
          <w:lang w:eastAsia="zh-CN"/>
        </w:rPr>
        <w:t xml:space="preserve">-II CJT CSI report is not </w:t>
      </w:r>
      <w:r w:rsidRPr="003E30ED">
        <w:rPr>
          <w:rFonts w:hint="eastAsia"/>
          <w:b/>
          <w:lang w:eastAsia="zh-CN"/>
        </w:rPr>
        <w:t>omitt</w:t>
      </w:r>
      <w:r w:rsidRPr="003E30ED">
        <w:rPr>
          <w:b/>
          <w:lang w:eastAsia="zh-CN"/>
        </w:rPr>
        <w:t>ed</w:t>
      </w:r>
      <w:r w:rsidRPr="003E30ED">
        <w:rPr>
          <w:rFonts w:hint="eastAsia"/>
          <w:b/>
          <w:lang w:eastAsia="zh-CN"/>
        </w:rPr>
        <w:t xml:space="preserve">, </w:t>
      </w:r>
      <w:r w:rsidRPr="003E30ED">
        <w:rPr>
          <w:b/>
          <w:lang w:eastAsia="zh-CN"/>
        </w:rPr>
        <w:t xml:space="preserve">UE performs PMI calculation for the Rel-18 </w:t>
      </w:r>
      <w:proofErr w:type="spellStart"/>
      <w:r w:rsidRPr="003E30ED">
        <w:rPr>
          <w:b/>
          <w:lang w:eastAsia="zh-CN"/>
        </w:rPr>
        <w:t>eType</w:t>
      </w:r>
      <w:proofErr w:type="spellEnd"/>
      <w:r w:rsidRPr="003E30ED">
        <w:rPr>
          <w:b/>
          <w:lang w:eastAsia="zh-CN"/>
        </w:rPr>
        <w:t>-II CJT CSI report using the latest UE-reported delay offset</w:t>
      </w:r>
      <w:r w:rsidRPr="003E30ED">
        <w:rPr>
          <w:rFonts w:hint="eastAsia"/>
          <w:b/>
          <w:lang w:eastAsia="zh-CN"/>
        </w:rPr>
        <w:t>.</w:t>
      </w:r>
      <w:bookmarkEnd w:id="20"/>
    </w:p>
    <w:p w:rsidR="00935AD5" w:rsidRPr="00935AD5" w:rsidRDefault="00935AD5" w:rsidP="003E30ED">
      <w:pPr>
        <w:widowControl w:val="0"/>
        <w:spacing w:after="120"/>
        <w:jc w:val="both"/>
        <w:rPr>
          <w:rFonts w:eastAsia="宋体"/>
          <w:color w:val="000000" w:themeColor="text1"/>
          <w:lang w:eastAsia="zh-CN"/>
        </w:rPr>
      </w:pPr>
      <w:r w:rsidRPr="00935AD5">
        <w:rPr>
          <w:rFonts w:eastAsia="宋体" w:hint="eastAsia"/>
          <w:color w:val="000000" w:themeColor="text1"/>
          <w:lang w:eastAsia="zh-CN"/>
        </w:rPr>
        <w:t xml:space="preserve">For the </w:t>
      </w:r>
      <w:r w:rsidRPr="00935AD5">
        <w:rPr>
          <w:rFonts w:eastAsia="宋体"/>
          <w:color w:val="000000" w:themeColor="text1"/>
          <w:lang w:eastAsia="zh-CN"/>
        </w:rPr>
        <w:t xml:space="preserve">PMI calculation </w:t>
      </w:r>
      <w:r w:rsidRPr="00935AD5">
        <w:rPr>
          <w:rFonts w:eastAsia="宋体" w:hint="eastAsia"/>
          <w:color w:val="000000" w:themeColor="text1"/>
          <w:lang w:eastAsia="zh-CN"/>
        </w:rPr>
        <w:t>with</w:t>
      </w:r>
      <w:r w:rsidRPr="00935AD5">
        <w:rPr>
          <w:rFonts w:eastAsia="宋体"/>
          <w:color w:val="000000" w:themeColor="text1"/>
          <w:lang w:eastAsia="zh-CN"/>
        </w:rPr>
        <w:t xml:space="preserve"> pre-compensation using the UE-reported delay offset</w:t>
      </w:r>
      <w:r w:rsidRPr="00935AD5">
        <w:rPr>
          <w:rFonts w:eastAsia="宋体" w:hint="eastAsia"/>
          <w:color w:val="000000" w:themeColor="text1"/>
          <w:lang w:eastAsia="zh-CN"/>
        </w:rPr>
        <w:t xml:space="preserve">, UE needs to specify the delay offsets for different TRPs. Otherwise, the PMI calculation will be pre-compensated with misaligned delay offsets. Therefore, a mechanism is necessary to assist UE to confirm the association of the delay </w:t>
      </w:r>
      <w:r w:rsidRPr="00935AD5">
        <w:rPr>
          <w:rFonts w:eastAsia="宋体"/>
          <w:color w:val="000000" w:themeColor="text1"/>
          <w:lang w:eastAsia="zh-CN"/>
        </w:rPr>
        <w:t>offset</w:t>
      </w:r>
      <w:r w:rsidRPr="00935AD5">
        <w:rPr>
          <w:rFonts w:eastAsia="宋体" w:hint="eastAsia"/>
          <w:color w:val="000000" w:themeColor="text1"/>
          <w:lang w:eastAsia="zh-CN"/>
        </w:rPr>
        <w:t xml:space="preserve">s and the TRPs. One method is </w:t>
      </w:r>
      <w:r w:rsidRPr="00935AD5">
        <w:rPr>
          <w:rFonts w:eastAsia="宋体"/>
          <w:color w:val="000000" w:themeColor="text1"/>
          <w:lang w:eastAsia="zh-CN"/>
        </w:rPr>
        <w:t>limiting</w:t>
      </w:r>
      <w:r w:rsidRPr="00935AD5">
        <w:rPr>
          <w:rFonts w:eastAsia="宋体" w:hint="eastAsia"/>
          <w:color w:val="000000" w:themeColor="text1"/>
          <w:lang w:eastAsia="zh-CN"/>
        </w:rPr>
        <w:t xml:space="preserve"> the order of the TRS resource sets for the CJTC delay offset report the same as the order of the CSI-RS resources for the Rel-18 </w:t>
      </w:r>
      <w:proofErr w:type="spellStart"/>
      <w:r w:rsidRPr="00935AD5">
        <w:rPr>
          <w:rFonts w:eastAsia="宋体" w:hint="eastAsia"/>
          <w:color w:val="000000" w:themeColor="text1"/>
          <w:lang w:eastAsia="zh-CN"/>
        </w:rPr>
        <w:t>eType</w:t>
      </w:r>
      <w:proofErr w:type="spellEnd"/>
      <w:r w:rsidRPr="00935AD5">
        <w:rPr>
          <w:rFonts w:eastAsia="宋体" w:hint="eastAsia"/>
          <w:color w:val="000000" w:themeColor="text1"/>
          <w:lang w:eastAsia="zh-CN"/>
        </w:rPr>
        <w:t xml:space="preserve">-II CJT CSI report. For example, if UE uses the </w:t>
      </w:r>
      <w:r w:rsidRPr="00935AD5">
        <w:rPr>
          <w:rFonts w:eastAsia="宋体" w:hint="eastAsia"/>
          <w:i/>
          <w:color w:val="000000" w:themeColor="text1"/>
          <w:lang w:eastAsia="zh-CN"/>
        </w:rPr>
        <w:t>n</w:t>
      </w:r>
      <w:r w:rsidRPr="00935AD5">
        <w:rPr>
          <w:rFonts w:eastAsia="宋体" w:hint="eastAsia"/>
          <w:color w:val="000000" w:themeColor="text1"/>
          <w:lang w:eastAsia="zh-CN"/>
        </w:rPr>
        <w:t xml:space="preserve">th CSI-RS resource for CJT CSI report for one TRP, UE uses the delay offset measured by the </w:t>
      </w:r>
      <w:r w:rsidRPr="00935AD5">
        <w:rPr>
          <w:rFonts w:eastAsia="宋体" w:hint="eastAsia"/>
          <w:i/>
          <w:color w:val="000000" w:themeColor="text1"/>
          <w:lang w:eastAsia="zh-CN"/>
        </w:rPr>
        <w:t>n</w:t>
      </w:r>
      <w:r w:rsidRPr="00935AD5">
        <w:rPr>
          <w:rFonts w:eastAsia="宋体" w:hint="eastAsia"/>
          <w:color w:val="000000" w:themeColor="text1"/>
          <w:lang w:eastAsia="zh-CN"/>
        </w:rPr>
        <w:t xml:space="preserve">th TRS resource set for </w:t>
      </w:r>
      <w:r w:rsidRPr="00935AD5">
        <w:rPr>
          <w:rFonts w:eastAsia="宋体"/>
          <w:color w:val="000000" w:themeColor="text1"/>
          <w:lang w:eastAsia="zh-CN"/>
        </w:rPr>
        <w:t xml:space="preserve">PMI calculation </w:t>
      </w:r>
      <w:r w:rsidRPr="00935AD5">
        <w:rPr>
          <w:rFonts w:eastAsia="宋体" w:hint="eastAsia"/>
          <w:color w:val="000000" w:themeColor="text1"/>
          <w:lang w:eastAsia="zh-CN"/>
        </w:rPr>
        <w:t>with</w:t>
      </w:r>
      <w:r w:rsidRPr="00935AD5">
        <w:rPr>
          <w:rFonts w:eastAsia="宋体"/>
          <w:color w:val="000000" w:themeColor="text1"/>
          <w:lang w:eastAsia="zh-CN"/>
        </w:rPr>
        <w:t xml:space="preserve"> pre-compensation</w:t>
      </w:r>
      <w:r w:rsidRPr="00935AD5">
        <w:rPr>
          <w:rFonts w:eastAsia="宋体" w:hint="eastAsia"/>
          <w:color w:val="000000" w:themeColor="text1"/>
          <w:lang w:eastAsia="zh-CN"/>
        </w:rPr>
        <w:t>.</w:t>
      </w:r>
    </w:p>
    <w:p w:rsidR="00935AD5" w:rsidRPr="00D677A2" w:rsidRDefault="00935AD5" w:rsidP="003E30ED">
      <w:pPr>
        <w:spacing w:after="120"/>
        <w:jc w:val="both"/>
        <w:rPr>
          <w:b/>
        </w:rPr>
      </w:pPr>
      <w:bookmarkStart w:id="21" w:name="_Ref178610858"/>
      <w:r w:rsidRPr="00D677A2">
        <w:rPr>
          <w:b/>
        </w:rPr>
        <w:t xml:space="preserve">Proposal </w:t>
      </w:r>
      <w:r w:rsidR="004C3200" w:rsidRPr="00D677A2">
        <w:rPr>
          <w:b/>
        </w:rPr>
        <w:fldChar w:fldCharType="begin"/>
      </w:r>
      <w:r w:rsidR="004C3200" w:rsidRPr="00D677A2">
        <w:rPr>
          <w:b/>
        </w:rPr>
        <w:instrText xml:space="preserve"> SEQ Proposal \* ARABIC </w:instrText>
      </w:r>
      <w:r w:rsidR="004C3200" w:rsidRPr="00D677A2">
        <w:rPr>
          <w:b/>
        </w:rPr>
        <w:fldChar w:fldCharType="separate"/>
      </w:r>
      <w:r w:rsidR="00FF25E9">
        <w:rPr>
          <w:b/>
          <w:noProof/>
        </w:rPr>
        <w:t>8</w:t>
      </w:r>
      <w:r w:rsidR="004C3200" w:rsidRPr="00D677A2">
        <w:rPr>
          <w:b/>
          <w:noProof/>
        </w:rPr>
        <w:fldChar w:fldCharType="end"/>
      </w:r>
      <w:r w:rsidRPr="00D677A2">
        <w:rPr>
          <w:rFonts w:eastAsia="等线" w:hint="eastAsia"/>
          <w:b/>
          <w:lang w:val="en-GB" w:eastAsia="zh-CN"/>
        </w:rPr>
        <w:t xml:space="preserve">: </w:t>
      </w:r>
      <w:r w:rsidRPr="00D677A2">
        <w:rPr>
          <w:b/>
        </w:rPr>
        <w:t xml:space="preserve">For UE </w:t>
      </w:r>
      <w:r w:rsidRPr="00D677A2">
        <w:rPr>
          <w:rFonts w:hint="eastAsia"/>
          <w:b/>
          <w:lang w:eastAsia="zh-CN"/>
        </w:rPr>
        <w:t xml:space="preserve">time offset measurement and </w:t>
      </w:r>
      <w:r w:rsidRPr="00D677A2">
        <w:rPr>
          <w:b/>
        </w:rPr>
        <w:t>reporting enhancement for CJT</w:t>
      </w:r>
      <w:r w:rsidRPr="00D677A2">
        <w:rPr>
          <w:rFonts w:hint="eastAsia"/>
          <w:b/>
          <w:lang w:eastAsia="zh-CN"/>
        </w:rPr>
        <w:t xml:space="preserve">, </w:t>
      </w:r>
      <w:r w:rsidRPr="00D677A2">
        <w:rPr>
          <w:rFonts w:eastAsiaTheme="minorEastAsia" w:hint="eastAsia"/>
          <w:b/>
          <w:lang w:eastAsia="zh-CN"/>
        </w:rPr>
        <w:t xml:space="preserve">support to </w:t>
      </w:r>
      <w:r w:rsidRPr="00D677A2">
        <w:rPr>
          <w:b/>
          <w:lang w:eastAsia="zh-CN"/>
        </w:rPr>
        <w:t>limit</w:t>
      </w:r>
      <w:r w:rsidRPr="00D677A2">
        <w:rPr>
          <w:rFonts w:hint="eastAsia"/>
          <w:b/>
          <w:lang w:eastAsia="zh-CN"/>
        </w:rPr>
        <w:t xml:space="preserve"> the order of the TRS resource sets for the CJTC delay offset report the same as the order of the CSI-RS resources for the Rel-18 </w:t>
      </w:r>
      <w:proofErr w:type="spellStart"/>
      <w:r w:rsidRPr="00D677A2">
        <w:rPr>
          <w:rFonts w:hint="eastAsia"/>
          <w:b/>
          <w:lang w:eastAsia="zh-CN"/>
        </w:rPr>
        <w:t>eType</w:t>
      </w:r>
      <w:proofErr w:type="spellEnd"/>
      <w:r w:rsidRPr="00D677A2">
        <w:rPr>
          <w:rFonts w:hint="eastAsia"/>
          <w:b/>
          <w:lang w:eastAsia="zh-CN"/>
        </w:rPr>
        <w:t>-II CJT CSI report.</w:t>
      </w:r>
      <w:bookmarkEnd w:id="21"/>
    </w:p>
    <w:p w:rsidR="00935AD5" w:rsidRPr="00935AD5" w:rsidRDefault="00935AD5" w:rsidP="006E1751">
      <w:pPr>
        <w:widowControl w:val="0"/>
        <w:spacing w:after="120"/>
        <w:jc w:val="both"/>
        <w:rPr>
          <w:rFonts w:eastAsia="宋体"/>
          <w:color w:val="000000" w:themeColor="text1"/>
          <w:lang w:eastAsia="zh-CN"/>
        </w:rPr>
      </w:pPr>
      <w:r w:rsidRPr="00935AD5">
        <w:rPr>
          <w:rFonts w:eastAsia="宋体" w:hint="eastAsia"/>
          <w:color w:val="000000" w:themeColor="text1"/>
          <w:lang w:eastAsia="zh-CN"/>
        </w:rPr>
        <w:t xml:space="preserve">Another remaining issue is </w:t>
      </w:r>
      <w:r w:rsidRPr="00935AD5">
        <w:rPr>
          <w:rFonts w:eastAsia="宋体"/>
          <w:color w:val="000000" w:themeColor="text1"/>
          <w:lang w:eastAsia="zh-CN"/>
        </w:rPr>
        <w:t>the linking scheme should also be applicable to Rel-19 Type-I MP codebook</w:t>
      </w:r>
      <w:r w:rsidRPr="00935AD5">
        <w:rPr>
          <w:rFonts w:eastAsia="宋体" w:hint="eastAsia"/>
          <w:color w:val="000000" w:themeColor="text1"/>
          <w:lang w:eastAsia="zh-CN"/>
        </w:rPr>
        <w:t>. According to section 7.3 in TR 38.901</w:t>
      </w:r>
      <w:r w:rsidRPr="00935AD5">
        <w:rPr>
          <w:rFonts w:eastAsia="宋体"/>
          <w:color w:val="000000" w:themeColor="text1"/>
          <w:lang w:eastAsia="zh-CN"/>
        </w:rPr>
        <w:fldChar w:fldCharType="begin"/>
      </w:r>
      <w:r w:rsidRPr="00935AD5">
        <w:rPr>
          <w:rFonts w:eastAsia="宋体"/>
          <w:color w:val="000000" w:themeColor="text1"/>
          <w:lang w:eastAsia="zh-CN"/>
        </w:rPr>
        <w:instrText xml:space="preserve"> </w:instrText>
      </w:r>
      <w:r w:rsidRPr="00935AD5">
        <w:rPr>
          <w:rFonts w:eastAsia="宋体" w:hint="eastAsia"/>
          <w:color w:val="000000" w:themeColor="text1"/>
          <w:lang w:eastAsia="zh-CN"/>
        </w:rPr>
        <w:instrText>REF _Ref178173063 \r \h</w:instrText>
      </w:r>
      <w:r w:rsidRPr="00935AD5">
        <w:rPr>
          <w:rFonts w:eastAsia="宋体"/>
          <w:color w:val="000000" w:themeColor="text1"/>
          <w:lang w:eastAsia="zh-CN"/>
        </w:rPr>
        <w:instrText xml:space="preserve"> </w:instrText>
      </w:r>
      <w:r w:rsidR="003E30ED">
        <w:rPr>
          <w:rFonts w:eastAsia="宋体"/>
          <w:color w:val="000000" w:themeColor="text1"/>
          <w:lang w:eastAsia="zh-CN"/>
        </w:rPr>
        <w:instrText xml:space="preserve"> \* MERGEFORMAT </w:instrText>
      </w:r>
      <w:r w:rsidRPr="00935AD5">
        <w:rPr>
          <w:rFonts w:eastAsia="宋体"/>
          <w:color w:val="000000" w:themeColor="text1"/>
          <w:lang w:eastAsia="zh-CN"/>
        </w:rPr>
      </w:r>
      <w:r w:rsidRPr="00935AD5">
        <w:rPr>
          <w:rFonts w:eastAsia="宋体"/>
          <w:color w:val="000000" w:themeColor="text1"/>
          <w:lang w:eastAsia="zh-CN"/>
        </w:rPr>
        <w:fldChar w:fldCharType="separate"/>
      </w:r>
      <w:r w:rsidR="004C3200">
        <w:rPr>
          <w:rFonts w:eastAsia="宋体"/>
          <w:color w:val="000000" w:themeColor="text1"/>
          <w:lang w:eastAsia="zh-CN"/>
        </w:rPr>
        <w:t>[9]</w:t>
      </w:r>
      <w:r w:rsidRPr="00935AD5">
        <w:rPr>
          <w:rFonts w:eastAsia="宋体"/>
          <w:color w:val="000000" w:themeColor="text1"/>
          <w:lang w:eastAsia="zh-CN"/>
        </w:rPr>
        <w:fldChar w:fldCharType="end"/>
      </w:r>
      <w:r w:rsidRPr="00935AD5">
        <w:rPr>
          <w:rFonts w:eastAsia="宋体" w:hint="eastAsia"/>
          <w:color w:val="000000" w:themeColor="text1"/>
          <w:lang w:eastAsia="zh-CN"/>
        </w:rPr>
        <w:t xml:space="preserve">, the multi-panels are in the same plane, which means the propagation distance of different panels to the same UE will not be significant. Then, the propagation delays of different panels to the same UE will not be significant. If the multi-panels are timing with a common GPS resource, the </w:t>
      </w:r>
      <w:r w:rsidRPr="00935AD5">
        <w:rPr>
          <w:rFonts w:eastAsia="宋体"/>
          <w:color w:val="000000" w:themeColor="text1"/>
          <w:lang w:eastAsia="zh-CN"/>
        </w:rPr>
        <w:t>time misalignment</w:t>
      </w:r>
      <w:r w:rsidRPr="00935AD5">
        <w:rPr>
          <w:rFonts w:eastAsia="宋体" w:hint="eastAsia"/>
          <w:color w:val="000000" w:themeColor="text1"/>
          <w:lang w:eastAsia="zh-CN"/>
        </w:rPr>
        <w:t xml:space="preserve"> of different panels will be in </w:t>
      </w:r>
      <w:r w:rsidRPr="00935AD5">
        <w:rPr>
          <w:rFonts w:eastAsia="宋体" w:hint="eastAsia"/>
          <w:color w:val="000000" w:themeColor="text1"/>
          <w:lang w:eastAsia="zh-CN"/>
        </w:rPr>
        <w:t>±</w:t>
      </w:r>
      <w:r w:rsidRPr="00935AD5">
        <w:rPr>
          <w:rFonts w:eastAsia="宋体" w:hint="eastAsia"/>
          <w:color w:val="000000" w:themeColor="text1"/>
          <w:lang w:eastAsia="zh-CN"/>
        </w:rPr>
        <w:t xml:space="preserve">65ns. We do not </w:t>
      </w:r>
      <w:r w:rsidRPr="00935AD5">
        <w:rPr>
          <w:rFonts w:eastAsia="宋体"/>
          <w:color w:val="000000" w:themeColor="text1"/>
          <w:lang w:eastAsia="zh-CN"/>
        </w:rPr>
        <w:t>recognize</w:t>
      </w:r>
      <w:r w:rsidRPr="00935AD5">
        <w:rPr>
          <w:rFonts w:eastAsia="宋体" w:hint="eastAsia"/>
          <w:color w:val="000000" w:themeColor="text1"/>
          <w:lang w:eastAsia="zh-CN"/>
        </w:rPr>
        <w:t xml:space="preserve"> the motivation to extend the </w:t>
      </w:r>
      <w:r w:rsidRPr="00935AD5">
        <w:rPr>
          <w:rFonts w:eastAsia="宋体"/>
          <w:color w:val="000000" w:themeColor="text1"/>
          <w:lang w:eastAsia="zh-CN"/>
        </w:rPr>
        <w:t>linking scheme</w:t>
      </w:r>
      <w:r w:rsidRPr="00935AD5">
        <w:rPr>
          <w:rFonts w:eastAsia="宋体" w:hint="eastAsia"/>
          <w:color w:val="000000" w:themeColor="text1"/>
          <w:lang w:eastAsia="zh-CN"/>
        </w:rPr>
        <w:t xml:space="preserve"> </w:t>
      </w:r>
      <w:r w:rsidRPr="00935AD5">
        <w:rPr>
          <w:rFonts w:eastAsia="宋体"/>
          <w:color w:val="000000" w:themeColor="text1"/>
          <w:lang w:eastAsia="zh-CN"/>
        </w:rPr>
        <w:t>to Rel-19 Type-I MP codebook</w:t>
      </w:r>
      <w:r w:rsidRPr="00935AD5">
        <w:rPr>
          <w:rFonts w:eastAsia="宋体" w:hint="eastAsia"/>
          <w:color w:val="000000" w:themeColor="text1"/>
          <w:lang w:eastAsia="zh-CN"/>
        </w:rPr>
        <w:t>.</w:t>
      </w:r>
    </w:p>
    <w:p w:rsidR="00935AD5" w:rsidRPr="003E30ED" w:rsidRDefault="00935AD5" w:rsidP="002406A8">
      <w:pPr>
        <w:spacing w:after="120"/>
        <w:jc w:val="both"/>
        <w:rPr>
          <w:rFonts w:eastAsiaTheme="minorEastAsia"/>
          <w:b/>
        </w:rPr>
      </w:pPr>
      <w:bookmarkStart w:id="22" w:name="_Ref178610861"/>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9</w:t>
      </w:r>
      <w:r w:rsidR="009F1DA7" w:rsidRPr="003E30ED">
        <w:rPr>
          <w:b/>
          <w:noProof/>
        </w:rPr>
        <w:fldChar w:fldCharType="end"/>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宋体"/>
          <w:b/>
          <w:lang w:eastAsia="zh-CN"/>
        </w:rPr>
        <w:t>the linking scheme should not be applicable to Rel-19 Type-I MP codebook</w:t>
      </w:r>
      <w:r w:rsidRPr="003E30ED">
        <w:rPr>
          <w:rFonts w:eastAsia="宋体" w:hint="eastAsia"/>
          <w:b/>
          <w:lang w:eastAsia="zh-CN"/>
        </w:rPr>
        <w:t>.</w:t>
      </w:r>
      <w:bookmarkEnd w:id="22"/>
      <w:r w:rsidRPr="003E30ED">
        <w:rPr>
          <w:rFonts w:eastAsiaTheme="minorEastAsia" w:hint="eastAsia"/>
          <w:b/>
          <w:lang w:eastAsia="zh-CN"/>
        </w:rPr>
        <w:t xml:space="preserve"> </w:t>
      </w:r>
    </w:p>
    <w:p w:rsidR="00935AD5" w:rsidRPr="00935AD5" w:rsidRDefault="00935AD5" w:rsidP="002406A8">
      <w:pPr>
        <w:pStyle w:val="30"/>
        <w:spacing w:before="0" w:after="50"/>
        <w:jc w:val="both"/>
        <w:rPr>
          <w:color w:val="000000" w:themeColor="text1"/>
        </w:rPr>
      </w:pPr>
      <w:bookmarkStart w:id="23" w:name="_Ref166000375"/>
      <w:r w:rsidRPr="00935AD5">
        <w:rPr>
          <w:rFonts w:hint="eastAsia"/>
          <w:color w:val="000000" w:themeColor="text1"/>
        </w:rPr>
        <w:t>PMI calculation for frequency offset measurement and reporting</w:t>
      </w:r>
    </w:p>
    <w:p w:rsidR="00584AC2" w:rsidRPr="00935AD5" w:rsidRDefault="00584AC2" w:rsidP="002406A8">
      <w:pPr>
        <w:spacing w:after="120"/>
        <w:jc w:val="both"/>
        <w:rPr>
          <w:rFonts w:eastAsiaTheme="minorEastAsia"/>
          <w:color w:val="000000" w:themeColor="text1"/>
          <w:lang w:val="en-GB" w:eastAsia="zh-CN"/>
        </w:rPr>
      </w:pPr>
      <w:r w:rsidRPr="00935AD5">
        <w:rPr>
          <w:rFonts w:eastAsiaTheme="minorEastAsia"/>
          <w:color w:val="000000" w:themeColor="text1"/>
          <w:lang w:val="en-GB" w:eastAsia="zh-CN"/>
        </w:rPr>
        <w:t>I</w:t>
      </w:r>
      <w:r w:rsidRPr="00935AD5">
        <w:rPr>
          <w:rFonts w:eastAsiaTheme="minorEastAsia" w:hint="eastAsia"/>
          <w:color w:val="000000" w:themeColor="text1"/>
          <w:lang w:val="en-GB" w:eastAsia="zh-CN"/>
        </w:rPr>
        <w:t>n RAN1#118 m</w:t>
      </w:r>
      <w:r>
        <w:rPr>
          <w:rFonts w:eastAsiaTheme="minorEastAsia" w:hint="eastAsia"/>
          <w:color w:val="000000" w:themeColor="text1"/>
          <w:lang w:val="en-GB" w:eastAsia="zh-CN"/>
        </w:rPr>
        <w:t>eeting, the following agreement was</w:t>
      </w:r>
      <w:r w:rsidRPr="00935AD5">
        <w:rPr>
          <w:rFonts w:eastAsiaTheme="minorEastAsia" w:hint="eastAsia"/>
          <w:color w:val="000000" w:themeColor="text1"/>
          <w:lang w:val="en-GB" w:eastAsia="zh-CN"/>
        </w:rPr>
        <w:t xml:space="preserve"> made</w:t>
      </w:r>
      <w:r w:rsidRPr="00935AD5">
        <w:rPr>
          <w:rFonts w:eastAsiaTheme="minorEastAsia"/>
          <w:color w:val="000000" w:themeColor="text1"/>
          <w:lang w:val="en-GB" w:eastAsia="zh-CN"/>
        </w:rPr>
        <w:t xml:space="preserve"> on </w:t>
      </w:r>
      <w:r>
        <w:rPr>
          <w:rFonts w:eastAsiaTheme="minorEastAsia" w:hint="eastAsia"/>
          <w:color w:val="000000" w:themeColor="text1"/>
          <w:lang w:val="en-GB" w:eastAsia="zh-CN"/>
        </w:rPr>
        <w:t>frequency</w:t>
      </w:r>
      <w:r w:rsidRPr="00935AD5">
        <w:rPr>
          <w:rFonts w:eastAsiaTheme="minorEastAsia"/>
          <w:color w:val="000000" w:themeColor="text1"/>
          <w:lang w:val="en-GB" w:eastAsia="zh-CN"/>
        </w:rPr>
        <w:t xml:space="preserve"> offset </w:t>
      </w:r>
      <w:r w:rsidRPr="00935AD5">
        <w:rPr>
          <w:rFonts w:eastAsiaTheme="minorEastAsia" w:hint="eastAsia"/>
          <w:color w:val="000000" w:themeColor="text1"/>
          <w:lang w:val="en-GB" w:eastAsia="zh-CN"/>
        </w:rPr>
        <w:t>measurement and reporting:</w:t>
      </w:r>
    </w:p>
    <w:tbl>
      <w:tblPr>
        <w:tblStyle w:val="af6"/>
        <w:tblW w:w="0" w:type="auto"/>
        <w:tblLook w:val="04A0" w:firstRow="1" w:lastRow="0" w:firstColumn="1" w:lastColumn="0" w:noHBand="0" w:noVBand="1"/>
      </w:tblPr>
      <w:tblGrid>
        <w:gridCol w:w="9286"/>
      </w:tblGrid>
      <w:tr w:rsidR="00584AC2" w:rsidRPr="00935AD5" w:rsidTr="00624DC8">
        <w:tc>
          <w:tcPr>
            <w:tcW w:w="9286" w:type="dxa"/>
          </w:tcPr>
          <w:p w:rsidR="00584AC2" w:rsidRPr="00584AC2" w:rsidRDefault="00584AC2" w:rsidP="002406A8">
            <w:pPr>
              <w:snapToGrid w:val="0"/>
              <w:spacing w:after="120"/>
              <w:jc w:val="both"/>
              <w:rPr>
                <w:b/>
                <w:bCs/>
                <w:color w:val="000000" w:themeColor="text1"/>
                <w:highlight w:val="green"/>
                <w:lang w:eastAsia="x-none"/>
              </w:rPr>
            </w:pPr>
            <w:r w:rsidRPr="00584AC2">
              <w:rPr>
                <w:b/>
                <w:bCs/>
                <w:color w:val="000000" w:themeColor="text1"/>
                <w:highlight w:val="green"/>
                <w:lang w:eastAsia="x-none"/>
              </w:rPr>
              <w:t>Agreement</w:t>
            </w:r>
          </w:p>
          <w:p w:rsidR="00584AC2" w:rsidRPr="00935AD5" w:rsidRDefault="00584AC2" w:rsidP="002406A8">
            <w:pPr>
              <w:snapToGrid w:val="0"/>
              <w:spacing w:after="120"/>
              <w:jc w:val="both"/>
              <w:rPr>
                <w:strike/>
                <w:color w:val="000000" w:themeColor="text1"/>
              </w:rPr>
            </w:pPr>
            <w:r w:rsidRPr="00935AD5">
              <w:rPr>
                <w:rFonts w:eastAsia="Calibri"/>
                <w:color w:val="000000" w:themeColor="text1"/>
              </w:rPr>
              <w:t xml:space="preserve">For the Rel-19 aperiodic standalone CJT calibration (CJTC) reporting, to facilitate UE-specific </w:t>
            </w:r>
            <w:r w:rsidRPr="00935AD5">
              <w:rPr>
                <w:color w:val="000000" w:themeColor="text1"/>
              </w:rPr>
              <w:t xml:space="preserve">frequency offset pre-compensation on PDSCH by the NW, </w:t>
            </w:r>
            <w:r w:rsidRPr="00935AD5">
              <w:rPr>
                <w:i/>
                <w:color w:val="000000" w:themeColor="text1"/>
                <w:u w:val="single"/>
              </w:rPr>
              <w:t>decide</w:t>
            </w:r>
            <w:r w:rsidRPr="00935AD5">
              <w:rPr>
                <w:color w:val="000000" w:themeColor="text1"/>
              </w:rPr>
              <w:t xml:space="preserve">, by RAN1#118, whether to support configuring a UE (via RRC signaling) to perform PMI calculation for the Rel-18 </w:t>
            </w:r>
            <w:proofErr w:type="spellStart"/>
            <w:r w:rsidRPr="00935AD5">
              <w:rPr>
                <w:color w:val="000000" w:themeColor="text1"/>
              </w:rPr>
              <w:t>eType</w:t>
            </w:r>
            <w:proofErr w:type="spellEnd"/>
            <w:r w:rsidRPr="00935AD5">
              <w:rPr>
                <w:color w:val="000000" w:themeColor="text1"/>
              </w:rPr>
              <w:t xml:space="preserve">-II CJT CSI report assuming pre-compensation using the UE-reported frequency offset (when </w:t>
            </w:r>
            <w:proofErr w:type="spellStart"/>
            <w:r w:rsidRPr="00935AD5">
              <w:rPr>
                <w:color w:val="000000" w:themeColor="text1"/>
              </w:rPr>
              <w:t>ReportQuantity</w:t>
            </w:r>
            <w:proofErr w:type="spellEnd"/>
            <w:r w:rsidRPr="00935AD5">
              <w:rPr>
                <w:color w:val="000000" w:themeColor="text1"/>
              </w:rPr>
              <w:t xml:space="preserve"> is ‘</w:t>
            </w:r>
            <w:proofErr w:type="spellStart"/>
            <w:r w:rsidRPr="00935AD5">
              <w:rPr>
                <w:color w:val="000000" w:themeColor="text1"/>
              </w:rPr>
              <w:t>cjtc</w:t>
            </w:r>
            <w:proofErr w:type="spellEnd"/>
            <w:r w:rsidRPr="00935AD5">
              <w:rPr>
                <w:color w:val="000000" w:themeColor="text1"/>
              </w:rPr>
              <w:t xml:space="preserve">-F’). And if supported, whether any of the following is additionally supported or not: </w:t>
            </w:r>
          </w:p>
          <w:p w:rsidR="00584AC2" w:rsidRPr="00935AD5" w:rsidRDefault="00584AC2" w:rsidP="002406A8">
            <w:pPr>
              <w:widowControl w:val="0"/>
              <w:numPr>
                <w:ilvl w:val="0"/>
                <w:numId w:val="43"/>
              </w:numPr>
              <w:snapToGrid w:val="0"/>
              <w:spacing w:afterLines="0"/>
              <w:jc w:val="both"/>
              <w:rPr>
                <w:color w:val="000000" w:themeColor="text1"/>
              </w:rPr>
            </w:pPr>
            <w:r w:rsidRPr="00935AD5">
              <w:rPr>
                <w:color w:val="000000" w:themeColor="text1"/>
              </w:rPr>
              <w:t xml:space="preserve">NW indicates the frequency offset value to be compensated for the Rel-18 </w:t>
            </w:r>
            <w:proofErr w:type="spellStart"/>
            <w:r w:rsidRPr="00935AD5">
              <w:rPr>
                <w:color w:val="000000" w:themeColor="text1"/>
              </w:rPr>
              <w:t>eType</w:t>
            </w:r>
            <w:proofErr w:type="spellEnd"/>
            <w:r w:rsidRPr="00935AD5">
              <w:rPr>
                <w:color w:val="000000" w:themeColor="text1"/>
              </w:rPr>
              <w:t>-II CJT CSI report, and/or</w:t>
            </w:r>
          </w:p>
          <w:p w:rsidR="00584AC2" w:rsidRPr="00935AD5" w:rsidRDefault="00584AC2" w:rsidP="002406A8">
            <w:pPr>
              <w:widowControl w:val="0"/>
              <w:numPr>
                <w:ilvl w:val="0"/>
                <w:numId w:val="43"/>
              </w:numPr>
              <w:snapToGrid w:val="0"/>
              <w:spacing w:afterLines="0"/>
              <w:jc w:val="both"/>
              <w:rPr>
                <w:color w:val="000000" w:themeColor="text1"/>
              </w:rPr>
            </w:pPr>
            <w:r w:rsidRPr="00935AD5">
              <w:rPr>
                <w:color w:val="000000" w:themeColor="text1"/>
              </w:rPr>
              <w:t xml:space="preserve">The two separately configured reports (i.e. Rel-18 </w:t>
            </w:r>
            <w:proofErr w:type="spellStart"/>
            <w:r w:rsidRPr="00935AD5">
              <w:rPr>
                <w:color w:val="000000" w:themeColor="text1"/>
              </w:rPr>
              <w:t>eType</w:t>
            </w:r>
            <w:proofErr w:type="spellEnd"/>
            <w:r w:rsidRPr="00935AD5">
              <w:rPr>
                <w:color w:val="000000" w:themeColor="text1"/>
              </w:rPr>
              <w:t>-II CJT CSI report and the CJTC frequency offset report) are always jointly triggered and carried on a same PUSCH (hence on a same slot)</w:t>
            </w:r>
          </w:p>
          <w:p w:rsidR="00584AC2" w:rsidRPr="00935AD5" w:rsidRDefault="00584AC2" w:rsidP="002406A8">
            <w:pPr>
              <w:widowControl w:val="0"/>
              <w:numPr>
                <w:ilvl w:val="0"/>
                <w:numId w:val="43"/>
              </w:numPr>
              <w:snapToGrid w:val="0"/>
              <w:spacing w:afterLines="0"/>
              <w:jc w:val="both"/>
              <w:rPr>
                <w:color w:val="000000" w:themeColor="text1"/>
              </w:rPr>
            </w:pPr>
            <w:r w:rsidRPr="00935AD5">
              <w:rPr>
                <w:color w:val="000000" w:themeColor="text1"/>
              </w:rPr>
              <w:t xml:space="preserve">The frequency offset value to be compensated is the latest reported </w:t>
            </w:r>
            <w:proofErr w:type="spellStart"/>
            <w:r w:rsidRPr="00935AD5">
              <w:rPr>
                <w:color w:val="000000" w:themeColor="text1"/>
              </w:rPr>
              <w:t>fO</w:t>
            </w:r>
            <w:proofErr w:type="spellEnd"/>
            <w:r w:rsidRPr="00935AD5">
              <w:rPr>
                <w:color w:val="000000" w:themeColor="text1"/>
              </w:rPr>
              <w:t xml:space="preserve"> before the DCI triggering the CJT CSI reporting</w:t>
            </w:r>
          </w:p>
          <w:p w:rsidR="00584AC2" w:rsidRPr="00935AD5" w:rsidRDefault="00584AC2" w:rsidP="002406A8">
            <w:pPr>
              <w:snapToGrid w:val="0"/>
              <w:spacing w:after="120"/>
              <w:jc w:val="both"/>
              <w:rPr>
                <w:color w:val="000000" w:themeColor="text1"/>
              </w:rPr>
            </w:pPr>
            <w:r w:rsidRPr="00935AD5">
              <w:rPr>
                <w:color w:val="000000" w:themeColor="text1"/>
              </w:rPr>
              <w:t xml:space="preserve">FFS: AP-CSI-RS can be configured for the Rel-18 </w:t>
            </w:r>
            <w:proofErr w:type="spellStart"/>
            <w:r w:rsidRPr="00935AD5">
              <w:rPr>
                <w:color w:val="000000" w:themeColor="text1"/>
              </w:rPr>
              <w:t>eType</w:t>
            </w:r>
            <w:proofErr w:type="spellEnd"/>
            <w:r w:rsidRPr="00935AD5">
              <w:rPr>
                <w:color w:val="000000" w:themeColor="text1"/>
              </w:rPr>
              <w:t>-II CJT report</w:t>
            </w:r>
          </w:p>
          <w:p w:rsidR="00584AC2" w:rsidRPr="0008486C" w:rsidRDefault="00584AC2" w:rsidP="002406A8">
            <w:pPr>
              <w:widowControl w:val="0"/>
              <w:snapToGrid w:val="0"/>
              <w:spacing w:afterLines="0"/>
              <w:jc w:val="both"/>
              <w:rPr>
                <w:rFonts w:eastAsiaTheme="minorEastAsia"/>
                <w:iCs/>
                <w:color w:val="000000" w:themeColor="text1"/>
                <w:lang w:eastAsia="zh-CN"/>
              </w:rPr>
            </w:pPr>
            <w:r w:rsidRPr="00935AD5">
              <w:rPr>
                <w:color w:val="000000" w:themeColor="text1"/>
              </w:rPr>
              <w:t>The above only applies when the CMRs do not share common QCL source for Doppler shift indication</w:t>
            </w:r>
          </w:p>
        </w:tc>
      </w:tr>
    </w:tbl>
    <w:p w:rsidR="00584AC2" w:rsidRPr="00D94D51" w:rsidRDefault="0008486C" w:rsidP="00D94D51">
      <w:pPr>
        <w:widowControl w:val="0"/>
        <w:spacing w:after="120"/>
        <w:jc w:val="both"/>
        <w:rPr>
          <w:rFonts w:eastAsiaTheme="minorEastAsia"/>
          <w:color w:val="000000" w:themeColor="text1"/>
          <w:lang w:eastAsia="zh-CN"/>
        </w:rPr>
      </w:pPr>
      <w:r>
        <w:rPr>
          <w:rFonts w:ascii="Times" w:eastAsiaTheme="minorEastAsia" w:hAnsi="Times" w:hint="eastAsia"/>
          <w:color w:val="000000" w:themeColor="text1"/>
          <w:szCs w:val="24"/>
          <w:lang w:eastAsia="zh-CN"/>
        </w:rPr>
        <w:t>Remaining issue</w:t>
      </w:r>
      <w:r w:rsidR="00584AC2" w:rsidRPr="00935AD5">
        <w:rPr>
          <w:rFonts w:ascii="Times" w:eastAsiaTheme="minorEastAsia" w:hAnsi="Times" w:hint="eastAsia"/>
          <w:color w:val="000000" w:themeColor="text1"/>
          <w:szCs w:val="24"/>
          <w:lang w:eastAsia="zh-CN"/>
        </w:rPr>
        <w:t xml:space="preserve"> </w:t>
      </w:r>
      <w:r>
        <w:rPr>
          <w:rFonts w:ascii="Times" w:eastAsiaTheme="minorEastAsia" w:hAnsi="Times" w:hint="eastAsia"/>
          <w:color w:val="000000" w:themeColor="text1"/>
          <w:szCs w:val="24"/>
          <w:lang w:eastAsia="zh-CN"/>
        </w:rPr>
        <w:t>is</w:t>
      </w:r>
      <w:r w:rsidR="00584AC2" w:rsidRPr="00935AD5">
        <w:rPr>
          <w:rFonts w:eastAsiaTheme="minorEastAsia" w:hint="eastAsia"/>
          <w:color w:val="000000" w:themeColor="text1"/>
          <w:lang w:eastAsia="zh-CN"/>
        </w:rPr>
        <w:t xml:space="preserve"> whether support </w:t>
      </w:r>
      <w:r w:rsidR="00584AC2" w:rsidRPr="00935AD5">
        <w:rPr>
          <w:rFonts w:eastAsiaTheme="minorEastAsia"/>
          <w:color w:val="000000" w:themeColor="text1"/>
          <w:lang w:eastAsia="zh-CN"/>
        </w:rPr>
        <w:t xml:space="preserve">configuring a UE (via RRC signaling) to perform PMI calculation for the Rel-18 </w:t>
      </w:r>
      <w:proofErr w:type="spellStart"/>
      <w:r w:rsidR="00584AC2" w:rsidRPr="00935AD5">
        <w:rPr>
          <w:rFonts w:eastAsiaTheme="minorEastAsia"/>
          <w:color w:val="000000" w:themeColor="text1"/>
          <w:lang w:eastAsia="zh-CN"/>
        </w:rPr>
        <w:t>eType</w:t>
      </w:r>
      <w:proofErr w:type="spellEnd"/>
      <w:r w:rsidR="00584AC2" w:rsidRPr="00935AD5">
        <w:rPr>
          <w:rFonts w:eastAsiaTheme="minorEastAsia"/>
          <w:color w:val="000000" w:themeColor="text1"/>
          <w:lang w:eastAsia="zh-CN"/>
        </w:rPr>
        <w:t xml:space="preserve">-II CJT CSI report assuming pre-compensation using the UE-reported </w:t>
      </w:r>
      <w:r w:rsidR="00584AC2" w:rsidRPr="00935AD5">
        <w:rPr>
          <w:rFonts w:eastAsiaTheme="minorEastAsia" w:hint="eastAsia"/>
          <w:color w:val="000000" w:themeColor="text1"/>
          <w:lang w:eastAsia="zh-CN"/>
        </w:rPr>
        <w:t>frequency</w:t>
      </w:r>
      <w:r w:rsidR="00584AC2" w:rsidRPr="00935AD5">
        <w:rPr>
          <w:rFonts w:eastAsiaTheme="minorEastAsia"/>
          <w:color w:val="000000" w:themeColor="text1"/>
          <w:lang w:eastAsia="zh-CN"/>
        </w:rPr>
        <w:t xml:space="preserve"> offset</w:t>
      </w:r>
      <w:r w:rsidR="00584AC2" w:rsidRPr="00935AD5">
        <w:rPr>
          <w:rFonts w:eastAsiaTheme="minorEastAsia" w:hint="eastAsia"/>
          <w:color w:val="000000" w:themeColor="text1"/>
          <w:lang w:eastAsia="zh-CN"/>
        </w:rPr>
        <w:t>.</w:t>
      </w:r>
    </w:p>
    <w:p w:rsidR="00935AD5" w:rsidRPr="00935AD5" w:rsidRDefault="00935AD5" w:rsidP="006E1751">
      <w:pPr>
        <w:spacing w:after="120"/>
        <w:jc w:val="both"/>
        <w:rPr>
          <w:rFonts w:eastAsiaTheme="minorEastAsia"/>
          <w:color w:val="000000" w:themeColor="text1"/>
          <w:lang w:val="en-GB" w:eastAsia="zh-CN"/>
        </w:rPr>
      </w:pPr>
      <w:r w:rsidRPr="00935AD5">
        <w:rPr>
          <w:rFonts w:eastAsiaTheme="minorEastAsia" w:hint="eastAsia"/>
          <w:color w:val="000000" w:themeColor="text1"/>
          <w:lang w:val="en-GB" w:eastAsia="zh-CN"/>
        </w:rPr>
        <w:t xml:space="preserve">Different from the </w:t>
      </w:r>
      <w:r w:rsidRPr="00935AD5">
        <w:rPr>
          <w:rFonts w:eastAsiaTheme="minorEastAsia"/>
          <w:color w:val="000000" w:themeColor="text1"/>
          <w:lang w:val="x-none" w:eastAsia="zh-CN"/>
        </w:rPr>
        <w:t>frequency-selective</w:t>
      </w:r>
      <w:r w:rsidRPr="00935AD5">
        <w:rPr>
          <w:rFonts w:eastAsiaTheme="minorEastAsia" w:hint="eastAsia"/>
          <w:color w:val="000000" w:themeColor="text1"/>
          <w:lang w:val="en-GB" w:eastAsia="zh-CN"/>
        </w:rPr>
        <w:t xml:space="preserve"> specific phase rotations caused by time misalignment, PMI can be calculated by the channels of multiple TRPs in one time </w:t>
      </w:r>
      <w:r w:rsidR="001C77B1" w:rsidRPr="00935AD5">
        <w:rPr>
          <w:rFonts w:eastAsiaTheme="minorEastAsia" w:hint="eastAsia"/>
          <w:color w:val="000000" w:themeColor="text1"/>
          <w:lang w:val="en-GB" w:eastAsia="zh-CN"/>
        </w:rPr>
        <w:t>instan</w:t>
      </w:r>
      <w:r w:rsidR="001C77B1">
        <w:rPr>
          <w:rFonts w:eastAsiaTheme="minorEastAsia" w:hint="eastAsia"/>
          <w:color w:val="000000" w:themeColor="text1"/>
          <w:lang w:val="en-GB" w:eastAsia="zh-CN"/>
        </w:rPr>
        <w:t>t</w:t>
      </w:r>
      <w:r w:rsidRPr="00935AD5">
        <w:rPr>
          <w:rFonts w:eastAsiaTheme="minorEastAsia" w:hint="eastAsia"/>
          <w:color w:val="000000" w:themeColor="text1"/>
          <w:lang w:val="en-GB" w:eastAsia="zh-CN"/>
        </w:rPr>
        <w:t xml:space="preserve">. Even if TRSs of multiple TRPs are transmitted in different slots, the effect of the time-varied channels can be compensated by the network in the PDSCH/DMRS transmission, and </w:t>
      </w:r>
      <w:r w:rsidRPr="00935AD5">
        <w:rPr>
          <w:rFonts w:eastAsiaTheme="minorEastAsia" w:hint="eastAsia"/>
          <w:color w:val="000000" w:themeColor="text1"/>
          <w:lang w:val="x-none" w:eastAsia="zh-CN"/>
        </w:rPr>
        <w:t>special handling of the UE is not needed in PMI calculation.</w:t>
      </w:r>
      <w:r w:rsidRPr="00935AD5">
        <w:rPr>
          <w:rFonts w:eastAsiaTheme="minorEastAsia" w:hint="eastAsia"/>
          <w:color w:val="000000" w:themeColor="text1"/>
          <w:lang w:val="en-GB" w:eastAsia="zh-CN"/>
        </w:rPr>
        <w:t xml:space="preserve"> </w:t>
      </w:r>
    </w:p>
    <w:p w:rsidR="00935AD5" w:rsidRPr="00935AD5" w:rsidRDefault="00935AD5" w:rsidP="002406A8">
      <w:pPr>
        <w:spacing w:after="120"/>
        <w:jc w:val="both"/>
        <w:rPr>
          <w:rFonts w:eastAsiaTheme="minorEastAsia"/>
          <w:color w:val="000000" w:themeColor="text1"/>
          <w:lang w:eastAsia="zh-CN"/>
        </w:rPr>
      </w:pPr>
      <w:r w:rsidRPr="00935AD5">
        <w:rPr>
          <w:rFonts w:eastAsiaTheme="minorEastAsia" w:hint="eastAsia"/>
          <w:color w:val="000000" w:themeColor="text1"/>
          <w:lang w:eastAsia="zh-CN"/>
        </w:rPr>
        <w:t xml:space="preserve">Since it is unnecessary to align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color w:val="000000" w:themeColor="text1"/>
          <w:lang w:eastAsia="zh-CN"/>
        </w:rPr>
        <w:t>offset values for the transceiver compensation</w:t>
      </w:r>
      <w:r w:rsidRPr="00935AD5">
        <w:rPr>
          <w:rFonts w:eastAsiaTheme="minorEastAsia" w:hint="eastAsia"/>
          <w:color w:val="000000" w:themeColor="text1"/>
          <w:lang w:eastAsia="zh-CN"/>
        </w:rPr>
        <w:t>,</w:t>
      </w:r>
      <w:r w:rsidRPr="00935AD5">
        <w:rPr>
          <w:rFonts w:eastAsiaTheme="minorEastAsia"/>
          <w:color w:val="000000" w:themeColor="text1"/>
          <w:lang w:eastAsia="zh-CN"/>
        </w:rPr>
        <w:t xml:space="preserve"> </w:t>
      </w:r>
      <w:r w:rsidRPr="00935AD5">
        <w:rPr>
          <w:rFonts w:eastAsiaTheme="minorEastAsia" w:hint="eastAsia"/>
          <w:color w:val="000000" w:themeColor="text1"/>
          <w:lang w:val="en-GB" w:eastAsia="zh-CN"/>
        </w:rPr>
        <w:t xml:space="preserve">there is no need to </w:t>
      </w:r>
      <w:r w:rsidRPr="00935AD5">
        <w:rPr>
          <w:rFonts w:eastAsiaTheme="minorEastAsia"/>
          <w:color w:val="000000" w:themeColor="text1"/>
          <w:lang w:val="en-GB" w:eastAsia="zh-CN"/>
        </w:rPr>
        <w:t>establish</w:t>
      </w:r>
      <w:r w:rsidRPr="00935AD5">
        <w:rPr>
          <w:rFonts w:eastAsiaTheme="minorEastAsia" w:hint="eastAsia"/>
          <w:color w:val="000000" w:themeColor="text1"/>
          <w:lang w:val="en-GB" w:eastAsia="zh-CN"/>
        </w:rPr>
        <w:t xml:space="preserve"> </w:t>
      </w:r>
      <w:r w:rsidRPr="00935AD5">
        <w:rPr>
          <w:rFonts w:eastAsiaTheme="minorEastAsia" w:hint="eastAsia"/>
          <w:color w:val="000000" w:themeColor="text1"/>
          <w:lang w:eastAsia="zh-CN"/>
        </w:rPr>
        <w:t xml:space="preserve">the linkage between </w:t>
      </w:r>
      <w:r w:rsidRPr="00935AD5">
        <w:rPr>
          <w:rFonts w:eastAsiaTheme="minorEastAsia"/>
          <w:color w:val="000000" w:themeColor="text1"/>
          <w:lang w:eastAsia="zh-CN"/>
        </w:rPr>
        <w:t xml:space="preserve">the </w:t>
      </w:r>
      <w:r w:rsidRPr="00935AD5">
        <w:rPr>
          <w:rFonts w:eastAsiaTheme="minorEastAsia" w:hint="eastAsia"/>
          <w:color w:val="000000" w:themeColor="text1"/>
          <w:lang w:val="en-GB" w:eastAsia="zh-CN"/>
        </w:rPr>
        <w:t xml:space="preserve">frequency </w:t>
      </w:r>
      <w:r w:rsidRPr="00935AD5">
        <w:rPr>
          <w:rFonts w:eastAsiaTheme="minorEastAsia" w:hint="eastAsia"/>
          <w:color w:val="000000" w:themeColor="text1"/>
          <w:lang w:eastAsia="zh-CN"/>
        </w:rPr>
        <w:t xml:space="preserve">offset </w:t>
      </w:r>
      <w:r w:rsidRPr="00935AD5">
        <w:rPr>
          <w:rFonts w:eastAsiaTheme="minorEastAsia"/>
          <w:color w:val="000000" w:themeColor="text1"/>
          <w:lang w:eastAsia="zh-CN"/>
        </w:rPr>
        <w:t xml:space="preserve">reporting </w:t>
      </w:r>
      <w:r w:rsidRPr="00935AD5">
        <w:rPr>
          <w:rFonts w:eastAsiaTheme="minorEastAsia" w:hint="eastAsia"/>
          <w:color w:val="000000" w:themeColor="text1"/>
          <w:lang w:eastAsia="zh-CN"/>
        </w:rPr>
        <w:t>and</w:t>
      </w:r>
      <w:r w:rsidRPr="00935AD5">
        <w:rPr>
          <w:rFonts w:eastAsiaTheme="minorEastAsia"/>
          <w:color w:val="000000" w:themeColor="text1"/>
          <w:lang w:eastAsia="zh-CN"/>
        </w:rPr>
        <w:t xml:space="preserve"> the CJT CSI reporting.</w:t>
      </w:r>
    </w:p>
    <w:p w:rsidR="00C61AD3" w:rsidRPr="00935AD5" w:rsidRDefault="00935AD5" w:rsidP="002406A8">
      <w:pPr>
        <w:widowControl w:val="0"/>
        <w:spacing w:after="120"/>
        <w:jc w:val="both"/>
        <w:rPr>
          <w:rFonts w:eastAsiaTheme="minorEastAsia"/>
          <w:color w:val="000000" w:themeColor="text1"/>
          <w:lang w:eastAsia="zh-CN"/>
        </w:rPr>
      </w:pPr>
      <w:bookmarkStart w:id="24" w:name="_Ref178610865"/>
      <w:r w:rsidRPr="00935AD5">
        <w:rPr>
          <w:rFonts w:eastAsiaTheme="minorEastAsia"/>
          <w:b/>
          <w:color w:val="000000" w:themeColor="text1"/>
          <w:lang w:eastAsia="zh-CN"/>
        </w:rPr>
        <w:t xml:space="preserve">Proposal </w:t>
      </w:r>
      <w:r w:rsidRPr="00935AD5">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935AD5">
        <w:rPr>
          <w:rFonts w:eastAsiaTheme="minorEastAsia"/>
          <w:b/>
          <w:color w:val="000000" w:themeColor="text1"/>
          <w:lang w:eastAsia="zh-CN"/>
        </w:rPr>
        <w:fldChar w:fldCharType="separate"/>
      </w:r>
      <w:r w:rsidR="00FF25E9">
        <w:rPr>
          <w:rFonts w:eastAsiaTheme="minorEastAsia"/>
          <w:b/>
          <w:noProof/>
          <w:color w:val="000000" w:themeColor="text1"/>
          <w:lang w:eastAsia="zh-CN"/>
        </w:rPr>
        <w:t>10</w:t>
      </w:r>
      <w:r w:rsidRPr="00935AD5">
        <w:rPr>
          <w:rFonts w:eastAsiaTheme="minorEastAsia"/>
          <w:b/>
          <w:color w:val="000000" w:themeColor="text1"/>
          <w:lang w:val="en-GB" w:eastAsia="zh-CN"/>
        </w:rPr>
        <w:fldChar w:fldCharType="end"/>
      </w:r>
      <w:r w:rsidRPr="00935AD5">
        <w:rPr>
          <w:rFonts w:eastAsiaTheme="minorEastAsia" w:hint="eastAsia"/>
          <w:b/>
          <w:color w:val="000000" w:themeColor="text1"/>
          <w:lang w:val="en-GB" w:eastAsia="zh-CN"/>
        </w:rPr>
        <w:t xml:space="preserve">: </w:t>
      </w:r>
      <w:r w:rsidRPr="00935AD5">
        <w:rPr>
          <w:rFonts w:eastAsiaTheme="minorEastAsia"/>
          <w:b/>
          <w:color w:val="000000" w:themeColor="text1"/>
          <w:lang w:eastAsia="zh-CN"/>
        </w:rPr>
        <w:t xml:space="preserve">For UE </w:t>
      </w:r>
      <w:r w:rsidRPr="00935AD5">
        <w:rPr>
          <w:rFonts w:eastAsiaTheme="minorEastAsia" w:hint="eastAsia"/>
          <w:b/>
          <w:color w:val="000000" w:themeColor="text1"/>
          <w:lang w:eastAsia="zh-CN"/>
        </w:rPr>
        <w:t xml:space="preserve">frequency offset measurement and </w:t>
      </w:r>
      <w:r w:rsidRPr="00935AD5">
        <w:rPr>
          <w:rFonts w:eastAsiaTheme="minorEastAsia"/>
          <w:b/>
          <w:color w:val="000000" w:themeColor="text1"/>
          <w:lang w:eastAsia="zh-CN"/>
        </w:rPr>
        <w:t>reporting enhancement for CJT</w:t>
      </w:r>
      <w:r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val="en-GB" w:eastAsia="zh-CN"/>
        </w:rPr>
        <w:t xml:space="preserve">there is no need to </w:t>
      </w:r>
      <w:r w:rsidRPr="00935AD5">
        <w:rPr>
          <w:rFonts w:eastAsiaTheme="minorEastAsia"/>
          <w:b/>
          <w:color w:val="000000" w:themeColor="text1"/>
          <w:lang w:val="en-GB" w:eastAsia="zh-CN"/>
        </w:rPr>
        <w:t>establish</w:t>
      </w:r>
      <w:r w:rsidRPr="00935AD5">
        <w:rPr>
          <w:rFonts w:eastAsiaTheme="minorEastAsia" w:hint="eastAsia"/>
          <w:b/>
          <w:color w:val="000000" w:themeColor="text1"/>
          <w:lang w:val="en-GB" w:eastAsia="zh-CN"/>
        </w:rPr>
        <w:t xml:space="preserve"> </w:t>
      </w:r>
      <w:r w:rsidRPr="00935AD5">
        <w:rPr>
          <w:rFonts w:eastAsiaTheme="minorEastAsia" w:hint="eastAsia"/>
          <w:b/>
          <w:color w:val="000000" w:themeColor="text1"/>
          <w:lang w:eastAsia="zh-CN"/>
        </w:rPr>
        <w:t xml:space="preserve">the linkage between </w:t>
      </w:r>
      <w:r w:rsidRPr="00935AD5">
        <w:rPr>
          <w:rFonts w:eastAsiaTheme="minorEastAsia"/>
          <w:b/>
          <w:color w:val="000000" w:themeColor="text1"/>
          <w:lang w:eastAsia="zh-CN"/>
        </w:rPr>
        <w:t xml:space="preserve">the </w:t>
      </w:r>
      <w:r w:rsidRPr="00935AD5">
        <w:rPr>
          <w:rFonts w:eastAsiaTheme="minorEastAsia" w:hint="eastAsia"/>
          <w:b/>
          <w:color w:val="000000" w:themeColor="text1"/>
          <w:lang w:eastAsia="zh-CN"/>
        </w:rPr>
        <w:t>frequency</w:t>
      </w:r>
      <w:r w:rsidRPr="00935AD5">
        <w:rPr>
          <w:rFonts w:eastAsiaTheme="minorEastAsia"/>
          <w:b/>
          <w:color w:val="000000" w:themeColor="text1"/>
          <w:lang w:eastAsia="zh-CN"/>
        </w:rPr>
        <w:t xml:space="preserve"> </w:t>
      </w:r>
      <w:r w:rsidRPr="00935AD5">
        <w:rPr>
          <w:rFonts w:eastAsiaTheme="minorEastAsia" w:hint="eastAsia"/>
          <w:b/>
          <w:color w:val="000000" w:themeColor="text1"/>
          <w:lang w:eastAsia="zh-CN"/>
        </w:rPr>
        <w:t xml:space="preserve">offset </w:t>
      </w:r>
      <w:r w:rsidRPr="00935AD5">
        <w:rPr>
          <w:rFonts w:eastAsiaTheme="minorEastAsia"/>
          <w:b/>
          <w:color w:val="000000" w:themeColor="text1"/>
          <w:lang w:eastAsia="zh-CN"/>
        </w:rPr>
        <w:t xml:space="preserve">reporting </w:t>
      </w:r>
      <w:r w:rsidRPr="00935AD5">
        <w:rPr>
          <w:rFonts w:eastAsiaTheme="minorEastAsia" w:hint="eastAsia"/>
          <w:b/>
          <w:color w:val="000000" w:themeColor="text1"/>
          <w:lang w:eastAsia="zh-CN"/>
        </w:rPr>
        <w:t>and</w:t>
      </w:r>
      <w:r w:rsidRPr="00935AD5">
        <w:rPr>
          <w:rFonts w:eastAsiaTheme="minorEastAsia"/>
          <w:b/>
          <w:color w:val="000000" w:themeColor="text1"/>
          <w:lang w:eastAsia="zh-CN"/>
        </w:rPr>
        <w:t xml:space="preserve"> the CJT CSI reporting</w:t>
      </w:r>
      <w:r w:rsidRPr="00935AD5">
        <w:rPr>
          <w:rFonts w:eastAsiaTheme="minorEastAsia" w:hint="eastAsia"/>
          <w:b/>
          <w:color w:val="000000" w:themeColor="text1"/>
          <w:lang w:val="en-GB" w:eastAsia="zh-CN"/>
        </w:rPr>
        <w:t>.</w:t>
      </w:r>
      <w:bookmarkEnd w:id="23"/>
      <w:bookmarkEnd w:id="24"/>
    </w:p>
    <w:p w:rsidR="00DB1E9C" w:rsidRPr="00A41208" w:rsidRDefault="00DB1E9C" w:rsidP="003E30ED">
      <w:pPr>
        <w:pStyle w:val="1"/>
        <w:numPr>
          <w:ilvl w:val="0"/>
          <w:numId w:val="1"/>
        </w:numPr>
        <w:spacing w:before="0"/>
        <w:ind w:left="432" w:hanging="432"/>
        <w:jc w:val="both"/>
        <w:rPr>
          <w:lang w:val="en-US"/>
        </w:rPr>
      </w:pPr>
      <w:r w:rsidRPr="00A41208">
        <w:rPr>
          <w:rFonts w:hint="eastAsia"/>
          <w:lang w:val="en-US"/>
        </w:rPr>
        <w:lastRenderedPageBreak/>
        <w:t>Discussion on CSI support for up to 128 CSI-RS ports</w:t>
      </w:r>
    </w:p>
    <w:p w:rsidR="00DB1E9C" w:rsidRDefault="00DB1E9C" w:rsidP="003E30ED">
      <w:pPr>
        <w:pStyle w:val="1"/>
        <w:numPr>
          <w:ilvl w:val="1"/>
          <w:numId w:val="1"/>
        </w:numPr>
        <w:spacing w:before="0"/>
        <w:jc w:val="both"/>
        <w:rPr>
          <w:lang w:val="en-US"/>
        </w:rPr>
      </w:pPr>
      <w:r w:rsidRPr="004038B2">
        <w:rPr>
          <w:rFonts w:hint="eastAsia"/>
          <w:lang w:val="en-US"/>
        </w:rPr>
        <w:t>Type I</w:t>
      </w:r>
      <w:r w:rsidR="00077592">
        <w:rPr>
          <w:rFonts w:hint="eastAsia"/>
          <w:lang w:val="en-US"/>
        </w:rPr>
        <w:t>/II</w:t>
      </w:r>
      <w:r w:rsidRPr="004038B2">
        <w:rPr>
          <w:rFonts w:hint="eastAsia"/>
          <w:lang w:val="en-US"/>
        </w:rPr>
        <w:t xml:space="preserve"> </w:t>
      </w:r>
      <w:r w:rsidRPr="004038B2">
        <w:rPr>
          <w:lang w:val="en-US"/>
        </w:rPr>
        <w:t xml:space="preserve">codebook for </w:t>
      </w:r>
      <w:r w:rsidRPr="004038B2">
        <w:rPr>
          <w:rFonts w:hint="eastAsia"/>
          <w:lang w:val="en-US"/>
        </w:rPr>
        <w:t>up to 128 ports</w:t>
      </w:r>
    </w:p>
    <w:p w:rsidR="00371B88" w:rsidRPr="00463812" w:rsidRDefault="00371B88" w:rsidP="003E30ED">
      <w:pPr>
        <w:pStyle w:val="Normal9pointspacing"/>
        <w:rPr>
          <w:rFonts w:eastAsiaTheme="minorEastAsia"/>
          <w:lang w:val="en-US" w:eastAsia="zh-CN"/>
        </w:rPr>
      </w:pPr>
      <w:r w:rsidRPr="00463812">
        <w:rPr>
          <w:rFonts w:hint="eastAsia"/>
          <w:lang w:val="en-US" w:eastAsia="zh-CN"/>
        </w:rPr>
        <w:t>In RAN1 #117 meeting,</w:t>
      </w:r>
      <w:r w:rsidRPr="00B2653C">
        <w:rPr>
          <w:rFonts w:eastAsia="宋体" w:hint="eastAsia"/>
          <w:lang w:val="en-GB" w:eastAsia="zh-CN"/>
        </w:rPr>
        <w:t xml:space="preserve"> </w:t>
      </w:r>
      <w:r>
        <w:rPr>
          <w:rFonts w:eastAsia="宋体" w:hint="eastAsia"/>
          <w:lang w:val="en-GB" w:eastAsia="zh-CN"/>
        </w:rPr>
        <w:t xml:space="preserve">the following agreement on the association between </w:t>
      </w:r>
      <w:r w:rsidRPr="00463812">
        <w:rPr>
          <w:szCs w:val="20"/>
          <w:lang w:val="en-US"/>
        </w:rPr>
        <w:t>SRS resource set(s)</w:t>
      </w:r>
      <w:r w:rsidRPr="00463812">
        <w:rPr>
          <w:rFonts w:hint="eastAsia"/>
          <w:szCs w:val="20"/>
          <w:lang w:val="en-US" w:eastAsia="zh-CN"/>
        </w:rPr>
        <w:t xml:space="preserve"> and a CSI-RS resource set </w:t>
      </w:r>
      <w:r w:rsidRPr="00463812">
        <w:rPr>
          <w:rFonts w:hint="eastAsia"/>
          <w:iCs/>
          <w:lang w:val="en-US" w:eastAsia="zh-CN"/>
        </w:rPr>
        <w:t>was achieved.</w:t>
      </w:r>
    </w:p>
    <w:tbl>
      <w:tblPr>
        <w:tblStyle w:val="af6"/>
        <w:tblW w:w="0" w:type="auto"/>
        <w:tblLook w:val="04A0" w:firstRow="1" w:lastRow="0" w:firstColumn="1" w:lastColumn="0" w:noHBand="0" w:noVBand="1"/>
      </w:tblPr>
      <w:tblGrid>
        <w:gridCol w:w="9286"/>
      </w:tblGrid>
      <w:tr w:rsidR="00077592" w:rsidTr="00077592">
        <w:tc>
          <w:tcPr>
            <w:tcW w:w="9286" w:type="dxa"/>
          </w:tcPr>
          <w:p w:rsidR="00077592" w:rsidRPr="00681241" w:rsidRDefault="00077592" w:rsidP="003E30ED">
            <w:pPr>
              <w:snapToGrid w:val="0"/>
              <w:spacing w:after="120"/>
              <w:jc w:val="both"/>
              <w:rPr>
                <w:highlight w:val="green"/>
              </w:rPr>
            </w:pPr>
            <w:r w:rsidRPr="00681241">
              <w:rPr>
                <w:b/>
                <w:highlight w:val="green"/>
              </w:rPr>
              <w:t>Agreement</w:t>
            </w:r>
          </w:p>
          <w:p w:rsidR="00077592" w:rsidRPr="00D67A0F" w:rsidRDefault="00077592" w:rsidP="003E30ED">
            <w:pPr>
              <w:snapToGrid w:val="0"/>
              <w:spacing w:after="120"/>
              <w:jc w:val="both"/>
            </w:pPr>
            <w:r w:rsidRPr="00D67A0F">
              <w:t xml:space="preserve">On the NZP CSI-RS resource aggregation of </w:t>
            </w:r>
            <w:r w:rsidRPr="00FB27F5">
              <w:rPr>
                <w:i/>
              </w:rPr>
              <w:t>K</w:t>
            </w:r>
            <w:r w:rsidRPr="00D67A0F">
              <w:t xml:space="preserve">=2, 3 or 4 legacy NZP CSI-RS resources to attain a total of 48, 64, and 128 ports (for Rel-19 Type-I/II codebook refinement), support to configure a CSI-RS resource set with the </w:t>
            </w:r>
            <w:r w:rsidRPr="00FB27F5">
              <w:rPr>
                <w:i/>
              </w:rPr>
              <w:t>K</w:t>
            </w:r>
            <w:r w:rsidRPr="00D67A0F">
              <w:t xml:space="preserve"> CSI-RS resources as the associated NZP CSI-RS for each of the SRS resource set(s) with higher layer parameter usage in </w:t>
            </w:r>
            <w:r w:rsidRPr="00D67A0F">
              <w:rPr>
                <w:i/>
                <w:iCs/>
              </w:rPr>
              <w:t>SRS-</w:t>
            </w:r>
            <w:proofErr w:type="spellStart"/>
            <w:r w:rsidRPr="00D67A0F">
              <w:rPr>
                <w:i/>
                <w:iCs/>
              </w:rPr>
              <w:t>ResourceSet</w:t>
            </w:r>
            <w:proofErr w:type="spellEnd"/>
            <w:r w:rsidRPr="00D67A0F">
              <w:t xml:space="preserve"> set to '</w:t>
            </w:r>
            <w:proofErr w:type="spellStart"/>
            <w:r w:rsidRPr="00D67A0F">
              <w:t>nonCodebook</w:t>
            </w:r>
            <w:proofErr w:type="spellEnd"/>
            <w:r w:rsidRPr="00D67A0F">
              <w:t>',</w:t>
            </w:r>
          </w:p>
          <w:p w:rsidR="00077592" w:rsidRPr="00D67A0F" w:rsidRDefault="00077592" w:rsidP="003E30ED">
            <w:pPr>
              <w:numPr>
                <w:ilvl w:val="0"/>
                <w:numId w:val="47"/>
              </w:numPr>
              <w:snapToGrid w:val="0"/>
              <w:spacing w:afterLines="0"/>
              <w:jc w:val="both"/>
              <w:rPr>
                <w:b/>
                <w:bCs/>
              </w:rPr>
            </w:pPr>
            <w:r w:rsidRPr="00D67A0F">
              <w:t xml:space="preserve">The previously agreed restrictions on the </w:t>
            </w:r>
            <w:r w:rsidRPr="00FB27F5">
              <w:rPr>
                <w:i/>
              </w:rPr>
              <w:t>K</w:t>
            </w:r>
            <w:r w:rsidRPr="00D67A0F">
              <w:t xml:space="preserve"> resources for Rel-19 Type-I/II codebook refinement apply</w:t>
            </w:r>
          </w:p>
          <w:p w:rsidR="00077592" w:rsidRPr="00077592" w:rsidRDefault="00077592" w:rsidP="003E30ED">
            <w:pPr>
              <w:numPr>
                <w:ilvl w:val="0"/>
                <w:numId w:val="47"/>
              </w:numPr>
              <w:snapToGrid w:val="0"/>
              <w:spacing w:afterLines="0"/>
              <w:jc w:val="both"/>
              <w:rPr>
                <w:b/>
                <w:bCs/>
              </w:rPr>
            </w:pPr>
            <w:r w:rsidRPr="00D67A0F">
              <w:t>Reuse the legacy approach for triggering of the NZP-CSI-RS resources and the legacy timeline for the NZP-CSI-RS resources and SRS</w:t>
            </w:r>
          </w:p>
        </w:tc>
      </w:tr>
    </w:tbl>
    <w:p w:rsidR="00030F99" w:rsidRPr="00463812" w:rsidRDefault="0092475D" w:rsidP="003E30ED">
      <w:pPr>
        <w:pStyle w:val="Normal9pointspacing"/>
        <w:rPr>
          <w:rFonts w:eastAsiaTheme="minorEastAsia"/>
          <w:iCs/>
          <w:szCs w:val="22"/>
          <w:lang w:val="en-US" w:eastAsia="zh-CN"/>
        </w:rPr>
      </w:pPr>
      <w:r w:rsidRPr="00463812">
        <w:rPr>
          <w:rFonts w:hint="eastAsia"/>
          <w:lang w:val="en-US" w:eastAsia="zh-CN"/>
        </w:rPr>
        <w:t xml:space="preserve">In Rel-18 non-codebook based PUSCH transmission, UE can </w:t>
      </w:r>
      <w:r w:rsidR="0052118B" w:rsidRPr="00463812">
        <w:rPr>
          <w:rFonts w:hint="eastAsia"/>
          <w:lang w:val="en-US" w:eastAsia="zh-CN"/>
        </w:rPr>
        <w:t xml:space="preserve">calculate </w:t>
      </w:r>
      <w:proofErr w:type="spellStart"/>
      <w:r w:rsidR="0052118B" w:rsidRPr="00463812">
        <w:rPr>
          <w:rFonts w:hint="eastAsia"/>
          <w:lang w:val="en-US" w:eastAsia="zh-CN"/>
        </w:rPr>
        <w:t>precoder</w:t>
      </w:r>
      <w:proofErr w:type="spellEnd"/>
      <w:r w:rsidR="0052118B" w:rsidRPr="00463812">
        <w:rPr>
          <w:rFonts w:hint="eastAsia"/>
          <w:lang w:val="en-US" w:eastAsia="zh-CN"/>
        </w:rPr>
        <w:t xml:space="preserve"> </w:t>
      </w:r>
      <w:r w:rsidRPr="00463812">
        <w:rPr>
          <w:rFonts w:hint="eastAsia"/>
          <w:lang w:val="en-US" w:eastAsia="zh-CN"/>
        </w:rPr>
        <w:t xml:space="preserve">based on the CSI-RS resource which is associated with the SRS resource set(s). When a CSI-RS resource set with K CSI-RS resources is used to calculate </w:t>
      </w:r>
      <w:proofErr w:type="spellStart"/>
      <w:r w:rsidRPr="00463812">
        <w:rPr>
          <w:rFonts w:hint="eastAsia"/>
          <w:lang w:val="en-US" w:eastAsia="zh-CN"/>
        </w:rPr>
        <w:t>precoder</w:t>
      </w:r>
      <w:proofErr w:type="spellEnd"/>
      <w:r w:rsidRPr="00463812">
        <w:rPr>
          <w:rFonts w:hint="eastAsia"/>
          <w:lang w:val="en-US" w:eastAsia="zh-CN"/>
        </w:rPr>
        <w:t xml:space="preserve">, </w:t>
      </w:r>
      <w:r w:rsidR="00030F99" w:rsidRPr="00463812">
        <w:rPr>
          <w:rFonts w:hint="eastAsia"/>
          <w:lang w:val="en-US" w:eastAsia="zh-CN"/>
        </w:rPr>
        <w:t>the</w:t>
      </w:r>
      <w:r w:rsidR="00030F99" w:rsidRPr="00463812">
        <w:rPr>
          <w:rFonts w:eastAsiaTheme="minorEastAsia" w:hint="eastAsia"/>
          <w:lang w:val="en-US" w:eastAsia="zh-CN"/>
        </w:rPr>
        <w:t xml:space="preserve"> port mapping of these CSI-RS resources and </w:t>
      </w:r>
      <w:r w:rsidRPr="00463812">
        <w:rPr>
          <w:iCs/>
          <w:szCs w:val="16"/>
          <w:lang w:val="en-US"/>
        </w:rPr>
        <w:t>the m</w:t>
      </w:r>
      <w:r w:rsidRPr="00463812">
        <w:rPr>
          <w:iCs/>
          <w:szCs w:val="16"/>
          <w:lang w:val="en-US" w:eastAsia="zh-CN"/>
        </w:rPr>
        <w:t xml:space="preserve">apping from CSI-RS resource index/port index per resource and port index to </w:t>
      </w:r>
      <w:proofErr w:type="spellStart"/>
      <w:r w:rsidR="00D318D7" w:rsidRPr="00463812">
        <w:rPr>
          <w:rFonts w:hint="eastAsia"/>
          <w:iCs/>
          <w:szCs w:val="16"/>
          <w:lang w:val="en-US" w:eastAsia="zh-CN"/>
        </w:rPr>
        <w:t>precoder</w:t>
      </w:r>
      <w:proofErr w:type="spellEnd"/>
      <w:r w:rsidRPr="00463812">
        <w:rPr>
          <w:iCs/>
          <w:szCs w:val="22"/>
          <w:lang w:val="en-US" w:eastAsia="zh-CN"/>
        </w:rPr>
        <w:t xml:space="preserve"> calculation</w:t>
      </w:r>
      <w:r w:rsidRPr="00463812">
        <w:rPr>
          <w:rFonts w:hint="eastAsia"/>
          <w:iCs/>
          <w:szCs w:val="22"/>
          <w:lang w:val="en-US" w:eastAsia="zh-CN"/>
        </w:rPr>
        <w:t xml:space="preserve"> shall be defined. Otherwise, the </w:t>
      </w:r>
      <w:proofErr w:type="spellStart"/>
      <w:r w:rsidRPr="00463812">
        <w:rPr>
          <w:rFonts w:hint="eastAsia"/>
          <w:iCs/>
          <w:szCs w:val="22"/>
          <w:lang w:val="en-US" w:eastAsia="zh-CN"/>
        </w:rPr>
        <w:t>precoder</w:t>
      </w:r>
      <w:proofErr w:type="spellEnd"/>
      <w:r w:rsidRPr="00463812">
        <w:rPr>
          <w:rFonts w:hint="eastAsia"/>
          <w:iCs/>
          <w:szCs w:val="22"/>
          <w:lang w:val="en-US" w:eastAsia="zh-CN"/>
        </w:rPr>
        <w:t xml:space="preserve"> or the DL channel information derived by UE based on an arbitrary</w:t>
      </w:r>
      <w:r w:rsidR="00030F99" w:rsidRPr="00463812">
        <w:rPr>
          <w:rFonts w:eastAsiaTheme="minorEastAsia" w:hint="eastAsia"/>
          <w:iCs/>
          <w:szCs w:val="22"/>
          <w:lang w:val="en-US" w:eastAsia="zh-CN"/>
        </w:rPr>
        <w:t xml:space="preserve"> port indexing assumption and </w:t>
      </w:r>
      <w:r w:rsidR="00030F99" w:rsidRPr="00463812">
        <w:rPr>
          <w:rFonts w:hint="eastAsia"/>
          <w:iCs/>
          <w:szCs w:val="22"/>
          <w:lang w:val="en-US" w:eastAsia="zh-CN"/>
        </w:rPr>
        <w:t>an arbitrary</w:t>
      </w:r>
      <w:r w:rsidRPr="00463812">
        <w:rPr>
          <w:rFonts w:hint="eastAsia"/>
          <w:iCs/>
          <w:szCs w:val="22"/>
          <w:lang w:val="en-US" w:eastAsia="zh-CN"/>
        </w:rPr>
        <w:t xml:space="preserve"> mapping order may not be matched with the realistic UL channel information. </w:t>
      </w:r>
      <w:r w:rsidR="00D318D7" w:rsidRPr="00463812">
        <w:rPr>
          <w:rFonts w:hint="eastAsia"/>
          <w:iCs/>
          <w:szCs w:val="22"/>
          <w:lang w:val="en-US" w:eastAsia="zh-CN"/>
        </w:rPr>
        <w:t>Correspondingly,</w:t>
      </w:r>
      <w:r w:rsidRPr="00463812">
        <w:rPr>
          <w:rFonts w:hint="eastAsia"/>
          <w:iCs/>
          <w:szCs w:val="22"/>
          <w:lang w:val="en-US" w:eastAsia="zh-CN"/>
        </w:rPr>
        <w:t xml:space="preserve"> the </w:t>
      </w:r>
      <w:r w:rsidR="00D318D7" w:rsidRPr="00463812">
        <w:rPr>
          <w:rFonts w:hint="eastAsia"/>
          <w:iCs/>
          <w:szCs w:val="22"/>
          <w:lang w:val="en-US" w:eastAsia="zh-CN"/>
        </w:rPr>
        <w:t xml:space="preserve">uplink </w:t>
      </w:r>
      <w:r w:rsidRPr="00463812">
        <w:rPr>
          <w:rFonts w:hint="eastAsia"/>
          <w:iCs/>
          <w:szCs w:val="22"/>
          <w:lang w:val="en-US" w:eastAsia="zh-CN"/>
        </w:rPr>
        <w:t>transmission performa</w:t>
      </w:r>
      <w:r w:rsidR="00D318D7" w:rsidRPr="00463812">
        <w:rPr>
          <w:rFonts w:hint="eastAsia"/>
          <w:iCs/>
          <w:szCs w:val="22"/>
          <w:lang w:val="en-US" w:eastAsia="zh-CN"/>
        </w:rPr>
        <w:t>nce</w:t>
      </w:r>
      <w:r w:rsidRPr="00463812">
        <w:rPr>
          <w:rFonts w:hint="eastAsia"/>
          <w:iCs/>
          <w:szCs w:val="22"/>
          <w:lang w:val="en-US" w:eastAsia="zh-CN"/>
        </w:rPr>
        <w:t xml:space="preserve"> cannot be guaranteed.</w:t>
      </w:r>
      <w:r w:rsidR="00D318D7" w:rsidRPr="00463812">
        <w:rPr>
          <w:rFonts w:hint="eastAsia"/>
          <w:iCs/>
          <w:szCs w:val="22"/>
          <w:lang w:val="en-US" w:eastAsia="zh-CN"/>
        </w:rPr>
        <w:t xml:space="preserve"> </w:t>
      </w:r>
    </w:p>
    <w:p w:rsidR="00030F99" w:rsidRPr="00463812" w:rsidRDefault="00030F99" w:rsidP="003E30ED">
      <w:pPr>
        <w:pStyle w:val="Normal9pointspacing"/>
        <w:rPr>
          <w:lang w:val="en-US" w:eastAsia="zh-CN"/>
        </w:rPr>
      </w:pPr>
      <w:r w:rsidRPr="00463812">
        <w:rPr>
          <w:rFonts w:hint="eastAsia"/>
          <w:lang w:val="en-US" w:eastAsia="zh-CN"/>
        </w:rPr>
        <w:t xml:space="preserve">Regarding port mapping of CSI-RS resources, port mapping method defined for </w:t>
      </w:r>
      <w:r w:rsidRPr="00463812">
        <w:rPr>
          <w:szCs w:val="16"/>
          <w:lang w:val="en-US"/>
        </w:rPr>
        <w:t>Rel-19 Type-I and Type-II codebook refinement</w:t>
      </w:r>
      <w:r w:rsidRPr="00463812">
        <w:rPr>
          <w:rFonts w:hint="eastAsia"/>
          <w:szCs w:val="16"/>
          <w:lang w:val="en-US" w:eastAsia="zh-CN"/>
        </w:rPr>
        <w:t xml:space="preserve"> can be reused directly.</w:t>
      </w:r>
    </w:p>
    <w:p w:rsidR="0052118B" w:rsidRPr="00463812" w:rsidRDefault="00D318D7" w:rsidP="003E30ED">
      <w:pPr>
        <w:pStyle w:val="Normal9pointspacing"/>
        <w:rPr>
          <w:lang w:val="en-US" w:eastAsia="zh-CN"/>
        </w:rPr>
      </w:pPr>
      <w:r w:rsidRPr="00463812">
        <w:rPr>
          <w:rFonts w:hint="eastAsia"/>
          <w:lang w:val="en-US" w:eastAsia="zh-CN"/>
        </w:rPr>
        <w:t xml:space="preserve">In order to determine the mapping from </w:t>
      </w:r>
      <w:r w:rsidRPr="00463812">
        <w:rPr>
          <w:szCs w:val="16"/>
          <w:lang w:val="en-US" w:eastAsia="zh-CN"/>
        </w:rPr>
        <w:t xml:space="preserve">CSI-RS resource </w:t>
      </w:r>
      <w:r w:rsidRPr="00463812">
        <w:rPr>
          <w:rFonts w:hint="eastAsia"/>
          <w:szCs w:val="16"/>
          <w:lang w:val="en-US" w:eastAsia="zh-CN"/>
        </w:rPr>
        <w:t xml:space="preserve">to </w:t>
      </w:r>
      <w:proofErr w:type="spellStart"/>
      <w:r w:rsidRPr="00463812">
        <w:rPr>
          <w:rFonts w:hint="eastAsia"/>
          <w:szCs w:val="16"/>
          <w:lang w:val="en-US" w:eastAsia="zh-CN"/>
        </w:rPr>
        <w:t>precoder</w:t>
      </w:r>
      <w:proofErr w:type="spellEnd"/>
      <w:r w:rsidRPr="00463812">
        <w:rPr>
          <w:lang w:val="en-US" w:eastAsia="zh-CN"/>
        </w:rPr>
        <w:t xml:space="preserve"> calculation</w:t>
      </w:r>
      <w:r w:rsidRPr="00463812">
        <w:rPr>
          <w:rFonts w:hint="eastAsia"/>
          <w:lang w:val="en-US" w:eastAsia="zh-CN"/>
        </w:rPr>
        <w:t>, the following options can be considered:</w:t>
      </w:r>
    </w:p>
    <w:p w:rsidR="00D318D7" w:rsidRPr="00463812" w:rsidRDefault="00D318D7" w:rsidP="003E30ED">
      <w:pPr>
        <w:pStyle w:val="Normal9pointspacing"/>
        <w:numPr>
          <w:ilvl w:val="0"/>
          <w:numId w:val="50"/>
        </w:numPr>
        <w:rPr>
          <w:lang w:val="en-US" w:eastAsia="zh-CN"/>
        </w:rPr>
      </w:pPr>
      <w:r w:rsidRPr="00463812">
        <w:rPr>
          <w:rFonts w:hint="eastAsia"/>
          <w:lang w:val="en-US" w:eastAsia="zh-CN"/>
        </w:rPr>
        <w:t>Option 1:</w:t>
      </w:r>
      <w:r w:rsidRPr="00463812">
        <w:rPr>
          <w:rFonts w:eastAsiaTheme="minorEastAsia" w:hint="eastAsia"/>
          <w:lang w:val="en-US" w:eastAsia="zh-CN"/>
        </w:rPr>
        <w:t xml:space="preserve"> Mapping method 1 defined for </w:t>
      </w:r>
      <w:r w:rsidRPr="00463812">
        <w:rPr>
          <w:lang w:val="en-US"/>
        </w:rPr>
        <w:t>Rel-19 Type-I and Type-II codebook refinement</w:t>
      </w:r>
      <w:r w:rsidRPr="00463812">
        <w:rPr>
          <w:rFonts w:eastAsiaTheme="minorEastAsia" w:hint="eastAsia"/>
          <w:lang w:val="en-US" w:eastAsia="zh-CN"/>
        </w:rPr>
        <w:t>.</w:t>
      </w:r>
    </w:p>
    <w:p w:rsidR="00D318D7" w:rsidRPr="00463812" w:rsidRDefault="00D318D7" w:rsidP="003E30ED">
      <w:pPr>
        <w:pStyle w:val="Normal9pointspacing"/>
        <w:numPr>
          <w:ilvl w:val="0"/>
          <w:numId w:val="50"/>
        </w:numPr>
        <w:rPr>
          <w:lang w:val="en-US" w:eastAsia="zh-CN"/>
        </w:rPr>
      </w:pPr>
      <w:r w:rsidRPr="00463812">
        <w:rPr>
          <w:rFonts w:eastAsiaTheme="minorEastAsia" w:hint="eastAsia"/>
          <w:lang w:val="en-US" w:eastAsia="zh-CN"/>
        </w:rPr>
        <w:t xml:space="preserve">Option 2: Mapping method 2 defined for </w:t>
      </w:r>
      <w:r w:rsidRPr="00463812">
        <w:rPr>
          <w:lang w:val="en-US"/>
        </w:rPr>
        <w:t>Rel-19 Type-I and Type-II codebook refinement</w:t>
      </w:r>
      <w:r w:rsidRPr="00463812">
        <w:rPr>
          <w:rFonts w:eastAsiaTheme="minorEastAsia" w:hint="eastAsia"/>
          <w:lang w:val="en-US" w:eastAsia="zh-CN"/>
        </w:rPr>
        <w:t>.</w:t>
      </w:r>
    </w:p>
    <w:p w:rsidR="00A56F2A" w:rsidRPr="00463812" w:rsidRDefault="00A56F2A" w:rsidP="003E30ED">
      <w:pPr>
        <w:pStyle w:val="Normal9pointspacing"/>
        <w:numPr>
          <w:ilvl w:val="0"/>
          <w:numId w:val="50"/>
        </w:numPr>
        <w:rPr>
          <w:lang w:val="en-US" w:eastAsia="zh-CN"/>
        </w:rPr>
      </w:pPr>
      <w:r w:rsidRPr="00463812">
        <w:rPr>
          <w:rFonts w:hint="eastAsia"/>
          <w:lang w:val="en-US" w:eastAsia="zh-CN"/>
        </w:rPr>
        <w:t>Option 3: Other simple mapping methods.</w:t>
      </w:r>
    </w:p>
    <w:p w:rsidR="00077592" w:rsidRPr="00463812" w:rsidRDefault="00A56F2A" w:rsidP="003E30ED">
      <w:pPr>
        <w:pStyle w:val="Normal9pointspacing"/>
        <w:rPr>
          <w:szCs w:val="22"/>
          <w:lang w:val="en-US" w:eastAsia="zh-CN"/>
        </w:rPr>
      </w:pPr>
      <w:r w:rsidRPr="00463812">
        <w:rPr>
          <w:rFonts w:hint="eastAsia"/>
          <w:lang w:val="en-US"/>
        </w:rPr>
        <w:t xml:space="preserve">In option 3, </w:t>
      </w:r>
      <w:r w:rsidRPr="00463812">
        <w:rPr>
          <w:rFonts w:hint="eastAsia"/>
          <w:lang w:val="en-US" w:eastAsia="zh-CN"/>
        </w:rPr>
        <w:t xml:space="preserve">a simple mapping method can be defined. For </w:t>
      </w:r>
      <w:r w:rsidRPr="00463812">
        <w:rPr>
          <w:lang w:val="en-US" w:eastAsia="zh-CN"/>
        </w:rPr>
        <w:t>example</w:t>
      </w:r>
      <w:r w:rsidRPr="00463812">
        <w:rPr>
          <w:rFonts w:hint="eastAsia"/>
          <w:lang w:val="en-US" w:eastAsia="zh-CN"/>
        </w:rPr>
        <w:t>, antenna ports of CSI-RS resources are ordered s</w:t>
      </w:r>
      <w:r w:rsidRPr="00463812">
        <w:rPr>
          <w:rFonts w:eastAsia="Malgun Gothic"/>
          <w:szCs w:val="22"/>
          <w:lang w:val="en-US" w:eastAsia="zh-CN"/>
        </w:rPr>
        <w:t>equential</w:t>
      </w:r>
      <w:r w:rsidRPr="00463812">
        <w:rPr>
          <w:rFonts w:hint="eastAsia"/>
          <w:lang w:val="en-US" w:eastAsia="zh-CN"/>
        </w:rPr>
        <w:t xml:space="preserve">ly. Taking four CSI-RS resources as an example, in </w:t>
      </w:r>
      <w:proofErr w:type="spellStart"/>
      <w:r w:rsidRPr="00463812">
        <w:rPr>
          <w:rFonts w:hint="eastAsia"/>
          <w:lang w:val="en-US" w:eastAsia="zh-CN"/>
        </w:rPr>
        <w:t>precoder</w:t>
      </w:r>
      <w:proofErr w:type="spellEnd"/>
      <w:r w:rsidRPr="00463812">
        <w:rPr>
          <w:rFonts w:hint="eastAsia"/>
          <w:lang w:val="en-US" w:eastAsia="zh-CN"/>
        </w:rPr>
        <w:t xml:space="preserve"> calculation, the mapping method is </w:t>
      </w:r>
      <w:r w:rsidRPr="00463812">
        <w:rPr>
          <w:rFonts w:eastAsia="Malgun Gothic"/>
          <w:szCs w:val="22"/>
          <w:lang w:val="en-US" w:eastAsia="zh-CN"/>
        </w:rPr>
        <w:t>(1</w:t>
      </w:r>
      <w:r w:rsidRPr="00463812">
        <w:rPr>
          <w:rFonts w:eastAsia="Malgun Gothic"/>
          <w:szCs w:val="22"/>
          <w:vertAlign w:val="superscript"/>
          <w:lang w:val="en-US" w:eastAsia="zh-CN"/>
        </w:rPr>
        <w:t>st</w:t>
      </w:r>
      <w:r w:rsidRPr="00463812">
        <w:rPr>
          <w:rFonts w:eastAsia="Malgun Gothic"/>
          <w:szCs w:val="22"/>
          <w:lang w:val="en-US" w:eastAsia="zh-CN"/>
        </w:rPr>
        <w:t xml:space="preserve"> resource, </w:t>
      </w:r>
      <w:r w:rsidR="006800AA" w:rsidRPr="00463812">
        <w:rPr>
          <w:rFonts w:hint="eastAsia"/>
          <w:szCs w:val="22"/>
          <w:lang w:val="en-US" w:eastAsia="zh-CN"/>
        </w:rPr>
        <w:t>all K ports</w:t>
      </w:r>
      <w:r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(2</w:t>
      </w:r>
      <w:r w:rsidR="006800AA" w:rsidRPr="00463812">
        <w:rPr>
          <w:rFonts w:eastAsia="Malgun Gothic"/>
          <w:szCs w:val="22"/>
          <w:vertAlign w:val="superscript"/>
          <w:lang w:val="en-US" w:eastAsia="zh-CN"/>
        </w:rPr>
        <w:t>nd</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w:t>
      </w:r>
      <w:r w:rsidR="006800AA" w:rsidRPr="00463812">
        <w:rPr>
          <w:rFonts w:hint="eastAsia"/>
          <w:szCs w:val="22"/>
          <w:lang w:val="en-US" w:eastAsia="zh-CN"/>
        </w:rPr>
        <w:t>3</w:t>
      </w:r>
      <w:r w:rsidR="006800AA" w:rsidRPr="00463812">
        <w:rPr>
          <w:rFonts w:hint="eastAsia"/>
          <w:szCs w:val="22"/>
          <w:vertAlign w:val="superscript"/>
          <w:lang w:val="en-US" w:eastAsia="zh-CN"/>
        </w:rPr>
        <w:t>rd</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 xml:space="preserve">, </w:t>
      </w:r>
      <w:r w:rsidR="006800AA" w:rsidRPr="00463812">
        <w:rPr>
          <w:rFonts w:eastAsia="Malgun Gothic"/>
          <w:szCs w:val="22"/>
          <w:lang w:val="en-US" w:eastAsia="zh-CN"/>
        </w:rPr>
        <w:t>(</w:t>
      </w:r>
      <w:r w:rsidR="006800AA" w:rsidRPr="00463812">
        <w:rPr>
          <w:rFonts w:hint="eastAsia"/>
          <w:szCs w:val="22"/>
          <w:lang w:val="en-US" w:eastAsia="zh-CN"/>
        </w:rPr>
        <w:t>4</w:t>
      </w:r>
      <w:r w:rsidR="006800AA" w:rsidRPr="00463812">
        <w:rPr>
          <w:rFonts w:hint="eastAsia"/>
          <w:szCs w:val="22"/>
          <w:vertAlign w:val="superscript"/>
          <w:lang w:val="en-US" w:eastAsia="zh-CN"/>
        </w:rPr>
        <w:t>th</w:t>
      </w:r>
      <w:r w:rsidR="006800AA" w:rsidRPr="00463812">
        <w:rPr>
          <w:rFonts w:eastAsia="Malgun Gothic"/>
          <w:szCs w:val="22"/>
          <w:lang w:val="en-US" w:eastAsia="zh-CN"/>
        </w:rPr>
        <w:t xml:space="preserve"> resource, </w:t>
      </w:r>
      <w:r w:rsidR="006800AA" w:rsidRPr="00463812">
        <w:rPr>
          <w:rFonts w:hint="eastAsia"/>
          <w:szCs w:val="22"/>
          <w:lang w:val="en-US" w:eastAsia="zh-CN"/>
        </w:rPr>
        <w:t>all K ports</w:t>
      </w:r>
      <w:r w:rsidR="006800AA" w:rsidRPr="00463812">
        <w:rPr>
          <w:rFonts w:eastAsia="Malgun Gothic"/>
          <w:szCs w:val="22"/>
          <w:lang w:val="en-US" w:eastAsia="zh-CN"/>
        </w:rPr>
        <w:t>)</w:t>
      </w:r>
      <w:r w:rsidR="006800AA" w:rsidRPr="00463812">
        <w:rPr>
          <w:rFonts w:hint="eastAsia"/>
          <w:szCs w:val="22"/>
          <w:lang w:val="en-US" w:eastAsia="zh-CN"/>
        </w:rPr>
        <w:t>.</w:t>
      </w:r>
    </w:p>
    <w:p w:rsidR="006800AA" w:rsidRPr="00463812" w:rsidRDefault="006800AA" w:rsidP="003E30ED">
      <w:pPr>
        <w:pStyle w:val="Normal9pointspacing"/>
        <w:rPr>
          <w:lang w:val="en-US" w:eastAsia="zh-CN"/>
        </w:rPr>
      </w:pPr>
      <w:r w:rsidRPr="00463812">
        <w:rPr>
          <w:rFonts w:hint="eastAsia"/>
          <w:szCs w:val="22"/>
          <w:lang w:val="en-US" w:eastAsia="zh-CN"/>
        </w:rPr>
        <w:t xml:space="preserve">Actually, all these mapping methods can work. In order to minimize </w:t>
      </w:r>
      <w:r w:rsidRPr="00463812">
        <w:rPr>
          <w:szCs w:val="22"/>
          <w:lang w:val="en-US" w:eastAsia="zh-CN"/>
        </w:rPr>
        <w:t>standardization</w:t>
      </w:r>
      <w:r w:rsidRPr="00463812">
        <w:rPr>
          <w:rFonts w:hint="eastAsia"/>
          <w:szCs w:val="22"/>
          <w:lang w:val="en-US" w:eastAsia="zh-CN"/>
        </w:rPr>
        <w:t xml:space="preserve"> impact, </w:t>
      </w:r>
      <w:r w:rsidRPr="00463812">
        <w:rPr>
          <w:rFonts w:hint="eastAsia"/>
          <w:lang w:val="en-US" w:eastAsia="zh-CN"/>
        </w:rPr>
        <w:t xml:space="preserve">mapping method 1 or mapping method 2 defined for </w:t>
      </w:r>
      <w:r w:rsidRPr="00463812">
        <w:rPr>
          <w:iCs/>
          <w:szCs w:val="16"/>
          <w:lang w:val="en-US"/>
        </w:rPr>
        <w:t>Rel-19 Type-I and Type-II codebook refinement</w:t>
      </w:r>
      <w:r w:rsidRPr="00463812">
        <w:rPr>
          <w:rFonts w:hint="eastAsia"/>
          <w:iCs/>
          <w:szCs w:val="16"/>
          <w:lang w:val="en-US" w:eastAsia="zh-CN"/>
        </w:rPr>
        <w:t xml:space="preserve"> is </w:t>
      </w:r>
      <w:r w:rsidRPr="00463812">
        <w:rPr>
          <w:iCs/>
          <w:szCs w:val="16"/>
          <w:lang w:val="en-US" w:eastAsia="zh-CN"/>
        </w:rPr>
        <w:t>preferred</w:t>
      </w:r>
      <w:r w:rsidRPr="00463812">
        <w:rPr>
          <w:rFonts w:hint="eastAsia"/>
          <w:iCs/>
          <w:szCs w:val="16"/>
          <w:lang w:val="en-US" w:eastAsia="zh-CN"/>
        </w:rPr>
        <w:t>.</w:t>
      </w:r>
      <w:r w:rsidR="00512569" w:rsidRPr="00463812">
        <w:rPr>
          <w:rFonts w:hint="eastAsia"/>
          <w:iCs/>
          <w:szCs w:val="16"/>
          <w:lang w:val="en-US" w:eastAsia="zh-CN"/>
        </w:rPr>
        <w:t xml:space="preserve"> </w:t>
      </w:r>
      <w:r w:rsidR="00512569" w:rsidRPr="00463812">
        <w:rPr>
          <w:rFonts w:hint="eastAsia"/>
          <w:lang w:val="en-US" w:eastAsia="zh-CN"/>
        </w:rPr>
        <w:t>Mapping method 1 or mapping method 2 can either be configured for the UE or be predefined for the UE.</w:t>
      </w:r>
    </w:p>
    <w:p w:rsidR="003E6A77" w:rsidRPr="003E30ED" w:rsidRDefault="003E6A77" w:rsidP="003E30ED">
      <w:pPr>
        <w:spacing w:after="120"/>
        <w:jc w:val="both"/>
        <w:rPr>
          <w:b/>
          <w:lang w:eastAsia="zh-CN"/>
        </w:rPr>
      </w:pPr>
      <w:bookmarkStart w:id="25" w:name="_Ref174119868"/>
      <w:bookmarkStart w:id="26" w:name="_Ref174119888"/>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11</w:t>
      </w:r>
      <w:r w:rsidR="009F1DA7" w:rsidRPr="003E30ED">
        <w:rPr>
          <w:b/>
          <w:noProof/>
        </w:rPr>
        <w:fldChar w:fldCharType="end"/>
      </w:r>
      <w:bookmarkEnd w:id="25"/>
      <w:r w:rsidRPr="003E30ED">
        <w:rPr>
          <w:rFonts w:eastAsia="等线" w:hint="eastAsia"/>
          <w:b/>
          <w:lang w:val="en-GB" w:eastAsia="zh-CN"/>
        </w:rPr>
        <w:t xml:space="preserve">: </w:t>
      </w:r>
      <w:r w:rsidR="00925F7F" w:rsidRPr="00925F7F">
        <w:rPr>
          <w:rFonts w:eastAsia="等线"/>
          <w:b/>
          <w:lang w:val="en-GB" w:eastAsia="zh-CN"/>
        </w:rPr>
        <w:t xml:space="preserve">For CSI enhancement for 48, 64, and 128 CSI-RS ports, </w:t>
      </w:r>
      <w:r w:rsidR="00925F7F">
        <w:rPr>
          <w:rFonts w:eastAsiaTheme="minorEastAsia" w:hint="eastAsia"/>
          <w:b/>
          <w:iCs/>
          <w:szCs w:val="22"/>
          <w:lang w:eastAsia="zh-CN"/>
        </w:rPr>
        <w:t>p</w:t>
      </w:r>
      <w:r w:rsidR="00925F7F" w:rsidRPr="003E30ED">
        <w:rPr>
          <w:rFonts w:hint="eastAsia"/>
          <w:b/>
          <w:iCs/>
          <w:szCs w:val="22"/>
          <w:lang w:eastAsia="zh-CN"/>
        </w:rPr>
        <w:t xml:space="preserve">ort </w:t>
      </w:r>
      <w:r w:rsidRPr="003E30ED">
        <w:rPr>
          <w:rFonts w:hint="eastAsia"/>
          <w:b/>
          <w:iCs/>
          <w:szCs w:val="22"/>
          <w:lang w:eastAsia="zh-CN"/>
        </w:rPr>
        <w:t xml:space="preserve">mapping (indexing) method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bookmarkEnd w:id="26"/>
    </w:p>
    <w:p w:rsidR="003E6A77" w:rsidRPr="003E30ED" w:rsidRDefault="003E6A77" w:rsidP="003E30ED">
      <w:pPr>
        <w:spacing w:after="120"/>
        <w:jc w:val="both"/>
        <w:rPr>
          <w:b/>
          <w:lang w:eastAsia="zh-CN"/>
        </w:rPr>
      </w:pPr>
      <w:bookmarkStart w:id="27" w:name="_Ref174119899"/>
      <w:r w:rsidRPr="003E30ED">
        <w:rPr>
          <w:b/>
        </w:rPr>
        <w:t xml:space="preserve">Proposal </w:t>
      </w:r>
      <w:r w:rsidR="009F1DA7" w:rsidRPr="003E30ED">
        <w:rPr>
          <w:b/>
        </w:rPr>
        <w:fldChar w:fldCharType="begin"/>
      </w:r>
      <w:r w:rsidR="009F1DA7" w:rsidRPr="003E30ED">
        <w:rPr>
          <w:b/>
        </w:rPr>
        <w:instrText xml:space="preserve"> SEQ Proposal \* ARABIC </w:instrText>
      </w:r>
      <w:r w:rsidR="009F1DA7" w:rsidRPr="003E30ED">
        <w:rPr>
          <w:b/>
        </w:rPr>
        <w:fldChar w:fldCharType="separate"/>
      </w:r>
      <w:r w:rsidR="00FF25E9">
        <w:rPr>
          <w:b/>
          <w:noProof/>
        </w:rPr>
        <w:t>12</w:t>
      </w:r>
      <w:r w:rsidR="009F1DA7" w:rsidRPr="003E30ED">
        <w:rPr>
          <w:b/>
          <w:noProof/>
        </w:rPr>
        <w:fldChar w:fldCharType="end"/>
      </w:r>
      <w:r w:rsidRPr="003E30ED">
        <w:rPr>
          <w:rFonts w:eastAsia="等线" w:hint="eastAsia"/>
          <w:b/>
          <w:lang w:val="en-GB" w:eastAsia="zh-CN"/>
        </w:rPr>
        <w:t xml:space="preserve">: </w:t>
      </w:r>
      <w:r w:rsidR="00925F7F" w:rsidRPr="00925F7F">
        <w:rPr>
          <w:rFonts w:eastAsia="等线"/>
          <w:b/>
          <w:lang w:val="en-GB" w:eastAsia="zh-CN"/>
        </w:rPr>
        <w:t xml:space="preserve">For CSI enhancement for 48, 64, and 128 CSI-RS ports, </w:t>
      </w:r>
      <w:r w:rsidR="00925F7F">
        <w:rPr>
          <w:rFonts w:eastAsiaTheme="minorEastAsia" w:hint="eastAsia"/>
          <w:b/>
          <w:lang w:eastAsia="zh-CN"/>
        </w:rPr>
        <w:t>m</w:t>
      </w:r>
      <w:r w:rsidR="00925F7F" w:rsidRPr="003E30ED">
        <w:rPr>
          <w:rFonts w:hint="eastAsia"/>
          <w:b/>
          <w:lang w:eastAsia="zh-CN"/>
        </w:rPr>
        <w:t xml:space="preserve">apping </w:t>
      </w:r>
      <w:r w:rsidRPr="003E30ED">
        <w:rPr>
          <w:rFonts w:hint="eastAsia"/>
          <w:b/>
          <w:lang w:eastAsia="zh-CN"/>
        </w:rPr>
        <w:t xml:space="preserve">method 1 or mapping method 2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bookmarkEnd w:id="27"/>
    </w:p>
    <w:p w:rsidR="003E6A77" w:rsidRPr="0038640A" w:rsidRDefault="003E6A77" w:rsidP="003E30ED">
      <w:pPr>
        <w:numPr>
          <w:ilvl w:val="0"/>
          <w:numId w:val="66"/>
        </w:numPr>
        <w:snapToGrid w:val="0"/>
        <w:spacing w:afterLines="0" w:after="120"/>
        <w:jc w:val="both"/>
        <w:rPr>
          <w:rFonts w:cs="Calibri"/>
          <w:b/>
          <w:lang w:eastAsia="zh-CN"/>
        </w:rPr>
      </w:pPr>
      <w:r w:rsidRPr="00030F99">
        <w:rPr>
          <w:rFonts w:cs="Calibri" w:hint="eastAsia"/>
          <w:b/>
          <w:lang w:eastAsia="zh-CN"/>
        </w:rPr>
        <w:t xml:space="preserve">Either mapping method 1 or mapping method 2 can be configured or </w:t>
      </w:r>
      <w:r w:rsidRPr="00030F99">
        <w:rPr>
          <w:rFonts w:cs="Calibri"/>
          <w:b/>
          <w:lang w:eastAsia="zh-CN"/>
        </w:rPr>
        <w:t>predefined</w:t>
      </w:r>
      <w:r w:rsidRPr="00030F99">
        <w:rPr>
          <w:rFonts w:cs="Calibri" w:hint="eastAsia"/>
          <w:b/>
          <w:lang w:eastAsia="zh-CN"/>
        </w:rPr>
        <w:t xml:space="preserve"> for the UE.</w:t>
      </w:r>
    </w:p>
    <w:p w:rsidR="0038640A" w:rsidRDefault="0038640A" w:rsidP="003E30ED">
      <w:pPr>
        <w:pStyle w:val="1"/>
        <w:numPr>
          <w:ilvl w:val="1"/>
          <w:numId w:val="1"/>
        </w:numPr>
        <w:spacing w:before="0"/>
        <w:jc w:val="both"/>
        <w:rPr>
          <w:lang w:val="en-US"/>
        </w:rPr>
      </w:pPr>
      <w:r>
        <w:rPr>
          <w:rFonts w:hint="eastAsia"/>
          <w:lang w:val="en-US"/>
        </w:rPr>
        <w:t>SRS port grouping for the 6/8Rx low complexity receiver</w:t>
      </w:r>
    </w:p>
    <w:p w:rsidR="0038640A" w:rsidRDefault="0038640A" w:rsidP="003E30ED">
      <w:pPr>
        <w:pStyle w:val="Normal9pointspacing"/>
        <w:rPr>
          <w:rFonts w:eastAsiaTheme="minorEastAsia"/>
          <w:lang w:val="en-US" w:eastAsia="zh-CN"/>
        </w:rPr>
      </w:pPr>
      <w:r w:rsidRPr="00362DA4">
        <w:rPr>
          <w:rFonts w:hint="eastAsia"/>
          <w:lang w:val="en-US" w:eastAsia="zh-CN"/>
        </w:rPr>
        <w:t>According to the revised WID</w:t>
      </w:r>
      <w:r>
        <w:rPr>
          <w:rFonts w:eastAsiaTheme="minorEastAsia" w:hint="eastAsia"/>
          <w:lang w:val="en-US" w:eastAsia="zh-CN"/>
        </w:rPr>
        <w:t xml:space="preserve"> </w:t>
      </w:r>
      <w:r>
        <w:rPr>
          <w:lang w:val="en-US" w:eastAsia="zh-CN"/>
        </w:rPr>
        <w:fldChar w:fldCharType="begin"/>
      </w:r>
      <w:r>
        <w:rPr>
          <w:lang w:val="en-US" w:eastAsia="zh-CN"/>
        </w:rPr>
        <w:instrText xml:space="preserve"> </w:instrText>
      </w:r>
      <w:r>
        <w:rPr>
          <w:rFonts w:hint="eastAsia"/>
          <w:lang w:val="en-US" w:eastAsia="zh-CN"/>
        </w:rPr>
        <w:instrText>REF _Ref159234745 \n \h</w:instrText>
      </w:r>
      <w:r>
        <w:rPr>
          <w:lang w:val="en-US" w:eastAsia="zh-CN"/>
        </w:rPr>
        <w:instrText xml:space="preserve"> </w:instrText>
      </w:r>
      <w:r w:rsidR="003E30ED">
        <w:rPr>
          <w:lang w:val="en-US" w:eastAsia="zh-CN"/>
        </w:rPr>
        <w:instrText xml:space="preserve"> \* MERGEFORMAT </w:instrText>
      </w:r>
      <w:r>
        <w:rPr>
          <w:lang w:val="en-US" w:eastAsia="zh-CN"/>
        </w:rPr>
      </w:r>
      <w:r>
        <w:rPr>
          <w:lang w:val="en-US" w:eastAsia="zh-CN"/>
        </w:rPr>
        <w:fldChar w:fldCharType="separate"/>
      </w:r>
      <w:r w:rsidR="004C3200">
        <w:rPr>
          <w:lang w:val="en-US" w:eastAsia="zh-CN"/>
        </w:rPr>
        <w:t>[1]</w:t>
      </w:r>
      <w:r>
        <w:rPr>
          <w:lang w:val="en-US" w:eastAsia="zh-CN"/>
        </w:rPr>
        <w:fldChar w:fldCharType="end"/>
      </w:r>
      <w:r w:rsidRPr="00362DA4">
        <w:rPr>
          <w:rFonts w:hint="eastAsia"/>
          <w:lang w:val="en-US" w:eastAsia="zh-CN"/>
        </w:rPr>
        <w:t>,</w:t>
      </w:r>
      <w:r w:rsidRPr="00362DA4">
        <w:rPr>
          <w:rFonts w:eastAsiaTheme="minorEastAsia" w:hint="eastAsia"/>
          <w:lang w:val="en-US" w:eastAsia="zh-CN"/>
        </w:rPr>
        <w:t xml:space="preserve"> </w:t>
      </w:r>
      <w:r w:rsidRPr="00DE4322">
        <w:rPr>
          <w:rFonts w:eastAsia="Times New Roman"/>
          <w:lang w:val="en-US"/>
        </w:rPr>
        <w:t xml:space="preserve">SRS port grouping and its association to the two </w:t>
      </w:r>
      <w:proofErr w:type="spellStart"/>
      <w:r w:rsidRPr="00DE4322">
        <w:rPr>
          <w:rFonts w:eastAsia="Times New Roman"/>
          <w:lang w:val="en-US"/>
        </w:rPr>
        <w:t>codewords</w:t>
      </w:r>
      <w:proofErr w:type="spellEnd"/>
      <w:r w:rsidRPr="00DE4322">
        <w:rPr>
          <w:rFonts w:eastAsia="Times New Roman"/>
          <w:lang w:val="en-US"/>
        </w:rPr>
        <w:t xml:space="preserve"> for the 6/8Rx low complexity receiver</w:t>
      </w:r>
      <w:r>
        <w:rPr>
          <w:rFonts w:eastAsiaTheme="minorEastAsia" w:hint="eastAsia"/>
          <w:lang w:val="en-US" w:eastAsia="zh-CN"/>
        </w:rPr>
        <w:t xml:space="preserve"> </w:t>
      </w:r>
      <w:r w:rsidR="00D94D51">
        <w:rPr>
          <w:rFonts w:eastAsiaTheme="minorEastAsia" w:hint="eastAsia"/>
          <w:lang w:val="en-US" w:eastAsia="zh-CN"/>
        </w:rPr>
        <w:t>will</w:t>
      </w:r>
      <w:r w:rsidR="00F94AD5">
        <w:rPr>
          <w:rFonts w:eastAsiaTheme="minorEastAsia" w:hint="eastAsia"/>
          <w:lang w:val="en-US" w:eastAsia="zh-CN"/>
        </w:rPr>
        <w:t xml:space="preserve"> be </w:t>
      </w:r>
      <w:r>
        <w:rPr>
          <w:rFonts w:eastAsiaTheme="minorEastAsia" w:hint="eastAsia"/>
          <w:lang w:val="en-US" w:eastAsia="zh-CN"/>
        </w:rPr>
        <w:t>supported</w:t>
      </w:r>
      <w:r w:rsidR="00F94AD5">
        <w:rPr>
          <w:rFonts w:eastAsiaTheme="minorEastAsia" w:hint="eastAsia"/>
          <w:lang w:val="en-US" w:eastAsia="zh-CN"/>
        </w:rPr>
        <w:t xml:space="preserve"> in Rel-19</w:t>
      </w:r>
      <w:r>
        <w:rPr>
          <w:rFonts w:eastAsiaTheme="minorEastAsia" w:hint="eastAsia"/>
          <w:lang w:val="en-US" w:eastAsia="zh-CN"/>
        </w:rPr>
        <w:t>. W</w:t>
      </w:r>
      <w:r>
        <w:rPr>
          <w:rFonts w:eastAsiaTheme="minorEastAsia"/>
          <w:lang w:val="en-US" w:eastAsia="zh-CN"/>
        </w:rPr>
        <w:t>i</w:t>
      </w:r>
      <w:r>
        <w:rPr>
          <w:rFonts w:eastAsiaTheme="minorEastAsia" w:hint="eastAsia"/>
          <w:lang w:val="en-US" w:eastAsia="zh-CN"/>
        </w:rPr>
        <w:t xml:space="preserve">th SRS resources for antenna switching, the network can acquire downlink channel information. Based on the fixed SRS port grouping method and the association between SRS port groups and </w:t>
      </w:r>
      <w:proofErr w:type="spellStart"/>
      <w:r>
        <w:rPr>
          <w:rFonts w:eastAsiaTheme="minorEastAsia" w:hint="eastAsia"/>
          <w:lang w:val="en-US" w:eastAsia="zh-CN"/>
        </w:rPr>
        <w:t>codewords</w:t>
      </w:r>
      <w:proofErr w:type="spellEnd"/>
      <w:r>
        <w:rPr>
          <w:rFonts w:eastAsiaTheme="minorEastAsia" w:hint="eastAsia"/>
          <w:lang w:val="en-US" w:eastAsia="zh-CN"/>
        </w:rPr>
        <w:t xml:space="preserve">, the network can differentiate the channel information of the layer groups and derive proper </w:t>
      </w:r>
      <w:proofErr w:type="spellStart"/>
      <w:r>
        <w:rPr>
          <w:rFonts w:eastAsiaTheme="minorEastAsia" w:hint="eastAsia"/>
          <w:lang w:val="en-US" w:eastAsia="zh-CN"/>
        </w:rPr>
        <w:t>precoders</w:t>
      </w:r>
      <w:proofErr w:type="spellEnd"/>
      <w:r>
        <w:rPr>
          <w:rFonts w:eastAsiaTheme="minorEastAsia" w:hint="eastAsia"/>
          <w:lang w:val="en-US" w:eastAsia="zh-CN"/>
        </w:rPr>
        <w:t xml:space="preserve"> to reduce UE </w:t>
      </w:r>
      <w:r>
        <w:rPr>
          <w:rFonts w:eastAsiaTheme="minorEastAsia"/>
          <w:lang w:val="en-US" w:eastAsia="zh-CN"/>
        </w:rPr>
        <w:t>complexity</w:t>
      </w:r>
      <w:r>
        <w:rPr>
          <w:rFonts w:eastAsiaTheme="minorEastAsia" w:hint="eastAsia"/>
          <w:lang w:val="en-US" w:eastAsia="zh-CN"/>
        </w:rPr>
        <w:t>. How to group SRS ports shall be studied.</w:t>
      </w:r>
    </w:p>
    <w:p w:rsidR="0038640A" w:rsidRDefault="0038640A" w:rsidP="003E30ED">
      <w:pPr>
        <w:pStyle w:val="Normal9pointspacing"/>
        <w:rPr>
          <w:rFonts w:eastAsiaTheme="minorEastAsia"/>
          <w:lang w:val="en-US" w:eastAsia="zh-CN"/>
        </w:rPr>
      </w:pPr>
      <w:r>
        <w:rPr>
          <w:rFonts w:eastAsiaTheme="minorEastAsia" w:hint="eastAsia"/>
          <w:lang w:val="en-US" w:eastAsia="zh-CN"/>
        </w:rPr>
        <w:t xml:space="preserve">In </w:t>
      </w:r>
      <w:r w:rsidR="00964803">
        <w:rPr>
          <w:rFonts w:eastAsiaTheme="minorEastAsia" w:hint="eastAsia"/>
          <w:lang w:val="en-US" w:eastAsia="zh-CN"/>
        </w:rPr>
        <w:t>offline discussion, one SRS grouping method is that</w:t>
      </w:r>
      <w:r>
        <w:rPr>
          <w:rFonts w:eastAsiaTheme="minorEastAsia" w:hint="eastAsia"/>
          <w:lang w:val="en-US" w:eastAsia="zh-CN"/>
        </w:rPr>
        <w:t xml:space="preserve"> </w:t>
      </w:r>
      <w:r>
        <w:rPr>
          <w:rFonts w:eastAsia="Times New Roman"/>
          <w:lang w:val="en-US" w:eastAsia="zh-TW"/>
        </w:rPr>
        <w:t>SRS port group 0</w:t>
      </w:r>
      <w:r>
        <w:rPr>
          <w:rFonts w:eastAsiaTheme="minorEastAsia" w:hint="eastAsia"/>
          <w:lang w:val="en-US" w:eastAsia="zh-CN"/>
        </w:rPr>
        <w:t xml:space="preserve"> </w:t>
      </w:r>
      <w:r w:rsidRPr="00341DDB">
        <w:rPr>
          <w:rFonts w:eastAsia="Times New Roman"/>
          <w:lang w:val="en-US" w:eastAsia="zh-TW"/>
        </w:rPr>
        <w:t>comprises the even P</w:t>
      </w:r>
      <w:r w:rsidRPr="00341DDB">
        <w:rPr>
          <w:rFonts w:eastAsia="Times New Roman"/>
          <w:vertAlign w:val="subscript"/>
          <w:lang w:val="en-US" w:eastAsia="zh-TW"/>
        </w:rPr>
        <w:t>SRS</w:t>
      </w:r>
      <w:r w:rsidRPr="00341DDB">
        <w:rPr>
          <w:rFonts w:eastAsia="Times New Roman"/>
          <w:lang w:val="en-US" w:eastAsia="zh-TW"/>
        </w:rPr>
        <w:t>/2 out of P</w:t>
      </w:r>
      <w:r w:rsidRPr="00341DDB">
        <w:rPr>
          <w:rFonts w:eastAsia="Times New Roman"/>
          <w:vertAlign w:val="subscript"/>
          <w:lang w:val="en-US" w:eastAsia="zh-TW"/>
        </w:rPr>
        <w:t>SRS</w:t>
      </w:r>
      <w:r w:rsidRPr="00341DDB">
        <w:rPr>
          <w:rFonts w:eastAsia="Times New Roman"/>
          <w:lang w:val="en-US" w:eastAsia="zh-TW"/>
        </w:rPr>
        <w:t xml:space="preserve"> ports</w:t>
      </w:r>
      <w:r>
        <w:rPr>
          <w:rFonts w:eastAsiaTheme="minorEastAsia" w:hint="eastAsia"/>
          <w:lang w:val="en-US" w:eastAsia="zh-CN"/>
        </w:rPr>
        <w:t>, and</w:t>
      </w:r>
      <w:r w:rsidRPr="00341DDB">
        <w:rPr>
          <w:rFonts w:eastAsia="Times New Roman"/>
          <w:lang w:val="en-US" w:eastAsia="zh-TW"/>
        </w:rPr>
        <w:t xml:space="preserve"> SRS port group 1</w:t>
      </w:r>
      <w:r>
        <w:rPr>
          <w:rFonts w:eastAsiaTheme="minorEastAsia" w:hint="eastAsia"/>
          <w:lang w:val="en-US" w:eastAsia="zh-CN"/>
        </w:rPr>
        <w:t xml:space="preserve"> </w:t>
      </w:r>
      <w:r w:rsidRPr="00341DDB">
        <w:rPr>
          <w:rFonts w:eastAsia="Times New Roman"/>
          <w:lang w:val="en-US" w:eastAsia="zh-TW"/>
        </w:rPr>
        <w:t>comprises the odd P</w:t>
      </w:r>
      <w:r w:rsidRPr="00341DDB">
        <w:rPr>
          <w:rFonts w:eastAsia="Times New Roman"/>
          <w:vertAlign w:val="subscript"/>
          <w:lang w:val="en-US" w:eastAsia="zh-TW"/>
        </w:rPr>
        <w:t>SRS</w:t>
      </w:r>
      <w:r w:rsidRPr="00341DDB">
        <w:rPr>
          <w:rFonts w:eastAsia="Times New Roman"/>
          <w:lang w:val="en-US" w:eastAsia="zh-TW"/>
        </w:rPr>
        <w:t>/2 out of P</w:t>
      </w:r>
      <w:r w:rsidRPr="00341DDB">
        <w:rPr>
          <w:rFonts w:eastAsia="Times New Roman"/>
          <w:vertAlign w:val="subscript"/>
          <w:lang w:val="en-US" w:eastAsia="zh-TW"/>
        </w:rPr>
        <w:t>SRS</w:t>
      </w:r>
      <w:r w:rsidRPr="00341DDB">
        <w:rPr>
          <w:rFonts w:eastAsia="Times New Roman"/>
          <w:lang w:val="en-US" w:eastAsia="zh-TW"/>
        </w:rPr>
        <w:t xml:space="preserve"> ports</w:t>
      </w:r>
      <w:r>
        <w:rPr>
          <w:rFonts w:eastAsiaTheme="minorEastAsia" w:hint="eastAsia"/>
          <w:lang w:val="en-US" w:eastAsia="zh-CN"/>
        </w:rPr>
        <w:t xml:space="preserve">. </w:t>
      </w:r>
      <w:r w:rsidR="00964803">
        <w:rPr>
          <w:rFonts w:eastAsiaTheme="minorEastAsia" w:hint="eastAsia"/>
          <w:lang w:val="en-US" w:eastAsia="zh-CN"/>
        </w:rPr>
        <w:t>This</w:t>
      </w:r>
      <w:r>
        <w:rPr>
          <w:rFonts w:eastAsiaTheme="minorEastAsia" w:hint="eastAsia"/>
          <w:lang w:val="en-US" w:eastAsia="zh-CN"/>
        </w:rPr>
        <w:t xml:space="preserve"> SRS grouping method is fit for foldable phone where RF cables cannot across the hinges, and SRS ports are indexed as </w:t>
      </w:r>
      <w:r w:rsidRPr="00FF4312">
        <w:rPr>
          <w:rFonts w:eastAsiaTheme="minorEastAsia"/>
          <w:lang w:val="en-US" w:eastAsia="zh-CN"/>
        </w:rPr>
        <w:t xml:space="preserve"> (0,2,4,6) and (1,3,5,7)</w:t>
      </w:r>
      <w:r w:rsidRPr="00FF4312">
        <w:rPr>
          <w:rFonts w:eastAsiaTheme="minorEastAsia" w:hint="eastAsia"/>
          <w:lang w:val="en-US" w:eastAsia="zh-CN"/>
        </w:rPr>
        <w:t xml:space="preserve"> for two </w:t>
      </w:r>
      <w:r>
        <w:rPr>
          <w:rFonts w:eastAsiaTheme="minorEastAsia" w:hint="eastAsia"/>
          <w:lang w:val="en-US" w:eastAsia="zh-CN"/>
        </w:rPr>
        <w:t xml:space="preserve">SRS </w:t>
      </w:r>
      <w:r w:rsidRPr="00FF4312">
        <w:rPr>
          <w:rFonts w:eastAsiaTheme="minorEastAsia" w:hint="eastAsia"/>
          <w:lang w:val="en-US" w:eastAsia="zh-CN"/>
        </w:rPr>
        <w:t xml:space="preserve">groups </w:t>
      </w:r>
      <w:r>
        <w:rPr>
          <w:rFonts w:eastAsiaTheme="minorEastAsia" w:hint="eastAsia"/>
          <w:lang w:val="en-US" w:eastAsia="zh-CN"/>
        </w:rPr>
        <w:t xml:space="preserve">in SRS for antenna </w:t>
      </w:r>
      <w:r>
        <w:rPr>
          <w:rFonts w:eastAsiaTheme="minorEastAsia"/>
          <w:lang w:val="en-US" w:eastAsia="zh-CN"/>
        </w:rPr>
        <w:t>switching</w:t>
      </w:r>
      <w:r w:rsidR="0048474A">
        <w:rPr>
          <w:rFonts w:eastAsiaTheme="minorEastAsia" w:hint="eastAsia"/>
          <w:lang w:val="en-US" w:eastAsia="zh-CN"/>
        </w:rPr>
        <w:t xml:space="preserve"> with 2T8R configuration</w:t>
      </w:r>
      <w:r>
        <w:rPr>
          <w:rFonts w:eastAsiaTheme="minorEastAsia" w:hint="eastAsia"/>
          <w:lang w:val="en-US" w:eastAsia="zh-CN"/>
        </w:rPr>
        <w:t xml:space="preserve">. </w:t>
      </w:r>
      <w:r w:rsidR="00D94D51">
        <w:rPr>
          <w:rFonts w:eastAsiaTheme="minorEastAsia" w:hint="eastAsia"/>
          <w:lang w:val="en-US" w:eastAsia="zh-CN"/>
        </w:rPr>
        <w:t>In fact</w:t>
      </w:r>
      <w:r>
        <w:rPr>
          <w:rFonts w:eastAsiaTheme="minorEastAsia" w:hint="eastAsia"/>
          <w:lang w:val="en-US" w:eastAsia="zh-CN"/>
        </w:rPr>
        <w:t xml:space="preserve">, any grouping method can </w:t>
      </w:r>
      <w:r>
        <w:rPr>
          <w:rFonts w:eastAsiaTheme="minorEastAsia" w:hint="eastAsia"/>
          <w:lang w:val="en-US" w:eastAsia="zh-CN"/>
        </w:rPr>
        <w:lastRenderedPageBreak/>
        <w:t xml:space="preserve">work </w:t>
      </w:r>
      <w:r w:rsidR="00D94D51">
        <w:rPr>
          <w:rFonts w:eastAsiaTheme="minorEastAsia" w:hint="eastAsia"/>
          <w:lang w:val="en-US" w:eastAsia="zh-CN"/>
        </w:rPr>
        <w:t>at</w:t>
      </w:r>
      <w:r>
        <w:rPr>
          <w:rFonts w:eastAsiaTheme="minorEastAsia" w:hint="eastAsia"/>
          <w:lang w:val="en-US" w:eastAsia="zh-CN"/>
        </w:rPr>
        <w:t xml:space="preserve"> the network side. For UE, SRS grouping </w:t>
      </w:r>
      <w:r>
        <w:rPr>
          <w:rFonts w:eastAsiaTheme="minorEastAsia"/>
          <w:lang w:val="en-US" w:eastAsia="zh-CN"/>
        </w:rPr>
        <w:t>method</w:t>
      </w:r>
      <w:r>
        <w:rPr>
          <w:rFonts w:eastAsiaTheme="minorEastAsia" w:hint="eastAsia"/>
          <w:lang w:val="en-US" w:eastAsia="zh-CN"/>
        </w:rPr>
        <w:t xml:space="preserve"> can be designed to facilitate UE </w:t>
      </w:r>
      <w:r>
        <w:rPr>
          <w:rFonts w:eastAsiaTheme="minorEastAsia"/>
          <w:lang w:val="en-US" w:eastAsia="zh-CN"/>
        </w:rPr>
        <w:t>implementation</w:t>
      </w:r>
      <w:r>
        <w:rPr>
          <w:rFonts w:eastAsiaTheme="minorEastAsia" w:hint="eastAsia"/>
          <w:lang w:val="en-US" w:eastAsia="zh-CN"/>
        </w:rPr>
        <w:t>. Therefore, the SRS grouping method in Proposal 1.A can be supported.</w:t>
      </w:r>
    </w:p>
    <w:p w:rsidR="0038640A" w:rsidRPr="008B695E" w:rsidRDefault="0038640A" w:rsidP="003E30ED">
      <w:pPr>
        <w:snapToGrid w:val="0"/>
        <w:spacing w:after="120"/>
        <w:jc w:val="both"/>
        <w:rPr>
          <w:rFonts w:eastAsiaTheme="minorEastAsia"/>
          <w:b/>
          <w:color w:val="000000" w:themeColor="text1"/>
          <w:lang w:eastAsia="zh-CN"/>
        </w:rPr>
      </w:pPr>
      <w:bookmarkStart w:id="28" w:name="_Ref178610878"/>
      <w:r w:rsidRPr="00935AD5">
        <w:rPr>
          <w:rFonts w:eastAsiaTheme="minorEastAsia"/>
          <w:b/>
          <w:color w:val="000000" w:themeColor="text1"/>
          <w:lang w:eastAsia="zh-CN"/>
        </w:rPr>
        <w:t xml:space="preserve">Proposal </w:t>
      </w:r>
      <w:r w:rsidRPr="008B695E">
        <w:rPr>
          <w:rFonts w:eastAsiaTheme="minorEastAsia"/>
          <w:b/>
          <w:color w:val="000000" w:themeColor="text1"/>
          <w:lang w:eastAsia="zh-CN"/>
        </w:rPr>
        <w:fldChar w:fldCharType="begin"/>
      </w:r>
      <w:r w:rsidRPr="00935AD5">
        <w:rPr>
          <w:rFonts w:eastAsiaTheme="minorEastAsia"/>
          <w:b/>
          <w:color w:val="000000" w:themeColor="text1"/>
          <w:lang w:eastAsia="zh-CN"/>
        </w:rPr>
        <w:instrText xml:space="preserve"> SEQ Proposal \* ARABIC </w:instrText>
      </w:r>
      <w:r w:rsidRPr="008B695E">
        <w:rPr>
          <w:rFonts w:eastAsiaTheme="minorEastAsia"/>
          <w:b/>
          <w:color w:val="000000" w:themeColor="text1"/>
          <w:lang w:eastAsia="zh-CN"/>
        </w:rPr>
        <w:fldChar w:fldCharType="separate"/>
      </w:r>
      <w:r w:rsidR="00FF25E9">
        <w:rPr>
          <w:rFonts w:eastAsiaTheme="minorEastAsia"/>
          <w:b/>
          <w:noProof/>
          <w:color w:val="000000" w:themeColor="text1"/>
          <w:lang w:eastAsia="zh-CN"/>
        </w:rPr>
        <w:t>13</w:t>
      </w:r>
      <w:r w:rsidRPr="008B695E">
        <w:rPr>
          <w:rFonts w:eastAsiaTheme="minorEastAsia"/>
          <w:b/>
          <w:color w:val="000000" w:themeColor="text1"/>
          <w:lang w:eastAsia="zh-CN"/>
        </w:rPr>
        <w:fldChar w:fldCharType="end"/>
      </w:r>
      <w:r w:rsidRPr="008B695E">
        <w:rPr>
          <w:rFonts w:eastAsiaTheme="minorEastAsia" w:hint="eastAsia"/>
          <w:b/>
          <w:color w:val="000000" w:themeColor="text1"/>
          <w:lang w:eastAsia="zh-CN"/>
        </w:rPr>
        <w:t xml:space="preserve">: </w:t>
      </w:r>
      <w:r w:rsidRPr="008B695E">
        <w:rPr>
          <w:rFonts w:eastAsiaTheme="minorEastAsia"/>
          <w:b/>
          <w:color w:val="000000" w:themeColor="text1"/>
          <w:lang w:eastAsia="zh-CN"/>
        </w:rPr>
        <w:t>For a UE configured with a total of P</w:t>
      </w:r>
      <w:r w:rsidRPr="008B695E">
        <w:rPr>
          <w:rFonts w:eastAsiaTheme="minorEastAsia"/>
          <w:b/>
          <w:color w:val="000000" w:themeColor="text1"/>
          <w:vertAlign w:val="subscript"/>
          <w:lang w:eastAsia="zh-CN"/>
        </w:rPr>
        <w:t>SRS</w:t>
      </w:r>
      <w:r w:rsidRPr="008B695E">
        <w:rPr>
          <w:rFonts w:eastAsiaTheme="minorEastAsia"/>
          <w:b/>
          <w:color w:val="000000" w:themeColor="text1"/>
          <w:lang w:eastAsia="zh-CN"/>
        </w:rPr>
        <w:t>=6 or 8 ports across ≥1 SRS resources for antenna switching intended for xT6R or xT8R, respectively, support the following fixed SRS port grouping where (with the P</w:t>
      </w:r>
      <w:r w:rsidRPr="008B695E">
        <w:rPr>
          <w:rFonts w:eastAsiaTheme="minorEastAsia"/>
          <w:b/>
          <w:color w:val="000000" w:themeColor="text1"/>
          <w:vertAlign w:val="subscript"/>
          <w:lang w:eastAsia="zh-CN"/>
        </w:rPr>
        <w:t>SRS</w:t>
      </w:r>
      <w:r w:rsidRPr="008B695E">
        <w:rPr>
          <w:rFonts w:eastAsiaTheme="minorEastAsia"/>
          <w:b/>
          <w:color w:val="000000" w:themeColor="text1"/>
          <w:lang w:eastAsia="zh-CN"/>
        </w:rPr>
        <w:t xml:space="preserve"> ports indexed in an ascending order according to SRS resource ID and port number within each SRS resource):</w:t>
      </w:r>
      <w:bookmarkEnd w:id="28"/>
      <w:r w:rsidRPr="008B695E">
        <w:rPr>
          <w:rFonts w:eastAsiaTheme="minorEastAsia"/>
          <w:b/>
          <w:color w:val="000000" w:themeColor="text1"/>
          <w:lang w:eastAsia="zh-CN"/>
        </w:rPr>
        <w:t xml:space="preserve"> </w:t>
      </w:r>
    </w:p>
    <w:p w:rsidR="0038640A" w:rsidRPr="008B695E" w:rsidRDefault="0038640A" w:rsidP="003E30ED">
      <w:pPr>
        <w:numPr>
          <w:ilvl w:val="0"/>
          <w:numId w:val="66"/>
        </w:numPr>
        <w:snapToGrid w:val="0"/>
        <w:spacing w:afterLines="0" w:after="120"/>
        <w:jc w:val="both"/>
        <w:rPr>
          <w:b/>
          <w:szCs w:val="24"/>
          <w:lang w:eastAsia="zh-TW"/>
        </w:rPr>
      </w:pPr>
      <w:r w:rsidRPr="008B695E">
        <w:rPr>
          <w:b/>
          <w:szCs w:val="24"/>
          <w:lang w:eastAsia="zh-TW"/>
        </w:rPr>
        <w:t>SRS port group 0, corresponding to CW0, comprises the even P</w:t>
      </w:r>
      <w:r w:rsidRPr="008B695E">
        <w:rPr>
          <w:b/>
          <w:szCs w:val="24"/>
          <w:vertAlign w:val="subscript"/>
          <w:lang w:eastAsia="zh-TW"/>
        </w:rPr>
        <w:t>SRS</w:t>
      </w:r>
      <w:r w:rsidRPr="008B695E">
        <w:rPr>
          <w:b/>
          <w:szCs w:val="24"/>
          <w:lang w:eastAsia="zh-TW"/>
        </w:rPr>
        <w:t>/2 out of P</w:t>
      </w:r>
      <w:r w:rsidRPr="008B695E">
        <w:rPr>
          <w:b/>
          <w:szCs w:val="24"/>
          <w:vertAlign w:val="subscript"/>
          <w:lang w:eastAsia="zh-TW"/>
        </w:rPr>
        <w:t>SRS</w:t>
      </w:r>
      <w:r w:rsidRPr="008B695E">
        <w:rPr>
          <w:b/>
          <w:szCs w:val="24"/>
          <w:lang w:eastAsia="zh-TW"/>
        </w:rPr>
        <w:t xml:space="preserve"> ports; and </w:t>
      </w:r>
    </w:p>
    <w:p w:rsidR="0038640A" w:rsidRPr="008B695E" w:rsidRDefault="0038640A" w:rsidP="003E30ED">
      <w:pPr>
        <w:numPr>
          <w:ilvl w:val="0"/>
          <w:numId w:val="66"/>
        </w:numPr>
        <w:snapToGrid w:val="0"/>
        <w:spacing w:afterLines="0" w:after="120"/>
        <w:jc w:val="both"/>
        <w:rPr>
          <w:b/>
          <w:szCs w:val="24"/>
          <w:lang w:eastAsia="zh-TW"/>
        </w:rPr>
      </w:pPr>
      <w:r w:rsidRPr="008B695E">
        <w:rPr>
          <w:b/>
          <w:szCs w:val="24"/>
          <w:lang w:eastAsia="zh-TW"/>
        </w:rPr>
        <w:t>SRS port group 1, corresponding to CW1, comprises the odd P</w:t>
      </w:r>
      <w:r w:rsidRPr="008B695E">
        <w:rPr>
          <w:b/>
          <w:szCs w:val="24"/>
          <w:vertAlign w:val="subscript"/>
          <w:lang w:eastAsia="zh-TW"/>
        </w:rPr>
        <w:t>SRS</w:t>
      </w:r>
      <w:r w:rsidRPr="008B695E">
        <w:rPr>
          <w:b/>
          <w:szCs w:val="24"/>
          <w:lang w:eastAsia="zh-TW"/>
        </w:rPr>
        <w:t>/2 out of P</w:t>
      </w:r>
      <w:r w:rsidRPr="008B695E">
        <w:rPr>
          <w:b/>
          <w:szCs w:val="24"/>
          <w:vertAlign w:val="subscript"/>
          <w:lang w:eastAsia="zh-TW"/>
        </w:rPr>
        <w:t>SRS</w:t>
      </w:r>
      <w:r>
        <w:rPr>
          <w:b/>
          <w:szCs w:val="24"/>
          <w:lang w:eastAsia="zh-TW"/>
        </w:rPr>
        <w:t xml:space="preserve"> ports</w:t>
      </w:r>
    </w:p>
    <w:p w:rsidR="0038640A" w:rsidRDefault="0038640A" w:rsidP="003E30ED">
      <w:pPr>
        <w:pStyle w:val="Normal9pointspacing"/>
        <w:rPr>
          <w:rFonts w:eastAsiaTheme="minorEastAsia"/>
          <w:lang w:val="en-US" w:eastAsia="zh-CN"/>
        </w:rPr>
      </w:pPr>
      <w:r>
        <w:rPr>
          <w:rFonts w:eastAsiaTheme="minorEastAsia" w:hint="eastAsia"/>
          <w:lang w:val="en-US" w:eastAsia="zh-CN"/>
        </w:rPr>
        <w:t xml:space="preserve">The above SRS grouping </w:t>
      </w:r>
      <w:r>
        <w:rPr>
          <w:rFonts w:eastAsiaTheme="minorEastAsia"/>
          <w:lang w:val="en-US" w:eastAsia="zh-CN"/>
        </w:rPr>
        <w:t>method</w:t>
      </w:r>
      <w:r>
        <w:rPr>
          <w:rFonts w:eastAsiaTheme="minorEastAsia" w:hint="eastAsia"/>
          <w:lang w:val="en-US" w:eastAsia="zh-CN"/>
        </w:rPr>
        <w:t xml:space="preserve"> can be applied for two </w:t>
      </w:r>
      <w:proofErr w:type="spellStart"/>
      <w:r>
        <w:rPr>
          <w:rFonts w:eastAsiaTheme="minorEastAsia" w:hint="eastAsia"/>
          <w:lang w:val="en-US" w:eastAsia="zh-CN"/>
        </w:rPr>
        <w:t>codewords</w:t>
      </w:r>
      <w:proofErr w:type="spellEnd"/>
      <w:r>
        <w:rPr>
          <w:rFonts w:eastAsiaTheme="minorEastAsia" w:hint="eastAsia"/>
          <w:lang w:val="en-US" w:eastAsia="zh-CN"/>
        </w:rPr>
        <w:t xml:space="preserve">. If single </w:t>
      </w:r>
      <w:proofErr w:type="spellStart"/>
      <w:r>
        <w:rPr>
          <w:rFonts w:eastAsiaTheme="minorEastAsia" w:hint="eastAsia"/>
          <w:lang w:val="en-US" w:eastAsia="zh-CN"/>
        </w:rPr>
        <w:t>codeword</w:t>
      </w:r>
      <w:proofErr w:type="spellEnd"/>
      <w:r>
        <w:rPr>
          <w:rFonts w:eastAsiaTheme="minorEastAsia" w:hint="eastAsia"/>
          <w:lang w:val="en-US" w:eastAsia="zh-CN"/>
        </w:rPr>
        <w:t xml:space="preserve"> is scheduled, it is expected all receive antennas are used in PDSCH transmission, and both SRS port</w:t>
      </w:r>
      <w:r w:rsidR="006C63AD">
        <w:rPr>
          <w:rFonts w:eastAsiaTheme="minorEastAsia" w:hint="eastAsia"/>
          <w:lang w:val="en-US" w:eastAsia="zh-CN"/>
        </w:rPr>
        <w:t xml:space="preserve"> group</w:t>
      </w:r>
      <w:r>
        <w:rPr>
          <w:rFonts w:eastAsiaTheme="minorEastAsia" w:hint="eastAsia"/>
          <w:lang w:val="en-US" w:eastAsia="zh-CN"/>
        </w:rPr>
        <w:t xml:space="preserve">s can be </w:t>
      </w:r>
      <w:r>
        <w:rPr>
          <w:rFonts w:eastAsiaTheme="minorEastAsia"/>
          <w:lang w:val="en-US" w:eastAsia="zh-CN"/>
        </w:rPr>
        <w:t>transmitted</w:t>
      </w:r>
      <w:r>
        <w:rPr>
          <w:rFonts w:eastAsiaTheme="minorEastAsia" w:hint="eastAsia"/>
          <w:lang w:val="en-US" w:eastAsia="zh-CN"/>
        </w:rPr>
        <w:t xml:space="preserve"> for DL CSI </w:t>
      </w:r>
      <w:r>
        <w:rPr>
          <w:rFonts w:eastAsiaTheme="minorEastAsia"/>
          <w:lang w:val="en-US" w:eastAsia="zh-CN"/>
        </w:rPr>
        <w:t>acquisition</w:t>
      </w:r>
      <w:r>
        <w:rPr>
          <w:rFonts w:eastAsiaTheme="minorEastAsia" w:hint="eastAsia"/>
          <w:lang w:val="en-US" w:eastAsia="zh-CN"/>
        </w:rPr>
        <w:t xml:space="preserve">. In this case, both SRS port groups can correspond to the same </w:t>
      </w:r>
      <w:proofErr w:type="spellStart"/>
      <w:r>
        <w:rPr>
          <w:rFonts w:eastAsiaTheme="minorEastAsia" w:hint="eastAsia"/>
          <w:lang w:val="en-US" w:eastAsia="zh-CN"/>
        </w:rPr>
        <w:t>codeword</w:t>
      </w:r>
      <w:proofErr w:type="spellEnd"/>
      <w:r>
        <w:rPr>
          <w:rFonts w:eastAsiaTheme="minorEastAsia" w:hint="eastAsia"/>
          <w:lang w:val="en-US" w:eastAsia="zh-CN"/>
        </w:rPr>
        <w:t xml:space="preserve">. Furthermore, there is no need to specify SRS grouping method for single </w:t>
      </w:r>
      <w:proofErr w:type="spellStart"/>
      <w:r>
        <w:rPr>
          <w:rFonts w:eastAsiaTheme="minorEastAsia" w:hint="eastAsia"/>
          <w:lang w:val="en-US" w:eastAsia="zh-CN"/>
        </w:rPr>
        <w:t>codeword</w:t>
      </w:r>
      <w:proofErr w:type="spellEnd"/>
      <w:r>
        <w:rPr>
          <w:rFonts w:eastAsiaTheme="minorEastAsia" w:hint="eastAsia"/>
          <w:lang w:val="en-US" w:eastAsia="zh-CN"/>
        </w:rPr>
        <w:t>, and legacy SRS for antenna switching can be reused.</w:t>
      </w:r>
    </w:p>
    <w:p w:rsidR="0038640A" w:rsidRPr="00D2160B" w:rsidRDefault="0038640A" w:rsidP="003E30ED">
      <w:pPr>
        <w:pStyle w:val="Normal9pointspacing"/>
        <w:rPr>
          <w:rFonts w:eastAsiaTheme="minorEastAsia"/>
          <w:b/>
          <w:color w:val="000000" w:themeColor="text1"/>
          <w:lang w:val="en-US" w:eastAsia="zh-CN"/>
        </w:rPr>
      </w:pPr>
      <w:bookmarkStart w:id="29" w:name="_Ref178610882"/>
      <w:r w:rsidRPr="00D2160B">
        <w:rPr>
          <w:rFonts w:eastAsiaTheme="minorEastAsia"/>
          <w:b/>
          <w:color w:val="000000" w:themeColor="text1"/>
          <w:lang w:val="en-US" w:eastAsia="zh-CN"/>
        </w:rPr>
        <w:t xml:space="preserve">Proposal </w:t>
      </w:r>
      <w:r w:rsidRPr="00D2160B">
        <w:rPr>
          <w:rFonts w:eastAsiaTheme="minorEastAsia"/>
          <w:b/>
          <w:color w:val="000000" w:themeColor="text1"/>
          <w:lang w:val="en-US" w:eastAsia="zh-CN"/>
        </w:rPr>
        <w:fldChar w:fldCharType="begin"/>
      </w:r>
      <w:r w:rsidRPr="00D2160B">
        <w:rPr>
          <w:rFonts w:eastAsiaTheme="minorEastAsia"/>
          <w:b/>
          <w:color w:val="000000" w:themeColor="text1"/>
          <w:lang w:val="en-US" w:eastAsia="zh-CN"/>
        </w:rPr>
        <w:instrText xml:space="preserve"> SEQ Proposal \* ARABIC </w:instrText>
      </w:r>
      <w:r w:rsidRPr="00D2160B">
        <w:rPr>
          <w:rFonts w:eastAsiaTheme="minorEastAsia"/>
          <w:b/>
          <w:color w:val="000000" w:themeColor="text1"/>
          <w:lang w:val="en-US" w:eastAsia="zh-CN"/>
        </w:rPr>
        <w:fldChar w:fldCharType="separate"/>
      </w:r>
      <w:r w:rsidR="00FF25E9">
        <w:rPr>
          <w:rFonts w:eastAsiaTheme="minorEastAsia"/>
          <w:b/>
          <w:noProof/>
          <w:color w:val="000000" w:themeColor="text1"/>
          <w:lang w:val="en-US" w:eastAsia="zh-CN"/>
        </w:rPr>
        <w:t>14</w:t>
      </w:r>
      <w:r w:rsidRPr="00D2160B">
        <w:rPr>
          <w:rFonts w:eastAsiaTheme="minorEastAsia"/>
          <w:b/>
          <w:color w:val="000000" w:themeColor="text1"/>
          <w:lang w:val="en-US" w:eastAsia="zh-CN"/>
        </w:rPr>
        <w:fldChar w:fldCharType="end"/>
      </w:r>
      <w:r w:rsidRPr="00D2160B">
        <w:rPr>
          <w:rFonts w:eastAsiaTheme="minorEastAsia" w:hint="eastAsia"/>
          <w:b/>
          <w:color w:val="000000" w:themeColor="text1"/>
          <w:lang w:val="en-US" w:eastAsia="zh-CN"/>
        </w:rPr>
        <w:t xml:space="preserve">: </w:t>
      </w:r>
      <w:r w:rsidR="003F3F2A" w:rsidRPr="00D94D51">
        <w:rPr>
          <w:rFonts w:eastAsiaTheme="minorEastAsia"/>
          <w:b/>
          <w:color w:val="000000" w:themeColor="text1"/>
          <w:lang w:val="en-US" w:eastAsia="zh-CN"/>
        </w:rPr>
        <w:t>For a UE configured with a total of P</w:t>
      </w:r>
      <w:r w:rsidR="003F3F2A" w:rsidRPr="00D94D51">
        <w:rPr>
          <w:rFonts w:eastAsiaTheme="minorEastAsia"/>
          <w:b/>
          <w:color w:val="000000" w:themeColor="text1"/>
          <w:vertAlign w:val="subscript"/>
          <w:lang w:val="en-US" w:eastAsia="zh-CN"/>
        </w:rPr>
        <w:t>SRS</w:t>
      </w:r>
      <w:r w:rsidR="003F3F2A" w:rsidRPr="00D94D51">
        <w:rPr>
          <w:rFonts w:eastAsiaTheme="minorEastAsia"/>
          <w:b/>
          <w:color w:val="000000" w:themeColor="text1"/>
          <w:lang w:val="en-US" w:eastAsia="zh-CN"/>
        </w:rPr>
        <w:t xml:space="preserve">=6 or 8 ports across </w:t>
      </w:r>
      <w:r w:rsidR="00E60D31" w:rsidRPr="00D94D51">
        <w:rPr>
          <w:rFonts w:hint="eastAsia"/>
          <w:lang w:val="en-US"/>
        </w:rPr>
        <w:t>≥</w:t>
      </w:r>
      <w:r w:rsidR="003F3F2A" w:rsidRPr="00D94D51">
        <w:rPr>
          <w:rFonts w:eastAsiaTheme="minorEastAsia"/>
          <w:b/>
          <w:color w:val="000000" w:themeColor="text1"/>
          <w:lang w:val="en-US" w:eastAsia="zh-CN"/>
        </w:rPr>
        <w:t xml:space="preserve">1 SRS resources for antenna switching intended for xT6R or xT8R, </w:t>
      </w:r>
      <w:r w:rsidR="003F3F2A">
        <w:rPr>
          <w:rFonts w:eastAsiaTheme="minorEastAsia" w:hint="eastAsia"/>
          <w:b/>
          <w:color w:val="000000" w:themeColor="text1"/>
          <w:lang w:val="en-US" w:eastAsia="zh-CN"/>
        </w:rPr>
        <w:t>i</w:t>
      </w:r>
      <w:r w:rsidR="003F3F2A" w:rsidRPr="00D2160B">
        <w:rPr>
          <w:rFonts w:eastAsiaTheme="minorEastAsia"/>
          <w:b/>
          <w:color w:val="000000" w:themeColor="text1"/>
          <w:lang w:val="en-US" w:eastAsia="zh-CN"/>
        </w:rPr>
        <w:t xml:space="preserve">f </w:t>
      </w:r>
      <w:r w:rsidRPr="00D2160B">
        <w:rPr>
          <w:rFonts w:eastAsiaTheme="minorEastAsia"/>
          <w:b/>
          <w:color w:val="000000" w:themeColor="text1"/>
          <w:lang w:val="en-US" w:eastAsia="zh-CN"/>
        </w:rPr>
        <w:t xml:space="preserve">one single </w:t>
      </w:r>
      <w:proofErr w:type="spellStart"/>
      <w:r w:rsidR="00983C71">
        <w:rPr>
          <w:rFonts w:eastAsiaTheme="minorEastAsia" w:hint="eastAsia"/>
          <w:b/>
          <w:color w:val="000000" w:themeColor="text1"/>
          <w:lang w:val="en-US" w:eastAsia="zh-CN"/>
        </w:rPr>
        <w:t>codeword</w:t>
      </w:r>
      <w:proofErr w:type="spellEnd"/>
      <w:r w:rsidRPr="00D2160B">
        <w:rPr>
          <w:rFonts w:eastAsiaTheme="minorEastAsia"/>
          <w:b/>
          <w:color w:val="000000" w:themeColor="text1"/>
          <w:lang w:val="en-US" w:eastAsia="zh-CN"/>
        </w:rPr>
        <w:t xml:space="preserve"> is scheduled, </w:t>
      </w:r>
      <w:r w:rsidRPr="00D2160B">
        <w:rPr>
          <w:rFonts w:eastAsiaTheme="minorEastAsia" w:hint="eastAsia"/>
          <w:b/>
          <w:color w:val="000000" w:themeColor="text1"/>
          <w:lang w:val="en-US" w:eastAsia="zh-CN"/>
        </w:rPr>
        <w:t xml:space="preserve">SRS grouping </w:t>
      </w:r>
      <w:r w:rsidRPr="00D2160B">
        <w:rPr>
          <w:rFonts w:eastAsiaTheme="minorEastAsia"/>
          <w:b/>
          <w:color w:val="000000" w:themeColor="text1"/>
          <w:lang w:val="en-US" w:eastAsia="zh-CN"/>
        </w:rPr>
        <w:t>method</w:t>
      </w:r>
      <w:r w:rsidRPr="00D2160B">
        <w:rPr>
          <w:rFonts w:eastAsiaTheme="minorEastAsia" w:hint="eastAsia"/>
          <w:b/>
          <w:color w:val="000000" w:themeColor="text1"/>
          <w:lang w:val="en-US" w:eastAsia="zh-CN"/>
        </w:rPr>
        <w:t xml:space="preserve"> is not needed.</w:t>
      </w:r>
      <w:bookmarkEnd w:id="29"/>
    </w:p>
    <w:p w:rsidR="00130C3B" w:rsidRPr="00216379" w:rsidRDefault="00130C3B" w:rsidP="00130C3B">
      <w:pPr>
        <w:pStyle w:val="Normal9pointspacing"/>
        <w:rPr>
          <w:rFonts w:eastAsiaTheme="minorEastAsia"/>
          <w:color w:val="000000" w:themeColor="text1"/>
          <w:kern w:val="24"/>
          <w:szCs w:val="26"/>
          <w:lang w:val="en-US" w:eastAsia="zh-CN"/>
        </w:rPr>
      </w:pPr>
      <w:r>
        <w:rPr>
          <w:rFonts w:eastAsiaTheme="minorEastAsia" w:hint="eastAsia"/>
          <w:lang w:val="en-US" w:eastAsia="zh-CN"/>
        </w:rPr>
        <w:t xml:space="preserve">Another issue is whether </w:t>
      </w:r>
      <w:r w:rsidRPr="007C2C33">
        <w:rPr>
          <w:rFonts w:eastAsia="Times New Roman"/>
          <w:color w:val="000000" w:themeColor="text1"/>
          <w:kern w:val="24"/>
          <w:szCs w:val="26"/>
          <w:lang w:val="en-US"/>
        </w:rPr>
        <w:t xml:space="preserve">there is impact on mapping between </w:t>
      </w:r>
      <w:proofErr w:type="spellStart"/>
      <w:r>
        <w:rPr>
          <w:rFonts w:eastAsiaTheme="minorEastAsia" w:hint="eastAsia"/>
          <w:color w:val="000000" w:themeColor="text1"/>
          <w:kern w:val="24"/>
          <w:szCs w:val="26"/>
          <w:lang w:val="en-US" w:eastAsia="zh-CN"/>
        </w:rPr>
        <w:t>codeword</w:t>
      </w:r>
      <w:r w:rsidRPr="007C2C33">
        <w:rPr>
          <w:rFonts w:eastAsia="Times New Roman"/>
          <w:color w:val="000000" w:themeColor="text1"/>
          <w:kern w:val="24"/>
          <w:szCs w:val="26"/>
          <w:lang w:val="en-US"/>
        </w:rPr>
        <w:t>s</w:t>
      </w:r>
      <w:proofErr w:type="spellEnd"/>
      <w:r w:rsidRPr="007C2C33">
        <w:rPr>
          <w:rFonts w:eastAsia="Times New Roman"/>
          <w:color w:val="000000" w:themeColor="text1"/>
          <w:kern w:val="24"/>
          <w:szCs w:val="26"/>
          <w:lang w:val="en-US"/>
        </w:rPr>
        <w:t xml:space="preserve"> to CSI-RS ports</w:t>
      </w:r>
      <w:r>
        <w:rPr>
          <w:rFonts w:eastAsiaTheme="minorEastAsia" w:hint="eastAsia"/>
          <w:color w:val="000000" w:themeColor="text1"/>
          <w:kern w:val="24"/>
          <w:szCs w:val="26"/>
          <w:lang w:val="en-US" w:eastAsia="zh-CN"/>
        </w:rPr>
        <w:t xml:space="preserve">. In legacy CSI reporting, the mapping between layers to CSI-RS ports is either configured by the network or predefined by the specification when </w:t>
      </w:r>
      <w:proofErr w:type="spellStart"/>
      <w:r w:rsidRPr="002D5171">
        <w:rPr>
          <w:rFonts w:eastAsia="Batang"/>
          <w:lang w:val="en-GB"/>
        </w:rPr>
        <w:t>reportQuantity</w:t>
      </w:r>
      <w:proofErr w:type="spellEnd"/>
      <w:r w:rsidRPr="002D5171">
        <w:rPr>
          <w:rFonts w:eastAsia="Batang"/>
          <w:lang w:val="en-GB"/>
        </w:rPr>
        <w:t xml:space="preserve"> = ‘cri-RI-CQI’</w:t>
      </w:r>
      <w:r w:rsidRPr="00AE1A00">
        <w:rPr>
          <w:lang w:val="en-US" w:eastAsia="zh-TW"/>
        </w:rPr>
        <w:t>.</w:t>
      </w:r>
      <w:r>
        <w:rPr>
          <w:rFonts w:eastAsiaTheme="minorEastAsia" w:hint="eastAsia"/>
          <w:lang w:val="en-US" w:eastAsia="zh-CN"/>
        </w:rPr>
        <w:t xml:space="preserve"> With predefined mapping method, the first </w:t>
      </w:r>
      <m:oMath>
        <m:r>
          <w:rPr>
            <w:rFonts w:ascii="Cambria Math" w:eastAsiaTheme="minorEastAsia" w:hAnsi="Cambria Math" w:hint="eastAsia"/>
            <w:lang w:val="en-US" w:eastAsia="zh-CN"/>
          </w:rPr>
          <m:t>v</m:t>
        </m:r>
      </m:oMath>
      <w:r>
        <w:rPr>
          <w:rFonts w:eastAsiaTheme="minorEastAsia" w:hint="eastAsia"/>
          <w:lang w:val="en-US" w:eastAsia="zh-CN"/>
        </w:rPr>
        <w:t xml:space="preserve"> CSI-RS ports in one CSI-RS </w:t>
      </w:r>
      <w:r>
        <w:rPr>
          <w:rFonts w:eastAsiaTheme="minorEastAsia"/>
          <w:lang w:val="en-US" w:eastAsia="zh-CN"/>
        </w:rPr>
        <w:t>resource</w:t>
      </w:r>
      <w:r>
        <w:rPr>
          <w:rFonts w:eastAsiaTheme="minorEastAsia" w:hint="eastAsia"/>
          <w:lang w:val="en-US" w:eastAsia="zh-CN"/>
        </w:rPr>
        <w:t xml:space="preserve"> are associated with </w:t>
      </w:r>
      <w:r w:rsidRPr="005E4D99">
        <w:rPr>
          <w:rFonts w:eastAsiaTheme="minorEastAsia" w:hint="eastAsia"/>
          <w:i/>
          <w:lang w:val="en-US" w:eastAsia="zh-CN"/>
        </w:rPr>
        <w:t>v</w:t>
      </w:r>
      <w:r>
        <w:rPr>
          <w:rFonts w:eastAsiaTheme="minorEastAsia" w:hint="eastAsia"/>
          <w:lang w:val="en-US" w:eastAsia="zh-CN"/>
        </w:rPr>
        <w:t xml:space="preserve"> layers. </w:t>
      </w:r>
      <w:r w:rsidR="00FA7155">
        <w:rPr>
          <w:rFonts w:eastAsiaTheme="minorEastAsia" w:hint="eastAsia"/>
          <w:lang w:val="en-US" w:eastAsia="zh-CN"/>
        </w:rPr>
        <w:t xml:space="preserve">With the fixed association between SRS port groups and </w:t>
      </w:r>
      <w:proofErr w:type="spellStart"/>
      <w:r w:rsidR="00FA7155">
        <w:rPr>
          <w:rFonts w:eastAsiaTheme="minorEastAsia" w:hint="eastAsia"/>
          <w:lang w:val="en-US" w:eastAsia="zh-CN"/>
        </w:rPr>
        <w:t>codewords</w:t>
      </w:r>
      <w:proofErr w:type="spellEnd"/>
      <w:r w:rsidR="00FA7155">
        <w:rPr>
          <w:rFonts w:eastAsiaTheme="minorEastAsia" w:hint="eastAsia"/>
          <w:lang w:val="en-US" w:eastAsia="zh-CN"/>
        </w:rPr>
        <w:t>, t</w:t>
      </w:r>
      <w:r>
        <w:rPr>
          <w:rFonts w:eastAsiaTheme="minorEastAsia" w:hint="eastAsia"/>
          <w:lang w:val="en-US" w:eastAsia="zh-CN"/>
        </w:rPr>
        <w:t xml:space="preserve">here might be an issue that one layer </w:t>
      </w:r>
      <w:r w:rsidR="003B3D0A">
        <w:rPr>
          <w:rFonts w:eastAsiaTheme="minorEastAsia" w:hint="eastAsia"/>
          <w:lang w:val="en-US" w:eastAsia="zh-CN"/>
        </w:rPr>
        <w:t xml:space="preserve">(or one </w:t>
      </w:r>
      <w:proofErr w:type="spellStart"/>
      <w:r w:rsidR="003B3D0A">
        <w:rPr>
          <w:rFonts w:eastAsiaTheme="minorEastAsia" w:hint="eastAsia"/>
          <w:lang w:val="en-US" w:eastAsia="zh-CN"/>
        </w:rPr>
        <w:t>precoder</w:t>
      </w:r>
      <w:proofErr w:type="spellEnd"/>
      <w:r w:rsidR="003B3D0A">
        <w:rPr>
          <w:rFonts w:eastAsiaTheme="minorEastAsia" w:hint="eastAsia"/>
          <w:lang w:val="en-US" w:eastAsia="zh-CN"/>
        </w:rPr>
        <w:t xml:space="preserve">) </w:t>
      </w:r>
      <w:r>
        <w:rPr>
          <w:rFonts w:eastAsiaTheme="minorEastAsia" w:hint="eastAsia"/>
          <w:lang w:val="en-US" w:eastAsia="zh-CN"/>
        </w:rPr>
        <w:t>is corresponding to different SRS port groups with different rank assumption</w:t>
      </w:r>
      <w:r w:rsidR="002C63B2">
        <w:rPr>
          <w:rFonts w:eastAsiaTheme="minorEastAsia" w:hint="eastAsia"/>
          <w:lang w:val="en-US" w:eastAsia="zh-CN"/>
        </w:rPr>
        <w:t>s</w:t>
      </w:r>
      <w:r>
        <w:rPr>
          <w:rFonts w:eastAsiaTheme="minorEastAsia" w:hint="eastAsia"/>
          <w:lang w:val="en-US" w:eastAsia="zh-CN"/>
        </w:rPr>
        <w:t xml:space="preserve">. However, with fixed SRS port grouping, the </w:t>
      </w:r>
      <w:proofErr w:type="spellStart"/>
      <w:r>
        <w:rPr>
          <w:rFonts w:eastAsiaTheme="minorEastAsia" w:hint="eastAsia"/>
          <w:lang w:val="en-US" w:eastAsia="zh-CN"/>
        </w:rPr>
        <w:t>precoder</w:t>
      </w:r>
      <w:proofErr w:type="spellEnd"/>
      <w:r>
        <w:rPr>
          <w:rFonts w:eastAsiaTheme="minorEastAsia" w:hint="eastAsia"/>
          <w:lang w:val="en-US" w:eastAsia="zh-CN"/>
        </w:rPr>
        <w:t xml:space="preserve"> of each layer can only be calculated by SRS resources either in SRS port group 0 or SRS port group 1. To avoid this problem, </w:t>
      </w:r>
      <w:r w:rsidR="00C8149F">
        <w:rPr>
          <w:rFonts w:eastAsiaTheme="minorEastAsia" w:hint="eastAsia"/>
          <w:lang w:val="en-US" w:eastAsia="zh-CN"/>
        </w:rPr>
        <w:t xml:space="preserve">we prefer </w:t>
      </w:r>
      <w:r w:rsidR="00EB5890">
        <w:rPr>
          <w:rFonts w:eastAsiaTheme="minorEastAsia" w:hint="eastAsia"/>
          <w:lang w:val="en-US" w:eastAsia="zh-CN"/>
        </w:rPr>
        <w:t xml:space="preserve">that the </w:t>
      </w:r>
      <w:r w:rsidR="00C8149F">
        <w:rPr>
          <w:rFonts w:eastAsiaTheme="minorEastAsia" w:hint="eastAsia"/>
          <w:color w:val="000000" w:themeColor="text1"/>
          <w:kern w:val="24"/>
          <w:szCs w:val="26"/>
          <w:lang w:val="en-US" w:eastAsia="zh-CN"/>
        </w:rPr>
        <w:t xml:space="preserve">mapping between layers to CSI-RS ports is configured by </w:t>
      </w:r>
      <w:r w:rsidR="003B3D0A">
        <w:rPr>
          <w:rFonts w:eastAsiaTheme="minorEastAsia" w:hint="eastAsia"/>
          <w:color w:val="000000" w:themeColor="text1"/>
          <w:kern w:val="24"/>
          <w:szCs w:val="26"/>
          <w:lang w:val="en-US" w:eastAsia="zh-CN"/>
        </w:rPr>
        <w:t>network</w:t>
      </w:r>
      <w:r>
        <w:rPr>
          <w:rFonts w:eastAsiaTheme="minorEastAsia" w:hint="eastAsia"/>
          <w:color w:val="000000" w:themeColor="text1"/>
          <w:kern w:val="24"/>
          <w:szCs w:val="26"/>
          <w:lang w:val="en-US" w:eastAsia="zh-CN"/>
        </w:rPr>
        <w:t xml:space="preserve">. </w:t>
      </w:r>
    </w:p>
    <w:p w:rsidR="00216379" w:rsidRPr="00216379" w:rsidRDefault="00216379" w:rsidP="003E30ED">
      <w:pPr>
        <w:pStyle w:val="Normal9pointspacing"/>
        <w:rPr>
          <w:rFonts w:eastAsiaTheme="minorEastAsia"/>
          <w:b/>
          <w:color w:val="000000" w:themeColor="text1"/>
          <w:lang w:val="en-US" w:eastAsia="zh-CN"/>
        </w:rPr>
      </w:pPr>
      <w:bookmarkStart w:id="30" w:name="_Ref178610885"/>
      <w:r w:rsidRPr="00D2160B">
        <w:rPr>
          <w:rFonts w:eastAsiaTheme="minorEastAsia"/>
          <w:b/>
          <w:color w:val="000000" w:themeColor="text1"/>
          <w:lang w:val="en-US" w:eastAsia="zh-CN"/>
        </w:rPr>
        <w:t xml:space="preserve">Proposal </w:t>
      </w:r>
      <w:r w:rsidRPr="00D2160B">
        <w:rPr>
          <w:rFonts w:eastAsiaTheme="minorEastAsia"/>
          <w:b/>
          <w:color w:val="000000" w:themeColor="text1"/>
          <w:lang w:val="en-US" w:eastAsia="zh-CN"/>
        </w:rPr>
        <w:fldChar w:fldCharType="begin"/>
      </w:r>
      <w:r w:rsidRPr="00D2160B">
        <w:rPr>
          <w:rFonts w:eastAsiaTheme="minorEastAsia"/>
          <w:b/>
          <w:color w:val="000000" w:themeColor="text1"/>
          <w:lang w:val="en-US" w:eastAsia="zh-CN"/>
        </w:rPr>
        <w:instrText xml:space="preserve"> SEQ Proposal \* ARABIC </w:instrText>
      </w:r>
      <w:r w:rsidRPr="00D2160B">
        <w:rPr>
          <w:rFonts w:eastAsiaTheme="minorEastAsia"/>
          <w:b/>
          <w:color w:val="000000" w:themeColor="text1"/>
          <w:lang w:val="en-US" w:eastAsia="zh-CN"/>
        </w:rPr>
        <w:fldChar w:fldCharType="separate"/>
      </w:r>
      <w:r w:rsidR="00FF25E9">
        <w:rPr>
          <w:rFonts w:eastAsiaTheme="minorEastAsia"/>
          <w:b/>
          <w:noProof/>
          <w:color w:val="000000" w:themeColor="text1"/>
          <w:lang w:val="en-US" w:eastAsia="zh-CN"/>
        </w:rPr>
        <w:t>15</w:t>
      </w:r>
      <w:r w:rsidRPr="00D2160B">
        <w:rPr>
          <w:rFonts w:eastAsiaTheme="minorEastAsia"/>
          <w:b/>
          <w:color w:val="000000" w:themeColor="text1"/>
          <w:lang w:val="en-US" w:eastAsia="zh-CN"/>
        </w:rPr>
        <w:fldChar w:fldCharType="end"/>
      </w:r>
      <w:r w:rsidRPr="00D2160B">
        <w:rPr>
          <w:rFonts w:eastAsiaTheme="minorEastAsia" w:hint="eastAsia"/>
          <w:b/>
          <w:color w:val="000000" w:themeColor="text1"/>
          <w:lang w:val="en-US" w:eastAsia="zh-CN"/>
        </w:rPr>
        <w:t xml:space="preserve">: </w:t>
      </w:r>
      <w:r w:rsidR="003F3F2A" w:rsidRPr="0071545F">
        <w:rPr>
          <w:rFonts w:eastAsiaTheme="minorEastAsia"/>
          <w:b/>
          <w:color w:val="000000" w:themeColor="text1"/>
          <w:lang w:val="en-US" w:eastAsia="zh-CN"/>
        </w:rPr>
        <w:t>For a UE configured with a total of P</w:t>
      </w:r>
      <w:r w:rsidR="003F3F2A" w:rsidRPr="0071545F">
        <w:rPr>
          <w:rFonts w:eastAsiaTheme="minorEastAsia"/>
          <w:b/>
          <w:color w:val="000000" w:themeColor="text1"/>
          <w:vertAlign w:val="subscript"/>
          <w:lang w:val="en-US" w:eastAsia="zh-CN"/>
        </w:rPr>
        <w:t>SRS</w:t>
      </w:r>
      <w:r w:rsidR="003F3F2A" w:rsidRPr="0071545F">
        <w:rPr>
          <w:rFonts w:eastAsiaTheme="minorEastAsia"/>
          <w:b/>
          <w:color w:val="000000" w:themeColor="text1"/>
          <w:lang w:val="en-US" w:eastAsia="zh-CN"/>
        </w:rPr>
        <w:t xml:space="preserve">=6 or 8 ports across </w:t>
      </w:r>
      <w:r w:rsidR="00E60D31" w:rsidRPr="0071545F">
        <w:rPr>
          <w:rFonts w:hint="eastAsia"/>
          <w:lang w:val="en-US"/>
        </w:rPr>
        <w:t>≥</w:t>
      </w:r>
      <w:r w:rsidR="003F3F2A" w:rsidRPr="0071545F">
        <w:rPr>
          <w:rFonts w:eastAsiaTheme="minorEastAsia"/>
          <w:b/>
          <w:color w:val="000000" w:themeColor="text1"/>
          <w:lang w:val="en-US" w:eastAsia="zh-CN"/>
        </w:rPr>
        <w:t xml:space="preserve">1 SRS resources for antenna switching intended for xT6R or xT8R, </w:t>
      </w:r>
      <w:r w:rsidR="003F3F2A">
        <w:rPr>
          <w:rFonts w:eastAsiaTheme="minorEastAsia" w:hint="eastAsia"/>
          <w:b/>
          <w:color w:val="000000" w:themeColor="text1"/>
          <w:lang w:val="en-US" w:eastAsia="zh-CN"/>
        </w:rPr>
        <w:t xml:space="preserve">with </w:t>
      </w:r>
      <w:r>
        <w:rPr>
          <w:rFonts w:eastAsiaTheme="minorEastAsia" w:hint="eastAsia"/>
          <w:b/>
          <w:color w:val="000000" w:themeColor="text1"/>
          <w:lang w:val="en-US" w:eastAsia="zh-CN"/>
        </w:rPr>
        <w:t xml:space="preserve">fixed SRS port grouping, </w:t>
      </w:r>
      <w:r w:rsidR="00A87174">
        <w:rPr>
          <w:rFonts w:eastAsiaTheme="minorEastAsia" w:hint="eastAsia"/>
          <w:b/>
          <w:color w:val="000000" w:themeColor="text1"/>
          <w:lang w:val="en-US" w:eastAsia="zh-CN"/>
        </w:rPr>
        <w:t>the</w:t>
      </w:r>
      <w:r w:rsidRPr="00216379">
        <w:rPr>
          <w:rFonts w:eastAsiaTheme="minorEastAsia" w:hint="eastAsia"/>
          <w:b/>
          <w:color w:val="000000" w:themeColor="text1"/>
          <w:lang w:val="en-US" w:eastAsia="zh-CN"/>
        </w:rPr>
        <w:t xml:space="preserve"> </w:t>
      </w:r>
      <w:r w:rsidRPr="00216379">
        <w:rPr>
          <w:rFonts w:eastAsia="Times New Roman"/>
          <w:b/>
          <w:color w:val="000000" w:themeColor="text1"/>
          <w:kern w:val="24"/>
          <w:szCs w:val="26"/>
          <w:lang w:val="en-US"/>
        </w:rPr>
        <w:t xml:space="preserve">mapping between </w:t>
      </w:r>
      <w:proofErr w:type="spellStart"/>
      <w:r w:rsidRPr="00216379">
        <w:rPr>
          <w:rFonts w:eastAsiaTheme="minorEastAsia" w:hint="eastAsia"/>
          <w:b/>
          <w:color w:val="000000" w:themeColor="text1"/>
          <w:kern w:val="24"/>
          <w:szCs w:val="26"/>
          <w:lang w:val="en-US" w:eastAsia="zh-CN"/>
        </w:rPr>
        <w:t>codeword</w:t>
      </w:r>
      <w:r w:rsidRPr="00216379">
        <w:rPr>
          <w:rFonts w:eastAsia="Times New Roman"/>
          <w:b/>
          <w:color w:val="000000" w:themeColor="text1"/>
          <w:kern w:val="24"/>
          <w:szCs w:val="26"/>
          <w:lang w:val="en-US"/>
        </w:rPr>
        <w:t>s</w:t>
      </w:r>
      <w:proofErr w:type="spellEnd"/>
      <w:r w:rsidRPr="00216379">
        <w:rPr>
          <w:rFonts w:eastAsia="Times New Roman"/>
          <w:b/>
          <w:color w:val="000000" w:themeColor="text1"/>
          <w:kern w:val="24"/>
          <w:szCs w:val="26"/>
          <w:lang w:val="en-US"/>
        </w:rPr>
        <w:t xml:space="preserve"> to CSI-RS ports</w:t>
      </w:r>
      <w:r w:rsidR="00A87174">
        <w:rPr>
          <w:rFonts w:eastAsiaTheme="minorEastAsia" w:hint="eastAsia"/>
          <w:b/>
          <w:color w:val="000000" w:themeColor="text1"/>
          <w:kern w:val="24"/>
          <w:szCs w:val="26"/>
          <w:lang w:val="en-US" w:eastAsia="zh-CN"/>
        </w:rPr>
        <w:t xml:space="preserve"> </w:t>
      </w:r>
      <w:r w:rsidR="0071545F">
        <w:rPr>
          <w:rFonts w:eastAsiaTheme="minorEastAsia" w:hint="eastAsia"/>
          <w:b/>
          <w:color w:val="000000" w:themeColor="text1"/>
          <w:kern w:val="24"/>
          <w:szCs w:val="26"/>
          <w:lang w:val="en-US" w:eastAsia="zh-CN"/>
        </w:rPr>
        <w:t>is</w:t>
      </w:r>
      <w:r w:rsidR="00A87174">
        <w:rPr>
          <w:rFonts w:eastAsiaTheme="minorEastAsia" w:hint="eastAsia"/>
          <w:b/>
          <w:color w:val="000000" w:themeColor="text1"/>
          <w:kern w:val="24"/>
          <w:szCs w:val="26"/>
          <w:lang w:val="en-US" w:eastAsia="zh-CN"/>
        </w:rPr>
        <w:t xml:space="preserve"> configured by the network</w:t>
      </w:r>
      <w:r w:rsidRPr="00216379">
        <w:rPr>
          <w:rFonts w:eastAsiaTheme="minorEastAsia" w:hint="eastAsia"/>
          <w:b/>
          <w:color w:val="000000" w:themeColor="text1"/>
          <w:kern w:val="24"/>
          <w:szCs w:val="26"/>
          <w:lang w:val="en-US" w:eastAsia="zh-CN"/>
        </w:rPr>
        <w:t>.</w:t>
      </w:r>
      <w:bookmarkEnd w:id="30"/>
    </w:p>
    <w:p w:rsidR="00DB1E9C" w:rsidRDefault="00DB1E9C" w:rsidP="003E30ED">
      <w:pPr>
        <w:pStyle w:val="1"/>
        <w:numPr>
          <w:ilvl w:val="1"/>
          <w:numId w:val="1"/>
        </w:numPr>
        <w:spacing w:before="0"/>
        <w:jc w:val="both"/>
        <w:rPr>
          <w:lang w:val="en-US"/>
        </w:rPr>
      </w:pPr>
      <w:r w:rsidRPr="004038B2">
        <w:rPr>
          <w:rFonts w:hint="eastAsia"/>
          <w:lang w:val="en-US"/>
        </w:rPr>
        <w:t>CRI-based CSI refinement for up to 128 ports</w:t>
      </w:r>
    </w:p>
    <w:p w:rsidR="00E61D5B" w:rsidRPr="00463812" w:rsidRDefault="00E61D5B" w:rsidP="003E30ED">
      <w:pPr>
        <w:pStyle w:val="Normal9pointspacing"/>
        <w:rPr>
          <w:szCs w:val="20"/>
          <w:lang w:val="en-US" w:eastAsia="zh-CN"/>
        </w:rPr>
      </w:pPr>
      <w:r w:rsidRPr="00463812">
        <w:rPr>
          <w:rFonts w:hint="eastAsia"/>
          <w:szCs w:val="20"/>
          <w:lang w:val="en-US" w:eastAsia="zh-CN"/>
        </w:rPr>
        <w:t>During RAN1#11</w:t>
      </w:r>
      <w:r w:rsidR="004559EF" w:rsidRPr="00463812">
        <w:rPr>
          <w:rFonts w:eastAsiaTheme="minorEastAsia" w:hint="eastAsia"/>
          <w:szCs w:val="20"/>
          <w:lang w:val="en-US" w:eastAsia="zh-CN"/>
        </w:rPr>
        <w:t>8</w:t>
      </w:r>
      <w:r w:rsidRPr="00463812">
        <w:rPr>
          <w:rFonts w:hint="eastAsia"/>
          <w:szCs w:val="20"/>
          <w:lang w:val="en-US" w:eastAsia="zh-CN"/>
        </w:rPr>
        <w:t xml:space="preserve"> meeting</w:t>
      </w:r>
      <w:r w:rsidRPr="00463812">
        <w:rPr>
          <w:rFonts w:hint="eastAsia"/>
          <w:lang w:val="en-US" w:eastAsia="zh-CN"/>
        </w:rPr>
        <w:t xml:space="preserve">, the following agreements on the Rel-19 CRI-based CSI refinement for up to 128 CSI-RS ports were reached. </w:t>
      </w:r>
    </w:p>
    <w:tbl>
      <w:tblPr>
        <w:tblStyle w:val="af6"/>
        <w:tblW w:w="0" w:type="auto"/>
        <w:tblLook w:val="04A0" w:firstRow="1" w:lastRow="0" w:firstColumn="1" w:lastColumn="0" w:noHBand="0" w:noVBand="1"/>
      </w:tblPr>
      <w:tblGrid>
        <w:gridCol w:w="9286"/>
      </w:tblGrid>
      <w:tr w:rsidR="00E61D5B" w:rsidTr="00FD63AF">
        <w:tc>
          <w:tcPr>
            <w:tcW w:w="9286" w:type="dxa"/>
          </w:tcPr>
          <w:p w:rsidR="004559EF" w:rsidRPr="00E245A5" w:rsidRDefault="004559EF" w:rsidP="003E30ED">
            <w:pPr>
              <w:spacing w:after="120"/>
              <w:jc w:val="both"/>
              <w:rPr>
                <w:rFonts w:cs="Times"/>
                <w:b/>
                <w:bCs/>
                <w:highlight w:val="green"/>
                <w:lang w:eastAsia="x-none"/>
              </w:rPr>
            </w:pPr>
            <w:r w:rsidRPr="00E245A5">
              <w:rPr>
                <w:rFonts w:cs="Times"/>
                <w:b/>
                <w:bCs/>
                <w:highlight w:val="green"/>
                <w:lang w:eastAsia="x-none"/>
              </w:rPr>
              <w:t>Agreement</w:t>
            </w:r>
          </w:p>
          <w:p w:rsidR="004559EF" w:rsidRDefault="004559EF" w:rsidP="003E30ED">
            <w:pPr>
              <w:snapToGrid w:val="0"/>
              <w:spacing w:after="120"/>
              <w:jc w:val="both"/>
            </w:pPr>
            <w:r>
              <w:t>For the Rel-19 CRI-based CSI refinement for up to 128 CSI-RS ports, regarding UCI parameters when two-part UCI/CSI is used:</w:t>
            </w:r>
          </w:p>
          <w:p w:rsidR="004559EF" w:rsidRDefault="004559EF" w:rsidP="003E30ED">
            <w:pPr>
              <w:pStyle w:val="affc"/>
              <w:numPr>
                <w:ilvl w:val="0"/>
                <w:numId w:val="57"/>
              </w:numPr>
              <w:snapToGrid w:val="0"/>
              <w:spacing w:afterLines="0" w:after="0"/>
              <w:ind w:firstLineChars="0"/>
              <w:contextualSpacing/>
              <w:jc w:val="both"/>
              <w:rPr>
                <w:szCs w:val="22"/>
              </w:rPr>
            </w:pPr>
            <w:r>
              <w:rPr>
                <w:szCs w:val="22"/>
              </w:rPr>
              <w:t xml:space="preserve">Part 1: M CRI(s), M RI(s), M sets of CQI values for 1st CW </w:t>
            </w:r>
          </w:p>
          <w:p w:rsidR="004559EF" w:rsidRDefault="004559EF" w:rsidP="003E30ED">
            <w:pPr>
              <w:pStyle w:val="affc"/>
              <w:numPr>
                <w:ilvl w:val="1"/>
                <w:numId w:val="57"/>
              </w:numPr>
              <w:snapToGrid w:val="0"/>
              <w:spacing w:afterLines="0" w:after="0"/>
              <w:ind w:firstLineChars="0"/>
              <w:contextualSpacing/>
              <w:jc w:val="both"/>
              <w:rPr>
                <w:szCs w:val="22"/>
              </w:rPr>
            </w:pPr>
            <w:r>
              <w:rPr>
                <w:szCs w:val="22"/>
              </w:rPr>
              <w:t>When M</w:t>
            </w:r>
            <w:r>
              <w:rPr>
                <w:szCs w:val="22"/>
                <w:vertAlign w:val="subscript"/>
              </w:rPr>
              <w:t>R</w:t>
            </w:r>
            <w:r>
              <w:rPr>
                <w:szCs w:val="22"/>
              </w:rPr>
              <w:t xml:space="preserve"> is configured, </w:t>
            </w:r>
            <w:r>
              <w:rPr>
                <w:iCs/>
                <w:szCs w:val="22"/>
              </w:rPr>
              <w:t>the CRI(s) associated with the M</w:t>
            </w:r>
            <w:r>
              <w:rPr>
                <w:iCs/>
                <w:szCs w:val="22"/>
                <w:vertAlign w:val="subscript"/>
              </w:rPr>
              <w:t>R</w:t>
            </w:r>
            <w:r>
              <w:rPr>
                <w:iCs/>
                <w:szCs w:val="22"/>
              </w:rPr>
              <w:t xml:space="preserve"> resource(s) are not reported </w:t>
            </w:r>
          </w:p>
          <w:p w:rsidR="004559EF" w:rsidRDefault="004559EF" w:rsidP="003E30ED">
            <w:pPr>
              <w:pStyle w:val="affc"/>
              <w:numPr>
                <w:ilvl w:val="0"/>
                <w:numId w:val="57"/>
              </w:numPr>
              <w:snapToGrid w:val="0"/>
              <w:spacing w:afterLines="0" w:after="0"/>
              <w:ind w:firstLineChars="0"/>
              <w:contextualSpacing/>
              <w:jc w:val="both"/>
              <w:rPr>
                <w:szCs w:val="22"/>
              </w:rPr>
            </w:pPr>
            <w:r>
              <w:rPr>
                <w:szCs w:val="22"/>
              </w:rPr>
              <w:t>Part 2: M sets of {PMI, LI (if applicable), CQI values for 2nd CW (if applicable)}</w:t>
            </w:r>
          </w:p>
          <w:p w:rsidR="004559EF" w:rsidRPr="00E245A5" w:rsidRDefault="004559EF" w:rsidP="003E30ED">
            <w:pPr>
              <w:spacing w:after="120"/>
              <w:jc w:val="both"/>
              <w:rPr>
                <w:rFonts w:cs="Times"/>
                <w:b/>
                <w:bCs/>
                <w:highlight w:val="green"/>
                <w:lang w:eastAsia="x-none"/>
              </w:rPr>
            </w:pPr>
            <w:r w:rsidRPr="00E245A5">
              <w:rPr>
                <w:rFonts w:cs="Times"/>
                <w:b/>
                <w:bCs/>
                <w:highlight w:val="green"/>
                <w:lang w:eastAsia="x-none"/>
              </w:rPr>
              <w:t>Agreement</w:t>
            </w:r>
          </w:p>
          <w:p w:rsidR="004559EF" w:rsidRPr="00344736" w:rsidRDefault="004559EF" w:rsidP="003E30ED">
            <w:pPr>
              <w:snapToGrid w:val="0"/>
              <w:spacing w:after="120"/>
              <w:jc w:val="both"/>
              <w:rPr>
                <w:rFonts w:eastAsia="Malgun Gothic" w:cs="Times"/>
                <w:lang w:eastAsia="ko-KR"/>
              </w:rPr>
            </w:pPr>
            <w:r>
              <w:rPr>
                <w:rFonts w:eastAsia="Malgun Gothic" w:cs="Times"/>
                <w:lang w:eastAsia="ko-KR"/>
              </w:rPr>
              <w:t>At least for type 1 single panel, f</w:t>
            </w:r>
            <w:r w:rsidRPr="00344736">
              <w:rPr>
                <w:rFonts w:eastAsia="Malgun Gothic" w:cs="Times"/>
                <w:lang w:eastAsia="ko-KR"/>
              </w:rPr>
              <w:t xml:space="preserve">or the Rel-19 CRI-based CSI refinement for up to 128 CSI-RS ports, regarding UCI omission for the UCI reported </w:t>
            </w:r>
            <w:r w:rsidRPr="00344736">
              <w:rPr>
                <w:rFonts w:eastAsia="Malgun Gothic" w:cs="Times"/>
                <w:i/>
                <w:lang w:eastAsia="ko-KR"/>
              </w:rPr>
              <w:t>in CSI part-2</w:t>
            </w:r>
            <w:r w:rsidRPr="00344736">
              <w:rPr>
                <w:rFonts w:eastAsia="Malgun Gothic" w:cs="Times"/>
                <w:lang w:eastAsia="ko-KR"/>
              </w:rPr>
              <w:t>, other than priority 0 (G0), the UCI packing order and the 2M consecutive priority levels are defined w.r.t the M CRIs (including the non-reported M</w:t>
            </w:r>
            <w:r w:rsidRPr="00344736">
              <w:rPr>
                <w:rFonts w:eastAsia="Malgun Gothic" w:cs="Times"/>
                <w:vertAlign w:val="subscript"/>
                <w:lang w:eastAsia="ko-KR"/>
              </w:rPr>
              <w:t>R</w:t>
            </w:r>
            <w:r w:rsidRPr="00344736">
              <w:rPr>
                <w:rFonts w:eastAsia="Malgun Gothic" w:cs="Times"/>
                <w:lang w:eastAsia="ko-KR"/>
              </w:rPr>
              <w:t xml:space="preserve"> CRIs) as follows:</w:t>
            </w:r>
          </w:p>
          <w:p w:rsidR="004559EF" w:rsidRPr="00344736" w:rsidRDefault="004559EF" w:rsidP="003E30ED">
            <w:pPr>
              <w:numPr>
                <w:ilvl w:val="0"/>
                <w:numId w:val="59"/>
              </w:numPr>
              <w:spacing w:afterLines="0" w:after="120"/>
              <w:jc w:val="both"/>
              <w:rPr>
                <w:lang w:eastAsia="ko-KR"/>
              </w:rPr>
            </w:pPr>
            <w:r w:rsidRPr="00344736">
              <w:rPr>
                <w:lang w:eastAsia="ko-KR"/>
              </w:rPr>
              <w:t xml:space="preserve">Consecutive priority levels (higher to lower): </w:t>
            </w:r>
          </w:p>
          <w:p w:rsidR="004559EF" w:rsidRPr="00344736" w:rsidRDefault="004559EF" w:rsidP="003E30ED">
            <w:pPr>
              <w:numPr>
                <w:ilvl w:val="1"/>
                <w:numId w:val="59"/>
              </w:numPr>
              <w:spacing w:afterLines="0" w:after="120"/>
              <w:jc w:val="both"/>
              <w:rPr>
                <w:lang w:eastAsia="ko-KR"/>
              </w:rPr>
            </w:pPr>
            <w:r w:rsidRPr="00344736">
              <w:rPr>
                <w:rStyle w:val="af9"/>
                <w:rFonts w:eastAsia="宋体"/>
              </w:rPr>
              <w:t>Even sub-bands (G1)</w:t>
            </w:r>
            <w:r w:rsidRPr="00344736">
              <w:t> associated with the first configured CMR among the non-reported M</w:t>
            </w:r>
            <w:r w:rsidRPr="00344736">
              <w:rPr>
                <w:vertAlign w:val="subscript"/>
              </w:rPr>
              <w:t>R</w:t>
            </w:r>
            <w:r w:rsidRPr="00344736">
              <w:t> CRIs, </w:t>
            </w:r>
          </w:p>
          <w:p w:rsidR="004559EF" w:rsidRPr="00344736" w:rsidRDefault="004559EF" w:rsidP="003E30ED">
            <w:pPr>
              <w:numPr>
                <w:ilvl w:val="1"/>
                <w:numId w:val="59"/>
              </w:numPr>
              <w:spacing w:afterLines="0" w:after="120"/>
              <w:jc w:val="both"/>
              <w:rPr>
                <w:lang w:eastAsia="ko-KR"/>
              </w:rPr>
            </w:pPr>
            <w:r w:rsidRPr="00344736">
              <w:rPr>
                <w:rStyle w:val="af9"/>
                <w:rFonts w:eastAsia="宋体"/>
              </w:rPr>
              <w:t>Odd sub-bands (G2)</w:t>
            </w:r>
            <w:r w:rsidRPr="00344736">
              <w:t> associated with the first configured CMR among the non-reported M</w:t>
            </w:r>
            <w:r w:rsidRPr="00344736">
              <w:rPr>
                <w:vertAlign w:val="subscript"/>
              </w:rPr>
              <w:t>R</w:t>
            </w:r>
            <w:r w:rsidRPr="00344736">
              <w:t xml:space="preserve"> CRIs, </w:t>
            </w:r>
          </w:p>
          <w:p w:rsidR="004559EF" w:rsidRPr="00344736" w:rsidRDefault="004559EF" w:rsidP="003E30ED">
            <w:pPr>
              <w:numPr>
                <w:ilvl w:val="1"/>
                <w:numId w:val="59"/>
              </w:numPr>
              <w:spacing w:afterLines="0" w:after="120"/>
              <w:jc w:val="both"/>
              <w:rPr>
                <w:lang w:eastAsia="ko-KR"/>
              </w:rPr>
            </w:pPr>
            <w:r w:rsidRPr="00344736">
              <w:t>…,</w:t>
            </w:r>
          </w:p>
          <w:p w:rsidR="004559EF" w:rsidRPr="00344736" w:rsidRDefault="004559EF" w:rsidP="003E30ED">
            <w:pPr>
              <w:numPr>
                <w:ilvl w:val="1"/>
                <w:numId w:val="59"/>
              </w:numPr>
              <w:spacing w:afterLines="0" w:after="120"/>
              <w:jc w:val="both"/>
              <w:rPr>
                <w:lang w:eastAsia="ko-KR"/>
              </w:rPr>
            </w:pPr>
            <w:r w:rsidRPr="00344736">
              <w:rPr>
                <w:rStyle w:val="af9"/>
                <w:rFonts w:eastAsia="宋体"/>
              </w:rPr>
              <w:t>Even sub-bands (G1)</w:t>
            </w:r>
            <w:r w:rsidRPr="00344736">
              <w:t> associated with the</w:t>
            </w:r>
            <w:r w:rsidRPr="00344736">
              <w:rPr>
                <w:rStyle w:val="af9"/>
                <w:rFonts w:eastAsia="宋体"/>
              </w:rPr>
              <w:t> </w:t>
            </w:r>
            <w:r w:rsidRPr="00344736">
              <w:t>last configured CMR</w:t>
            </w:r>
            <w:r w:rsidRPr="00344736">
              <w:rPr>
                <w:rStyle w:val="af9"/>
                <w:rFonts w:eastAsia="宋体"/>
              </w:rPr>
              <w:t> </w:t>
            </w:r>
            <w:r w:rsidRPr="00344736">
              <w:t>among the non-reported M</w:t>
            </w:r>
            <w:r w:rsidRPr="00344736">
              <w:rPr>
                <w:vertAlign w:val="subscript"/>
              </w:rPr>
              <w:t>R</w:t>
            </w:r>
            <w:r w:rsidRPr="00344736">
              <w:t> CRIs,</w:t>
            </w:r>
            <w:r w:rsidRPr="00344736">
              <w:rPr>
                <w:sz w:val="14"/>
                <w:szCs w:val="14"/>
              </w:rPr>
              <w:t> </w:t>
            </w:r>
          </w:p>
          <w:p w:rsidR="004559EF" w:rsidRPr="00344736" w:rsidRDefault="004559EF" w:rsidP="003E30ED">
            <w:pPr>
              <w:numPr>
                <w:ilvl w:val="1"/>
                <w:numId w:val="59"/>
              </w:numPr>
              <w:spacing w:afterLines="0" w:after="120"/>
              <w:jc w:val="both"/>
              <w:rPr>
                <w:lang w:eastAsia="ko-KR"/>
              </w:rPr>
            </w:pPr>
            <w:r w:rsidRPr="00344736">
              <w:rPr>
                <w:rStyle w:val="af9"/>
                <w:rFonts w:eastAsia="宋体"/>
              </w:rPr>
              <w:t>Odd sub-bands (G2)</w:t>
            </w:r>
            <w:r w:rsidRPr="00344736">
              <w:t> associated with the last configured CMR</w:t>
            </w:r>
            <w:r w:rsidRPr="00344736">
              <w:rPr>
                <w:rStyle w:val="af9"/>
                <w:rFonts w:eastAsia="宋体"/>
              </w:rPr>
              <w:t> </w:t>
            </w:r>
            <w:r w:rsidRPr="00344736">
              <w:t>among the non-reported M</w:t>
            </w:r>
            <w:r w:rsidRPr="00344736">
              <w:rPr>
                <w:vertAlign w:val="subscript"/>
              </w:rPr>
              <w:t>R</w:t>
            </w:r>
            <w:r w:rsidRPr="00344736">
              <w:t xml:space="preserve"> CRIs, </w:t>
            </w:r>
          </w:p>
          <w:p w:rsidR="004559EF" w:rsidRPr="00344736" w:rsidRDefault="004559EF" w:rsidP="003E30ED">
            <w:pPr>
              <w:numPr>
                <w:ilvl w:val="1"/>
                <w:numId w:val="59"/>
              </w:numPr>
              <w:spacing w:afterLines="0" w:after="120"/>
              <w:jc w:val="both"/>
              <w:rPr>
                <w:lang w:eastAsia="ko-KR"/>
              </w:rPr>
            </w:pPr>
            <w:r w:rsidRPr="00344736">
              <w:rPr>
                <w:rStyle w:val="af9"/>
                <w:rFonts w:eastAsia="宋体"/>
              </w:rPr>
              <w:t>Even sub-bands (G1)</w:t>
            </w:r>
            <w:r w:rsidRPr="00344736">
              <w:t> of the </w:t>
            </w:r>
            <w:r w:rsidRPr="00344736">
              <w:rPr>
                <w:rStyle w:val="af9"/>
                <w:rFonts w:eastAsia="宋体"/>
              </w:rPr>
              <w:t>1</w:t>
            </w:r>
            <w:r w:rsidRPr="00344736">
              <w:rPr>
                <w:rStyle w:val="af9"/>
                <w:rFonts w:eastAsia="宋体"/>
                <w:vertAlign w:val="superscript"/>
              </w:rPr>
              <w:t>st</w:t>
            </w:r>
            <w:r w:rsidRPr="00344736">
              <w:rPr>
                <w:rStyle w:val="af9"/>
                <w:rFonts w:eastAsia="宋体"/>
              </w:rPr>
              <w:t> reported CRI</w:t>
            </w:r>
            <w:r w:rsidRPr="00344736">
              <w:t>, </w:t>
            </w:r>
          </w:p>
          <w:p w:rsidR="004559EF" w:rsidRPr="00344736" w:rsidRDefault="004559EF" w:rsidP="003E30ED">
            <w:pPr>
              <w:numPr>
                <w:ilvl w:val="1"/>
                <w:numId w:val="59"/>
              </w:numPr>
              <w:spacing w:afterLines="0" w:after="120"/>
              <w:jc w:val="both"/>
              <w:rPr>
                <w:lang w:eastAsia="ko-KR"/>
              </w:rPr>
            </w:pPr>
            <w:r w:rsidRPr="00344736">
              <w:rPr>
                <w:rStyle w:val="af9"/>
                <w:rFonts w:eastAsia="宋体"/>
              </w:rPr>
              <w:t>Odd sub-bands (G2) </w:t>
            </w:r>
            <w:r w:rsidRPr="00344736">
              <w:t>of the </w:t>
            </w:r>
            <w:r w:rsidRPr="00344736">
              <w:rPr>
                <w:rStyle w:val="af9"/>
                <w:rFonts w:eastAsia="宋体"/>
              </w:rPr>
              <w:t>1</w:t>
            </w:r>
            <w:r w:rsidRPr="00344736">
              <w:rPr>
                <w:rStyle w:val="af9"/>
                <w:rFonts w:eastAsia="宋体"/>
                <w:vertAlign w:val="superscript"/>
              </w:rPr>
              <w:t>st</w:t>
            </w:r>
            <w:r w:rsidRPr="00344736">
              <w:rPr>
                <w:rStyle w:val="af9"/>
                <w:rFonts w:eastAsia="宋体"/>
              </w:rPr>
              <w:t> reported CRI</w:t>
            </w:r>
            <w:r w:rsidRPr="00344736">
              <w:t xml:space="preserve">, </w:t>
            </w:r>
          </w:p>
          <w:p w:rsidR="004559EF" w:rsidRPr="00344736" w:rsidRDefault="004559EF" w:rsidP="003E30ED">
            <w:pPr>
              <w:numPr>
                <w:ilvl w:val="1"/>
                <w:numId w:val="59"/>
              </w:numPr>
              <w:spacing w:afterLines="0" w:after="120"/>
              <w:jc w:val="both"/>
              <w:rPr>
                <w:lang w:eastAsia="ko-KR"/>
              </w:rPr>
            </w:pPr>
            <w:r w:rsidRPr="00344736">
              <w:lastRenderedPageBreak/>
              <w:t>…, </w:t>
            </w:r>
          </w:p>
          <w:p w:rsidR="004559EF" w:rsidRPr="00344736" w:rsidRDefault="004559EF" w:rsidP="003E30ED">
            <w:pPr>
              <w:numPr>
                <w:ilvl w:val="1"/>
                <w:numId w:val="59"/>
              </w:numPr>
              <w:spacing w:afterLines="0" w:after="120"/>
              <w:jc w:val="both"/>
              <w:rPr>
                <w:lang w:eastAsia="ko-KR"/>
              </w:rPr>
            </w:pPr>
            <w:r w:rsidRPr="00344736">
              <w:rPr>
                <w:rStyle w:val="af9"/>
                <w:rFonts w:eastAsia="宋体"/>
              </w:rPr>
              <w:t>Even sub-bands (G1)</w:t>
            </w:r>
            <w:r w:rsidRPr="00344736">
              <w:t> of the </w:t>
            </w:r>
            <w:r w:rsidRPr="00344736">
              <w:rPr>
                <w:rStyle w:val="af9"/>
                <w:rFonts w:eastAsia="宋体"/>
              </w:rPr>
              <w:t>(M-M</w:t>
            </w:r>
            <w:r w:rsidRPr="00344736">
              <w:rPr>
                <w:rStyle w:val="af9"/>
                <w:rFonts w:eastAsia="宋体"/>
                <w:vertAlign w:val="subscript"/>
              </w:rPr>
              <w:t>R</w:t>
            </w:r>
            <w:r w:rsidRPr="00344736">
              <w:rPr>
                <w:rStyle w:val="af9"/>
                <w:rFonts w:eastAsia="宋体"/>
              </w:rPr>
              <w:t>)</w:t>
            </w:r>
            <w:proofErr w:type="spellStart"/>
            <w:r w:rsidRPr="00344736">
              <w:rPr>
                <w:rStyle w:val="af9"/>
                <w:rFonts w:eastAsia="宋体"/>
                <w:vertAlign w:val="superscript"/>
              </w:rPr>
              <w:t>th</w:t>
            </w:r>
            <w:proofErr w:type="spellEnd"/>
            <w:r w:rsidRPr="00344736">
              <w:rPr>
                <w:rStyle w:val="af9"/>
                <w:rFonts w:eastAsia="宋体"/>
              </w:rPr>
              <w:t> reported CRI</w:t>
            </w:r>
            <w:r w:rsidRPr="00344736">
              <w:t>,</w:t>
            </w:r>
          </w:p>
          <w:p w:rsidR="004559EF" w:rsidRPr="00344736" w:rsidRDefault="004559EF" w:rsidP="003E30ED">
            <w:pPr>
              <w:numPr>
                <w:ilvl w:val="1"/>
                <w:numId w:val="59"/>
              </w:numPr>
              <w:spacing w:afterLines="0" w:after="120"/>
              <w:jc w:val="both"/>
              <w:rPr>
                <w:lang w:eastAsia="ko-KR"/>
              </w:rPr>
            </w:pPr>
            <w:r w:rsidRPr="00344736">
              <w:t>O</w:t>
            </w:r>
            <w:r w:rsidRPr="00344736">
              <w:rPr>
                <w:rStyle w:val="af9"/>
                <w:rFonts w:eastAsia="宋体"/>
              </w:rPr>
              <w:t>dd sub-bands (G2)</w:t>
            </w:r>
            <w:r w:rsidRPr="00344736">
              <w:t> of the </w:t>
            </w:r>
            <w:r w:rsidRPr="00344736">
              <w:rPr>
                <w:rStyle w:val="af9"/>
                <w:rFonts w:eastAsia="宋体"/>
              </w:rPr>
              <w:t>(M-M</w:t>
            </w:r>
            <w:r w:rsidRPr="00344736">
              <w:rPr>
                <w:rStyle w:val="af9"/>
                <w:rFonts w:eastAsia="宋体"/>
                <w:vertAlign w:val="subscript"/>
              </w:rPr>
              <w:t>R</w:t>
            </w:r>
            <w:proofErr w:type="gramStart"/>
            <w:r w:rsidRPr="00344736">
              <w:rPr>
                <w:rStyle w:val="af9"/>
                <w:rFonts w:eastAsia="宋体"/>
              </w:rPr>
              <w:t>)</w:t>
            </w:r>
            <w:proofErr w:type="spellStart"/>
            <w:r w:rsidRPr="00344736">
              <w:rPr>
                <w:rStyle w:val="af9"/>
                <w:rFonts w:eastAsia="宋体"/>
                <w:vertAlign w:val="superscript"/>
              </w:rPr>
              <w:t>th</w:t>
            </w:r>
            <w:proofErr w:type="spellEnd"/>
            <w:proofErr w:type="gramEnd"/>
            <w:r w:rsidRPr="00344736">
              <w:rPr>
                <w:rStyle w:val="af9"/>
                <w:rFonts w:eastAsia="宋体"/>
              </w:rPr>
              <w:t> reported CRI</w:t>
            </w:r>
            <w:r w:rsidRPr="00344736">
              <w:t>.</w:t>
            </w:r>
          </w:p>
          <w:p w:rsidR="004559EF" w:rsidRPr="00202270" w:rsidRDefault="004559EF" w:rsidP="003E30ED">
            <w:pPr>
              <w:spacing w:after="120"/>
              <w:jc w:val="both"/>
              <w:rPr>
                <w:b/>
                <w:bCs/>
              </w:rPr>
            </w:pPr>
            <w:r w:rsidRPr="00344736">
              <w:rPr>
                <w:lang w:eastAsia="ko-KR"/>
              </w:rPr>
              <w:t xml:space="preserve">Note: For UCI fields in wideband (G0), even sub-bands (G1), and odd sub-bands (G2), legacy design is fully </w:t>
            </w:r>
            <w:proofErr w:type="spellStart"/>
            <w:r w:rsidRPr="00344736">
              <w:rPr>
                <w:lang w:eastAsia="ko-KR"/>
              </w:rPr>
              <w:t>reused.</w:t>
            </w:r>
            <w:r w:rsidRPr="00202270">
              <w:rPr>
                <w:b/>
                <w:bCs/>
                <w:highlight w:val="green"/>
              </w:rPr>
              <w:t>Agreement</w:t>
            </w:r>
            <w:proofErr w:type="spellEnd"/>
          </w:p>
          <w:p w:rsidR="004559EF" w:rsidRPr="00C86815" w:rsidRDefault="004559EF" w:rsidP="003E30ED">
            <w:pPr>
              <w:snapToGrid w:val="0"/>
              <w:spacing w:after="120"/>
              <w:jc w:val="both"/>
              <w:rPr>
                <w:rFonts w:eastAsia="Malgun Gothic" w:cs="Times"/>
                <w:lang w:eastAsia="ko-KR"/>
              </w:rPr>
            </w:pPr>
            <w:r w:rsidRPr="00C86815">
              <w:rPr>
                <w:rFonts w:eastAsia="Malgun Gothic" w:cs="Times"/>
                <w:lang w:eastAsia="ko-KR"/>
              </w:rPr>
              <w:t xml:space="preserve">For the Rel-19 CRI-based CSI refinement for up to 128 CSI-RS ports, regarding UCI omission for the UCI reported </w:t>
            </w:r>
            <w:r w:rsidRPr="00C86815">
              <w:rPr>
                <w:rFonts w:eastAsia="Malgun Gothic" w:cs="Times"/>
                <w:i/>
                <w:lang w:eastAsia="ko-KR"/>
              </w:rPr>
              <w:t xml:space="preserve">in CSI part-1, </w:t>
            </w:r>
            <w:r w:rsidRPr="00C86815">
              <w:rPr>
                <w:iCs/>
              </w:rPr>
              <w:t>CSI part-1 is either reported entirely or dropped entirely, with the following UCI packing order:</w:t>
            </w:r>
          </w:p>
          <w:p w:rsidR="004559EF" w:rsidRPr="00C86815" w:rsidRDefault="004559EF" w:rsidP="003E30ED">
            <w:pPr>
              <w:pStyle w:val="affc"/>
              <w:numPr>
                <w:ilvl w:val="0"/>
                <w:numId w:val="60"/>
              </w:numPr>
              <w:snapToGrid w:val="0"/>
              <w:spacing w:afterLines="0" w:after="0"/>
              <w:ind w:firstLineChars="0"/>
              <w:jc w:val="both"/>
              <w:rPr>
                <w:rFonts w:eastAsia="Malgun Gothic"/>
                <w:iCs/>
                <w:color w:val="000000"/>
                <w:lang w:eastAsia="zh-CN"/>
              </w:rPr>
            </w:pPr>
            <w:r w:rsidRPr="00C86815">
              <w:rPr>
                <w:color w:val="000000"/>
                <w:lang w:eastAsia="ko-KR"/>
              </w:rPr>
              <w:t xml:space="preserve">CSI part-1 </w:t>
            </w:r>
            <w:r w:rsidRPr="00C86815">
              <w:rPr>
                <w:color w:val="000000"/>
              </w:rPr>
              <w:t>associated with the first configured CMR among the non-reported M</w:t>
            </w:r>
            <w:r w:rsidRPr="00C86815">
              <w:rPr>
                <w:color w:val="000000"/>
                <w:vertAlign w:val="subscript"/>
              </w:rPr>
              <w:t>R</w:t>
            </w:r>
            <w:r w:rsidRPr="00C86815">
              <w:rPr>
                <w:color w:val="000000"/>
              </w:rPr>
              <w:t> CRIs</w:t>
            </w:r>
            <w:r w:rsidRPr="00C86815">
              <w:rPr>
                <w:color w:val="000000"/>
                <w:lang w:eastAsia="ko-KR"/>
              </w:rPr>
              <w:t xml:space="preserve"> </w:t>
            </w:r>
          </w:p>
          <w:p w:rsidR="004559EF" w:rsidRPr="00C86815" w:rsidRDefault="004559EF" w:rsidP="003E30ED">
            <w:pPr>
              <w:pStyle w:val="affc"/>
              <w:numPr>
                <w:ilvl w:val="0"/>
                <w:numId w:val="60"/>
              </w:numPr>
              <w:snapToGrid w:val="0"/>
              <w:spacing w:afterLines="0" w:after="0"/>
              <w:ind w:firstLineChars="0"/>
              <w:jc w:val="both"/>
              <w:rPr>
                <w:rFonts w:eastAsia="Malgun Gothic"/>
                <w:iCs/>
                <w:color w:val="000000"/>
                <w:lang w:eastAsia="zh-CN"/>
              </w:rPr>
            </w:pPr>
            <w:r w:rsidRPr="00C86815">
              <w:rPr>
                <w:rFonts w:eastAsia="Malgun Gothic"/>
                <w:iCs/>
                <w:color w:val="000000"/>
                <w:lang w:eastAsia="zh-CN"/>
              </w:rPr>
              <w:t>…</w:t>
            </w:r>
          </w:p>
          <w:p w:rsidR="004559EF" w:rsidRPr="00C86815" w:rsidRDefault="004559EF" w:rsidP="003E30ED">
            <w:pPr>
              <w:pStyle w:val="affc"/>
              <w:numPr>
                <w:ilvl w:val="0"/>
                <w:numId w:val="60"/>
              </w:numPr>
              <w:snapToGrid w:val="0"/>
              <w:spacing w:afterLines="0" w:after="0"/>
              <w:ind w:firstLineChars="0"/>
              <w:jc w:val="both"/>
              <w:rPr>
                <w:rFonts w:eastAsia="Malgun Gothic"/>
                <w:iCs/>
                <w:color w:val="000000"/>
                <w:lang w:eastAsia="zh-CN"/>
              </w:rPr>
            </w:pPr>
            <w:r w:rsidRPr="00C86815">
              <w:rPr>
                <w:color w:val="000000"/>
                <w:lang w:eastAsia="ko-KR"/>
              </w:rPr>
              <w:t xml:space="preserve">CSI part-1 </w:t>
            </w:r>
            <w:r w:rsidRPr="00C86815">
              <w:rPr>
                <w:color w:val="000000"/>
              </w:rPr>
              <w:t>associated with the </w:t>
            </w:r>
            <w:r w:rsidRPr="00C86815">
              <w:rPr>
                <w:color w:val="000000"/>
                <w:lang w:eastAsia="zh-CN"/>
              </w:rPr>
              <w:t>last</w:t>
            </w:r>
            <w:r w:rsidRPr="00C86815">
              <w:rPr>
                <w:color w:val="000000"/>
              </w:rPr>
              <w:t xml:space="preserve"> configured CMR among the non-reported M</w:t>
            </w:r>
            <w:r w:rsidRPr="00C86815">
              <w:rPr>
                <w:color w:val="000000"/>
                <w:vertAlign w:val="subscript"/>
              </w:rPr>
              <w:t>R</w:t>
            </w:r>
            <w:r w:rsidRPr="00C86815">
              <w:rPr>
                <w:color w:val="000000"/>
              </w:rPr>
              <w:t> CRIs</w:t>
            </w:r>
            <w:r w:rsidRPr="00C86815">
              <w:rPr>
                <w:color w:val="000000"/>
                <w:lang w:eastAsia="ko-KR"/>
              </w:rPr>
              <w:t xml:space="preserve"> </w:t>
            </w:r>
          </w:p>
          <w:p w:rsidR="004559EF" w:rsidRPr="00C86815" w:rsidRDefault="004559EF" w:rsidP="003E30ED">
            <w:pPr>
              <w:pStyle w:val="affc"/>
              <w:numPr>
                <w:ilvl w:val="0"/>
                <w:numId w:val="60"/>
              </w:numPr>
              <w:snapToGrid w:val="0"/>
              <w:spacing w:afterLines="0" w:after="0"/>
              <w:ind w:firstLineChars="0"/>
              <w:jc w:val="both"/>
              <w:rPr>
                <w:rFonts w:eastAsia="Malgun Gothic"/>
                <w:iCs/>
                <w:color w:val="000000"/>
                <w:lang w:eastAsia="zh-CN"/>
              </w:rPr>
            </w:pPr>
            <w:r w:rsidRPr="00C86815">
              <w:rPr>
                <w:color w:val="000000"/>
                <w:lang w:eastAsia="ko-KR"/>
              </w:rPr>
              <w:t>CSI part-1 of the 1</w:t>
            </w:r>
            <w:r w:rsidRPr="00C86815">
              <w:rPr>
                <w:color w:val="000000"/>
                <w:vertAlign w:val="superscript"/>
                <w:lang w:eastAsia="ko-KR"/>
              </w:rPr>
              <w:t>st</w:t>
            </w:r>
            <w:r w:rsidRPr="00C86815">
              <w:rPr>
                <w:color w:val="000000"/>
                <w:lang w:eastAsia="ko-KR"/>
              </w:rPr>
              <w:t xml:space="preserve"> reported CRI, </w:t>
            </w:r>
          </w:p>
          <w:p w:rsidR="0071545F" w:rsidRPr="0071545F" w:rsidRDefault="004559EF" w:rsidP="0071545F">
            <w:pPr>
              <w:pStyle w:val="affc"/>
              <w:numPr>
                <w:ilvl w:val="0"/>
                <w:numId w:val="60"/>
              </w:numPr>
              <w:snapToGrid w:val="0"/>
              <w:spacing w:afterLines="0" w:after="0"/>
              <w:ind w:firstLineChars="0"/>
              <w:jc w:val="both"/>
              <w:rPr>
                <w:rFonts w:eastAsia="Malgun Gothic"/>
                <w:iCs/>
                <w:color w:val="000000"/>
                <w:lang w:eastAsia="zh-CN"/>
              </w:rPr>
            </w:pPr>
            <w:r w:rsidRPr="00C86815">
              <w:rPr>
                <w:rFonts w:eastAsia="Malgun Gothic"/>
                <w:iCs/>
                <w:color w:val="000000"/>
                <w:lang w:eastAsia="zh-CN"/>
              </w:rPr>
              <w:t>…</w:t>
            </w:r>
          </w:p>
          <w:p w:rsidR="0071545F" w:rsidRPr="0071545F" w:rsidRDefault="004559EF" w:rsidP="0071545F">
            <w:pPr>
              <w:pStyle w:val="affc"/>
              <w:numPr>
                <w:ilvl w:val="0"/>
                <w:numId w:val="60"/>
              </w:numPr>
              <w:snapToGrid w:val="0"/>
              <w:spacing w:afterLines="0" w:after="0"/>
              <w:ind w:firstLineChars="0"/>
              <w:jc w:val="both"/>
              <w:rPr>
                <w:rFonts w:eastAsia="Malgun Gothic"/>
                <w:iCs/>
                <w:color w:val="000000"/>
                <w:lang w:eastAsia="zh-CN"/>
              </w:rPr>
            </w:pPr>
            <w:r w:rsidRPr="0071545F">
              <w:rPr>
                <w:color w:val="000000"/>
                <w:lang w:eastAsia="ko-KR"/>
              </w:rPr>
              <w:t xml:space="preserve">CSI part-1 of the </w:t>
            </w:r>
            <w:r w:rsidRPr="0071545F">
              <w:rPr>
                <w:b/>
                <w:bCs/>
                <w:lang w:eastAsia="ko-KR"/>
              </w:rPr>
              <w:t>(M-MR</w:t>
            </w:r>
            <w:proofErr w:type="gramStart"/>
            <w:r w:rsidRPr="0071545F">
              <w:rPr>
                <w:b/>
                <w:bCs/>
                <w:lang w:eastAsia="ko-KR"/>
              </w:rPr>
              <w:t>)</w:t>
            </w:r>
            <w:proofErr w:type="spellStart"/>
            <w:r w:rsidRPr="0071545F">
              <w:rPr>
                <w:b/>
                <w:bCs/>
                <w:lang w:eastAsia="ko-KR"/>
              </w:rPr>
              <w:t>th</w:t>
            </w:r>
            <w:proofErr w:type="spellEnd"/>
            <w:proofErr w:type="gramEnd"/>
            <w:r w:rsidRPr="0071545F">
              <w:rPr>
                <w:b/>
                <w:bCs/>
                <w:lang w:eastAsia="ko-KR"/>
              </w:rPr>
              <w:t> </w:t>
            </w:r>
            <w:r w:rsidR="007D24C6" w:rsidRPr="0071545F">
              <w:rPr>
                <w:color w:val="000000"/>
                <w:lang w:eastAsia="ko-KR"/>
              </w:rPr>
              <w:t>reported CRI</w:t>
            </w:r>
            <w:r w:rsidR="007D24C6" w:rsidRPr="0071545F">
              <w:rPr>
                <w:rFonts w:eastAsiaTheme="minorEastAsia" w:hint="eastAsia"/>
                <w:color w:val="000000"/>
                <w:lang w:eastAsia="zh-CN"/>
              </w:rPr>
              <w:t>.</w:t>
            </w:r>
          </w:p>
          <w:p w:rsidR="004559EF" w:rsidRPr="0071545F" w:rsidRDefault="004559EF" w:rsidP="0071545F">
            <w:pPr>
              <w:snapToGrid w:val="0"/>
              <w:spacing w:afterLines="0" w:after="0"/>
              <w:jc w:val="both"/>
              <w:rPr>
                <w:rFonts w:eastAsia="Malgun Gothic"/>
                <w:iCs/>
                <w:color w:val="000000"/>
                <w:lang w:eastAsia="zh-CN"/>
              </w:rPr>
            </w:pPr>
            <w:r w:rsidRPr="0071545F">
              <w:rPr>
                <w:b/>
                <w:bCs/>
                <w:highlight w:val="green"/>
              </w:rPr>
              <w:t>Agreement</w:t>
            </w:r>
          </w:p>
          <w:p w:rsidR="004559EF" w:rsidRPr="001C2694" w:rsidRDefault="004559EF" w:rsidP="003E30ED">
            <w:pPr>
              <w:snapToGrid w:val="0"/>
              <w:spacing w:after="120"/>
              <w:jc w:val="both"/>
              <w:rPr>
                <w:rFonts w:eastAsia="Malgun Gothic" w:cs="Times"/>
                <w:lang w:eastAsia="ko-KR"/>
              </w:rPr>
            </w:pPr>
            <w:r w:rsidRPr="001C2694">
              <w:rPr>
                <w:rFonts w:eastAsia="Malgun Gothic" w:cs="Times"/>
                <w:lang w:eastAsia="ko-KR"/>
              </w:rPr>
              <w:t xml:space="preserve">For the Rel-19 CRI-based CSI refinement for up to 128 CSI-RS ports based on Rel-16 </w:t>
            </w:r>
            <w:proofErr w:type="spellStart"/>
            <w:r w:rsidRPr="001C2694">
              <w:rPr>
                <w:rFonts w:eastAsia="Malgun Gothic" w:cs="Times"/>
                <w:lang w:eastAsia="ko-KR"/>
              </w:rPr>
              <w:t>eType</w:t>
            </w:r>
            <w:proofErr w:type="spellEnd"/>
            <w:r w:rsidRPr="001C2694">
              <w:rPr>
                <w:rFonts w:eastAsia="Malgun Gothic" w:cs="Times"/>
                <w:lang w:eastAsia="ko-KR"/>
              </w:rPr>
              <w:t xml:space="preserve">-II, regarding UCI omission for the UCI reported </w:t>
            </w:r>
            <w:r w:rsidRPr="001C2694">
              <w:rPr>
                <w:rFonts w:eastAsia="Malgun Gothic" w:cs="Times"/>
                <w:i/>
                <w:lang w:eastAsia="ko-KR"/>
              </w:rPr>
              <w:t>in CSI part-2</w:t>
            </w:r>
            <w:r w:rsidRPr="001C2694">
              <w:rPr>
                <w:rFonts w:eastAsia="Malgun Gothic" w:cs="Times"/>
                <w:lang w:eastAsia="ko-KR"/>
              </w:rPr>
              <w:t>, other than priority 0 (G0), the UCI packing order and the 2M consecutive priority levels are defined w.r.t the M CRIs (including the non-reported M</w:t>
            </w:r>
            <w:r w:rsidRPr="001C2694">
              <w:rPr>
                <w:rFonts w:eastAsia="Malgun Gothic" w:cs="Times"/>
                <w:vertAlign w:val="subscript"/>
                <w:lang w:eastAsia="ko-KR"/>
              </w:rPr>
              <w:t>R</w:t>
            </w:r>
            <w:r w:rsidRPr="001C2694">
              <w:rPr>
                <w:rFonts w:eastAsia="Malgun Gothic" w:cs="Times"/>
                <w:lang w:eastAsia="ko-KR"/>
              </w:rPr>
              <w:t xml:space="preserve"> CRIs) as follows:</w:t>
            </w:r>
          </w:p>
          <w:p w:rsidR="004559EF" w:rsidRDefault="004559EF" w:rsidP="003E30ED">
            <w:pPr>
              <w:pStyle w:val="affc"/>
              <w:widowControl w:val="0"/>
              <w:numPr>
                <w:ilvl w:val="0"/>
                <w:numId w:val="61"/>
              </w:numPr>
              <w:snapToGrid w:val="0"/>
              <w:spacing w:afterLines="0" w:after="0"/>
              <w:ind w:firstLineChars="0"/>
              <w:jc w:val="both"/>
            </w:pPr>
            <w:r w:rsidRPr="001C2694">
              <w:t xml:space="preserve">Consecutive priority levels (higher to lower): </w:t>
            </w:r>
          </w:p>
          <w:p w:rsidR="004559EF" w:rsidRDefault="004559EF" w:rsidP="003E30ED">
            <w:pPr>
              <w:pStyle w:val="affc"/>
              <w:widowControl w:val="0"/>
              <w:numPr>
                <w:ilvl w:val="1"/>
                <w:numId w:val="61"/>
              </w:numPr>
              <w:snapToGrid w:val="0"/>
              <w:spacing w:afterLines="0" w:after="0"/>
              <w:ind w:firstLineChars="0"/>
              <w:jc w:val="both"/>
            </w:pPr>
            <w:r w:rsidRPr="00942F0C">
              <w:rPr>
                <w:rStyle w:val="af9"/>
                <w:rFonts w:eastAsia="宋体"/>
              </w:rPr>
              <w:t>G1 PMI components</w:t>
            </w:r>
            <w:r w:rsidRPr="00942F0C">
              <w:t> associated with the first configured CMR among the non-reported M</w:t>
            </w:r>
            <w:r w:rsidRPr="00942F0C">
              <w:rPr>
                <w:vertAlign w:val="subscript"/>
              </w:rPr>
              <w:t>R</w:t>
            </w:r>
            <w:r w:rsidRPr="00942F0C">
              <w:t> CRIs, </w:t>
            </w:r>
          </w:p>
          <w:p w:rsidR="004559EF" w:rsidRPr="00942F0C" w:rsidRDefault="004559EF" w:rsidP="003E30ED">
            <w:pPr>
              <w:pStyle w:val="affc"/>
              <w:widowControl w:val="0"/>
              <w:numPr>
                <w:ilvl w:val="1"/>
                <w:numId w:val="61"/>
              </w:numPr>
              <w:snapToGrid w:val="0"/>
              <w:spacing w:afterLines="0" w:after="0"/>
              <w:ind w:firstLineChars="0"/>
              <w:jc w:val="both"/>
            </w:pPr>
            <w:r w:rsidRPr="00942F0C">
              <w:rPr>
                <w:rStyle w:val="af9"/>
                <w:rFonts w:eastAsia="宋体"/>
              </w:rPr>
              <w:t>G2 PMI components</w:t>
            </w:r>
            <w:r w:rsidRPr="00942F0C">
              <w:t> associated with the first configured CMR among the non-reported M</w:t>
            </w:r>
            <w:r w:rsidRPr="00942F0C">
              <w:rPr>
                <w:vertAlign w:val="subscript"/>
              </w:rPr>
              <w:t>R</w:t>
            </w:r>
            <w:r w:rsidRPr="00942F0C">
              <w:t xml:space="preserve"> CRIs, </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t>…,</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rPr>
                <w:rStyle w:val="af9"/>
                <w:rFonts w:eastAsia="宋体"/>
              </w:rPr>
              <w:t>G1 PMI components</w:t>
            </w:r>
            <w:r w:rsidRPr="001C2694">
              <w:t> associated with the</w:t>
            </w:r>
            <w:r w:rsidRPr="001C2694">
              <w:rPr>
                <w:rStyle w:val="af9"/>
                <w:rFonts w:eastAsia="宋体"/>
              </w:rPr>
              <w:t> </w:t>
            </w:r>
            <w:r w:rsidRPr="001C2694">
              <w:t>last configured CMR</w:t>
            </w:r>
            <w:r w:rsidRPr="001C2694">
              <w:rPr>
                <w:rStyle w:val="af9"/>
                <w:rFonts w:eastAsia="宋体"/>
              </w:rPr>
              <w:t> </w:t>
            </w:r>
            <w:r w:rsidRPr="001C2694">
              <w:t>among the non-reported M</w:t>
            </w:r>
            <w:r w:rsidRPr="001C2694">
              <w:rPr>
                <w:vertAlign w:val="subscript"/>
              </w:rPr>
              <w:t>R</w:t>
            </w:r>
            <w:r w:rsidRPr="001C2694">
              <w:t> CRIs,</w:t>
            </w:r>
            <w:r w:rsidRPr="001C2694">
              <w:rPr>
                <w:sz w:val="14"/>
                <w:szCs w:val="14"/>
              </w:rPr>
              <w:t> </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rPr>
                <w:rStyle w:val="af9"/>
                <w:rFonts w:eastAsia="宋体"/>
              </w:rPr>
              <w:t>G2 PMI components</w:t>
            </w:r>
            <w:r w:rsidRPr="001C2694">
              <w:t> associated with the last configured CMR</w:t>
            </w:r>
            <w:r w:rsidRPr="001C2694">
              <w:rPr>
                <w:rStyle w:val="af9"/>
                <w:rFonts w:eastAsia="宋体"/>
              </w:rPr>
              <w:t> </w:t>
            </w:r>
            <w:r w:rsidRPr="001C2694">
              <w:t>among the non-reported M</w:t>
            </w:r>
            <w:r w:rsidRPr="001C2694">
              <w:rPr>
                <w:vertAlign w:val="subscript"/>
              </w:rPr>
              <w:t>R</w:t>
            </w:r>
            <w:r w:rsidRPr="001C2694">
              <w:t xml:space="preserve"> CRIs, </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rPr>
                <w:rStyle w:val="af9"/>
                <w:rFonts w:eastAsia="宋体"/>
              </w:rPr>
              <w:t>G1 PMI components</w:t>
            </w:r>
            <w:r w:rsidRPr="001C2694">
              <w:t> of the </w:t>
            </w:r>
            <w:r w:rsidRPr="001C2694">
              <w:rPr>
                <w:rStyle w:val="af9"/>
                <w:rFonts w:eastAsia="宋体"/>
              </w:rPr>
              <w:t>1</w:t>
            </w:r>
            <w:r w:rsidRPr="001C2694">
              <w:rPr>
                <w:rStyle w:val="af9"/>
                <w:rFonts w:eastAsia="宋体"/>
                <w:vertAlign w:val="superscript"/>
              </w:rPr>
              <w:t>st</w:t>
            </w:r>
            <w:r w:rsidRPr="001C2694">
              <w:rPr>
                <w:rStyle w:val="af9"/>
                <w:rFonts w:eastAsia="宋体"/>
              </w:rPr>
              <w:t> reported CRI</w:t>
            </w:r>
            <w:r w:rsidRPr="001C2694">
              <w:t>, </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rPr>
                <w:rStyle w:val="af9"/>
                <w:rFonts w:eastAsia="宋体"/>
              </w:rPr>
              <w:t>G2 PMI components </w:t>
            </w:r>
            <w:r w:rsidRPr="001C2694">
              <w:t>of the </w:t>
            </w:r>
            <w:r w:rsidRPr="001C2694">
              <w:rPr>
                <w:rStyle w:val="af9"/>
                <w:rFonts w:eastAsia="宋体"/>
              </w:rPr>
              <w:t>1</w:t>
            </w:r>
            <w:r w:rsidRPr="001C2694">
              <w:rPr>
                <w:rStyle w:val="af9"/>
                <w:rFonts w:eastAsia="宋体"/>
                <w:vertAlign w:val="superscript"/>
              </w:rPr>
              <w:t>st</w:t>
            </w:r>
            <w:r w:rsidRPr="001C2694">
              <w:rPr>
                <w:rStyle w:val="af9"/>
                <w:rFonts w:eastAsia="宋体"/>
              </w:rPr>
              <w:t> reported CRI</w:t>
            </w:r>
            <w:r w:rsidRPr="001C2694">
              <w:t xml:space="preserve">, </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t>…, </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rPr>
                <w:rStyle w:val="af9"/>
                <w:rFonts w:eastAsia="宋体"/>
              </w:rPr>
              <w:t>G1 PMI components</w:t>
            </w:r>
            <w:r w:rsidRPr="001C2694">
              <w:t> of the </w:t>
            </w:r>
            <w:r w:rsidRPr="001C2694">
              <w:rPr>
                <w:rStyle w:val="af9"/>
                <w:rFonts w:eastAsia="宋体"/>
              </w:rPr>
              <w:t>(M-M</w:t>
            </w:r>
            <w:r w:rsidRPr="001C2694">
              <w:rPr>
                <w:rStyle w:val="af9"/>
                <w:rFonts w:eastAsia="宋体"/>
                <w:vertAlign w:val="subscript"/>
              </w:rPr>
              <w:t>R</w:t>
            </w:r>
            <w:r w:rsidRPr="001C2694">
              <w:rPr>
                <w:rStyle w:val="af9"/>
                <w:rFonts w:eastAsia="宋体"/>
              </w:rPr>
              <w:t>)</w:t>
            </w:r>
            <w:proofErr w:type="spellStart"/>
            <w:r w:rsidRPr="001C2694">
              <w:rPr>
                <w:rStyle w:val="af9"/>
                <w:rFonts w:eastAsia="宋体"/>
                <w:vertAlign w:val="superscript"/>
              </w:rPr>
              <w:t>th</w:t>
            </w:r>
            <w:proofErr w:type="spellEnd"/>
            <w:r w:rsidRPr="001C2694">
              <w:rPr>
                <w:rStyle w:val="af9"/>
                <w:rFonts w:eastAsia="宋体"/>
              </w:rPr>
              <w:t> reported CRI</w:t>
            </w:r>
            <w:r w:rsidRPr="001C2694">
              <w:t>,</w:t>
            </w:r>
          </w:p>
          <w:p w:rsidR="004559EF" w:rsidRPr="001C2694" w:rsidRDefault="004559EF" w:rsidP="003E30ED">
            <w:pPr>
              <w:pStyle w:val="affc"/>
              <w:widowControl w:val="0"/>
              <w:numPr>
                <w:ilvl w:val="1"/>
                <w:numId w:val="61"/>
              </w:numPr>
              <w:snapToGrid w:val="0"/>
              <w:spacing w:afterLines="0" w:after="0"/>
              <w:ind w:firstLineChars="0"/>
              <w:jc w:val="both"/>
              <w:rPr>
                <w:lang w:eastAsia="ko-KR"/>
              </w:rPr>
            </w:pPr>
            <w:r w:rsidRPr="001C2694">
              <w:rPr>
                <w:rStyle w:val="af9"/>
                <w:rFonts w:eastAsia="宋体"/>
              </w:rPr>
              <w:t>G2 PMI components</w:t>
            </w:r>
            <w:r w:rsidRPr="001C2694">
              <w:t> of the </w:t>
            </w:r>
            <w:r w:rsidRPr="001C2694">
              <w:rPr>
                <w:rStyle w:val="af9"/>
                <w:rFonts w:eastAsia="宋体"/>
              </w:rPr>
              <w:t>(M-M</w:t>
            </w:r>
            <w:r w:rsidRPr="001C2694">
              <w:rPr>
                <w:rStyle w:val="af9"/>
                <w:rFonts w:eastAsia="宋体"/>
                <w:vertAlign w:val="subscript"/>
              </w:rPr>
              <w:t>R</w:t>
            </w:r>
            <w:proofErr w:type="gramStart"/>
            <w:r w:rsidRPr="001C2694">
              <w:rPr>
                <w:rStyle w:val="af9"/>
                <w:rFonts w:eastAsia="宋体"/>
              </w:rPr>
              <w:t>)</w:t>
            </w:r>
            <w:proofErr w:type="spellStart"/>
            <w:r w:rsidRPr="001C2694">
              <w:rPr>
                <w:rStyle w:val="af9"/>
                <w:rFonts w:eastAsia="宋体"/>
                <w:vertAlign w:val="superscript"/>
              </w:rPr>
              <w:t>th</w:t>
            </w:r>
            <w:proofErr w:type="spellEnd"/>
            <w:proofErr w:type="gramEnd"/>
            <w:r w:rsidRPr="001C2694">
              <w:rPr>
                <w:rStyle w:val="af9"/>
                <w:rFonts w:eastAsia="宋体"/>
              </w:rPr>
              <w:t> reported CRI</w:t>
            </w:r>
            <w:r w:rsidRPr="001C2694">
              <w:t>.</w:t>
            </w:r>
          </w:p>
          <w:p w:rsidR="004559EF" w:rsidRPr="0071545F" w:rsidRDefault="004559EF" w:rsidP="0071545F">
            <w:pPr>
              <w:snapToGrid w:val="0"/>
              <w:spacing w:after="120"/>
              <w:jc w:val="both"/>
              <w:rPr>
                <w:rFonts w:eastAsiaTheme="minorEastAsia"/>
                <w:lang w:eastAsia="zh-CN"/>
              </w:rPr>
            </w:pPr>
            <w:r w:rsidRPr="001C2694">
              <w:rPr>
                <w:lang w:eastAsia="ko-KR"/>
              </w:rPr>
              <w:t xml:space="preserve">Note: For UCI fields in wideband (G0), </w:t>
            </w:r>
            <w:r w:rsidRPr="001C2694">
              <w:rPr>
                <w:rStyle w:val="af9"/>
                <w:rFonts w:eastAsia="宋体"/>
              </w:rPr>
              <w:t>G1 PMI components (</w:t>
            </w:r>
            <w:r w:rsidRPr="001C2694">
              <w:t xml:space="preserve">based on Rel-16 </w:t>
            </w:r>
            <w:proofErr w:type="spellStart"/>
            <w:r w:rsidRPr="001C2694">
              <w:t>eType</w:t>
            </w:r>
            <w:proofErr w:type="spellEnd"/>
            <w:r w:rsidRPr="001C2694">
              <w:t>-II CB in Section 6.3.2.1.2, TS 38.212</w:t>
            </w:r>
            <w:r w:rsidRPr="001C2694">
              <w:rPr>
                <w:rStyle w:val="af9"/>
                <w:rFonts w:eastAsia="宋体"/>
              </w:rPr>
              <w:t>)</w:t>
            </w:r>
            <w:r w:rsidRPr="001C2694">
              <w:rPr>
                <w:lang w:eastAsia="ko-KR"/>
              </w:rPr>
              <w:t xml:space="preserve">, and </w:t>
            </w:r>
            <w:r w:rsidRPr="001C2694">
              <w:rPr>
                <w:rStyle w:val="af9"/>
                <w:rFonts w:eastAsia="宋体"/>
              </w:rPr>
              <w:t>G2 PMI components</w:t>
            </w:r>
            <w:r w:rsidRPr="001C2694">
              <w:rPr>
                <w:lang w:eastAsia="ko-KR"/>
              </w:rPr>
              <w:t>, legacy design is fully reused.</w:t>
            </w:r>
            <w:r w:rsidRPr="001C2694">
              <w:t xml:space="preserve"> </w:t>
            </w:r>
          </w:p>
        </w:tc>
      </w:tr>
    </w:tbl>
    <w:p w:rsidR="00B65BB5" w:rsidRDefault="00E61D5B" w:rsidP="003E30ED">
      <w:pPr>
        <w:spacing w:after="120"/>
        <w:jc w:val="both"/>
        <w:rPr>
          <w:rFonts w:eastAsiaTheme="minorEastAsia"/>
          <w:lang w:eastAsia="zh-CN"/>
        </w:rPr>
      </w:pPr>
      <w:r w:rsidRPr="00FD63AF">
        <w:rPr>
          <w:rFonts w:eastAsiaTheme="minorEastAsia" w:hint="eastAsia"/>
          <w:lang w:eastAsia="zh-CN"/>
        </w:rPr>
        <w:lastRenderedPageBreak/>
        <w:t xml:space="preserve">Regarding </w:t>
      </w:r>
      <w:r w:rsidRPr="00FD63AF">
        <w:rPr>
          <w:rFonts w:eastAsiaTheme="minorEastAsia"/>
          <w:lang w:eastAsia="zh-CN"/>
        </w:rPr>
        <w:t>CRI-based CSI refinement</w:t>
      </w:r>
      <w:r w:rsidRPr="00FD63AF">
        <w:rPr>
          <w:rFonts w:eastAsiaTheme="minorEastAsia" w:hint="eastAsia"/>
          <w:lang w:eastAsia="zh-CN"/>
        </w:rPr>
        <w:t>,</w:t>
      </w:r>
      <w:r w:rsidR="00FD63AF">
        <w:rPr>
          <w:rFonts w:eastAsiaTheme="minorEastAsia" w:hint="eastAsia"/>
          <w:lang w:eastAsia="zh-CN"/>
        </w:rPr>
        <w:t xml:space="preserve"> </w:t>
      </w:r>
      <w:r w:rsidR="007D24C6">
        <w:rPr>
          <w:rFonts w:eastAsiaTheme="minorEastAsia" w:hint="eastAsia"/>
          <w:lang w:eastAsia="zh-CN"/>
        </w:rPr>
        <w:t>one</w:t>
      </w:r>
      <w:r w:rsidR="00FD63AF">
        <w:rPr>
          <w:rFonts w:eastAsiaTheme="minorEastAsia" w:hint="eastAsia"/>
          <w:lang w:eastAsia="zh-CN"/>
        </w:rPr>
        <w:t xml:space="preserve"> remaining issue is the UCI design</w:t>
      </w:r>
      <w:r w:rsidR="007D24C6">
        <w:rPr>
          <w:rFonts w:eastAsiaTheme="minorEastAsia" w:hint="eastAsia"/>
          <w:lang w:eastAsia="zh-CN"/>
        </w:rPr>
        <w:t xml:space="preserve"> when one part UCI/CSI is used</w:t>
      </w:r>
      <w:r w:rsidR="00FD63AF">
        <w:rPr>
          <w:rFonts w:eastAsiaTheme="minorEastAsia" w:hint="eastAsia"/>
          <w:lang w:eastAsia="zh-CN"/>
        </w:rPr>
        <w:t>.</w:t>
      </w:r>
      <w:r w:rsidR="007D24C6">
        <w:rPr>
          <w:rFonts w:eastAsiaTheme="minorEastAsia" w:hint="eastAsia"/>
          <w:lang w:eastAsia="zh-CN"/>
        </w:rPr>
        <w:t xml:space="preserve"> One part CSI should be used for Type I SP codebook based periodic/semi-persistent wideband multi-CRI reporting on PUCCH channel.</w:t>
      </w:r>
      <w:r w:rsidR="008170C8">
        <w:rPr>
          <w:rFonts w:eastAsiaTheme="minorEastAsia" w:hint="eastAsia"/>
          <w:lang w:eastAsia="zh-CN"/>
        </w:rPr>
        <w:t xml:space="preserve"> This is a simple extension of the legacy single CRI reporting UCI design when the same</w:t>
      </w:r>
      <w:r w:rsidR="00B65BB5">
        <w:rPr>
          <w:rFonts w:eastAsiaTheme="minorEastAsia" w:hint="eastAsia"/>
          <w:lang w:eastAsia="zh-CN"/>
        </w:rPr>
        <w:t xml:space="preserve"> aforementioned</w:t>
      </w:r>
      <w:r w:rsidR="008170C8">
        <w:rPr>
          <w:rFonts w:eastAsiaTheme="minorEastAsia" w:hint="eastAsia"/>
          <w:lang w:eastAsia="zh-CN"/>
        </w:rPr>
        <w:t xml:space="preserve"> codebook type, time behavior, frequency granularity and </w:t>
      </w:r>
      <w:r w:rsidR="00C74DC2">
        <w:rPr>
          <w:rFonts w:eastAsiaTheme="minorEastAsia"/>
          <w:lang w:eastAsia="zh-CN"/>
        </w:rPr>
        <w:t>transmission</w:t>
      </w:r>
      <w:r w:rsidR="008170C8">
        <w:rPr>
          <w:rFonts w:eastAsiaTheme="minorEastAsia" w:hint="eastAsia"/>
          <w:lang w:eastAsia="zh-CN"/>
        </w:rPr>
        <w:t xml:space="preserve"> channel </w:t>
      </w:r>
      <w:r w:rsidR="00B65BB5">
        <w:rPr>
          <w:rFonts w:eastAsiaTheme="minorEastAsia" w:hint="eastAsia"/>
          <w:lang w:eastAsia="zh-CN"/>
        </w:rPr>
        <w:t>are</w:t>
      </w:r>
      <w:r w:rsidR="008170C8">
        <w:rPr>
          <w:rFonts w:eastAsiaTheme="minorEastAsia" w:hint="eastAsia"/>
          <w:lang w:eastAsia="zh-CN"/>
        </w:rPr>
        <w:t xml:space="preserve"> used.  </w:t>
      </w:r>
    </w:p>
    <w:p w:rsidR="008170C8" w:rsidRDefault="008170C8" w:rsidP="003E30ED">
      <w:pPr>
        <w:spacing w:after="120"/>
        <w:jc w:val="both"/>
        <w:rPr>
          <w:rFonts w:eastAsiaTheme="minorEastAsia"/>
          <w:lang w:eastAsia="zh-CN"/>
        </w:rPr>
      </w:pPr>
      <w:r>
        <w:rPr>
          <w:rFonts w:eastAsiaTheme="minorEastAsia" w:hint="eastAsia"/>
          <w:lang w:eastAsia="zh-CN"/>
        </w:rPr>
        <w:t>In legacy one part UCI/CSI,</w:t>
      </w:r>
      <w:r w:rsidR="00B65BB5">
        <w:rPr>
          <w:rFonts w:eastAsiaTheme="minorEastAsia" w:hint="eastAsia"/>
          <w:lang w:eastAsia="zh-CN"/>
        </w:rPr>
        <w:t xml:space="preserve"> it contains 1 CRI, 1 RI, 1 LI (if applicable), zero padding bits (if applicable), PMI information fields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1</m:t>
            </m:r>
          </m:sub>
        </m:sSub>
      </m:oMath>
      <w:r w:rsidR="00B65BB5">
        <w:rPr>
          <w:rFonts w:eastAsiaTheme="minorEastAsia" w:hint="eastAsia"/>
          <w:lang w:eastAsia="zh-CN"/>
        </w:rPr>
        <w:t xml:space="preserve"> associated </w:t>
      </w:r>
      <w:r w:rsidR="00C74DC2">
        <w:rPr>
          <w:rFonts w:eastAsiaTheme="minorEastAsia" w:hint="eastAsia"/>
          <w:lang w:eastAsia="zh-CN"/>
        </w:rPr>
        <w:t xml:space="preserve">with </w:t>
      </w:r>
      <w:r w:rsidR="00B65BB5">
        <w:rPr>
          <w:rFonts w:eastAsiaTheme="minorEastAsia" w:hint="eastAsia"/>
          <w:lang w:eastAsia="zh-CN"/>
        </w:rPr>
        <w:t xml:space="preserve">the indicated CSI-RS resource, PMI information fields </w:t>
      </w:r>
      <m:oMath>
        <m:sSub>
          <m:sSubPr>
            <m:ctrlPr>
              <w:rPr>
                <w:rFonts w:ascii="Cambria Math" w:eastAsiaTheme="minorEastAsia" w:hAnsi="Cambria Math"/>
                <w:lang w:eastAsia="zh-CN"/>
              </w:rPr>
            </m:ctrlPr>
          </m:sSubPr>
          <m:e>
            <m:r>
              <w:rPr>
                <w:rFonts w:ascii="Cambria Math" w:eastAsiaTheme="minorEastAsia" w:hAnsi="Cambria Math"/>
                <w:lang w:eastAsia="zh-CN"/>
              </w:rPr>
              <m:t>X</m:t>
            </m:r>
          </m:e>
          <m:sub>
            <m:r>
              <w:rPr>
                <w:rFonts w:ascii="Cambria Math" w:eastAsiaTheme="minorEastAsia" w:hAnsi="Cambria Math"/>
                <w:lang w:eastAsia="zh-CN"/>
              </w:rPr>
              <m:t>2</m:t>
            </m:r>
          </m:sub>
        </m:sSub>
      </m:oMath>
      <w:r w:rsidR="00B65BB5">
        <w:rPr>
          <w:rFonts w:eastAsiaTheme="minorEastAsia" w:hint="eastAsia"/>
          <w:lang w:eastAsia="zh-CN"/>
        </w:rPr>
        <w:t xml:space="preserve"> associated </w:t>
      </w:r>
      <w:r w:rsidR="00C74DC2">
        <w:rPr>
          <w:rFonts w:eastAsiaTheme="minorEastAsia" w:hint="eastAsia"/>
          <w:lang w:eastAsia="zh-CN"/>
        </w:rPr>
        <w:t xml:space="preserve">with </w:t>
      </w:r>
      <w:r w:rsidR="00B65BB5">
        <w:rPr>
          <w:rFonts w:eastAsiaTheme="minorEastAsia" w:hint="eastAsia"/>
          <w:lang w:eastAsia="zh-CN"/>
        </w:rPr>
        <w:t>the indicated CSI-RS resource, 1 wide</w:t>
      </w:r>
      <w:r w:rsidR="00C74DC2">
        <w:rPr>
          <w:rFonts w:eastAsiaTheme="minorEastAsia" w:hint="eastAsia"/>
          <w:lang w:eastAsia="zh-CN"/>
        </w:rPr>
        <w:t xml:space="preserve">band CQI for the first </w:t>
      </w:r>
      <w:proofErr w:type="spellStart"/>
      <w:r w:rsidR="00C74DC2">
        <w:rPr>
          <w:rFonts w:eastAsiaTheme="minorEastAsia" w:hint="eastAsia"/>
          <w:lang w:eastAsia="zh-CN"/>
        </w:rPr>
        <w:t>codeword</w:t>
      </w:r>
      <w:proofErr w:type="spellEnd"/>
      <w:r w:rsidR="00C74DC2">
        <w:rPr>
          <w:rFonts w:eastAsiaTheme="minorEastAsia" w:hint="eastAsia"/>
          <w:lang w:eastAsia="zh-CN"/>
        </w:rPr>
        <w:t xml:space="preserve"> and</w:t>
      </w:r>
      <w:r w:rsidR="00B65BB5">
        <w:rPr>
          <w:rFonts w:eastAsiaTheme="minorEastAsia" w:hint="eastAsia"/>
          <w:lang w:eastAsia="zh-CN"/>
        </w:rPr>
        <w:t xml:space="preserve"> 1</w:t>
      </w:r>
      <w:r w:rsidR="00B65BB5" w:rsidRPr="00B65BB5">
        <w:rPr>
          <w:rFonts w:eastAsiaTheme="minorEastAsia" w:hint="eastAsia"/>
          <w:lang w:eastAsia="zh-CN"/>
        </w:rPr>
        <w:t xml:space="preserve"> </w:t>
      </w:r>
      <w:r w:rsidR="00B65BB5">
        <w:rPr>
          <w:rFonts w:eastAsiaTheme="minorEastAsia" w:hint="eastAsia"/>
          <w:lang w:eastAsia="zh-CN"/>
        </w:rPr>
        <w:t xml:space="preserve">wideband CQI for the second </w:t>
      </w:r>
      <w:proofErr w:type="spellStart"/>
      <w:r w:rsidR="00B65BB5">
        <w:rPr>
          <w:rFonts w:eastAsiaTheme="minorEastAsia" w:hint="eastAsia"/>
          <w:lang w:eastAsia="zh-CN"/>
        </w:rPr>
        <w:t>codeword</w:t>
      </w:r>
      <w:proofErr w:type="spellEnd"/>
      <w:r w:rsidR="00B65BB5">
        <w:rPr>
          <w:rFonts w:eastAsiaTheme="minorEastAsia" w:hint="eastAsia"/>
          <w:lang w:eastAsia="zh-CN"/>
        </w:rPr>
        <w:t xml:space="preserve"> (if applicable) in each CSI report. The zero padding bits </w:t>
      </w:r>
      <w:r w:rsidR="00B65BB5">
        <w:rPr>
          <w:rFonts w:eastAsiaTheme="minorEastAsia"/>
          <w:lang w:eastAsia="zh-CN"/>
        </w:rPr>
        <w:t>guarantee</w:t>
      </w:r>
      <w:r w:rsidR="00B65BB5">
        <w:rPr>
          <w:rFonts w:eastAsiaTheme="minorEastAsia" w:hint="eastAsia"/>
          <w:lang w:eastAsia="zh-CN"/>
        </w:rPr>
        <w:t xml:space="preserve"> that </w:t>
      </w:r>
      <w:r w:rsidR="00C74DC2">
        <w:rPr>
          <w:rFonts w:eastAsiaTheme="minorEastAsia" w:hint="eastAsia"/>
          <w:lang w:eastAsia="zh-CN"/>
        </w:rPr>
        <w:t>the</w:t>
      </w:r>
      <w:r w:rsidR="00B65BB5">
        <w:rPr>
          <w:rFonts w:eastAsiaTheme="minorEastAsia" w:hint="eastAsia"/>
          <w:lang w:eastAsia="zh-CN"/>
        </w:rPr>
        <w:t xml:space="preserve"> one part CSI </w:t>
      </w:r>
      <w:r w:rsidR="00CE628F">
        <w:rPr>
          <w:rFonts w:eastAsiaTheme="minorEastAsia" w:hint="eastAsia"/>
          <w:lang w:eastAsia="zh-CN"/>
        </w:rPr>
        <w:t xml:space="preserve">has </w:t>
      </w:r>
      <w:r w:rsidR="00B65BB5">
        <w:rPr>
          <w:rFonts w:eastAsiaTheme="minorEastAsia" w:hint="eastAsia"/>
          <w:lang w:eastAsia="zh-CN"/>
        </w:rPr>
        <w:t xml:space="preserve">the </w:t>
      </w:r>
      <w:r w:rsidR="00C74DC2">
        <w:rPr>
          <w:rFonts w:eastAsiaTheme="minorEastAsia" w:hint="eastAsia"/>
          <w:lang w:eastAsia="zh-CN"/>
        </w:rPr>
        <w:t xml:space="preserve">same feedback overhead under any rank condition. </w:t>
      </w:r>
    </w:p>
    <w:p w:rsidR="00505F34" w:rsidRDefault="00C74DC2" w:rsidP="003E30ED">
      <w:pPr>
        <w:spacing w:after="120"/>
        <w:jc w:val="both"/>
        <w:rPr>
          <w:rFonts w:eastAsiaTheme="minorEastAsia"/>
          <w:lang w:eastAsia="zh-CN"/>
        </w:rPr>
      </w:pPr>
      <w:r>
        <w:rPr>
          <w:rFonts w:eastAsiaTheme="minorEastAsia" w:hint="eastAsia"/>
          <w:lang w:eastAsia="zh-CN"/>
        </w:rPr>
        <w:t>In one part UCI/CSI for multi-CRI reporting</w:t>
      </w:r>
      <w:r w:rsidR="000320B5">
        <w:rPr>
          <w:rFonts w:eastAsiaTheme="minorEastAsia"/>
          <w:lang w:eastAsia="zh-CN"/>
        </w:rPr>
        <w:t>, the</w:t>
      </w:r>
      <w:r w:rsidR="000320B5">
        <w:rPr>
          <w:rFonts w:eastAsiaTheme="minorEastAsia" w:hint="eastAsia"/>
          <w:lang w:eastAsia="zh-CN"/>
        </w:rPr>
        <w:t xml:space="preserve"> simplest extension is to concatenate the one part CSI for each of the </w:t>
      </w:r>
      <m:oMath>
        <m:r>
          <w:rPr>
            <w:rFonts w:ascii="Cambria Math" w:eastAsiaTheme="minorEastAsia" w:hAnsi="Cambria Math"/>
            <w:lang w:eastAsia="zh-CN"/>
          </w:rPr>
          <m:t>M</m:t>
        </m:r>
      </m:oMath>
      <w:r w:rsidR="000320B5">
        <w:rPr>
          <w:rFonts w:eastAsiaTheme="minorEastAsia" w:hint="eastAsia"/>
          <w:lang w:eastAsia="zh-CN"/>
        </w:rPr>
        <w:t xml:space="preserve"> CSI-RS resources.</w:t>
      </w:r>
      <w:r w:rsidR="00881020">
        <w:rPr>
          <w:rFonts w:eastAsiaTheme="minorEastAsia" w:hint="eastAsia"/>
          <w:lang w:eastAsia="zh-CN"/>
        </w:rPr>
        <w:t xml:space="preserve"> </w:t>
      </w:r>
      <w:r w:rsidR="000320B5">
        <w:rPr>
          <w:rFonts w:eastAsiaTheme="minorEastAsia" w:hint="eastAsia"/>
          <w:lang w:eastAsia="zh-CN"/>
        </w:rPr>
        <w:t>S</w:t>
      </w:r>
      <w:r w:rsidR="000320B5">
        <w:rPr>
          <w:rFonts w:eastAsiaTheme="minorEastAsia"/>
          <w:lang w:eastAsia="zh-CN"/>
        </w:rPr>
        <w:t>i</w:t>
      </w:r>
      <w:r w:rsidR="000320B5">
        <w:rPr>
          <w:rFonts w:eastAsiaTheme="minorEastAsia" w:hint="eastAsia"/>
          <w:lang w:eastAsia="zh-CN"/>
        </w:rPr>
        <w:t xml:space="preserve">nce </w:t>
      </w:r>
      <m:oMath>
        <m:r>
          <w:rPr>
            <w:rFonts w:ascii="Cambria Math" w:eastAsiaTheme="minorEastAsia" w:hAnsi="Cambria Math"/>
            <w:lang w:eastAsia="zh-CN"/>
          </w:rPr>
          <m:t>M≤</m:t>
        </m:r>
        <m:r>
          <m:rPr>
            <m:sty m:val="p"/>
          </m:rPr>
          <w:rPr>
            <w:rFonts w:ascii="Cambria Math" w:eastAsiaTheme="minorEastAsia" w:hAnsi="Cambria Math"/>
            <w:lang w:eastAsia="zh-CN"/>
          </w:rPr>
          <m:t>min⁡</m:t>
        </m:r>
        <m:r>
          <w:rPr>
            <w:rFonts w:ascii="Cambria Math" w:eastAsiaTheme="minorEastAsia" w:hAnsi="Cambria Math"/>
            <w:lang w:eastAsia="zh-CN"/>
          </w:rPr>
          <m:t>(4,</m:t>
        </m:r>
        <m:sSub>
          <m:sSubPr>
            <m:ctrlPr>
              <w:rPr>
                <w:rFonts w:ascii="Cambria Math" w:eastAsiaTheme="minorEastAsia" w:hAnsi="Cambria Math"/>
                <w:i/>
                <w:lang w:eastAsia="zh-CN"/>
              </w:rPr>
            </m:ctrlPr>
          </m:sSubPr>
          <m:e>
            <m:r>
              <w:rPr>
                <w:rFonts w:ascii="Cambria Math" w:eastAsiaTheme="minorEastAsia" w:hAnsi="Cambria Math"/>
                <w:lang w:eastAsia="zh-CN"/>
              </w:rPr>
              <m:t>K</m:t>
            </m:r>
          </m:e>
          <m:sub>
            <m:r>
              <w:rPr>
                <w:rFonts w:ascii="Cambria Math" w:eastAsiaTheme="minorEastAsia" w:hAnsi="Cambria Math"/>
                <w:lang w:eastAsia="zh-CN"/>
              </w:rPr>
              <m:t>s</m:t>
            </m:r>
          </m:sub>
        </m:sSub>
        <m:r>
          <w:rPr>
            <w:rFonts w:ascii="Cambria Math" w:eastAsiaTheme="minorEastAsia" w:hAnsi="Cambria Math"/>
            <w:lang w:eastAsia="zh-CN"/>
          </w:rPr>
          <m:t>)</m:t>
        </m:r>
      </m:oMath>
      <w:r w:rsidR="000320B5">
        <w:rPr>
          <w:rFonts w:eastAsiaTheme="minorEastAsia" w:hint="eastAsia"/>
          <w:lang w:eastAsia="zh-CN"/>
        </w:rPr>
        <w:t xml:space="preserve"> for </w:t>
      </w:r>
      <w:r w:rsidR="00881020">
        <w:rPr>
          <w:rFonts w:eastAsiaTheme="minorEastAsia" w:hint="eastAsia"/>
          <w:lang w:eastAsia="zh-CN"/>
        </w:rPr>
        <w:t>T</w:t>
      </w:r>
      <w:r w:rsidR="000320B5">
        <w:rPr>
          <w:rFonts w:eastAsiaTheme="minorEastAsia" w:hint="eastAsia"/>
          <w:lang w:eastAsia="zh-CN"/>
        </w:rPr>
        <w:t xml:space="preserve">ype I SP codebook based reporting, comparing with </w:t>
      </w:r>
      <w:r w:rsidR="00561BF3">
        <w:rPr>
          <w:rFonts w:eastAsiaTheme="minorEastAsia" w:hint="eastAsia"/>
          <w:lang w:eastAsia="zh-CN"/>
        </w:rPr>
        <w:t>single CRI based reporting, there won</w:t>
      </w:r>
      <w:r w:rsidR="00561BF3">
        <w:rPr>
          <w:rFonts w:eastAsiaTheme="minorEastAsia"/>
          <w:lang w:eastAsia="zh-CN"/>
        </w:rPr>
        <w:t>’</w:t>
      </w:r>
      <w:r w:rsidR="00561BF3">
        <w:rPr>
          <w:rFonts w:eastAsiaTheme="minorEastAsia" w:hint="eastAsia"/>
          <w:lang w:eastAsia="zh-CN"/>
        </w:rPr>
        <w:t>t be a substantial increase in wasted UCI overhead due to zero padding bits in multi-CRI reporting.</w:t>
      </w:r>
      <w:r w:rsidR="003B437B">
        <w:rPr>
          <w:rFonts w:eastAsiaTheme="minorEastAsia" w:hint="eastAsia"/>
          <w:lang w:eastAsia="zh-CN"/>
        </w:rPr>
        <w:t xml:space="preserve"> In addition, it should be noticed that </w:t>
      </w:r>
      <w:r w:rsidR="003B437B">
        <w:rPr>
          <w:rFonts w:eastAsiaTheme="minorEastAsia"/>
          <w:lang w:eastAsia="zh-CN"/>
        </w:rPr>
        <w:t>aforementioned</w:t>
      </w:r>
      <w:r w:rsidR="003B437B">
        <w:rPr>
          <w:rFonts w:eastAsiaTheme="minorEastAsia" w:hint="eastAsia"/>
          <w:lang w:eastAsia="zh-CN"/>
        </w:rPr>
        <w:t xml:space="preserve"> one part CSI only applies on wideband aperiodic CSI reporting with Type I SP codebook on PUCCH. Therefore, the mechanism of NW indication of </w:t>
      </w:r>
      <m:oMath>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m:t>
            </m:r>
          </m:sub>
        </m:sSub>
      </m:oMath>
      <w:r w:rsidR="003B437B">
        <w:rPr>
          <w:rFonts w:eastAsiaTheme="minorEastAsia" w:hint="eastAsia"/>
          <w:lang w:eastAsia="zh-CN"/>
        </w:rPr>
        <w:t xml:space="preserve"> CSI-RS resource to be included in the m</w:t>
      </w:r>
      <w:bookmarkStart w:id="31" w:name="_GoBack"/>
      <w:bookmarkEnd w:id="31"/>
      <w:r w:rsidR="003B437B">
        <w:rPr>
          <w:rFonts w:eastAsiaTheme="minorEastAsia" w:hint="eastAsia"/>
          <w:lang w:eastAsia="zh-CN"/>
        </w:rPr>
        <w:t>ulti-CRI report is not supported.</w:t>
      </w:r>
    </w:p>
    <w:p w:rsidR="00C105EE" w:rsidRDefault="00C105EE" w:rsidP="003E30ED">
      <w:pPr>
        <w:widowControl w:val="0"/>
        <w:snapToGrid w:val="0"/>
        <w:spacing w:after="120" w:line="240" w:lineRule="exact"/>
        <w:jc w:val="both"/>
        <w:rPr>
          <w:rFonts w:eastAsiaTheme="minorEastAsia"/>
          <w:b/>
          <w:iCs/>
          <w:lang w:eastAsia="zh-CN"/>
        </w:rPr>
      </w:pPr>
      <w:bookmarkStart w:id="32" w:name="_Ref174115782"/>
      <w:r w:rsidRPr="00B42AC5">
        <w:rPr>
          <w:b/>
        </w:rPr>
        <w:t xml:space="preserve">Proposal </w:t>
      </w:r>
      <w:r w:rsidRPr="00B42AC5">
        <w:rPr>
          <w:b/>
        </w:rPr>
        <w:fldChar w:fldCharType="begin"/>
      </w:r>
      <w:r w:rsidRPr="00B42AC5">
        <w:rPr>
          <w:b/>
        </w:rPr>
        <w:instrText xml:space="preserve"> SEQ Proposal \* ARABIC </w:instrText>
      </w:r>
      <w:r w:rsidRPr="00B42AC5">
        <w:rPr>
          <w:b/>
        </w:rPr>
        <w:fldChar w:fldCharType="separate"/>
      </w:r>
      <w:r w:rsidR="00FF25E9">
        <w:rPr>
          <w:b/>
          <w:noProof/>
        </w:rPr>
        <w:t>16</w:t>
      </w:r>
      <w:r w:rsidRPr="00B42AC5">
        <w:rPr>
          <w:b/>
          <w:noProof/>
        </w:rPr>
        <w:fldChar w:fldCharType="end"/>
      </w:r>
      <w:r w:rsidRPr="00B42AC5">
        <w:rPr>
          <w:rFonts w:eastAsia="等线" w:hint="eastAsia"/>
          <w:b/>
          <w:lang w:val="en-GB" w:eastAsia="zh-CN"/>
        </w:rPr>
        <w:t xml:space="preserve">: </w:t>
      </w:r>
      <w:r w:rsidRPr="00B42AC5">
        <w:rPr>
          <w:b/>
        </w:rPr>
        <w:t>F</w:t>
      </w:r>
      <w:r w:rsidRPr="00C105EE">
        <w:rPr>
          <w:rFonts w:eastAsiaTheme="minorEastAsia"/>
          <w:b/>
          <w:iCs/>
          <w:lang w:eastAsia="zh-CN"/>
        </w:rPr>
        <w:t xml:space="preserve">or Rel-19 CRI-based CSI refinement for up to 128 CSI-RS ports, </w:t>
      </w:r>
      <w:r>
        <w:rPr>
          <w:rFonts w:eastAsiaTheme="minorEastAsia" w:hint="eastAsia"/>
          <w:b/>
          <w:iCs/>
          <w:lang w:eastAsia="zh-CN"/>
        </w:rPr>
        <w:t xml:space="preserve">when </w:t>
      </w:r>
      <w:r w:rsidR="00561BF3">
        <w:rPr>
          <w:rFonts w:eastAsiaTheme="minorEastAsia" w:hint="eastAsia"/>
          <w:b/>
          <w:iCs/>
          <w:lang w:eastAsia="zh-CN"/>
        </w:rPr>
        <w:t>one</w:t>
      </w:r>
      <w:r>
        <w:rPr>
          <w:rFonts w:eastAsiaTheme="minorEastAsia" w:hint="eastAsia"/>
          <w:b/>
          <w:iCs/>
          <w:lang w:eastAsia="zh-CN"/>
        </w:rPr>
        <w:t xml:space="preserve">-part </w:t>
      </w:r>
      <w:r w:rsidR="00561BF3">
        <w:rPr>
          <w:rFonts w:eastAsiaTheme="minorEastAsia" w:hint="eastAsia"/>
          <w:b/>
          <w:iCs/>
          <w:lang w:eastAsia="zh-CN"/>
        </w:rPr>
        <w:t>UCI/</w:t>
      </w:r>
      <w:r>
        <w:rPr>
          <w:rFonts w:eastAsiaTheme="minorEastAsia" w:hint="eastAsia"/>
          <w:b/>
          <w:iCs/>
          <w:lang w:eastAsia="zh-CN"/>
        </w:rPr>
        <w:t xml:space="preserve">CSI is used, </w:t>
      </w:r>
      <w:r w:rsidR="002C23D5">
        <w:rPr>
          <w:rFonts w:eastAsiaTheme="minorEastAsia" w:hint="eastAsia"/>
          <w:b/>
          <w:iCs/>
          <w:lang w:eastAsia="zh-CN"/>
        </w:rPr>
        <w:t xml:space="preserve">support the </w:t>
      </w:r>
      <w:r w:rsidR="00D36919">
        <w:rPr>
          <w:rFonts w:eastAsiaTheme="minorEastAsia" w:hint="eastAsia"/>
          <w:b/>
          <w:iCs/>
          <w:lang w:eastAsia="zh-CN"/>
        </w:rPr>
        <w:t xml:space="preserve">following </w:t>
      </w:r>
      <w:r w:rsidR="00561BF3">
        <w:rPr>
          <w:rFonts w:eastAsiaTheme="minorEastAsia" w:hint="eastAsia"/>
          <w:b/>
          <w:iCs/>
          <w:lang w:eastAsia="zh-CN"/>
        </w:rPr>
        <w:t>UCI</w:t>
      </w:r>
      <w:r w:rsidR="00881020">
        <w:rPr>
          <w:rFonts w:eastAsiaTheme="minorEastAsia" w:hint="eastAsia"/>
          <w:b/>
          <w:iCs/>
          <w:lang w:eastAsia="zh-CN"/>
        </w:rPr>
        <w:t xml:space="preserve"> packing</w:t>
      </w:r>
      <w:r w:rsidR="00561BF3">
        <w:rPr>
          <w:rFonts w:eastAsiaTheme="minorEastAsia" w:hint="eastAsia"/>
          <w:b/>
          <w:iCs/>
          <w:lang w:eastAsia="zh-CN"/>
        </w:rPr>
        <w:t xml:space="preserve"> order</w:t>
      </w:r>
      <w:r>
        <w:rPr>
          <w:rFonts w:eastAsiaTheme="minorEastAsia" w:hint="eastAsia"/>
          <w:b/>
          <w:iCs/>
          <w:lang w:eastAsia="zh-CN"/>
        </w:rPr>
        <w:t>:</w:t>
      </w:r>
      <w:bookmarkEnd w:id="32"/>
    </w:p>
    <w:p w:rsidR="00C105EE" w:rsidRPr="00A967F2" w:rsidRDefault="00881020" w:rsidP="00A967F2">
      <w:pPr>
        <w:numPr>
          <w:ilvl w:val="0"/>
          <w:numId w:val="66"/>
        </w:numPr>
        <w:snapToGrid w:val="0"/>
        <w:spacing w:afterLines="0" w:after="120"/>
        <w:jc w:val="both"/>
        <w:rPr>
          <w:b/>
          <w:szCs w:val="24"/>
          <w:lang w:eastAsia="zh-TW"/>
        </w:rPr>
      </w:pPr>
      <w:r w:rsidRPr="00A967F2">
        <w:rPr>
          <w:rFonts w:hint="eastAsia"/>
          <w:b/>
          <w:szCs w:val="24"/>
          <w:lang w:eastAsia="zh-TW"/>
        </w:rPr>
        <w:t xml:space="preserve">One part </w:t>
      </w:r>
      <w:r w:rsidRPr="00A967F2">
        <w:rPr>
          <w:b/>
          <w:szCs w:val="24"/>
          <w:lang w:eastAsia="zh-TW"/>
        </w:rPr>
        <w:t>CSI associated with the first configured CMR among the</w:t>
      </w:r>
      <w:r w:rsidRPr="00A967F2">
        <w:rPr>
          <w:rFonts w:hint="eastAsia"/>
          <w:b/>
          <w:szCs w:val="24"/>
          <w:lang w:eastAsia="zh-TW"/>
        </w:rPr>
        <w:t xml:space="preserve"> M reported CRI,</w:t>
      </w:r>
    </w:p>
    <w:p w:rsidR="00881020" w:rsidRPr="00A967F2" w:rsidRDefault="00881020" w:rsidP="00A967F2">
      <w:pPr>
        <w:numPr>
          <w:ilvl w:val="0"/>
          <w:numId w:val="66"/>
        </w:numPr>
        <w:snapToGrid w:val="0"/>
        <w:spacing w:afterLines="0" w:after="120"/>
        <w:jc w:val="both"/>
        <w:rPr>
          <w:b/>
          <w:szCs w:val="24"/>
          <w:lang w:eastAsia="zh-TW"/>
        </w:rPr>
      </w:pPr>
      <w:r w:rsidRPr="00A967F2">
        <w:rPr>
          <w:b/>
          <w:szCs w:val="24"/>
          <w:lang w:eastAsia="zh-TW"/>
        </w:rPr>
        <w:t>…</w:t>
      </w:r>
    </w:p>
    <w:p w:rsidR="00881020" w:rsidRPr="00A967F2" w:rsidRDefault="00881020" w:rsidP="00A967F2">
      <w:pPr>
        <w:numPr>
          <w:ilvl w:val="0"/>
          <w:numId w:val="66"/>
        </w:numPr>
        <w:snapToGrid w:val="0"/>
        <w:spacing w:afterLines="0" w:after="120"/>
        <w:jc w:val="both"/>
        <w:rPr>
          <w:b/>
          <w:szCs w:val="24"/>
          <w:lang w:eastAsia="zh-TW"/>
        </w:rPr>
      </w:pPr>
      <w:r w:rsidRPr="00A967F2">
        <w:rPr>
          <w:rFonts w:hint="eastAsia"/>
          <w:b/>
          <w:szCs w:val="24"/>
          <w:lang w:eastAsia="zh-TW"/>
        </w:rPr>
        <w:lastRenderedPageBreak/>
        <w:t xml:space="preserve">One part </w:t>
      </w:r>
      <w:r w:rsidRPr="00A967F2">
        <w:rPr>
          <w:b/>
          <w:szCs w:val="24"/>
          <w:lang w:eastAsia="zh-TW"/>
        </w:rPr>
        <w:t>CSI associated with the </w:t>
      </w:r>
      <w:r w:rsidRPr="00A967F2">
        <w:rPr>
          <w:rFonts w:hint="eastAsia"/>
          <w:b/>
          <w:szCs w:val="24"/>
          <w:lang w:eastAsia="zh-TW"/>
        </w:rPr>
        <w:t>last</w:t>
      </w:r>
      <w:r w:rsidRPr="00A967F2">
        <w:rPr>
          <w:b/>
          <w:szCs w:val="24"/>
          <w:lang w:eastAsia="zh-TW"/>
        </w:rPr>
        <w:t xml:space="preserve"> configured CMR among the</w:t>
      </w:r>
      <w:r w:rsidRPr="00A967F2">
        <w:rPr>
          <w:rFonts w:hint="eastAsia"/>
          <w:b/>
          <w:szCs w:val="24"/>
          <w:lang w:eastAsia="zh-TW"/>
        </w:rPr>
        <w:t xml:space="preserve"> M reported CRI</w:t>
      </w:r>
      <w:r w:rsidR="00693742" w:rsidRPr="00A967F2">
        <w:rPr>
          <w:rFonts w:hint="eastAsia"/>
          <w:b/>
          <w:szCs w:val="24"/>
          <w:lang w:eastAsia="zh-TW"/>
        </w:rPr>
        <w:t>.</w:t>
      </w:r>
    </w:p>
    <w:p w:rsidR="005065AB" w:rsidRDefault="00E71249" w:rsidP="003E30ED">
      <w:pPr>
        <w:pStyle w:val="1"/>
        <w:numPr>
          <w:ilvl w:val="1"/>
          <w:numId w:val="1"/>
        </w:numPr>
        <w:spacing w:before="0"/>
        <w:jc w:val="both"/>
        <w:rPr>
          <w:lang w:val="en-US"/>
        </w:rPr>
      </w:pPr>
      <w:r>
        <w:rPr>
          <w:rFonts w:hint="eastAsia"/>
          <w:lang w:val="en-US"/>
        </w:rPr>
        <w:t xml:space="preserve">Timeline, </w:t>
      </w:r>
      <w:r w:rsidR="005065AB" w:rsidRPr="005065AB">
        <w:rPr>
          <w:lang w:val="en-US"/>
        </w:rPr>
        <w:t>CPU occupation</w:t>
      </w:r>
      <w:r>
        <w:rPr>
          <w:rFonts w:hint="eastAsia"/>
          <w:lang w:val="en-US"/>
        </w:rPr>
        <w:t xml:space="preserve"> and ARC</w:t>
      </w:r>
    </w:p>
    <w:p w:rsidR="00E71249" w:rsidRPr="00E71249" w:rsidRDefault="00840282" w:rsidP="003E30ED">
      <w:pPr>
        <w:spacing w:after="120"/>
        <w:jc w:val="both"/>
        <w:rPr>
          <w:rFonts w:eastAsiaTheme="minorEastAsia"/>
          <w:lang w:eastAsia="zh-CN"/>
        </w:rPr>
      </w:pPr>
      <w:r>
        <w:rPr>
          <w:rFonts w:eastAsiaTheme="minorEastAsia" w:hint="eastAsia"/>
          <w:lang w:eastAsia="zh-CN"/>
        </w:rPr>
        <w:t>In RAN1#116bis</w:t>
      </w:r>
      <w:r w:rsidR="00893C9B">
        <w:rPr>
          <w:rFonts w:eastAsiaTheme="minorEastAsia" w:hint="eastAsia"/>
          <w:lang w:eastAsia="zh-CN"/>
        </w:rPr>
        <w:t xml:space="preserve"> and RAN1#117</w:t>
      </w:r>
      <w:r>
        <w:rPr>
          <w:rFonts w:eastAsiaTheme="minorEastAsia" w:hint="eastAsia"/>
          <w:lang w:eastAsia="zh-CN"/>
        </w:rPr>
        <w:t xml:space="preserve"> meeting, the following agreement</w:t>
      </w:r>
      <w:r w:rsidR="003B13D5">
        <w:rPr>
          <w:rFonts w:eastAsiaTheme="minorEastAsia" w:hint="eastAsia"/>
          <w:lang w:eastAsia="zh-CN"/>
        </w:rPr>
        <w:t>s</w:t>
      </w:r>
      <w:r>
        <w:rPr>
          <w:rFonts w:eastAsiaTheme="minorEastAsia" w:hint="eastAsia"/>
          <w:lang w:eastAsia="zh-CN"/>
        </w:rPr>
        <w:t xml:space="preserve"> on </w:t>
      </w:r>
      <w:r w:rsidR="00893C9B">
        <w:rPr>
          <w:rFonts w:eastAsiaTheme="minorEastAsia" w:hint="eastAsia"/>
          <w:lang w:eastAsia="zh-CN"/>
        </w:rPr>
        <w:t xml:space="preserve">CPU occupation and active resource </w:t>
      </w:r>
      <w:r>
        <w:rPr>
          <w:rFonts w:eastAsiaTheme="minorEastAsia" w:hint="eastAsia"/>
          <w:lang w:eastAsia="zh-CN"/>
        </w:rPr>
        <w:t>of Rel-19 Type-I SP and Type-II codebook refinement w</w:t>
      </w:r>
      <w:r w:rsidR="00893C9B">
        <w:rPr>
          <w:rFonts w:eastAsiaTheme="minorEastAsia" w:hint="eastAsia"/>
          <w:lang w:eastAsia="zh-CN"/>
        </w:rPr>
        <w:t>ere</w:t>
      </w:r>
      <w:r>
        <w:rPr>
          <w:rFonts w:eastAsiaTheme="minorEastAsia" w:hint="eastAsia"/>
          <w:lang w:eastAsia="zh-CN"/>
        </w:rPr>
        <w:t xml:space="preserve"> achieved.</w:t>
      </w:r>
      <w:r w:rsidR="0097582E">
        <w:rPr>
          <w:rFonts w:eastAsiaTheme="minorEastAsia" w:hint="eastAsia"/>
          <w:lang w:eastAsia="zh-CN"/>
        </w:rPr>
        <w:t xml:space="preserve"> </w:t>
      </w:r>
      <w:r w:rsidR="00E71249">
        <w:rPr>
          <w:rFonts w:eastAsiaTheme="minorEastAsia" w:hint="eastAsia"/>
          <w:lang w:eastAsia="zh-CN"/>
        </w:rPr>
        <w:t>T</w:t>
      </w:r>
      <w:r w:rsidR="00E71249">
        <w:rPr>
          <w:rFonts w:eastAsiaTheme="minorEastAsia"/>
          <w:lang w:eastAsia="zh-CN"/>
        </w:rPr>
        <w:t>h</w:t>
      </w:r>
      <w:r w:rsidR="00E71249">
        <w:rPr>
          <w:rFonts w:eastAsiaTheme="minorEastAsia" w:hint="eastAsia"/>
          <w:lang w:eastAsia="zh-CN"/>
        </w:rPr>
        <w:t>e remaining issue</w:t>
      </w:r>
      <w:r w:rsidR="00BC35AB">
        <w:rPr>
          <w:rFonts w:eastAsiaTheme="minorEastAsia" w:hint="eastAsia"/>
          <w:lang w:eastAsia="zh-CN"/>
        </w:rPr>
        <w:t xml:space="preserve"> is</w:t>
      </w:r>
      <w:r w:rsidR="00E71249">
        <w:rPr>
          <w:rFonts w:eastAsiaTheme="minorEastAsia" w:hint="eastAsia"/>
          <w:lang w:eastAsia="zh-CN"/>
        </w:rPr>
        <w:t xml:space="preserve"> the determination of ARC for </w:t>
      </w:r>
      <w:r w:rsidR="00E71249" w:rsidRPr="00312CE2">
        <w:rPr>
          <w:iCs/>
        </w:rPr>
        <w:t>Rel-19 Type-I SP and Type-II codebook refinements</w:t>
      </w:r>
      <w:r w:rsidR="00C5629E">
        <w:rPr>
          <w:rFonts w:eastAsiaTheme="minorEastAsia" w:hint="eastAsia"/>
          <w:iCs/>
          <w:lang w:eastAsia="zh-CN"/>
        </w:rPr>
        <w:t xml:space="preserve"> </w:t>
      </w:r>
      <w:r w:rsidR="00C5629E">
        <w:rPr>
          <w:iCs/>
        </w:rPr>
        <w:t>(except based on Rel-18 Type-II Doppler)</w:t>
      </w:r>
      <w:r w:rsidR="00E71249">
        <w:rPr>
          <w:rFonts w:eastAsiaTheme="minorEastAsia" w:hint="eastAsia"/>
          <w:lang w:eastAsia="zh-CN"/>
        </w:rPr>
        <w:t>.</w:t>
      </w:r>
    </w:p>
    <w:tbl>
      <w:tblPr>
        <w:tblStyle w:val="af6"/>
        <w:tblW w:w="0" w:type="auto"/>
        <w:tblLook w:val="04A0" w:firstRow="1" w:lastRow="0" w:firstColumn="1" w:lastColumn="0" w:noHBand="0" w:noVBand="1"/>
      </w:tblPr>
      <w:tblGrid>
        <w:gridCol w:w="9286"/>
      </w:tblGrid>
      <w:tr w:rsidR="00840282" w:rsidTr="00840282">
        <w:tc>
          <w:tcPr>
            <w:tcW w:w="9286" w:type="dxa"/>
          </w:tcPr>
          <w:p w:rsidR="00840282" w:rsidRPr="00BF5BD7" w:rsidRDefault="00840282" w:rsidP="00CE628F">
            <w:pPr>
              <w:adjustRightInd w:val="0"/>
              <w:snapToGrid w:val="0"/>
              <w:spacing w:after="120"/>
              <w:jc w:val="both"/>
              <w:rPr>
                <w:b/>
                <w:bCs/>
                <w:highlight w:val="green"/>
                <w:lang w:eastAsia="zh-CN"/>
              </w:rPr>
            </w:pPr>
            <w:r w:rsidRPr="00BF5BD7">
              <w:rPr>
                <w:b/>
                <w:bCs/>
                <w:highlight w:val="green"/>
                <w:lang w:eastAsia="zh-CN"/>
              </w:rPr>
              <w:t>Agreement</w:t>
            </w:r>
          </w:p>
          <w:p w:rsidR="00840282" w:rsidRPr="00A5036B" w:rsidRDefault="00840282" w:rsidP="0071545F">
            <w:pPr>
              <w:snapToGrid w:val="0"/>
              <w:spacing w:after="120"/>
              <w:jc w:val="both"/>
              <w:rPr>
                <w:iCs/>
              </w:rPr>
            </w:pPr>
            <w:r w:rsidRPr="00A5036B">
              <w:t xml:space="preserve">For the </w:t>
            </w:r>
            <w:r w:rsidRPr="00A5036B">
              <w:rPr>
                <w:iCs/>
              </w:rPr>
              <w:t xml:space="preserve">Rel-19 Type-I SP and Type-II codebook refinements for </w:t>
            </w:r>
            <w:r w:rsidRPr="00A5036B">
              <w:rPr>
                <w:rFonts w:eastAsia="宋体"/>
                <w:iCs/>
              </w:rPr>
              <w:t>48, 64, and</w:t>
            </w:r>
            <w:r w:rsidRPr="00A5036B">
              <w:rPr>
                <w:iCs/>
              </w:rPr>
              <w:t xml:space="preserve"> 128 CSI-RS ports</w:t>
            </w:r>
            <w:r>
              <w:rPr>
                <w:iCs/>
              </w:rPr>
              <w:t xml:space="preserve"> via aggregating K&gt;1 CSI-RS resources</w:t>
            </w:r>
            <w:r w:rsidRPr="00A5036B">
              <w:rPr>
                <w:iCs/>
              </w:rPr>
              <w:t>, regarding timeline</w:t>
            </w:r>
            <w:r>
              <w:rPr>
                <w:iCs/>
              </w:rPr>
              <w:t xml:space="preserve">, </w:t>
            </w:r>
            <w:r w:rsidRPr="00A5036B">
              <w:rPr>
                <w:bCs/>
                <w:iCs/>
              </w:rPr>
              <w:t>introduce two UE capabilities:</w:t>
            </w:r>
          </w:p>
          <w:p w:rsidR="00840282" w:rsidRPr="00A5036B" w:rsidRDefault="00840282" w:rsidP="0071545F">
            <w:pPr>
              <w:numPr>
                <w:ilvl w:val="0"/>
                <w:numId w:val="44"/>
              </w:numPr>
              <w:snapToGrid w:val="0"/>
              <w:spacing w:afterLines="0"/>
              <w:jc w:val="both"/>
              <w:rPr>
                <w:iCs/>
              </w:rPr>
            </w:pPr>
            <w:r w:rsidRPr="00A5036B">
              <w:rPr>
                <w:bCs/>
                <w:iCs/>
              </w:rPr>
              <w:t>Capability 1: Reuse legacy Z/Z’ values</w:t>
            </w:r>
          </w:p>
          <w:p w:rsidR="00840282" w:rsidRPr="00A5036B" w:rsidRDefault="00840282" w:rsidP="0071545F">
            <w:pPr>
              <w:numPr>
                <w:ilvl w:val="0"/>
                <w:numId w:val="44"/>
              </w:numPr>
              <w:snapToGrid w:val="0"/>
              <w:spacing w:afterLines="0"/>
              <w:jc w:val="both"/>
              <w:rPr>
                <w:iCs/>
              </w:rPr>
            </w:pPr>
            <w:r w:rsidRPr="00A5036B">
              <w:rPr>
                <w:bCs/>
                <w:iCs/>
              </w:rPr>
              <w:t xml:space="preserve">Capability 2: </w:t>
            </w:r>
            <w:r w:rsidRPr="00A5036B">
              <w:rPr>
                <w:iCs/>
              </w:rPr>
              <w:t xml:space="preserve">Scale the legacy timeline Z/Z’ by </w:t>
            </w:r>
            <w:r>
              <w:rPr>
                <w:iCs/>
              </w:rPr>
              <w:t>ceil</w:t>
            </w:r>
            <w:r w:rsidRPr="00A5036B">
              <w:rPr>
                <w:iCs/>
              </w:rPr>
              <w:t>(P/32) where P is the total number of ports across all the K aggregated CSI-RS resources</w:t>
            </w:r>
          </w:p>
          <w:p w:rsidR="00840282" w:rsidRDefault="00840282" w:rsidP="0071545F">
            <w:pPr>
              <w:snapToGrid w:val="0"/>
              <w:spacing w:after="120"/>
              <w:jc w:val="both"/>
              <w:rPr>
                <w:iCs/>
              </w:rPr>
            </w:pPr>
            <w:r>
              <w:rPr>
                <w:iCs/>
              </w:rPr>
              <w:t>FFS: CPU occupation and active resource counting</w:t>
            </w:r>
          </w:p>
          <w:p w:rsidR="00840282" w:rsidRDefault="00840282" w:rsidP="0071545F">
            <w:pPr>
              <w:snapToGrid w:val="0"/>
              <w:spacing w:after="120"/>
              <w:jc w:val="both"/>
              <w:rPr>
                <w:iCs/>
              </w:rPr>
            </w:pPr>
            <w:r w:rsidRPr="00A5036B">
              <w:rPr>
                <w:iCs/>
              </w:rPr>
              <w:t xml:space="preserve">Note: </w:t>
            </w:r>
          </w:p>
          <w:p w:rsidR="00840282" w:rsidRPr="00A5036B" w:rsidRDefault="00840282" w:rsidP="0071545F">
            <w:pPr>
              <w:pStyle w:val="affc"/>
              <w:numPr>
                <w:ilvl w:val="0"/>
                <w:numId w:val="45"/>
              </w:numPr>
              <w:snapToGrid w:val="0"/>
              <w:spacing w:afterLines="0"/>
              <w:ind w:firstLineChars="0"/>
              <w:contextualSpacing/>
              <w:jc w:val="both"/>
              <w:rPr>
                <w:iCs/>
              </w:rPr>
            </w:pPr>
            <w:r>
              <w:rPr>
                <w:iCs/>
              </w:rPr>
              <w:t>T</w:t>
            </w:r>
            <w:r w:rsidRPr="00A5036B">
              <w:rPr>
                <w:iCs/>
              </w:rPr>
              <w:t xml:space="preserve">he legacy timeline Z/Z’ for Type-I corresponds to </w:t>
            </w:r>
            <w:r w:rsidRPr="00A5036B">
              <w:t>Z1/Z1’ in Table 5.4-2 of TS38.214 for Type-I WB SP-CSI with at most 4 CSI-RS ports in a single resource without CRI, and Z2/Z2’ for other Type-I cases</w:t>
            </w:r>
          </w:p>
          <w:p w:rsidR="00840282" w:rsidRPr="009A0A84" w:rsidRDefault="00840282" w:rsidP="0071545F">
            <w:pPr>
              <w:pStyle w:val="affc"/>
              <w:numPr>
                <w:ilvl w:val="0"/>
                <w:numId w:val="45"/>
              </w:numPr>
              <w:snapToGrid w:val="0"/>
              <w:spacing w:afterLines="0"/>
              <w:ind w:firstLineChars="0"/>
              <w:contextualSpacing/>
              <w:jc w:val="both"/>
              <w:rPr>
                <w:iCs/>
              </w:rPr>
            </w:pPr>
            <w:r>
              <w:rPr>
                <w:iCs/>
              </w:rPr>
              <w:t xml:space="preserve">The legacy timeline </w:t>
            </w:r>
            <w:r w:rsidRPr="00A5036B">
              <w:rPr>
                <w:iCs/>
              </w:rPr>
              <w:t>Z/Z’ for Type-II corresponds to Z2/Z2’</w:t>
            </w:r>
          </w:p>
          <w:p w:rsidR="009A0A84" w:rsidRPr="00681241" w:rsidRDefault="009A0A84" w:rsidP="00CE628F">
            <w:pPr>
              <w:snapToGrid w:val="0"/>
              <w:spacing w:after="120"/>
              <w:jc w:val="both"/>
              <w:rPr>
                <w:highlight w:val="green"/>
              </w:rPr>
            </w:pPr>
            <w:r w:rsidRPr="00681241">
              <w:rPr>
                <w:b/>
                <w:highlight w:val="green"/>
              </w:rPr>
              <w:t>Agreement</w:t>
            </w:r>
          </w:p>
          <w:p w:rsidR="009A0A84" w:rsidRPr="00312CE2" w:rsidRDefault="009A0A84" w:rsidP="0071545F">
            <w:pPr>
              <w:widowControl w:val="0"/>
              <w:snapToGrid w:val="0"/>
              <w:spacing w:after="120"/>
              <w:jc w:val="both"/>
              <w:rPr>
                <w:iCs/>
              </w:rPr>
            </w:pPr>
            <w:r w:rsidRPr="00312CE2">
              <w:t xml:space="preserve">For the </w:t>
            </w:r>
            <w:r w:rsidRPr="00312CE2">
              <w:rPr>
                <w:iCs/>
              </w:rPr>
              <w:t>Rel-19 Type-I SP and Type-II codebook refinements</w:t>
            </w:r>
            <w:r>
              <w:rPr>
                <w:iCs/>
              </w:rPr>
              <w:t xml:space="preserve"> (except based on Rel-18 Type-II Doppler)</w:t>
            </w:r>
            <w:r w:rsidRPr="00312CE2">
              <w:rPr>
                <w:iCs/>
              </w:rPr>
              <w:t xml:space="preserve"> for </w:t>
            </w:r>
            <w:r w:rsidRPr="00312CE2">
              <w:rPr>
                <w:rFonts w:eastAsia="宋体"/>
                <w:iCs/>
              </w:rPr>
              <w:t>48, 64, and</w:t>
            </w:r>
            <w:r w:rsidRPr="00312CE2">
              <w:rPr>
                <w:iCs/>
              </w:rPr>
              <w:t xml:space="preserve"> 128 CSI-RS ports, regarding CPU occupation</w:t>
            </w:r>
          </w:p>
          <w:p w:rsidR="009A0A84" w:rsidRPr="0018553B" w:rsidRDefault="009A0A84" w:rsidP="0071545F">
            <w:pPr>
              <w:pStyle w:val="affc"/>
              <w:widowControl w:val="0"/>
              <w:numPr>
                <w:ilvl w:val="0"/>
                <w:numId w:val="48"/>
              </w:numPr>
              <w:snapToGrid w:val="0"/>
              <w:spacing w:afterLines="0"/>
              <w:ind w:firstLineChars="0"/>
              <w:jc w:val="both"/>
              <w:rPr>
                <w:iCs/>
              </w:rPr>
            </w:pPr>
            <w:r w:rsidRPr="0018553B">
              <w:rPr>
                <w:iCs/>
              </w:rPr>
              <w:t>For Capability 1 timeline: O</w:t>
            </w:r>
            <w:r w:rsidRPr="0018553B">
              <w:rPr>
                <w:iCs/>
                <w:vertAlign w:val="subscript"/>
              </w:rPr>
              <w:t>CPU</w:t>
            </w:r>
            <w:r w:rsidRPr="0018553B">
              <w:rPr>
                <w:iCs/>
              </w:rPr>
              <w:t xml:space="preserve"> = ceil(P/32)</w:t>
            </w:r>
          </w:p>
          <w:p w:rsidR="009A0A84" w:rsidRPr="00BC35AB" w:rsidRDefault="009A0A84" w:rsidP="0071545F">
            <w:pPr>
              <w:pStyle w:val="affc"/>
              <w:widowControl w:val="0"/>
              <w:numPr>
                <w:ilvl w:val="0"/>
                <w:numId w:val="48"/>
              </w:numPr>
              <w:snapToGrid w:val="0"/>
              <w:spacing w:afterLines="0"/>
              <w:ind w:firstLineChars="0"/>
              <w:jc w:val="both"/>
              <w:rPr>
                <w:iCs/>
              </w:rPr>
            </w:pPr>
            <w:r w:rsidRPr="00312CE2">
              <w:rPr>
                <w:iCs/>
              </w:rPr>
              <w:t>For Capability 2</w:t>
            </w:r>
            <w:r>
              <w:rPr>
                <w:iCs/>
              </w:rPr>
              <w:t xml:space="preserve"> timeline</w:t>
            </w:r>
            <w:r w:rsidRPr="00312CE2">
              <w:rPr>
                <w:iCs/>
              </w:rPr>
              <w:t>:</w:t>
            </w:r>
            <w:r>
              <w:rPr>
                <w:iCs/>
              </w:rPr>
              <w:t xml:space="preserve"> O</w:t>
            </w:r>
            <w:r w:rsidRPr="00A37483">
              <w:rPr>
                <w:iCs/>
                <w:vertAlign w:val="subscript"/>
              </w:rPr>
              <w:t xml:space="preserve">CPU </w:t>
            </w:r>
            <w:r>
              <w:rPr>
                <w:iCs/>
              </w:rPr>
              <w:t>= 1</w:t>
            </w:r>
          </w:p>
        </w:tc>
      </w:tr>
    </w:tbl>
    <w:p w:rsidR="00DB0E21" w:rsidRDefault="00DB0E21" w:rsidP="00CE628F">
      <w:pPr>
        <w:spacing w:after="120"/>
        <w:jc w:val="both"/>
        <w:rPr>
          <w:rFonts w:eastAsiaTheme="minorEastAsia"/>
          <w:iCs/>
          <w:lang w:eastAsia="zh-CN"/>
        </w:rPr>
      </w:pPr>
      <w:r>
        <w:rPr>
          <w:rFonts w:eastAsiaTheme="minorEastAsia" w:hint="eastAsia"/>
          <w:lang w:eastAsia="zh-CN"/>
        </w:rPr>
        <w:t xml:space="preserve">For </w:t>
      </w:r>
      <w:r w:rsidRPr="00312CE2">
        <w:rPr>
          <w:iCs/>
        </w:rPr>
        <w:t>Rel-19 Type-I SP and Type-II codebook refinements</w:t>
      </w:r>
      <w:r w:rsidR="000703E1">
        <w:rPr>
          <w:rFonts w:eastAsiaTheme="minorEastAsia" w:hint="eastAsia"/>
          <w:iCs/>
          <w:lang w:eastAsia="zh-CN"/>
        </w:rPr>
        <w:t xml:space="preserve"> </w:t>
      </w:r>
      <w:r w:rsidR="000703E1">
        <w:rPr>
          <w:iCs/>
        </w:rPr>
        <w:t>(except based on Rel-18 Type-II Doppler)</w:t>
      </w:r>
      <w:r>
        <w:rPr>
          <w:rFonts w:eastAsiaTheme="minorEastAsia" w:hint="eastAsia"/>
          <w:iCs/>
          <w:lang w:eastAsia="zh-CN"/>
        </w:rPr>
        <w:t>,</w:t>
      </w:r>
      <w:r w:rsidR="00C5629E">
        <w:rPr>
          <w:rFonts w:eastAsiaTheme="minorEastAsia" w:hint="eastAsia"/>
          <w:iCs/>
          <w:lang w:eastAsia="zh-CN"/>
        </w:rPr>
        <w:t xml:space="preserve"> there are two options for</w:t>
      </w:r>
      <w:r>
        <w:rPr>
          <w:rFonts w:eastAsiaTheme="minorEastAsia" w:hint="eastAsia"/>
          <w:iCs/>
          <w:lang w:eastAsia="zh-CN"/>
        </w:rPr>
        <w:t xml:space="preserve"> the number of </w:t>
      </w:r>
      <w:r>
        <w:rPr>
          <w:rFonts w:eastAsiaTheme="minorEastAsia"/>
          <w:iCs/>
          <w:lang w:eastAsia="zh-CN"/>
        </w:rPr>
        <w:t>active</w:t>
      </w:r>
      <w:r>
        <w:rPr>
          <w:rFonts w:eastAsiaTheme="minorEastAsia" w:hint="eastAsia"/>
          <w:iCs/>
          <w:lang w:eastAsia="zh-CN"/>
        </w:rPr>
        <w:t xml:space="preserve"> resources</w:t>
      </w:r>
      <w:r w:rsidR="00C5629E">
        <w:rPr>
          <w:rFonts w:eastAsiaTheme="minorEastAsia" w:hint="eastAsia"/>
          <w:iCs/>
          <w:lang w:eastAsia="zh-CN"/>
        </w:rPr>
        <w:t xml:space="preserve"> counting. The first option is 1 and the other option is </w:t>
      </w:r>
      <w:r>
        <w:rPr>
          <w:rFonts w:eastAsiaTheme="minorEastAsia" w:hint="eastAsia"/>
          <w:iCs/>
          <w:lang w:eastAsia="zh-CN"/>
        </w:rPr>
        <w:t>Ks</w:t>
      </w:r>
      <w:r w:rsidR="00C5629E">
        <w:rPr>
          <w:rFonts w:eastAsiaTheme="minorEastAsia" w:hint="eastAsia"/>
          <w:iCs/>
          <w:lang w:eastAsia="zh-CN"/>
        </w:rPr>
        <w:t xml:space="preserve">. </w:t>
      </w:r>
      <w:r w:rsidR="008E637D">
        <w:rPr>
          <w:rFonts w:eastAsiaTheme="minorEastAsia" w:hint="eastAsia"/>
          <w:iCs/>
          <w:lang w:eastAsia="zh-CN"/>
        </w:rPr>
        <w:t>Since</w:t>
      </w:r>
      <w:r w:rsidR="00C5629E">
        <w:rPr>
          <w:rFonts w:eastAsiaTheme="minorEastAsia" w:hint="eastAsia"/>
          <w:iCs/>
          <w:lang w:eastAsia="zh-CN"/>
        </w:rPr>
        <w:t xml:space="preserve"> </w:t>
      </w:r>
      <w:r w:rsidR="0017504F">
        <w:rPr>
          <w:rFonts w:eastAsiaTheme="minorEastAsia" w:hint="eastAsia"/>
          <w:iCs/>
          <w:lang w:eastAsia="zh-CN"/>
        </w:rPr>
        <w:t xml:space="preserve">the number of active resources is </w:t>
      </w:r>
      <w:r w:rsidR="000703E1">
        <w:rPr>
          <w:rFonts w:eastAsiaTheme="minorEastAsia" w:hint="eastAsia"/>
          <w:iCs/>
          <w:lang w:eastAsia="zh-CN"/>
        </w:rPr>
        <w:t>counted</w:t>
      </w:r>
      <w:r w:rsidR="0017504F">
        <w:rPr>
          <w:rFonts w:eastAsiaTheme="minorEastAsia" w:hint="eastAsia"/>
          <w:iCs/>
          <w:lang w:eastAsia="zh-CN"/>
        </w:rPr>
        <w:t xml:space="preserve"> as 1 </w:t>
      </w:r>
      <w:r w:rsidR="000703E1">
        <w:rPr>
          <w:rFonts w:eastAsiaTheme="minorEastAsia" w:hint="eastAsia"/>
          <w:iCs/>
          <w:lang w:eastAsia="zh-CN"/>
        </w:rPr>
        <w:t>for</w:t>
      </w:r>
      <w:r w:rsidR="0017504F">
        <w:rPr>
          <w:rFonts w:eastAsiaTheme="minorEastAsia" w:hint="eastAsia"/>
          <w:iCs/>
          <w:lang w:eastAsia="zh-CN"/>
        </w:rPr>
        <w:t xml:space="preserve"> Rel-1</w:t>
      </w:r>
      <w:r w:rsidR="000703E1">
        <w:rPr>
          <w:rFonts w:eastAsiaTheme="minorEastAsia" w:hint="eastAsia"/>
          <w:iCs/>
          <w:lang w:eastAsia="zh-CN"/>
        </w:rPr>
        <w:t>8</w:t>
      </w:r>
      <w:r w:rsidR="0017504F">
        <w:rPr>
          <w:rFonts w:eastAsiaTheme="minorEastAsia" w:hint="eastAsia"/>
          <w:iCs/>
          <w:lang w:eastAsia="zh-CN"/>
        </w:rPr>
        <w:t xml:space="preserve"> Type-I and Type-II</w:t>
      </w:r>
      <w:r w:rsidR="000703E1">
        <w:rPr>
          <w:rFonts w:eastAsiaTheme="minorEastAsia" w:hint="eastAsia"/>
          <w:iCs/>
          <w:lang w:eastAsia="zh-CN"/>
        </w:rPr>
        <w:t xml:space="preserve"> related codebooks </w:t>
      </w:r>
      <w:r w:rsidR="000703E1">
        <w:rPr>
          <w:iCs/>
        </w:rPr>
        <w:t>(except Rel-18 Type-II Doppler</w:t>
      </w:r>
      <w:r w:rsidR="000703E1">
        <w:rPr>
          <w:rFonts w:eastAsiaTheme="minorEastAsia" w:hint="eastAsia"/>
          <w:iCs/>
          <w:lang w:eastAsia="zh-CN"/>
        </w:rPr>
        <w:t xml:space="preserve"> codebook</w:t>
      </w:r>
      <w:r w:rsidR="000703E1">
        <w:rPr>
          <w:iCs/>
        </w:rPr>
        <w:t>)</w:t>
      </w:r>
      <w:r w:rsidR="000703E1">
        <w:rPr>
          <w:rFonts w:eastAsiaTheme="minorEastAsia" w:hint="eastAsia"/>
          <w:iCs/>
          <w:lang w:eastAsia="zh-CN"/>
        </w:rPr>
        <w:t xml:space="preserve">, </w:t>
      </w:r>
      <w:r w:rsidR="008E637D">
        <w:rPr>
          <w:rFonts w:eastAsiaTheme="minorEastAsia" w:hint="eastAsia"/>
          <w:iCs/>
          <w:lang w:eastAsia="zh-CN"/>
        </w:rPr>
        <w:t xml:space="preserve">and all the configured CSI-RS resources are aggregated </w:t>
      </w:r>
      <w:r w:rsidR="00691B89">
        <w:rPr>
          <w:rFonts w:eastAsiaTheme="minorEastAsia" w:hint="eastAsia"/>
          <w:iCs/>
          <w:lang w:eastAsia="zh-CN"/>
        </w:rPr>
        <w:t xml:space="preserve">into one virtual CSI-RS resource in </w:t>
      </w:r>
      <w:r w:rsidR="00691B89" w:rsidRPr="00312CE2">
        <w:rPr>
          <w:iCs/>
        </w:rPr>
        <w:t>Rel-19 Type-I SP and Type-II codebook refinements</w:t>
      </w:r>
      <w:r w:rsidR="00691B89">
        <w:rPr>
          <w:rFonts w:eastAsiaTheme="minorEastAsia" w:hint="eastAsia"/>
          <w:iCs/>
          <w:lang w:eastAsia="zh-CN"/>
        </w:rPr>
        <w:t xml:space="preserve"> </w:t>
      </w:r>
      <w:r w:rsidR="00691B89">
        <w:rPr>
          <w:iCs/>
        </w:rPr>
        <w:t>(except based on Rel-18 Type-II Doppler)</w:t>
      </w:r>
      <w:r w:rsidR="00691B89">
        <w:rPr>
          <w:rFonts w:eastAsiaTheme="minorEastAsia" w:hint="eastAsia"/>
          <w:iCs/>
          <w:lang w:eastAsia="zh-CN"/>
        </w:rPr>
        <w:t>, t</w:t>
      </w:r>
      <w:r w:rsidR="000703E1">
        <w:rPr>
          <w:rFonts w:eastAsiaTheme="minorEastAsia" w:hint="eastAsia"/>
          <w:iCs/>
          <w:lang w:eastAsia="zh-CN"/>
        </w:rPr>
        <w:t>he number of the active resources can also be counted as 1</w:t>
      </w:r>
      <w:r w:rsidR="00691B89">
        <w:rPr>
          <w:rFonts w:eastAsiaTheme="minorEastAsia" w:hint="eastAsia"/>
          <w:iCs/>
          <w:lang w:eastAsia="zh-CN"/>
        </w:rPr>
        <w:t xml:space="preserve"> for both Capability 1 timeline and Capability 2 timeline</w:t>
      </w:r>
      <w:r w:rsidR="000703E1">
        <w:rPr>
          <w:rFonts w:eastAsiaTheme="minorEastAsia" w:hint="eastAsia"/>
          <w:iCs/>
          <w:lang w:eastAsia="zh-CN"/>
        </w:rPr>
        <w:t>.</w:t>
      </w:r>
    </w:p>
    <w:p w:rsidR="006F6F7F" w:rsidRDefault="00316DEF" w:rsidP="003E30ED">
      <w:pPr>
        <w:widowControl w:val="0"/>
        <w:snapToGrid w:val="0"/>
        <w:spacing w:after="120"/>
        <w:jc w:val="both"/>
        <w:rPr>
          <w:rFonts w:eastAsiaTheme="minorEastAsia"/>
          <w:b/>
          <w:iCs/>
          <w:lang w:eastAsia="zh-CN"/>
        </w:rPr>
      </w:pPr>
      <w:bookmarkStart w:id="33" w:name="_Ref174115796"/>
      <w:bookmarkStart w:id="34" w:name="_Ref166249097"/>
      <w:r w:rsidRPr="00B42AC5">
        <w:rPr>
          <w:b/>
        </w:rPr>
        <w:t xml:space="preserve">Proposal </w:t>
      </w:r>
      <w:r w:rsidR="008E637D" w:rsidRPr="00B42AC5">
        <w:rPr>
          <w:b/>
        </w:rPr>
        <w:fldChar w:fldCharType="begin"/>
      </w:r>
      <w:r w:rsidR="008E637D" w:rsidRPr="00B42AC5">
        <w:rPr>
          <w:b/>
        </w:rPr>
        <w:instrText xml:space="preserve"> SEQ Proposal \* ARABIC </w:instrText>
      </w:r>
      <w:r w:rsidR="008E637D" w:rsidRPr="00B42AC5">
        <w:rPr>
          <w:b/>
        </w:rPr>
        <w:fldChar w:fldCharType="separate"/>
      </w:r>
      <w:r w:rsidR="00FF25E9">
        <w:rPr>
          <w:b/>
          <w:noProof/>
        </w:rPr>
        <w:t>17</w:t>
      </w:r>
      <w:r w:rsidR="008E637D" w:rsidRPr="00B42AC5">
        <w:rPr>
          <w:b/>
          <w:noProof/>
        </w:rPr>
        <w:fldChar w:fldCharType="end"/>
      </w:r>
      <w:r w:rsidR="00155A21" w:rsidRPr="00B42AC5">
        <w:rPr>
          <w:rFonts w:eastAsia="等线" w:hint="eastAsia"/>
          <w:b/>
          <w:lang w:val="en-GB" w:eastAsia="zh-CN"/>
        </w:rPr>
        <w:t xml:space="preserve">: </w:t>
      </w:r>
      <w:r w:rsidR="00B42AC5" w:rsidRPr="00B42AC5">
        <w:rPr>
          <w:b/>
        </w:rPr>
        <w:t xml:space="preserve">For the </w:t>
      </w:r>
      <w:r w:rsidR="00B42AC5" w:rsidRPr="00B42AC5">
        <w:rPr>
          <w:b/>
          <w:iCs/>
        </w:rPr>
        <w:t xml:space="preserve">Rel-19 Type-I SP and Type-II codebook refinements (except based on Rel-18 Type-II Doppler) for </w:t>
      </w:r>
      <w:r w:rsidR="00B42AC5" w:rsidRPr="00B42AC5">
        <w:rPr>
          <w:rFonts w:eastAsia="宋体"/>
          <w:b/>
          <w:iCs/>
        </w:rPr>
        <w:t>48, 64, and</w:t>
      </w:r>
      <w:r w:rsidR="00B42AC5" w:rsidRPr="00B42AC5">
        <w:rPr>
          <w:b/>
          <w:iCs/>
        </w:rPr>
        <w:t xml:space="preserve"> 128 CSI-RS ports, </w:t>
      </w:r>
      <w:r w:rsidR="00B42AC5">
        <w:rPr>
          <w:rFonts w:eastAsiaTheme="minorEastAsia" w:hint="eastAsia"/>
          <w:b/>
          <w:iCs/>
          <w:lang w:eastAsia="zh-CN"/>
        </w:rPr>
        <w:t xml:space="preserve">active resource counting is 1 for </w:t>
      </w:r>
      <w:r w:rsidR="00B42AC5" w:rsidRPr="00B42AC5">
        <w:rPr>
          <w:rFonts w:eastAsiaTheme="minorEastAsia" w:hint="eastAsia"/>
          <w:b/>
          <w:iCs/>
          <w:lang w:eastAsia="zh-CN"/>
        </w:rPr>
        <w:t>both Capability 1 timeline and Capability 2 timeline</w:t>
      </w:r>
      <w:r w:rsidR="00B42AC5">
        <w:rPr>
          <w:rFonts w:eastAsiaTheme="minorEastAsia" w:hint="eastAsia"/>
          <w:b/>
          <w:iCs/>
          <w:lang w:eastAsia="zh-CN"/>
        </w:rPr>
        <w:t>.</w:t>
      </w:r>
      <w:bookmarkEnd w:id="33"/>
      <w:bookmarkEnd w:id="34"/>
    </w:p>
    <w:p w:rsidR="00BC45FC" w:rsidRPr="004038B2" w:rsidRDefault="002004F5" w:rsidP="003E30ED">
      <w:pPr>
        <w:pStyle w:val="1"/>
        <w:numPr>
          <w:ilvl w:val="0"/>
          <w:numId w:val="1"/>
        </w:numPr>
        <w:spacing w:before="0"/>
        <w:ind w:left="432" w:hanging="432"/>
        <w:jc w:val="both"/>
        <w:rPr>
          <w:lang w:val="en-US"/>
        </w:rPr>
      </w:pPr>
      <w:r w:rsidRPr="004038B2">
        <w:rPr>
          <w:lang w:val="en-US"/>
        </w:rPr>
        <w:t>Conclusions</w:t>
      </w:r>
    </w:p>
    <w:p w:rsidR="00CC175B" w:rsidRDefault="00E729DC" w:rsidP="00CC175B">
      <w:pPr>
        <w:spacing w:after="120"/>
        <w:jc w:val="both"/>
        <w:rPr>
          <w:rFonts w:eastAsiaTheme="minorEastAsia"/>
          <w:lang w:eastAsia="zh-CN"/>
        </w:rPr>
      </w:pPr>
      <w:r w:rsidRPr="0071545F">
        <w:rPr>
          <w:rFonts w:eastAsia="宋体"/>
          <w:lang w:val="en-GB"/>
        </w:rPr>
        <w:t xml:space="preserve">In this contribution, we provided our views </w:t>
      </w:r>
      <w:r w:rsidR="0071545F" w:rsidRPr="0071545F">
        <w:rPr>
          <w:rFonts w:eastAsia="宋体" w:hint="eastAsia"/>
          <w:lang w:val="en-GB" w:eastAsia="zh-CN"/>
        </w:rPr>
        <w:t>on</w:t>
      </w:r>
      <w:r w:rsidR="0071545F">
        <w:rPr>
          <w:rFonts w:eastAsia="宋体" w:hint="eastAsia"/>
          <w:lang w:val="en-GB" w:eastAsia="zh-CN"/>
        </w:rPr>
        <w:t xml:space="preserve"> </w:t>
      </w:r>
      <w:r w:rsidR="0071545F">
        <w:rPr>
          <w:rFonts w:eastAsiaTheme="minorEastAsia" w:hint="eastAsia"/>
          <w:lang w:eastAsia="zh-CN"/>
        </w:rPr>
        <w:t>remaining details on</w:t>
      </w:r>
      <w:r w:rsidR="0071545F" w:rsidRPr="008928C0">
        <w:rPr>
          <w:rFonts w:eastAsiaTheme="minorEastAsia" w:hint="eastAsia"/>
          <w:lang w:eastAsia="zh-CN"/>
        </w:rPr>
        <w:t xml:space="preserve"> </w:t>
      </w:r>
      <w:proofErr w:type="spellStart"/>
      <w:r w:rsidR="0071545F" w:rsidRPr="008928C0">
        <w:rPr>
          <w:rFonts w:eastAsiaTheme="minorEastAsia" w:hint="eastAsia"/>
          <w:lang w:eastAsia="zh-CN"/>
        </w:rPr>
        <w:t>subband</w:t>
      </w:r>
      <w:proofErr w:type="spellEnd"/>
      <w:r w:rsidR="0071545F" w:rsidRPr="008928C0">
        <w:rPr>
          <w:rFonts w:eastAsiaTheme="minorEastAsia" w:hint="eastAsia"/>
          <w:lang w:eastAsia="zh-CN"/>
        </w:rPr>
        <w:t xml:space="preserve"> phase offset measurement and reporting</w:t>
      </w:r>
      <w:r w:rsidR="0071545F">
        <w:rPr>
          <w:rFonts w:eastAsiaTheme="minorEastAsia" w:hint="eastAsia"/>
          <w:lang w:eastAsia="zh-CN"/>
        </w:rPr>
        <w:t xml:space="preserve"> and delay/frequency CJTC report linkage with CJT CSI report</w:t>
      </w:r>
      <w:r w:rsidR="0071545F" w:rsidRPr="008928C0">
        <w:rPr>
          <w:rFonts w:eastAsiaTheme="minorEastAsia" w:hint="eastAsia"/>
          <w:lang w:eastAsia="zh-CN"/>
        </w:rPr>
        <w:t>. F</w:t>
      </w:r>
      <w:r w:rsidR="0071545F" w:rsidRPr="008928C0">
        <w:rPr>
          <w:rFonts w:eastAsiaTheme="minorEastAsia"/>
          <w:lang w:eastAsia="zh-CN"/>
        </w:rPr>
        <w:t>o</w:t>
      </w:r>
      <w:r w:rsidR="0071545F" w:rsidRPr="008928C0">
        <w:rPr>
          <w:rFonts w:eastAsiaTheme="minorEastAsia" w:hint="eastAsia"/>
          <w:lang w:eastAsia="zh-CN"/>
        </w:rPr>
        <w:t xml:space="preserve">r </w:t>
      </w:r>
      <w:r w:rsidR="0071545F" w:rsidRPr="008928C0">
        <w:rPr>
          <w:szCs w:val="24"/>
        </w:rPr>
        <w:t>CSI support for up to 128 CSI-RS ports</w:t>
      </w:r>
      <w:r w:rsidR="0071545F" w:rsidRPr="008928C0">
        <w:rPr>
          <w:rFonts w:eastAsiaTheme="minorEastAsia" w:hint="eastAsia"/>
          <w:lang w:eastAsia="zh-CN"/>
        </w:rPr>
        <w:t xml:space="preserve">, our views on </w:t>
      </w:r>
      <w:r w:rsidR="0071545F">
        <w:rPr>
          <w:rFonts w:eastAsiaTheme="minorEastAsia" w:hint="eastAsia"/>
          <w:lang w:eastAsia="zh-CN"/>
        </w:rPr>
        <w:t xml:space="preserve">SRS port grouping, type I/II active resource counting and </w:t>
      </w:r>
      <w:r w:rsidR="0071545F" w:rsidRPr="008928C0">
        <w:rPr>
          <w:rFonts w:ascii="Times" w:eastAsiaTheme="minorEastAsia" w:hAnsi="Times" w:hint="eastAsia"/>
          <w:iCs/>
          <w:lang w:eastAsia="zh-CN"/>
        </w:rPr>
        <w:t>remaining</w:t>
      </w:r>
      <w:r w:rsidR="0071545F" w:rsidRPr="008928C0">
        <w:rPr>
          <w:rFonts w:eastAsiaTheme="minorEastAsia" w:hint="eastAsia"/>
          <w:lang w:eastAsia="zh-CN"/>
        </w:rPr>
        <w:t xml:space="preserve"> details on</w:t>
      </w:r>
      <w:r w:rsidR="0071545F" w:rsidRPr="008928C0">
        <w:rPr>
          <w:rFonts w:eastAsiaTheme="minorEastAsia"/>
          <w:lang w:eastAsia="zh-CN"/>
        </w:rPr>
        <w:t xml:space="preserve"> </w:t>
      </w:r>
      <w:r w:rsidR="0071545F" w:rsidRPr="008928C0">
        <w:rPr>
          <w:rFonts w:eastAsiaTheme="minorEastAsia" w:hint="eastAsia"/>
          <w:lang w:eastAsia="zh-CN"/>
        </w:rPr>
        <w:t xml:space="preserve">UCI details for </w:t>
      </w:r>
      <w:r w:rsidR="0071545F">
        <w:rPr>
          <w:rFonts w:eastAsiaTheme="minorEastAsia"/>
          <w:lang w:eastAsia="zh-CN"/>
        </w:rPr>
        <w:t>multi-CRI</w:t>
      </w:r>
      <w:r w:rsidR="0071545F" w:rsidRPr="008928C0">
        <w:rPr>
          <w:rFonts w:eastAsiaTheme="minorEastAsia"/>
          <w:lang w:eastAsia="zh-CN"/>
        </w:rPr>
        <w:t xml:space="preserve">-based CSI reporting </w:t>
      </w:r>
      <w:r w:rsidR="0071545F" w:rsidRPr="008928C0">
        <w:rPr>
          <w:rFonts w:eastAsiaTheme="minorEastAsia" w:hint="eastAsia"/>
          <w:lang w:eastAsia="zh-CN"/>
        </w:rPr>
        <w:t xml:space="preserve">are also </w:t>
      </w:r>
      <w:r w:rsidR="0071545F">
        <w:rPr>
          <w:rFonts w:eastAsiaTheme="minorEastAsia" w:hint="eastAsia"/>
          <w:lang w:eastAsia="zh-CN"/>
        </w:rPr>
        <w:t>provide</w:t>
      </w:r>
      <w:r w:rsidR="0071545F" w:rsidRPr="00CC175B">
        <w:rPr>
          <w:rFonts w:eastAsiaTheme="minorEastAsia" w:hint="eastAsia"/>
          <w:lang w:eastAsia="zh-CN"/>
        </w:rPr>
        <w:t>d</w:t>
      </w:r>
      <w:r w:rsidR="00CC175B" w:rsidRPr="00CC175B">
        <w:rPr>
          <w:rFonts w:eastAsiaTheme="minorEastAsia" w:hint="eastAsia"/>
          <w:lang w:eastAsia="zh-CN"/>
        </w:rPr>
        <w:t>.</w:t>
      </w:r>
      <w:r w:rsidR="00CC175B" w:rsidRPr="00CC175B">
        <w:rPr>
          <w:rFonts w:eastAsiaTheme="minorEastAsia"/>
          <w:lang w:eastAsia="zh-CN"/>
        </w:rPr>
        <w:t xml:space="preserve"> Finally, we made </w:t>
      </w:r>
      <w:r w:rsidR="00CC175B" w:rsidRPr="00CC175B">
        <w:rPr>
          <w:rFonts w:eastAsiaTheme="minorEastAsia" w:hint="eastAsia"/>
          <w:lang w:val="x-none" w:eastAsia="zh-CN"/>
        </w:rPr>
        <w:t>the following</w:t>
      </w:r>
      <w:r w:rsidR="00CC175B" w:rsidRPr="00CC175B">
        <w:rPr>
          <w:rFonts w:eastAsiaTheme="minorEastAsia" w:hint="eastAsia"/>
          <w:lang w:eastAsia="zh-CN"/>
        </w:rPr>
        <w:t xml:space="preserve"> proposals</w:t>
      </w:r>
      <w:r w:rsidR="00CC175B" w:rsidRPr="00CC175B">
        <w:rPr>
          <w:rFonts w:eastAsiaTheme="minorEastAsia"/>
          <w:lang w:eastAsia="zh-CN"/>
        </w:rPr>
        <w:t>:</w:t>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_Ref178610783 \h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1</w:t>
      </w:r>
      <w:r w:rsidRPr="003E30ED">
        <w:rPr>
          <w:rFonts w:hint="eastAsia"/>
          <w:b/>
          <w:lang w:val="en-GB" w:eastAsia="zh-CN"/>
        </w:rPr>
        <w:t xml:space="preserve">: </w:t>
      </w:r>
      <w:r w:rsidRPr="00F85A17">
        <w:rPr>
          <w:b/>
          <w:lang w:val="en-GB" w:eastAsia="zh-CN"/>
        </w:rPr>
        <w:t xml:space="preserve">For the Rel-19 aperiodic standalone CJT calibration reporting, </w:t>
      </w:r>
      <w:r>
        <w:rPr>
          <w:rFonts w:eastAsiaTheme="minorEastAsia" w:hint="eastAsia"/>
          <w:b/>
          <w:lang w:val="en-GB" w:eastAsia="zh-CN"/>
        </w:rPr>
        <w:t>t</w:t>
      </w:r>
      <w:r w:rsidRPr="003E30ED">
        <w:rPr>
          <w:rFonts w:hint="eastAsia"/>
          <w:b/>
          <w:lang w:val="en-GB" w:eastAsia="zh-CN"/>
        </w:rPr>
        <w:t xml:space="preserve">he maximum number of </w:t>
      </w:r>
      <w:r w:rsidRPr="003E30ED">
        <w:rPr>
          <w:rFonts w:eastAsiaTheme="minorEastAsia" w:hint="eastAsia"/>
          <w:b/>
          <w:lang w:val="en-GB" w:eastAsia="zh-CN"/>
        </w:rPr>
        <w:t xml:space="preserve">configured </w:t>
      </w:r>
      <w:r w:rsidRPr="003E30ED">
        <w:rPr>
          <w:rFonts w:hint="eastAsia"/>
          <w:b/>
          <w:lang w:val="en-GB" w:eastAsia="zh-CN"/>
        </w:rPr>
        <w:t xml:space="preserve">reporting </w:t>
      </w:r>
      <w:proofErr w:type="spellStart"/>
      <w:r w:rsidRPr="003E30ED">
        <w:rPr>
          <w:rFonts w:hint="eastAsia"/>
          <w:b/>
          <w:lang w:val="en-GB" w:eastAsia="zh-CN"/>
        </w:rPr>
        <w:t>subbands</w:t>
      </w:r>
      <w:proofErr w:type="spellEnd"/>
      <w:r w:rsidRPr="003E30ED">
        <w:rPr>
          <w:rFonts w:hint="eastAsia"/>
          <w:b/>
          <w:lang w:val="en-GB" w:eastAsia="zh-CN"/>
        </w:rPr>
        <w:t xml:space="preserve"> </w:t>
      </w:r>
      <w:r w:rsidRPr="003E30ED">
        <w:rPr>
          <w:rFonts w:eastAsiaTheme="minorEastAsia" w:hint="eastAsia"/>
          <w:b/>
          <w:lang w:val="en-GB" w:eastAsia="zh-CN"/>
        </w:rPr>
        <w:t xml:space="preserve">for </w:t>
      </w:r>
      <w:r w:rsidRPr="003E30ED">
        <w:rPr>
          <w:rFonts w:hint="eastAsia"/>
          <w:b/>
          <w:lang w:val="en-GB" w:eastAsia="zh-CN"/>
        </w:rPr>
        <w:t xml:space="preserve">phase offset </w:t>
      </w:r>
      <w:r w:rsidRPr="003E30ED">
        <w:rPr>
          <w:rFonts w:eastAsiaTheme="minorEastAsia" w:hint="eastAsia"/>
          <w:b/>
          <w:lang w:val="en-GB" w:eastAsia="zh-CN"/>
        </w:rPr>
        <w:t xml:space="preserve">reporting </w:t>
      </w:r>
      <w:r w:rsidRPr="003E30ED">
        <w:rPr>
          <w:rFonts w:hint="eastAsia"/>
          <w:b/>
          <w:lang w:val="en-GB" w:eastAsia="zh-CN"/>
        </w:rPr>
        <w:t>can be restricted to 1</w:t>
      </w:r>
      <w:r w:rsidRPr="003E30ED">
        <w:rPr>
          <w:rFonts w:eastAsiaTheme="minorEastAsia" w:hint="eastAsia"/>
          <w:b/>
          <w:lang w:val="en-GB" w:eastAsia="zh-CN"/>
        </w:rPr>
        <w:t>9</w:t>
      </w:r>
      <w:r w:rsidRPr="003E30ED">
        <w:rPr>
          <w:rFonts w:hint="eastAsia"/>
          <w:b/>
          <w:lang w:val="en-GB" w:eastAsia="zh-CN"/>
        </w:rPr>
        <w:t xml:space="preserve"> </w:t>
      </w:r>
      <w:r w:rsidRPr="003E30ED">
        <w:rPr>
          <w:rFonts w:eastAsiaTheme="minorEastAsia" w:hint="eastAsia"/>
          <w:b/>
          <w:lang w:eastAsia="zh-CN"/>
        </w:rPr>
        <w:t xml:space="preserve">(the same as the maximum number of </w:t>
      </w:r>
      <w:proofErr w:type="spellStart"/>
      <w:r w:rsidRPr="003E30ED">
        <w:rPr>
          <w:rFonts w:eastAsiaTheme="minorEastAsia" w:hint="eastAsia"/>
          <w:b/>
          <w:lang w:eastAsia="zh-CN"/>
        </w:rPr>
        <w:t>subbands</w:t>
      </w:r>
      <w:proofErr w:type="spellEnd"/>
      <w:r w:rsidRPr="003E30ED">
        <w:rPr>
          <w:rFonts w:eastAsiaTheme="minorEastAsia" w:hint="eastAsia"/>
          <w:b/>
          <w:lang w:eastAsia="zh-CN"/>
        </w:rPr>
        <w:t xml:space="preserve"> for CSI reporting) </w:t>
      </w:r>
      <w:r w:rsidRPr="003E30ED">
        <w:rPr>
          <w:rFonts w:hint="eastAsia"/>
          <w:b/>
          <w:lang w:val="en-GB" w:eastAsia="zh-CN"/>
        </w:rPr>
        <w:t xml:space="preserve">to reduce </w:t>
      </w:r>
      <w:r w:rsidRPr="003E30ED">
        <w:rPr>
          <w:b/>
        </w:rPr>
        <w:t>CSI reporting overhead</w:t>
      </w:r>
      <w:r w:rsidRPr="003E30ED">
        <w:rPr>
          <w:rFonts w:eastAsiaTheme="minorEastAsia"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_Ref178610791 \h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2</w:t>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hint="eastAsia"/>
          <w:b/>
          <w:lang w:val="en-GB" w:eastAsia="zh-CN"/>
        </w:rPr>
        <w:t>t</w:t>
      </w:r>
      <w:r w:rsidRPr="003E30ED">
        <w:rPr>
          <w:rFonts w:eastAsia="等线" w:hint="eastAsia"/>
          <w:b/>
          <w:lang w:val="en-GB" w:eastAsia="zh-CN"/>
        </w:rPr>
        <w:t>he following working assumption is confirmed:</w:t>
      </w:r>
      <w:r>
        <w:rPr>
          <w:rFonts w:eastAsiaTheme="minorEastAsia"/>
          <w:b/>
          <w:lang w:eastAsia="zh-CN"/>
        </w:rPr>
        <w:fldChar w:fldCharType="end"/>
      </w:r>
    </w:p>
    <w:p w:rsidR="00FF25E9" w:rsidRPr="00FF25E9" w:rsidRDefault="00FF25E9" w:rsidP="00F60ECC">
      <w:pPr>
        <w:numPr>
          <w:ilvl w:val="0"/>
          <w:numId w:val="66"/>
        </w:numPr>
        <w:snapToGrid w:val="0"/>
        <w:spacing w:afterLines="0" w:after="120"/>
        <w:jc w:val="both"/>
        <w:rPr>
          <w:b/>
        </w:rPr>
      </w:pPr>
      <w:r w:rsidRPr="003E30ED">
        <w:rPr>
          <w:b/>
        </w:rPr>
        <w:t xml:space="preserve">For the Rel-19 aperiodic standalone CJT calibration reporting, when </w:t>
      </w:r>
      <w:proofErr w:type="spellStart"/>
      <w:r w:rsidRPr="003E30ED">
        <w:rPr>
          <w:b/>
        </w:rPr>
        <w:t>ReportQuantity</w:t>
      </w:r>
      <w:proofErr w:type="spellEnd"/>
      <w:r w:rsidRPr="003E30ED">
        <w:rPr>
          <w:b/>
        </w:rPr>
        <w:t xml:space="preserve"> is ‘</w:t>
      </w:r>
      <w:proofErr w:type="spellStart"/>
      <w:r w:rsidRPr="003E30ED">
        <w:rPr>
          <w:b/>
        </w:rPr>
        <w:t>cjtc</w:t>
      </w:r>
      <w:proofErr w:type="spellEnd"/>
      <w:r w:rsidRPr="003E30ED">
        <w:rPr>
          <w:b/>
        </w:rPr>
        <w:t>-P’ (DL/UL phase offset), the configured associated SRS resource can be periodic, semi-persistent, or aperiodic</w:t>
      </w:r>
      <w:r w:rsidRPr="003E30ED">
        <w:rPr>
          <w:rFonts w:eastAsiaTheme="minorEastAsia" w:hint="eastAsia"/>
          <w:b/>
          <w:lang w:eastAsia="zh-CN"/>
        </w:rPr>
        <w:t>.</w:t>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_Ref178610816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3</w:t>
      </w:r>
      <w:r w:rsidRPr="003E30ED">
        <w:rPr>
          <w:rFonts w:eastAsia="等线" w:hint="eastAsia"/>
          <w:b/>
          <w:lang w:val="en-GB" w:eastAsia="zh-CN"/>
        </w:rPr>
        <w:t xml:space="preserve">: </w:t>
      </w:r>
      <w:r w:rsidRPr="00F85A17">
        <w:rPr>
          <w:rFonts w:eastAsia="等线"/>
          <w:b/>
          <w:lang w:val="en-GB" w:eastAsia="zh-CN"/>
        </w:rPr>
        <w:t xml:space="preserve">For the Rel-19 aperiodic standalone CJT calibration reporting, </w:t>
      </w:r>
      <w:r>
        <w:rPr>
          <w:rFonts w:eastAsia="等线" w:hint="eastAsia"/>
          <w:b/>
          <w:lang w:val="en-GB" w:eastAsia="zh-CN"/>
        </w:rPr>
        <w:t>f</w:t>
      </w:r>
      <w:r w:rsidRPr="003E30ED">
        <w:rPr>
          <w:rFonts w:eastAsia="等线" w:hint="eastAsia"/>
          <w:b/>
          <w:lang w:val="en-GB" w:eastAsia="zh-CN"/>
        </w:rPr>
        <w:t xml:space="preserve">or </w:t>
      </w:r>
      <w:r w:rsidRPr="003E30ED">
        <w:rPr>
          <w:b/>
        </w:rPr>
        <w:t>periodic</w:t>
      </w:r>
      <w:r w:rsidRPr="003E30ED">
        <w:rPr>
          <w:rFonts w:eastAsiaTheme="minorEastAsia" w:hint="eastAsia"/>
          <w:b/>
          <w:lang w:eastAsia="zh-CN"/>
        </w:rPr>
        <w:t xml:space="preserve"> or </w:t>
      </w:r>
      <w:r w:rsidRPr="003E30ED">
        <w:rPr>
          <w:b/>
        </w:rPr>
        <w:t>semi-persistent</w:t>
      </w:r>
      <w:r w:rsidRPr="003E30ED">
        <w:rPr>
          <w:rFonts w:eastAsia="等线" w:hint="eastAsia"/>
          <w:b/>
          <w:lang w:val="en-GB" w:eastAsia="zh-CN"/>
        </w:rPr>
        <w:t xml:space="preserve"> associated SRS, </w:t>
      </w:r>
      <w:r w:rsidRPr="001E644A">
        <w:rPr>
          <w:rFonts w:eastAsia="等线" w:hint="eastAsia"/>
          <w:b/>
          <w:lang w:val="en-GB" w:eastAsia="zh-CN"/>
        </w:rPr>
        <w:t>the</w:t>
      </w:r>
      <w:r w:rsidRPr="001E644A">
        <w:rPr>
          <w:rFonts w:eastAsia="等线"/>
          <w:b/>
          <w:lang w:val="en-GB" w:eastAsia="zh-CN"/>
        </w:rPr>
        <w:t xml:space="preserve"> transmission occasion </w:t>
      </w:r>
      <w:r w:rsidRPr="001E644A">
        <w:rPr>
          <w:rFonts w:eastAsia="等线" w:hint="eastAsia"/>
          <w:b/>
          <w:lang w:val="en-GB" w:eastAsia="zh-CN"/>
        </w:rPr>
        <w:t xml:space="preserve">is </w:t>
      </w:r>
      <w:r w:rsidRPr="001E644A">
        <w:rPr>
          <w:rFonts w:eastAsia="等线"/>
          <w:b/>
          <w:lang w:val="en-GB" w:eastAsia="zh-CN"/>
        </w:rPr>
        <w:t>the lates</w:t>
      </w:r>
      <w:r w:rsidRPr="00CE0BC0">
        <w:rPr>
          <w:rFonts w:eastAsia="Malgun Gothic"/>
          <w:b/>
          <w:lang w:val="en-GB"/>
        </w:rPr>
        <w:t>t SRS transmission occasion before the N</w:t>
      </w:r>
      <w:r w:rsidRPr="00CE0BC0">
        <w:rPr>
          <w:rFonts w:eastAsia="Malgun Gothic"/>
          <w:b/>
          <w:vertAlign w:val="subscript"/>
          <w:lang w:val="en-GB"/>
        </w:rPr>
        <w:t>TRP</w:t>
      </w:r>
      <w:r w:rsidRPr="00CE0BC0">
        <w:rPr>
          <w:rFonts w:eastAsia="Malgun Gothic"/>
          <w:b/>
          <w:lang w:val="en-GB"/>
        </w:rPr>
        <w:t xml:space="preserve"> CSI-RS occasi</w:t>
      </w:r>
      <w:r w:rsidRPr="001E644A">
        <w:rPr>
          <w:rFonts w:eastAsia="Malgun Gothic"/>
          <w:b/>
          <w:lang w:val="en-GB"/>
        </w:rPr>
        <w:t xml:space="preserve">ons </w:t>
      </w:r>
      <w:r w:rsidRPr="001E644A">
        <w:rPr>
          <w:rFonts w:eastAsia="等线" w:hint="eastAsia"/>
          <w:b/>
          <w:lang w:val="en-GB" w:eastAsia="zh-CN"/>
        </w:rPr>
        <w:t xml:space="preserve">or the </w:t>
      </w:r>
      <w:r w:rsidRPr="001E644A">
        <w:rPr>
          <w:rFonts w:eastAsia="等线"/>
          <w:b/>
          <w:lang w:val="en-GB" w:eastAsia="zh-CN"/>
        </w:rPr>
        <w:t>earliest SRS</w:t>
      </w:r>
      <w:r w:rsidRPr="001E644A">
        <w:rPr>
          <w:rFonts w:eastAsia="等线" w:hint="eastAsia"/>
          <w:b/>
          <w:lang w:val="en-GB" w:eastAsia="zh-CN"/>
        </w:rPr>
        <w:t xml:space="preserve"> transmission </w:t>
      </w:r>
      <w:r w:rsidRPr="001E644A">
        <w:rPr>
          <w:rFonts w:eastAsia="等线"/>
          <w:b/>
          <w:lang w:val="en-GB" w:eastAsia="zh-CN"/>
        </w:rPr>
        <w:t>occasion</w:t>
      </w:r>
      <w:r w:rsidRPr="001E644A">
        <w:rPr>
          <w:rFonts w:eastAsia="等线" w:hint="eastAsia"/>
          <w:b/>
          <w:lang w:val="en-GB" w:eastAsia="zh-CN"/>
        </w:rPr>
        <w:t xml:space="preserve"> after the </w:t>
      </w:r>
      <w:r w:rsidRPr="001E644A">
        <w:rPr>
          <w:rFonts w:eastAsia="等线" w:hint="eastAsia"/>
          <w:b/>
          <w:szCs w:val="16"/>
          <w:lang w:val="en-GB" w:eastAsia="zh-CN"/>
        </w:rPr>
        <w:t>N</w:t>
      </w:r>
      <w:r w:rsidRPr="001E644A">
        <w:rPr>
          <w:rFonts w:eastAsia="等线" w:hint="eastAsia"/>
          <w:b/>
          <w:szCs w:val="16"/>
          <w:vertAlign w:val="subscript"/>
          <w:lang w:val="en-GB" w:eastAsia="zh-CN"/>
        </w:rPr>
        <w:t>TRP</w:t>
      </w:r>
      <w:r w:rsidRPr="001E644A">
        <w:rPr>
          <w:rFonts w:eastAsia="等线" w:hint="eastAsia"/>
          <w:b/>
          <w:szCs w:val="16"/>
          <w:lang w:val="en-GB" w:eastAsia="zh-CN"/>
        </w:rPr>
        <w:t xml:space="preserve"> CSI-RS occasions.</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_Ref178610841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4</w:t>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Theme="minorEastAsia" w:hint="eastAsia"/>
          <w:b/>
          <w:lang w:eastAsia="zh-CN"/>
        </w:rPr>
        <w:t>w</w:t>
      </w:r>
      <w:r w:rsidRPr="003E30ED">
        <w:rPr>
          <w:b/>
          <w:lang w:eastAsia="zh-CN"/>
        </w:rPr>
        <w:t xml:space="preserve">hen linking CJTC </w:t>
      </w:r>
      <w:r w:rsidRPr="003E30ED">
        <w:rPr>
          <w:rFonts w:eastAsiaTheme="minorEastAsia" w:hint="eastAsia"/>
          <w:b/>
          <w:lang w:eastAsia="zh-CN"/>
        </w:rPr>
        <w:t>delay offsets</w:t>
      </w:r>
      <w:r w:rsidRPr="003E30ED">
        <w:rPr>
          <w:b/>
          <w:lang w:eastAsia="zh-CN"/>
        </w:rPr>
        <w:t xml:space="preserve"> and Rel-18 </w:t>
      </w:r>
      <w:proofErr w:type="spellStart"/>
      <w:r w:rsidRPr="003E30ED">
        <w:rPr>
          <w:b/>
          <w:lang w:eastAsia="zh-CN"/>
        </w:rPr>
        <w:t>eType</w:t>
      </w:r>
      <w:proofErr w:type="spellEnd"/>
      <w:r w:rsidRPr="003E30ED">
        <w:rPr>
          <w:b/>
          <w:lang w:eastAsia="zh-CN"/>
        </w:rPr>
        <w:t>-II CJT CSI reports is configured</w:t>
      </w:r>
      <w:r w:rsidRPr="003E30ED">
        <w:rPr>
          <w:rFonts w:hint="eastAsia"/>
          <w:b/>
          <w:lang w:eastAsia="zh-CN"/>
        </w:rPr>
        <w:t>, support</w:t>
      </w:r>
      <w:r w:rsidRPr="003E30ED">
        <w:rPr>
          <w:rFonts w:eastAsiaTheme="minorEastAsia" w:hint="eastAsia"/>
          <w:b/>
          <w:lang w:eastAsia="zh-CN"/>
        </w:rPr>
        <w:t xml:space="preserve"> any type of CSI-RS (</w:t>
      </w:r>
      <w:r w:rsidRPr="00DC2988">
        <w:rPr>
          <w:b/>
          <w:lang w:eastAsia="zh-CN"/>
        </w:rPr>
        <w:t>periodic, semi-persistent, or aperiodic</w:t>
      </w:r>
      <w:r w:rsidRPr="003E30ED">
        <w:rPr>
          <w:rFonts w:eastAsiaTheme="minorEastAsia" w:hint="eastAsia"/>
          <w:b/>
          <w:lang w:eastAsia="zh-CN"/>
        </w:rPr>
        <w:t xml:space="preserve">) as CMRs for the Rel-18 </w:t>
      </w:r>
      <w:proofErr w:type="spellStart"/>
      <w:r w:rsidRPr="003E30ED">
        <w:rPr>
          <w:rFonts w:eastAsiaTheme="minorEastAsia" w:hint="eastAsia"/>
          <w:b/>
          <w:lang w:eastAsia="zh-CN"/>
        </w:rPr>
        <w:t>eType</w:t>
      </w:r>
      <w:proofErr w:type="spellEnd"/>
      <w:r w:rsidRPr="003E30ED">
        <w:rPr>
          <w:rFonts w:eastAsiaTheme="minorEastAsia" w:hint="eastAsia"/>
          <w:b/>
          <w:lang w:eastAsia="zh-CN"/>
        </w:rPr>
        <w:t>-II CJT reporting</w:t>
      </w:r>
      <w:r w:rsidRPr="003E30ED">
        <w:rPr>
          <w:rFonts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_Ref178610845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5</w:t>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Theme="minorEastAsia" w:hint="eastAsia"/>
          <w:b/>
          <w:lang w:eastAsia="zh-CN"/>
        </w:rPr>
        <w:t>w</w:t>
      </w:r>
      <w:r w:rsidRPr="003E30ED">
        <w:rPr>
          <w:b/>
        </w:rPr>
        <w:t xml:space="preserve">hen </w:t>
      </w:r>
      <w:r w:rsidRPr="00DC2988">
        <w:rPr>
          <w:rFonts w:hint="eastAsia"/>
          <w:b/>
        </w:rPr>
        <w:t xml:space="preserve">periodic CSI-RS and/or semi-persistent CSI-RS for </w:t>
      </w:r>
      <w:r w:rsidRPr="003E30ED">
        <w:rPr>
          <w:b/>
        </w:rPr>
        <w:t xml:space="preserve">Rel-18 </w:t>
      </w:r>
      <w:proofErr w:type="spellStart"/>
      <w:r w:rsidRPr="003E30ED">
        <w:rPr>
          <w:b/>
        </w:rPr>
        <w:t>eType</w:t>
      </w:r>
      <w:proofErr w:type="spellEnd"/>
      <w:r w:rsidRPr="003E30ED">
        <w:rPr>
          <w:b/>
        </w:rPr>
        <w:t xml:space="preserve">-II CJT CSI reports </w:t>
      </w:r>
      <w:r w:rsidRPr="00DC2988">
        <w:rPr>
          <w:rFonts w:hint="eastAsia"/>
          <w:b/>
        </w:rPr>
        <w:t>are</w:t>
      </w:r>
      <w:r w:rsidRPr="003E30ED">
        <w:rPr>
          <w:b/>
        </w:rPr>
        <w:t xml:space="preserve"> configured</w:t>
      </w:r>
      <w:r w:rsidRPr="003E30ED">
        <w:rPr>
          <w:rFonts w:hint="eastAsia"/>
          <w:b/>
        </w:rPr>
        <w:t>, foll</w:t>
      </w:r>
      <w:r w:rsidRPr="003E30ED">
        <w:rPr>
          <w:rFonts w:hint="eastAsia"/>
          <w:b/>
          <w:lang w:eastAsia="zh-CN"/>
        </w:rPr>
        <w:t>owing</w:t>
      </w:r>
      <w:r w:rsidRPr="003E30ED">
        <w:rPr>
          <w:rFonts w:eastAsiaTheme="minorEastAsia" w:hint="eastAsia"/>
          <w:b/>
          <w:lang w:eastAsia="zh-CN"/>
        </w:rPr>
        <w:t xml:space="preserve"> mechanisms can be considered for determining the </w:t>
      </w:r>
      <w:r w:rsidRPr="003E30ED">
        <w:rPr>
          <w:rFonts w:eastAsiaTheme="minorEastAsia"/>
          <w:b/>
          <w:lang w:eastAsia="zh-CN"/>
        </w:rPr>
        <w:t>latest reported delay offset</w:t>
      </w:r>
      <w:r w:rsidRPr="003E30ED">
        <w:rPr>
          <w:rFonts w:eastAsiaTheme="minorEastAsia" w:hint="eastAsia"/>
          <w:b/>
          <w:lang w:eastAsia="zh-CN"/>
        </w:rPr>
        <w:t>:</w:t>
      </w:r>
      <w:r>
        <w:rPr>
          <w:rFonts w:eastAsiaTheme="minorEastAsia"/>
          <w:b/>
          <w:lang w:eastAsia="zh-CN"/>
        </w:rPr>
        <w:fldChar w:fldCharType="end"/>
      </w:r>
    </w:p>
    <w:p w:rsidR="00FF25E9" w:rsidRPr="003E30ED" w:rsidRDefault="00FF25E9" w:rsidP="00FF25E9">
      <w:pPr>
        <w:numPr>
          <w:ilvl w:val="0"/>
          <w:numId w:val="66"/>
        </w:numPr>
        <w:snapToGrid w:val="0"/>
        <w:spacing w:afterLines="0" w:after="120"/>
        <w:jc w:val="both"/>
        <w:rPr>
          <w:b/>
        </w:rPr>
      </w:pPr>
      <w:r w:rsidRPr="003E30ED">
        <w:rPr>
          <w:b/>
        </w:rPr>
        <w:t>The delay offset value to be compensated is the latest reported delay offset whose reporting instance’s last symbol is</w:t>
      </w:r>
      <w:r w:rsidRPr="003E30ED">
        <w:rPr>
          <w:rFonts w:hint="eastAsia"/>
          <w:b/>
        </w:rPr>
        <w:t xml:space="preserve"> N</w:t>
      </w:r>
      <w:r w:rsidRPr="003E30ED">
        <w:rPr>
          <w:rFonts w:eastAsiaTheme="minorEastAsia" w:hint="eastAsia"/>
          <w:b/>
          <w:lang w:eastAsia="zh-CN"/>
        </w:rPr>
        <w:t xml:space="preserve"> slots </w:t>
      </w:r>
      <w:r w:rsidRPr="003E30ED">
        <w:rPr>
          <w:rFonts w:hint="eastAsia"/>
          <w:b/>
        </w:rPr>
        <w:t>before</w:t>
      </w:r>
      <w:r w:rsidRPr="003E30ED">
        <w:rPr>
          <w:rFonts w:eastAsiaTheme="minorEastAsia" w:hint="eastAsia"/>
          <w:b/>
          <w:lang w:eastAsia="zh-CN"/>
        </w:rPr>
        <w:t xml:space="preserve"> </w:t>
      </w:r>
      <w:r w:rsidRPr="003E30ED">
        <w:rPr>
          <w:rFonts w:hint="eastAsia"/>
          <w:b/>
        </w:rPr>
        <w:t>t</w:t>
      </w:r>
      <w:r w:rsidRPr="003E30ED">
        <w:rPr>
          <w:rFonts w:hint="eastAsia"/>
          <w:b/>
          <w:vertAlign w:val="subscript"/>
        </w:rPr>
        <w:t>1</w:t>
      </w:r>
      <w:r w:rsidRPr="003E30ED">
        <w:rPr>
          <w:rFonts w:hint="eastAsia"/>
          <w:b/>
        </w:rPr>
        <w:t>, where t</w:t>
      </w:r>
      <w:r w:rsidRPr="003E30ED">
        <w:rPr>
          <w:rFonts w:hint="eastAsia"/>
          <w:b/>
          <w:vertAlign w:val="subscript"/>
        </w:rPr>
        <w:t>1</w:t>
      </w:r>
      <w:r w:rsidRPr="003E30ED">
        <w:rPr>
          <w:rFonts w:hint="eastAsia"/>
          <w:b/>
        </w:rPr>
        <w:t xml:space="preserve"> is </w:t>
      </w:r>
      <w:r>
        <w:rPr>
          <w:rFonts w:hint="eastAsia"/>
          <w:b/>
        </w:rPr>
        <w:t>the</w:t>
      </w:r>
      <w:r>
        <w:rPr>
          <w:rFonts w:eastAsiaTheme="minorEastAsia" w:hint="eastAsia"/>
          <w:b/>
          <w:lang w:eastAsia="zh-CN"/>
        </w:rPr>
        <w:t xml:space="preserve"> </w:t>
      </w:r>
      <w:r w:rsidRPr="003E30ED">
        <w:rPr>
          <w:rFonts w:eastAsiaTheme="minorEastAsia" w:hint="eastAsia"/>
          <w:b/>
          <w:lang w:eastAsia="zh-CN"/>
        </w:rPr>
        <w:t>time instan</w:t>
      </w:r>
      <w:r>
        <w:rPr>
          <w:rFonts w:eastAsiaTheme="minorEastAsia" w:hint="eastAsia"/>
          <w:b/>
          <w:lang w:eastAsia="zh-CN"/>
        </w:rPr>
        <w:t>t</w:t>
      </w:r>
      <w:r w:rsidRPr="003E30ED">
        <w:rPr>
          <w:rFonts w:eastAsiaTheme="minorEastAsia" w:hint="eastAsia"/>
          <w:b/>
          <w:lang w:eastAsia="zh-CN"/>
        </w:rPr>
        <w:t xml:space="preserve"> of </w:t>
      </w:r>
      <w:r w:rsidRPr="003E30ED">
        <w:rPr>
          <w:b/>
        </w:rPr>
        <w:t>the first symbol of the CJT CSI reporting</w:t>
      </w:r>
      <w:r w:rsidRPr="003E30ED">
        <w:rPr>
          <w:rFonts w:eastAsiaTheme="minorEastAsia" w:hint="eastAsia"/>
          <w:b/>
          <w:lang w:eastAsia="zh-CN"/>
        </w:rPr>
        <w:t xml:space="preserve"> </w:t>
      </w:r>
      <w:r w:rsidRPr="003E30ED">
        <w:rPr>
          <w:rFonts w:eastAsia="宋体" w:hint="eastAsia"/>
          <w:b/>
          <w:color w:val="000000" w:themeColor="text1"/>
          <w:lang w:eastAsia="zh-CN"/>
        </w:rPr>
        <w:t>and N</w:t>
      </w:r>
      <w:r>
        <w:rPr>
          <w:szCs w:val="24"/>
        </w:rPr>
        <w:t>≥</w:t>
      </w:r>
      <w:r w:rsidRPr="003E30ED">
        <w:rPr>
          <w:rFonts w:eastAsia="宋体" w:hint="eastAsia"/>
          <w:b/>
          <w:color w:val="000000" w:themeColor="text1"/>
          <w:lang w:eastAsia="zh-CN"/>
        </w:rPr>
        <w:t>0</w:t>
      </w:r>
      <w:r w:rsidRPr="003E30ED">
        <w:rPr>
          <w:rFonts w:hint="eastAsia"/>
          <w:b/>
        </w:rPr>
        <w:t>.</w:t>
      </w:r>
      <w:r w:rsidRPr="00E60D31">
        <w:t xml:space="preserve"> </w:t>
      </w:r>
      <w:r w:rsidRPr="00E60D31">
        <w:rPr>
          <w:b/>
        </w:rPr>
        <w:t>N is related to UE capability on processing CSI.</w:t>
      </w:r>
    </w:p>
    <w:p w:rsidR="00FF25E9" w:rsidRPr="00FF25E9" w:rsidRDefault="00FF25E9" w:rsidP="00F60ECC">
      <w:pPr>
        <w:numPr>
          <w:ilvl w:val="0"/>
          <w:numId w:val="66"/>
        </w:numPr>
        <w:snapToGrid w:val="0"/>
        <w:spacing w:afterLines="0" w:after="120"/>
        <w:jc w:val="both"/>
        <w:rPr>
          <w:rFonts w:eastAsiaTheme="minorEastAsia"/>
          <w:b/>
          <w:lang w:eastAsia="zh-CN"/>
        </w:rPr>
      </w:pPr>
      <w:r w:rsidRPr="003E30ED">
        <w:rPr>
          <w:rFonts w:hint="eastAsia"/>
          <w:b/>
        </w:rPr>
        <w:t>T</w:t>
      </w:r>
      <w:r w:rsidRPr="003E30ED">
        <w:rPr>
          <w:b/>
        </w:rPr>
        <w:t>he delay offset value to be compensated is the latest reported delay offset whose reporting instance’s last symbol is</w:t>
      </w:r>
      <w:r w:rsidRPr="003E30ED">
        <w:rPr>
          <w:rFonts w:hint="eastAsia"/>
          <w:b/>
        </w:rPr>
        <w:t xml:space="preserve"> N</w:t>
      </w:r>
      <w:r w:rsidRPr="003E30ED">
        <w:rPr>
          <w:rFonts w:eastAsiaTheme="minorEastAsia" w:hint="eastAsia"/>
          <w:b/>
          <w:lang w:eastAsia="zh-CN"/>
        </w:rPr>
        <w:t xml:space="preserve"> slots </w:t>
      </w:r>
      <w:r w:rsidRPr="003E30ED">
        <w:rPr>
          <w:rFonts w:hint="eastAsia"/>
          <w:b/>
        </w:rPr>
        <w:t>before</w:t>
      </w:r>
      <w:r w:rsidRPr="003E30ED">
        <w:rPr>
          <w:rFonts w:eastAsiaTheme="minorEastAsia" w:hint="eastAsia"/>
          <w:b/>
          <w:lang w:eastAsia="zh-CN"/>
        </w:rPr>
        <w:t xml:space="preserve"> </w:t>
      </w:r>
      <w:r w:rsidRPr="003E30ED">
        <w:rPr>
          <w:rFonts w:hint="eastAsia"/>
          <w:b/>
        </w:rPr>
        <w:t>t</w:t>
      </w:r>
      <w:r w:rsidRPr="003E30ED">
        <w:rPr>
          <w:rFonts w:hint="eastAsia"/>
          <w:b/>
          <w:vertAlign w:val="subscript"/>
        </w:rPr>
        <w:t>2</w:t>
      </w:r>
      <w:r w:rsidRPr="003E30ED">
        <w:rPr>
          <w:rFonts w:hint="eastAsia"/>
          <w:b/>
        </w:rPr>
        <w:t>, where t</w:t>
      </w:r>
      <w:r w:rsidRPr="003E30ED">
        <w:rPr>
          <w:rFonts w:hint="eastAsia"/>
          <w:b/>
          <w:vertAlign w:val="subscript"/>
        </w:rPr>
        <w:t>2</w:t>
      </w:r>
      <w:r w:rsidRPr="003E30ED">
        <w:rPr>
          <w:rFonts w:hint="eastAsia"/>
          <w:b/>
        </w:rPr>
        <w:t xml:space="preserve"> is</w:t>
      </w:r>
      <w:r w:rsidRPr="003E30ED">
        <w:rPr>
          <w:b/>
        </w:rPr>
        <w:t xml:space="preserve"> the </w:t>
      </w:r>
      <w:r w:rsidRPr="003E30ED">
        <w:rPr>
          <w:rFonts w:eastAsiaTheme="minorEastAsia" w:hint="eastAsia"/>
          <w:b/>
          <w:lang w:eastAsia="zh-CN"/>
        </w:rPr>
        <w:t xml:space="preserve">time </w:t>
      </w:r>
      <w:r w:rsidRPr="003E30ED">
        <w:rPr>
          <w:rFonts w:eastAsiaTheme="minorEastAsia"/>
          <w:b/>
          <w:lang w:eastAsia="zh-CN"/>
        </w:rPr>
        <w:t>instan</w:t>
      </w:r>
      <w:r>
        <w:rPr>
          <w:rFonts w:eastAsiaTheme="minorEastAsia" w:hint="eastAsia"/>
          <w:b/>
          <w:lang w:eastAsia="zh-CN"/>
        </w:rPr>
        <w:t>t</w:t>
      </w:r>
      <w:r w:rsidRPr="003E30ED">
        <w:rPr>
          <w:rFonts w:eastAsiaTheme="minorEastAsia" w:hint="eastAsia"/>
          <w:b/>
          <w:lang w:eastAsia="zh-CN"/>
        </w:rPr>
        <w:t xml:space="preserve"> of the </w:t>
      </w:r>
      <w:r w:rsidRPr="003E30ED">
        <w:rPr>
          <w:b/>
        </w:rPr>
        <w:t xml:space="preserve">first symbol of </w:t>
      </w:r>
      <w:r w:rsidRPr="003E30ED">
        <w:rPr>
          <w:rFonts w:hint="eastAsia"/>
          <w:b/>
        </w:rPr>
        <w:t xml:space="preserve">the latest CSI-RS </w:t>
      </w:r>
      <w:r w:rsidRPr="003E30ED">
        <w:rPr>
          <w:b/>
        </w:rPr>
        <w:t>transmission</w:t>
      </w:r>
      <w:r w:rsidRPr="003E30ED">
        <w:rPr>
          <w:rFonts w:hint="eastAsia"/>
          <w:b/>
        </w:rPr>
        <w:t xml:space="preserve"> occasion for </w:t>
      </w:r>
      <w:r w:rsidRPr="003E30ED">
        <w:rPr>
          <w:b/>
        </w:rPr>
        <w:t>the CJT CSI reporting</w:t>
      </w:r>
      <w:r w:rsidRPr="003E30ED">
        <w:rPr>
          <w:rFonts w:eastAsiaTheme="minorEastAsia" w:hint="eastAsia"/>
          <w:b/>
          <w:lang w:eastAsia="zh-CN"/>
        </w:rPr>
        <w:t xml:space="preserve"> </w:t>
      </w:r>
      <w:r w:rsidRPr="003E30ED">
        <w:rPr>
          <w:rFonts w:eastAsia="宋体" w:hint="eastAsia"/>
          <w:b/>
          <w:color w:val="000000" w:themeColor="text1"/>
          <w:lang w:eastAsia="zh-CN"/>
        </w:rPr>
        <w:t>and N</w:t>
      </w:r>
      <w:r>
        <w:rPr>
          <w:szCs w:val="24"/>
        </w:rPr>
        <w:t>≥</w:t>
      </w:r>
      <w:r w:rsidRPr="003E30ED">
        <w:rPr>
          <w:rFonts w:eastAsia="宋体" w:hint="eastAsia"/>
          <w:b/>
          <w:color w:val="000000" w:themeColor="text1"/>
          <w:lang w:eastAsia="zh-CN"/>
        </w:rPr>
        <w:t>0</w:t>
      </w:r>
      <w:r w:rsidRPr="003E30ED">
        <w:rPr>
          <w:rFonts w:hint="eastAsia"/>
          <w:b/>
        </w:rPr>
        <w:t>.</w:t>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_Ref178610849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6</w:t>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Theme="minorEastAsia"/>
          <w:b/>
          <w:lang w:eastAsia="zh-CN"/>
        </w:rPr>
        <w:t>the jointly triggered reports can be carried on different slots</w:t>
      </w:r>
      <w:r w:rsidRPr="003E30ED">
        <w:rPr>
          <w:rFonts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_Ref178610853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7</w:t>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when </w:t>
      </w:r>
      <w:r w:rsidRPr="003E30ED">
        <w:rPr>
          <w:b/>
          <w:lang w:eastAsia="zh-CN"/>
        </w:rPr>
        <w:t xml:space="preserve">the </w:t>
      </w:r>
      <w:r w:rsidRPr="003E30ED">
        <w:rPr>
          <w:rFonts w:hint="eastAsia"/>
          <w:b/>
          <w:lang w:eastAsia="zh-CN"/>
        </w:rPr>
        <w:t xml:space="preserve">joint triggered </w:t>
      </w:r>
      <w:r w:rsidRPr="003E30ED">
        <w:rPr>
          <w:b/>
          <w:lang w:eastAsia="zh-CN"/>
        </w:rPr>
        <w:t xml:space="preserve">CJTC delay offset report may be </w:t>
      </w:r>
      <w:r w:rsidRPr="003E30ED">
        <w:rPr>
          <w:rFonts w:hint="eastAsia"/>
          <w:b/>
          <w:lang w:eastAsia="zh-CN"/>
        </w:rPr>
        <w:t>omitt</w:t>
      </w:r>
      <w:r w:rsidRPr="003E30ED">
        <w:rPr>
          <w:b/>
          <w:lang w:eastAsia="zh-CN"/>
        </w:rPr>
        <w:t xml:space="preserve">ed and the Rel-18 </w:t>
      </w:r>
      <w:proofErr w:type="spellStart"/>
      <w:r w:rsidRPr="003E30ED">
        <w:rPr>
          <w:b/>
          <w:lang w:eastAsia="zh-CN"/>
        </w:rPr>
        <w:t>eType</w:t>
      </w:r>
      <w:proofErr w:type="spellEnd"/>
      <w:r w:rsidRPr="003E30ED">
        <w:rPr>
          <w:b/>
          <w:lang w:eastAsia="zh-CN"/>
        </w:rPr>
        <w:t xml:space="preserve">-II CJT CSI report is not </w:t>
      </w:r>
      <w:r w:rsidRPr="003E30ED">
        <w:rPr>
          <w:rFonts w:hint="eastAsia"/>
          <w:b/>
          <w:lang w:eastAsia="zh-CN"/>
        </w:rPr>
        <w:t>omitt</w:t>
      </w:r>
      <w:r w:rsidRPr="003E30ED">
        <w:rPr>
          <w:b/>
          <w:lang w:eastAsia="zh-CN"/>
        </w:rPr>
        <w:t>ed</w:t>
      </w:r>
      <w:r w:rsidRPr="003E30ED">
        <w:rPr>
          <w:rFonts w:hint="eastAsia"/>
          <w:b/>
          <w:lang w:eastAsia="zh-CN"/>
        </w:rPr>
        <w:t xml:space="preserve">, </w:t>
      </w:r>
      <w:r w:rsidRPr="003E30ED">
        <w:rPr>
          <w:b/>
          <w:lang w:eastAsia="zh-CN"/>
        </w:rPr>
        <w:t xml:space="preserve">UE performs PMI calculation for the Rel-18 </w:t>
      </w:r>
      <w:proofErr w:type="spellStart"/>
      <w:r w:rsidRPr="003E30ED">
        <w:rPr>
          <w:b/>
          <w:lang w:eastAsia="zh-CN"/>
        </w:rPr>
        <w:t>eType</w:t>
      </w:r>
      <w:proofErr w:type="spellEnd"/>
      <w:r w:rsidRPr="003E30ED">
        <w:rPr>
          <w:b/>
          <w:lang w:eastAsia="zh-CN"/>
        </w:rPr>
        <w:t>-II CJT CSI report using the latest UE-reported delay offset</w:t>
      </w:r>
      <w:r w:rsidRPr="003E30ED">
        <w:rPr>
          <w:rFonts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_Ref178610858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D677A2">
        <w:rPr>
          <w:b/>
        </w:rPr>
        <w:t xml:space="preserve">Proposal </w:t>
      </w:r>
      <w:r>
        <w:rPr>
          <w:b/>
          <w:noProof/>
        </w:rPr>
        <w:t>8</w:t>
      </w:r>
      <w:r w:rsidRPr="00D677A2">
        <w:rPr>
          <w:rFonts w:eastAsia="等线" w:hint="eastAsia"/>
          <w:b/>
          <w:lang w:val="en-GB" w:eastAsia="zh-CN"/>
        </w:rPr>
        <w:t xml:space="preserve">: </w:t>
      </w:r>
      <w:r w:rsidRPr="00D677A2">
        <w:rPr>
          <w:b/>
        </w:rPr>
        <w:t xml:space="preserve">For UE </w:t>
      </w:r>
      <w:r w:rsidRPr="00D677A2">
        <w:rPr>
          <w:rFonts w:hint="eastAsia"/>
          <w:b/>
          <w:lang w:eastAsia="zh-CN"/>
        </w:rPr>
        <w:t xml:space="preserve">time offset measurement and </w:t>
      </w:r>
      <w:r w:rsidRPr="00D677A2">
        <w:rPr>
          <w:b/>
        </w:rPr>
        <w:t>reporting enhancement for CJT</w:t>
      </w:r>
      <w:r w:rsidRPr="00D677A2">
        <w:rPr>
          <w:rFonts w:hint="eastAsia"/>
          <w:b/>
          <w:lang w:eastAsia="zh-CN"/>
        </w:rPr>
        <w:t xml:space="preserve">, </w:t>
      </w:r>
      <w:r w:rsidRPr="00D677A2">
        <w:rPr>
          <w:rFonts w:eastAsiaTheme="minorEastAsia" w:hint="eastAsia"/>
          <w:b/>
          <w:lang w:eastAsia="zh-CN"/>
        </w:rPr>
        <w:t xml:space="preserve">support to </w:t>
      </w:r>
      <w:r w:rsidRPr="00D677A2">
        <w:rPr>
          <w:b/>
          <w:lang w:eastAsia="zh-CN"/>
        </w:rPr>
        <w:t>limit</w:t>
      </w:r>
      <w:r w:rsidRPr="00D677A2">
        <w:rPr>
          <w:rFonts w:hint="eastAsia"/>
          <w:b/>
          <w:lang w:eastAsia="zh-CN"/>
        </w:rPr>
        <w:t xml:space="preserve"> the order of the TRS resource sets for the CJTC delay offset report the same as the order of the CSI-RS resources for the Rel-18 </w:t>
      </w:r>
      <w:proofErr w:type="spellStart"/>
      <w:r w:rsidRPr="00D677A2">
        <w:rPr>
          <w:rFonts w:hint="eastAsia"/>
          <w:b/>
          <w:lang w:eastAsia="zh-CN"/>
        </w:rPr>
        <w:t>eType</w:t>
      </w:r>
      <w:proofErr w:type="spellEnd"/>
      <w:r w:rsidRPr="00D677A2">
        <w:rPr>
          <w:rFonts w:hint="eastAsia"/>
          <w:b/>
          <w:lang w:eastAsia="zh-CN"/>
        </w:rPr>
        <w:t>-II CJT CSI report.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_Ref178610861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9</w:t>
      </w:r>
      <w:r w:rsidRPr="003E30ED">
        <w:rPr>
          <w:rFonts w:eastAsia="等线" w:hint="eastAsia"/>
          <w:b/>
          <w:lang w:val="en-GB" w:eastAsia="zh-CN"/>
        </w:rPr>
        <w:t xml:space="preserve">: </w:t>
      </w:r>
      <w:r w:rsidRPr="003E30ED">
        <w:rPr>
          <w:b/>
        </w:rPr>
        <w:t xml:space="preserve">For UE </w:t>
      </w:r>
      <w:r w:rsidRPr="003E30ED">
        <w:rPr>
          <w:rFonts w:hint="eastAsia"/>
          <w:b/>
          <w:lang w:eastAsia="zh-CN"/>
        </w:rPr>
        <w:t xml:space="preserve">time offset measurement and </w:t>
      </w:r>
      <w:r w:rsidRPr="003E30ED">
        <w:rPr>
          <w:b/>
        </w:rPr>
        <w:t>reporting enhancement for CJT</w:t>
      </w:r>
      <w:r w:rsidRPr="003E30ED">
        <w:rPr>
          <w:rFonts w:hint="eastAsia"/>
          <w:b/>
          <w:lang w:eastAsia="zh-CN"/>
        </w:rPr>
        <w:t xml:space="preserve">, </w:t>
      </w:r>
      <w:r w:rsidRPr="003E30ED">
        <w:rPr>
          <w:rFonts w:eastAsia="宋体"/>
          <w:b/>
          <w:lang w:eastAsia="zh-CN"/>
        </w:rPr>
        <w:t>the linking scheme should not be applicable to Rel-19 Type-I MP codebook</w:t>
      </w:r>
      <w:r w:rsidRPr="003E30ED">
        <w:rPr>
          <w:rFonts w:eastAsia="宋体"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_Ref178610865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10</w:t>
      </w:r>
      <w:r w:rsidRPr="00935AD5">
        <w:rPr>
          <w:rFonts w:eastAsiaTheme="minorEastAsia" w:hint="eastAsia"/>
          <w:b/>
          <w:color w:val="000000" w:themeColor="text1"/>
          <w:lang w:val="en-GB" w:eastAsia="zh-CN"/>
        </w:rPr>
        <w:t xml:space="preserve">: </w:t>
      </w:r>
      <w:r w:rsidRPr="00935AD5">
        <w:rPr>
          <w:rFonts w:eastAsiaTheme="minorEastAsia"/>
          <w:b/>
          <w:color w:val="000000" w:themeColor="text1"/>
          <w:lang w:eastAsia="zh-CN"/>
        </w:rPr>
        <w:t xml:space="preserve">For UE </w:t>
      </w:r>
      <w:r w:rsidRPr="00935AD5">
        <w:rPr>
          <w:rFonts w:eastAsiaTheme="minorEastAsia" w:hint="eastAsia"/>
          <w:b/>
          <w:color w:val="000000" w:themeColor="text1"/>
          <w:lang w:eastAsia="zh-CN"/>
        </w:rPr>
        <w:t xml:space="preserve">frequency offset measurement and </w:t>
      </w:r>
      <w:r w:rsidRPr="00935AD5">
        <w:rPr>
          <w:rFonts w:eastAsiaTheme="minorEastAsia"/>
          <w:b/>
          <w:color w:val="000000" w:themeColor="text1"/>
          <w:lang w:eastAsia="zh-CN"/>
        </w:rPr>
        <w:t>reporting enhancement for CJT</w:t>
      </w:r>
      <w:r w:rsidRPr="00935AD5">
        <w:rPr>
          <w:rFonts w:eastAsiaTheme="minorEastAsia" w:hint="eastAsia"/>
          <w:b/>
          <w:color w:val="000000" w:themeColor="text1"/>
          <w:lang w:eastAsia="zh-CN"/>
        </w:rPr>
        <w:t xml:space="preserve">, </w:t>
      </w:r>
      <w:r w:rsidRPr="00935AD5">
        <w:rPr>
          <w:rFonts w:eastAsiaTheme="minorEastAsia" w:hint="eastAsia"/>
          <w:b/>
          <w:color w:val="000000" w:themeColor="text1"/>
          <w:lang w:val="en-GB" w:eastAsia="zh-CN"/>
        </w:rPr>
        <w:t xml:space="preserve">there is no need to </w:t>
      </w:r>
      <w:r w:rsidRPr="00935AD5">
        <w:rPr>
          <w:rFonts w:eastAsiaTheme="minorEastAsia"/>
          <w:b/>
          <w:color w:val="000000" w:themeColor="text1"/>
          <w:lang w:val="en-GB" w:eastAsia="zh-CN"/>
        </w:rPr>
        <w:t>establish</w:t>
      </w:r>
      <w:r w:rsidRPr="00935AD5">
        <w:rPr>
          <w:rFonts w:eastAsiaTheme="minorEastAsia" w:hint="eastAsia"/>
          <w:b/>
          <w:color w:val="000000" w:themeColor="text1"/>
          <w:lang w:val="en-GB" w:eastAsia="zh-CN"/>
        </w:rPr>
        <w:t xml:space="preserve"> </w:t>
      </w:r>
      <w:r w:rsidRPr="00935AD5">
        <w:rPr>
          <w:rFonts w:eastAsiaTheme="minorEastAsia" w:hint="eastAsia"/>
          <w:b/>
          <w:color w:val="000000" w:themeColor="text1"/>
          <w:lang w:eastAsia="zh-CN"/>
        </w:rPr>
        <w:t xml:space="preserve">the linkage between </w:t>
      </w:r>
      <w:r w:rsidRPr="00935AD5">
        <w:rPr>
          <w:rFonts w:eastAsiaTheme="minorEastAsia"/>
          <w:b/>
          <w:color w:val="000000" w:themeColor="text1"/>
          <w:lang w:eastAsia="zh-CN"/>
        </w:rPr>
        <w:t xml:space="preserve">the </w:t>
      </w:r>
      <w:r w:rsidRPr="00935AD5">
        <w:rPr>
          <w:rFonts w:eastAsiaTheme="minorEastAsia" w:hint="eastAsia"/>
          <w:b/>
          <w:color w:val="000000" w:themeColor="text1"/>
          <w:lang w:eastAsia="zh-CN"/>
        </w:rPr>
        <w:t>frequency</w:t>
      </w:r>
      <w:r w:rsidRPr="00935AD5">
        <w:rPr>
          <w:rFonts w:eastAsiaTheme="minorEastAsia"/>
          <w:b/>
          <w:color w:val="000000" w:themeColor="text1"/>
          <w:lang w:eastAsia="zh-CN"/>
        </w:rPr>
        <w:t xml:space="preserve"> </w:t>
      </w:r>
      <w:r w:rsidRPr="00935AD5">
        <w:rPr>
          <w:rFonts w:eastAsiaTheme="minorEastAsia" w:hint="eastAsia"/>
          <w:b/>
          <w:color w:val="000000" w:themeColor="text1"/>
          <w:lang w:eastAsia="zh-CN"/>
        </w:rPr>
        <w:t xml:space="preserve">offset </w:t>
      </w:r>
      <w:r w:rsidRPr="00935AD5">
        <w:rPr>
          <w:rFonts w:eastAsiaTheme="minorEastAsia"/>
          <w:b/>
          <w:color w:val="000000" w:themeColor="text1"/>
          <w:lang w:eastAsia="zh-CN"/>
        </w:rPr>
        <w:t xml:space="preserve">reporting </w:t>
      </w:r>
      <w:r w:rsidRPr="00935AD5">
        <w:rPr>
          <w:rFonts w:eastAsiaTheme="minorEastAsia" w:hint="eastAsia"/>
          <w:b/>
          <w:color w:val="000000" w:themeColor="text1"/>
          <w:lang w:eastAsia="zh-CN"/>
        </w:rPr>
        <w:t>and</w:t>
      </w:r>
      <w:r w:rsidRPr="00935AD5">
        <w:rPr>
          <w:rFonts w:eastAsiaTheme="minorEastAsia"/>
          <w:b/>
          <w:color w:val="000000" w:themeColor="text1"/>
          <w:lang w:eastAsia="zh-CN"/>
        </w:rPr>
        <w:t xml:space="preserve"> the CJT CSI reporting</w:t>
      </w:r>
      <w:r w:rsidRPr="00935AD5">
        <w:rPr>
          <w:rFonts w:eastAsiaTheme="minorEastAsia" w:hint="eastAsia"/>
          <w:b/>
          <w:color w:val="000000" w:themeColor="text1"/>
          <w:lang w:val="en-GB"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_Ref174119888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11</w:t>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Pr>
          <w:rFonts w:eastAsiaTheme="minorEastAsia" w:hint="eastAsia"/>
          <w:b/>
          <w:iCs/>
          <w:szCs w:val="22"/>
          <w:lang w:eastAsia="zh-CN"/>
        </w:rPr>
        <w:t>p</w:t>
      </w:r>
      <w:r w:rsidRPr="003E30ED">
        <w:rPr>
          <w:rFonts w:hint="eastAsia"/>
          <w:b/>
          <w:iCs/>
          <w:szCs w:val="22"/>
          <w:lang w:eastAsia="zh-CN"/>
        </w:rPr>
        <w:t xml:space="preserve">ort mapping (indexing) method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_Ref174119899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3E30ED">
        <w:rPr>
          <w:b/>
        </w:rPr>
        <w:t xml:space="preserve">Proposal </w:t>
      </w:r>
      <w:r>
        <w:rPr>
          <w:b/>
          <w:noProof/>
        </w:rPr>
        <w:t>12</w:t>
      </w:r>
      <w:r w:rsidRPr="003E30ED">
        <w:rPr>
          <w:rFonts w:eastAsia="等线" w:hint="eastAsia"/>
          <w:b/>
          <w:lang w:val="en-GB" w:eastAsia="zh-CN"/>
        </w:rPr>
        <w:t xml:space="preserve">: </w:t>
      </w:r>
      <w:r w:rsidRPr="00925F7F">
        <w:rPr>
          <w:rFonts w:eastAsia="等线"/>
          <w:b/>
          <w:lang w:val="en-GB" w:eastAsia="zh-CN"/>
        </w:rPr>
        <w:t xml:space="preserve">For CSI enhancement for 48, 64, and 128 CSI-RS ports, </w:t>
      </w:r>
      <w:r>
        <w:rPr>
          <w:rFonts w:eastAsiaTheme="minorEastAsia" w:hint="eastAsia"/>
          <w:b/>
          <w:lang w:eastAsia="zh-CN"/>
        </w:rPr>
        <w:t>m</w:t>
      </w:r>
      <w:r w:rsidRPr="003E30ED">
        <w:rPr>
          <w:rFonts w:hint="eastAsia"/>
          <w:b/>
          <w:lang w:eastAsia="zh-CN"/>
        </w:rPr>
        <w:t xml:space="preserve">apping method 1 or mapping method 2 defined for </w:t>
      </w:r>
      <w:r w:rsidRPr="003E30ED">
        <w:rPr>
          <w:b/>
          <w:iCs/>
          <w:szCs w:val="16"/>
        </w:rPr>
        <w:t>Rel-19 Type-I and Type-II codebook refinement</w:t>
      </w:r>
      <w:r w:rsidRPr="003E30ED">
        <w:rPr>
          <w:rFonts w:hint="eastAsia"/>
          <w:b/>
          <w:lang w:eastAsia="zh-CN"/>
        </w:rPr>
        <w:t xml:space="preserve"> can be used for CSI-RS resource set which is associated with </w:t>
      </w:r>
      <w:r w:rsidRPr="003E30ED">
        <w:rPr>
          <w:b/>
        </w:rPr>
        <w:t>SRS resource set(s)</w:t>
      </w:r>
      <w:r w:rsidRPr="003E30ED">
        <w:rPr>
          <w:rFonts w:hint="eastAsia"/>
          <w:b/>
          <w:lang w:eastAsia="zh-CN"/>
        </w:rPr>
        <w:t xml:space="preserve"> in non-codebook based PUSCH </w:t>
      </w:r>
      <w:r w:rsidRPr="003E30ED">
        <w:rPr>
          <w:b/>
          <w:lang w:eastAsia="zh-CN"/>
        </w:rPr>
        <w:t>transmission</w:t>
      </w:r>
      <w:r w:rsidRPr="003E30ED">
        <w:rPr>
          <w:rFonts w:hint="eastAsia"/>
          <w:b/>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_Ref178610878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935AD5">
        <w:rPr>
          <w:rFonts w:eastAsiaTheme="minorEastAsia"/>
          <w:b/>
          <w:color w:val="000000" w:themeColor="text1"/>
          <w:lang w:eastAsia="zh-CN"/>
        </w:rPr>
        <w:t xml:space="preserve">Proposal </w:t>
      </w:r>
      <w:r>
        <w:rPr>
          <w:rFonts w:eastAsiaTheme="minorEastAsia"/>
          <w:b/>
          <w:noProof/>
          <w:color w:val="000000" w:themeColor="text1"/>
          <w:lang w:eastAsia="zh-CN"/>
        </w:rPr>
        <w:t>13</w:t>
      </w:r>
      <w:r w:rsidRPr="008B695E">
        <w:rPr>
          <w:rFonts w:eastAsiaTheme="minorEastAsia" w:hint="eastAsia"/>
          <w:b/>
          <w:color w:val="000000" w:themeColor="text1"/>
          <w:lang w:eastAsia="zh-CN"/>
        </w:rPr>
        <w:t xml:space="preserve">: </w:t>
      </w:r>
      <w:r w:rsidRPr="008B695E">
        <w:rPr>
          <w:rFonts w:eastAsiaTheme="minorEastAsia"/>
          <w:b/>
          <w:color w:val="000000" w:themeColor="text1"/>
          <w:lang w:eastAsia="zh-CN"/>
        </w:rPr>
        <w:t>For a UE configured with a total of P</w:t>
      </w:r>
      <w:r w:rsidRPr="008B695E">
        <w:rPr>
          <w:rFonts w:eastAsiaTheme="minorEastAsia"/>
          <w:b/>
          <w:color w:val="000000" w:themeColor="text1"/>
          <w:vertAlign w:val="subscript"/>
          <w:lang w:eastAsia="zh-CN"/>
        </w:rPr>
        <w:t>SRS</w:t>
      </w:r>
      <w:r w:rsidRPr="008B695E">
        <w:rPr>
          <w:rFonts w:eastAsiaTheme="minorEastAsia"/>
          <w:b/>
          <w:color w:val="000000" w:themeColor="text1"/>
          <w:lang w:eastAsia="zh-CN"/>
        </w:rPr>
        <w:t>=6 or 8 ports across ≥1 SRS resources for antenna switching intended for xT6R or xT8R, respectively, support the following fixed SRS port grouping where (with the P</w:t>
      </w:r>
      <w:r w:rsidRPr="008B695E">
        <w:rPr>
          <w:rFonts w:eastAsiaTheme="minorEastAsia"/>
          <w:b/>
          <w:color w:val="000000" w:themeColor="text1"/>
          <w:vertAlign w:val="subscript"/>
          <w:lang w:eastAsia="zh-CN"/>
        </w:rPr>
        <w:t>SRS</w:t>
      </w:r>
      <w:r w:rsidRPr="008B695E">
        <w:rPr>
          <w:rFonts w:eastAsiaTheme="minorEastAsia"/>
          <w:b/>
          <w:color w:val="000000" w:themeColor="text1"/>
          <w:lang w:eastAsia="zh-CN"/>
        </w:rPr>
        <w:t xml:space="preserve"> ports indexed in an ascending order according to SRS resource ID and port number within each SRS resource):</w:t>
      </w:r>
      <w:r>
        <w:rPr>
          <w:rFonts w:eastAsiaTheme="minorEastAsia"/>
          <w:b/>
          <w:lang w:eastAsia="zh-CN"/>
        </w:rPr>
        <w:fldChar w:fldCharType="end"/>
      </w:r>
    </w:p>
    <w:p w:rsidR="00FF25E9" w:rsidRPr="008B695E" w:rsidRDefault="00FF25E9" w:rsidP="00FF25E9">
      <w:pPr>
        <w:numPr>
          <w:ilvl w:val="0"/>
          <w:numId w:val="66"/>
        </w:numPr>
        <w:snapToGrid w:val="0"/>
        <w:spacing w:afterLines="0" w:after="120"/>
        <w:jc w:val="both"/>
        <w:rPr>
          <w:b/>
          <w:szCs w:val="24"/>
          <w:lang w:eastAsia="zh-TW"/>
        </w:rPr>
      </w:pPr>
      <w:r w:rsidRPr="008B695E">
        <w:rPr>
          <w:b/>
          <w:szCs w:val="24"/>
          <w:lang w:eastAsia="zh-TW"/>
        </w:rPr>
        <w:t>SRS port group 0, corresponding to CW0, comprises the even P</w:t>
      </w:r>
      <w:r w:rsidRPr="008B695E">
        <w:rPr>
          <w:b/>
          <w:szCs w:val="24"/>
          <w:vertAlign w:val="subscript"/>
          <w:lang w:eastAsia="zh-TW"/>
        </w:rPr>
        <w:t>SRS</w:t>
      </w:r>
      <w:r w:rsidRPr="008B695E">
        <w:rPr>
          <w:b/>
          <w:szCs w:val="24"/>
          <w:lang w:eastAsia="zh-TW"/>
        </w:rPr>
        <w:t>/2 out of P</w:t>
      </w:r>
      <w:r w:rsidRPr="008B695E">
        <w:rPr>
          <w:b/>
          <w:szCs w:val="24"/>
          <w:vertAlign w:val="subscript"/>
          <w:lang w:eastAsia="zh-TW"/>
        </w:rPr>
        <w:t>SRS</w:t>
      </w:r>
      <w:r w:rsidRPr="008B695E">
        <w:rPr>
          <w:b/>
          <w:szCs w:val="24"/>
          <w:lang w:eastAsia="zh-TW"/>
        </w:rPr>
        <w:t xml:space="preserve"> ports; and </w:t>
      </w:r>
    </w:p>
    <w:p w:rsidR="00FF25E9" w:rsidRPr="00FF25E9" w:rsidRDefault="00FF25E9" w:rsidP="00F60ECC">
      <w:pPr>
        <w:numPr>
          <w:ilvl w:val="0"/>
          <w:numId w:val="66"/>
        </w:numPr>
        <w:snapToGrid w:val="0"/>
        <w:spacing w:afterLines="0" w:after="120"/>
        <w:jc w:val="both"/>
        <w:rPr>
          <w:b/>
          <w:szCs w:val="24"/>
          <w:lang w:eastAsia="zh-TW"/>
        </w:rPr>
      </w:pPr>
      <w:r w:rsidRPr="008B695E">
        <w:rPr>
          <w:b/>
          <w:szCs w:val="24"/>
          <w:lang w:eastAsia="zh-TW"/>
        </w:rPr>
        <w:t>SRS port group 1, corresponding to CW1, comprises the odd P</w:t>
      </w:r>
      <w:r w:rsidRPr="008B695E">
        <w:rPr>
          <w:b/>
          <w:szCs w:val="24"/>
          <w:vertAlign w:val="subscript"/>
          <w:lang w:eastAsia="zh-TW"/>
        </w:rPr>
        <w:t>SRS</w:t>
      </w:r>
      <w:r w:rsidRPr="008B695E">
        <w:rPr>
          <w:b/>
          <w:szCs w:val="24"/>
          <w:lang w:eastAsia="zh-TW"/>
        </w:rPr>
        <w:t>/2 out of P</w:t>
      </w:r>
      <w:r w:rsidRPr="008B695E">
        <w:rPr>
          <w:b/>
          <w:szCs w:val="24"/>
          <w:vertAlign w:val="subscript"/>
          <w:lang w:eastAsia="zh-TW"/>
        </w:rPr>
        <w:t>SRS</w:t>
      </w:r>
      <w:r>
        <w:rPr>
          <w:b/>
          <w:szCs w:val="24"/>
          <w:lang w:eastAsia="zh-TW"/>
        </w:rPr>
        <w:t xml:space="preserve"> ports</w:t>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_Ref178610882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D2160B">
        <w:rPr>
          <w:rFonts w:eastAsiaTheme="minorEastAsia"/>
          <w:b/>
          <w:color w:val="000000" w:themeColor="text1"/>
          <w:lang w:eastAsia="zh-CN"/>
        </w:rPr>
        <w:t xml:space="preserve">Proposal </w:t>
      </w:r>
      <w:r>
        <w:rPr>
          <w:rFonts w:eastAsiaTheme="minorEastAsia"/>
          <w:b/>
          <w:noProof/>
          <w:color w:val="000000" w:themeColor="text1"/>
          <w:lang w:eastAsia="zh-CN"/>
        </w:rPr>
        <w:t>14</w:t>
      </w:r>
      <w:r w:rsidRPr="00D2160B">
        <w:rPr>
          <w:rFonts w:eastAsiaTheme="minorEastAsia" w:hint="eastAsia"/>
          <w:b/>
          <w:color w:val="000000" w:themeColor="text1"/>
          <w:lang w:eastAsia="zh-CN"/>
        </w:rPr>
        <w:t xml:space="preserve">: </w:t>
      </w:r>
      <w:r w:rsidRPr="00D94D51">
        <w:rPr>
          <w:rFonts w:eastAsiaTheme="minorEastAsia"/>
          <w:b/>
          <w:color w:val="000000" w:themeColor="text1"/>
          <w:lang w:eastAsia="zh-CN"/>
        </w:rPr>
        <w:t>For a UE configured with a total of P</w:t>
      </w:r>
      <w:r w:rsidRPr="00D94D51">
        <w:rPr>
          <w:rFonts w:eastAsiaTheme="minorEastAsia"/>
          <w:b/>
          <w:color w:val="000000" w:themeColor="text1"/>
          <w:vertAlign w:val="subscript"/>
          <w:lang w:eastAsia="zh-CN"/>
        </w:rPr>
        <w:t>SRS</w:t>
      </w:r>
      <w:r w:rsidRPr="00D94D51">
        <w:rPr>
          <w:rFonts w:eastAsiaTheme="minorEastAsia"/>
          <w:b/>
          <w:color w:val="000000" w:themeColor="text1"/>
          <w:lang w:eastAsia="zh-CN"/>
        </w:rPr>
        <w:t xml:space="preserve">=6 or 8 ports across </w:t>
      </w:r>
      <w:r w:rsidRPr="00D94D51">
        <w:rPr>
          <w:rFonts w:hint="eastAsia"/>
        </w:rPr>
        <w:t>≥</w:t>
      </w:r>
      <w:r w:rsidRPr="00D94D51">
        <w:rPr>
          <w:rFonts w:eastAsiaTheme="minorEastAsia"/>
          <w:b/>
          <w:color w:val="000000" w:themeColor="text1"/>
          <w:lang w:eastAsia="zh-CN"/>
        </w:rPr>
        <w:t xml:space="preserve">1 SRS resources for antenna switching intended for xT6R or xT8R, </w:t>
      </w:r>
      <w:r>
        <w:rPr>
          <w:rFonts w:eastAsiaTheme="minorEastAsia" w:hint="eastAsia"/>
          <w:b/>
          <w:color w:val="000000" w:themeColor="text1"/>
          <w:lang w:eastAsia="zh-CN"/>
        </w:rPr>
        <w:t>i</w:t>
      </w:r>
      <w:r w:rsidRPr="00D2160B">
        <w:rPr>
          <w:rFonts w:eastAsiaTheme="minorEastAsia"/>
          <w:b/>
          <w:color w:val="000000" w:themeColor="text1"/>
          <w:lang w:eastAsia="zh-CN"/>
        </w:rPr>
        <w:t xml:space="preserve">f one single </w:t>
      </w:r>
      <w:proofErr w:type="spellStart"/>
      <w:r>
        <w:rPr>
          <w:rFonts w:eastAsiaTheme="minorEastAsia" w:hint="eastAsia"/>
          <w:b/>
          <w:color w:val="000000" w:themeColor="text1"/>
          <w:lang w:eastAsia="zh-CN"/>
        </w:rPr>
        <w:t>codeword</w:t>
      </w:r>
      <w:proofErr w:type="spellEnd"/>
      <w:r w:rsidRPr="00D2160B">
        <w:rPr>
          <w:rFonts w:eastAsiaTheme="minorEastAsia"/>
          <w:b/>
          <w:color w:val="000000" w:themeColor="text1"/>
          <w:lang w:eastAsia="zh-CN"/>
        </w:rPr>
        <w:t xml:space="preserve"> is scheduled, </w:t>
      </w:r>
      <w:r w:rsidRPr="00D2160B">
        <w:rPr>
          <w:rFonts w:eastAsiaTheme="minorEastAsia" w:hint="eastAsia"/>
          <w:b/>
          <w:color w:val="000000" w:themeColor="text1"/>
          <w:lang w:eastAsia="zh-CN"/>
        </w:rPr>
        <w:t xml:space="preserve">SRS grouping </w:t>
      </w:r>
      <w:r w:rsidRPr="00D2160B">
        <w:rPr>
          <w:rFonts w:eastAsiaTheme="minorEastAsia"/>
          <w:b/>
          <w:color w:val="000000" w:themeColor="text1"/>
          <w:lang w:eastAsia="zh-CN"/>
        </w:rPr>
        <w:t>method</w:t>
      </w:r>
      <w:r w:rsidRPr="00D2160B">
        <w:rPr>
          <w:rFonts w:eastAsiaTheme="minorEastAsia" w:hint="eastAsia"/>
          <w:b/>
          <w:color w:val="000000" w:themeColor="text1"/>
          <w:lang w:eastAsia="zh-CN"/>
        </w:rPr>
        <w:t xml:space="preserve"> is not needed.</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_Ref178610885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D2160B">
        <w:rPr>
          <w:rFonts w:eastAsiaTheme="minorEastAsia"/>
          <w:b/>
          <w:color w:val="000000" w:themeColor="text1"/>
          <w:lang w:eastAsia="zh-CN"/>
        </w:rPr>
        <w:t xml:space="preserve">Proposal </w:t>
      </w:r>
      <w:r>
        <w:rPr>
          <w:rFonts w:eastAsiaTheme="minorEastAsia"/>
          <w:b/>
          <w:noProof/>
          <w:color w:val="000000" w:themeColor="text1"/>
          <w:lang w:eastAsia="zh-CN"/>
        </w:rPr>
        <w:t>15</w:t>
      </w:r>
      <w:r w:rsidRPr="00D2160B">
        <w:rPr>
          <w:rFonts w:eastAsiaTheme="minorEastAsia" w:hint="eastAsia"/>
          <w:b/>
          <w:color w:val="000000" w:themeColor="text1"/>
          <w:lang w:eastAsia="zh-CN"/>
        </w:rPr>
        <w:t xml:space="preserve">: </w:t>
      </w:r>
      <w:r w:rsidRPr="0071545F">
        <w:rPr>
          <w:rFonts w:eastAsiaTheme="minorEastAsia"/>
          <w:b/>
          <w:color w:val="000000" w:themeColor="text1"/>
          <w:lang w:eastAsia="zh-CN"/>
        </w:rPr>
        <w:t>For a UE configured with a total of P</w:t>
      </w:r>
      <w:r w:rsidRPr="0071545F">
        <w:rPr>
          <w:rFonts w:eastAsiaTheme="minorEastAsia"/>
          <w:b/>
          <w:color w:val="000000" w:themeColor="text1"/>
          <w:vertAlign w:val="subscript"/>
          <w:lang w:eastAsia="zh-CN"/>
        </w:rPr>
        <w:t>SRS</w:t>
      </w:r>
      <w:r w:rsidRPr="0071545F">
        <w:rPr>
          <w:rFonts w:eastAsiaTheme="minorEastAsia"/>
          <w:b/>
          <w:color w:val="000000" w:themeColor="text1"/>
          <w:lang w:eastAsia="zh-CN"/>
        </w:rPr>
        <w:t xml:space="preserve">=6 or 8 ports across </w:t>
      </w:r>
      <w:r w:rsidRPr="0071545F">
        <w:rPr>
          <w:rFonts w:hint="eastAsia"/>
        </w:rPr>
        <w:t>≥</w:t>
      </w:r>
      <w:r w:rsidRPr="0071545F">
        <w:rPr>
          <w:rFonts w:eastAsiaTheme="minorEastAsia"/>
          <w:b/>
          <w:color w:val="000000" w:themeColor="text1"/>
          <w:lang w:eastAsia="zh-CN"/>
        </w:rPr>
        <w:t xml:space="preserve">1 SRS resources for antenna switching intended for xT6R or xT8R, </w:t>
      </w:r>
      <w:r>
        <w:rPr>
          <w:rFonts w:eastAsiaTheme="minorEastAsia" w:hint="eastAsia"/>
          <w:b/>
          <w:color w:val="000000" w:themeColor="text1"/>
          <w:lang w:eastAsia="zh-CN"/>
        </w:rPr>
        <w:t>with fixed SRS port grouping, the</w:t>
      </w:r>
      <w:r w:rsidRPr="00216379">
        <w:rPr>
          <w:rFonts w:eastAsiaTheme="minorEastAsia" w:hint="eastAsia"/>
          <w:b/>
          <w:color w:val="000000" w:themeColor="text1"/>
          <w:lang w:eastAsia="zh-CN"/>
        </w:rPr>
        <w:t xml:space="preserve"> </w:t>
      </w:r>
      <w:r w:rsidRPr="00216379">
        <w:rPr>
          <w:b/>
          <w:color w:val="000000" w:themeColor="text1"/>
          <w:kern w:val="24"/>
          <w:szCs w:val="26"/>
        </w:rPr>
        <w:t xml:space="preserve">mapping between </w:t>
      </w:r>
      <w:proofErr w:type="spellStart"/>
      <w:r w:rsidRPr="00216379">
        <w:rPr>
          <w:rFonts w:eastAsiaTheme="minorEastAsia" w:hint="eastAsia"/>
          <w:b/>
          <w:color w:val="000000" w:themeColor="text1"/>
          <w:kern w:val="24"/>
          <w:szCs w:val="26"/>
          <w:lang w:eastAsia="zh-CN"/>
        </w:rPr>
        <w:t>codeword</w:t>
      </w:r>
      <w:r w:rsidRPr="00216379">
        <w:rPr>
          <w:b/>
          <w:color w:val="000000" w:themeColor="text1"/>
          <w:kern w:val="24"/>
          <w:szCs w:val="26"/>
        </w:rPr>
        <w:t>s</w:t>
      </w:r>
      <w:proofErr w:type="spellEnd"/>
      <w:r w:rsidRPr="00216379">
        <w:rPr>
          <w:b/>
          <w:color w:val="000000" w:themeColor="text1"/>
          <w:kern w:val="24"/>
          <w:szCs w:val="26"/>
        </w:rPr>
        <w:t xml:space="preserve"> to CSI-RS ports</w:t>
      </w:r>
      <w:r>
        <w:rPr>
          <w:rFonts w:eastAsiaTheme="minorEastAsia" w:hint="eastAsia"/>
          <w:b/>
          <w:color w:val="000000" w:themeColor="text1"/>
          <w:kern w:val="24"/>
          <w:szCs w:val="26"/>
          <w:lang w:eastAsia="zh-CN"/>
        </w:rPr>
        <w:t xml:space="preserve"> is configured by the network</w:t>
      </w:r>
      <w:r w:rsidRPr="00216379">
        <w:rPr>
          <w:rFonts w:eastAsiaTheme="minorEastAsia" w:hint="eastAsia"/>
          <w:b/>
          <w:color w:val="000000" w:themeColor="text1"/>
          <w:kern w:val="24"/>
          <w:szCs w:val="26"/>
          <w:lang w:eastAsia="zh-CN"/>
        </w:rPr>
        <w:t>.</w:t>
      </w:r>
      <w:r>
        <w:rPr>
          <w:rFonts w:eastAsiaTheme="minorEastAsia"/>
          <w:b/>
          <w:lang w:eastAsia="zh-CN"/>
        </w:rPr>
        <w:fldChar w:fldCharType="end"/>
      </w:r>
    </w:p>
    <w:p w:rsidR="00FF25E9" w:rsidRDefault="00FF25E9" w:rsidP="00F60EC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_Ref174115782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16</w:t>
      </w:r>
      <w:r w:rsidRPr="00B42AC5">
        <w:rPr>
          <w:rFonts w:eastAsia="等线" w:hint="eastAsia"/>
          <w:b/>
          <w:lang w:val="en-GB" w:eastAsia="zh-CN"/>
        </w:rPr>
        <w:t xml:space="preserve">: </w:t>
      </w:r>
      <w:r w:rsidRPr="00B42AC5">
        <w:rPr>
          <w:b/>
        </w:rPr>
        <w:t>F</w:t>
      </w:r>
      <w:r w:rsidRPr="00C105EE">
        <w:rPr>
          <w:rFonts w:eastAsiaTheme="minorEastAsia"/>
          <w:b/>
          <w:iCs/>
          <w:lang w:eastAsia="zh-CN"/>
        </w:rPr>
        <w:t xml:space="preserve">or Rel-19 CRI-based CSI refinement for up to 128 CSI-RS ports, </w:t>
      </w:r>
      <w:r>
        <w:rPr>
          <w:rFonts w:eastAsiaTheme="minorEastAsia" w:hint="eastAsia"/>
          <w:b/>
          <w:iCs/>
          <w:lang w:eastAsia="zh-CN"/>
        </w:rPr>
        <w:t>when one-part UCI/CSI is used, support the following UCI packing order:</w:t>
      </w:r>
      <w:r>
        <w:rPr>
          <w:rFonts w:eastAsiaTheme="minorEastAsia"/>
          <w:b/>
          <w:lang w:eastAsia="zh-CN"/>
        </w:rPr>
        <w:fldChar w:fldCharType="end"/>
      </w:r>
    </w:p>
    <w:p w:rsidR="00FF25E9" w:rsidRPr="00F31C4B" w:rsidRDefault="00FF25E9" w:rsidP="00F31C4B">
      <w:pPr>
        <w:numPr>
          <w:ilvl w:val="0"/>
          <w:numId w:val="66"/>
        </w:numPr>
        <w:snapToGrid w:val="0"/>
        <w:spacing w:afterLines="0" w:after="120"/>
        <w:jc w:val="both"/>
        <w:rPr>
          <w:b/>
        </w:rPr>
      </w:pPr>
      <w:r w:rsidRPr="00F31C4B">
        <w:rPr>
          <w:rFonts w:hint="eastAsia"/>
          <w:b/>
        </w:rPr>
        <w:t xml:space="preserve">One part </w:t>
      </w:r>
      <w:r w:rsidRPr="00F31C4B">
        <w:rPr>
          <w:b/>
        </w:rPr>
        <w:t>CSI associated with the first configured CMR among the</w:t>
      </w:r>
      <w:r w:rsidRPr="00F31C4B">
        <w:rPr>
          <w:rFonts w:hint="eastAsia"/>
          <w:b/>
        </w:rPr>
        <w:t xml:space="preserve"> M reported CRI,</w:t>
      </w:r>
    </w:p>
    <w:p w:rsidR="00FF25E9" w:rsidRPr="00F31C4B" w:rsidRDefault="00FF25E9" w:rsidP="00F31C4B">
      <w:pPr>
        <w:numPr>
          <w:ilvl w:val="0"/>
          <w:numId w:val="66"/>
        </w:numPr>
        <w:snapToGrid w:val="0"/>
        <w:spacing w:afterLines="0" w:after="120"/>
        <w:jc w:val="both"/>
        <w:rPr>
          <w:b/>
        </w:rPr>
      </w:pPr>
      <w:r w:rsidRPr="00F31C4B">
        <w:rPr>
          <w:b/>
        </w:rPr>
        <w:t>…</w:t>
      </w:r>
    </w:p>
    <w:p w:rsidR="00FF25E9" w:rsidRPr="00F31C4B" w:rsidRDefault="00FF25E9" w:rsidP="00F31C4B">
      <w:pPr>
        <w:numPr>
          <w:ilvl w:val="0"/>
          <w:numId w:val="66"/>
        </w:numPr>
        <w:snapToGrid w:val="0"/>
        <w:spacing w:afterLines="0" w:after="120"/>
        <w:jc w:val="both"/>
        <w:rPr>
          <w:b/>
        </w:rPr>
      </w:pPr>
      <w:r w:rsidRPr="00F31C4B">
        <w:rPr>
          <w:rFonts w:hint="eastAsia"/>
          <w:b/>
        </w:rPr>
        <w:t xml:space="preserve">One part </w:t>
      </w:r>
      <w:r w:rsidRPr="00F31C4B">
        <w:rPr>
          <w:b/>
        </w:rPr>
        <w:t>CSI associated with the </w:t>
      </w:r>
      <w:r w:rsidRPr="00F31C4B">
        <w:rPr>
          <w:rFonts w:hint="eastAsia"/>
          <w:b/>
        </w:rPr>
        <w:t>last</w:t>
      </w:r>
      <w:r w:rsidRPr="00F31C4B">
        <w:rPr>
          <w:b/>
        </w:rPr>
        <w:t xml:space="preserve"> configured CMR among the</w:t>
      </w:r>
      <w:r w:rsidRPr="00F31C4B">
        <w:rPr>
          <w:rFonts w:hint="eastAsia"/>
          <w:b/>
        </w:rPr>
        <w:t xml:space="preserve"> M reported CRI.</w:t>
      </w:r>
    </w:p>
    <w:p w:rsidR="00FF25E9" w:rsidRDefault="00FF25E9" w:rsidP="00F60ECC">
      <w:pPr>
        <w:spacing w:after="120"/>
        <w:jc w:val="both"/>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_Ref174115796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42AC5">
        <w:rPr>
          <w:b/>
        </w:rPr>
        <w:t xml:space="preserve">Proposal </w:t>
      </w:r>
      <w:r>
        <w:rPr>
          <w:b/>
          <w:noProof/>
        </w:rPr>
        <w:t>17</w:t>
      </w:r>
      <w:r w:rsidRPr="00B42AC5">
        <w:rPr>
          <w:rFonts w:eastAsia="等线" w:hint="eastAsia"/>
          <w:b/>
          <w:lang w:val="en-GB" w:eastAsia="zh-CN"/>
        </w:rPr>
        <w:t xml:space="preserve">: </w:t>
      </w:r>
      <w:r w:rsidRPr="00B42AC5">
        <w:rPr>
          <w:b/>
        </w:rPr>
        <w:t xml:space="preserve">For the </w:t>
      </w:r>
      <w:r w:rsidRPr="00B42AC5">
        <w:rPr>
          <w:b/>
          <w:iCs/>
        </w:rPr>
        <w:t xml:space="preserve">Rel-19 Type-I SP and Type-II codebook refinements (except based on Rel-18 Type-II Doppler) for </w:t>
      </w:r>
      <w:r w:rsidRPr="00B42AC5">
        <w:rPr>
          <w:rFonts w:eastAsia="宋体"/>
          <w:b/>
          <w:iCs/>
        </w:rPr>
        <w:t>48, 64, and</w:t>
      </w:r>
      <w:r w:rsidRPr="00B42AC5">
        <w:rPr>
          <w:b/>
          <w:iCs/>
        </w:rPr>
        <w:t xml:space="preserve"> 128 CSI-RS ports, </w:t>
      </w:r>
      <w:r>
        <w:rPr>
          <w:rFonts w:eastAsiaTheme="minorEastAsia" w:hint="eastAsia"/>
          <w:b/>
          <w:iCs/>
          <w:lang w:eastAsia="zh-CN"/>
        </w:rPr>
        <w:t xml:space="preserve">active resource counting is 1 for </w:t>
      </w:r>
      <w:r w:rsidRPr="00B42AC5">
        <w:rPr>
          <w:rFonts w:eastAsiaTheme="minorEastAsia" w:hint="eastAsia"/>
          <w:b/>
          <w:iCs/>
          <w:lang w:eastAsia="zh-CN"/>
        </w:rPr>
        <w:t>both Capability 1 timeline and Capability 2 timeline</w:t>
      </w:r>
      <w:r>
        <w:rPr>
          <w:rFonts w:eastAsiaTheme="minorEastAsia" w:hint="eastAsia"/>
          <w:b/>
          <w:iCs/>
          <w:lang w:eastAsia="zh-CN"/>
        </w:rPr>
        <w:t>.</w:t>
      </w:r>
      <w:r>
        <w:rPr>
          <w:rFonts w:eastAsiaTheme="minorEastAsia"/>
          <w:b/>
          <w:lang w:eastAsia="zh-CN"/>
        </w:rPr>
        <w:fldChar w:fldCharType="end"/>
      </w:r>
    </w:p>
    <w:p w:rsidR="00BC45FC" w:rsidRPr="004038B2" w:rsidRDefault="002004F5" w:rsidP="004038B2">
      <w:pPr>
        <w:pStyle w:val="1"/>
        <w:numPr>
          <w:ilvl w:val="0"/>
          <w:numId w:val="1"/>
        </w:numPr>
        <w:spacing w:before="0"/>
        <w:ind w:left="432" w:hanging="432"/>
        <w:rPr>
          <w:lang w:val="en-US"/>
        </w:rPr>
      </w:pPr>
      <w:r w:rsidRPr="004038B2">
        <w:rPr>
          <w:lang w:val="en-US"/>
        </w:rPr>
        <w:t>References</w:t>
      </w:r>
    </w:p>
    <w:p w:rsidR="00BC45FC" w:rsidRPr="000321BF" w:rsidRDefault="002004F5" w:rsidP="0074786B">
      <w:pPr>
        <w:pStyle w:val="aa"/>
        <w:numPr>
          <w:ilvl w:val="0"/>
          <w:numId w:val="36"/>
        </w:numPr>
        <w:tabs>
          <w:tab w:val="left" w:pos="765"/>
          <w:tab w:val="left" w:pos="1545"/>
        </w:tabs>
        <w:spacing w:afterLines="0" w:line="240" w:lineRule="atLeast"/>
        <w:rPr>
          <w:rFonts w:eastAsia="宋体"/>
          <w:color w:val="000000" w:themeColor="text1"/>
          <w:lang w:eastAsia="zh-CN"/>
        </w:rPr>
      </w:pPr>
      <w:bookmarkStart w:id="35" w:name="_Ref159234745"/>
      <w:r w:rsidRPr="00932FD1">
        <w:rPr>
          <w:rFonts w:ascii="Times" w:eastAsia="宋体" w:hAnsi="Times"/>
          <w:color w:val="000000" w:themeColor="text1"/>
          <w:szCs w:val="21"/>
          <w:lang w:val="en-GB" w:eastAsia="zh-CN"/>
        </w:rPr>
        <w:t>RP-2</w:t>
      </w:r>
      <w:r w:rsidR="00037C79">
        <w:rPr>
          <w:rFonts w:ascii="Times" w:eastAsia="宋体" w:hAnsi="Times" w:hint="eastAsia"/>
          <w:color w:val="000000" w:themeColor="text1"/>
          <w:szCs w:val="21"/>
          <w:lang w:val="en-GB" w:eastAsia="zh-CN"/>
        </w:rPr>
        <w:t>42394</w:t>
      </w:r>
      <w:r w:rsidRPr="00932FD1">
        <w:rPr>
          <w:rFonts w:ascii="Times" w:eastAsia="宋体" w:hAnsi="Times"/>
          <w:color w:val="000000" w:themeColor="text1"/>
          <w:szCs w:val="21"/>
          <w:lang w:val="en-GB" w:eastAsia="zh-CN"/>
        </w:rPr>
        <w:t>, WID</w:t>
      </w:r>
      <w:r w:rsidR="00037C79">
        <w:rPr>
          <w:rFonts w:ascii="Times" w:eastAsia="宋体" w:hAnsi="Times" w:hint="eastAsia"/>
          <w:color w:val="000000" w:themeColor="text1"/>
          <w:szCs w:val="21"/>
          <w:lang w:val="en-GB" w:eastAsia="zh-CN"/>
        </w:rPr>
        <w:t xml:space="preserve"> revision</w:t>
      </w:r>
      <w:r w:rsidRPr="00932FD1">
        <w:rPr>
          <w:rFonts w:ascii="Times" w:eastAsia="宋体" w:hAnsi="Times"/>
          <w:color w:val="000000" w:themeColor="text1"/>
          <w:szCs w:val="21"/>
          <w:lang w:val="en-GB" w:eastAsia="zh-CN"/>
        </w:rPr>
        <w:t>: NR MIMO Phase 5, Samsung (Moderator), RAN#10</w:t>
      </w:r>
      <w:r w:rsidR="00037C79">
        <w:rPr>
          <w:rFonts w:ascii="Times" w:eastAsia="宋体" w:hAnsi="Times" w:hint="eastAsia"/>
          <w:color w:val="000000" w:themeColor="text1"/>
          <w:szCs w:val="21"/>
          <w:lang w:val="en-GB" w:eastAsia="zh-CN"/>
        </w:rPr>
        <w:t>5</w:t>
      </w:r>
      <w:r w:rsidRPr="00932FD1">
        <w:rPr>
          <w:rFonts w:ascii="Times" w:eastAsia="宋体" w:hAnsi="Times"/>
          <w:color w:val="000000" w:themeColor="text1"/>
          <w:szCs w:val="21"/>
          <w:lang w:val="en-GB" w:eastAsia="zh-CN"/>
        </w:rPr>
        <w:t xml:space="preserve">, </w:t>
      </w:r>
      <w:r w:rsidR="00037C79">
        <w:rPr>
          <w:rFonts w:ascii="Times" w:eastAsia="宋体" w:hAnsi="Times" w:hint="eastAsia"/>
          <w:color w:val="000000" w:themeColor="text1"/>
          <w:szCs w:val="21"/>
          <w:lang w:val="en-GB" w:eastAsia="zh-CN"/>
        </w:rPr>
        <w:t>September</w:t>
      </w:r>
      <w:r w:rsidRPr="00932FD1">
        <w:rPr>
          <w:rFonts w:ascii="Times" w:eastAsia="宋体" w:hAnsi="Times"/>
          <w:color w:val="000000" w:themeColor="text1"/>
          <w:szCs w:val="21"/>
          <w:lang w:val="en-GB" w:eastAsia="zh-CN"/>
        </w:rPr>
        <w:t xml:space="preserve"> </w:t>
      </w:r>
      <w:r w:rsidR="00037C79">
        <w:rPr>
          <w:rFonts w:ascii="Times" w:eastAsia="宋体" w:hAnsi="Times" w:hint="eastAsia"/>
          <w:color w:val="000000" w:themeColor="text1"/>
          <w:szCs w:val="21"/>
          <w:lang w:val="en-GB" w:eastAsia="zh-CN"/>
        </w:rPr>
        <w:t>9</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w:t>
      </w:r>
      <w:r w:rsidR="00037C79">
        <w:rPr>
          <w:rFonts w:ascii="Times" w:eastAsia="宋体" w:hAnsi="Times" w:hint="eastAsia"/>
          <w:color w:val="000000" w:themeColor="text1"/>
          <w:szCs w:val="21"/>
          <w:lang w:val="en-GB" w:eastAsia="zh-CN"/>
        </w:rPr>
        <w:t>2</w:t>
      </w:r>
      <w:r w:rsidR="00037C79">
        <w:rPr>
          <w:rFonts w:ascii="Times" w:eastAsia="宋体" w:hAnsi="Times" w:hint="eastAsia"/>
          <w:color w:val="000000" w:themeColor="text1"/>
          <w:szCs w:val="21"/>
          <w:vertAlign w:val="superscript"/>
          <w:lang w:val="en-GB" w:eastAsia="zh-CN"/>
        </w:rPr>
        <w:t>nd</w:t>
      </w:r>
      <w:r w:rsidRPr="00932FD1">
        <w:rPr>
          <w:rFonts w:ascii="Times" w:eastAsia="宋体" w:hAnsi="Times"/>
          <w:color w:val="000000" w:themeColor="text1"/>
          <w:szCs w:val="21"/>
          <w:lang w:val="en-GB" w:eastAsia="zh-CN"/>
        </w:rPr>
        <w:t>, 202</w:t>
      </w:r>
      <w:r w:rsidR="00037C79">
        <w:rPr>
          <w:rFonts w:ascii="Times" w:eastAsia="宋体" w:hAnsi="Times" w:hint="eastAsia"/>
          <w:color w:val="000000" w:themeColor="text1"/>
          <w:szCs w:val="21"/>
          <w:lang w:val="en-GB" w:eastAsia="zh-CN"/>
        </w:rPr>
        <w:t>4</w:t>
      </w:r>
      <w:r w:rsidRPr="00932FD1">
        <w:rPr>
          <w:rFonts w:ascii="Times" w:eastAsia="宋体" w:hAnsi="Times"/>
          <w:color w:val="000000" w:themeColor="text1"/>
          <w:szCs w:val="21"/>
          <w:lang w:val="en-GB" w:eastAsia="zh-CN"/>
        </w:rPr>
        <w:t>.</w:t>
      </w:r>
      <w:bookmarkEnd w:id="35"/>
    </w:p>
    <w:p w:rsidR="00BD5D69" w:rsidRPr="00BD5D69" w:rsidRDefault="00BD5D69" w:rsidP="0074786B">
      <w:pPr>
        <w:pStyle w:val="aa"/>
        <w:numPr>
          <w:ilvl w:val="0"/>
          <w:numId w:val="36"/>
        </w:numPr>
        <w:tabs>
          <w:tab w:val="left" w:pos="765"/>
          <w:tab w:val="left" w:pos="1545"/>
        </w:tabs>
        <w:spacing w:line="240" w:lineRule="atLeast"/>
        <w:rPr>
          <w:rFonts w:eastAsia="宋体"/>
          <w:szCs w:val="21"/>
          <w:lang w:val="en-GB" w:eastAsia="zh-CN"/>
        </w:rPr>
      </w:pPr>
      <w:bookmarkStart w:id="36" w:name="_Ref178257536"/>
      <w:bookmarkStart w:id="37" w:name="_Ref162862663"/>
      <w:bookmarkStart w:id="38" w:name="_Ref173423578"/>
      <w:r w:rsidRPr="00451817">
        <w:t>Chairman</w:t>
      </w:r>
      <w:r>
        <w:t>’</w:t>
      </w:r>
      <w:r w:rsidRPr="00451817">
        <w:t>s Notes, 3GPP RAN1 #11</w:t>
      </w:r>
      <w:r>
        <w:rPr>
          <w:rFonts w:eastAsiaTheme="minorEastAsia" w:hint="eastAsia"/>
          <w:lang w:eastAsia="zh-CN"/>
        </w:rPr>
        <w:t>8</w:t>
      </w:r>
      <w:r w:rsidRPr="00451817">
        <w:t xml:space="preserve">, </w:t>
      </w:r>
      <w:r w:rsidR="00A31BCB" w:rsidRPr="002D6F67">
        <w:rPr>
          <w:rFonts w:eastAsia="宋体" w:cs="Arial"/>
          <w:bCs/>
          <w:lang w:val="en-GB" w:eastAsia="zh-CN"/>
        </w:rPr>
        <w:t>Maastricht, NL</w:t>
      </w:r>
      <w:r w:rsidRPr="00451817">
        <w:t xml:space="preserve">, </w:t>
      </w:r>
      <w:r>
        <w:rPr>
          <w:rFonts w:eastAsia="宋体" w:hint="eastAsia"/>
          <w:szCs w:val="21"/>
          <w:lang w:val="en-GB" w:eastAsia="zh-CN"/>
        </w:rPr>
        <w:t>August</w:t>
      </w:r>
      <w:r w:rsidRPr="00DC37F5">
        <w:rPr>
          <w:rFonts w:eastAsia="宋体"/>
          <w:szCs w:val="21"/>
          <w:lang w:val="en-GB" w:eastAsia="x-none"/>
        </w:rPr>
        <w:t xml:space="preserve"> </w:t>
      </w:r>
      <w:r>
        <w:rPr>
          <w:rFonts w:eastAsia="宋体" w:hint="eastAsia"/>
          <w:szCs w:val="21"/>
          <w:lang w:val="en-GB" w:eastAsia="zh-CN"/>
        </w:rPr>
        <w:t>19</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Pr>
          <w:rFonts w:eastAsia="宋体" w:hint="eastAsia"/>
          <w:szCs w:val="21"/>
          <w:lang w:val="en-GB" w:eastAsia="zh-CN"/>
        </w:rPr>
        <w:t>23</w:t>
      </w:r>
      <w:r w:rsidRPr="00586CBD">
        <w:rPr>
          <w:rFonts w:eastAsia="宋体" w:hint="eastAsia"/>
          <w:szCs w:val="21"/>
          <w:vertAlign w:val="superscript"/>
          <w:lang w:val="en-GB" w:eastAsia="zh-CN"/>
        </w:rPr>
        <w:t>rd</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36"/>
    </w:p>
    <w:p w:rsidR="005D414D" w:rsidRDefault="005D414D" w:rsidP="0074786B">
      <w:pPr>
        <w:pStyle w:val="aa"/>
        <w:numPr>
          <w:ilvl w:val="0"/>
          <w:numId w:val="36"/>
        </w:numPr>
        <w:tabs>
          <w:tab w:val="left" w:pos="765"/>
          <w:tab w:val="left" w:pos="1545"/>
        </w:tabs>
        <w:spacing w:line="240" w:lineRule="atLeast"/>
        <w:rPr>
          <w:rFonts w:eastAsia="宋体"/>
          <w:szCs w:val="21"/>
          <w:lang w:val="en-GB" w:eastAsia="zh-CN"/>
        </w:rPr>
      </w:pPr>
      <w:bookmarkStart w:id="39" w:name="_Ref178257563"/>
      <w:r w:rsidRPr="00DC37F5">
        <w:rPr>
          <w:rFonts w:eastAsia="宋体"/>
          <w:szCs w:val="21"/>
          <w:lang w:val="en-GB" w:eastAsia="zh-CN"/>
        </w:rPr>
        <w:t>R1-</w:t>
      </w:r>
      <w:r>
        <w:rPr>
          <w:rFonts w:eastAsia="宋体" w:hint="eastAsia"/>
          <w:szCs w:val="21"/>
          <w:lang w:val="en-GB" w:eastAsia="zh-CN"/>
        </w:rPr>
        <w:t>240</w:t>
      </w:r>
      <w:r w:rsidR="00586CBD">
        <w:rPr>
          <w:rFonts w:eastAsia="宋体" w:hint="eastAsia"/>
          <w:szCs w:val="21"/>
          <w:lang w:val="en-GB" w:eastAsia="zh-CN"/>
        </w:rPr>
        <w:t>6364</w:t>
      </w:r>
      <w:r w:rsidRPr="00DC37F5">
        <w:rPr>
          <w:rFonts w:eastAsia="宋体"/>
          <w:szCs w:val="21"/>
          <w:lang w:val="en-GB" w:eastAsia="zh-CN"/>
        </w:rPr>
        <w:t xml:space="preserve">, </w:t>
      </w:r>
      <w:r w:rsidRPr="005D414D">
        <w:rPr>
          <w:rFonts w:eastAsia="宋体"/>
          <w:szCs w:val="21"/>
          <w:lang w:val="en-GB" w:eastAsia="zh-CN"/>
        </w:rPr>
        <w:t xml:space="preserve">Views on </w:t>
      </w:r>
      <w:r w:rsidR="00586CBD">
        <w:rPr>
          <w:rFonts w:eastAsia="宋体" w:hint="eastAsia"/>
          <w:szCs w:val="21"/>
          <w:lang w:val="en-GB" w:eastAsia="zh-CN"/>
        </w:rPr>
        <w:t xml:space="preserve">Rel-19 </w:t>
      </w:r>
      <w:r w:rsidRPr="005D414D">
        <w:rPr>
          <w:rFonts w:eastAsia="宋体"/>
          <w:szCs w:val="21"/>
          <w:lang w:val="en-GB" w:eastAsia="zh-CN"/>
        </w:rPr>
        <w:t>MIMO CSI enhancements</w:t>
      </w:r>
      <w:r w:rsidRPr="00DC37F5">
        <w:rPr>
          <w:rFonts w:eastAsia="宋体"/>
          <w:szCs w:val="21"/>
          <w:lang w:val="en-GB" w:eastAsia="zh-CN"/>
        </w:rPr>
        <w:t xml:space="preserve">, </w:t>
      </w:r>
      <w:r>
        <w:rPr>
          <w:rFonts w:eastAsia="宋体" w:hint="eastAsia"/>
          <w:szCs w:val="21"/>
          <w:lang w:val="en-GB" w:eastAsia="zh-CN"/>
        </w:rPr>
        <w:t>CATT</w:t>
      </w:r>
      <w:r w:rsidRPr="00DC37F5">
        <w:rPr>
          <w:rFonts w:eastAsia="宋体"/>
          <w:szCs w:val="21"/>
          <w:lang w:val="en-GB" w:eastAsia="zh-CN"/>
        </w:rPr>
        <w:t>, RAN1 #</w:t>
      </w:r>
      <w:r>
        <w:rPr>
          <w:rFonts w:eastAsia="宋体" w:hint="eastAsia"/>
          <w:szCs w:val="21"/>
          <w:lang w:val="en-GB" w:eastAsia="zh-CN"/>
        </w:rPr>
        <w:t>11</w:t>
      </w:r>
      <w:r w:rsidR="00586CBD">
        <w:rPr>
          <w:rFonts w:eastAsia="宋体" w:hint="eastAsia"/>
          <w:szCs w:val="21"/>
          <w:lang w:val="en-GB" w:eastAsia="zh-CN"/>
        </w:rPr>
        <w:t>8</w:t>
      </w:r>
      <w:r w:rsidRPr="00DC37F5">
        <w:rPr>
          <w:rFonts w:eastAsia="宋体"/>
          <w:szCs w:val="21"/>
          <w:lang w:val="en-GB" w:eastAsia="zh-CN"/>
        </w:rPr>
        <w:t xml:space="preserve">, </w:t>
      </w:r>
      <w:bookmarkEnd w:id="37"/>
      <w:r w:rsidR="00586CBD">
        <w:rPr>
          <w:rFonts w:eastAsia="宋体" w:hint="eastAsia"/>
          <w:szCs w:val="21"/>
          <w:lang w:val="en-GB" w:eastAsia="zh-CN"/>
        </w:rPr>
        <w:t>August</w:t>
      </w:r>
      <w:r w:rsidRPr="00DC37F5">
        <w:rPr>
          <w:rFonts w:eastAsia="宋体"/>
          <w:szCs w:val="21"/>
          <w:lang w:val="en-GB" w:eastAsia="x-none"/>
        </w:rPr>
        <w:t xml:space="preserve"> </w:t>
      </w:r>
      <w:r w:rsidR="00586CBD">
        <w:rPr>
          <w:rFonts w:eastAsia="宋体" w:hint="eastAsia"/>
          <w:szCs w:val="21"/>
          <w:lang w:val="en-GB" w:eastAsia="zh-CN"/>
        </w:rPr>
        <w:t>19</w:t>
      </w:r>
      <w:r w:rsidRPr="00DC37F5">
        <w:rPr>
          <w:rFonts w:eastAsia="宋体"/>
          <w:szCs w:val="21"/>
          <w:vertAlign w:val="superscript"/>
          <w:lang w:val="en-GB" w:eastAsia="x-none"/>
        </w:rPr>
        <w:t>th</w:t>
      </w:r>
      <w:r w:rsidRPr="00DC37F5">
        <w:rPr>
          <w:rFonts w:eastAsia="宋体"/>
          <w:szCs w:val="21"/>
          <w:lang w:val="en-GB" w:eastAsia="zh-CN"/>
        </w:rPr>
        <w:t xml:space="preserve"> </w:t>
      </w:r>
      <w:r w:rsidRPr="00DC37F5">
        <w:rPr>
          <w:rFonts w:eastAsia="宋体"/>
          <w:szCs w:val="21"/>
          <w:lang w:val="en-GB" w:eastAsia="x-none"/>
        </w:rPr>
        <w:t xml:space="preserve">– </w:t>
      </w:r>
      <w:r w:rsidR="00586CBD">
        <w:rPr>
          <w:rFonts w:eastAsia="宋体" w:hint="eastAsia"/>
          <w:szCs w:val="21"/>
          <w:lang w:val="en-GB" w:eastAsia="zh-CN"/>
        </w:rPr>
        <w:t>23</w:t>
      </w:r>
      <w:r w:rsidR="00586CBD" w:rsidRPr="00586CBD">
        <w:rPr>
          <w:rFonts w:eastAsia="宋体" w:hint="eastAsia"/>
          <w:szCs w:val="21"/>
          <w:vertAlign w:val="superscript"/>
          <w:lang w:val="en-GB" w:eastAsia="zh-CN"/>
        </w:rPr>
        <w:t>rd</w:t>
      </w:r>
      <w:r w:rsidRPr="00DC37F5">
        <w:rPr>
          <w:rFonts w:eastAsia="宋体"/>
          <w:szCs w:val="21"/>
          <w:lang w:val="en-GB" w:eastAsia="x-none"/>
        </w:rPr>
        <w:t>, 20</w:t>
      </w:r>
      <w:r>
        <w:rPr>
          <w:rFonts w:eastAsia="宋体" w:hint="eastAsia"/>
          <w:szCs w:val="21"/>
          <w:lang w:val="en-GB" w:eastAsia="zh-CN"/>
        </w:rPr>
        <w:t>24</w:t>
      </w:r>
      <w:r w:rsidRPr="00DC37F5">
        <w:rPr>
          <w:rFonts w:eastAsia="宋体"/>
          <w:szCs w:val="21"/>
          <w:lang w:val="en-GB" w:eastAsia="zh-CN"/>
        </w:rPr>
        <w:t>.</w:t>
      </w:r>
      <w:bookmarkEnd w:id="38"/>
      <w:bookmarkEnd w:id="39"/>
    </w:p>
    <w:p w:rsidR="00EB455E" w:rsidRPr="00935AD5" w:rsidRDefault="00EB455E" w:rsidP="0074786B">
      <w:pPr>
        <w:pStyle w:val="aa"/>
        <w:numPr>
          <w:ilvl w:val="0"/>
          <w:numId w:val="36"/>
        </w:numPr>
        <w:tabs>
          <w:tab w:val="left" w:pos="765"/>
          <w:tab w:val="left" w:pos="1545"/>
        </w:tabs>
        <w:spacing w:afterLines="0" w:line="240" w:lineRule="atLeast"/>
        <w:rPr>
          <w:rFonts w:ascii="Times" w:eastAsia="宋体" w:hAnsi="Times"/>
          <w:szCs w:val="21"/>
          <w:lang w:val="en-GB" w:eastAsia="zh-CN"/>
        </w:rPr>
      </w:pPr>
      <w:bookmarkStart w:id="40" w:name="_Ref166058443"/>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 xml:space="preserve">331, </w:t>
      </w:r>
      <w:r w:rsidR="00E05C77" w:rsidRPr="00E05C77">
        <w:rPr>
          <w:rFonts w:eastAsia="宋体"/>
          <w:szCs w:val="21"/>
          <w:lang w:eastAsia="zh-CN"/>
        </w:rPr>
        <w:t>Radio Resource Control (RRC) protocol specification</w:t>
      </w:r>
      <w:r w:rsidR="006C1B00">
        <w:rPr>
          <w:rFonts w:eastAsia="宋体" w:hint="eastAsia"/>
          <w:szCs w:val="21"/>
          <w:lang w:eastAsia="zh-CN"/>
        </w:rPr>
        <w:t xml:space="preserve"> </w:t>
      </w:r>
      <w:r w:rsidR="006C1B00">
        <w:rPr>
          <w:rFonts w:eastAsia="宋体"/>
          <w:szCs w:val="21"/>
          <w:lang w:eastAsia="zh-CN"/>
        </w:rPr>
        <w:t>(Release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E05C77">
        <w:rPr>
          <w:rFonts w:eastAsia="宋体" w:hint="eastAsia"/>
          <w:szCs w:val="21"/>
          <w:lang w:eastAsia="zh-CN"/>
        </w:rPr>
        <w:t>1</w:t>
      </w:r>
      <w:r w:rsidRPr="00FB03DB">
        <w:rPr>
          <w:rFonts w:eastAsia="宋体" w:hint="eastAsia"/>
          <w:szCs w:val="21"/>
          <w:lang w:eastAsia="zh-CN"/>
        </w:rPr>
        <w:t>.0.</w:t>
      </w:r>
      <w:bookmarkEnd w:id="40"/>
    </w:p>
    <w:p w:rsidR="00935AD5" w:rsidRDefault="00935AD5" w:rsidP="0074786B">
      <w:pPr>
        <w:pStyle w:val="aa"/>
        <w:numPr>
          <w:ilvl w:val="0"/>
          <w:numId w:val="36"/>
        </w:numPr>
        <w:tabs>
          <w:tab w:val="left" w:pos="765"/>
          <w:tab w:val="left" w:pos="1545"/>
        </w:tabs>
        <w:spacing w:afterLines="0" w:line="240" w:lineRule="atLeast"/>
        <w:rPr>
          <w:rFonts w:eastAsia="宋体"/>
          <w:szCs w:val="21"/>
          <w:lang w:eastAsia="zh-CN"/>
        </w:rPr>
      </w:pPr>
      <w:bookmarkStart w:id="41" w:name="_Ref178149586"/>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 xml:space="preserve">214, </w:t>
      </w:r>
      <w:r w:rsidRPr="007D6EC0">
        <w:rPr>
          <w:rFonts w:eastAsia="宋体"/>
          <w:szCs w:val="21"/>
          <w:lang w:eastAsia="zh-CN"/>
        </w:rPr>
        <w:t>Physical layer procedures for data</w:t>
      </w:r>
      <w:r>
        <w:rPr>
          <w:rFonts w:eastAsia="宋体" w:hint="eastAsia"/>
          <w:szCs w:val="21"/>
          <w:lang w:eastAsia="zh-CN"/>
        </w:rPr>
        <w:t xml:space="preserve"> </w:t>
      </w:r>
      <w:r w:rsidRPr="007D6EC0">
        <w:rPr>
          <w:rFonts w:eastAsia="宋体"/>
          <w:szCs w:val="21"/>
          <w:lang w:eastAsia="zh-CN"/>
        </w:rPr>
        <w:t>(Release 18)</w:t>
      </w:r>
      <w:r>
        <w:rPr>
          <w:rFonts w:eastAsia="宋体" w:hint="eastAsia"/>
          <w:szCs w:val="21"/>
          <w:lang w:eastAsia="zh-CN"/>
        </w:rPr>
        <w:t>, v18.4.0.</w:t>
      </w:r>
      <w:bookmarkEnd w:id="41"/>
    </w:p>
    <w:p w:rsidR="0088652B" w:rsidRPr="00C94063" w:rsidRDefault="00935AD5" w:rsidP="00C94063">
      <w:pPr>
        <w:pStyle w:val="aa"/>
        <w:numPr>
          <w:ilvl w:val="0"/>
          <w:numId w:val="36"/>
        </w:numPr>
        <w:tabs>
          <w:tab w:val="left" w:pos="765"/>
          <w:tab w:val="left" w:pos="1545"/>
        </w:tabs>
        <w:spacing w:afterLines="0" w:line="240" w:lineRule="atLeast"/>
        <w:rPr>
          <w:rFonts w:eastAsia="宋体"/>
          <w:szCs w:val="21"/>
          <w:lang w:eastAsia="zh-CN"/>
        </w:rPr>
      </w:pPr>
      <w:bookmarkStart w:id="42" w:name="_Ref178173063"/>
      <w:r>
        <w:rPr>
          <w:rFonts w:eastAsia="宋体"/>
          <w:szCs w:val="21"/>
          <w:lang w:eastAsia="zh-CN"/>
        </w:rPr>
        <w:t>TR</w:t>
      </w:r>
      <w:r>
        <w:rPr>
          <w:rFonts w:eastAsia="宋体" w:hint="eastAsia"/>
          <w:szCs w:val="21"/>
          <w:lang w:eastAsia="zh-CN"/>
        </w:rPr>
        <w:t xml:space="preserve"> 38.901, </w:t>
      </w:r>
      <w:r w:rsidRPr="00B03BE3">
        <w:rPr>
          <w:rFonts w:eastAsia="宋体"/>
          <w:szCs w:val="21"/>
          <w:lang w:eastAsia="zh-CN"/>
        </w:rPr>
        <w:t>Study on channel model for frequencies from 0.5 to 100 GHz</w:t>
      </w:r>
      <w:r>
        <w:rPr>
          <w:rFonts w:eastAsia="宋体" w:hint="eastAsia"/>
          <w:szCs w:val="21"/>
          <w:lang w:eastAsia="zh-CN"/>
        </w:rPr>
        <w:t xml:space="preserve"> </w:t>
      </w:r>
      <w:r w:rsidRPr="00B03BE3">
        <w:rPr>
          <w:rFonts w:eastAsia="宋体"/>
          <w:szCs w:val="21"/>
          <w:lang w:eastAsia="zh-CN"/>
        </w:rPr>
        <w:t>(Release 18)</w:t>
      </w:r>
      <w:r>
        <w:rPr>
          <w:rFonts w:eastAsia="宋体" w:hint="eastAsia"/>
          <w:szCs w:val="21"/>
          <w:lang w:eastAsia="zh-CN"/>
        </w:rPr>
        <w:t>, v18.0.0</w:t>
      </w:r>
      <w:bookmarkEnd w:id="42"/>
    </w:p>
    <w:sectPr w:rsidR="0088652B" w:rsidRPr="00C94063">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7FF" w:rsidRDefault="001F17FF" w:rsidP="002004F5">
      <w:pPr>
        <w:spacing w:after="120"/>
      </w:pPr>
      <w:r>
        <w:separator/>
      </w:r>
    </w:p>
  </w:endnote>
  <w:endnote w:type="continuationSeparator" w:id="0">
    <w:p w:rsidR="001F17FF" w:rsidRDefault="001F17FF"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default"/>
    <w:sig w:usb0="00000000" w:usb1="00000000" w:usb2="00000000" w:usb3="00000000" w:csb0="0000009F" w:csb1="00000000"/>
  </w:font>
  <w:font w:name="NimbusRomNo9L-Regu">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90" w:rsidRDefault="00911E90">
    <w:pPr>
      <w:pStyle w:val="af"/>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90" w:rsidRDefault="00911E90" w:rsidP="00820152">
    <w:pPr>
      <w:pStyle w:val="af"/>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90" w:rsidRDefault="00911E90">
    <w:pPr>
      <w:pStyle w:val="af"/>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7FF" w:rsidRDefault="001F17FF" w:rsidP="002004F5">
      <w:pPr>
        <w:spacing w:after="120"/>
      </w:pPr>
      <w:r>
        <w:separator/>
      </w:r>
    </w:p>
  </w:footnote>
  <w:footnote w:type="continuationSeparator" w:id="0">
    <w:p w:rsidR="001F17FF" w:rsidRDefault="001F17FF"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90" w:rsidRDefault="00911E90">
    <w:pPr>
      <w:pStyle w:val="af0"/>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90" w:rsidRDefault="00911E90" w:rsidP="00484C8C">
    <w:pPr>
      <w:pStyle w:val="af0"/>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1E90" w:rsidRDefault="00911E90">
    <w:pPr>
      <w:pStyle w:val="af0"/>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F477CB"/>
    <w:multiLevelType w:val="hybridMultilevel"/>
    <w:tmpl w:val="12FA5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17D5792A"/>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3D70452B"/>
    <w:multiLevelType w:val="hybridMultilevel"/>
    <w:tmpl w:val="698473DE"/>
    <w:lvl w:ilvl="0" w:tplc="9C9EE5A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E923211"/>
    <w:multiLevelType w:val="multilevel"/>
    <w:tmpl w:val="0A40A282"/>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bullet"/>
      <w:lvlText w:val=""/>
      <w:lvlJc w:val="left"/>
      <w:pPr>
        <w:ind w:left="1800" w:hanging="18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1">
    <w:nsid w:val="49190526"/>
    <w:multiLevelType w:val="hybridMultilevel"/>
    <w:tmpl w:val="7FA418A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4">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8">
    <w:nsid w:val="544E759E"/>
    <w:multiLevelType w:val="hybridMultilevel"/>
    <w:tmpl w:val="07ACB160"/>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6C1793B"/>
    <w:multiLevelType w:val="hybridMultilevel"/>
    <w:tmpl w:val="62189DBE"/>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6">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43"/>
  </w:num>
  <w:num w:numId="4">
    <w:abstractNumId w:val="57"/>
  </w:num>
  <w:num w:numId="5">
    <w:abstractNumId w:val="66"/>
  </w:num>
  <w:num w:numId="6">
    <w:abstractNumId w:val="42"/>
  </w:num>
  <w:num w:numId="7">
    <w:abstractNumId w:val="2"/>
  </w:num>
  <w:num w:numId="8">
    <w:abstractNumId w:val="4"/>
  </w:num>
  <w:num w:numId="9">
    <w:abstractNumId w:val="61"/>
  </w:num>
  <w:num w:numId="10">
    <w:abstractNumId w:val="23"/>
  </w:num>
  <w:num w:numId="11">
    <w:abstractNumId w:val="52"/>
  </w:num>
  <w:num w:numId="12">
    <w:abstractNumId w:val="46"/>
  </w:num>
  <w:num w:numId="13">
    <w:abstractNumId w:val="47"/>
  </w:num>
  <w:num w:numId="14">
    <w:abstractNumId w:val="64"/>
  </w:num>
  <w:num w:numId="15">
    <w:abstractNumId w:val="38"/>
  </w:num>
  <w:num w:numId="16">
    <w:abstractNumId w:val="25"/>
  </w:num>
  <w:num w:numId="17">
    <w:abstractNumId w:val="28"/>
  </w:num>
  <w:num w:numId="18">
    <w:abstractNumId w:val="39"/>
  </w:num>
  <w:num w:numId="19">
    <w:abstractNumId w:val="62"/>
  </w:num>
  <w:num w:numId="20">
    <w:abstractNumId w:val="34"/>
  </w:num>
  <w:num w:numId="21">
    <w:abstractNumId w:val="26"/>
  </w:num>
  <w:num w:numId="22">
    <w:abstractNumId w:val="21"/>
  </w:num>
  <w:num w:numId="23">
    <w:abstractNumId w:val="3"/>
  </w:num>
  <w:num w:numId="24">
    <w:abstractNumId w:val="65"/>
  </w:num>
  <w:num w:numId="25">
    <w:abstractNumId w:val="59"/>
  </w:num>
  <w:num w:numId="26">
    <w:abstractNumId w:val="20"/>
  </w:num>
  <w:num w:numId="27">
    <w:abstractNumId w:val="55"/>
  </w:num>
  <w:num w:numId="28">
    <w:abstractNumId w:val="35"/>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
  </w:num>
  <w:num w:numId="31">
    <w:abstractNumId w:val="7"/>
  </w:num>
  <w:num w:numId="32">
    <w:abstractNumId w:val="58"/>
  </w:num>
  <w:num w:numId="33">
    <w:abstractNumId w:val="40"/>
  </w:num>
  <w:num w:numId="34">
    <w:abstractNumId w:val="11"/>
  </w:num>
  <w:num w:numId="35">
    <w:abstractNumId w:val="12"/>
  </w:num>
  <w:num w:numId="36">
    <w:abstractNumId w:val="56"/>
  </w:num>
  <w:num w:numId="37">
    <w:abstractNumId w:val="45"/>
  </w:num>
  <w:num w:numId="38">
    <w:abstractNumId w:val="10"/>
  </w:num>
  <w:num w:numId="39">
    <w:abstractNumId w:val="67"/>
  </w:num>
  <w:num w:numId="40">
    <w:abstractNumId w:val="24"/>
  </w:num>
  <w:num w:numId="41">
    <w:abstractNumId w:val="60"/>
  </w:num>
  <w:num w:numId="42">
    <w:abstractNumId w:val="54"/>
  </w:num>
  <w:num w:numId="43">
    <w:abstractNumId w:val="53"/>
  </w:num>
  <w:num w:numId="44">
    <w:abstractNumId w:val="18"/>
  </w:num>
  <w:num w:numId="45">
    <w:abstractNumId w:val="36"/>
  </w:num>
  <w:num w:numId="46">
    <w:abstractNumId w:val="48"/>
  </w:num>
  <w:num w:numId="47">
    <w:abstractNumId w:val="50"/>
  </w:num>
  <w:num w:numId="48">
    <w:abstractNumId w:val="13"/>
  </w:num>
  <w:num w:numId="49">
    <w:abstractNumId w:val="17"/>
  </w:num>
  <w:num w:numId="50">
    <w:abstractNumId w:val="41"/>
  </w:num>
  <w:num w:numId="51">
    <w:abstractNumId w:val="15"/>
  </w:num>
  <w:num w:numId="52">
    <w:abstractNumId w:val="29"/>
  </w:num>
  <w:num w:numId="53">
    <w:abstractNumId w:val="33"/>
  </w:num>
  <w:num w:numId="54">
    <w:abstractNumId w:val="19"/>
  </w:num>
  <w:num w:numId="55">
    <w:abstractNumId w:val="31"/>
  </w:num>
  <w:num w:numId="56">
    <w:abstractNumId w:val="51"/>
  </w:num>
  <w:num w:numId="57">
    <w:abstractNumId w:val="63"/>
  </w:num>
  <w:num w:numId="58">
    <w:abstractNumId w:val="14"/>
  </w:num>
  <w:num w:numId="59">
    <w:abstractNumId w:val="9"/>
  </w:num>
  <w:num w:numId="60">
    <w:abstractNumId w:val="44"/>
  </w:num>
  <w:num w:numId="61">
    <w:abstractNumId w:val="37"/>
  </w:num>
  <w:num w:numId="62">
    <w:abstractNumId w:val="22"/>
  </w:num>
  <w:num w:numId="63">
    <w:abstractNumId w:val="5"/>
  </w:num>
  <w:num w:numId="64">
    <w:abstractNumId w:val="16"/>
  </w:num>
  <w:num w:numId="65">
    <w:abstractNumId w:val="32"/>
  </w:num>
  <w:num w:numId="66">
    <w:abstractNumId w:val="27"/>
  </w:num>
  <w:num w:numId="67">
    <w:abstractNumId w:val="49"/>
  </w:num>
  <w:num w:numId="68">
    <w:abstractNumId w:val="8"/>
  </w:num>
  <w:numIdMacAtCleanup w:val="6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05C"/>
    <w:rsid w:val="00001569"/>
    <w:rsid w:val="00001A2F"/>
    <w:rsid w:val="00001C50"/>
    <w:rsid w:val="00001CA2"/>
    <w:rsid w:val="00001F36"/>
    <w:rsid w:val="00001FE6"/>
    <w:rsid w:val="00002421"/>
    <w:rsid w:val="00002819"/>
    <w:rsid w:val="00002F81"/>
    <w:rsid w:val="0000314F"/>
    <w:rsid w:val="0000351A"/>
    <w:rsid w:val="000038EE"/>
    <w:rsid w:val="00003A28"/>
    <w:rsid w:val="00003AAD"/>
    <w:rsid w:val="00003EB7"/>
    <w:rsid w:val="00003FDA"/>
    <w:rsid w:val="0000439C"/>
    <w:rsid w:val="0000452F"/>
    <w:rsid w:val="00004616"/>
    <w:rsid w:val="00004812"/>
    <w:rsid w:val="00004A77"/>
    <w:rsid w:val="00004B9D"/>
    <w:rsid w:val="00005075"/>
    <w:rsid w:val="000054FC"/>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5D1"/>
    <w:rsid w:val="00011699"/>
    <w:rsid w:val="0001171B"/>
    <w:rsid w:val="000117EE"/>
    <w:rsid w:val="00011A0D"/>
    <w:rsid w:val="00011B78"/>
    <w:rsid w:val="00011BAA"/>
    <w:rsid w:val="000124A2"/>
    <w:rsid w:val="00012763"/>
    <w:rsid w:val="0001295D"/>
    <w:rsid w:val="00012A5D"/>
    <w:rsid w:val="00012AC7"/>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6D9A"/>
    <w:rsid w:val="0001739F"/>
    <w:rsid w:val="00017541"/>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470"/>
    <w:rsid w:val="00025742"/>
    <w:rsid w:val="0002583F"/>
    <w:rsid w:val="00025E34"/>
    <w:rsid w:val="000262F8"/>
    <w:rsid w:val="000265A5"/>
    <w:rsid w:val="000266A1"/>
    <w:rsid w:val="00026A0E"/>
    <w:rsid w:val="00026FC0"/>
    <w:rsid w:val="00027603"/>
    <w:rsid w:val="00027C32"/>
    <w:rsid w:val="00030655"/>
    <w:rsid w:val="000307A0"/>
    <w:rsid w:val="00030914"/>
    <w:rsid w:val="00030F99"/>
    <w:rsid w:val="00031270"/>
    <w:rsid w:val="000312B6"/>
    <w:rsid w:val="000312BB"/>
    <w:rsid w:val="00031371"/>
    <w:rsid w:val="0003156F"/>
    <w:rsid w:val="00031879"/>
    <w:rsid w:val="000318F1"/>
    <w:rsid w:val="00032064"/>
    <w:rsid w:val="00032083"/>
    <w:rsid w:val="000320B5"/>
    <w:rsid w:val="000320C7"/>
    <w:rsid w:val="000321BF"/>
    <w:rsid w:val="00032345"/>
    <w:rsid w:val="000325F3"/>
    <w:rsid w:val="00032BB9"/>
    <w:rsid w:val="00032D14"/>
    <w:rsid w:val="00033171"/>
    <w:rsid w:val="00033559"/>
    <w:rsid w:val="0003368F"/>
    <w:rsid w:val="000339D3"/>
    <w:rsid w:val="00033A2B"/>
    <w:rsid w:val="00033B29"/>
    <w:rsid w:val="00033B42"/>
    <w:rsid w:val="000349A0"/>
    <w:rsid w:val="00034BFB"/>
    <w:rsid w:val="00034D99"/>
    <w:rsid w:val="00034F23"/>
    <w:rsid w:val="00034F6F"/>
    <w:rsid w:val="00034FE0"/>
    <w:rsid w:val="000350C8"/>
    <w:rsid w:val="00035570"/>
    <w:rsid w:val="0003563E"/>
    <w:rsid w:val="00035711"/>
    <w:rsid w:val="00035E15"/>
    <w:rsid w:val="0003632F"/>
    <w:rsid w:val="00036635"/>
    <w:rsid w:val="00036766"/>
    <w:rsid w:val="00036D2F"/>
    <w:rsid w:val="00036D9C"/>
    <w:rsid w:val="00036F2B"/>
    <w:rsid w:val="0003705B"/>
    <w:rsid w:val="000373C5"/>
    <w:rsid w:val="00037448"/>
    <w:rsid w:val="00037556"/>
    <w:rsid w:val="00037C1E"/>
    <w:rsid w:val="00037C79"/>
    <w:rsid w:val="00037FA6"/>
    <w:rsid w:val="000401BE"/>
    <w:rsid w:val="0004042C"/>
    <w:rsid w:val="000405E3"/>
    <w:rsid w:val="00040871"/>
    <w:rsid w:val="00040CC0"/>
    <w:rsid w:val="00040ED8"/>
    <w:rsid w:val="00040FEB"/>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EAD"/>
    <w:rsid w:val="00043F5C"/>
    <w:rsid w:val="00044DDD"/>
    <w:rsid w:val="00044EB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DF2"/>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EB0"/>
    <w:rsid w:val="00057FD3"/>
    <w:rsid w:val="000601F2"/>
    <w:rsid w:val="00060392"/>
    <w:rsid w:val="000606D8"/>
    <w:rsid w:val="00060769"/>
    <w:rsid w:val="0006076C"/>
    <w:rsid w:val="00060BEB"/>
    <w:rsid w:val="000610FD"/>
    <w:rsid w:val="000613D3"/>
    <w:rsid w:val="00061921"/>
    <w:rsid w:val="00061E8F"/>
    <w:rsid w:val="000620EB"/>
    <w:rsid w:val="00062149"/>
    <w:rsid w:val="000628E7"/>
    <w:rsid w:val="00062976"/>
    <w:rsid w:val="00062E05"/>
    <w:rsid w:val="0006333F"/>
    <w:rsid w:val="00063780"/>
    <w:rsid w:val="00063B2F"/>
    <w:rsid w:val="00063B9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9BC"/>
    <w:rsid w:val="00065B6F"/>
    <w:rsid w:val="00065B91"/>
    <w:rsid w:val="00065E2C"/>
    <w:rsid w:val="00065F7D"/>
    <w:rsid w:val="00066176"/>
    <w:rsid w:val="000663D2"/>
    <w:rsid w:val="000665C7"/>
    <w:rsid w:val="000666FD"/>
    <w:rsid w:val="00066764"/>
    <w:rsid w:val="000668D6"/>
    <w:rsid w:val="00066986"/>
    <w:rsid w:val="00067210"/>
    <w:rsid w:val="00067335"/>
    <w:rsid w:val="0006733A"/>
    <w:rsid w:val="0006771E"/>
    <w:rsid w:val="000679FC"/>
    <w:rsid w:val="00067A8D"/>
    <w:rsid w:val="00067BBE"/>
    <w:rsid w:val="00067DFB"/>
    <w:rsid w:val="000703E1"/>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402"/>
    <w:rsid w:val="000757A7"/>
    <w:rsid w:val="00075858"/>
    <w:rsid w:val="00075924"/>
    <w:rsid w:val="00075939"/>
    <w:rsid w:val="00075B5C"/>
    <w:rsid w:val="00075DC1"/>
    <w:rsid w:val="00075FE5"/>
    <w:rsid w:val="00076054"/>
    <w:rsid w:val="000763C5"/>
    <w:rsid w:val="000766F5"/>
    <w:rsid w:val="00076870"/>
    <w:rsid w:val="00076B46"/>
    <w:rsid w:val="00076FDE"/>
    <w:rsid w:val="00077592"/>
    <w:rsid w:val="000778DE"/>
    <w:rsid w:val="00077B75"/>
    <w:rsid w:val="00077D9C"/>
    <w:rsid w:val="00077EC5"/>
    <w:rsid w:val="000800A1"/>
    <w:rsid w:val="0008028F"/>
    <w:rsid w:val="000802F3"/>
    <w:rsid w:val="00080393"/>
    <w:rsid w:val="00080782"/>
    <w:rsid w:val="000809E2"/>
    <w:rsid w:val="000809EE"/>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86C"/>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9C1"/>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A8F"/>
    <w:rsid w:val="00091E87"/>
    <w:rsid w:val="00091EF0"/>
    <w:rsid w:val="000924D0"/>
    <w:rsid w:val="000927BA"/>
    <w:rsid w:val="00092952"/>
    <w:rsid w:val="00092E5C"/>
    <w:rsid w:val="00092ED1"/>
    <w:rsid w:val="000932B8"/>
    <w:rsid w:val="0009369C"/>
    <w:rsid w:val="00093763"/>
    <w:rsid w:val="00093905"/>
    <w:rsid w:val="00093F31"/>
    <w:rsid w:val="000942C7"/>
    <w:rsid w:val="00094352"/>
    <w:rsid w:val="000944AB"/>
    <w:rsid w:val="0009458F"/>
    <w:rsid w:val="0009466A"/>
    <w:rsid w:val="0009470A"/>
    <w:rsid w:val="00094784"/>
    <w:rsid w:val="000948A5"/>
    <w:rsid w:val="00094B0A"/>
    <w:rsid w:val="00094E92"/>
    <w:rsid w:val="00094F55"/>
    <w:rsid w:val="000955F3"/>
    <w:rsid w:val="000957B6"/>
    <w:rsid w:val="00095860"/>
    <w:rsid w:val="000958C0"/>
    <w:rsid w:val="00095D68"/>
    <w:rsid w:val="00096091"/>
    <w:rsid w:val="00096330"/>
    <w:rsid w:val="000971AD"/>
    <w:rsid w:val="00097D5F"/>
    <w:rsid w:val="00097DDB"/>
    <w:rsid w:val="000A0363"/>
    <w:rsid w:val="000A0665"/>
    <w:rsid w:val="000A0738"/>
    <w:rsid w:val="000A0E25"/>
    <w:rsid w:val="000A1091"/>
    <w:rsid w:val="000A112B"/>
    <w:rsid w:val="000A1177"/>
    <w:rsid w:val="000A11DD"/>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6F9"/>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862"/>
    <w:rsid w:val="000A7B16"/>
    <w:rsid w:val="000A7CEA"/>
    <w:rsid w:val="000A7DCF"/>
    <w:rsid w:val="000A7DD9"/>
    <w:rsid w:val="000A7FAD"/>
    <w:rsid w:val="000B0156"/>
    <w:rsid w:val="000B0D65"/>
    <w:rsid w:val="000B0F65"/>
    <w:rsid w:val="000B11D4"/>
    <w:rsid w:val="000B16E9"/>
    <w:rsid w:val="000B1FC2"/>
    <w:rsid w:val="000B228B"/>
    <w:rsid w:val="000B243A"/>
    <w:rsid w:val="000B24FA"/>
    <w:rsid w:val="000B270A"/>
    <w:rsid w:val="000B2B91"/>
    <w:rsid w:val="000B2D0E"/>
    <w:rsid w:val="000B2FA0"/>
    <w:rsid w:val="000B31F0"/>
    <w:rsid w:val="000B3640"/>
    <w:rsid w:val="000B3833"/>
    <w:rsid w:val="000B39C3"/>
    <w:rsid w:val="000B3C59"/>
    <w:rsid w:val="000B3DE7"/>
    <w:rsid w:val="000B3EB3"/>
    <w:rsid w:val="000B3F16"/>
    <w:rsid w:val="000B41ED"/>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4E4"/>
    <w:rsid w:val="000C2875"/>
    <w:rsid w:val="000C2B22"/>
    <w:rsid w:val="000C2BDF"/>
    <w:rsid w:val="000C2C24"/>
    <w:rsid w:val="000C2CFF"/>
    <w:rsid w:val="000C2D9C"/>
    <w:rsid w:val="000C3188"/>
    <w:rsid w:val="000C3255"/>
    <w:rsid w:val="000C35E1"/>
    <w:rsid w:val="000C3662"/>
    <w:rsid w:val="000C37F2"/>
    <w:rsid w:val="000C3A16"/>
    <w:rsid w:val="000C3ADC"/>
    <w:rsid w:val="000C3EC4"/>
    <w:rsid w:val="000C46B1"/>
    <w:rsid w:val="000C47ED"/>
    <w:rsid w:val="000C5188"/>
    <w:rsid w:val="000C550D"/>
    <w:rsid w:val="000C5564"/>
    <w:rsid w:val="000C55EF"/>
    <w:rsid w:val="000C56B1"/>
    <w:rsid w:val="000C57C8"/>
    <w:rsid w:val="000C59EA"/>
    <w:rsid w:val="000C5BF6"/>
    <w:rsid w:val="000C6369"/>
    <w:rsid w:val="000C6394"/>
    <w:rsid w:val="000C669A"/>
    <w:rsid w:val="000C6924"/>
    <w:rsid w:val="000C6A43"/>
    <w:rsid w:val="000C6DB1"/>
    <w:rsid w:val="000C6E20"/>
    <w:rsid w:val="000C6FE4"/>
    <w:rsid w:val="000C71A2"/>
    <w:rsid w:val="000C7619"/>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1FD7"/>
    <w:rsid w:val="000D20DA"/>
    <w:rsid w:val="000D2196"/>
    <w:rsid w:val="000D2CFF"/>
    <w:rsid w:val="000D3B4C"/>
    <w:rsid w:val="000D40E9"/>
    <w:rsid w:val="000D4722"/>
    <w:rsid w:val="000D4E64"/>
    <w:rsid w:val="000D505E"/>
    <w:rsid w:val="000D50B4"/>
    <w:rsid w:val="000D5345"/>
    <w:rsid w:val="000D5806"/>
    <w:rsid w:val="000D5ADF"/>
    <w:rsid w:val="000D625C"/>
    <w:rsid w:val="000D6560"/>
    <w:rsid w:val="000D662F"/>
    <w:rsid w:val="000D74AC"/>
    <w:rsid w:val="000D750A"/>
    <w:rsid w:val="000D7D04"/>
    <w:rsid w:val="000D7EEA"/>
    <w:rsid w:val="000E0007"/>
    <w:rsid w:val="000E0400"/>
    <w:rsid w:val="000E0A6A"/>
    <w:rsid w:val="000E0DCD"/>
    <w:rsid w:val="000E0E57"/>
    <w:rsid w:val="000E0EB9"/>
    <w:rsid w:val="000E1045"/>
    <w:rsid w:val="000E1CBE"/>
    <w:rsid w:val="000E20D5"/>
    <w:rsid w:val="000E2161"/>
    <w:rsid w:val="000E2A25"/>
    <w:rsid w:val="000E2CF9"/>
    <w:rsid w:val="000E2F7E"/>
    <w:rsid w:val="000E2FE6"/>
    <w:rsid w:val="000E314E"/>
    <w:rsid w:val="000E3156"/>
    <w:rsid w:val="000E344D"/>
    <w:rsid w:val="000E34E3"/>
    <w:rsid w:val="000E3518"/>
    <w:rsid w:val="000E3546"/>
    <w:rsid w:val="000E39F1"/>
    <w:rsid w:val="000E3A0F"/>
    <w:rsid w:val="000E3A85"/>
    <w:rsid w:val="000E3C57"/>
    <w:rsid w:val="000E3DE5"/>
    <w:rsid w:val="000E42E9"/>
    <w:rsid w:val="000E445D"/>
    <w:rsid w:val="000E4957"/>
    <w:rsid w:val="000E4E83"/>
    <w:rsid w:val="000E5851"/>
    <w:rsid w:val="000E5970"/>
    <w:rsid w:val="000E60AD"/>
    <w:rsid w:val="000E643D"/>
    <w:rsid w:val="000E64C9"/>
    <w:rsid w:val="000E6D75"/>
    <w:rsid w:val="000E7386"/>
    <w:rsid w:val="000E7485"/>
    <w:rsid w:val="000E75E4"/>
    <w:rsid w:val="000E7917"/>
    <w:rsid w:val="000E7926"/>
    <w:rsid w:val="000E7D1D"/>
    <w:rsid w:val="000E7F49"/>
    <w:rsid w:val="000F018A"/>
    <w:rsid w:val="000F10B1"/>
    <w:rsid w:val="000F141E"/>
    <w:rsid w:val="000F14EB"/>
    <w:rsid w:val="000F15EC"/>
    <w:rsid w:val="000F1B95"/>
    <w:rsid w:val="000F1EC3"/>
    <w:rsid w:val="000F266C"/>
    <w:rsid w:val="000F2976"/>
    <w:rsid w:val="000F2D35"/>
    <w:rsid w:val="000F342E"/>
    <w:rsid w:val="000F3728"/>
    <w:rsid w:val="000F3908"/>
    <w:rsid w:val="000F3F67"/>
    <w:rsid w:val="000F4329"/>
    <w:rsid w:val="000F4330"/>
    <w:rsid w:val="000F43B7"/>
    <w:rsid w:val="000F447A"/>
    <w:rsid w:val="000F450C"/>
    <w:rsid w:val="000F454B"/>
    <w:rsid w:val="000F4627"/>
    <w:rsid w:val="000F4E31"/>
    <w:rsid w:val="000F4EC1"/>
    <w:rsid w:val="000F4FB7"/>
    <w:rsid w:val="000F5057"/>
    <w:rsid w:val="000F52AB"/>
    <w:rsid w:val="000F5414"/>
    <w:rsid w:val="000F58BD"/>
    <w:rsid w:val="000F5BAF"/>
    <w:rsid w:val="000F60EA"/>
    <w:rsid w:val="000F62FA"/>
    <w:rsid w:val="000F6529"/>
    <w:rsid w:val="000F663D"/>
    <w:rsid w:val="000F6BA5"/>
    <w:rsid w:val="000F6E88"/>
    <w:rsid w:val="000F6EAE"/>
    <w:rsid w:val="000F7630"/>
    <w:rsid w:val="000F7B8A"/>
    <w:rsid w:val="000F7BA1"/>
    <w:rsid w:val="001000D8"/>
    <w:rsid w:val="00100157"/>
    <w:rsid w:val="00100388"/>
    <w:rsid w:val="0010099A"/>
    <w:rsid w:val="0010122E"/>
    <w:rsid w:val="001013E9"/>
    <w:rsid w:val="001014A4"/>
    <w:rsid w:val="001016AC"/>
    <w:rsid w:val="0010179B"/>
    <w:rsid w:val="00101899"/>
    <w:rsid w:val="00101C52"/>
    <w:rsid w:val="00101C99"/>
    <w:rsid w:val="00101CBF"/>
    <w:rsid w:val="00101F5E"/>
    <w:rsid w:val="0010234B"/>
    <w:rsid w:val="001023FD"/>
    <w:rsid w:val="00102505"/>
    <w:rsid w:val="001028E4"/>
    <w:rsid w:val="00102C81"/>
    <w:rsid w:val="00102FED"/>
    <w:rsid w:val="00103021"/>
    <w:rsid w:val="0010324C"/>
    <w:rsid w:val="00103413"/>
    <w:rsid w:val="00103878"/>
    <w:rsid w:val="00103EC1"/>
    <w:rsid w:val="00103FA3"/>
    <w:rsid w:val="00104287"/>
    <w:rsid w:val="0010472F"/>
    <w:rsid w:val="00104CDF"/>
    <w:rsid w:val="00104DBF"/>
    <w:rsid w:val="00105058"/>
    <w:rsid w:val="001051B9"/>
    <w:rsid w:val="00105225"/>
    <w:rsid w:val="00105681"/>
    <w:rsid w:val="001059AD"/>
    <w:rsid w:val="00105B53"/>
    <w:rsid w:val="00105B81"/>
    <w:rsid w:val="00105D79"/>
    <w:rsid w:val="00105E27"/>
    <w:rsid w:val="00105F4A"/>
    <w:rsid w:val="00106F1D"/>
    <w:rsid w:val="0010729F"/>
    <w:rsid w:val="00110194"/>
    <w:rsid w:val="00110795"/>
    <w:rsid w:val="001108EB"/>
    <w:rsid w:val="0011094B"/>
    <w:rsid w:val="00110AEF"/>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53"/>
    <w:rsid w:val="00117699"/>
    <w:rsid w:val="00117E7D"/>
    <w:rsid w:val="001202AF"/>
    <w:rsid w:val="001207BD"/>
    <w:rsid w:val="00120874"/>
    <w:rsid w:val="00120B0D"/>
    <w:rsid w:val="00120B56"/>
    <w:rsid w:val="00121620"/>
    <w:rsid w:val="00121A0D"/>
    <w:rsid w:val="00121A8D"/>
    <w:rsid w:val="00121B5E"/>
    <w:rsid w:val="0012232A"/>
    <w:rsid w:val="001227B8"/>
    <w:rsid w:val="00122A79"/>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AC"/>
    <w:rsid w:val="00126BBD"/>
    <w:rsid w:val="00126D05"/>
    <w:rsid w:val="00127264"/>
    <w:rsid w:val="0012731B"/>
    <w:rsid w:val="0012752D"/>
    <w:rsid w:val="001275CF"/>
    <w:rsid w:val="0012778E"/>
    <w:rsid w:val="00127D22"/>
    <w:rsid w:val="00127D39"/>
    <w:rsid w:val="00127D9C"/>
    <w:rsid w:val="00127DC1"/>
    <w:rsid w:val="00127E0B"/>
    <w:rsid w:val="00127EE6"/>
    <w:rsid w:val="00127F77"/>
    <w:rsid w:val="0013029E"/>
    <w:rsid w:val="001303A7"/>
    <w:rsid w:val="00130663"/>
    <w:rsid w:val="00130765"/>
    <w:rsid w:val="00130A09"/>
    <w:rsid w:val="00130C3B"/>
    <w:rsid w:val="001311C1"/>
    <w:rsid w:val="0013139F"/>
    <w:rsid w:val="00131625"/>
    <w:rsid w:val="00131C36"/>
    <w:rsid w:val="00131DB9"/>
    <w:rsid w:val="00131F57"/>
    <w:rsid w:val="0013229E"/>
    <w:rsid w:val="001322C3"/>
    <w:rsid w:val="00132703"/>
    <w:rsid w:val="00132A7D"/>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371DD"/>
    <w:rsid w:val="00140089"/>
    <w:rsid w:val="00140232"/>
    <w:rsid w:val="0014029F"/>
    <w:rsid w:val="00140551"/>
    <w:rsid w:val="0014055E"/>
    <w:rsid w:val="00140560"/>
    <w:rsid w:val="0014072C"/>
    <w:rsid w:val="0014080A"/>
    <w:rsid w:val="0014084E"/>
    <w:rsid w:val="00140C34"/>
    <w:rsid w:val="00141058"/>
    <w:rsid w:val="0014132B"/>
    <w:rsid w:val="0014178B"/>
    <w:rsid w:val="00141948"/>
    <w:rsid w:val="00141AEB"/>
    <w:rsid w:val="00141B4C"/>
    <w:rsid w:val="00141F2D"/>
    <w:rsid w:val="00142227"/>
    <w:rsid w:val="001424D3"/>
    <w:rsid w:val="001424E7"/>
    <w:rsid w:val="001425DB"/>
    <w:rsid w:val="00142748"/>
    <w:rsid w:val="0014277A"/>
    <w:rsid w:val="001428E0"/>
    <w:rsid w:val="00142AA1"/>
    <w:rsid w:val="00142B06"/>
    <w:rsid w:val="00142EDB"/>
    <w:rsid w:val="00143280"/>
    <w:rsid w:val="0014335B"/>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334"/>
    <w:rsid w:val="0015060C"/>
    <w:rsid w:val="00150A7E"/>
    <w:rsid w:val="0015174F"/>
    <w:rsid w:val="001517A8"/>
    <w:rsid w:val="0015182C"/>
    <w:rsid w:val="00151951"/>
    <w:rsid w:val="00151989"/>
    <w:rsid w:val="00151AD8"/>
    <w:rsid w:val="00151B02"/>
    <w:rsid w:val="00151DD0"/>
    <w:rsid w:val="00151E69"/>
    <w:rsid w:val="00151FF9"/>
    <w:rsid w:val="001520CE"/>
    <w:rsid w:val="001526BF"/>
    <w:rsid w:val="00152B50"/>
    <w:rsid w:val="00152E4D"/>
    <w:rsid w:val="001532DD"/>
    <w:rsid w:val="00153B1A"/>
    <w:rsid w:val="00153B96"/>
    <w:rsid w:val="00153C21"/>
    <w:rsid w:val="00153C3C"/>
    <w:rsid w:val="00153E05"/>
    <w:rsid w:val="00154270"/>
    <w:rsid w:val="001549D3"/>
    <w:rsid w:val="00154CCA"/>
    <w:rsid w:val="00154D91"/>
    <w:rsid w:val="00154E2A"/>
    <w:rsid w:val="00154ED9"/>
    <w:rsid w:val="0015519D"/>
    <w:rsid w:val="0015549E"/>
    <w:rsid w:val="00155A21"/>
    <w:rsid w:val="00155AF6"/>
    <w:rsid w:val="00155D34"/>
    <w:rsid w:val="001562C2"/>
    <w:rsid w:val="00156736"/>
    <w:rsid w:val="001567FF"/>
    <w:rsid w:val="00156866"/>
    <w:rsid w:val="00156963"/>
    <w:rsid w:val="00156E30"/>
    <w:rsid w:val="001576B0"/>
    <w:rsid w:val="00160590"/>
    <w:rsid w:val="00160877"/>
    <w:rsid w:val="0016090A"/>
    <w:rsid w:val="00160979"/>
    <w:rsid w:val="001609E8"/>
    <w:rsid w:val="00160CB4"/>
    <w:rsid w:val="00161560"/>
    <w:rsid w:val="001615F1"/>
    <w:rsid w:val="001619E4"/>
    <w:rsid w:val="00162241"/>
    <w:rsid w:val="00162545"/>
    <w:rsid w:val="00162A0D"/>
    <w:rsid w:val="00162E6B"/>
    <w:rsid w:val="001630E5"/>
    <w:rsid w:val="001636E0"/>
    <w:rsid w:val="001637F2"/>
    <w:rsid w:val="00163B0E"/>
    <w:rsid w:val="00163EAC"/>
    <w:rsid w:val="00163FB4"/>
    <w:rsid w:val="001641C0"/>
    <w:rsid w:val="001642EC"/>
    <w:rsid w:val="0016432A"/>
    <w:rsid w:val="0016447B"/>
    <w:rsid w:val="001644DC"/>
    <w:rsid w:val="0016456E"/>
    <w:rsid w:val="00164689"/>
    <w:rsid w:val="00164873"/>
    <w:rsid w:val="00164A38"/>
    <w:rsid w:val="00164C60"/>
    <w:rsid w:val="001650BA"/>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A63"/>
    <w:rsid w:val="00167BA1"/>
    <w:rsid w:val="00167D75"/>
    <w:rsid w:val="00167E29"/>
    <w:rsid w:val="00170253"/>
    <w:rsid w:val="001708AD"/>
    <w:rsid w:val="00170A22"/>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04F"/>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82"/>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87E78"/>
    <w:rsid w:val="00187F4C"/>
    <w:rsid w:val="0019045D"/>
    <w:rsid w:val="0019073D"/>
    <w:rsid w:val="00190886"/>
    <w:rsid w:val="00190892"/>
    <w:rsid w:val="0019089D"/>
    <w:rsid w:val="00190971"/>
    <w:rsid w:val="00190DC4"/>
    <w:rsid w:val="001913E2"/>
    <w:rsid w:val="0019255C"/>
    <w:rsid w:val="001929D2"/>
    <w:rsid w:val="00192CD5"/>
    <w:rsid w:val="00192F90"/>
    <w:rsid w:val="00193172"/>
    <w:rsid w:val="001931B4"/>
    <w:rsid w:val="001939AC"/>
    <w:rsid w:val="00193CE4"/>
    <w:rsid w:val="00194245"/>
    <w:rsid w:val="0019433C"/>
    <w:rsid w:val="00194583"/>
    <w:rsid w:val="00194908"/>
    <w:rsid w:val="00194A00"/>
    <w:rsid w:val="00194BC8"/>
    <w:rsid w:val="00194C90"/>
    <w:rsid w:val="00194FD8"/>
    <w:rsid w:val="00195399"/>
    <w:rsid w:val="00195416"/>
    <w:rsid w:val="0019569B"/>
    <w:rsid w:val="001956D1"/>
    <w:rsid w:val="0019588B"/>
    <w:rsid w:val="00195D52"/>
    <w:rsid w:val="0019606A"/>
    <w:rsid w:val="001962EA"/>
    <w:rsid w:val="001963A4"/>
    <w:rsid w:val="001965EC"/>
    <w:rsid w:val="00196AB4"/>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9B6"/>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3F3F"/>
    <w:rsid w:val="001B426C"/>
    <w:rsid w:val="001B42BF"/>
    <w:rsid w:val="001B42F8"/>
    <w:rsid w:val="001B4654"/>
    <w:rsid w:val="001B4C01"/>
    <w:rsid w:val="001B4C21"/>
    <w:rsid w:val="001B5947"/>
    <w:rsid w:val="001B5C4A"/>
    <w:rsid w:val="001B5F64"/>
    <w:rsid w:val="001B5FF3"/>
    <w:rsid w:val="001B6D4A"/>
    <w:rsid w:val="001B6D73"/>
    <w:rsid w:val="001B6ED0"/>
    <w:rsid w:val="001B74DC"/>
    <w:rsid w:val="001B750D"/>
    <w:rsid w:val="001B77D3"/>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C0"/>
    <w:rsid w:val="001C22D2"/>
    <w:rsid w:val="001C25E3"/>
    <w:rsid w:val="001C2807"/>
    <w:rsid w:val="001C283D"/>
    <w:rsid w:val="001C2A3E"/>
    <w:rsid w:val="001C2D26"/>
    <w:rsid w:val="001C2D6D"/>
    <w:rsid w:val="001C2E82"/>
    <w:rsid w:val="001C30D9"/>
    <w:rsid w:val="001C31CF"/>
    <w:rsid w:val="001C3437"/>
    <w:rsid w:val="001C36B2"/>
    <w:rsid w:val="001C3954"/>
    <w:rsid w:val="001C3A47"/>
    <w:rsid w:val="001C3C6C"/>
    <w:rsid w:val="001C3D19"/>
    <w:rsid w:val="001C3EEB"/>
    <w:rsid w:val="001C42A3"/>
    <w:rsid w:val="001C4BC5"/>
    <w:rsid w:val="001C4CC5"/>
    <w:rsid w:val="001C4F43"/>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7B1"/>
    <w:rsid w:val="001C7AEB"/>
    <w:rsid w:val="001C7C14"/>
    <w:rsid w:val="001D0177"/>
    <w:rsid w:val="001D0654"/>
    <w:rsid w:val="001D0758"/>
    <w:rsid w:val="001D0808"/>
    <w:rsid w:val="001D0B6A"/>
    <w:rsid w:val="001D0B97"/>
    <w:rsid w:val="001D0FEB"/>
    <w:rsid w:val="001D1046"/>
    <w:rsid w:val="001D1105"/>
    <w:rsid w:val="001D13DD"/>
    <w:rsid w:val="001D15B5"/>
    <w:rsid w:val="001D19D8"/>
    <w:rsid w:val="001D1AF2"/>
    <w:rsid w:val="001D1BE9"/>
    <w:rsid w:val="001D1F10"/>
    <w:rsid w:val="001D22E2"/>
    <w:rsid w:val="001D2561"/>
    <w:rsid w:val="001D27EC"/>
    <w:rsid w:val="001D2E39"/>
    <w:rsid w:val="001D2F70"/>
    <w:rsid w:val="001D3072"/>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A43"/>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D0E"/>
    <w:rsid w:val="001E1F36"/>
    <w:rsid w:val="001E1F4E"/>
    <w:rsid w:val="001E1F94"/>
    <w:rsid w:val="001E213C"/>
    <w:rsid w:val="001E229B"/>
    <w:rsid w:val="001E2AD6"/>
    <w:rsid w:val="001E2D25"/>
    <w:rsid w:val="001E2E10"/>
    <w:rsid w:val="001E3115"/>
    <w:rsid w:val="001E31B5"/>
    <w:rsid w:val="001E3240"/>
    <w:rsid w:val="001E3253"/>
    <w:rsid w:val="001E3398"/>
    <w:rsid w:val="001E35FB"/>
    <w:rsid w:val="001E38AE"/>
    <w:rsid w:val="001E395F"/>
    <w:rsid w:val="001E397C"/>
    <w:rsid w:val="001E3B4E"/>
    <w:rsid w:val="001E3B7F"/>
    <w:rsid w:val="001E3E44"/>
    <w:rsid w:val="001E3EAB"/>
    <w:rsid w:val="001E3EDF"/>
    <w:rsid w:val="001E4119"/>
    <w:rsid w:val="001E41BA"/>
    <w:rsid w:val="001E4299"/>
    <w:rsid w:val="001E474B"/>
    <w:rsid w:val="001E47D1"/>
    <w:rsid w:val="001E5386"/>
    <w:rsid w:val="001E5537"/>
    <w:rsid w:val="001E558B"/>
    <w:rsid w:val="001E5877"/>
    <w:rsid w:val="001E5C84"/>
    <w:rsid w:val="001E5D16"/>
    <w:rsid w:val="001E62B0"/>
    <w:rsid w:val="001E644A"/>
    <w:rsid w:val="001E6505"/>
    <w:rsid w:val="001E65C5"/>
    <w:rsid w:val="001E68C7"/>
    <w:rsid w:val="001E6BF6"/>
    <w:rsid w:val="001E6DEE"/>
    <w:rsid w:val="001E705E"/>
    <w:rsid w:val="001E73C2"/>
    <w:rsid w:val="001E761E"/>
    <w:rsid w:val="001E77FA"/>
    <w:rsid w:val="001E7A1B"/>
    <w:rsid w:val="001E7BAB"/>
    <w:rsid w:val="001E7D08"/>
    <w:rsid w:val="001F004A"/>
    <w:rsid w:val="001F022D"/>
    <w:rsid w:val="001F0442"/>
    <w:rsid w:val="001F0450"/>
    <w:rsid w:val="001F0626"/>
    <w:rsid w:val="001F0A69"/>
    <w:rsid w:val="001F0B93"/>
    <w:rsid w:val="001F0C9F"/>
    <w:rsid w:val="001F0D83"/>
    <w:rsid w:val="001F155E"/>
    <w:rsid w:val="001F17FF"/>
    <w:rsid w:val="001F1A1E"/>
    <w:rsid w:val="001F1B21"/>
    <w:rsid w:val="001F2018"/>
    <w:rsid w:val="001F2144"/>
    <w:rsid w:val="001F22E7"/>
    <w:rsid w:val="001F2549"/>
    <w:rsid w:val="001F290B"/>
    <w:rsid w:val="001F29F0"/>
    <w:rsid w:val="001F2D3A"/>
    <w:rsid w:val="001F343F"/>
    <w:rsid w:val="001F37AA"/>
    <w:rsid w:val="001F3C82"/>
    <w:rsid w:val="001F4057"/>
    <w:rsid w:val="001F425C"/>
    <w:rsid w:val="001F4D02"/>
    <w:rsid w:val="001F4F88"/>
    <w:rsid w:val="001F538F"/>
    <w:rsid w:val="001F58D9"/>
    <w:rsid w:val="001F5C91"/>
    <w:rsid w:val="001F5E13"/>
    <w:rsid w:val="001F600C"/>
    <w:rsid w:val="001F6232"/>
    <w:rsid w:val="001F645D"/>
    <w:rsid w:val="001F65EF"/>
    <w:rsid w:val="001F6B57"/>
    <w:rsid w:val="001F6C10"/>
    <w:rsid w:val="001F6C20"/>
    <w:rsid w:val="001F6D6E"/>
    <w:rsid w:val="001F6D8A"/>
    <w:rsid w:val="001F6EC2"/>
    <w:rsid w:val="001F6FA9"/>
    <w:rsid w:val="001F71D4"/>
    <w:rsid w:val="001F7301"/>
    <w:rsid w:val="001F7307"/>
    <w:rsid w:val="001F753F"/>
    <w:rsid w:val="001F758E"/>
    <w:rsid w:val="001F784C"/>
    <w:rsid w:val="001F79A4"/>
    <w:rsid w:val="001F7A23"/>
    <w:rsid w:val="001F7BF5"/>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B45"/>
    <w:rsid w:val="00202C48"/>
    <w:rsid w:val="00202D13"/>
    <w:rsid w:val="00202F28"/>
    <w:rsid w:val="00202FFD"/>
    <w:rsid w:val="00203059"/>
    <w:rsid w:val="002031B6"/>
    <w:rsid w:val="002031CE"/>
    <w:rsid w:val="0020351E"/>
    <w:rsid w:val="00203621"/>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379"/>
    <w:rsid w:val="002164B9"/>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685"/>
    <w:rsid w:val="00222932"/>
    <w:rsid w:val="00222E3A"/>
    <w:rsid w:val="00222EAA"/>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4C1"/>
    <w:rsid w:val="00235552"/>
    <w:rsid w:val="00235763"/>
    <w:rsid w:val="0023598B"/>
    <w:rsid w:val="00235E90"/>
    <w:rsid w:val="002364EA"/>
    <w:rsid w:val="0023673B"/>
    <w:rsid w:val="002367B6"/>
    <w:rsid w:val="002367CF"/>
    <w:rsid w:val="00236AF5"/>
    <w:rsid w:val="00236DB3"/>
    <w:rsid w:val="00236EC9"/>
    <w:rsid w:val="002372F0"/>
    <w:rsid w:val="002373E4"/>
    <w:rsid w:val="002375AD"/>
    <w:rsid w:val="00237712"/>
    <w:rsid w:val="00237A66"/>
    <w:rsid w:val="00237F27"/>
    <w:rsid w:val="00240083"/>
    <w:rsid w:val="00240416"/>
    <w:rsid w:val="002406A8"/>
    <w:rsid w:val="00240A74"/>
    <w:rsid w:val="00240E71"/>
    <w:rsid w:val="00241588"/>
    <w:rsid w:val="00241670"/>
    <w:rsid w:val="00241927"/>
    <w:rsid w:val="00241FAB"/>
    <w:rsid w:val="00242455"/>
    <w:rsid w:val="00242743"/>
    <w:rsid w:val="00242AD0"/>
    <w:rsid w:val="00242D34"/>
    <w:rsid w:val="00243057"/>
    <w:rsid w:val="002431F3"/>
    <w:rsid w:val="002433EA"/>
    <w:rsid w:val="00244265"/>
    <w:rsid w:val="0024496B"/>
    <w:rsid w:val="00244A48"/>
    <w:rsid w:val="00244BBA"/>
    <w:rsid w:val="00244BE2"/>
    <w:rsid w:val="00244ED4"/>
    <w:rsid w:val="0024508C"/>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06"/>
    <w:rsid w:val="0025233E"/>
    <w:rsid w:val="00252357"/>
    <w:rsid w:val="002524C7"/>
    <w:rsid w:val="00252F7C"/>
    <w:rsid w:val="00253321"/>
    <w:rsid w:val="0025387C"/>
    <w:rsid w:val="002538D4"/>
    <w:rsid w:val="0025395E"/>
    <w:rsid w:val="00253969"/>
    <w:rsid w:val="00253A69"/>
    <w:rsid w:val="00253D03"/>
    <w:rsid w:val="00254199"/>
    <w:rsid w:val="00254364"/>
    <w:rsid w:val="002549F2"/>
    <w:rsid w:val="00254A17"/>
    <w:rsid w:val="00254A3E"/>
    <w:rsid w:val="0025508B"/>
    <w:rsid w:val="002554E4"/>
    <w:rsid w:val="002556FC"/>
    <w:rsid w:val="00255985"/>
    <w:rsid w:val="00255AF3"/>
    <w:rsid w:val="00255BEE"/>
    <w:rsid w:val="00255C5D"/>
    <w:rsid w:val="00256474"/>
    <w:rsid w:val="002569BB"/>
    <w:rsid w:val="00256B06"/>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4E8"/>
    <w:rsid w:val="002617D8"/>
    <w:rsid w:val="00261B4E"/>
    <w:rsid w:val="00261C53"/>
    <w:rsid w:val="00262680"/>
    <w:rsid w:val="0026279C"/>
    <w:rsid w:val="00262809"/>
    <w:rsid w:val="00262ADC"/>
    <w:rsid w:val="00262AF8"/>
    <w:rsid w:val="00262F0A"/>
    <w:rsid w:val="00262F45"/>
    <w:rsid w:val="00263159"/>
    <w:rsid w:val="002634A9"/>
    <w:rsid w:val="002638C6"/>
    <w:rsid w:val="00263BF6"/>
    <w:rsid w:val="00263E1D"/>
    <w:rsid w:val="00263F04"/>
    <w:rsid w:val="0026413F"/>
    <w:rsid w:val="002643DB"/>
    <w:rsid w:val="0026446E"/>
    <w:rsid w:val="0026448C"/>
    <w:rsid w:val="00264628"/>
    <w:rsid w:val="002647AC"/>
    <w:rsid w:val="002647BD"/>
    <w:rsid w:val="0026495C"/>
    <w:rsid w:val="00264F84"/>
    <w:rsid w:val="002655CC"/>
    <w:rsid w:val="00265857"/>
    <w:rsid w:val="00265C41"/>
    <w:rsid w:val="00266716"/>
    <w:rsid w:val="00266CCA"/>
    <w:rsid w:val="00266D0D"/>
    <w:rsid w:val="00266ECA"/>
    <w:rsid w:val="00266FD0"/>
    <w:rsid w:val="002670C5"/>
    <w:rsid w:val="00267239"/>
    <w:rsid w:val="00267447"/>
    <w:rsid w:val="00267455"/>
    <w:rsid w:val="00267A3B"/>
    <w:rsid w:val="00267AFA"/>
    <w:rsid w:val="00267FCC"/>
    <w:rsid w:val="00270A9C"/>
    <w:rsid w:val="00270D8F"/>
    <w:rsid w:val="0027109A"/>
    <w:rsid w:val="00271507"/>
    <w:rsid w:val="0027165A"/>
    <w:rsid w:val="00271C2F"/>
    <w:rsid w:val="00271D76"/>
    <w:rsid w:val="00272027"/>
    <w:rsid w:val="0027221D"/>
    <w:rsid w:val="0027239D"/>
    <w:rsid w:val="002724DC"/>
    <w:rsid w:val="00272B11"/>
    <w:rsid w:val="002735AE"/>
    <w:rsid w:val="002736AB"/>
    <w:rsid w:val="0027391F"/>
    <w:rsid w:val="00273D42"/>
    <w:rsid w:val="00273E12"/>
    <w:rsid w:val="00273F36"/>
    <w:rsid w:val="00273FBE"/>
    <w:rsid w:val="00274301"/>
    <w:rsid w:val="00274A98"/>
    <w:rsid w:val="00274B6F"/>
    <w:rsid w:val="00274C6C"/>
    <w:rsid w:val="00274C70"/>
    <w:rsid w:val="00275408"/>
    <w:rsid w:val="0027551C"/>
    <w:rsid w:val="0027557B"/>
    <w:rsid w:val="0027567F"/>
    <w:rsid w:val="002757C0"/>
    <w:rsid w:val="00275986"/>
    <w:rsid w:val="00275AC8"/>
    <w:rsid w:val="002768FF"/>
    <w:rsid w:val="00276C4F"/>
    <w:rsid w:val="00276E99"/>
    <w:rsid w:val="00276F68"/>
    <w:rsid w:val="00277C35"/>
    <w:rsid w:val="00277D89"/>
    <w:rsid w:val="00280123"/>
    <w:rsid w:val="0028053E"/>
    <w:rsid w:val="0028059A"/>
    <w:rsid w:val="00280889"/>
    <w:rsid w:val="00280B63"/>
    <w:rsid w:val="00280B97"/>
    <w:rsid w:val="00280DC4"/>
    <w:rsid w:val="00280E00"/>
    <w:rsid w:val="00280EEA"/>
    <w:rsid w:val="00281428"/>
    <w:rsid w:val="00281720"/>
    <w:rsid w:val="002818C9"/>
    <w:rsid w:val="002819F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4F2"/>
    <w:rsid w:val="00291776"/>
    <w:rsid w:val="00291F6E"/>
    <w:rsid w:val="00292168"/>
    <w:rsid w:val="00292444"/>
    <w:rsid w:val="0029255D"/>
    <w:rsid w:val="002928A4"/>
    <w:rsid w:val="00293458"/>
    <w:rsid w:val="00293892"/>
    <w:rsid w:val="002938C5"/>
    <w:rsid w:val="002939DC"/>
    <w:rsid w:val="00293F09"/>
    <w:rsid w:val="00294001"/>
    <w:rsid w:val="00294136"/>
    <w:rsid w:val="0029433F"/>
    <w:rsid w:val="002947D9"/>
    <w:rsid w:val="00295327"/>
    <w:rsid w:val="0029537F"/>
    <w:rsid w:val="0029568A"/>
    <w:rsid w:val="00295A68"/>
    <w:rsid w:val="00295B5A"/>
    <w:rsid w:val="00295BA0"/>
    <w:rsid w:val="00295BF9"/>
    <w:rsid w:val="002966E3"/>
    <w:rsid w:val="0029675E"/>
    <w:rsid w:val="00296EB9"/>
    <w:rsid w:val="00297027"/>
    <w:rsid w:val="0029707D"/>
    <w:rsid w:val="002973BA"/>
    <w:rsid w:val="00297884"/>
    <w:rsid w:val="00297E60"/>
    <w:rsid w:val="002A0018"/>
    <w:rsid w:val="002A0293"/>
    <w:rsid w:val="002A05D3"/>
    <w:rsid w:val="002A0994"/>
    <w:rsid w:val="002A1453"/>
    <w:rsid w:val="002A1D3E"/>
    <w:rsid w:val="002A1EF1"/>
    <w:rsid w:val="002A202F"/>
    <w:rsid w:val="002A2094"/>
    <w:rsid w:val="002A23A8"/>
    <w:rsid w:val="002A2B66"/>
    <w:rsid w:val="002A2BF4"/>
    <w:rsid w:val="002A2D91"/>
    <w:rsid w:val="002A301C"/>
    <w:rsid w:val="002A30C7"/>
    <w:rsid w:val="002A351E"/>
    <w:rsid w:val="002A362C"/>
    <w:rsid w:val="002A36E3"/>
    <w:rsid w:val="002A3808"/>
    <w:rsid w:val="002A38AB"/>
    <w:rsid w:val="002A38DE"/>
    <w:rsid w:val="002A3998"/>
    <w:rsid w:val="002A3C04"/>
    <w:rsid w:val="002A3E11"/>
    <w:rsid w:val="002A3F9E"/>
    <w:rsid w:val="002A42A1"/>
    <w:rsid w:val="002A43CD"/>
    <w:rsid w:val="002A4D4F"/>
    <w:rsid w:val="002A4E8F"/>
    <w:rsid w:val="002A5132"/>
    <w:rsid w:val="002A54F9"/>
    <w:rsid w:val="002A59BC"/>
    <w:rsid w:val="002A5CE4"/>
    <w:rsid w:val="002A60C0"/>
    <w:rsid w:val="002A60DA"/>
    <w:rsid w:val="002A6124"/>
    <w:rsid w:val="002A64E2"/>
    <w:rsid w:val="002A6A63"/>
    <w:rsid w:val="002A6B0B"/>
    <w:rsid w:val="002A6F54"/>
    <w:rsid w:val="002A71B9"/>
    <w:rsid w:val="002A74E4"/>
    <w:rsid w:val="002A753F"/>
    <w:rsid w:val="002A7941"/>
    <w:rsid w:val="002A7978"/>
    <w:rsid w:val="002A7BAB"/>
    <w:rsid w:val="002A7C52"/>
    <w:rsid w:val="002A7E89"/>
    <w:rsid w:val="002B040B"/>
    <w:rsid w:val="002B07A8"/>
    <w:rsid w:val="002B0842"/>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48C"/>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A60"/>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B73"/>
    <w:rsid w:val="002C1DA7"/>
    <w:rsid w:val="002C1E5F"/>
    <w:rsid w:val="002C2352"/>
    <w:rsid w:val="002C23D5"/>
    <w:rsid w:val="002C2613"/>
    <w:rsid w:val="002C2854"/>
    <w:rsid w:val="002C28ED"/>
    <w:rsid w:val="002C31F8"/>
    <w:rsid w:val="002C3326"/>
    <w:rsid w:val="002C3D74"/>
    <w:rsid w:val="002C4218"/>
    <w:rsid w:val="002C430A"/>
    <w:rsid w:val="002C44A6"/>
    <w:rsid w:val="002C47E2"/>
    <w:rsid w:val="002C4B49"/>
    <w:rsid w:val="002C4C5F"/>
    <w:rsid w:val="002C5021"/>
    <w:rsid w:val="002C50F0"/>
    <w:rsid w:val="002C5164"/>
    <w:rsid w:val="002C51E3"/>
    <w:rsid w:val="002C521B"/>
    <w:rsid w:val="002C5306"/>
    <w:rsid w:val="002C54B4"/>
    <w:rsid w:val="002C5772"/>
    <w:rsid w:val="002C5951"/>
    <w:rsid w:val="002C5BA9"/>
    <w:rsid w:val="002C5C6A"/>
    <w:rsid w:val="002C5CED"/>
    <w:rsid w:val="002C6173"/>
    <w:rsid w:val="002C618B"/>
    <w:rsid w:val="002C63B2"/>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E05"/>
    <w:rsid w:val="002D3F8C"/>
    <w:rsid w:val="002D40C9"/>
    <w:rsid w:val="002D41B4"/>
    <w:rsid w:val="002D441A"/>
    <w:rsid w:val="002D4C69"/>
    <w:rsid w:val="002D508C"/>
    <w:rsid w:val="002D5171"/>
    <w:rsid w:val="002D53B8"/>
    <w:rsid w:val="002D59E0"/>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064"/>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169"/>
    <w:rsid w:val="002E485D"/>
    <w:rsid w:val="002E4D82"/>
    <w:rsid w:val="002E5BE9"/>
    <w:rsid w:val="002E5EB8"/>
    <w:rsid w:val="002E608C"/>
    <w:rsid w:val="002E60DF"/>
    <w:rsid w:val="002E61F2"/>
    <w:rsid w:val="002E69C5"/>
    <w:rsid w:val="002E69F0"/>
    <w:rsid w:val="002E6BEA"/>
    <w:rsid w:val="002E7028"/>
    <w:rsid w:val="002E7E03"/>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3B5D"/>
    <w:rsid w:val="002F4242"/>
    <w:rsid w:val="002F4D74"/>
    <w:rsid w:val="002F542C"/>
    <w:rsid w:val="002F5A0A"/>
    <w:rsid w:val="002F5AEC"/>
    <w:rsid w:val="002F5B98"/>
    <w:rsid w:val="002F5C10"/>
    <w:rsid w:val="002F5DF9"/>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1F"/>
    <w:rsid w:val="00305B3D"/>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890"/>
    <w:rsid w:val="00310893"/>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A71"/>
    <w:rsid w:val="00313EBB"/>
    <w:rsid w:val="00314B07"/>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DEF"/>
    <w:rsid w:val="00316E39"/>
    <w:rsid w:val="00316EDB"/>
    <w:rsid w:val="003170E2"/>
    <w:rsid w:val="0031737D"/>
    <w:rsid w:val="003175C9"/>
    <w:rsid w:val="00317A2D"/>
    <w:rsid w:val="00317B18"/>
    <w:rsid w:val="00317E09"/>
    <w:rsid w:val="003204E3"/>
    <w:rsid w:val="0032127D"/>
    <w:rsid w:val="003218A9"/>
    <w:rsid w:val="00321CFB"/>
    <w:rsid w:val="00322377"/>
    <w:rsid w:val="003223A2"/>
    <w:rsid w:val="003225F7"/>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8B3"/>
    <w:rsid w:val="003259FB"/>
    <w:rsid w:val="00325B93"/>
    <w:rsid w:val="00325DB1"/>
    <w:rsid w:val="0032646B"/>
    <w:rsid w:val="00326898"/>
    <w:rsid w:val="003270A3"/>
    <w:rsid w:val="00327102"/>
    <w:rsid w:val="00327421"/>
    <w:rsid w:val="0032748C"/>
    <w:rsid w:val="00327AD4"/>
    <w:rsid w:val="00327D38"/>
    <w:rsid w:val="0033010F"/>
    <w:rsid w:val="00330128"/>
    <w:rsid w:val="003301D4"/>
    <w:rsid w:val="0033079C"/>
    <w:rsid w:val="00331023"/>
    <w:rsid w:val="0033158B"/>
    <w:rsid w:val="00331E87"/>
    <w:rsid w:val="00332117"/>
    <w:rsid w:val="0033216B"/>
    <w:rsid w:val="00332356"/>
    <w:rsid w:val="0033249D"/>
    <w:rsid w:val="00332652"/>
    <w:rsid w:val="003327F4"/>
    <w:rsid w:val="00332FA7"/>
    <w:rsid w:val="0033308A"/>
    <w:rsid w:val="00333974"/>
    <w:rsid w:val="00333C6A"/>
    <w:rsid w:val="00333FCA"/>
    <w:rsid w:val="0033423B"/>
    <w:rsid w:val="003343F2"/>
    <w:rsid w:val="00334A31"/>
    <w:rsid w:val="0033505B"/>
    <w:rsid w:val="00335127"/>
    <w:rsid w:val="00335176"/>
    <w:rsid w:val="003354E6"/>
    <w:rsid w:val="00335AB5"/>
    <w:rsid w:val="00335F99"/>
    <w:rsid w:val="00335FD8"/>
    <w:rsid w:val="003365EC"/>
    <w:rsid w:val="00336689"/>
    <w:rsid w:val="0033669F"/>
    <w:rsid w:val="003367E4"/>
    <w:rsid w:val="00336810"/>
    <w:rsid w:val="00336D10"/>
    <w:rsid w:val="00336EF2"/>
    <w:rsid w:val="0033705D"/>
    <w:rsid w:val="00337349"/>
    <w:rsid w:val="00337561"/>
    <w:rsid w:val="00337619"/>
    <w:rsid w:val="00337FB0"/>
    <w:rsid w:val="00340136"/>
    <w:rsid w:val="003402D3"/>
    <w:rsid w:val="003405B4"/>
    <w:rsid w:val="0034084E"/>
    <w:rsid w:val="00340AE0"/>
    <w:rsid w:val="00340EBB"/>
    <w:rsid w:val="00340FBC"/>
    <w:rsid w:val="003410C1"/>
    <w:rsid w:val="00341CF2"/>
    <w:rsid w:val="00341DDB"/>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4EC0"/>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379"/>
    <w:rsid w:val="00350488"/>
    <w:rsid w:val="003508E7"/>
    <w:rsid w:val="00350AC1"/>
    <w:rsid w:val="003513B6"/>
    <w:rsid w:val="0035153D"/>
    <w:rsid w:val="003519BC"/>
    <w:rsid w:val="00351EF9"/>
    <w:rsid w:val="00352227"/>
    <w:rsid w:val="00352486"/>
    <w:rsid w:val="00352D4D"/>
    <w:rsid w:val="00353058"/>
    <w:rsid w:val="003532AA"/>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1F6"/>
    <w:rsid w:val="00357372"/>
    <w:rsid w:val="003575F9"/>
    <w:rsid w:val="003578D8"/>
    <w:rsid w:val="00357E78"/>
    <w:rsid w:val="00357E99"/>
    <w:rsid w:val="003601D4"/>
    <w:rsid w:val="00360D5F"/>
    <w:rsid w:val="00360FC4"/>
    <w:rsid w:val="0036134C"/>
    <w:rsid w:val="00362115"/>
    <w:rsid w:val="00362200"/>
    <w:rsid w:val="003623B1"/>
    <w:rsid w:val="003628F3"/>
    <w:rsid w:val="00362973"/>
    <w:rsid w:val="00362BAC"/>
    <w:rsid w:val="00362C78"/>
    <w:rsid w:val="00362CC1"/>
    <w:rsid w:val="00362DA4"/>
    <w:rsid w:val="00362DC0"/>
    <w:rsid w:val="00362F87"/>
    <w:rsid w:val="00364403"/>
    <w:rsid w:val="003648AB"/>
    <w:rsid w:val="00364955"/>
    <w:rsid w:val="00364995"/>
    <w:rsid w:val="00364DE7"/>
    <w:rsid w:val="00364F66"/>
    <w:rsid w:val="00365139"/>
    <w:rsid w:val="003658F8"/>
    <w:rsid w:val="00365A9C"/>
    <w:rsid w:val="00365CD3"/>
    <w:rsid w:val="00365CFA"/>
    <w:rsid w:val="00366010"/>
    <w:rsid w:val="003660A1"/>
    <w:rsid w:val="00366203"/>
    <w:rsid w:val="0036637F"/>
    <w:rsid w:val="00366514"/>
    <w:rsid w:val="00366885"/>
    <w:rsid w:val="00366A2F"/>
    <w:rsid w:val="00366D2B"/>
    <w:rsid w:val="00366DF7"/>
    <w:rsid w:val="0036711C"/>
    <w:rsid w:val="003678FA"/>
    <w:rsid w:val="003679C0"/>
    <w:rsid w:val="00367B98"/>
    <w:rsid w:val="00367D7C"/>
    <w:rsid w:val="003701BE"/>
    <w:rsid w:val="003702D3"/>
    <w:rsid w:val="0037033B"/>
    <w:rsid w:val="00370774"/>
    <w:rsid w:val="003708CA"/>
    <w:rsid w:val="00370911"/>
    <w:rsid w:val="00370CD6"/>
    <w:rsid w:val="00371000"/>
    <w:rsid w:val="0037114C"/>
    <w:rsid w:val="003718DA"/>
    <w:rsid w:val="00371B88"/>
    <w:rsid w:val="00371BEA"/>
    <w:rsid w:val="00371DBD"/>
    <w:rsid w:val="00371F89"/>
    <w:rsid w:val="0037258E"/>
    <w:rsid w:val="00372C33"/>
    <w:rsid w:val="003730C1"/>
    <w:rsid w:val="003733B5"/>
    <w:rsid w:val="003733CA"/>
    <w:rsid w:val="0037361D"/>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1C3E"/>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40A"/>
    <w:rsid w:val="0038698F"/>
    <w:rsid w:val="00386DC8"/>
    <w:rsid w:val="00386F1F"/>
    <w:rsid w:val="003874F1"/>
    <w:rsid w:val="0038772E"/>
    <w:rsid w:val="00387921"/>
    <w:rsid w:val="003879C2"/>
    <w:rsid w:val="00387A2E"/>
    <w:rsid w:val="003902FE"/>
    <w:rsid w:val="00390386"/>
    <w:rsid w:val="00390389"/>
    <w:rsid w:val="00390408"/>
    <w:rsid w:val="0039086B"/>
    <w:rsid w:val="0039087A"/>
    <w:rsid w:val="003909AE"/>
    <w:rsid w:val="003909B3"/>
    <w:rsid w:val="003909EF"/>
    <w:rsid w:val="00390E59"/>
    <w:rsid w:val="0039120D"/>
    <w:rsid w:val="00391AC1"/>
    <w:rsid w:val="00391BEA"/>
    <w:rsid w:val="00391CA8"/>
    <w:rsid w:val="003920B7"/>
    <w:rsid w:val="0039249F"/>
    <w:rsid w:val="00392975"/>
    <w:rsid w:val="00392A55"/>
    <w:rsid w:val="00392BD1"/>
    <w:rsid w:val="003933EF"/>
    <w:rsid w:val="0039374A"/>
    <w:rsid w:val="00393811"/>
    <w:rsid w:val="00393B1F"/>
    <w:rsid w:val="00393C96"/>
    <w:rsid w:val="003944A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66D"/>
    <w:rsid w:val="003969B1"/>
    <w:rsid w:val="003969BE"/>
    <w:rsid w:val="00396B1C"/>
    <w:rsid w:val="003971B1"/>
    <w:rsid w:val="00397418"/>
    <w:rsid w:val="0039745F"/>
    <w:rsid w:val="00397866"/>
    <w:rsid w:val="00397C51"/>
    <w:rsid w:val="00397D3A"/>
    <w:rsid w:val="003A025E"/>
    <w:rsid w:val="003A0701"/>
    <w:rsid w:val="003A070B"/>
    <w:rsid w:val="003A0F94"/>
    <w:rsid w:val="003A126E"/>
    <w:rsid w:val="003A142A"/>
    <w:rsid w:val="003A15A3"/>
    <w:rsid w:val="003A192F"/>
    <w:rsid w:val="003A1C6B"/>
    <w:rsid w:val="003A1D85"/>
    <w:rsid w:val="003A21C7"/>
    <w:rsid w:val="003A2702"/>
    <w:rsid w:val="003A2706"/>
    <w:rsid w:val="003A27EF"/>
    <w:rsid w:val="003A2892"/>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CBE"/>
    <w:rsid w:val="003A4FF3"/>
    <w:rsid w:val="003A5A31"/>
    <w:rsid w:val="003A5BDA"/>
    <w:rsid w:val="003A5C69"/>
    <w:rsid w:val="003A5D50"/>
    <w:rsid w:val="003A5E94"/>
    <w:rsid w:val="003A60A8"/>
    <w:rsid w:val="003A64FC"/>
    <w:rsid w:val="003A6713"/>
    <w:rsid w:val="003A6C16"/>
    <w:rsid w:val="003A73EB"/>
    <w:rsid w:val="003A7625"/>
    <w:rsid w:val="003A7BA2"/>
    <w:rsid w:val="003A7C85"/>
    <w:rsid w:val="003B016E"/>
    <w:rsid w:val="003B0260"/>
    <w:rsid w:val="003B02BA"/>
    <w:rsid w:val="003B02C1"/>
    <w:rsid w:val="003B06DC"/>
    <w:rsid w:val="003B0A59"/>
    <w:rsid w:val="003B13D5"/>
    <w:rsid w:val="003B169F"/>
    <w:rsid w:val="003B1792"/>
    <w:rsid w:val="003B1B52"/>
    <w:rsid w:val="003B1FF3"/>
    <w:rsid w:val="003B20BE"/>
    <w:rsid w:val="003B29C0"/>
    <w:rsid w:val="003B2CD6"/>
    <w:rsid w:val="003B3094"/>
    <w:rsid w:val="003B3A07"/>
    <w:rsid w:val="003B3D0A"/>
    <w:rsid w:val="003B437B"/>
    <w:rsid w:val="003B438F"/>
    <w:rsid w:val="003B451D"/>
    <w:rsid w:val="003B4861"/>
    <w:rsid w:val="003B4874"/>
    <w:rsid w:val="003B4A27"/>
    <w:rsid w:val="003B4C4E"/>
    <w:rsid w:val="003B4D36"/>
    <w:rsid w:val="003B4E28"/>
    <w:rsid w:val="003B4EFC"/>
    <w:rsid w:val="003B5001"/>
    <w:rsid w:val="003B5257"/>
    <w:rsid w:val="003B52D5"/>
    <w:rsid w:val="003B5312"/>
    <w:rsid w:val="003B568B"/>
    <w:rsid w:val="003B57A8"/>
    <w:rsid w:val="003B5CA5"/>
    <w:rsid w:val="003B614E"/>
    <w:rsid w:val="003B634A"/>
    <w:rsid w:val="003B6363"/>
    <w:rsid w:val="003B6641"/>
    <w:rsid w:val="003B6A9F"/>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833"/>
    <w:rsid w:val="003C2CC4"/>
    <w:rsid w:val="003C2F3A"/>
    <w:rsid w:val="003C3091"/>
    <w:rsid w:val="003C3175"/>
    <w:rsid w:val="003C3248"/>
    <w:rsid w:val="003C33E0"/>
    <w:rsid w:val="003C3BAF"/>
    <w:rsid w:val="003C3BD5"/>
    <w:rsid w:val="003C3BE7"/>
    <w:rsid w:val="003C3E73"/>
    <w:rsid w:val="003C3EB7"/>
    <w:rsid w:val="003C43D5"/>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C7F6E"/>
    <w:rsid w:val="003D01CE"/>
    <w:rsid w:val="003D0858"/>
    <w:rsid w:val="003D0A3C"/>
    <w:rsid w:val="003D0DF8"/>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5F1C"/>
    <w:rsid w:val="003D6A77"/>
    <w:rsid w:val="003D6D5C"/>
    <w:rsid w:val="003D79E0"/>
    <w:rsid w:val="003D7C8B"/>
    <w:rsid w:val="003D7E03"/>
    <w:rsid w:val="003D7EFC"/>
    <w:rsid w:val="003E081A"/>
    <w:rsid w:val="003E0858"/>
    <w:rsid w:val="003E089E"/>
    <w:rsid w:val="003E1063"/>
    <w:rsid w:val="003E1521"/>
    <w:rsid w:val="003E18DA"/>
    <w:rsid w:val="003E1A33"/>
    <w:rsid w:val="003E1C0B"/>
    <w:rsid w:val="003E1CC2"/>
    <w:rsid w:val="003E1CE3"/>
    <w:rsid w:val="003E2236"/>
    <w:rsid w:val="003E24F7"/>
    <w:rsid w:val="003E27DA"/>
    <w:rsid w:val="003E2DD0"/>
    <w:rsid w:val="003E2FA7"/>
    <w:rsid w:val="003E30ED"/>
    <w:rsid w:val="003E3145"/>
    <w:rsid w:val="003E3776"/>
    <w:rsid w:val="003E3B46"/>
    <w:rsid w:val="003E40AD"/>
    <w:rsid w:val="003E44E9"/>
    <w:rsid w:val="003E4573"/>
    <w:rsid w:val="003E473E"/>
    <w:rsid w:val="003E4A5F"/>
    <w:rsid w:val="003E4AC4"/>
    <w:rsid w:val="003E4E8D"/>
    <w:rsid w:val="003E4EF3"/>
    <w:rsid w:val="003E4F8A"/>
    <w:rsid w:val="003E4FA3"/>
    <w:rsid w:val="003E5014"/>
    <w:rsid w:val="003E53C9"/>
    <w:rsid w:val="003E564B"/>
    <w:rsid w:val="003E56B5"/>
    <w:rsid w:val="003E5AFC"/>
    <w:rsid w:val="003E5B2F"/>
    <w:rsid w:val="003E5B9A"/>
    <w:rsid w:val="003E5E75"/>
    <w:rsid w:val="003E5F54"/>
    <w:rsid w:val="003E626E"/>
    <w:rsid w:val="003E6388"/>
    <w:rsid w:val="003E6A77"/>
    <w:rsid w:val="003E6B0E"/>
    <w:rsid w:val="003E709F"/>
    <w:rsid w:val="003E7117"/>
    <w:rsid w:val="003E745C"/>
    <w:rsid w:val="003E7670"/>
    <w:rsid w:val="003E7F15"/>
    <w:rsid w:val="003F0024"/>
    <w:rsid w:val="003F0197"/>
    <w:rsid w:val="003F03D1"/>
    <w:rsid w:val="003F05EE"/>
    <w:rsid w:val="003F0651"/>
    <w:rsid w:val="003F07A3"/>
    <w:rsid w:val="003F08BC"/>
    <w:rsid w:val="003F090D"/>
    <w:rsid w:val="003F0C7D"/>
    <w:rsid w:val="003F0DED"/>
    <w:rsid w:val="003F1BC8"/>
    <w:rsid w:val="003F2240"/>
    <w:rsid w:val="003F2315"/>
    <w:rsid w:val="003F24F9"/>
    <w:rsid w:val="003F28E4"/>
    <w:rsid w:val="003F2DF4"/>
    <w:rsid w:val="003F3040"/>
    <w:rsid w:val="003F3331"/>
    <w:rsid w:val="003F385D"/>
    <w:rsid w:val="003F3F2A"/>
    <w:rsid w:val="003F411F"/>
    <w:rsid w:val="003F41C1"/>
    <w:rsid w:val="003F42C7"/>
    <w:rsid w:val="003F471E"/>
    <w:rsid w:val="003F48F2"/>
    <w:rsid w:val="003F4919"/>
    <w:rsid w:val="003F4AF5"/>
    <w:rsid w:val="003F4EA4"/>
    <w:rsid w:val="003F4F80"/>
    <w:rsid w:val="003F53EC"/>
    <w:rsid w:val="003F5632"/>
    <w:rsid w:val="003F5945"/>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76B"/>
    <w:rsid w:val="004059F9"/>
    <w:rsid w:val="00405C40"/>
    <w:rsid w:val="00405DE5"/>
    <w:rsid w:val="00405E13"/>
    <w:rsid w:val="00406758"/>
    <w:rsid w:val="00406A08"/>
    <w:rsid w:val="00406D57"/>
    <w:rsid w:val="0040713A"/>
    <w:rsid w:val="00407457"/>
    <w:rsid w:val="00407505"/>
    <w:rsid w:val="0040795A"/>
    <w:rsid w:val="00407E5A"/>
    <w:rsid w:val="00407EDA"/>
    <w:rsid w:val="0041074D"/>
    <w:rsid w:val="00410BAA"/>
    <w:rsid w:val="00410E61"/>
    <w:rsid w:val="00410F13"/>
    <w:rsid w:val="00410F5E"/>
    <w:rsid w:val="00411398"/>
    <w:rsid w:val="0041150E"/>
    <w:rsid w:val="00411672"/>
    <w:rsid w:val="004117F5"/>
    <w:rsid w:val="004119C3"/>
    <w:rsid w:val="00411AED"/>
    <w:rsid w:val="00411BDA"/>
    <w:rsid w:val="00411EA9"/>
    <w:rsid w:val="004121B5"/>
    <w:rsid w:val="004123B7"/>
    <w:rsid w:val="004124B3"/>
    <w:rsid w:val="00412D6C"/>
    <w:rsid w:val="00412D81"/>
    <w:rsid w:val="00413146"/>
    <w:rsid w:val="004137E9"/>
    <w:rsid w:val="00413B54"/>
    <w:rsid w:val="00413B8F"/>
    <w:rsid w:val="00413B9E"/>
    <w:rsid w:val="00413DBF"/>
    <w:rsid w:val="00413E9B"/>
    <w:rsid w:val="00413F1F"/>
    <w:rsid w:val="0041435E"/>
    <w:rsid w:val="0041439D"/>
    <w:rsid w:val="00414C5A"/>
    <w:rsid w:val="00414E4A"/>
    <w:rsid w:val="00414F6F"/>
    <w:rsid w:val="00415004"/>
    <w:rsid w:val="0041516A"/>
    <w:rsid w:val="00415189"/>
    <w:rsid w:val="00415431"/>
    <w:rsid w:val="00415C5D"/>
    <w:rsid w:val="00415C9A"/>
    <w:rsid w:val="00415DB0"/>
    <w:rsid w:val="004167BC"/>
    <w:rsid w:val="00416909"/>
    <w:rsid w:val="00416C3B"/>
    <w:rsid w:val="00416D4B"/>
    <w:rsid w:val="00416EEB"/>
    <w:rsid w:val="00417B44"/>
    <w:rsid w:val="00420448"/>
    <w:rsid w:val="004204C1"/>
    <w:rsid w:val="004204D2"/>
    <w:rsid w:val="00420559"/>
    <w:rsid w:val="00420920"/>
    <w:rsid w:val="00420A0B"/>
    <w:rsid w:val="00420BFD"/>
    <w:rsid w:val="00420FFD"/>
    <w:rsid w:val="00421379"/>
    <w:rsid w:val="004213B9"/>
    <w:rsid w:val="004214B4"/>
    <w:rsid w:val="00421604"/>
    <w:rsid w:val="004217A4"/>
    <w:rsid w:val="004220AD"/>
    <w:rsid w:val="004220F9"/>
    <w:rsid w:val="004223D4"/>
    <w:rsid w:val="004223E4"/>
    <w:rsid w:val="00422C8A"/>
    <w:rsid w:val="00422D3A"/>
    <w:rsid w:val="00422F04"/>
    <w:rsid w:val="00423654"/>
    <w:rsid w:val="004237F6"/>
    <w:rsid w:val="00423D87"/>
    <w:rsid w:val="00423ED4"/>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6CFB"/>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A23"/>
    <w:rsid w:val="00444B37"/>
    <w:rsid w:val="00444B98"/>
    <w:rsid w:val="0044528C"/>
    <w:rsid w:val="004452CC"/>
    <w:rsid w:val="004454AC"/>
    <w:rsid w:val="0044566B"/>
    <w:rsid w:val="0044676F"/>
    <w:rsid w:val="0044691F"/>
    <w:rsid w:val="00446D36"/>
    <w:rsid w:val="00446DA7"/>
    <w:rsid w:val="00446DEB"/>
    <w:rsid w:val="004474F9"/>
    <w:rsid w:val="00447781"/>
    <w:rsid w:val="004477B0"/>
    <w:rsid w:val="00447A0E"/>
    <w:rsid w:val="004504DE"/>
    <w:rsid w:val="00450562"/>
    <w:rsid w:val="00450564"/>
    <w:rsid w:val="00450723"/>
    <w:rsid w:val="004508F2"/>
    <w:rsid w:val="00450F34"/>
    <w:rsid w:val="00451296"/>
    <w:rsid w:val="004513A8"/>
    <w:rsid w:val="00451715"/>
    <w:rsid w:val="00451817"/>
    <w:rsid w:val="00452025"/>
    <w:rsid w:val="00452083"/>
    <w:rsid w:val="00452ABE"/>
    <w:rsid w:val="00452BE0"/>
    <w:rsid w:val="00452C23"/>
    <w:rsid w:val="00452E61"/>
    <w:rsid w:val="00452F1E"/>
    <w:rsid w:val="0045316E"/>
    <w:rsid w:val="0045327B"/>
    <w:rsid w:val="00453616"/>
    <w:rsid w:val="00453925"/>
    <w:rsid w:val="00453BE9"/>
    <w:rsid w:val="00453D9C"/>
    <w:rsid w:val="00453E04"/>
    <w:rsid w:val="004542B0"/>
    <w:rsid w:val="00454307"/>
    <w:rsid w:val="004547BD"/>
    <w:rsid w:val="00454A5D"/>
    <w:rsid w:val="0045506C"/>
    <w:rsid w:val="0045546E"/>
    <w:rsid w:val="004555E6"/>
    <w:rsid w:val="00455754"/>
    <w:rsid w:val="004559EF"/>
    <w:rsid w:val="00455B12"/>
    <w:rsid w:val="00455C5C"/>
    <w:rsid w:val="00455C8F"/>
    <w:rsid w:val="00455E7A"/>
    <w:rsid w:val="004560AD"/>
    <w:rsid w:val="004561CB"/>
    <w:rsid w:val="004565CE"/>
    <w:rsid w:val="004566D0"/>
    <w:rsid w:val="0045677B"/>
    <w:rsid w:val="004567E9"/>
    <w:rsid w:val="00456A2F"/>
    <w:rsid w:val="00456F33"/>
    <w:rsid w:val="00456FB6"/>
    <w:rsid w:val="00457517"/>
    <w:rsid w:val="004575EA"/>
    <w:rsid w:val="0045760C"/>
    <w:rsid w:val="004577EB"/>
    <w:rsid w:val="004579E3"/>
    <w:rsid w:val="00457A89"/>
    <w:rsid w:val="00457BF1"/>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10D"/>
    <w:rsid w:val="00462251"/>
    <w:rsid w:val="004622A6"/>
    <w:rsid w:val="00462819"/>
    <w:rsid w:val="0046295F"/>
    <w:rsid w:val="004629C8"/>
    <w:rsid w:val="00462AF6"/>
    <w:rsid w:val="00462B4B"/>
    <w:rsid w:val="004635F6"/>
    <w:rsid w:val="004637D3"/>
    <w:rsid w:val="00463812"/>
    <w:rsid w:val="0046478E"/>
    <w:rsid w:val="004648F9"/>
    <w:rsid w:val="0046561C"/>
    <w:rsid w:val="00465782"/>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9AB"/>
    <w:rsid w:val="00483BF0"/>
    <w:rsid w:val="00483F3C"/>
    <w:rsid w:val="0048401E"/>
    <w:rsid w:val="004842F4"/>
    <w:rsid w:val="00484387"/>
    <w:rsid w:val="004845E8"/>
    <w:rsid w:val="0048474A"/>
    <w:rsid w:val="0048499D"/>
    <w:rsid w:val="00484C8C"/>
    <w:rsid w:val="00484DF0"/>
    <w:rsid w:val="004850B0"/>
    <w:rsid w:val="0048541C"/>
    <w:rsid w:val="0048541F"/>
    <w:rsid w:val="0048552B"/>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1ED0"/>
    <w:rsid w:val="004921F4"/>
    <w:rsid w:val="00492425"/>
    <w:rsid w:val="004926F1"/>
    <w:rsid w:val="00492C4F"/>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CD9"/>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97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8AE"/>
    <w:rsid w:val="004A79AE"/>
    <w:rsid w:val="004A7AFB"/>
    <w:rsid w:val="004A7BAF"/>
    <w:rsid w:val="004A7E89"/>
    <w:rsid w:val="004A7F73"/>
    <w:rsid w:val="004B01ED"/>
    <w:rsid w:val="004B0360"/>
    <w:rsid w:val="004B04A1"/>
    <w:rsid w:val="004B0C9A"/>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8EE"/>
    <w:rsid w:val="004B7B3F"/>
    <w:rsid w:val="004B7E3B"/>
    <w:rsid w:val="004B7EA8"/>
    <w:rsid w:val="004C001B"/>
    <w:rsid w:val="004C0062"/>
    <w:rsid w:val="004C01CA"/>
    <w:rsid w:val="004C08AA"/>
    <w:rsid w:val="004C0AA1"/>
    <w:rsid w:val="004C0EBA"/>
    <w:rsid w:val="004C1088"/>
    <w:rsid w:val="004C1207"/>
    <w:rsid w:val="004C17FF"/>
    <w:rsid w:val="004C1BC7"/>
    <w:rsid w:val="004C1C51"/>
    <w:rsid w:val="004C1CDE"/>
    <w:rsid w:val="004C2153"/>
    <w:rsid w:val="004C227F"/>
    <w:rsid w:val="004C2321"/>
    <w:rsid w:val="004C2330"/>
    <w:rsid w:val="004C2476"/>
    <w:rsid w:val="004C28E1"/>
    <w:rsid w:val="004C293F"/>
    <w:rsid w:val="004C2C34"/>
    <w:rsid w:val="004C3011"/>
    <w:rsid w:val="004C3200"/>
    <w:rsid w:val="004C3447"/>
    <w:rsid w:val="004C344E"/>
    <w:rsid w:val="004C3462"/>
    <w:rsid w:val="004C36C5"/>
    <w:rsid w:val="004C3CD3"/>
    <w:rsid w:val="004C414A"/>
    <w:rsid w:val="004C41AA"/>
    <w:rsid w:val="004C4289"/>
    <w:rsid w:val="004C449B"/>
    <w:rsid w:val="004C4833"/>
    <w:rsid w:val="004C4915"/>
    <w:rsid w:val="004C4D4D"/>
    <w:rsid w:val="004C50A5"/>
    <w:rsid w:val="004C5213"/>
    <w:rsid w:val="004C531A"/>
    <w:rsid w:val="004C5377"/>
    <w:rsid w:val="004C544C"/>
    <w:rsid w:val="004C59C3"/>
    <w:rsid w:val="004C5A94"/>
    <w:rsid w:val="004C5BEF"/>
    <w:rsid w:val="004C5EB2"/>
    <w:rsid w:val="004C5F59"/>
    <w:rsid w:val="004C5FE8"/>
    <w:rsid w:val="004C6039"/>
    <w:rsid w:val="004C63DF"/>
    <w:rsid w:val="004C6539"/>
    <w:rsid w:val="004C67BC"/>
    <w:rsid w:val="004C6878"/>
    <w:rsid w:val="004C6A16"/>
    <w:rsid w:val="004C6B17"/>
    <w:rsid w:val="004C6F8D"/>
    <w:rsid w:val="004C7050"/>
    <w:rsid w:val="004C73D3"/>
    <w:rsid w:val="004C767B"/>
    <w:rsid w:val="004C76BF"/>
    <w:rsid w:val="004D0092"/>
    <w:rsid w:val="004D0234"/>
    <w:rsid w:val="004D0DDF"/>
    <w:rsid w:val="004D0FE0"/>
    <w:rsid w:val="004D1435"/>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25D"/>
    <w:rsid w:val="004D4595"/>
    <w:rsid w:val="004D45D6"/>
    <w:rsid w:val="004D461D"/>
    <w:rsid w:val="004D4988"/>
    <w:rsid w:val="004D4B14"/>
    <w:rsid w:val="004D4B9C"/>
    <w:rsid w:val="004D4DB5"/>
    <w:rsid w:val="004D52A7"/>
    <w:rsid w:val="004D5475"/>
    <w:rsid w:val="004D55AB"/>
    <w:rsid w:val="004D579B"/>
    <w:rsid w:val="004D5CEC"/>
    <w:rsid w:val="004D615A"/>
    <w:rsid w:val="004D61A4"/>
    <w:rsid w:val="004D68A8"/>
    <w:rsid w:val="004D6AFC"/>
    <w:rsid w:val="004D6D77"/>
    <w:rsid w:val="004D6F36"/>
    <w:rsid w:val="004D6FF3"/>
    <w:rsid w:val="004D76F2"/>
    <w:rsid w:val="004D77A2"/>
    <w:rsid w:val="004D7877"/>
    <w:rsid w:val="004D79C5"/>
    <w:rsid w:val="004D7C87"/>
    <w:rsid w:val="004D7D52"/>
    <w:rsid w:val="004E00B2"/>
    <w:rsid w:val="004E05D4"/>
    <w:rsid w:val="004E0639"/>
    <w:rsid w:val="004E07C4"/>
    <w:rsid w:val="004E0A7F"/>
    <w:rsid w:val="004E0DB5"/>
    <w:rsid w:val="004E1048"/>
    <w:rsid w:val="004E16A7"/>
    <w:rsid w:val="004E1713"/>
    <w:rsid w:val="004E1782"/>
    <w:rsid w:val="004E18E1"/>
    <w:rsid w:val="004E1AD9"/>
    <w:rsid w:val="004E1C5E"/>
    <w:rsid w:val="004E1D63"/>
    <w:rsid w:val="004E26D8"/>
    <w:rsid w:val="004E3261"/>
    <w:rsid w:val="004E346F"/>
    <w:rsid w:val="004E34C0"/>
    <w:rsid w:val="004E442A"/>
    <w:rsid w:val="004E46C0"/>
    <w:rsid w:val="004E471D"/>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6CD6"/>
    <w:rsid w:val="004E701A"/>
    <w:rsid w:val="004E7323"/>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326"/>
    <w:rsid w:val="004F27D3"/>
    <w:rsid w:val="004F2962"/>
    <w:rsid w:val="004F29C6"/>
    <w:rsid w:val="004F3197"/>
    <w:rsid w:val="004F3423"/>
    <w:rsid w:val="004F3916"/>
    <w:rsid w:val="004F4199"/>
    <w:rsid w:val="004F4345"/>
    <w:rsid w:val="004F4B5E"/>
    <w:rsid w:val="004F4B72"/>
    <w:rsid w:val="004F4E16"/>
    <w:rsid w:val="004F5060"/>
    <w:rsid w:val="004F509C"/>
    <w:rsid w:val="004F519E"/>
    <w:rsid w:val="004F51EF"/>
    <w:rsid w:val="004F534F"/>
    <w:rsid w:val="004F562A"/>
    <w:rsid w:val="004F57AD"/>
    <w:rsid w:val="004F5AC2"/>
    <w:rsid w:val="004F6317"/>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46D"/>
    <w:rsid w:val="0050272A"/>
    <w:rsid w:val="005029FB"/>
    <w:rsid w:val="00502FEA"/>
    <w:rsid w:val="00503C26"/>
    <w:rsid w:val="00503DD8"/>
    <w:rsid w:val="00503FEA"/>
    <w:rsid w:val="00504149"/>
    <w:rsid w:val="0050414F"/>
    <w:rsid w:val="005046D4"/>
    <w:rsid w:val="00504708"/>
    <w:rsid w:val="00504941"/>
    <w:rsid w:val="00504B81"/>
    <w:rsid w:val="00504C0C"/>
    <w:rsid w:val="00504C17"/>
    <w:rsid w:val="00504FA1"/>
    <w:rsid w:val="00505459"/>
    <w:rsid w:val="00505F34"/>
    <w:rsid w:val="005061D9"/>
    <w:rsid w:val="005065AB"/>
    <w:rsid w:val="00506674"/>
    <w:rsid w:val="005068B7"/>
    <w:rsid w:val="00506CF1"/>
    <w:rsid w:val="0050702D"/>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AD"/>
    <w:rsid w:val="005123DB"/>
    <w:rsid w:val="0051254C"/>
    <w:rsid w:val="00512569"/>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5FF4"/>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18B"/>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46BB"/>
    <w:rsid w:val="00525264"/>
    <w:rsid w:val="0052589B"/>
    <w:rsid w:val="00525AB5"/>
    <w:rsid w:val="00525D0F"/>
    <w:rsid w:val="0052645C"/>
    <w:rsid w:val="005264E7"/>
    <w:rsid w:val="00526A14"/>
    <w:rsid w:val="00526DF2"/>
    <w:rsid w:val="00526E03"/>
    <w:rsid w:val="00526E56"/>
    <w:rsid w:val="00526EA4"/>
    <w:rsid w:val="00527216"/>
    <w:rsid w:val="005274BE"/>
    <w:rsid w:val="005274E1"/>
    <w:rsid w:val="00527523"/>
    <w:rsid w:val="005275D0"/>
    <w:rsid w:val="00527874"/>
    <w:rsid w:val="00527DE3"/>
    <w:rsid w:val="0053004A"/>
    <w:rsid w:val="0053009C"/>
    <w:rsid w:val="005300D8"/>
    <w:rsid w:val="005305C4"/>
    <w:rsid w:val="005308B6"/>
    <w:rsid w:val="0053092B"/>
    <w:rsid w:val="00530A8B"/>
    <w:rsid w:val="00530B69"/>
    <w:rsid w:val="00531021"/>
    <w:rsid w:val="005313C2"/>
    <w:rsid w:val="005317E9"/>
    <w:rsid w:val="00531F65"/>
    <w:rsid w:val="00532577"/>
    <w:rsid w:val="005325DC"/>
    <w:rsid w:val="005327CA"/>
    <w:rsid w:val="0053291E"/>
    <w:rsid w:val="00532A1A"/>
    <w:rsid w:val="00532C03"/>
    <w:rsid w:val="00533061"/>
    <w:rsid w:val="005331E8"/>
    <w:rsid w:val="00533203"/>
    <w:rsid w:val="00533320"/>
    <w:rsid w:val="0053370D"/>
    <w:rsid w:val="00533979"/>
    <w:rsid w:val="005343C3"/>
    <w:rsid w:val="005347CC"/>
    <w:rsid w:val="00534C21"/>
    <w:rsid w:val="005351A3"/>
    <w:rsid w:val="00535206"/>
    <w:rsid w:val="00535399"/>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8BD"/>
    <w:rsid w:val="00543CB9"/>
    <w:rsid w:val="00543DA6"/>
    <w:rsid w:val="00544155"/>
    <w:rsid w:val="0054437C"/>
    <w:rsid w:val="00544522"/>
    <w:rsid w:val="00544627"/>
    <w:rsid w:val="0054464C"/>
    <w:rsid w:val="005449BA"/>
    <w:rsid w:val="00544A56"/>
    <w:rsid w:val="00545139"/>
    <w:rsid w:val="0054530C"/>
    <w:rsid w:val="005453BF"/>
    <w:rsid w:val="0054545C"/>
    <w:rsid w:val="00545700"/>
    <w:rsid w:val="0054675A"/>
    <w:rsid w:val="00546C34"/>
    <w:rsid w:val="00546E6E"/>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6AC8"/>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BF3"/>
    <w:rsid w:val="00561FDE"/>
    <w:rsid w:val="00562168"/>
    <w:rsid w:val="0056257B"/>
    <w:rsid w:val="005625C2"/>
    <w:rsid w:val="0056261F"/>
    <w:rsid w:val="0056290B"/>
    <w:rsid w:val="00562AD3"/>
    <w:rsid w:val="00562EC2"/>
    <w:rsid w:val="0056315A"/>
    <w:rsid w:val="0056329A"/>
    <w:rsid w:val="005632F3"/>
    <w:rsid w:val="00563308"/>
    <w:rsid w:val="0056339A"/>
    <w:rsid w:val="00563718"/>
    <w:rsid w:val="005638BA"/>
    <w:rsid w:val="00563E2E"/>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C5F"/>
    <w:rsid w:val="00570E7A"/>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7A"/>
    <w:rsid w:val="00572EE8"/>
    <w:rsid w:val="00573018"/>
    <w:rsid w:val="00573127"/>
    <w:rsid w:val="00573873"/>
    <w:rsid w:val="005739B0"/>
    <w:rsid w:val="00573C7A"/>
    <w:rsid w:val="00573E4C"/>
    <w:rsid w:val="00573F99"/>
    <w:rsid w:val="0057422D"/>
    <w:rsid w:val="00574585"/>
    <w:rsid w:val="0057497F"/>
    <w:rsid w:val="00574AD5"/>
    <w:rsid w:val="00574B55"/>
    <w:rsid w:val="00574F7B"/>
    <w:rsid w:val="00575952"/>
    <w:rsid w:val="00576030"/>
    <w:rsid w:val="00576096"/>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1F85"/>
    <w:rsid w:val="00581F8F"/>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AC2"/>
    <w:rsid w:val="00584BB6"/>
    <w:rsid w:val="00584BDD"/>
    <w:rsid w:val="0058584E"/>
    <w:rsid w:val="00585865"/>
    <w:rsid w:val="0058589B"/>
    <w:rsid w:val="005858E7"/>
    <w:rsid w:val="00585969"/>
    <w:rsid w:val="00585CFC"/>
    <w:rsid w:val="00586256"/>
    <w:rsid w:val="0058658D"/>
    <w:rsid w:val="00586639"/>
    <w:rsid w:val="00586B8F"/>
    <w:rsid w:val="00586CBD"/>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4DC0"/>
    <w:rsid w:val="005950D8"/>
    <w:rsid w:val="00595211"/>
    <w:rsid w:val="00595A42"/>
    <w:rsid w:val="00595CD0"/>
    <w:rsid w:val="00595E89"/>
    <w:rsid w:val="005960C2"/>
    <w:rsid w:val="0059687A"/>
    <w:rsid w:val="0059699D"/>
    <w:rsid w:val="005972D9"/>
    <w:rsid w:val="005973F3"/>
    <w:rsid w:val="00597704"/>
    <w:rsid w:val="00597A37"/>
    <w:rsid w:val="00597C2C"/>
    <w:rsid w:val="005A0053"/>
    <w:rsid w:val="005A0403"/>
    <w:rsid w:val="005A0671"/>
    <w:rsid w:val="005A0987"/>
    <w:rsid w:val="005A0A6D"/>
    <w:rsid w:val="005A0F91"/>
    <w:rsid w:val="005A10BD"/>
    <w:rsid w:val="005A155A"/>
    <w:rsid w:val="005A155F"/>
    <w:rsid w:val="005A1E74"/>
    <w:rsid w:val="005A23D3"/>
    <w:rsid w:val="005A276B"/>
    <w:rsid w:val="005A2B35"/>
    <w:rsid w:val="005A2D22"/>
    <w:rsid w:val="005A2E78"/>
    <w:rsid w:val="005A2F52"/>
    <w:rsid w:val="005A318C"/>
    <w:rsid w:val="005A31FB"/>
    <w:rsid w:val="005A331D"/>
    <w:rsid w:val="005A339F"/>
    <w:rsid w:val="005A384C"/>
    <w:rsid w:val="005A386B"/>
    <w:rsid w:val="005A3D18"/>
    <w:rsid w:val="005A3D1E"/>
    <w:rsid w:val="005A3E8E"/>
    <w:rsid w:val="005A4261"/>
    <w:rsid w:val="005A4339"/>
    <w:rsid w:val="005A43A8"/>
    <w:rsid w:val="005A4575"/>
    <w:rsid w:val="005A4A19"/>
    <w:rsid w:val="005A4CFB"/>
    <w:rsid w:val="005A5213"/>
    <w:rsid w:val="005A5251"/>
    <w:rsid w:val="005A5369"/>
    <w:rsid w:val="005A5867"/>
    <w:rsid w:val="005A5983"/>
    <w:rsid w:val="005A5ADB"/>
    <w:rsid w:val="005A5B16"/>
    <w:rsid w:val="005A5E1F"/>
    <w:rsid w:val="005A5E7E"/>
    <w:rsid w:val="005A5F60"/>
    <w:rsid w:val="005A66E1"/>
    <w:rsid w:val="005A6B1B"/>
    <w:rsid w:val="005A76EA"/>
    <w:rsid w:val="005A774D"/>
    <w:rsid w:val="005A79DF"/>
    <w:rsid w:val="005B05A5"/>
    <w:rsid w:val="005B06F8"/>
    <w:rsid w:val="005B0869"/>
    <w:rsid w:val="005B0877"/>
    <w:rsid w:val="005B0A4C"/>
    <w:rsid w:val="005B0DB5"/>
    <w:rsid w:val="005B0FAF"/>
    <w:rsid w:val="005B1406"/>
    <w:rsid w:val="005B14C6"/>
    <w:rsid w:val="005B16C6"/>
    <w:rsid w:val="005B1BF5"/>
    <w:rsid w:val="005B1EAA"/>
    <w:rsid w:val="005B2004"/>
    <w:rsid w:val="005B2596"/>
    <w:rsid w:val="005B27A9"/>
    <w:rsid w:val="005B3210"/>
    <w:rsid w:val="005B32D3"/>
    <w:rsid w:val="005B356B"/>
    <w:rsid w:val="005B3EE7"/>
    <w:rsid w:val="005B41F7"/>
    <w:rsid w:val="005B420F"/>
    <w:rsid w:val="005B433B"/>
    <w:rsid w:val="005B4471"/>
    <w:rsid w:val="005B4B1D"/>
    <w:rsid w:val="005B4C47"/>
    <w:rsid w:val="005B4D76"/>
    <w:rsid w:val="005B517D"/>
    <w:rsid w:val="005B5A65"/>
    <w:rsid w:val="005B5BF0"/>
    <w:rsid w:val="005B6118"/>
    <w:rsid w:val="005B6141"/>
    <w:rsid w:val="005B6156"/>
    <w:rsid w:val="005B6243"/>
    <w:rsid w:val="005B762A"/>
    <w:rsid w:val="005B7AE7"/>
    <w:rsid w:val="005B7C99"/>
    <w:rsid w:val="005B7E3F"/>
    <w:rsid w:val="005B7F6F"/>
    <w:rsid w:val="005B7FEC"/>
    <w:rsid w:val="005C0324"/>
    <w:rsid w:val="005C03D5"/>
    <w:rsid w:val="005C048F"/>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D4"/>
    <w:rsid w:val="005C50EF"/>
    <w:rsid w:val="005C5435"/>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BE4"/>
    <w:rsid w:val="005D0C6C"/>
    <w:rsid w:val="005D0C8B"/>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14D"/>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6F87"/>
    <w:rsid w:val="005D73B4"/>
    <w:rsid w:val="005D7669"/>
    <w:rsid w:val="005D7E8D"/>
    <w:rsid w:val="005E0490"/>
    <w:rsid w:val="005E0FF0"/>
    <w:rsid w:val="005E1469"/>
    <w:rsid w:val="005E14A9"/>
    <w:rsid w:val="005E14DA"/>
    <w:rsid w:val="005E150F"/>
    <w:rsid w:val="005E165F"/>
    <w:rsid w:val="005E16DB"/>
    <w:rsid w:val="005E1AFD"/>
    <w:rsid w:val="005E21B4"/>
    <w:rsid w:val="005E2BF4"/>
    <w:rsid w:val="005E2D2E"/>
    <w:rsid w:val="005E33B1"/>
    <w:rsid w:val="005E3512"/>
    <w:rsid w:val="005E3573"/>
    <w:rsid w:val="005E3619"/>
    <w:rsid w:val="005E3698"/>
    <w:rsid w:val="005E381C"/>
    <w:rsid w:val="005E3903"/>
    <w:rsid w:val="005E399D"/>
    <w:rsid w:val="005E3B1E"/>
    <w:rsid w:val="005E4601"/>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E7F69"/>
    <w:rsid w:val="005F00D7"/>
    <w:rsid w:val="005F05FC"/>
    <w:rsid w:val="005F05FD"/>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58D"/>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2F0B"/>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17E9C"/>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40B"/>
    <w:rsid w:val="00622A66"/>
    <w:rsid w:val="00622B3B"/>
    <w:rsid w:val="00622B5C"/>
    <w:rsid w:val="00622B74"/>
    <w:rsid w:val="00623451"/>
    <w:rsid w:val="0062358F"/>
    <w:rsid w:val="006236BB"/>
    <w:rsid w:val="006237AA"/>
    <w:rsid w:val="00623ABA"/>
    <w:rsid w:val="00623BAF"/>
    <w:rsid w:val="00623CA7"/>
    <w:rsid w:val="0062454A"/>
    <w:rsid w:val="0062461B"/>
    <w:rsid w:val="00624620"/>
    <w:rsid w:val="00624624"/>
    <w:rsid w:val="00624D14"/>
    <w:rsid w:val="00624D60"/>
    <w:rsid w:val="00624DC8"/>
    <w:rsid w:val="00624F01"/>
    <w:rsid w:val="0062512B"/>
    <w:rsid w:val="0062524C"/>
    <w:rsid w:val="00625314"/>
    <w:rsid w:val="00625409"/>
    <w:rsid w:val="0062543A"/>
    <w:rsid w:val="006254E8"/>
    <w:rsid w:val="006254F3"/>
    <w:rsid w:val="0062554C"/>
    <w:rsid w:val="00625649"/>
    <w:rsid w:val="00625824"/>
    <w:rsid w:val="006259D3"/>
    <w:rsid w:val="006265E7"/>
    <w:rsid w:val="00626C55"/>
    <w:rsid w:val="00626DE9"/>
    <w:rsid w:val="00626E33"/>
    <w:rsid w:val="0062709D"/>
    <w:rsid w:val="006270F8"/>
    <w:rsid w:val="0062747F"/>
    <w:rsid w:val="00627B10"/>
    <w:rsid w:val="00627CD6"/>
    <w:rsid w:val="00627E6D"/>
    <w:rsid w:val="00627F85"/>
    <w:rsid w:val="00630012"/>
    <w:rsid w:val="00630667"/>
    <w:rsid w:val="00630819"/>
    <w:rsid w:val="00630C42"/>
    <w:rsid w:val="00630CF2"/>
    <w:rsid w:val="00630F59"/>
    <w:rsid w:val="00631924"/>
    <w:rsid w:val="00632009"/>
    <w:rsid w:val="0063208D"/>
    <w:rsid w:val="0063232D"/>
    <w:rsid w:val="00632407"/>
    <w:rsid w:val="0063251F"/>
    <w:rsid w:val="0063280D"/>
    <w:rsid w:val="006328E4"/>
    <w:rsid w:val="0063309C"/>
    <w:rsid w:val="006331BE"/>
    <w:rsid w:val="006338A3"/>
    <w:rsid w:val="006338FC"/>
    <w:rsid w:val="00633AFF"/>
    <w:rsid w:val="00633E27"/>
    <w:rsid w:val="00633F94"/>
    <w:rsid w:val="006344FF"/>
    <w:rsid w:val="00634883"/>
    <w:rsid w:val="00634A57"/>
    <w:rsid w:val="00634F1E"/>
    <w:rsid w:val="006353A0"/>
    <w:rsid w:val="006355CB"/>
    <w:rsid w:val="00635680"/>
    <w:rsid w:val="00635CBB"/>
    <w:rsid w:val="00635DFD"/>
    <w:rsid w:val="006360D9"/>
    <w:rsid w:val="00636253"/>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B29"/>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CD5"/>
    <w:rsid w:val="00654CDE"/>
    <w:rsid w:val="006550C8"/>
    <w:rsid w:val="00655C52"/>
    <w:rsid w:val="00655E47"/>
    <w:rsid w:val="0065600E"/>
    <w:rsid w:val="006561DB"/>
    <w:rsid w:val="0065644A"/>
    <w:rsid w:val="00656A02"/>
    <w:rsid w:val="00656CAD"/>
    <w:rsid w:val="00656E41"/>
    <w:rsid w:val="006570D9"/>
    <w:rsid w:val="00657201"/>
    <w:rsid w:val="00657286"/>
    <w:rsid w:val="00657907"/>
    <w:rsid w:val="00657B36"/>
    <w:rsid w:val="00657E77"/>
    <w:rsid w:val="006601BE"/>
    <w:rsid w:val="00660333"/>
    <w:rsid w:val="0066053F"/>
    <w:rsid w:val="00660670"/>
    <w:rsid w:val="0066073F"/>
    <w:rsid w:val="00660881"/>
    <w:rsid w:val="00660D85"/>
    <w:rsid w:val="00660EC6"/>
    <w:rsid w:val="00661142"/>
    <w:rsid w:val="00661394"/>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62F"/>
    <w:rsid w:val="0066565D"/>
    <w:rsid w:val="00665B93"/>
    <w:rsid w:val="00665C31"/>
    <w:rsid w:val="00665CD0"/>
    <w:rsid w:val="00665D62"/>
    <w:rsid w:val="00665EAC"/>
    <w:rsid w:val="006664E3"/>
    <w:rsid w:val="006665FF"/>
    <w:rsid w:val="00666795"/>
    <w:rsid w:val="00666954"/>
    <w:rsid w:val="00666B7C"/>
    <w:rsid w:val="006671A3"/>
    <w:rsid w:val="006672C9"/>
    <w:rsid w:val="00667309"/>
    <w:rsid w:val="0066730B"/>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7BB"/>
    <w:rsid w:val="00672813"/>
    <w:rsid w:val="006728B3"/>
    <w:rsid w:val="00672D98"/>
    <w:rsid w:val="006731D4"/>
    <w:rsid w:val="006731E9"/>
    <w:rsid w:val="00673974"/>
    <w:rsid w:val="00673BB6"/>
    <w:rsid w:val="00673F5A"/>
    <w:rsid w:val="006744C9"/>
    <w:rsid w:val="0067471F"/>
    <w:rsid w:val="006749C5"/>
    <w:rsid w:val="00674CA7"/>
    <w:rsid w:val="00674D32"/>
    <w:rsid w:val="006750E0"/>
    <w:rsid w:val="006752D6"/>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0AA"/>
    <w:rsid w:val="006800B1"/>
    <w:rsid w:val="0068012A"/>
    <w:rsid w:val="00680C62"/>
    <w:rsid w:val="00680D92"/>
    <w:rsid w:val="00680DD3"/>
    <w:rsid w:val="00680E65"/>
    <w:rsid w:val="00680E66"/>
    <w:rsid w:val="00681120"/>
    <w:rsid w:val="00681402"/>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7A"/>
    <w:rsid w:val="006842AC"/>
    <w:rsid w:val="006842B6"/>
    <w:rsid w:val="00684514"/>
    <w:rsid w:val="00684706"/>
    <w:rsid w:val="006847B6"/>
    <w:rsid w:val="00684B35"/>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B89"/>
    <w:rsid w:val="00691C80"/>
    <w:rsid w:val="00691F1B"/>
    <w:rsid w:val="0069212E"/>
    <w:rsid w:val="006922BA"/>
    <w:rsid w:val="00692320"/>
    <w:rsid w:val="00692336"/>
    <w:rsid w:val="006923C0"/>
    <w:rsid w:val="006924F3"/>
    <w:rsid w:val="00692795"/>
    <w:rsid w:val="0069295B"/>
    <w:rsid w:val="00692AAA"/>
    <w:rsid w:val="00692BD4"/>
    <w:rsid w:val="00692C6F"/>
    <w:rsid w:val="00692F11"/>
    <w:rsid w:val="00692F4F"/>
    <w:rsid w:val="00693047"/>
    <w:rsid w:val="006934A5"/>
    <w:rsid w:val="0069356F"/>
    <w:rsid w:val="0069364E"/>
    <w:rsid w:val="00693742"/>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611"/>
    <w:rsid w:val="006A1688"/>
    <w:rsid w:val="006A17BA"/>
    <w:rsid w:val="006A194E"/>
    <w:rsid w:val="006A19F3"/>
    <w:rsid w:val="006A1F0B"/>
    <w:rsid w:val="006A2485"/>
    <w:rsid w:val="006A2685"/>
    <w:rsid w:val="006A296C"/>
    <w:rsid w:val="006A2AAD"/>
    <w:rsid w:val="006A2ABC"/>
    <w:rsid w:val="006A2EC7"/>
    <w:rsid w:val="006A2ED7"/>
    <w:rsid w:val="006A33DC"/>
    <w:rsid w:val="006A356C"/>
    <w:rsid w:val="006A37B2"/>
    <w:rsid w:val="006A3830"/>
    <w:rsid w:val="006A3A41"/>
    <w:rsid w:val="006A4462"/>
    <w:rsid w:val="006A480D"/>
    <w:rsid w:val="006A4F16"/>
    <w:rsid w:val="006A526D"/>
    <w:rsid w:val="006A5327"/>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4FB"/>
    <w:rsid w:val="006B1526"/>
    <w:rsid w:val="006B196F"/>
    <w:rsid w:val="006B1A3B"/>
    <w:rsid w:val="006B1C56"/>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162"/>
    <w:rsid w:val="006B6972"/>
    <w:rsid w:val="006B6D24"/>
    <w:rsid w:val="006B70FB"/>
    <w:rsid w:val="006B72FF"/>
    <w:rsid w:val="006C074B"/>
    <w:rsid w:val="006C0AD3"/>
    <w:rsid w:val="006C0DEE"/>
    <w:rsid w:val="006C11FD"/>
    <w:rsid w:val="006C1335"/>
    <w:rsid w:val="006C1485"/>
    <w:rsid w:val="006C1491"/>
    <w:rsid w:val="006C185B"/>
    <w:rsid w:val="006C18DC"/>
    <w:rsid w:val="006C1ADF"/>
    <w:rsid w:val="006C1B00"/>
    <w:rsid w:val="006C1CCE"/>
    <w:rsid w:val="006C2238"/>
    <w:rsid w:val="006C2509"/>
    <w:rsid w:val="006C2662"/>
    <w:rsid w:val="006C290D"/>
    <w:rsid w:val="006C2A66"/>
    <w:rsid w:val="006C2ED6"/>
    <w:rsid w:val="006C310B"/>
    <w:rsid w:val="006C31DD"/>
    <w:rsid w:val="006C3626"/>
    <w:rsid w:val="006C37C1"/>
    <w:rsid w:val="006C3896"/>
    <w:rsid w:val="006C405D"/>
    <w:rsid w:val="006C40A9"/>
    <w:rsid w:val="006C41FE"/>
    <w:rsid w:val="006C4293"/>
    <w:rsid w:val="006C45E3"/>
    <w:rsid w:val="006C47E8"/>
    <w:rsid w:val="006C49FE"/>
    <w:rsid w:val="006C4DF6"/>
    <w:rsid w:val="006C4FCA"/>
    <w:rsid w:val="006C4FDB"/>
    <w:rsid w:val="006C5263"/>
    <w:rsid w:val="006C52E9"/>
    <w:rsid w:val="006C58A2"/>
    <w:rsid w:val="006C63AD"/>
    <w:rsid w:val="006C6788"/>
    <w:rsid w:val="006C69C0"/>
    <w:rsid w:val="006C6A02"/>
    <w:rsid w:val="006C6C4F"/>
    <w:rsid w:val="006C6DC1"/>
    <w:rsid w:val="006C6F76"/>
    <w:rsid w:val="006C7333"/>
    <w:rsid w:val="006C7459"/>
    <w:rsid w:val="006C7526"/>
    <w:rsid w:val="006C7690"/>
    <w:rsid w:val="006C776C"/>
    <w:rsid w:val="006C7C7C"/>
    <w:rsid w:val="006C7CAB"/>
    <w:rsid w:val="006C7D74"/>
    <w:rsid w:val="006D01AF"/>
    <w:rsid w:val="006D0436"/>
    <w:rsid w:val="006D04A9"/>
    <w:rsid w:val="006D08D5"/>
    <w:rsid w:val="006D0B7B"/>
    <w:rsid w:val="006D0BBA"/>
    <w:rsid w:val="006D0BD7"/>
    <w:rsid w:val="006D0D1E"/>
    <w:rsid w:val="006D14C3"/>
    <w:rsid w:val="006D1C74"/>
    <w:rsid w:val="006D1D59"/>
    <w:rsid w:val="006D239C"/>
    <w:rsid w:val="006D27B6"/>
    <w:rsid w:val="006D2AB0"/>
    <w:rsid w:val="006D2B96"/>
    <w:rsid w:val="006D2E60"/>
    <w:rsid w:val="006D2F70"/>
    <w:rsid w:val="006D3133"/>
    <w:rsid w:val="006D3589"/>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324"/>
    <w:rsid w:val="006D6607"/>
    <w:rsid w:val="006D66AB"/>
    <w:rsid w:val="006D6905"/>
    <w:rsid w:val="006D6B33"/>
    <w:rsid w:val="006D6B90"/>
    <w:rsid w:val="006D719C"/>
    <w:rsid w:val="006D7550"/>
    <w:rsid w:val="006D7777"/>
    <w:rsid w:val="006D7AB8"/>
    <w:rsid w:val="006D7E11"/>
    <w:rsid w:val="006E020D"/>
    <w:rsid w:val="006E0315"/>
    <w:rsid w:val="006E03FB"/>
    <w:rsid w:val="006E0578"/>
    <w:rsid w:val="006E0D94"/>
    <w:rsid w:val="006E123C"/>
    <w:rsid w:val="006E1569"/>
    <w:rsid w:val="006E1727"/>
    <w:rsid w:val="006E1751"/>
    <w:rsid w:val="006E1A0B"/>
    <w:rsid w:val="006E1D7B"/>
    <w:rsid w:val="006E1E8E"/>
    <w:rsid w:val="006E1F32"/>
    <w:rsid w:val="006E1F86"/>
    <w:rsid w:val="006E229E"/>
    <w:rsid w:val="006E22E0"/>
    <w:rsid w:val="006E273E"/>
    <w:rsid w:val="006E28FA"/>
    <w:rsid w:val="006E2B11"/>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B3C"/>
    <w:rsid w:val="006E5CA5"/>
    <w:rsid w:val="006E5D50"/>
    <w:rsid w:val="006E5E91"/>
    <w:rsid w:val="006E5FC4"/>
    <w:rsid w:val="006E6182"/>
    <w:rsid w:val="006E6278"/>
    <w:rsid w:val="006E6A85"/>
    <w:rsid w:val="006E6BF5"/>
    <w:rsid w:val="006E7099"/>
    <w:rsid w:val="006E70A0"/>
    <w:rsid w:val="006E748E"/>
    <w:rsid w:val="006E7765"/>
    <w:rsid w:val="006E7923"/>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2E2"/>
    <w:rsid w:val="006F45AD"/>
    <w:rsid w:val="006F467D"/>
    <w:rsid w:val="006F477D"/>
    <w:rsid w:val="006F48CE"/>
    <w:rsid w:val="006F4AE6"/>
    <w:rsid w:val="006F4B60"/>
    <w:rsid w:val="006F4E62"/>
    <w:rsid w:val="006F523D"/>
    <w:rsid w:val="006F532C"/>
    <w:rsid w:val="006F58AA"/>
    <w:rsid w:val="006F5C62"/>
    <w:rsid w:val="006F5C64"/>
    <w:rsid w:val="006F5E0C"/>
    <w:rsid w:val="006F5E5D"/>
    <w:rsid w:val="006F5EF2"/>
    <w:rsid w:val="006F61D0"/>
    <w:rsid w:val="006F67D2"/>
    <w:rsid w:val="006F686A"/>
    <w:rsid w:val="006F6EA4"/>
    <w:rsid w:val="006F6F47"/>
    <w:rsid w:val="006F6F7F"/>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163"/>
    <w:rsid w:val="0070216A"/>
    <w:rsid w:val="0070255E"/>
    <w:rsid w:val="00702B50"/>
    <w:rsid w:val="00702BCA"/>
    <w:rsid w:val="00702D88"/>
    <w:rsid w:val="00702F19"/>
    <w:rsid w:val="00703508"/>
    <w:rsid w:val="00703580"/>
    <w:rsid w:val="00703918"/>
    <w:rsid w:val="007039E5"/>
    <w:rsid w:val="00703E55"/>
    <w:rsid w:val="007041E1"/>
    <w:rsid w:val="0070429D"/>
    <w:rsid w:val="0070437A"/>
    <w:rsid w:val="007043D3"/>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6DC"/>
    <w:rsid w:val="00707A59"/>
    <w:rsid w:val="00707BB2"/>
    <w:rsid w:val="0071036F"/>
    <w:rsid w:val="0071040B"/>
    <w:rsid w:val="00710513"/>
    <w:rsid w:val="007105E3"/>
    <w:rsid w:val="00710DEF"/>
    <w:rsid w:val="00710E47"/>
    <w:rsid w:val="007113B1"/>
    <w:rsid w:val="007113C8"/>
    <w:rsid w:val="007117E6"/>
    <w:rsid w:val="0071194B"/>
    <w:rsid w:val="007119C2"/>
    <w:rsid w:val="00711C26"/>
    <w:rsid w:val="00711D7C"/>
    <w:rsid w:val="00712298"/>
    <w:rsid w:val="007122E1"/>
    <w:rsid w:val="00712468"/>
    <w:rsid w:val="0071281A"/>
    <w:rsid w:val="007128A6"/>
    <w:rsid w:val="00712FAC"/>
    <w:rsid w:val="007131F4"/>
    <w:rsid w:val="007133F2"/>
    <w:rsid w:val="007136AE"/>
    <w:rsid w:val="0071380F"/>
    <w:rsid w:val="0071410E"/>
    <w:rsid w:val="00714355"/>
    <w:rsid w:val="00714710"/>
    <w:rsid w:val="00714922"/>
    <w:rsid w:val="00714F5C"/>
    <w:rsid w:val="0071545F"/>
    <w:rsid w:val="00715912"/>
    <w:rsid w:val="00716046"/>
    <w:rsid w:val="007164C2"/>
    <w:rsid w:val="007164F9"/>
    <w:rsid w:val="0071700F"/>
    <w:rsid w:val="00717047"/>
    <w:rsid w:val="00717343"/>
    <w:rsid w:val="00717A0B"/>
    <w:rsid w:val="00720021"/>
    <w:rsid w:val="0072016B"/>
    <w:rsid w:val="007204E7"/>
    <w:rsid w:val="007208A0"/>
    <w:rsid w:val="00721201"/>
    <w:rsid w:val="007215C6"/>
    <w:rsid w:val="007215C8"/>
    <w:rsid w:val="0072182A"/>
    <w:rsid w:val="00721867"/>
    <w:rsid w:val="00721B13"/>
    <w:rsid w:val="00721DC5"/>
    <w:rsid w:val="00721F81"/>
    <w:rsid w:val="0072217C"/>
    <w:rsid w:val="007222ED"/>
    <w:rsid w:val="007227D2"/>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0C8"/>
    <w:rsid w:val="00731134"/>
    <w:rsid w:val="00731135"/>
    <w:rsid w:val="00731615"/>
    <w:rsid w:val="00731DAB"/>
    <w:rsid w:val="00731EA1"/>
    <w:rsid w:val="007321AD"/>
    <w:rsid w:val="007321F2"/>
    <w:rsid w:val="0073231E"/>
    <w:rsid w:val="0073259A"/>
    <w:rsid w:val="007327AE"/>
    <w:rsid w:val="00732B1F"/>
    <w:rsid w:val="00732F08"/>
    <w:rsid w:val="0073317F"/>
    <w:rsid w:val="0073375F"/>
    <w:rsid w:val="00733821"/>
    <w:rsid w:val="00733A60"/>
    <w:rsid w:val="00733B3B"/>
    <w:rsid w:val="00733D97"/>
    <w:rsid w:val="007342A9"/>
    <w:rsid w:val="00734AAF"/>
    <w:rsid w:val="00734BED"/>
    <w:rsid w:val="00734F0E"/>
    <w:rsid w:val="007352CE"/>
    <w:rsid w:val="007353E2"/>
    <w:rsid w:val="00735C7C"/>
    <w:rsid w:val="00735CF9"/>
    <w:rsid w:val="00735E07"/>
    <w:rsid w:val="00735E8D"/>
    <w:rsid w:val="0073622C"/>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51B"/>
    <w:rsid w:val="00740994"/>
    <w:rsid w:val="00740AF2"/>
    <w:rsid w:val="00740C60"/>
    <w:rsid w:val="00740D49"/>
    <w:rsid w:val="00741285"/>
    <w:rsid w:val="0074182F"/>
    <w:rsid w:val="00741907"/>
    <w:rsid w:val="007420B2"/>
    <w:rsid w:val="00742996"/>
    <w:rsid w:val="00742C56"/>
    <w:rsid w:val="00742F52"/>
    <w:rsid w:val="0074323D"/>
    <w:rsid w:val="00743C86"/>
    <w:rsid w:val="00743EE8"/>
    <w:rsid w:val="00743FCB"/>
    <w:rsid w:val="0074424A"/>
    <w:rsid w:val="0074428D"/>
    <w:rsid w:val="00744869"/>
    <w:rsid w:val="0074487C"/>
    <w:rsid w:val="00744E79"/>
    <w:rsid w:val="00745123"/>
    <w:rsid w:val="0074586E"/>
    <w:rsid w:val="00746039"/>
    <w:rsid w:val="00746086"/>
    <w:rsid w:val="007461B7"/>
    <w:rsid w:val="00746278"/>
    <w:rsid w:val="0074653F"/>
    <w:rsid w:val="00746CE0"/>
    <w:rsid w:val="00746E32"/>
    <w:rsid w:val="00747093"/>
    <w:rsid w:val="00747102"/>
    <w:rsid w:val="007475F8"/>
    <w:rsid w:val="00747836"/>
    <w:rsid w:val="0074786B"/>
    <w:rsid w:val="00747A54"/>
    <w:rsid w:val="0075059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B64"/>
    <w:rsid w:val="00762369"/>
    <w:rsid w:val="007623B7"/>
    <w:rsid w:val="00762453"/>
    <w:rsid w:val="00762813"/>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5E9"/>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E9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4F4E"/>
    <w:rsid w:val="0077501F"/>
    <w:rsid w:val="00775519"/>
    <w:rsid w:val="007755D3"/>
    <w:rsid w:val="0077614F"/>
    <w:rsid w:val="007762D9"/>
    <w:rsid w:val="007764FA"/>
    <w:rsid w:val="0077691D"/>
    <w:rsid w:val="00776AFA"/>
    <w:rsid w:val="00776DA4"/>
    <w:rsid w:val="00776EF7"/>
    <w:rsid w:val="00777347"/>
    <w:rsid w:val="00780130"/>
    <w:rsid w:val="0078031F"/>
    <w:rsid w:val="0078038F"/>
    <w:rsid w:val="007807D6"/>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4CC3"/>
    <w:rsid w:val="007850E7"/>
    <w:rsid w:val="00785587"/>
    <w:rsid w:val="007856F6"/>
    <w:rsid w:val="00785BEB"/>
    <w:rsid w:val="00785F54"/>
    <w:rsid w:val="00785FE3"/>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42C"/>
    <w:rsid w:val="00792A66"/>
    <w:rsid w:val="00792EFE"/>
    <w:rsid w:val="0079343B"/>
    <w:rsid w:val="00793686"/>
    <w:rsid w:val="00793710"/>
    <w:rsid w:val="0079377F"/>
    <w:rsid w:val="00793D20"/>
    <w:rsid w:val="00793D35"/>
    <w:rsid w:val="00793EF4"/>
    <w:rsid w:val="00793F0E"/>
    <w:rsid w:val="00793FD7"/>
    <w:rsid w:val="00794318"/>
    <w:rsid w:val="00794833"/>
    <w:rsid w:val="00794DE4"/>
    <w:rsid w:val="007956B8"/>
    <w:rsid w:val="00795BD7"/>
    <w:rsid w:val="00795D18"/>
    <w:rsid w:val="00795F7B"/>
    <w:rsid w:val="007960C5"/>
    <w:rsid w:val="007963A0"/>
    <w:rsid w:val="00796627"/>
    <w:rsid w:val="0079665D"/>
    <w:rsid w:val="00796712"/>
    <w:rsid w:val="007967C1"/>
    <w:rsid w:val="00796887"/>
    <w:rsid w:val="00796F84"/>
    <w:rsid w:val="0079704B"/>
    <w:rsid w:val="00797449"/>
    <w:rsid w:val="007974F0"/>
    <w:rsid w:val="00797AD4"/>
    <w:rsid w:val="00797C54"/>
    <w:rsid w:val="00797F27"/>
    <w:rsid w:val="007A03BC"/>
    <w:rsid w:val="007A05E8"/>
    <w:rsid w:val="007A10B7"/>
    <w:rsid w:val="007A10E6"/>
    <w:rsid w:val="007A1394"/>
    <w:rsid w:val="007A1483"/>
    <w:rsid w:val="007A1511"/>
    <w:rsid w:val="007A17B8"/>
    <w:rsid w:val="007A1855"/>
    <w:rsid w:val="007A19F2"/>
    <w:rsid w:val="007A1A8E"/>
    <w:rsid w:val="007A1BCB"/>
    <w:rsid w:val="007A1CC3"/>
    <w:rsid w:val="007A1DC3"/>
    <w:rsid w:val="007A1F96"/>
    <w:rsid w:val="007A22F9"/>
    <w:rsid w:val="007A2480"/>
    <w:rsid w:val="007A27D6"/>
    <w:rsid w:val="007A2830"/>
    <w:rsid w:val="007A290B"/>
    <w:rsid w:val="007A2A6F"/>
    <w:rsid w:val="007A2A85"/>
    <w:rsid w:val="007A2B74"/>
    <w:rsid w:val="007A2C60"/>
    <w:rsid w:val="007A31CD"/>
    <w:rsid w:val="007A3727"/>
    <w:rsid w:val="007A3B00"/>
    <w:rsid w:val="007A3DAE"/>
    <w:rsid w:val="007A3F62"/>
    <w:rsid w:val="007A40CF"/>
    <w:rsid w:val="007A422A"/>
    <w:rsid w:val="007A4256"/>
    <w:rsid w:val="007A4456"/>
    <w:rsid w:val="007A499A"/>
    <w:rsid w:val="007A49EF"/>
    <w:rsid w:val="007A5778"/>
    <w:rsid w:val="007A5BA8"/>
    <w:rsid w:val="007A5D70"/>
    <w:rsid w:val="007A5EFE"/>
    <w:rsid w:val="007A60BB"/>
    <w:rsid w:val="007A6753"/>
    <w:rsid w:val="007A6D91"/>
    <w:rsid w:val="007A7192"/>
    <w:rsid w:val="007A7309"/>
    <w:rsid w:val="007A7586"/>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7C9"/>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897"/>
    <w:rsid w:val="007C0BF9"/>
    <w:rsid w:val="007C1060"/>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2C33"/>
    <w:rsid w:val="007C3180"/>
    <w:rsid w:val="007C3386"/>
    <w:rsid w:val="007C3498"/>
    <w:rsid w:val="007C35BE"/>
    <w:rsid w:val="007C3685"/>
    <w:rsid w:val="007C3901"/>
    <w:rsid w:val="007C3903"/>
    <w:rsid w:val="007C39F2"/>
    <w:rsid w:val="007C3A6A"/>
    <w:rsid w:val="007C3CEF"/>
    <w:rsid w:val="007C3D67"/>
    <w:rsid w:val="007C3E62"/>
    <w:rsid w:val="007C44DB"/>
    <w:rsid w:val="007C47E0"/>
    <w:rsid w:val="007C4A48"/>
    <w:rsid w:val="007C4AA0"/>
    <w:rsid w:val="007C4F2C"/>
    <w:rsid w:val="007C53DB"/>
    <w:rsid w:val="007C5413"/>
    <w:rsid w:val="007C545C"/>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4C6"/>
    <w:rsid w:val="007D2BD9"/>
    <w:rsid w:val="007D2DD4"/>
    <w:rsid w:val="007D3029"/>
    <w:rsid w:val="007D32B2"/>
    <w:rsid w:val="007D3A5B"/>
    <w:rsid w:val="007D3C4C"/>
    <w:rsid w:val="007D3C60"/>
    <w:rsid w:val="007D3DB8"/>
    <w:rsid w:val="007D3E76"/>
    <w:rsid w:val="007D41FC"/>
    <w:rsid w:val="007D449F"/>
    <w:rsid w:val="007D4693"/>
    <w:rsid w:val="007D4A9C"/>
    <w:rsid w:val="007D4AC7"/>
    <w:rsid w:val="007D4B1C"/>
    <w:rsid w:val="007D4C5E"/>
    <w:rsid w:val="007D4E35"/>
    <w:rsid w:val="007D4ED8"/>
    <w:rsid w:val="007D4F52"/>
    <w:rsid w:val="007D52B3"/>
    <w:rsid w:val="007D5412"/>
    <w:rsid w:val="007D55B7"/>
    <w:rsid w:val="007D5AE7"/>
    <w:rsid w:val="007D5CC1"/>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6C"/>
    <w:rsid w:val="007E05E5"/>
    <w:rsid w:val="007E079E"/>
    <w:rsid w:val="007E0D2B"/>
    <w:rsid w:val="007E1140"/>
    <w:rsid w:val="007E16BB"/>
    <w:rsid w:val="007E189F"/>
    <w:rsid w:val="007E1B8E"/>
    <w:rsid w:val="007E1E3F"/>
    <w:rsid w:val="007E24F1"/>
    <w:rsid w:val="007E2BF2"/>
    <w:rsid w:val="007E2E22"/>
    <w:rsid w:val="007E30BF"/>
    <w:rsid w:val="007E3573"/>
    <w:rsid w:val="007E4639"/>
    <w:rsid w:val="007E48D5"/>
    <w:rsid w:val="007E4A76"/>
    <w:rsid w:val="007E58FA"/>
    <w:rsid w:val="007E5B52"/>
    <w:rsid w:val="007E5E34"/>
    <w:rsid w:val="007E61E0"/>
    <w:rsid w:val="007E6443"/>
    <w:rsid w:val="007E6771"/>
    <w:rsid w:val="007E6882"/>
    <w:rsid w:val="007E68CE"/>
    <w:rsid w:val="007E691C"/>
    <w:rsid w:val="007E6AFD"/>
    <w:rsid w:val="007E6DF0"/>
    <w:rsid w:val="007E6E2B"/>
    <w:rsid w:val="007E6EE8"/>
    <w:rsid w:val="007E7A54"/>
    <w:rsid w:val="007E7BBD"/>
    <w:rsid w:val="007F028F"/>
    <w:rsid w:val="007F02B4"/>
    <w:rsid w:val="007F04D7"/>
    <w:rsid w:val="007F07B3"/>
    <w:rsid w:val="007F0DA8"/>
    <w:rsid w:val="007F0F22"/>
    <w:rsid w:val="007F1098"/>
    <w:rsid w:val="007F1276"/>
    <w:rsid w:val="007F14DB"/>
    <w:rsid w:val="007F1532"/>
    <w:rsid w:val="007F157A"/>
    <w:rsid w:val="007F16E6"/>
    <w:rsid w:val="007F1CAF"/>
    <w:rsid w:val="007F1E37"/>
    <w:rsid w:val="007F1EE1"/>
    <w:rsid w:val="007F1F52"/>
    <w:rsid w:val="007F2192"/>
    <w:rsid w:val="007F21C8"/>
    <w:rsid w:val="007F22D3"/>
    <w:rsid w:val="007F24CB"/>
    <w:rsid w:val="007F2979"/>
    <w:rsid w:val="007F2B78"/>
    <w:rsid w:val="007F2CFA"/>
    <w:rsid w:val="007F2D4C"/>
    <w:rsid w:val="007F2E69"/>
    <w:rsid w:val="007F36D0"/>
    <w:rsid w:val="007F3FC5"/>
    <w:rsid w:val="007F40B0"/>
    <w:rsid w:val="007F43CD"/>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D93"/>
    <w:rsid w:val="00801FA8"/>
    <w:rsid w:val="0080208A"/>
    <w:rsid w:val="0080249D"/>
    <w:rsid w:val="008025BC"/>
    <w:rsid w:val="00802883"/>
    <w:rsid w:val="0080292F"/>
    <w:rsid w:val="00802A15"/>
    <w:rsid w:val="00802B83"/>
    <w:rsid w:val="00802E9C"/>
    <w:rsid w:val="0080308E"/>
    <w:rsid w:val="008036D9"/>
    <w:rsid w:val="00803A09"/>
    <w:rsid w:val="00803E63"/>
    <w:rsid w:val="00804397"/>
    <w:rsid w:val="0080452B"/>
    <w:rsid w:val="00804B22"/>
    <w:rsid w:val="00804E0C"/>
    <w:rsid w:val="008052F7"/>
    <w:rsid w:val="00805827"/>
    <w:rsid w:val="008058EC"/>
    <w:rsid w:val="00805998"/>
    <w:rsid w:val="008059F2"/>
    <w:rsid w:val="00806022"/>
    <w:rsid w:val="0080608F"/>
    <w:rsid w:val="008060A1"/>
    <w:rsid w:val="008060A9"/>
    <w:rsid w:val="0080614A"/>
    <w:rsid w:val="00806674"/>
    <w:rsid w:val="008068B5"/>
    <w:rsid w:val="00806D78"/>
    <w:rsid w:val="00806EE0"/>
    <w:rsid w:val="0080716C"/>
    <w:rsid w:val="0080749B"/>
    <w:rsid w:val="00810051"/>
    <w:rsid w:val="008100A3"/>
    <w:rsid w:val="008100F4"/>
    <w:rsid w:val="008102F0"/>
    <w:rsid w:val="00810669"/>
    <w:rsid w:val="00810760"/>
    <w:rsid w:val="00810AD5"/>
    <w:rsid w:val="00810ADC"/>
    <w:rsid w:val="00810B70"/>
    <w:rsid w:val="00810B7A"/>
    <w:rsid w:val="008110ED"/>
    <w:rsid w:val="00811474"/>
    <w:rsid w:val="00811F27"/>
    <w:rsid w:val="00812022"/>
    <w:rsid w:val="00812043"/>
    <w:rsid w:val="00812470"/>
    <w:rsid w:val="00812E6D"/>
    <w:rsid w:val="00813074"/>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0C8"/>
    <w:rsid w:val="008171E2"/>
    <w:rsid w:val="008177B5"/>
    <w:rsid w:val="00817ABD"/>
    <w:rsid w:val="00817AE5"/>
    <w:rsid w:val="00820152"/>
    <w:rsid w:val="008201E3"/>
    <w:rsid w:val="0082023E"/>
    <w:rsid w:val="00820322"/>
    <w:rsid w:val="00820368"/>
    <w:rsid w:val="00820636"/>
    <w:rsid w:val="008208C4"/>
    <w:rsid w:val="00821009"/>
    <w:rsid w:val="008210EE"/>
    <w:rsid w:val="008213FE"/>
    <w:rsid w:val="00821599"/>
    <w:rsid w:val="00821707"/>
    <w:rsid w:val="00822005"/>
    <w:rsid w:val="00822965"/>
    <w:rsid w:val="00822D00"/>
    <w:rsid w:val="008233AD"/>
    <w:rsid w:val="00823503"/>
    <w:rsid w:val="00823B30"/>
    <w:rsid w:val="00823CF5"/>
    <w:rsid w:val="00823DCB"/>
    <w:rsid w:val="00823F3F"/>
    <w:rsid w:val="008240CD"/>
    <w:rsid w:val="00824140"/>
    <w:rsid w:val="0082459B"/>
    <w:rsid w:val="008245BE"/>
    <w:rsid w:val="008246AE"/>
    <w:rsid w:val="00824A7B"/>
    <w:rsid w:val="00824F3F"/>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D14"/>
    <w:rsid w:val="00831E4D"/>
    <w:rsid w:val="00831FEF"/>
    <w:rsid w:val="008325AE"/>
    <w:rsid w:val="00832B22"/>
    <w:rsid w:val="0083314F"/>
    <w:rsid w:val="00833191"/>
    <w:rsid w:val="00833413"/>
    <w:rsid w:val="00833559"/>
    <w:rsid w:val="0083358C"/>
    <w:rsid w:val="008336F8"/>
    <w:rsid w:val="00833837"/>
    <w:rsid w:val="00833AFE"/>
    <w:rsid w:val="00833EF5"/>
    <w:rsid w:val="00833FE1"/>
    <w:rsid w:val="00834136"/>
    <w:rsid w:val="00834878"/>
    <w:rsid w:val="00834EC2"/>
    <w:rsid w:val="00834F9B"/>
    <w:rsid w:val="00835127"/>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37F47"/>
    <w:rsid w:val="00840282"/>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735"/>
    <w:rsid w:val="00844984"/>
    <w:rsid w:val="00844B7F"/>
    <w:rsid w:val="00844DD0"/>
    <w:rsid w:val="00845435"/>
    <w:rsid w:val="00845538"/>
    <w:rsid w:val="008456B7"/>
    <w:rsid w:val="0084584A"/>
    <w:rsid w:val="00845992"/>
    <w:rsid w:val="00845A1A"/>
    <w:rsid w:val="00845A22"/>
    <w:rsid w:val="008460F3"/>
    <w:rsid w:val="00846607"/>
    <w:rsid w:val="00846D03"/>
    <w:rsid w:val="00847031"/>
    <w:rsid w:val="0084705F"/>
    <w:rsid w:val="00847082"/>
    <w:rsid w:val="008470E7"/>
    <w:rsid w:val="00847141"/>
    <w:rsid w:val="0084737C"/>
    <w:rsid w:val="00847927"/>
    <w:rsid w:val="00847B4C"/>
    <w:rsid w:val="00847BD5"/>
    <w:rsid w:val="00847CD8"/>
    <w:rsid w:val="00847EB1"/>
    <w:rsid w:val="0085089F"/>
    <w:rsid w:val="00850BA5"/>
    <w:rsid w:val="00850D76"/>
    <w:rsid w:val="00851362"/>
    <w:rsid w:val="00851714"/>
    <w:rsid w:val="00851915"/>
    <w:rsid w:val="00851B73"/>
    <w:rsid w:val="00851DE3"/>
    <w:rsid w:val="0085212D"/>
    <w:rsid w:val="008524E0"/>
    <w:rsid w:val="008525AD"/>
    <w:rsid w:val="00852CA6"/>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4DC"/>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028"/>
    <w:rsid w:val="00864192"/>
    <w:rsid w:val="00864387"/>
    <w:rsid w:val="0086441D"/>
    <w:rsid w:val="0086441E"/>
    <w:rsid w:val="00864C96"/>
    <w:rsid w:val="00864D42"/>
    <w:rsid w:val="00864D60"/>
    <w:rsid w:val="008654E5"/>
    <w:rsid w:val="00865954"/>
    <w:rsid w:val="008660FB"/>
    <w:rsid w:val="008661EF"/>
    <w:rsid w:val="00866364"/>
    <w:rsid w:val="008664B9"/>
    <w:rsid w:val="008665CD"/>
    <w:rsid w:val="00866B9E"/>
    <w:rsid w:val="00866D51"/>
    <w:rsid w:val="00866E28"/>
    <w:rsid w:val="00867507"/>
    <w:rsid w:val="008678B4"/>
    <w:rsid w:val="008678DF"/>
    <w:rsid w:val="0087001D"/>
    <w:rsid w:val="0087026C"/>
    <w:rsid w:val="00870F4E"/>
    <w:rsid w:val="0087113C"/>
    <w:rsid w:val="00871628"/>
    <w:rsid w:val="00872373"/>
    <w:rsid w:val="008725F2"/>
    <w:rsid w:val="00872712"/>
    <w:rsid w:val="008728FC"/>
    <w:rsid w:val="008729F3"/>
    <w:rsid w:val="00872AB7"/>
    <w:rsid w:val="00872B74"/>
    <w:rsid w:val="00872E5E"/>
    <w:rsid w:val="00872F18"/>
    <w:rsid w:val="00872FCE"/>
    <w:rsid w:val="008730A6"/>
    <w:rsid w:val="008730D8"/>
    <w:rsid w:val="00873B7D"/>
    <w:rsid w:val="00873FDC"/>
    <w:rsid w:val="00874B74"/>
    <w:rsid w:val="00874BF2"/>
    <w:rsid w:val="00874CC7"/>
    <w:rsid w:val="00874DB6"/>
    <w:rsid w:val="00874DEE"/>
    <w:rsid w:val="0087523D"/>
    <w:rsid w:val="00875275"/>
    <w:rsid w:val="00875333"/>
    <w:rsid w:val="00875618"/>
    <w:rsid w:val="008756AE"/>
    <w:rsid w:val="00875BD6"/>
    <w:rsid w:val="00875C15"/>
    <w:rsid w:val="00875D85"/>
    <w:rsid w:val="00876268"/>
    <w:rsid w:val="00876359"/>
    <w:rsid w:val="008763BA"/>
    <w:rsid w:val="008767EF"/>
    <w:rsid w:val="00876A00"/>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0E3B"/>
    <w:rsid w:val="00881020"/>
    <w:rsid w:val="008812C6"/>
    <w:rsid w:val="00881A2F"/>
    <w:rsid w:val="00881BE3"/>
    <w:rsid w:val="00881F53"/>
    <w:rsid w:val="00882146"/>
    <w:rsid w:val="0088240B"/>
    <w:rsid w:val="00883073"/>
    <w:rsid w:val="0088309A"/>
    <w:rsid w:val="0088335D"/>
    <w:rsid w:val="00883550"/>
    <w:rsid w:val="00883800"/>
    <w:rsid w:val="008838E1"/>
    <w:rsid w:val="00883B75"/>
    <w:rsid w:val="0088409B"/>
    <w:rsid w:val="00884270"/>
    <w:rsid w:val="008844E9"/>
    <w:rsid w:val="00885162"/>
    <w:rsid w:val="00885554"/>
    <w:rsid w:val="00885D77"/>
    <w:rsid w:val="00885EDB"/>
    <w:rsid w:val="00885F62"/>
    <w:rsid w:val="00885F67"/>
    <w:rsid w:val="00885F87"/>
    <w:rsid w:val="0088623F"/>
    <w:rsid w:val="0088652B"/>
    <w:rsid w:val="0088681A"/>
    <w:rsid w:val="008869AC"/>
    <w:rsid w:val="00886DE8"/>
    <w:rsid w:val="00886F33"/>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28C0"/>
    <w:rsid w:val="00893047"/>
    <w:rsid w:val="008938D2"/>
    <w:rsid w:val="00893C9B"/>
    <w:rsid w:val="00893D70"/>
    <w:rsid w:val="008941F5"/>
    <w:rsid w:val="00894298"/>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E2C"/>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54E"/>
    <w:rsid w:val="008A360E"/>
    <w:rsid w:val="008A399F"/>
    <w:rsid w:val="008A39B8"/>
    <w:rsid w:val="008A39D9"/>
    <w:rsid w:val="008A3BCB"/>
    <w:rsid w:val="008A3EC4"/>
    <w:rsid w:val="008A44AF"/>
    <w:rsid w:val="008A48E2"/>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6F9"/>
    <w:rsid w:val="008B174E"/>
    <w:rsid w:val="008B180D"/>
    <w:rsid w:val="008B1CDA"/>
    <w:rsid w:val="008B1D42"/>
    <w:rsid w:val="008B21B5"/>
    <w:rsid w:val="008B2D25"/>
    <w:rsid w:val="008B32E6"/>
    <w:rsid w:val="008B32F6"/>
    <w:rsid w:val="008B392F"/>
    <w:rsid w:val="008B3B1B"/>
    <w:rsid w:val="008B3C31"/>
    <w:rsid w:val="008B3CF8"/>
    <w:rsid w:val="008B40F4"/>
    <w:rsid w:val="008B41F7"/>
    <w:rsid w:val="008B4520"/>
    <w:rsid w:val="008B46B9"/>
    <w:rsid w:val="008B4E20"/>
    <w:rsid w:val="008B50FB"/>
    <w:rsid w:val="008B5138"/>
    <w:rsid w:val="008B5145"/>
    <w:rsid w:val="008B5154"/>
    <w:rsid w:val="008B51E9"/>
    <w:rsid w:val="008B51FA"/>
    <w:rsid w:val="008B560C"/>
    <w:rsid w:val="008B5C5D"/>
    <w:rsid w:val="008B5CE2"/>
    <w:rsid w:val="008B5E05"/>
    <w:rsid w:val="008B6823"/>
    <w:rsid w:val="008B695E"/>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655"/>
    <w:rsid w:val="008C1956"/>
    <w:rsid w:val="008C1A2C"/>
    <w:rsid w:val="008C214F"/>
    <w:rsid w:val="008C22BC"/>
    <w:rsid w:val="008C22C3"/>
    <w:rsid w:val="008C26CB"/>
    <w:rsid w:val="008C26CF"/>
    <w:rsid w:val="008C26DB"/>
    <w:rsid w:val="008C2752"/>
    <w:rsid w:val="008C27F9"/>
    <w:rsid w:val="008C2837"/>
    <w:rsid w:val="008C3014"/>
    <w:rsid w:val="008C367D"/>
    <w:rsid w:val="008C3805"/>
    <w:rsid w:val="008C3C68"/>
    <w:rsid w:val="008C405C"/>
    <w:rsid w:val="008C4231"/>
    <w:rsid w:val="008C44A8"/>
    <w:rsid w:val="008C4587"/>
    <w:rsid w:val="008C46D5"/>
    <w:rsid w:val="008C47AD"/>
    <w:rsid w:val="008C4902"/>
    <w:rsid w:val="008C490E"/>
    <w:rsid w:val="008C4C0B"/>
    <w:rsid w:val="008C4D18"/>
    <w:rsid w:val="008C4F6D"/>
    <w:rsid w:val="008C5046"/>
    <w:rsid w:val="008C5570"/>
    <w:rsid w:val="008C5768"/>
    <w:rsid w:val="008C5CBD"/>
    <w:rsid w:val="008C5FFC"/>
    <w:rsid w:val="008C6796"/>
    <w:rsid w:val="008C696E"/>
    <w:rsid w:val="008C77A6"/>
    <w:rsid w:val="008C77E4"/>
    <w:rsid w:val="008C79C9"/>
    <w:rsid w:val="008D02CD"/>
    <w:rsid w:val="008D03CA"/>
    <w:rsid w:val="008D08D0"/>
    <w:rsid w:val="008D09D2"/>
    <w:rsid w:val="008D11AA"/>
    <w:rsid w:val="008D1355"/>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91E"/>
    <w:rsid w:val="008D6047"/>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675"/>
    <w:rsid w:val="008D77A7"/>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3409"/>
    <w:rsid w:val="008E36C3"/>
    <w:rsid w:val="008E38F9"/>
    <w:rsid w:val="008E3B5A"/>
    <w:rsid w:val="008E3DFD"/>
    <w:rsid w:val="008E3E88"/>
    <w:rsid w:val="008E3FA3"/>
    <w:rsid w:val="008E4080"/>
    <w:rsid w:val="008E423C"/>
    <w:rsid w:val="008E450C"/>
    <w:rsid w:val="008E4619"/>
    <w:rsid w:val="008E4739"/>
    <w:rsid w:val="008E49BE"/>
    <w:rsid w:val="008E4DB4"/>
    <w:rsid w:val="008E4DE2"/>
    <w:rsid w:val="008E5229"/>
    <w:rsid w:val="008E5608"/>
    <w:rsid w:val="008E61D4"/>
    <w:rsid w:val="008E637D"/>
    <w:rsid w:val="008E63E7"/>
    <w:rsid w:val="008E6643"/>
    <w:rsid w:val="008E669E"/>
    <w:rsid w:val="008E6898"/>
    <w:rsid w:val="008E6C57"/>
    <w:rsid w:val="008E7198"/>
    <w:rsid w:val="008E7606"/>
    <w:rsid w:val="008E7BF3"/>
    <w:rsid w:val="008E7DB5"/>
    <w:rsid w:val="008F00E3"/>
    <w:rsid w:val="008F0888"/>
    <w:rsid w:val="008F0A6A"/>
    <w:rsid w:val="008F12FF"/>
    <w:rsid w:val="008F1513"/>
    <w:rsid w:val="008F1554"/>
    <w:rsid w:val="008F163D"/>
    <w:rsid w:val="008F1789"/>
    <w:rsid w:val="008F1A13"/>
    <w:rsid w:val="008F1B17"/>
    <w:rsid w:val="008F1D65"/>
    <w:rsid w:val="008F1FB4"/>
    <w:rsid w:val="008F2009"/>
    <w:rsid w:val="008F23BE"/>
    <w:rsid w:val="008F274F"/>
    <w:rsid w:val="008F2BB4"/>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09F"/>
    <w:rsid w:val="008F5115"/>
    <w:rsid w:val="008F535D"/>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4BF"/>
    <w:rsid w:val="00901A21"/>
    <w:rsid w:val="00901B5B"/>
    <w:rsid w:val="00901D83"/>
    <w:rsid w:val="00901E26"/>
    <w:rsid w:val="00901F86"/>
    <w:rsid w:val="0090219A"/>
    <w:rsid w:val="00902511"/>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02F"/>
    <w:rsid w:val="00906131"/>
    <w:rsid w:val="009065DA"/>
    <w:rsid w:val="00906AFB"/>
    <w:rsid w:val="00906B3B"/>
    <w:rsid w:val="00906BB9"/>
    <w:rsid w:val="00906CB5"/>
    <w:rsid w:val="00906D98"/>
    <w:rsid w:val="0090753E"/>
    <w:rsid w:val="009079A1"/>
    <w:rsid w:val="00907BEC"/>
    <w:rsid w:val="00907D28"/>
    <w:rsid w:val="009101E9"/>
    <w:rsid w:val="0091039A"/>
    <w:rsid w:val="00910ADB"/>
    <w:rsid w:val="00910AFF"/>
    <w:rsid w:val="00910B54"/>
    <w:rsid w:val="00910D2F"/>
    <w:rsid w:val="00910FEE"/>
    <w:rsid w:val="0091120C"/>
    <w:rsid w:val="009114A8"/>
    <w:rsid w:val="00911C83"/>
    <w:rsid w:val="00911E80"/>
    <w:rsid w:val="00911E90"/>
    <w:rsid w:val="009123A9"/>
    <w:rsid w:val="00912A94"/>
    <w:rsid w:val="00913163"/>
    <w:rsid w:val="00913438"/>
    <w:rsid w:val="0091389F"/>
    <w:rsid w:val="009138D0"/>
    <w:rsid w:val="00913DF1"/>
    <w:rsid w:val="00913E9A"/>
    <w:rsid w:val="009144FE"/>
    <w:rsid w:val="009145EC"/>
    <w:rsid w:val="00914883"/>
    <w:rsid w:val="00914897"/>
    <w:rsid w:val="00914E1E"/>
    <w:rsid w:val="009154F5"/>
    <w:rsid w:val="0091558F"/>
    <w:rsid w:val="0091571D"/>
    <w:rsid w:val="00915929"/>
    <w:rsid w:val="00916071"/>
    <w:rsid w:val="0091617E"/>
    <w:rsid w:val="00916330"/>
    <w:rsid w:val="009163DE"/>
    <w:rsid w:val="00916A11"/>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5D"/>
    <w:rsid w:val="009247EF"/>
    <w:rsid w:val="0092497A"/>
    <w:rsid w:val="00924D16"/>
    <w:rsid w:val="009252B1"/>
    <w:rsid w:val="00925A41"/>
    <w:rsid w:val="00925C2C"/>
    <w:rsid w:val="00925DBE"/>
    <w:rsid w:val="00925E1B"/>
    <w:rsid w:val="00925F7F"/>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2C9"/>
    <w:rsid w:val="009333E8"/>
    <w:rsid w:val="00933524"/>
    <w:rsid w:val="0093364A"/>
    <w:rsid w:val="009337F8"/>
    <w:rsid w:val="0093383D"/>
    <w:rsid w:val="00933D13"/>
    <w:rsid w:val="00934027"/>
    <w:rsid w:val="00934317"/>
    <w:rsid w:val="0093451A"/>
    <w:rsid w:val="00934DE3"/>
    <w:rsid w:val="00934F25"/>
    <w:rsid w:val="00934F37"/>
    <w:rsid w:val="009351D9"/>
    <w:rsid w:val="00935326"/>
    <w:rsid w:val="009354AC"/>
    <w:rsid w:val="00935782"/>
    <w:rsid w:val="0093598E"/>
    <w:rsid w:val="00935AA1"/>
    <w:rsid w:val="00935AD5"/>
    <w:rsid w:val="00935DF4"/>
    <w:rsid w:val="009361B8"/>
    <w:rsid w:val="00936270"/>
    <w:rsid w:val="0093681F"/>
    <w:rsid w:val="009369D6"/>
    <w:rsid w:val="00936E4C"/>
    <w:rsid w:val="00936F46"/>
    <w:rsid w:val="0093717D"/>
    <w:rsid w:val="009375DB"/>
    <w:rsid w:val="009378AD"/>
    <w:rsid w:val="00937F1E"/>
    <w:rsid w:val="009409A4"/>
    <w:rsid w:val="00940D5C"/>
    <w:rsid w:val="00940E5D"/>
    <w:rsid w:val="00940E6D"/>
    <w:rsid w:val="0094124E"/>
    <w:rsid w:val="009414E3"/>
    <w:rsid w:val="0094170D"/>
    <w:rsid w:val="00941BFB"/>
    <w:rsid w:val="00941D91"/>
    <w:rsid w:val="00941DCA"/>
    <w:rsid w:val="00941E0F"/>
    <w:rsid w:val="00941FD8"/>
    <w:rsid w:val="00942F71"/>
    <w:rsid w:val="00943245"/>
    <w:rsid w:val="00943249"/>
    <w:rsid w:val="00943512"/>
    <w:rsid w:val="0094385A"/>
    <w:rsid w:val="00943962"/>
    <w:rsid w:val="00943AE6"/>
    <w:rsid w:val="00943B2D"/>
    <w:rsid w:val="00943F24"/>
    <w:rsid w:val="0094414A"/>
    <w:rsid w:val="00944394"/>
    <w:rsid w:val="009445D1"/>
    <w:rsid w:val="00944605"/>
    <w:rsid w:val="00944646"/>
    <w:rsid w:val="00944E37"/>
    <w:rsid w:val="00944EEA"/>
    <w:rsid w:val="00945218"/>
    <w:rsid w:val="0094562D"/>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1EF"/>
    <w:rsid w:val="00947701"/>
    <w:rsid w:val="009478B6"/>
    <w:rsid w:val="00947D5D"/>
    <w:rsid w:val="00947F95"/>
    <w:rsid w:val="00950417"/>
    <w:rsid w:val="009505D7"/>
    <w:rsid w:val="00950939"/>
    <w:rsid w:val="00950DFE"/>
    <w:rsid w:val="00950F2F"/>
    <w:rsid w:val="00950FDB"/>
    <w:rsid w:val="009510CD"/>
    <w:rsid w:val="00951700"/>
    <w:rsid w:val="00951929"/>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29"/>
    <w:rsid w:val="00962AAA"/>
    <w:rsid w:val="00963028"/>
    <w:rsid w:val="009634B0"/>
    <w:rsid w:val="009639CD"/>
    <w:rsid w:val="00963E8A"/>
    <w:rsid w:val="009647D5"/>
    <w:rsid w:val="00964803"/>
    <w:rsid w:val="009649D0"/>
    <w:rsid w:val="00964C73"/>
    <w:rsid w:val="00964C7C"/>
    <w:rsid w:val="00964F41"/>
    <w:rsid w:val="009651A9"/>
    <w:rsid w:val="009652F3"/>
    <w:rsid w:val="0096561B"/>
    <w:rsid w:val="00965B54"/>
    <w:rsid w:val="00965B65"/>
    <w:rsid w:val="00965BFB"/>
    <w:rsid w:val="00965F3D"/>
    <w:rsid w:val="0096666F"/>
    <w:rsid w:val="009667B4"/>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82E"/>
    <w:rsid w:val="0097593D"/>
    <w:rsid w:val="00975A3D"/>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6CF"/>
    <w:rsid w:val="00981986"/>
    <w:rsid w:val="00981C98"/>
    <w:rsid w:val="00981D25"/>
    <w:rsid w:val="00981D60"/>
    <w:rsid w:val="009820A9"/>
    <w:rsid w:val="009821AA"/>
    <w:rsid w:val="009824B3"/>
    <w:rsid w:val="009824ED"/>
    <w:rsid w:val="00982569"/>
    <w:rsid w:val="00982668"/>
    <w:rsid w:val="0098279E"/>
    <w:rsid w:val="00982814"/>
    <w:rsid w:val="009828C9"/>
    <w:rsid w:val="00982C0F"/>
    <w:rsid w:val="00982ED7"/>
    <w:rsid w:val="00983530"/>
    <w:rsid w:val="00983631"/>
    <w:rsid w:val="0098384A"/>
    <w:rsid w:val="00983850"/>
    <w:rsid w:val="009838B2"/>
    <w:rsid w:val="009839D3"/>
    <w:rsid w:val="009839DE"/>
    <w:rsid w:val="00983AAF"/>
    <w:rsid w:val="00983C71"/>
    <w:rsid w:val="00983DE1"/>
    <w:rsid w:val="00984009"/>
    <w:rsid w:val="00984BAC"/>
    <w:rsid w:val="00984DD7"/>
    <w:rsid w:val="00985108"/>
    <w:rsid w:val="00985136"/>
    <w:rsid w:val="00985164"/>
    <w:rsid w:val="00985B4A"/>
    <w:rsid w:val="00985CA7"/>
    <w:rsid w:val="009862ED"/>
    <w:rsid w:val="00986430"/>
    <w:rsid w:val="009869F5"/>
    <w:rsid w:val="00986E2B"/>
    <w:rsid w:val="00986F95"/>
    <w:rsid w:val="0098732D"/>
    <w:rsid w:val="0098747D"/>
    <w:rsid w:val="00987587"/>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2FD"/>
    <w:rsid w:val="0099371C"/>
    <w:rsid w:val="00993876"/>
    <w:rsid w:val="00993971"/>
    <w:rsid w:val="009939C6"/>
    <w:rsid w:val="00993B0D"/>
    <w:rsid w:val="009940B5"/>
    <w:rsid w:val="009941CB"/>
    <w:rsid w:val="009945E5"/>
    <w:rsid w:val="00994DA0"/>
    <w:rsid w:val="00994E80"/>
    <w:rsid w:val="00995185"/>
    <w:rsid w:val="009951B4"/>
    <w:rsid w:val="009956ED"/>
    <w:rsid w:val="00996B49"/>
    <w:rsid w:val="00996CED"/>
    <w:rsid w:val="00996D5B"/>
    <w:rsid w:val="00997027"/>
    <w:rsid w:val="009971CC"/>
    <w:rsid w:val="00997427"/>
    <w:rsid w:val="0099767C"/>
    <w:rsid w:val="009976A8"/>
    <w:rsid w:val="009976E3"/>
    <w:rsid w:val="00997A08"/>
    <w:rsid w:val="00997AA1"/>
    <w:rsid w:val="00997DE1"/>
    <w:rsid w:val="00997FA2"/>
    <w:rsid w:val="009A00C5"/>
    <w:rsid w:val="009A0173"/>
    <w:rsid w:val="009A0861"/>
    <w:rsid w:val="009A0A65"/>
    <w:rsid w:val="009A0A84"/>
    <w:rsid w:val="009A0B27"/>
    <w:rsid w:val="009A0C45"/>
    <w:rsid w:val="009A0F3B"/>
    <w:rsid w:val="009A0F40"/>
    <w:rsid w:val="009A109A"/>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73A"/>
    <w:rsid w:val="009A3845"/>
    <w:rsid w:val="009A384D"/>
    <w:rsid w:val="009A38B3"/>
    <w:rsid w:val="009A3EB6"/>
    <w:rsid w:val="009A4057"/>
    <w:rsid w:val="009A4340"/>
    <w:rsid w:val="009A4D57"/>
    <w:rsid w:val="009A4D64"/>
    <w:rsid w:val="009A4FC3"/>
    <w:rsid w:val="009A504F"/>
    <w:rsid w:val="009A5200"/>
    <w:rsid w:val="009A5280"/>
    <w:rsid w:val="009A575B"/>
    <w:rsid w:val="009A5922"/>
    <w:rsid w:val="009A5ACA"/>
    <w:rsid w:val="009A5CB0"/>
    <w:rsid w:val="009A5EFF"/>
    <w:rsid w:val="009A6047"/>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BAC"/>
    <w:rsid w:val="009B0C5F"/>
    <w:rsid w:val="009B0E4D"/>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350"/>
    <w:rsid w:val="009B3576"/>
    <w:rsid w:val="009B41DA"/>
    <w:rsid w:val="009B432F"/>
    <w:rsid w:val="009B4403"/>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2117"/>
    <w:rsid w:val="009C2A9E"/>
    <w:rsid w:val="009C2F4A"/>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4E03"/>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03"/>
    <w:rsid w:val="009D2632"/>
    <w:rsid w:val="009D2860"/>
    <w:rsid w:val="009D2B1C"/>
    <w:rsid w:val="009D2C4C"/>
    <w:rsid w:val="009D2EFA"/>
    <w:rsid w:val="009D3784"/>
    <w:rsid w:val="009D3885"/>
    <w:rsid w:val="009D456E"/>
    <w:rsid w:val="009D4B6E"/>
    <w:rsid w:val="009D4DB8"/>
    <w:rsid w:val="009D4E0B"/>
    <w:rsid w:val="009D51D1"/>
    <w:rsid w:val="009D5442"/>
    <w:rsid w:val="009D56F7"/>
    <w:rsid w:val="009D5E08"/>
    <w:rsid w:val="009D5E0D"/>
    <w:rsid w:val="009D6162"/>
    <w:rsid w:val="009D6217"/>
    <w:rsid w:val="009D6A35"/>
    <w:rsid w:val="009D6A67"/>
    <w:rsid w:val="009D6BAF"/>
    <w:rsid w:val="009D6CB3"/>
    <w:rsid w:val="009D6D44"/>
    <w:rsid w:val="009D7660"/>
    <w:rsid w:val="009D7661"/>
    <w:rsid w:val="009D7795"/>
    <w:rsid w:val="009D7BD1"/>
    <w:rsid w:val="009E0287"/>
    <w:rsid w:val="009E0489"/>
    <w:rsid w:val="009E0554"/>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AF1"/>
    <w:rsid w:val="009F0C30"/>
    <w:rsid w:val="009F1677"/>
    <w:rsid w:val="009F18B3"/>
    <w:rsid w:val="009F1B50"/>
    <w:rsid w:val="009F1DA7"/>
    <w:rsid w:val="009F1DF3"/>
    <w:rsid w:val="009F23EF"/>
    <w:rsid w:val="009F25BE"/>
    <w:rsid w:val="009F2713"/>
    <w:rsid w:val="009F2986"/>
    <w:rsid w:val="009F31CE"/>
    <w:rsid w:val="009F352D"/>
    <w:rsid w:val="009F35B1"/>
    <w:rsid w:val="009F36A1"/>
    <w:rsid w:val="009F384A"/>
    <w:rsid w:val="009F3D77"/>
    <w:rsid w:val="009F4014"/>
    <w:rsid w:val="009F4164"/>
    <w:rsid w:val="009F4216"/>
    <w:rsid w:val="009F4314"/>
    <w:rsid w:val="009F4438"/>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01B"/>
    <w:rsid w:val="00A03BFA"/>
    <w:rsid w:val="00A03C50"/>
    <w:rsid w:val="00A03D9E"/>
    <w:rsid w:val="00A03E4D"/>
    <w:rsid w:val="00A040BB"/>
    <w:rsid w:val="00A048C6"/>
    <w:rsid w:val="00A04ADE"/>
    <w:rsid w:val="00A04B73"/>
    <w:rsid w:val="00A05493"/>
    <w:rsid w:val="00A0565B"/>
    <w:rsid w:val="00A0597C"/>
    <w:rsid w:val="00A05DC7"/>
    <w:rsid w:val="00A05E92"/>
    <w:rsid w:val="00A05FDE"/>
    <w:rsid w:val="00A06410"/>
    <w:rsid w:val="00A06E37"/>
    <w:rsid w:val="00A07278"/>
    <w:rsid w:val="00A072DD"/>
    <w:rsid w:val="00A07BB8"/>
    <w:rsid w:val="00A07CAD"/>
    <w:rsid w:val="00A07DA7"/>
    <w:rsid w:val="00A07E32"/>
    <w:rsid w:val="00A07E71"/>
    <w:rsid w:val="00A1003F"/>
    <w:rsid w:val="00A106F9"/>
    <w:rsid w:val="00A10926"/>
    <w:rsid w:val="00A109EC"/>
    <w:rsid w:val="00A11005"/>
    <w:rsid w:val="00A11093"/>
    <w:rsid w:val="00A11298"/>
    <w:rsid w:val="00A115D5"/>
    <w:rsid w:val="00A116DC"/>
    <w:rsid w:val="00A11881"/>
    <w:rsid w:val="00A11A39"/>
    <w:rsid w:val="00A11BFC"/>
    <w:rsid w:val="00A126B1"/>
    <w:rsid w:val="00A12FBD"/>
    <w:rsid w:val="00A130E7"/>
    <w:rsid w:val="00A13256"/>
    <w:rsid w:val="00A1341E"/>
    <w:rsid w:val="00A134D5"/>
    <w:rsid w:val="00A136AF"/>
    <w:rsid w:val="00A13982"/>
    <w:rsid w:val="00A13B26"/>
    <w:rsid w:val="00A13E1D"/>
    <w:rsid w:val="00A15021"/>
    <w:rsid w:val="00A153A8"/>
    <w:rsid w:val="00A15451"/>
    <w:rsid w:val="00A15511"/>
    <w:rsid w:val="00A15DF0"/>
    <w:rsid w:val="00A15E22"/>
    <w:rsid w:val="00A15E2B"/>
    <w:rsid w:val="00A15F2D"/>
    <w:rsid w:val="00A15FAC"/>
    <w:rsid w:val="00A1621B"/>
    <w:rsid w:val="00A16454"/>
    <w:rsid w:val="00A16472"/>
    <w:rsid w:val="00A16520"/>
    <w:rsid w:val="00A167A7"/>
    <w:rsid w:val="00A16DEB"/>
    <w:rsid w:val="00A173EA"/>
    <w:rsid w:val="00A17589"/>
    <w:rsid w:val="00A17ADA"/>
    <w:rsid w:val="00A20313"/>
    <w:rsid w:val="00A2043E"/>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2C0"/>
    <w:rsid w:val="00A23394"/>
    <w:rsid w:val="00A2345D"/>
    <w:rsid w:val="00A23C7C"/>
    <w:rsid w:val="00A23EAC"/>
    <w:rsid w:val="00A23F8B"/>
    <w:rsid w:val="00A24745"/>
    <w:rsid w:val="00A24B07"/>
    <w:rsid w:val="00A24D40"/>
    <w:rsid w:val="00A250AF"/>
    <w:rsid w:val="00A252AC"/>
    <w:rsid w:val="00A2538B"/>
    <w:rsid w:val="00A25414"/>
    <w:rsid w:val="00A25639"/>
    <w:rsid w:val="00A256C6"/>
    <w:rsid w:val="00A25916"/>
    <w:rsid w:val="00A2599C"/>
    <w:rsid w:val="00A25ACC"/>
    <w:rsid w:val="00A26382"/>
    <w:rsid w:val="00A26966"/>
    <w:rsid w:val="00A26E23"/>
    <w:rsid w:val="00A26EDC"/>
    <w:rsid w:val="00A27156"/>
    <w:rsid w:val="00A272B7"/>
    <w:rsid w:val="00A2743C"/>
    <w:rsid w:val="00A2755C"/>
    <w:rsid w:val="00A278E6"/>
    <w:rsid w:val="00A279A6"/>
    <w:rsid w:val="00A279B2"/>
    <w:rsid w:val="00A27EE6"/>
    <w:rsid w:val="00A27F7A"/>
    <w:rsid w:val="00A3069A"/>
    <w:rsid w:val="00A30930"/>
    <w:rsid w:val="00A313D8"/>
    <w:rsid w:val="00A31BCB"/>
    <w:rsid w:val="00A3214C"/>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BF2"/>
    <w:rsid w:val="00A35F93"/>
    <w:rsid w:val="00A360E6"/>
    <w:rsid w:val="00A361D1"/>
    <w:rsid w:val="00A364FF"/>
    <w:rsid w:val="00A36603"/>
    <w:rsid w:val="00A3661F"/>
    <w:rsid w:val="00A36630"/>
    <w:rsid w:val="00A366EA"/>
    <w:rsid w:val="00A3678B"/>
    <w:rsid w:val="00A369AE"/>
    <w:rsid w:val="00A37203"/>
    <w:rsid w:val="00A37291"/>
    <w:rsid w:val="00A374BA"/>
    <w:rsid w:val="00A376FF"/>
    <w:rsid w:val="00A37780"/>
    <w:rsid w:val="00A37885"/>
    <w:rsid w:val="00A37A11"/>
    <w:rsid w:val="00A37B99"/>
    <w:rsid w:val="00A401B2"/>
    <w:rsid w:val="00A40964"/>
    <w:rsid w:val="00A40A98"/>
    <w:rsid w:val="00A40B8A"/>
    <w:rsid w:val="00A40F85"/>
    <w:rsid w:val="00A41128"/>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B15"/>
    <w:rsid w:val="00A45C39"/>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C1E"/>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75D"/>
    <w:rsid w:val="00A54A4D"/>
    <w:rsid w:val="00A54C5E"/>
    <w:rsid w:val="00A54DBE"/>
    <w:rsid w:val="00A54EEF"/>
    <w:rsid w:val="00A55131"/>
    <w:rsid w:val="00A555B7"/>
    <w:rsid w:val="00A5583E"/>
    <w:rsid w:val="00A5595A"/>
    <w:rsid w:val="00A559E2"/>
    <w:rsid w:val="00A55C7D"/>
    <w:rsid w:val="00A55FC8"/>
    <w:rsid w:val="00A56003"/>
    <w:rsid w:val="00A56195"/>
    <w:rsid w:val="00A562FE"/>
    <w:rsid w:val="00A5632E"/>
    <w:rsid w:val="00A56AA3"/>
    <w:rsid w:val="00A56B3A"/>
    <w:rsid w:val="00A56BA0"/>
    <w:rsid w:val="00A56CD6"/>
    <w:rsid w:val="00A56F2A"/>
    <w:rsid w:val="00A57059"/>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AF4"/>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80E"/>
    <w:rsid w:val="00A72997"/>
    <w:rsid w:val="00A734F7"/>
    <w:rsid w:val="00A738AE"/>
    <w:rsid w:val="00A7393F"/>
    <w:rsid w:val="00A73AA4"/>
    <w:rsid w:val="00A73ADB"/>
    <w:rsid w:val="00A74274"/>
    <w:rsid w:val="00A742FC"/>
    <w:rsid w:val="00A74609"/>
    <w:rsid w:val="00A74CBA"/>
    <w:rsid w:val="00A74CE7"/>
    <w:rsid w:val="00A75366"/>
    <w:rsid w:val="00A75437"/>
    <w:rsid w:val="00A754FA"/>
    <w:rsid w:val="00A7557D"/>
    <w:rsid w:val="00A755C7"/>
    <w:rsid w:val="00A7599F"/>
    <w:rsid w:val="00A75A17"/>
    <w:rsid w:val="00A75B7E"/>
    <w:rsid w:val="00A75B90"/>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74"/>
    <w:rsid w:val="00A871FE"/>
    <w:rsid w:val="00A8781A"/>
    <w:rsid w:val="00A900EE"/>
    <w:rsid w:val="00A9067E"/>
    <w:rsid w:val="00A906F2"/>
    <w:rsid w:val="00A907CB"/>
    <w:rsid w:val="00A90D94"/>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891"/>
    <w:rsid w:val="00A95A2A"/>
    <w:rsid w:val="00A95C26"/>
    <w:rsid w:val="00A95F45"/>
    <w:rsid w:val="00A961D1"/>
    <w:rsid w:val="00A96227"/>
    <w:rsid w:val="00A962DA"/>
    <w:rsid w:val="00A967F2"/>
    <w:rsid w:val="00A96A40"/>
    <w:rsid w:val="00A972AD"/>
    <w:rsid w:val="00A97421"/>
    <w:rsid w:val="00A9752B"/>
    <w:rsid w:val="00A979B8"/>
    <w:rsid w:val="00A97B8E"/>
    <w:rsid w:val="00A97CA4"/>
    <w:rsid w:val="00A97F3B"/>
    <w:rsid w:val="00AA0034"/>
    <w:rsid w:val="00AA0175"/>
    <w:rsid w:val="00AA01CD"/>
    <w:rsid w:val="00AA05B9"/>
    <w:rsid w:val="00AA067E"/>
    <w:rsid w:val="00AA0B49"/>
    <w:rsid w:val="00AA0BF5"/>
    <w:rsid w:val="00AA0F36"/>
    <w:rsid w:val="00AA0F58"/>
    <w:rsid w:val="00AA0FAC"/>
    <w:rsid w:val="00AA124E"/>
    <w:rsid w:val="00AA138F"/>
    <w:rsid w:val="00AA1603"/>
    <w:rsid w:val="00AA16A9"/>
    <w:rsid w:val="00AA1905"/>
    <w:rsid w:val="00AA20F8"/>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93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6E0"/>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C02"/>
    <w:rsid w:val="00AB5F7D"/>
    <w:rsid w:val="00AB5F92"/>
    <w:rsid w:val="00AB60C7"/>
    <w:rsid w:val="00AB63AD"/>
    <w:rsid w:val="00AB644B"/>
    <w:rsid w:val="00AB6491"/>
    <w:rsid w:val="00AB64A8"/>
    <w:rsid w:val="00AB6A92"/>
    <w:rsid w:val="00AB6C24"/>
    <w:rsid w:val="00AB6C31"/>
    <w:rsid w:val="00AB6E55"/>
    <w:rsid w:val="00AB6E73"/>
    <w:rsid w:val="00AB745D"/>
    <w:rsid w:val="00AB758E"/>
    <w:rsid w:val="00AB78E4"/>
    <w:rsid w:val="00AB79DB"/>
    <w:rsid w:val="00AB7BEF"/>
    <w:rsid w:val="00AB7D25"/>
    <w:rsid w:val="00AC021E"/>
    <w:rsid w:val="00AC0863"/>
    <w:rsid w:val="00AC184E"/>
    <w:rsid w:val="00AC19B0"/>
    <w:rsid w:val="00AC1FA3"/>
    <w:rsid w:val="00AC1FC3"/>
    <w:rsid w:val="00AC20E0"/>
    <w:rsid w:val="00AC213E"/>
    <w:rsid w:val="00AC230B"/>
    <w:rsid w:val="00AC2B87"/>
    <w:rsid w:val="00AC2C34"/>
    <w:rsid w:val="00AC33DC"/>
    <w:rsid w:val="00AC340C"/>
    <w:rsid w:val="00AC3441"/>
    <w:rsid w:val="00AC34C8"/>
    <w:rsid w:val="00AC3622"/>
    <w:rsid w:val="00AC3ACA"/>
    <w:rsid w:val="00AC3AFE"/>
    <w:rsid w:val="00AC3C46"/>
    <w:rsid w:val="00AC3E34"/>
    <w:rsid w:val="00AC420A"/>
    <w:rsid w:val="00AC424A"/>
    <w:rsid w:val="00AC42F1"/>
    <w:rsid w:val="00AC4DEC"/>
    <w:rsid w:val="00AC4E2A"/>
    <w:rsid w:val="00AC4E9B"/>
    <w:rsid w:val="00AC52C4"/>
    <w:rsid w:val="00AC55E1"/>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C7EB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2EF"/>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8F6"/>
    <w:rsid w:val="00AD6C5D"/>
    <w:rsid w:val="00AD6D60"/>
    <w:rsid w:val="00AD6F0B"/>
    <w:rsid w:val="00AD70F8"/>
    <w:rsid w:val="00AD722B"/>
    <w:rsid w:val="00AD7233"/>
    <w:rsid w:val="00AD76D8"/>
    <w:rsid w:val="00AD7E03"/>
    <w:rsid w:val="00AE0533"/>
    <w:rsid w:val="00AE066A"/>
    <w:rsid w:val="00AE06E6"/>
    <w:rsid w:val="00AE1554"/>
    <w:rsid w:val="00AE16B8"/>
    <w:rsid w:val="00AE17CF"/>
    <w:rsid w:val="00AE186B"/>
    <w:rsid w:val="00AE1A00"/>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17"/>
    <w:rsid w:val="00AE6D61"/>
    <w:rsid w:val="00AE6FFA"/>
    <w:rsid w:val="00AE7015"/>
    <w:rsid w:val="00AE738F"/>
    <w:rsid w:val="00AE73B1"/>
    <w:rsid w:val="00AE7817"/>
    <w:rsid w:val="00AE7A79"/>
    <w:rsid w:val="00AE7B8E"/>
    <w:rsid w:val="00AE7B94"/>
    <w:rsid w:val="00AE7CCB"/>
    <w:rsid w:val="00AE7D3A"/>
    <w:rsid w:val="00AE7DB0"/>
    <w:rsid w:val="00AE7EFD"/>
    <w:rsid w:val="00AF049A"/>
    <w:rsid w:val="00AF04A0"/>
    <w:rsid w:val="00AF0B07"/>
    <w:rsid w:val="00AF0CD2"/>
    <w:rsid w:val="00AF17A4"/>
    <w:rsid w:val="00AF181E"/>
    <w:rsid w:val="00AF1C88"/>
    <w:rsid w:val="00AF1F92"/>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39C"/>
    <w:rsid w:val="00AF4A14"/>
    <w:rsid w:val="00AF4D77"/>
    <w:rsid w:val="00AF4DF8"/>
    <w:rsid w:val="00AF542A"/>
    <w:rsid w:val="00AF5677"/>
    <w:rsid w:val="00AF56A0"/>
    <w:rsid w:val="00AF5A6A"/>
    <w:rsid w:val="00AF5C07"/>
    <w:rsid w:val="00AF5DD4"/>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42E"/>
    <w:rsid w:val="00B025C4"/>
    <w:rsid w:val="00B028DE"/>
    <w:rsid w:val="00B02AA8"/>
    <w:rsid w:val="00B02F40"/>
    <w:rsid w:val="00B0305A"/>
    <w:rsid w:val="00B03105"/>
    <w:rsid w:val="00B0315C"/>
    <w:rsid w:val="00B0331D"/>
    <w:rsid w:val="00B03873"/>
    <w:rsid w:val="00B03B01"/>
    <w:rsid w:val="00B03E68"/>
    <w:rsid w:val="00B03FED"/>
    <w:rsid w:val="00B042BD"/>
    <w:rsid w:val="00B044E1"/>
    <w:rsid w:val="00B04596"/>
    <w:rsid w:val="00B04712"/>
    <w:rsid w:val="00B04BC7"/>
    <w:rsid w:val="00B04E6A"/>
    <w:rsid w:val="00B0578A"/>
    <w:rsid w:val="00B05897"/>
    <w:rsid w:val="00B05E55"/>
    <w:rsid w:val="00B05F3B"/>
    <w:rsid w:val="00B0631E"/>
    <w:rsid w:val="00B063F5"/>
    <w:rsid w:val="00B06BA8"/>
    <w:rsid w:val="00B06C50"/>
    <w:rsid w:val="00B070FB"/>
    <w:rsid w:val="00B07205"/>
    <w:rsid w:val="00B0743B"/>
    <w:rsid w:val="00B07444"/>
    <w:rsid w:val="00B0753A"/>
    <w:rsid w:val="00B0757C"/>
    <w:rsid w:val="00B07628"/>
    <w:rsid w:val="00B07AD4"/>
    <w:rsid w:val="00B10921"/>
    <w:rsid w:val="00B10A3D"/>
    <w:rsid w:val="00B10C03"/>
    <w:rsid w:val="00B10C7B"/>
    <w:rsid w:val="00B10CFD"/>
    <w:rsid w:val="00B11112"/>
    <w:rsid w:val="00B119C3"/>
    <w:rsid w:val="00B11DDB"/>
    <w:rsid w:val="00B11FB1"/>
    <w:rsid w:val="00B1252E"/>
    <w:rsid w:val="00B1297E"/>
    <w:rsid w:val="00B12EA9"/>
    <w:rsid w:val="00B13011"/>
    <w:rsid w:val="00B131EF"/>
    <w:rsid w:val="00B133D9"/>
    <w:rsid w:val="00B134BB"/>
    <w:rsid w:val="00B13962"/>
    <w:rsid w:val="00B13AA5"/>
    <w:rsid w:val="00B13DA4"/>
    <w:rsid w:val="00B13E56"/>
    <w:rsid w:val="00B13E75"/>
    <w:rsid w:val="00B13E81"/>
    <w:rsid w:val="00B140C9"/>
    <w:rsid w:val="00B14213"/>
    <w:rsid w:val="00B1425A"/>
    <w:rsid w:val="00B14428"/>
    <w:rsid w:val="00B14A49"/>
    <w:rsid w:val="00B151ED"/>
    <w:rsid w:val="00B15B53"/>
    <w:rsid w:val="00B15E47"/>
    <w:rsid w:val="00B15F0E"/>
    <w:rsid w:val="00B1632D"/>
    <w:rsid w:val="00B1639F"/>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094"/>
    <w:rsid w:val="00B2219E"/>
    <w:rsid w:val="00B225FF"/>
    <w:rsid w:val="00B22804"/>
    <w:rsid w:val="00B22C81"/>
    <w:rsid w:val="00B235F5"/>
    <w:rsid w:val="00B23D06"/>
    <w:rsid w:val="00B23DE7"/>
    <w:rsid w:val="00B2402F"/>
    <w:rsid w:val="00B24092"/>
    <w:rsid w:val="00B241A5"/>
    <w:rsid w:val="00B24615"/>
    <w:rsid w:val="00B246CE"/>
    <w:rsid w:val="00B249A1"/>
    <w:rsid w:val="00B24B19"/>
    <w:rsid w:val="00B24C2D"/>
    <w:rsid w:val="00B25017"/>
    <w:rsid w:val="00B2512F"/>
    <w:rsid w:val="00B25459"/>
    <w:rsid w:val="00B259ED"/>
    <w:rsid w:val="00B25B6D"/>
    <w:rsid w:val="00B2653C"/>
    <w:rsid w:val="00B26704"/>
    <w:rsid w:val="00B26744"/>
    <w:rsid w:val="00B267B9"/>
    <w:rsid w:val="00B268AB"/>
    <w:rsid w:val="00B26C16"/>
    <w:rsid w:val="00B270E4"/>
    <w:rsid w:val="00B2711A"/>
    <w:rsid w:val="00B27324"/>
    <w:rsid w:val="00B274E0"/>
    <w:rsid w:val="00B27EC7"/>
    <w:rsid w:val="00B27F22"/>
    <w:rsid w:val="00B30750"/>
    <w:rsid w:val="00B30961"/>
    <w:rsid w:val="00B30A7B"/>
    <w:rsid w:val="00B30DCD"/>
    <w:rsid w:val="00B30FA6"/>
    <w:rsid w:val="00B31072"/>
    <w:rsid w:val="00B3111F"/>
    <w:rsid w:val="00B3132F"/>
    <w:rsid w:val="00B31905"/>
    <w:rsid w:val="00B319F2"/>
    <w:rsid w:val="00B31F31"/>
    <w:rsid w:val="00B322B6"/>
    <w:rsid w:val="00B326E6"/>
    <w:rsid w:val="00B3278D"/>
    <w:rsid w:val="00B32A29"/>
    <w:rsid w:val="00B32D56"/>
    <w:rsid w:val="00B32E2D"/>
    <w:rsid w:val="00B3309C"/>
    <w:rsid w:val="00B345AA"/>
    <w:rsid w:val="00B34697"/>
    <w:rsid w:val="00B349AB"/>
    <w:rsid w:val="00B34AFF"/>
    <w:rsid w:val="00B34F23"/>
    <w:rsid w:val="00B352DF"/>
    <w:rsid w:val="00B35358"/>
    <w:rsid w:val="00B3550E"/>
    <w:rsid w:val="00B35811"/>
    <w:rsid w:val="00B35B65"/>
    <w:rsid w:val="00B35C46"/>
    <w:rsid w:val="00B35D2B"/>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725"/>
    <w:rsid w:val="00B4180B"/>
    <w:rsid w:val="00B41A66"/>
    <w:rsid w:val="00B41A95"/>
    <w:rsid w:val="00B41D68"/>
    <w:rsid w:val="00B41E53"/>
    <w:rsid w:val="00B42055"/>
    <w:rsid w:val="00B42079"/>
    <w:rsid w:val="00B42340"/>
    <w:rsid w:val="00B42900"/>
    <w:rsid w:val="00B429B6"/>
    <w:rsid w:val="00B42AC5"/>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36F"/>
    <w:rsid w:val="00B46708"/>
    <w:rsid w:val="00B46AE2"/>
    <w:rsid w:val="00B46AEC"/>
    <w:rsid w:val="00B46E9A"/>
    <w:rsid w:val="00B4727B"/>
    <w:rsid w:val="00B473DC"/>
    <w:rsid w:val="00B473FF"/>
    <w:rsid w:val="00B4751C"/>
    <w:rsid w:val="00B47AA0"/>
    <w:rsid w:val="00B5028F"/>
    <w:rsid w:val="00B505D3"/>
    <w:rsid w:val="00B50A4B"/>
    <w:rsid w:val="00B50D7C"/>
    <w:rsid w:val="00B513B7"/>
    <w:rsid w:val="00B5152E"/>
    <w:rsid w:val="00B515AC"/>
    <w:rsid w:val="00B51E62"/>
    <w:rsid w:val="00B51EA7"/>
    <w:rsid w:val="00B51F0E"/>
    <w:rsid w:val="00B5232A"/>
    <w:rsid w:val="00B52571"/>
    <w:rsid w:val="00B52C70"/>
    <w:rsid w:val="00B5338B"/>
    <w:rsid w:val="00B53698"/>
    <w:rsid w:val="00B536F1"/>
    <w:rsid w:val="00B53B2E"/>
    <w:rsid w:val="00B53CEF"/>
    <w:rsid w:val="00B53F36"/>
    <w:rsid w:val="00B53F73"/>
    <w:rsid w:val="00B541A9"/>
    <w:rsid w:val="00B541C3"/>
    <w:rsid w:val="00B542CC"/>
    <w:rsid w:val="00B5462A"/>
    <w:rsid w:val="00B546E7"/>
    <w:rsid w:val="00B54990"/>
    <w:rsid w:val="00B54A41"/>
    <w:rsid w:val="00B54E82"/>
    <w:rsid w:val="00B556E4"/>
    <w:rsid w:val="00B55BD3"/>
    <w:rsid w:val="00B55BD4"/>
    <w:rsid w:val="00B560C1"/>
    <w:rsid w:val="00B56401"/>
    <w:rsid w:val="00B565B0"/>
    <w:rsid w:val="00B566A2"/>
    <w:rsid w:val="00B5688D"/>
    <w:rsid w:val="00B56954"/>
    <w:rsid w:val="00B56AE0"/>
    <w:rsid w:val="00B56C78"/>
    <w:rsid w:val="00B56E13"/>
    <w:rsid w:val="00B574AA"/>
    <w:rsid w:val="00B574F4"/>
    <w:rsid w:val="00B57B6C"/>
    <w:rsid w:val="00B57DC6"/>
    <w:rsid w:val="00B6001B"/>
    <w:rsid w:val="00B60196"/>
    <w:rsid w:val="00B604C7"/>
    <w:rsid w:val="00B60585"/>
    <w:rsid w:val="00B60613"/>
    <w:rsid w:val="00B607E5"/>
    <w:rsid w:val="00B60FFD"/>
    <w:rsid w:val="00B6103B"/>
    <w:rsid w:val="00B611E9"/>
    <w:rsid w:val="00B61390"/>
    <w:rsid w:val="00B6185C"/>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1D6"/>
    <w:rsid w:val="00B65A19"/>
    <w:rsid w:val="00B65BB5"/>
    <w:rsid w:val="00B65F37"/>
    <w:rsid w:val="00B6662F"/>
    <w:rsid w:val="00B66695"/>
    <w:rsid w:val="00B66AB2"/>
    <w:rsid w:val="00B66D0D"/>
    <w:rsid w:val="00B6718C"/>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28"/>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46C"/>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38E"/>
    <w:rsid w:val="00B84825"/>
    <w:rsid w:val="00B8484B"/>
    <w:rsid w:val="00B8537D"/>
    <w:rsid w:val="00B8541C"/>
    <w:rsid w:val="00B85734"/>
    <w:rsid w:val="00B857A7"/>
    <w:rsid w:val="00B85B00"/>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172"/>
    <w:rsid w:val="00B9038D"/>
    <w:rsid w:val="00B90625"/>
    <w:rsid w:val="00B90670"/>
    <w:rsid w:val="00B907A9"/>
    <w:rsid w:val="00B90854"/>
    <w:rsid w:val="00B90C21"/>
    <w:rsid w:val="00B914B3"/>
    <w:rsid w:val="00B914FE"/>
    <w:rsid w:val="00B91624"/>
    <w:rsid w:val="00B9164E"/>
    <w:rsid w:val="00B91AEA"/>
    <w:rsid w:val="00B925D8"/>
    <w:rsid w:val="00B925FC"/>
    <w:rsid w:val="00B927D5"/>
    <w:rsid w:val="00B92821"/>
    <w:rsid w:val="00B92979"/>
    <w:rsid w:val="00B92B75"/>
    <w:rsid w:val="00B92CFA"/>
    <w:rsid w:val="00B93725"/>
    <w:rsid w:val="00B9386D"/>
    <w:rsid w:val="00B93B2B"/>
    <w:rsid w:val="00B93DF9"/>
    <w:rsid w:val="00B93DFF"/>
    <w:rsid w:val="00B93F0C"/>
    <w:rsid w:val="00B9419B"/>
    <w:rsid w:val="00B943E2"/>
    <w:rsid w:val="00B94F35"/>
    <w:rsid w:val="00B94FA4"/>
    <w:rsid w:val="00B95BAB"/>
    <w:rsid w:val="00B95F1F"/>
    <w:rsid w:val="00B962DA"/>
    <w:rsid w:val="00B9657E"/>
    <w:rsid w:val="00B96CFF"/>
    <w:rsid w:val="00B96F2A"/>
    <w:rsid w:val="00B970E0"/>
    <w:rsid w:val="00B972B4"/>
    <w:rsid w:val="00B974F5"/>
    <w:rsid w:val="00B97585"/>
    <w:rsid w:val="00B97669"/>
    <w:rsid w:val="00B9791C"/>
    <w:rsid w:val="00B97D24"/>
    <w:rsid w:val="00BA00D5"/>
    <w:rsid w:val="00BA0353"/>
    <w:rsid w:val="00BA04B5"/>
    <w:rsid w:val="00BA0653"/>
    <w:rsid w:val="00BA06B3"/>
    <w:rsid w:val="00BA0C28"/>
    <w:rsid w:val="00BA0DBE"/>
    <w:rsid w:val="00BA0DCF"/>
    <w:rsid w:val="00BA1297"/>
    <w:rsid w:val="00BA145A"/>
    <w:rsid w:val="00BA1741"/>
    <w:rsid w:val="00BA1B26"/>
    <w:rsid w:val="00BA1B3D"/>
    <w:rsid w:val="00BA20F6"/>
    <w:rsid w:val="00BA3303"/>
    <w:rsid w:val="00BA341A"/>
    <w:rsid w:val="00BA352E"/>
    <w:rsid w:val="00BA389C"/>
    <w:rsid w:val="00BA44B4"/>
    <w:rsid w:val="00BA4715"/>
    <w:rsid w:val="00BA4810"/>
    <w:rsid w:val="00BA4831"/>
    <w:rsid w:val="00BA4852"/>
    <w:rsid w:val="00BA49AC"/>
    <w:rsid w:val="00BA4AD0"/>
    <w:rsid w:val="00BA4D39"/>
    <w:rsid w:val="00BA4EB0"/>
    <w:rsid w:val="00BA5320"/>
    <w:rsid w:val="00BA5370"/>
    <w:rsid w:val="00BA5592"/>
    <w:rsid w:val="00BA55BE"/>
    <w:rsid w:val="00BA5827"/>
    <w:rsid w:val="00BA5904"/>
    <w:rsid w:val="00BA5928"/>
    <w:rsid w:val="00BA5A33"/>
    <w:rsid w:val="00BA6113"/>
    <w:rsid w:val="00BA61FD"/>
    <w:rsid w:val="00BA64CE"/>
    <w:rsid w:val="00BA68F0"/>
    <w:rsid w:val="00BA6A51"/>
    <w:rsid w:val="00BA6D6F"/>
    <w:rsid w:val="00BA6DA8"/>
    <w:rsid w:val="00BA720C"/>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6F6"/>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5AB"/>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AE5"/>
    <w:rsid w:val="00BC7B50"/>
    <w:rsid w:val="00BC7BE2"/>
    <w:rsid w:val="00BC7F7A"/>
    <w:rsid w:val="00BC7FA2"/>
    <w:rsid w:val="00BD00BD"/>
    <w:rsid w:val="00BD00E3"/>
    <w:rsid w:val="00BD03DB"/>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25D"/>
    <w:rsid w:val="00BD467C"/>
    <w:rsid w:val="00BD4785"/>
    <w:rsid w:val="00BD49E7"/>
    <w:rsid w:val="00BD4A0F"/>
    <w:rsid w:val="00BD4B4A"/>
    <w:rsid w:val="00BD508D"/>
    <w:rsid w:val="00BD5159"/>
    <w:rsid w:val="00BD524A"/>
    <w:rsid w:val="00BD5B25"/>
    <w:rsid w:val="00BD5BBC"/>
    <w:rsid w:val="00BD5D69"/>
    <w:rsid w:val="00BD6092"/>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2E"/>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E"/>
    <w:rsid w:val="00BF2BB6"/>
    <w:rsid w:val="00BF2CA1"/>
    <w:rsid w:val="00BF2CC7"/>
    <w:rsid w:val="00BF31EE"/>
    <w:rsid w:val="00BF358A"/>
    <w:rsid w:val="00BF3677"/>
    <w:rsid w:val="00BF3968"/>
    <w:rsid w:val="00BF397A"/>
    <w:rsid w:val="00BF3BEF"/>
    <w:rsid w:val="00BF4324"/>
    <w:rsid w:val="00BF4834"/>
    <w:rsid w:val="00BF497C"/>
    <w:rsid w:val="00BF49C8"/>
    <w:rsid w:val="00BF4D0A"/>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6E5"/>
    <w:rsid w:val="00C01726"/>
    <w:rsid w:val="00C01A45"/>
    <w:rsid w:val="00C01D41"/>
    <w:rsid w:val="00C01DEC"/>
    <w:rsid w:val="00C01F98"/>
    <w:rsid w:val="00C021CA"/>
    <w:rsid w:val="00C02205"/>
    <w:rsid w:val="00C0246A"/>
    <w:rsid w:val="00C024C3"/>
    <w:rsid w:val="00C02829"/>
    <w:rsid w:val="00C02A04"/>
    <w:rsid w:val="00C02BDA"/>
    <w:rsid w:val="00C03251"/>
    <w:rsid w:val="00C0343F"/>
    <w:rsid w:val="00C039E3"/>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5EE"/>
    <w:rsid w:val="00C10858"/>
    <w:rsid w:val="00C10E24"/>
    <w:rsid w:val="00C10F9C"/>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9B3"/>
    <w:rsid w:val="00C12A81"/>
    <w:rsid w:val="00C12A9B"/>
    <w:rsid w:val="00C12BA1"/>
    <w:rsid w:val="00C12E8F"/>
    <w:rsid w:val="00C130B1"/>
    <w:rsid w:val="00C1374C"/>
    <w:rsid w:val="00C138C6"/>
    <w:rsid w:val="00C13993"/>
    <w:rsid w:val="00C13A12"/>
    <w:rsid w:val="00C13F62"/>
    <w:rsid w:val="00C141BB"/>
    <w:rsid w:val="00C14265"/>
    <w:rsid w:val="00C1449C"/>
    <w:rsid w:val="00C14969"/>
    <w:rsid w:val="00C14A56"/>
    <w:rsid w:val="00C14A6F"/>
    <w:rsid w:val="00C14CCE"/>
    <w:rsid w:val="00C150DF"/>
    <w:rsid w:val="00C153F3"/>
    <w:rsid w:val="00C15413"/>
    <w:rsid w:val="00C157FE"/>
    <w:rsid w:val="00C158E2"/>
    <w:rsid w:val="00C15C54"/>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1D3"/>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169"/>
    <w:rsid w:val="00C32423"/>
    <w:rsid w:val="00C325F9"/>
    <w:rsid w:val="00C3260A"/>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3DA"/>
    <w:rsid w:val="00C366D5"/>
    <w:rsid w:val="00C36A25"/>
    <w:rsid w:val="00C36D81"/>
    <w:rsid w:val="00C36FC9"/>
    <w:rsid w:val="00C37254"/>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B70"/>
    <w:rsid w:val="00C41D89"/>
    <w:rsid w:val="00C41DC2"/>
    <w:rsid w:val="00C41E6C"/>
    <w:rsid w:val="00C42117"/>
    <w:rsid w:val="00C424E0"/>
    <w:rsid w:val="00C42651"/>
    <w:rsid w:val="00C42773"/>
    <w:rsid w:val="00C42FAA"/>
    <w:rsid w:val="00C42FB8"/>
    <w:rsid w:val="00C4304F"/>
    <w:rsid w:val="00C431A1"/>
    <w:rsid w:val="00C43449"/>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BD8"/>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A9C"/>
    <w:rsid w:val="00C55DB6"/>
    <w:rsid w:val="00C5629E"/>
    <w:rsid w:val="00C5667E"/>
    <w:rsid w:val="00C569F6"/>
    <w:rsid w:val="00C56BEF"/>
    <w:rsid w:val="00C56FD6"/>
    <w:rsid w:val="00C57463"/>
    <w:rsid w:val="00C57940"/>
    <w:rsid w:val="00C57F53"/>
    <w:rsid w:val="00C606B3"/>
    <w:rsid w:val="00C608E0"/>
    <w:rsid w:val="00C6098F"/>
    <w:rsid w:val="00C60B9C"/>
    <w:rsid w:val="00C60C62"/>
    <w:rsid w:val="00C6141C"/>
    <w:rsid w:val="00C61511"/>
    <w:rsid w:val="00C617E2"/>
    <w:rsid w:val="00C617E4"/>
    <w:rsid w:val="00C61AD3"/>
    <w:rsid w:val="00C61AFA"/>
    <w:rsid w:val="00C61B5A"/>
    <w:rsid w:val="00C61D3F"/>
    <w:rsid w:val="00C61D45"/>
    <w:rsid w:val="00C61E5D"/>
    <w:rsid w:val="00C62069"/>
    <w:rsid w:val="00C623C4"/>
    <w:rsid w:val="00C6242B"/>
    <w:rsid w:val="00C62495"/>
    <w:rsid w:val="00C6303B"/>
    <w:rsid w:val="00C630F4"/>
    <w:rsid w:val="00C63522"/>
    <w:rsid w:val="00C63985"/>
    <w:rsid w:val="00C63B94"/>
    <w:rsid w:val="00C63E65"/>
    <w:rsid w:val="00C640BA"/>
    <w:rsid w:val="00C642A2"/>
    <w:rsid w:val="00C643C5"/>
    <w:rsid w:val="00C643FB"/>
    <w:rsid w:val="00C64527"/>
    <w:rsid w:val="00C64C0D"/>
    <w:rsid w:val="00C64C24"/>
    <w:rsid w:val="00C64DB4"/>
    <w:rsid w:val="00C64E01"/>
    <w:rsid w:val="00C64FA4"/>
    <w:rsid w:val="00C650D0"/>
    <w:rsid w:val="00C65358"/>
    <w:rsid w:val="00C65747"/>
    <w:rsid w:val="00C65754"/>
    <w:rsid w:val="00C65977"/>
    <w:rsid w:val="00C65FCA"/>
    <w:rsid w:val="00C6652A"/>
    <w:rsid w:val="00C66630"/>
    <w:rsid w:val="00C6680E"/>
    <w:rsid w:val="00C66C28"/>
    <w:rsid w:val="00C66C61"/>
    <w:rsid w:val="00C66D94"/>
    <w:rsid w:val="00C67030"/>
    <w:rsid w:val="00C671CF"/>
    <w:rsid w:val="00C6722A"/>
    <w:rsid w:val="00C675B4"/>
    <w:rsid w:val="00C67753"/>
    <w:rsid w:val="00C67A70"/>
    <w:rsid w:val="00C67BB1"/>
    <w:rsid w:val="00C67F5F"/>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B8F"/>
    <w:rsid w:val="00C72C25"/>
    <w:rsid w:val="00C72F2F"/>
    <w:rsid w:val="00C73432"/>
    <w:rsid w:val="00C73730"/>
    <w:rsid w:val="00C738E0"/>
    <w:rsid w:val="00C73A47"/>
    <w:rsid w:val="00C73ADB"/>
    <w:rsid w:val="00C73D3E"/>
    <w:rsid w:val="00C73E51"/>
    <w:rsid w:val="00C7402E"/>
    <w:rsid w:val="00C740BF"/>
    <w:rsid w:val="00C74DC2"/>
    <w:rsid w:val="00C74DFE"/>
    <w:rsid w:val="00C75220"/>
    <w:rsid w:val="00C75695"/>
    <w:rsid w:val="00C75BB7"/>
    <w:rsid w:val="00C761AF"/>
    <w:rsid w:val="00C7628E"/>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9F"/>
    <w:rsid w:val="00C814B9"/>
    <w:rsid w:val="00C8152D"/>
    <w:rsid w:val="00C81746"/>
    <w:rsid w:val="00C81983"/>
    <w:rsid w:val="00C81A00"/>
    <w:rsid w:val="00C81C0A"/>
    <w:rsid w:val="00C81F23"/>
    <w:rsid w:val="00C8208D"/>
    <w:rsid w:val="00C82C07"/>
    <w:rsid w:val="00C82D67"/>
    <w:rsid w:val="00C83314"/>
    <w:rsid w:val="00C83350"/>
    <w:rsid w:val="00C83485"/>
    <w:rsid w:val="00C83871"/>
    <w:rsid w:val="00C83AC0"/>
    <w:rsid w:val="00C84067"/>
    <w:rsid w:val="00C845B2"/>
    <w:rsid w:val="00C8499F"/>
    <w:rsid w:val="00C8518E"/>
    <w:rsid w:val="00C85228"/>
    <w:rsid w:val="00C8542A"/>
    <w:rsid w:val="00C85E15"/>
    <w:rsid w:val="00C86190"/>
    <w:rsid w:val="00C86322"/>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063"/>
    <w:rsid w:val="00C94136"/>
    <w:rsid w:val="00C9420B"/>
    <w:rsid w:val="00C9484D"/>
    <w:rsid w:val="00C94A6B"/>
    <w:rsid w:val="00C94B5B"/>
    <w:rsid w:val="00C94C1F"/>
    <w:rsid w:val="00C94FC5"/>
    <w:rsid w:val="00C9503A"/>
    <w:rsid w:val="00C955F8"/>
    <w:rsid w:val="00C959A4"/>
    <w:rsid w:val="00C959AF"/>
    <w:rsid w:val="00C95C9D"/>
    <w:rsid w:val="00C961FA"/>
    <w:rsid w:val="00C96775"/>
    <w:rsid w:val="00C969F1"/>
    <w:rsid w:val="00C96D0A"/>
    <w:rsid w:val="00C972C6"/>
    <w:rsid w:val="00C97768"/>
    <w:rsid w:val="00C97CB9"/>
    <w:rsid w:val="00C97F7C"/>
    <w:rsid w:val="00CA002F"/>
    <w:rsid w:val="00CA0089"/>
    <w:rsid w:val="00CA03B3"/>
    <w:rsid w:val="00CA0575"/>
    <w:rsid w:val="00CA05E6"/>
    <w:rsid w:val="00CA0606"/>
    <w:rsid w:val="00CA0949"/>
    <w:rsid w:val="00CA0AE1"/>
    <w:rsid w:val="00CA0DE7"/>
    <w:rsid w:val="00CA1184"/>
    <w:rsid w:val="00CA11D5"/>
    <w:rsid w:val="00CA138F"/>
    <w:rsid w:val="00CA1519"/>
    <w:rsid w:val="00CA18BB"/>
    <w:rsid w:val="00CA196B"/>
    <w:rsid w:val="00CA19EF"/>
    <w:rsid w:val="00CA1C01"/>
    <w:rsid w:val="00CA1C9C"/>
    <w:rsid w:val="00CA237B"/>
    <w:rsid w:val="00CA2521"/>
    <w:rsid w:val="00CA259A"/>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16D"/>
    <w:rsid w:val="00CA522B"/>
    <w:rsid w:val="00CA547E"/>
    <w:rsid w:val="00CA5511"/>
    <w:rsid w:val="00CA55EB"/>
    <w:rsid w:val="00CA5C9A"/>
    <w:rsid w:val="00CA5CA1"/>
    <w:rsid w:val="00CA5D94"/>
    <w:rsid w:val="00CA5E30"/>
    <w:rsid w:val="00CA6073"/>
    <w:rsid w:val="00CA6115"/>
    <w:rsid w:val="00CA6534"/>
    <w:rsid w:val="00CA67E1"/>
    <w:rsid w:val="00CA6BA6"/>
    <w:rsid w:val="00CA6C7F"/>
    <w:rsid w:val="00CA71FA"/>
    <w:rsid w:val="00CA7240"/>
    <w:rsid w:val="00CA7F86"/>
    <w:rsid w:val="00CA7FE9"/>
    <w:rsid w:val="00CB030E"/>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56B"/>
    <w:rsid w:val="00CB5663"/>
    <w:rsid w:val="00CB5A91"/>
    <w:rsid w:val="00CB5B46"/>
    <w:rsid w:val="00CB5D44"/>
    <w:rsid w:val="00CB5F29"/>
    <w:rsid w:val="00CB5FB2"/>
    <w:rsid w:val="00CB61F4"/>
    <w:rsid w:val="00CB6270"/>
    <w:rsid w:val="00CB6C50"/>
    <w:rsid w:val="00CB6FCD"/>
    <w:rsid w:val="00CB70FF"/>
    <w:rsid w:val="00CB76CE"/>
    <w:rsid w:val="00CB78A9"/>
    <w:rsid w:val="00CB7A52"/>
    <w:rsid w:val="00CB7EAE"/>
    <w:rsid w:val="00CC01A0"/>
    <w:rsid w:val="00CC0202"/>
    <w:rsid w:val="00CC021A"/>
    <w:rsid w:val="00CC0423"/>
    <w:rsid w:val="00CC059A"/>
    <w:rsid w:val="00CC0C03"/>
    <w:rsid w:val="00CC0D21"/>
    <w:rsid w:val="00CC0ECB"/>
    <w:rsid w:val="00CC133D"/>
    <w:rsid w:val="00CC144A"/>
    <w:rsid w:val="00CC175B"/>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24"/>
    <w:rsid w:val="00CC4D6A"/>
    <w:rsid w:val="00CC5226"/>
    <w:rsid w:val="00CC530B"/>
    <w:rsid w:val="00CC53B2"/>
    <w:rsid w:val="00CC54AB"/>
    <w:rsid w:val="00CC5575"/>
    <w:rsid w:val="00CC5633"/>
    <w:rsid w:val="00CC5AF0"/>
    <w:rsid w:val="00CC5ECA"/>
    <w:rsid w:val="00CC5F76"/>
    <w:rsid w:val="00CC66B7"/>
    <w:rsid w:val="00CC6829"/>
    <w:rsid w:val="00CC68D9"/>
    <w:rsid w:val="00CC6B58"/>
    <w:rsid w:val="00CC6D57"/>
    <w:rsid w:val="00CC6E5A"/>
    <w:rsid w:val="00CC76D9"/>
    <w:rsid w:val="00CC7E1D"/>
    <w:rsid w:val="00CC7E9F"/>
    <w:rsid w:val="00CD02B6"/>
    <w:rsid w:val="00CD0321"/>
    <w:rsid w:val="00CD0625"/>
    <w:rsid w:val="00CD0ACC"/>
    <w:rsid w:val="00CD0D8B"/>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3C20"/>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019"/>
    <w:rsid w:val="00CE07C0"/>
    <w:rsid w:val="00CE07C1"/>
    <w:rsid w:val="00CE07DA"/>
    <w:rsid w:val="00CE09B8"/>
    <w:rsid w:val="00CE0BCC"/>
    <w:rsid w:val="00CE0C94"/>
    <w:rsid w:val="00CE0F85"/>
    <w:rsid w:val="00CE1062"/>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28F"/>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2D33"/>
    <w:rsid w:val="00CF3733"/>
    <w:rsid w:val="00CF3808"/>
    <w:rsid w:val="00CF3ADD"/>
    <w:rsid w:val="00CF3C97"/>
    <w:rsid w:val="00CF3E08"/>
    <w:rsid w:val="00CF3E2D"/>
    <w:rsid w:val="00CF4ABC"/>
    <w:rsid w:val="00CF4D1C"/>
    <w:rsid w:val="00CF4F81"/>
    <w:rsid w:val="00CF553C"/>
    <w:rsid w:val="00CF5623"/>
    <w:rsid w:val="00CF5794"/>
    <w:rsid w:val="00CF59F1"/>
    <w:rsid w:val="00CF5CFB"/>
    <w:rsid w:val="00CF5F4E"/>
    <w:rsid w:val="00CF6460"/>
    <w:rsid w:val="00CF6770"/>
    <w:rsid w:val="00CF6BC6"/>
    <w:rsid w:val="00CF6EC3"/>
    <w:rsid w:val="00CF70CF"/>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8C8"/>
    <w:rsid w:val="00D02AC1"/>
    <w:rsid w:val="00D02E26"/>
    <w:rsid w:val="00D02F0A"/>
    <w:rsid w:val="00D02FF1"/>
    <w:rsid w:val="00D03042"/>
    <w:rsid w:val="00D03507"/>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2B"/>
    <w:rsid w:val="00D06397"/>
    <w:rsid w:val="00D06510"/>
    <w:rsid w:val="00D0652A"/>
    <w:rsid w:val="00D0668E"/>
    <w:rsid w:val="00D06E23"/>
    <w:rsid w:val="00D06F64"/>
    <w:rsid w:val="00D075D0"/>
    <w:rsid w:val="00D07839"/>
    <w:rsid w:val="00D07965"/>
    <w:rsid w:val="00D07970"/>
    <w:rsid w:val="00D079A0"/>
    <w:rsid w:val="00D07F0C"/>
    <w:rsid w:val="00D10381"/>
    <w:rsid w:val="00D103E4"/>
    <w:rsid w:val="00D10407"/>
    <w:rsid w:val="00D104ED"/>
    <w:rsid w:val="00D115D6"/>
    <w:rsid w:val="00D11787"/>
    <w:rsid w:val="00D11A6B"/>
    <w:rsid w:val="00D11A9B"/>
    <w:rsid w:val="00D11D46"/>
    <w:rsid w:val="00D1276E"/>
    <w:rsid w:val="00D12AC5"/>
    <w:rsid w:val="00D12E88"/>
    <w:rsid w:val="00D12E94"/>
    <w:rsid w:val="00D130C9"/>
    <w:rsid w:val="00D13468"/>
    <w:rsid w:val="00D136BB"/>
    <w:rsid w:val="00D13816"/>
    <w:rsid w:val="00D138C9"/>
    <w:rsid w:val="00D13B32"/>
    <w:rsid w:val="00D13F62"/>
    <w:rsid w:val="00D13FD9"/>
    <w:rsid w:val="00D14455"/>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6DE2"/>
    <w:rsid w:val="00D175F2"/>
    <w:rsid w:val="00D177E8"/>
    <w:rsid w:val="00D20062"/>
    <w:rsid w:val="00D204C1"/>
    <w:rsid w:val="00D20934"/>
    <w:rsid w:val="00D20CC2"/>
    <w:rsid w:val="00D20D6A"/>
    <w:rsid w:val="00D20E10"/>
    <w:rsid w:val="00D21473"/>
    <w:rsid w:val="00D2160B"/>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8BF"/>
    <w:rsid w:val="00D24A17"/>
    <w:rsid w:val="00D24A6A"/>
    <w:rsid w:val="00D24CB9"/>
    <w:rsid w:val="00D2501C"/>
    <w:rsid w:val="00D25122"/>
    <w:rsid w:val="00D25161"/>
    <w:rsid w:val="00D25270"/>
    <w:rsid w:val="00D25941"/>
    <w:rsid w:val="00D25EAB"/>
    <w:rsid w:val="00D26063"/>
    <w:rsid w:val="00D26417"/>
    <w:rsid w:val="00D267BB"/>
    <w:rsid w:val="00D267F5"/>
    <w:rsid w:val="00D26DE4"/>
    <w:rsid w:val="00D26EAD"/>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3AE"/>
    <w:rsid w:val="00D3167C"/>
    <w:rsid w:val="00D31831"/>
    <w:rsid w:val="00D318D7"/>
    <w:rsid w:val="00D31A91"/>
    <w:rsid w:val="00D31B88"/>
    <w:rsid w:val="00D3241E"/>
    <w:rsid w:val="00D3254A"/>
    <w:rsid w:val="00D3254B"/>
    <w:rsid w:val="00D326F7"/>
    <w:rsid w:val="00D32A1E"/>
    <w:rsid w:val="00D32CA5"/>
    <w:rsid w:val="00D32E53"/>
    <w:rsid w:val="00D33357"/>
    <w:rsid w:val="00D334DF"/>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919"/>
    <w:rsid w:val="00D36C54"/>
    <w:rsid w:val="00D36CF7"/>
    <w:rsid w:val="00D36E52"/>
    <w:rsid w:val="00D37074"/>
    <w:rsid w:val="00D373F7"/>
    <w:rsid w:val="00D37852"/>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2F84"/>
    <w:rsid w:val="00D4304E"/>
    <w:rsid w:val="00D43096"/>
    <w:rsid w:val="00D434F8"/>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8A9"/>
    <w:rsid w:val="00D46A33"/>
    <w:rsid w:val="00D46DE8"/>
    <w:rsid w:val="00D46F98"/>
    <w:rsid w:val="00D47029"/>
    <w:rsid w:val="00D470AC"/>
    <w:rsid w:val="00D470F3"/>
    <w:rsid w:val="00D4726C"/>
    <w:rsid w:val="00D4755A"/>
    <w:rsid w:val="00D4795B"/>
    <w:rsid w:val="00D479EE"/>
    <w:rsid w:val="00D47A74"/>
    <w:rsid w:val="00D47B10"/>
    <w:rsid w:val="00D47B8A"/>
    <w:rsid w:val="00D47F33"/>
    <w:rsid w:val="00D50354"/>
    <w:rsid w:val="00D5055F"/>
    <w:rsid w:val="00D50949"/>
    <w:rsid w:val="00D50BC8"/>
    <w:rsid w:val="00D50F02"/>
    <w:rsid w:val="00D513A7"/>
    <w:rsid w:val="00D515C8"/>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A1C"/>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14"/>
    <w:rsid w:val="00D64083"/>
    <w:rsid w:val="00D64194"/>
    <w:rsid w:val="00D64268"/>
    <w:rsid w:val="00D645B4"/>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7A2"/>
    <w:rsid w:val="00D67AF4"/>
    <w:rsid w:val="00D67C58"/>
    <w:rsid w:val="00D67CBC"/>
    <w:rsid w:val="00D67F8B"/>
    <w:rsid w:val="00D700DF"/>
    <w:rsid w:val="00D70129"/>
    <w:rsid w:val="00D704CF"/>
    <w:rsid w:val="00D70542"/>
    <w:rsid w:val="00D70977"/>
    <w:rsid w:val="00D70C62"/>
    <w:rsid w:val="00D71049"/>
    <w:rsid w:val="00D71111"/>
    <w:rsid w:val="00D714C2"/>
    <w:rsid w:val="00D717DB"/>
    <w:rsid w:val="00D71902"/>
    <w:rsid w:val="00D71AD3"/>
    <w:rsid w:val="00D71B40"/>
    <w:rsid w:val="00D71D1D"/>
    <w:rsid w:val="00D71D7E"/>
    <w:rsid w:val="00D71DE0"/>
    <w:rsid w:val="00D71FB1"/>
    <w:rsid w:val="00D720BF"/>
    <w:rsid w:val="00D7210B"/>
    <w:rsid w:val="00D721AE"/>
    <w:rsid w:val="00D724A1"/>
    <w:rsid w:val="00D724D0"/>
    <w:rsid w:val="00D72502"/>
    <w:rsid w:val="00D728A0"/>
    <w:rsid w:val="00D72DE6"/>
    <w:rsid w:val="00D72FA2"/>
    <w:rsid w:val="00D7328D"/>
    <w:rsid w:val="00D73409"/>
    <w:rsid w:val="00D73736"/>
    <w:rsid w:val="00D7378D"/>
    <w:rsid w:val="00D73955"/>
    <w:rsid w:val="00D73BCD"/>
    <w:rsid w:val="00D741FF"/>
    <w:rsid w:val="00D74574"/>
    <w:rsid w:val="00D74979"/>
    <w:rsid w:val="00D74FD0"/>
    <w:rsid w:val="00D7530B"/>
    <w:rsid w:val="00D75310"/>
    <w:rsid w:val="00D75C2A"/>
    <w:rsid w:val="00D75CF1"/>
    <w:rsid w:val="00D763D4"/>
    <w:rsid w:val="00D7651A"/>
    <w:rsid w:val="00D76D30"/>
    <w:rsid w:val="00D76D3F"/>
    <w:rsid w:val="00D774E8"/>
    <w:rsid w:val="00D77523"/>
    <w:rsid w:val="00D77E66"/>
    <w:rsid w:val="00D801AD"/>
    <w:rsid w:val="00D804E9"/>
    <w:rsid w:val="00D80523"/>
    <w:rsid w:val="00D80734"/>
    <w:rsid w:val="00D807E1"/>
    <w:rsid w:val="00D80B04"/>
    <w:rsid w:val="00D80E54"/>
    <w:rsid w:val="00D81021"/>
    <w:rsid w:val="00D81366"/>
    <w:rsid w:val="00D8137B"/>
    <w:rsid w:val="00D81A74"/>
    <w:rsid w:val="00D81E24"/>
    <w:rsid w:val="00D822D2"/>
    <w:rsid w:val="00D82974"/>
    <w:rsid w:val="00D82E4F"/>
    <w:rsid w:val="00D82FB1"/>
    <w:rsid w:val="00D830B4"/>
    <w:rsid w:val="00D833C2"/>
    <w:rsid w:val="00D8350E"/>
    <w:rsid w:val="00D84A6B"/>
    <w:rsid w:val="00D84E3F"/>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A1C"/>
    <w:rsid w:val="00D91BB8"/>
    <w:rsid w:val="00D91E28"/>
    <w:rsid w:val="00D91FB1"/>
    <w:rsid w:val="00D920D3"/>
    <w:rsid w:val="00D921BD"/>
    <w:rsid w:val="00D926AF"/>
    <w:rsid w:val="00D9276F"/>
    <w:rsid w:val="00D927CC"/>
    <w:rsid w:val="00D93E00"/>
    <w:rsid w:val="00D941A3"/>
    <w:rsid w:val="00D944B3"/>
    <w:rsid w:val="00D9489F"/>
    <w:rsid w:val="00D94B41"/>
    <w:rsid w:val="00D94CF7"/>
    <w:rsid w:val="00D94D51"/>
    <w:rsid w:val="00D94EEF"/>
    <w:rsid w:val="00D950E0"/>
    <w:rsid w:val="00D95205"/>
    <w:rsid w:val="00D95508"/>
    <w:rsid w:val="00D955CB"/>
    <w:rsid w:val="00D95623"/>
    <w:rsid w:val="00D9586D"/>
    <w:rsid w:val="00D95D44"/>
    <w:rsid w:val="00D95E97"/>
    <w:rsid w:val="00D9614D"/>
    <w:rsid w:val="00D961DE"/>
    <w:rsid w:val="00D96241"/>
    <w:rsid w:val="00D966C0"/>
    <w:rsid w:val="00D969CE"/>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182"/>
    <w:rsid w:val="00DA3307"/>
    <w:rsid w:val="00DA33F3"/>
    <w:rsid w:val="00DA3BDC"/>
    <w:rsid w:val="00DA3C62"/>
    <w:rsid w:val="00DA3D77"/>
    <w:rsid w:val="00DA3DB6"/>
    <w:rsid w:val="00DA43A5"/>
    <w:rsid w:val="00DA45FC"/>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060"/>
    <w:rsid w:val="00DA71C2"/>
    <w:rsid w:val="00DB00F6"/>
    <w:rsid w:val="00DB072D"/>
    <w:rsid w:val="00DB0A79"/>
    <w:rsid w:val="00DB0B51"/>
    <w:rsid w:val="00DB0E21"/>
    <w:rsid w:val="00DB0EC9"/>
    <w:rsid w:val="00DB103E"/>
    <w:rsid w:val="00DB1161"/>
    <w:rsid w:val="00DB15BA"/>
    <w:rsid w:val="00DB15D7"/>
    <w:rsid w:val="00DB1706"/>
    <w:rsid w:val="00DB1837"/>
    <w:rsid w:val="00DB1D9A"/>
    <w:rsid w:val="00DB1E92"/>
    <w:rsid w:val="00DB1E9C"/>
    <w:rsid w:val="00DB2C76"/>
    <w:rsid w:val="00DB34E3"/>
    <w:rsid w:val="00DB35C1"/>
    <w:rsid w:val="00DB3966"/>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988"/>
    <w:rsid w:val="00DC2C9B"/>
    <w:rsid w:val="00DC33C0"/>
    <w:rsid w:val="00DC3457"/>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ABE"/>
    <w:rsid w:val="00DD1B7F"/>
    <w:rsid w:val="00DD2446"/>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AD"/>
    <w:rsid w:val="00DE34CC"/>
    <w:rsid w:val="00DE397C"/>
    <w:rsid w:val="00DE3CB4"/>
    <w:rsid w:val="00DE3F92"/>
    <w:rsid w:val="00DE3FAA"/>
    <w:rsid w:val="00DE4077"/>
    <w:rsid w:val="00DE4322"/>
    <w:rsid w:val="00DE4789"/>
    <w:rsid w:val="00DE4CFD"/>
    <w:rsid w:val="00DE501E"/>
    <w:rsid w:val="00DE55C2"/>
    <w:rsid w:val="00DE579B"/>
    <w:rsid w:val="00DE5D1B"/>
    <w:rsid w:val="00DE628B"/>
    <w:rsid w:val="00DE629A"/>
    <w:rsid w:val="00DE6628"/>
    <w:rsid w:val="00DE6698"/>
    <w:rsid w:val="00DE6D27"/>
    <w:rsid w:val="00DE7005"/>
    <w:rsid w:val="00DE72E3"/>
    <w:rsid w:val="00DE737E"/>
    <w:rsid w:val="00DE73C8"/>
    <w:rsid w:val="00DE7737"/>
    <w:rsid w:val="00DE777D"/>
    <w:rsid w:val="00DE779E"/>
    <w:rsid w:val="00DE78BD"/>
    <w:rsid w:val="00DF0859"/>
    <w:rsid w:val="00DF0AF9"/>
    <w:rsid w:val="00DF1191"/>
    <w:rsid w:val="00DF1921"/>
    <w:rsid w:val="00DF1A39"/>
    <w:rsid w:val="00DF1E9E"/>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B7"/>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6ED"/>
    <w:rsid w:val="00E027CF"/>
    <w:rsid w:val="00E02961"/>
    <w:rsid w:val="00E02B20"/>
    <w:rsid w:val="00E02E67"/>
    <w:rsid w:val="00E03180"/>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77"/>
    <w:rsid w:val="00E05CE8"/>
    <w:rsid w:val="00E05D24"/>
    <w:rsid w:val="00E05ECB"/>
    <w:rsid w:val="00E05EE3"/>
    <w:rsid w:val="00E06461"/>
    <w:rsid w:val="00E06567"/>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A4"/>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345"/>
    <w:rsid w:val="00E24582"/>
    <w:rsid w:val="00E2482B"/>
    <w:rsid w:val="00E24F39"/>
    <w:rsid w:val="00E25019"/>
    <w:rsid w:val="00E25177"/>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6C3"/>
    <w:rsid w:val="00E30779"/>
    <w:rsid w:val="00E3081C"/>
    <w:rsid w:val="00E30C70"/>
    <w:rsid w:val="00E30CCD"/>
    <w:rsid w:val="00E31516"/>
    <w:rsid w:val="00E31934"/>
    <w:rsid w:val="00E31A06"/>
    <w:rsid w:val="00E31A11"/>
    <w:rsid w:val="00E31F91"/>
    <w:rsid w:val="00E3255A"/>
    <w:rsid w:val="00E3270A"/>
    <w:rsid w:val="00E3279D"/>
    <w:rsid w:val="00E327BE"/>
    <w:rsid w:val="00E32C8A"/>
    <w:rsid w:val="00E32FE6"/>
    <w:rsid w:val="00E3319B"/>
    <w:rsid w:val="00E333E8"/>
    <w:rsid w:val="00E3346A"/>
    <w:rsid w:val="00E33940"/>
    <w:rsid w:val="00E33E8F"/>
    <w:rsid w:val="00E34AE8"/>
    <w:rsid w:val="00E34D45"/>
    <w:rsid w:val="00E35011"/>
    <w:rsid w:val="00E35304"/>
    <w:rsid w:val="00E35786"/>
    <w:rsid w:val="00E35B38"/>
    <w:rsid w:val="00E35B39"/>
    <w:rsid w:val="00E35CD3"/>
    <w:rsid w:val="00E35E00"/>
    <w:rsid w:val="00E35E29"/>
    <w:rsid w:val="00E366E2"/>
    <w:rsid w:val="00E36BB7"/>
    <w:rsid w:val="00E36D85"/>
    <w:rsid w:val="00E36F36"/>
    <w:rsid w:val="00E36FBC"/>
    <w:rsid w:val="00E37111"/>
    <w:rsid w:val="00E37129"/>
    <w:rsid w:val="00E37558"/>
    <w:rsid w:val="00E37663"/>
    <w:rsid w:val="00E376A1"/>
    <w:rsid w:val="00E37BD6"/>
    <w:rsid w:val="00E4019E"/>
    <w:rsid w:val="00E40961"/>
    <w:rsid w:val="00E40B9A"/>
    <w:rsid w:val="00E411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5DB9"/>
    <w:rsid w:val="00E56244"/>
    <w:rsid w:val="00E56378"/>
    <w:rsid w:val="00E56A2C"/>
    <w:rsid w:val="00E57A72"/>
    <w:rsid w:val="00E57C42"/>
    <w:rsid w:val="00E57DDE"/>
    <w:rsid w:val="00E600BB"/>
    <w:rsid w:val="00E60196"/>
    <w:rsid w:val="00E603C5"/>
    <w:rsid w:val="00E60569"/>
    <w:rsid w:val="00E60875"/>
    <w:rsid w:val="00E6089F"/>
    <w:rsid w:val="00E6090A"/>
    <w:rsid w:val="00E609E0"/>
    <w:rsid w:val="00E60D31"/>
    <w:rsid w:val="00E60D35"/>
    <w:rsid w:val="00E60F57"/>
    <w:rsid w:val="00E611B4"/>
    <w:rsid w:val="00E61779"/>
    <w:rsid w:val="00E61CD0"/>
    <w:rsid w:val="00E61D5B"/>
    <w:rsid w:val="00E62275"/>
    <w:rsid w:val="00E627BD"/>
    <w:rsid w:val="00E6288B"/>
    <w:rsid w:val="00E62DFF"/>
    <w:rsid w:val="00E62E82"/>
    <w:rsid w:val="00E63335"/>
    <w:rsid w:val="00E634EB"/>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0FC3"/>
    <w:rsid w:val="00E71105"/>
    <w:rsid w:val="00E71249"/>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272"/>
    <w:rsid w:val="00E77779"/>
    <w:rsid w:val="00E77B1C"/>
    <w:rsid w:val="00E77DC1"/>
    <w:rsid w:val="00E80082"/>
    <w:rsid w:val="00E80226"/>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2F9"/>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0F09"/>
    <w:rsid w:val="00E91503"/>
    <w:rsid w:val="00E9154F"/>
    <w:rsid w:val="00E91575"/>
    <w:rsid w:val="00E915F6"/>
    <w:rsid w:val="00E91795"/>
    <w:rsid w:val="00E91D15"/>
    <w:rsid w:val="00E92460"/>
    <w:rsid w:val="00E9253F"/>
    <w:rsid w:val="00E92A77"/>
    <w:rsid w:val="00E932F5"/>
    <w:rsid w:val="00E93379"/>
    <w:rsid w:val="00E933A7"/>
    <w:rsid w:val="00E93421"/>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925"/>
    <w:rsid w:val="00EA0C7A"/>
    <w:rsid w:val="00EA0E9E"/>
    <w:rsid w:val="00EA1007"/>
    <w:rsid w:val="00EA20BF"/>
    <w:rsid w:val="00EA21DB"/>
    <w:rsid w:val="00EA220A"/>
    <w:rsid w:val="00EA2220"/>
    <w:rsid w:val="00EA2499"/>
    <w:rsid w:val="00EA29E9"/>
    <w:rsid w:val="00EA2DA6"/>
    <w:rsid w:val="00EA2DC8"/>
    <w:rsid w:val="00EA2EF6"/>
    <w:rsid w:val="00EA2F9C"/>
    <w:rsid w:val="00EA2FC6"/>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3E"/>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55E"/>
    <w:rsid w:val="00EB46EF"/>
    <w:rsid w:val="00EB4A0A"/>
    <w:rsid w:val="00EB4CC8"/>
    <w:rsid w:val="00EB4D61"/>
    <w:rsid w:val="00EB5587"/>
    <w:rsid w:val="00EB55F4"/>
    <w:rsid w:val="00EB55F8"/>
    <w:rsid w:val="00EB566D"/>
    <w:rsid w:val="00EB5890"/>
    <w:rsid w:val="00EB5DB0"/>
    <w:rsid w:val="00EB5F24"/>
    <w:rsid w:val="00EB61C2"/>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82B"/>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49"/>
    <w:rsid w:val="00ED5F66"/>
    <w:rsid w:val="00ED6540"/>
    <w:rsid w:val="00ED68E0"/>
    <w:rsid w:val="00ED6C84"/>
    <w:rsid w:val="00ED6C9B"/>
    <w:rsid w:val="00ED6DCE"/>
    <w:rsid w:val="00ED6F5C"/>
    <w:rsid w:val="00ED737F"/>
    <w:rsid w:val="00ED73E4"/>
    <w:rsid w:val="00ED7CAD"/>
    <w:rsid w:val="00ED7D33"/>
    <w:rsid w:val="00EE0017"/>
    <w:rsid w:val="00EE046A"/>
    <w:rsid w:val="00EE09E7"/>
    <w:rsid w:val="00EE0E14"/>
    <w:rsid w:val="00EE1399"/>
    <w:rsid w:val="00EE141F"/>
    <w:rsid w:val="00EE143D"/>
    <w:rsid w:val="00EE154B"/>
    <w:rsid w:val="00EE1B8E"/>
    <w:rsid w:val="00EE26C7"/>
    <w:rsid w:val="00EE2B57"/>
    <w:rsid w:val="00EE2B94"/>
    <w:rsid w:val="00EE2C0C"/>
    <w:rsid w:val="00EE2EDA"/>
    <w:rsid w:val="00EE2F88"/>
    <w:rsid w:val="00EE3326"/>
    <w:rsid w:val="00EE3606"/>
    <w:rsid w:val="00EE38EB"/>
    <w:rsid w:val="00EE3A4E"/>
    <w:rsid w:val="00EE4017"/>
    <w:rsid w:val="00EE403B"/>
    <w:rsid w:val="00EE40D9"/>
    <w:rsid w:val="00EE410F"/>
    <w:rsid w:val="00EE45F9"/>
    <w:rsid w:val="00EE4B92"/>
    <w:rsid w:val="00EE4E23"/>
    <w:rsid w:val="00EE4E2E"/>
    <w:rsid w:val="00EE508D"/>
    <w:rsid w:val="00EE51D4"/>
    <w:rsid w:val="00EE51EB"/>
    <w:rsid w:val="00EE5410"/>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25B"/>
    <w:rsid w:val="00EF0641"/>
    <w:rsid w:val="00EF0725"/>
    <w:rsid w:val="00EF07D3"/>
    <w:rsid w:val="00EF0BA7"/>
    <w:rsid w:val="00EF0BFE"/>
    <w:rsid w:val="00EF0D5D"/>
    <w:rsid w:val="00EF13A1"/>
    <w:rsid w:val="00EF15A6"/>
    <w:rsid w:val="00EF1634"/>
    <w:rsid w:val="00EF16A9"/>
    <w:rsid w:val="00EF1800"/>
    <w:rsid w:val="00EF1882"/>
    <w:rsid w:val="00EF1C74"/>
    <w:rsid w:val="00EF20CA"/>
    <w:rsid w:val="00EF23F7"/>
    <w:rsid w:val="00EF2C29"/>
    <w:rsid w:val="00EF2D36"/>
    <w:rsid w:val="00EF2FB2"/>
    <w:rsid w:val="00EF3044"/>
    <w:rsid w:val="00EF30DF"/>
    <w:rsid w:val="00EF327F"/>
    <w:rsid w:val="00EF3390"/>
    <w:rsid w:val="00EF3B19"/>
    <w:rsid w:val="00EF3CAE"/>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0F5"/>
    <w:rsid w:val="00EF7145"/>
    <w:rsid w:val="00EF721F"/>
    <w:rsid w:val="00EF72D7"/>
    <w:rsid w:val="00EF7446"/>
    <w:rsid w:val="00EF7843"/>
    <w:rsid w:val="00EF7964"/>
    <w:rsid w:val="00EF7B7B"/>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096"/>
    <w:rsid w:val="00F034C8"/>
    <w:rsid w:val="00F036FE"/>
    <w:rsid w:val="00F0376B"/>
    <w:rsid w:val="00F03820"/>
    <w:rsid w:val="00F03A47"/>
    <w:rsid w:val="00F03AC7"/>
    <w:rsid w:val="00F03ADB"/>
    <w:rsid w:val="00F03E48"/>
    <w:rsid w:val="00F04C9E"/>
    <w:rsid w:val="00F04D4E"/>
    <w:rsid w:val="00F04FF2"/>
    <w:rsid w:val="00F05621"/>
    <w:rsid w:val="00F05697"/>
    <w:rsid w:val="00F0575F"/>
    <w:rsid w:val="00F05BB0"/>
    <w:rsid w:val="00F05D8A"/>
    <w:rsid w:val="00F05F4E"/>
    <w:rsid w:val="00F05FBE"/>
    <w:rsid w:val="00F06167"/>
    <w:rsid w:val="00F061F9"/>
    <w:rsid w:val="00F06250"/>
    <w:rsid w:val="00F062AD"/>
    <w:rsid w:val="00F06363"/>
    <w:rsid w:val="00F06530"/>
    <w:rsid w:val="00F06B7F"/>
    <w:rsid w:val="00F06D10"/>
    <w:rsid w:val="00F06ED4"/>
    <w:rsid w:val="00F07EBF"/>
    <w:rsid w:val="00F1006C"/>
    <w:rsid w:val="00F10400"/>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B67"/>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8A"/>
    <w:rsid w:val="00F148A8"/>
    <w:rsid w:val="00F14F95"/>
    <w:rsid w:val="00F151D1"/>
    <w:rsid w:val="00F1521D"/>
    <w:rsid w:val="00F158FB"/>
    <w:rsid w:val="00F15A22"/>
    <w:rsid w:val="00F15A33"/>
    <w:rsid w:val="00F15B90"/>
    <w:rsid w:val="00F15C46"/>
    <w:rsid w:val="00F1668A"/>
    <w:rsid w:val="00F1685E"/>
    <w:rsid w:val="00F16B06"/>
    <w:rsid w:val="00F16C1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56"/>
    <w:rsid w:val="00F2659A"/>
    <w:rsid w:val="00F26771"/>
    <w:rsid w:val="00F2694D"/>
    <w:rsid w:val="00F269DE"/>
    <w:rsid w:val="00F26CF0"/>
    <w:rsid w:val="00F270C3"/>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48"/>
    <w:rsid w:val="00F31BAE"/>
    <w:rsid w:val="00F31C4B"/>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332"/>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BA7"/>
    <w:rsid w:val="00F40D3C"/>
    <w:rsid w:val="00F40EE6"/>
    <w:rsid w:val="00F40FAD"/>
    <w:rsid w:val="00F4104C"/>
    <w:rsid w:val="00F41342"/>
    <w:rsid w:val="00F41909"/>
    <w:rsid w:val="00F41C9A"/>
    <w:rsid w:val="00F422D7"/>
    <w:rsid w:val="00F42C9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E3C"/>
    <w:rsid w:val="00F51111"/>
    <w:rsid w:val="00F5139A"/>
    <w:rsid w:val="00F515B2"/>
    <w:rsid w:val="00F51660"/>
    <w:rsid w:val="00F52698"/>
    <w:rsid w:val="00F5285F"/>
    <w:rsid w:val="00F528EE"/>
    <w:rsid w:val="00F5299E"/>
    <w:rsid w:val="00F52B23"/>
    <w:rsid w:val="00F52F4C"/>
    <w:rsid w:val="00F52F53"/>
    <w:rsid w:val="00F52F80"/>
    <w:rsid w:val="00F5355C"/>
    <w:rsid w:val="00F5369A"/>
    <w:rsid w:val="00F536DA"/>
    <w:rsid w:val="00F53763"/>
    <w:rsid w:val="00F53792"/>
    <w:rsid w:val="00F53E53"/>
    <w:rsid w:val="00F53FCB"/>
    <w:rsid w:val="00F54278"/>
    <w:rsid w:val="00F547E8"/>
    <w:rsid w:val="00F5490E"/>
    <w:rsid w:val="00F55174"/>
    <w:rsid w:val="00F55228"/>
    <w:rsid w:val="00F5523B"/>
    <w:rsid w:val="00F55A4F"/>
    <w:rsid w:val="00F55BAC"/>
    <w:rsid w:val="00F55FEA"/>
    <w:rsid w:val="00F56226"/>
    <w:rsid w:val="00F562AD"/>
    <w:rsid w:val="00F563D6"/>
    <w:rsid w:val="00F563D9"/>
    <w:rsid w:val="00F563EF"/>
    <w:rsid w:val="00F56491"/>
    <w:rsid w:val="00F56D15"/>
    <w:rsid w:val="00F56DEA"/>
    <w:rsid w:val="00F56E2E"/>
    <w:rsid w:val="00F56EF8"/>
    <w:rsid w:val="00F56F32"/>
    <w:rsid w:val="00F57025"/>
    <w:rsid w:val="00F57230"/>
    <w:rsid w:val="00F57325"/>
    <w:rsid w:val="00F5759E"/>
    <w:rsid w:val="00F575E8"/>
    <w:rsid w:val="00F57C80"/>
    <w:rsid w:val="00F57D00"/>
    <w:rsid w:val="00F57E8E"/>
    <w:rsid w:val="00F57F81"/>
    <w:rsid w:val="00F603A5"/>
    <w:rsid w:val="00F60611"/>
    <w:rsid w:val="00F60CF1"/>
    <w:rsid w:val="00F60ECC"/>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7"/>
    <w:rsid w:val="00F64F6E"/>
    <w:rsid w:val="00F6572C"/>
    <w:rsid w:val="00F6574E"/>
    <w:rsid w:val="00F6691A"/>
    <w:rsid w:val="00F66D45"/>
    <w:rsid w:val="00F673C0"/>
    <w:rsid w:val="00F67581"/>
    <w:rsid w:val="00F67CF3"/>
    <w:rsid w:val="00F67DFB"/>
    <w:rsid w:val="00F70205"/>
    <w:rsid w:val="00F7065F"/>
    <w:rsid w:val="00F708BC"/>
    <w:rsid w:val="00F70D36"/>
    <w:rsid w:val="00F7115C"/>
    <w:rsid w:val="00F7143F"/>
    <w:rsid w:val="00F719B6"/>
    <w:rsid w:val="00F71E25"/>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A6C"/>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BB7"/>
    <w:rsid w:val="00F84C03"/>
    <w:rsid w:val="00F85391"/>
    <w:rsid w:val="00F856C6"/>
    <w:rsid w:val="00F85787"/>
    <w:rsid w:val="00F85A17"/>
    <w:rsid w:val="00F85B3E"/>
    <w:rsid w:val="00F85C0E"/>
    <w:rsid w:val="00F86089"/>
    <w:rsid w:val="00F860A9"/>
    <w:rsid w:val="00F861B8"/>
    <w:rsid w:val="00F8657C"/>
    <w:rsid w:val="00F86615"/>
    <w:rsid w:val="00F86747"/>
    <w:rsid w:val="00F86A52"/>
    <w:rsid w:val="00F86B57"/>
    <w:rsid w:val="00F86FB3"/>
    <w:rsid w:val="00F873A5"/>
    <w:rsid w:val="00F873CC"/>
    <w:rsid w:val="00F87931"/>
    <w:rsid w:val="00F87C08"/>
    <w:rsid w:val="00F900A6"/>
    <w:rsid w:val="00F903F8"/>
    <w:rsid w:val="00F90937"/>
    <w:rsid w:val="00F909D8"/>
    <w:rsid w:val="00F90A54"/>
    <w:rsid w:val="00F90DB2"/>
    <w:rsid w:val="00F90F76"/>
    <w:rsid w:val="00F91BCA"/>
    <w:rsid w:val="00F91E50"/>
    <w:rsid w:val="00F91FCB"/>
    <w:rsid w:val="00F92337"/>
    <w:rsid w:val="00F92754"/>
    <w:rsid w:val="00F9286F"/>
    <w:rsid w:val="00F92F10"/>
    <w:rsid w:val="00F93041"/>
    <w:rsid w:val="00F93591"/>
    <w:rsid w:val="00F936BA"/>
    <w:rsid w:val="00F9388D"/>
    <w:rsid w:val="00F939A6"/>
    <w:rsid w:val="00F93D17"/>
    <w:rsid w:val="00F93DDA"/>
    <w:rsid w:val="00F94039"/>
    <w:rsid w:val="00F94104"/>
    <w:rsid w:val="00F94134"/>
    <w:rsid w:val="00F944D5"/>
    <w:rsid w:val="00F94717"/>
    <w:rsid w:val="00F94AD5"/>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68E"/>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155"/>
    <w:rsid w:val="00FA7252"/>
    <w:rsid w:val="00FA7756"/>
    <w:rsid w:val="00FA781E"/>
    <w:rsid w:val="00FA7A0B"/>
    <w:rsid w:val="00FA7A1C"/>
    <w:rsid w:val="00FA7DF9"/>
    <w:rsid w:val="00FB034A"/>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B7FF3"/>
    <w:rsid w:val="00FC072B"/>
    <w:rsid w:val="00FC0A71"/>
    <w:rsid w:val="00FC0E53"/>
    <w:rsid w:val="00FC0EE3"/>
    <w:rsid w:val="00FC0F1C"/>
    <w:rsid w:val="00FC0F7A"/>
    <w:rsid w:val="00FC1596"/>
    <w:rsid w:val="00FC16F9"/>
    <w:rsid w:val="00FC1EEC"/>
    <w:rsid w:val="00FC21BD"/>
    <w:rsid w:val="00FC2CCD"/>
    <w:rsid w:val="00FC2D8B"/>
    <w:rsid w:val="00FC2F1E"/>
    <w:rsid w:val="00FC3239"/>
    <w:rsid w:val="00FC3288"/>
    <w:rsid w:val="00FC3387"/>
    <w:rsid w:val="00FC3389"/>
    <w:rsid w:val="00FC338A"/>
    <w:rsid w:val="00FC3419"/>
    <w:rsid w:val="00FC429D"/>
    <w:rsid w:val="00FC42A6"/>
    <w:rsid w:val="00FC42A8"/>
    <w:rsid w:val="00FC4343"/>
    <w:rsid w:val="00FC454D"/>
    <w:rsid w:val="00FC47F3"/>
    <w:rsid w:val="00FC4C01"/>
    <w:rsid w:val="00FC4E04"/>
    <w:rsid w:val="00FC4F65"/>
    <w:rsid w:val="00FC4F96"/>
    <w:rsid w:val="00FC50AA"/>
    <w:rsid w:val="00FC51B6"/>
    <w:rsid w:val="00FC5C2E"/>
    <w:rsid w:val="00FC699C"/>
    <w:rsid w:val="00FC6BEB"/>
    <w:rsid w:val="00FC6C8F"/>
    <w:rsid w:val="00FC6DC1"/>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6DD"/>
    <w:rsid w:val="00FD4A8D"/>
    <w:rsid w:val="00FD4CD4"/>
    <w:rsid w:val="00FD4D25"/>
    <w:rsid w:val="00FD4D26"/>
    <w:rsid w:val="00FD4F99"/>
    <w:rsid w:val="00FD53A2"/>
    <w:rsid w:val="00FD54F3"/>
    <w:rsid w:val="00FD5551"/>
    <w:rsid w:val="00FD5771"/>
    <w:rsid w:val="00FD5AC6"/>
    <w:rsid w:val="00FD5FF0"/>
    <w:rsid w:val="00FD63AF"/>
    <w:rsid w:val="00FD64B8"/>
    <w:rsid w:val="00FD6A8A"/>
    <w:rsid w:val="00FD6DC3"/>
    <w:rsid w:val="00FD6F61"/>
    <w:rsid w:val="00FD7292"/>
    <w:rsid w:val="00FD7619"/>
    <w:rsid w:val="00FD76A3"/>
    <w:rsid w:val="00FD7A65"/>
    <w:rsid w:val="00FD7A7A"/>
    <w:rsid w:val="00FD7AD2"/>
    <w:rsid w:val="00FD7C85"/>
    <w:rsid w:val="00FE036C"/>
    <w:rsid w:val="00FE0421"/>
    <w:rsid w:val="00FE043C"/>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E7E91"/>
    <w:rsid w:val="00FF0153"/>
    <w:rsid w:val="00FF065A"/>
    <w:rsid w:val="00FF09F7"/>
    <w:rsid w:val="00FF0ABE"/>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5E9"/>
    <w:rsid w:val="00FF26E6"/>
    <w:rsid w:val="00FF27E4"/>
    <w:rsid w:val="00FF2895"/>
    <w:rsid w:val="00FF28F5"/>
    <w:rsid w:val="00FF2C6D"/>
    <w:rsid w:val="00FF2CCE"/>
    <w:rsid w:val="00FF32CF"/>
    <w:rsid w:val="00FF3E5E"/>
    <w:rsid w:val="00FF3F07"/>
    <w:rsid w:val="00FF4076"/>
    <w:rsid w:val="00FF4268"/>
    <w:rsid w:val="00FF4312"/>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1"/>
    <w:autoRedefine/>
    <w:qFormat/>
    <w:rsid w:val="00F41342"/>
    <w:pPr>
      <w:widowControl w:val="0"/>
      <w:snapToGrid w:val="0"/>
      <w:spacing w:after="120"/>
    </w:pPr>
    <w:rPr>
      <w:rFonts w:eastAsiaTheme="minorEastAsia"/>
      <w:lang w:eastAsia="zh-CN"/>
    </w:r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2"/>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9"/>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autoRedefine/>
    <w:qFormat/>
    <w:rsid w:val="00F41342"/>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basedOn w:val="a0"/>
    <w:next w:val="a0"/>
    <w:qFormat/>
    <w:rsid w:val="00FF25E9"/>
    <w:rPr>
      <w:rFonts w:asciiTheme="majorHAnsi" w:eastAsia="黑体" w:hAnsiTheme="majorHAnsi" w:cstheme="maj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Document Map"/>
    <w:basedOn w:val="a0"/>
    <w:link w:val="Char0"/>
    <w:autoRedefine/>
    <w:uiPriority w:val="99"/>
    <w:qFormat/>
    <w:pPr>
      <w:shd w:val="clear" w:color="auto" w:fill="000080"/>
      <w:spacing w:afterLines="0" w:after="180"/>
    </w:pPr>
    <w:rPr>
      <w:rFonts w:ascii="Tahoma" w:eastAsia="宋体" w:hAnsi="Tahoma" w:cs="Tahoma"/>
    </w:rPr>
  </w:style>
  <w:style w:type="paragraph" w:styleId="a9">
    <w:name w:val="annotation text"/>
    <w:basedOn w:val="a0"/>
    <w:link w:val="Char1"/>
    <w:autoRedefine/>
    <w:qFormat/>
    <w:rsid w:val="00F41342"/>
    <w:pPr>
      <w:widowControl w:val="0"/>
      <w:snapToGrid w:val="0"/>
      <w:spacing w:after="120"/>
    </w:pPr>
    <w:rPr>
      <w:rFonts w:eastAsiaTheme="minorEastAsia"/>
      <w:lang w:eastAsia="zh-CN"/>
    </w:r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2"/>
    <w:autoRedefine/>
    <w:qFormat/>
    <w:pPr>
      <w:spacing w:after="120"/>
      <w:jc w:val="both"/>
    </w:pPr>
    <w:rPr>
      <w:rFonts w:eastAsia="MS Mincho"/>
    </w:rPr>
  </w:style>
  <w:style w:type="paragraph" w:styleId="ab">
    <w:name w:val="Body Text Indent"/>
    <w:basedOn w:val="a0"/>
    <w:link w:val="Char3"/>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c">
    <w:name w:val="Plain Text"/>
    <w:basedOn w:val="a0"/>
    <w:link w:val="Char4"/>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d">
    <w:name w:val="Date"/>
    <w:basedOn w:val="a0"/>
    <w:next w:val="a0"/>
    <w:link w:val="Char5"/>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e">
    <w:name w:val="Balloon Text"/>
    <w:basedOn w:val="a0"/>
    <w:link w:val="Char6"/>
    <w:autoRedefine/>
    <w:qFormat/>
    <w:rPr>
      <w:sz w:val="18"/>
      <w:szCs w:val="18"/>
    </w:rPr>
  </w:style>
  <w:style w:type="paragraph" w:styleId="af">
    <w:name w:val="footer"/>
    <w:basedOn w:val="a0"/>
    <w:link w:val="Char7"/>
    <w:autoRedefine/>
    <w:qFormat/>
    <w:pPr>
      <w:tabs>
        <w:tab w:val="center" w:pos="4153"/>
        <w:tab w:val="right" w:pos="8306"/>
      </w:tabs>
      <w:snapToGrid w:val="0"/>
    </w:pPr>
    <w:rPr>
      <w:sz w:val="18"/>
      <w:szCs w:val="18"/>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8"/>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1">
    <w:name w:val="Subtitle"/>
    <w:basedOn w:val="a0"/>
    <w:next w:val="a0"/>
    <w:link w:val="Char9"/>
    <w:uiPriority w:val="11"/>
    <w:qFormat/>
    <w:pPr>
      <w:spacing w:afterLines="0" w:after="160"/>
    </w:pPr>
    <w:rPr>
      <w:rFonts w:ascii="Calibri Light" w:hAnsi="Calibri Light"/>
      <w:b/>
      <w:i/>
      <w:iCs/>
      <w:color w:val="4472C4"/>
      <w:spacing w:val="15"/>
      <w:szCs w:val="24"/>
      <w:lang w:eastAsia="zh-CN"/>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0"/>
    <w:link w:val="Chara"/>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3">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4">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5">
    <w:name w:val="annotation subject"/>
    <w:basedOn w:val="a9"/>
    <w:next w:val="a9"/>
    <w:link w:val="Charb"/>
    <w:autoRedefine/>
    <w:uiPriority w:val="99"/>
    <w:qFormat/>
    <w:rPr>
      <w:b/>
      <w:bCs/>
    </w:rPr>
  </w:style>
  <w:style w:type="paragraph" w:styleId="28">
    <w:name w:val="Body Text First Indent 2"/>
    <w:basedOn w:val="ab"/>
    <w:link w:val="2Char3"/>
    <w:pPr>
      <w:spacing w:after="180"/>
      <w:ind w:leftChars="400" w:left="851" w:firstLineChars="100" w:firstLine="210"/>
    </w:pPr>
    <w:rPr>
      <w:rFonts w:eastAsia="MS Mincho"/>
    </w:rPr>
  </w:style>
  <w:style w:type="table" w:styleId="af6">
    <w:name w:val="Table Grid"/>
    <w:aliases w:val="Table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7">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8">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9">
    <w:name w:val="Strong"/>
    <w:autoRedefine/>
    <w:uiPriority w:val="22"/>
    <w:qFormat/>
    <w:rPr>
      <w:b/>
      <w:bCs/>
    </w:rPr>
  </w:style>
  <w:style w:type="character" w:styleId="afa">
    <w:name w:val="page number"/>
    <w:basedOn w:val="a1"/>
    <w:autoRedefine/>
    <w:qFormat/>
  </w:style>
  <w:style w:type="character" w:styleId="afb">
    <w:name w:val="FollowedHyperlink"/>
    <w:autoRedefine/>
    <w:rPr>
      <w:color w:val="800080"/>
      <w:u w:val="single"/>
    </w:rPr>
  </w:style>
  <w:style w:type="character" w:styleId="afc">
    <w:name w:val="Emphasis"/>
    <w:autoRedefine/>
    <w:uiPriority w:val="20"/>
    <w:qFormat/>
    <w:rPr>
      <w:i/>
      <w:iCs/>
    </w:rPr>
  </w:style>
  <w:style w:type="character" w:styleId="afd">
    <w:name w:val="line number"/>
    <w:autoRedefine/>
    <w:qFormat/>
    <w:rPr>
      <w:rFonts w:ascii="Arial" w:eastAsia="宋体" w:hAnsi="Arial" w:cs="Arial"/>
      <w:color w:val="0000FF"/>
      <w:kern w:val="2"/>
      <w:sz w:val="18"/>
      <w:lang w:val="en-US" w:eastAsia="zh-CN" w:bidi="ar-SA"/>
    </w:rPr>
  </w:style>
  <w:style w:type="character" w:styleId="afe">
    <w:name w:val="Hyperlink"/>
    <w:autoRedefine/>
    <w:qFormat/>
    <w:rPr>
      <w:color w:val="0000FF"/>
      <w:u w:val="single"/>
    </w:rPr>
  </w:style>
  <w:style w:type="character" w:styleId="aff">
    <w:name w:val="annotation reference"/>
    <w:autoRedefine/>
    <w:qFormat/>
    <w:rPr>
      <w:sz w:val="21"/>
      <w:szCs w:val="21"/>
    </w:rPr>
  </w:style>
  <w:style w:type="character" w:styleId="aff0">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h Char"/>
    <w:link w:val="af0"/>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1">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autoRedefine/>
    <w:qFormat/>
    <w:rsid w:val="00F41342"/>
    <w:rPr>
      <w:rFonts w:eastAsiaTheme="minorEastAsia"/>
    </w:rPr>
  </w:style>
  <w:style w:type="character" w:customStyle="1" w:styleId="Charb">
    <w:name w:val="批注主题 Char"/>
    <w:link w:val="af5"/>
    <w:autoRedefine/>
    <w:uiPriority w:val="99"/>
    <w:qFormat/>
    <w:rPr>
      <w:rFonts w:eastAsia="Times New Roman"/>
      <w:b/>
      <w:bCs/>
      <w:lang w:eastAsia="en-US"/>
    </w:rPr>
  </w:style>
  <w:style w:type="character" w:customStyle="1" w:styleId="Char6">
    <w:name w:val="批注框文本 Char"/>
    <w:link w:val="ae"/>
    <w:autoRedefine/>
    <w:qFormat/>
    <w:rPr>
      <w:rFonts w:eastAsia="Times New Roman"/>
      <w:sz w:val="18"/>
      <w:szCs w:val="18"/>
      <w:lang w:eastAsia="en-US"/>
    </w:rPr>
  </w:style>
  <w:style w:type="character" w:customStyle="1" w:styleId="Char7">
    <w:name w:val="页脚 Char"/>
    <w:link w:val="af"/>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a"/>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c">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d">
    <w:name w:val="题注 Char"/>
    <w:aliases w:val="cap Char1,cap Char Char,Caption Char1 Char Char,cap Char Char1 Char,Caption Char Char1 Char Char,cap Char2 Char,Caption Char Char,条目 Char,cap Char Char Char Char Char Char Char Char,Caption Char2 Char,Caption Char Char Char Char,fig and tbl Char"/>
    <w:autoRedefine/>
    <w:qFormat/>
    <w:rsid w:val="00D677A2"/>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a"/>
    <w:link w:val="Normal9pointspacingChar"/>
    <w:autoRedefine/>
    <w:qFormat/>
    <w:rsid w:val="00362DA4"/>
    <w:rPr>
      <w:szCs w:val="24"/>
      <w:lang w:val="zh-CN"/>
    </w:rPr>
  </w:style>
  <w:style w:type="character" w:customStyle="1" w:styleId="Normal9pointspacingChar">
    <w:name w:val="Normal 9 point spacing Char"/>
    <w:link w:val="Normal9pointspacing"/>
    <w:autoRedefine/>
    <w:qFormat/>
    <w:rsid w:val="00362DA4"/>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a"/>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imes New Roman"/>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0">
    <w:name w:val="文档结构图 Char"/>
    <w:link w:val="a8"/>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5">
    <w:name w:val="日期 Char"/>
    <w:basedOn w:val="a1"/>
    <w:link w:val="ad"/>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4">
    <w:name w:val="纯文本 Char"/>
    <w:basedOn w:val="a1"/>
    <w:link w:val="ac"/>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b"/>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a"/>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9">
    <w:name w:val="副标题 Char"/>
    <w:basedOn w:val="a1"/>
    <w:link w:val="af1"/>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4"/>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b"/>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0"/>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a"/>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3">
    <w:name w:val="正文文本缩进 Char"/>
    <w:basedOn w:val="a1"/>
    <w:link w:val="ab"/>
    <w:autoRedefine/>
    <w:uiPriority w:val="99"/>
    <w:qFormat/>
    <w:rPr>
      <w:rFonts w:eastAsiaTheme="minorEastAsia"/>
      <w:lang w:val="en-GB" w:eastAsia="en-US"/>
    </w:rPr>
  </w:style>
  <w:style w:type="character" w:customStyle="1" w:styleId="2Char3">
    <w:name w:val="正文首行缩进 2 Char"/>
    <w:basedOn w:val="Char3"/>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3">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autoRedefine/>
    <w:qFormat/>
    <w:rPr>
      <w:rFonts w:cs="宋体"/>
      <w:kern w:val="2"/>
      <w:sz w:val="21"/>
    </w:rPr>
  </w:style>
  <w:style w:type="paragraph" w:customStyle="1" w:styleId="aff4">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5">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a"/>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a"/>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a"/>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6">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7">
    <w:name w:val="テキスト"/>
    <w:basedOn w:val="a0"/>
    <w:link w:val="aff8"/>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8">
    <w:name w:val="テキスト (文字)"/>
    <w:link w:val="a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0"/>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9">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a"/>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a"/>
    <w:next w:val="aa"/>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a"/>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a"/>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a"/>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a"/>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a">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b">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38"/>
      </w:numPr>
    </w:pPr>
  </w:style>
  <w:style w:type="numbering" w:customStyle="1" w:styleId="StyleBulletedSymbolsymbolLeft025Hanging0">
    <w:name w:val="Style Bulleted Symbol (symbol) Left:  0.25&quot; Hanging:  0."/>
    <w:rsid w:val="00802883"/>
    <w:pPr>
      <w:numPr>
        <w:numId w:val="40"/>
      </w:numPr>
    </w:pPr>
  </w:style>
  <w:style w:type="numbering" w:customStyle="1" w:styleId="StyleBulleted">
    <w:name w:val="Style Bulleted"/>
    <w:rsid w:val="00802883"/>
    <w:pPr>
      <w:numPr>
        <w:numId w:val="37"/>
      </w:numPr>
    </w:pPr>
  </w:style>
  <w:style w:type="numbering" w:customStyle="1" w:styleId="StyleBulletedSymbolsymbolLeft025Hanging0252">
    <w:name w:val="Style Bulleted Symbol (symbol) Left:  0.25&quot; Hanging:  0.25&quot;2"/>
    <w:rsid w:val="00802883"/>
    <w:pPr>
      <w:numPr>
        <w:numId w:val="41"/>
      </w:numPr>
    </w:pPr>
  </w:style>
  <w:style w:type="numbering" w:customStyle="1" w:styleId="StyleBulletedSymbolsymbolLeft025Hanging0251">
    <w:name w:val="Style Bulleted Symbol (symbol) Left:  0.25&quot; Hanging:  0.25&quot;1"/>
    <w:rsid w:val="00802883"/>
    <w:pPr>
      <w:numPr>
        <w:numId w:val="39"/>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2"/>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목록 단락,P,列出段落2"/>
    <w:basedOn w:val="a0"/>
    <w:uiPriority w:val="34"/>
    <w:qFormat/>
    <w:rsid w:val="00AD320E"/>
    <w:pPr>
      <w:ind w:firstLineChars="200" w:firstLine="420"/>
    </w:pPr>
  </w:style>
  <w:style w:type="paragraph" w:styleId="affd">
    <w:name w:val="caption"/>
    <w:basedOn w:val="a0"/>
    <w:next w:val="a0"/>
    <w:qFormat/>
    <w:rsid w:val="00FF25E9"/>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39253">
      <w:bodyDiv w:val="1"/>
      <w:marLeft w:val="0"/>
      <w:marRight w:val="0"/>
      <w:marTop w:val="0"/>
      <w:marBottom w:val="0"/>
      <w:divBdr>
        <w:top w:val="none" w:sz="0" w:space="0" w:color="auto"/>
        <w:left w:val="none" w:sz="0" w:space="0" w:color="auto"/>
        <w:bottom w:val="none" w:sz="0" w:space="0" w:color="auto"/>
        <w:right w:val="none" w:sz="0" w:space="0" w:color="auto"/>
      </w:divBdr>
    </w:div>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167213096">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0031163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481044550">
      <w:bodyDiv w:val="1"/>
      <w:marLeft w:val="0"/>
      <w:marRight w:val="0"/>
      <w:marTop w:val="0"/>
      <w:marBottom w:val="0"/>
      <w:divBdr>
        <w:top w:val="none" w:sz="0" w:space="0" w:color="auto"/>
        <w:left w:val="none" w:sz="0" w:space="0" w:color="auto"/>
        <w:bottom w:val="none" w:sz="0" w:space="0" w:color="auto"/>
        <w:right w:val="none" w:sz="0" w:space="0" w:color="auto"/>
      </w:divBdr>
    </w:div>
    <w:div w:id="670328353">
      <w:bodyDiv w:val="1"/>
      <w:marLeft w:val="0"/>
      <w:marRight w:val="0"/>
      <w:marTop w:val="0"/>
      <w:marBottom w:val="0"/>
      <w:divBdr>
        <w:top w:val="none" w:sz="0" w:space="0" w:color="auto"/>
        <w:left w:val="none" w:sz="0" w:space="0" w:color="auto"/>
        <w:bottom w:val="none" w:sz="0" w:space="0" w:color="auto"/>
        <w:right w:val="none" w:sz="0" w:space="0" w:color="auto"/>
      </w:divBdr>
    </w:div>
    <w:div w:id="759981860">
      <w:bodyDiv w:val="1"/>
      <w:marLeft w:val="0"/>
      <w:marRight w:val="0"/>
      <w:marTop w:val="0"/>
      <w:marBottom w:val="0"/>
      <w:divBdr>
        <w:top w:val="none" w:sz="0" w:space="0" w:color="auto"/>
        <w:left w:val="none" w:sz="0" w:space="0" w:color="auto"/>
        <w:bottom w:val="none" w:sz="0" w:space="0" w:color="auto"/>
        <w:right w:val="none" w:sz="0" w:space="0" w:color="auto"/>
      </w:divBdr>
      <w:divsChild>
        <w:div w:id="333802865">
          <w:marLeft w:val="1627"/>
          <w:marRight w:val="0"/>
          <w:marTop w:val="100"/>
          <w:marBottom w:val="0"/>
          <w:divBdr>
            <w:top w:val="none" w:sz="0" w:space="0" w:color="auto"/>
            <w:left w:val="none" w:sz="0" w:space="0" w:color="auto"/>
            <w:bottom w:val="none" w:sz="0" w:space="0" w:color="auto"/>
            <w:right w:val="none" w:sz="0" w:space="0" w:color="auto"/>
          </w:divBdr>
        </w:div>
      </w:divsChild>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38849030">
      <w:bodyDiv w:val="1"/>
      <w:marLeft w:val="0"/>
      <w:marRight w:val="0"/>
      <w:marTop w:val="0"/>
      <w:marBottom w:val="0"/>
      <w:divBdr>
        <w:top w:val="none" w:sz="0" w:space="0" w:color="auto"/>
        <w:left w:val="none" w:sz="0" w:space="0" w:color="auto"/>
        <w:bottom w:val="none" w:sz="0" w:space="0" w:color="auto"/>
        <w:right w:val="none" w:sz="0" w:space="0" w:color="auto"/>
      </w:divBdr>
      <w:divsChild>
        <w:div w:id="2009944372">
          <w:marLeft w:val="1800"/>
          <w:marRight w:val="0"/>
          <w:marTop w:val="100"/>
          <w:marBottom w:val="0"/>
          <w:divBdr>
            <w:top w:val="none" w:sz="0" w:space="0" w:color="auto"/>
            <w:left w:val="none" w:sz="0" w:space="0" w:color="auto"/>
            <w:bottom w:val="none" w:sz="0" w:space="0" w:color="auto"/>
            <w:right w:val="none" w:sz="0" w:space="0" w:color="auto"/>
          </w:divBdr>
        </w:div>
      </w:divsChild>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576479165">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 w:id="2003314933">
      <w:bodyDiv w:val="1"/>
      <w:marLeft w:val="0"/>
      <w:marRight w:val="0"/>
      <w:marTop w:val="0"/>
      <w:marBottom w:val="0"/>
      <w:divBdr>
        <w:top w:val="none" w:sz="0" w:space="0" w:color="auto"/>
        <w:left w:val="none" w:sz="0" w:space="0" w:color="auto"/>
        <w:bottom w:val="none" w:sz="0" w:space="0" w:color="auto"/>
        <w:right w:val="none" w:sz="0" w:space="0" w:color="auto"/>
      </w:divBdr>
      <w:divsChild>
        <w:div w:id="1675842185">
          <w:marLeft w:val="1627"/>
          <w:marRight w:val="0"/>
          <w:marTop w:val="100"/>
          <w:marBottom w:val="0"/>
          <w:divBdr>
            <w:top w:val="none" w:sz="0" w:space="0" w:color="auto"/>
            <w:left w:val="none" w:sz="0" w:space="0" w:color="auto"/>
            <w:bottom w:val="none" w:sz="0" w:space="0" w:color="auto"/>
            <w:right w:val="none" w:sz="0" w:space="0" w:color="auto"/>
          </w:divBdr>
        </w:div>
      </w:divsChild>
    </w:div>
    <w:div w:id="2064911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7F6017-E1B6-4C9E-A131-B97991F0F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12</Pages>
  <Words>6784</Words>
  <Characters>38669</Characters>
  <Application>Microsoft Office Word</Application>
  <DocSecurity>0</DocSecurity>
  <Lines>322</Lines>
  <Paragraphs>90</Paragraphs>
  <ScaleCrop>false</ScaleCrop>
  <Company>CATT</Company>
  <LinksUpToDate>false</LinksUpToDate>
  <CharactersWithSpaces>45363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20</cp:revision>
  <cp:lastPrinted>2023-04-06T06:36:00Z</cp:lastPrinted>
  <dcterms:created xsi:type="dcterms:W3CDTF">2024-09-30T08:14:00Z</dcterms:created>
  <dcterms:modified xsi:type="dcterms:W3CDTF">2024-09-30T09:53:00Z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