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5505" w14:textId="3A66D2A5" w:rsidR="00474DEB" w:rsidRPr="007F7179" w:rsidRDefault="00454585" w:rsidP="00474DEB">
      <w:pPr>
        <w:pStyle w:val="a5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</w:t>
      </w:r>
      <w:r w:rsidR="00A05F3D">
        <w:rPr>
          <w:rFonts w:ascii="Arial" w:hAnsi="Arial" w:cs="Arial" w:hint="eastAsia"/>
          <w:b/>
          <w:bCs/>
          <w:sz w:val="24"/>
          <w:szCs w:val="24"/>
          <w:lang w:eastAsia="ja-JP"/>
        </w:rPr>
        <w:t>8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BE51DE" w:rsidRPr="00BE51DE">
        <w:rPr>
          <w:rFonts w:ascii="Arial" w:hAnsi="Arial" w:cs="Arial"/>
          <w:b/>
          <w:bCs/>
          <w:sz w:val="24"/>
          <w:szCs w:val="24"/>
        </w:rPr>
        <w:t>R1-</w:t>
      </w:r>
      <w:r w:rsidR="00B33D8D" w:rsidRPr="00B33D8D">
        <w:rPr>
          <w:rFonts w:ascii="Arial" w:hAnsi="Arial" w:cs="Arial"/>
          <w:b/>
          <w:bCs/>
          <w:sz w:val="24"/>
          <w:szCs w:val="24"/>
        </w:rPr>
        <w:t>2407446</w:t>
      </w:r>
    </w:p>
    <w:p w14:paraId="2ACDD20B" w14:textId="22172A87" w:rsidR="00463675" w:rsidRPr="000F4E43" w:rsidRDefault="00212071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Maastricht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Netherlands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August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19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th – </w:t>
      </w:r>
      <w:r w:rsidR="00325987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3rd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>, 2024</w:t>
      </w:r>
    </w:p>
    <w:p w14:paraId="34FFABA4" w14:textId="77777777" w:rsidR="00463675" w:rsidRPr="00212071" w:rsidRDefault="00463675">
      <w:pPr>
        <w:rPr>
          <w:rFonts w:ascii="Arial" w:hAnsi="Arial" w:cs="Arial"/>
        </w:rPr>
      </w:pPr>
    </w:p>
    <w:p w14:paraId="4F687C88" w14:textId="2160ECB6" w:rsidR="00463675" w:rsidRPr="00A05F3D" w:rsidRDefault="00463675" w:rsidP="000F4E43">
      <w:pPr>
        <w:pStyle w:val="af2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574C09" w:rsidRPr="00574C09">
        <w:rPr>
          <w:rFonts w:eastAsiaTheme="minorEastAsia" w:hint="eastAsia"/>
          <w:highlight w:val="yellow"/>
          <w:lang w:eastAsia="ja-JP"/>
        </w:rPr>
        <w:t>[draft]</w:t>
      </w:r>
      <w:r w:rsidR="00574C09">
        <w:rPr>
          <w:rFonts w:eastAsiaTheme="minorEastAsia" w:hint="eastAsia"/>
          <w:lang w:eastAsia="ja-JP"/>
        </w:rPr>
        <w:t xml:space="preserve"> </w:t>
      </w:r>
      <w:r w:rsidR="00325987" w:rsidRPr="00325987">
        <w:rPr>
          <w:b w:val="0"/>
          <w:bCs w:val="0"/>
          <w:lang w:val="en-US" w:eastAsia="ja-JP"/>
        </w:rPr>
        <w:t xml:space="preserve">LS on </w:t>
      </w:r>
      <w:bookmarkStart w:id="0" w:name="_Hlk175148938"/>
      <w:r w:rsidR="00A05F3D">
        <w:rPr>
          <w:rFonts w:eastAsiaTheme="minorEastAsia" w:hint="eastAsia"/>
          <w:b w:val="0"/>
          <w:bCs w:val="0"/>
          <w:lang w:val="en-US" w:eastAsia="ja-JP"/>
        </w:rPr>
        <w:t xml:space="preserve">missing RRC </w:t>
      </w:r>
      <w:r w:rsidR="00325987" w:rsidRPr="00325987">
        <w:rPr>
          <w:b w:val="0"/>
          <w:bCs w:val="0"/>
          <w:lang w:val="en-US" w:eastAsia="ja-JP"/>
        </w:rPr>
        <w:t xml:space="preserve">parameters </w:t>
      </w:r>
      <w:r w:rsidR="00A05F3D">
        <w:rPr>
          <w:rFonts w:eastAsiaTheme="minorEastAsia" w:hint="eastAsia"/>
          <w:b w:val="0"/>
          <w:bCs w:val="0"/>
          <w:lang w:val="en-US" w:eastAsia="ja-JP"/>
        </w:rPr>
        <w:t>for early UL sync</w:t>
      </w:r>
      <w:r w:rsidR="00C21513">
        <w:rPr>
          <w:rFonts w:eastAsiaTheme="minorEastAsia" w:hint="eastAsia"/>
          <w:b w:val="0"/>
          <w:bCs w:val="0"/>
          <w:lang w:val="en-US" w:eastAsia="ja-JP"/>
        </w:rPr>
        <w:t xml:space="preserve"> PRACH transmission for LTM</w:t>
      </w:r>
      <w:bookmarkEnd w:id="0"/>
    </w:p>
    <w:p w14:paraId="767E51F5" w14:textId="4DAAE55D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</w:p>
    <w:p w14:paraId="671B1B10" w14:textId="77777777" w:rsidR="00463675" w:rsidRPr="00454585" w:rsidRDefault="00463675" w:rsidP="000F4E43">
      <w:pPr>
        <w:pStyle w:val="af2"/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Rel-18</w:t>
      </w:r>
    </w:p>
    <w:p w14:paraId="15EA26C8" w14:textId="77777777" w:rsidR="00463675" w:rsidRPr="000F4E43" w:rsidRDefault="00463675" w:rsidP="000F4E43">
      <w:pPr>
        <w:pStyle w:val="af2"/>
      </w:pPr>
      <w:r w:rsidRPr="000F4E43">
        <w:t>Work Item:</w:t>
      </w:r>
      <w:r w:rsidRPr="000F4E43">
        <w:tab/>
      </w:r>
      <w:r w:rsidR="00454585" w:rsidRPr="006F30A0">
        <w:rPr>
          <w:b w:val="0"/>
          <w:bCs w:val="0"/>
        </w:rPr>
        <w:t>NR_mob_enh2-Core</w:t>
      </w:r>
    </w:p>
    <w:p w14:paraId="52DE84B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35F16D6F" w:rsidR="00463675" w:rsidRPr="00454585" w:rsidRDefault="00463675" w:rsidP="000F4E43">
      <w:pPr>
        <w:pStyle w:val="Source"/>
      </w:pPr>
      <w:r w:rsidRPr="00454585">
        <w:t>Source:</w:t>
      </w:r>
      <w:r w:rsidR="00D26751">
        <w:tab/>
      </w:r>
      <w:r w:rsidR="00574C09" w:rsidRPr="00574C09">
        <w:rPr>
          <w:rFonts w:hint="eastAsia"/>
          <w:b w:val="0"/>
          <w:bCs/>
          <w:highlight w:val="yellow"/>
          <w:lang w:eastAsia="ja-JP"/>
        </w:rPr>
        <w:t xml:space="preserve">Moderator (Fujitsu) </w:t>
      </w:r>
      <w:r w:rsidR="00574C09" w:rsidRPr="00574C09">
        <w:rPr>
          <w:b w:val="0"/>
          <w:bCs/>
          <w:highlight w:val="yellow"/>
          <w:lang w:eastAsia="ja-JP"/>
        </w:rPr>
        <w:t>–</w:t>
      </w:r>
      <w:r w:rsidR="00574C09" w:rsidRPr="00574C09">
        <w:rPr>
          <w:rFonts w:hint="eastAsia"/>
          <w:b w:val="0"/>
          <w:bCs/>
          <w:highlight w:val="yellow"/>
          <w:lang w:eastAsia="ja-JP"/>
        </w:rPr>
        <w:t xml:space="preserve"> to be </w:t>
      </w:r>
      <w:r w:rsidR="00454585" w:rsidRPr="00574C09">
        <w:rPr>
          <w:b w:val="0"/>
          <w:bCs/>
          <w:highlight w:val="yellow"/>
        </w:rPr>
        <w:t>RAN1</w:t>
      </w:r>
    </w:p>
    <w:p w14:paraId="2CD3DE27" w14:textId="77777777" w:rsidR="00463675" w:rsidRPr="00454585" w:rsidRDefault="00463675" w:rsidP="000F4E43">
      <w:pPr>
        <w:pStyle w:val="Source"/>
      </w:pPr>
      <w:r w:rsidRPr="00454585">
        <w:t>To:</w:t>
      </w:r>
      <w:r w:rsidRPr="00454585">
        <w:tab/>
      </w:r>
      <w:r w:rsidR="00A3794A" w:rsidRPr="00DE21A9">
        <w:rPr>
          <w:b w:val="0"/>
          <w:bCs/>
        </w:rPr>
        <w:t>RAN2</w:t>
      </w:r>
    </w:p>
    <w:p w14:paraId="56FE5AD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r w:rsidRPr="006F30A0">
        <w:rPr>
          <w:b w:val="0"/>
        </w:rPr>
        <w:t>akimoto.yosuke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2F4C2AEC" w:rsidR="00463675" w:rsidRPr="00A05F3D" w:rsidRDefault="00463675" w:rsidP="000F4E43">
      <w:pPr>
        <w:pStyle w:val="af2"/>
        <w:rPr>
          <w:rFonts w:eastAsiaTheme="minorEastAsia" w:hint="eastAsia"/>
          <w:lang w:eastAsia="ja-JP"/>
        </w:rPr>
      </w:pPr>
      <w:r w:rsidRPr="000F4E43">
        <w:t>Attachments:</w:t>
      </w:r>
      <w:r w:rsidRPr="000F4E43">
        <w:tab/>
      </w:r>
      <w:r w:rsidR="006843A7" w:rsidRPr="006843A7">
        <w:rPr>
          <w:rFonts w:eastAsiaTheme="minorEastAsia"/>
          <w:lang w:eastAsia="ja-JP"/>
        </w:rPr>
        <w:t>R1-2407450</w:t>
      </w:r>
      <w:r w:rsidR="00A05F3D">
        <w:rPr>
          <w:rFonts w:eastAsiaTheme="minorEastAsia" w:hint="eastAsia"/>
          <w:lang w:eastAsia="ja-JP"/>
        </w:rPr>
        <w:t xml:space="preserve">, </w:t>
      </w:r>
      <w:r w:rsidR="006843A7" w:rsidRPr="006843A7">
        <w:rPr>
          <w:rFonts w:eastAsiaTheme="minorEastAsia"/>
          <w:lang w:eastAsia="ja-JP"/>
        </w:rPr>
        <w:t>R1-240745</w:t>
      </w:r>
      <w:r w:rsidR="006843A7">
        <w:rPr>
          <w:rFonts w:eastAsiaTheme="minorEastAsia" w:hint="eastAsia"/>
          <w:lang w:eastAsia="ja-JP"/>
        </w:rPr>
        <w:t>1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1686F6E2" w14:textId="4C70D65B" w:rsidR="00044844" w:rsidRDefault="00325987" w:rsidP="00044844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 xml:space="preserve">RAN1 has </w:t>
      </w:r>
      <w:r w:rsidR="00044844">
        <w:rPr>
          <w:rFonts w:ascii="Arial" w:hAnsi="Arial" w:cs="Arial" w:hint="eastAsia"/>
          <w:bCs/>
          <w:lang w:val="en-US" w:eastAsia="ja-JP"/>
        </w:rPr>
        <w:t xml:space="preserve">found essential issues on </w:t>
      </w:r>
      <w:r w:rsidR="00044844" w:rsidRPr="00044844">
        <w:rPr>
          <w:rFonts w:ascii="Arial" w:hAnsi="Arial" w:cs="Arial"/>
          <w:bCs/>
          <w:lang w:val="en-US" w:eastAsia="ja-JP"/>
        </w:rPr>
        <w:t>missing RRC parameters for early UL sync PRACH transmission for LTM</w:t>
      </w:r>
      <w:r w:rsidR="00B27717">
        <w:rPr>
          <w:rFonts w:ascii="Arial" w:hAnsi="Arial" w:cs="Arial" w:hint="eastAsia"/>
          <w:bCs/>
          <w:lang w:val="en-US" w:eastAsia="ja-JP"/>
        </w:rPr>
        <w:t>:</w:t>
      </w:r>
      <w:r w:rsidR="00044844">
        <w:rPr>
          <w:rFonts w:ascii="Arial" w:hAnsi="Arial" w:cs="Arial" w:hint="eastAsia"/>
          <w:bCs/>
          <w:lang w:val="en-US" w:eastAsia="ja-JP"/>
        </w:rPr>
        <w:t xml:space="preserve"> </w:t>
      </w:r>
    </w:p>
    <w:p w14:paraId="4FAA9233" w14:textId="77777777" w:rsidR="00DD7C43" w:rsidRPr="00952104" w:rsidRDefault="00DD7C43" w:rsidP="00044844">
      <w:pPr>
        <w:pStyle w:val="a5"/>
        <w:rPr>
          <w:rFonts w:ascii="Arial" w:hAnsi="Arial" w:cs="Arial"/>
          <w:bCs/>
          <w:lang w:val="en-US" w:eastAsia="ja-JP"/>
        </w:rPr>
      </w:pPr>
    </w:p>
    <w:p w14:paraId="6887F36E" w14:textId="65EC8B53" w:rsidR="000E7457" w:rsidRPr="000E7457" w:rsidRDefault="000E7457" w:rsidP="000E7457">
      <w:pPr>
        <w:pStyle w:val="a5"/>
        <w:numPr>
          <w:ilvl w:val="0"/>
          <w:numId w:val="30"/>
        </w:numPr>
        <w:rPr>
          <w:rFonts w:ascii="Arial" w:hAnsi="Arial" w:cs="Arial"/>
          <w:lang w:val="en-US" w:eastAsia="ja-JP"/>
        </w:rPr>
      </w:pPr>
      <w:r w:rsidRPr="000E7457">
        <w:rPr>
          <w:rFonts w:ascii="Arial" w:hAnsi="Arial" w:cs="Arial"/>
          <w:lang w:val="en-US" w:eastAsia="ja-JP"/>
        </w:rPr>
        <w:t>TDD pattern configuration (</w:t>
      </w:r>
      <w:r w:rsidR="00574C09" w:rsidRPr="00574C09">
        <w:rPr>
          <w:rFonts w:ascii="Arial" w:hAnsi="Arial" w:cs="Arial"/>
          <w:i/>
          <w:iCs/>
          <w:lang w:val="en-US" w:eastAsia="ja-JP"/>
        </w:rPr>
        <w:t>ltm-</w:t>
      </w:r>
      <w:r w:rsidR="004B293B">
        <w:rPr>
          <w:rFonts w:ascii="Arial" w:hAnsi="Arial" w:cs="Arial" w:hint="eastAsia"/>
          <w:i/>
          <w:iCs/>
          <w:lang w:val="en-US" w:eastAsia="ja-JP"/>
        </w:rPr>
        <w:t>TDD</w:t>
      </w:r>
      <w:r w:rsidR="00574C09" w:rsidRPr="00574C09">
        <w:rPr>
          <w:rFonts w:ascii="Arial" w:hAnsi="Arial" w:cs="Arial"/>
          <w:i/>
          <w:iCs/>
          <w:lang w:val="en-US" w:eastAsia="ja-JP"/>
        </w:rPr>
        <w:t>-UL-DL-ConfigurationCommon</w:t>
      </w:r>
      <w:r w:rsidRPr="000E7457">
        <w:rPr>
          <w:rFonts w:ascii="Arial" w:hAnsi="Arial" w:cs="Arial"/>
          <w:lang w:val="en-US" w:eastAsia="ja-JP"/>
        </w:rPr>
        <w:t xml:space="preserve">) </w:t>
      </w:r>
      <w:r w:rsidR="007073CF">
        <w:rPr>
          <w:rFonts w:ascii="Arial" w:hAnsi="Arial" w:cs="Arial" w:hint="eastAsia"/>
          <w:lang w:val="en-US" w:eastAsia="ja-JP"/>
        </w:rPr>
        <w:t>is</w:t>
      </w:r>
      <w:r w:rsidRPr="000E7457">
        <w:rPr>
          <w:rFonts w:ascii="Arial" w:hAnsi="Arial" w:cs="Arial"/>
          <w:lang w:val="en-US" w:eastAsia="ja-JP"/>
        </w:rPr>
        <w:t xml:space="preserve"> necessary to identify the RO for </w:t>
      </w:r>
      <w:r w:rsidR="007073CF">
        <w:rPr>
          <w:rFonts w:ascii="Arial" w:hAnsi="Arial" w:cs="Arial" w:hint="eastAsia"/>
          <w:lang w:val="en-US" w:eastAsia="ja-JP"/>
        </w:rPr>
        <w:t xml:space="preserve">each </w:t>
      </w:r>
      <w:r w:rsidRPr="000E7457">
        <w:rPr>
          <w:rFonts w:ascii="Arial" w:hAnsi="Arial" w:cs="Arial"/>
          <w:lang w:val="en-US" w:eastAsia="ja-JP"/>
        </w:rPr>
        <w:t>candidate cell.</w:t>
      </w:r>
    </w:p>
    <w:p w14:paraId="00B94A35" w14:textId="40EE5FD8" w:rsidR="00F56966" w:rsidRPr="0042415A" w:rsidRDefault="000E7457" w:rsidP="0042415A">
      <w:pPr>
        <w:pStyle w:val="a5"/>
        <w:numPr>
          <w:ilvl w:val="0"/>
          <w:numId w:val="30"/>
        </w:numPr>
        <w:rPr>
          <w:rFonts w:ascii="Arial" w:hAnsi="Arial" w:cs="Arial"/>
          <w:lang w:val="en-US" w:eastAsia="ja-JP"/>
        </w:rPr>
      </w:pPr>
      <w:r w:rsidRPr="000E7457">
        <w:rPr>
          <w:rFonts w:ascii="Arial" w:hAnsi="Arial" w:cs="Arial"/>
          <w:lang w:val="en-US" w:eastAsia="ja-JP"/>
        </w:rPr>
        <w:t>Configuration for PRACH restricted set (</w:t>
      </w:r>
      <w:r w:rsidR="00574C09" w:rsidRPr="00574C09">
        <w:rPr>
          <w:rFonts w:ascii="Arial" w:hAnsi="Arial" w:cs="Arial"/>
          <w:i/>
          <w:iCs/>
          <w:lang w:val="en-US" w:eastAsia="ja-JP"/>
        </w:rPr>
        <w:t>ltm-RestrictedSetConfig</w:t>
      </w:r>
      <w:r w:rsidRPr="000E7457">
        <w:rPr>
          <w:rFonts w:ascii="Arial" w:hAnsi="Arial" w:cs="Arial"/>
          <w:lang w:val="en-US" w:eastAsia="ja-JP"/>
        </w:rPr>
        <w:t xml:space="preserve">) for </w:t>
      </w:r>
      <w:r w:rsidR="007073CF">
        <w:rPr>
          <w:rFonts w:ascii="Arial" w:hAnsi="Arial" w:cs="Arial" w:hint="eastAsia"/>
          <w:lang w:val="en-US" w:eastAsia="ja-JP"/>
        </w:rPr>
        <w:t xml:space="preserve">each </w:t>
      </w:r>
      <w:r w:rsidRPr="000E7457">
        <w:rPr>
          <w:rFonts w:ascii="Arial" w:hAnsi="Arial" w:cs="Arial"/>
          <w:lang w:val="en-US" w:eastAsia="ja-JP"/>
        </w:rPr>
        <w:t xml:space="preserve">candidate cell </w:t>
      </w:r>
      <w:r w:rsidR="007073CF">
        <w:rPr>
          <w:rFonts w:ascii="Arial" w:hAnsi="Arial" w:cs="Arial" w:hint="eastAsia"/>
          <w:lang w:val="en-US" w:eastAsia="ja-JP"/>
        </w:rPr>
        <w:t>is</w:t>
      </w:r>
      <w:r w:rsidRPr="000E7457">
        <w:rPr>
          <w:rFonts w:ascii="Arial" w:hAnsi="Arial" w:cs="Arial"/>
          <w:lang w:val="en-US" w:eastAsia="ja-JP"/>
        </w:rPr>
        <w:t xml:space="preserve"> </w:t>
      </w:r>
      <w:r w:rsidR="00483F89">
        <w:rPr>
          <w:rFonts w:ascii="Arial" w:hAnsi="Arial" w:cs="Arial" w:hint="eastAsia"/>
          <w:lang w:val="en-US" w:eastAsia="ja-JP"/>
        </w:rPr>
        <w:t>necessary</w:t>
      </w:r>
      <w:r w:rsidRPr="000E7457">
        <w:rPr>
          <w:rFonts w:ascii="Arial" w:hAnsi="Arial" w:cs="Arial"/>
          <w:lang w:val="en-US" w:eastAsia="ja-JP"/>
        </w:rPr>
        <w:t xml:space="preserve"> to generate the preamble sequence when length 839 PRACH root sequence is </w:t>
      </w:r>
      <w:r w:rsidR="00DD7C43">
        <w:rPr>
          <w:rFonts w:ascii="Arial" w:hAnsi="Arial" w:cs="Arial" w:hint="eastAsia"/>
          <w:lang w:val="en-US" w:eastAsia="ja-JP"/>
        </w:rPr>
        <w:t>used</w:t>
      </w:r>
      <w:r w:rsidRPr="000E7457">
        <w:rPr>
          <w:rFonts w:ascii="Arial" w:hAnsi="Arial" w:cs="Arial"/>
          <w:lang w:val="en-US" w:eastAsia="ja-JP"/>
        </w:rPr>
        <w:t xml:space="preserve">. </w:t>
      </w:r>
    </w:p>
    <w:p w14:paraId="3B58E65B" w14:textId="77777777" w:rsidR="00B27717" w:rsidRDefault="00B27717" w:rsidP="00F56966">
      <w:pPr>
        <w:pStyle w:val="a5"/>
        <w:rPr>
          <w:rFonts w:ascii="Arial" w:hAnsi="Arial" w:cs="Arial"/>
          <w:lang w:val="en-US" w:eastAsia="ja-JP"/>
        </w:rPr>
      </w:pPr>
    </w:p>
    <w:p w14:paraId="3EF713E5" w14:textId="0AB17301" w:rsidR="00F56966" w:rsidRPr="00325987" w:rsidRDefault="00CA04E4" w:rsidP="00F56966">
      <w:pPr>
        <w:pStyle w:val="a5"/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val="en-US" w:eastAsia="ja-JP"/>
        </w:rPr>
        <w:t>The corresponding CRs have already been endorsed in RAN1</w:t>
      </w:r>
      <w:r w:rsidR="00282F38">
        <w:rPr>
          <w:rFonts w:ascii="Arial" w:hAnsi="Arial" w:cs="Arial" w:hint="eastAsia"/>
          <w:lang w:val="en-US" w:eastAsia="ja-JP"/>
        </w:rPr>
        <w:t xml:space="preserve"> as in the attachments.</w:t>
      </w:r>
    </w:p>
    <w:p w14:paraId="3AE6B928" w14:textId="77777777" w:rsidR="00325987" w:rsidRPr="001D6AEE" w:rsidRDefault="00325987" w:rsidP="0061076C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088A7DF" w14:textId="77777777" w:rsidR="00451B7B" w:rsidRPr="00D26FC5" w:rsidRDefault="00451B7B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C660102" w14:textId="77777777" w:rsidR="00463675" w:rsidRDefault="00463675" w:rsidP="00040B22">
      <w:pPr>
        <w:spacing w:after="120"/>
        <w:rPr>
          <w:rFonts w:ascii="Arial" w:hAnsi="Arial" w:cs="Arial"/>
        </w:rPr>
      </w:pPr>
    </w:p>
    <w:p w14:paraId="5041A296" w14:textId="77777777" w:rsidR="008F2560" w:rsidRPr="0090686F" w:rsidRDefault="008F2560" w:rsidP="008F2560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 </w:t>
      </w:r>
      <w:r w:rsidRPr="0090686F">
        <w:rPr>
          <w:rFonts w:ascii="Arial" w:hAnsi="Arial" w:cs="Arial"/>
          <w:b/>
        </w:rPr>
        <w:t>group.</w:t>
      </w:r>
    </w:p>
    <w:p w14:paraId="01072DD0" w14:textId="1CC330BF" w:rsidR="008F2560" w:rsidRPr="0061076C" w:rsidRDefault="008F2560" w:rsidP="008F2560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5A79A2">
        <w:rPr>
          <w:rFonts w:ascii="Arial" w:hAnsi="Arial" w:cs="Arial"/>
          <w:bCs/>
        </w:rPr>
        <w:t xml:space="preserve">RAN1 respectfully asks </w:t>
      </w:r>
      <w:r>
        <w:rPr>
          <w:rFonts w:ascii="Arial" w:hAnsi="Arial" w:cs="Arial"/>
          <w:bCs/>
        </w:rPr>
        <w:t>RAN2</w:t>
      </w:r>
      <w:r w:rsidR="009A02BE" w:rsidRPr="009A02BE">
        <w:rPr>
          <w:rFonts w:ascii="Arial" w:hAnsi="Arial" w:cs="Arial"/>
          <w:bCs/>
        </w:rPr>
        <w:t xml:space="preserve"> to update </w:t>
      </w:r>
      <w:r w:rsidR="00952104">
        <w:rPr>
          <w:rFonts w:ascii="Arial" w:hAnsi="Arial" w:cs="Arial" w:hint="eastAsia"/>
          <w:bCs/>
          <w:lang w:eastAsia="ja-JP"/>
        </w:rPr>
        <w:t>their specification</w:t>
      </w:r>
      <w:r w:rsidR="009D0D75">
        <w:rPr>
          <w:rFonts w:ascii="Arial" w:hAnsi="Arial" w:cs="Arial" w:hint="eastAsia"/>
          <w:bCs/>
          <w:lang w:eastAsia="ja-JP"/>
        </w:rPr>
        <w:t>(</w:t>
      </w:r>
      <w:r w:rsidR="00952104">
        <w:rPr>
          <w:rFonts w:ascii="Arial" w:hAnsi="Arial" w:cs="Arial" w:hint="eastAsia"/>
          <w:bCs/>
          <w:lang w:eastAsia="ja-JP"/>
        </w:rPr>
        <w:t>s</w:t>
      </w:r>
      <w:r w:rsidR="009D0D75">
        <w:rPr>
          <w:rFonts w:ascii="Arial" w:hAnsi="Arial" w:cs="Arial" w:hint="eastAsia"/>
          <w:bCs/>
          <w:lang w:eastAsia="ja-JP"/>
        </w:rPr>
        <w:t>)</w:t>
      </w:r>
      <w:r w:rsidR="00A05F3D">
        <w:rPr>
          <w:rFonts w:ascii="Arial" w:hAnsi="Arial" w:cs="Arial" w:hint="eastAsia"/>
          <w:bCs/>
          <w:lang w:eastAsia="ja-JP"/>
        </w:rPr>
        <w:t xml:space="preserve"> according to </w:t>
      </w:r>
      <w:r w:rsidR="00514094">
        <w:rPr>
          <w:rFonts w:ascii="Arial" w:hAnsi="Arial" w:cs="Arial" w:hint="eastAsia"/>
          <w:bCs/>
          <w:lang w:eastAsia="ja-JP"/>
        </w:rPr>
        <w:t xml:space="preserve">endorsed CRs in </w:t>
      </w:r>
      <w:r w:rsidR="00A05F3D">
        <w:rPr>
          <w:rFonts w:ascii="Arial" w:hAnsi="Arial" w:cs="Arial" w:hint="eastAsia"/>
          <w:bCs/>
          <w:lang w:eastAsia="ja-JP"/>
        </w:rPr>
        <w:t>RAN1</w:t>
      </w:r>
      <w:r w:rsidR="009A02BE" w:rsidRPr="009A02BE">
        <w:rPr>
          <w:rFonts w:ascii="Arial" w:hAnsi="Arial" w:cs="Arial"/>
          <w:bCs/>
        </w:rPr>
        <w:t>.</w:t>
      </w:r>
    </w:p>
    <w:p w14:paraId="0B752576" w14:textId="77777777" w:rsidR="00DB712A" w:rsidRPr="00AC177F" w:rsidRDefault="00DB712A" w:rsidP="0061076C">
      <w:pPr>
        <w:spacing w:after="120"/>
        <w:rPr>
          <w:rFonts w:ascii="Arial" w:hAnsi="Arial" w:cs="Arial"/>
          <w:bCs/>
        </w:rPr>
      </w:pP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7F3A829" w14:textId="6BE4400B" w:rsidR="009A02BE" w:rsidRDefault="009A02BE" w:rsidP="009A02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/>
          <w:bCs/>
        </w:rPr>
        <w:t>18-bis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3A390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24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1E3D17">
        <w:rPr>
          <w:rFonts w:ascii="Arial" w:hAnsi="Arial" w:cs="Arial"/>
          <w:bCs/>
        </w:rPr>
        <w:tab/>
      </w:r>
      <w:r w:rsidR="004538C3">
        <w:rPr>
          <w:rFonts w:ascii="Arial" w:hAnsi="Arial" w:cs="Arial" w:hint="eastAsia"/>
          <w:bCs/>
          <w:lang w:eastAsia="ja-JP"/>
        </w:rPr>
        <w:t>Hefei</w:t>
      </w:r>
      <w:r>
        <w:rPr>
          <w:rFonts w:ascii="Arial" w:hAnsi="Arial" w:cs="Arial"/>
          <w:bCs/>
        </w:rPr>
        <w:t>, CN</w:t>
      </w:r>
    </w:p>
    <w:p w14:paraId="23F0AD49" w14:textId="64611567" w:rsidR="004538C3" w:rsidRDefault="004538C3" w:rsidP="004538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 w:hint="eastAsia"/>
          <w:bCs/>
          <w:lang w:eastAsia="ja-JP"/>
        </w:rPr>
        <w:t>9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05F3D">
        <w:rPr>
          <w:rFonts w:ascii="Arial" w:hAnsi="Arial" w:cs="Arial" w:hint="eastAsia"/>
          <w:bCs/>
          <w:lang w:eastAsia="ja-JP"/>
        </w:rPr>
        <w:t>7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05F3D">
        <w:rPr>
          <w:rFonts w:ascii="Arial" w:hAnsi="Arial" w:cs="Arial" w:hint="eastAsia"/>
          <w:bCs/>
          <w:lang w:eastAsia="ja-JP"/>
        </w:rPr>
        <w:t>2</w:t>
      </w:r>
      <w:r w:rsidR="00A05F3D" w:rsidRPr="00A05F3D">
        <w:rPr>
          <w:rFonts w:ascii="Arial" w:hAnsi="Arial" w:cs="Arial" w:hint="eastAsia"/>
          <w:bCs/>
          <w:vertAlign w:val="superscript"/>
          <w:lang w:eastAsia="ja-JP"/>
        </w:rPr>
        <w:t>nd</w:t>
      </w:r>
      <w:r w:rsidR="00A05F3D">
        <w:rPr>
          <w:rFonts w:ascii="Arial" w:hAnsi="Arial" w:cs="Arial" w:hint="eastAsia"/>
          <w:bCs/>
          <w:lang w:eastAsia="ja-JP"/>
        </w:rPr>
        <w:t xml:space="preserve"> </w:t>
      </w:r>
      <w:r>
        <w:rPr>
          <w:rFonts w:ascii="Arial" w:hAnsi="Arial" w:cs="Arial" w:hint="eastAsia"/>
          <w:bCs/>
          <w:lang w:eastAsia="ja-JP"/>
        </w:rPr>
        <w:t>November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24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Orlando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US</w:t>
      </w:r>
    </w:p>
    <w:p w14:paraId="46057497" w14:textId="77777777" w:rsidR="00563609" w:rsidRPr="004538C3" w:rsidRDefault="00563609" w:rsidP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A569E05" w14:textId="77777777" w:rsidR="00DB712A" w:rsidRPr="006F30A0" w:rsidRDefault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B712A" w:rsidRPr="006F30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CD686" w14:textId="77777777" w:rsidR="00956356" w:rsidRDefault="00956356">
      <w:r>
        <w:separator/>
      </w:r>
    </w:p>
  </w:endnote>
  <w:endnote w:type="continuationSeparator" w:id="0">
    <w:p w14:paraId="2FAD9929" w14:textId="77777777" w:rsidR="00956356" w:rsidRDefault="00956356">
      <w:r>
        <w:continuationSeparator/>
      </w:r>
    </w:p>
  </w:endnote>
  <w:endnote w:type="continuationNotice" w:id="1">
    <w:p w14:paraId="03968E71" w14:textId="77777777" w:rsidR="00956356" w:rsidRDefault="009563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E4186" w14:textId="77777777" w:rsidR="00956356" w:rsidRDefault="00956356">
      <w:r>
        <w:separator/>
      </w:r>
    </w:p>
  </w:footnote>
  <w:footnote w:type="continuationSeparator" w:id="0">
    <w:p w14:paraId="793E317B" w14:textId="77777777" w:rsidR="00956356" w:rsidRDefault="00956356">
      <w:r>
        <w:continuationSeparator/>
      </w:r>
    </w:p>
  </w:footnote>
  <w:footnote w:type="continuationNotice" w:id="1">
    <w:p w14:paraId="47321E97" w14:textId="77777777" w:rsidR="00956356" w:rsidRDefault="009563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5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游ゴシック" w:eastAsia="Times New Roman" w:hAnsi="游ゴシック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游ゴシック" w:eastAsia="Times New Roman" w:hAnsi="游ゴシック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18"/>
  </w:num>
  <w:num w:numId="2" w16cid:durableId="1383669827">
    <w:abstractNumId w:val="16"/>
  </w:num>
  <w:num w:numId="3" w16cid:durableId="1985966304">
    <w:abstractNumId w:val="12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1"/>
  </w:num>
  <w:num w:numId="7" w16cid:durableId="826164640">
    <w:abstractNumId w:val="20"/>
  </w:num>
  <w:num w:numId="8" w16cid:durableId="1430201449">
    <w:abstractNumId w:val="3"/>
  </w:num>
  <w:num w:numId="9" w16cid:durableId="347800349">
    <w:abstractNumId w:val="21"/>
  </w:num>
  <w:num w:numId="10" w16cid:durableId="2002539290">
    <w:abstractNumId w:val="17"/>
  </w:num>
  <w:num w:numId="11" w16cid:durableId="1182817356">
    <w:abstractNumId w:val="9"/>
  </w:num>
  <w:num w:numId="12" w16cid:durableId="2105149022">
    <w:abstractNumId w:val="5"/>
  </w:num>
  <w:num w:numId="13" w16cid:durableId="2124223241">
    <w:abstractNumId w:val="6"/>
  </w:num>
  <w:num w:numId="14" w16cid:durableId="1550144827">
    <w:abstractNumId w:val="22"/>
  </w:num>
  <w:num w:numId="15" w16cid:durableId="600843358">
    <w:abstractNumId w:val="15"/>
  </w:num>
  <w:num w:numId="16" w16cid:durableId="262885441">
    <w:abstractNumId w:val="25"/>
  </w:num>
  <w:num w:numId="17" w16cid:durableId="1709179895">
    <w:abstractNumId w:val="11"/>
  </w:num>
  <w:num w:numId="18" w16cid:durableId="1441995792">
    <w:abstractNumId w:val="24"/>
  </w:num>
  <w:num w:numId="19" w16cid:durableId="2034838786">
    <w:abstractNumId w:val="5"/>
  </w:num>
  <w:num w:numId="20" w16cid:durableId="768434044">
    <w:abstractNumId w:val="25"/>
  </w:num>
  <w:num w:numId="21" w16cid:durableId="453329314">
    <w:abstractNumId w:val="1"/>
  </w:num>
  <w:num w:numId="22" w16cid:durableId="1007976020">
    <w:abstractNumId w:val="14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7"/>
  </w:num>
  <w:num w:numId="26" w16cid:durableId="1007949326">
    <w:abstractNumId w:val="13"/>
  </w:num>
  <w:num w:numId="27" w16cid:durableId="203834843">
    <w:abstractNumId w:val="8"/>
  </w:num>
  <w:num w:numId="28" w16cid:durableId="2052529841">
    <w:abstractNumId w:val="23"/>
  </w:num>
  <w:num w:numId="29" w16cid:durableId="1185560736">
    <w:abstractNumId w:val="10"/>
  </w:num>
  <w:num w:numId="30" w16cid:durableId="1746875320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344E1"/>
    <w:rsid w:val="00040B22"/>
    <w:rsid w:val="00044844"/>
    <w:rsid w:val="000514DE"/>
    <w:rsid w:val="00075C72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4E43"/>
    <w:rsid w:val="000F511E"/>
    <w:rsid w:val="00105FE3"/>
    <w:rsid w:val="0012194D"/>
    <w:rsid w:val="00124F55"/>
    <w:rsid w:val="00125F53"/>
    <w:rsid w:val="001264ED"/>
    <w:rsid w:val="00127FCC"/>
    <w:rsid w:val="00144C33"/>
    <w:rsid w:val="0016000A"/>
    <w:rsid w:val="001803E8"/>
    <w:rsid w:val="001819D7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5896"/>
    <w:rsid w:val="00223F35"/>
    <w:rsid w:val="00224C98"/>
    <w:rsid w:val="00230292"/>
    <w:rsid w:val="002360CF"/>
    <w:rsid w:val="00244CEC"/>
    <w:rsid w:val="002467A7"/>
    <w:rsid w:val="00261FCB"/>
    <w:rsid w:val="00267822"/>
    <w:rsid w:val="00282F38"/>
    <w:rsid w:val="002875DB"/>
    <w:rsid w:val="0029490B"/>
    <w:rsid w:val="002A7E84"/>
    <w:rsid w:val="002B0C14"/>
    <w:rsid w:val="002B21E1"/>
    <w:rsid w:val="002B4CD8"/>
    <w:rsid w:val="002C1DBF"/>
    <w:rsid w:val="002D5949"/>
    <w:rsid w:val="002F6C17"/>
    <w:rsid w:val="002F7A21"/>
    <w:rsid w:val="003251C6"/>
    <w:rsid w:val="00325987"/>
    <w:rsid w:val="0033059B"/>
    <w:rsid w:val="00330E81"/>
    <w:rsid w:val="00341A20"/>
    <w:rsid w:val="003447E1"/>
    <w:rsid w:val="00346BC5"/>
    <w:rsid w:val="00353C26"/>
    <w:rsid w:val="003626E9"/>
    <w:rsid w:val="00375754"/>
    <w:rsid w:val="003A390D"/>
    <w:rsid w:val="003B0BFB"/>
    <w:rsid w:val="003C4E10"/>
    <w:rsid w:val="003D7AA0"/>
    <w:rsid w:val="003E1692"/>
    <w:rsid w:val="003E3AC4"/>
    <w:rsid w:val="003E7599"/>
    <w:rsid w:val="003F19EC"/>
    <w:rsid w:val="0041599A"/>
    <w:rsid w:val="00416F9B"/>
    <w:rsid w:val="00421201"/>
    <w:rsid w:val="0042415A"/>
    <w:rsid w:val="004268C8"/>
    <w:rsid w:val="00432BBE"/>
    <w:rsid w:val="00445831"/>
    <w:rsid w:val="00446A42"/>
    <w:rsid w:val="00451275"/>
    <w:rsid w:val="00451829"/>
    <w:rsid w:val="00451B49"/>
    <w:rsid w:val="00451B7B"/>
    <w:rsid w:val="004538C3"/>
    <w:rsid w:val="00454585"/>
    <w:rsid w:val="00463675"/>
    <w:rsid w:val="004638F1"/>
    <w:rsid w:val="0046596F"/>
    <w:rsid w:val="00474DEB"/>
    <w:rsid w:val="00483F89"/>
    <w:rsid w:val="004848D9"/>
    <w:rsid w:val="0049638F"/>
    <w:rsid w:val="00497678"/>
    <w:rsid w:val="004A0962"/>
    <w:rsid w:val="004A32B8"/>
    <w:rsid w:val="004A3C00"/>
    <w:rsid w:val="004A4433"/>
    <w:rsid w:val="004A4552"/>
    <w:rsid w:val="004B293B"/>
    <w:rsid w:val="004B601A"/>
    <w:rsid w:val="004B6964"/>
    <w:rsid w:val="004D602E"/>
    <w:rsid w:val="004E0067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537D6"/>
    <w:rsid w:val="00563609"/>
    <w:rsid w:val="00564946"/>
    <w:rsid w:val="00574C09"/>
    <w:rsid w:val="005755FE"/>
    <w:rsid w:val="00583420"/>
    <w:rsid w:val="00584B08"/>
    <w:rsid w:val="005A1691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43DD1"/>
    <w:rsid w:val="006443D1"/>
    <w:rsid w:val="006715C7"/>
    <w:rsid w:val="00671B05"/>
    <w:rsid w:val="0067582C"/>
    <w:rsid w:val="006766EA"/>
    <w:rsid w:val="00681AE3"/>
    <w:rsid w:val="006843A7"/>
    <w:rsid w:val="006A538D"/>
    <w:rsid w:val="006B003D"/>
    <w:rsid w:val="006B3031"/>
    <w:rsid w:val="006B37EB"/>
    <w:rsid w:val="006B6711"/>
    <w:rsid w:val="006B761D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4D68"/>
    <w:rsid w:val="0073788A"/>
    <w:rsid w:val="007558CB"/>
    <w:rsid w:val="0076245D"/>
    <w:rsid w:val="00766595"/>
    <w:rsid w:val="007678CD"/>
    <w:rsid w:val="0078210F"/>
    <w:rsid w:val="00793D48"/>
    <w:rsid w:val="00794BB8"/>
    <w:rsid w:val="007B0E1A"/>
    <w:rsid w:val="007C38D1"/>
    <w:rsid w:val="007D30C3"/>
    <w:rsid w:val="007D59D5"/>
    <w:rsid w:val="007E2375"/>
    <w:rsid w:val="007E290F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50374"/>
    <w:rsid w:val="0085078F"/>
    <w:rsid w:val="00855746"/>
    <w:rsid w:val="00863876"/>
    <w:rsid w:val="008671A2"/>
    <w:rsid w:val="00875080"/>
    <w:rsid w:val="00897150"/>
    <w:rsid w:val="008A4465"/>
    <w:rsid w:val="008A709B"/>
    <w:rsid w:val="008C6A02"/>
    <w:rsid w:val="008D0C52"/>
    <w:rsid w:val="008D471A"/>
    <w:rsid w:val="008F2560"/>
    <w:rsid w:val="008F7AC5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5C03"/>
    <w:rsid w:val="00973FDF"/>
    <w:rsid w:val="00992158"/>
    <w:rsid w:val="009A02BE"/>
    <w:rsid w:val="009A1C7C"/>
    <w:rsid w:val="009A6B52"/>
    <w:rsid w:val="009B6BF7"/>
    <w:rsid w:val="009D0D75"/>
    <w:rsid w:val="009D5149"/>
    <w:rsid w:val="009F13CB"/>
    <w:rsid w:val="00A05F3D"/>
    <w:rsid w:val="00A10D98"/>
    <w:rsid w:val="00A11D52"/>
    <w:rsid w:val="00A20664"/>
    <w:rsid w:val="00A311F9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F4F29"/>
    <w:rsid w:val="00B06C91"/>
    <w:rsid w:val="00B138ED"/>
    <w:rsid w:val="00B16AD6"/>
    <w:rsid w:val="00B178F2"/>
    <w:rsid w:val="00B200DB"/>
    <w:rsid w:val="00B24E04"/>
    <w:rsid w:val="00B26299"/>
    <w:rsid w:val="00B26AB2"/>
    <w:rsid w:val="00B27717"/>
    <w:rsid w:val="00B33D8D"/>
    <w:rsid w:val="00B36DC0"/>
    <w:rsid w:val="00B42509"/>
    <w:rsid w:val="00B532E9"/>
    <w:rsid w:val="00B53886"/>
    <w:rsid w:val="00B53BD6"/>
    <w:rsid w:val="00B745FA"/>
    <w:rsid w:val="00B7467E"/>
    <w:rsid w:val="00B8036D"/>
    <w:rsid w:val="00B846A5"/>
    <w:rsid w:val="00B8751C"/>
    <w:rsid w:val="00BC11AE"/>
    <w:rsid w:val="00BC402F"/>
    <w:rsid w:val="00BD7D73"/>
    <w:rsid w:val="00BE45A9"/>
    <w:rsid w:val="00BE51DE"/>
    <w:rsid w:val="00C03033"/>
    <w:rsid w:val="00C21513"/>
    <w:rsid w:val="00C26EC5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D2389"/>
    <w:rsid w:val="00DD42C9"/>
    <w:rsid w:val="00DD7C43"/>
    <w:rsid w:val="00DE21A9"/>
    <w:rsid w:val="00DE40C2"/>
    <w:rsid w:val="00DF15AF"/>
    <w:rsid w:val="00DF2286"/>
    <w:rsid w:val="00DF577A"/>
    <w:rsid w:val="00DF7FBA"/>
    <w:rsid w:val="00E15EE3"/>
    <w:rsid w:val="00E21D30"/>
    <w:rsid w:val="00E31B66"/>
    <w:rsid w:val="00E50D4F"/>
    <w:rsid w:val="00E8274A"/>
    <w:rsid w:val="00E85050"/>
    <w:rsid w:val="00E858B5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F00D87"/>
    <w:rsid w:val="00F02E5C"/>
    <w:rsid w:val="00F04F61"/>
    <w:rsid w:val="00F351D1"/>
    <w:rsid w:val="00F4358C"/>
    <w:rsid w:val="00F50F81"/>
    <w:rsid w:val="00F53914"/>
    <w:rsid w:val="00F56966"/>
    <w:rsid w:val="00F56FF0"/>
    <w:rsid w:val="00F61D2C"/>
    <w:rsid w:val="00F67045"/>
    <w:rsid w:val="00F75D71"/>
    <w:rsid w:val="00F813CB"/>
    <w:rsid w:val="00F85037"/>
    <w:rsid w:val="00F85E54"/>
    <w:rsid w:val="00FA476C"/>
    <w:rsid w:val="00FB3A18"/>
    <w:rsid w:val="00FB42AB"/>
    <w:rsid w:val="00FB70D8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A02BE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2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35035F-B52F-4DC5-A572-C70AD9E91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31</cp:revision>
  <cp:lastPrinted>2002-04-24T08:10:00Z</cp:lastPrinted>
  <dcterms:created xsi:type="dcterms:W3CDTF">2024-05-22T06:19:00Z</dcterms:created>
  <dcterms:modified xsi:type="dcterms:W3CDTF">2024-08-22T06:09:00Z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