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218583"/>
    <w:p w14:paraId="4D09F185" w14:textId="3049FCC2" w:rsidR="00F93F08" w:rsidRPr="0058354C" w:rsidRDefault="00F93F08" w:rsidP="00F93F08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8D8A1" wp14:editId="34EB88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D53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22FC1">
        <w:rPr>
          <w:b/>
          <w:kern w:val="2"/>
          <w:lang w:eastAsia="zh-CN"/>
        </w:rPr>
        <w:t>3GPP TSG-RAN WG1 Meeting #117</w:t>
      </w:r>
      <w:r w:rsidRPr="0058354C">
        <w:rPr>
          <w:b/>
          <w:kern w:val="2"/>
          <w:lang w:eastAsia="zh-CN"/>
        </w:rPr>
        <w:tab/>
      </w:r>
      <w:r w:rsidR="00A84BB4">
        <w:rPr>
          <w:b/>
          <w:bCs/>
          <w:kern w:val="2"/>
          <w:lang w:eastAsia="zh-CN"/>
        </w:rPr>
        <w:t>R1-240</w:t>
      </w:r>
      <w:r w:rsidR="0037186A">
        <w:rPr>
          <w:b/>
          <w:bCs/>
          <w:kern w:val="2"/>
          <w:lang w:eastAsia="zh-CN"/>
        </w:rPr>
        <w:t>4950</w:t>
      </w:r>
    </w:p>
    <w:p w14:paraId="45F91FF3" w14:textId="77777777" w:rsidR="00E22FC1" w:rsidRPr="009F2117" w:rsidRDefault="00E22FC1" w:rsidP="00E22FC1">
      <w:pPr>
        <w:autoSpaceDE w:val="0"/>
        <w:autoSpaceDN w:val="0"/>
        <w:adjustRightInd w:val="0"/>
        <w:snapToGrid w:val="0"/>
        <w:rPr>
          <w:rFonts w:eastAsia="宋体"/>
          <w:b/>
          <w:kern w:val="2"/>
          <w:lang w:val="en-US" w:eastAsia="zh-CN"/>
        </w:rPr>
      </w:pPr>
      <w:r>
        <w:rPr>
          <w:rFonts w:eastAsia="宋体" w:hint="eastAsia"/>
          <w:b/>
          <w:kern w:val="2"/>
          <w:lang w:val="en-US" w:eastAsia="zh-CN"/>
        </w:rPr>
        <w:t>Fukuoka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 w:hint="eastAsia"/>
          <w:b/>
          <w:kern w:val="2"/>
          <w:lang w:val="en-US" w:eastAsia="zh-CN"/>
        </w:rPr>
        <w:t>Japan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/>
          <w:b/>
          <w:kern w:val="2"/>
          <w:lang w:val="en-US" w:eastAsia="zh-CN"/>
        </w:rPr>
        <w:t>20</w:t>
      </w:r>
      <w:r w:rsidRPr="009F2117"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9F2117">
        <w:rPr>
          <w:rFonts w:eastAsia="宋体"/>
          <w:b/>
          <w:kern w:val="2"/>
          <w:lang w:val="en-US" w:eastAsia="zh-CN"/>
        </w:rPr>
        <w:t xml:space="preserve"> -</w:t>
      </w:r>
      <w:r>
        <w:rPr>
          <w:rFonts w:eastAsia="宋体"/>
          <w:b/>
          <w:kern w:val="2"/>
          <w:lang w:val="en-US" w:eastAsia="zh-CN"/>
        </w:rPr>
        <w:t xml:space="preserve"> 24</w:t>
      </w:r>
      <w:r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5927A4">
        <w:rPr>
          <w:rFonts w:eastAsia="宋体"/>
          <w:b/>
          <w:kern w:val="2"/>
          <w:lang w:val="en-US" w:eastAsia="zh-CN"/>
        </w:rPr>
        <w:t xml:space="preserve"> </w:t>
      </w:r>
      <w:r>
        <w:rPr>
          <w:rFonts w:eastAsia="宋体" w:hint="eastAsia"/>
          <w:b/>
          <w:kern w:val="2"/>
          <w:lang w:val="en-US" w:eastAsia="zh-CN"/>
        </w:rPr>
        <w:t>May</w:t>
      </w:r>
      <w:r w:rsidRPr="00D37A66">
        <w:rPr>
          <w:rFonts w:eastAsia="宋体"/>
          <w:b/>
          <w:kern w:val="2"/>
          <w:lang w:val="en-US" w:eastAsia="zh-CN"/>
        </w:rPr>
        <w:t>,</w:t>
      </w:r>
      <w:r w:rsidRPr="009F2117">
        <w:rPr>
          <w:rFonts w:eastAsia="宋体"/>
          <w:b/>
          <w:kern w:val="2"/>
          <w:lang w:val="en-US" w:eastAsia="zh-CN"/>
        </w:rPr>
        <w:t xml:space="preserve"> 2024</w:t>
      </w:r>
    </w:p>
    <w:p w14:paraId="60124E24" w14:textId="77777777" w:rsidR="00CF2E7B" w:rsidRPr="00E22FC1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US" w:eastAsia="zh-CN"/>
        </w:rPr>
      </w:pPr>
    </w:p>
    <w:p w14:paraId="394CB30A" w14:textId="0B7E3EBA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755E32">
        <w:rPr>
          <w:b/>
          <w:color w:val="000000" w:themeColor="text1"/>
          <w:kern w:val="2"/>
          <w:lang w:eastAsia="zh-CN"/>
        </w:rPr>
        <w:t>5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9CE406F" w14:textId="0A748B7D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755E32" w:rsidRPr="00755E32">
        <w:rPr>
          <w:b/>
          <w:color w:val="000000"/>
          <w:kern w:val="2"/>
          <w:sz w:val="22"/>
          <w:szCs w:val="22"/>
        </w:rPr>
        <w:t>Discussion on RAN2 LS to RAN1 on bandwidth aggregation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72B8FF9" w14:textId="77777777" w:rsidR="00755E32" w:rsidRPr="00A878EA" w:rsidRDefault="00755E32" w:rsidP="00755E32">
      <w:pPr>
        <w:snapToGrid w:val="0"/>
        <w:jc w:val="both"/>
        <w:rPr>
          <w:szCs w:val="22"/>
        </w:rPr>
      </w:pPr>
      <w:r w:rsidRPr="00A878EA">
        <w:rPr>
          <w:szCs w:val="22"/>
        </w:rPr>
        <w:t>RAN1 received a LS from RAN</w:t>
      </w:r>
      <w:r>
        <w:rPr>
          <w:szCs w:val="22"/>
        </w:rPr>
        <w:t>2</w:t>
      </w:r>
      <w:r w:rsidRPr="00A878EA">
        <w:rPr>
          <w:szCs w:val="22"/>
        </w:rPr>
        <w:t xml:space="preserve"> on </w:t>
      </w:r>
      <w:r>
        <w:rPr>
          <w:szCs w:val="22"/>
        </w:rPr>
        <w:t xml:space="preserve">SRS bandwidth aggregation </w:t>
      </w:r>
      <w:r w:rsidRPr="00A878EA">
        <w:rPr>
          <w:szCs w:val="22"/>
        </w:rPr>
        <w:t xml:space="preserve">for positioning </w:t>
      </w:r>
      <w:r w:rsidRPr="00A878EA">
        <w:rPr>
          <w:szCs w:val="22"/>
        </w:rPr>
        <w:fldChar w:fldCharType="begin"/>
      </w:r>
      <w:r w:rsidRPr="00A878EA">
        <w:rPr>
          <w:szCs w:val="22"/>
        </w:rPr>
        <w:instrText xml:space="preserve"> REF _Ref141693254 \r \h </w:instrText>
      </w:r>
      <w:r>
        <w:rPr>
          <w:szCs w:val="22"/>
        </w:rPr>
        <w:instrText xml:space="preserve"> \* MERGEFORMAT </w:instrText>
      </w:r>
      <w:r w:rsidRPr="00A878EA">
        <w:rPr>
          <w:szCs w:val="22"/>
        </w:rPr>
      </w:r>
      <w:r w:rsidRPr="00A878EA">
        <w:rPr>
          <w:szCs w:val="22"/>
        </w:rPr>
        <w:fldChar w:fldCharType="separate"/>
      </w:r>
      <w:r w:rsidRPr="00A878EA">
        <w:rPr>
          <w:szCs w:val="22"/>
        </w:rPr>
        <w:t>[1]</w:t>
      </w:r>
      <w:r w:rsidRPr="00A878EA">
        <w:rPr>
          <w:szCs w:val="22"/>
        </w:rPr>
        <w:fldChar w:fldCharType="end"/>
      </w:r>
      <w:r w:rsidRPr="00A878EA">
        <w:rPr>
          <w:szCs w:val="22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55E32" w:rsidRPr="00FD2BEF" w14:paraId="426C55BD" w14:textId="77777777" w:rsidTr="00666C99">
        <w:tc>
          <w:tcPr>
            <w:tcW w:w="9307" w:type="dxa"/>
          </w:tcPr>
          <w:p w14:paraId="1D3F2564" w14:textId="77777777" w:rsidR="00755E32" w:rsidRPr="0088365D" w:rsidRDefault="00755E32" w:rsidP="00666C99">
            <w:pPr>
              <w:widowControl/>
              <w:autoSpaceDE/>
              <w:autoSpaceDN/>
              <w:adjustRightInd/>
              <w:rPr>
                <w:rFonts w:ascii="Arial" w:eastAsia="PMingLiU" w:hAnsi="Arial" w:cs="Arial"/>
                <w:b/>
              </w:rPr>
            </w:pPr>
            <w:r w:rsidRPr="0088365D">
              <w:rPr>
                <w:rFonts w:ascii="Arial" w:eastAsia="PMingLiU" w:hAnsi="Arial" w:cs="Arial"/>
                <w:b/>
              </w:rPr>
              <w:t>1. Overall Description:</w:t>
            </w:r>
          </w:p>
          <w:p w14:paraId="26675F32" w14:textId="77777777" w:rsidR="00755E32" w:rsidRDefault="00755E32" w:rsidP="00666C99">
            <w:pPr>
              <w:widowControl/>
              <w:autoSpaceDE/>
              <w:autoSpaceDN/>
              <w:adjustRightInd/>
              <w:spacing w:after="180"/>
              <w:ind w:left="360"/>
              <w:rPr>
                <w:i/>
                <w:iCs/>
              </w:rPr>
            </w:pPr>
            <w:r w:rsidRPr="002A75F6">
              <w:rPr>
                <w:rFonts w:hint="eastAsia"/>
              </w:rPr>
              <w:t>RAN2 thank RAN</w:t>
            </w:r>
            <w:r w:rsidRPr="002A75F6">
              <w:t>1</w:t>
            </w:r>
            <w:r w:rsidRPr="002A75F6">
              <w:rPr>
                <w:rFonts w:hint="eastAsia"/>
              </w:rPr>
              <w:t xml:space="preserve"> for the LS on </w:t>
            </w:r>
            <w:r w:rsidRPr="002A75F6">
              <w:t>SRS bandwidth aggregation</w:t>
            </w:r>
            <w:r w:rsidRPr="002A75F6">
              <w:rPr>
                <w:rFonts w:hint="eastAsia"/>
              </w:rPr>
              <w:t>, and would like to ask RAN</w:t>
            </w:r>
            <w:r w:rsidRPr="002A75F6">
              <w:t>1</w:t>
            </w:r>
            <w:r>
              <w:t>,</w:t>
            </w:r>
            <w:r w:rsidRPr="002A75F6">
              <w:t xml:space="preserve"> </w:t>
            </w:r>
            <w:r>
              <w:t>f</w:t>
            </w:r>
            <w:r w:rsidRPr="002A75F6">
              <w:t>or which RRC state the up to 32 combinations can be applied to? (e.g. RRC_CONNECTED, RRC_INACTIVE, or both</w:t>
            </w:r>
            <w:r>
              <w:t>)</w:t>
            </w:r>
            <w:r w:rsidRPr="00410298">
              <w:rPr>
                <w:i/>
                <w:iCs/>
              </w:rPr>
              <w:t xml:space="preserve"> </w:t>
            </w:r>
          </w:p>
          <w:p w14:paraId="1A8A3051" w14:textId="178DC8E3" w:rsidR="00BB6CAB" w:rsidRPr="00BB6CAB" w:rsidRDefault="00BB6CAB" w:rsidP="00837BCC">
            <w:pPr>
              <w:rPr>
                <w:rFonts w:ascii="Arial" w:eastAsia="Arial" w:hAnsi="Arial" w:cs="Arial"/>
                <w:color w:val="000000"/>
                <w:sz w:val="22"/>
              </w:rPr>
            </w:pPr>
            <w:r w:rsidRPr="00837BCC">
              <w:rPr>
                <w:rFonts w:eastAsia="Yu Mincho"/>
                <w:b/>
                <w:lang w:eastAsia="ja-JP"/>
              </w:rPr>
              <w:t>ACTION</w:t>
            </w:r>
            <w:r w:rsidRPr="002A75F6">
              <w:rPr>
                <w:rFonts w:eastAsia="Yu Mincho"/>
                <w:lang w:eastAsia="ja-JP"/>
              </w:rPr>
              <w:t>: RAN</w:t>
            </w:r>
            <w:r w:rsidRPr="002A75F6">
              <w:rPr>
                <w:rFonts w:hint="eastAsia"/>
                <w:lang w:val="en-US"/>
              </w:rPr>
              <w:t>2</w:t>
            </w:r>
            <w:r w:rsidRPr="002A75F6">
              <w:rPr>
                <w:rFonts w:eastAsia="Yu Mincho"/>
                <w:lang w:eastAsia="ja-JP"/>
              </w:rPr>
              <w:t xml:space="preserve"> respectfully asks</w:t>
            </w:r>
            <w:r w:rsidRPr="002A75F6">
              <w:rPr>
                <w:rFonts w:hint="eastAsia"/>
                <w:lang w:val="en-US"/>
              </w:rPr>
              <w:t xml:space="preserve"> RAN</w:t>
            </w:r>
            <w:r w:rsidRPr="002A75F6">
              <w:rPr>
                <w:lang w:val="en-US"/>
              </w:rPr>
              <w:t>1 to answer the above question</w:t>
            </w:r>
            <w:r>
              <w:rPr>
                <w:lang w:val="en-US"/>
              </w:rPr>
              <w:t>.</w:t>
            </w:r>
          </w:p>
        </w:tc>
      </w:tr>
    </w:tbl>
    <w:p w14:paraId="512203FC" w14:textId="77777777" w:rsidR="00755E32" w:rsidRPr="00A878EA" w:rsidRDefault="00755E32" w:rsidP="00755E32">
      <w:pPr>
        <w:snapToGrid w:val="0"/>
        <w:spacing w:beforeLines="50" w:before="120"/>
        <w:jc w:val="both"/>
        <w:rPr>
          <w:szCs w:val="22"/>
        </w:rPr>
      </w:pPr>
      <w:r w:rsidRPr="00A878EA">
        <w:rPr>
          <w:rFonts w:hint="eastAsia"/>
          <w:szCs w:val="22"/>
        </w:rPr>
        <w:t>I</w:t>
      </w:r>
      <w:r w:rsidRPr="00A878EA">
        <w:rPr>
          <w:szCs w:val="22"/>
        </w:rPr>
        <w:t>n this paper, we provide our views on this.</w:t>
      </w:r>
    </w:p>
    <w:p w14:paraId="500102C5" w14:textId="77777777" w:rsidR="00E146DC" w:rsidRPr="00755E32" w:rsidRDefault="00E146DC" w:rsidP="00DA5D02">
      <w:pPr>
        <w:pStyle w:val="3GPPAgreements"/>
        <w:numPr>
          <w:ilvl w:val="0"/>
          <w:numId w:val="0"/>
        </w:numPr>
        <w:rPr>
          <w:lang w:eastAsia="zh-CN"/>
        </w:rPr>
      </w:pPr>
    </w:p>
    <w:p w14:paraId="3E03CDD5" w14:textId="41F827F2" w:rsidR="00560E72" w:rsidRPr="00DC1E3C" w:rsidRDefault="00755E32" w:rsidP="00DC1E3C">
      <w:pPr>
        <w:pStyle w:val="Heading1"/>
      </w:pPr>
      <w:r>
        <w:rPr>
          <w:lang w:eastAsia="zh-CN"/>
        </w:rPr>
        <w:t>Discussion</w:t>
      </w:r>
    </w:p>
    <w:p w14:paraId="3667E88F" w14:textId="77777777" w:rsidR="008C78AB" w:rsidRDefault="00755E32" w:rsidP="0072679B">
      <w:pPr>
        <w:snapToGrid w:val="0"/>
        <w:spacing w:afterLines="50"/>
        <w:jc w:val="both"/>
      </w:pPr>
      <w:r w:rsidRPr="00A878EA">
        <w:t>Regarding</w:t>
      </w:r>
      <w:r>
        <w:t xml:space="preserve"> </w:t>
      </w:r>
      <w:r w:rsidR="008C78AB">
        <w:t>aggregated SRS</w:t>
      </w:r>
      <w:r w:rsidR="008C78AB" w:rsidRPr="008C78AB">
        <w:t xml:space="preserve"> </w:t>
      </w:r>
      <w:r w:rsidR="008C78AB">
        <w:t>combinations</w:t>
      </w:r>
      <w:r>
        <w:t xml:space="preserve">, the choice of combination from aggregated combination set should not be restricted </w:t>
      </w:r>
      <w:r w:rsidR="008C78AB">
        <w:t xml:space="preserve">to a certain </w:t>
      </w:r>
      <w:r>
        <w:t xml:space="preserve">RRC state </w:t>
      </w:r>
      <w:r w:rsidR="008C78AB">
        <w:t>since</w:t>
      </w:r>
      <w:r>
        <w:t xml:space="preserve"> the motivation of such restriction is not clear.</w:t>
      </w:r>
      <w:r w:rsidR="000D5A57">
        <w:t xml:space="preserve"> </w:t>
      </w:r>
    </w:p>
    <w:p w14:paraId="68214980" w14:textId="5B16E0FB" w:rsidR="00755E32" w:rsidRDefault="000D5A57" w:rsidP="0072679B">
      <w:pPr>
        <w:snapToGrid w:val="0"/>
        <w:spacing w:afterLines="50"/>
        <w:jc w:val="both"/>
      </w:pPr>
      <w:r>
        <w:t xml:space="preserve">In addition, </w:t>
      </w:r>
      <w:r w:rsidR="008C78AB">
        <w:t>UE features</w:t>
      </w:r>
      <w:r>
        <w:t xml:space="preserve"> already </w:t>
      </w:r>
      <w:r w:rsidR="008C78AB">
        <w:t>defines</w:t>
      </w:r>
      <w:r>
        <w:t xml:space="preserve"> UE</w:t>
      </w:r>
      <w:r w:rsidR="008C78AB">
        <w:t xml:space="preserve"> to</w:t>
      </w:r>
      <w:r>
        <w:t xml:space="preserve"> report individual capabilities for RRC_CONNECTED and RRC_INACTIVE</w:t>
      </w:r>
      <w:r w:rsidR="008C78AB">
        <w:t xml:space="preserve"> state</w:t>
      </w:r>
      <w:r>
        <w:t>,</w:t>
      </w:r>
      <w:r w:rsidR="008C78AB">
        <w:t xml:space="preserve"> respectively,</w:t>
      </w:r>
      <w:r>
        <w:t xml:space="preserve"> </w:t>
      </w:r>
      <w:r w:rsidR="008C78AB">
        <w:t>though</w:t>
      </w:r>
      <w:r>
        <w:t xml:space="preserve"> the candidate values are the same.</w:t>
      </w:r>
      <w:r w:rsidR="00755E32">
        <w:t xml:space="preserve"> Thus, the up to 32 combinations for SRS bandwidth aggregation can be applied to both RRC_CONNECTED state and RRC_INACTIVE state. </w:t>
      </w:r>
    </w:p>
    <w:p w14:paraId="600DA47D" w14:textId="77777777" w:rsidR="00755E32" w:rsidRPr="00A878EA" w:rsidRDefault="00755E32" w:rsidP="0072679B">
      <w:pPr>
        <w:snapToGrid w:val="0"/>
        <w:spacing w:afterLines="50"/>
        <w:jc w:val="both"/>
      </w:pPr>
      <w:r w:rsidRPr="00A878EA">
        <w:t>Therefore, we have the following proposal.</w:t>
      </w:r>
    </w:p>
    <w:p w14:paraId="066C4C52" w14:textId="77777777" w:rsidR="00755E32" w:rsidRPr="00B43BC6" w:rsidRDefault="00755E32" w:rsidP="0072679B">
      <w:pPr>
        <w:snapToGrid w:val="0"/>
        <w:jc w:val="both"/>
        <w:rPr>
          <w:b/>
          <w:i/>
        </w:rPr>
      </w:pPr>
      <w:r w:rsidRPr="00A878EA">
        <w:rPr>
          <w:b/>
          <w:i/>
        </w:rPr>
        <w:t>Proposal 1:</w:t>
      </w:r>
      <w:r>
        <w:rPr>
          <w:b/>
          <w:i/>
        </w:rPr>
        <w:t xml:space="preserve"> Reply to RAN2 that the up to 32 aggregated combinations for SRS bandwidth aggregation can be applied to </w:t>
      </w:r>
      <w:r w:rsidRPr="00B43BC6">
        <w:rPr>
          <w:b/>
          <w:i/>
        </w:rPr>
        <w:t>both RRC_CONNECTED state and RRC_INACTIVE state</w:t>
      </w:r>
      <w:r>
        <w:rPr>
          <w:b/>
          <w:i/>
        </w:rPr>
        <w:t>.</w:t>
      </w:r>
    </w:p>
    <w:p w14:paraId="6A9579DC" w14:textId="77777777" w:rsidR="003452CE" w:rsidRPr="00755E32" w:rsidRDefault="003452CE" w:rsidP="00845A3B"/>
    <w:p w14:paraId="3E8A4C34" w14:textId="77777777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A9A4839" w14:textId="5BB00E9F" w:rsidR="00CF2E7B" w:rsidRDefault="00755E32" w:rsidP="003243C3">
      <w:pPr>
        <w:jc w:val="both"/>
        <w:rPr>
          <w:lang w:eastAsia="zh-CN"/>
        </w:rPr>
      </w:pPr>
      <w:r w:rsidRPr="00A878EA">
        <w:rPr>
          <w:rFonts w:hint="eastAsia"/>
          <w:szCs w:val="22"/>
        </w:rPr>
        <w:t>I</w:t>
      </w:r>
      <w:r w:rsidRPr="00A878EA">
        <w:rPr>
          <w:szCs w:val="22"/>
        </w:rPr>
        <w:t>n this paper, we discuss the RAN4 LS on SRS bandwidth aggregation feature for positioning, we have the following proposal:</w:t>
      </w:r>
    </w:p>
    <w:p w14:paraId="3DB4120F" w14:textId="77777777" w:rsidR="008C78AB" w:rsidRPr="00B43BC6" w:rsidRDefault="008C78AB" w:rsidP="003243C3">
      <w:pPr>
        <w:snapToGrid w:val="0"/>
        <w:jc w:val="both"/>
        <w:rPr>
          <w:b/>
          <w:i/>
        </w:rPr>
      </w:pPr>
      <w:r w:rsidRPr="00A878EA">
        <w:rPr>
          <w:b/>
          <w:i/>
        </w:rPr>
        <w:t>Proposal 1:</w:t>
      </w:r>
      <w:r>
        <w:rPr>
          <w:b/>
          <w:i/>
        </w:rPr>
        <w:t xml:space="preserve"> Reply to RAN2 that the up to 32 aggregated combinations for SRS bandwidth aggregation can be applied to </w:t>
      </w:r>
      <w:r w:rsidRPr="00B43BC6">
        <w:rPr>
          <w:b/>
          <w:i/>
        </w:rPr>
        <w:t>both RRC_CONNECTED state and RRC_INACTIVE state</w:t>
      </w:r>
      <w:r>
        <w:rPr>
          <w:b/>
          <w:i/>
        </w:rPr>
        <w:t>.</w:t>
      </w:r>
    </w:p>
    <w:p w14:paraId="565937BD" w14:textId="77777777" w:rsidR="003255EC" w:rsidRPr="008C78AB" w:rsidRDefault="003255EC" w:rsidP="00CF2E7B">
      <w:pPr>
        <w:rPr>
          <w:lang w:eastAsia="zh-CN"/>
        </w:rPr>
      </w:pPr>
    </w:p>
    <w:p w14:paraId="60C1CBC3" w14:textId="77777777" w:rsidR="00CF2E7B" w:rsidRDefault="00CF2E7B" w:rsidP="00CF2E7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6EEC4E3E" w14:textId="234BC6B9" w:rsidR="00752CE1" w:rsidRPr="00755E32" w:rsidRDefault="0072679B" w:rsidP="00755E32">
      <w:pPr>
        <w:numPr>
          <w:ilvl w:val="0"/>
          <w:numId w:val="4"/>
        </w:numPr>
        <w:autoSpaceDE w:val="0"/>
        <w:autoSpaceDN w:val="0"/>
        <w:snapToGrid w:val="0"/>
        <w:spacing w:after="60"/>
        <w:jc w:val="both"/>
        <w:rPr>
          <w:color w:val="000000"/>
          <w:szCs w:val="16"/>
        </w:rPr>
      </w:pPr>
      <w:bookmarkStart w:id="1" w:name="_Ref141693254"/>
      <w:bookmarkStart w:id="2" w:name="_Ref149117410"/>
      <w:bookmarkStart w:id="3" w:name="_Ref141532245"/>
      <w:bookmarkStart w:id="4" w:name="_Ref131751471"/>
      <w:bookmarkStart w:id="5" w:name="_Ref86845911"/>
      <w:r>
        <w:rPr>
          <w:rFonts w:hint="eastAsia"/>
          <w:color w:val="000000"/>
          <w:szCs w:val="16"/>
          <w:lang w:eastAsia="zh-CN"/>
        </w:rPr>
        <w:t>R1-</w:t>
      </w:r>
      <w:r>
        <w:rPr>
          <w:color w:val="000000"/>
          <w:szCs w:val="16"/>
        </w:rPr>
        <w:t>2403824</w:t>
      </w:r>
      <w:r w:rsidR="00755E32" w:rsidRPr="00FD2BEF">
        <w:rPr>
          <w:color w:val="000000"/>
          <w:szCs w:val="16"/>
        </w:rPr>
        <w:t xml:space="preserve">, </w:t>
      </w:r>
      <w:r w:rsidR="00755E32" w:rsidRPr="00C51959">
        <w:rPr>
          <w:color w:val="000000"/>
          <w:szCs w:val="16"/>
        </w:rPr>
        <w:t>LS</w:t>
      </w:r>
      <w:r w:rsidR="00755E32">
        <w:rPr>
          <w:color w:val="000000"/>
          <w:szCs w:val="16"/>
        </w:rPr>
        <w:t xml:space="preserve"> to RAN1 on bandwidth aggregation</w:t>
      </w:r>
      <w:r w:rsidR="00755E32" w:rsidRPr="00FD2BEF">
        <w:rPr>
          <w:rFonts w:eastAsia="MS Mincho"/>
          <w:szCs w:val="16"/>
          <w:lang w:eastAsia="ja-JP"/>
        </w:rPr>
        <w:t xml:space="preserve">, </w:t>
      </w:r>
      <w:bookmarkStart w:id="6" w:name="_Hlk134636380"/>
      <w:r w:rsidR="00755E32" w:rsidRPr="00FD2BEF">
        <w:rPr>
          <w:color w:val="000000"/>
          <w:szCs w:val="16"/>
        </w:rPr>
        <w:t>RAN</w:t>
      </w:r>
      <w:r w:rsidR="006F2DB4">
        <w:rPr>
          <w:color w:val="000000"/>
          <w:szCs w:val="16"/>
        </w:rPr>
        <w:t>1</w:t>
      </w:r>
      <w:r w:rsidR="00755E32" w:rsidRPr="00FD2BEF">
        <w:rPr>
          <w:color w:val="000000"/>
          <w:szCs w:val="16"/>
        </w:rPr>
        <w:t>#</w:t>
      </w:r>
      <w:r w:rsidR="006F2DB4">
        <w:rPr>
          <w:color w:val="000000"/>
          <w:szCs w:val="16"/>
        </w:rPr>
        <w:t>117</w:t>
      </w:r>
      <w:r w:rsidR="00755E32" w:rsidRPr="00FD2BEF">
        <w:rPr>
          <w:color w:val="000000"/>
          <w:szCs w:val="16"/>
        </w:rPr>
        <w:t xml:space="preserve">, </w:t>
      </w:r>
      <w:r w:rsidR="004117C5">
        <w:rPr>
          <w:color w:val="000000"/>
          <w:szCs w:val="16"/>
        </w:rPr>
        <w:t>Fukuoka</w:t>
      </w:r>
      <w:r w:rsidR="00755E32" w:rsidRPr="00FD2BEF">
        <w:rPr>
          <w:color w:val="000000"/>
          <w:szCs w:val="16"/>
        </w:rPr>
        <w:t xml:space="preserve">, </w:t>
      </w:r>
      <w:r w:rsidR="004117C5">
        <w:rPr>
          <w:color w:val="000000"/>
          <w:szCs w:val="16"/>
        </w:rPr>
        <w:t>Japan</w:t>
      </w:r>
      <w:r w:rsidR="00755E32" w:rsidRPr="00FD2BEF">
        <w:rPr>
          <w:color w:val="000000"/>
          <w:szCs w:val="16"/>
        </w:rPr>
        <w:t xml:space="preserve">, </w:t>
      </w:r>
      <w:r w:rsidR="004117C5">
        <w:rPr>
          <w:color w:val="000000"/>
          <w:szCs w:val="16"/>
        </w:rPr>
        <w:t>20</w:t>
      </w:r>
      <w:r w:rsidR="00755E32" w:rsidRPr="0064134F">
        <w:rPr>
          <w:color w:val="000000"/>
          <w:szCs w:val="16"/>
          <w:vertAlign w:val="superscript"/>
        </w:rPr>
        <w:t>th</w:t>
      </w:r>
      <w:r w:rsidR="00755E32">
        <w:rPr>
          <w:color w:val="000000"/>
          <w:szCs w:val="16"/>
        </w:rPr>
        <w:t>-</w:t>
      </w:r>
      <w:r w:rsidR="004117C5">
        <w:rPr>
          <w:color w:val="000000"/>
          <w:szCs w:val="16"/>
        </w:rPr>
        <w:t>24</w:t>
      </w:r>
      <w:r w:rsidR="00755E32" w:rsidRPr="0064134F">
        <w:rPr>
          <w:color w:val="000000"/>
          <w:szCs w:val="16"/>
          <w:vertAlign w:val="superscript"/>
        </w:rPr>
        <w:t>th</w:t>
      </w:r>
      <w:r w:rsidR="00755E32" w:rsidRPr="00B200B6">
        <w:rPr>
          <w:color w:val="000000"/>
          <w:szCs w:val="16"/>
        </w:rPr>
        <w:t xml:space="preserve"> </w:t>
      </w:r>
      <w:r w:rsidR="004117C5">
        <w:rPr>
          <w:color w:val="000000"/>
          <w:szCs w:val="16"/>
        </w:rPr>
        <w:t>May</w:t>
      </w:r>
      <w:r w:rsidR="00755E32" w:rsidRPr="00B200B6">
        <w:rPr>
          <w:color w:val="000000"/>
          <w:szCs w:val="16"/>
        </w:rPr>
        <w:t>, 2024</w:t>
      </w:r>
      <w:r w:rsidR="00755E32" w:rsidRPr="00FD2BEF">
        <w:rPr>
          <w:color w:val="000000"/>
          <w:szCs w:val="16"/>
        </w:rPr>
        <w:t>.</w:t>
      </w:r>
      <w:bookmarkEnd w:id="1"/>
      <w:bookmarkEnd w:id="6"/>
    </w:p>
    <w:bookmarkEnd w:id="0"/>
    <w:bookmarkEnd w:id="2"/>
    <w:bookmarkEnd w:id="3"/>
    <w:bookmarkEnd w:id="4"/>
    <w:bookmarkEnd w:id="5"/>
    <w:p w14:paraId="5BD1F2AD" w14:textId="28295D21" w:rsidR="009A7887" w:rsidRPr="004117C5" w:rsidRDefault="009A7887" w:rsidP="006B0E77">
      <w:pPr>
        <w:pStyle w:val="References"/>
        <w:numPr>
          <w:ilvl w:val="0"/>
          <w:numId w:val="0"/>
        </w:numPr>
        <w:jc w:val="both"/>
        <w:rPr>
          <w:color w:val="000000" w:themeColor="text1"/>
          <w:lang w:eastAsia="zh-CN"/>
        </w:rPr>
      </w:pPr>
    </w:p>
    <w:sectPr w:rsidR="009A7887" w:rsidRPr="004117C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D5346" w14:textId="77777777" w:rsidR="0053236D" w:rsidRDefault="0053236D">
      <w:r>
        <w:separator/>
      </w:r>
    </w:p>
  </w:endnote>
  <w:endnote w:type="continuationSeparator" w:id="0">
    <w:p w14:paraId="0C37BBD2" w14:textId="77777777" w:rsidR="0053236D" w:rsidRDefault="0053236D">
      <w:r>
        <w:continuationSeparator/>
      </w:r>
    </w:p>
  </w:endnote>
  <w:endnote w:type="continuationNotice" w:id="1">
    <w:p w14:paraId="4A79E219" w14:textId="77777777" w:rsidR="0053236D" w:rsidRDefault="005323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98C21" w14:textId="77777777" w:rsidR="0053236D" w:rsidRDefault="0053236D">
      <w:r>
        <w:separator/>
      </w:r>
    </w:p>
  </w:footnote>
  <w:footnote w:type="continuationSeparator" w:id="0">
    <w:p w14:paraId="4DF4B7CD" w14:textId="77777777" w:rsidR="0053236D" w:rsidRDefault="0053236D">
      <w:r>
        <w:continuationSeparator/>
      </w:r>
    </w:p>
  </w:footnote>
  <w:footnote w:type="continuationNotice" w:id="1">
    <w:p w14:paraId="5CE59011" w14:textId="77777777" w:rsidR="0053236D" w:rsidRDefault="005323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793A24"/>
    <w:multiLevelType w:val="multilevel"/>
    <w:tmpl w:val="56793A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C7675"/>
    <w:multiLevelType w:val="hybridMultilevel"/>
    <w:tmpl w:val="DBAE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457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A1C"/>
    <w:rsid w:val="00004E70"/>
    <w:rsid w:val="0000517C"/>
    <w:rsid w:val="00005582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68"/>
    <w:rsid w:val="000404D9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2F49"/>
    <w:rsid w:val="000530DF"/>
    <w:rsid w:val="00053AFF"/>
    <w:rsid w:val="000540A0"/>
    <w:rsid w:val="00054E0C"/>
    <w:rsid w:val="00054FEB"/>
    <w:rsid w:val="00055408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71D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AF8"/>
    <w:rsid w:val="000B1C0F"/>
    <w:rsid w:val="000B2985"/>
    <w:rsid w:val="000B2C88"/>
    <w:rsid w:val="000B3342"/>
    <w:rsid w:val="000B39DA"/>
    <w:rsid w:val="000B3F22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6E1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682"/>
    <w:rsid w:val="000C67E1"/>
    <w:rsid w:val="000D0214"/>
    <w:rsid w:val="000D0565"/>
    <w:rsid w:val="000D0672"/>
    <w:rsid w:val="000D0E4E"/>
    <w:rsid w:val="000D113C"/>
    <w:rsid w:val="000D11DB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46"/>
    <w:rsid w:val="000D5077"/>
    <w:rsid w:val="000D5362"/>
    <w:rsid w:val="000D57F8"/>
    <w:rsid w:val="000D5851"/>
    <w:rsid w:val="000D5A57"/>
    <w:rsid w:val="000D5C60"/>
    <w:rsid w:val="000D638D"/>
    <w:rsid w:val="000D71E2"/>
    <w:rsid w:val="000D73A5"/>
    <w:rsid w:val="000E00CC"/>
    <w:rsid w:val="000E016E"/>
    <w:rsid w:val="000E07D6"/>
    <w:rsid w:val="000E1380"/>
    <w:rsid w:val="000E1517"/>
    <w:rsid w:val="000E18DF"/>
    <w:rsid w:val="000E1FD4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3DE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3C21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A07"/>
    <w:rsid w:val="00115ED7"/>
    <w:rsid w:val="00116751"/>
    <w:rsid w:val="00116C65"/>
    <w:rsid w:val="00117C85"/>
    <w:rsid w:val="00120B13"/>
    <w:rsid w:val="00120FF6"/>
    <w:rsid w:val="0012182E"/>
    <w:rsid w:val="00122519"/>
    <w:rsid w:val="00123850"/>
    <w:rsid w:val="001240DC"/>
    <w:rsid w:val="001242C8"/>
    <w:rsid w:val="00124A90"/>
    <w:rsid w:val="00124D84"/>
    <w:rsid w:val="001250DD"/>
    <w:rsid w:val="00125453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47D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C56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49A"/>
    <w:rsid w:val="00173509"/>
    <w:rsid w:val="00173608"/>
    <w:rsid w:val="001745EC"/>
    <w:rsid w:val="001747B7"/>
    <w:rsid w:val="00175C30"/>
    <w:rsid w:val="00175F20"/>
    <w:rsid w:val="00176736"/>
    <w:rsid w:val="00177069"/>
    <w:rsid w:val="00177216"/>
    <w:rsid w:val="0017736A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0602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D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54F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1705"/>
    <w:rsid w:val="001E21C7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CC6"/>
    <w:rsid w:val="00210E5C"/>
    <w:rsid w:val="002118D0"/>
    <w:rsid w:val="002126A3"/>
    <w:rsid w:val="00212A4D"/>
    <w:rsid w:val="00212CB6"/>
    <w:rsid w:val="00212E37"/>
    <w:rsid w:val="00213519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25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3B8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6C77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60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B2F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C7BF7"/>
    <w:rsid w:val="002D011E"/>
    <w:rsid w:val="002D02B8"/>
    <w:rsid w:val="002D0439"/>
    <w:rsid w:val="002D062A"/>
    <w:rsid w:val="002D08B4"/>
    <w:rsid w:val="002D11B7"/>
    <w:rsid w:val="002D1BCB"/>
    <w:rsid w:val="002D22DA"/>
    <w:rsid w:val="002D30B1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867"/>
    <w:rsid w:val="002E0E96"/>
    <w:rsid w:val="002E179B"/>
    <w:rsid w:val="002E17DE"/>
    <w:rsid w:val="002E1A11"/>
    <w:rsid w:val="002E1C9E"/>
    <w:rsid w:val="002E1FD5"/>
    <w:rsid w:val="002E2497"/>
    <w:rsid w:val="002E257B"/>
    <w:rsid w:val="002E2E6E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596"/>
    <w:rsid w:val="002F1B5B"/>
    <w:rsid w:val="002F209B"/>
    <w:rsid w:val="002F254D"/>
    <w:rsid w:val="002F25F9"/>
    <w:rsid w:val="002F2867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3B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078D1"/>
    <w:rsid w:val="00310099"/>
    <w:rsid w:val="003100C8"/>
    <w:rsid w:val="00311161"/>
    <w:rsid w:val="00311738"/>
    <w:rsid w:val="00312400"/>
    <w:rsid w:val="00312739"/>
    <w:rsid w:val="00312D10"/>
    <w:rsid w:val="00313931"/>
    <w:rsid w:val="00313BBA"/>
    <w:rsid w:val="00314328"/>
    <w:rsid w:val="00315367"/>
    <w:rsid w:val="00315611"/>
    <w:rsid w:val="00315769"/>
    <w:rsid w:val="003158CA"/>
    <w:rsid w:val="0031775F"/>
    <w:rsid w:val="00317794"/>
    <w:rsid w:val="003178DA"/>
    <w:rsid w:val="00317DB8"/>
    <w:rsid w:val="00317F7E"/>
    <w:rsid w:val="00320618"/>
    <w:rsid w:val="0032100B"/>
    <w:rsid w:val="0032105B"/>
    <w:rsid w:val="00321436"/>
    <w:rsid w:val="00321569"/>
    <w:rsid w:val="003218F6"/>
    <w:rsid w:val="00321BD7"/>
    <w:rsid w:val="0032260F"/>
    <w:rsid w:val="003228DA"/>
    <w:rsid w:val="00323D6B"/>
    <w:rsid w:val="0032413E"/>
    <w:rsid w:val="003241BE"/>
    <w:rsid w:val="003243C3"/>
    <w:rsid w:val="00324479"/>
    <w:rsid w:val="0032453C"/>
    <w:rsid w:val="003255EC"/>
    <w:rsid w:val="00326957"/>
    <w:rsid w:val="00326AE2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2CE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BEE"/>
    <w:rsid w:val="00355C52"/>
    <w:rsid w:val="00355E13"/>
    <w:rsid w:val="00356B04"/>
    <w:rsid w:val="00357C51"/>
    <w:rsid w:val="00357CA6"/>
    <w:rsid w:val="00360232"/>
    <w:rsid w:val="003602E0"/>
    <w:rsid w:val="00360954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4927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0A8"/>
    <w:rsid w:val="003711E1"/>
    <w:rsid w:val="00371215"/>
    <w:rsid w:val="0037186A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43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462"/>
    <w:rsid w:val="003936F0"/>
    <w:rsid w:val="00393D1B"/>
    <w:rsid w:val="00393EDB"/>
    <w:rsid w:val="003940CE"/>
    <w:rsid w:val="00395042"/>
    <w:rsid w:val="00395444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A7B63"/>
    <w:rsid w:val="003B0B5B"/>
    <w:rsid w:val="003B0E79"/>
    <w:rsid w:val="003B19A2"/>
    <w:rsid w:val="003B1C1F"/>
    <w:rsid w:val="003B2536"/>
    <w:rsid w:val="003B32A4"/>
    <w:rsid w:val="003B3575"/>
    <w:rsid w:val="003B38AC"/>
    <w:rsid w:val="003B437F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4E20"/>
    <w:rsid w:val="003F5DAF"/>
    <w:rsid w:val="003F6492"/>
    <w:rsid w:val="003F6C9C"/>
    <w:rsid w:val="003F6CD2"/>
    <w:rsid w:val="003F71BD"/>
    <w:rsid w:val="003F7410"/>
    <w:rsid w:val="003F75C1"/>
    <w:rsid w:val="003F788D"/>
    <w:rsid w:val="0040126E"/>
    <w:rsid w:val="00401FFE"/>
    <w:rsid w:val="004020D4"/>
    <w:rsid w:val="004021B6"/>
    <w:rsid w:val="00402404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7C5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F8B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E2"/>
    <w:rsid w:val="0043626C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8BC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2C4"/>
    <w:rsid w:val="0047286B"/>
    <w:rsid w:val="00472A15"/>
    <w:rsid w:val="00472E27"/>
    <w:rsid w:val="00473455"/>
    <w:rsid w:val="004737E3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3D24"/>
    <w:rsid w:val="004940DA"/>
    <w:rsid w:val="00494242"/>
    <w:rsid w:val="00494E8E"/>
    <w:rsid w:val="004954DB"/>
    <w:rsid w:val="004955BC"/>
    <w:rsid w:val="00495D63"/>
    <w:rsid w:val="00496019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096"/>
    <w:rsid w:val="004A6134"/>
    <w:rsid w:val="004A7092"/>
    <w:rsid w:val="004A7158"/>
    <w:rsid w:val="004A76B4"/>
    <w:rsid w:val="004A7E12"/>
    <w:rsid w:val="004B07E0"/>
    <w:rsid w:val="004B0C06"/>
    <w:rsid w:val="004B1652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122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E5A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6649"/>
    <w:rsid w:val="004E730B"/>
    <w:rsid w:val="004E7FB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3E7F"/>
    <w:rsid w:val="00504BC1"/>
    <w:rsid w:val="00505134"/>
    <w:rsid w:val="00505C04"/>
    <w:rsid w:val="00505DA2"/>
    <w:rsid w:val="00506090"/>
    <w:rsid w:val="00507629"/>
    <w:rsid w:val="00507CF0"/>
    <w:rsid w:val="00507E1B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17940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CDD"/>
    <w:rsid w:val="00531EBE"/>
    <w:rsid w:val="0053236D"/>
    <w:rsid w:val="00532ADF"/>
    <w:rsid w:val="00532F8B"/>
    <w:rsid w:val="00533737"/>
    <w:rsid w:val="005343C5"/>
    <w:rsid w:val="00534403"/>
    <w:rsid w:val="005350EF"/>
    <w:rsid w:val="00535B79"/>
    <w:rsid w:val="00535D7C"/>
    <w:rsid w:val="00536048"/>
    <w:rsid w:val="00536579"/>
    <w:rsid w:val="00536C1E"/>
    <w:rsid w:val="00536CA8"/>
    <w:rsid w:val="0054071A"/>
    <w:rsid w:val="0054080E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9DA"/>
    <w:rsid w:val="005566CC"/>
    <w:rsid w:val="00556D68"/>
    <w:rsid w:val="00557173"/>
    <w:rsid w:val="00557629"/>
    <w:rsid w:val="005576A1"/>
    <w:rsid w:val="00557A64"/>
    <w:rsid w:val="00557DDE"/>
    <w:rsid w:val="00557E60"/>
    <w:rsid w:val="005605C0"/>
    <w:rsid w:val="00560D23"/>
    <w:rsid w:val="00560E60"/>
    <w:rsid w:val="00560E72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67B7D"/>
    <w:rsid w:val="005700FE"/>
    <w:rsid w:val="005708D7"/>
    <w:rsid w:val="00570D25"/>
    <w:rsid w:val="00570E24"/>
    <w:rsid w:val="00571C3B"/>
    <w:rsid w:val="00572030"/>
    <w:rsid w:val="00572357"/>
    <w:rsid w:val="00572760"/>
    <w:rsid w:val="00572985"/>
    <w:rsid w:val="00573D7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C0D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3C5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922"/>
    <w:rsid w:val="005B4D87"/>
    <w:rsid w:val="005B7DD1"/>
    <w:rsid w:val="005B7E6E"/>
    <w:rsid w:val="005C00A0"/>
    <w:rsid w:val="005C0496"/>
    <w:rsid w:val="005C25CB"/>
    <w:rsid w:val="005C28FA"/>
    <w:rsid w:val="005C2CA2"/>
    <w:rsid w:val="005C3F2F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CBA"/>
    <w:rsid w:val="005D0E4F"/>
    <w:rsid w:val="005D1E32"/>
    <w:rsid w:val="005D206B"/>
    <w:rsid w:val="005D2291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28F"/>
    <w:rsid w:val="005E44B7"/>
    <w:rsid w:val="005E45CC"/>
    <w:rsid w:val="005E4A69"/>
    <w:rsid w:val="005E53F9"/>
    <w:rsid w:val="005E5506"/>
    <w:rsid w:val="005E5912"/>
    <w:rsid w:val="005E654A"/>
    <w:rsid w:val="005E658E"/>
    <w:rsid w:val="005E6782"/>
    <w:rsid w:val="005E6A2C"/>
    <w:rsid w:val="005E706B"/>
    <w:rsid w:val="005E713A"/>
    <w:rsid w:val="005E775D"/>
    <w:rsid w:val="005F032B"/>
    <w:rsid w:val="005F0A43"/>
    <w:rsid w:val="005F258E"/>
    <w:rsid w:val="005F27BF"/>
    <w:rsid w:val="005F290D"/>
    <w:rsid w:val="005F378F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3CD9"/>
    <w:rsid w:val="00604AD0"/>
    <w:rsid w:val="00604DC7"/>
    <w:rsid w:val="00604E47"/>
    <w:rsid w:val="00605441"/>
    <w:rsid w:val="00605569"/>
    <w:rsid w:val="00605615"/>
    <w:rsid w:val="00606970"/>
    <w:rsid w:val="00606A20"/>
    <w:rsid w:val="00606C61"/>
    <w:rsid w:val="006072C6"/>
    <w:rsid w:val="0060772C"/>
    <w:rsid w:val="00607A2E"/>
    <w:rsid w:val="00611473"/>
    <w:rsid w:val="00611A1D"/>
    <w:rsid w:val="00611DFB"/>
    <w:rsid w:val="006120B2"/>
    <w:rsid w:val="0061210D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9B2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B26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46FA2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67CE5"/>
    <w:rsid w:val="006707E6"/>
    <w:rsid w:val="006716DA"/>
    <w:rsid w:val="00671FEE"/>
    <w:rsid w:val="00672682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584"/>
    <w:rsid w:val="00675611"/>
    <w:rsid w:val="00675A60"/>
    <w:rsid w:val="0067697E"/>
    <w:rsid w:val="00677443"/>
    <w:rsid w:val="0067769A"/>
    <w:rsid w:val="006803C0"/>
    <w:rsid w:val="0068061B"/>
    <w:rsid w:val="006806A3"/>
    <w:rsid w:val="006806A6"/>
    <w:rsid w:val="00681211"/>
    <w:rsid w:val="00681579"/>
    <w:rsid w:val="00681839"/>
    <w:rsid w:val="00681B36"/>
    <w:rsid w:val="00682E14"/>
    <w:rsid w:val="00683B9D"/>
    <w:rsid w:val="0068414A"/>
    <w:rsid w:val="0068436C"/>
    <w:rsid w:val="00685264"/>
    <w:rsid w:val="0068538B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E2E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0E77"/>
    <w:rsid w:val="006B120D"/>
    <w:rsid w:val="006B17E7"/>
    <w:rsid w:val="006B19E8"/>
    <w:rsid w:val="006B1A8A"/>
    <w:rsid w:val="006B1FD5"/>
    <w:rsid w:val="006B30EF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1AC"/>
    <w:rsid w:val="006E03C1"/>
    <w:rsid w:val="006E0BB0"/>
    <w:rsid w:val="006E12C3"/>
    <w:rsid w:val="006E2529"/>
    <w:rsid w:val="006E3580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E7F1C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2DB4"/>
    <w:rsid w:val="006F52E5"/>
    <w:rsid w:val="006F6066"/>
    <w:rsid w:val="006F61FB"/>
    <w:rsid w:val="006F6610"/>
    <w:rsid w:val="006F6850"/>
    <w:rsid w:val="006F707E"/>
    <w:rsid w:val="006F78E1"/>
    <w:rsid w:val="006F7A80"/>
    <w:rsid w:val="007001DC"/>
    <w:rsid w:val="007025CB"/>
    <w:rsid w:val="007034AA"/>
    <w:rsid w:val="0070380B"/>
    <w:rsid w:val="00703C9D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18D5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487"/>
    <w:rsid w:val="00723AA7"/>
    <w:rsid w:val="0072432E"/>
    <w:rsid w:val="007246A2"/>
    <w:rsid w:val="00726036"/>
    <w:rsid w:val="00726279"/>
    <w:rsid w:val="0072679B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5A5"/>
    <w:rsid w:val="00737D80"/>
    <w:rsid w:val="007403E0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BB0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45D"/>
    <w:rsid w:val="00752CE1"/>
    <w:rsid w:val="00752E5B"/>
    <w:rsid w:val="007531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5E32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E12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47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00F6"/>
    <w:rsid w:val="0079162F"/>
    <w:rsid w:val="007916AC"/>
    <w:rsid w:val="00791873"/>
    <w:rsid w:val="007931CF"/>
    <w:rsid w:val="00793F3F"/>
    <w:rsid w:val="00794924"/>
    <w:rsid w:val="00794E6A"/>
    <w:rsid w:val="007951D0"/>
    <w:rsid w:val="00795F01"/>
    <w:rsid w:val="007964C8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48EE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1BB3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370F"/>
    <w:rsid w:val="007D39F7"/>
    <w:rsid w:val="007D4178"/>
    <w:rsid w:val="007D4686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27B9"/>
    <w:rsid w:val="007E3B31"/>
    <w:rsid w:val="007E4C88"/>
    <w:rsid w:val="007E585E"/>
    <w:rsid w:val="007E702C"/>
    <w:rsid w:val="007E7DDF"/>
    <w:rsid w:val="007F11C8"/>
    <w:rsid w:val="007F1CFB"/>
    <w:rsid w:val="007F1E15"/>
    <w:rsid w:val="007F1F49"/>
    <w:rsid w:val="007F220B"/>
    <w:rsid w:val="007F257D"/>
    <w:rsid w:val="007F27DD"/>
    <w:rsid w:val="007F4987"/>
    <w:rsid w:val="007F49E9"/>
    <w:rsid w:val="007F57EC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DBF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244"/>
    <w:rsid w:val="0082107E"/>
    <w:rsid w:val="00821168"/>
    <w:rsid w:val="0082126B"/>
    <w:rsid w:val="00821B67"/>
    <w:rsid w:val="008221B3"/>
    <w:rsid w:val="0082248E"/>
    <w:rsid w:val="00823D68"/>
    <w:rsid w:val="00824F82"/>
    <w:rsid w:val="00824FDF"/>
    <w:rsid w:val="00825125"/>
    <w:rsid w:val="008257CC"/>
    <w:rsid w:val="008258A6"/>
    <w:rsid w:val="00826CCB"/>
    <w:rsid w:val="008274BF"/>
    <w:rsid w:val="00827D4E"/>
    <w:rsid w:val="00830178"/>
    <w:rsid w:val="00830DC3"/>
    <w:rsid w:val="00831555"/>
    <w:rsid w:val="00831766"/>
    <w:rsid w:val="00831F52"/>
    <w:rsid w:val="00832154"/>
    <w:rsid w:val="00832F5C"/>
    <w:rsid w:val="008333C7"/>
    <w:rsid w:val="00833BF4"/>
    <w:rsid w:val="00833C41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BCC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3B"/>
    <w:rsid w:val="00845A52"/>
    <w:rsid w:val="00845C12"/>
    <w:rsid w:val="008462E8"/>
    <w:rsid w:val="008469D9"/>
    <w:rsid w:val="00846DC0"/>
    <w:rsid w:val="008474A7"/>
    <w:rsid w:val="00847BD2"/>
    <w:rsid w:val="00847F85"/>
    <w:rsid w:val="008506B6"/>
    <w:rsid w:val="00850AE0"/>
    <w:rsid w:val="008524D2"/>
    <w:rsid w:val="00852E19"/>
    <w:rsid w:val="008533F2"/>
    <w:rsid w:val="008548F0"/>
    <w:rsid w:val="00854FAA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7F2"/>
    <w:rsid w:val="00866280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368"/>
    <w:rsid w:val="0089176E"/>
    <w:rsid w:val="00891793"/>
    <w:rsid w:val="008917E0"/>
    <w:rsid w:val="00892365"/>
    <w:rsid w:val="00892BE5"/>
    <w:rsid w:val="0089387C"/>
    <w:rsid w:val="00893F70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1EDD"/>
    <w:rsid w:val="008A24D6"/>
    <w:rsid w:val="008A26B9"/>
    <w:rsid w:val="008A28B6"/>
    <w:rsid w:val="008A2BB1"/>
    <w:rsid w:val="008A3466"/>
    <w:rsid w:val="008A358C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4B8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B7E0D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C78AB"/>
    <w:rsid w:val="008D0836"/>
    <w:rsid w:val="008D0AFB"/>
    <w:rsid w:val="008D0B70"/>
    <w:rsid w:val="008D1511"/>
    <w:rsid w:val="008D1C79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15FF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0DD"/>
    <w:rsid w:val="00904C1E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426"/>
    <w:rsid w:val="009128F5"/>
    <w:rsid w:val="0091291A"/>
    <w:rsid w:val="00912C83"/>
    <w:rsid w:val="00912D3C"/>
    <w:rsid w:val="00913058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9D6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137"/>
    <w:rsid w:val="00924452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1B6"/>
    <w:rsid w:val="00942C80"/>
    <w:rsid w:val="00943197"/>
    <w:rsid w:val="0094341C"/>
    <w:rsid w:val="009435F2"/>
    <w:rsid w:val="0094423D"/>
    <w:rsid w:val="00944C15"/>
    <w:rsid w:val="00945180"/>
    <w:rsid w:val="0094538B"/>
    <w:rsid w:val="0094590C"/>
    <w:rsid w:val="00946355"/>
    <w:rsid w:val="009465E7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6DB"/>
    <w:rsid w:val="00955C0A"/>
    <w:rsid w:val="00955C4F"/>
    <w:rsid w:val="009566AB"/>
    <w:rsid w:val="00956C26"/>
    <w:rsid w:val="00956F7D"/>
    <w:rsid w:val="00957DF3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27E7"/>
    <w:rsid w:val="009836E4"/>
    <w:rsid w:val="00983D91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4FF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A6B"/>
    <w:rsid w:val="009A6A78"/>
    <w:rsid w:val="009A7887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20D4"/>
    <w:rsid w:val="009E31AB"/>
    <w:rsid w:val="009E32B8"/>
    <w:rsid w:val="009E3AFD"/>
    <w:rsid w:val="009E3CA7"/>
    <w:rsid w:val="009E3CDD"/>
    <w:rsid w:val="009E3D28"/>
    <w:rsid w:val="009E4652"/>
    <w:rsid w:val="009E4B16"/>
    <w:rsid w:val="009E5799"/>
    <w:rsid w:val="009E5C60"/>
    <w:rsid w:val="009E6485"/>
    <w:rsid w:val="009E64DB"/>
    <w:rsid w:val="009E6638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587B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3D5A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39A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803"/>
    <w:rsid w:val="00A41CB5"/>
    <w:rsid w:val="00A4220C"/>
    <w:rsid w:val="00A4276D"/>
    <w:rsid w:val="00A42BCC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CFF"/>
    <w:rsid w:val="00A51FFF"/>
    <w:rsid w:val="00A520CC"/>
    <w:rsid w:val="00A5300F"/>
    <w:rsid w:val="00A53F55"/>
    <w:rsid w:val="00A5417B"/>
    <w:rsid w:val="00A54436"/>
    <w:rsid w:val="00A54599"/>
    <w:rsid w:val="00A545B9"/>
    <w:rsid w:val="00A54700"/>
    <w:rsid w:val="00A54B82"/>
    <w:rsid w:val="00A55259"/>
    <w:rsid w:val="00A55273"/>
    <w:rsid w:val="00A569D4"/>
    <w:rsid w:val="00A56EAF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07D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1383"/>
    <w:rsid w:val="00A82D58"/>
    <w:rsid w:val="00A8398C"/>
    <w:rsid w:val="00A8399D"/>
    <w:rsid w:val="00A83E3D"/>
    <w:rsid w:val="00A8443A"/>
    <w:rsid w:val="00A8479C"/>
    <w:rsid w:val="00A84BB4"/>
    <w:rsid w:val="00A8557B"/>
    <w:rsid w:val="00A856FA"/>
    <w:rsid w:val="00A85A05"/>
    <w:rsid w:val="00A85F91"/>
    <w:rsid w:val="00A8608A"/>
    <w:rsid w:val="00A86872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4EF"/>
    <w:rsid w:val="00A94663"/>
    <w:rsid w:val="00A94983"/>
    <w:rsid w:val="00A955F1"/>
    <w:rsid w:val="00A9602F"/>
    <w:rsid w:val="00A963C7"/>
    <w:rsid w:val="00A96412"/>
    <w:rsid w:val="00A96504"/>
    <w:rsid w:val="00A96710"/>
    <w:rsid w:val="00A96E63"/>
    <w:rsid w:val="00A97618"/>
    <w:rsid w:val="00AA024A"/>
    <w:rsid w:val="00AA132C"/>
    <w:rsid w:val="00AA1626"/>
    <w:rsid w:val="00AA1C25"/>
    <w:rsid w:val="00AA2131"/>
    <w:rsid w:val="00AA35AD"/>
    <w:rsid w:val="00AA38EA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A38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3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4F9B"/>
    <w:rsid w:val="00AD542F"/>
    <w:rsid w:val="00AD56DB"/>
    <w:rsid w:val="00AD5A9D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4CA"/>
    <w:rsid w:val="00AE29FC"/>
    <w:rsid w:val="00AE2CFC"/>
    <w:rsid w:val="00AE2F3F"/>
    <w:rsid w:val="00AE3B4E"/>
    <w:rsid w:val="00AE59EC"/>
    <w:rsid w:val="00AE5DB4"/>
    <w:rsid w:val="00AE62FB"/>
    <w:rsid w:val="00AE67B3"/>
    <w:rsid w:val="00AE7864"/>
    <w:rsid w:val="00AE7949"/>
    <w:rsid w:val="00AF1FE7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832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10A"/>
    <w:rsid w:val="00B326FF"/>
    <w:rsid w:val="00B32E86"/>
    <w:rsid w:val="00B33017"/>
    <w:rsid w:val="00B331C5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2F31"/>
    <w:rsid w:val="00B435B1"/>
    <w:rsid w:val="00B43659"/>
    <w:rsid w:val="00B4367F"/>
    <w:rsid w:val="00B438BA"/>
    <w:rsid w:val="00B4499C"/>
    <w:rsid w:val="00B44D75"/>
    <w:rsid w:val="00B44F99"/>
    <w:rsid w:val="00B45876"/>
    <w:rsid w:val="00B45A52"/>
    <w:rsid w:val="00B45B56"/>
    <w:rsid w:val="00B45FD0"/>
    <w:rsid w:val="00B46E6B"/>
    <w:rsid w:val="00B4793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529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5A29"/>
    <w:rsid w:val="00B66550"/>
    <w:rsid w:val="00B66916"/>
    <w:rsid w:val="00B66B89"/>
    <w:rsid w:val="00B711CE"/>
    <w:rsid w:val="00B71D46"/>
    <w:rsid w:val="00B71DC8"/>
    <w:rsid w:val="00B733F0"/>
    <w:rsid w:val="00B73EEF"/>
    <w:rsid w:val="00B746C6"/>
    <w:rsid w:val="00B752AB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49B5"/>
    <w:rsid w:val="00B853BE"/>
    <w:rsid w:val="00B858FF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1C66"/>
    <w:rsid w:val="00B92D23"/>
    <w:rsid w:val="00B930FB"/>
    <w:rsid w:val="00B93204"/>
    <w:rsid w:val="00B93289"/>
    <w:rsid w:val="00B94E17"/>
    <w:rsid w:val="00B95225"/>
    <w:rsid w:val="00B95439"/>
    <w:rsid w:val="00B95487"/>
    <w:rsid w:val="00B957FE"/>
    <w:rsid w:val="00B95F02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B6CAB"/>
    <w:rsid w:val="00BC00EC"/>
    <w:rsid w:val="00BC08C5"/>
    <w:rsid w:val="00BC0F9A"/>
    <w:rsid w:val="00BC12FB"/>
    <w:rsid w:val="00BC1B53"/>
    <w:rsid w:val="00BC1C3C"/>
    <w:rsid w:val="00BC307F"/>
    <w:rsid w:val="00BC3159"/>
    <w:rsid w:val="00BC3257"/>
    <w:rsid w:val="00BC39DB"/>
    <w:rsid w:val="00BC3A32"/>
    <w:rsid w:val="00BC3B07"/>
    <w:rsid w:val="00BC4343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13D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5116"/>
    <w:rsid w:val="00BE5FC4"/>
    <w:rsid w:val="00BE7C4D"/>
    <w:rsid w:val="00BE7F6A"/>
    <w:rsid w:val="00BF0145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2D1C"/>
    <w:rsid w:val="00C03A79"/>
    <w:rsid w:val="00C03EE8"/>
    <w:rsid w:val="00C05BEC"/>
    <w:rsid w:val="00C05C55"/>
    <w:rsid w:val="00C06E7D"/>
    <w:rsid w:val="00C07667"/>
    <w:rsid w:val="00C108DD"/>
    <w:rsid w:val="00C1112B"/>
    <w:rsid w:val="00C11A88"/>
    <w:rsid w:val="00C11E9E"/>
    <w:rsid w:val="00C12012"/>
    <w:rsid w:val="00C12874"/>
    <w:rsid w:val="00C12BC1"/>
    <w:rsid w:val="00C13BDA"/>
    <w:rsid w:val="00C13FFD"/>
    <w:rsid w:val="00C1400B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28E"/>
    <w:rsid w:val="00C2552B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1F4F"/>
    <w:rsid w:val="00C4297B"/>
    <w:rsid w:val="00C4304C"/>
    <w:rsid w:val="00C4320B"/>
    <w:rsid w:val="00C432F5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384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31F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A01"/>
    <w:rsid w:val="00C70DFF"/>
    <w:rsid w:val="00C71336"/>
    <w:rsid w:val="00C719D8"/>
    <w:rsid w:val="00C71C31"/>
    <w:rsid w:val="00C72830"/>
    <w:rsid w:val="00C745C2"/>
    <w:rsid w:val="00C74662"/>
    <w:rsid w:val="00C74B90"/>
    <w:rsid w:val="00C75A6B"/>
    <w:rsid w:val="00C763B6"/>
    <w:rsid w:val="00C7644F"/>
    <w:rsid w:val="00C768F6"/>
    <w:rsid w:val="00C779A9"/>
    <w:rsid w:val="00C77AED"/>
    <w:rsid w:val="00C80073"/>
    <w:rsid w:val="00C80DEA"/>
    <w:rsid w:val="00C813B6"/>
    <w:rsid w:val="00C82136"/>
    <w:rsid w:val="00C82195"/>
    <w:rsid w:val="00C832DC"/>
    <w:rsid w:val="00C8366D"/>
    <w:rsid w:val="00C8377F"/>
    <w:rsid w:val="00C846FC"/>
    <w:rsid w:val="00C84CD1"/>
    <w:rsid w:val="00C85470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1DD"/>
    <w:rsid w:val="00C944FA"/>
    <w:rsid w:val="00C95854"/>
    <w:rsid w:val="00C95E1C"/>
    <w:rsid w:val="00C95EFF"/>
    <w:rsid w:val="00C966C0"/>
    <w:rsid w:val="00C969A1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A62F8"/>
    <w:rsid w:val="00CA6B15"/>
    <w:rsid w:val="00CB008E"/>
    <w:rsid w:val="00CB01FA"/>
    <w:rsid w:val="00CB04C1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89A"/>
    <w:rsid w:val="00CB6A56"/>
    <w:rsid w:val="00CB70A2"/>
    <w:rsid w:val="00CB7261"/>
    <w:rsid w:val="00CB787A"/>
    <w:rsid w:val="00CB7A80"/>
    <w:rsid w:val="00CC0C4A"/>
    <w:rsid w:val="00CC17F0"/>
    <w:rsid w:val="00CC1853"/>
    <w:rsid w:val="00CC1FAE"/>
    <w:rsid w:val="00CC336E"/>
    <w:rsid w:val="00CC3A23"/>
    <w:rsid w:val="00CC3B79"/>
    <w:rsid w:val="00CC4E55"/>
    <w:rsid w:val="00CC59D3"/>
    <w:rsid w:val="00CC69C2"/>
    <w:rsid w:val="00CC737C"/>
    <w:rsid w:val="00CC76DB"/>
    <w:rsid w:val="00CD02E7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2CD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D4D"/>
    <w:rsid w:val="00CF0FEB"/>
    <w:rsid w:val="00CF195E"/>
    <w:rsid w:val="00CF19DA"/>
    <w:rsid w:val="00CF1C7F"/>
    <w:rsid w:val="00CF1CC0"/>
    <w:rsid w:val="00CF1CF2"/>
    <w:rsid w:val="00CF20BB"/>
    <w:rsid w:val="00CF247D"/>
    <w:rsid w:val="00CF24F8"/>
    <w:rsid w:val="00CF2653"/>
    <w:rsid w:val="00CF2E7A"/>
    <w:rsid w:val="00CF2E7B"/>
    <w:rsid w:val="00CF339E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364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2E06"/>
    <w:rsid w:val="00D3323C"/>
    <w:rsid w:val="00D33456"/>
    <w:rsid w:val="00D334F3"/>
    <w:rsid w:val="00D33734"/>
    <w:rsid w:val="00D3396F"/>
    <w:rsid w:val="00D33D4D"/>
    <w:rsid w:val="00D34A0B"/>
    <w:rsid w:val="00D36003"/>
    <w:rsid w:val="00D360F0"/>
    <w:rsid w:val="00D36234"/>
    <w:rsid w:val="00D36371"/>
    <w:rsid w:val="00D3648E"/>
    <w:rsid w:val="00D37C23"/>
    <w:rsid w:val="00D40535"/>
    <w:rsid w:val="00D405D2"/>
    <w:rsid w:val="00D406FF"/>
    <w:rsid w:val="00D41845"/>
    <w:rsid w:val="00D429BD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5881"/>
    <w:rsid w:val="00D761AA"/>
    <w:rsid w:val="00D76FAE"/>
    <w:rsid w:val="00D77302"/>
    <w:rsid w:val="00D775B5"/>
    <w:rsid w:val="00D777D7"/>
    <w:rsid w:val="00D77CEB"/>
    <w:rsid w:val="00D80AB8"/>
    <w:rsid w:val="00D81792"/>
    <w:rsid w:val="00D81873"/>
    <w:rsid w:val="00D818A4"/>
    <w:rsid w:val="00D818ED"/>
    <w:rsid w:val="00D819B1"/>
    <w:rsid w:val="00D8206A"/>
    <w:rsid w:val="00D82494"/>
    <w:rsid w:val="00D82497"/>
    <w:rsid w:val="00D82721"/>
    <w:rsid w:val="00D83AE9"/>
    <w:rsid w:val="00D857B8"/>
    <w:rsid w:val="00D85FFC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5E9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884"/>
    <w:rsid w:val="00DA09C9"/>
    <w:rsid w:val="00DA0A7F"/>
    <w:rsid w:val="00DA132C"/>
    <w:rsid w:val="00DA1C31"/>
    <w:rsid w:val="00DA203F"/>
    <w:rsid w:val="00DA20BC"/>
    <w:rsid w:val="00DA2ED7"/>
    <w:rsid w:val="00DA3BE7"/>
    <w:rsid w:val="00DA3E7A"/>
    <w:rsid w:val="00DA4169"/>
    <w:rsid w:val="00DA430C"/>
    <w:rsid w:val="00DA5D02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2A26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1E3C"/>
    <w:rsid w:val="00DC1EC1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3E9"/>
    <w:rsid w:val="00DD6A1F"/>
    <w:rsid w:val="00DD7064"/>
    <w:rsid w:val="00DD71B2"/>
    <w:rsid w:val="00DD729E"/>
    <w:rsid w:val="00DD7A27"/>
    <w:rsid w:val="00DE0E59"/>
    <w:rsid w:val="00DE0F6C"/>
    <w:rsid w:val="00DE1A91"/>
    <w:rsid w:val="00DE219B"/>
    <w:rsid w:val="00DE27B1"/>
    <w:rsid w:val="00DE3067"/>
    <w:rsid w:val="00DE3227"/>
    <w:rsid w:val="00DE4331"/>
    <w:rsid w:val="00DE45FC"/>
    <w:rsid w:val="00DE52E3"/>
    <w:rsid w:val="00DE5831"/>
    <w:rsid w:val="00DE624E"/>
    <w:rsid w:val="00DE751D"/>
    <w:rsid w:val="00DE78F5"/>
    <w:rsid w:val="00DE7C00"/>
    <w:rsid w:val="00DE7FB4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2E27"/>
    <w:rsid w:val="00DF34B8"/>
    <w:rsid w:val="00DF41BE"/>
    <w:rsid w:val="00DF4572"/>
    <w:rsid w:val="00DF4658"/>
    <w:rsid w:val="00DF4ACA"/>
    <w:rsid w:val="00DF564D"/>
    <w:rsid w:val="00DF595E"/>
    <w:rsid w:val="00DF5AA6"/>
    <w:rsid w:val="00DF6003"/>
    <w:rsid w:val="00DF6C8B"/>
    <w:rsid w:val="00DF6F17"/>
    <w:rsid w:val="00DF78FA"/>
    <w:rsid w:val="00DF7A0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5D51"/>
    <w:rsid w:val="00E06B83"/>
    <w:rsid w:val="00E0728F"/>
    <w:rsid w:val="00E0755C"/>
    <w:rsid w:val="00E1046A"/>
    <w:rsid w:val="00E12149"/>
    <w:rsid w:val="00E126BE"/>
    <w:rsid w:val="00E12823"/>
    <w:rsid w:val="00E13A2A"/>
    <w:rsid w:val="00E13EA1"/>
    <w:rsid w:val="00E146DC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1637"/>
    <w:rsid w:val="00E226B0"/>
    <w:rsid w:val="00E22CCD"/>
    <w:rsid w:val="00E22FC1"/>
    <w:rsid w:val="00E235C9"/>
    <w:rsid w:val="00E23A11"/>
    <w:rsid w:val="00E23C60"/>
    <w:rsid w:val="00E23FB7"/>
    <w:rsid w:val="00E24A27"/>
    <w:rsid w:val="00E24E4E"/>
    <w:rsid w:val="00E25A32"/>
    <w:rsid w:val="00E25F89"/>
    <w:rsid w:val="00E2745F"/>
    <w:rsid w:val="00E27F02"/>
    <w:rsid w:val="00E318FE"/>
    <w:rsid w:val="00E323D5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4A9"/>
    <w:rsid w:val="00E43F37"/>
    <w:rsid w:val="00E440B3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CCE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55FE"/>
    <w:rsid w:val="00E5733D"/>
    <w:rsid w:val="00E57DBB"/>
    <w:rsid w:val="00E601AD"/>
    <w:rsid w:val="00E61CC0"/>
    <w:rsid w:val="00E6247B"/>
    <w:rsid w:val="00E626CC"/>
    <w:rsid w:val="00E6277B"/>
    <w:rsid w:val="00E62AD6"/>
    <w:rsid w:val="00E633D0"/>
    <w:rsid w:val="00E63D11"/>
    <w:rsid w:val="00E64196"/>
    <w:rsid w:val="00E64424"/>
    <w:rsid w:val="00E64C99"/>
    <w:rsid w:val="00E64CD3"/>
    <w:rsid w:val="00E64F85"/>
    <w:rsid w:val="00E657A4"/>
    <w:rsid w:val="00E65C08"/>
    <w:rsid w:val="00E665B0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2DB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4B5"/>
    <w:rsid w:val="00E95AFF"/>
    <w:rsid w:val="00E95BA6"/>
    <w:rsid w:val="00E96534"/>
    <w:rsid w:val="00E97648"/>
    <w:rsid w:val="00E979AC"/>
    <w:rsid w:val="00E97B20"/>
    <w:rsid w:val="00E97E4D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0C3"/>
    <w:rsid w:val="00EB6102"/>
    <w:rsid w:val="00EB6215"/>
    <w:rsid w:val="00EB642D"/>
    <w:rsid w:val="00EB70B0"/>
    <w:rsid w:val="00EB7633"/>
    <w:rsid w:val="00EB7736"/>
    <w:rsid w:val="00EB7E08"/>
    <w:rsid w:val="00EC0B16"/>
    <w:rsid w:val="00EC1C8D"/>
    <w:rsid w:val="00EC1E53"/>
    <w:rsid w:val="00EC2002"/>
    <w:rsid w:val="00EC2E2D"/>
    <w:rsid w:val="00EC3128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634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889"/>
    <w:rsid w:val="00ED5F86"/>
    <w:rsid w:val="00ED5FE4"/>
    <w:rsid w:val="00ED668A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E7673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27BA"/>
    <w:rsid w:val="00F02904"/>
    <w:rsid w:val="00F0385F"/>
    <w:rsid w:val="00F03E79"/>
    <w:rsid w:val="00F05D63"/>
    <w:rsid w:val="00F0628D"/>
    <w:rsid w:val="00F06436"/>
    <w:rsid w:val="00F06651"/>
    <w:rsid w:val="00F06980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082B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3B4"/>
    <w:rsid w:val="00F326A9"/>
    <w:rsid w:val="00F32E22"/>
    <w:rsid w:val="00F32F56"/>
    <w:rsid w:val="00F33304"/>
    <w:rsid w:val="00F338F2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6CEB"/>
    <w:rsid w:val="00F37259"/>
    <w:rsid w:val="00F3744F"/>
    <w:rsid w:val="00F37EBD"/>
    <w:rsid w:val="00F405A4"/>
    <w:rsid w:val="00F40A0A"/>
    <w:rsid w:val="00F40F16"/>
    <w:rsid w:val="00F40FD4"/>
    <w:rsid w:val="00F41270"/>
    <w:rsid w:val="00F4163A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09B7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703"/>
    <w:rsid w:val="00F55750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348B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24B0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057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3F08"/>
    <w:rsid w:val="00F94070"/>
    <w:rsid w:val="00F945BA"/>
    <w:rsid w:val="00F950B5"/>
    <w:rsid w:val="00F9513F"/>
    <w:rsid w:val="00F9586A"/>
    <w:rsid w:val="00F960D6"/>
    <w:rsid w:val="00F963D2"/>
    <w:rsid w:val="00F96A4C"/>
    <w:rsid w:val="00F975FA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14"/>
    <w:rsid w:val="00FA23A7"/>
    <w:rsid w:val="00FA27C8"/>
    <w:rsid w:val="00FA2FF6"/>
    <w:rsid w:val="00FA39A1"/>
    <w:rsid w:val="00FA3B76"/>
    <w:rsid w:val="00FA4353"/>
    <w:rsid w:val="00FA4D66"/>
    <w:rsid w:val="00FA5A4E"/>
    <w:rsid w:val="00FB0082"/>
    <w:rsid w:val="00FB0243"/>
    <w:rsid w:val="00FB1146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5E4F"/>
    <w:rsid w:val="00FD66E6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A69"/>
    <w:rsid w:val="00FE6D20"/>
    <w:rsid w:val="00FE6FB9"/>
    <w:rsid w:val="00FE7549"/>
    <w:rsid w:val="00FE7BCC"/>
    <w:rsid w:val="00FF036F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64D"/>
    <w:rsid w:val="00FF571E"/>
    <w:rsid w:val="00FF662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580"/>
    <w:pPr>
      <w:spacing w:after="120"/>
    </w:pPr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ind w:left="1135" w:hanging="851"/>
    </w:pPr>
    <w:rPr>
      <w:rFonts w:eastAsia="Times New Roman"/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ind w:left="1701" w:hanging="1701"/>
    </w:pPr>
    <w:rPr>
      <w:rFonts w:eastAsia="Times New Roman"/>
      <w:b/>
      <w:bCs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FF662E"/>
    <w:rPr>
      <w:rFonts w:eastAsiaTheme="minorEastAsia"/>
      <w:b/>
      <w:bCs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44B7A"/>
    <w:rPr>
      <w:rFonts w:eastAsiaTheme="minorEastAsia"/>
      <w:b/>
      <w:lang w:val="en-GB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8654C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extintend3">
    <w:name w:val="text intend 3"/>
    <w:basedOn w:val="Normal"/>
    <w:rsid w:val="00B97012"/>
    <w:pPr>
      <w:numPr>
        <w:numId w:val="5"/>
      </w:numPr>
      <w:overflowPunct w:val="0"/>
      <w:textAlignment w:val="baseline"/>
    </w:pPr>
    <w:rPr>
      <w:rFonts w:eastAsia="MS Mincho"/>
      <w:sz w:val="24"/>
      <w:lang w:eastAsia="x-none"/>
    </w:rPr>
  </w:style>
  <w:style w:type="paragraph" w:customStyle="1" w:styleId="textintend2">
    <w:name w:val="text intend 2"/>
    <w:basedOn w:val="Normal"/>
    <w:rsid w:val="00041FD8"/>
    <w:pPr>
      <w:numPr>
        <w:numId w:val="6"/>
      </w:numPr>
      <w:overflowPunct w:val="0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Normal"/>
    <w:link w:val="B3Char"/>
    <w:qFormat/>
    <w:rsid w:val="000A0726"/>
    <w:pPr>
      <w:ind w:left="1135" w:hanging="284"/>
    </w:pPr>
    <w:rPr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  <w:style w:type="character" w:customStyle="1" w:styleId="B10">
    <w:name w:val="B1 (文字)"/>
    <w:qFormat/>
    <w:locked/>
    <w:rsid w:val="009934FF"/>
  </w:style>
  <w:style w:type="paragraph" w:customStyle="1" w:styleId="3GPPNormalText">
    <w:name w:val="3GPP Normal Text"/>
    <w:basedOn w:val="BodyText"/>
    <w:link w:val="3GPPNormalTextChar"/>
    <w:qFormat/>
    <w:rsid w:val="00606C61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606C61"/>
    <w:rPr>
      <w:rFonts w:eastAsia="MS Mincho"/>
      <w:sz w:val="22"/>
      <w:szCs w:val="24"/>
      <w:lang w:val="zh-CN" w:eastAsia="zh-CN"/>
    </w:rPr>
  </w:style>
  <w:style w:type="table" w:customStyle="1" w:styleId="10">
    <w:name w:val="网格型1"/>
    <w:basedOn w:val="TableNormal"/>
    <w:next w:val="TableGrid"/>
    <w:qFormat/>
    <w:rsid w:val="00755E32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1FA249-CE4F-4A45-981F-639D50F6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2</cp:revision>
  <cp:lastPrinted>2007-06-18T22:08:00Z</cp:lastPrinted>
  <dcterms:created xsi:type="dcterms:W3CDTF">2024-05-10T15:24:00Z</dcterms:created>
  <dcterms:modified xsi:type="dcterms:W3CDTF">2024-05-10T15:24:00Z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(3)c2qze9Fk0Ej+d4oFbMpoPgrCR0RHijXBOpTMsebtfgIOoi9C6BPixqmoEJ7Fowuj22CBmxtO
J/3VzmwBm3uSlJXIrHRhPJJgDeKmGMbmGbDa8B4gy9fcErfyYC7scyjUM0YUDETFfI8FE83B
qzkO/B9Sab5cTdqgjsIQMUC2Y5ODixC/fVYA2F9iQVS6iioiwFxJh3d+6CVvHyPfT7WLpMB4
MWza26+i1JzR3yhiaP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yO9YsFpGL0a40qpW6EUAzI5wv2L4/nF/mempgxDrkKDOT/3o9r7tEQ
cWkEiL2DyrFcjZ4d9cnLWvwH/hO1PT8i7H3b4yHUQ0pitmp/BPLgtDElQ9a5ZnBASNkDB99i
rly/S9b5u3xfgAKgJCto4IiCBKznR2ltS7iHAsHyK1NKA97L8pLvpp1lAtaJv25kL5nnfc4T
M/+o3UCXxsY0pEaHt8/jBCpBg8mN5MWfSovf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vSofFR3fImzrWrbvZw/qS0aWTGCDP0QJe++u
uKp3lBvg9KUbXud/Aq4rElFYX+78jw==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1715306622</vt:lpwstr>
  </property>
</Properties>
</file>