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224784C" w14:textId="3965254A" w:rsidR="001A14AC" w:rsidRDefault="001A14AC" w:rsidP="001A14AC">
      <w:pPr>
        <w:tabs>
          <w:tab w:val="center" w:pos="4536"/>
          <w:tab w:val="right" w:pos="7938"/>
          <w:tab w:val="right" w:pos="9639"/>
        </w:tabs>
        <w:ind w:right="2"/>
        <w:rPr>
          <w:rFonts w:ascii="Arial" w:hAnsi="Arial" w:cs="Arial"/>
          <w:b/>
          <w:bCs/>
          <w:sz w:val="28"/>
        </w:rPr>
      </w:pPr>
      <w:bookmarkStart w:id="0" w:name="OLE_LINK135"/>
      <w:bookmarkStart w:id="1"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sidR="001E3702" w:rsidRPr="001E3702">
        <w:rPr>
          <w:rFonts w:ascii="Arial" w:hAnsi="Arial" w:cs="Arial"/>
          <w:b/>
          <w:bCs/>
          <w:sz w:val="28"/>
        </w:rPr>
        <w:t>R1-2404349</w:t>
      </w:r>
      <w:bookmarkStart w:id="2" w:name="_GoBack"/>
      <w:bookmarkEnd w:id="2"/>
    </w:p>
    <w:p w14:paraId="3C27C005" w14:textId="77777777" w:rsidR="001A14AC" w:rsidRDefault="001A14AC" w:rsidP="001A14AC">
      <w:pPr>
        <w:tabs>
          <w:tab w:val="center" w:pos="4536"/>
          <w:tab w:val="right" w:pos="9072"/>
        </w:tabs>
        <w:rPr>
          <w:rFonts w:ascii="Arial" w:hAnsi="Arial" w:cs="Arial"/>
          <w:b/>
          <w:bCs/>
          <w:sz w:val="28"/>
          <w:lang w:eastAsia="ja-JP"/>
        </w:rPr>
      </w:pPr>
      <w:r>
        <w:rPr>
          <w:rFonts w:ascii="Arial"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hAnsi="Arial" w:cs="Arial"/>
          <w:b/>
          <w:bCs/>
          <w:sz w:val="28"/>
          <w:lang w:eastAsia="ja-JP"/>
        </w:rPr>
        <w:t>, 2024</w:t>
      </w:r>
      <w:bookmarkEnd w:id="0"/>
      <w:bookmarkEnd w:id="1"/>
    </w:p>
    <w:p w14:paraId="5EC0268C" w14:textId="6C608450" w:rsidR="00A40063" w:rsidRDefault="00A40063" w:rsidP="00A40063">
      <w:pPr>
        <w:spacing w:after="60"/>
        <w:ind w:left="1985" w:hanging="1985"/>
        <w:rPr>
          <w:rFonts w:ascii="Arial" w:hAnsi="Arial" w:cs="Arial"/>
          <w:b/>
          <w:sz w:val="22"/>
          <w:szCs w:val="22"/>
          <w:lang w:eastAsia="en-GB"/>
        </w:rPr>
      </w:pPr>
      <w:r>
        <w:rPr>
          <w:rFonts w:ascii="Arial" w:hAnsi="Arial" w:cs="Arial"/>
          <w:b/>
          <w:sz w:val="22"/>
          <w:szCs w:val="22"/>
        </w:rPr>
        <w:t>Title:</w:t>
      </w:r>
      <w:r>
        <w:rPr>
          <w:rFonts w:ascii="Arial" w:hAnsi="Arial" w:cs="Arial"/>
          <w:b/>
          <w:sz w:val="22"/>
          <w:szCs w:val="22"/>
        </w:rPr>
        <w:tab/>
      </w:r>
      <w:r w:rsidRPr="00A40063">
        <w:rPr>
          <w:rFonts w:ascii="Arial" w:hAnsi="Arial" w:cs="Arial"/>
          <w:b/>
          <w:sz w:val="22"/>
          <w:szCs w:val="22"/>
        </w:rPr>
        <w:t>Draft reply LS on</w:t>
      </w:r>
      <w:bookmarkStart w:id="3" w:name="OLE_LINK86"/>
      <w:r w:rsidRPr="00A40063">
        <w:rPr>
          <w:rFonts w:ascii="Arial" w:hAnsi="Arial" w:cs="Arial"/>
          <w:b/>
          <w:sz w:val="22"/>
          <w:szCs w:val="22"/>
        </w:rPr>
        <w:t xml:space="preserve"> </w:t>
      </w:r>
      <w:bookmarkStart w:id="4" w:name="OLE_LINK85"/>
      <w:r w:rsidRPr="00A40063">
        <w:rPr>
          <w:rFonts w:ascii="Arial" w:hAnsi="Arial" w:cs="Arial"/>
          <w:b/>
          <w:sz w:val="22"/>
          <w:szCs w:val="22"/>
        </w:rPr>
        <w:t>LTM L1 intra and inter-frequency measurements</w:t>
      </w:r>
      <w:bookmarkEnd w:id="3"/>
      <w:bookmarkEnd w:id="4"/>
    </w:p>
    <w:p w14:paraId="0C93B37C" w14:textId="27113D00" w:rsidR="00A40063" w:rsidRDefault="00A40063" w:rsidP="00A40063">
      <w:pPr>
        <w:spacing w:after="60"/>
        <w:ind w:left="1985" w:hanging="1985"/>
        <w:rPr>
          <w:rFonts w:ascii="Arial" w:hAnsi="Arial" w:cs="Arial"/>
          <w:b/>
          <w:sz w:val="22"/>
          <w:szCs w:val="22"/>
        </w:rPr>
      </w:pPr>
      <w:bookmarkStart w:id="5" w:name="OLE_LINK58"/>
      <w:bookmarkStart w:id="6" w:name="OLE_LINK57"/>
      <w:r>
        <w:rPr>
          <w:rFonts w:ascii="Arial" w:hAnsi="Arial" w:cs="Arial"/>
          <w:b/>
          <w:sz w:val="22"/>
          <w:szCs w:val="22"/>
        </w:rPr>
        <w:t>Response to:</w:t>
      </w:r>
      <w:r>
        <w:rPr>
          <w:rFonts w:ascii="Arial" w:hAnsi="Arial" w:cs="Arial"/>
          <w:b/>
          <w:bCs/>
          <w:sz w:val="22"/>
          <w:szCs w:val="22"/>
        </w:rPr>
        <w:tab/>
      </w:r>
      <w:bookmarkStart w:id="7" w:name="OLE_LINK84"/>
      <w:r w:rsidRPr="00A40063">
        <w:rPr>
          <w:rFonts w:ascii="Arial" w:hAnsi="Arial" w:cs="Arial"/>
          <w:b/>
          <w:sz w:val="22"/>
          <w:szCs w:val="22"/>
        </w:rPr>
        <w:t xml:space="preserve">R1-2404199 </w:t>
      </w:r>
      <w:r>
        <w:rPr>
          <w:rFonts w:ascii="Arial" w:hAnsi="Arial" w:cs="Arial"/>
          <w:b/>
          <w:sz w:val="22"/>
          <w:szCs w:val="22"/>
        </w:rPr>
        <w:t>(</w:t>
      </w:r>
      <w:r w:rsidRPr="00A40063">
        <w:rPr>
          <w:rFonts w:ascii="Arial" w:hAnsi="Arial" w:cs="Arial"/>
          <w:b/>
          <w:sz w:val="22"/>
          <w:szCs w:val="22"/>
        </w:rPr>
        <w:t>R2-2404014</w:t>
      </w:r>
      <w:r>
        <w:rPr>
          <w:rFonts w:ascii="Arial" w:hAnsi="Arial" w:cs="Arial"/>
          <w:b/>
          <w:sz w:val="22"/>
          <w:szCs w:val="22"/>
        </w:rPr>
        <w:t>)</w:t>
      </w:r>
      <w:bookmarkEnd w:id="7"/>
    </w:p>
    <w:p w14:paraId="195961BC" w14:textId="03CABA8C" w:rsidR="00A40063" w:rsidRDefault="00A40063" w:rsidP="00A40063">
      <w:pPr>
        <w:spacing w:after="60"/>
        <w:ind w:left="1985" w:hanging="1985"/>
        <w:rPr>
          <w:rFonts w:ascii="Arial" w:hAnsi="Arial" w:cs="Arial"/>
          <w:b/>
          <w:bCs/>
          <w:sz w:val="22"/>
          <w:szCs w:val="22"/>
        </w:rPr>
      </w:pPr>
      <w:bookmarkStart w:id="8" w:name="OLE_LINK61"/>
      <w:bookmarkStart w:id="9" w:name="OLE_LINK60"/>
      <w:bookmarkStart w:id="10" w:name="OLE_LINK59"/>
      <w:bookmarkEnd w:id="5"/>
      <w:bookmarkEnd w:id="6"/>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w:t>
      </w:r>
      <w:r>
        <w:rPr>
          <w:rFonts w:ascii="Arial" w:hAnsi="Arial" w:cs="Arial"/>
          <w:b/>
          <w:sz w:val="22"/>
          <w:szCs w:val="22"/>
          <w:lang w:eastAsia="zh-CN"/>
        </w:rPr>
        <w:t xml:space="preserve"> 18</w:t>
      </w:r>
    </w:p>
    <w:bookmarkEnd w:id="8"/>
    <w:bookmarkEnd w:id="9"/>
    <w:bookmarkEnd w:id="10"/>
    <w:p w14:paraId="150719EE" w14:textId="6747F46A" w:rsidR="00A40063" w:rsidRDefault="00A40063" w:rsidP="00A4006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A40063">
        <w:rPr>
          <w:rFonts w:ascii="Arial" w:hAnsi="Arial" w:cs="Arial"/>
          <w:b/>
          <w:bCs/>
          <w:sz w:val="22"/>
          <w:szCs w:val="22"/>
        </w:rPr>
        <w:t>NR_Mob_enh2-Core</w:t>
      </w:r>
    </w:p>
    <w:p w14:paraId="4C7A6E84" w14:textId="77777777" w:rsidR="00A40063" w:rsidRDefault="00A40063" w:rsidP="00A40063">
      <w:pPr>
        <w:spacing w:after="60"/>
        <w:ind w:left="1985" w:hanging="1985"/>
        <w:rPr>
          <w:rFonts w:ascii="Arial" w:hAnsi="Arial" w:cs="Arial"/>
          <w:b/>
          <w:sz w:val="22"/>
          <w:szCs w:val="22"/>
        </w:rPr>
      </w:pPr>
    </w:p>
    <w:p w14:paraId="0FEE9A7E" w14:textId="77777777" w:rsidR="00A40063" w:rsidRDefault="00A40063" w:rsidP="00A4006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 WG1</w:t>
      </w:r>
    </w:p>
    <w:p w14:paraId="4FA993C3" w14:textId="77777777" w:rsidR="00A40063" w:rsidRDefault="00A40063" w:rsidP="00A4006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11" w:name="OLE_LINK80"/>
      <w:r>
        <w:rPr>
          <w:rFonts w:ascii="Arial" w:hAnsi="Arial" w:cs="Arial"/>
          <w:b/>
          <w:sz w:val="22"/>
          <w:szCs w:val="22"/>
        </w:rPr>
        <w:t>RAN WG2</w:t>
      </w:r>
      <w:bookmarkEnd w:id="11"/>
    </w:p>
    <w:p w14:paraId="37967E53" w14:textId="3C6FAD91" w:rsidR="00A40063" w:rsidRDefault="00A40063" w:rsidP="00A40063">
      <w:pPr>
        <w:spacing w:after="60"/>
        <w:ind w:left="1985" w:hanging="1985"/>
        <w:rPr>
          <w:rFonts w:ascii="Arial" w:hAnsi="Arial" w:cs="Arial"/>
          <w:b/>
          <w:bCs/>
          <w:sz w:val="22"/>
          <w:szCs w:val="22"/>
        </w:rPr>
      </w:pPr>
      <w:bookmarkStart w:id="12" w:name="OLE_LINK46"/>
      <w:bookmarkStart w:id="13"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RAN WG4</w:t>
      </w:r>
    </w:p>
    <w:bookmarkEnd w:id="12"/>
    <w:bookmarkEnd w:id="13"/>
    <w:p w14:paraId="237911DE" w14:textId="77777777" w:rsidR="00A40063" w:rsidRDefault="00A40063" w:rsidP="00A40063">
      <w:pPr>
        <w:spacing w:after="60"/>
        <w:ind w:left="1985" w:hanging="1985"/>
        <w:rPr>
          <w:rFonts w:ascii="Arial" w:hAnsi="Arial" w:cs="Arial"/>
          <w:bCs/>
        </w:rPr>
      </w:pPr>
    </w:p>
    <w:p w14:paraId="3A12F892" w14:textId="7AA76990" w:rsidR="00A40063" w:rsidRDefault="00A40063" w:rsidP="00A4006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ab/>
      </w:r>
    </w:p>
    <w:p w14:paraId="04D6D0C9" w14:textId="77777777" w:rsidR="00A40063" w:rsidRDefault="00A40063" w:rsidP="00A40063">
      <w:pPr>
        <w:spacing w:after="60"/>
        <w:ind w:left="1985" w:hanging="1985"/>
        <w:rPr>
          <w:rFonts w:ascii="Arial" w:hAnsi="Arial" w:cs="Arial"/>
          <w:b/>
          <w:bCs/>
          <w:sz w:val="22"/>
          <w:szCs w:val="22"/>
        </w:rPr>
      </w:pPr>
      <w:r>
        <w:rPr>
          <w:rFonts w:ascii="Arial" w:hAnsi="Arial" w:cs="Arial"/>
          <w:b/>
          <w:bCs/>
          <w:sz w:val="22"/>
          <w:szCs w:val="22"/>
        </w:rPr>
        <w:tab/>
      </w:r>
    </w:p>
    <w:p w14:paraId="40145708" w14:textId="3DAEC5AF" w:rsidR="00A40063" w:rsidRDefault="00A40063" w:rsidP="00A40063">
      <w:pPr>
        <w:spacing w:after="60"/>
        <w:ind w:left="1985" w:hanging="1985"/>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
            <w:rFonts w:ascii="Arial" w:hAnsi="Arial" w:cs="Arial"/>
            <w:b/>
            <w:sz w:val="22"/>
            <w:szCs w:val="22"/>
          </w:rPr>
          <w:t>mailto:3GPPLiaison@etsi.org</w:t>
        </w:r>
      </w:hyperlink>
    </w:p>
    <w:p w14:paraId="33DEBE4C" w14:textId="77777777" w:rsidR="00726763" w:rsidRDefault="00726763" w:rsidP="00726763">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7A59ED67" w14:textId="24F0C7D3" w:rsidR="00726763" w:rsidRDefault="00726763" w:rsidP="00726763">
      <w:pPr>
        <w:pStyle w:val="1"/>
      </w:pPr>
      <w:r>
        <w:t>Overall description</w:t>
      </w:r>
    </w:p>
    <w:p w14:paraId="7A4039C2" w14:textId="4C2EA31F" w:rsidR="00726763" w:rsidRPr="00DF765A" w:rsidRDefault="00726763" w:rsidP="00726763">
      <w:pPr>
        <w:spacing w:after="100" w:afterAutospacing="1"/>
        <w:jc w:val="both"/>
      </w:pPr>
      <w:r w:rsidRPr="00DF765A">
        <w:t>RAN1 would like to thank RAN2’s LS (R1-</w:t>
      </w:r>
      <w:bookmarkStart w:id="14" w:name="OLE_LINK87"/>
      <w:r w:rsidRPr="00DF765A">
        <w:t>2404199</w:t>
      </w:r>
      <w:bookmarkEnd w:id="14"/>
      <w:r w:rsidRPr="00DF765A">
        <w:rPr>
          <w:rFonts w:eastAsia="宋体"/>
          <w:lang w:eastAsia="zh-CN"/>
        </w:rPr>
        <w:t>/</w:t>
      </w:r>
      <w:r w:rsidRPr="00DF765A">
        <w:t>R2-2404014) on LTM L1 intra and inter-frequency measurements. RAN1 discussed the questions mentioned in the RAN2’s LS and made the following replies.</w:t>
      </w:r>
    </w:p>
    <w:p w14:paraId="48FDB937" w14:textId="638A20D4" w:rsidR="002F605A" w:rsidRPr="00DF765A" w:rsidRDefault="002F605A" w:rsidP="002F605A">
      <w:r w:rsidRPr="00DF765A">
        <w:rPr>
          <w:b/>
          <w:bCs/>
        </w:rPr>
        <w:t>Question 1 :</w:t>
      </w:r>
      <w:r w:rsidRPr="00DF765A">
        <w:t xml:space="preserve"> Are the above </w:t>
      </w:r>
      <w:bookmarkStart w:id="15" w:name="OLE_LINK90"/>
      <w:r w:rsidRPr="00DF765A">
        <w:t>intra-frequency and inter-frequency L1 measurement and reporting features (45-1 and 45-1a) prerequisites to support intra-frequency and inter-frequency LTM, respectively</w:t>
      </w:r>
      <w:bookmarkEnd w:id="15"/>
      <w:r w:rsidRPr="00DF765A">
        <w:t>?</w:t>
      </w:r>
    </w:p>
    <w:p w14:paraId="451A4ED0" w14:textId="1B04C668" w:rsidR="002F605A" w:rsidRPr="00DF765A" w:rsidRDefault="004C7699" w:rsidP="004C7699">
      <w:bookmarkStart w:id="16" w:name="OLE_LINK91"/>
      <w:r w:rsidRPr="00DF765A">
        <w:rPr>
          <w:b/>
        </w:rPr>
        <w:t>Answer to Question 1</w:t>
      </w:r>
      <w:bookmarkEnd w:id="16"/>
      <w:r w:rsidRPr="00DF765A">
        <w:t xml:space="preserve">: it is RAN1’s understanding that intra-frequency and inter-frequency L1 measurement and reporting features (45-1 and 45-1a) are prerequisites to support intra-frequency and inter-frequency LTM, respectively. Because the decision of intra-frequency and inter-frequency LTM is based on the L1 measurement and reporting. </w:t>
      </w:r>
    </w:p>
    <w:p w14:paraId="600F50F7" w14:textId="77777777" w:rsidR="004C7699" w:rsidRPr="00DF765A" w:rsidRDefault="004C7699" w:rsidP="004C7699"/>
    <w:p w14:paraId="48B75882" w14:textId="77777777" w:rsidR="002F605A" w:rsidRPr="00DF765A" w:rsidRDefault="002F605A" w:rsidP="002F605A">
      <w:bookmarkStart w:id="17" w:name="OLE_LINK161"/>
      <w:r w:rsidRPr="00DF765A">
        <w:rPr>
          <w:b/>
          <w:bCs/>
        </w:rPr>
        <w:t>Question 2:</w:t>
      </w:r>
      <w:r w:rsidRPr="00DF765A">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w:t>
      </w:r>
      <w:bookmarkStart w:id="18" w:name="OLE_LINK92"/>
      <w:r w:rsidRPr="00DF765A">
        <w:t>current serving cells and cell to be measured</w:t>
      </w:r>
      <w:bookmarkEnd w:id="18"/>
      <w:r w:rsidRPr="00DF765A">
        <w:t xml:space="preserve"> or something else) these capabilities are to be considered for L1 intra-frequency and inter-frequency LTM measurements?</w:t>
      </w:r>
    </w:p>
    <w:p w14:paraId="442EB089" w14:textId="6C6408BE" w:rsidR="00726763" w:rsidRPr="00DF765A" w:rsidRDefault="004C7699" w:rsidP="00726763">
      <w:r w:rsidRPr="00DF765A">
        <w:rPr>
          <w:b/>
        </w:rPr>
        <w:t xml:space="preserve">Answer to Question 2: </w:t>
      </w:r>
      <w:r w:rsidRPr="00DF765A">
        <w:t>for the feature 45-1 and 45-1a, the BC includes current serving cells and cell</w:t>
      </w:r>
      <w:r w:rsidR="00DF765A" w:rsidRPr="00DF765A">
        <w:t>s</w:t>
      </w:r>
      <w:r w:rsidRPr="00DF765A">
        <w:t xml:space="preserve"> to be measured. </w:t>
      </w:r>
    </w:p>
    <w:bookmarkEnd w:id="17"/>
    <w:p w14:paraId="30602E50" w14:textId="7AAB857B" w:rsidR="00A40063" w:rsidRDefault="00A40063" w:rsidP="00A40063">
      <w:pPr>
        <w:pStyle w:val="1"/>
      </w:pPr>
      <w:r>
        <w:t>Actions</w:t>
      </w:r>
    </w:p>
    <w:p w14:paraId="74DD9298" w14:textId="77777777" w:rsidR="00A40063" w:rsidRPr="00DF765A" w:rsidRDefault="00A40063" w:rsidP="00DF765A">
      <w:pPr>
        <w:spacing w:after="120"/>
        <w:ind w:left="993" w:hanging="993"/>
        <w:rPr>
          <w:b/>
        </w:rPr>
      </w:pPr>
      <w:r w:rsidRPr="00DF765A">
        <w:rPr>
          <w:b/>
        </w:rPr>
        <w:t xml:space="preserve">To RAN2 </w:t>
      </w:r>
    </w:p>
    <w:p w14:paraId="734DC1C2" w14:textId="77777777" w:rsidR="00A40063" w:rsidRPr="00DF765A" w:rsidRDefault="00A40063" w:rsidP="00A40063">
      <w:pPr>
        <w:spacing w:after="120"/>
        <w:ind w:left="993" w:hanging="993"/>
        <w:rPr>
          <w:i/>
          <w:iCs/>
          <w:color w:val="0070C0"/>
        </w:rPr>
      </w:pPr>
      <w:r w:rsidRPr="00DF765A">
        <w:rPr>
          <w:b/>
        </w:rPr>
        <w:t xml:space="preserve">ACTION: </w:t>
      </w:r>
      <w:r w:rsidRPr="00DF765A">
        <w:rPr>
          <w:b/>
          <w:color w:val="0070C0"/>
        </w:rPr>
        <w:tab/>
      </w:r>
      <w:r w:rsidRPr="00DF765A">
        <w:t>RAN1 would like to ask RAN2 to take the provided responses into account in their future work.</w:t>
      </w:r>
    </w:p>
    <w:p w14:paraId="090F2917" w14:textId="2A99F779" w:rsidR="00A40063" w:rsidRDefault="00A40063" w:rsidP="00A40063">
      <w:pPr>
        <w:pStyle w:val="1"/>
        <w:rPr>
          <w:szCs w:val="36"/>
        </w:rPr>
      </w:pPr>
      <w:r w:rsidRPr="008D5AD5">
        <w:t>Dates of next TSG RAN WG1 meetings</w:t>
      </w:r>
    </w:p>
    <w:p w14:paraId="24CF6B76" w14:textId="3EAC2B50" w:rsidR="004C7699" w:rsidRPr="00DA1919" w:rsidRDefault="004C7699" w:rsidP="004C7699">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bCs/>
          <w:lang w:eastAsia="zh-CN"/>
        </w:rPr>
        <w:t>1</w:t>
      </w:r>
      <w:r w:rsidRPr="00E55A59">
        <w:rPr>
          <w:rFonts w:ascii="Arial" w:hAnsi="Arial" w:cs="Arial"/>
          <w:bCs/>
        </w:rPr>
        <w:t xml:space="preserve"> Meeting #1</w:t>
      </w:r>
      <w:r>
        <w:rPr>
          <w:rFonts w:ascii="Arial" w:hAnsi="Arial" w:cs="Arial"/>
          <w:bCs/>
        </w:rPr>
        <w:t>18</w:t>
      </w:r>
      <w:r w:rsidRPr="00E55A59">
        <w:rPr>
          <w:rFonts w:ascii="Arial" w:hAnsi="Arial" w:cs="Arial"/>
          <w:bCs/>
        </w:rPr>
        <w:tab/>
      </w:r>
      <w:r>
        <w:rPr>
          <w:rFonts w:ascii="Arial" w:hAnsi="Arial" w:cs="Arial"/>
          <w:lang w:eastAsia="zh-CN"/>
        </w:rPr>
        <w:t>19</w:t>
      </w:r>
      <w:r w:rsidRPr="00E55A59">
        <w:rPr>
          <w:rFonts w:ascii="Arial" w:hAnsi="Arial" w:cs="Arial"/>
          <w:lang w:eastAsia="zh-CN"/>
        </w:rPr>
        <w:t xml:space="preserve"> - 2</w:t>
      </w:r>
      <w:r>
        <w:rPr>
          <w:rFonts w:ascii="Arial" w:hAnsi="Arial" w:cs="Arial"/>
          <w:lang w:eastAsia="zh-CN"/>
        </w:rPr>
        <w:t>3</w:t>
      </w:r>
      <w:r w:rsidRPr="00E55A59">
        <w:rPr>
          <w:rFonts w:ascii="Arial" w:hAnsi="Arial" w:cs="Arial"/>
          <w:lang w:eastAsia="zh-CN"/>
        </w:rPr>
        <w:t xml:space="preserve"> </w:t>
      </w:r>
      <w:r>
        <w:rPr>
          <w:rFonts w:ascii="Arial" w:hAnsi="Arial" w:cs="Arial"/>
          <w:lang w:eastAsia="zh-CN"/>
        </w:rPr>
        <w:t>Aug</w:t>
      </w:r>
      <w:r w:rsidRPr="00E55A59">
        <w:rPr>
          <w:rFonts w:ascii="Arial" w:hAnsi="Arial" w:cs="Arial"/>
          <w:lang w:eastAsia="zh-CN"/>
        </w:rPr>
        <w:t xml:space="preserve"> 2024 </w:t>
      </w:r>
      <w:r w:rsidRPr="00E55A59">
        <w:rPr>
          <w:rFonts w:ascii="Arial" w:hAnsi="Arial" w:cs="Arial"/>
          <w:bCs/>
        </w:rPr>
        <w:tab/>
      </w:r>
      <w:r>
        <w:rPr>
          <w:rFonts w:ascii="Arial" w:hAnsi="Arial" w:cs="Arial"/>
          <w:bCs/>
        </w:rPr>
        <w:t>Maastricht</w:t>
      </w:r>
      <w:r w:rsidRPr="00E55A59">
        <w:rPr>
          <w:rFonts w:ascii="Arial" w:hAnsi="Arial" w:cs="Arial"/>
          <w:bCs/>
        </w:rPr>
        <w:t xml:space="preserve">, </w:t>
      </w:r>
      <w:r>
        <w:rPr>
          <w:rFonts w:ascii="Arial" w:hAnsi="Arial" w:cs="Arial"/>
          <w:bCs/>
        </w:rPr>
        <w:t>Netherlands</w:t>
      </w:r>
    </w:p>
    <w:p w14:paraId="087B9561" w14:textId="60FEBEF1" w:rsidR="004C7699" w:rsidRPr="00DA1919" w:rsidRDefault="004C7699" w:rsidP="004C7699">
      <w:pPr>
        <w:tabs>
          <w:tab w:val="left" w:pos="3828"/>
          <w:tab w:val="left" w:pos="6521"/>
        </w:tabs>
        <w:spacing w:after="120"/>
        <w:rPr>
          <w:rFonts w:ascii="Arial" w:hAnsi="Arial" w:cs="Arial"/>
          <w:bCs/>
        </w:rPr>
      </w:pPr>
      <w:r w:rsidRPr="00297234">
        <w:rPr>
          <w:rFonts w:ascii="Arial" w:hAnsi="Arial" w:cs="Arial"/>
          <w:bCs/>
        </w:rPr>
        <w:t>TSG</w:t>
      </w:r>
      <w:r w:rsidRPr="00297234">
        <w:rPr>
          <w:rFonts w:ascii="Arial" w:hAnsi="Arial" w:cs="Arial"/>
          <w:bCs/>
          <w:lang w:eastAsia="zh-CN"/>
        </w:rPr>
        <w:t xml:space="preserve"> </w:t>
      </w:r>
      <w:r w:rsidRPr="00297234">
        <w:rPr>
          <w:rFonts w:ascii="Arial" w:hAnsi="Arial" w:cs="Arial"/>
          <w:bCs/>
        </w:rPr>
        <w:t>RAN</w:t>
      </w:r>
      <w:r w:rsidRPr="00297234">
        <w:rPr>
          <w:rFonts w:ascii="Arial" w:hAnsi="Arial" w:cs="Arial"/>
          <w:bCs/>
          <w:lang w:eastAsia="zh-CN"/>
        </w:rPr>
        <w:t xml:space="preserve"> WG1</w:t>
      </w:r>
      <w:r w:rsidRPr="00297234">
        <w:rPr>
          <w:rFonts w:ascii="Arial" w:hAnsi="Arial" w:cs="Arial"/>
          <w:bCs/>
        </w:rPr>
        <w:t xml:space="preserve"> Meeting #1</w:t>
      </w:r>
      <w:r w:rsidR="00297234" w:rsidRPr="00297234">
        <w:rPr>
          <w:rFonts w:ascii="Arial" w:hAnsi="Arial" w:cs="Arial"/>
          <w:bCs/>
        </w:rPr>
        <w:t>18b</w:t>
      </w:r>
      <w:r w:rsidRPr="00297234">
        <w:rPr>
          <w:rFonts w:ascii="Arial" w:hAnsi="Arial" w:cs="Arial"/>
          <w:bCs/>
        </w:rPr>
        <w:tab/>
      </w:r>
      <w:r w:rsidR="00297234" w:rsidRPr="00297234">
        <w:rPr>
          <w:rFonts w:ascii="Arial" w:hAnsi="Arial" w:cs="Arial"/>
          <w:lang w:eastAsia="zh-CN"/>
        </w:rPr>
        <w:t>14 - 18</w:t>
      </w:r>
      <w:r w:rsidRPr="00297234">
        <w:rPr>
          <w:rFonts w:ascii="Arial" w:hAnsi="Arial" w:cs="Arial"/>
          <w:lang w:eastAsia="zh-CN"/>
        </w:rPr>
        <w:t xml:space="preserve"> Oct 2024 </w:t>
      </w:r>
      <w:r w:rsidRPr="00297234">
        <w:rPr>
          <w:rFonts w:ascii="Arial" w:hAnsi="Arial" w:cs="Arial"/>
          <w:bCs/>
        </w:rPr>
        <w:tab/>
        <w:t>China</w:t>
      </w:r>
    </w:p>
    <w:p w14:paraId="640E7842" w14:textId="77777777" w:rsidR="00EB09CE" w:rsidRPr="004C7699" w:rsidRDefault="00EB09CE" w:rsidP="00EB09CE"/>
    <w:sectPr w:rsidR="00EB09CE" w:rsidRPr="004C7699"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D010F" w14:textId="77777777" w:rsidR="00DE76FE" w:rsidRDefault="00DE76FE">
      <w:r>
        <w:separator/>
      </w:r>
    </w:p>
  </w:endnote>
  <w:endnote w:type="continuationSeparator" w:id="0">
    <w:p w14:paraId="79AFE6BD" w14:textId="77777777" w:rsidR="00DE76FE" w:rsidRDefault="00DE76FE">
      <w:r>
        <w:continuationSeparator/>
      </w:r>
    </w:p>
  </w:endnote>
  <w:endnote w:type="continuationNotice" w:id="1">
    <w:p w14:paraId="1AC26D01" w14:textId="77777777" w:rsidR="00DE76FE" w:rsidRDefault="00DE7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A5A17" w14:textId="77777777" w:rsidR="00DE76FE" w:rsidRDefault="00DE76FE">
      <w:r>
        <w:separator/>
      </w:r>
    </w:p>
  </w:footnote>
  <w:footnote w:type="continuationSeparator" w:id="0">
    <w:p w14:paraId="14678A75" w14:textId="77777777" w:rsidR="00DE76FE" w:rsidRDefault="00DE76FE">
      <w:r>
        <w:continuationSeparator/>
      </w:r>
    </w:p>
  </w:footnote>
  <w:footnote w:type="continuationNotice" w:id="1">
    <w:p w14:paraId="6130D46B" w14:textId="77777777" w:rsidR="00DE76FE" w:rsidRDefault="00DE76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F0589"/>
    <w:multiLevelType w:val="hybridMultilevel"/>
    <w:tmpl w:val="6CD006A0"/>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103A43B0"/>
    <w:multiLevelType w:val="hybridMultilevel"/>
    <w:tmpl w:val="10A8716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A31993"/>
    <w:multiLevelType w:val="hybridMultilevel"/>
    <w:tmpl w:val="B0EE1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D3B79"/>
    <w:multiLevelType w:val="hybridMultilevel"/>
    <w:tmpl w:val="8A14CB1E"/>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B11E6A"/>
    <w:multiLevelType w:val="hybridMultilevel"/>
    <w:tmpl w:val="F1E46B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14197C"/>
    <w:multiLevelType w:val="hybridMultilevel"/>
    <w:tmpl w:val="B3BCD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07F41"/>
    <w:multiLevelType w:val="hybridMultilevel"/>
    <w:tmpl w:val="5ECE73A8"/>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440DB"/>
    <w:multiLevelType w:val="hybridMultilevel"/>
    <w:tmpl w:val="1D16194A"/>
    <w:lvl w:ilvl="0" w:tplc="79B0D39E">
      <w:start w:val="1"/>
      <w:numFmt w:val="decimal"/>
      <w:lvlText w:val="Proposal %1."/>
      <w:lvlJc w:val="left"/>
      <w:pPr>
        <w:ind w:left="1353"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0008F4"/>
    <w:multiLevelType w:val="hybridMultilevel"/>
    <w:tmpl w:val="30C8E3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35A0732"/>
    <w:multiLevelType w:val="hybridMultilevel"/>
    <w:tmpl w:val="8B32A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8545C3F"/>
    <w:multiLevelType w:val="hybridMultilevel"/>
    <w:tmpl w:val="5228489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0022F0"/>
    <w:multiLevelType w:val="hybridMultilevel"/>
    <w:tmpl w:val="23D615D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4F40F64"/>
    <w:multiLevelType w:val="hybridMultilevel"/>
    <w:tmpl w:val="68223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7E369E"/>
    <w:multiLevelType w:val="hybridMultilevel"/>
    <w:tmpl w:val="1C10D82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3"/>
  </w:num>
  <w:num w:numId="2">
    <w:abstractNumId w:val="46"/>
  </w:num>
  <w:num w:numId="3">
    <w:abstractNumId w:val="22"/>
  </w:num>
  <w:num w:numId="4">
    <w:abstractNumId w:val="34"/>
  </w:num>
  <w:num w:numId="5">
    <w:abstractNumId w:val="27"/>
  </w:num>
  <w:num w:numId="6">
    <w:abstractNumId w:val="28"/>
  </w:num>
  <w:num w:numId="7">
    <w:abstractNumId w:val="26"/>
  </w:num>
  <w:num w:numId="8">
    <w:abstractNumId w:val="44"/>
  </w:num>
  <w:num w:numId="9">
    <w:abstractNumId w:val="18"/>
  </w:num>
  <w:num w:numId="10">
    <w:abstractNumId w:val="14"/>
  </w:num>
  <w:num w:numId="11">
    <w:abstractNumId w:val="37"/>
  </w:num>
  <w:num w:numId="12">
    <w:abstractNumId w:val="19"/>
  </w:num>
  <w:num w:numId="13">
    <w:abstractNumId w:val="0"/>
  </w:num>
  <w:num w:numId="14">
    <w:abstractNumId w:val="11"/>
  </w:num>
  <w:num w:numId="15">
    <w:abstractNumId w:val="33"/>
  </w:num>
  <w:num w:numId="16">
    <w:abstractNumId w:val="45"/>
  </w:num>
  <w:num w:numId="17">
    <w:abstractNumId w:val="7"/>
  </w:num>
  <w:num w:numId="18">
    <w:abstractNumId w:val="31"/>
  </w:num>
  <w:num w:numId="19">
    <w:abstractNumId w:val="9"/>
  </w:num>
  <w:num w:numId="20">
    <w:abstractNumId w:val="23"/>
  </w:num>
  <w:num w:numId="21">
    <w:abstractNumId w:val="36"/>
  </w:num>
  <w:num w:numId="22">
    <w:abstractNumId w:val="12"/>
  </w:num>
  <w:num w:numId="23">
    <w:abstractNumId w:val="29"/>
  </w:num>
  <w:num w:numId="24">
    <w:abstractNumId w:val="35"/>
  </w:num>
  <w:num w:numId="25">
    <w:abstractNumId w:val="8"/>
  </w:num>
  <w:num w:numId="26">
    <w:abstractNumId w:val="16"/>
  </w:num>
  <w:num w:numId="27">
    <w:abstractNumId w:val="41"/>
  </w:num>
  <w:num w:numId="28">
    <w:abstractNumId w:val="1"/>
  </w:num>
  <w:num w:numId="29">
    <w:abstractNumId w:val="42"/>
  </w:num>
  <w:num w:numId="30">
    <w:abstractNumId w:val="2"/>
  </w:num>
  <w:num w:numId="31">
    <w:abstractNumId w:val="17"/>
  </w:num>
  <w:num w:numId="32">
    <w:abstractNumId w:val="39"/>
  </w:num>
  <w:num w:numId="33">
    <w:abstractNumId w:val="38"/>
  </w:num>
  <w:num w:numId="34">
    <w:abstractNumId w:val="4"/>
  </w:num>
  <w:num w:numId="35">
    <w:abstractNumId w:val="40"/>
  </w:num>
  <w:num w:numId="36">
    <w:abstractNumId w:val="6"/>
  </w:num>
  <w:num w:numId="37">
    <w:abstractNumId w:val="15"/>
  </w:num>
  <w:num w:numId="38">
    <w:abstractNumId w:val="25"/>
  </w:num>
  <w:num w:numId="39">
    <w:abstractNumId w:val="5"/>
  </w:num>
  <w:num w:numId="40">
    <w:abstractNumId w:val="10"/>
  </w:num>
  <w:num w:numId="41">
    <w:abstractNumId w:val="13"/>
  </w:num>
  <w:num w:numId="42">
    <w:abstractNumId w:val="21"/>
  </w:num>
  <w:num w:numId="43">
    <w:abstractNumId w:val="20"/>
  </w:num>
  <w:num w:numId="44">
    <w:abstractNumId w:val="3"/>
  </w:num>
  <w:num w:numId="45">
    <w:abstractNumId w:val="32"/>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24"/>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1DB2"/>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AC"/>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702"/>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34"/>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05A"/>
    <w:rsid w:val="002F6892"/>
    <w:rsid w:val="002F69F1"/>
    <w:rsid w:val="002F6B9B"/>
    <w:rsid w:val="002F6BC6"/>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523"/>
    <w:rsid w:val="003A15DD"/>
    <w:rsid w:val="003A1A3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7F2"/>
    <w:rsid w:val="003A65B8"/>
    <w:rsid w:val="003A67B7"/>
    <w:rsid w:val="003A6920"/>
    <w:rsid w:val="003A6B8D"/>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E8C"/>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1D5D"/>
    <w:rsid w:val="004B24FC"/>
    <w:rsid w:val="004B2915"/>
    <w:rsid w:val="004B2B1F"/>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699"/>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D36"/>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BAC"/>
    <w:rsid w:val="005C3F07"/>
    <w:rsid w:val="005C3F12"/>
    <w:rsid w:val="005C411B"/>
    <w:rsid w:val="005C4414"/>
    <w:rsid w:val="005C462D"/>
    <w:rsid w:val="005C4836"/>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4D7"/>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763"/>
    <w:rsid w:val="00726CC5"/>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38D"/>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2CBD"/>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46D"/>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CC"/>
    <w:rsid w:val="00997DEF"/>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063"/>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446"/>
    <w:rsid w:val="00A4456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E1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30F"/>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902"/>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C0826"/>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2B57"/>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6FE"/>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5A"/>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CCB"/>
    <w:rsid w:val="00E66D7F"/>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AEE"/>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346C"/>
    <w:rsid w:val="00FB3A46"/>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68"/>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5274882">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439">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60978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691689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6C16A-17B8-4033-943E-6CFC05A3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Pages>
  <Words>310</Words>
  <Characters>1767</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119</cp:revision>
  <cp:lastPrinted>2010-04-02T09:58:00Z</cp:lastPrinted>
  <dcterms:created xsi:type="dcterms:W3CDTF">2024-03-30T02:52:00Z</dcterms:created>
  <dcterms:modified xsi:type="dcterms:W3CDTF">2024-05-10T10:22:00Z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