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59BBD" w14:textId="2982C65F" w:rsidR="00B27FC5" w:rsidRDefault="00B27FC5" w:rsidP="00B27FC5">
      <w:pPr>
        <w:tabs>
          <w:tab w:val="center" w:pos="4536"/>
          <w:tab w:val="right" w:pos="7938"/>
          <w:tab w:val="right" w:pos="9639"/>
        </w:tabs>
        <w:ind w:right="2"/>
        <w:rPr>
          <w:rFonts w:ascii="Arial" w:hAnsi="Arial" w:cs="Arial"/>
          <w:b/>
          <w:bCs/>
          <w:sz w:val="28"/>
          <w:szCs w:val="24"/>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t>R1-240</w:t>
      </w:r>
      <w:r w:rsidR="008A28C6">
        <w:rPr>
          <w:rFonts w:ascii="Arial" w:hAnsi="Arial" w:cs="Arial"/>
          <w:b/>
          <w:bCs/>
          <w:sz w:val="28"/>
          <w:lang w:eastAsia="ko-KR"/>
        </w:rPr>
        <w:t>4338</w:t>
      </w:r>
    </w:p>
    <w:p w14:paraId="3CA496C6" w14:textId="77777777" w:rsidR="00B27FC5" w:rsidRDefault="00B27FC5" w:rsidP="00B27FC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p>
    <w:bookmarkEnd w:id="0"/>
    <w:p w14:paraId="19E8FCAD" w14:textId="421CC60E" w:rsidR="000247A4" w:rsidRPr="00411E54" w:rsidRDefault="000247A4" w:rsidP="004B69A5">
      <w:pPr>
        <w:pBdr>
          <w:top w:val="single" w:sz="4" w:space="1" w:color="auto"/>
        </w:pBdr>
        <w:spacing w:after="0"/>
        <w:jc w:val="left"/>
        <w:rPr>
          <w:b/>
          <w:kern w:val="2"/>
          <w:sz w:val="28"/>
          <w:szCs w:val="28"/>
          <w:lang w:eastAsia="zh-CN"/>
        </w:rPr>
      </w:pPr>
    </w:p>
    <w:p w14:paraId="1A322E93" w14:textId="6DA322A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93F083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771997" w:rsidRPr="003E19DF">
        <w:rPr>
          <w:b/>
          <w:bCs/>
          <w:sz w:val="28"/>
          <w:szCs w:val="28"/>
          <w:lang w:val="en-GB" w:eastAsia="zh-CN"/>
        </w:rPr>
        <w:t>Support for 3-antenna-port codebook-based transmissions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6EEA186F" w:rsidR="005F1164" w:rsidRPr="00205FDA" w:rsidRDefault="00EB7473" w:rsidP="005F1164">
      <w:pPr>
        <w:rPr>
          <w:lang w:eastAsia="zh-CN"/>
        </w:rPr>
      </w:pPr>
      <w:r w:rsidRPr="00EB7473">
        <w:rPr>
          <w:lang w:eastAsia="zh-CN"/>
        </w:rPr>
        <w:t>In RAN1 #1</w:t>
      </w:r>
      <w:r>
        <w:rPr>
          <w:lang w:eastAsia="zh-CN"/>
        </w:rPr>
        <w:t>16</w:t>
      </w:r>
      <w:r w:rsidR="0024341D">
        <w:rPr>
          <w:lang w:eastAsia="zh-CN"/>
        </w:rPr>
        <w:t>bis</w:t>
      </w:r>
      <w:r w:rsidRPr="00EB7473">
        <w:rPr>
          <w:lang w:eastAsia="zh-CN"/>
        </w:rPr>
        <w:t xml:space="preserve"> meeting, the following agreement</w:t>
      </w:r>
      <w:r w:rsidR="00470891">
        <w:rPr>
          <w:lang w:eastAsia="zh-CN"/>
        </w:rPr>
        <w:t>s</w:t>
      </w:r>
      <w:r w:rsidRPr="00EB7473">
        <w:rPr>
          <w:lang w:eastAsia="zh-CN"/>
        </w:rPr>
        <w:t xml:space="preserve"> </w:t>
      </w:r>
      <w:r w:rsidR="00470891">
        <w:rPr>
          <w:lang w:eastAsia="zh-CN"/>
        </w:rPr>
        <w:t>are</w:t>
      </w:r>
      <w:r w:rsidRPr="00EB7473">
        <w:rPr>
          <w:lang w:eastAsia="zh-CN"/>
        </w:rPr>
        <w:t xml:space="preserve"> made </w:t>
      </w:r>
      <w:r w:rsidR="00705E52">
        <w:rPr>
          <w:lang w:eastAsia="zh-CN"/>
        </w:rPr>
        <w:t>to s</w:t>
      </w:r>
      <w:r w:rsidR="00705E52" w:rsidRPr="00705E52">
        <w:rPr>
          <w:lang w:eastAsia="zh-CN"/>
        </w:rPr>
        <w:t>upport 3-antenna-port codebook-based transmissions</w:t>
      </w:r>
      <w:r w:rsidR="005F1164" w:rsidRPr="0038489E">
        <w:rPr>
          <w:lang w:eastAsia="zh-CN"/>
        </w:rPr>
        <w: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5F1164" w:rsidRPr="00B72AC1" w14:paraId="152D47A8" w14:textId="77777777" w:rsidTr="00B3175A">
        <w:trPr>
          <w:trHeight w:val="558"/>
        </w:trPr>
        <w:tc>
          <w:tcPr>
            <w:tcW w:w="9330" w:type="dxa"/>
            <w:shd w:val="clear" w:color="auto" w:fill="auto"/>
          </w:tcPr>
          <w:p w14:paraId="5E968B41" w14:textId="77777777" w:rsidR="003E1D62" w:rsidRPr="00C96329" w:rsidRDefault="003E1D62" w:rsidP="003E1D62">
            <w:pPr>
              <w:rPr>
                <w:b/>
                <w:bCs/>
                <w:highlight w:val="green"/>
                <w:lang w:eastAsia="x-none"/>
              </w:rPr>
            </w:pPr>
            <w:r w:rsidRPr="00C96329">
              <w:rPr>
                <w:b/>
                <w:bCs/>
                <w:highlight w:val="green"/>
                <w:lang w:eastAsia="x-none"/>
              </w:rPr>
              <w:t>Agreement</w:t>
            </w:r>
          </w:p>
          <w:p w14:paraId="506915ED" w14:textId="13FEA71F" w:rsidR="003E1D62" w:rsidRPr="00C96329" w:rsidRDefault="003E1D62" w:rsidP="003E1D62">
            <w:pPr>
              <w:contextualSpacing/>
              <w:rPr>
                <w:rFonts w:eastAsia="Times New Roman"/>
              </w:rPr>
            </w:pPr>
            <w:r w:rsidRPr="00C96329">
              <w:rPr>
                <w:rFonts w:eastAsia="Times New Roman"/>
              </w:rPr>
              <w:t>To support codebook-based UL transmission by a 3TX UE, the agreed rank1 precoders in RAN1#116 can also be used when transform precoding is enabled (</w:t>
            </w:r>
            <w:r w:rsidRPr="00C96329">
              <w:t>DFT-s-OFDM)</w:t>
            </w:r>
            <w:r w:rsidRPr="00C96329">
              <w:rPr>
                <w:rFonts w:eastAsia="Times New Roman"/>
              </w:rPr>
              <w:t xml:space="preserve">. </w:t>
            </w:r>
          </w:p>
          <w:p w14:paraId="6A7B12B7" w14:textId="77777777" w:rsidR="003E1D62" w:rsidRDefault="003E1D62" w:rsidP="003E1D62">
            <w:pPr>
              <w:rPr>
                <w:lang w:eastAsia="x-none"/>
              </w:rPr>
            </w:pPr>
          </w:p>
          <w:p w14:paraId="0E89ECB8" w14:textId="77777777" w:rsidR="003E1D62" w:rsidRPr="00C96329" w:rsidRDefault="003E1D62" w:rsidP="003E1D62">
            <w:pPr>
              <w:rPr>
                <w:b/>
                <w:bCs/>
                <w:highlight w:val="green"/>
                <w:lang w:eastAsia="x-none"/>
              </w:rPr>
            </w:pPr>
            <w:r w:rsidRPr="00C96329">
              <w:rPr>
                <w:b/>
                <w:bCs/>
                <w:highlight w:val="green"/>
                <w:lang w:eastAsia="x-none"/>
              </w:rPr>
              <w:t>Agreement</w:t>
            </w:r>
          </w:p>
          <w:p w14:paraId="5C4B1A72" w14:textId="77777777" w:rsidR="003E1D62" w:rsidRPr="00C96329" w:rsidRDefault="003E1D62" w:rsidP="003E1D62">
            <w:pPr>
              <w:contextualSpacing/>
              <w:rPr>
                <w:iCs/>
              </w:rPr>
            </w:pPr>
            <w:r w:rsidRPr="00C96329">
              <w:rPr>
                <w:iCs/>
              </w:rPr>
              <w:t xml:space="preserve">To indicate precoding information for codebook-based UL transmission by a 3TX UE, </w:t>
            </w:r>
          </w:p>
          <w:p w14:paraId="48426BD1" w14:textId="77777777" w:rsidR="003E1D62" w:rsidRPr="00C96329" w:rsidRDefault="003E1D62" w:rsidP="003E1D62">
            <w:pPr>
              <w:pStyle w:val="af2"/>
              <w:numPr>
                <w:ilvl w:val="0"/>
                <w:numId w:val="17"/>
              </w:numPr>
              <w:snapToGrid/>
              <w:spacing w:line="240" w:lineRule="auto"/>
              <w:contextualSpacing/>
              <w:rPr>
                <w:rFonts w:ascii="Times New Roman" w:hAnsi="Times New Roman"/>
                <w:bCs/>
                <w:iCs/>
              </w:rPr>
            </w:pPr>
            <w:r w:rsidRPr="00C96329">
              <w:rPr>
                <w:rFonts w:ascii="Times New Roman" w:hAnsi="Times New Roman"/>
                <w:iCs/>
              </w:rPr>
              <w:t xml:space="preserve">Reuse legacy TPMI indication framework where TPMI and TRI are jointly </w:t>
            </w:r>
            <w:proofErr w:type="gramStart"/>
            <w:r w:rsidRPr="00C96329">
              <w:rPr>
                <w:rFonts w:ascii="Times New Roman" w:hAnsi="Times New Roman"/>
                <w:iCs/>
              </w:rPr>
              <w:t>indicated</w:t>
            </w:r>
            <w:proofErr w:type="gramEnd"/>
            <w:r w:rsidRPr="00C96329">
              <w:rPr>
                <w:rFonts w:ascii="Times New Roman" w:hAnsi="Times New Roman"/>
                <w:iCs/>
              </w:rPr>
              <w:t xml:space="preserve"> </w:t>
            </w:r>
          </w:p>
          <w:p w14:paraId="372F1A0D" w14:textId="77777777" w:rsidR="003E1D62" w:rsidRPr="00C96329" w:rsidRDefault="003E1D62" w:rsidP="003E1D62">
            <w:pPr>
              <w:pStyle w:val="af2"/>
              <w:numPr>
                <w:ilvl w:val="0"/>
                <w:numId w:val="17"/>
              </w:numPr>
              <w:snapToGrid/>
              <w:spacing w:line="240" w:lineRule="auto"/>
              <w:contextualSpacing/>
              <w:rPr>
                <w:rFonts w:ascii="Times New Roman" w:hAnsi="Times New Roman"/>
                <w:bCs/>
                <w:iCs/>
              </w:rPr>
            </w:pPr>
            <w:r w:rsidRPr="00C96329">
              <w:rPr>
                <w:rFonts w:ascii="Times New Roman" w:hAnsi="Times New Roman"/>
                <w:iCs/>
              </w:rPr>
              <w:t xml:space="preserve">TPMI field is 2 or 3bits for 3-antenna-port </w:t>
            </w:r>
            <w:proofErr w:type="gramStart"/>
            <w:r w:rsidRPr="00C96329">
              <w:rPr>
                <w:rFonts w:ascii="Times New Roman" w:hAnsi="Times New Roman"/>
                <w:iCs/>
              </w:rPr>
              <w:t>transmission</w:t>
            </w:r>
            <w:proofErr w:type="gramEnd"/>
          </w:p>
          <w:p w14:paraId="2507387F" w14:textId="77777777" w:rsidR="003E1D62" w:rsidRPr="00C96329" w:rsidRDefault="003E1D62" w:rsidP="003E1D62">
            <w:pPr>
              <w:pStyle w:val="af2"/>
              <w:numPr>
                <w:ilvl w:val="1"/>
                <w:numId w:val="17"/>
              </w:numPr>
              <w:snapToGrid/>
              <w:spacing w:line="240" w:lineRule="auto"/>
              <w:contextualSpacing/>
              <w:rPr>
                <w:rFonts w:ascii="Times New Roman" w:hAnsi="Times New Roman"/>
                <w:iCs/>
              </w:rPr>
            </w:pPr>
            <w:r w:rsidRPr="00C96329">
              <w:rPr>
                <w:rFonts w:ascii="Times New Roman" w:hAnsi="Times New Roman"/>
                <w:iCs/>
              </w:rPr>
              <w:t xml:space="preserve">For </w:t>
            </w:r>
            <w:proofErr w:type="spellStart"/>
            <w:r w:rsidRPr="00C96329">
              <w:rPr>
                <w:rFonts w:ascii="Times New Roman" w:hAnsi="Times New Roman"/>
                <w:iCs/>
              </w:rPr>
              <w:t>maxRank</w:t>
            </w:r>
            <w:proofErr w:type="spellEnd"/>
            <w:r w:rsidRPr="00C96329">
              <w:rPr>
                <w:rFonts w:ascii="Times New Roman" w:hAnsi="Times New Roman"/>
                <w:iCs/>
              </w:rPr>
              <w:t xml:space="preserve"> equals to 1, TPMI field is 2 bits for DFT-s-OFDM and CP-OFDM</w:t>
            </w:r>
          </w:p>
          <w:p w14:paraId="210F1676" w14:textId="77777777" w:rsidR="003E1D62" w:rsidRPr="00C96329" w:rsidRDefault="003E1D62" w:rsidP="003E1D62">
            <w:pPr>
              <w:pStyle w:val="af2"/>
              <w:numPr>
                <w:ilvl w:val="1"/>
                <w:numId w:val="17"/>
              </w:numPr>
              <w:snapToGrid/>
              <w:spacing w:line="240" w:lineRule="auto"/>
              <w:contextualSpacing/>
              <w:rPr>
                <w:rFonts w:ascii="Times New Roman" w:hAnsi="Times New Roman"/>
                <w:iCs/>
              </w:rPr>
            </w:pPr>
            <w:r w:rsidRPr="00C96329">
              <w:rPr>
                <w:rFonts w:ascii="Times New Roman" w:hAnsi="Times New Roman"/>
                <w:iCs/>
              </w:rPr>
              <w:t xml:space="preserve">For </w:t>
            </w:r>
            <w:proofErr w:type="spellStart"/>
            <w:r w:rsidRPr="00C96329">
              <w:rPr>
                <w:rFonts w:ascii="Times New Roman" w:hAnsi="Times New Roman"/>
                <w:iCs/>
              </w:rPr>
              <w:t>maxRank</w:t>
            </w:r>
            <w:proofErr w:type="spellEnd"/>
            <w:r w:rsidRPr="00C96329">
              <w:rPr>
                <w:rFonts w:ascii="Times New Roman" w:hAnsi="Times New Roman"/>
                <w:iCs/>
              </w:rPr>
              <w:t xml:space="preserve"> equals to 2 or 3, TPMI field is 3 bits for CP-OFDM</w:t>
            </w:r>
          </w:p>
          <w:p w14:paraId="5ADD7ACB" w14:textId="77777777" w:rsidR="003E1D62" w:rsidRDefault="003E1D62" w:rsidP="003E1D62">
            <w:pPr>
              <w:rPr>
                <w:lang w:eastAsia="x-none"/>
              </w:rPr>
            </w:pPr>
          </w:p>
          <w:p w14:paraId="7DBC93FC" w14:textId="77777777" w:rsidR="003E1D62" w:rsidRPr="00C96329" w:rsidRDefault="003E1D62" w:rsidP="003E1D62">
            <w:pPr>
              <w:rPr>
                <w:b/>
                <w:bCs/>
                <w:highlight w:val="green"/>
                <w:lang w:eastAsia="x-none"/>
              </w:rPr>
            </w:pPr>
            <w:r w:rsidRPr="00C96329">
              <w:rPr>
                <w:b/>
                <w:bCs/>
                <w:highlight w:val="green"/>
                <w:lang w:eastAsia="x-none"/>
              </w:rPr>
              <w:t>Agreement</w:t>
            </w:r>
          </w:p>
          <w:p w14:paraId="46862D5F" w14:textId="77777777" w:rsidR="003E1D62" w:rsidRPr="00AB2D77" w:rsidRDefault="003E1D62" w:rsidP="003E1D62">
            <w:pPr>
              <w:contextualSpacing/>
              <w:rPr>
                <w:iCs/>
              </w:rPr>
            </w:pPr>
            <w:r w:rsidRPr="00AB2D77">
              <w:rPr>
                <w:iCs/>
              </w:rPr>
              <w:t xml:space="preserve">For SRS configuration supporting codebook-based UL transmission by a 3TX UE, support Alt1, </w:t>
            </w:r>
          </w:p>
          <w:p w14:paraId="2487750C" w14:textId="77777777" w:rsidR="003E1D62" w:rsidRPr="00AB2D77" w:rsidRDefault="003E1D62" w:rsidP="003E1D62">
            <w:pPr>
              <w:pStyle w:val="af2"/>
              <w:numPr>
                <w:ilvl w:val="0"/>
                <w:numId w:val="17"/>
              </w:numPr>
              <w:snapToGrid/>
              <w:spacing w:line="240" w:lineRule="auto"/>
              <w:contextualSpacing/>
              <w:rPr>
                <w:rFonts w:ascii="Times New Roman" w:hAnsi="Times New Roman"/>
                <w:iCs/>
              </w:rPr>
            </w:pPr>
            <w:r w:rsidRPr="00AB2D77">
              <w:rPr>
                <w:rFonts w:ascii="Times New Roman" w:hAnsi="Times New Roman"/>
                <w:iCs/>
              </w:rPr>
              <w:t xml:space="preserve">Alt1: Support configuration of X 4-port SRS resources in a resource set where one the ports is </w:t>
            </w:r>
            <w:proofErr w:type="gramStart"/>
            <w:r w:rsidRPr="00AB2D77">
              <w:rPr>
                <w:rFonts w:ascii="Times New Roman" w:hAnsi="Times New Roman"/>
                <w:iCs/>
              </w:rPr>
              <w:t>muted</w:t>
            </w:r>
            <w:proofErr w:type="gramEnd"/>
          </w:p>
          <w:p w14:paraId="7BA21789" w14:textId="77777777" w:rsidR="003E1D62" w:rsidRPr="00AB2D77" w:rsidRDefault="003E1D62" w:rsidP="003E1D62">
            <w:pPr>
              <w:pStyle w:val="af2"/>
              <w:numPr>
                <w:ilvl w:val="1"/>
                <w:numId w:val="17"/>
              </w:numPr>
              <w:snapToGrid/>
              <w:spacing w:line="240" w:lineRule="auto"/>
              <w:contextualSpacing/>
              <w:rPr>
                <w:rFonts w:ascii="Times New Roman" w:hAnsi="Times New Roman"/>
                <w:iCs/>
              </w:rPr>
            </w:pPr>
            <w:r w:rsidRPr="00AB2D77">
              <w:rPr>
                <w:rFonts w:ascii="Times New Roman" w:hAnsi="Times New Roman"/>
                <w:iCs/>
              </w:rPr>
              <w:t xml:space="preserve">FFS muting </w:t>
            </w:r>
            <w:proofErr w:type="gramStart"/>
            <w:r w:rsidRPr="00AB2D77">
              <w:rPr>
                <w:rFonts w:ascii="Times New Roman" w:hAnsi="Times New Roman"/>
                <w:iCs/>
              </w:rPr>
              <w:t>mechanism</w:t>
            </w:r>
            <w:proofErr w:type="gramEnd"/>
          </w:p>
          <w:p w14:paraId="146DDC3B" w14:textId="77777777" w:rsidR="003E1D62" w:rsidRPr="00AB2D77" w:rsidRDefault="003E1D62" w:rsidP="003E1D62">
            <w:pPr>
              <w:contextualSpacing/>
              <w:rPr>
                <w:bCs/>
                <w:iCs/>
              </w:rPr>
            </w:pPr>
            <w:r w:rsidRPr="00AB2D77">
              <w:rPr>
                <w:bCs/>
                <w:iCs/>
              </w:rPr>
              <w:t>where X can be up to 2, subject to UE capability.</w:t>
            </w:r>
          </w:p>
          <w:p w14:paraId="55A687D8" w14:textId="77777777" w:rsidR="003E1D62" w:rsidRDefault="003E1D62" w:rsidP="003E1D62">
            <w:pPr>
              <w:contextualSpacing/>
            </w:pPr>
          </w:p>
          <w:p w14:paraId="70B63D16" w14:textId="77777777" w:rsidR="003E1D62" w:rsidRPr="00BF5BD7" w:rsidRDefault="003E1D62" w:rsidP="003E1D62">
            <w:pPr>
              <w:rPr>
                <w:b/>
                <w:bCs/>
                <w:szCs w:val="20"/>
                <w:highlight w:val="green"/>
                <w:lang w:eastAsia="zh-CN"/>
              </w:rPr>
            </w:pPr>
            <w:r w:rsidRPr="00BF5BD7">
              <w:rPr>
                <w:b/>
                <w:bCs/>
                <w:szCs w:val="20"/>
                <w:highlight w:val="green"/>
                <w:lang w:eastAsia="zh-CN"/>
              </w:rPr>
              <w:t>Agreement</w:t>
            </w:r>
          </w:p>
          <w:p w14:paraId="1A526A1C" w14:textId="77777777" w:rsidR="003E1D62" w:rsidRPr="00FB6931" w:rsidRDefault="003E1D62" w:rsidP="003E1D62">
            <w:pPr>
              <w:pStyle w:val="af2"/>
              <w:numPr>
                <w:ilvl w:val="0"/>
                <w:numId w:val="17"/>
              </w:numPr>
              <w:snapToGrid/>
              <w:spacing w:line="240" w:lineRule="auto"/>
              <w:contextualSpacing/>
              <w:rPr>
                <w:rFonts w:ascii="Times New Roman" w:hAnsi="Times New Roman"/>
                <w:iCs/>
                <w:lang w:eastAsia="zh-CN"/>
              </w:rPr>
            </w:pPr>
            <w:r w:rsidRPr="00FB6931">
              <w:rPr>
                <w:rFonts w:ascii="Times New Roman" w:hAnsi="Times New Roman"/>
                <w:iCs/>
                <w:lang w:eastAsia="zh-CN"/>
              </w:rPr>
              <w:t>For codebook-based UL transmission by a 3TX UE, w</w:t>
            </w:r>
            <w:r w:rsidRPr="00FB6931">
              <w:rPr>
                <w:rFonts w:ascii="Times New Roman" w:eastAsia="宋体" w:hAnsi="Times New Roman"/>
                <w:iCs/>
                <w:lang w:eastAsia="zh-CN"/>
              </w:rPr>
              <w:t xml:space="preserve">hen 2 PTRS ports are configured by </w:t>
            </w:r>
            <w:proofErr w:type="spellStart"/>
            <w:r w:rsidRPr="00FB6931">
              <w:rPr>
                <w:rFonts w:ascii="Times New Roman" w:eastAsia="宋体" w:hAnsi="Times New Roman"/>
                <w:i/>
                <w:lang w:eastAsia="zh-CN"/>
              </w:rPr>
              <w:t>maxNrofPorts</w:t>
            </w:r>
            <w:proofErr w:type="spellEnd"/>
            <w:r w:rsidRPr="00FB6931">
              <w:rPr>
                <w:rFonts w:ascii="Times New Roman" w:eastAsia="宋体" w:hAnsi="Times New Roman"/>
                <w:iCs/>
                <w:lang w:eastAsia="zh-CN"/>
              </w:rPr>
              <w:t xml:space="preserve"> in </w:t>
            </w:r>
            <w:r w:rsidRPr="00FB6931">
              <w:rPr>
                <w:rFonts w:ascii="Times New Roman" w:eastAsia="宋体" w:hAnsi="Times New Roman"/>
                <w:i/>
                <w:lang w:eastAsia="zh-CN"/>
              </w:rPr>
              <w:t>PTRS-</w:t>
            </w:r>
            <w:proofErr w:type="spellStart"/>
            <w:r w:rsidRPr="00FB6931">
              <w:rPr>
                <w:rFonts w:ascii="Times New Roman" w:eastAsia="宋体" w:hAnsi="Times New Roman"/>
                <w:i/>
                <w:lang w:eastAsia="zh-CN"/>
              </w:rPr>
              <w:t>UplinkConfig</w:t>
            </w:r>
            <w:proofErr w:type="spellEnd"/>
            <w:r w:rsidRPr="00FB6931">
              <w:rPr>
                <w:rFonts w:ascii="Times New Roman" w:eastAsia="宋体" w:hAnsi="Times New Roman"/>
                <w:iCs/>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361"/>
              <w:gridCol w:w="2485"/>
            </w:tblGrid>
            <w:tr w:rsidR="003E1D62" w:rsidRPr="00BF5BD7" w14:paraId="4F415582" w14:textId="77777777" w:rsidTr="00DF65D4">
              <w:trPr>
                <w:trHeight w:val="84"/>
              </w:trPr>
              <w:tc>
                <w:tcPr>
                  <w:tcW w:w="1710" w:type="dxa"/>
                  <w:hideMark/>
                </w:tcPr>
                <w:p w14:paraId="66BD640D" w14:textId="77777777" w:rsidR="003E1D62" w:rsidRPr="0053312F" w:rsidRDefault="003E1D62" w:rsidP="003E1D62">
                  <w:pPr>
                    <w:pStyle w:val="Default"/>
                    <w:ind w:left="360"/>
                    <w:contextualSpacing/>
                    <w:rPr>
                      <w:iCs/>
                      <w:kern w:val="2"/>
                      <w:sz w:val="22"/>
                      <w:szCs w:val="22"/>
                    </w:rPr>
                  </w:pPr>
                  <w:r w:rsidRPr="0053312F">
                    <w:rPr>
                      <w:iCs/>
                      <w:kern w:val="2"/>
                      <w:sz w:val="22"/>
                      <w:szCs w:val="22"/>
                    </w:rPr>
                    <w:t xml:space="preserve">Value of MSB </w:t>
                  </w:r>
                </w:p>
              </w:tc>
              <w:tc>
                <w:tcPr>
                  <w:tcW w:w="2810" w:type="dxa"/>
                  <w:hideMark/>
                </w:tcPr>
                <w:p w14:paraId="0AB42330" w14:textId="77777777" w:rsidR="003E1D62" w:rsidRPr="0053312F" w:rsidRDefault="003E1D62" w:rsidP="003E1D62">
                  <w:pPr>
                    <w:pStyle w:val="Default"/>
                    <w:ind w:left="360"/>
                    <w:contextualSpacing/>
                    <w:rPr>
                      <w:iCs/>
                      <w:kern w:val="2"/>
                      <w:sz w:val="22"/>
                      <w:szCs w:val="22"/>
                    </w:rPr>
                  </w:pPr>
                  <w:r w:rsidRPr="0053312F">
                    <w:rPr>
                      <w:iCs/>
                      <w:kern w:val="2"/>
                      <w:sz w:val="22"/>
                      <w:szCs w:val="22"/>
                    </w:rPr>
                    <w:t xml:space="preserve">DMRS port </w:t>
                  </w:r>
                </w:p>
              </w:tc>
              <w:tc>
                <w:tcPr>
                  <w:tcW w:w="0" w:type="auto"/>
                  <w:hideMark/>
                </w:tcPr>
                <w:p w14:paraId="3BB6A175" w14:textId="77777777" w:rsidR="003E1D62" w:rsidRPr="0053312F" w:rsidRDefault="003E1D62" w:rsidP="003E1D62">
                  <w:pPr>
                    <w:pStyle w:val="Default"/>
                    <w:ind w:left="360"/>
                    <w:contextualSpacing/>
                    <w:rPr>
                      <w:iCs/>
                      <w:strike/>
                      <w:kern w:val="2"/>
                      <w:sz w:val="22"/>
                      <w:szCs w:val="22"/>
                    </w:rPr>
                  </w:pPr>
                  <w:r w:rsidRPr="0053312F">
                    <w:rPr>
                      <w:iCs/>
                      <w:strike/>
                      <w:kern w:val="2"/>
                      <w:sz w:val="22"/>
                      <w:szCs w:val="22"/>
                    </w:rPr>
                    <w:t xml:space="preserve">Value of LSB </w:t>
                  </w:r>
                </w:p>
              </w:tc>
              <w:tc>
                <w:tcPr>
                  <w:tcW w:w="0" w:type="auto"/>
                  <w:hideMark/>
                </w:tcPr>
                <w:p w14:paraId="685CE81B" w14:textId="77777777" w:rsidR="003E1D62" w:rsidRPr="0053312F" w:rsidRDefault="003E1D62" w:rsidP="003E1D62">
                  <w:pPr>
                    <w:pStyle w:val="Default"/>
                    <w:ind w:left="360"/>
                    <w:contextualSpacing/>
                    <w:rPr>
                      <w:iCs/>
                      <w:strike/>
                      <w:kern w:val="2"/>
                      <w:sz w:val="22"/>
                      <w:szCs w:val="22"/>
                    </w:rPr>
                  </w:pPr>
                  <w:r w:rsidRPr="0053312F">
                    <w:rPr>
                      <w:iCs/>
                      <w:strike/>
                      <w:kern w:val="2"/>
                      <w:sz w:val="22"/>
                      <w:szCs w:val="22"/>
                    </w:rPr>
                    <w:t xml:space="preserve">DMRS port </w:t>
                  </w:r>
                </w:p>
              </w:tc>
            </w:tr>
            <w:tr w:rsidR="003E1D62" w:rsidRPr="00BF5BD7" w14:paraId="3B9029E9" w14:textId="77777777" w:rsidTr="00DF65D4">
              <w:trPr>
                <w:trHeight w:val="195"/>
              </w:trPr>
              <w:tc>
                <w:tcPr>
                  <w:tcW w:w="1710" w:type="dxa"/>
                  <w:hideMark/>
                </w:tcPr>
                <w:p w14:paraId="187A462E" w14:textId="77777777" w:rsidR="003E1D62" w:rsidRPr="0053312F" w:rsidRDefault="003E1D62" w:rsidP="003E1D62">
                  <w:pPr>
                    <w:pStyle w:val="Default"/>
                    <w:ind w:left="360"/>
                    <w:contextualSpacing/>
                    <w:rPr>
                      <w:iCs/>
                      <w:kern w:val="2"/>
                      <w:sz w:val="22"/>
                      <w:szCs w:val="22"/>
                    </w:rPr>
                  </w:pPr>
                  <w:r w:rsidRPr="0053312F">
                    <w:rPr>
                      <w:iCs/>
                      <w:kern w:val="2"/>
                      <w:sz w:val="22"/>
                      <w:szCs w:val="22"/>
                    </w:rPr>
                    <w:t xml:space="preserve">0 </w:t>
                  </w:r>
                </w:p>
              </w:tc>
              <w:tc>
                <w:tcPr>
                  <w:tcW w:w="2810" w:type="dxa"/>
                  <w:hideMark/>
                </w:tcPr>
                <w:p w14:paraId="25E3000B" w14:textId="77777777" w:rsidR="003E1D62" w:rsidRPr="0053312F" w:rsidRDefault="003E1D62" w:rsidP="003E1D62">
                  <w:pPr>
                    <w:pStyle w:val="Default"/>
                    <w:ind w:left="360"/>
                    <w:contextualSpacing/>
                    <w:rPr>
                      <w:iCs/>
                      <w:kern w:val="2"/>
                      <w:sz w:val="22"/>
                      <w:szCs w:val="22"/>
                    </w:rPr>
                  </w:pPr>
                  <w:r w:rsidRPr="0053312F">
                    <w:rPr>
                      <w:iCs/>
                      <w:kern w:val="2"/>
                      <w:sz w:val="22"/>
                      <w:szCs w:val="22"/>
                    </w:rPr>
                    <w:t xml:space="preserve">1st DMRS </w:t>
                  </w:r>
                  <w:r w:rsidRPr="0053312F">
                    <w:rPr>
                      <w:iCs/>
                      <w:color w:val="FF0000"/>
                      <w:kern w:val="2"/>
                      <w:sz w:val="22"/>
                      <w:szCs w:val="22"/>
                    </w:rPr>
                    <w:t xml:space="preserve">port which shares PTRS port 0 </w:t>
                  </w:r>
                </w:p>
              </w:tc>
              <w:tc>
                <w:tcPr>
                  <w:tcW w:w="0" w:type="auto"/>
                  <w:hideMark/>
                </w:tcPr>
                <w:p w14:paraId="10857BB8" w14:textId="77777777" w:rsidR="003E1D62" w:rsidRPr="0053312F" w:rsidRDefault="003E1D62" w:rsidP="003E1D62">
                  <w:pPr>
                    <w:pStyle w:val="Default"/>
                    <w:ind w:left="360"/>
                    <w:contextualSpacing/>
                    <w:rPr>
                      <w:iCs/>
                      <w:strike/>
                      <w:kern w:val="2"/>
                      <w:sz w:val="22"/>
                      <w:szCs w:val="22"/>
                    </w:rPr>
                  </w:pPr>
                  <w:r w:rsidRPr="0053312F">
                    <w:rPr>
                      <w:iCs/>
                      <w:strike/>
                      <w:kern w:val="2"/>
                      <w:sz w:val="22"/>
                      <w:szCs w:val="22"/>
                    </w:rPr>
                    <w:t xml:space="preserve">0 </w:t>
                  </w:r>
                </w:p>
              </w:tc>
              <w:tc>
                <w:tcPr>
                  <w:tcW w:w="0" w:type="auto"/>
                  <w:hideMark/>
                </w:tcPr>
                <w:p w14:paraId="6BE7ED86" w14:textId="77777777" w:rsidR="003E1D62" w:rsidRPr="0053312F" w:rsidRDefault="003E1D62" w:rsidP="003E1D62">
                  <w:pPr>
                    <w:pStyle w:val="Default"/>
                    <w:ind w:left="360"/>
                    <w:contextualSpacing/>
                    <w:rPr>
                      <w:iCs/>
                      <w:strike/>
                      <w:kern w:val="2"/>
                      <w:sz w:val="22"/>
                      <w:szCs w:val="22"/>
                    </w:rPr>
                  </w:pPr>
                  <w:r w:rsidRPr="0053312F">
                    <w:rPr>
                      <w:iCs/>
                      <w:strike/>
                      <w:kern w:val="2"/>
                      <w:sz w:val="22"/>
                      <w:szCs w:val="22"/>
                    </w:rPr>
                    <w:t xml:space="preserve">1st DMRS port which shares PTRS port 1 </w:t>
                  </w:r>
                </w:p>
              </w:tc>
            </w:tr>
            <w:tr w:rsidR="003E1D62" w:rsidRPr="00BF5BD7" w14:paraId="053A3BEF" w14:textId="77777777" w:rsidTr="00DF65D4">
              <w:trPr>
                <w:trHeight w:val="195"/>
              </w:trPr>
              <w:tc>
                <w:tcPr>
                  <w:tcW w:w="1710" w:type="dxa"/>
                  <w:hideMark/>
                </w:tcPr>
                <w:p w14:paraId="24A4AFC8" w14:textId="77777777" w:rsidR="003E1D62" w:rsidRPr="0053312F" w:rsidRDefault="003E1D62" w:rsidP="003E1D62">
                  <w:pPr>
                    <w:pStyle w:val="Default"/>
                    <w:ind w:left="360"/>
                    <w:contextualSpacing/>
                    <w:rPr>
                      <w:iCs/>
                      <w:kern w:val="2"/>
                      <w:sz w:val="22"/>
                      <w:szCs w:val="22"/>
                    </w:rPr>
                  </w:pPr>
                  <w:r w:rsidRPr="0053312F">
                    <w:rPr>
                      <w:iCs/>
                      <w:kern w:val="2"/>
                      <w:sz w:val="22"/>
                      <w:szCs w:val="22"/>
                    </w:rPr>
                    <w:t xml:space="preserve">1 </w:t>
                  </w:r>
                </w:p>
              </w:tc>
              <w:tc>
                <w:tcPr>
                  <w:tcW w:w="2810" w:type="dxa"/>
                  <w:hideMark/>
                </w:tcPr>
                <w:p w14:paraId="5CF840DB" w14:textId="77777777" w:rsidR="003E1D62" w:rsidRPr="0053312F" w:rsidRDefault="003E1D62" w:rsidP="003E1D62">
                  <w:pPr>
                    <w:pStyle w:val="Default"/>
                    <w:ind w:left="360"/>
                    <w:contextualSpacing/>
                    <w:rPr>
                      <w:iCs/>
                      <w:kern w:val="2"/>
                      <w:sz w:val="22"/>
                      <w:szCs w:val="22"/>
                    </w:rPr>
                  </w:pPr>
                  <w:r w:rsidRPr="0053312F">
                    <w:rPr>
                      <w:iCs/>
                      <w:kern w:val="2"/>
                      <w:sz w:val="22"/>
                      <w:szCs w:val="22"/>
                    </w:rPr>
                    <w:t xml:space="preserve">2nd DMRS </w:t>
                  </w:r>
                  <w:r w:rsidRPr="0053312F">
                    <w:rPr>
                      <w:iCs/>
                      <w:color w:val="FF0000"/>
                      <w:kern w:val="2"/>
                      <w:sz w:val="22"/>
                      <w:szCs w:val="22"/>
                    </w:rPr>
                    <w:t xml:space="preserve">port which shares PTRS port 0 </w:t>
                  </w:r>
                </w:p>
              </w:tc>
              <w:tc>
                <w:tcPr>
                  <w:tcW w:w="0" w:type="auto"/>
                  <w:hideMark/>
                </w:tcPr>
                <w:p w14:paraId="3ADCEA0D" w14:textId="77777777" w:rsidR="003E1D62" w:rsidRPr="0053312F" w:rsidRDefault="003E1D62" w:rsidP="003E1D62">
                  <w:pPr>
                    <w:pStyle w:val="Default"/>
                    <w:ind w:left="360"/>
                    <w:contextualSpacing/>
                    <w:rPr>
                      <w:iCs/>
                      <w:strike/>
                      <w:kern w:val="2"/>
                      <w:sz w:val="22"/>
                      <w:szCs w:val="22"/>
                    </w:rPr>
                  </w:pPr>
                  <w:r w:rsidRPr="0053312F">
                    <w:rPr>
                      <w:iCs/>
                      <w:strike/>
                      <w:kern w:val="2"/>
                      <w:sz w:val="22"/>
                      <w:szCs w:val="22"/>
                    </w:rPr>
                    <w:t xml:space="preserve">1 </w:t>
                  </w:r>
                </w:p>
              </w:tc>
              <w:tc>
                <w:tcPr>
                  <w:tcW w:w="0" w:type="auto"/>
                  <w:hideMark/>
                </w:tcPr>
                <w:p w14:paraId="480BBC0E" w14:textId="77777777" w:rsidR="003E1D62" w:rsidRPr="0053312F" w:rsidRDefault="003E1D62" w:rsidP="003E1D62">
                  <w:pPr>
                    <w:pStyle w:val="Default"/>
                    <w:ind w:left="360"/>
                    <w:contextualSpacing/>
                    <w:rPr>
                      <w:iCs/>
                      <w:strike/>
                      <w:kern w:val="2"/>
                      <w:sz w:val="22"/>
                      <w:szCs w:val="22"/>
                    </w:rPr>
                  </w:pPr>
                  <w:r w:rsidRPr="0053312F">
                    <w:rPr>
                      <w:iCs/>
                      <w:strike/>
                      <w:kern w:val="2"/>
                      <w:sz w:val="22"/>
                      <w:szCs w:val="22"/>
                    </w:rPr>
                    <w:t xml:space="preserve">2nd DMRS port which shares PTRS </w:t>
                  </w:r>
                  <w:r w:rsidRPr="0053312F">
                    <w:rPr>
                      <w:iCs/>
                      <w:strike/>
                      <w:kern w:val="2"/>
                      <w:sz w:val="22"/>
                      <w:szCs w:val="22"/>
                    </w:rPr>
                    <w:lastRenderedPageBreak/>
                    <w:t>port 1</w:t>
                  </w:r>
                </w:p>
              </w:tc>
            </w:tr>
          </w:tbl>
          <w:p w14:paraId="2619E0F2" w14:textId="77777777" w:rsidR="003E1D62" w:rsidRPr="00BF5BD7" w:rsidRDefault="003E1D62" w:rsidP="003E1D62">
            <w:pPr>
              <w:pStyle w:val="af2"/>
              <w:numPr>
                <w:ilvl w:val="0"/>
                <w:numId w:val="17"/>
              </w:numPr>
              <w:snapToGrid/>
              <w:spacing w:line="240" w:lineRule="auto"/>
              <w:contextualSpacing/>
              <w:rPr>
                <w:rFonts w:ascii="Times New Roman" w:hAnsi="Times New Roman"/>
                <w:iCs/>
              </w:rPr>
            </w:pPr>
            <w:r w:rsidRPr="00BF5BD7">
              <w:rPr>
                <w:rFonts w:ascii="Times New Roman" w:hAnsi="Times New Roman"/>
                <w:iCs/>
              </w:rPr>
              <w:lastRenderedPageBreak/>
              <w:t>Note: PUSCH antenna port 1000 and 1002 in indicated TPMI(s) share PT_RS port 0, and PUSCH antenna port 1001 is associated with PT_RS port 1</w:t>
            </w:r>
          </w:p>
          <w:p w14:paraId="49D76254" w14:textId="77777777" w:rsidR="003E1D62" w:rsidRPr="00BF5BD7" w:rsidRDefault="003E1D62" w:rsidP="003E1D62">
            <w:pPr>
              <w:pStyle w:val="af2"/>
              <w:numPr>
                <w:ilvl w:val="0"/>
                <w:numId w:val="17"/>
              </w:numPr>
              <w:snapToGrid/>
              <w:spacing w:line="240" w:lineRule="auto"/>
              <w:contextualSpacing/>
              <w:rPr>
                <w:rFonts w:ascii="Times New Roman" w:eastAsia="Malgun Gothic" w:hAnsi="Times New Roman"/>
                <w:iCs/>
                <w:lang w:eastAsia="ko-KR"/>
              </w:rPr>
            </w:pPr>
            <w:r w:rsidRPr="00BF5BD7">
              <w:rPr>
                <w:rFonts w:ascii="Times New Roman" w:eastAsia="Malgun Gothic" w:hAnsi="Times New Roman"/>
                <w:iCs/>
                <w:lang w:eastAsia="ko-KR"/>
              </w:rPr>
              <w:t xml:space="preserve">Number of bits used for the </w:t>
            </w:r>
            <w:proofErr w:type="gramStart"/>
            <w:r w:rsidRPr="00BF5BD7">
              <w:rPr>
                <w:rFonts w:ascii="Times New Roman" w:eastAsia="Malgun Gothic" w:hAnsi="Times New Roman"/>
                <w:iCs/>
                <w:lang w:eastAsia="ko-KR"/>
              </w:rPr>
              <w:t>indication</w:t>
            </w:r>
            <w:proofErr w:type="gramEnd"/>
          </w:p>
          <w:p w14:paraId="66E4161E" w14:textId="77777777" w:rsidR="003E1D62" w:rsidRPr="00FB6931" w:rsidRDefault="003E1D62" w:rsidP="003E1D62">
            <w:pPr>
              <w:pStyle w:val="af2"/>
              <w:numPr>
                <w:ilvl w:val="1"/>
                <w:numId w:val="17"/>
              </w:numPr>
              <w:snapToGrid/>
              <w:spacing w:line="240" w:lineRule="auto"/>
              <w:contextualSpacing/>
              <w:rPr>
                <w:rFonts w:ascii="Times New Roman" w:eastAsia="Times New Roman" w:hAnsi="Times New Roman"/>
                <w:iCs/>
              </w:rPr>
            </w:pPr>
            <w:r w:rsidRPr="00FB6931">
              <w:rPr>
                <w:rFonts w:ascii="Times New Roman" w:eastAsia="Times New Roman" w:hAnsi="Times New Roman"/>
                <w:iCs/>
              </w:rPr>
              <w:t>1 bit</w:t>
            </w:r>
          </w:p>
          <w:p w14:paraId="0EEB007D" w14:textId="77777777" w:rsidR="003E1D62" w:rsidRDefault="003E1D62" w:rsidP="003E1D62">
            <w:pPr>
              <w:contextualSpacing/>
              <w:rPr>
                <w:b/>
                <w:bCs/>
                <w:lang w:eastAsia="x-none"/>
              </w:rPr>
            </w:pPr>
          </w:p>
          <w:p w14:paraId="722F74EC" w14:textId="73E0B775" w:rsidR="003E1D62" w:rsidRPr="00400B68" w:rsidRDefault="003E1D62" w:rsidP="003E1D62">
            <w:pPr>
              <w:contextualSpacing/>
              <w:rPr>
                <w:b/>
                <w:bCs/>
                <w:iCs/>
                <w:highlight w:val="green"/>
                <w:lang w:eastAsia="zh-CN"/>
              </w:rPr>
            </w:pPr>
            <w:r>
              <w:rPr>
                <w:b/>
                <w:bCs/>
                <w:iCs/>
                <w:highlight w:val="green"/>
                <w:lang w:eastAsia="zh-CN"/>
              </w:rPr>
              <w:t>Agreement</w:t>
            </w:r>
          </w:p>
          <w:p w14:paraId="21A56790" w14:textId="77777777" w:rsidR="003E1D62" w:rsidRPr="003E1D62" w:rsidRDefault="003E1D62" w:rsidP="003E1D62">
            <w:pPr>
              <w:contextualSpacing/>
              <w:rPr>
                <w:iCs/>
              </w:rPr>
            </w:pPr>
            <w:r w:rsidRPr="00400B68">
              <w:rPr>
                <w:rFonts w:eastAsia="Malgun Gothic"/>
                <w:iCs/>
              </w:rPr>
              <w:t>For a 3TX UE, to support 3-port SRS transmission with reusing a 4-port SRS resource,</w:t>
            </w:r>
            <w:r w:rsidRPr="00400B68">
              <w:rPr>
                <w:iCs/>
              </w:rPr>
              <w:t xml:space="preserve"> support the follo</w:t>
            </w:r>
            <w:r w:rsidRPr="003E1D62">
              <w:rPr>
                <w:iCs/>
              </w:rPr>
              <w:t>wing for muting one of the ports of the configured 4-port SRS resource,</w:t>
            </w:r>
          </w:p>
          <w:p w14:paraId="6182D375" w14:textId="77777777" w:rsidR="003E1D62" w:rsidRPr="003E1D62" w:rsidRDefault="003E1D62" w:rsidP="003E1D62">
            <w:pPr>
              <w:pStyle w:val="af2"/>
              <w:numPr>
                <w:ilvl w:val="0"/>
                <w:numId w:val="17"/>
              </w:numPr>
              <w:snapToGrid/>
              <w:spacing w:line="240" w:lineRule="auto"/>
              <w:contextualSpacing/>
              <w:rPr>
                <w:rFonts w:ascii="Times New Roman" w:hAnsi="Times New Roman"/>
                <w:iCs/>
              </w:rPr>
            </w:pPr>
            <w:r w:rsidRPr="003E1D62">
              <w:rPr>
                <w:rFonts w:ascii="Times New Roman" w:hAnsi="Times New Roman"/>
                <w:iCs/>
              </w:rPr>
              <w:t>Option 3: Always a same port is muted, e.g., the 4</w:t>
            </w:r>
            <w:r w:rsidRPr="003E1D62">
              <w:rPr>
                <w:rFonts w:ascii="Times New Roman" w:hAnsi="Times New Roman"/>
                <w:iCs/>
                <w:vertAlign w:val="superscript"/>
              </w:rPr>
              <w:t>th</w:t>
            </w:r>
            <w:r w:rsidRPr="003E1D62">
              <w:rPr>
                <w:rFonts w:ascii="Times New Roman" w:hAnsi="Times New Roman"/>
                <w:iCs/>
              </w:rPr>
              <w:t xml:space="preserve"> </w:t>
            </w:r>
            <w:proofErr w:type="gramStart"/>
            <w:r w:rsidRPr="003E1D62">
              <w:rPr>
                <w:rFonts w:ascii="Times New Roman" w:hAnsi="Times New Roman"/>
                <w:iCs/>
              </w:rPr>
              <w:t>port</w:t>
            </w:r>
            <w:proofErr w:type="gramEnd"/>
          </w:p>
          <w:p w14:paraId="72F708AA" w14:textId="77777777" w:rsidR="003E1D62" w:rsidRPr="003E1D62" w:rsidRDefault="003E1D62" w:rsidP="003E1D62">
            <w:pPr>
              <w:rPr>
                <w:lang w:eastAsia="x-none"/>
              </w:rPr>
            </w:pPr>
          </w:p>
          <w:p w14:paraId="0A1467CF" w14:textId="77777777" w:rsidR="003E1D62" w:rsidRPr="003E1D62" w:rsidRDefault="003E1D62" w:rsidP="003E1D62">
            <w:pPr>
              <w:contextualSpacing/>
              <w:rPr>
                <w:b/>
                <w:bCs/>
                <w:iCs/>
                <w:highlight w:val="green"/>
                <w:lang w:eastAsia="zh-CN"/>
              </w:rPr>
            </w:pPr>
            <w:r w:rsidRPr="003E1D62">
              <w:rPr>
                <w:b/>
                <w:bCs/>
                <w:iCs/>
                <w:highlight w:val="green"/>
                <w:lang w:eastAsia="zh-CN"/>
              </w:rPr>
              <w:t>Agreement</w:t>
            </w:r>
          </w:p>
          <w:p w14:paraId="4BDF2207" w14:textId="77777777" w:rsidR="003E1D62" w:rsidRPr="003E1D62" w:rsidRDefault="003E1D62" w:rsidP="003E1D62">
            <w:pPr>
              <w:contextualSpacing/>
              <w:rPr>
                <w:rFonts w:eastAsia="Malgun Gothic"/>
                <w:iCs/>
              </w:rPr>
            </w:pPr>
            <w:r w:rsidRPr="003E1D62">
              <w:rPr>
                <w:rFonts w:eastAsia="Malgun Gothic"/>
                <w:iCs/>
              </w:rPr>
              <w:t>For a 3TX UE, to support 3-port SRS transmission with reusing a 4-port SRS resource, UE splits a linear SRS power equally across the 3 unmuted antenna ports of the 4-port SRS resource.</w:t>
            </w:r>
          </w:p>
          <w:p w14:paraId="4A29385D" w14:textId="77777777" w:rsidR="003E1D62" w:rsidRPr="003E1D62" w:rsidRDefault="003E1D62" w:rsidP="003E1D62">
            <w:pPr>
              <w:rPr>
                <w:lang w:eastAsia="x-none"/>
              </w:rPr>
            </w:pPr>
          </w:p>
          <w:p w14:paraId="2A642F1D" w14:textId="77777777" w:rsidR="003E1D62" w:rsidRPr="003E1D62" w:rsidRDefault="003E1D62" w:rsidP="003E1D62">
            <w:pPr>
              <w:contextualSpacing/>
              <w:rPr>
                <w:b/>
                <w:bCs/>
                <w:iCs/>
                <w:highlight w:val="green"/>
                <w:lang w:eastAsia="zh-CN"/>
              </w:rPr>
            </w:pPr>
            <w:r w:rsidRPr="003E1D62">
              <w:rPr>
                <w:b/>
                <w:bCs/>
                <w:iCs/>
                <w:highlight w:val="green"/>
                <w:lang w:eastAsia="zh-CN"/>
              </w:rPr>
              <w:t>Agreement</w:t>
            </w:r>
          </w:p>
          <w:p w14:paraId="60703184" w14:textId="77777777" w:rsidR="003E1D62" w:rsidRPr="003E1D62" w:rsidRDefault="003E1D62" w:rsidP="003E1D62">
            <w:pPr>
              <w:contextualSpacing/>
              <w:rPr>
                <w:rFonts w:eastAsia="Malgun Gothic"/>
                <w:iCs/>
              </w:rPr>
            </w:pPr>
            <w:r w:rsidRPr="003E1D62">
              <w:rPr>
                <w:rFonts w:eastAsia="Malgun Gothic"/>
                <w:iCs/>
              </w:rPr>
              <w:t>For 3-port codebook-based PUSCH transmission for a 3TX UE, scale factor s should be the ratio of the number of antenna ports with a non-zero PUSCH transmission power to 3 (except for full-power Mode 0).</w:t>
            </w:r>
          </w:p>
          <w:p w14:paraId="4B2887D1" w14:textId="77777777" w:rsidR="003E1D62" w:rsidRPr="003E1D62" w:rsidRDefault="003E1D62" w:rsidP="003E1D62">
            <w:pPr>
              <w:numPr>
                <w:ilvl w:val="0"/>
                <w:numId w:val="17"/>
              </w:numPr>
              <w:autoSpaceDE/>
              <w:autoSpaceDN/>
              <w:adjustRightInd/>
              <w:snapToGrid/>
              <w:spacing w:after="0" w:line="240" w:lineRule="auto"/>
              <w:contextualSpacing/>
              <w:rPr>
                <w:rFonts w:eastAsia="Malgun Gothic"/>
                <w:iCs/>
              </w:rPr>
            </w:pPr>
            <w:r w:rsidRPr="003E1D62">
              <w:rPr>
                <w:rFonts w:eastAsia="Malgun Gothic"/>
                <w:iCs/>
              </w:rPr>
              <w:t>FFS: Whether specification needs to be updated to reflect the above</w:t>
            </w:r>
          </w:p>
          <w:p w14:paraId="554E4DB0" w14:textId="77777777" w:rsidR="003E1D62" w:rsidRPr="003E1D62" w:rsidRDefault="003E1D62" w:rsidP="003E1D62">
            <w:pPr>
              <w:contextualSpacing/>
              <w:rPr>
                <w:b/>
                <w:bCs/>
                <w:lang w:eastAsia="x-none"/>
              </w:rPr>
            </w:pPr>
          </w:p>
          <w:p w14:paraId="2DA64C8C" w14:textId="687E6DFC" w:rsidR="003E1D62" w:rsidRPr="003E1D62" w:rsidRDefault="003E1D62" w:rsidP="003E1D62">
            <w:pPr>
              <w:contextualSpacing/>
              <w:rPr>
                <w:b/>
                <w:bCs/>
                <w:iCs/>
                <w:highlight w:val="green"/>
                <w:lang w:eastAsia="zh-CN"/>
              </w:rPr>
            </w:pPr>
            <w:r w:rsidRPr="003E1D62">
              <w:rPr>
                <w:b/>
                <w:bCs/>
                <w:iCs/>
                <w:highlight w:val="green"/>
                <w:lang w:eastAsia="zh-CN"/>
              </w:rPr>
              <w:t>Agreement</w:t>
            </w:r>
          </w:p>
          <w:p w14:paraId="5FD34F94" w14:textId="77777777" w:rsidR="003E1D62" w:rsidRPr="003E1D62" w:rsidRDefault="003E1D62" w:rsidP="003E1D62">
            <w:pPr>
              <w:contextualSpacing/>
              <w:rPr>
                <w:rFonts w:eastAsia="宋体"/>
                <w:lang w:eastAsia="zh-CN"/>
              </w:rPr>
            </w:pPr>
            <w:r w:rsidRPr="003E1D62">
              <w:rPr>
                <w:lang w:eastAsia="zh-CN"/>
              </w:rPr>
              <w:t xml:space="preserve">For codebook-based UL transmission by a 3TX UE, </w:t>
            </w:r>
            <w:r w:rsidRPr="003E1D62">
              <w:rPr>
                <w:rFonts w:eastAsia="宋体"/>
                <w:lang w:eastAsia="zh-CN"/>
              </w:rPr>
              <w:t xml:space="preserve">when 1 PTRS port is configured by </w:t>
            </w:r>
            <w:proofErr w:type="spellStart"/>
            <w:r w:rsidRPr="003E1D62">
              <w:rPr>
                <w:rFonts w:eastAsia="宋体"/>
                <w:i/>
                <w:iCs/>
                <w:lang w:eastAsia="zh-CN"/>
              </w:rPr>
              <w:t>maxNrofPorts</w:t>
            </w:r>
            <w:proofErr w:type="spellEnd"/>
            <w:r w:rsidRPr="003E1D62">
              <w:rPr>
                <w:rFonts w:eastAsia="宋体"/>
                <w:lang w:eastAsia="zh-CN"/>
              </w:rPr>
              <w:t xml:space="preserve"> in </w:t>
            </w:r>
            <w:r w:rsidRPr="003E1D62">
              <w:rPr>
                <w:rFonts w:eastAsia="宋体"/>
                <w:i/>
                <w:iCs/>
                <w:lang w:eastAsia="zh-CN"/>
              </w:rPr>
              <w:t>PTRS-</w:t>
            </w:r>
            <w:proofErr w:type="spellStart"/>
            <w:r w:rsidRPr="003E1D62">
              <w:rPr>
                <w:rFonts w:eastAsia="宋体"/>
                <w:i/>
                <w:iCs/>
                <w:lang w:eastAsia="zh-CN"/>
              </w:rPr>
              <w:t>UplinkConfig</w:t>
            </w:r>
            <w:proofErr w:type="spellEnd"/>
            <w:r w:rsidRPr="003E1D62">
              <w:rPr>
                <w:rFonts w:eastAsia="宋体"/>
                <w:lang w:eastAsia="zh-CN"/>
              </w:rPr>
              <w:t>, PTRS-DMRS association indication is as follows:</w:t>
            </w:r>
          </w:p>
          <w:p w14:paraId="48A0CDDC" w14:textId="77777777" w:rsidR="003E1D62" w:rsidRPr="003E1D62" w:rsidRDefault="003E1D62" w:rsidP="003E1D62">
            <w:pPr>
              <w:pStyle w:val="af2"/>
              <w:numPr>
                <w:ilvl w:val="0"/>
                <w:numId w:val="17"/>
              </w:numPr>
              <w:snapToGrid/>
              <w:spacing w:line="240" w:lineRule="auto"/>
              <w:contextualSpacing/>
              <w:rPr>
                <w:rFonts w:ascii="Times New Roman" w:eastAsia="宋体" w:hAnsi="Times New Roman"/>
                <w:b/>
                <w:bCs/>
                <w:lang w:eastAsia="zh-CN"/>
              </w:rPr>
            </w:pPr>
            <w:r w:rsidRPr="003E1D62">
              <w:rPr>
                <w:rFonts w:ascii="Times New Roman" w:eastAsia="宋体" w:hAnsi="Times New Roman"/>
                <w:b/>
                <w:bCs/>
                <w:lang w:eastAsia="zh-CN"/>
              </w:rPr>
              <w:t xml:space="preserve">Alt2: </w:t>
            </w:r>
            <w:r w:rsidRPr="003E1D62">
              <w:rPr>
                <w:rFonts w:ascii="Times New Roman" w:eastAsia="宋体" w:hAnsi="Times New Roman"/>
                <w:lang w:eastAsia="zh-CN"/>
              </w:rPr>
              <w:t>2-bit indication</w:t>
            </w:r>
          </w:p>
          <w:p w14:paraId="5C065CBE" w14:textId="77777777" w:rsidR="003E1D62" w:rsidRPr="003E1D62" w:rsidRDefault="003E1D62" w:rsidP="003E1D62">
            <w:pPr>
              <w:pStyle w:val="Table"/>
              <w:rPr>
                <w:rFonts w:ascii="Times New Roman" w:hAnsi="Times New Roman" w:cs="Times New Roman"/>
                <w:sz w:val="22"/>
                <w:szCs w:val="22"/>
              </w:rPr>
            </w:pPr>
            <w:r w:rsidRPr="003E1D62">
              <w:rPr>
                <w:rFonts w:ascii="Times New Roman" w:hAnsi="Times New Roman" w:cs="Times New Roman"/>
                <w:sz w:val="22"/>
                <w:szCs w:val="22"/>
              </w:rPr>
              <w:t xml:space="preserve">PTRS-DMRS association when 1 PT-RS port is </w:t>
            </w:r>
            <w:proofErr w:type="gramStart"/>
            <w:r w:rsidRPr="003E1D62">
              <w:rPr>
                <w:rFonts w:ascii="Times New Roman" w:hAnsi="Times New Roman" w:cs="Times New Roman"/>
                <w:sz w:val="22"/>
                <w:szCs w:val="22"/>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E1D62" w:rsidRPr="003E1D62" w14:paraId="66F93A25" w14:textId="77777777" w:rsidTr="00DF65D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B20CD78" w14:textId="77777777" w:rsidR="003E1D62" w:rsidRPr="003E1D62" w:rsidRDefault="003E1D62" w:rsidP="003E1D62">
                  <w:pPr>
                    <w:pStyle w:val="Table"/>
                    <w:rPr>
                      <w:rFonts w:ascii="Times New Roman" w:hAnsi="Times New Roman" w:cs="Times New Roman"/>
                      <w:sz w:val="22"/>
                      <w:szCs w:val="22"/>
                    </w:rPr>
                  </w:pPr>
                  <w:r w:rsidRPr="003E1D62">
                    <w:rPr>
                      <w:rFonts w:ascii="Times New Roman" w:hAnsi="Times New Roman" w:cs="Times New Roman"/>
                      <w:sz w:val="22"/>
                      <w:szCs w:val="22"/>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4777CBD" w14:textId="77777777" w:rsidR="003E1D62" w:rsidRPr="003E1D62" w:rsidRDefault="003E1D62" w:rsidP="003E1D62">
                  <w:pPr>
                    <w:pStyle w:val="Table"/>
                    <w:rPr>
                      <w:rFonts w:ascii="Times New Roman" w:hAnsi="Times New Roman" w:cs="Times New Roman"/>
                      <w:sz w:val="22"/>
                      <w:szCs w:val="22"/>
                    </w:rPr>
                  </w:pPr>
                  <w:r w:rsidRPr="003E1D62">
                    <w:rPr>
                      <w:rFonts w:ascii="Times New Roman" w:hAnsi="Times New Roman" w:cs="Times New Roman"/>
                      <w:sz w:val="22"/>
                      <w:szCs w:val="22"/>
                    </w:rPr>
                    <w:t>DMRS port</w:t>
                  </w:r>
                </w:p>
              </w:tc>
            </w:tr>
            <w:tr w:rsidR="003E1D62" w:rsidRPr="003E1D62" w14:paraId="673E3A90" w14:textId="77777777" w:rsidTr="00DF65D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2389555" w14:textId="77777777" w:rsidR="003E1D62" w:rsidRPr="003E1D62" w:rsidRDefault="003E1D62" w:rsidP="003E1D62">
                  <w:pPr>
                    <w:pStyle w:val="Table"/>
                    <w:rPr>
                      <w:rFonts w:ascii="Times New Roman" w:hAnsi="Times New Roman" w:cs="Times New Roman"/>
                      <w:sz w:val="22"/>
                      <w:szCs w:val="22"/>
                    </w:rPr>
                  </w:pPr>
                  <w:r w:rsidRPr="003E1D62">
                    <w:rPr>
                      <w:rFonts w:ascii="Times New Roman" w:hAnsi="Times New Roman" w:cs="Times New Roman"/>
                      <w:sz w:val="22"/>
                      <w:szCs w:val="22"/>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FC582F8" w14:textId="77777777" w:rsidR="003E1D62" w:rsidRPr="003E1D62" w:rsidRDefault="003E1D62" w:rsidP="003E1D62">
                  <w:pPr>
                    <w:pStyle w:val="Table"/>
                    <w:rPr>
                      <w:rFonts w:ascii="Times New Roman" w:hAnsi="Times New Roman" w:cs="Times New Roman"/>
                      <w:sz w:val="22"/>
                      <w:szCs w:val="22"/>
                    </w:rPr>
                  </w:pPr>
                  <w:r w:rsidRPr="003E1D62">
                    <w:rPr>
                      <w:rFonts w:ascii="Times New Roman" w:hAnsi="Times New Roman" w:cs="Times New Roman"/>
                      <w:sz w:val="22"/>
                      <w:szCs w:val="22"/>
                    </w:rPr>
                    <w:t>1</w:t>
                  </w:r>
                  <w:r w:rsidRPr="003E1D62">
                    <w:rPr>
                      <w:rFonts w:ascii="Times New Roman" w:hAnsi="Times New Roman" w:cs="Times New Roman"/>
                      <w:sz w:val="22"/>
                      <w:szCs w:val="22"/>
                      <w:vertAlign w:val="superscript"/>
                    </w:rPr>
                    <w:t>st</w:t>
                  </w:r>
                  <w:r w:rsidRPr="003E1D62">
                    <w:rPr>
                      <w:rFonts w:ascii="Times New Roman" w:hAnsi="Times New Roman" w:cs="Times New Roman"/>
                      <w:sz w:val="22"/>
                      <w:szCs w:val="22"/>
                    </w:rPr>
                    <w:t xml:space="preserve"> scheduled DMRS port</w:t>
                  </w:r>
                </w:p>
              </w:tc>
            </w:tr>
            <w:tr w:rsidR="003E1D62" w:rsidRPr="003E1D62" w14:paraId="64CB0C93" w14:textId="77777777" w:rsidTr="00DF65D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9598851" w14:textId="77777777" w:rsidR="003E1D62" w:rsidRPr="003E1D62" w:rsidRDefault="003E1D62" w:rsidP="003E1D62">
                  <w:pPr>
                    <w:pStyle w:val="Table"/>
                    <w:rPr>
                      <w:rFonts w:ascii="Times New Roman" w:hAnsi="Times New Roman" w:cs="Times New Roman"/>
                      <w:sz w:val="22"/>
                      <w:szCs w:val="22"/>
                    </w:rPr>
                  </w:pPr>
                  <w:r w:rsidRPr="003E1D62">
                    <w:rPr>
                      <w:rFonts w:ascii="Times New Roman" w:hAnsi="Times New Roman" w:cs="Times New Roman"/>
                      <w:sz w:val="22"/>
                      <w:szCs w:val="22"/>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ACF7BBE" w14:textId="77777777" w:rsidR="003E1D62" w:rsidRPr="003E1D62" w:rsidRDefault="003E1D62" w:rsidP="003E1D62">
                  <w:pPr>
                    <w:pStyle w:val="Table"/>
                    <w:rPr>
                      <w:rFonts w:ascii="Times New Roman" w:hAnsi="Times New Roman" w:cs="Times New Roman"/>
                      <w:sz w:val="22"/>
                      <w:szCs w:val="22"/>
                    </w:rPr>
                  </w:pPr>
                  <w:r w:rsidRPr="003E1D62">
                    <w:rPr>
                      <w:rFonts w:ascii="Times New Roman" w:hAnsi="Times New Roman" w:cs="Times New Roman"/>
                      <w:sz w:val="22"/>
                      <w:szCs w:val="22"/>
                    </w:rPr>
                    <w:t>2</w:t>
                  </w:r>
                  <w:r w:rsidRPr="003E1D62">
                    <w:rPr>
                      <w:rFonts w:ascii="Times New Roman" w:hAnsi="Times New Roman" w:cs="Times New Roman"/>
                      <w:sz w:val="22"/>
                      <w:szCs w:val="22"/>
                      <w:vertAlign w:val="superscript"/>
                    </w:rPr>
                    <w:t>nd</w:t>
                  </w:r>
                  <w:r w:rsidRPr="003E1D62">
                    <w:rPr>
                      <w:rFonts w:ascii="Times New Roman" w:hAnsi="Times New Roman" w:cs="Times New Roman"/>
                      <w:sz w:val="22"/>
                      <w:szCs w:val="22"/>
                    </w:rPr>
                    <w:t xml:space="preserve"> scheduled DMRS port</w:t>
                  </w:r>
                </w:p>
              </w:tc>
            </w:tr>
            <w:tr w:rsidR="003E1D62" w:rsidRPr="003E1D62" w14:paraId="2460B9EA" w14:textId="77777777" w:rsidTr="00DF65D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CAE5A76" w14:textId="77777777" w:rsidR="003E1D62" w:rsidRPr="003E1D62" w:rsidRDefault="003E1D62" w:rsidP="003E1D62">
                  <w:pPr>
                    <w:pStyle w:val="Table"/>
                    <w:rPr>
                      <w:rFonts w:ascii="Times New Roman" w:hAnsi="Times New Roman" w:cs="Times New Roman"/>
                      <w:sz w:val="22"/>
                      <w:szCs w:val="22"/>
                    </w:rPr>
                  </w:pPr>
                  <w:r w:rsidRPr="003E1D62">
                    <w:rPr>
                      <w:rFonts w:ascii="Times New Roman" w:hAnsi="Times New Roman" w:cs="Times New Roman"/>
                      <w:sz w:val="22"/>
                      <w:szCs w:val="22"/>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7D152C3" w14:textId="77777777" w:rsidR="003E1D62" w:rsidRPr="003E1D62" w:rsidRDefault="003E1D62" w:rsidP="003E1D62">
                  <w:pPr>
                    <w:pStyle w:val="Table"/>
                    <w:rPr>
                      <w:rFonts w:ascii="Times New Roman" w:hAnsi="Times New Roman" w:cs="Times New Roman"/>
                      <w:sz w:val="22"/>
                      <w:szCs w:val="22"/>
                    </w:rPr>
                  </w:pPr>
                  <w:r w:rsidRPr="003E1D62">
                    <w:rPr>
                      <w:rFonts w:ascii="Times New Roman" w:hAnsi="Times New Roman" w:cs="Times New Roman"/>
                      <w:sz w:val="22"/>
                      <w:szCs w:val="22"/>
                    </w:rPr>
                    <w:t>3</w:t>
                  </w:r>
                  <w:r w:rsidRPr="003E1D62">
                    <w:rPr>
                      <w:rFonts w:ascii="Times New Roman" w:hAnsi="Times New Roman" w:cs="Times New Roman"/>
                      <w:sz w:val="22"/>
                      <w:szCs w:val="22"/>
                      <w:vertAlign w:val="superscript"/>
                    </w:rPr>
                    <w:t>rd</w:t>
                  </w:r>
                  <w:r w:rsidRPr="003E1D62">
                    <w:rPr>
                      <w:rFonts w:ascii="Times New Roman" w:hAnsi="Times New Roman" w:cs="Times New Roman"/>
                      <w:sz w:val="22"/>
                      <w:szCs w:val="22"/>
                    </w:rPr>
                    <w:t xml:space="preserve"> scheduled DMRS port</w:t>
                  </w:r>
                </w:p>
              </w:tc>
            </w:tr>
            <w:tr w:rsidR="003E1D62" w:rsidRPr="003E1D62" w14:paraId="056C1F8B" w14:textId="77777777" w:rsidTr="00DF65D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DC90CE4" w14:textId="77777777" w:rsidR="003E1D62" w:rsidRPr="003E1D62" w:rsidRDefault="003E1D62" w:rsidP="003E1D62">
                  <w:pPr>
                    <w:pStyle w:val="Table"/>
                    <w:rPr>
                      <w:rFonts w:ascii="Times New Roman" w:hAnsi="Times New Roman" w:cs="Times New Roman"/>
                      <w:sz w:val="22"/>
                      <w:szCs w:val="22"/>
                    </w:rPr>
                  </w:pPr>
                  <w:r w:rsidRPr="003E1D62">
                    <w:rPr>
                      <w:rFonts w:ascii="Times New Roman" w:hAnsi="Times New Roman" w:cs="Times New Roman"/>
                      <w:sz w:val="22"/>
                      <w:szCs w:val="22"/>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5005A3A" w14:textId="77777777" w:rsidR="003E1D62" w:rsidRPr="00597854" w:rsidRDefault="003E1D62" w:rsidP="003E1D62">
                  <w:pPr>
                    <w:pStyle w:val="Table"/>
                    <w:rPr>
                      <w:rFonts w:ascii="Times New Roman" w:hAnsi="Times New Roman" w:cs="Times New Roman"/>
                      <w:strike/>
                      <w:color w:val="FF0000"/>
                      <w:sz w:val="22"/>
                      <w:szCs w:val="22"/>
                    </w:rPr>
                  </w:pPr>
                  <w:r w:rsidRPr="00597854">
                    <w:rPr>
                      <w:rFonts w:ascii="Times New Roman" w:hAnsi="Times New Roman" w:cs="Times New Roman"/>
                      <w:strike/>
                      <w:color w:val="FF0000"/>
                      <w:sz w:val="22"/>
                      <w:szCs w:val="22"/>
                    </w:rPr>
                    <w:t>4</w:t>
                  </w:r>
                  <w:r w:rsidRPr="00597854">
                    <w:rPr>
                      <w:rFonts w:ascii="Times New Roman" w:hAnsi="Times New Roman" w:cs="Times New Roman"/>
                      <w:strike/>
                      <w:color w:val="FF0000"/>
                      <w:sz w:val="22"/>
                      <w:szCs w:val="22"/>
                      <w:vertAlign w:val="superscript"/>
                    </w:rPr>
                    <w:t>th</w:t>
                  </w:r>
                  <w:r w:rsidRPr="00597854">
                    <w:rPr>
                      <w:rFonts w:ascii="Times New Roman" w:hAnsi="Times New Roman" w:cs="Times New Roman"/>
                      <w:strike/>
                      <w:color w:val="FF0000"/>
                      <w:sz w:val="22"/>
                      <w:szCs w:val="22"/>
                    </w:rPr>
                    <w:t xml:space="preserve"> scheduled DMRS </w:t>
                  </w:r>
                  <w:proofErr w:type="gramStart"/>
                  <w:r w:rsidRPr="00597854">
                    <w:rPr>
                      <w:rFonts w:ascii="Times New Roman" w:hAnsi="Times New Roman" w:cs="Times New Roman"/>
                      <w:strike/>
                      <w:color w:val="FF0000"/>
                      <w:sz w:val="22"/>
                      <w:szCs w:val="22"/>
                    </w:rPr>
                    <w:t>port</w:t>
                  </w:r>
                  <w:proofErr w:type="gramEnd"/>
                </w:p>
                <w:p w14:paraId="49921CEA" w14:textId="77777777" w:rsidR="003E1D62" w:rsidRPr="003E1D62" w:rsidRDefault="003E1D62" w:rsidP="003E1D62">
                  <w:pPr>
                    <w:pStyle w:val="Table"/>
                    <w:rPr>
                      <w:rFonts w:ascii="Times New Roman" w:hAnsi="Times New Roman" w:cs="Times New Roman"/>
                      <w:sz w:val="22"/>
                      <w:szCs w:val="22"/>
                    </w:rPr>
                  </w:pPr>
                  <w:r w:rsidRPr="003E1D62">
                    <w:rPr>
                      <w:rFonts w:ascii="Times New Roman" w:hAnsi="Times New Roman" w:cs="Times New Roman"/>
                      <w:sz w:val="22"/>
                      <w:szCs w:val="22"/>
                    </w:rPr>
                    <w:t xml:space="preserve">Reserved </w:t>
                  </w:r>
                </w:p>
              </w:tc>
            </w:tr>
          </w:tbl>
          <w:p w14:paraId="2002C581" w14:textId="77777777" w:rsidR="003E1D62" w:rsidRPr="003E1D62" w:rsidRDefault="003E1D62" w:rsidP="003E1D62">
            <w:pPr>
              <w:contextualSpacing/>
            </w:pPr>
          </w:p>
          <w:p w14:paraId="255FAD92" w14:textId="77777777" w:rsidR="003E1D62" w:rsidRPr="003E1D62" w:rsidRDefault="003E1D62" w:rsidP="003E1D62">
            <w:pPr>
              <w:contextualSpacing/>
              <w:rPr>
                <w:b/>
                <w:bCs/>
                <w:iCs/>
                <w:highlight w:val="green"/>
                <w:lang w:eastAsia="zh-CN"/>
              </w:rPr>
            </w:pPr>
            <w:r w:rsidRPr="003E1D62">
              <w:rPr>
                <w:b/>
                <w:bCs/>
                <w:iCs/>
                <w:highlight w:val="green"/>
                <w:lang w:eastAsia="zh-CN"/>
              </w:rPr>
              <w:t>Agreement</w:t>
            </w:r>
          </w:p>
          <w:p w14:paraId="62928D5C" w14:textId="77777777" w:rsidR="003E1D62" w:rsidRPr="003E1D62" w:rsidRDefault="003E1D62" w:rsidP="003E1D62">
            <w:pPr>
              <w:contextualSpacing/>
              <w:rPr>
                <w:iCs/>
              </w:rPr>
            </w:pPr>
            <w:r w:rsidRPr="003E1D62">
              <w:rPr>
                <w:iCs/>
              </w:rPr>
              <w:t xml:space="preserve">For a 3TX UE, support Rel-17 M-TRP PUSCH repetition </w:t>
            </w:r>
            <w:proofErr w:type="gramStart"/>
            <w:r w:rsidRPr="003E1D62">
              <w:rPr>
                <w:iCs/>
              </w:rPr>
              <w:t>where</w:t>
            </w:r>
            <w:proofErr w:type="gramEnd"/>
            <w:r w:rsidRPr="003E1D62">
              <w:rPr>
                <w:iCs/>
              </w:rPr>
              <w:t>,</w:t>
            </w:r>
          </w:p>
          <w:p w14:paraId="2B45DBAA" w14:textId="77777777" w:rsidR="003E1D62" w:rsidRPr="003E1D62" w:rsidRDefault="003E1D62" w:rsidP="003E1D62">
            <w:pPr>
              <w:pStyle w:val="af2"/>
              <w:numPr>
                <w:ilvl w:val="0"/>
                <w:numId w:val="17"/>
              </w:numPr>
              <w:snapToGrid/>
              <w:spacing w:line="240" w:lineRule="auto"/>
              <w:contextualSpacing/>
              <w:rPr>
                <w:rFonts w:ascii="Times New Roman" w:hAnsi="Times New Roman"/>
                <w:iCs/>
              </w:rPr>
            </w:pPr>
            <w:r w:rsidRPr="003E1D62">
              <w:rPr>
                <w:rFonts w:ascii="Times New Roman" w:hAnsi="Times New Roman"/>
                <w:iCs/>
              </w:rPr>
              <w:t xml:space="preserve">Two SRS resource sets, each with up to 2 of 4-port SRS resources are configured, </w:t>
            </w:r>
          </w:p>
          <w:p w14:paraId="7EDA3B99" w14:textId="49DC8B2E" w:rsidR="005F1164" w:rsidRPr="003E1D62" w:rsidRDefault="003E1D62" w:rsidP="003E1D62">
            <w:pPr>
              <w:contextualSpacing/>
              <w:rPr>
                <w:rFonts w:eastAsia="Malgun Gothic" w:cs="Times"/>
                <w:b/>
                <w:bCs/>
                <w:szCs w:val="20"/>
                <w:highlight w:val="yellow"/>
                <w:lang w:eastAsia="zh-CN"/>
              </w:rPr>
            </w:pPr>
            <w:r w:rsidRPr="003E1D62">
              <w:rPr>
                <w:iCs/>
              </w:rPr>
              <w:t>Note: The configured 4 port SRS resources are used to enable 3-port SRS transmission</w:t>
            </w:r>
          </w:p>
        </w:tc>
      </w:tr>
    </w:tbl>
    <w:p w14:paraId="40BE3DCD" w14:textId="7E17BBBF" w:rsidR="00D35442" w:rsidRDefault="00E02162" w:rsidP="009353B2">
      <w:pPr>
        <w:spacing w:before="180"/>
        <w:rPr>
          <w:lang w:eastAsia="zh-CN"/>
        </w:rPr>
      </w:pPr>
      <w:r w:rsidRPr="00E02162">
        <w:rPr>
          <w:lang w:eastAsia="zh-CN"/>
        </w:rPr>
        <w:lastRenderedPageBreak/>
        <w:t xml:space="preserve">In this contribution, we provide our views on </w:t>
      </w:r>
      <w:r w:rsidR="005F1164">
        <w:rPr>
          <w:lang w:eastAsia="zh-CN"/>
        </w:rPr>
        <w:t>s</w:t>
      </w:r>
      <w:r w:rsidR="005F1164" w:rsidRPr="00B0122A">
        <w:rPr>
          <w:lang w:eastAsia="zh-CN"/>
        </w:rPr>
        <w:t>upport</w:t>
      </w:r>
      <w:r>
        <w:rPr>
          <w:lang w:eastAsia="zh-CN"/>
        </w:rPr>
        <w:t>ing</w:t>
      </w:r>
      <w:r w:rsidR="005F1164" w:rsidRPr="00B0122A">
        <w:rPr>
          <w:lang w:eastAsia="zh-CN"/>
        </w:rPr>
        <w:t xml:space="preserve"> 3-antenna-port codebook-based transmissions</w:t>
      </w:r>
      <w:r w:rsidR="005F1164">
        <w:rPr>
          <w:lang w:eastAsia="zh-CN"/>
        </w:rPr>
        <w:t>.</w:t>
      </w:r>
    </w:p>
    <w:p w14:paraId="3330E2EB" w14:textId="3D55316A" w:rsidR="0096698F" w:rsidRDefault="004123B2" w:rsidP="003515A9">
      <w:pPr>
        <w:pStyle w:val="1"/>
        <w:ind w:left="431" w:hanging="431"/>
        <w:rPr>
          <w:sz w:val="32"/>
          <w:szCs w:val="36"/>
          <w:lang w:eastAsia="zh-CN"/>
        </w:rPr>
      </w:pPr>
      <w:r>
        <w:rPr>
          <w:sz w:val="32"/>
          <w:szCs w:val="36"/>
          <w:lang w:eastAsia="zh-CN"/>
        </w:rPr>
        <w:t xml:space="preserve">Discussion </w:t>
      </w:r>
    </w:p>
    <w:p w14:paraId="519FE1A2" w14:textId="3777FDAB" w:rsidR="00D40305" w:rsidRDefault="000F404D" w:rsidP="00D40305">
      <w:pPr>
        <w:pStyle w:val="2"/>
        <w:spacing w:before="180"/>
        <w:ind w:left="578" w:hanging="578"/>
        <w:rPr>
          <w:lang w:eastAsia="zh-CN"/>
        </w:rPr>
      </w:pPr>
      <w:r>
        <w:rPr>
          <w:lang w:eastAsia="zh-CN"/>
        </w:rPr>
        <w:t xml:space="preserve">Remaining issues on </w:t>
      </w:r>
      <w:r w:rsidR="00D40305" w:rsidRPr="00874D15">
        <w:rPr>
          <w:lang w:eastAsia="zh-CN"/>
        </w:rPr>
        <w:t xml:space="preserve">3-antenna-port </w:t>
      </w:r>
      <w:r>
        <w:rPr>
          <w:lang w:eastAsia="zh-CN"/>
        </w:rPr>
        <w:t>transmission</w:t>
      </w:r>
    </w:p>
    <w:p w14:paraId="375D480C" w14:textId="4B380F3B" w:rsidR="00131B5D" w:rsidRDefault="001B4146" w:rsidP="00D40305">
      <w:pPr>
        <w:spacing w:before="180"/>
        <w:rPr>
          <w:rFonts w:eastAsia="微软雅黑"/>
          <w:szCs w:val="20"/>
        </w:rPr>
      </w:pPr>
      <w:r>
        <w:rPr>
          <w:rFonts w:eastAsia="微软雅黑"/>
          <w:lang w:eastAsia="zh-CN"/>
        </w:rPr>
        <w:t xml:space="preserve">In RAN1 #116bis meeting, </w:t>
      </w:r>
      <w:r w:rsidR="00460D59" w:rsidRPr="003E1D62">
        <w:rPr>
          <w:iCs/>
        </w:rPr>
        <w:t>Rel-17 M-TRP PUSCH repetition</w:t>
      </w:r>
      <w:r>
        <w:rPr>
          <w:rFonts w:eastAsia="微软雅黑"/>
          <w:lang w:eastAsia="zh-CN"/>
        </w:rPr>
        <w:t xml:space="preserve"> was agreed </w:t>
      </w:r>
      <w:r w:rsidR="00460D59">
        <w:rPr>
          <w:rFonts w:eastAsia="微软雅黑"/>
          <w:lang w:eastAsia="zh-CN"/>
        </w:rPr>
        <w:t>for a</w:t>
      </w:r>
      <w:r w:rsidR="000B0810">
        <w:rPr>
          <w:rFonts w:eastAsia="微软雅黑"/>
          <w:lang w:eastAsia="zh-CN"/>
        </w:rPr>
        <w:t xml:space="preserve"> </w:t>
      </w:r>
      <w:r w:rsidR="00972A24">
        <w:rPr>
          <w:rFonts w:eastAsia="微软雅黑"/>
          <w:lang w:eastAsia="zh-CN"/>
        </w:rPr>
        <w:t xml:space="preserve">3 </w:t>
      </w:r>
      <w:r w:rsidR="00460D59">
        <w:rPr>
          <w:rFonts w:eastAsia="微软雅黑"/>
          <w:lang w:eastAsia="zh-CN"/>
        </w:rPr>
        <w:t xml:space="preserve">Tx UE. Rel-18 </w:t>
      </w:r>
      <w:r w:rsidR="003C6A10">
        <w:rPr>
          <w:rFonts w:eastAsia="微软雅黑"/>
          <w:lang w:eastAsia="zh-CN"/>
        </w:rPr>
        <w:t>SDM and SFN</w:t>
      </w:r>
      <w:r w:rsidR="007A42B5">
        <w:rPr>
          <w:rFonts w:eastAsia="微软雅黑"/>
          <w:lang w:eastAsia="zh-CN"/>
        </w:rPr>
        <w:t xml:space="preserve"> scheme</w:t>
      </w:r>
      <w:r w:rsidR="003C6A10">
        <w:rPr>
          <w:rFonts w:eastAsia="微软雅黑"/>
          <w:lang w:eastAsia="zh-CN"/>
        </w:rPr>
        <w:t>s</w:t>
      </w:r>
      <w:r w:rsidR="007A42B5">
        <w:rPr>
          <w:rFonts w:eastAsia="微软雅黑"/>
          <w:lang w:eastAsia="zh-CN"/>
        </w:rPr>
        <w:t xml:space="preserve"> shall also be supported </w:t>
      </w:r>
      <w:r w:rsidR="003C6A10">
        <w:rPr>
          <w:rFonts w:eastAsia="微软雅黑"/>
          <w:lang w:eastAsia="zh-CN"/>
        </w:rPr>
        <w:t xml:space="preserve">to utilize the benefits of </w:t>
      </w:r>
      <w:proofErr w:type="spellStart"/>
      <w:r w:rsidR="003C6A10">
        <w:rPr>
          <w:rFonts w:eastAsia="微软雅黑"/>
          <w:lang w:eastAsia="zh-CN"/>
        </w:rPr>
        <w:t>STxMP</w:t>
      </w:r>
      <w:proofErr w:type="spellEnd"/>
      <w:r w:rsidR="001C3FF8">
        <w:rPr>
          <w:rFonts w:eastAsia="微软雅黑"/>
          <w:lang w:eastAsia="zh-CN"/>
        </w:rPr>
        <w:t>. W</w:t>
      </w:r>
      <w:r w:rsidR="003C6A10">
        <w:rPr>
          <w:rFonts w:eastAsia="微软雅黑"/>
          <w:lang w:eastAsia="zh-CN"/>
        </w:rPr>
        <w:t xml:space="preserve">e think </w:t>
      </w:r>
      <w:r w:rsidR="007A42B5">
        <w:rPr>
          <w:rFonts w:eastAsia="微软雅黑"/>
          <w:lang w:eastAsia="zh-CN"/>
        </w:rPr>
        <w:t>PUSCH transmission scheme is regardless of the number of antenna ports</w:t>
      </w:r>
      <w:r w:rsidR="001C3FF8">
        <w:rPr>
          <w:rFonts w:eastAsia="微软雅黑"/>
          <w:lang w:eastAsia="zh-CN"/>
        </w:rPr>
        <w:t xml:space="preserve"> and the spec</w:t>
      </w:r>
      <w:r w:rsidR="007A42B5">
        <w:rPr>
          <w:rFonts w:eastAsia="微软雅黑"/>
          <w:lang w:eastAsia="zh-CN"/>
        </w:rPr>
        <w:t>.</w:t>
      </w:r>
      <w:r w:rsidR="001C3FF8">
        <w:rPr>
          <w:rFonts w:eastAsia="微软雅黑"/>
          <w:lang w:eastAsia="zh-CN"/>
        </w:rPr>
        <w:t xml:space="preserve"> impact is </w:t>
      </w:r>
      <w:r w:rsidR="005C7F9F">
        <w:rPr>
          <w:rFonts w:eastAsia="微软雅黑"/>
          <w:lang w:eastAsia="zh-CN"/>
        </w:rPr>
        <w:t>small</w:t>
      </w:r>
      <w:r w:rsidR="001C3FF8">
        <w:rPr>
          <w:rFonts w:eastAsia="微软雅黑"/>
          <w:lang w:eastAsia="zh-CN"/>
        </w:rPr>
        <w:t>.</w:t>
      </w:r>
      <w:r w:rsidR="00460D59">
        <w:rPr>
          <w:rFonts w:eastAsia="微软雅黑"/>
          <w:lang w:eastAsia="zh-CN"/>
        </w:rPr>
        <w:t xml:space="preserve"> </w:t>
      </w:r>
      <w:r w:rsidR="003C6A10">
        <w:rPr>
          <w:rFonts w:eastAsia="微软雅黑"/>
          <w:lang w:eastAsia="zh-CN"/>
        </w:rPr>
        <w:t>If supported, the second TPMI field for a 3Tx UE shall be defined. Specifically</w:t>
      </w:r>
      <w:r w:rsidR="00A83AC4">
        <w:rPr>
          <w:rFonts w:eastAsia="微软雅黑"/>
          <w:szCs w:val="20"/>
        </w:rPr>
        <w:t>:</w:t>
      </w:r>
    </w:p>
    <w:p w14:paraId="30418C73" w14:textId="6CB75297" w:rsidR="009B0100" w:rsidRPr="00470891" w:rsidRDefault="001C3FF8" w:rsidP="009B0100">
      <w:pPr>
        <w:pStyle w:val="af2"/>
        <w:numPr>
          <w:ilvl w:val="0"/>
          <w:numId w:val="17"/>
        </w:numPr>
        <w:snapToGrid/>
        <w:spacing w:line="240" w:lineRule="auto"/>
        <w:contextualSpacing/>
        <w:jc w:val="both"/>
        <w:rPr>
          <w:rFonts w:ascii="Times New Roman" w:hAnsi="Times New Roman"/>
          <w:szCs w:val="20"/>
        </w:rPr>
      </w:pPr>
      <w:r>
        <w:rPr>
          <w:rFonts w:ascii="Times New Roman" w:hAnsi="Times New Roman"/>
          <w:szCs w:val="20"/>
        </w:rPr>
        <w:lastRenderedPageBreak/>
        <w:t>For PUSCH transmission with SFN or TDM scheme,</w:t>
      </w:r>
      <w:r w:rsidRPr="001C3FF8">
        <w:rPr>
          <w:rFonts w:ascii="Times New Roman" w:hAnsi="Times New Roman"/>
          <w:szCs w:val="20"/>
        </w:rPr>
        <w:t xml:space="preserve"> the actual number of layers is same as indicated by the first TPMI.</w:t>
      </w:r>
      <w:r>
        <w:rPr>
          <w:rFonts w:ascii="Times New Roman" w:hAnsi="Times New Roman"/>
          <w:szCs w:val="20"/>
        </w:rPr>
        <w:t xml:space="preserve"> T</w:t>
      </w:r>
      <w:r w:rsidR="008956BA">
        <w:rPr>
          <w:rFonts w:ascii="Times New Roman" w:hAnsi="Times New Roman"/>
          <w:szCs w:val="20"/>
        </w:rPr>
        <w:t>hen t</w:t>
      </w:r>
      <w:r w:rsidRPr="001C3FF8">
        <w:rPr>
          <w:rFonts w:ascii="Times New Roman" w:hAnsi="Times New Roman"/>
          <w:szCs w:val="20"/>
        </w:rPr>
        <w:t xml:space="preserve">able </w:t>
      </w:r>
      <w:r>
        <w:rPr>
          <w:rFonts w:ascii="Times New Roman" w:hAnsi="Times New Roman"/>
          <w:szCs w:val="20"/>
        </w:rPr>
        <w:t>1</w:t>
      </w:r>
      <w:r w:rsidRPr="001C3FF8">
        <w:rPr>
          <w:rFonts w:ascii="Times New Roman" w:hAnsi="Times New Roman"/>
          <w:szCs w:val="20"/>
        </w:rPr>
        <w:t xml:space="preserve"> and table </w:t>
      </w:r>
      <w:r>
        <w:rPr>
          <w:rFonts w:ascii="Times New Roman" w:hAnsi="Times New Roman"/>
          <w:szCs w:val="20"/>
        </w:rPr>
        <w:t>2</w:t>
      </w:r>
      <w:r w:rsidRPr="001C3FF8">
        <w:rPr>
          <w:rFonts w:ascii="Times New Roman" w:hAnsi="Times New Roman"/>
          <w:szCs w:val="20"/>
        </w:rPr>
        <w:t xml:space="preserve"> is used for indicating the precoder for maximum rank is larger than one and maximum rank is one respectively</w:t>
      </w:r>
      <w:r>
        <w:rPr>
          <w:rFonts w:ascii="Times New Roman" w:hAnsi="Times New Roman"/>
          <w:szCs w:val="20"/>
        </w:rPr>
        <w:t>.</w:t>
      </w:r>
    </w:p>
    <w:p w14:paraId="7D9FD585" w14:textId="5E6C6967" w:rsidR="00D40305" w:rsidRPr="001C3FF8" w:rsidRDefault="001C3FF8" w:rsidP="00D40305">
      <w:pPr>
        <w:pStyle w:val="af2"/>
        <w:numPr>
          <w:ilvl w:val="0"/>
          <w:numId w:val="17"/>
        </w:numPr>
        <w:snapToGrid/>
        <w:spacing w:before="180" w:line="240" w:lineRule="auto"/>
        <w:contextualSpacing/>
        <w:jc w:val="both"/>
        <w:rPr>
          <w:rFonts w:eastAsia="微软雅黑"/>
          <w:szCs w:val="20"/>
        </w:rPr>
      </w:pPr>
      <w:r>
        <w:rPr>
          <w:rFonts w:ascii="Times New Roman" w:hAnsi="Times New Roman"/>
          <w:szCs w:val="20"/>
        </w:rPr>
        <w:t>For PUSCH transmission with SDM scheme,</w:t>
      </w:r>
      <w:r w:rsidRPr="001C3FF8">
        <w:rPr>
          <w:rFonts w:ascii="Times New Roman" w:hAnsi="Times New Roman"/>
          <w:szCs w:val="20"/>
        </w:rPr>
        <w:t xml:space="preserve"> </w:t>
      </w:r>
      <w:r>
        <w:rPr>
          <w:rFonts w:ascii="Times New Roman" w:hAnsi="Times New Roman"/>
          <w:szCs w:val="20"/>
        </w:rPr>
        <w:t>t</w:t>
      </w:r>
      <w:r w:rsidRPr="001C3FF8">
        <w:rPr>
          <w:rFonts w:ascii="Times New Roman" w:hAnsi="Times New Roman"/>
          <w:szCs w:val="20"/>
        </w:rPr>
        <w:t xml:space="preserve">able </w:t>
      </w:r>
      <w:r>
        <w:rPr>
          <w:rFonts w:ascii="Times New Roman" w:hAnsi="Times New Roman"/>
          <w:szCs w:val="20"/>
        </w:rPr>
        <w:t>3</w:t>
      </w:r>
      <w:r w:rsidRPr="001C3FF8">
        <w:rPr>
          <w:rFonts w:ascii="Times New Roman" w:hAnsi="Times New Roman"/>
          <w:szCs w:val="20"/>
        </w:rPr>
        <w:t xml:space="preserve"> and table </w:t>
      </w:r>
      <w:r>
        <w:rPr>
          <w:rFonts w:ascii="Times New Roman" w:hAnsi="Times New Roman"/>
          <w:szCs w:val="20"/>
        </w:rPr>
        <w:t>2</w:t>
      </w:r>
      <w:r w:rsidRPr="001C3FF8">
        <w:rPr>
          <w:rFonts w:ascii="Times New Roman" w:hAnsi="Times New Roman"/>
          <w:szCs w:val="20"/>
        </w:rPr>
        <w:t xml:space="preserve"> is used for indicating the precoder for maximum rank is larger than one and maximum rank is one respectively</w:t>
      </w:r>
      <w:r w:rsidR="002625DD" w:rsidRPr="003A0D72">
        <w:rPr>
          <w:rFonts w:eastAsia="微软雅黑" w:hint="eastAsia"/>
          <w:lang w:eastAsia="zh-CN"/>
        </w:rPr>
        <w:t>.</w:t>
      </w:r>
    </w:p>
    <w:p w14:paraId="285544F3" w14:textId="16B02069" w:rsidR="001C3FF8" w:rsidRDefault="001C3FF8" w:rsidP="001C3FF8">
      <w:pPr>
        <w:pStyle w:val="TH"/>
        <w:numPr>
          <w:ilvl w:val="0"/>
          <w:numId w:val="17"/>
        </w:numPr>
        <w:rPr>
          <w:lang w:eastAsia="zh-CN"/>
        </w:rPr>
      </w:pPr>
      <w:r>
        <w:t xml:space="preserve">Table </w:t>
      </w:r>
      <w:r w:rsidR="00CD17A7">
        <w:rPr>
          <w:lang w:eastAsia="zh-CN"/>
        </w:rPr>
        <w:t>1</w:t>
      </w:r>
      <w:r>
        <w:rPr>
          <w:lang w:eastAsia="zh-CN"/>
        </w:rPr>
        <w:t>: Second p</w:t>
      </w:r>
      <w:r>
        <w:t>recoding information</w:t>
      </w:r>
      <w:r>
        <w:rPr>
          <w:lang w:eastAsia="zh-CN"/>
        </w:rPr>
        <w:t xml:space="preserve">, for 3 antenna ports, if </w:t>
      </w:r>
      <w:r>
        <w:t>transform</w:t>
      </w:r>
      <w:r>
        <w:rPr>
          <w:lang w:eastAsia="zh-CN"/>
        </w:rPr>
        <w:t xml:space="preserve"> p</w:t>
      </w:r>
      <w:r>
        <w:t>recoder</w:t>
      </w:r>
      <w:r>
        <w:rPr>
          <w:lang w:eastAsia="zh-CN"/>
        </w:rPr>
        <w:t xml:space="preserve"> is disabled, </w:t>
      </w:r>
      <w:proofErr w:type="spellStart"/>
      <w:r>
        <w:rPr>
          <w:i/>
          <w:iCs/>
          <w:lang w:eastAsia="zh-CN"/>
        </w:rPr>
        <w:t>maxRank</w:t>
      </w:r>
      <w:proofErr w:type="spellEnd"/>
      <w:r>
        <w:rPr>
          <w:iCs/>
          <w:lang w:eastAsia="zh-CN"/>
        </w:rPr>
        <w:t xml:space="preserve"> = 2 or 3 or </w:t>
      </w:r>
      <w:proofErr w:type="spellStart"/>
      <w:r>
        <w:rPr>
          <w:i/>
          <w:iCs/>
          <w:lang w:eastAsia="zh-CN"/>
        </w:rPr>
        <w:t>maxRankSfn</w:t>
      </w:r>
      <w:proofErr w:type="spellEnd"/>
      <w:r>
        <w:rPr>
          <w:iCs/>
          <w:lang w:eastAsia="zh-CN"/>
        </w:rPr>
        <w:t xml:space="preserve"> = 2, and </w:t>
      </w:r>
      <w:proofErr w:type="spellStart"/>
      <w:r>
        <w:rPr>
          <w:i/>
          <w:iCs/>
        </w:rPr>
        <w:t>ul-FullPowerTransmission</w:t>
      </w:r>
      <w:proofErr w:type="spellEnd"/>
      <w:r>
        <w:rPr>
          <w:i/>
          <w:iCs/>
        </w:rPr>
        <w:t xml:space="preserve"> </w:t>
      </w:r>
      <w:r>
        <w:rPr>
          <w:iCs/>
          <w:lang w:eastAsia="zh-CN"/>
        </w:rPr>
        <w:t xml:space="preserve">is not configured or configured to </w:t>
      </w:r>
      <w:proofErr w:type="spellStart"/>
      <w:r>
        <w:rPr>
          <w:i/>
          <w:iCs/>
        </w:rPr>
        <w:t>fullpower</w:t>
      </w:r>
      <w:proofErr w:type="spellEnd"/>
    </w:p>
    <w:tbl>
      <w:tblPr>
        <w:tblW w:w="6760" w:type="dxa"/>
        <w:jc w:val="center"/>
        <w:tblCellMar>
          <w:left w:w="0" w:type="dxa"/>
          <w:right w:w="0" w:type="dxa"/>
        </w:tblCellMar>
        <w:tblLook w:val="04A0" w:firstRow="1" w:lastRow="0" w:firstColumn="1" w:lastColumn="0" w:noHBand="0" w:noVBand="1"/>
      </w:tblPr>
      <w:tblGrid>
        <w:gridCol w:w="3060"/>
        <w:gridCol w:w="3700"/>
      </w:tblGrid>
      <w:tr w:rsidR="001C3FF8" w:rsidRPr="00300F9B" w14:paraId="2F948856" w14:textId="77777777" w:rsidTr="00DF65D4">
        <w:trPr>
          <w:trHeight w:val="301"/>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vAlign w:val="center"/>
            <w:hideMark/>
          </w:tcPr>
          <w:p w14:paraId="6A42DCC4" w14:textId="77777777" w:rsidR="001C3FF8" w:rsidRPr="001C3FF8" w:rsidRDefault="001C3FF8" w:rsidP="00DF65D4">
            <w:pPr>
              <w:jc w:val="center"/>
            </w:pPr>
            <w:r w:rsidRPr="001C3FF8">
              <w:t>Bit field mapped to index</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vAlign w:val="center"/>
            <w:hideMark/>
          </w:tcPr>
          <w:p w14:paraId="221C37C7" w14:textId="77777777" w:rsidR="001C3FF8" w:rsidRPr="001C3FF8" w:rsidRDefault="001C3FF8" w:rsidP="00DF65D4">
            <w:pPr>
              <w:jc w:val="center"/>
            </w:pPr>
            <w:proofErr w:type="spellStart"/>
            <w:r w:rsidRPr="001C3FF8">
              <w:rPr>
                <w:i/>
                <w:iCs/>
              </w:rPr>
              <w:t>codebookSubset</w:t>
            </w:r>
            <w:proofErr w:type="spellEnd"/>
            <w:r w:rsidRPr="001C3FF8">
              <w:t xml:space="preserve">= </w:t>
            </w:r>
            <w:proofErr w:type="spellStart"/>
            <w:r w:rsidRPr="001C3FF8">
              <w:rPr>
                <w:i/>
                <w:iCs/>
              </w:rPr>
              <w:t>nonCoherent</w:t>
            </w:r>
            <w:proofErr w:type="spellEnd"/>
          </w:p>
        </w:tc>
      </w:tr>
      <w:tr w:rsidR="001C3FF8" w:rsidRPr="00300F9B" w14:paraId="74284C13" w14:textId="77777777" w:rsidTr="00DF65D4">
        <w:trPr>
          <w:trHeight w:val="147"/>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703F2A2C" w14:textId="77777777" w:rsidR="001C3FF8" w:rsidRPr="001C3FF8" w:rsidRDefault="001C3FF8" w:rsidP="00DF65D4">
            <w:pPr>
              <w:jc w:val="center"/>
            </w:pPr>
            <w:r w:rsidRPr="001C3FF8">
              <w:t>0</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4241DF82" w14:textId="77777777" w:rsidR="001C3FF8" w:rsidRPr="001C3FF8" w:rsidRDefault="001C3FF8" w:rsidP="00DF65D4">
            <w:pPr>
              <w:jc w:val="center"/>
            </w:pPr>
            <w:r w:rsidRPr="001C3FF8">
              <w:t>1 layer: TPMI=0</w:t>
            </w:r>
          </w:p>
        </w:tc>
      </w:tr>
      <w:tr w:rsidR="001C3FF8" w:rsidRPr="00300F9B" w14:paraId="721ADB3A" w14:textId="77777777" w:rsidTr="00DF65D4">
        <w:trPr>
          <w:trHeight w:val="202"/>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vAlign w:val="center"/>
            <w:hideMark/>
          </w:tcPr>
          <w:p w14:paraId="48FB6A8A" w14:textId="77777777" w:rsidR="001C3FF8" w:rsidRPr="001C3FF8" w:rsidRDefault="001C3FF8" w:rsidP="00DF65D4">
            <w:pPr>
              <w:jc w:val="center"/>
            </w:pPr>
            <w:r w:rsidRPr="001C3FF8">
              <w:t>1</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vAlign w:val="center"/>
            <w:hideMark/>
          </w:tcPr>
          <w:p w14:paraId="703310DD" w14:textId="77777777" w:rsidR="001C3FF8" w:rsidRPr="001C3FF8" w:rsidRDefault="001C3FF8" w:rsidP="00DF65D4">
            <w:pPr>
              <w:jc w:val="center"/>
            </w:pPr>
            <w:r w:rsidRPr="001C3FF8">
              <w:t>1 layer: TPMI=1</w:t>
            </w:r>
          </w:p>
        </w:tc>
      </w:tr>
      <w:tr w:rsidR="001C3FF8" w:rsidRPr="00300F9B" w14:paraId="14FFBB96" w14:textId="77777777" w:rsidTr="00DF65D4">
        <w:trPr>
          <w:trHeight w:val="202"/>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vAlign w:val="center"/>
            <w:hideMark/>
          </w:tcPr>
          <w:p w14:paraId="0B594479" w14:textId="77777777" w:rsidR="001C3FF8" w:rsidRPr="001C3FF8" w:rsidRDefault="001C3FF8" w:rsidP="00DF65D4">
            <w:pPr>
              <w:jc w:val="center"/>
            </w:pPr>
            <w:r w:rsidRPr="001C3FF8">
              <w:t>2</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vAlign w:val="center"/>
            <w:hideMark/>
          </w:tcPr>
          <w:p w14:paraId="7AA487EE" w14:textId="77777777" w:rsidR="001C3FF8" w:rsidRPr="001C3FF8" w:rsidRDefault="001C3FF8" w:rsidP="00DF65D4">
            <w:pPr>
              <w:jc w:val="center"/>
            </w:pPr>
            <w:r w:rsidRPr="001C3FF8">
              <w:t>1 layer: TPMI=2</w:t>
            </w:r>
          </w:p>
        </w:tc>
      </w:tr>
      <w:tr w:rsidR="001C3FF8" w:rsidRPr="00300F9B" w14:paraId="19502BB9" w14:textId="77777777" w:rsidTr="00DF65D4">
        <w:trPr>
          <w:trHeight w:val="202"/>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vAlign w:val="center"/>
            <w:hideMark/>
          </w:tcPr>
          <w:p w14:paraId="31CC225D" w14:textId="77777777" w:rsidR="001C3FF8" w:rsidRPr="001C3FF8" w:rsidRDefault="001C3FF8" w:rsidP="00DF65D4">
            <w:pPr>
              <w:jc w:val="center"/>
            </w:pPr>
            <w:r w:rsidRPr="001C3FF8">
              <w:t>3</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vAlign w:val="center"/>
            <w:hideMark/>
          </w:tcPr>
          <w:p w14:paraId="7F4F1E73" w14:textId="77777777" w:rsidR="001C3FF8" w:rsidRPr="001C3FF8" w:rsidRDefault="001C3FF8" w:rsidP="00DF65D4">
            <w:pPr>
              <w:jc w:val="center"/>
            </w:pPr>
            <w:r w:rsidRPr="001C3FF8">
              <w:t>reserved</w:t>
            </w:r>
          </w:p>
        </w:tc>
      </w:tr>
      <w:tr w:rsidR="001C3FF8" w:rsidRPr="00300F9B" w14:paraId="503221C1" w14:textId="77777777" w:rsidTr="00DF65D4">
        <w:trPr>
          <w:trHeight w:val="202"/>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33AA1B1E" w14:textId="77777777" w:rsidR="001C3FF8" w:rsidRPr="001C3FF8" w:rsidRDefault="001C3FF8" w:rsidP="00DF65D4">
            <w:pPr>
              <w:jc w:val="center"/>
            </w:pPr>
            <w:r w:rsidRPr="001C3FF8">
              <w:t>0</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1FDF2F9B" w14:textId="77777777" w:rsidR="001C3FF8" w:rsidRPr="001C3FF8" w:rsidRDefault="001C3FF8" w:rsidP="00DF65D4">
            <w:pPr>
              <w:jc w:val="center"/>
            </w:pPr>
            <w:r w:rsidRPr="001C3FF8">
              <w:t>2 layers: TPMI=0</w:t>
            </w:r>
          </w:p>
        </w:tc>
      </w:tr>
      <w:tr w:rsidR="001C3FF8" w:rsidRPr="00300F9B" w14:paraId="349920BF" w14:textId="77777777" w:rsidTr="00DF65D4">
        <w:trPr>
          <w:trHeight w:val="202"/>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2E45B7CA" w14:textId="77777777" w:rsidR="001C3FF8" w:rsidRPr="001C3FF8" w:rsidRDefault="001C3FF8" w:rsidP="00DF65D4">
            <w:pPr>
              <w:jc w:val="center"/>
            </w:pPr>
            <w:r w:rsidRPr="001C3FF8">
              <w:t>1</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43A88F95" w14:textId="77777777" w:rsidR="001C3FF8" w:rsidRPr="001C3FF8" w:rsidRDefault="001C3FF8" w:rsidP="00DF65D4">
            <w:pPr>
              <w:jc w:val="center"/>
            </w:pPr>
            <w:r w:rsidRPr="001C3FF8">
              <w:t>2 layers: TPMI=1</w:t>
            </w:r>
          </w:p>
        </w:tc>
      </w:tr>
      <w:tr w:rsidR="001C3FF8" w:rsidRPr="00300F9B" w14:paraId="416FAFFC" w14:textId="77777777" w:rsidTr="00DF65D4">
        <w:trPr>
          <w:trHeight w:val="144"/>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7189FC27" w14:textId="77777777" w:rsidR="001C3FF8" w:rsidRPr="001C3FF8" w:rsidRDefault="001C3FF8" w:rsidP="00DF65D4">
            <w:pPr>
              <w:jc w:val="center"/>
            </w:pPr>
            <w:r w:rsidRPr="001C3FF8">
              <w:t>2</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559B49EB" w14:textId="77777777" w:rsidR="001C3FF8" w:rsidRPr="001C3FF8" w:rsidRDefault="001C3FF8" w:rsidP="00DF65D4">
            <w:pPr>
              <w:jc w:val="center"/>
            </w:pPr>
            <w:r w:rsidRPr="001C3FF8">
              <w:t>2 layers: TPMI=2</w:t>
            </w:r>
          </w:p>
        </w:tc>
      </w:tr>
      <w:tr w:rsidR="001C3FF8" w:rsidRPr="00300F9B" w14:paraId="0FC3207C" w14:textId="77777777" w:rsidTr="00DF65D4">
        <w:trPr>
          <w:trHeight w:val="144"/>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74BF3ACC" w14:textId="77777777" w:rsidR="001C3FF8" w:rsidRPr="001C3FF8" w:rsidRDefault="001C3FF8" w:rsidP="00DF65D4">
            <w:pPr>
              <w:jc w:val="center"/>
            </w:pPr>
            <w:r w:rsidRPr="001C3FF8">
              <w:t>3</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673FA5A9" w14:textId="77777777" w:rsidR="001C3FF8" w:rsidRPr="001C3FF8" w:rsidRDefault="001C3FF8" w:rsidP="00DF65D4">
            <w:pPr>
              <w:jc w:val="center"/>
            </w:pPr>
            <w:r w:rsidRPr="001C3FF8">
              <w:t>Reserved</w:t>
            </w:r>
          </w:p>
        </w:tc>
      </w:tr>
      <w:tr w:rsidR="001C3FF8" w:rsidRPr="00300F9B" w14:paraId="330118DB" w14:textId="77777777" w:rsidTr="00DF65D4">
        <w:trPr>
          <w:trHeight w:val="127"/>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4BC1F197" w14:textId="77777777" w:rsidR="001C3FF8" w:rsidRPr="001C3FF8" w:rsidRDefault="001C3FF8" w:rsidP="00DF65D4">
            <w:pPr>
              <w:jc w:val="center"/>
            </w:pPr>
            <w:r w:rsidRPr="001C3FF8">
              <w:t>0</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6A5DFEB3" w14:textId="77777777" w:rsidR="001C3FF8" w:rsidRPr="001C3FF8" w:rsidRDefault="001C3FF8" w:rsidP="00DF65D4">
            <w:pPr>
              <w:jc w:val="center"/>
            </w:pPr>
            <w:r w:rsidRPr="001C3FF8">
              <w:t>3 layers: TPMI=0</w:t>
            </w:r>
          </w:p>
        </w:tc>
      </w:tr>
      <w:tr w:rsidR="001C3FF8" w:rsidRPr="00300F9B" w14:paraId="300C40BD" w14:textId="77777777" w:rsidTr="00DF65D4">
        <w:trPr>
          <w:trHeight w:val="202"/>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4C235EC0" w14:textId="77777777" w:rsidR="001C3FF8" w:rsidRPr="001C3FF8" w:rsidRDefault="001C3FF8" w:rsidP="00DF65D4">
            <w:pPr>
              <w:jc w:val="center"/>
            </w:pPr>
            <w:r w:rsidRPr="001C3FF8">
              <w:t>1-3</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1" w:type="dxa"/>
              <w:bottom w:w="0" w:type="dxa"/>
              <w:right w:w="101" w:type="dxa"/>
            </w:tcMar>
            <w:hideMark/>
          </w:tcPr>
          <w:p w14:paraId="03F6D9C0" w14:textId="77777777" w:rsidR="001C3FF8" w:rsidRPr="001C3FF8" w:rsidRDefault="001C3FF8" w:rsidP="00DF65D4">
            <w:pPr>
              <w:jc w:val="center"/>
            </w:pPr>
            <w:r w:rsidRPr="001C3FF8">
              <w:t>reserved</w:t>
            </w:r>
          </w:p>
        </w:tc>
      </w:tr>
    </w:tbl>
    <w:p w14:paraId="58CAEEB1" w14:textId="2FD9B61D" w:rsidR="006348F0" w:rsidRPr="004D75D4" w:rsidRDefault="006348F0" w:rsidP="006348F0">
      <w:pPr>
        <w:pStyle w:val="TH"/>
        <w:numPr>
          <w:ilvl w:val="0"/>
          <w:numId w:val="17"/>
        </w:numPr>
      </w:pPr>
      <w:r>
        <w:t>Table 2:</w:t>
      </w:r>
      <w:r w:rsidRPr="004D75D4">
        <w:t xml:space="preserve"> </w:t>
      </w:r>
      <w:r w:rsidRPr="00CF5719">
        <w:t xml:space="preserve">Second Precoding information, for </w:t>
      </w:r>
      <w:r>
        <w:t>3</w:t>
      </w:r>
      <w:r w:rsidRPr="00CF5719">
        <w:t xml:space="preserve"> antenna ports, if transform precoder is enabled and </w:t>
      </w:r>
      <w:proofErr w:type="spellStart"/>
      <w:r w:rsidRPr="00CF5719">
        <w:t>ul-FullPowerTransmission</w:t>
      </w:r>
      <w:proofErr w:type="spellEnd"/>
      <w:r w:rsidRPr="00CF5719">
        <w:t xml:space="preserve"> is either not configured or configured to </w:t>
      </w:r>
      <w:proofErr w:type="spellStart"/>
      <w:r w:rsidRPr="00CF5719">
        <w:t>fullpower</w:t>
      </w:r>
      <w:proofErr w:type="spellEnd"/>
      <w:r w:rsidRPr="00CF5719">
        <w:t xml:space="preserve">, or if transform precoder is disabled, </w:t>
      </w:r>
      <w:proofErr w:type="spellStart"/>
      <w:r w:rsidRPr="00CF5719">
        <w:t>maxRank</w:t>
      </w:r>
      <w:proofErr w:type="spellEnd"/>
      <w:r w:rsidRPr="00CF5719">
        <w:t xml:space="preserve"> = 1 or </w:t>
      </w:r>
      <w:proofErr w:type="gramStart"/>
      <w:r w:rsidRPr="00CF5719">
        <w:t>max{</w:t>
      </w:r>
      <w:proofErr w:type="spellStart"/>
      <w:proofErr w:type="gramEnd"/>
      <w:r w:rsidRPr="00CF5719">
        <w:t>maxRank</w:t>
      </w:r>
      <w:proofErr w:type="spellEnd"/>
      <w:r w:rsidRPr="00CF5719">
        <w:t xml:space="preserve">, </w:t>
      </w:r>
      <w:proofErr w:type="spellStart"/>
      <w:r w:rsidRPr="00CF5719">
        <w:t>maxRankSfn</w:t>
      </w:r>
      <w:proofErr w:type="spellEnd"/>
      <w:r w:rsidRPr="00CF5719">
        <w:t>} = 1 or max{</w:t>
      </w:r>
      <w:proofErr w:type="spellStart"/>
      <w:r w:rsidRPr="00CF5719">
        <w:t>maxRank</w:t>
      </w:r>
      <w:proofErr w:type="spellEnd"/>
      <w:r w:rsidRPr="00CF5719">
        <w:t xml:space="preserve">, </w:t>
      </w:r>
      <w:proofErr w:type="spellStart"/>
      <w:r w:rsidRPr="00CF5719">
        <w:t>maxRankSdm</w:t>
      </w:r>
      <w:proofErr w:type="spellEnd"/>
      <w:r w:rsidRPr="00CF5719">
        <w:t xml:space="preserve">} = 1 or </w:t>
      </w:r>
      <w:proofErr w:type="spellStart"/>
      <w:r w:rsidRPr="00CF5719">
        <w:t>maxRankSdm</w:t>
      </w:r>
      <w:proofErr w:type="spellEnd"/>
      <w:r w:rsidRPr="00CF5719">
        <w:t xml:space="preserve">= 1 or </w:t>
      </w:r>
      <w:proofErr w:type="spellStart"/>
      <w:r w:rsidRPr="00CF5719">
        <w:t>maxRankSfn</w:t>
      </w:r>
      <w:proofErr w:type="spellEnd"/>
      <w:r w:rsidRPr="00CF5719">
        <w:t xml:space="preserve">= 1, and </w:t>
      </w:r>
      <w:proofErr w:type="spellStart"/>
      <w:r w:rsidRPr="00CF5719">
        <w:t>ul-FullPowerTransmission</w:t>
      </w:r>
      <w:proofErr w:type="spellEnd"/>
      <w:r w:rsidRPr="00CF5719">
        <w:t xml:space="preserve"> is not configured or configured to </w:t>
      </w:r>
      <w:proofErr w:type="spellStart"/>
      <w:r w:rsidRPr="00CF5719">
        <w:t>fullpower</w:t>
      </w:r>
      <w:proofErr w:type="spellEnd"/>
    </w:p>
    <w:tbl>
      <w:tblPr>
        <w:tblW w:w="67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1FBA7C27" w14:textId="77777777" w:rsidTr="00DF65D4">
        <w:trPr>
          <w:trHeight w:val="174"/>
          <w:jc w:val="center"/>
        </w:trPr>
        <w:tc>
          <w:tcPr>
            <w:tcW w:w="3060" w:type="dxa"/>
            <w:shd w:val="clear" w:color="auto" w:fill="FFFFFF" w:themeFill="background1"/>
            <w:tcMar>
              <w:top w:w="15" w:type="dxa"/>
              <w:left w:w="101" w:type="dxa"/>
              <w:bottom w:w="0" w:type="dxa"/>
              <w:right w:w="101" w:type="dxa"/>
            </w:tcMar>
            <w:vAlign w:val="center"/>
            <w:hideMark/>
          </w:tcPr>
          <w:p w14:paraId="7C33EF8A"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6F7968E8" w14:textId="77777777" w:rsidR="006348F0" w:rsidRPr="006348F0" w:rsidRDefault="006348F0" w:rsidP="00DF65D4">
            <w:pPr>
              <w:pStyle w:val="B2"/>
              <w:jc w:val="center"/>
              <w:rPr>
                <w:iCs/>
                <w:lang w:val="en-US" w:eastAsia="zh-CN"/>
              </w:rPr>
            </w:pPr>
            <w:proofErr w:type="spellStart"/>
            <w:r w:rsidRPr="006348F0">
              <w:rPr>
                <w:i/>
                <w:iCs/>
                <w:lang w:eastAsia="zh-CN"/>
              </w:rPr>
              <w:t>codebookSubset</w:t>
            </w:r>
            <w:proofErr w:type="spellEnd"/>
            <w:r w:rsidRPr="006348F0">
              <w:rPr>
                <w:iCs/>
                <w:lang w:eastAsia="zh-CN"/>
              </w:rPr>
              <w:t xml:space="preserve">= </w:t>
            </w:r>
            <w:proofErr w:type="spellStart"/>
            <w:r w:rsidRPr="006348F0">
              <w:rPr>
                <w:i/>
                <w:iCs/>
                <w:lang w:eastAsia="zh-CN"/>
              </w:rPr>
              <w:t>nonCoherent</w:t>
            </w:r>
            <w:proofErr w:type="spellEnd"/>
          </w:p>
        </w:tc>
      </w:tr>
      <w:tr w:rsidR="006348F0" w:rsidRPr="004D75D4" w14:paraId="6C10F7B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0399EFC" w14:textId="77777777" w:rsidR="006348F0" w:rsidRPr="006348F0" w:rsidRDefault="006348F0" w:rsidP="00DF65D4">
            <w:pPr>
              <w:pStyle w:val="B2"/>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4D9519F0"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1C5BE15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61FBCDB1"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140EF1B8"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0E65021F"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0BE04A48"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368E5BD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163FA824"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40F24A5"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63FDAF6C" w14:textId="77777777" w:rsidR="006348F0" w:rsidRPr="006348F0" w:rsidRDefault="006348F0" w:rsidP="00DF65D4">
            <w:pPr>
              <w:pStyle w:val="B2"/>
              <w:jc w:val="center"/>
              <w:rPr>
                <w:iCs/>
                <w:lang w:val="en-US" w:eastAsia="zh-CN"/>
              </w:rPr>
            </w:pPr>
            <w:r w:rsidRPr="006348F0">
              <w:rPr>
                <w:iCs/>
                <w:lang w:eastAsia="zh-CN"/>
              </w:rPr>
              <w:t>reserved</w:t>
            </w:r>
          </w:p>
        </w:tc>
      </w:tr>
    </w:tbl>
    <w:p w14:paraId="7DE65D03" w14:textId="4FE85195" w:rsidR="006348F0" w:rsidRPr="004D75D4" w:rsidRDefault="006348F0" w:rsidP="006348F0">
      <w:pPr>
        <w:pStyle w:val="TH"/>
        <w:numPr>
          <w:ilvl w:val="0"/>
          <w:numId w:val="17"/>
        </w:numPr>
      </w:pPr>
      <w:r>
        <w:t>Table 3:</w:t>
      </w:r>
      <w:r w:rsidRPr="004D75D4">
        <w:t xml:space="preserve"> </w:t>
      </w:r>
      <w:r w:rsidRPr="00CF5719">
        <w:t>Second Precoding information</w:t>
      </w:r>
      <w:r w:rsidRPr="004D75D4">
        <w:t xml:space="preserve"> for </w:t>
      </w:r>
      <w:r>
        <w:t>3</w:t>
      </w:r>
      <w:r w:rsidRPr="004D75D4">
        <w:t xml:space="preserve"> antenna ports, if transform precoder is disabled, </w:t>
      </w:r>
      <w:proofErr w:type="spellStart"/>
      <w:r w:rsidRPr="004D75D4">
        <w:t>maxRank</w:t>
      </w:r>
      <w:proofErr w:type="spellEnd"/>
      <w:r w:rsidRPr="004D75D4">
        <w:t xml:space="preserve"> = 2 or 3 or </w:t>
      </w:r>
      <w:proofErr w:type="gramStart"/>
      <w:r w:rsidRPr="004D75D4">
        <w:t>max{</w:t>
      </w:r>
      <w:proofErr w:type="spellStart"/>
      <w:proofErr w:type="gramEnd"/>
      <w:r w:rsidRPr="004D75D4">
        <w:t>maxRank</w:t>
      </w:r>
      <w:proofErr w:type="spellEnd"/>
      <w:r w:rsidRPr="004D75D4">
        <w:t xml:space="preserve">, </w:t>
      </w:r>
      <w:proofErr w:type="spellStart"/>
      <w:r w:rsidRPr="004D75D4">
        <w:t>maxRankSdm</w:t>
      </w:r>
      <w:proofErr w:type="spellEnd"/>
      <w:r w:rsidRPr="004D75D4">
        <w:t xml:space="preserve">} = 2 or 3 or </w:t>
      </w:r>
      <w:proofErr w:type="spellStart"/>
      <w:r w:rsidRPr="004D75D4">
        <w:t>maxRankSdm</w:t>
      </w:r>
      <w:proofErr w:type="spellEnd"/>
      <w:r w:rsidRPr="004D75D4">
        <w:t xml:space="preserve">= 2, and </w:t>
      </w:r>
      <w:proofErr w:type="spellStart"/>
      <w:r w:rsidRPr="004D75D4">
        <w:t>ul-FullPowerTransmission</w:t>
      </w:r>
      <w:proofErr w:type="spellEnd"/>
      <w:r w:rsidRPr="004D75D4">
        <w:t xml:space="preserve"> is not configured or configured to </w:t>
      </w:r>
      <w:proofErr w:type="spellStart"/>
      <w:r w:rsidRPr="004D75D4">
        <w:t>fullpower</w:t>
      </w:r>
      <w:proofErr w:type="spellEnd"/>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57471F8E" w14:textId="77777777" w:rsidTr="00DF65D4">
        <w:trPr>
          <w:trHeight w:val="153"/>
          <w:jc w:val="center"/>
        </w:trPr>
        <w:tc>
          <w:tcPr>
            <w:tcW w:w="3060" w:type="dxa"/>
            <w:shd w:val="clear" w:color="auto" w:fill="FFFFFF" w:themeFill="background1"/>
            <w:tcMar>
              <w:top w:w="15" w:type="dxa"/>
              <w:left w:w="101" w:type="dxa"/>
              <w:bottom w:w="0" w:type="dxa"/>
              <w:right w:w="101" w:type="dxa"/>
            </w:tcMar>
            <w:vAlign w:val="center"/>
            <w:hideMark/>
          </w:tcPr>
          <w:p w14:paraId="098B47E9"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3F526706" w14:textId="77777777" w:rsidR="006348F0" w:rsidRPr="006348F0" w:rsidRDefault="006348F0" w:rsidP="00DF65D4">
            <w:pPr>
              <w:pStyle w:val="B2"/>
              <w:jc w:val="center"/>
              <w:rPr>
                <w:iCs/>
                <w:lang w:val="en-US" w:eastAsia="zh-CN"/>
              </w:rPr>
            </w:pPr>
            <w:proofErr w:type="spellStart"/>
            <w:r w:rsidRPr="006348F0">
              <w:rPr>
                <w:i/>
                <w:iCs/>
                <w:lang w:eastAsia="zh-CN"/>
              </w:rPr>
              <w:t>codebookSubset</w:t>
            </w:r>
            <w:proofErr w:type="spellEnd"/>
            <w:r w:rsidRPr="006348F0">
              <w:rPr>
                <w:iCs/>
                <w:lang w:eastAsia="zh-CN"/>
              </w:rPr>
              <w:t xml:space="preserve">= </w:t>
            </w:r>
            <w:proofErr w:type="spellStart"/>
            <w:r w:rsidRPr="006348F0">
              <w:rPr>
                <w:i/>
                <w:iCs/>
                <w:lang w:eastAsia="zh-CN"/>
              </w:rPr>
              <w:t>nonCoherent</w:t>
            </w:r>
            <w:proofErr w:type="spellEnd"/>
          </w:p>
        </w:tc>
      </w:tr>
      <w:tr w:rsidR="006348F0" w:rsidRPr="004D75D4" w14:paraId="5CB00BAC"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5E926446" w14:textId="77777777" w:rsidR="006348F0" w:rsidRPr="006348F0" w:rsidRDefault="006348F0" w:rsidP="00DF65D4">
            <w:pPr>
              <w:pStyle w:val="B2"/>
              <w:spacing w:after="0"/>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311DBB88"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4AEC741A"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8BCB952" w14:textId="77777777" w:rsidR="006348F0" w:rsidRPr="006348F0" w:rsidRDefault="006348F0" w:rsidP="00DF65D4">
            <w:pPr>
              <w:pStyle w:val="B2"/>
              <w:jc w:val="center"/>
              <w:rPr>
                <w:iCs/>
                <w:lang w:val="en-US" w:eastAsia="zh-CN"/>
              </w:rPr>
            </w:pPr>
            <w:r w:rsidRPr="006348F0">
              <w:rPr>
                <w:iCs/>
                <w:lang w:eastAsia="zh-CN"/>
              </w:rPr>
              <w:lastRenderedPageBreak/>
              <w:t>1</w:t>
            </w:r>
          </w:p>
        </w:tc>
        <w:tc>
          <w:tcPr>
            <w:tcW w:w="3700" w:type="dxa"/>
            <w:shd w:val="clear" w:color="auto" w:fill="auto"/>
            <w:tcMar>
              <w:top w:w="15" w:type="dxa"/>
              <w:left w:w="101" w:type="dxa"/>
              <w:bottom w:w="0" w:type="dxa"/>
              <w:right w:w="101" w:type="dxa"/>
            </w:tcMar>
            <w:vAlign w:val="center"/>
            <w:hideMark/>
          </w:tcPr>
          <w:p w14:paraId="2B1E77F3"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59031987"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C2EE694"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5E50B38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70781BD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6F73CB0"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35E01450" w14:textId="77777777" w:rsidR="006348F0" w:rsidRPr="006348F0" w:rsidRDefault="006348F0" w:rsidP="00DF65D4">
            <w:pPr>
              <w:pStyle w:val="B2"/>
              <w:jc w:val="center"/>
              <w:rPr>
                <w:iCs/>
                <w:lang w:val="en-US" w:eastAsia="zh-CN"/>
              </w:rPr>
            </w:pPr>
            <w:r w:rsidRPr="006348F0">
              <w:rPr>
                <w:iCs/>
                <w:lang w:eastAsia="zh-CN"/>
              </w:rPr>
              <w:t xml:space="preserve">2 </w:t>
            </w:r>
            <w:proofErr w:type="gramStart"/>
            <w:r w:rsidRPr="006348F0">
              <w:rPr>
                <w:iCs/>
                <w:lang w:eastAsia="zh-CN"/>
              </w:rPr>
              <w:t>layer</w:t>
            </w:r>
            <w:proofErr w:type="gramEnd"/>
            <w:r w:rsidRPr="006348F0">
              <w:rPr>
                <w:iCs/>
                <w:lang w:eastAsia="zh-CN"/>
              </w:rPr>
              <w:t>: TPMI=0</w:t>
            </w:r>
          </w:p>
        </w:tc>
      </w:tr>
      <w:tr w:rsidR="006348F0" w:rsidRPr="004D75D4" w14:paraId="08D22C9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4AD23FE9" w14:textId="77777777" w:rsidR="006348F0" w:rsidRPr="006348F0" w:rsidRDefault="006348F0" w:rsidP="00DF65D4">
            <w:pPr>
              <w:pStyle w:val="B2"/>
              <w:jc w:val="center"/>
              <w:rPr>
                <w:iCs/>
                <w:lang w:val="en-US" w:eastAsia="zh-CN"/>
              </w:rPr>
            </w:pPr>
            <w:r w:rsidRPr="006348F0">
              <w:rPr>
                <w:iCs/>
                <w:lang w:eastAsia="zh-CN"/>
              </w:rPr>
              <w:t>4</w:t>
            </w:r>
          </w:p>
        </w:tc>
        <w:tc>
          <w:tcPr>
            <w:tcW w:w="3700" w:type="dxa"/>
            <w:shd w:val="clear" w:color="auto" w:fill="auto"/>
            <w:tcMar>
              <w:top w:w="15" w:type="dxa"/>
              <w:left w:w="101" w:type="dxa"/>
              <w:bottom w:w="0" w:type="dxa"/>
              <w:right w:w="101" w:type="dxa"/>
            </w:tcMar>
            <w:vAlign w:val="center"/>
            <w:hideMark/>
          </w:tcPr>
          <w:p w14:paraId="7EEA97E5" w14:textId="77777777" w:rsidR="006348F0" w:rsidRPr="006348F0" w:rsidRDefault="006348F0" w:rsidP="00DF65D4">
            <w:pPr>
              <w:pStyle w:val="B2"/>
              <w:jc w:val="center"/>
              <w:rPr>
                <w:iCs/>
                <w:lang w:val="en-US" w:eastAsia="zh-CN"/>
              </w:rPr>
            </w:pPr>
            <w:r w:rsidRPr="006348F0">
              <w:rPr>
                <w:iCs/>
                <w:lang w:eastAsia="zh-CN"/>
              </w:rPr>
              <w:t>2 layers: TPMI=1</w:t>
            </w:r>
          </w:p>
        </w:tc>
      </w:tr>
      <w:tr w:rsidR="006348F0" w:rsidRPr="004D75D4" w14:paraId="6EA7C5F6"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02069021" w14:textId="77777777" w:rsidR="006348F0" w:rsidRPr="006348F0" w:rsidRDefault="006348F0" w:rsidP="00DF65D4">
            <w:pPr>
              <w:pStyle w:val="B2"/>
              <w:jc w:val="center"/>
              <w:rPr>
                <w:iCs/>
                <w:lang w:val="en-US" w:eastAsia="zh-CN"/>
              </w:rPr>
            </w:pPr>
            <w:r w:rsidRPr="006348F0">
              <w:rPr>
                <w:iCs/>
                <w:lang w:eastAsia="zh-CN"/>
              </w:rPr>
              <w:t>5</w:t>
            </w:r>
          </w:p>
        </w:tc>
        <w:tc>
          <w:tcPr>
            <w:tcW w:w="3700" w:type="dxa"/>
            <w:shd w:val="clear" w:color="auto" w:fill="auto"/>
            <w:tcMar>
              <w:top w:w="15" w:type="dxa"/>
              <w:left w:w="101" w:type="dxa"/>
              <w:bottom w:w="0" w:type="dxa"/>
              <w:right w:w="101" w:type="dxa"/>
            </w:tcMar>
            <w:vAlign w:val="center"/>
            <w:hideMark/>
          </w:tcPr>
          <w:p w14:paraId="50D3F696" w14:textId="77777777" w:rsidR="006348F0" w:rsidRPr="006348F0" w:rsidRDefault="006348F0" w:rsidP="00DF65D4">
            <w:pPr>
              <w:pStyle w:val="B2"/>
              <w:jc w:val="center"/>
              <w:rPr>
                <w:iCs/>
                <w:lang w:val="en-US" w:eastAsia="zh-CN"/>
              </w:rPr>
            </w:pPr>
            <w:r w:rsidRPr="006348F0">
              <w:rPr>
                <w:iCs/>
                <w:lang w:eastAsia="zh-CN"/>
              </w:rPr>
              <w:t>2 layers: TPMI=2</w:t>
            </w:r>
          </w:p>
        </w:tc>
      </w:tr>
      <w:tr w:rsidR="006348F0" w:rsidRPr="004D75D4" w14:paraId="196310B1"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35626DAC" w14:textId="77777777" w:rsidR="006348F0" w:rsidRPr="006348F0" w:rsidRDefault="006348F0" w:rsidP="00DF65D4">
            <w:pPr>
              <w:pStyle w:val="B2"/>
              <w:jc w:val="center"/>
              <w:rPr>
                <w:iCs/>
                <w:lang w:val="en-US" w:eastAsia="zh-CN"/>
              </w:rPr>
            </w:pPr>
            <w:r w:rsidRPr="006348F0">
              <w:rPr>
                <w:iCs/>
                <w:lang w:eastAsia="zh-CN"/>
              </w:rPr>
              <w:t>6</w:t>
            </w:r>
          </w:p>
        </w:tc>
        <w:tc>
          <w:tcPr>
            <w:tcW w:w="3700" w:type="dxa"/>
            <w:shd w:val="clear" w:color="auto" w:fill="auto"/>
            <w:tcMar>
              <w:top w:w="15" w:type="dxa"/>
              <w:left w:w="101" w:type="dxa"/>
              <w:bottom w:w="0" w:type="dxa"/>
              <w:right w:w="101" w:type="dxa"/>
            </w:tcMar>
            <w:vAlign w:val="center"/>
            <w:hideMark/>
          </w:tcPr>
          <w:p w14:paraId="1C162A57" w14:textId="77777777" w:rsidR="006348F0" w:rsidRPr="006348F0" w:rsidRDefault="006348F0" w:rsidP="00DF65D4">
            <w:pPr>
              <w:pStyle w:val="B2"/>
              <w:jc w:val="center"/>
              <w:rPr>
                <w:iCs/>
                <w:lang w:val="en-US" w:eastAsia="zh-CN"/>
              </w:rPr>
            </w:pPr>
            <w:r w:rsidRPr="006348F0">
              <w:rPr>
                <w:iCs/>
                <w:lang w:eastAsia="zh-CN"/>
              </w:rPr>
              <w:t>3 layers: TPMI=0</w:t>
            </w:r>
          </w:p>
        </w:tc>
      </w:tr>
      <w:tr w:rsidR="006348F0" w:rsidRPr="004D75D4" w14:paraId="6DC13EA8"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08841BEA" w14:textId="77777777" w:rsidR="006348F0" w:rsidRPr="006348F0" w:rsidRDefault="006348F0" w:rsidP="00DF65D4">
            <w:pPr>
              <w:pStyle w:val="B2"/>
              <w:jc w:val="center"/>
              <w:rPr>
                <w:iCs/>
                <w:lang w:val="en-US" w:eastAsia="zh-CN"/>
              </w:rPr>
            </w:pPr>
            <w:r w:rsidRPr="006348F0">
              <w:rPr>
                <w:iCs/>
                <w:lang w:eastAsia="zh-CN"/>
              </w:rPr>
              <w:t>7</w:t>
            </w:r>
          </w:p>
        </w:tc>
        <w:tc>
          <w:tcPr>
            <w:tcW w:w="3700" w:type="dxa"/>
            <w:shd w:val="clear" w:color="auto" w:fill="auto"/>
            <w:tcMar>
              <w:top w:w="15" w:type="dxa"/>
              <w:left w:w="101" w:type="dxa"/>
              <w:bottom w:w="0" w:type="dxa"/>
              <w:right w:w="101" w:type="dxa"/>
            </w:tcMar>
            <w:vAlign w:val="center"/>
            <w:hideMark/>
          </w:tcPr>
          <w:p w14:paraId="4F2F89AB" w14:textId="77777777" w:rsidR="006348F0" w:rsidRPr="006348F0" w:rsidRDefault="006348F0" w:rsidP="00DF65D4">
            <w:pPr>
              <w:pStyle w:val="B2"/>
              <w:jc w:val="center"/>
              <w:rPr>
                <w:iCs/>
                <w:lang w:val="en-US" w:eastAsia="zh-CN"/>
              </w:rPr>
            </w:pPr>
            <w:r w:rsidRPr="006348F0">
              <w:rPr>
                <w:iCs/>
                <w:lang w:eastAsia="zh-CN"/>
              </w:rPr>
              <w:t>reserved</w:t>
            </w:r>
          </w:p>
        </w:tc>
      </w:tr>
    </w:tbl>
    <w:p w14:paraId="6BFD0539" w14:textId="743C44D4" w:rsidR="003A0D72" w:rsidRDefault="003A0D72" w:rsidP="003A0D72">
      <w:pPr>
        <w:spacing w:before="180"/>
        <w:rPr>
          <w:b/>
          <w:bCs/>
          <w:i/>
          <w:iCs/>
          <w:szCs w:val="20"/>
        </w:rPr>
      </w:pPr>
      <w:r w:rsidRPr="003A0D72">
        <w:rPr>
          <w:b/>
          <w:bCs/>
          <w:i/>
          <w:iCs/>
          <w:lang w:eastAsia="zh-CN"/>
        </w:rPr>
        <w:t>Proposal</w:t>
      </w:r>
      <w:r>
        <w:rPr>
          <w:b/>
          <w:bCs/>
          <w:i/>
          <w:iCs/>
          <w:lang w:eastAsia="zh-CN"/>
        </w:rPr>
        <w:t xml:space="preserve"> </w:t>
      </w:r>
      <w:r w:rsidRPr="003A0D72">
        <w:rPr>
          <w:b/>
          <w:bCs/>
          <w:i/>
          <w:iCs/>
          <w:lang w:eastAsia="zh-CN"/>
        </w:rPr>
        <w:t xml:space="preserve">1: </w:t>
      </w:r>
      <w:r>
        <w:rPr>
          <w:b/>
          <w:bCs/>
          <w:i/>
          <w:iCs/>
          <w:lang w:eastAsia="zh-CN"/>
        </w:rPr>
        <w:t xml:space="preserve">Support Rel-18 </w:t>
      </w:r>
      <w:proofErr w:type="spellStart"/>
      <w:r>
        <w:rPr>
          <w:b/>
          <w:bCs/>
          <w:i/>
          <w:iCs/>
          <w:lang w:eastAsia="zh-CN"/>
        </w:rPr>
        <w:t>STxMP</w:t>
      </w:r>
      <w:proofErr w:type="spellEnd"/>
      <w:r>
        <w:rPr>
          <w:b/>
          <w:bCs/>
          <w:i/>
          <w:iCs/>
          <w:lang w:eastAsia="zh-CN"/>
        </w:rPr>
        <w:t xml:space="preserve"> schemes f</w:t>
      </w:r>
      <w:r w:rsidRPr="003A0D72">
        <w:rPr>
          <w:b/>
          <w:bCs/>
          <w:i/>
          <w:iCs/>
          <w:szCs w:val="20"/>
        </w:rPr>
        <w:t xml:space="preserve">or </w:t>
      </w:r>
      <w:r>
        <w:rPr>
          <w:b/>
          <w:bCs/>
          <w:i/>
          <w:iCs/>
          <w:szCs w:val="20"/>
        </w:rPr>
        <w:t>a 3Tx UE.</w:t>
      </w:r>
    </w:p>
    <w:p w14:paraId="37261318" w14:textId="39BC78B3" w:rsidR="003A0D72" w:rsidRPr="003A0D72" w:rsidRDefault="003A0D72" w:rsidP="003A0D72">
      <w:pPr>
        <w:spacing w:before="180"/>
        <w:rPr>
          <w:b/>
          <w:bCs/>
          <w:i/>
          <w:iCs/>
          <w:szCs w:val="20"/>
        </w:rPr>
      </w:pPr>
      <w:r>
        <w:rPr>
          <w:b/>
          <w:bCs/>
          <w:i/>
          <w:iCs/>
          <w:szCs w:val="20"/>
        </w:rPr>
        <w:t xml:space="preserve">Proposal </w:t>
      </w:r>
      <w:proofErr w:type="gramStart"/>
      <w:r>
        <w:rPr>
          <w:b/>
          <w:bCs/>
          <w:i/>
          <w:iCs/>
          <w:szCs w:val="20"/>
        </w:rPr>
        <w:t>2:</w:t>
      </w:r>
      <w:r w:rsidRPr="003A0D72">
        <w:rPr>
          <w:b/>
          <w:bCs/>
          <w:i/>
          <w:iCs/>
          <w:szCs w:val="20"/>
        </w:rPr>
        <w:t>S</w:t>
      </w:r>
      <w:r>
        <w:rPr>
          <w:b/>
          <w:bCs/>
          <w:i/>
          <w:iCs/>
          <w:szCs w:val="20"/>
        </w:rPr>
        <w:t>upport</w:t>
      </w:r>
      <w:proofErr w:type="gramEnd"/>
      <w:r>
        <w:rPr>
          <w:b/>
          <w:bCs/>
          <w:i/>
          <w:iCs/>
          <w:szCs w:val="20"/>
        </w:rPr>
        <w:t xml:space="preserve"> table 1 to table 3 to indicate the second TPMI field</w:t>
      </w:r>
      <w:r w:rsidRPr="003A0D72">
        <w:rPr>
          <w:rFonts w:eastAsia="等线"/>
          <w:bCs/>
          <w:lang w:eastAsia="zh-CN"/>
        </w:rPr>
        <w:t>.</w:t>
      </w:r>
    </w:p>
    <w:p w14:paraId="5B1100D2" w14:textId="77777777" w:rsidR="003A0D72" w:rsidRPr="003A0D72" w:rsidRDefault="003A0D72" w:rsidP="003A0D72">
      <w:pPr>
        <w:snapToGrid/>
        <w:spacing w:before="180" w:line="240" w:lineRule="auto"/>
        <w:contextualSpacing/>
        <w:rPr>
          <w:rFonts w:eastAsia="微软雅黑"/>
          <w:szCs w:val="20"/>
        </w:rPr>
      </w:pPr>
    </w:p>
    <w:p w14:paraId="755585B3" w14:textId="5CEBDE3A" w:rsidR="000B4611" w:rsidRPr="00ED7041" w:rsidRDefault="00140AD2" w:rsidP="00140AD2">
      <w:pPr>
        <w:tabs>
          <w:tab w:val="num" w:pos="720"/>
        </w:tabs>
      </w:pPr>
      <w:r>
        <w:rPr>
          <w:rFonts w:eastAsia="等线"/>
          <w:lang w:eastAsia="zh-CN"/>
        </w:rPr>
        <w:t>In RAN1 #116bis meeting, it was agreed to configure 4-port SRS</w:t>
      </w:r>
      <w:r w:rsidR="00962023">
        <w:rPr>
          <w:rFonts w:eastAsia="等线"/>
          <w:lang w:eastAsia="zh-CN"/>
        </w:rPr>
        <w:t xml:space="preserve"> resources</w:t>
      </w:r>
      <w:r>
        <w:rPr>
          <w:rFonts w:eastAsia="等线"/>
          <w:lang w:eastAsia="zh-CN"/>
        </w:rPr>
        <w:t xml:space="preserve"> f</w:t>
      </w:r>
      <w:r w:rsidRPr="00140AD2">
        <w:rPr>
          <w:rFonts w:eastAsia="等线"/>
          <w:lang w:eastAsia="zh-CN"/>
        </w:rPr>
        <w:t xml:space="preserve">or supporting </w:t>
      </w:r>
      <w:r>
        <w:rPr>
          <w:rFonts w:eastAsia="等线"/>
          <w:lang w:eastAsia="zh-CN"/>
        </w:rPr>
        <w:t xml:space="preserve">3Tx </w:t>
      </w:r>
      <w:r w:rsidRPr="00140AD2">
        <w:rPr>
          <w:rFonts w:eastAsia="等线"/>
          <w:lang w:eastAsia="zh-CN"/>
        </w:rPr>
        <w:t>codebook-based UL transmission</w:t>
      </w:r>
      <w:r>
        <w:rPr>
          <w:rFonts w:eastAsia="等线"/>
          <w:lang w:eastAsia="zh-CN"/>
        </w:rPr>
        <w:t xml:space="preserve">. That means the </w:t>
      </w:r>
      <w:proofErr w:type="spellStart"/>
      <w:r w:rsidRPr="00571078">
        <w:rPr>
          <w:i/>
          <w:color w:val="000000"/>
        </w:rPr>
        <w:t>nrofSRS</w:t>
      </w:r>
      <w:proofErr w:type="spellEnd"/>
      <w:r w:rsidRPr="00571078">
        <w:rPr>
          <w:i/>
          <w:color w:val="000000"/>
        </w:rPr>
        <w:t>-Ports</w:t>
      </w:r>
      <w:r>
        <w:rPr>
          <w:i/>
          <w:color w:val="000000"/>
        </w:rPr>
        <w:t xml:space="preserve"> </w:t>
      </w:r>
      <w:r w:rsidRPr="00140AD2">
        <w:rPr>
          <w:iCs/>
          <w:color w:val="000000"/>
        </w:rPr>
        <w:t>is configured as 4 for a 3Tx UE</w:t>
      </w:r>
      <w:r>
        <w:rPr>
          <w:i/>
          <w:color w:val="000000"/>
        </w:rPr>
        <w:t>.</w:t>
      </w:r>
      <w:r w:rsidRPr="00140AD2">
        <w:rPr>
          <w:rFonts w:eastAsia="等线"/>
          <w:lang w:eastAsia="zh-CN"/>
        </w:rPr>
        <w:t xml:space="preserve"> </w:t>
      </w:r>
      <w:r>
        <w:rPr>
          <w:rFonts w:eastAsia="等线"/>
          <w:lang w:eastAsia="zh-CN"/>
        </w:rPr>
        <w:t>I</w:t>
      </w:r>
      <w:r w:rsidR="00A22DF7" w:rsidRPr="00571078">
        <w:rPr>
          <w:lang w:eastAsia="zh-CN"/>
        </w:rPr>
        <w:t>n TS 38.214 on the precoder selection, “</w:t>
      </w:r>
      <w:r w:rsidR="00A22DF7" w:rsidRPr="00571078">
        <w:rPr>
          <w:color w:val="000000"/>
        </w:rPr>
        <w:t xml:space="preserve">The transmission precoder is selected from the uplink codebook that has a number of antenna ports equal to higher layer parameter </w:t>
      </w:r>
      <w:proofErr w:type="spellStart"/>
      <w:r w:rsidR="00A22DF7" w:rsidRPr="00571078">
        <w:rPr>
          <w:i/>
          <w:color w:val="000000"/>
        </w:rPr>
        <w:t>nrofSRS</w:t>
      </w:r>
      <w:proofErr w:type="spellEnd"/>
      <w:r w:rsidR="00A22DF7" w:rsidRPr="00571078">
        <w:rPr>
          <w:i/>
          <w:color w:val="000000"/>
        </w:rPr>
        <w:t>-Ports</w:t>
      </w:r>
      <w:r w:rsidR="00A22DF7" w:rsidRPr="00571078">
        <w:rPr>
          <w:color w:val="000000"/>
        </w:rPr>
        <w:t xml:space="preserve"> in SRS-Config, as defined in Clause 6.3.1.5 of [4, TS 38.211</w:t>
      </w:r>
      <w:r w:rsidR="00B14B3F">
        <w:rPr>
          <w:color w:val="000000"/>
        </w:rPr>
        <w:t>]</w:t>
      </w:r>
      <w:r w:rsidR="00A22DF7" w:rsidRPr="00571078">
        <w:rPr>
          <w:lang w:eastAsia="zh-CN"/>
        </w:rPr>
        <w:t xml:space="preserve">”. </w:t>
      </w:r>
      <w:r>
        <w:rPr>
          <w:lang w:eastAsia="zh-CN"/>
        </w:rPr>
        <w:t>H</w:t>
      </w:r>
      <w:r w:rsidR="006539C5">
        <w:rPr>
          <w:lang w:eastAsia="zh-CN"/>
        </w:rPr>
        <w:t xml:space="preserve">owever, </w:t>
      </w:r>
      <w:r w:rsidR="00A22DF7">
        <w:rPr>
          <w:lang w:eastAsia="zh-CN"/>
        </w:rPr>
        <w:t xml:space="preserve">the </w:t>
      </w:r>
      <w:r w:rsidR="00571078">
        <w:rPr>
          <w:lang w:eastAsia="zh-CN"/>
        </w:rPr>
        <w:t>actual</w:t>
      </w:r>
      <w:r w:rsidR="00A22DF7">
        <w:rPr>
          <w:lang w:eastAsia="zh-CN"/>
        </w:rPr>
        <w:t xml:space="preserve"> number of SRS ports is 3</w:t>
      </w:r>
      <w:r w:rsidR="006631AB">
        <w:rPr>
          <w:lang w:eastAsia="zh-CN"/>
        </w:rPr>
        <w:t>.</w:t>
      </w:r>
      <w:r w:rsidR="00A22DF7">
        <w:rPr>
          <w:lang w:eastAsia="zh-CN"/>
        </w:rPr>
        <w:t xml:space="preserve"> </w:t>
      </w:r>
      <w:r w:rsidR="00962023">
        <w:rPr>
          <w:lang w:eastAsia="zh-CN"/>
        </w:rPr>
        <w:t>Therefore, for a 3</w:t>
      </w:r>
      <w:r w:rsidR="00A15649">
        <w:rPr>
          <w:lang w:eastAsia="zh-CN"/>
        </w:rPr>
        <w:t xml:space="preserve">Tx </w:t>
      </w:r>
      <w:r w:rsidR="00962023">
        <w:rPr>
          <w:lang w:eastAsia="zh-CN"/>
        </w:rPr>
        <w:t xml:space="preserve">UE, the </w:t>
      </w:r>
      <w:r w:rsidR="004A1CB4">
        <w:rPr>
          <w:lang w:eastAsia="zh-CN"/>
        </w:rPr>
        <w:t xml:space="preserve">transmission </w:t>
      </w:r>
      <w:r w:rsidR="00A22DF7">
        <w:rPr>
          <w:lang w:eastAsia="zh-CN"/>
        </w:rPr>
        <w:t xml:space="preserve">precoder </w:t>
      </w:r>
      <w:r w:rsidR="004A1CB4">
        <w:rPr>
          <w:lang w:eastAsia="zh-CN"/>
        </w:rPr>
        <w:t xml:space="preserve">for PUSCH </w:t>
      </w:r>
      <w:r w:rsidR="00A22DF7">
        <w:rPr>
          <w:lang w:eastAsia="zh-CN"/>
        </w:rPr>
        <w:t xml:space="preserve">shall </w:t>
      </w:r>
      <w:r w:rsidR="005E3069">
        <w:rPr>
          <w:lang w:eastAsia="zh-CN"/>
        </w:rPr>
        <w:t xml:space="preserve">be </w:t>
      </w:r>
      <w:r w:rsidR="00A22DF7">
        <w:rPr>
          <w:lang w:eastAsia="zh-CN"/>
        </w:rPr>
        <w:t xml:space="preserve">based on 3 </w:t>
      </w:r>
      <w:r w:rsidR="004A1CB4">
        <w:rPr>
          <w:lang w:eastAsia="zh-CN"/>
        </w:rPr>
        <w:t xml:space="preserve">antenna port </w:t>
      </w:r>
      <w:r w:rsidR="00A22DF7">
        <w:rPr>
          <w:lang w:eastAsia="zh-CN"/>
        </w:rPr>
        <w:t xml:space="preserve">other than </w:t>
      </w:r>
      <w:r w:rsidR="00A22DF7" w:rsidRPr="00B926C1">
        <w:rPr>
          <w:color w:val="000000"/>
        </w:rPr>
        <w:t xml:space="preserve">higher layer parameter </w:t>
      </w:r>
      <w:proofErr w:type="spellStart"/>
      <w:r w:rsidR="00A22DF7" w:rsidRPr="00B926C1">
        <w:rPr>
          <w:i/>
          <w:color w:val="000000"/>
        </w:rPr>
        <w:t>nrofSRS</w:t>
      </w:r>
      <w:proofErr w:type="spellEnd"/>
      <w:r w:rsidR="00A22DF7" w:rsidRPr="00B926C1">
        <w:rPr>
          <w:i/>
          <w:color w:val="000000"/>
        </w:rPr>
        <w:t>-Ports</w:t>
      </w:r>
      <w:r w:rsidR="00B71787">
        <w:rPr>
          <w:rFonts w:eastAsia="微软雅黑"/>
          <w:szCs w:val="20"/>
        </w:rPr>
        <w:t>.</w:t>
      </w:r>
    </w:p>
    <w:p w14:paraId="60BD4FB7" w14:textId="5F37AB22" w:rsidR="00D40305" w:rsidRPr="00ED7041" w:rsidRDefault="0096796A" w:rsidP="00ED7041">
      <w:pPr>
        <w:spacing w:before="180"/>
        <w:rPr>
          <w:b/>
          <w:bCs/>
          <w:i/>
          <w:iCs/>
          <w:szCs w:val="20"/>
        </w:rPr>
      </w:pPr>
      <w:r w:rsidRPr="009F490D">
        <w:rPr>
          <w:b/>
          <w:bCs/>
          <w:i/>
          <w:iCs/>
          <w:lang w:eastAsia="zh-CN"/>
        </w:rPr>
        <w:t>Proposal</w:t>
      </w:r>
      <w:r>
        <w:rPr>
          <w:b/>
          <w:bCs/>
          <w:i/>
          <w:iCs/>
          <w:lang w:eastAsia="zh-CN"/>
        </w:rPr>
        <w:t xml:space="preserve"> </w:t>
      </w:r>
      <w:r w:rsidR="00962023">
        <w:rPr>
          <w:b/>
          <w:bCs/>
          <w:i/>
          <w:iCs/>
          <w:lang w:eastAsia="zh-CN"/>
        </w:rPr>
        <w:t>3</w:t>
      </w:r>
      <w:r w:rsidRPr="009F490D">
        <w:rPr>
          <w:b/>
          <w:bCs/>
          <w:i/>
          <w:iCs/>
          <w:lang w:eastAsia="zh-CN"/>
        </w:rPr>
        <w:t xml:space="preserve">: </w:t>
      </w:r>
      <w:r w:rsidR="00962023">
        <w:rPr>
          <w:b/>
          <w:bCs/>
          <w:i/>
          <w:iCs/>
          <w:szCs w:val="20"/>
        </w:rPr>
        <w:t xml:space="preserve">For a 3Tx UE, </w:t>
      </w:r>
      <w:r w:rsidR="00B13AB8">
        <w:rPr>
          <w:b/>
          <w:bCs/>
          <w:i/>
          <w:iCs/>
          <w:szCs w:val="20"/>
        </w:rPr>
        <w:t>t</w:t>
      </w:r>
      <w:r w:rsidR="00B13AB8" w:rsidRPr="00B13AB8">
        <w:rPr>
          <w:b/>
          <w:bCs/>
          <w:i/>
          <w:iCs/>
          <w:szCs w:val="20"/>
        </w:rPr>
        <w:t xml:space="preserve">he transmission precoder is selected from the uplink codebook that has a </w:t>
      </w:r>
      <w:r w:rsidR="00962023">
        <w:rPr>
          <w:b/>
          <w:bCs/>
          <w:i/>
          <w:iCs/>
          <w:szCs w:val="20"/>
        </w:rPr>
        <w:t xml:space="preserve">number of antenna ports equals </w:t>
      </w:r>
      <w:r w:rsidR="00B13AB8">
        <w:rPr>
          <w:b/>
          <w:bCs/>
          <w:i/>
          <w:iCs/>
          <w:szCs w:val="20"/>
        </w:rPr>
        <w:t xml:space="preserve">to </w:t>
      </w:r>
      <w:r w:rsidR="00962023">
        <w:rPr>
          <w:b/>
          <w:bCs/>
          <w:i/>
          <w:iCs/>
          <w:szCs w:val="20"/>
        </w:rPr>
        <w:t xml:space="preserve">3 </w:t>
      </w:r>
      <w:proofErr w:type="gramStart"/>
      <w:r w:rsidR="00962023">
        <w:rPr>
          <w:b/>
          <w:bCs/>
          <w:i/>
          <w:iCs/>
          <w:szCs w:val="20"/>
        </w:rPr>
        <w:t>other</w:t>
      </w:r>
      <w:proofErr w:type="gramEnd"/>
      <w:r w:rsidR="00962023">
        <w:rPr>
          <w:b/>
          <w:bCs/>
          <w:i/>
          <w:iCs/>
          <w:szCs w:val="20"/>
        </w:rPr>
        <w:t xml:space="preserve"> than</w:t>
      </w:r>
      <w:r w:rsidR="00447B7C" w:rsidRPr="00447B7C">
        <w:rPr>
          <w:b/>
          <w:bCs/>
          <w:i/>
          <w:iCs/>
          <w:szCs w:val="20"/>
        </w:rPr>
        <w:t xml:space="preserve"> </w:t>
      </w:r>
      <w:proofErr w:type="spellStart"/>
      <w:r w:rsidR="00962023" w:rsidRPr="00962023">
        <w:rPr>
          <w:b/>
          <w:bCs/>
          <w:i/>
          <w:iCs/>
          <w:szCs w:val="20"/>
        </w:rPr>
        <w:t>nrofSRS</w:t>
      </w:r>
      <w:proofErr w:type="spellEnd"/>
      <w:r w:rsidR="00962023" w:rsidRPr="00962023">
        <w:rPr>
          <w:b/>
          <w:bCs/>
          <w:i/>
          <w:iCs/>
          <w:szCs w:val="20"/>
        </w:rPr>
        <w:t>-Ports</w:t>
      </w:r>
      <w:r w:rsidR="00D40305" w:rsidRPr="009E66EF">
        <w:rPr>
          <w:rFonts w:eastAsia="等线"/>
          <w:bCs/>
          <w:lang w:eastAsia="zh-CN"/>
        </w:rPr>
        <w:t>.</w:t>
      </w:r>
    </w:p>
    <w:p w14:paraId="1C5550AF" w14:textId="53E96B5A" w:rsidR="00ED7041" w:rsidRDefault="00ED7041" w:rsidP="00ED7041">
      <w:pPr>
        <w:pStyle w:val="2"/>
        <w:rPr>
          <w:lang w:eastAsia="zh-CN"/>
        </w:rPr>
      </w:pPr>
      <w:r w:rsidRPr="00B0122A">
        <w:rPr>
          <w:lang w:eastAsia="zh-CN"/>
        </w:rPr>
        <w:t xml:space="preserve">3-antenna-port </w:t>
      </w:r>
      <w:r>
        <w:rPr>
          <w:lang w:eastAsia="zh-CN"/>
        </w:rPr>
        <w:t xml:space="preserve">partial-coherent </w:t>
      </w:r>
      <w:r w:rsidRPr="00B0122A">
        <w:rPr>
          <w:lang w:eastAsia="zh-CN"/>
        </w:rPr>
        <w:t>codebook</w:t>
      </w:r>
      <w:r>
        <w:rPr>
          <w:lang w:eastAsia="zh-CN"/>
        </w:rPr>
        <w:t xml:space="preserve"> </w:t>
      </w:r>
    </w:p>
    <w:p w14:paraId="0D0984B5" w14:textId="6361DB28" w:rsidR="00190A07" w:rsidRDefault="00ED7041" w:rsidP="00ED7041">
      <w:pPr>
        <w:spacing w:before="180"/>
        <w:jc w:val="left"/>
      </w:pPr>
      <w:r>
        <w:t xml:space="preserve">In </w:t>
      </w:r>
      <w:r w:rsidR="00692492" w:rsidRPr="00692492">
        <w:t>RAN1 #116bis meeting, RAN1 made a good progress on the required functionalities for 3TX topic</w:t>
      </w:r>
      <w:r w:rsidR="00132ED1">
        <w:t>. Some companies expressed interest in further discussing</w:t>
      </w:r>
      <w:r w:rsidR="00692492" w:rsidRPr="00692492">
        <w:t xml:space="preserve"> </w:t>
      </w:r>
      <w:r w:rsidR="00692492">
        <w:t>partial-coherent codebook</w:t>
      </w:r>
      <w:r w:rsidR="00132ED1">
        <w:t xml:space="preserve">. </w:t>
      </w:r>
      <w:r w:rsidR="00A25455">
        <w:t xml:space="preserve">Since </w:t>
      </w:r>
      <w:r w:rsidR="00132ED1">
        <w:t xml:space="preserve">in some UE implementations </w:t>
      </w:r>
      <w:r w:rsidR="00A25455">
        <w:t>antenna port</w:t>
      </w:r>
      <w:r w:rsidR="00132ED1">
        <w:t>s</w:t>
      </w:r>
      <w:r w:rsidR="00A25455">
        <w:t xml:space="preserve"> 1000 and 1002 are coherent</w:t>
      </w:r>
      <w:r w:rsidR="00132ED1">
        <w:t>,</w:t>
      </w:r>
      <w:r w:rsidR="00A25455">
        <w:t xml:space="preserve"> </w:t>
      </w:r>
      <w:r w:rsidR="00132ED1">
        <w:t xml:space="preserve">a data layer in </w:t>
      </w:r>
      <w:r w:rsidR="00A25455">
        <w:t xml:space="preserve">PUSCH </w:t>
      </w:r>
      <w:r w:rsidR="00132ED1">
        <w:t>can</w:t>
      </w:r>
      <w:r w:rsidR="00A25455">
        <w:t xml:space="preserve"> </w:t>
      </w:r>
      <w:r w:rsidR="00132ED1">
        <w:t xml:space="preserve">be transmitted using a </w:t>
      </w:r>
      <w:r w:rsidR="00A25455">
        <w:t xml:space="preserve">partial-coherent </w:t>
      </w:r>
      <w:r w:rsidR="00132ED1">
        <w:t>codeword</w:t>
      </w:r>
      <w:r w:rsidR="00A25455">
        <w:t xml:space="preserve"> </w:t>
      </w:r>
      <w:r w:rsidR="003056C8">
        <w:t>with higher SNR</w:t>
      </w:r>
      <w:r w:rsidR="00A25455">
        <w:t xml:space="preserve"> </w:t>
      </w:r>
      <w:r w:rsidR="00132ED1">
        <w:t>than</w:t>
      </w:r>
      <w:r w:rsidR="00A25455">
        <w:t xml:space="preserve"> with </w:t>
      </w:r>
      <w:r w:rsidR="00132ED1">
        <w:t xml:space="preserve">a </w:t>
      </w:r>
      <w:r w:rsidR="00A25455">
        <w:t xml:space="preserve">non-coherent </w:t>
      </w:r>
      <w:r w:rsidR="00132ED1">
        <w:t>codeword.</w:t>
      </w:r>
      <w:r w:rsidR="00A25455">
        <w:t xml:space="preserve"> </w:t>
      </w:r>
      <w:proofErr w:type="gramStart"/>
      <w:r w:rsidR="003056C8">
        <w:t>Therefore</w:t>
      </w:r>
      <w:proofErr w:type="gramEnd"/>
      <w:r w:rsidR="003056C8">
        <w:t xml:space="preserve"> w</w:t>
      </w:r>
      <w:r w:rsidR="00A25455">
        <w:t xml:space="preserve">e think partial-coherent codebook shall be specified </w:t>
      </w:r>
      <w:bookmarkStart w:id="3" w:name="_Hlk166170907"/>
      <w:r w:rsidR="00A25455">
        <w:t>for a 3Tx UE</w:t>
      </w:r>
      <w:bookmarkEnd w:id="3"/>
      <w:r w:rsidR="00A25455">
        <w:t xml:space="preserve">. </w:t>
      </w:r>
    </w:p>
    <w:p w14:paraId="2A4EEC2F" w14:textId="7B277331" w:rsidR="00190A07" w:rsidRDefault="00190A07" w:rsidP="00ED7041">
      <w:pPr>
        <w:spacing w:before="180"/>
        <w:jc w:val="left"/>
      </w:pPr>
      <w:r w:rsidRPr="009F490D">
        <w:rPr>
          <w:b/>
          <w:bCs/>
          <w:i/>
          <w:iCs/>
          <w:lang w:eastAsia="zh-CN"/>
        </w:rPr>
        <w:t>Proposal</w:t>
      </w:r>
      <w:r>
        <w:rPr>
          <w:b/>
          <w:bCs/>
          <w:i/>
          <w:iCs/>
          <w:lang w:eastAsia="zh-CN"/>
        </w:rPr>
        <w:t xml:space="preserve"> 4</w:t>
      </w:r>
      <w:r w:rsidRPr="009F490D">
        <w:rPr>
          <w:b/>
          <w:bCs/>
          <w:i/>
          <w:iCs/>
          <w:lang w:eastAsia="zh-CN"/>
        </w:rPr>
        <w:t xml:space="preserve">: </w:t>
      </w:r>
      <w:r>
        <w:rPr>
          <w:b/>
          <w:bCs/>
          <w:i/>
          <w:iCs/>
          <w:szCs w:val="20"/>
        </w:rPr>
        <w:t xml:space="preserve">Support to specify </w:t>
      </w:r>
      <w:r w:rsidRPr="00190A07">
        <w:rPr>
          <w:b/>
          <w:bCs/>
          <w:i/>
          <w:iCs/>
          <w:szCs w:val="20"/>
        </w:rPr>
        <w:t>partial-coherent codebook</w:t>
      </w:r>
      <w:r>
        <w:rPr>
          <w:b/>
          <w:bCs/>
          <w:i/>
          <w:iCs/>
          <w:szCs w:val="20"/>
        </w:rPr>
        <w:t xml:space="preserve"> </w:t>
      </w:r>
      <w:r w:rsidRPr="00190A07">
        <w:rPr>
          <w:b/>
          <w:bCs/>
          <w:i/>
          <w:iCs/>
          <w:szCs w:val="20"/>
        </w:rPr>
        <w:t>for a 3Tx UE</w:t>
      </w:r>
      <w:r>
        <w:rPr>
          <w:b/>
          <w:bCs/>
          <w:i/>
          <w:iCs/>
          <w:szCs w:val="20"/>
        </w:rPr>
        <w:t>.</w:t>
      </w:r>
    </w:p>
    <w:p w14:paraId="4B5C8774" w14:textId="71816B97" w:rsidR="00ED7041" w:rsidRDefault="00A25455" w:rsidP="00ED7041">
      <w:pPr>
        <w:spacing w:before="180"/>
        <w:jc w:val="left"/>
      </w:pPr>
      <w:r>
        <w:t>F</w:t>
      </w:r>
      <w:r w:rsidR="00D33839">
        <w:t>ollowing method</w:t>
      </w:r>
      <w:r w:rsidR="00741756">
        <w:t>s</w:t>
      </w:r>
      <w:r w:rsidR="00D33839">
        <w:t xml:space="preserve"> can be considered to design the partial-coherent codebook for 3Tx PUSCH transmission:</w:t>
      </w:r>
    </w:p>
    <w:p w14:paraId="1ACE4CE7" w14:textId="4907E1E8" w:rsidR="00776252" w:rsidRPr="00E60834" w:rsidRDefault="00776252" w:rsidP="00E60834">
      <w:pPr>
        <w:pStyle w:val="af2"/>
        <w:numPr>
          <w:ilvl w:val="0"/>
          <w:numId w:val="21"/>
        </w:numPr>
        <w:spacing w:before="180"/>
        <w:rPr>
          <w:rFonts w:ascii="Times New Roman" w:hAnsi="Times New Roman"/>
          <w:lang w:eastAsia="zh-CN"/>
        </w:rPr>
      </w:pPr>
      <w:r w:rsidRPr="00E60834">
        <w:rPr>
          <w:rFonts w:ascii="Times New Roman" w:hAnsi="Times New Roman"/>
          <w:lang w:eastAsia="zh-CN"/>
        </w:rPr>
        <w:t>Method 1:</w:t>
      </w:r>
      <w:r w:rsidRPr="00E60834">
        <w:rPr>
          <w:rFonts w:ascii="Times New Roman" w:hAnsi="Times New Roman"/>
        </w:rPr>
        <w:t xml:space="preserve"> </w:t>
      </w:r>
      <w:r w:rsidR="00430F90" w:rsidRPr="00E60834">
        <w:rPr>
          <w:rFonts w:ascii="Times New Roman" w:hAnsi="Times New Roman"/>
        </w:rPr>
        <w:t>based on 4</w:t>
      </w:r>
      <w:r w:rsidRPr="00E60834">
        <w:rPr>
          <w:rFonts w:ascii="Times New Roman" w:hAnsi="Times New Roman"/>
          <w:lang w:eastAsia="zh-CN"/>
        </w:rPr>
        <w:t xml:space="preserve">Tx </w:t>
      </w:r>
      <w:r w:rsidR="00430F90" w:rsidRPr="00E60834">
        <w:rPr>
          <w:rFonts w:ascii="Times New Roman" w:hAnsi="Times New Roman"/>
          <w:lang w:eastAsia="zh-CN"/>
        </w:rPr>
        <w:t>partial-</w:t>
      </w:r>
      <w:r w:rsidRPr="00E60834">
        <w:rPr>
          <w:rFonts w:ascii="Times New Roman" w:hAnsi="Times New Roman"/>
          <w:lang w:eastAsia="zh-CN"/>
        </w:rPr>
        <w:t xml:space="preserve">coherent </w:t>
      </w:r>
      <w:proofErr w:type="gramStart"/>
      <w:r w:rsidR="00430F90" w:rsidRPr="00E60834">
        <w:rPr>
          <w:rFonts w:ascii="Times New Roman" w:hAnsi="Times New Roman"/>
          <w:lang w:eastAsia="zh-CN"/>
        </w:rPr>
        <w:t>codebook</w:t>
      </w:r>
      <w:proofErr w:type="gramEnd"/>
    </w:p>
    <w:p w14:paraId="48DB30AD" w14:textId="562CE8E5" w:rsidR="00E60834" w:rsidRPr="00880167" w:rsidRDefault="00E60834" w:rsidP="00E60834">
      <w:pPr>
        <w:jc w:val="left"/>
        <w:rPr>
          <w:lang w:eastAsia="zh-CN"/>
        </w:rPr>
      </w:pPr>
      <w:r>
        <w:rPr>
          <w:rFonts w:hint="eastAsia"/>
          <w:lang w:eastAsia="zh-CN"/>
        </w:rPr>
        <w:t>T</w:t>
      </w:r>
      <w:r>
        <w:rPr>
          <w:lang w:eastAsia="zh-CN"/>
        </w:rPr>
        <w:t xml:space="preserve">he </w:t>
      </w:r>
      <w:r>
        <w:t>partial-coherent codebooks</w:t>
      </w:r>
      <w:r>
        <w:rPr>
          <w:lang w:eastAsia="zh-CN"/>
        </w:rPr>
        <w:t xml:space="preserve"> can be realized based on 4Tx partial-coherent codebooks </w:t>
      </w:r>
      <w:r>
        <w:t>by removing the last row. For example, the partial-coherent codebooks</w:t>
      </w:r>
      <w:r w:rsidR="00750C3B">
        <w:t xml:space="preserve"> for rank 2</w:t>
      </w:r>
      <w:r>
        <w:t xml:space="preserve"> are shown</w:t>
      </w:r>
      <w:r>
        <w:rPr>
          <w:lang w:eastAsia="zh-CN"/>
        </w:rPr>
        <w:t xml:space="preserve"> in table </w:t>
      </w:r>
      <w:r>
        <w:t xml:space="preserve">6.3.1.5-5 in TS 38.211 </w:t>
      </w:r>
      <w:r>
        <w:rPr>
          <w:lang w:eastAsia="zh-CN"/>
        </w:rPr>
        <w:t>with highlight green</w:t>
      </w:r>
      <w:r>
        <w:t xml:space="preserve">. By removing the last row, the partial-coherent codebooks for 3Tx transmission are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1  0</m:t>
                </m:r>
              </m:e>
            </m:eqArr>
          </m:e>
        </m:d>
      </m:oMath>
      <w:r w:rsidRPr="002A374B">
        <w:t>,</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-1  0</m:t>
                </m:r>
              </m:e>
            </m:eqArr>
          </m:e>
        </m:d>
      </m:oMath>
      <w:r w:rsidRPr="002A374B">
        <w:t>,</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j  0</m:t>
                </m:r>
              </m:e>
            </m:eqArr>
          </m:e>
        </m:d>
      </m:oMath>
      <w:r w:rsidRPr="002A374B">
        <w:t xml:space="preserve">,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-j  0</m:t>
                </m:r>
              </m:e>
            </m:eqArr>
          </m:e>
        </m:d>
      </m:oMath>
      <w:r>
        <w:rPr>
          <w:rFonts w:hint="eastAsia"/>
          <w:iCs/>
          <w:color w:val="4F81BD" w:themeColor="accent1"/>
          <w:lang w:eastAsia="zh-CN"/>
        </w:rPr>
        <w:t>.</w:t>
      </w:r>
    </w:p>
    <w:p w14:paraId="1BE72B86" w14:textId="77777777" w:rsidR="00E60834" w:rsidRDefault="00E60834" w:rsidP="00E60834">
      <w:pPr>
        <w:pStyle w:val="TH"/>
      </w:pPr>
      <w:r>
        <w:lastRenderedPageBreak/>
        <w:t xml:space="preserve">Table 6.3.1.5-5: Precoding matrix </w:t>
      </w:r>
      <m:oMath>
        <m:r>
          <m:rPr>
            <m:sty m:val="bi"/>
          </m:rPr>
          <w:rPr>
            <w:rFonts w:ascii="Cambria Math"/>
          </w:rPr>
          <m:t>W</m:t>
        </m:r>
      </m:oMath>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E60834" w14:paraId="6C101ED3" w14:textId="77777777" w:rsidTr="00DF65D4">
        <w:trPr>
          <w:jc w:val="center"/>
        </w:trPr>
        <w:tc>
          <w:tcPr>
            <w:tcW w:w="1250" w:type="dxa"/>
            <w:shd w:val="clear" w:color="auto" w:fill="auto"/>
          </w:tcPr>
          <w:p w14:paraId="0E7D82E2" w14:textId="77777777" w:rsidR="00E60834" w:rsidRPr="00CB0F81" w:rsidRDefault="00E60834" w:rsidP="00DF65D4">
            <w:pPr>
              <w:pStyle w:val="TAH"/>
              <w:rPr>
                <w:rFonts w:eastAsia="Batang"/>
              </w:rPr>
            </w:pPr>
            <w:r w:rsidRPr="00CB0F81">
              <w:rPr>
                <w:rFonts w:eastAsia="Batang"/>
              </w:rPr>
              <w:t>TPMI index</w:t>
            </w:r>
          </w:p>
        </w:tc>
        <w:tc>
          <w:tcPr>
            <w:tcW w:w="7250" w:type="dxa"/>
            <w:gridSpan w:val="4"/>
            <w:shd w:val="clear" w:color="auto" w:fill="auto"/>
            <w:vAlign w:val="center"/>
          </w:tcPr>
          <w:p w14:paraId="0012CB5B" w14:textId="77777777" w:rsidR="00E60834" w:rsidRPr="00CB0F81" w:rsidRDefault="00E60834" w:rsidP="00DF65D4">
            <w:pPr>
              <w:pStyle w:val="TAH"/>
              <w:rPr>
                <w:rFonts w:eastAsia="Batang"/>
              </w:rPr>
            </w:pPr>
            <m:oMath>
              <m:r>
                <m:rPr>
                  <m:sty m:val="bi"/>
                </m:rPr>
                <w:rPr>
                  <w:rFonts w:ascii="Cambria Math" w:eastAsia="Batang"/>
                </w:rPr>
                <m:t>W</m:t>
              </m:r>
            </m:oMath>
            <w:r w:rsidRPr="00CB0F81">
              <w:rPr>
                <w:rFonts w:eastAsia="Batang"/>
              </w:rPr>
              <w:t xml:space="preserve"> </w:t>
            </w:r>
            <w:r w:rsidRPr="00CB0F81">
              <w:rPr>
                <w:rFonts w:eastAsia="Batang"/>
              </w:rPr>
              <w:br/>
              <w:t>(</w:t>
            </w:r>
            <w:proofErr w:type="gramStart"/>
            <w:r w:rsidRPr="00CB0F81">
              <w:rPr>
                <w:rFonts w:eastAsia="Batang"/>
              </w:rPr>
              <w:t>ordered</w:t>
            </w:r>
            <w:proofErr w:type="gramEnd"/>
            <w:r w:rsidRPr="00CB0F81">
              <w:rPr>
                <w:rFonts w:eastAsia="Batang"/>
              </w:rPr>
              <w:t xml:space="preserve"> from left to right in increasing order of TPMI index)</w:t>
            </w:r>
          </w:p>
        </w:tc>
      </w:tr>
      <w:tr w:rsidR="00E60834" w14:paraId="08B951AD" w14:textId="77777777" w:rsidTr="00DF65D4">
        <w:trPr>
          <w:jc w:val="center"/>
        </w:trPr>
        <w:tc>
          <w:tcPr>
            <w:tcW w:w="1250" w:type="dxa"/>
            <w:shd w:val="clear" w:color="auto" w:fill="auto"/>
            <w:vAlign w:val="center"/>
          </w:tcPr>
          <w:p w14:paraId="417B6A68" w14:textId="77777777" w:rsidR="00E60834" w:rsidRPr="00CB0F81" w:rsidRDefault="00E60834" w:rsidP="00DF65D4">
            <w:pPr>
              <w:pStyle w:val="TAC"/>
              <w:rPr>
                <w:rFonts w:eastAsia="Batang"/>
              </w:rPr>
            </w:pPr>
            <w:r w:rsidRPr="00CB0F81">
              <w:rPr>
                <w:rFonts w:eastAsia="Batang"/>
              </w:rPr>
              <w:t>0 – 3</w:t>
            </w:r>
          </w:p>
        </w:tc>
        <w:tc>
          <w:tcPr>
            <w:tcW w:w="1812" w:type="dxa"/>
            <w:shd w:val="clear" w:color="auto" w:fill="auto"/>
          </w:tcPr>
          <w:p w14:paraId="36ADF2AC"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0</m:t>
                          </m:r>
                        </m:e>
                      </m:mr>
                      <m:mr>
                        <m:e>
                          <m:r>
                            <w:rPr>
                              <w:rFonts w:ascii="Cambria Math" w:eastAsia="Batang"/>
                            </w:rPr>
                            <m:t>0</m:t>
                          </m:r>
                        </m:e>
                        <m:e>
                          <m:r>
                            <w:rPr>
                              <w:rFonts w:ascii="Cambria Math" w:eastAsia="Batang"/>
                            </w:rPr>
                            <m:t>1</m:t>
                          </m:r>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
                  </m:e>
                </m:d>
              </m:oMath>
            </m:oMathPara>
          </w:p>
        </w:tc>
        <w:tc>
          <w:tcPr>
            <w:tcW w:w="1812" w:type="dxa"/>
            <w:shd w:val="clear" w:color="auto" w:fill="auto"/>
          </w:tcPr>
          <w:p w14:paraId="4A43709F"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1</m:t>
                          </m:r>
                        </m:e>
                      </m:mr>
                      <m:mr>
                        <m:e>
                          <m:r>
                            <w:rPr>
                              <w:rFonts w:ascii="Cambria Math" w:eastAsia="Batang"/>
                            </w:rPr>
                            <m:t>0</m:t>
                          </m:r>
                        </m:e>
                        <m:e>
                          <m:r>
                            <w:rPr>
                              <w:rFonts w:ascii="Cambria Math" w:eastAsia="Batang"/>
                            </w:rPr>
                            <m:t>0</m:t>
                          </m:r>
                        </m:e>
                      </m:mr>
                    </m:m>
                  </m:e>
                </m:d>
              </m:oMath>
            </m:oMathPara>
          </w:p>
        </w:tc>
        <w:tc>
          <w:tcPr>
            <w:tcW w:w="1813" w:type="dxa"/>
            <w:shd w:val="clear" w:color="auto" w:fill="auto"/>
          </w:tcPr>
          <w:p w14:paraId="18447030"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1</m:t>
                          </m:r>
                        </m:e>
                      </m:mr>
                    </m:m>
                  </m:e>
                </m:d>
              </m:oMath>
            </m:oMathPara>
          </w:p>
        </w:tc>
        <w:tc>
          <w:tcPr>
            <w:tcW w:w="1813" w:type="dxa"/>
            <w:shd w:val="clear" w:color="auto" w:fill="auto"/>
          </w:tcPr>
          <w:p w14:paraId="14908E8C"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r>
                            <w:rPr>
                              <w:rFonts w:ascii="Cambria Math" w:eastAsia="Batang"/>
                            </w:rPr>
                            <m:t>1</m:t>
                          </m:r>
                        </m:e>
                        <m:e>
                          <m:r>
                            <w:rPr>
                              <w:rFonts w:ascii="Cambria Math" w:eastAsia="Batang"/>
                            </w:rPr>
                            <m:t>0</m:t>
                          </m:r>
                        </m:e>
                      </m:mr>
                      <m:mr>
                        <m:e>
                          <m:r>
                            <w:rPr>
                              <w:rFonts w:ascii="Cambria Math" w:eastAsia="Batang"/>
                            </w:rPr>
                            <m:t>0</m:t>
                          </m:r>
                        </m:e>
                        <m:e>
                          <m:r>
                            <w:rPr>
                              <w:rFonts w:ascii="Cambria Math" w:eastAsia="Batang"/>
                            </w:rPr>
                            <m:t>1</m:t>
                          </m:r>
                        </m:e>
                      </m:mr>
                      <m:mr>
                        <m:e>
                          <m:r>
                            <w:rPr>
                              <w:rFonts w:ascii="Cambria Math" w:eastAsia="Batang"/>
                            </w:rPr>
                            <m:t>0</m:t>
                          </m:r>
                        </m:e>
                        <m:e>
                          <m:r>
                            <w:rPr>
                              <w:rFonts w:ascii="Cambria Math" w:eastAsia="Batang"/>
                            </w:rPr>
                            <m:t>0</m:t>
                          </m:r>
                        </m:e>
                      </m:mr>
                    </m:m>
                  </m:e>
                </m:d>
              </m:oMath>
            </m:oMathPara>
          </w:p>
        </w:tc>
      </w:tr>
      <w:tr w:rsidR="00E60834" w14:paraId="2A8C3024" w14:textId="77777777" w:rsidTr="00DF65D4">
        <w:trPr>
          <w:jc w:val="center"/>
        </w:trPr>
        <w:tc>
          <w:tcPr>
            <w:tcW w:w="1250" w:type="dxa"/>
            <w:shd w:val="clear" w:color="auto" w:fill="auto"/>
            <w:vAlign w:val="center"/>
          </w:tcPr>
          <w:p w14:paraId="487F11E5" w14:textId="77777777" w:rsidR="00E60834" w:rsidRPr="00CB0F81" w:rsidRDefault="00E60834" w:rsidP="00DF65D4">
            <w:pPr>
              <w:pStyle w:val="TAC"/>
              <w:rPr>
                <w:rFonts w:eastAsia="Batang"/>
              </w:rPr>
            </w:pPr>
            <w:r w:rsidRPr="00CB0F81">
              <w:rPr>
                <w:rFonts w:eastAsia="Batang"/>
              </w:rPr>
              <w:t>4 – 7</w:t>
            </w:r>
          </w:p>
        </w:tc>
        <w:tc>
          <w:tcPr>
            <w:tcW w:w="1812" w:type="dxa"/>
            <w:shd w:val="clear" w:color="auto" w:fill="auto"/>
          </w:tcPr>
          <w:p w14:paraId="4DDE52EF"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r>
                            <w:rPr>
                              <w:rFonts w:ascii="Cambria Math" w:eastAsia="Batang"/>
                            </w:rPr>
                            <m:t>1</m:t>
                          </m:r>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1</m:t>
                          </m:r>
                        </m:e>
                      </m:mr>
                    </m:m>
                  </m:e>
                </m:d>
              </m:oMath>
            </m:oMathPara>
          </w:p>
        </w:tc>
        <w:tc>
          <w:tcPr>
            <w:tcW w:w="1812" w:type="dxa"/>
            <w:shd w:val="clear" w:color="auto" w:fill="auto"/>
          </w:tcPr>
          <w:p w14:paraId="6520855F"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1</m:t>
                          </m:r>
                        </m:e>
                        <m:e>
                          <m:r>
                            <w:rPr>
                              <w:rFonts w:ascii="Cambria Math" w:eastAsia="Batang"/>
                            </w:rPr>
                            <m:t>0</m:t>
                          </m:r>
                        </m:e>
                      </m:mr>
                      <m:mr>
                        <m:e>
                          <m:r>
                            <w:rPr>
                              <w:rFonts w:ascii="Cambria Math" w:eastAsia="Batang"/>
                            </w:rPr>
                            <m:t>0</m:t>
                          </m:r>
                        </m:e>
                        <m:e>
                          <m:r>
                            <w:rPr>
                              <w:rFonts w:ascii="Cambria Math" w:eastAsia="Batang"/>
                            </w:rPr>
                            <m:t>1</m:t>
                          </m:r>
                        </m:e>
                      </m:mr>
                    </m:m>
                  </m:e>
                </m:d>
              </m:oMath>
            </m:oMathPara>
          </w:p>
        </w:tc>
        <w:tc>
          <w:tcPr>
            <w:tcW w:w="1813" w:type="dxa"/>
            <w:shd w:val="clear" w:color="auto" w:fill="auto"/>
          </w:tcPr>
          <w:p w14:paraId="2BA97297" w14:textId="77777777" w:rsidR="00E60834" w:rsidRPr="0086070D" w:rsidRDefault="00000000" w:rsidP="00DF65D4">
            <w:pPr>
              <w:pStyle w:val="TAC"/>
              <w:rPr>
                <w:rFonts w:eastAsia="Batang"/>
                <w:highlight w:val="green"/>
              </w:rPr>
            </w:pPr>
            <m:oMathPara>
              <m:oMath>
                <m:f>
                  <m:fPr>
                    <m:ctrlPr>
                      <w:rPr>
                        <w:rFonts w:ascii="Cambria Math" w:eastAsia="Batang" w:hAnsi="Cambria Math"/>
                        <w:i/>
                        <w:highlight w:val="green"/>
                      </w:rPr>
                    </m:ctrlPr>
                  </m:fPr>
                  <m:num>
                    <m:r>
                      <w:rPr>
                        <w:rFonts w:ascii="Cambria Math" w:eastAsia="Batang"/>
                        <w:highlight w:val="green"/>
                      </w:rPr>
                      <m:t>1</m:t>
                    </m:r>
                  </m:num>
                  <m:den>
                    <m:r>
                      <w:rPr>
                        <w:rFonts w:ascii="Cambria Math" w:eastAsia="Batang"/>
                        <w:highlight w:val="green"/>
                      </w:rPr>
                      <m:t>2</m:t>
                    </m:r>
                  </m:den>
                </m:f>
                <m:d>
                  <m:dPr>
                    <m:begChr m:val="["/>
                    <m:endChr m:val="]"/>
                    <m:ctrlPr>
                      <w:rPr>
                        <w:rFonts w:ascii="Cambria Math" w:eastAsia="Batang" w:hAnsi="Cambria Math"/>
                        <w:i/>
                        <w:highlight w:val="green"/>
                      </w:rPr>
                    </m:ctrlPr>
                  </m:dPr>
                  <m:e>
                    <m:m>
                      <m:mPr>
                        <m:mcs>
                          <m:mc>
                            <m:mcPr>
                              <m:count m:val="2"/>
                              <m:mcJc m:val="center"/>
                            </m:mcPr>
                          </m:mc>
                        </m:mcs>
                        <m:ctrlPr>
                          <w:rPr>
                            <w:rFonts w:ascii="Cambria Math" w:eastAsia="Batang" w:hAnsi="Cambria Math"/>
                            <w:i/>
                            <w:highlight w:val="green"/>
                          </w:rPr>
                        </m:ctrlPr>
                      </m:mPr>
                      <m:mr>
                        <m:e>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1</m:t>
                          </m:r>
                        </m:e>
                      </m:mr>
                      <m:mr>
                        <m:e>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m:t>
                          </m:r>
                          <m:r>
                            <w:rPr>
                              <w:rFonts w:ascii="Cambria Math" w:eastAsia="Batang"/>
                              <w:highlight w:val="green"/>
                            </w:rPr>
                            <m:t>j</m:t>
                          </m:r>
                        </m:e>
                      </m:mr>
                    </m:m>
                  </m:e>
                </m:d>
              </m:oMath>
            </m:oMathPara>
          </w:p>
        </w:tc>
        <w:tc>
          <w:tcPr>
            <w:tcW w:w="1813" w:type="dxa"/>
            <w:shd w:val="clear" w:color="auto" w:fill="auto"/>
          </w:tcPr>
          <w:p w14:paraId="1E9DE5F8" w14:textId="77777777" w:rsidR="00E60834" w:rsidRPr="0086070D" w:rsidRDefault="00000000" w:rsidP="00DF65D4">
            <w:pPr>
              <w:pStyle w:val="TAC"/>
              <w:rPr>
                <w:rFonts w:eastAsia="Batang"/>
                <w:highlight w:val="green"/>
              </w:rPr>
            </w:pPr>
            <m:oMathPara>
              <m:oMath>
                <m:f>
                  <m:fPr>
                    <m:ctrlPr>
                      <w:rPr>
                        <w:rFonts w:ascii="Cambria Math" w:eastAsia="Batang" w:hAnsi="Cambria Math"/>
                        <w:i/>
                        <w:highlight w:val="green"/>
                      </w:rPr>
                    </m:ctrlPr>
                  </m:fPr>
                  <m:num>
                    <m:r>
                      <w:rPr>
                        <w:rFonts w:ascii="Cambria Math" w:eastAsia="Batang"/>
                        <w:highlight w:val="green"/>
                      </w:rPr>
                      <m:t>1</m:t>
                    </m:r>
                  </m:num>
                  <m:den>
                    <m:r>
                      <w:rPr>
                        <w:rFonts w:ascii="Cambria Math" w:eastAsia="Batang"/>
                        <w:highlight w:val="green"/>
                      </w:rPr>
                      <m:t>2</m:t>
                    </m:r>
                  </m:den>
                </m:f>
                <m:d>
                  <m:dPr>
                    <m:begChr m:val="["/>
                    <m:endChr m:val="]"/>
                    <m:ctrlPr>
                      <w:rPr>
                        <w:rFonts w:ascii="Cambria Math" w:eastAsia="Batang" w:hAnsi="Cambria Math"/>
                        <w:i/>
                        <w:highlight w:val="green"/>
                      </w:rPr>
                    </m:ctrlPr>
                  </m:dPr>
                  <m:e>
                    <m:m>
                      <m:mPr>
                        <m:mcs>
                          <m:mc>
                            <m:mcPr>
                              <m:count m:val="2"/>
                              <m:mcJc m:val="center"/>
                            </m:mcPr>
                          </m:mc>
                        </m:mcs>
                        <m:ctrlPr>
                          <w:rPr>
                            <w:rFonts w:ascii="Cambria Math" w:eastAsia="Batang" w:hAnsi="Cambria Math"/>
                            <w:i/>
                            <w:highlight w:val="green"/>
                          </w:rPr>
                        </m:ctrlPr>
                      </m:mPr>
                      <m:mr>
                        <m:e>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1</m:t>
                          </m:r>
                        </m:e>
                      </m:mr>
                      <m:mr>
                        <m:e>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j</m:t>
                          </m:r>
                        </m:e>
                      </m:mr>
                    </m:m>
                  </m:e>
                </m:d>
              </m:oMath>
            </m:oMathPara>
          </w:p>
        </w:tc>
      </w:tr>
      <w:tr w:rsidR="00E60834" w14:paraId="6D8159B3" w14:textId="77777777" w:rsidTr="00DF65D4">
        <w:trPr>
          <w:jc w:val="center"/>
        </w:trPr>
        <w:tc>
          <w:tcPr>
            <w:tcW w:w="1250" w:type="dxa"/>
            <w:shd w:val="clear" w:color="auto" w:fill="auto"/>
            <w:vAlign w:val="center"/>
          </w:tcPr>
          <w:p w14:paraId="5F1F8EC5" w14:textId="77777777" w:rsidR="00E60834" w:rsidRPr="00CB0F81" w:rsidRDefault="00E60834" w:rsidP="00DF65D4">
            <w:pPr>
              <w:pStyle w:val="TAC"/>
              <w:rPr>
                <w:rFonts w:eastAsia="Batang"/>
              </w:rPr>
            </w:pPr>
            <w:r w:rsidRPr="00CB0F81">
              <w:rPr>
                <w:rFonts w:eastAsia="Batang"/>
              </w:rPr>
              <w:t>8 – 11</w:t>
            </w:r>
          </w:p>
        </w:tc>
        <w:tc>
          <w:tcPr>
            <w:tcW w:w="1812" w:type="dxa"/>
            <w:shd w:val="clear" w:color="auto" w:fill="auto"/>
          </w:tcPr>
          <w:p w14:paraId="58B51686" w14:textId="77777777" w:rsidR="00E60834" w:rsidRPr="0086070D" w:rsidRDefault="00000000" w:rsidP="00DF65D4">
            <w:pPr>
              <w:pStyle w:val="TAC"/>
              <w:rPr>
                <w:rFonts w:eastAsia="Batang"/>
                <w:highlight w:val="green"/>
              </w:rPr>
            </w:pPr>
            <m:oMathPara>
              <m:oMath>
                <m:f>
                  <m:fPr>
                    <m:ctrlPr>
                      <w:rPr>
                        <w:rFonts w:ascii="Cambria Math" w:eastAsia="Batang" w:hAnsi="Cambria Math"/>
                        <w:i/>
                        <w:highlight w:val="green"/>
                      </w:rPr>
                    </m:ctrlPr>
                  </m:fPr>
                  <m:num>
                    <m:r>
                      <w:rPr>
                        <w:rFonts w:ascii="Cambria Math" w:eastAsia="Batang"/>
                        <w:highlight w:val="green"/>
                      </w:rPr>
                      <m:t>1</m:t>
                    </m:r>
                  </m:num>
                  <m:den>
                    <m:r>
                      <w:rPr>
                        <w:rFonts w:ascii="Cambria Math" w:eastAsia="Batang"/>
                        <w:highlight w:val="green"/>
                      </w:rPr>
                      <m:t>2</m:t>
                    </m:r>
                  </m:den>
                </m:f>
                <m:d>
                  <m:dPr>
                    <m:begChr m:val="["/>
                    <m:endChr m:val="]"/>
                    <m:ctrlPr>
                      <w:rPr>
                        <w:rFonts w:ascii="Cambria Math" w:eastAsia="Batang" w:hAnsi="Cambria Math"/>
                        <w:i/>
                        <w:highlight w:val="green"/>
                      </w:rPr>
                    </m:ctrlPr>
                  </m:dPr>
                  <m:e>
                    <m:m>
                      <m:mPr>
                        <m:mcs>
                          <m:mc>
                            <m:mcPr>
                              <m:count m:val="2"/>
                              <m:mcJc m:val="center"/>
                            </m:mcPr>
                          </m:mc>
                        </m:mcs>
                        <m:ctrlPr>
                          <w:rPr>
                            <w:rFonts w:ascii="Cambria Math" w:eastAsia="Batang" w:hAnsi="Cambria Math"/>
                            <w:i/>
                            <w:highlight w:val="green"/>
                          </w:rPr>
                        </m:ctrlPr>
                      </m:mPr>
                      <m:mr>
                        <m:e>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1</m:t>
                          </m:r>
                        </m:e>
                      </m:mr>
                      <m:mr>
                        <m:e>
                          <m:r>
                            <w:rPr>
                              <w:rFonts w:ascii="Cambria Math" w:eastAsia="Batang"/>
                              <w:highlight w:val="green"/>
                            </w:rPr>
                            <m:t>-</m:t>
                          </m:r>
                          <m:r>
                            <w:rPr>
                              <w:rFonts w:ascii="Cambria Math" w:eastAsia="Batang"/>
                              <w:highlight w:val="green"/>
                            </w:rPr>
                            <m:t>j</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1</m:t>
                          </m:r>
                        </m:e>
                      </m:mr>
                    </m:m>
                  </m:e>
                </m:d>
              </m:oMath>
            </m:oMathPara>
          </w:p>
        </w:tc>
        <w:tc>
          <w:tcPr>
            <w:tcW w:w="1812" w:type="dxa"/>
            <w:shd w:val="clear" w:color="auto" w:fill="auto"/>
          </w:tcPr>
          <w:p w14:paraId="362DEF4B" w14:textId="77777777" w:rsidR="00E60834" w:rsidRPr="0086070D" w:rsidRDefault="00000000" w:rsidP="00DF65D4">
            <w:pPr>
              <w:pStyle w:val="TAC"/>
              <w:rPr>
                <w:rFonts w:eastAsia="Batang"/>
                <w:highlight w:val="green"/>
              </w:rPr>
            </w:pPr>
            <m:oMathPara>
              <m:oMath>
                <m:f>
                  <m:fPr>
                    <m:ctrlPr>
                      <w:rPr>
                        <w:rFonts w:ascii="Cambria Math" w:eastAsia="Batang" w:hAnsi="Cambria Math"/>
                        <w:i/>
                        <w:highlight w:val="green"/>
                      </w:rPr>
                    </m:ctrlPr>
                  </m:fPr>
                  <m:num>
                    <m:r>
                      <w:rPr>
                        <w:rFonts w:ascii="Cambria Math" w:eastAsia="Batang"/>
                        <w:highlight w:val="green"/>
                      </w:rPr>
                      <m:t>1</m:t>
                    </m:r>
                  </m:num>
                  <m:den>
                    <m:r>
                      <w:rPr>
                        <w:rFonts w:ascii="Cambria Math" w:eastAsia="Batang"/>
                        <w:highlight w:val="green"/>
                      </w:rPr>
                      <m:t>2</m:t>
                    </m:r>
                  </m:den>
                </m:f>
                <m:d>
                  <m:dPr>
                    <m:begChr m:val="["/>
                    <m:endChr m:val="]"/>
                    <m:ctrlPr>
                      <w:rPr>
                        <w:rFonts w:ascii="Cambria Math" w:eastAsia="Batang" w:hAnsi="Cambria Math"/>
                        <w:i/>
                        <w:highlight w:val="green"/>
                      </w:rPr>
                    </m:ctrlPr>
                  </m:dPr>
                  <m:e>
                    <m:m>
                      <m:mPr>
                        <m:mcs>
                          <m:mc>
                            <m:mcPr>
                              <m:count m:val="2"/>
                              <m:mcJc m:val="center"/>
                            </m:mcPr>
                          </m:mc>
                        </m:mcs>
                        <m:ctrlPr>
                          <w:rPr>
                            <w:rFonts w:ascii="Cambria Math" w:eastAsia="Batang" w:hAnsi="Cambria Math"/>
                            <w:i/>
                            <w:highlight w:val="green"/>
                          </w:rPr>
                        </m:ctrlPr>
                      </m:mPr>
                      <m:mr>
                        <m:e>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1</m:t>
                          </m:r>
                        </m:e>
                      </m:mr>
                      <m:mr>
                        <m:e>
                          <m:r>
                            <w:rPr>
                              <w:rFonts w:ascii="Cambria Math" w:eastAsia="Batang"/>
                              <w:highlight w:val="green"/>
                            </w:rPr>
                            <m:t>-</m:t>
                          </m:r>
                          <m:r>
                            <w:rPr>
                              <w:rFonts w:ascii="Cambria Math" w:eastAsia="Batang"/>
                              <w:highlight w:val="green"/>
                            </w:rPr>
                            <m:t>j</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m:t>
                          </m:r>
                          <m:r>
                            <w:rPr>
                              <w:rFonts w:ascii="Cambria Math" w:eastAsia="Batang"/>
                              <w:highlight w:val="green"/>
                            </w:rPr>
                            <m:t>1</m:t>
                          </m:r>
                        </m:e>
                      </m:mr>
                    </m:m>
                  </m:e>
                </m:d>
              </m:oMath>
            </m:oMathPara>
          </w:p>
        </w:tc>
        <w:tc>
          <w:tcPr>
            <w:tcW w:w="1813" w:type="dxa"/>
            <w:shd w:val="clear" w:color="auto" w:fill="auto"/>
          </w:tcPr>
          <w:p w14:paraId="1B41D735" w14:textId="77777777" w:rsidR="00E60834" w:rsidRPr="0086070D" w:rsidRDefault="00000000" w:rsidP="00DF65D4">
            <w:pPr>
              <w:pStyle w:val="TAC"/>
              <w:rPr>
                <w:rFonts w:eastAsia="Batang"/>
                <w:highlight w:val="green"/>
              </w:rPr>
            </w:pPr>
            <m:oMathPara>
              <m:oMath>
                <m:f>
                  <m:fPr>
                    <m:ctrlPr>
                      <w:rPr>
                        <w:rFonts w:ascii="Cambria Math" w:eastAsia="Batang" w:hAnsi="Cambria Math"/>
                        <w:i/>
                        <w:highlight w:val="green"/>
                      </w:rPr>
                    </m:ctrlPr>
                  </m:fPr>
                  <m:num>
                    <m:r>
                      <w:rPr>
                        <w:rFonts w:ascii="Cambria Math" w:eastAsia="Batang"/>
                        <w:highlight w:val="green"/>
                      </w:rPr>
                      <m:t>1</m:t>
                    </m:r>
                  </m:num>
                  <m:den>
                    <m:r>
                      <w:rPr>
                        <w:rFonts w:ascii="Cambria Math" w:eastAsia="Batang"/>
                        <w:highlight w:val="green"/>
                      </w:rPr>
                      <m:t>2</m:t>
                    </m:r>
                  </m:den>
                </m:f>
                <m:d>
                  <m:dPr>
                    <m:begChr m:val="["/>
                    <m:endChr m:val="]"/>
                    <m:ctrlPr>
                      <w:rPr>
                        <w:rFonts w:ascii="Cambria Math" w:eastAsia="Batang" w:hAnsi="Cambria Math"/>
                        <w:i/>
                        <w:highlight w:val="green"/>
                      </w:rPr>
                    </m:ctrlPr>
                  </m:dPr>
                  <m:e>
                    <m:m>
                      <m:mPr>
                        <m:mcs>
                          <m:mc>
                            <m:mcPr>
                              <m:count m:val="2"/>
                              <m:mcJc m:val="center"/>
                            </m:mcPr>
                          </m:mc>
                        </m:mcs>
                        <m:ctrlPr>
                          <w:rPr>
                            <w:rFonts w:ascii="Cambria Math" w:eastAsia="Batang" w:hAnsi="Cambria Math"/>
                            <w:i/>
                            <w:highlight w:val="green"/>
                          </w:rPr>
                        </m:ctrlPr>
                      </m:mPr>
                      <m:mr>
                        <m:e>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1</m:t>
                          </m:r>
                        </m:e>
                      </m:mr>
                      <m:mr>
                        <m:e>
                          <m:r>
                            <w:rPr>
                              <w:rFonts w:ascii="Cambria Math" w:eastAsia="Batang"/>
                              <w:highlight w:val="green"/>
                            </w:rPr>
                            <m:t>-</m:t>
                          </m:r>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m:t>
                          </m:r>
                          <m:r>
                            <w:rPr>
                              <w:rFonts w:ascii="Cambria Math" w:eastAsia="Batang"/>
                              <w:highlight w:val="green"/>
                            </w:rPr>
                            <m:t>j</m:t>
                          </m:r>
                        </m:e>
                      </m:mr>
                    </m:m>
                  </m:e>
                </m:d>
              </m:oMath>
            </m:oMathPara>
          </w:p>
        </w:tc>
        <w:tc>
          <w:tcPr>
            <w:tcW w:w="1813" w:type="dxa"/>
            <w:shd w:val="clear" w:color="auto" w:fill="auto"/>
          </w:tcPr>
          <w:p w14:paraId="47E9C041" w14:textId="77777777" w:rsidR="00E60834" w:rsidRPr="0086070D" w:rsidRDefault="00000000" w:rsidP="00DF65D4">
            <w:pPr>
              <w:pStyle w:val="TAC"/>
              <w:rPr>
                <w:rFonts w:eastAsia="Batang"/>
                <w:highlight w:val="green"/>
              </w:rPr>
            </w:pPr>
            <m:oMathPara>
              <m:oMath>
                <m:f>
                  <m:fPr>
                    <m:ctrlPr>
                      <w:rPr>
                        <w:rFonts w:ascii="Cambria Math" w:eastAsia="Batang" w:hAnsi="Cambria Math"/>
                        <w:i/>
                        <w:highlight w:val="green"/>
                      </w:rPr>
                    </m:ctrlPr>
                  </m:fPr>
                  <m:num>
                    <m:r>
                      <w:rPr>
                        <w:rFonts w:ascii="Cambria Math" w:eastAsia="Batang"/>
                        <w:highlight w:val="green"/>
                      </w:rPr>
                      <m:t>1</m:t>
                    </m:r>
                  </m:num>
                  <m:den>
                    <m:r>
                      <w:rPr>
                        <w:rFonts w:ascii="Cambria Math" w:eastAsia="Batang"/>
                        <w:highlight w:val="green"/>
                      </w:rPr>
                      <m:t>2</m:t>
                    </m:r>
                  </m:den>
                </m:f>
                <m:d>
                  <m:dPr>
                    <m:begChr m:val="["/>
                    <m:endChr m:val="]"/>
                    <m:ctrlPr>
                      <w:rPr>
                        <w:rFonts w:ascii="Cambria Math" w:eastAsia="Batang" w:hAnsi="Cambria Math"/>
                        <w:i/>
                        <w:highlight w:val="green"/>
                      </w:rPr>
                    </m:ctrlPr>
                  </m:dPr>
                  <m:e>
                    <m:m>
                      <m:mPr>
                        <m:mcs>
                          <m:mc>
                            <m:mcPr>
                              <m:count m:val="2"/>
                              <m:mcJc m:val="center"/>
                            </m:mcPr>
                          </m:mc>
                        </m:mcs>
                        <m:ctrlPr>
                          <w:rPr>
                            <w:rFonts w:ascii="Cambria Math" w:eastAsia="Batang" w:hAnsi="Cambria Math"/>
                            <w:i/>
                            <w:highlight w:val="green"/>
                          </w:rPr>
                        </m:ctrlPr>
                      </m:mPr>
                      <m:mr>
                        <m:e>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1</m:t>
                          </m:r>
                        </m:e>
                      </m:mr>
                      <m:mr>
                        <m:e>
                          <m:r>
                            <w:rPr>
                              <w:rFonts w:ascii="Cambria Math" w:eastAsia="Batang"/>
                              <w:highlight w:val="green"/>
                            </w:rPr>
                            <m:t>-</m:t>
                          </m:r>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j</m:t>
                          </m:r>
                        </m:e>
                      </m:mr>
                    </m:m>
                  </m:e>
                </m:d>
              </m:oMath>
            </m:oMathPara>
          </w:p>
        </w:tc>
      </w:tr>
      <w:tr w:rsidR="00E60834" w14:paraId="40383714" w14:textId="77777777" w:rsidTr="00DF65D4">
        <w:trPr>
          <w:jc w:val="center"/>
        </w:trPr>
        <w:tc>
          <w:tcPr>
            <w:tcW w:w="1250" w:type="dxa"/>
            <w:shd w:val="clear" w:color="auto" w:fill="auto"/>
            <w:vAlign w:val="center"/>
          </w:tcPr>
          <w:p w14:paraId="165B0AF0" w14:textId="77777777" w:rsidR="00E60834" w:rsidRPr="00CB0F81" w:rsidRDefault="00E60834" w:rsidP="00DF65D4">
            <w:pPr>
              <w:pStyle w:val="TAC"/>
              <w:rPr>
                <w:rFonts w:eastAsia="Batang"/>
              </w:rPr>
            </w:pPr>
            <w:r w:rsidRPr="00CB0F81">
              <w:rPr>
                <w:rFonts w:eastAsia="Batang"/>
              </w:rPr>
              <w:t>12 – 15</w:t>
            </w:r>
          </w:p>
        </w:tc>
        <w:tc>
          <w:tcPr>
            <w:tcW w:w="1812" w:type="dxa"/>
            <w:shd w:val="clear" w:color="auto" w:fill="auto"/>
          </w:tcPr>
          <w:p w14:paraId="3DBF43AC" w14:textId="77777777" w:rsidR="00E60834" w:rsidRPr="0086070D" w:rsidRDefault="00000000" w:rsidP="00DF65D4">
            <w:pPr>
              <w:pStyle w:val="TAC"/>
              <w:rPr>
                <w:rFonts w:eastAsia="Batang"/>
                <w:highlight w:val="green"/>
              </w:rPr>
            </w:pPr>
            <m:oMathPara>
              <m:oMath>
                <m:f>
                  <m:fPr>
                    <m:ctrlPr>
                      <w:rPr>
                        <w:rFonts w:ascii="Cambria Math" w:eastAsia="Batang" w:hAnsi="Cambria Math"/>
                        <w:i/>
                        <w:highlight w:val="green"/>
                      </w:rPr>
                    </m:ctrlPr>
                  </m:fPr>
                  <m:num>
                    <m:r>
                      <w:rPr>
                        <w:rFonts w:ascii="Cambria Math" w:eastAsia="Batang"/>
                        <w:highlight w:val="green"/>
                      </w:rPr>
                      <m:t>1</m:t>
                    </m:r>
                  </m:num>
                  <m:den>
                    <m:r>
                      <w:rPr>
                        <w:rFonts w:ascii="Cambria Math" w:eastAsia="Batang"/>
                        <w:highlight w:val="green"/>
                      </w:rPr>
                      <m:t>2</m:t>
                    </m:r>
                  </m:den>
                </m:f>
                <m:d>
                  <m:dPr>
                    <m:begChr m:val="["/>
                    <m:endChr m:val="]"/>
                    <m:ctrlPr>
                      <w:rPr>
                        <w:rFonts w:ascii="Cambria Math" w:eastAsia="Batang" w:hAnsi="Cambria Math"/>
                        <w:i/>
                        <w:highlight w:val="green"/>
                      </w:rPr>
                    </m:ctrlPr>
                  </m:dPr>
                  <m:e>
                    <m:m>
                      <m:mPr>
                        <m:mcs>
                          <m:mc>
                            <m:mcPr>
                              <m:count m:val="2"/>
                              <m:mcJc m:val="center"/>
                            </m:mcPr>
                          </m:mc>
                        </m:mcs>
                        <m:ctrlPr>
                          <w:rPr>
                            <w:rFonts w:ascii="Cambria Math" w:eastAsia="Batang" w:hAnsi="Cambria Math"/>
                            <w:i/>
                            <w:highlight w:val="green"/>
                          </w:rPr>
                        </m:ctrlPr>
                      </m:mPr>
                      <m:mr>
                        <m:e>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1</m:t>
                          </m:r>
                        </m:e>
                      </m:mr>
                      <m:mr>
                        <m:e>
                          <m:r>
                            <w:rPr>
                              <w:rFonts w:ascii="Cambria Math" w:eastAsia="Batang"/>
                              <w:highlight w:val="green"/>
                            </w:rPr>
                            <m:t>j</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1</m:t>
                          </m:r>
                        </m:e>
                      </m:mr>
                    </m:m>
                  </m:e>
                </m:d>
              </m:oMath>
            </m:oMathPara>
          </w:p>
        </w:tc>
        <w:tc>
          <w:tcPr>
            <w:tcW w:w="1812" w:type="dxa"/>
            <w:shd w:val="clear" w:color="auto" w:fill="auto"/>
          </w:tcPr>
          <w:p w14:paraId="6D93F6F2" w14:textId="77777777" w:rsidR="00E60834" w:rsidRPr="0086070D" w:rsidRDefault="00000000" w:rsidP="00DF65D4">
            <w:pPr>
              <w:pStyle w:val="TAC"/>
              <w:rPr>
                <w:rFonts w:eastAsia="Batang"/>
                <w:highlight w:val="green"/>
              </w:rPr>
            </w:pPr>
            <m:oMathPara>
              <m:oMath>
                <m:f>
                  <m:fPr>
                    <m:ctrlPr>
                      <w:rPr>
                        <w:rFonts w:ascii="Cambria Math" w:eastAsia="Batang" w:hAnsi="Cambria Math"/>
                        <w:i/>
                        <w:highlight w:val="green"/>
                      </w:rPr>
                    </m:ctrlPr>
                  </m:fPr>
                  <m:num>
                    <m:r>
                      <w:rPr>
                        <w:rFonts w:ascii="Cambria Math" w:eastAsia="Batang"/>
                        <w:highlight w:val="green"/>
                      </w:rPr>
                      <m:t>1</m:t>
                    </m:r>
                  </m:num>
                  <m:den>
                    <m:r>
                      <w:rPr>
                        <w:rFonts w:ascii="Cambria Math" w:eastAsia="Batang"/>
                        <w:highlight w:val="green"/>
                      </w:rPr>
                      <m:t>2</m:t>
                    </m:r>
                  </m:den>
                </m:f>
                <m:d>
                  <m:dPr>
                    <m:begChr m:val="["/>
                    <m:endChr m:val="]"/>
                    <m:ctrlPr>
                      <w:rPr>
                        <w:rFonts w:ascii="Cambria Math" w:eastAsia="Batang" w:hAnsi="Cambria Math"/>
                        <w:i/>
                        <w:highlight w:val="green"/>
                      </w:rPr>
                    </m:ctrlPr>
                  </m:dPr>
                  <m:e>
                    <m:m>
                      <m:mPr>
                        <m:mcs>
                          <m:mc>
                            <m:mcPr>
                              <m:count m:val="2"/>
                              <m:mcJc m:val="center"/>
                            </m:mcPr>
                          </m:mc>
                        </m:mcs>
                        <m:ctrlPr>
                          <w:rPr>
                            <w:rFonts w:ascii="Cambria Math" w:eastAsia="Batang" w:hAnsi="Cambria Math"/>
                            <w:i/>
                            <w:highlight w:val="green"/>
                          </w:rPr>
                        </m:ctrlPr>
                      </m:mPr>
                      <m:mr>
                        <m:e>
                          <m:r>
                            <w:rPr>
                              <w:rFonts w:ascii="Cambria Math" w:eastAsia="Batang"/>
                              <w:highlight w:val="green"/>
                            </w:rPr>
                            <m:t>1</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1</m:t>
                          </m:r>
                        </m:e>
                      </m:mr>
                      <m:mr>
                        <m:e>
                          <m:r>
                            <w:rPr>
                              <w:rFonts w:ascii="Cambria Math" w:eastAsia="Batang"/>
                              <w:highlight w:val="green"/>
                            </w:rPr>
                            <m:t>j</m:t>
                          </m:r>
                        </m:e>
                        <m:e>
                          <m:r>
                            <w:rPr>
                              <w:rFonts w:ascii="Cambria Math" w:eastAsia="Batang"/>
                              <w:highlight w:val="green"/>
                            </w:rPr>
                            <m:t>0</m:t>
                          </m:r>
                        </m:e>
                      </m:mr>
                      <m:mr>
                        <m:e>
                          <m:r>
                            <w:rPr>
                              <w:rFonts w:ascii="Cambria Math" w:eastAsia="Batang"/>
                              <w:highlight w:val="green"/>
                            </w:rPr>
                            <m:t>0</m:t>
                          </m:r>
                        </m:e>
                        <m:e>
                          <m:r>
                            <w:rPr>
                              <w:rFonts w:ascii="Cambria Math" w:eastAsia="Batang"/>
                              <w:highlight w:val="green"/>
                            </w:rPr>
                            <m:t>-</m:t>
                          </m:r>
                          <m:r>
                            <w:rPr>
                              <w:rFonts w:ascii="Cambria Math" w:eastAsia="Batang"/>
                              <w:highlight w:val="green"/>
                            </w:rPr>
                            <m:t>1</m:t>
                          </m:r>
                        </m:e>
                      </m:mr>
                    </m:m>
                  </m:e>
                </m:d>
              </m:oMath>
            </m:oMathPara>
          </w:p>
        </w:tc>
        <w:tc>
          <w:tcPr>
            <w:tcW w:w="1813" w:type="dxa"/>
            <w:shd w:val="clear" w:color="auto" w:fill="auto"/>
          </w:tcPr>
          <w:p w14:paraId="60759D78"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
                  </m:e>
                </m:d>
              </m:oMath>
            </m:oMathPara>
          </w:p>
        </w:tc>
        <w:tc>
          <w:tcPr>
            <w:tcW w:w="1813" w:type="dxa"/>
            <w:shd w:val="clear" w:color="auto" w:fill="auto"/>
          </w:tcPr>
          <w:p w14:paraId="1B26F2AA"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
                  </m:e>
                </m:d>
              </m:oMath>
            </m:oMathPara>
          </w:p>
        </w:tc>
      </w:tr>
      <w:tr w:rsidR="00E60834" w14:paraId="3BCD0EC0" w14:textId="77777777" w:rsidTr="00DF65D4">
        <w:trPr>
          <w:jc w:val="center"/>
        </w:trPr>
        <w:tc>
          <w:tcPr>
            <w:tcW w:w="1250" w:type="dxa"/>
            <w:shd w:val="clear" w:color="auto" w:fill="auto"/>
            <w:vAlign w:val="center"/>
          </w:tcPr>
          <w:p w14:paraId="47A5D381" w14:textId="77777777" w:rsidR="00E60834" w:rsidRPr="00CB0F81" w:rsidRDefault="00E60834" w:rsidP="00DF65D4">
            <w:pPr>
              <w:pStyle w:val="TAC"/>
              <w:rPr>
                <w:rFonts w:eastAsia="Batang"/>
              </w:rPr>
            </w:pPr>
            <w:r w:rsidRPr="00CB0F81">
              <w:rPr>
                <w:rFonts w:eastAsia="Batang"/>
              </w:rPr>
              <w:t>16 – 19</w:t>
            </w:r>
          </w:p>
        </w:tc>
        <w:tc>
          <w:tcPr>
            <w:tcW w:w="1812" w:type="dxa"/>
            <w:shd w:val="clear" w:color="auto" w:fill="auto"/>
          </w:tcPr>
          <w:p w14:paraId="3FAFE284"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
                  </m:e>
                </m:d>
              </m:oMath>
            </m:oMathPara>
          </w:p>
        </w:tc>
        <w:tc>
          <w:tcPr>
            <w:tcW w:w="1812" w:type="dxa"/>
            <w:shd w:val="clear" w:color="auto" w:fill="auto"/>
          </w:tcPr>
          <w:p w14:paraId="5991B5F2"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m:t>
                          </m:r>
                          <m:r>
                            <w:rPr>
                              <w:rFonts w:ascii="Cambria Math" w:eastAsia="Batang"/>
                            </w:rPr>
                            <m:t>1</m:t>
                          </m:r>
                        </m:e>
                        <m:e>
                          <m:r>
                            <w:rPr>
                              <w:rFonts w:ascii="Cambria Math" w:eastAsia="Batang"/>
                            </w:rPr>
                            <m:t>1</m:t>
                          </m:r>
                        </m:e>
                      </m:mr>
                    </m:m>
                  </m:e>
                </m:d>
              </m:oMath>
            </m:oMathPara>
          </w:p>
        </w:tc>
        <w:tc>
          <w:tcPr>
            <w:tcW w:w="1813" w:type="dxa"/>
            <w:shd w:val="clear" w:color="auto" w:fill="auto"/>
          </w:tcPr>
          <w:p w14:paraId="45FDF681"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1</m:t>
                          </m:r>
                        </m:e>
                        <m:e>
                          <m:r>
                            <w:rPr>
                              <w:rFonts w:ascii="Cambria Math" w:eastAsia="Batang"/>
                            </w:rPr>
                            <m:t>-</m:t>
                          </m:r>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m:t>
                          </m:r>
                          <m:r>
                            <w:rPr>
                              <w:rFonts w:ascii="Cambria Math" w:eastAsia="Batang"/>
                            </w:rPr>
                            <m:t>1</m:t>
                          </m:r>
                        </m:e>
                        <m:e>
                          <m:r>
                            <w:rPr>
                              <w:rFonts w:ascii="Cambria Math" w:eastAsia="Batang"/>
                            </w:rPr>
                            <m:t>1</m:t>
                          </m:r>
                        </m:e>
                      </m:mr>
                    </m:m>
                  </m:e>
                </m:d>
              </m:oMath>
            </m:oMathPara>
          </w:p>
        </w:tc>
        <w:tc>
          <w:tcPr>
            <w:tcW w:w="1813" w:type="dxa"/>
            <w:shd w:val="clear" w:color="auto" w:fill="auto"/>
          </w:tcPr>
          <w:p w14:paraId="3AE69ACA"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1</m:t>
                          </m:r>
                        </m:e>
                        <m:e>
                          <m:r>
                            <w:rPr>
                              <w:rFonts w:ascii="Cambria Math" w:eastAsia="Batang"/>
                            </w:rPr>
                            <m:t>-</m:t>
                          </m:r>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m:t>
                          </m:r>
                          <m:r>
                            <w:rPr>
                              <w:rFonts w:ascii="Cambria Math" w:eastAsia="Batang"/>
                            </w:rPr>
                            <m:t>j</m:t>
                          </m:r>
                        </m:e>
                        <m:e>
                          <m:r>
                            <w:rPr>
                              <w:rFonts w:ascii="Cambria Math" w:eastAsia="Batang"/>
                            </w:rPr>
                            <m:t>j</m:t>
                          </m:r>
                        </m:e>
                      </m:mr>
                    </m:m>
                  </m:e>
                </m:d>
              </m:oMath>
            </m:oMathPara>
          </w:p>
        </w:tc>
      </w:tr>
      <w:tr w:rsidR="00E60834" w14:paraId="100EAB9C" w14:textId="77777777" w:rsidTr="00DF65D4">
        <w:trPr>
          <w:jc w:val="center"/>
        </w:trPr>
        <w:tc>
          <w:tcPr>
            <w:tcW w:w="1250" w:type="dxa"/>
            <w:shd w:val="clear" w:color="auto" w:fill="auto"/>
            <w:vAlign w:val="center"/>
          </w:tcPr>
          <w:p w14:paraId="44BBADA6" w14:textId="77777777" w:rsidR="00E60834" w:rsidRPr="00CB0F81" w:rsidRDefault="00E60834" w:rsidP="00DF65D4">
            <w:pPr>
              <w:pStyle w:val="TAC"/>
              <w:rPr>
                <w:rFonts w:eastAsia="Batang"/>
              </w:rPr>
            </w:pPr>
            <w:r w:rsidRPr="00CB0F81">
              <w:rPr>
                <w:rFonts w:eastAsia="Batang"/>
              </w:rPr>
              <w:t>20 – 21</w:t>
            </w:r>
          </w:p>
        </w:tc>
        <w:tc>
          <w:tcPr>
            <w:tcW w:w="1812" w:type="dxa"/>
            <w:shd w:val="clear" w:color="auto" w:fill="auto"/>
          </w:tcPr>
          <w:p w14:paraId="6F01813C"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j</m:t>
                          </m:r>
                        </m:e>
                        <m:e>
                          <m:r>
                            <w:rPr>
                              <w:rFonts w:ascii="Cambria Math" w:eastAsia="Batang"/>
                            </w:rPr>
                            <m:t>-</m:t>
                          </m:r>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m:t>
                          </m:r>
                          <m:r>
                            <w:rPr>
                              <w:rFonts w:ascii="Cambria Math" w:eastAsia="Batang"/>
                            </w:rPr>
                            <m:t>j</m:t>
                          </m:r>
                        </m:e>
                        <m:e>
                          <m:r>
                            <w:rPr>
                              <w:rFonts w:ascii="Cambria Math" w:eastAsia="Batang"/>
                            </w:rPr>
                            <m:t>j</m:t>
                          </m:r>
                        </m:e>
                      </m:mr>
                    </m:m>
                  </m:e>
                </m:d>
              </m:oMath>
            </m:oMathPara>
          </w:p>
        </w:tc>
        <w:tc>
          <w:tcPr>
            <w:tcW w:w="1812" w:type="dxa"/>
            <w:shd w:val="clear" w:color="auto" w:fill="auto"/>
          </w:tcPr>
          <w:p w14:paraId="27C7C306" w14:textId="77777777" w:rsidR="00E60834" w:rsidRPr="00C30A56" w:rsidRDefault="00000000" w:rsidP="00DF65D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j</m:t>
                          </m:r>
                        </m:e>
                        <m:e>
                          <m:r>
                            <w:rPr>
                              <w:rFonts w:ascii="Cambria Math" w:eastAsia="Batang"/>
                            </w:rPr>
                            <m:t>-</m:t>
                          </m:r>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
                  </m:e>
                </m:d>
              </m:oMath>
            </m:oMathPara>
          </w:p>
        </w:tc>
        <w:tc>
          <w:tcPr>
            <w:tcW w:w="1813" w:type="dxa"/>
            <w:shd w:val="clear" w:color="auto" w:fill="auto"/>
            <w:vAlign w:val="center"/>
          </w:tcPr>
          <w:p w14:paraId="35918A22" w14:textId="77777777" w:rsidR="00E60834" w:rsidRPr="00CB0F81" w:rsidRDefault="00E60834" w:rsidP="00DF65D4">
            <w:pPr>
              <w:pStyle w:val="TAC"/>
              <w:rPr>
                <w:rFonts w:eastAsia="Batang"/>
              </w:rPr>
            </w:pPr>
            <w:r>
              <w:t>-</w:t>
            </w:r>
          </w:p>
        </w:tc>
        <w:tc>
          <w:tcPr>
            <w:tcW w:w="1813" w:type="dxa"/>
            <w:shd w:val="clear" w:color="auto" w:fill="auto"/>
            <w:vAlign w:val="center"/>
          </w:tcPr>
          <w:p w14:paraId="2B6D02BC" w14:textId="77777777" w:rsidR="00E60834" w:rsidRPr="00CB0F81" w:rsidRDefault="00E60834" w:rsidP="00DF65D4">
            <w:pPr>
              <w:pStyle w:val="TAC"/>
              <w:rPr>
                <w:rFonts w:eastAsia="Batang"/>
              </w:rPr>
            </w:pPr>
            <w:r>
              <w:t>-</w:t>
            </w:r>
          </w:p>
        </w:tc>
      </w:tr>
    </w:tbl>
    <w:p w14:paraId="71E9B43E" w14:textId="69DCF7A6" w:rsidR="00E60834" w:rsidRPr="007379F7" w:rsidRDefault="006014A3" w:rsidP="00776252">
      <w:pPr>
        <w:spacing w:before="180"/>
        <w:jc w:val="left"/>
        <w:rPr>
          <w:rFonts w:eastAsia="等线"/>
          <w:bCs/>
          <w:lang w:eastAsia="zh-CN"/>
        </w:rPr>
      </w:pPr>
      <w:r>
        <w:t>By</w:t>
      </w:r>
      <w:r w:rsidR="007379F7">
        <w:t xml:space="preserve"> this method, the partial-coherent codebooks for 3Tx transmission are</w:t>
      </w:r>
      <w:r w:rsidR="007379F7" w:rsidRPr="007379F7">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7379F7" w:rsidRPr="007379F7">
        <w:rPr>
          <w:rFonts w:hint="eastAsia"/>
          <w:lang w:eastAsia="zh-CN"/>
        </w:rPr>
        <w:t>,</w:t>
      </w:r>
      <w:r w:rsidR="007379F7" w:rsidRPr="007379F7">
        <w:rPr>
          <w:rFonts w:ascii="Cambria Math" w:hAnsi="Cambria Math"/>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j</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-j</m:t>
                </m:r>
              </m:e>
            </m:eqArr>
          </m:e>
        </m:d>
      </m:oMath>
      <w:r w:rsidR="007379F7">
        <w:t xml:space="preserve"> for rank 1 and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1  0</m:t>
                </m:r>
              </m:e>
            </m:eqArr>
          </m:e>
        </m:d>
      </m:oMath>
      <w:r w:rsidR="007379F7" w:rsidRPr="002A374B">
        <w:t>,</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-1  0</m:t>
                </m:r>
              </m:e>
            </m:eqArr>
          </m:e>
        </m:d>
      </m:oMath>
      <w:r w:rsidR="007379F7" w:rsidRPr="002A374B">
        <w:t>,</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j  0</m:t>
                </m:r>
              </m:e>
            </m:eqArr>
          </m:e>
        </m:d>
      </m:oMath>
      <w:r w:rsidR="007379F7" w:rsidRPr="002A374B">
        <w:t xml:space="preserve">,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-j  0</m:t>
                </m:r>
              </m:e>
            </m:eqArr>
          </m:e>
        </m:d>
      </m:oMath>
      <w:r w:rsidR="007379F7">
        <w:rPr>
          <w:rFonts w:hint="eastAsia"/>
          <w:iCs/>
          <w:lang w:eastAsia="zh-CN"/>
        </w:rPr>
        <w:t xml:space="preserve"> </w:t>
      </w:r>
      <w:r w:rsidR="007379F7">
        <w:rPr>
          <w:iCs/>
          <w:lang w:eastAsia="zh-CN"/>
        </w:rPr>
        <w:t xml:space="preserve">for rank </w:t>
      </w:r>
      <w:r w:rsidR="007379F7" w:rsidRPr="007379F7">
        <w:rPr>
          <w:iCs/>
          <w:lang w:eastAsia="zh-CN"/>
        </w:rPr>
        <w:t>2</w:t>
      </w:r>
      <w:r w:rsidR="007379F7" w:rsidRPr="007379F7">
        <w:rPr>
          <w:rFonts w:hint="eastAsia"/>
          <w:iCs/>
          <w:lang w:eastAsia="zh-CN"/>
        </w:rPr>
        <w:t>.</w:t>
      </w:r>
      <w:r w:rsidR="007379F7" w:rsidRPr="007379F7">
        <w:rPr>
          <w:iCs/>
          <w:lang w:eastAsia="zh-CN"/>
        </w:rPr>
        <w:t xml:space="preserve"> </w:t>
      </w:r>
      <w:r w:rsidR="009D27F3">
        <w:rPr>
          <w:rFonts w:hint="eastAsia"/>
          <w:iCs/>
          <w:lang w:eastAsia="zh-CN"/>
        </w:rPr>
        <w:t>F</w:t>
      </w:r>
      <w:r w:rsidR="009D27F3">
        <w:rPr>
          <w:iCs/>
          <w:lang w:eastAsia="zh-CN"/>
        </w:rPr>
        <w:t xml:space="preserve">or rank 3, no additional partial-coherent codeword is achieved, and the existing codeword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oMath>
      <w:r w:rsidR="009D27F3" w:rsidRPr="0060221F">
        <w:rPr>
          <w:i/>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kern w:val="2"/>
                    <w:lang w:eastAsia="zh-CN"/>
                  </w:rPr>
                  <m:t>1</m:t>
                </m:r>
                <m:r>
                  <w:rPr>
                    <w:rFonts w:ascii="Cambria Math" w:hAnsi="Cambria Math"/>
                    <w:lang w:eastAsia="zh-CN"/>
                  </w:rPr>
                  <m:t xml:space="preserve">     </m:t>
                </m:r>
                <m:r>
                  <m:rPr>
                    <m:sty m:val="p"/>
                  </m:rPr>
                  <w:rPr>
                    <w:rFonts w:ascii="Cambria Math" w:hAnsi="Cambria Math"/>
                    <w:kern w:val="2"/>
                    <w:lang w:eastAsia="zh-CN"/>
                  </w:rPr>
                  <m:t>0</m:t>
                </m:r>
                <m:r>
                  <w:rPr>
                    <w:rFonts w:ascii="Cambria Math" w:hAnsi="Cambria Math"/>
                    <w:lang w:eastAsia="zh-CN"/>
                  </w:rPr>
                  <m:t xml:space="preserve">     0</m:t>
                </m:r>
              </m:e>
              <m:e>
                <m:r>
                  <w:rPr>
                    <w:rFonts w:ascii="Cambria Math" w:hAnsi="Cambria Math"/>
                    <w:lang w:eastAsia="zh-CN"/>
                  </w:rPr>
                  <m:t xml:space="preserve">0      1     </m:t>
                </m:r>
                <m:r>
                  <m:rPr>
                    <m:sty m:val="p"/>
                  </m:rPr>
                  <w:rPr>
                    <w:rFonts w:ascii="Cambria Math" w:hAnsi="Cambria Math"/>
                    <w:kern w:val="2"/>
                    <w:lang w:eastAsia="zh-CN"/>
                  </w:rPr>
                  <m:t>0</m:t>
                </m:r>
                <m:ctrlPr>
                  <w:rPr>
                    <w:rFonts w:ascii="Cambria Math" w:eastAsia="Cambria Math" w:hAnsi="Cambria Math"/>
                    <w:i/>
                    <w:lang w:eastAsia="zh-CN"/>
                  </w:rPr>
                </m:ctrlPr>
              </m:e>
              <m:e>
                <m:r>
                  <m:rPr>
                    <m:sty m:val="p"/>
                  </m:rPr>
                  <w:rPr>
                    <w:rFonts w:ascii="Cambria Math" w:hAnsi="Cambria Math"/>
                    <w:kern w:val="2"/>
                    <w:lang w:eastAsia="zh-CN"/>
                  </w:rPr>
                  <m:t>0</m:t>
                </m:r>
                <m:r>
                  <w:rPr>
                    <w:rFonts w:ascii="Cambria Math" w:eastAsia="Cambria Math" w:hAnsi="Cambria Math"/>
                    <w:lang w:eastAsia="zh-CN"/>
                  </w:rPr>
                  <m:t xml:space="preserve">      0    1</m:t>
                </m:r>
              </m:e>
            </m:eqArr>
          </m:e>
        </m:d>
      </m:oMath>
      <w:r w:rsidR="009D27F3">
        <w:rPr>
          <w:rFonts w:hint="eastAsia"/>
          <w:i/>
          <w:lang w:eastAsia="zh-CN"/>
        </w:rPr>
        <w:t xml:space="preserve"> </w:t>
      </w:r>
      <w:r w:rsidR="009D27F3" w:rsidRPr="009D27F3">
        <w:rPr>
          <w:rFonts w:hint="eastAsia"/>
          <w:iCs/>
          <w:lang w:eastAsia="zh-CN"/>
        </w:rPr>
        <w:t>c</w:t>
      </w:r>
      <w:r w:rsidR="009D27F3" w:rsidRPr="009D27F3">
        <w:rPr>
          <w:iCs/>
          <w:lang w:eastAsia="zh-CN"/>
        </w:rPr>
        <w:t>an be used.</w:t>
      </w:r>
      <w:r w:rsidR="009D27F3">
        <w:rPr>
          <w:iCs/>
          <w:lang w:eastAsia="zh-CN"/>
        </w:rPr>
        <w:t xml:space="preserve"> </w:t>
      </w:r>
      <w:r w:rsidR="007379F7" w:rsidRPr="007379F7">
        <w:rPr>
          <w:iCs/>
          <w:lang w:eastAsia="zh-CN"/>
        </w:rPr>
        <w:t>This method is with least effort.</w:t>
      </w:r>
    </w:p>
    <w:p w14:paraId="008F76D4" w14:textId="35A2AF51" w:rsidR="00776252" w:rsidRPr="00750C3B" w:rsidRDefault="00776252" w:rsidP="00750C3B">
      <w:pPr>
        <w:pStyle w:val="af2"/>
        <w:numPr>
          <w:ilvl w:val="0"/>
          <w:numId w:val="21"/>
        </w:numPr>
        <w:spacing w:before="180"/>
        <w:rPr>
          <w:rFonts w:ascii="Times New Roman" w:eastAsia="等线" w:hAnsi="Times New Roman"/>
          <w:bCs/>
          <w:lang w:eastAsia="zh-CN"/>
        </w:rPr>
      </w:pPr>
      <w:r w:rsidRPr="00750C3B">
        <w:rPr>
          <w:rFonts w:ascii="Times New Roman" w:hAnsi="Times New Roman"/>
          <w:lang w:eastAsia="zh-CN"/>
        </w:rPr>
        <w:t>Method 2:</w:t>
      </w:r>
      <w:r w:rsidRPr="00750C3B">
        <w:rPr>
          <w:rFonts w:ascii="Times New Roman" w:hAnsi="Times New Roman"/>
        </w:rPr>
        <w:t xml:space="preserve"> </w:t>
      </w:r>
      <w:r w:rsidR="00750C3B" w:rsidRPr="00750C3B">
        <w:rPr>
          <w:rFonts w:ascii="Times New Roman" w:hAnsi="Times New Roman"/>
        </w:rPr>
        <w:t xml:space="preserve">based on </w:t>
      </w:r>
      <w:r w:rsidRPr="00750C3B">
        <w:rPr>
          <w:rFonts w:ascii="Times New Roman" w:hAnsi="Times New Roman"/>
          <w:lang w:eastAsia="zh-CN"/>
        </w:rPr>
        <w:t>2Tx full</w:t>
      </w:r>
      <w:r w:rsidR="00FA06F9">
        <w:rPr>
          <w:rFonts w:ascii="Times New Roman" w:hAnsi="Times New Roman"/>
          <w:lang w:eastAsia="zh-CN"/>
        </w:rPr>
        <w:t>-</w:t>
      </w:r>
      <w:r w:rsidRPr="00750C3B">
        <w:rPr>
          <w:rFonts w:ascii="Times New Roman" w:hAnsi="Times New Roman"/>
          <w:lang w:eastAsia="zh-CN"/>
        </w:rPr>
        <w:t xml:space="preserve">coherent </w:t>
      </w:r>
      <w:proofErr w:type="gramStart"/>
      <w:r w:rsidR="00957AEC">
        <w:rPr>
          <w:rFonts w:ascii="Times New Roman" w:hAnsi="Times New Roman"/>
          <w:lang w:eastAsia="zh-CN"/>
        </w:rPr>
        <w:t>codebook</w:t>
      </w:r>
      <w:proofErr w:type="gramEnd"/>
    </w:p>
    <w:p w14:paraId="2CD38C98" w14:textId="0728AB93" w:rsidR="00750C3B" w:rsidRPr="00FA06F9" w:rsidRDefault="00B041DD" w:rsidP="002E6EA3">
      <w:pPr>
        <w:spacing w:before="180"/>
        <w:rPr>
          <w:rFonts w:eastAsia="等线"/>
          <w:bCs/>
          <w:lang w:eastAsia="zh-CN"/>
        </w:rPr>
      </w:pPr>
      <w:r w:rsidRPr="00FD747F">
        <w:t xml:space="preserve">2Tx </w:t>
      </w:r>
      <w:bookmarkStart w:id="4" w:name="_Hlk165020895"/>
      <w:r w:rsidRPr="00FD747F">
        <w:t>full-coherent codebooks</w:t>
      </w:r>
      <w:bookmarkEnd w:id="4"/>
      <w:r>
        <w:t xml:space="preserve"> </w:t>
      </w:r>
      <w:r w:rsidR="008F3F5F" w:rsidRPr="00FD747F">
        <w:t xml:space="preserve">including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w:r w:rsidR="008F3F5F" w:rsidRPr="00FD747F">
        <w:rPr>
          <w:rFonts w:hint="eastAsia"/>
          <w:lang w:eastAsia="zh-CN"/>
        </w:rPr>
        <w:t>,</w:t>
      </w:r>
      <w:r w:rsidR="008F3F5F" w:rsidRPr="00FD747F">
        <w:rPr>
          <w:rFonts w:ascii="Cambria Math" w:hAnsi="Cambria Math"/>
          <w:i/>
        </w:rPr>
        <w:t xml:space="preserve">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w:r w:rsidR="008F3F5F" w:rsidRPr="00FD747F">
        <w:rPr>
          <w:rFonts w:ascii="Cambria Math" w:hAnsi="Cambria Math" w:hint="eastAsia"/>
          <w:i/>
          <w:lang w:eastAsia="zh-CN"/>
        </w:rPr>
        <w:t>,</w:t>
      </w:r>
      <w:r w:rsidR="008F3F5F" w:rsidRPr="00FD747F">
        <w:rPr>
          <w:rFonts w:ascii="Cambria Math" w:hAnsi="Cambria Math"/>
          <w:i/>
        </w:rPr>
        <w:t xml:space="preserve">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w:r w:rsidR="008F3F5F" w:rsidRPr="00FD747F">
        <w:rPr>
          <w:rFonts w:ascii="Cambria Math" w:hAnsi="Cambria Math" w:hint="eastAsia"/>
          <w:i/>
          <w:lang w:eastAsia="zh-CN"/>
        </w:rPr>
        <w:t>,</w:t>
      </w:r>
      <w:r w:rsidR="008F3F5F" w:rsidRPr="00FD747F">
        <w:rPr>
          <w:rFonts w:ascii="Cambria Math" w:hAnsi="Cambria Math"/>
          <w:i/>
        </w:rPr>
        <w:t xml:space="preserve">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w:r w:rsidR="00DC3C72">
        <w:rPr>
          <w:rFonts w:ascii="Cambria Math" w:hAnsi="Cambria Math" w:hint="eastAsia"/>
          <w:i/>
          <w:lang w:eastAsia="zh-CN"/>
        </w:rPr>
        <w:t>,</w:t>
      </w:r>
      <w:r w:rsidR="00DC3C72" w:rsidRPr="00DC3C72">
        <w:rPr>
          <w:rFonts w:ascii="Cambria Math" w:hAnsi="Cambria Math"/>
          <w:i/>
        </w:rPr>
        <w:t xml:space="preserve">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1      1</m:t>
                  </m:r>
                </m:e>
              </m:mr>
              <m:mr>
                <m:e>
                  <m:r>
                    <w:rPr>
                      <w:rFonts w:ascii="Cambria Math" w:hAnsi="Cambria Math"/>
                    </w:rPr>
                    <m:t>1 -1</m:t>
                  </m:r>
                </m:e>
              </m:mr>
            </m:m>
          </m:e>
        </m:d>
      </m:oMath>
      <w:r w:rsidR="00DC3C72" w:rsidRPr="00024CD3">
        <w:rPr>
          <w:rFonts w:hint="eastAsia"/>
          <w:lang w:eastAsia="zh-CN"/>
        </w:rPr>
        <w:t>,</w:t>
      </w:r>
      <w:r w:rsidR="00DC3C72" w:rsidRPr="00024CD3">
        <w:rPr>
          <w:rFonts w:ascii="Cambria Math" w:hAnsi="Cambria Math"/>
          <w:i/>
        </w:rPr>
        <w:t xml:space="preserve">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1      1</m:t>
                  </m:r>
                </m:e>
              </m:mr>
              <m:mr>
                <m:e>
                  <m:r>
                    <w:rPr>
                      <w:rFonts w:ascii="Cambria Math" w:hAnsi="Cambria Math"/>
                    </w:rPr>
                    <m:t>j -j</m:t>
                  </m:r>
                </m:e>
              </m:mr>
            </m:m>
          </m:e>
        </m:d>
      </m:oMath>
      <w:r w:rsidR="008F3F5F">
        <w:rPr>
          <w:rFonts w:ascii="Cambria Math" w:hAnsi="Cambria Math" w:hint="eastAsia"/>
          <w:i/>
          <w:lang w:eastAsia="zh-CN"/>
        </w:rPr>
        <w:t>.</w:t>
      </w:r>
      <w:r w:rsidR="008F3F5F">
        <w:rPr>
          <w:rFonts w:ascii="Cambria Math" w:hAnsi="Cambria Math"/>
          <w:i/>
          <w:lang w:eastAsia="zh-CN"/>
        </w:rPr>
        <w:t xml:space="preserve"> </w:t>
      </w:r>
      <w:r w:rsidR="00DC3C72" w:rsidRPr="00DC3C72">
        <w:rPr>
          <w:iCs/>
          <w:lang w:eastAsia="zh-CN"/>
        </w:rPr>
        <w:t>T</w:t>
      </w:r>
      <w:r w:rsidR="008F3F5F" w:rsidRPr="00DC3C72">
        <w:rPr>
          <w:iCs/>
        </w:rPr>
        <w:t>he</w:t>
      </w:r>
      <w:r w:rsidR="008F3F5F">
        <w:t xml:space="preserve"> partial-coherent codebooks for 3Tx transmission </w:t>
      </w:r>
      <w:r w:rsidR="008F3F5F" w:rsidRPr="00FD747F">
        <w:t>can be realized by</w:t>
      </w:r>
      <w:r w:rsidR="008F3F5F">
        <w:t xml:space="preserve"> applying</w:t>
      </w:r>
      <w:r w:rsidR="008F3F5F" w:rsidRPr="00FD747F">
        <w:t xml:space="preserve"> the</w:t>
      </w:r>
      <w:r w:rsidR="00DC3C72">
        <w:t xml:space="preserve"> 2Tx full-coherent codebooks</w:t>
      </w:r>
      <w:r w:rsidR="008F3F5F">
        <w:t xml:space="preserve"> </w:t>
      </w:r>
      <w:r>
        <w:t>to the coherent antennas</w:t>
      </w:r>
      <w:r w:rsidRPr="00FD747F">
        <w:t xml:space="preserve">. </w:t>
      </w:r>
      <w:r>
        <w:t xml:space="preserve">Since </w:t>
      </w:r>
      <w:r w:rsidRPr="00BF5BD7">
        <w:rPr>
          <w:iCs/>
        </w:rPr>
        <w:t>PUSCH antenna port 1000 and 1002</w:t>
      </w:r>
      <w:r>
        <w:rPr>
          <w:iCs/>
        </w:rPr>
        <w:t xml:space="preserve"> are cohere</w:t>
      </w:r>
      <w:r w:rsidRPr="00DC3C72">
        <w:rPr>
          <w:iCs/>
        </w:rPr>
        <w:t xml:space="preserve">nt, the partial-coherent codebooks for 3Tx transmission with rank 1 includes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Pr="00DC3C72">
        <w:rPr>
          <w:rFonts w:hint="eastAsia"/>
          <w:lang w:eastAsia="zh-CN"/>
        </w:rPr>
        <w:t>,</w:t>
      </w:r>
      <w:r w:rsidRPr="00DC3C72">
        <w:rPr>
          <w:rFonts w:ascii="Cambria Math" w:hAnsi="Cambria Math"/>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j</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-j</m:t>
                </m:r>
              </m:e>
            </m:eqArr>
          </m:e>
        </m:d>
      </m:oMath>
      <w:r w:rsidR="00DC3C72" w:rsidRPr="0060221F">
        <w:rPr>
          <w:lang w:eastAsia="zh-CN"/>
        </w:rPr>
        <w:t xml:space="preserve"> and </w:t>
      </w:r>
      <w:r w:rsidR="00DC3C72" w:rsidRPr="0060221F">
        <w:rPr>
          <w:iCs/>
        </w:rPr>
        <w:t>the parti</w:t>
      </w:r>
      <w:r w:rsidR="00DC3C72" w:rsidRPr="00DC3C72">
        <w:rPr>
          <w:iCs/>
        </w:rPr>
        <w:t xml:space="preserve">al-coherent codebooks for 3Tx transmission with rank 2 includes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1  0</m:t>
                </m:r>
              </m:e>
            </m:eqArr>
          </m:e>
        </m:d>
      </m:oMath>
      <w:r w:rsidR="00DC3C72" w:rsidRPr="00DC3C72">
        <w:t>,</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-1  0</m:t>
                </m:r>
              </m:e>
            </m:eqArr>
          </m:e>
        </m:d>
      </m:oMath>
      <w:r w:rsidR="00DC3C72" w:rsidRPr="00DC3C72">
        <w:t>,</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j  0</m:t>
                </m:r>
              </m:e>
            </m:eqArr>
          </m:e>
        </m:d>
      </m:oMath>
      <w:r w:rsidR="00DC3C72" w:rsidRPr="00DC3C72">
        <w:t xml:space="preserve">,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1 0</m:t>
                </m:r>
              </m:e>
              <m:e>
                <m:r>
                  <w:rPr>
                    <w:rFonts w:ascii="Cambria Math" w:hAnsi="Cambria Math"/>
                  </w:rPr>
                  <m:t>0  1</m:t>
                </m:r>
              </m:e>
              <m:e>
                <m:r>
                  <w:rPr>
                    <w:rFonts w:ascii="Cambria Math" w:hAnsi="Cambria Math"/>
                  </w:rPr>
                  <m:t>-j  0</m:t>
                </m:r>
              </m:e>
            </m:eqArr>
          </m:e>
        </m:d>
        <m:r>
          <w:rPr>
            <w:rFonts w:ascii="Cambria Math" w:hAnsi="Cambria Math"/>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kern w:val="2"/>
                    <w:lang w:eastAsia="zh-CN"/>
                  </w:rPr>
                  <m:t>6</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1    1</m:t>
                </m:r>
              </m:e>
              <m:e>
                <m:r>
                  <w:rPr>
                    <w:rFonts w:ascii="Cambria Math" w:hAnsi="Cambria Math"/>
                    <w:lang w:eastAsia="zh-CN"/>
                  </w:rPr>
                  <m:t>0    0</m:t>
                </m:r>
                <m:ctrlPr>
                  <w:rPr>
                    <w:rFonts w:ascii="Cambria Math" w:eastAsia="Cambria Math" w:hAnsi="Cambria Math" w:cs="Cambria Math"/>
                    <w:i/>
                    <w:lang w:eastAsia="zh-CN"/>
                  </w:rPr>
                </m:ctrlPr>
              </m:e>
              <m:e>
                <m:r>
                  <w:rPr>
                    <w:rFonts w:ascii="Cambria Math" w:eastAsia="Cambria Math" w:hAnsi="Cambria Math" w:cs="Cambria Math"/>
                    <w:lang w:eastAsia="zh-CN"/>
                  </w:rPr>
                  <m:t>1 -1</m:t>
                </m:r>
              </m:e>
            </m:eqArr>
          </m:e>
        </m:d>
      </m:oMath>
      <w:r w:rsidR="00DC3C72" w:rsidRPr="00DC3C72">
        <w:rPr>
          <w:rFonts w:hint="eastAsia"/>
          <w:lang w:eastAsia="zh-CN"/>
        </w:rPr>
        <w:t>,</w:t>
      </w:r>
      <w:r w:rsidR="00DC3C72" w:rsidRPr="00DC3C72">
        <w:rPr>
          <w:rFonts w:ascii="Cambria Math" w:hAnsi="Cambria Math"/>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6</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1    1</m:t>
                </m:r>
              </m:e>
              <m:e>
                <m:r>
                  <w:rPr>
                    <w:rFonts w:ascii="Cambria Math" w:hAnsi="Cambria Math"/>
                    <w:lang w:eastAsia="zh-CN"/>
                  </w:rPr>
                  <m:t>0    0</m:t>
                </m:r>
                <m:ctrlPr>
                  <w:rPr>
                    <w:rFonts w:ascii="Cambria Math" w:eastAsia="Cambria Math" w:hAnsi="Cambria Math" w:cs="Cambria Math"/>
                    <w:i/>
                    <w:lang w:eastAsia="zh-CN"/>
                  </w:rPr>
                </m:ctrlPr>
              </m:e>
              <m:e>
                <m:r>
                  <w:rPr>
                    <w:rFonts w:ascii="Cambria Math" w:eastAsia="Cambria Math" w:hAnsi="Cambria Math" w:cs="Cambria Math"/>
                    <w:lang w:eastAsia="zh-CN"/>
                  </w:rPr>
                  <m:t>j -j</m:t>
                </m:r>
              </m:e>
            </m:eqArr>
          </m:e>
        </m:d>
      </m:oMath>
      <w:r w:rsidR="004562A3">
        <w:rPr>
          <w:rFonts w:ascii="Cambria Math" w:hAnsi="Cambria Math"/>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kern w:val="2"/>
                    <w:lang w:eastAsia="zh-CN"/>
                  </w:rPr>
                  <m:t>6</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1    1</m:t>
                </m:r>
              </m:e>
              <m:e>
                <m:r>
                  <w:rPr>
                    <w:rFonts w:ascii="Cambria Math" w:hAnsi="Cambria Math"/>
                    <w:lang w:eastAsia="zh-CN"/>
                  </w:rPr>
                  <m:t>0    0</m:t>
                </m:r>
                <m:ctrlPr>
                  <w:rPr>
                    <w:rFonts w:ascii="Cambria Math" w:eastAsia="Cambria Math" w:hAnsi="Cambria Math" w:cs="Cambria Math"/>
                    <w:i/>
                    <w:lang w:eastAsia="zh-CN"/>
                  </w:rPr>
                </m:ctrlPr>
              </m:e>
              <m:e>
                <m:r>
                  <w:rPr>
                    <w:rFonts w:ascii="Cambria Math" w:eastAsia="Cambria Math" w:hAnsi="Cambria Math" w:cs="Cambria Math"/>
                    <w:lang w:eastAsia="zh-CN"/>
                  </w:rPr>
                  <m:t>1    j</m:t>
                </m:r>
              </m:e>
            </m:eqArr>
          </m:e>
        </m:d>
      </m:oMath>
      <w:r w:rsidR="004562A3">
        <w:rPr>
          <w:rFonts w:ascii="Cambria Math" w:hAnsi="Cambria Math" w:hint="eastAsia"/>
          <w:lang w:eastAsia="zh-CN"/>
        </w:rPr>
        <w:t>,</w:t>
      </w:r>
      <w:r w:rsidR="004562A3" w:rsidRPr="004562A3">
        <w:rPr>
          <w:rFonts w:ascii="Cambria Math" w:hAnsi="Cambria Math"/>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kern w:val="2"/>
                    <w:lang w:eastAsia="zh-CN"/>
                  </w:rPr>
                  <m:t>6</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1    1</m:t>
                </m:r>
              </m:e>
              <m:e>
                <m:r>
                  <w:rPr>
                    <w:rFonts w:ascii="Cambria Math" w:hAnsi="Cambria Math"/>
                    <w:lang w:eastAsia="zh-CN"/>
                  </w:rPr>
                  <m:t>0    0</m:t>
                </m:r>
                <m:ctrlPr>
                  <w:rPr>
                    <w:rFonts w:ascii="Cambria Math" w:eastAsia="Cambria Math" w:hAnsi="Cambria Math" w:cs="Cambria Math"/>
                    <w:i/>
                    <w:lang w:eastAsia="zh-CN"/>
                  </w:rPr>
                </m:ctrlPr>
              </m:e>
              <m:e>
                <m:r>
                  <w:rPr>
                    <w:rFonts w:ascii="Cambria Math" w:eastAsia="Cambria Math" w:hAnsi="Cambria Math" w:cs="Cambria Math"/>
                    <w:lang w:eastAsia="zh-CN"/>
                  </w:rPr>
                  <m:t>1 -j</m:t>
                </m:r>
              </m:e>
            </m:eqArr>
          </m:e>
        </m:d>
      </m:oMath>
      <w:r w:rsidR="0060221F" w:rsidRPr="0060221F">
        <w:rPr>
          <w:lang w:eastAsia="zh-CN"/>
        </w:rPr>
        <w:t xml:space="preserve">and </w:t>
      </w:r>
      <w:r w:rsidR="0060221F" w:rsidRPr="0060221F">
        <w:rPr>
          <w:iCs/>
        </w:rPr>
        <w:t>the parti</w:t>
      </w:r>
      <w:r w:rsidR="0060221F" w:rsidRPr="00DC3C72">
        <w:rPr>
          <w:iCs/>
        </w:rPr>
        <w:t xml:space="preserve">al-coherent codebooks for 3Tx transmission with rank </w:t>
      </w:r>
      <w:r w:rsidR="0060221F">
        <w:rPr>
          <w:iCs/>
        </w:rPr>
        <w:t>3</w:t>
      </w:r>
      <w:r w:rsidR="0060221F" w:rsidRPr="00DC3C72">
        <w:rPr>
          <w:iCs/>
        </w:rPr>
        <w:t xml:space="preserve"> </w:t>
      </w:r>
      <w:r w:rsidR="0060221F" w:rsidRPr="00DC3C72">
        <w:rPr>
          <w:iCs/>
        </w:rPr>
        <w:lastRenderedPageBreak/>
        <w:t>includes</w:t>
      </w:r>
      <w:r w:rsidR="0060221F" w:rsidRPr="0060221F">
        <w:rPr>
          <w:kern w:val="2"/>
          <w:lang w:eastAsia="zh-CN"/>
        </w:rPr>
        <w:t xml:space="preserve"> </w:t>
      </w:r>
      <w:r w:rsidR="0060221F" w:rsidRPr="0060221F">
        <w:rPr>
          <w:i/>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kern w:val="2"/>
                    <w:lang w:eastAsia="zh-CN"/>
                  </w:rPr>
                  <m:t>1</m:t>
                </m:r>
                <m:r>
                  <w:rPr>
                    <w:rFonts w:ascii="Cambria Math" w:hAnsi="Cambria Math"/>
                    <w:lang w:eastAsia="zh-CN"/>
                  </w:rPr>
                  <m:t xml:space="preserve">     </m:t>
                </m:r>
                <m:r>
                  <m:rPr>
                    <m:sty m:val="p"/>
                  </m:rPr>
                  <w:rPr>
                    <w:rFonts w:ascii="Cambria Math" w:hAnsi="Cambria Math"/>
                    <w:kern w:val="2"/>
                    <w:lang w:eastAsia="zh-CN"/>
                  </w:rPr>
                  <m:t>1</m:t>
                </m:r>
                <m:r>
                  <w:rPr>
                    <w:rFonts w:ascii="Cambria Math" w:hAnsi="Cambria Math"/>
                    <w:lang w:eastAsia="zh-CN"/>
                  </w:rPr>
                  <m:t xml:space="preserve">     0</m:t>
                </m:r>
              </m:e>
              <m:e>
                <m:r>
                  <w:rPr>
                    <w:rFonts w:ascii="Cambria Math" w:hAnsi="Cambria Math"/>
                    <w:lang w:eastAsia="zh-CN"/>
                  </w:rPr>
                  <m:t xml:space="preserve">0      0     </m:t>
                </m:r>
                <m:r>
                  <m:rPr>
                    <m:sty m:val="p"/>
                  </m:rPr>
                  <w:rPr>
                    <w:rFonts w:ascii="Cambria Math" w:hAnsi="Cambria Math"/>
                    <w:kern w:val="2"/>
                    <w:lang w:eastAsia="zh-CN"/>
                  </w:rPr>
                  <m:t>1</m:t>
                </m:r>
                <m:ctrlPr>
                  <w:rPr>
                    <w:rFonts w:ascii="Cambria Math" w:eastAsia="Cambria Math" w:hAnsi="Cambria Math"/>
                    <w:i/>
                    <w:lang w:eastAsia="zh-CN"/>
                  </w:rPr>
                </m:ctrlPr>
              </m:e>
              <m:e>
                <m:r>
                  <m:rPr>
                    <m:sty m:val="p"/>
                  </m:rPr>
                  <w:rPr>
                    <w:rFonts w:ascii="Cambria Math" w:hAnsi="Cambria Math"/>
                    <w:kern w:val="2"/>
                    <w:lang w:eastAsia="zh-CN"/>
                  </w:rPr>
                  <m:t>1</m:t>
                </m:r>
                <m:r>
                  <w:rPr>
                    <w:rFonts w:ascii="Cambria Math" w:eastAsia="Cambria Math" w:hAnsi="Cambria Math"/>
                    <w:lang w:eastAsia="zh-CN"/>
                  </w:rPr>
                  <m:t xml:space="preserve"> -</m:t>
                </m:r>
                <m:r>
                  <m:rPr>
                    <m:sty m:val="p"/>
                  </m:rPr>
                  <w:rPr>
                    <w:rFonts w:ascii="Cambria Math" w:hAnsi="Cambria Math"/>
                    <w:kern w:val="2"/>
                    <w:lang w:eastAsia="zh-CN"/>
                  </w:rPr>
                  <m:t>1</m:t>
                </m:r>
                <m:r>
                  <w:rPr>
                    <w:rFonts w:ascii="Cambria Math" w:eastAsia="Cambria Math" w:hAnsi="Cambria Math"/>
                    <w:lang w:eastAsia="zh-CN"/>
                  </w:rPr>
                  <m:t xml:space="preserve">    0</m:t>
                </m:r>
              </m:e>
            </m:eqArr>
          </m:e>
        </m:d>
      </m:oMath>
      <w:r w:rsidR="0060221F" w:rsidRPr="0060221F">
        <w:rPr>
          <w:lang w:eastAsia="zh-CN"/>
        </w:rPr>
        <w:t>,</w:t>
      </w:r>
      <w:r w:rsidR="0060221F" w:rsidRPr="0060221F">
        <w:rPr>
          <w:kern w:val="2"/>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kern w:val="2"/>
                    <w:lang w:eastAsia="zh-CN"/>
                  </w:rPr>
                  <m:t>1</m:t>
                </m:r>
                <m:r>
                  <w:rPr>
                    <w:rFonts w:ascii="Cambria Math" w:hAnsi="Cambria Math"/>
                    <w:lang w:eastAsia="zh-CN"/>
                  </w:rPr>
                  <m:t xml:space="preserve">     </m:t>
                </m:r>
                <m:r>
                  <m:rPr>
                    <m:sty m:val="p"/>
                  </m:rPr>
                  <w:rPr>
                    <w:rFonts w:ascii="Cambria Math" w:hAnsi="Cambria Math"/>
                    <w:kern w:val="2"/>
                    <w:lang w:eastAsia="zh-CN"/>
                  </w:rPr>
                  <m:t>1</m:t>
                </m:r>
                <m:r>
                  <w:rPr>
                    <w:rFonts w:ascii="Cambria Math" w:hAnsi="Cambria Math"/>
                    <w:lang w:eastAsia="zh-CN"/>
                  </w:rPr>
                  <m:t xml:space="preserve">     0</m:t>
                </m:r>
              </m:e>
              <m:e>
                <m:r>
                  <w:rPr>
                    <w:rFonts w:ascii="Cambria Math" w:hAnsi="Cambria Math"/>
                    <w:lang w:eastAsia="zh-CN"/>
                  </w:rPr>
                  <m:t xml:space="preserve">0      0     </m:t>
                </m:r>
                <m:r>
                  <m:rPr>
                    <m:sty m:val="p"/>
                  </m:rPr>
                  <w:rPr>
                    <w:rFonts w:ascii="Cambria Math" w:hAnsi="Cambria Math"/>
                    <w:kern w:val="2"/>
                    <w:lang w:eastAsia="zh-CN"/>
                  </w:rPr>
                  <m:t>1</m:t>
                </m:r>
                <m:ctrlPr>
                  <w:rPr>
                    <w:rFonts w:ascii="Cambria Math" w:eastAsia="Cambria Math" w:hAnsi="Cambria Math"/>
                    <w:i/>
                    <w:lang w:eastAsia="zh-CN"/>
                  </w:rPr>
                </m:ctrlPr>
              </m:e>
              <m:e>
                <m:r>
                  <m:rPr>
                    <m:sty m:val="p"/>
                  </m:rPr>
                  <w:rPr>
                    <w:rFonts w:ascii="Cambria Math" w:hAnsi="Cambria Math"/>
                    <w:kern w:val="2"/>
                    <w:lang w:eastAsia="zh-CN"/>
                  </w:rPr>
                  <m:t>j</m:t>
                </m:r>
                <m:r>
                  <w:rPr>
                    <w:rFonts w:ascii="Cambria Math" w:eastAsia="Cambria Math" w:hAnsi="Cambria Math"/>
                    <w:lang w:eastAsia="zh-CN"/>
                  </w:rPr>
                  <m:t xml:space="preserve"> -</m:t>
                </m:r>
                <m:r>
                  <m:rPr>
                    <m:sty m:val="p"/>
                  </m:rPr>
                  <w:rPr>
                    <w:rFonts w:ascii="Cambria Math" w:hAnsi="Cambria Math"/>
                    <w:kern w:val="2"/>
                    <w:lang w:eastAsia="zh-CN"/>
                  </w:rPr>
                  <m:t>j</m:t>
                </m:r>
                <m:r>
                  <w:rPr>
                    <w:rFonts w:ascii="Cambria Math" w:eastAsia="Cambria Math" w:hAnsi="Cambria Math"/>
                    <w:lang w:eastAsia="zh-CN"/>
                  </w:rPr>
                  <m:t xml:space="preserve">    0</m:t>
                </m:r>
              </m:e>
            </m:eqArr>
          </m:e>
        </m:d>
      </m:oMath>
      <w:r w:rsidR="0060221F" w:rsidRPr="0060221F">
        <w:rPr>
          <w:lang w:eastAsia="zh-CN"/>
        </w:rPr>
        <w:t>,</w:t>
      </w:r>
      <w:r w:rsidR="002704F8" w:rsidRPr="002704F8">
        <w:rPr>
          <w:rFonts w:ascii="Cambria Math" w:hAnsi="Cambria Math"/>
          <w:i/>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kern w:val="2"/>
                    <w:lang w:eastAsia="zh-CN"/>
                  </w:rPr>
                  <m:t>1</m:t>
                </m:r>
                <m:r>
                  <w:rPr>
                    <w:rFonts w:ascii="Cambria Math" w:hAnsi="Cambria Math"/>
                    <w:lang w:eastAsia="zh-CN"/>
                  </w:rPr>
                  <m:t xml:space="preserve">     </m:t>
                </m:r>
                <m:r>
                  <m:rPr>
                    <m:sty m:val="p"/>
                  </m:rPr>
                  <w:rPr>
                    <w:rFonts w:ascii="Cambria Math" w:hAnsi="Cambria Math"/>
                    <w:kern w:val="2"/>
                    <w:lang w:eastAsia="zh-CN"/>
                  </w:rPr>
                  <m:t>1</m:t>
                </m:r>
                <m:r>
                  <w:rPr>
                    <w:rFonts w:ascii="Cambria Math" w:hAnsi="Cambria Math"/>
                    <w:lang w:eastAsia="zh-CN"/>
                  </w:rPr>
                  <m:t xml:space="preserve">     0</m:t>
                </m:r>
              </m:e>
              <m:e>
                <m:r>
                  <w:rPr>
                    <w:rFonts w:ascii="Cambria Math" w:hAnsi="Cambria Math"/>
                    <w:lang w:eastAsia="zh-CN"/>
                  </w:rPr>
                  <m:t xml:space="preserve">0      0     </m:t>
                </m:r>
                <m:r>
                  <m:rPr>
                    <m:sty m:val="p"/>
                  </m:rPr>
                  <w:rPr>
                    <w:rFonts w:ascii="Cambria Math" w:hAnsi="Cambria Math"/>
                    <w:kern w:val="2"/>
                    <w:lang w:eastAsia="zh-CN"/>
                  </w:rPr>
                  <m:t>1</m:t>
                </m:r>
                <m:ctrlPr>
                  <w:rPr>
                    <w:rFonts w:ascii="Cambria Math" w:eastAsia="Cambria Math" w:hAnsi="Cambria Math"/>
                    <w:i/>
                    <w:lang w:eastAsia="zh-CN"/>
                  </w:rPr>
                </m:ctrlPr>
              </m:e>
              <m:e>
                <m:r>
                  <m:rPr>
                    <m:sty m:val="p"/>
                  </m:rPr>
                  <w:rPr>
                    <w:rFonts w:ascii="Cambria Math" w:hAnsi="Cambria Math"/>
                    <w:kern w:val="2"/>
                    <w:lang w:eastAsia="zh-CN"/>
                  </w:rPr>
                  <m:t>1</m:t>
                </m:r>
                <m:r>
                  <w:rPr>
                    <w:rFonts w:ascii="Cambria Math" w:eastAsia="Cambria Math" w:hAnsi="Cambria Math"/>
                    <w:lang w:eastAsia="zh-CN"/>
                  </w:rPr>
                  <m:t xml:space="preserve">      j    0</m:t>
                </m:r>
              </m:e>
            </m:eqArr>
          </m:e>
        </m:d>
      </m:oMath>
      <w:r w:rsidR="002704F8" w:rsidRPr="0060221F">
        <w:rPr>
          <w:lang w:eastAsia="zh-CN"/>
        </w:rPr>
        <w:t>,</w:t>
      </w:r>
      <w:r w:rsidR="002704F8" w:rsidRPr="0060221F">
        <w:rPr>
          <w:kern w:val="2"/>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kern w:val="2"/>
                    <w:lang w:eastAsia="zh-CN"/>
                  </w:rPr>
                  <m:t>1</m:t>
                </m:r>
                <m:r>
                  <w:rPr>
                    <w:rFonts w:ascii="Cambria Math" w:hAnsi="Cambria Math"/>
                    <w:lang w:eastAsia="zh-CN"/>
                  </w:rPr>
                  <m:t xml:space="preserve">     </m:t>
                </m:r>
                <m:r>
                  <m:rPr>
                    <m:sty m:val="p"/>
                  </m:rPr>
                  <w:rPr>
                    <w:rFonts w:ascii="Cambria Math" w:hAnsi="Cambria Math"/>
                    <w:kern w:val="2"/>
                    <w:lang w:eastAsia="zh-CN"/>
                  </w:rPr>
                  <m:t>1</m:t>
                </m:r>
                <m:r>
                  <w:rPr>
                    <w:rFonts w:ascii="Cambria Math" w:hAnsi="Cambria Math"/>
                    <w:lang w:eastAsia="zh-CN"/>
                  </w:rPr>
                  <m:t xml:space="preserve">     0</m:t>
                </m:r>
              </m:e>
              <m:e>
                <m:r>
                  <w:rPr>
                    <w:rFonts w:ascii="Cambria Math" w:hAnsi="Cambria Math"/>
                    <w:lang w:eastAsia="zh-CN"/>
                  </w:rPr>
                  <m:t xml:space="preserve">0      0     </m:t>
                </m:r>
                <m:r>
                  <m:rPr>
                    <m:sty m:val="p"/>
                  </m:rPr>
                  <w:rPr>
                    <w:rFonts w:ascii="Cambria Math" w:hAnsi="Cambria Math"/>
                    <w:kern w:val="2"/>
                    <w:lang w:eastAsia="zh-CN"/>
                  </w:rPr>
                  <m:t>1</m:t>
                </m:r>
                <m:ctrlPr>
                  <w:rPr>
                    <w:rFonts w:ascii="Cambria Math" w:eastAsia="Cambria Math" w:hAnsi="Cambria Math"/>
                    <w:i/>
                    <w:lang w:eastAsia="zh-CN"/>
                  </w:rPr>
                </m:ctrlPr>
              </m:e>
              <m:e>
                <m:r>
                  <m:rPr>
                    <m:sty m:val="p"/>
                  </m:rPr>
                  <w:rPr>
                    <w:rFonts w:ascii="Cambria Math" w:hAnsi="Cambria Math"/>
                    <w:kern w:val="2"/>
                    <w:lang w:eastAsia="zh-CN"/>
                  </w:rPr>
                  <m:t>1</m:t>
                </m:r>
                <m:r>
                  <w:rPr>
                    <w:rFonts w:ascii="Cambria Math" w:eastAsia="Cambria Math" w:hAnsi="Cambria Math"/>
                    <w:lang w:eastAsia="zh-CN"/>
                  </w:rPr>
                  <m:t xml:space="preserve"> -</m:t>
                </m:r>
                <m:r>
                  <m:rPr>
                    <m:sty m:val="p"/>
                  </m:rPr>
                  <w:rPr>
                    <w:rFonts w:ascii="Cambria Math" w:hAnsi="Cambria Math"/>
                    <w:kern w:val="2"/>
                    <w:lang w:eastAsia="zh-CN"/>
                  </w:rPr>
                  <m:t>j</m:t>
                </m:r>
                <m:r>
                  <w:rPr>
                    <w:rFonts w:ascii="Cambria Math" w:eastAsia="Cambria Math" w:hAnsi="Cambria Math"/>
                    <w:lang w:eastAsia="zh-CN"/>
                  </w:rPr>
                  <m:t xml:space="preserve">    0</m:t>
                </m:r>
              </m:e>
            </m:eqArr>
          </m:e>
        </m:d>
      </m:oMath>
      <w:r w:rsidRPr="00DC3C72">
        <w:rPr>
          <w:lang w:eastAsia="zh-CN"/>
        </w:rPr>
        <w:t>.</w:t>
      </w:r>
      <w:r w:rsidR="00FA06F9">
        <w:rPr>
          <w:lang w:eastAsia="zh-CN"/>
        </w:rPr>
        <w:t xml:space="preserve"> To ensure the same transmit power of each port, the precoders can be defined as</w:t>
      </w:r>
      <w:r w:rsidR="004562A3">
        <w:rPr>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4562A3" w:rsidRPr="0060221F">
        <w:rPr>
          <w:i/>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hAnsi="Cambria Math"/>
                    <w:lang w:eastAsia="zh-CN"/>
                  </w:rPr>
                  <m:t xml:space="preserve">    </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hAnsi="Cambria Math"/>
                    <w:lang w:eastAsia="zh-CN"/>
                  </w:rPr>
                  <m:t xml:space="preserve">   0</m:t>
                </m:r>
              </m:e>
              <m:e>
                <m:r>
                  <w:rPr>
                    <w:rFonts w:ascii="Cambria Math" w:hAnsi="Cambria Math"/>
                    <w:lang w:eastAsia="zh-CN"/>
                  </w:rPr>
                  <m:t xml:space="preserve">0    0       </m:t>
                </m:r>
                <m:r>
                  <m:rPr>
                    <m:sty m:val="p"/>
                  </m:rPr>
                  <w:rPr>
                    <w:rFonts w:ascii="Cambria Math" w:hAnsi="Cambria Math"/>
                    <w:kern w:val="2"/>
                    <w:lang w:eastAsia="zh-CN"/>
                  </w:rPr>
                  <m:t>1</m:t>
                </m:r>
                <m:ctrlPr>
                  <w:rPr>
                    <w:rFonts w:ascii="Cambria Math" w:eastAsia="Cambria Math" w:hAnsi="Cambria Math"/>
                    <w:i/>
                    <w:lang w:eastAsia="zh-CN"/>
                  </w:rPr>
                </m:ctrlPr>
              </m:e>
              <m:e>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eastAsia="Cambria Math" w:hAnsi="Cambria Math"/>
                    <w:lang w:eastAsia="zh-CN"/>
                  </w:rPr>
                  <m:t xml:space="preserve"> -</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eastAsia="Cambria Math" w:hAnsi="Cambria Math"/>
                    <w:lang w:eastAsia="zh-CN"/>
                  </w:rPr>
                  <m:t xml:space="preserve">   0</m:t>
                </m:r>
              </m:e>
            </m:eqArr>
          </m:e>
        </m:d>
      </m:oMath>
      <w:r w:rsidR="004562A3" w:rsidRPr="0060221F">
        <w:rPr>
          <w:lang w:eastAsia="zh-CN"/>
        </w:rPr>
        <w:t>,</w:t>
      </w:r>
      <w:r w:rsidR="004562A3" w:rsidRPr="0060221F">
        <w:rPr>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hAnsi="Cambria Math"/>
                    <w:lang w:eastAsia="zh-CN"/>
                  </w:rPr>
                  <m:t xml:space="preserve">    </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hAnsi="Cambria Math"/>
                    <w:lang w:eastAsia="zh-CN"/>
                  </w:rPr>
                  <m:t xml:space="preserve">   0</m:t>
                </m:r>
              </m:e>
              <m:e>
                <m:r>
                  <w:rPr>
                    <w:rFonts w:ascii="Cambria Math" w:hAnsi="Cambria Math"/>
                    <w:lang w:eastAsia="zh-CN"/>
                  </w:rPr>
                  <m:t xml:space="preserve">0      0       </m:t>
                </m:r>
                <m:r>
                  <m:rPr>
                    <m:sty m:val="p"/>
                  </m:rPr>
                  <w:rPr>
                    <w:rFonts w:ascii="Cambria Math" w:hAnsi="Cambria Math"/>
                    <w:kern w:val="2"/>
                    <w:lang w:eastAsia="zh-CN"/>
                  </w:rPr>
                  <m:t>1</m:t>
                </m:r>
                <m:ctrlPr>
                  <w:rPr>
                    <w:rFonts w:ascii="Cambria Math" w:eastAsia="Cambria Math" w:hAnsi="Cambria Math"/>
                    <w:i/>
                    <w:lang w:eastAsia="zh-CN"/>
                  </w:rPr>
                </m:ctrlPr>
              </m:e>
              <m:e>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eastAsia="Cambria Math" w:hAnsi="Cambria Math"/>
                    <w:lang w:eastAsia="zh-CN"/>
                  </w:rPr>
                  <m:t>j -</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kern w:val="2"/>
                            <w:lang w:eastAsia="zh-CN"/>
                          </w:rPr>
                          <m:t>2</m:t>
                        </m:r>
                      </m:e>
                    </m:rad>
                  </m:den>
                </m:f>
                <m:r>
                  <w:rPr>
                    <w:rFonts w:ascii="Cambria Math" w:eastAsia="Cambria Math" w:hAnsi="Cambria Math"/>
                    <w:lang w:eastAsia="zh-CN"/>
                  </w:rPr>
                  <m:t>j   0</m:t>
                </m:r>
              </m:e>
            </m:eqArr>
          </m:e>
        </m:d>
      </m:oMath>
      <w:r w:rsidR="004562A3" w:rsidRPr="0060221F">
        <w:rPr>
          <w:lang w:eastAsia="zh-CN"/>
        </w:rPr>
        <w:t>,</w:t>
      </w:r>
      <w:r w:rsidR="004562A3" w:rsidRPr="0060221F">
        <w:rPr>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4562A3" w:rsidRPr="0060221F">
        <w:rPr>
          <w:i/>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hAnsi="Cambria Math"/>
                    <w:lang w:eastAsia="zh-CN"/>
                  </w:rPr>
                  <m:t xml:space="preserve">    </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hAnsi="Cambria Math"/>
                    <w:lang w:eastAsia="zh-CN"/>
                  </w:rPr>
                  <m:t xml:space="preserve">   0</m:t>
                </m:r>
              </m:e>
              <m:e>
                <m:r>
                  <w:rPr>
                    <w:rFonts w:ascii="Cambria Math" w:hAnsi="Cambria Math"/>
                    <w:lang w:eastAsia="zh-CN"/>
                  </w:rPr>
                  <m:t xml:space="preserve">0    0   </m:t>
                </m:r>
                <m:r>
                  <m:rPr>
                    <m:sty m:val="p"/>
                  </m:rPr>
                  <w:rPr>
                    <w:rFonts w:ascii="Cambria Math" w:hAnsi="Cambria Math"/>
                    <w:kern w:val="2"/>
                    <w:lang w:eastAsia="zh-CN"/>
                  </w:rPr>
                  <m:t>1</m:t>
                </m:r>
                <m:ctrlPr>
                  <w:rPr>
                    <w:rFonts w:ascii="Cambria Math" w:eastAsia="Cambria Math" w:hAnsi="Cambria Math"/>
                    <w:i/>
                    <w:lang w:eastAsia="zh-CN"/>
                  </w:rPr>
                </m:ctrlPr>
              </m:e>
              <m:e>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eastAsia="Cambria Math" w:hAnsi="Cambria Math"/>
                    <w:lang w:eastAsia="zh-CN"/>
                  </w:rPr>
                  <m:t xml:space="preserve">   </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eastAsia="Cambria Math" w:hAnsi="Cambria Math"/>
                    <w:lang w:eastAsia="zh-CN"/>
                  </w:rPr>
                  <m:t>j   0</m:t>
                </m:r>
              </m:e>
            </m:eqArr>
          </m:e>
        </m:d>
      </m:oMath>
      <w:r w:rsidR="004562A3" w:rsidRPr="0060221F">
        <w:rPr>
          <w:lang w:eastAsia="zh-CN"/>
        </w:rPr>
        <w:t>,</w:t>
      </w:r>
      <w:r w:rsidR="004562A3" w:rsidRPr="0060221F">
        <w:rPr>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hAnsi="Cambria Math"/>
                    <w:lang w:eastAsia="zh-CN"/>
                  </w:rPr>
                  <m:t xml:space="preserve">    </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hAnsi="Cambria Math"/>
                    <w:lang w:eastAsia="zh-CN"/>
                  </w:rPr>
                  <m:t xml:space="preserve">   0</m:t>
                </m:r>
              </m:e>
              <m:e>
                <m:r>
                  <w:rPr>
                    <w:rFonts w:ascii="Cambria Math" w:hAnsi="Cambria Math"/>
                    <w:lang w:eastAsia="zh-CN"/>
                  </w:rPr>
                  <m:t xml:space="preserve">0    0   </m:t>
                </m:r>
                <m:r>
                  <m:rPr>
                    <m:sty m:val="p"/>
                  </m:rPr>
                  <w:rPr>
                    <w:rFonts w:ascii="Cambria Math" w:hAnsi="Cambria Math"/>
                    <w:kern w:val="2"/>
                    <w:lang w:eastAsia="zh-CN"/>
                  </w:rPr>
                  <m:t>1</m:t>
                </m:r>
                <m:ctrlPr>
                  <w:rPr>
                    <w:rFonts w:ascii="Cambria Math" w:eastAsia="Cambria Math" w:hAnsi="Cambria Math"/>
                    <w:i/>
                    <w:lang w:eastAsia="zh-CN"/>
                  </w:rPr>
                </m:ctrlPr>
              </m:e>
              <m:e>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2</m:t>
                        </m:r>
                      </m:e>
                    </m:rad>
                  </m:den>
                </m:f>
                <m:r>
                  <w:rPr>
                    <w:rFonts w:ascii="Cambria Math" w:eastAsia="Cambria Math" w:hAnsi="Cambria Math"/>
                    <w:lang w:eastAsia="zh-CN"/>
                  </w:rPr>
                  <m:t xml:space="preserve"> -</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kern w:val="2"/>
                            <w:lang w:eastAsia="zh-CN"/>
                          </w:rPr>
                          <m:t>2</m:t>
                        </m:r>
                      </m:e>
                    </m:rad>
                  </m:den>
                </m:f>
                <m:r>
                  <w:rPr>
                    <w:rFonts w:ascii="Cambria Math" w:eastAsia="Cambria Math" w:hAnsi="Cambria Math"/>
                    <w:lang w:eastAsia="zh-CN"/>
                  </w:rPr>
                  <m:t>j   0</m:t>
                </m:r>
              </m:e>
            </m:eqArr>
          </m:e>
        </m:d>
      </m:oMath>
      <w:r w:rsidR="00FA06F9">
        <w:rPr>
          <w:rFonts w:hint="eastAsia"/>
          <w:lang w:eastAsia="zh-CN"/>
        </w:rPr>
        <w:t>.</w:t>
      </w:r>
    </w:p>
    <w:p w14:paraId="262F77B6" w14:textId="7F081930" w:rsidR="004634EB" w:rsidRDefault="004634EB" w:rsidP="004634EB">
      <w:pPr>
        <w:rPr>
          <w:b/>
          <w:bCs/>
          <w:i/>
          <w:iCs/>
          <w:lang w:eastAsia="zh-CN"/>
        </w:rPr>
      </w:pPr>
      <w:r w:rsidRPr="00CF62EA">
        <w:rPr>
          <w:rFonts w:hint="eastAsia"/>
          <w:b/>
          <w:bCs/>
          <w:i/>
          <w:iCs/>
          <w:lang w:eastAsia="zh-CN"/>
        </w:rPr>
        <w:t>P</w:t>
      </w:r>
      <w:r w:rsidRPr="00CF62EA">
        <w:rPr>
          <w:b/>
          <w:bCs/>
          <w:i/>
          <w:iCs/>
          <w:lang w:eastAsia="zh-CN"/>
        </w:rPr>
        <w:t xml:space="preserve">roposal </w:t>
      </w:r>
      <w:r w:rsidR="00190A07">
        <w:rPr>
          <w:b/>
          <w:bCs/>
          <w:i/>
          <w:iCs/>
          <w:lang w:eastAsia="zh-CN"/>
        </w:rPr>
        <w:t>5</w:t>
      </w:r>
      <w:r w:rsidRPr="00CF62EA">
        <w:rPr>
          <w:b/>
          <w:bCs/>
          <w:i/>
          <w:iCs/>
          <w:lang w:eastAsia="zh-CN"/>
        </w:rPr>
        <w:t xml:space="preserve">: </w:t>
      </w:r>
      <w:r>
        <w:rPr>
          <w:b/>
          <w:bCs/>
          <w:i/>
          <w:iCs/>
          <w:lang w:eastAsia="zh-CN"/>
        </w:rPr>
        <w:t xml:space="preserve">Consider </w:t>
      </w:r>
      <w:r w:rsidR="003326C0">
        <w:rPr>
          <w:b/>
          <w:bCs/>
          <w:i/>
          <w:iCs/>
          <w:lang w:eastAsia="zh-CN"/>
        </w:rPr>
        <w:t xml:space="preserve">the </w:t>
      </w:r>
      <w:r>
        <w:rPr>
          <w:b/>
          <w:bCs/>
          <w:i/>
          <w:iCs/>
          <w:lang w:eastAsia="zh-CN"/>
        </w:rPr>
        <w:t>following methods to design partial-coherent codebooks for 3Tx transmission:</w:t>
      </w:r>
    </w:p>
    <w:p w14:paraId="5D56923B" w14:textId="3FA4C3B7" w:rsidR="004634EB" w:rsidRPr="004634EB" w:rsidRDefault="004634EB" w:rsidP="004634EB">
      <w:pPr>
        <w:pStyle w:val="af2"/>
        <w:numPr>
          <w:ilvl w:val="0"/>
          <w:numId w:val="20"/>
        </w:numPr>
        <w:spacing w:line="240" w:lineRule="auto"/>
        <w:ind w:left="867" w:hanging="442"/>
        <w:rPr>
          <w:rFonts w:ascii="Times New Roman" w:eastAsia="等线" w:hAnsi="Times New Roman"/>
          <w:b/>
          <w:bCs/>
          <w:i/>
          <w:iCs/>
          <w:lang w:eastAsia="zh-CN"/>
        </w:rPr>
      </w:pPr>
      <w:r w:rsidRPr="004634EB">
        <w:rPr>
          <w:rFonts w:ascii="Times New Roman" w:hAnsi="Times New Roman"/>
          <w:b/>
          <w:bCs/>
          <w:i/>
          <w:iCs/>
          <w:lang w:eastAsia="zh-CN"/>
        </w:rPr>
        <w:t>Method 1:</w:t>
      </w:r>
      <w:r w:rsidRPr="004634EB">
        <w:rPr>
          <w:rFonts w:ascii="Times New Roman" w:hAnsi="Times New Roman"/>
          <w:b/>
          <w:bCs/>
          <w:i/>
          <w:iCs/>
        </w:rPr>
        <w:t xml:space="preserve"> based on 4</w:t>
      </w:r>
      <w:r w:rsidRPr="004634EB">
        <w:rPr>
          <w:rFonts w:ascii="Times New Roman" w:hAnsi="Times New Roman"/>
          <w:b/>
          <w:bCs/>
          <w:i/>
          <w:iCs/>
          <w:lang w:eastAsia="zh-CN"/>
        </w:rPr>
        <w:t xml:space="preserve">Tx partial-coherent </w:t>
      </w:r>
      <w:proofErr w:type="gramStart"/>
      <w:r w:rsidRPr="004634EB">
        <w:rPr>
          <w:rFonts w:ascii="Times New Roman" w:hAnsi="Times New Roman"/>
          <w:b/>
          <w:bCs/>
          <w:i/>
          <w:iCs/>
          <w:lang w:eastAsia="zh-CN"/>
        </w:rPr>
        <w:t>codebook</w:t>
      </w:r>
      <w:r w:rsidR="00EB4960">
        <w:rPr>
          <w:rFonts w:ascii="Times New Roman" w:hAnsi="Times New Roman"/>
          <w:b/>
          <w:bCs/>
          <w:i/>
          <w:iCs/>
          <w:lang w:eastAsia="zh-CN"/>
        </w:rPr>
        <w:t>;</w:t>
      </w:r>
      <w:proofErr w:type="gramEnd"/>
    </w:p>
    <w:p w14:paraId="5D34CA68" w14:textId="2EF51754" w:rsidR="004634EB" w:rsidRPr="004634EB" w:rsidRDefault="004634EB" w:rsidP="004634EB">
      <w:pPr>
        <w:pStyle w:val="af2"/>
        <w:numPr>
          <w:ilvl w:val="0"/>
          <w:numId w:val="20"/>
        </w:numPr>
        <w:spacing w:line="240" w:lineRule="auto"/>
        <w:ind w:left="867" w:hanging="442"/>
        <w:rPr>
          <w:rFonts w:ascii="Times New Roman" w:eastAsia="等线" w:hAnsi="Times New Roman"/>
          <w:b/>
          <w:bCs/>
          <w:i/>
          <w:iCs/>
          <w:lang w:eastAsia="zh-CN"/>
        </w:rPr>
      </w:pPr>
      <w:r w:rsidRPr="004634EB">
        <w:rPr>
          <w:rFonts w:ascii="Times New Roman" w:hAnsi="Times New Roman"/>
          <w:b/>
          <w:bCs/>
          <w:i/>
          <w:iCs/>
          <w:lang w:eastAsia="zh-CN"/>
        </w:rPr>
        <w:t>Method 2:</w:t>
      </w:r>
      <w:r w:rsidRPr="004634EB">
        <w:rPr>
          <w:rFonts w:ascii="Times New Roman" w:hAnsi="Times New Roman"/>
          <w:b/>
          <w:bCs/>
          <w:i/>
          <w:iCs/>
        </w:rPr>
        <w:t xml:space="preserve"> </w:t>
      </w:r>
      <w:r w:rsidR="00957AEC" w:rsidRPr="00957AEC">
        <w:rPr>
          <w:rFonts w:ascii="Times New Roman" w:hAnsi="Times New Roman"/>
          <w:b/>
          <w:bCs/>
          <w:i/>
          <w:iCs/>
          <w:lang w:eastAsia="zh-CN"/>
        </w:rPr>
        <w:t xml:space="preserve">based on 2Tx full-coherent </w:t>
      </w:r>
      <w:proofErr w:type="gramStart"/>
      <w:r w:rsidR="00957AEC" w:rsidRPr="00957AEC">
        <w:rPr>
          <w:rFonts w:ascii="Times New Roman" w:hAnsi="Times New Roman"/>
          <w:b/>
          <w:bCs/>
          <w:i/>
          <w:iCs/>
          <w:lang w:eastAsia="zh-CN"/>
        </w:rPr>
        <w:t>codebook</w:t>
      </w:r>
      <w:r w:rsidR="00EB4960">
        <w:rPr>
          <w:rFonts w:ascii="Times New Roman" w:hAnsi="Times New Roman"/>
          <w:b/>
          <w:bCs/>
          <w:i/>
          <w:iCs/>
          <w:lang w:eastAsia="zh-CN"/>
        </w:rPr>
        <w:t>;</w:t>
      </w:r>
      <w:proofErr w:type="gramEnd"/>
    </w:p>
    <w:p w14:paraId="4AB25BA2" w14:textId="77777777" w:rsidR="00ED7041" w:rsidRDefault="00ED7041" w:rsidP="00ED7041">
      <w:pPr>
        <w:pStyle w:val="2"/>
        <w:spacing w:before="180"/>
        <w:ind w:left="578" w:hanging="578"/>
        <w:rPr>
          <w:lang w:eastAsia="zh-CN"/>
        </w:rPr>
      </w:pPr>
      <w:r w:rsidRPr="00874D15">
        <w:rPr>
          <w:lang w:eastAsia="zh-CN"/>
        </w:rPr>
        <w:t>3-antenna-port</w:t>
      </w:r>
      <w:r>
        <w:rPr>
          <w:lang w:eastAsia="zh-CN"/>
        </w:rPr>
        <w:t xml:space="preserve"> SRS for antenna switching</w:t>
      </w:r>
    </w:p>
    <w:p w14:paraId="37722F04" w14:textId="381C4596" w:rsidR="00ED7041" w:rsidRPr="00F001B3" w:rsidRDefault="00ED7041" w:rsidP="00ED7041">
      <w:pPr>
        <w:spacing w:before="180"/>
        <w:rPr>
          <w:rFonts w:eastAsia="等线"/>
          <w:bCs/>
          <w:lang w:eastAsia="zh-CN"/>
        </w:rPr>
      </w:pPr>
      <w:r w:rsidRPr="00F001B3">
        <w:rPr>
          <w:rFonts w:eastAsia="等线"/>
          <w:bCs/>
          <w:lang w:eastAsia="zh-CN"/>
        </w:rPr>
        <w:t>SRS resource for antenna switching is used for acquisition DL CSI. With the introducing of 3 antenna ports for UL transmission,</w:t>
      </w:r>
      <w:r>
        <w:rPr>
          <w:rFonts w:eastAsia="宋体"/>
          <w:iCs/>
          <w:szCs w:val="18"/>
          <w:lang w:eastAsia="zh-CN"/>
        </w:rPr>
        <w:t xml:space="preserve"> 3Tx ports shall be considered in SRS antenna switching for DL CSI acquisition. </w:t>
      </w:r>
      <w:r w:rsidRPr="00F001B3">
        <w:rPr>
          <w:rFonts w:eastAsia="等线"/>
          <w:bCs/>
          <w:lang w:eastAsia="zh-CN"/>
        </w:rPr>
        <w:t>3T3R,</w:t>
      </w:r>
      <w:r>
        <w:rPr>
          <w:rFonts w:eastAsia="等线"/>
          <w:bCs/>
          <w:lang w:eastAsia="zh-CN"/>
        </w:rPr>
        <w:t xml:space="preserve"> </w:t>
      </w:r>
      <w:r w:rsidRPr="00F001B3">
        <w:rPr>
          <w:rFonts w:eastAsia="等线"/>
          <w:bCs/>
          <w:lang w:eastAsia="zh-CN"/>
        </w:rPr>
        <w:t>3T4R,</w:t>
      </w:r>
      <w:r>
        <w:rPr>
          <w:rFonts w:eastAsia="等线"/>
          <w:bCs/>
          <w:lang w:eastAsia="zh-CN"/>
        </w:rPr>
        <w:t xml:space="preserve"> </w:t>
      </w:r>
      <w:r w:rsidRPr="00F001B3">
        <w:rPr>
          <w:rFonts w:eastAsia="等线"/>
          <w:bCs/>
          <w:lang w:eastAsia="zh-CN"/>
        </w:rPr>
        <w:t xml:space="preserve">3T6R and 3T8R </w:t>
      </w:r>
      <w:r>
        <w:rPr>
          <w:rFonts w:eastAsia="等线"/>
          <w:bCs/>
          <w:lang w:eastAsia="zh-CN"/>
        </w:rPr>
        <w:t>can</w:t>
      </w:r>
      <w:r w:rsidRPr="00F001B3">
        <w:rPr>
          <w:rFonts w:eastAsia="等线"/>
          <w:bCs/>
          <w:lang w:eastAsia="zh-CN"/>
        </w:rPr>
        <w:t xml:space="preserve"> be supported depending on UE’s capability.</w:t>
      </w:r>
      <w:r>
        <w:rPr>
          <w:rFonts w:eastAsia="等线"/>
          <w:bCs/>
          <w:lang w:eastAsia="zh-CN"/>
        </w:rPr>
        <w:t xml:space="preserve"> Among </w:t>
      </w:r>
      <w:proofErr w:type="gramStart"/>
      <w:r>
        <w:rPr>
          <w:rFonts w:eastAsia="等线"/>
          <w:bCs/>
          <w:lang w:eastAsia="zh-CN"/>
        </w:rPr>
        <w:t>these configuration</w:t>
      </w:r>
      <w:proofErr w:type="gramEnd"/>
      <w:r>
        <w:rPr>
          <w:rFonts w:eastAsia="等线"/>
          <w:bCs/>
          <w:lang w:eastAsia="zh-CN"/>
        </w:rPr>
        <w:t>, we think at least 3T3R and 3T6R shall be supported.</w:t>
      </w:r>
    </w:p>
    <w:p w14:paraId="32828C23" w14:textId="6868CF69" w:rsidR="00ED7041" w:rsidRPr="00F001B3" w:rsidRDefault="00ED7041" w:rsidP="00ED7041">
      <w:pPr>
        <w:pStyle w:val="B1"/>
        <w:spacing w:before="180" w:after="120"/>
        <w:ind w:left="0" w:firstLine="0"/>
        <w:rPr>
          <w:rFonts w:eastAsia="等线"/>
          <w:bCs/>
          <w:sz w:val="22"/>
          <w:szCs w:val="22"/>
          <w:lang w:val="en-US" w:eastAsia="zh-CN"/>
        </w:rPr>
      </w:pPr>
      <w:proofErr w:type="gramStart"/>
      <w:r w:rsidRPr="0096096A">
        <w:rPr>
          <w:rFonts w:eastAsia="等线"/>
          <w:bCs/>
          <w:sz w:val="22"/>
          <w:szCs w:val="22"/>
          <w:lang w:val="en-US" w:eastAsia="zh-CN"/>
        </w:rPr>
        <w:t>For</w:t>
      </w:r>
      <w:r>
        <w:rPr>
          <w:rFonts w:eastAsia="等线"/>
          <w:bCs/>
          <w:sz w:val="22"/>
          <w:szCs w:val="22"/>
          <w:lang w:val="en-US" w:eastAsia="zh-CN"/>
        </w:rPr>
        <w:t xml:space="preserve">  3</w:t>
      </w:r>
      <w:proofErr w:type="gramEnd"/>
      <w:r>
        <w:rPr>
          <w:rFonts w:eastAsia="等线"/>
          <w:bCs/>
          <w:sz w:val="22"/>
          <w:szCs w:val="22"/>
          <w:lang w:val="en-US" w:eastAsia="zh-CN"/>
        </w:rPr>
        <w:t>T3R and 3T6R,</w:t>
      </w:r>
      <w:r w:rsidRPr="0096096A">
        <w:rPr>
          <w:rFonts w:eastAsia="等线"/>
          <w:bCs/>
          <w:sz w:val="22"/>
          <w:szCs w:val="22"/>
          <w:lang w:val="en-US" w:eastAsia="zh-CN"/>
        </w:rPr>
        <w:t xml:space="preserve"> the configuration of SRS, e.g., the number of </w:t>
      </w:r>
      <w:r>
        <w:rPr>
          <w:rFonts w:eastAsia="等线"/>
          <w:bCs/>
          <w:sz w:val="22"/>
          <w:szCs w:val="22"/>
          <w:lang w:val="en-US" w:eastAsia="zh-CN"/>
        </w:rPr>
        <w:t xml:space="preserve">SRS </w:t>
      </w:r>
      <w:r w:rsidRPr="0096096A">
        <w:rPr>
          <w:rFonts w:eastAsia="等线"/>
          <w:bCs/>
          <w:sz w:val="22"/>
          <w:szCs w:val="22"/>
          <w:lang w:val="en-US" w:eastAsia="zh-CN"/>
        </w:rPr>
        <w:t xml:space="preserve">resources </w:t>
      </w:r>
      <w:r>
        <w:rPr>
          <w:rFonts w:eastAsia="等线"/>
          <w:bCs/>
          <w:sz w:val="22"/>
          <w:szCs w:val="22"/>
          <w:lang w:val="en-US" w:eastAsia="zh-CN"/>
        </w:rPr>
        <w:t>in a SRS resource</w:t>
      </w:r>
      <w:r w:rsidRPr="0096096A">
        <w:rPr>
          <w:rFonts w:eastAsia="等线"/>
          <w:bCs/>
          <w:sz w:val="22"/>
          <w:szCs w:val="22"/>
          <w:lang w:val="en-US" w:eastAsia="zh-CN"/>
        </w:rPr>
        <w:t xml:space="preserve"> set</w:t>
      </w:r>
      <w:r>
        <w:rPr>
          <w:rFonts w:eastAsia="等线"/>
          <w:bCs/>
          <w:sz w:val="22"/>
          <w:szCs w:val="22"/>
          <w:lang w:val="en-US" w:eastAsia="zh-CN"/>
        </w:rPr>
        <w:t xml:space="preserve"> and the number of SRS resource set</w:t>
      </w:r>
      <w:r w:rsidRPr="0096096A">
        <w:rPr>
          <w:rFonts w:eastAsia="等线"/>
          <w:bCs/>
          <w:sz w:val="22"/>
          <w:szCs w:val="22"/>
          <w:lang w:val="en-US" w:eastAsia="zh-CN"/>
        </w:rPr>
        <w:t>,</w:t>
      </w:r>
      <w:r>
        <w:rPr>
          <w:rFonts w:eastAsia="等线"/>
          <w:bCs/>
          <w:sz w:val="22"/>
          <w:szCs w:val="22"/>
          <w:lang w:val="en-US" w:eastAsia="zh-CN"/>
        </w:rPr>
        <w:t xml:space="preserve"> can follow</w:t>
      </w:r>
      <w:r w:rsidRPr="0096096A">
        <w:rPr>
          <w:rFonts w:eastAsia="等线"/>
          <w:bCs/>
          <w:sz w:val="22"/>
          <w:szCs w:val="22"/>
          <w:lang w:val="en-US" w:eastAsia="zh-CN"/>
        </w:rPr>
        <w:t xml:space="preserve"> the principle </w:t>
      </w:r>
      <w:r>
        <w:rPr>
          <w:rFonts w:eastAsia="等线"/>
          <w:bCs/>
          <w:sz w:val="22"/>
          <w:szCs w:val="22"/>
          <w:lang w:val="en-US" w:eastAsia="zh-CN"/>
        </w:rPr>
        <w:t xml:space="preserve">specified </w:t>
      </w:r>
      <w:r w:rsidRPr="0096096A">
        <w:rPr>
          <w:rFonts w:eastAsia="等线"/>
          <w:bCs/>
          <w:sz w:val="22"/>
          <w:szCs w:val="22"/>
          <w:lang w:val="en-US" w:eastAsia="zh-CN"/>
        </w:rPr>
        <w:t>in Rel-1</w:t>
      </w:r>
      <w:r>
        <w:rPr>
          <w:rFonts w:eastAsia="等线"/>
          <w:bCs/>
          <w:sz w:val="22"/>
          <w:szCs w:val="22"/>
          <w:lang w:val="en-US" w:eastAsia="zh-CN"/>
        </w:rPr>
        <w:t>8</w:t>
      </w:r>
      <w:r w:rsidRPr="0096096A">
        <w:rPr>
          <w:rFonts w:eastAsia="等线"/>
          <w:bCs/>
          <w:sz w:val="22"/>
          <w:szCs w:val="22"/>
          <w:lang w:val="en-US" w:eastAsia="zh-CN"/>
        </w:rPr>
        <w:t>.</w:t>
      </w:r>
      <w:r>
        <w:rPr>
          <w:rFonts w:eastAsia="等线"/>
          <w:bCs/>
          <w:sz w:val="22"/>
          <w:szCs w:val="22"/>
          <w:lang w:val="en-US" w:eastAsia="zh-CN"/>
        </w:rPr>
        <w:t xml:space="preserve"> </w:t>
      </w:r>
      <w:r w:rsidRPr="00F001B3">
        <w:rPr>
          <w:rFonts w:eastAsia="等线" w:hint="eastAsia"/>
          <w:bCs/>
          <w:sz w:val="22"/>
          <w:szCs w:val="22"/>
          <w:lang w:val="en-US" w:eastAsia="zh-CN"/>
        </w:rPr>
        <w:t>F</w:t>
      </w:r>
      <w:r w:rsidRPr="00F001B3">
        <w:rPr>
          <w:rFonts w:eastAsia="等线"/>
          <w:bCs/>
          <w:sz w:val="22"/>
          <w:szCs w:val="22"/>
          <w:lang w:val="en-US" w:eastAsia="zh-CN"/>
        </w:rPr>
        <w:t xml:space="preserve">or </w:t>
      </w:r>
      <w:r w:rsidR="007E6568">
        <w:rPr>
          <w:rFonts w:eastAsia="等线"/>
          <w:bCs/>
          <w:sz w:val="22"/>
          <w:szCs w:val="22"/>
          <w:lang w:val="en-US" w:eastAsia="zh-CN"/>
        </w:rPr>
        <w:t>3</w:t>
      </w:r>
      <w:r w:rsidRPr="00F001B3">
        <w:rPr>
          <w:rFonts w:eastAsia="等线"/>
          <w:bCs/>
          <w:sz w:val="22"/>
          <w:szCs w:val="22"/>
          <w:lang w:val="en-US" w:eastAsia="zh-CN"/>
        </w:rPr>
        <w:t xml:space="preserve">T3R, the case is </w:t>
      </w:r>
      <w:proofErr w:type="gramStart"/>
      <w:r w:rsidRPr="00F001B3">
        <w:rPr>
          <w:rFonts w:eastAsia="等线"/>
          <w:bCs/>
          <w:sz w:val="22"/>
          <w:szCs w:val="22"/>
          <w:lang w:val="en-US" w:eastAsia="zh-CN"/>
        </w:rPr>
        <w:t>similar to</w:t>
      </w:r>
      <w:proofErr w:type="gramEnd"/>
      <w:r w:rsidRPr="00F001B3">
        <w:rPr>
          <w:rFonts w:eastAsia="等线"/>
          <w:bCs/>
          <w:sz w:val="22"/>
          <w:szCs w:val="22"/>
          <w:lang w:val="en-US" w:eastAsia="zh-CN"/>
        </w:rPr>
        <w:t xml:space="preserve"> </w:t>
      </w:r>
      <w:r w:rsidR="007E6568">
        <w:rPr>
          <w:rFonts w:eastAsia="等线"/>
          <w:bCs/>
          <w:sz w:val="22"/>
          <w:szCs w:val="22"/>
          <w:lang w:val="en-US" w:eastAsia="zh-CN"/>
        </w:rPr>
        <w:t xml:space="preserve">1T1R, </w:t>
      </w:r>
      <w:r w:rsidRPr="00F001B3">
        <w:rPr>
          <w:rFonts w:eastAsia="等线"/>
          <w:bCs/>
          <w:sz w:val="22"/>
          <w:szCs w:val="22"/>
          <w:lang w:val="en-US" w:eastAsia="zh-CN"/>
        </w:rPr>
        <w:t>2T</w:t>
      </w:r>
      <w:r w:rsidR="007E6568">
        <w:rPr>
          <w:rFonts w:eastAsia="等线"/>
          <w:bCs/>
          <w:sz w:val="22"/>
          <w:szCs w:val="22"/>
          <w:lang w:val="en-US" w:eastAsia="zh-CN"/>
        </w:rPr>
        <w:t>2</w:t>
      </w:r>
      <w:r w:rsidRPr="00F001B3">
        <w:rPr>
          <w:rFonts w:eastAsia="等线"/>
          <w:bCs/>
          <w:sz w:val="22"/>
          <w:szCs w:val="22"/>
          <w:lang w:val="en-US" w:eastAsia="zh-CN"/>
        </w:rPr>
        <w:t>R</w:t>
      </w:r>
      <w:r w:rsidR="007E6568">
        <w:rPr>
          <w:rFonts w:eastAsia="等线"/>
          <w:bCs/>
          <w:sz w:val="22"/>
          <w:szCs w:val="22"/>
          <w:lang w:val="en-US" w:eastAsia="zh-CN"/>
        </w:rPr>
        <w:t xml:space="preserve">,4T4R and 8T8R </w:t>
      </w:r>
      <w:r w:rsidRPr="00F001B3">
        <w:rPr>
          <w:rFonts w:eastAsia="等线"/>
          <w:bCs/>
          <w:sz w:val="22"/>
          <w:szCs w:val="22"/>
          <w:lang w:val="en-US" w:eastAsia="zh-CN"/>
        </w:rPr>
        <w:t xml:space="preserve">in current standard. </w:t>
      </w:r>
      <w:r w:rsidR="00ED3416">
        <w:rPr>
          <w:rFonts w:eastAsia="等线"/>
          <w:bCs/>
          <w:sz w:val="22"/>
          <w:szCs w:val="22"/>
          <w:lang w:val="en-US" w:eastAsia="zh-CN"/>
        </w:rPr>
        <w:t xml:space="preserve">For example, </w:t>
      </w:r>
      <w:r w:rsidR="00ED3416" w:rsidRPr="00ED3416">
        <w:rPr>
          <w:rFonts w:eastAsia="等线"/>
          <w:bCs/>
          <w:sz w:val="22"/>
          <w:szCs w:val="22"/>
          <w:lang w:val="en-US" w:eastAsia="zh-CN"/>
        </w:rPr>
        <w:t>up to two SRS resource sets each with one SRS resource can be configured</w:t>
      </w:r>
      <w:r w:rsidR="00ED3416">
        <w:rPr>
          <w:rFonts w:eastAsia="等线"/>
          <w:bCs/>
          <w:sz w:val="22"/>
          <w:szCs w:val="22"/>
          <w:lang w:val="en-US" w:eastAsia="zh-CN"/>
        </w:rPr>
        <w:t xml:space="preserve"> </w:t>
      </w:r>
      <w:r w:rsidR="00ED3416" w:rsidRPr="00ED3416">
        <w:rPr>
          <w:rFonts w:eastAsia="等线"/>
          <w:bCs/>
          <w:sz w:val="22"/>
          <w:szCs w:val="22"/>
          <w:lang w:val="en-US" w:eastAsia="zh-CN"/>
        </w:rPr>
        <w:t xml:space="preserve">if the UE is not indicating srs-AntennaSwitching2SP-1Periodic. Up to two SRS resource sets configured with </w:t>
      </w:r>
      <w:proofErr w:type="spellStart"/>
      <w:r w:rsidR="00ED3416" w:rsidRPr="00ED3416">
        <w:rPr>
          <w:rFonts w:eastAsia="等线"/>
          <w:bCs/>
          <w:sz w:val="22"/>
          <w:szCs w:val="22"/>
          <w:lang w:val="en-US" w:eastAsia="zh-CN"/>
        </w:rPr>
        <w:t>resourceType</w:t>
      </w:r>
      <w:proofErr w:type="spellEnd"/>
      <w:r w:rsidR="00ED3416" w:rsidRPr="00ED3416">
        <w:rPr>
          <w:rFonts w:eastAsia="等线"/>
          <w:bCs/>
          <w:sz w:val="22"/>
          <w:szCs w:val="22"/>
          <w:lang w:val="en-US" w:eastAsia="zh-CN"/>
        </w:rPr>
        <w:t xml:space="preserve"> in SRS-</w:t>
      </w:r>
      <w:proofErr w:type="spellStart"/>
      <w:r w:rsidR="00ED3416" w:rsidRPr="00ED3416">
        <w:rPr>
          <w:rFonts w:eastAsia="等线"/>
          <w:bCs/>
          <w:sz w:val="22"/>
          <w:szCs w:val="22"/>
          <w:lang w:val="en-US" w:eastAsia="zh-CN"/>
        </w:rPr>
        <w:t>ResourceSet</w:t>
      </w:r>
      <w:proofErr w:type="spellEnd"/>
      <w:r w:rsidR="00ED3416" w:rsidRPr="00ED3416">
        <w:rPr>
          <w:rFonts w:eastAsia="等线"/>
          <w:bCs/>
          <w:sz w:val="22"/>
          <w:szCs w:val="22"/>
          <w:lang w:val="en-US" w:eastAsia="zh-CN"/>
        </w:rPr>
        <w:t xml:space="preserve"> set to 'semi-persistent' and one SRS resource set configured with </w:t>
      </w:r>
      <w:proofErr w:type="spellStart"/>
      <w:r w:rsidR="00ED3416" w:rsidRPr="00ED3416">
        <w:rPr>
          <w:rFonts w:eastAsia="等线"/>
          <w:bCs/>
          <w:sz w:val="22"/>
          <w:szCs w:val="22"/>
          <w:lang w:val="en-US" w:eastAsia="zh-CN"/>
        </w:rPr>
        <w:t>resourceType</w:t>
      </w:r>
      <w:proofErr w:type="spellEnd"/>
      <w:r w:rsidR="00ED3416" w:rsidRPr="00ED3416">
        <w:rPr>
          <w:rFonts w:eastAsia="等线"/>
          <w:bCs/>
          <w:sz w:val="22"/>
          <w:szCs w:val="22"/>
          <w:lang w:val="en-US" w:eastAsia="zh-CN"/>
        </w:rPr>
        <w:t xml:space="preserve"> in SRS-</w:t>
      </w:r>
      <w:proofErr w:type="spellStart"/>
      <w:r w:rsidR="00ED3416" w:rsidRPr="00ED3416">
        <w:rPr>
          <w:rFonts w:eastAsia="等线"/>
          <w:bCs/>
          <w:sz w:val="22"/>
          <w:szCs w:val="22"/>
          <w:lang w:val="en-US" w:eastAsia="zh-CN"/>
        </w:rPr>
        <w:t>ResourceSet</w:t>
      </w:r>
      <w:proofErr w:type="spellEnd"/>
      <w:r w:rsidR="00ED3416" w:rsidRPr="00ED3416">
        <w:rPr>
          <w:rFonts w:eastAsia="等线"/>
          <w:bCs/>
          <w:sz w:val="22"/>
          <w:szCs w:val="22"/>
          <w:lang w:val="en-US" w:eastAsia="zh-CN"/>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w:t>
      </w:r>
      <w:r w:rsidR="00ED3416">
        <w:rPr>
          <w:rFonts w:eastAsia="等线"/>
          <w:bCs/>
          <w:sz w:val="22"/>
          <w:szCs w:val="22"/>
          <w:lang w:val="en-US" w:eastAsia="zh-CN"/>
        </w:rPr>
        <w:t xml:space="preserve">. </w:t>
      </w:r>
      <w:r w:rsidR="007E6568">
        <w:rPr>
          <w:rFonts w:eastAsia="等线"/>
          <w:bCs/>
          <w:sz w:val="22"/>
          <w:szCs w:val="22"/>
          <w:lang w:val="en-US" w:eastAsia="zh-CN"/>
        </w:rPr>
        <w:t xml:space="preserve">The </w:t>
      </w:r>
      <w:r w:rsidR="00ED3416">
        <w:rPr>
          <w:rFonts w:eastAsia="等线"/>
          <w:bCs/>
          <w:sz w:val="22"/>
          <w:szCs w:val="22"/>
          <w:lang w:val="en-US" w:eastAsia="zh-CN"/>
        </w:rPr>
        <w:t xml:space="preserve">only </w:t>
      </w:r>
      <w:r w:rsidR="007E6568">
        <w:rPr>
          <w:rFonts w:eastAsia="等线"/>
          <w:bCs/>
          <w:sz w:val="22"/>
          <w:szCs w:val="22"/>
          <w:lang w:val="en-US" w:eastAsia="zh-CN"/>
        </w:rPr>
        <w:t xml:space="preserve">difference is </w:t>
      </w:r>
      <w:r>
        <w:rPr>
          <w:rFonts w:eastAsia="等线"/>
          <w:bCs/>
          <w:sz w:val="22"/>
          <w:szCs w:val="22"/>
          <w:lang w:val="en-US" w:eastAsia="zh-CN"/>
        </w:rPr>
        <w:t xml:space="preserve">for </w:t>
      </w:r>
      <w:r w:rsidR="007E6568">
        <w:rPr>
          <w:rFonts w:eastAsia="等线"/>
          <w:bCs/>
          <w:sz w:val="22"/>
          <w:szCs w:val="22"/>
          <w:lang w:val="en-US" w:eastAsia="zh-CN"/>
        </w:rPr>
        <w:t>3</w:t>
      </w:r>
      <w:r>
        <w:rPr>
          <w:rFonts w:eastAsia="等线"/>
          <w:bCs/>
          <w:sz w:val="22"/>
          <w:szCs w:val="22"/>
          <w:lang w:val="en-US" w:eastAsia="zh-CN"/>
        </w:rPr>
        <w:t xml:space="preserve">T3R, </w:t>
      </w:r>
      <w:r w:rsidRPr="00F001B3">
        <w:rPr>
          <w:rFonts w:eastAsia="等线"/>
          <w:bCs/>
          <w:sz w:val="22"/>
          <w:szCs w:val="22"/>
          <w:lang w:val="en-US" w:eastAsia="zh-CN"/>
        </w:rPr>
        <w:t xml:space="preserve">each SRS resource </w:t>
      </w:r>
      <w:proofErr w:type="gramStart"/>
      <w:r w:rsidRPr="00F001B3">
        <w:rPr>
          <w:rFonts w:eastAsia="等线"/>
          <w:bCs/>
          <w:sz w:val="22"/>
          <w:szCs w:val="22"/>
          <w:lang w:val="en-US" w:eastAsia="zh-CN"/>
        </w:rPr>
        <w:t>in a given</w:t>
      </w:r>
      <w:proofErr w:type="gramEnd"/>
      <w:r w:rsidRPr="00F001B3">
        <w:rPr>
          <w:rFonts w:eastAsia="等线"/>
          <w:bCs/>
          <w:sz w:val="22"/>
          <w:szCs w:val="22"/>
          <w:lang w:val="en-US" w:eastAsia="zh-CN"/>
        </w:rPr>
        <w:t xml:space="preserve"> set consisting of </w:t>
      </w:r>
      <w:r w:rsidR="007E6568">
        <w:rPr>
          <w:rFonts w:eastAsia="等线"/>
          <w:bCs/>
          <w:sz w:val="22"/>
          <w:szCs w:val="22"/>
          <w:lang w:val="en-US" w:eastAsia="zh-CN"/>
        </w:rPr>
        <w:t>three</w:t>
      </w:r>
      <w:r w:rsidRPr="00F001B3">
        <w:rPr>
          <w:rFonts w:eastAsia="等线"/>
          <w:bCs/>
          <w:sz w:val="22"/>
          <w:szCs w:val="22"/>
          <w:lang w:val="en-US" w:eastAsia="zh-CN"/>
        </w:rPr>
        <w:t xml:space="preserve"> SRS port</w:t>
      </w:r>
      <w:r w:rsidR="00497EA7">
        <w:rPr>
          <w:rFonts w:eastAsia="等线"/>
          <w:bCs/>
          <w:sz w:val="22"/>
          <w:szCs w:val="22"/>
          <w:lang w:val="en-US" w:eastAsia="zh-CN"/>
        </w:rPr>
        <w:t>s</w:t>
      </w:r>
      <w:r w:rsidRPr="00F001B3">
        <w:rPr>
          <w:rFonts w:eastAsia="等线"/>
          <w:bCs/>
          <w:sz w:val="22"/>
          <w:szCs w:val="22"/>
          <w:lang w:val="en-US" w:eastAsia="zh-CN"/>
        </w:rPr>
        <w:t>.</w:t>
      </w:r>
      <w:r w:rsidR="007E6568" w:rsidRPr="007E6568">
        <w:rPr>
          <w:rFonts w:eastAsia="等线"/>
          <w:bCs/>
          <w:sz w:val="22"/>
          <w:szCs w:val="22"/>
          <w:lang w:val="en-US" w:eastAsia="zh-CN"/>
        </w:rPr>
        <w:t xml:space="preserve"> </w:t>
      </w:r>
      <w:r w:rsidRPr="00F001B3">
        <w:rPr>
          <w:rFonts w:eastAsia="等线"/>
          <w:bCs/>
          <w:sz w:val="22"/>
          <w:szCs w:val="22"/>
          <w:lang w:val="en-US" w:eastAsia="zh-CN"/>
        </w:rPr>
        <w:t xml:space="preserve">3T6R is </w:t>
      </w:r>
      <w:proofErr w:type="gramStart"/>
      <w:r w:rsidRPr="00F001B3">
        <w:rPr>
          <w:rFonts w:eastAsia="等线"/>
          <w:bCs/>
          <w:sz w:val="22"/>
          <w:szCs w:val="22"/>
          <w:lang w:val="en-US" w:eastAsia="zh-CN"/>
        </w:rPr>
        <w:t>similar to</w:t>
      </w:r>
      <w:proofErr w:type="gramEnd"/>
      <w:r w:rsidRPr="00F001B3">
        <w:rPr>
          <w:rFonts w:eastAsia="等线"/>
          <w:bCs/>
          <w:sz w:val="22"/>
          <w:szCs w:val="22"/>
          <w:lang w:val="en-US" w:eastAsia="zh-CN"/>
        </w:rPr>
        <w:t xml:space="preserve"> 1T2R</w:t>
      </w:r>
      <w:r w:rsidR="00497EA7">
        <w:rPr>
          <w:rFonts w:eastAsia="等线"/>
          <w:bCs/>
          <w:sz w:val="22"/>
          <w:szCs w:val="22"/>
          <w:lang w:val="en-US" w:eastAsia="zh-CN"/>
        </w:rPr>
        <w:t xml:space="preserve"> and 2T6R</w:t>
      </w:r>
      <w:r w:rsidRPr="00F001B3">
        <w:rPr>
          <w:rFonts w:eastAsia="等线"/>
          <w:bCs/>
          <w:sz w:val="22"/>
          <w:szCs w:val="22"/>
          <w:lang w:val="en-US" w:eastAsia="zh-CN"/>
        </w:rPr>
        <w:t xml:space="preserve"> and </w:t>
      </w:r>
      <w:r w:rsidR="00ED3416">
        <w:rPr>
          <w:rFonts w:eastAsia="等线"/>
          <w:bCs/>
          <w:sz w:val="22"/>
          <w:szCs w:val="22"/>
          <w:lang w:val="en-US" w:eastAsia="zh-CN"/>
        </w:rPr>
        <w:t xml:space="preserve">similar configuration </w:t>
      </w:r>
      <w:r w:rsidR="00497EA7">
        <w:rPr>
          <w:rFonts w:eastAsia="等线"/>
          <w:bCs/>
          <w:sz w:val="22"/>
          <w:szCs w:val="22"/>
          <w:lang w:val="en-US" w:eastAsia="zh-CN"/>
        </w:rPr>
        <w:t>can be</w:t>
      </w:r>
      <w:r w:rsidR="00ED3416">
        <w:rPr>
          <w:rFonts w:eastAsia="等线"/>
          <w:bCs/>
          <w:sz w:val="22"/>
          <w:szCs w:val="22"/>
          <w:lang w:val="en-US" w:eastAsia="zh-CN"/>
        </w:rPr>
        <w:t xml:space="preserve"> used</w:t>
      </w:r>
      <w:r w:rsidR="00497EA7">
        <w:rPr>
          <w:rFonts w:eastAsia="等线"/>
          <w:bCs/>
          <w:sz w:val="22"/>
          <w:szCs w:val="22"/>
          <w:lang w:val="en-US" w:eastAsia="zh-CN"/>
        </w:rPr>
        <w:t>. T</w:t>
      </w:r>
      <w:r w:rsidRPr="00F001B3">
        <w:rPr>
          <w:rFonts w:eastAsia="等线"/>
          <w:bCs/>
          <w:sz w:val="22"/>
          <w:szCs w:val="22"/>
          <w:lang w:val="en-US" w:eastAsia="zh-CN"/>
        </w:rPr>
        <w:t>he only difference is for 3T6R</w:t>
      </w:r>
      <w:r w:rsidR="00497EA7">
        <w:rPr>
          <w:rFonts w:eastAsia="等线"/>
          <w:bCs/>
          <w:sz w:val="22"/>
          <w:szCs w:val="22"/>
          <w:lang w:val="en-US" w:eastAsia="zh-CN"/>
        </w:rPr>
        <w:t>,</w:t>
      </w:r>
      <w:r w:rsidRPr="00F001B3">
        <w:rPr>
          <w:rFonts w:eastAsia="等线"/>
          <w:bCs/>
          <w:sz w:val="22"/>
          <w:szCs w:val="22"/>
          <w:lang w:val="en-US" w:eastAsia="zh-CN"/>
        </w:rPr>
        <w:t xml:space="preserve"> each SRS resource </w:t>
      </w:r>
      <w:proofErr w:type="gramStart"/>
      <w:r w:rsidRPr="00F001B3">
        <w:rPr>
          <w:rFonts w:eastAsia="等线"/>
          <w:bCs/>
          <w:sz w:val="22"/>
          <w:szCs w:val="22"/>
          <w:lang w:val="en-US" w:eastAsia="zh-CN"/>
        </w:rPr>
        <w:t>in a given</w:t>
      </w:r>
      <w:proofErr w:type="gramEnd"/>
      <w:r w:rsidRPr="00F001B3">
        <w:rPr>
          <w:rFonts w:eastAsia="等线"/>
          <w:bCs/>
          <w:sz w:val="22"/>
          <w:szCs w:val="22"/>
          <w:lang w:val="en-US" w:eastAsia="zh-CN"/>
        </w:rPr>
        <w:t xml:space="preserve"> set consisting of three SRS ports. </w:t>
      </w:r>
      <w:proofErr w:type="gramStart"/>
      <w:r w:rsidRPr="00F001B3">
        <w:rPr>
          <w:rFonts w:eastAsia="等线"/>
          <w:bCs/>
          <w:sz w:val="22"/>
          <w:szCs w:val="22"/>
          <w:lang w:val="en-US" w:eastAsia="zh-CN"/>
        </w:rPr>
        <w:t xml:space="preserve">For </w:t>
      </w:r>
      <w:r>
        <w:rPr>
          <w:rFonts w:eastAsia="等线"/>
          <w:bCs/>
          <w:sz w:val="22"/>
          <w:szCs w:val="22"/>
          <w:lang w:val="en-US" w:eastAsia="zh-CN"/>
        </w:rPr>
        <w:t xml:space="preserve"> 3</w:t>
      </w:r>
      <w:proofErr w:type="gramEnd"/>
      <w:r>
        <w:rPr>
          <w:rFonts w:eastAsia="等线"/>
          <w:bCs/>
          <w:sz w:val="22"/>
          <w:szCs w:val="22"/>
          <w:lang w:val="en-US" w:eastAsia="zh-CN"/>
        </w:rPr>
        <w:t>T4R and 3T8R</w:t>
      </w:r>
      <w:r w:rsidRPr="00F001B3">
        <w:rPr>
          <w:rFonts w:eastAsia="等线" w:hint="eastAsia"/>
          <w:bCs/>
          <w:sz w:val="22"/>
          <w:szCs w:val="22"/>
          <w:lang w:val="en-US" w:eastAsia="zh-CN"/>
        </w:rPr>
        <w:t>,</w:t>
      </w:r>
      <w:r>
        <w:rPr>
          <w:rFonts w:eastAsia="等线"/>
          <w:bCs/>
          <w:sz w:val="22"/>
          <w:szCs w:val="22"/>
          <w:lang w:val="en-US" w:eastAsia="zh-CN"/>
        </w:rPr>
        <w:t xml:space="preserve"> if supported, further study is needed on the SRS configuration.</w:t>
      </w:r>
    </w:p>
    <w:p w14:paraId="41706F6B" w14:textId="21C4AAD0" w:rsidR="00D40305" w:rsidRPr="00F42B6F" w:rsidRDefault="00ED7041" w:rsidP="00AD4B57">
      <w:pPr>
        <w:rPr>
          <w:b/>
          <w:bCs/>
          <w:i/>
          <w:iCs/>
          <w:lang w:eastAsia="zh-CN"/>
        </w:rPr>
      </w:pPr>
      <w:r w:rsidRPr="00CF62EA">
        <w:rPr>
          <w:rFonts w:hint="eastAsia"/>
          <w:b/>
          <w:bCs/>
          <w:i/>
          <w:iCs/>
          <w:lang w:eastAsia="zh-CN"/>
        </w:rPr>
        <w:t>P</w:t>
      </w:r>
      <w:r w:rsidRPr="00CF62EA">
        <w:rPr>
          <w:b/>
          <w:bCs/>
          <w:i/>
          <w:iCs/>
          <w:lang w:eastAsia="zh-CN"/>
        </w:rPr>
        <w:t xml:space="preserve">roposal </w:t>
      </w:r>
      <w:r w:rsidR="00190A07">
        <w:rPr>
          <w:b/>
          <w:bCs/>
          <w:i/>
          <w:iCs/>
          <w:lang w:eastAsia="zh-CN"/>
        </w:rPr>
        <w:t>6</w:t>
      </w:r>
      <w:r w:rsidRPr="00CF62EA">
        <w:rPr>
          <w:b/>
          <w:bCs/>
          <w:i/>
          <w:iCs/>
          <w:lang w:eastAsia="zh-CN"/>
        </w:rPr>
        <w:t xml:space="preserve">: </w:t>
      </w:r>
      <w:r>
        <w:rPr>
          <w:b/>
          <w:bCs/>
          <w:i/>
          <w:iCs/>
          <w:lang w:eastAsia="zh-CN"/>
        </w:rPr>
        <w:t xml:space="preserve">Support at least </w:t>
      </w:r>
      <w:r w:rsidRPr="007730DF">
        <w:rPr>
          <w:b/>
          <w:bCs/>
          <w:i/>
          <w:iCs/>
          <w:lang w:eastAsia="zh-CN"/>
        </w:rPr>
        <w:t>3T3R</w:t>
      </w:r>
      <w:r>
        <w:rPr>
          <w:b/>
          <w:bCs/>
          <w:i/>
          <w:iCs/>
          <w:lang w:eastAsia="zh-CN"/>
        </w:rPr>
        <w:t xml:space="preserve"> and </w:t>
      </w:r>
      <w:r w:rsidRPr="007730DF">
        <w:rPr>
          <w:b/>
          <w:bCs/>
          <w:i/>
          <w:iCs/>
          <w:lang w:eastAsia="zh-CN"/>
        </w:rPr>
        <w:t xml:space="preserve">3T6R </w:t>
      </w:r>
      <w:r>
        <w:rPr>
          <w:b/>
          <w:bCs/>
          <w:i/>
          <w:iCs/>
          <w:lang w:eastAsia="zh-CN"/>
        </w:rPr>
        <w:t xml:space="preserve">configurations </w:t>
      </w:r>
      <w:r w:rsidR="00451845">
        <w:rPr>
          <w:b/>
          <w:bCs/>
          <w:i/>
          <w:iCs/>
          <w:lang w:eastAsia="zh-CN"/>
        </w:rPr>
        <w:t>f</w:t>
      </w:r>
      <w:r w:rsidR="00451845" w:rsidRPr="00451845">
        <w:rPr>
          <w:b/>
          <w:bCs/>
          <w:i/>
          <w:iCs/>
          <w:lang w:eastAsia="zh-CN"/>
        </w:rPr>
        <w:t>or performing antenna switching for a 3TX UE</w:t>
      </w:r>
      <w:r w:rsidR="00D40305" w:rsidRPr="009E66EF">
        <w:rPr>
          <w:b/>
          <w:bCs/>
          <w:i/>
          <w:iCs/>
          <w:lang w:eastAsia="zh-CN"/>
        </w:rPr>
        <w:t>.</w:t>
      </w:r>
    </w:p>
    <w:p w14:paraId="51D96A9E" w14:textId="081F18F8" w:rsidR="00C94CCB" w:rsidRPr="00F42B6F" w:rsidRDefault="00C94CCB" w:rsidP="00C94CCB">
      <w:pPr>
        <w:rPr>
          <w:b/>
          <w:bCs/>
          <w:i/>
          <w:iCs/>
          <w:lang w:eastAsia="zh-CN"/>
        </w:rPr>
      </w:pPr>
      <w:r w:rsidRPr="00CF62EA">
        <w:rPr>
          <w:rFonts w:hint="eastAsia"/>
          <w:b/>
          <w:bCs/>
          <w:i/>
          <w:iCs/>
          <w:lang w:eastAsia="zh-CN"/>
        </w:rPr>
        <w:t>P</w:t>
      </w:r>
      <w:r w:rsidRPr="00CF62EA">
        <w:rPr>
          <w:b/>
          <w:bCs/>
          <w:i/>
          <w:iCs/>
          <w:lang w:eastAsia="zh-CN"/>
        </w:rPr>
        <w:t xml:space="preserve">roposal </w:t>
      </w:r>
      <w:r w:rsidR="00190A07">
        <w:rPr>
          <w:b/>
          <w:bCs/>
          <w:i/>
          <w:iCs/>
          <w:lang w:eastAsia="zh-CN"/>
        </w:rPr>
        <w:t>7</w:t>
      </w:r>
      <w:r w:rsidRPr="00CF62EA">
        <w:rPr>
          <w:b/>
          <w:bCs/>
          <w:i/>
          <w:iCs/>
          <w:lang w:eastAsia="zh-CN"/>
        </w:rPr>
        <w:t xml:space="preserve">: </w:t>
      </w:r>
      <w:r>
        <w:rPr>
          <w:b/>
          <w:bCs/>
          <w:i/>
          <w:iCs/>
          <w:lang w:eastAsia="zh-CN"/>
        </w:rPr>
        <w:t xml:space="preserve">Support </w:t>
      </w:r>
      <w:r w:rsidR="00ED3416">
        <w:rPr>
          <w:b/>
          <w:bCs/>
          <w:i/>
          <w:iCs/>
          <w:lang w:eastAsia="zh-CN"/>
        </w:rPr>
        <w:t>same SRS configuration for</w:t>
      </w:r>
      <w:r>
        <w:rPr>
          <w:b/>
          <w:bCs/>
          <w:i/>
          <w:iCs/>
          <w:lang w:eastAsia="zh-CN"/>
        </w:rPr>
        <w:t xml:space="preserve"> </w:t>
      </w:r>
      <w:r w:rsidRPr="007730DF">
        <w:rPr>
          <w:b/>
          <w:bCs/>
          <w:i/>
          <w:iCs/>
          <w:lang w:eastAsia="zh-CN"/>
        </w:rPr>
        <w:t>3T3R</w:t>
      </w:r>
      <w:r>
        <w:rPr>
          <w:b/>
          <w:bCs/>
          <w:i/>
          <w:iCs/>
          <w:lang w:eastAsia="zh-CN"/>
        </w:rPr>
        <w:t xml:space="preserve"> </w:t>
      </w:r>
      <w:r w:rsidR="00ED3416">
        <w:rPr>
          <w:b/>
          <w:bCs/>
          <w:i/>
          <w:iCs/>
          <w:lang w:eastAsia="zh-CN"/>
        </w:rPr>
        <w:t xml:space="preserve">as 1T1R </w:t>
      </w:r>
      <w:r>
        <w:rPr>
          <w:b/>
          <w:bCs/>
          <w:i/>
          <w:iCs/>
          <w:lang w:eastAsia="zh-CN"/>
        </w:rPr>
        <w:t xml:space="preserve">and </w:t>
      </w:r>
      <w:r w:rsidR="00ED3416">
        <w:rPr>
          <w:b/>
          <w:bCs/>
          <w:i/>
          <w:iCs/>
          <w:lang w:eastAsia="zh-CN"/>
        </w:rPr>
        <w:t xml:space="preserve">same SRS configuration for </w:t>
      </w:r>
      <w:r w:rsidRPr="007730DF">
        <w:rPr>
          <w:b/>
          <w:bCs/>
          <w:i/>
          <w:iCs/>
          <w:lang w:eastAsia="zh-CN"/>
        </w:rPr>
        <w:t xml:space="preserve">3T6R </w:t>
      </w:r>
      <w:r w:rsidR="00ED3416">
        <w:rPr>
          <w:b/>
          <w:bCs/>
          <w:i/>
          <w:iCs/>
          <w:lang w:eastAsia="zh-CN"/>
        </w:rPr>
        <w:t xml:space="preserve">as 1T2R except the number of SRS port of </w:t>
      </w:r>
      <w:proofErr w:type="gramStart"/>
      <w:r w:rsidR="00ED3416">
        <w:rPr>
          <w:b/>
          <w:bCs/>
          <w:i/>
          <w:iCs/>
          <w:lang w:eastAsia="zh-CN"/>
        </w:rPr>
        <w:t>a</w:t>
      </w:r>
      <w:proofErr w:type="gramEnd"/>
      <w:r w:rsidR="00ED3416">
        <w:rPr>
          <w:b/>
          <w:bCs/>
          <w:i/>
          <w:iCs/>
          <w:lang w:eastAsia="zh-CN"/>
        </w:rPr>
        <w:t xml:space="preserve"> SRS resource</w:t>
      </w:r>
      <w:r w:rsidRPr="009E66EF">
        <w:rPr>
          <w:b/>
          <w:bCs/>
          <w:i/>
          <w:iCs/>
          <w:lang w:eastAsia="zh-CN"/>
        </w:rPr>
        <w:t>.</w:t>
      </w:r>
    </w:p>
    <w:p w14:paraId="7D0C9C12" w14:textId="77777777" w:rsidR="00D40305" w:rsidRPr="00C94CCB" w:rsidRDefault="00D40305" w:rsidP="00D40305">
      <w:pPr>
        <w:spacing w:before="180"/>
        <w:rPr>
          <w:b/>
          <w:bCs/>
          <w:i/>
          <w:iCs/>
          <w:lang w:eastAsia="zh-CN"/>
        </w:rPr>
      </w:pP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54A5F85E" w:rsidR="00D40305" w:rsidRDefault="00D40305" w:rsidP="00D40305">
      <w:pPr>
        <w:spacing w:before="180"/>
      </w:pPr>
      <w:r w:rsidRPr="00445225">
        <w:t xml:space="preserve">As a summary, we have the following proposals on </w:t>
      </w:r>
      <w:r>
        <w:t>s</w:t>
      </w:r>
      <w:r w:rsidRPr="0007637B">
        <w:t>upport for 3-antenna-port</w:t>
      </w:r>
      <w:r w:rsidR="00973F6D">
        <w:t xml:space="preserve"> </w:t>
      </w:r>
      <w:r w:rsidRPr="0007637B">
        <w:t>codebook-based transmissions</w:t>
      </w:r>
      <w:r>
        <w:t>:</w:t>
      </w:r>
    </w:p>
    <w:p w14:paraId="302ABCE5" w14:textId="77777777" w:rsidR="00EB4960" w:rsidRDefault="00EB4960" w:rsidP="00EB4960">
      <w:pPr>
        <w:spacing w:before="180"/>
        <w:rPr>
          <w:b/>
          <w:bCs/>
          <w:i/>
          <w:iCs/>
          <w:szCs w:val="20"/>
        </w:rPr>
      </w:pPr>
      <w:r w:rsidRPr="003A0D72">
        <w:rPr>
          <w:b/>
          <w:bCs/>
          <w:i/>
          <w:iCs/>
          <w:lang w:eastAsia="zh-CN"/>
        </w:rPr>
        <w:t>Proposal</w:t>
      </w:r>
      <w:r>
        <w:rPr>
          <w:b/>
          <w:bCs/>
          <w:i/>
          <w:iCs/>
          <w:lang w:eastAsia="zh-CN"/>
        </w:rPr>
        <w:t xml:space="preserve"> </w:t>
      </w:r>
      <w:r w:rsidRPr="003A0D72">
        <w:rPr>
          <w:b/>
          <w:bCs/>
          <w:i/>
          <w:iCs/>
          <w:lang w:eastAsia="zh-CN"/>
        </w:rPr>
        <w:t xml:space="preserve">1: </w:t>
      </w:r>
      <w:r>
        <w:rPr>
          <w:b/>
          <w:bCs/>
          <w:i/>
          <w:iCs/>
          <w:lang w:eastAsia="zh-CN"/>
        </w:rPr>
        <w:t xml:space="preserve">Support Rel-18 </w:t>
      </w:r>
      <w:proofErr w:type="spellStart"/>
      <w:r>
        <w:rPr>
          <w:b/>
          <w:bCs/>
          <w:i/>
          <w:iCs/>
          <w:lang w:eastAsia="zh-CN"/>
        </w:rPr>
        <w:t>STxMP</w:t>
      </w:r>
      <w:proofErr w:type="spellEnd"/>
      <w:r>
        <w:rPr>
          <w:b/>
          <w:bCs/>
          <w:i/>
          <w:iCs/>
          <w:lang w:eastAsia="zh-CN"/>
        </w:rPr>
        <w:t xml:space="preserve"> schemes f</w:t>
      </w:r>
      <w:r w:rsidRPr="003A0D72">
        <w:rPr>
          <w:b/>
          <w:bCs/>
          <w:i/>
          <w:iCs/>
          <w:szCs w:val="20"/>
        </w:rPr>
        <w:t xml:space="preserve">or </w:t>
      </w:r>
      <w:r>
        <w:rPr>
          <w:b/>
          <w:bCs/>
          <w:i/>
          <w:iCs/>
          <w:szCs w:val="20"/>
        </w:rPr>
        <w:t>a 3Tx UE.</w:t>
      </w:r>
    </w:p>
    <w:p w14:paraId="0A64F701" w14:textId="1979F26E" w:rsidR="008660C8" w:rsidRPr="00EB4960" w:rsidRDefault="00EB4960" w:rsidP="008660C8">
      <w:pPr>
        <w:spacing w:before="180"/>
        <w:rPr>
          <w:b/>
          <w:bCs/>
          <w:i/>
          <w:iCs/>
          <w:szCs w:val="20"/>
        </w:rPr>
      </w:pPr>
      <w:r>
        <w:rPr>
          <w:b/>
          <w:bCs/>
          <w:i/>
          <w:iCs/>
          <w:szCs w:val="20"/>
        </w:rPr>
        <w:t xml:space="preserve">Proposal </w:t>
      </w:r>
      <w:proofErr w:type="gramStart"/>
      <w:r>
        <w:rPr>
          <w:b/>
          <w:bCs/>
          <w:i/>
          <w:iCs/>
          <w:szCs w:val="20"/>
        </w:rPr>
        <w:t>2:</w:t>
      </w:r>
      <w:r w:rsidRPr="003A0D72">
        <w:rPr>
          <w:b/>
          <w:bCs/>
          <w:i/>
          <w:iCs/>
          <w:szCs w:val="20"/>
        </w:rPr>
        <w:t>S</w:t>
      </w:r>
      <w:r>
        <w:rPr>
          <w:b/>
          <w:bCs/>
          <w:i/>
          <w:iCs/>
          <w:szCs w:val="20"/>
        </w:rPr>
        <w:t>upport</w:t>
      </w:r>
      <w:proofErr w:type="gramEnd"/>
      <w:r>
        <w:rPr>
          <w:b/>
          <w:bCs/>
          <w:i/>
          <w:iCs/>
          <w:szCs w:val="20"/>
        </w:rPr>
        <w:t xml:space="preserve"> table 1 to table 3 to indicate the second TPMI field</w:t>
      </w:r>
      <w:r w:rsidR="008660C8" w:rsidRPr="009E66EF">
        <w:rPr>
          <w:b/>
          <w:bCs/>
          <w:i/>
          <w:iCs/>
          <w:lang w:eastAsia="zh-CN"/>
        </w:rPr>
        <w:t>.</w:t>
      </w:r>
    </w:p>
    <w:p w14:paraId="5F825636" w14:textId="77777777" w:rsidR="00EB4960" w:rsidRDefault="00EB4960" w:rsidP="00EB4960">
      <w:pPr>
        <w:spacing w:before="180"/>
        <w:rPr>
          <w:rFonts w:eastAsia="等线"/>
          <w:bCs/>
          <w:lang w:eastAsia="zh-CN"/>
        </w:rPr>
      </w:pPr>
      <w:r w:rsidRPr="009F490D">
        <w:rPr>
          <w:b/>
          <w:bCs/>
          <w:i/>
          <w:iCs/>
          <w:lang w:eastAsia="zh-CN"/>
        </w:rPr>
        <w:lastRenderedPageBreak/>
        <w:t>Proposal</w:t>
      </w:r>
      <w:r>
        <w:rPr>
          <w:b/>
          <w:bCs/>
          <w:i/>
          <w:iCs/>
          <w:lang w:eastAsia="zh-CN"/>
        </w:rPr>
        <w:t xml:space="preserve"> 3</w:t>
      </w:r>
      <w:r w:rsidRPr="009F490D">
        <w:rPr>
          <w:b/>
          <w:bCs/>
          <w:i/>
          <w:iCs/>
          <w:lang w:eastAsia="zh-CN"/>
        </w:rPr>
        <w:t xml:space="preserve">: </w:t>
      </w:r>
      <w:r>
        <w:rPr>
          <w:b/>
          <w:bCs/>
          <w:i/>
          <w:iCs/>
          <w:szCs w:val="20"/>
        </w:rPr>
        <w:t>For a 3Tx UE, t</w:t>
      </w:r>
      <w:r w:rsidRPr="00B13AB8">
        <w:rPr>
          <w:b/>
          <w:bCs/>
          <w:i/>
          <w:iCs/>
          <w:szCs w:val="20"/>
        </w:rPr>
        <w:t xml:space="preserve">he transmission precoder is selected from the uplink codebook that has a </w:t>
      </w:r>
      <w:r>
        <w:rPr>
          <w:b/>
          <w:bCs/>
          <w:i/>
          <w:iCs/>
          <w:szCs w:val="20"/>
        </w:rPr>
        <w:t xml:space="preserve">number of antenna ports equals to 3 </w:t>
      </w:r>
      <w:proofErr w:type="gramStart"/>
      <w:r>
        <w:rPr>
          <w:b/>
          <w:bCs/>
          <w:i/>
          <w:iCs/>
          <w:szCs w:val="20"/>
        </w:rPr>
        <w:t>other</w:t>
      </w:r>
      <w:proofErr w:type="gramEnd"/>
      <w:r>
        <w:rPr>
          <w:b/>
          <w:bCs/>
          <w:i/>
          <w:iCs/>
          <w:szCs w:val="20"/>
        </w:rPr>
        <w:t xml:space="preserve"> than</w:t>
      </w:r>
      <w:r w:rsidRPr="00447B7C">
        <w:rPr>
          <w:b/>
          <w:bCs/>
          <w:i/>
          <w:iCs/>
          <w:szCs w:val="20"/>
        </w:rPr>
        <w:t xml:space="preserve"> </w:t>
      </w:r>
      <w:proofErr w:type="spellStart"/>
      <w:r w:rsidRPr="00962023">
        <w:rPr>
          <w:b/>
          <w:bCs/>
          <w:i/>
          <w:iCs/>
          <w:szCs w:val="20"/>
        </w:rPr>
        <w:t>nrofSRS</w:t>
      </w:r>
      <w:proofErr w:type="spellEnd"/>
      <w:r w:rsidRPr="00962023">
        <w:rPr>
          <w:b/>
          <w:bCs/>
          <w:i/>
          <w:iCs/>
          <w:szCs w:val="20"/>
        </w:rPr>
        <w:t>-Ports</w:t>
      </w:r>
      <w:r w:rsidRPr="009E66EF">
        <w:rPr>
          <w:rFonts w:eastAsia="等线"/>
          <w:bCs/>
          <w:lang w:eastAsia="zh-CN"/>
        </w:rPr>
        <w:t>.</w:t>
      </w:r>
    </w:p>
    <w:p w14:paraId="2A9C12EC" w14:textId="26BF615F" w:rsidR="00190A07" w:rsidRPr="00190A07" w:rsidRDefault="00190A07" w:rsidP="00190A07">
      <w:pPr>
        <w:spacing w:before="180"/>
        <w:jc w:val="left"/>
      </w:pPr>
      <w:r w:rsidRPr="009F490D">
        <w:rPr>
          <w:b/>
          <w:bCs/>
          <w:i/>
          <w:iCs/>
          <w:lang w:eastAsia="zh-CN"/>
        </w:rPr>
        <w:t>Proposal</w:t>
      </w:r>
      <w:r>
        <w:rPr>
          <w:b/>
          <w:bCs/>
          <w:i/>
          <w:iCs/>
          <w:lang w:eastAsia="zh-CN"/>
        </w:rPr>
        <w:t xml:space="preserve"> 4</w:t>
      </w:r>
      <w:r w:rsidRPr="009F490D">
        <w:rPr>
          <w:b/>
          <w:bCs/>
          <w:i/>
          <w:iCs/>
          <w:lang w:eastAsia="zh-CN"/>
        </w:rPr>
        <w:t xml:space="preserve">: </w:t>
      </w:r>
      <w:r>
        <w:rPr>
          <w:b/>
          <w:bCs/>
          <w:i/>
          <w:iCs/>
          <w:szCs w:val="20"/>
        </w:rPr>
        <w:t xml:space="preserve">Support to specify </w:t>
      </w:r>
      <w:r w:rsidRPr="00190A07">
        <w:rPr>
          <w:b/>
          <w:bCs/>
          <w:i/>
          <w:iCs/>
          <w:szCs w:val="20"/>
        </w:rPr>
        <w:t>partial-coherent codebook</w:t>
      </w:r>
      <w:r>
        <w:rPr>
          <w:b/>
          <w:bCs/>
          <w:i/>
          <w:iCs/>
          <w:szCs w:val="20"/>
        </w:rPr>
        <w:t xml:space="preserve"> </w:t>
      </w:r>
      <w:r w:rsidRPr="00190A07">
        <w:rPr>
          <w:b/>
          <w:bCs/>
          <w:i/>
          <w:iCs/>
          <w:szCs w:val="20"/>
        </w:rPr>
        <w:t>for a 3Tx UE</w:t>
      </w:r>
      <w:r>
        <w:rPr>
          <w:b/>
          <w:bCs/>
          <w:i/>
          <w:iCs/>
          <w:szCs w:val="20"/>
        </w:rPr>
        <w:t>.</w:t>
      </w:r>
    </w:p>
    <w:p w14:paraId="7547B377" w14:textId="2C0DA9F4" w:rsidR="00EB4960" w:rsidRDefault="00EB4960" w:rsidP="00EB4960">
      <w:pPr>
        <w:rPr>
          <w:b/>
          <w:bCs/>
          <w:i/>
          <w:iCs/>
          <w:lang w:eastAsia="zh-CN"/>
        </w:rPr>
      </w:pPr>
      <w:r w:rsidRPr="00CF62EA">
        <w:rPr>
          <w:rFonts w:hint="eastAsia"/>
          <w:b/>
          <w:bCs/>
          <w:i/>
          <w:iCs/>
          <w:lang w:eastAsia="zh-CN"/>
        </w:rPr>
        <w:t>P</w:t>
      </w:r>
      <w:r w:rsidRPr="00CF62EA">
        <w:rPr>
          <w:b/>
          <w:bCs/>
          <w:i/>
          <w:iCs/>
          <w:lang w:eastAsia="zh-CN"/>
        </w:rPr>
        <w:t xml:space="preserve">roposal </w:t>
      </w:r>
      <w:r w:rsidR="00190A07">
        <w:rPr>
          <w:b/>
          <w:bCs/>
          <w:i/>
          <w:iCs/>
          <w:lang w:eastAsia="zh-CN"/>
        </w:rPr>
        <w:t>5</w:t>
      </w:r>
      <w:r w:rsidRPr="00CF62EA">
        <w:rPr>
          <w:b/>
          <w:bCs/>
          <w:i/>
          <w:iCs/>
          <w:lang w:eastAsia="zh-CN"/>
        </w:rPr>
        <w:t xml:space="preserve">: </w:t>
      </w:r>
      <w:r>
        <w:rPr>
          <w:b/>
          <w:bCs/>
          <w:i/>
          <w:iCs/>
          <w:lang w:eastAsia="zh-CN"/>
        </w:rPr>
        <w:t>Consider the following methods to design partial-coherent codebooks for 3Tx transmission:</w:t>
      </w:r>
    </w:p>
    <w:p w14:paraId="5ABCC0EF" w14:textId="53E97E72" w:rsidR="00EB4960" w:rsidRPr="004634EB" w:rsidRDefault="00EB4960" w:rsidP="00EB4960">
      <w:pPr>
        <w:pStyle w:val="af2"/>
        <w:numPr>
          <w:ilvl w:val="0"/>
          <w:numId w:val="20"/>
        </w:numPr>
        <w:spacing w:line="240" w:lineRule="auto"/>
        <w:ind w:left="867" w:hanging="442"/>
        <w:rPr>
          <w:rFonts w:ascii="Times New Roman" w:eastAsia="等线" w:hAnsi="Times New Roman"/>
          <w:b/>
          <w:bCs/>
          <w:i/>
          <w:iCs/>
          <w:lang w:eastAsia="zh-CN"/>
        </w:rPr>
      </w:pPr>
      <w:r w:rsidRPr="004634EB">
        <w:rPr>
          <w:rFonts w:ascii="Times New Roman" w:hAnsi="Times New Roman"/>
          <w:b/>
          <w:bCs/>
          <w:i/>
          <w:iCs/>
          <w:lang w:eastAsia="zh-CN"/>
        </w:rPr>
        <w:t>Method 1:</w:t>
      </w:r>
      <w:r w:rsidRPr="004634EB">
        <w:rPr>
          <w:rFonts w:ascii="Times New Roman" w:hAnsi="Times New Roman"/>
          <w:b/>
          <w:bCs/>
          <w:i/>
          <w:iCs/>
        </w:rPr>
        <w:t xml:space="preserve"> based on 4</w:t>
      </w:r>
      <w:r w:rsidRPr="004634EB">
        <w:rPr>
          <w:rFonts w:ascii="Times New Roman" w:hAnsi="Times New Roman"/>
          <w:b/>
          <w:bCs/>
          <w:i/>
          <w:iCs/>
          <w:lang w:eastAsia="zh-CN"/>
        </w:rPr>
        <w:t xml:space="preserve">Tx partial-coherent </w:t>
      </w:r>
      <w:proofErr w:type="gramStart"/>
      <w:r w:rsidRPr="004634EB">
        <w:rPr>
          <w:rFonts w:ascii="Times New Roman" w:hAnsi="Times New Roman"/>
          <w:b/>
          <w:bCs/>
          <w:i/>
          <w:iCs/>
          <w:lang w:eastAsia="zh-CN"/>
        </w:rPr>
        <w:t>codebook</w:t>
      </w:r>
      <w:r>
        <w:rPr>
          <w:rFonts w:ascii="Times New Roman" w:hAnsi="Times New Roman"/>
          <w:b/>
          <w:bCs/>
          <w:i/>
          <w:iCs/>
          <w:lang w:eastAsia="zh-CN"/>
        </w:rPr>
        <w:t>;</w:t>
      </w:r>
      <w:proofErr w:type="gramEnd"/>
    </w:p>
    <w:p w14:paraId="16426F76" w14:textId="49E7926F" w:rsidR="00EB4960" w:rsidRPr="004634EB" w:rsidRDefault="00EB4960" w:rsidP="00EB4960">
      <w:pPr>
        <w:pStyle w:val="af2"/>
        <w:numPr>
          <w:ilvl w:val="0"/>
          <w:numId w:val="20"/>
        </w:numPr>
        <w:spacing w:line="240" w:lineRule="auto"/>
        <w:ind w:left="867" w:hanging="442"/>
        <w:rPr>
          <w:rFonts w:ascii="Times New Roman" w:eastAsia="等线" w:hAnsi="Times New Roman"/>
          <w:b/>
          <w:bCs/>
          <w:i/>
          <w:iCs/>
          <w:lang w:eastAsia="zh-CN"/>
        </w:rPr>
      </w:pPr>
      <w:r w:rsidRPr="004634EB">
        <w:rPr>
          <w:rFonts w:ascii="Times New Roman" w:hAnsi="Times New Roman"/>
          <w:b/>
          <w:bCs/>
          <w:i/>
          <w:iCs/>
          <w:lang w:eastAsia="zh-CN"/>
        </w:rPr>
        <w:t>Method 2:</w:t>
      </w:r>
      <w:r w:rsidRPr="004634EB">
        <w:rPr>
          <w:rFonts w:ascii="Times New Roman" w:hAnsi="Times New Roman"/>
          <w:b/>
          <w:bCs/>
          <w:i/>
          <w:iCs/>
        </w:rPr>
        <w:t xml:space="preserve"> </w:t>
      </w:r>
      <w:r w:rsidRPr="00957AEC">
        <w:rPr>
          <w:rFonts w:ascii="Times New Roman" w:hAnsi="Times New Roman"/>
          <w:b/>
          <w:bCs/>
          <w:i/>
          <w:iCs/>
          <w:lang w:eastAsia="zh-CN"/>
        </w:rPr>
        <w:t xml:space="preserve">based on 2Tx full-coherent </w:t>
      </w:r>
      <w:proofErr w:type="gramStart"/>
      <w:r w:rsidRPr="00957AEC">
        <w:rPr>
          <w:rFonts w:ascii="Times New Roman" w:hAnsi="Times New Roman"/>
          <w:b/>
          <w:bCs/>
          <w:i/>
          <w:iCs/>
          <w:lang w:eastAsia="zh-CN"/>
        </w:rPr>
        <w:t>codebook</w:t>
      </w:r>
      <w:r>
        <w:rPr>
          <w:rFonts w:ascii="Times New Roman" w:hAnsi="Times New Roman"/>
          <w:b/>
          <w:bCs/>
          <w:i/>
          <w:iCs/>
          <w:lang w:eastAsia="zh-CN"/>
        </w:rPr>
        <w:t>;</w:t>
      </w:r>
      <w:proofErr w:type="gramEnd"/>
    </w:p>
    <w:p w14:paraId="0639EF21" w14:textId="0223A55C" w:rsidR="00EB4960" w:rsidRPr="00EB4960" w:rsidRDefault="00EB4960" w:rsidP="00EB4960">
      <w:pPr>
        <w:rPr>
          <w:b/>
          <w:bCs/>
          <w:i/>
          <w:iCs/>
          <w:lang w:eastAsia="zh-CN"/>
        </w:rPr>
      </w:pPr>
      <w:r w:rsidRPr="00EB4960">
        <w:rPr>
          <w:rFonts w:hint="eastAsia"/>
          <w:b/>
          <w:bCs/>
          <w:i/>
          <w:iCs/>
          <w:lang w:eastAsia="zh-CN"/>
        </w:rPr>
        <w:t>P</w:t>
      </w:r>
      <w:r w:rsidRPr="00EB4960">
        <w:rPr>
          <w:b/>
          <w:bCs/>
          <w:i/>
          <w:iCs/>
          <w:lang w:eastAsia="zh-CN"/>
        </w:rPr>
        <w:t xml:space="preserve">roposal </w:t>
      </w:r>
      <w:r w:rsidR="00190A07">
        <w:rPr>
          <w:b/>
          <w:bCs/>
          <w:i/>
          <w:iCs/>
          <w:lang w:eastAsia="zh-CN"/>
        </w:rPr>
        <w:t>6</w:t>
      </w:r>
      <w:r w:rsidRPr="00EB4960">
        <w:rPr>
          <w:b/>
          <w:bCs/>
          <w:i/>
          <w:iCs/>
          <w:lang w:eastAsia="zh-CN"/>
        </w:rPr>
        <w:t>: Support at least 3T3R and 3T6R configurations for performing antenna switching for a 3TX UE.</w:t>
      </w:r>
    </w:p>
    <w:p w14:paraId="77976966" w14:textId="54988637" w:rsidR="00EB4960" w:rsidRPr="00EB4960" w:rsidRDefault="00EB4960" w:rsidP="00EB4960">
      <w:pPr>
        <w:rPr>
          <w:b/>
          <w:bCs/>
          <w:i/>
          <w:iCs/>
          <w:lang w:eastAsia="zh-CN"/>
        </w:rPr>
      </w:pPr>
      <w:r w:rsidRPr="00EB4960">
        <w:rPr>
          <w:rFonts w:hint="eastAsia"/>
          <w:b/>
          <w:bCs/>
          <w:i/>
          <w:iCs/>
          <w:lang w:eastAsia="zh-CN"/>
        </w:rPr>
        <w:t>P</w:t>
      </w:r>
      <w:r w:rsidRPr="00EB4960">
        <w:rPr>
          <w:b/>
          <w:bCs/>
          <w:i/>
          <w:iCs/>
          <w:lang w:eastAsia="zh-CN"/>
        </w:rPr>
        <w:t xml:space="preserve">roposal </w:t>
      </w:r>
      <w:r w:rsidR="00190A07">
        <w:rPr>
          <w:b/>
          <w:bCs/>
          <w:i/>
          <w:iCs/>
          <w:lang w:eastAsia="zh-CN"/>
        </w:rPr>
        <w:t>7</w:t>
      </w:r>
      <w:r w:rsidRPr="00EB4960">
        <w:rPr>
          <w:b/>
          <w:bCs/>
          <w:i/>
          <w:iCs/>
          <w:lang w:eastAsia="zh-CN"/>
        </w:rPr>
        <w:t xml:space="preserve">: Support same SRS configuration for 3T3R as 1T1R and same SRS configuration for 3T6R as 1T2R except the number of SRS port of </w:t>
      </w:r>
      <w:proofErr w:type="gramStart"/>
      <w:r w:rsidRPr="00EB4960">
        <w:rPr>
          <w:b/>
          <w:bCs/>
          <w:i/>
          <w:iCs/>
          <w:lang w:eastAsia="zh-CN"/>
        </w:rPr>
        <w:t>a</w:t>
      </w:r>
      <w:proofErr w:type="gramEnd"/>
      <w:r w:rsidRPr="00EB4960">
        <w:rPr>
          <w:b/>
          <w:bCs/>
          <w:i/>
          <w:iCs/>
          <w:lang w:eastAsia="zh-CN"/>
        </w:rPr>
        <w:t xml:space="preserve"> SRS resource.</w:t>
      </w:r>
    </w:p>
    <w:p w14:paraId="69B5F1EC" w14:textId="77777777" w:rsidR="00B768E0" w:rsidRPr="00EB4960" w:rsidRDefault="00B768E0" w:rsidP="008660C8">
      <w:pPr>
        <w:spacing w:before="180"/>
        <w:rPr>
          <w:b/>
          <w:bCs/>
          <w:i/>
          <w:iCs/>
          <w:lang w:eastAsia="zh-CN"/>
        </w:rPr>
      </w:pP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4037AA9E" w14:textId="56D4AED9" w:rsidR="005D4FDE" w:rsidRPr="008660C8" w:rsidRDefault="00341091" w:rsidP="008660C8">
      <w:pPr>
        <w:pStyle w:val="af2"/>
        <w:numPr>
          <w:ilvl w:val="0"/>
          <w:numId w:val="8"/>
        </w:numPr>
        <w:rPr>
          <w:rFonts w:ascii="Times New Roman" w:hAnsi="Times New Roman"/>
        </w:rPr>
      </w:pPr>
      <w:r w:rsidRPr="001936E8">
        <w:rPr>
          <w:rFonts w:ascii="Times New Roman" w:hAnsi="Times New Roman"/>
        </w:rPr>
        <w:t>Chairman’s notes, RAN1#116</w:t>
      </w:r>
      <w:r>
        <w:rPr>
          <w:rFonts w:ascii="Times New Roman" w:hAnsi="Times New Roman"/>
        </w:rPr>
        <w:t>bis</w:t>
      </w:r>
      <w:r w:rsidRPr="001936E8">
        <w:rPr>
          <w:rFonts w:ascii="Times New Roman" w:hAnsi="Times New Roman"/>
        </w:rPr>
        <w:t xml:space="preserve"> Meeting, </w:t>
      </w:r>
      <w:r>
        <w:rPr>
          <w:rFonts w:ascii="Times New Roman" w:hAnsi="Times New Roman"/>
        </w:rPr>
        <w:t>April</w:t>
      </w:r>
      <w:r w:rsidRPr="001936E8">
        <w:rPr>
          <w:rFonts w:ascii="Times New Roman" w:hAnsi="Times New Roman"/>
        </w:rPr>
        <w:t xml:space="preserve"> 2024</w:t>
      </w:r>
    </w:p>
    <w:sectPr w:rsidR="005D4FDE" w:rsidRPr="008660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5460F" w14:textId="77777777" w:rsidR="00D8066F" w:rsidRDefault="00D8066F">
      <w:r>
        <w:separator/>
      </w:r>
    </w:p>
  </w:endnote>
  <w:endnote w:type="continuationSeparator" w:id="0">
    <w:p w14:paraId="4F5C12C3" w14:textId="77777777" w:rsidR="00D8066F" w:rsidRDefault="00D8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BDA2A" w14:textId="77777777" w:rsidR="00D8066F" w:rsidRDefault="00D8066F">
      <w:r>
        <w:separator/>
      </w:r>
    </w:p>
  </w:footnote>
  <w:footnote w:type="continuationSeparator" w:id="0">
    <w:p w14:paraId="1A3F5A32" w14:textId="77777777" w:rsidR="00D8066F" w:rsidRDefault="00D80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130602AF"/>
    <w:multiLevelType w:val="hybridMultilevel"/>
    <w:tmpl w:val="35DCA818"/>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1FA4076E"/>
    <w:multiLevelType w:val="hybridMultilevel"/>
    <w:tmpl w:val="CBA61D04"/>
    <w:lvl w:ilvl="0" w:tplc="BA165C60">
      <w:start w:val="1"/>
      <w:numFmt w:val="bullet"/>
      <w:lvlText w:val="-"/>
      <w:lvlJc w:val="left"/>
      <w:pPr>
        <w:ind w:left="660" w:hanging="440"/>
      </w:pPr>
      <w:rPr>
        <w:rFonts w:ascii="Calibri" w:eastAsiaTheme="minorHAnsi" w:hAnsi="Calibri" w:cs="Calibri"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8"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2"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3" w15:restartNumberingAfterBreak="0">
    <w:nsid w:val="468519EC"/>
    <w:multiLevelType w:val="multilevel"/>
    <w:tmpl w:val="1BBA2B82"/>
    <w:lvl w:ilvl="0">
      <w:start w:val="1"/>
      <w:numFmt w:val="bullet"/>
      <w:lvlText w:val="•"/>
      <w:lvlJc w:val="left"/>
      <w:pPr>
        <w:ind w:left="760" w:hanging="360"/>
      </w:pPr>
      <w:rPr>
        <w:rFonts w:ascii="Arial" w:hAnsi="Aria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CAC369B"/>
    <w:multiLevelType w:val="hybridMultilevel"/>
    <w:tmpl w:val="8482F1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7D5311"/>
    <w:multiLevelType w:val="hybridMultilevel"/>
    <w:tmpl w:val="FE6C233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0431605">
    <w:abstractNumId w:val="10"/>
  </w:num>
  <w:num w:numId="2" w16cid:durableId="1009451646">
    <w:abstractNumId w:val="20"/>
  </w:num>
  <w:num w:numId="3" w16cid:durableId="1716588737">
    <w:abstractNumId w:val="18"/>
  </w:num>
  <w:num w:numId="4" w16cid:durableId="2074232306">
    <w:abstractNumId w:val="8"/>
  </w:num>
  <w:num w:numId="5" w16cid:durableId="1812093089">
    <w:abstractNumId w:val="1"/>
  </w:num>
  <w:num w:numId="6" w16cid:durableId="1031110565">
    <w:abstractNumId w:val="15"/>
  </w:num>
  <w:num w:numId="7" w16cid:durableId="652493108">
    <w:abstractNumId w:val="2"/>
  </w:num>
  <w:num w:numId="8" w16cid:durableId="1086463683">
    <w:abstractNumId w:val="0"/>
  </w:num>
  <w:num w:numId="9" w16cid:durableId="1059477935">
    <w:abstractNumId w:val="11"/>
  </w:num>
  <w:num w:numId="10" w16cid:durableId="1746146877">
    <w:abstractNumId w:val="5"/>
  </w:num>
  <w:num w:numId="11" w16cid:durableId="1795247042">
    <w:abstractNumId w:val="3"/>
  </w:num>
  <w:num w:numId="12" w16cid:durableId="414673694">
    <w:abstractNumId w:val="9"/>
  </w:num>
  <w:num w:numId="13" w16cid:durableId="811681694">
    <w:abstractNumId w:val="4"/>
  </w:num>
  <w:num w:numId="14" w16cid:durableId="1246723237">
    <w:abstractNumId w:val="19"/>
  </w:num>
  <w:num w:numId="15" w16cid:durableId="135997466">
    <w:abstractNumId w:val="12"/>
  </w:num>
  <w:num w:numId="16" w16cid:durableId="115418927">
    <w:abstractNumId w:val="16"/>
  </w:num>
  <w:num w:numId="17" w16cid:durableId="1018585081">
    <w:abstractNumId w:val="13"/>
  </w:num>
  <w:num w:numId="18" w16cid:durableId="458037145">
    <w:abstractNumId w:val="17"/>
  </w:num>
  <w:num w:numId="19" w16cid:durableId="592787616">
    <w:abstractNumId w:val="7"/>
  </w:num>
  <w:num w:numId="20" w16cid:durableId="1871796196">
    <w:abstractNumId w:val="6"/>
  </w:num>
  <w:num w:numId="21" w16cid:durableId="39855349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9E1"/>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166"/>
    <w:rsid w:val="000172BE"/>
    <w:rsid w:val="000172FA"/>
    <w:rsid w:val="0001731A"/>
    <w:rsid w:val="00017691"/>
    <w:rsid w:val="000179D8"/>
    <w:rsid w:val="00017B22"/>
    <w:rsid w:val="00017C0D"/>
    <w:rsid w:val="00017D8A"/>
    <w:rsid w:val="00017D93"/>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842"/>
    <w:rsid w:val="0002593D"/>
    <w:rsid w:val="00025A11"/>
    <w:rsid w:val="00025A37"/>
    <w:rsid w:val="00025EA5"/>
    <w:rsid w:val="00025EA6"/>
    <w:rsid w:val="0002646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530"/>
    <w:rsid w:val="000336E1"/>
    <w:rsid w:val="0003376B"/>
    <w:rsid w:val="00033A03"/>
    <w:rsid w:val="00033D2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721"/>
    <w:rsid w:val="00061858"/>
    <w:rsid w:val="00061AA0"/>
    <w:rsid w:val="00061F64"/>
    <w:rsid w:val="00062270"/>
    <w:rsid w:val="0006255F"/>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38C"/>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10"/>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E63"/>
    <w:rsid w:val="000B2F41"/>
    <w:rsid w:val="000B3342"/>
    <w:rsid w:val="000B346A"/>
    <w:rsid w:val="000B3565"/>
    <w:rsid w:val="000B35F8"/>
    <w:rsid w:val="000B3AE6"/>
    <w:rsid w:val="000B3BC4"/>
    <w:rsid w:val="000B4611"/>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B9E"/>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C55"/>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C772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515"/>
    <w:rsid w:val="000E6728"/>
    <w:rsid w:val="000E6945"/>
    <w:rsid w:val="000E6B02"/>
    <w:rsid w:val="000E6BE0"/>
    <w:rsid w:val="000E6BEF"/>
    <w:rsid w:val="000E6C8C"/>
    <w:rsid w:val="000E6D38"/>
    <w:rsid w:val="000E6DB5"/>
    <w:rsid w:val="000E6F8E"/>
    <w:rsid w:val="000E759B"/>
    <w:rsid w:val="000E777A"/>
    <w:rsid w:val="000E7A84"/>
    <w:rsid w:val="000E7B39"/>
    <w:rsid w:val="000E7C31"/>
    <w:rsid w:val="000F06AD"/>
    <w:rsid w:val="000F09F9"/>
    <w:rsid w:val="000F0BDF"/>
    <w:rsid w:val="000F0C06"/>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04D"/>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4D3"/>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05B"/>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5D"/>
    <w:rsid w:val="00131D2E"/>
    <w:rsid w:val="001321AA"/>
    <w:rsid w:val="001321D3"/>
    <w:rsid w:val="001324E7"/>
    <w:rsid w:val="0013257A"/>
    <w:rsid w:val="00132CC9"/>
    <w:rsid w:val="00132DAE"/>
    <w:rsid w:val="00132ED1"/>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AD2"/>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962"/>
    <w:rsid w:val="00156BC4"/>
    <w:rsid w:val="001577D8"/>
    <w:rsid w:val="00157BDB"/>
    <w:rsid w:val="00157DCA"/>
    <w:rsid w:val="00157FC3"/>
    <w:rsid w:val="00160361"/>
    <w:rsid w:val="00160564"/>
    <w:rsid w:val="0016056A"/>
    <w:rsid w:val="00160739"/>
    <w:rsid w:val="00160A31"/>
    <w:rsid w:val="001612C2"/>
    <w:rsid w:val="0016144A"/>
    <w:rsid w:val="00161480"/>
    <w:rsid w:val="001617AE"/>
    <w:rsid w:val="00161A2A"/>
    <w:rsid w:val="00161B90"/>
    <w:rsid w:val="00161C93"/>
    <w:rsid w:val="00161F64"/>
    <w:rsid w:val="001620F4"/>
    <w:rsid w:val="0016271E"/>
    <w:rsid w:val="0016272D"/>
    <w:rsid w:val="001629D9"/>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A07"/>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69B"/>
    <w:rsid w:val="001B07FF"/>
    <w:rsid w:val="001B0B4F"/>
    <w:rsid w:val="001B0BD9"/>
    <w:rsid w:val="001B125B"/>
    <w:rsid w:val="001B141F"/>
    <w:rsid w:val="001B2249"/>
    <w:rsid w:val="001B3084"/>
    <w:rsid w:val="001B38B1"/>
    <w:rsid w:val="001B3964"/>
    <w:rsid w:val="001B3CD7"/>
    <w:rsid w:val="001B3E4B"/>
    <w:rsid w:val="001B4146"/>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EEC"/>
    <w:rsid w:val="001C1FCF"/>
    <w:rsid w:val="001C2378"/>
    <w:rsid w:val="001C2501"/>
    <w:rsid w:val="001C2C3F"/>
    <w:rsid w:val="001C2DC1"/>
    <w:rsid w:val="001C32B3"/>
    <w:rsid w:val="001C3646"/>
    <w:rsid w:val="001C3B6F"/>
    <w:rsid w:val="001C3C6C"/>
    <w:rsid w:val="001C3E56"/>
    <w:rsid w:val="001C3EE9"/>
    <w:rsid w:val="001C3FA4"/>
    <w:rsid w:val="001C3FD8"/>
    <w:rsid w:val="001C3FF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267"/>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8F1"/>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BB8"/>
    <w:rsid w:val="00204D60"/>
    <w:rsid w:val="00204EAE"/>
    <w:rsid w:val="002052DE"/>
    <w:rsid w:val="00205627"/>
    <w:rsid w:val="002056D0"/>
    <w:rsid w:val="00205A4C"/>
    <w:rsid w:val="00205B18"/>
    <w:rsid w:val="00205C4A"/>
    <w:rsid w:val="00205C8C"/>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6212"/>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747"/>
    <w:rsid w:val="002268F4"/>
    <w:rsid w:val="002269F7"/>
    <w:rsid w:val="00226A7D"/>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41D"/>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B9A"/>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5DD"/>
    <w:rsid w:val="00262635"/>
    <w:rsid w:val="00262662"/>
    <w:rsid w:val="00262914"/>
    <w:rsid w:val="002629B3"/>
    <w:rsid w:val="00262FC1"/>
    <w:rsid w:val="00263038"/>
    <w:rsid w:val="0026305C"/>
    <w:rsid w:val="0026315A"/>
    <w:rsid w:val="0026333B"/>
    <w:rsid w:val="00263BC6"/>
    <w:rsid w:val="00264406"/>
    <w:rsid w:val="002645CA"/>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4F8"/>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6D0"/>
    <w:rsid w:val="00274799"/>
    <w:rsid w:val="002747E4"/>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57F"/>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3BC"/>
    <w:rsid w:val="002857C2"/>
    <w:rsid w:val="00285844"/>
    <w:rsid w:val="00285848"/>
    <w:rsid w:val="002859AF"/>
    <w:rsid w:val="002859E8"/>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B0"/>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31"/>
    <w:rsid w:val="002A70D6"/>
    <w:rsid w:val="002A714A"/>
    <w:rsid w:val="002A7369"/>
    <w:rsid w:val="002A769F"/>
    <w:rsid w:val="002A7A2E"/>
    <w:rsid w:val="002B0190"/>
    <w:rsid w:val="002B0612"/>
    <w:rsid w:val="002B0A7D"/>
    <w:rsid w:val="002B0BDE"/>
    <w:rsid w:val="002B0F21"/>
    <w:rsid w:val="002B130E"/>
    <w:rsid w:val="002B1329"/>
    <w:rsid w:val="002B135B"/>
    <w:rsid w:val="002B1380"/>
    <w:rsid w:val="002B14AE"/>
    <w:rsid w:val="002B1A69"/>
    <w:rsid w:val="002B1AFA"/>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6AB2"/>
    <w:rsid w:val="002D7074"/>
    <w:rsid w:val="002D721A"/>
    <w:rsid w:val="002D726D"/>
    <w:rsid w:val="002D754B"/>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EA3"/>
    <w:rsid w:val="002E6F84"/>
    <w:rsid w:val="002E7538"/>
    <w:rsid w:val="002E753D"/>
    <w:rsid w:val="002E7669"/>
    <w:rsid w:val="002E793A"/>
    <w:rsid w:val="002E7BEF"/>
    <w:rsid w:val="002E7DD2"/>
    <w:rsid w:val="002F0369"/>
    <w:rsid w:val="002F0511"/>
    <w:rsid w:val="002F0C28"/>
    <w:rsid w:val="002F0EC3"/>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7B4"/>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1A48"/>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6C8"/>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BA1"/>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3FE6"/>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6C0"/>
    <w:rsid w:val="003328BC"/>
    <w:rsid w:val="00332D5E"/>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3779B"/>
    <w:rsid w:val="0034038E"/>
    <w:rsid w:val="0034040F"/>
    <w:rsid w:val="00340D97"/>
    <w:rsid w:val="00340FF8"/>
    <w:rsid w:val="00341091"/>
    <w:rsid w:val="00341277"/>
    <w:rsid w:val="003412A6"/>
    <w:rsid w:val="003415E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662"/>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C10"/>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4"/>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3CA7"/>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710"/>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589"/>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970"/>
    <w:rsid w:val="00393A48"/>
    <w:rsid w:val="00393D8C"/>
    <w:rsid w:val="003940CE"/>
    <w:rsid w:val="0039421C"/>
    <w:rsid w:val="0039452F"/>
    <w:rsid w:val="00394A2A"/>
    <w:rsid w:val="00395152"/>
    <w:rsid w:val="0039544D"/>
    <w:rsid w:val="00395545"/>
    <w:rsid w:val="003955DE"/>
    <w:rsid w:val="00395784"/>
    <w:rsid w:val="00395DF3"/>
    <w:rsid w:val="00395EF8"/>
    <w:rsid w:val="00396025"/>
    <w:rsid w:val="003969C2"/>
    <w:rsid w:val="00396B42"/>
    <w:rsid w:val="00396CDF"/>
    <w:rsid w:val="00396E3D"/>
    <w:rsid w:val="00396E7A"/>
    <w:rsid w:val="00397BE3"/>
    <w:rsid w:val="00397C1D"/>
    <w:rsid w:val="003A0C3D"/>
    <w:rsid w:val="003A0C42"/>
    <w:rsid w:val="003A0C68"/>
    <w:rsid w:val="003A0D1D"/>
    <w:rsid w:val="003A0D48"/>
    <w:rsid w:val="003A0D4B"/>
    <w:rsid w:val="003A0D72"/>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0EAE"/>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13D"/>
    <w:rsid w:val="003C5671"/>
    <w:rsid w:val="003C5B25"/>
    <w:rsid w:val="003C5DC0"/>
    <w:rsid w:val="003C5DF6"/>
    <w:rsid w:val="003C5E6B"/>
    <w:rsid w:val="003C6246"/>
    <w:rsid w:val="003C63CD"/>
    <w:rsid w:val="003C685C"/>
    <w:rsid w:val="003C6A10"/>
    <w:rsid w:val="003C6DFE"/>
    <w:rsid w:val="003C6F3A"/>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1D62"/>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0F0"/>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3A8"/>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6FF"/>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7D7"/>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0F90"/>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EFE"/>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6BC"/>
    <w:rsid w:val="00444859"/>
    <w:rsid w:val="00444D38"/>
    <w:rsid w:val="00444D87"/>
    <w:rsid w:val="00445119"/>
    <w:rsid w:val="004451A8"/>
    <w:rsid w:val="004454A9"/>
    <w:rsid w:val="00445610"/>
    <w:rsid w:val="004456AA"/>
    <w:rsid w:val="004457BA"/>
    <w:rsid w:val="004457C0"/>
    <w:rsid w:val="00445A11"/>
    <w:rsid w:val="00445FDF"/>
    <w:rsid w:val="004461D9"/>
    <w:rsid w:val="00446551"/>
    <w:rsid w:val="00446747"/>
    <w:rsid w:val="00446AC6"/>
    <w:rsid w:val="00447355"/>
    <w:rsid w:val="0044759B"/>
    <w:rsid w:val="00447661"/>
    <w:rsid w:val="00447745"/>
    <w:rsid w:val="00447B7C"/>
    <w:rsid w:val="00447D34"/>
    <w:rsid w:val="00447F54"/>
    <w:rsid w:val="004501DE"/>
    <w:rsid w:val="00450B7E"/>
    <w:rsid w:val="00450D53"/>
    <w:rsid w:val="00450F73"/>
    <w:rsid w:val="0045136B"/>
    <w:rsid w:val="00451845"/>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2A3"/>
    <w:rsid w:val="00456421"/>
    <w:rsid w:val="004564F7"/>
    <w:rsid w:val="00456A0D"/>
    <w:rsid w:val="00456DAB"/>
    <w:rsid w:val="00456FD3"/>
    <w:rsid w:val="004573E9"/>
    <w:rsid w:val="0045747A"/>
    <w:rsid w:val="004578BB"/>
    <w:rsid w:val="00457D34"/>
    <w:rsid w:val="00460CC3"/>
    <w:rsid w:val="00460D59"/>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4EB"/>
    <w:rsid w:val="00463BA4"/>
    <w:rsid w:val="00463DE1"/>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891"/>
    <w:rsid w:val="00470C4F"/>
    <w:rsid w:val="00470DB7"/>
    <w:rsid w:val="00470EB5"/>
    <w:rsid w:val="00470F51"/>
    <w:rsid w:val="004711F2"/>
    <w:rsid w:val="00471481"/>
    <w:rsid w:val="00471C55"/>
    <w:rsid w:val="00471FA6"/>
    <w:rsid w:val="00472310"/>
    <w:rsid w:val="00472595"/>
    <w:rsid w:val="0047275F"/>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175"/>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2E5"/>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6DB"/>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97EA7"/>
    <w:rsid w:val="004A0191"/>
    <w:rsid w:val="004A01C1"/>
    <w:rsid w:val="004A0A3F"/>
    <w:rsid w:val="004A0F39"/>
    <w:rsid w:val="004A10B9"/>
    <w:rsid w:val="004A131E"/>
    <w:rsid w:val="004A1AA3"/>
    <w:rsid w:val="004A1B5C"/>
    <w:rsid w:val="004A1CB4"/>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443"/>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A7E60"/>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7E"/>
    <w:rsid w:val="004D0CA9"/>
    <w:rsid w:val="004D0DFE"/>
    <w:rsid w:val="004D0E1A"/>
    <w:rsid w:val="004D12E5"/>
    <w:rsid w:val="004D1613"/>
    <w:rsid w:val="004D16B2"/>
    <w:rsid w:val="004D1B0A"/>
    <w:rsid w:val="004D1C73"/>
    <w:rsid w:val="004D1CEE"/>
    <w:rsid w:val="004D1D91"/>
    <w:rsid w:val="004D22C3"/>
    <w:rsid w:val="004D25D3"/>
    <w:rsid w:val="004D2699"/>
    <w:rsid w:val="004D27EE"/>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CE"/>
    <w:rsid w:val="004E1DFA"/>
    <w:rsid w:val="004E1EB3"/>
    <w:rsid w:val="004E20A5"/>
    <w:rsid w:val="004E2826"/>
    <w:rsid w:val="004E2B41"/>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188"/>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6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2F"/>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5E"/>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5D45"/>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67DDB"/>
    <w:rsid w:val="005700FE"/>
    <w:rsid w:val="00570150"/>
    <w:rsid w:val="00570E24"/>
    <w:rsid w:val="00570E52"/>
    <w:rsid w:val="00570F7C"/>
    <w:rsid w:val="00571078"/>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172"/>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5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5B"/>
    <w:rsid w:val="005A6CD9"/>
    <w:rsid w:val="005A6E00"/>
    <w:rsid w:val="005A756A"/>
    <w:rsid w:val="005A77C8"/>
    <w:rsid w:val="005A7938"/>
    <w:rsid w:val="005A7C02"/>
    <w:rsid w:val="005B025F"/>
    <w:rsid w:val="005B0296"/>
    <w:rsid w:val="005B0542"/>
    <w:rsid w:val="005B05B1"/>
    <w:rsid w:val="005B0AF2"/>
    <w:rsid w:val="005B0E6D"/>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ECF"/>
    <w:rsid w:val="005C7F9F"/>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069"/>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CD"/>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4A3"/>
    <w:rsid w:val="00601651"/>
    <w:rsid w:val="00601839"/>
    <w:rsid w:val="00601929"/>
    <w:rsid w:val="00601962"/>
    <w:rsid w:val="0060221F"/>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42E"/>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8F0"/>
    <w:rsid w:val="00634ACF"/>
    <w:rsid w:val="00634BE6"/>
    <w:rsid w:val="00635035"/>
    <w:rsid w:val="0063571B"/>
    <w:rsid w:val="0063580D"/>
    <w:rsid w:val="00635952"/>
    <w:rsid w:val="00635B12"/>
    <w:rsid w:val="00635CAE"/>
    <w:rsid w:val="00635D22"/>
    <w:rsid w:val="0063606C"/>
    <w:rsid w:val="006365A8"/>
    <w:rsid w:val="006365B8"/>
    <w:rsid w:val="00636E15"/>
    <w:rsid w:val="00636E56"/>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9C5"/>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1AB"/>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FD"/>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92"/>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EC3"/>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1FB"/>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3E9"/>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5E52"/>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9B"/>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149"/>
    <w:rsid w:val="007353D9"/>
    <w:rsid w:val="00735D5D"/>
    <w:rsid w:val="00736487"/>
    <w:rsid w:val="0073665E"/>
    <w:rsid w:val="007367A7"/>
    <w:rsid w:val="00736DD8"/>
    <w:rsid w:val="00737423"/>
    <w:rsid w:val="00737628"/>
    <w:rsid w:val="007379F7"/>
    <w:rsid w:val="00737C8D"/>
    <w:rsid w:val="00737E26"/>
    <w:rsid w:val="00740113"/>
    <w:rsid w:val="0074021F"/>
    <w:rsid w:val="007403EF"/>
    <w:rsid w:val="007404D7"/>
    <w:rsid w:val="0074059A"/>
    <w:rsid w:val="0074063D"/>
    <w:rsid w:val="007406F1"/>
    <w:rsid w:val="0074076A"/>
    <w:rsid w:val="0074114B"/>
    <w:rsid w:val="00741240"/>
    <w:rsid w:val="00741756"/>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0C3B"/>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CB7"/>
    <w:rsid w:val="00760E14"/>
    <w:rsid w:val="00760F12"/>
    <w:rsid w:val="00761024"/>
    <w:rsid w:val="00761063"/>
    <w:rsid w:val="0076146B"/>
    <w:rsid w:val="00761524"/>
    <w:rsid w:val="0076189E"/>
    <w:rsid w:val="00761FDA"/>
    <w:rsid w:val="007621FF"/>
    <w:rsid w:val="00762BE8"/>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0DF"/>
    <w:rsid w:val="007733BC"/>
    <w:rsid w:val="007734CD"/>
    <w:rsid w:val="00773636"/>
    <w:rsid w:val="00773893"/>
    <w:rsid w:val="007739C6"/>
    <w:rsid w:val="00774562"/>
    <w:rsid w:val="007745C1"/>
    <w:rsid w:val="00774889"/>
    <w:rsid w:val="007748C7"/>
    <w:rsid w:val="00774ABC"/>
    <w:rsid w:val="00774DA5"/>
    <w:rsid w:val="00774F98"/>
    <w:rsid w:val="00774FF5"/>
    <w:rsid w:val="007750B3"/>
    <w:rsid w:val="00775125"/>
    <w:rsid w:val="0077588C"/>
    <w:rsid w:val="00775A0E"/>
    <w:rsid w:val="00775F76"/>
    <w:rsid w:val="00776252"/>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177"/>
    <w:rsid w:val="00783207"/>
    <w:rsid w:val="00783A8D"/>
    <w:rsid w:val="00783B39"/>
    <w:rsid w:val="00783DDD"/>
    <w:rsid w:val="00783E1D"/>
    <w:rsid w:val="00784028"/>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2B5"/>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68"/>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827"/>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2E86"/>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D1"/>
    <w:rsid w:val="00840607"/>
    <w:rsid w:val="008407D1"/>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000"/>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CD5"/>
    <w:rsid w:val="00864D76"/>
    <w:rsid w:val="008650FC"/>
    <w:rsid w:val="00865327"/>
    <w:rsid w:val="00865721"/>
    <w:rsid w:val="0086574A"/>
    <w:rsid w:val="008659B6"/>
    <w:rsid w:val="00865A96"/>
    <w:rsid w:val="00865FA0"/>
    <w:rsid w:val="008660BE"/>
    <w:rsid w:val="008660C8"/>
    <w:rsid w:val="00866318"/>
    <w:rsid w:val="008664A0"/>
    <w:rsid w:val="008667A6"/>
    <w:rsid w:val="00866D20"/>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1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BA"/>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5A"/>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8C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29D"/>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38E6"/>
    <w:rsid w:val="008C4220"/>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226"/>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6E9D"/>
    <w:rsid w:val="008E73FA"/>
    <w:rsid w:val="008E7663"/>
    <w:rsid w:val="008E78E8"/>
    <w:rsid w:val="008E7C25"/>
    <w:rsid w:val="008E7DA7"/>
    <w:rsid w:val="008E7F12"/>
    <w:rsid w:val="008F0277"/>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BDD"/>
    <w:rsid w:val="008F2D03"/>
    <w:rsid w:val="008F2FD5"/>
    <w:rsid w:val="008F37E5"/>
    <w:rsid w:val="008F3864"/>
    <w:rsid w:val="008F3A39"/>
    <w:rsid w:val="008F3BEC"/>
    <w:rsid w:val="008F3D8F"/>
    <w:rsid w:val="008F3F5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1F"/>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CE5"/>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AEC"/>
    <w:rsid w:val="00957EAD"/>
    <w:rsid w:val="00957FE4"/>
    <w:rsid w:val="009601F0"/>
    <w:rsid w:val="009606E6"/>
    <w:rsid w:val="009607F3"/>
    <w:rsid w:val="0096096A"/>
    <w:rsid w:val="00960D96"/>
    <w:rsid w:val="0096142F"/>
    <w:rsid w:val="00961467"/>
    <w:rsid w:val="00961BCC"/>
    <w:rsid w:val="00962023"/>
    <w:rsid w:val="009628D1"/>
    <w:rsid w:val="00962CFF"/>
    <w:rsid w:val="00962EF6"/>
    <w:rsid w:val="00963040"/>
    <w:rsid w:val="009632D2"/>
    <w:rsid w:val="009635BA"/>
    <w:rsid w:val="00963A36"/>
    <w:rsid w:val="00963C5D"/>
    <w:rsid w:val="00963FA7"/>
    <w:rsid w:val="009642F2"/>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96A"/>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24"/>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77F01"/>
    <w:rsid w:val="009800CE"/>
    <w:rsid w:val="00980520"/>
    <w:rsid w:val="00980D7B"/>
    <w:rsid w:val="0098172F"/>
    <w:rsid w:val="0098194F"/>
    <w:rsid w:val="009819FF"/>
    <w:rsid w:val="009821C0"/>
    <w:rsid w:val="00982407"/>
    <w:rsid w:val="009826C8"/>
    <w:rsid w:val="0098272D"/>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D30"/>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100"/>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2DCC"/>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B7EFE"/>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76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7F3"/>
    <w:rsid w:val="009D289F"/>
    <w:rsid w:val="009D293B"/>
    <w:rsid w:val="009D2AAF"/>
    <w:rsid w:val="009D2B3E"/>
    <w:rsid w:val="009D2F83"/>
    <w:rsid w:val="009D319C"/>
    <w:rsid w:val="009D3B30"/>
    <w:rsid w:val="009D4519"/>
    <w:rsid w:val="009D4A03"/>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876"/>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3C"/>
    <w:rsid w:val="009F76B3"/>
    <w:rsid w:val="009F7E9A"/>
    <w:rsid w:val="00A00466"/>
    <w:rsid w:val="00A005B0"/>
    <w:rsid w:val="00A0075D"/>
    <w:rsid w:val="00A00DE6"/>
    <w:rsid w:val="00A00EEA"/>
    <w:rsid w:val="00A01102"/>
    <w:rsid w:val="00A011CF"/>
    <w:rsid w:val="00A0124E"/>
    <w:rsid w:val="00A01448"/>
    <w:rsid w:val="00A01AFD"/>
    <w:rsid w:val="00A01D8E"/>
    <w:rsid w:val="00A01F17"/>
    <w:rsid w:val="00A022A5"/>
    <w:rsid w:val="00A0246B"/>
    <w:rsid w:val="00A025FB"/>
    <w:rsid w:val="00A02D3B"/>
    <w:rsid w:val="00A02ED2"/>
    <w:rsid w:val="00A031BE"/>
    <w:rsid w:val="00A0336C"/>
    <w:rsid w:val="00A036C7"/>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6996"/>
    <w:rsid w:val="00A06D42"/>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49"/>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DF7"/>
    <w:rsid w:val="00A22EC1"/>
    <w:rsid w:val="00A23584"/>
    <w:rsid w:val="00A237A2"/>
    <w:rsid w:val="00A23952"/>
    <w:rsid w:val="00A23B1B"/>
    <w:rsid w:val="00A23B83"/>
    <w:rsid w:val="00A23BAF"/>
    <w:rsid w:val="00A23CD6"/>
    <w:rsid w:val="00A24833"/>
    <w:rsid w:val="00A248A0"/>
    <w:rsid w:val="00A24C05"/>
    <w:rsid w:val="00A24EB4"/>
    <w:rsid w:val="00A25294"/>
    <w:rsid w:val="00A25455"/>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AF9"/>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493"/>
    <w:rsid w:val="00A8399D"/>
    <w:rsid w:val="00A83AC4"/>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D75"/>
    <w:rsid w:val="00A94182"/>
    <w:rsid w:val="00A941CE"/>
    <w:rsid w:val="00A943AB"/>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4A"/>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B5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53C"/>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1AE1"/>
    <w:rsid w:val="00B02227"/>
    <w:rsid w:val="00B026C1"/>
    <w:rsid w:val="00B02B9C"/>
    <w:rsid w:val="00B03366"/>
    <w:rsid w:val="00B034BE"/>
    <w:rsid w:val="00B0353B"/>
    <w:rsid w:val="00B037C6"/>
    <w:rsid w:val="00B03B57"/>
    <w:rsid w:val="00B03B7C"/>
    <w:rsid w:val="00B03D0E"/>
    <w:rsid w:val="00B03F37"/>
    <w:rsid w:val="00B040B2"/>
    <w:rsid w:val="00B041DD"/>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31E"/>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AB8"/>
    <w:rsid w:val="00B13EB8"/>
    <w:rsid w:val="00B140E1"/>
    <w:rsid w:val="00B14B3F"/>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27FC5"/>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787"/>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0"/>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EB"/>
    <w:rsid w:val="00BA10D4"/>
    <w:rsid w:val="00BA156C"/>
    <w:rsid w:val="00BA1EB0"/>
    <w:rsid w:val="00BA284E"/>
    <w:rsid w:val="00BA292F"/>
    <w:rsid w:val="00BA2B7D"/>
    <w:rsid w:val="00BA2F5E"/>
    <w:rsid w:val="00BA2FEF"/>
    <w:rsid w:val="00BA3332"/>
    <w:rsid w:val="00BA33C8"/>
    <w:rsid w:val="00BA3A05"/>
    <w:rsid w:val="00BA43E9"/>
    <w:rsid w:val="00BA4436"/>
    <w:rsid w:val="00BA47F1"/>
    <w:rsid w:val="00BA4923"/>
    <w:rsid w:val="00BA5307"/>
    <w:rsid w:val="00BA5407"/>
    <w:rsid w:val="00BA549E"/>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B8"/>
    <w:rsid w:val="00BC00EC"/>
    <w:rsid w:val="00BC018C"/>
    <w:rsid w:val="00BC01B9"/>
    <w:rsid w:val="00BC0478"/>
    <w:rsid w:val="00BC08C5"/>
    <w:rsid w:val="00BC0D78"/>
    <w:rsid w:val="00BC10ED"/>
    <w:rsid w:val="00BC12FB"/>
    <w:rsid w:val="00BC1330"/>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B26"/>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AF9"/>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2F2"/>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C97"/>
    <w:rsid w:val="00C63F8E"/>
    <w:rsid w:val="00C647FB"/>
    <w:rsid w:val="00C653B3"/>
    <w:rsid w:val="00C654E0"/>
    <w:rsid w:val="00C655C3"/>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590"/>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A7"/>
    <w:rsid w:val="00C92DEE"/>
    <w:rsid w:val="00C9369D"/>
    <w:rsid w:val="00C93A7A"/>
    <w:rsid w:val="00C93B9C"/>
    <w:rsid w:val="00C93C1D"/>
    <w:rsid w:val="00C93D96"/>
    <w:rsid w:val="00C944FA"/>
    <w:rsid w:val="00C94C59"/>
    <w:rsid w:val="00C94CCB"/>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E6F"/>
    <w:rsid w:val="00CC2F32"/>
    <w:rsid w:val="00CC328A"/>
    <w:rsid w:val="00CC3377"/>
    <w:rsid w:val="00CC360D"/>
    <w:rsid w:val="00CC3888"/>
    <w:rsid w:val="00CC3A23"/>
    <w:rsid w:val="00CC3BC5"/>
    <w:rsid w:val="00CC3CEB"/>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7A7"/>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0DD"/>
    <w:rsid w:val="00CE2764"/>
    <w:rsid w:val="00CE2AB3"/>
    <w:rsid w:val="00CE3503"/>
    <w:rsid w:val="00CE352A"/>
    <w:rsid w:val="00CE35F0"/>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03C"/>
    <w:rsid w:val="00CF16B9"/>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18B"/>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FD"/>
    <w:rsid w:val="00D07C0A"/>
    <w:rsid w:val="00D07CE1"/>
    <w:rsid w:val="00D07D46"/>
    <w:rsid w:val="00D1026A"/>
    <w:rsid w:val="00D107CF"/>
    <w:rsid w:val="00D10AFD"/>
    <w:rsid w:val="00D10D6B"/>
    <w:rsid w:val="00D10DB1"/>
    <w:rsid w:val="00D10E89"/>
    <w:rsid w:val="00D11367"/>
    <w:rsid w:val="00D11B0B"/>
    <w:rsid w:val="00D12012"/>
    <w:rsid w:val="00D12293"/>
    <w:rsid w:val="00D12601"/>
    <w:rsid w:val="00D12BA2"/>
    <w:rsid w:val="00D134E6"/>
    <w:rsid w:val="00D13C4F"/>
    <w:rsid w:val="00D13CF2"/>
    <w:rsid w:val="00D14236"/>
    <w:rsid w:val="00D1452D"/>
    <w:rsid w:val="00D14553"/>
    <w:rsid w:val="00D146CB"/>
    <w:rsid w:val="00D14791"/>
    <w:rsid w:val="00D14853"/>
    <w:rsid w:val="00D14DB1"/>
    <w:rsid w:val="00D14E69"/>
    <w:rsid w:val="00D14FCD"/>
    <w:rsid w:val="00D15182"/>
    <w:rsid w:val="00D15B09"/>
    <w:rsid w:val="00D15CF7"/>
    <w:rsid w:val="00D15F43"/>
    <w:rsid w:val="00D16AB3"/>
    <w:rsid w:val="00D16B9D"/>
    <w:rsid w:val="00D16BDA"/>
    <w:rsid w:val="00D16E64"/>
    <w:rsid w:val="00D16E87"/>
    <w:rsid w:val="00D16FD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431"/>
    <w:rsid w:val="00D3184B"/>
    <w:rsid w:val="00D31A02"/>
    <w:rsid w:val="00D32169"/>
    <w:rsid w:val="00D321ED"/>
    <w:rsid w:val="00D3271E"/>
    <w:rsid w:val="00D329B9"/>
    <w:rsid w:val="00D32FE2"/>
    <w:rsid w:val="00D3323C"/>
    <w:rsid w:val="00D33456"/>
    <w:rsid w:val="00D336EE"/>
    <w:rsid w:val="00D33839"/>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0E9"/>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66F"/>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20"/>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CE7"/>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3C72"/>
    <w:rsid w:val="00DC3D47"/>
    <w:rsid w:val="00DC41A4"/>
    <w:rsid w:val="00DC41C3"/>
    <w:rsid w:val="00DC456A"/>
    <w:rsid w:val="00DC460D"/>
    <w:rsid w:val="00DC469B"/>
    <w:rsid w:val="00DC48D5"/>
    <w:rsid w:val="00DC48FC"/>
    <w:rsid w:val="00DC4948"/>
    <w:rsid w:val="00DC4FEA"/>
    <w:rsid w:val="00DC5500"/>
    <w:rsid w:val="00DC5672"/>
    <w:rsid w:val="00DC57C0"/>
    <w:rsid w:val="00DC5F10"/>
    <w:rsid w:val="00DC60A2"/>
    <w:rsid w:val="00DC64C6"/>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8F2"/>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62"/>
    <w:rsid w:val="00E0217C"/>
    <w:rsid w:val="00E023E5"/>
    <w:rsid w:val="00E02432"/>
    <w:rsid w:val="00E024BE"/>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9F3"/>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00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D05"/>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834"/>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6DDD"/>
    <w:rsid w:val="00E67014"/>
    <w:rsid w:val="00E671C9"/>
    <w:rsid w:val="00E67397"/>
    <w:rsid w:val="00E67432"/>
    <w:rsid w:val="00E6743F"/>
    <w:rsid w:val="00E674AA"/>
    <w:rsid w:val="00E6758E"/>
    <w:rsid w:val="00E67687"/>
    <w:rsid w:val="00E6786B"/>
    <w:rsid w:val="00E67E23"/>
    <w:rsid w:val="00E67E6C"/>
    <w:rsid w:val="00E70016"/>
    <w:rsid w:val="00E700C8"/>
    <w:rsid w:val="00E7020F"/>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38"/>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A2D"/>
    <w:rsid w:val="00E90BFF"/>
    <w:rsid w:val="00E90D63"/>
    <w:rsid w:val="00E914C4"/>
    <w:rsid w:val="00E914CB"/>
    <w:rsid w:val="00E919CA"/>
    <w:rsid w:val="00E91F04"/>
    <w:rsid w:val="00E91F35"/>
    <w:rsid w:val="00E92380"/>
    <w:rsid w:val="00E92435"/>
    <w:rsid w:val="00E9251E"/>
    <w:rsid w:val="00E9269B"/>
    <w:rsid w:val="00E9277D"/>
    <w:rsid w:val="00E928AE"/>
    <w:rsid w:val="00E92E0F"/>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51"/>
    <w:rsid w:val="00EA04BE"/>
    <w:rsid w:val="00EA09D6"/>
    <w:rsid w:val="00EA0E4A"/>
    <w:rsid w:val="00EA17D4"/>
    <w:rsid w:val="00EA19C1"/>
    <w:rsid w:val="00EA1A54"/>
    <w:rsid w:val="00EA2226"/>
    <w:rsid w:val="00EA2558"/>
    <w:rsid w:val="00EA25D2"/>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960"/>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473"/>
    <w:rsid w:val="00EB75B7"/>
    <w:rsid w:val="00EB7633"/>
    <w:rsid w:val="00EB7649"/>
    <w:rsid w:val="00EB76BE"/>
    <w:rsid w:val="00EB7736"/>
    <w:rsid w:val="00EB7944"/>
    <w:rsid w:val="00EC019F"/>
    <w:rsid w:val="00EC03BA"/>
    <w:rsid w:val="00EC050A"/>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16"/>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041"/>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992"/>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55"/>
    <w:rsid w:val="00EF6683"/>
    <w:rsid w:val="00EF668B"/>
    <w:rsid w:val="00EF6989"/>
    <w:rsid w:val="00EF6A93"/>
    <w:rsid w:val="00EF7002"/>
    <w:rsid w:val="00EF769B"/>
    <w:rsid w:val="00EF7B20"/>
    <w:rsid w:val="00F001B3"/>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5D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031"/>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80D"/>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A3D"/>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02B"/>
    <w:rsid w:val="00F71124"/>
    <w:rsid w:val="00F71371"/>
    <w:rsid w:val="00F7148A"/>
    <w:rsid w:val="00F715A4"/>
    <w:rsid w:val="00F71888"/>
    <w:rsid w:val="00F719CD"/>
    <w:rsid w:val="00F71BB8"/>
    <w:rsid w:val="00F71E2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714"/>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5EAC"/>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3C5"/>
    <w:rsid w:val="00F9544E"/>
    <w:rsid w:val="00F956AC"/>
    <w:rsid w:val="00F956ED"/>
    <w:rsid w:val="00F958FB"/>
    <w:rsid w:val="00F95C5E"/>
    <w:rsid w:val="00F95FD1"/>
    <w:rsid w:val="00F9604B"/>
    <w:rsid w:val="00F9663F"/>
    <w:rsid w:val="00F97908"/>
    <w:rsid w:val="00F97B43"/>
    <w:rsid w:val="00FA0180"/>
    <w:rsid w:val="00FA06F9"/>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BCF"/>
    <w:rsid w:val="00FB3D17"/>
    <w:rsid w:val="00FB3E03"/>
    <w:rsid w:val="00FB4338"/>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745"/>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685"/>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2EB"/>
    <w:rsid w:val="00FD2916"/>
    <w:rsid w:val="00FD2C9B"/>
    <w:rsid w:val="00FD2D7B"/>
    <w:rsid w:val="00FD37F6"/>
    <w:rsid w:val="00FD39AD"/>
    <w:rsid w:val="00FD3C5C"/>
    <w:rsid w:val="00FD3F37"/>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0AD"/>
    <w:rsid w:val="00FE420D"/>
    <w:rsid w:val="00FE4323"/>
    <w:rsid w:val="00FE4A44"/>
    <w:rsid w:val="00FE4BC3"/>
    <w:rsid w:val="00FE4CCE"/>
    <w:rsid w:val="00FE4DE3"/>
    <w:rsid w:val="00FE517F"/>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bodytext">
    <w:name w:val="bodytext"/>
    <w:basedOn w:val="a"/>
    <w:uiPriority w:val="99"/>
    <w:qFormat/>
    <w:rsid w:val="0078402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paragraph" w:customStyle="1" w:styleId="mc-p">
    <w:name w:val="mc-p___"/>
    <w:basedOn w:val="a"/>
    <w:uiPriority w:val="99"/>
    <w:qFormat/>
    <w:rsid w:val="0078402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Table">
    <w:name w:val="Table #"/>
    <w:basedOn w:val="a"/>
    <w:autoRedefine/>
    <w:qFormat/>
    <w:rsid w:val="003E1D62"/>
    <w:pPr>
      <w:keepNext/>
      <w:autoSpaceDE/>
      <w:autoSpaceDN/>
      <w:adjustRightInd/>
      <w:snapToGrid/>
      <w:spacing w:after="0" w:line="240" w:lineRule="auto"/>
      <w:jc w:val="center"/>
    </w:pPr>
    <w:rPr>
      <w:rFonts w:ascii="Calibri" w:eastAsia="宋体" w:hAnsi="Calibri" w:cs="Arial"/>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60657484">
      <w:bodyDiv w:val="1"/>
      <w:marLeft w:val="0"/>
      <w:marRight w:val="0"/>
      <w:marTop w:val="0"/>
      <w:marBottom w:val="0"/>
      <w:divBdr>
        <w:top w:val="none" w:sz="0" w:space="0" w:color="auto"/>
        <w:left w:val="none" w:sz="0" w:space="0" w:color="auto"/>
        <w:bottom w:val="none" w:sz="0" w:space="0" w:color="auto"/>
        <w:right w:val="none" w:sz="0" w:space="0" w:color="auto"/>
      </w:divBdr>
    </w:div>
    <w:div w:id="46701803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4851393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4</cp:revision>
  <cp:lastPrinted>2015-04-01T01:56:00Z</cp:lastPrinted>
  <dcterms:created xsi:type="dcterms:W3CDTF">2024-05-10T01:40:00Z</dcterms:created>
  <dcterms:modified xsi:type="dcterms:W3CDTF">2024-05-10T02:21:00Z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