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B2ED6" w14:textId="7F4680A1" w:rsidR="004A11BA" w:rsidRPr="004E6830" w:rsidRDefault="00B13385" w:rsidP="00B13385">
      <w:pPr>
        <w:tabs>
          <w:tab w:val="left" w:pos="8640"/>
          <w:tab w:val="left" w:pos="11880"/>
        </w:tabs>
        <w:spacing w:after="0"/>
        <w:rPr>
          <w:rFonts w:ascii="Arial" w:eastAsia="Batang" w:hAnsi="Arial" w:cs="Arial"/>
          <w:b/>
          <w:bCs/>
          <w:sz w:val="24"/>
          <w:szCs w:val="24"/>
          <w:lang w:val="en-US"/>
        </w:rPr>
      </w:pPr>
      <w:bookmarkStart w:id="0" w:name="_Hlk149288886"/>
      <w:r w:rsidRPr="004E6830">
        <w:rPr>
          <w:rFonts w:ascii="Arial" w:eastAsia="Batang" w:hAnsi="Arial" w:cs="Arial"/>
          <w:b/>
          <w:bCs/>
          <w:sz w:val="24"/>
          <w:szCs w:val="24"/>
          <w:lang w:val="en-US"/>
        </w:rPr>
        <w:t>3GPP TSG RAN WG1 Meeting #11</w:t>
      </w:r>
      <w:r w:rsidR="004A11BA">
        <w:rPr>
          <w:rFonts w:ascii="Arial" w:eastAsia="Batang" w:hAnsi="Arial" w:cs="Arial"/>
          <w:b/>
          <w:bCs/>
          <w:sz w:val="24"/>
          <w:szCs w:val="24"/>
          <w:lang w:val="en-US"/>
        </w:rPr>
        <w:t>7</w:t>
      </w:r>
      <w:r w:rsidRPr="004E6830">
        <w:rPr>
          <w:rFonts w:ascii="Arial" w:eastAsia="Batang" w:hAnsi="Arial" w:cs="Arial"/>
          <w:b/>
          <w:bCs/>
          <w:sz w:val="24"/>
          <w:szCs w:val="24"/>
          <w:lang w:val="en-US"/>
        </w:rPr>
        <w:tab/>
      </w:r>
      <w:r w:rsidRPr="00B44169">
        <w:rPr>
          <w:rFonts w:ascii="Arial" w:eastAsia="Batang" w:hAnsi="Arial" w:cs="Arial"/>
          <w:b/>
          <w:bCs/>
          <w:sz w:val="24"/>
          <w:szCs w:val="24"/>
          <w:lang w:val="en-US"/>
        </w:rPr>
        <w:t>R1-240</w:t>
      </w:r>
      <w:r w:rsidR="004A11BA">
        <w:rPr>
          <w:rFonts w:ascii="Arial" w:eastAsia="Batang" w:hAnsi="Arial" w:cs="Arial"/>
          <w:b/>
          <w:bCs/>
          <w:sz w:val="24"/>
          <w:szCs w:val="24"/>
          <w:lang w:val="en-US"/>
        </w:rPr>
        <w:t>3978</w:t>
      </w:r>
    </w:p>
    <w:p w14:paraId="5F9435A3" w14:textId="46C78852" w:rsidR="00B13385" w:rsidRPr="004E6830" w:rsidRDefault="004A11BA" w:rsidP="00B13385">
      <w:pPr>
        <w:spacing w:after="0"/>
        <w:ind w:left="1988" w:hanging="1988"/>
        <w:jc w:val="both"/>
        <w:rPr>
          <w:rFonts w:ascii="Arial" w:eastAsia="Batang" w:hAnsi="Arial" w:cs="Arial"/>
          <w:b/>
          <w:bCs/>
          <w:sz w:val="24"/>
          <w:szCs w:val="24"/>
          <w:lang w:val="en-US"/>
        </w:rPr>
      </w:pPr>
      <w:r>
        <w:rPr>
          <w:rFonts w:ascii="Arial" w:eastAsia="Batang" w:hAnsi="Arial" w:cs="Arial"/>
          <w:b/>
          <w:bCs/>
          <w:sz w:val="24"/>
          <w:szCs w:val="24"/>
          <w:lang w:val="en-US"/>
        </w:rPr>
        <w:t>Fukuoka City, Fukuoka, Japan</w:t>
      </w:r>
      <w:r w:rsidR="00B13385" w:rsidRPr="004E6830">
        <w:rPr>
          <w:rFonts w:ascii="Arial" w:eastAsia="Batang" w:hAnsi="Arial" w:cs="Arial"/>
          <w:b/>
          <w:bCs/>
          <w:sz w:val="24"/>
          <w:szCs w:val="24"/>
          <w:lang w:val="en-US"/>
        </w:rPr>
        <w:t xml:space="preserve">, </w:t>
      </w:r>
      <w:r>
        <w:rPr>
          <w:rFonts w:ascii="Arial" w:eastAsia="Batang" w:hAnsi="Arial" w:cs="Arial"/>
          <w:b/>
          <w:bCs/>
          <w:sz w:val="24"/>
          <w:szCs w:val="24"/>
          <w:lang w:val="en-US"/>
        </w:rPr>
        <w:t>May</w:t>
      </w:r>
      <w:r w:rsidR="00B13385" w:rsidRPr="004E6830">
        <w:rPr>
          <w:rFonts w:ascii="Arial" w:eastAsia="Batang" w:hAnsi="Arial" w:cs="Arial"/>
          <w:b/>
          <w:bCs/>
          <w:sz w:val="24"/>
          <w:szCs w:val="24"/>
          <w:lang w:val="en-US"/>
        </w:rPr>
        <w:t xml:space="preserve"> </w:t>
      </w:r>
      <w:r>
        <w:rPr>
          <w:rFonts w:ascii="Arial" w:eastAsia="Batang" w:hAnsi="Arial" w:cs="Arial"/>
          <w:b/>
          <w:bCs/>
          <w:sz w:val="24"/>
          <w:szCs w:val="24"/>
          <w:lang w:val="en-US"/>
        </w:rPr>
        <w:t>20</w:t>
      </w:r>
      <w:r w:rsidR="00B13385" w:rsidRPr="004E6830">
        <w:rPr>
          <w:rFonts w:ascii="Arial" w:eastAsia="Batang" w:hAnsi="Arial" w:cs="Arial"/>
          <w:b/>
          <w:bCs/>
          <w:sz w:val="24"/>
          <w:szCs w:val="24"/>
          <w:lang w:val="en-US"/>
        </w:rPr>
        <w:t xml:space="preserve">th </w:t>
      </w:r>
      <w:r w:rsidR="00B13385" w:rsidRPr="004E6830">
        <w:rPr>
          <w:rFonts w:ascii="Arial" w:eastAsia="Batang" w:hAnsi="Arial" w:cs="Arial"/>
          <w:b/>
          <w:sz w:val="24"/>
          <w:szCs w:val="24"/>
          <w:lang w:val="en-US"/>
        </w:rPr>
        <w:t xml:space="preserve">– </w:t>
      </w:r>
      <w:r>
        <w:rPr>
          <w:rFonts w:ascii="Arial" w:eastAsia="Batang" w:hAnsi="Arial" w:cs="Arial"/>
          <w:b/>
          <w:sz w:val="24"/>
          <w:szCs w:val="24"/>
          <w:lang w:val="en-US"/>
        </w:rPr>
        <w:t>24</w:t>
      </w:r>
      <w:r w:rsidR="00B13385" w:rsidRPr="004E6830">
        <w:rPr>
          <w:rFonts w:ascii="Arial" w:eastAsia="Batang" w:hAnsi="Arial" w:cs="Arial"/>
          <w:b/>
          <w:sz w:val="24"/>
          <w:szCs w:val="24"/>
          <w:lang w:val="en-US"/>
        </w:rPr>
        <w:t>th, 2024</w:t>
      </w:r>
    </w:p>
    <w:bookmarkEnd w:id="0"/>
    <w:p w14:paraId="705F7CBD" w14:textId="77777777" w:rsidR="003B0A2A" w:rsidRPr="004E6830" w:rsidRDefault="003B0A2A" w:rsidP="00610501">
      <w:pPr>
        <w:spacing w:after="0"/>
        <w:ind w:left="1988" w:hanging="1988"/>
        <w:jc w:val="both"/>
        <w:rPr>
          <w:rFonts w:ascii="Arial" w:hAnsi="Arial" w:cs="Arial"/>
          <w:b/>
          <w:sz w:val="22"/>
          <w:lang w:val="en-US"/>
        </w:rPr>
      </w:pPr>
    </w:p>
    <w:p w14:paraId="71F8DF15" w14:textId="03A38070"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Source:</w:t>
      </w:r>
      <w:r w:rsidRPr="004E6830">
        <w:rPr>
          <w:rFonts w:ascii="Arial" w:hAnsi="Arial" w:cs="Arial"/>
          <w:b/>
          <w:sz w:val="24"/>
          <w:lang w:val="en-US"/>
        </w:rPr>
        <w:tab/>
      </w:r>
      <w:r w:rsidR="00061823" w:rsidRPr="004E6830">
        <w:rPr>
          <w:rFonts w:ascii="Arial" w:hAnsi="Arial" w:cs="Arial"/>
          <w:b/>
          <w:sz w:val="24"/>
          <w:lang w:val="en-US"/>
        </w:rPr>
        <w:t>Intel Corporation</w:t>
      </w:r>
    </w:p>
    <w:p w14:paraId="7787B8B1" w14:textId="4F4D758E" w:rsidR="00DC4FF3"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szCs w:val="24"/>
          <w:lang w:val="en-US"/>
        </w:rPr>
        <w:t>Title:</w:t>
      </w:r>
      <w:r w:rsidRPr="004E6830">
        <w:rPr>
          <w:rFonts w:eastAsia="Times New Roman"/>
          <w:sz w:val="22"/>
          <w:szCs w:val="22"/>
          <w:lang w:val="en-US"/>
        </w:rPr>
        <w:tab/>
      </w:r>
      <w:r w:rsidR="00EF05B9" w:rsidRPr="004E6830">
        <w:rPr>
          <w:rFonts w:ascii="Arial" w:hAnsi="Arial" w:cs="Arial"/>
          <w:b/>
          <w:sz w:val="24"/>
          <w:lang w:val="en-US"/>
        </w:rPr>
        <w:t xml:space="preserve">Design of on-demand SSB </w:t>
      </w:r>
      <w:proofErr w:type="spellStart"/>
      <w:r w:rsidR="00EF05B9" w:rsidRPr="004E6830">
        <w:rPr>
          <w:rFonts w:ascii="Arial" w:hAnsi="Arial" w:cs="Arial"/>
          <w:b/>
          <w:sz w:val="24"/>
          <w:lang w:val="en-US"/>
        </w:rPr>
        <w:t>S</w:t>
      </w:r>
      <w:r w:rsidR="007B05F7" w:rsidRPr="004E6830">
        <w:rPr>
          <w:rFonts w:ascii="Arial" w:hAnsi="Arial" w:cs="Arial"/>
          <w:b/>
          <w:sz w:val="24"/>
          <w:lang w:val="en-US"/>
        </w:rPr>
        <w:t>C</w:t>
      </w:r>
      <w:r w:rsidR="00EF05B9" w:rsidRPr="004E6830">
        <w:rPr>
          <w:rFonts w:ascii="Arial" w:hAnsi="Arial" w:cs="Arial"/>
          <w:b/>
          <w:sz w:val="24"/>
          <w:lang w:val="en-US"/>
        </w:rPr>
        <w:t>ell</w:t>
      </w:r>
      <w:proofErr w:type="spellEnd"/>
      <w:r w:rsidR="00EF05B9" w:rsidRPr="004E6830">
        <w:rPr>
          <w:rFonts w:ascii="Arial" w:hAnsi="Arial" w:cs="Arial"/>
          <w:b/>
          <w:sz w:val="24"/>
          <w:lang w:val="en-US"/>
        </w:rPr>
        <w:t xml:space="preserve"> operation</w:t>
      </w:r>
    </w:p>
    <w:p w14:paraId="6B735483" w14:textId="59B5F442"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Agenda item:</w:t>
      </w:r>
      <w:r w:rsidRPr="004E6830">
        <w:rPr>
          <w:rFonts w:ascii="Arial" w:hAnsi="Arial" w:cs="Arial"/>
          <w:b/>
          <w:sz w:val="24"/>
          <w:lang w:val="en-US"/>
        </w:rPr>
        <w:tab/>
      </w:r>
      <w:r w:rsidR="00EF05B9" w:rsidRPr="004E6830">
        <w:rPr>
          <w:rFonts w:ascii="Arial" w:hAnsi="Arial" w:cs="Arial"/>
          <w:b/>
          <w:sz w:val="24"/>
          <w:lang w:val="en-US"/>
        </w:rPr>
        <w:t>9.5.1</w:t>
      </w:r>
    </w:p>
    <w:p w14:paraId="427E0F50" w14:textId="77777777" w:rsidR="005972C9" w:rsidRPr="004E6830" w:rsidRDefault="005972C9" w:rsidP="00610501">
      <w:pPr>
        <w:spacing w:after="0"/>
        <w:ind w:left="1988" w:hanging="1988"/>
        <w:jc w:val="both"/>
        <w:rPr>
          <w:rFonts w:ascii="Arial" w:hAnsi="Arial" w:cs="Arial"/>
          <w:b/>
          <w:sz w:val="24"/>
          <w:lang w:val="en-US"/>
        </w:rPr>
      </w:pPr>
      <w:r w:rsidRPr="004E6830">
        <w:rPr>
          <w:rFonts w:ascii="Arial" w:hAnsi="Arial" w:cs="Arial"/>
          <w:b/>
          <w:sz w:val="24"/>
          <w:lang w:val="en-US"/>
        </w:rPr>
        <w:t>Document for:</w:t>
      </w:r>
      <w:bookmarkStart w:id="1" w:name="DocumentFor"/>
      <w:bookmarkEnd w:id="1"/>
      <w:r w:rsidRPr="004E6830">
        <w:rPr>
          <w:rFonts w:ascii="Arial" w:hAnsi="Arial" w:cs="Arial"/>
          <w:b/>
          <w:sz w:val="24"/>
          <w:lang w:val="en-US"/>
        </w:rPr>
        <w:tab/>
        <w:t>Discussion and Decision</w:t>
      </w:r>
    </w:p>
    <w:p w14:paraId="791E554A" w14:textId="77777777" w:rsidR="005972C9" w:rsidRPr="004E6830" w:rsidRDefault="005972C9" w:rsidP="00E551F1">
      <w:pPr>
        <w:pStyle w:val="Heading1"/>
        <w:rPr>
          <w:lang w:val="en-US"/>
        </w:rPr>
      </w:pPr>
      <w:r w:rsidRPr="004E6830">
        <w:rPr>
          <w:lang w:val="en-US"/>
        </w:rPr>
        <w:t>Introduction</w:t>
      </w:r>
    </w:p>
    <w:p w14:paraId="0678A24F" w14:textId="55715EC2" w:rsidR="001A0259" w:rsidRPr="004E6830" w:rsidRDefault="00061823" w:rsidP="00D3717A">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 xml:space="preserve">The RAN WG approved </w:t>
      </w:r>
      <w:r w:rsidR="00376246" w:rsidRPr="004E6830">
        <w:rPr>
          <w:rFonts w:ascii="Times New Roman" w:hAnsi="Times New Roman"/>
          <w:szCs w:val="20"/>
          <w:lang w:val="en-US" w:eastAsia="zh-CN"/>
        </w:rPr>
        <w:t xml:space="preserve">work </w:t>
      </w:r>
      <w:r w:rsidR="00C17B12" w:rsidRPr="004E6830">
        <w:rPr>
          <w:rFonts w:ascii="Times New Roman" w:hAnsi="Times New Roman"/>
          <w:szCs w:val="20"/>
          <w:lang w:val="en-US" w:eastAsia="zh-CN"/>
        </w:rPr>
        <w:t>item o</w:t>
      </w:r>
      <w:r w:rsidR="003E42A0" w:rsidRPr="004E6830">
        <w:rPr>
          <w:rFonts w:ascii="Times New Roman" w:hAnsi="Times New Roman"/>
          <w:szCs w:val="20"/>
          <w:lang w:val="en-US" w:eastAsia="zh-CN"/>
        </w:rPr>
        <w:t xml:space="preserve">n </w:t>
      </w:r>
      <w:r w:rsidR="00326B67" w:rsidRPr="004E6830">
        <w:rPr>
          <w:rFonts w:ascii="Times New Roman" w:hAnsi="Times New Roman"/>
          <w:szCs w:val="20"/>
          <w:lang w:val="en-US" w:eastAsia="zh-CN"/>
        </w:rPr>
        <w:t>e</w:t>
      </w:r>
      <w:r w:rsidR="00EF05B9" w:rsidRPr="004E6830">
        <w:rPr>
          <w:rFonts w:ascii="Times New Roman" w:hAnsi="Times New Roman"/>
          <w:szCs w:val="20"/>
          <w:lang w:val="en-US" w:eastAsia="zh-CN"/>
        </w:rPr>
        <w:t>nhancements of network energy saving</w:t>
      </w:r>
      <w:r w:rsidR="003850A3">
        <w:rPr>
          <w:rFonts w:ascii="Times New Roman" w:hAnsi="Times New Roman"/>
          <w:szCs w:val="20"/>
          <w:lang w:val="en-US" w:eastAsia="zh-CN"/>
        </w:rPr>
        <w:t>s</w:t>
      </w:r>
      <w:r w:rsidR="00EF05B9" w:rsidRPr="004E6830">
        <w:rPr>
          <w:rFonts w:ascii="Times New Roman" w:hAnsi="Times New Roman"/>
          <w:szCs w:val="20"/>
          <w:lang w:val="en-US" w:eastAsia="zh-CN"/>
        </w:rPr>
        <w:t xml:space="preserve"> </w:t>
      </w:r>
      <w:r w:rsidR="00EC2138">
        <w:rPr>
          <w:rFonts w:ascii="Times New Roman" w:hAnsi="Times New Roman"/>
          <w:szCs w:val="20"/>
          <w:lang w:val="en-US" w:eastAsia="zh-CN"/>
        </w:rPr>
        <w:t xml:space="preserve">(NES) </w:t>
      </w:r>
      <w:r w:rsidR="00EF05B9" w:rsidRPr="004E6830">
        <w:rPr>
          <w:rFonts w:ascii="Times New Roman" w:hAnsi="Times New Roman"/>
          <w:szCs w:val="20"/>
          <w:lang w:val="en-US" w:eastAsia="zh-CN"/>
        </w:rPr>
        <w:t xml:space="preserve">for NR </w:t>
      </w:r>
      <w:r w:rsidR="00A1055B" w:rsidRPr="004E6830">
        <w:rPr>
          <w:rFonts w:ascii="Times New Roman" w:hAnsi="Times New Roman"/>
          <w:szCs w:val="20"/>
          <w:lang w:val="en-US" w:eastAsia="zh-CN"/>
        </w:rPr>
        <w:fldChar w:fldCharType="begin"/>
      </w:r>
      <w:r w:rsidR="00A1055B" w:rsidRPr="004E6830">
        <w:rPr>
          <w:rFonts w:ascii="Times New Roman" w:hAnsi="Times New Roman"/>
          <w:szCs w:val="20"/>
          <w:lang w:val="en-US" w:eastAsia="zh-CN"/>
        </w:rPr>
        <w:instrText xml:space="preserve"> REF _Ref127482457 \r \h </w:instrText>
      </w:r>
      <w:r w:rsidR="00D3717A" w:rsidRPr="004E6830">
        <w:rPr>
          <w:rFonts w:ascii="Times New Roman" w:hAnsi="Times New Roman"/>
          <w:szCs w:val="20"/>
          <w:lang w:val="en-US" w:eastAsia="zh-CN"/>
        </w:rPr>
        <w:instrText xml:space="preserve"> \* MERGEFORMAT </w:instrText>
      </w:r>
      <w:r w:rsidR="00A1055B" w:rsidRPr="004E6830">
        <w:rPr>
          <w:rFonts w:ascii="Times New Roman" w:hAnsi="Times New Roman"/>
          <w:szCs w:val="20"/>
          <w:lang w:val="en-US" w:eastAsia="zh-CN"/>
        </w:rPr>
      </w:r>
      <w:r w:rsidR="00A1055B" w:rsidRPr="004E6830">
        <w:rPr>
          <w:rFonts w:ascii="Times New Roman" w:hAnsi="Times New Roman"/>
          <w:szCs w:val="20"/>
          <w:lang w:val="en-US" w:eastAsia="zh-CN"/>
        </w:rPr>
        <w:fldChar w:fldCharType="separate"/>
      </w:r>
      <w:r w:rsidR="000954B3">
        <w:rPr>
          <w:rFonts w:ascii="Times New Roman" w:hAnsi="Times New Roman"/>
          <w:szCs w:val="20"/>
          <w:lang w:val="en-US" w:eastAsia="zh-CN"/>
        </w:rPr>
        <w:t>[1]</w:t>
      </w:r>
      <w:r w:rsidR="00A1055B" w:rsidRPr="004E6830">
        <w:rPr>
          <w:rFonts w:ascii="Times New Roman" w:hAnsi="Times New Roman"/>
          <w:szCs w:val="20"/>
          <w:lang w:val="en-US" w:eastAsia="zh-CN"/>
        </w:rPr>
        <w:fldChar w:fldCharType="end"/>
      </w:r>
      <w:r w:rsidR="00192703" w:rsidRPr="004E6830">
        <w:rPr>
          <w:rFonts w:ascii="Times New Roman" w:hAnsi="Times New Roman"/>
          <w:szCs w:val="20"/>
          <w:lang w:val="en-US" w:eastAsia="zh-CN"/>
        </w:rPr>
        <w:t xml:space="preserve">, that </w:t>
      </w:r>
      <w:r w:rsidRPr="004E6830">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87E44" w:rsidRPr="004E6830" w14:paraId="21A7E4A6" w14:textId="77777777" w:rsidTr="00B87BAE">
        <w:tc>
          <w:tcPr>
            <w:tcW w:w="9962" w:type="dxa"/>
          </w:tcPr>
          <w:p w14:paraId="7ED834B9" w14:textId="77777777" w:rsidR="00C87E44" w:rsidRPr="004E6830" w:rsidRDefault="00C87E44" w:rsidP="00B87BAE">
            <w:pPr>
              <w:spacing w:after="0"/>
              <w:rPr>
                <w:lang w:val="en-US" w:eastAsia="zh-CN"/>
              </w:rPr>
            </w:pPr>
            <w:r w:rsidRPr="004E6830">
              <w:rPr>
                <w:lang w:val="en-US" w:eastAsia="zh-CN"/>
              </w:rPr>
              <w:t>Specify procedures</w:t>
            </w:r>
            <w:r w:rsidRPr="004E6830">
              <w:rPr>
                <w:lang w:val="en-US"/>
              </w:rPr>
              <w:t xml:space="preserve"> and signaling method(s) to support </w:t>
            </w:r>
            <w:r w:rsidRPr="004E6830">
              <w:rPr>
                <w:lang w:val="en-US" w:eastAsia="zh-CN"/>
              </w:rPr>
              <w:t xml:space="preserve">on-demand SSB </w:t>
            </w:r>
            <w:proofErr w:type="spellStart"/>
            <w:r w:rsidRPr="004E6830">
              <w:rPr>
                <w:lang w:val="en-US" w:eastAsia="zh-CN"/>
              </w:rPr>
              <w:t>SCell</w:t>
            </w:r>
            <w:proofErr w:type="spellEnd"/>
            <w:r w:rsidRPr="004E6830">
              <w:rPr>
                <w:lang w:val="en-US" w:eastAsia="zh-CN"/>
              </w:rPr>
              <w:t xml:space="preserve"> operation for UEs in connected mode configured with CA, for both intra-/inter-band CA. [RAN1/2/3/4]</w:t>
            </w:r>
          </w:p>
          <w:p w14:paraId="476BA1FB" w14:textId="03D1954D" w:rsidR="00C87E44" w:rsidRPr="004E6830" w:rsidRDefault="00C87E44" w:rsidP="00B87BAE">
            <w:pPr>
              <w:numPr>
                <w:ilvl w:val="1"/>
                <w:numId w:val="25"/>
              </w:numPr>
              <w:spacing w:beforeLines="50" w:before="120" w:afterLines="50"/>
              <w:ind w:left="1049" w:hanging="329"/>
              <w:jc w:val="both"/>
              <w:rPr>
                <w:lang w:val="en-US" w:eastAsia="zh-CN"/>
              </w:rPr>
            </w:pPr>
            <w:r w:rsidRPr="004E6830">
              <w:rPr>
                <w:lang w:val="en-US" w:eastAsia="zh-CN"/>
              </w:rPr>
              <w:t xml:space="preserve">Specify triggering method(s) (select from UE uplink wake-up-signal using an existing signal/channel, cell on/off indication via backhaul, </w:t>
            </w:r>
            <w:proofErr w:type="spellStart"/>
            <w:r w:rsidRPr="004E6830">
              <w:rPr>
                <w:lang w:val="en-US" w:eastAsia="zh-CN"/>
              </w:rPr>
              <w:t>S</w:t>
            </w:r>
            <w:r w:rsidR="00A8745B" w:rsidRPr="004E6830">
              <w:rPr>
                <w:lang w:val="en-US" w:eastAsia="zh-CN"/>
              </w:rPr>
              <w:t>C</w:t>
            </w:r>
            <w:r w:rsidRPr="004E6830">
              <w:rPr>
                <w:lang w:val="en-US" w:eastAsia="zh-CN"/>
              </w:rPr>
              <w:t>ell</w:t>
            </w:r>
            <w:proofErr w:type="spellEnd"/>
            <w:r w:rsidRPr="004E6830">
              <w:rPr>
                <w:lang w:val="en-US" w:eastAsia="zh-CN"/>
              </w:rPr>
              <w:t xml:space="preserve"> activation/deactivation signaling)</w:t>
            </w:r>
          </w:p>
          <w:p w14:paraId="0731EEEE" w14:textId="77777777" w:rsidR="00C87E44" w:rsidRPr="004E6830" w:rsidRDefault="00C87E44" w:rsidP="00B87BAE">
            <w:pPr>
              <w:numPr>
                <w:ilvl w:val="1"/>
                <w:numId w:val="25"/>
              </w:numPr>
              <w:spacing w:beforeLines="50" w:before="120" w:afterLines="50"/>
              <w:ind w:left="1049" w:hanging="329"/>
              <w:jc w:val="both"/>
              <w:rPr>
                <w:lang w:val="en-US" w:eastAsia="zh-CN"/>
              </w:rPr>
            </w:pPr>
            <w:r w:rsidRPr="004E6830">
              <w:rPr>
                <w:lang w:val="en-US" w:eastAsia="zh-CN"/>
              </w:rPr>
              <w:t xml:space="preserve">Note1: On-demand SSB transmission can be used by UE for at least </w:t>
            </w:r>
            <w:proofErr w:type="spellStart"/>
            <w:r w:rsidRPr="004E6830">
              <w:rPr>
                <w:lang w:val="en-US" w:eastAsia="zh-CN"/>
              </w:rPr>
              <w:t>SCell</w:t>
            </w:r>
            <w:proofErr w:type="spellEnd"/>
            <w:r w:rsidRPr="004E6830">
              <w:rPr>
                <w:lang w:val="en-US" w:eastAsia="zh-CN"/>
              </w:rPr>
              <w:t xml:space="preserve"> time/frequency synchronization, L1/L3 measurements and </w:t>
            </w:r>
            <w:proofErr w:type="spellStart"/>
            <w:r w:rsidRPr="004E6830">
              <w:rPr>
                <w:lang w:val="en-US" w:eastAsia="zh-CN"/>
              </w:rPr>
              <w:t>SCell</w:t>
            </w:r>
            <w:proofErr w:type="spellEnd"/>
            <w:r w:rsidRPr="004E6830">
              <w:rPr>
                <w:lang w:val="en-US" w:eastAsia="zh-CN"/>
              </w:rPr>
              <w:t xml:space="preserve"> activation, and is supported for FR1 and FR2 in non-shared spectrum.</w:t>
            </w:r>
          </w:p>
        </w:tc>
      </w:tr>
    </w:tbl>
    <w:p w14:paraId="40149979" w14:textId="600807FC" w:rsidR="00F00403" w:rsidRDefault="004952ED" w:rsidP="00F00403">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 xml:space="preserve">In this contribution, we discuss issues related to support of on-demand SSB </w:t>
      </w:r>
      <w:r w:rsidR="00210BF5">
        <w:rPr>
          <w:rFonts w:ascii="Times New Roman" w:hAnsi="Times New Roman"/>
          <w:szCs w:val="20"/>
          <w:lang w:val="en-US" w:eastAsia="zh-CN"/>
        </w:rPr>
        <w:t>(OD-SSB)</w:t>
      </w:r>
      <w:r w:rsidRPr="004E6830">
        <w:rPr>
          <w:rFonts w:ascii="Times New Roman" w:hAnsi="Times New Roman"/>
          <w:szCs w:val="20"/>
          <w:lang w:val="en-US" w:eastAsia="zh-CN"/>
        </w:rPr>
        <w:t xml:space="preserve"> </w:t>
      </w:r>
      <w:proofErr w:type="spellStart"/>
      <w:r w:rsidRPr="004E6830">
        <w:rPr>
          <w:rFonts w:ascii="Times New Roman" w:hAnsi="Times New Roman"/>
          <w:szCs w:val="20"/>
          <w:lang w:val="en-US" w:eastAsia="zh-CN"/>
        </w:rPr>
        <w:t>Scell</w:t>
      </w:r>
      <w:proofErr w:type="spellEnd"/>
      <w:r w:rsidRPr="004E6830">
        <w:rPr>
          <w:rFonts w:ascii="Times New Roman" w:hAnsi="Times New Roman"/>
          <w:szCs w:val="20"/>
          <w:lang w:val="en-US" w:eastAsia="zh-CN"/>
        </w:rPr>
        <w:t xml:space="preserve"> operation and provide our proposals and observations on the topic.</w:t>
      </w:r>
    </w:p>
    <w:p w14:paraId="2EC1B8E4" w14:textId="77777777" w:rsidR="00DE14BB" w:rsidRPr="004E6830" w:rsidRDefault="00DE14BB" w:rsidP="00F00403">
      <w:pPr>
        <w:pStyle w:val="BodyText"/>
        <w:spacing w:before="120"/>
        <w:rPr>
          <w:rFonts w:ascii="Times New Roman" w:hAnsi="Times New Roman"/>
          <w:szCs w:val="20"/>
          <w:lang w:val="en-US" w:eastAsia="zh-CN"/>
        </w:rPr>
      </w:pPr>
    </w:p>
    <w:p w14:paraId="7150937E" w14:textId="361E1F7E" w:rsidR="00F00403" w:rsidRPr="004E6830" w:rsidRDefault="00214938" w:rsidP="00F00403">
      <w:pPr>
        <w:pStyle w:val="Heading1"/>
        <w:jc w:val="both"/>
        <w:rPr>
          <w:lang w:val="en-US"/>
        </w:rPr>
      </w:pPr>
      <w:r>
        <w:rPr>
          <w:lang w:val="en-US"/>
        </w:rPr>
        <w:t>Definition</w:t>
      </w:r>
      <w:r w:rsidR="00F00403">
        <w:rPr>
          <w:lang w:val="en-US"/>
        </w:rPr>
        <w:t xml:space="preserve"> of trigger and indication</w:t>
      </w:r>
    </w:p>
    <w:p w14:paraId="78A20694" w14:textId="3CAAE7C3" w:rsidR="00F00403" w:rsidRPr="002876FE" w:rsidRDefault="00F00403" w:rsidP="002876FE">
      <w:pPr>
        <w:pStyle w:val="BodyText"/>
        <w:spacing w:before="120"/>
        <w:rPr>
          <w:rFonts w:ascii="Times New Roman" w:hAnsi="Times New Roman"/>
          <w:szCs w:val="20"/>
          <w:lang w:val="en-US" w:eastAsia="zh-CN"/>
        </w:rPr>
      </w:pPr>
      <w:r w:rsidRPr="002876FE">
        <w:rPr>
          <w:rFonts w:ascii="Times New Roman" w:hAnsi="Times New Roman"/>
          <w:szCs w:val="20"/>
          <w:lang w:val="en-US" w:eastAsia="zh-CN"/>
        </w:rPr>
        <w:t>In the RAN1 #116-bis meeting it was discovered that companies had a different understanding of the meaning of the word “trigger” and “indication”, especially regarding the WID. The following agreements were made during the last two meetings containing both terms</w:t>
      </w:r>
      <w:r w:rsidR="00214938" w:rsidRPr="002876FE">
        <w:rPr>
          <w:rFonts w:ascii="Times New Roman" w:hAnsi="Times New Roman"/>
          <w:szCs w:val="20"/>
          <w:lang w:val="en-US" w:eastAsia="zh-CN"/>
        </w:rPr>
        <w:t>:</w:t>
      </w:r>
      <w:r w:rsidRPr="002876FE">
        <w:rPr>
          <w:rFonts w:ascii="Times New Roman" w:hAnsi="Times New Roman"/>
          <w:szCs w:val="20"/>
          <w:lang w:val="en-US" w:eastAsia="zh-CN"/>
        </w:rPr>
        <w:t xml:space="preserve"> </w:t>
      </w:r>
    </w:p>
    <w:tbl>
      <w:tblPr>
        <w:tblStyle w:val="TableGrid"/>
        <w:tblW w:w="0" w:type="auto"/>
        <w:tblLook w:val="04A0" w:firstRow="1" w:lastRow="0" w:firstColumn="1" w:lastColumn="0" w:noHBand="0" w:noVBand="1"/>
      </w:tblPr>
      <w:tblGrid>
        <w:gridCol w:w="9962"/>
      </w:tblGrid>
      <w:tr w:rsidR="00F00403" w:rsidRPr="004E6830" w14:paraId="1FA18522" w14:textId="77777777" w:rsidTr="009D6D0C">
        <w:tc>
          <w:tcPr>
            <w:tcW w:w="9962" w:type="dxa"/>
          </w:tcPr>
          <w:p w14:paraId="0E7AD2E9" w14:textId="77777777" w:rsidR="00214938" w:rsidRPr="00F00403" w:rsidRDefault="00214938" w:rsidP="00214938">
            <w:pPr>
              <w:spacing w:after="0"/>
              <w:rPr>
                <w:b/>
                <w:bCs/>
                <w:lang w:eastAsia="x-none"/>
              </w:rPr>
            </w:pPr>
            <w:r w:rsidRPr="00F00403">
              <w:rPr>
                <w:b/>
                <w:bCs/>
                <w:lang w:eastAsia="x-none"/>
              </w:rPr>
              <w:t>During RAN1 #116:</w:t>
            </w:r>
          </w:p>
          <w:p w14:paraId="18F9FBAE" w14:textId="77777777" w:rsidR="00214938" w:rsidRPr="00900DCF" w:rsidRDefault="00214938" w:rsidP="00214938">
            <w:pPr>
              <w:spacing w:after="0"/>
              <w:rPr>
                <w:b/>
                <w:bCs/>
                <w:highlight w:val="green"/>
                <w:lang w:eastAsia="x-none"/>
              </w:rPr>
            </w:pPr>
            <w:r w:rsidRPr="00900DCF">
              <w:rPr>
                <w:b/>
                <w:bCs/>
                <w:highlight w:val="green"/>
                <w:lang w:eastAsia="x-none"/>
              </w:rPr>
              <w:t>Agreement</w:t>
            </w:r>
          </w:p>
          <w:p w14:paraId="4938FD2E" w14:textId="77777777" w:rsidR="00214938" w:rsidRPr="00900DCF" w:rsidRDefault="00214938" w:rsidP="00214938">
            <w:pPr>
              <w:pStyle w:val="ListParagraph1"/>
              <w:ind w:left="0"/>
              <w:jc w:val="both"/>
              <w:rPr>
                <w:rFonts w:eastAsia="Malgun Gothic"/>
                <w:sz w:val="20"/>
                <w:szCs w:val="20"/>
              </w:rPr>
            </w:pPr>
            <w:r w:rsidRPr="00900DCF">
              <w:rPr>
                <w:sz w:val="20"/>
                <w:szCs w:val="20"/>
              </w:rPr>
              <w:t xml:space="preserve">For the following identified scenarios for on-demand SSB </w:t>
            </w:r>
            <w:proofErr w:type="spellStart"/>
            <w:r w:rsidRPr="00900DCF">
              <w:rPr>
                <w:sz w:val="20"/>
                <w:szCs w:val="20"/>
              </w:rPr>
              <w:t>SCell</w:t>
            </w:r>
            <w:proofErr w:type="spellEnd"/>
            <w:r w:rsidRPr="00900DCF">
              <w:rPr>
                <w:sz w:val="20"/>
                <w:szCs w:val="20"/>
              </w:rPr>
              <w:t xml:space="preserve"> operation, focus future RAN1 discussion to down-select (both may be selected) between the two scenarios.</w:t>
            </w:r>
          </w:p>
          <w:p w14:paraId="2A55A5AE" w14:textId="77777777" w:rsidR="00214938" w:rsidRPr="00900DCF" w:rsidRDefault="00214938" w:rsidP="00214938">
            <w:pPr>
              <w:pStyle w:val="ListParagraph1"/>
              <w:numPr>
                <w:ilvl w:val="0"/>
                <w:numId w:val="36"/>
              </w:numPr>
              <w:jc w:val="both"/>
              <w:rPr>
                <w:rFonts w:eastAsia="Malgun Gothic"/>
                <w:sz w:val="20"/>
                <w:szCs w:val="20"/>
              </w:rPr>
            </w:pPr>
            <w:r w:rsidRPr="00900DCF">
              <w:rPr>
                <w:sz w:val="20"/>
                <w:szCs w:val="20"/>
              </w:rPr>
              <w:t xml:space="preserve">Scenario #2: </w:t>
            </w:r>
            <w:proofErr w:type="spellStart"/>
            <w:r w:rsidRPr="00900DCF">
              <w:rPr>
                <w:sz w:val="20"/>
                <w:szCs w:val="20"/>
              </w:rPr>
              <w:t>SCell</w:t>
            </w:r>
            <w:proofErr w:type="spellEnd"/>
            <w:r w:rsidRPr="00900DCF">
              <w:rPr>
                <w:sz w:val="20"/>
                <w:szCs w:val="20"/>
              </w:rPr>
              <w:t xml:space="preserve"> is configured to a UE but before the UE receives </w:t>
            </w:r>
            <w:proofErr w:type="spellStart"/>
            <w:r w:rsidRPr="00900DCF">
              <w:rPr>
                <w:sz w:val="20"/>
                <w:szCs w:val="20"/>
              </w:rPr>
              <w:t>SCell</w:t>
            </w:r>
            <w:proofErr w:type="spellEnd"/>
            <w:r w:rsidRPr="00900DCF">
              <w:rPr>
                <w:sz w:val="20"/>
                <w:szCs w:val="20"/>
              </w:rPr>
              <w:t xml:space="preserve"> activation command (e.g., as defined in TS 38.321)</w:t>
            </w:r>
          </w:p>
          <w:p w14:paraId="32C1C121" w14:textId="77777777" w:rsidR="00214938" w:rsidRPr="00900DCF" w:rsidRDefault="00214938" w:rsidP="00214938">
            <w:pPr>
              <w:pStyle w:val="ListParagraph1"/>
              <w:numPr>
                <w:ilvl w:val="0"/>
                <w:numId w:val="36"/>
              </w:numPr>
              <w:jc w:val="both"/>
              <w:rPr>
                <w:rFonts w:eastAsia="Malgun Gothic"/>
                <w:sz w:val="20"/>
                <w:szCs w:val="20"/>
              </w:rPr>
            </w:pPr>
            <w:r w:rsidRPr="00900DCF">
              <w:rPr>
                <w:sz w:val="20"/>
                <w:szCs w:val="20"/>
              </w:rPr>
              <w:t xml:space="preserve">Scenario #3: After UE receives </w:t>
            </w:r>
            <w:proofErr w:type="spellStart"/>
            <w:r w:rsidRPr="00900DCF">
              <w:rPr>
                <w:sz w:val="20"/>
                <w:szCs w:val="20"/>
              </w:rPr>
              <w:t>SCell</w:t>
            </w:r>
            <w:proofErr w:type="spellEnd"/>
            <w:r w:rsidRPr="00900DCF">
              <w:rPr>
                <w:sz w:val="20"/>
                <w:szCs w:val="20"/>
              </w:rPr>
              <w:t xml:space="preserve"> activation command (e.g., as defined in TS 38.321)</w:t>
            </w:r>
          </w:p>
          <w:p w14:paraId="4E1ADC50"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 xml:space="preserve">This does not preclude </w:t>
            </w:r>
            <w:proofErr w:type="spellStart"/>
            <w:r w:rsidRPr="00900DCF">
              <w:rPr>
                <w:rFonts w:eastAsia="Malgun Gothic"/>
                <w:sz w:val="20"/>
                <w:szCs w:val="20"/>
              </w:rPr>
              <w:t>SCell</w:t>
            </w:r>
            <w:proofErr w:type="spellEnd"/>
            <w:r w:rsidRPr="00900DCF">
              <w:rPr>
                <w:rFonts w:eastAsia="Malgun Gothic"/>
                <w:sz w:val="20"/>
                <w:szCs w:val="20"/>
              </w:rPr>
              <w:t xml:space="preserve"> for which activation is </w:t>
            </w:r>
            <w:proofErr w:type="gramStart"/>
            <w:r w:rsidRPr="00900DCF">
              <w:rPr>
                <w:rFonts w:eastAsia="Malgun Gothic"/>
                <w:sz w:val="20"/>
                <w:szCs w:val="20"/>
              </w:rPr>
              <w:t>completed</w:t>
            </w:r>
            <w:proofErr w:type="gramEnd"/>
          </w:p>
          <w:p w14:paraId="7782D448"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 xml:space="preserve">FFS: The case where </w:t>
            </w:r>
            <w:proofErr w:type="spellStart"/>
            <w:r w:rsidRPr="00900DCF">
              <w:rPr>
                <w:rFonts w:eastAsia="Malgun Gothic"/>
                <w:sz w:val="20"/>
                <w:szCs w:val="20"/>
              </w:rPr>
              <w:t>SCell</w:t>
            </w:r>
            <w:proofErr w:type="spellEnd"/>
            <w:r w:rsidRPr="00900DCF">
              <w:rPr>
                <w:rFonts w:eastAsia="Malgun Gothic"/>
                <w:sz w:val="20"/>
                <w:szCs w:val="20"/>
              </w:rPr>
              <w:t xml:space="preserve"> activation is completed</w:t>
            </w:r>
          </w:p>
          <w:p w14:paraId="7116CB95" w14:textId="77777777" w:rsidR="00214938" w:rsidRPr="00F00403" w:rsidRDefault="00214938" w:rsidP="00214938">
            <w:pPr>
              <w:spacing w:after="0"/>
              <w:rPr>
                <w:lang w:val="en-US" w:eastAsia="x-none"/>
              </w:rPr>
            </w:pPr>
            <w:r w:rsidRPr="00900DCF">
              <w:rPr>
                <w:lang w:val="en-US" w:eastAsia="x-none"/>
              </w:rPr>
              <w:t>FFS: Application timing between NW triggering message and on demand SSB transmission</w:t>
            </w:r>
          </w:p>
          <w:p w14:paraId="128D1608" w14:textId="77777777" w:rsidR="00214938" w:rsidRPr="00900DCF" w:rsidRDefault="00214938" w:rsidP="00214938">
            <w:pPr>
              <w:spacing w:after="0"/>
              <w:rPr>
                <w:b/>
                <w:bCs/>
                <w:highlight w:val="green"/>
                <w:lang w:eastAsia="x-none"/>
              </w:rPr>
            </w:pPr>
            <w:r w:rsidRPr="00900DCF">
              <w:rPr>
                <w:b/>
                <w:bCs/>
                <w:highlight w:val="green"/>
                <w:lang w:eastAsia="x-none"/>
              </w:rPr>
              <w:t>Agreement</w:t>
            </w:r>
          </w:p>
          <w:p w14:paraId="4992F0F8" w14:textId="77777777" w:rsidR="00214938" w:rsidRPr="00900DCF" w:rsidRDefault="00214938" w:rsidP="00214938">
            <w:pPr>
              <w:pStyle w:val="ListParagraph1"/>
              <w:ind w:left="0"/>
              <w:jc w:val="both"/>
              <w:rPr>
                <w:rFonts w:eastAsia="Malgun Gothic"/>
                <w:sz w:val="20"/>
                <w:szCs w:val="20"/>
              </w:rPr>
            </w:pPr>
            <w:r w:rsidRPr="00900DCF">
              <w:rPr>
                <w:sz w:val="20"/>
                <w:szCs w:val="20"/>
              </w:rPr>
              <w:t xml:space="preserve">Support on-demand SSB </w:t>
            </w:r>
            <w:proofErr w:type="spellStart"/>
            <w:r w:rsidRPr="00900DCF">
              <w:rPr>
                <w:sz w:val="20"/>
                <w:szCs w:val="20"/>
              </w:rPr>
              <w:t>SCell</w:t>
            </w:r>
            <w:proofErr w:type="spellEnd"/>
            <w:r w:rsidRPr="00900DCF">
              <w:rPr>
                <w:sz w:val="20"/>
                <w:szCs w:val="20"/>
              </w:rPr>
              <w:t xml:space="preserve"> operation triggered by </w:t>
            </w:r>
            <w:proofErr w:type="spellStart"/>
            <w:r w:rsidRPr="00900DCF">
              <w:rPr>
                <w:sz w:val="20"/>
                <w:szCs w:val="20"/>
              </w:rPr>
              <w:t>gNB</w:t>
            </w:r>
            <w:proofErr w:type="spellEnd"/>
            <w:r w:rsidRPr="00900DCF">
              <w:rPr>
                <w:sz w:val="20"/>
                <w:szCs w:val="20"/>
              </w:rPr>
              <w:t>.</w:t>
            </w:r>
          </w:p>
          <w:p w14:paraId="25333F8C" w14:textId="77777777" w:rsidR="00214938" w:rsidRPr="008F002D" w:rsidRDefault="00214938" w:rsidP="00214938">
            <w:pPr>
              <w:pStyle w:val="ListParagraph1"/>
              <w:numPr>
                <w:ilvl w:val="0"/>
                <w:numId w:val="35"/>
              </w:numPr>
              <w:jc w:val="both"/>
              <w:rPr>
                <w:rFonts w:eastAsia="Malgun Gothic"/>
                <w:sz w:val="20"/>
                <w:szCs w:val="20"/>
              </w:rPr>
            </w:pPr>
            <w:r w:rsidRPr="00900DCF">
              <w:rPr>
                <w:sz w:val="20"/>
                <w:szCs w:val="20"/>
              </w:rPr>
              <w:t xml:space="preserve">FFS </w:t>
            </w:r>
            <w:r w:rsidRPr="00900DCF">
              <w:rPr>
                <w:sz w:val="20"/>
                <w:szCs w:val="20"/>
                <w:lang w:eastAsia="x-none"/>
              </w:rPr>
              <w:t xml:space="preserve">Details of associated signaling/indication/configuration provided to </w:t>
            </w:r>
            <w:proofErr w:type="gramStart"/>
            <w:r w:rsidRPr="00900DCF">
              <w:rPr>
                <w:sz w:val="20"/>
                <w:szCs w:val="20"/>
                <w:lang w:eastAsia="x-none"/>
              </w:rPr>
              <w:t>UE</w:t>
            </w:r>
            <w:proofErr w:type="gramEnd"/>
          </w:p>
          <w:p w14:paraId="3A19B574" w14:textId="77777777" w:rsidR="00214938" w:rsidRPr="00900DCF" w:rsidRDefault="00214938" w:rsidP="00214938">
            <w:pPr>
              <w:spacing w:after="0"/>
              <w:rPr>
                <w:b/>
                <w:bCs/>
                <w:highlight w:val="green"/>
                <w:lang w:eastAsia="x-none"/>
              </w:rPr>
            </w:pPr>
            <w:r w:rsidRPr="00900DCF">
              <w:rPr>
                <w:b/>
                <w:bCs/>
                <w:highlight w:val="green"/>
                <w:lang w:eastAsia="x-none"/>
              </w:rPr>
              <w:t>Agreement</w:t>
            </w:r>
          </w:p>
          <w:p w14:paraId="0752E395" w14:textId="77777777" w:rsidR="00214938" w:rsidRPr="00900DCF" w:rsidRDefault="00214938" w:rsidP="00214938">
            <w:pPr>
              <w:pStyle w:val="ListParagraph1"/>
              <w:numPr>
                <w:ilvl w:val="0"/>
                <w:numId w:val="36"/>
              </w:numPr>
              <w:jc w:val="both"/>
              <w:rPr>
                <w:rFonts w:eastAsia="Malgun Gothic"/>
                <w:sz w:val="20"/>
                <w:szCs w:val="20"/>
              </w:rPr>
            </w:pPr>
            <w:r w:rsidRPr="00900DCF">
              <w:rPr>
                <w:sz w:val="20"/>
                <w:szCs w:val="20"/>
              </w:rPr>
              <w:t xml:space="preserve">For SSB burst(s) triggered by on-demand SSB </w:t>
            </w:r>
            <w:proofErr w:type="spellStart"/>
            <w:r w:rsidRPr="00900DCF">
              <w:rPr>
                <w:sz w:val="20"/>
                <w:szCs w:val="20"/>
              </w:rPr>
              <w:t>SCell</w:t>
            </w:r>
            <w:proofErr w:type="spellEnd"/>
            <w:r w:rsidRPr="00900DCF">
              <w:rPr>
                <w:sz w:val="20"/>
                <w:szCs w:val="20"/>
              </w:rPr>
              <w:t xml:space="preserve"> operation, study at least the following options.</w:t>
            </w:r>
          </w:p>
          <w:p w14:paraId="11F186B3"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 xml:space="preserve">Option 1: UE expects that </w:t>
            </w:r>
            <w:r w:rsidRPr="00900DCF">
              <w:rPr>
                <w:sz w:val="20"/>
                <w:szCs w:val="20"/>
              </w:rPr>
              <w:t xml:space="preserve">on-demand </w:t>
            </w:r>
            <w:r w:rsidRPr="00900DCF">
              <w:rPr>
                <w:rFonts w:eastAsia="Malgun Gothic"/>
                <w:sz w:val="20"/>
                <w:szCs w:val="20"/>
              </w:rPr>
              <w:t>SSB burst(s) is periodically transmitted from time instance A.</w:t>
            </w:r>
          </w:p>
          <w:p w14:paraId="79C94403"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 xml:space="preserve">Option 1A: UE expects that </w:t>
            </w:r>
            <w:r w:rsidRPr="00900DCF">
              <w:rPr>
                <w:sz w:val="20"/>
                <w:szCs w:val="20"/>
              </w:rPr>
              <w:t xml:space="preserve">on-demand </w:t>
            </w:r>
            <w:r w:rsidRPr="00900DCF">
              <w:rPr>
                <w:rFonts w:eastAsia="Malgun Gothic"/>
                <w:sz w:val="20"/>
                <w:szCs w:val="20"/>
              </w:rPr>
              <w:t xml:space="preserve">SSB burst(s) is periodically transmitted from time instance A until </w:t>
            </w:r>
            <w:proofErr w:type="spellStart"/>
            <w:r w:rsidRPr="00900DCF">
              <w:rPr>
                <w:rFonts w:eastAsia="Malgun Gothic"/>
                <w:sz w:val="20"/>
                <w:szCs w:val="20"/>
              </w:rPr>
              <w:t>gNB</w:t>
            </w:r>
            <w:proofErr w:type="spellEnd"/>
            <w:r w:rsidRPr="00900DCF">
              <w:rPr>
                <w:rFonts w:eastAsia="Malgun Gothic"/>
                <w:sz w:val="20"/>
                <w:szCs w:val="20"/>
              </w:rPr>
              <w:t xml:space="preserve"> turns OFF the on demand </w:t>
            </w:r>
            <w:proofErr w:type="gramStart"/>
            <w:r w:rsidRPr="00900DCF">
              <w:rPr>
                <w:rFonts w:eastAsia="Malgun Gothic"/>
                <w:sz w:val="20"/>
                <w:szCs w:val="20"/>
              </w:rPr>
              <w:t>SSB</w:t>
            </w:r>
            <w:proofErr w:type="gramEnd"/>
          </w:p>
          <w:p w14:paraId="39430FC4"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 xml:space="preserve">Option 2: UE expects that </w:t>
            </w:r>
            <w:r w:rsidRPr="00900DCF">
              <w:rPr>
                <w:sz w:val="20"/>
                <w:szCs w:val="20"/>
              </w:rPr>
              <w:t xml:space="preserve">on-demand </w:t>
            </w:r>
            <w:r w:rsidRPr="00900DCF">
              <w:rPr>
                <w:rFonts w:eastAsia="Malgun Gothic"/>
                <w:sz w:val="20"/>
                <w:szCs w:val="20"/>
              </w:rPr>
              <w:t>SSB burst(s) is transmitted from time instance A to time instance B and not transmitted after time instance B.</w:t>
            </w:r>
          </w:p>
          <w:p w14:paraId="5CC0A29A"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 xml:space="preserve">Option 3: UE expects that </w:t>
            </w:r>
            <w:r w:rsidRPr="00900DCF">
              <w:rPr>
                <w:sz w:val="20"/>
                <w:szCs w:val="20"/>
              </w:rPr>
              <w:t xml:space="preserve">on-demand </w:t>
            </w:r>
            <w:r w:rsidRPr="00900DCF">
              <w:rPr>
                <w:rFonts w:eastAsia="Malgun Gothic"/>
                <w:sz w:val="20"/>
                <w:szCs w:val="20"/>
              </w:rPr>
              <w:t xml:space="preserve">SSB burst(s) is transmitted N times after time instance A and not transmitted after N </w:t>
            </w:r>
            <w:r w:rsidRPr="00900DCF">
              <w:rPr>
                <w:sz w:val="20"/>
                <w:szCs w:val="20"/>
              </w:rPr>
              <w:t xml:space="preserve">on-demand </w:t>
            </w:r>
            <w:r w:rsidRPr="00900DCF">
              <w:rPr>
                <w:rFonts w:eastAsia="Malgun Gothic"/>
                <w:sz w:val="20"/>
                <w:szCs w:val="20"/>
              </w:rPr>
              <w:t>SSB bursts are transmitted.</w:t>
            </w:r>
          </w:p>
          <w:p w14:paraId="652AC3F6"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 xml:space="preserve">Option 4: UE expects that </w:t>
            </w:r>
            <w:r w:rsidRPr="00900DCF">
              <w:rPr>
                <w:sz w:val="20"/>
                <w:szCs w:val="20"/>
              </w:rPr>
              <w:t xml:space="preserve">on-demand </w:t>
            </w:r>
            <w:r w:rsidRPr="00900DCF">
              <w:rPr>
                <w:rFonts w:eastAsia="Malgun Gothic"/>
                <w:sz w:val="20"/>
                <w:szCs w:val="20"/>
              </w:rPr>
              <w:t>SSB burst(s) is transmitted with a periodicity from time instance A to time instance B and with the other periodicity after time instance B.</w:t>
            </w:r>
          </w:p>
          <w:p w14:paraId="34ACA24A"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FFS: The combination of above options</w:t>
            </w:r>
          </w:p>
          <w:p w14:paraId="5DDAB644" w14:textId="77777777" w:rsidR="00214938" w:rsidRPr="00900DCF"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FFS: How to define time instance A/B and the value of N per option</w:t>
            </w:r>
          </w:p>
          <w:p w14:paraId="2A8F3030" w14:textId="77777777" w:rsidR="00214938" w:rsidRDefault="00214938" w:rsidP="00214938">
            <w:pPr>
              <w:pStyle w:val="ListParagraph1"/>
              <w:numPr>
                <w:ilvl w:val="1"/>
                <w:numId w:val="36"/>
              </w:numPr>
              <w:jc w:val="both"/>
              <w:rPr>
                <w:rFonts w:eastAsia="Malgun Gothic"/>
                <w:sz w:val="20"/>
                <w:szCs w:val="20"/>
              </w:rPr>
            </w:pPr>
            <w:r w:rsidRPr="00900DCF">
              <w:rPr>
                <w:rFonts w:eastAsia="Malgun Gothic"/>
                <w:sz w:val="20"/>
                <w:szCs w:val="20"/>
              </w:rPr>
              <w:t>FFS: Each option is applicable to which Cases or Scenarios (as per the previous agreement)</w:t>
            </w:r>
          </w:p>
          <w:p w14:paraId="523860FA" w14:textId="77777777" w:rsidR="00214938" w:rsidRPr="00F00403" w:rsidRDefault="00214938" w:rsidP="00214938">
            <w:pPr>
              <w:spacing w:after="0"/>
              <w:rPr>
                <w:b/>
                <w:bCs/>
                <w:lang w:eastAsia="x-none"/>
              </w:rPr>
            </w:pPr>
            <w:r w:rsidRPr="00F00403">
              <w:rPr>
                <w:b/>
                <w:bCs/>
                <w:lang w:eastAsia="x-none"/>
              </w:rPr>
              <w:t>During RAN1 #116</w:t>
            </w:r>
            <w:r>
              <w:rPr>
                <w:b/>
                <w:bCs/>
                <w:lang w:eastAsia="x-none"/>
              </w:rPr>
              <w:t>-bis</w:t>
            </w:r>
            <w:r w:rsidRPr="00F00403">
              <w:rPr>
                <w:b/>
                <w:bCs/>
                <w:lang w:eastAsia="x-none"/>
              </w:rPr>
              <w:t>:</w:t>
            </w:r>
          </w:p>
          <w:p w14:paraId="57ED31DB" w14:textId="77777777" w:rsidR="00214938" w:rsidRPr="00D43388" w:rsidRDefault="00214938" w:rsidP="00214938">
            <w:pPr>
              <w:spacing w:after="0"/>
              <w:rPr>
                <w:b/>
                <w:bCs/>
                <w:highlight w:val="green"/>
                <w:lang w:eastAsia="x-none"/>
              </w:rPr>
            </w:pPr>
            <w:r w:rsidRPr="00D43388">
              <w:rPr>
                <w:b/>
                <w:bCs/>
                <w:highlight w:val="green"/>
                <w:lang w:eastAsia="x-none"/>
              </w:rPr>
              <w:t>Agreement</w:t>
            </w:r>
          </w:p>
          <w:p w14:paraId="419E92FF" w14:textId="77777777" w:rsidR="00214938" w:rsidRPr="00D43388" w:rsidRDefault="00214938" w:rsidP="00214938">
            <w:pPr>
              <w:spacing w:after="0"/>
              <w:contextualSpacing/>
              <w:jc w:val="both"/>
              <w:rPr>
                <w:rFonts w:eastAsia="Malgun Gothic"/>
                <w:lang w:eastAsia="ko-KR"/>
              </w:rPr>
            </w:pPr>
            <w:r w:rsidRPr="00D43388">
              <w:t>For the identified scenarios</w:t>
            </w:r>
            <w:r w:rsidRPr="00D43388">
              <w:rPr>
                <w:lang w:eastAsia="ko-KR"/>
              </w:rPr>
              <w:t xml:space="preserve"> and cases (as per RAN1#116 agreement)</w:t>
            </w:r>
            <w:r w:rsidRPr="00D43388">
              <w:t>,</w:t>
            </w:r>
            <w:r w:rsidRPr="00D43388">
              <w:rPr>
                <w:lang w:eastAsia="ko-KR"/>
              </w:rPr>
              <w:t xml:space="preserve"> on-demand SSB can be </w:t>
            </w:r>
            <w:r w:rsidRPr="0068046C">
              <w:rPr>
                <w:lang w:eastAsia="ko-KR"/>
              </w:rPr>
              <w:t>triggered</w:t>
            </w:r>
            <w:r w:rsidRPr="00D43388">
              <w:rPr>
                <w:lang w:eastAsia="ko-KR"/>
              </w:rPr>
              <w:t xml:space="preserve"> by </w:t>
            </w:r>
            <w:proofErr w:type="spellStart"/>
            <w:r w:rsidRPr="00D43388">
              <w:rPr>
                <w:lang w:eastAsia="ko-KR"/>
              </w:rPr>
              <w:t>gNB</w:t>
            </w:r>
            <w:proofErr w:type="spellEnd"/>
            <w:r w:rsidRPr="00D43388">
              <w:rPr>
                <w:lang w:eastAsia="ko-KR"/>
              </w:rPr>
              <w:t xml:space="preserve"> at least for the following scenarios/cases:</w:t>
            </w:r>
          </w:p>
          <w:p w14:paraId="7B7A24D0"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rPr>
              <w:t>Scenario #2</w:t>
            </w:r>
            <w:r w:rsidRPr="00D43388">
              <w:rPr>
                <w:rFonts w:ascii="Times New Roman" w:hAnsi="Times New Roman"/>
                <w:sz w:val="20"/>
                <w:szCs w:val="20"/>
                <w:lang w:eastAsia="ko-KR"/>
              </w:rPr>
              <w:t xml:space="preserve"> and Case #1</w:t>
            </w:r>
          </w:p>
          <w:p w14:paraId="17E33A26"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Scenario #2 and Case #2</w:t>
            </w:r>
          </w:p>
          <w:p w14:paraId="033A7D94"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rPr>
              <w:t>Scenario #</w:t>
            </w:r>
            <w:r w:rsidRPr="00D43388">
              <w:rPr>
                <w:rFonts w:ascii="Times New Roman" w:hAnsi="Times New Roman"/>
                <w:sz w:val="20"/>
                <w:szCs w:val="20"/>
                <w:lang w:eastAsia="ko-KR"/>
              </w:rPr>
              <w:t>2A and Case #1</w:t>
            </w:r>
          </w:p>
          <w:p w14:paraId="75F04BF6"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Scenario #2A and Case #2</w:t>
            </w:r>
          </w:p>
          <w:p w14:paraId="1E9F1B3A"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 xml:space="preserve">FFS: </w:t>
            </w:r>
            <w:r w:rsidRPr="00D43388">
              <w:rPr>
                <w:rFonts w:ascii="Times New Roman" w:eastAsia="Malgun Gothic" w:hAnsi="Times New Roman"/>
                <w:sz w:val="20"/>
                <w:szCs w:val="20"/>
                <w:lang w:eastAsia="ko-KR"/>
              </w:rPr>
              <w:t>Scenario #3A and Case #1</w:t>
            </w:r>
          </w:p>
          <w:p w14:paraId="58E4380A"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 xml:space="preserve">FFS: </w:t>
            </w:r>
            <w:r w:rsidRPr="00D43388">
              <w:rPr>
                <w:rFonts w:ascii="Times New Roman" w:hAnsi="Times New Roman"/>
                <w:sz w:val="20"/>
                <w:szCs w:val="20"/>
              </w:rPr>
              <w:t>Scenario #3</w:t>
            </w:r>
            <w:r w:rsidRPr="00D43388">
              <w:rPr>
                <w:rFonts w:ascii="Times New Roman" w:hAnsi="Times New Roman"/>
                <w:sz w:val="20"/>
                <w:szCs w:val="20"/>
                <w:lang w:eastAsia="ko-KR"/>
              </w:rPr>
              <w:t>A and Case #2</w:t>
            </w:r>
          </w:p>
          <w:p w14:paraId="4646CBC6"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FFS: Scenario #3B and Case #1</w:t>
            </w:r>
          </w:p>
          <w:p w14:paraId="2504333D"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FFS: Scenario #3B and Case #2</w:t>
            </w:r>
          </w:p>
          <w:p w14:paraId="2D2E6981"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For Case #1, once on-demand SSB is </w:t>
            </w:r>
            <w:r w:rsidRPr="0068046C">
              <w:rPr>
                <w:rFonts w:ascii="Times New Roman" w:eastAsia="Malgun Gothic" w:hAnsi="Times New Roman"/>
                <w:sz w:val="20"/>
                <w:szCs w:val="20"/>
                <w:lang w:eastAsia="ko-KR"/>
              </w:rPr>
              <w:t>triggered</w:t>
            </w:r>
            <w:r w:rsidRPr="00D43388">
              <w:rPr>
                <w:rFonts w:ascii="Times New Roman" w:eastAsia="Malgun Gothic" w:hAnsi="Times New Roman"/>
                <w:sz w:val="20"/>
                <w:szCs w:val="20"/>
                <w:lang w:eastAsia="ko-KR"/>
              </w:rPr>
              <w:t>, its transmission is in a periodic manner.</w:t>
            </w:r>
          </w:p>
          <w:p w14:paraId="68923222" w14:textId="77777777" w:rsidR="00214938" w:rsidRPr="00D43388" w:rsidRDefault="00214938" w:rsidP="00214938">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Note: This does not imply periodic on-demand SSB is transmitted indefinitely after </w:t>
            </w:r>
            <w:r w:rsidRPr="0068046C">
              <w:rPr>
                <w:rFonts w:ascii="Times New Roman" w:eastAsia="Malgun Gothic" w:hAnsi="Times New Roman"/>
                <w:sz w:val="20"/>
                <w:szCs w:val="20"/>
                <w:lang w:eastAsia="ko-KR"/>
              </w:rPr>
              <w:t>triggered</w:t>
            </w:r>
            <w:r w:rsidRPr="00D43388">
              <w:rPr>
                <w:rFonts w:ascii="Times New Roman" w:eastAsia="Malgun Gothic" w:hAnsi="Times New Roman"/>
                <w:sz w:val="20"/>
                <w:szCs w:val="20"/>
                <w:lang w:eastAsia="ko-KR"/>
              </w:rPr>
              <w:t>.</w:t>
            </w:r>
          </w:p>
          <w:p w14:paraId="4B9A2C00" w14:textId="77777777" w:rsidR="00214938" w:rsidRPr="00D43388" w:rsidRDefault="00214938" w:rsidP="00214938">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Notes:</w:t>
            </w:r>
          </w:p>
          <w:p w14:paraId="7496DA2F" w14:textId="77777777" w:rsidR="00214938" w:rsidRPr="00D43388" w:rsidRDefault="00214938" w:rsidP="00214938">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#2A refers </w:t>
            </w:r>
            <w:proofErr w:type="gramStart"/>
            <w:r w:rsidRPr="00D43388">
              <w:rPr>
                <w:rFonts w:ascii="Times New Roman" w:eastAsia="Malgun Gothic" w:hAnsi="Times New Roman"/>
                <w:sz w:val="20"/>
                <w:szCs w:val="20"/>
                <w:lang w:eastAsia="ko-KR"/>
              </w:rPr>
              <w:t>to</w:t>
            </w:r>
            <w:proofErr w:type="gramEnd"/>
          </w:p>
          <w:p w14:paraId="5A3D2346" w14:textId="77777777" w:rsidR="00214938" w:rsidRPr="00D43388" w:rsidRDefault="00214938" w:rsidP="00214938">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“When </w:t>
            </w:r>
            <w:r w:rsidRPr="00D43388">
              <w:rPr>
                <w:rFonts w:ascii="Times New Roman" w:hAnsi="Times New Roman"/>
                <w:sz w:val="20"/>
                <w:szCs w:val="20"/>
              </w:rPr>
              <w:t xml:space="preserve">UE receives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activation command (e.g., as defined in TS 38.321)</w:t>
            </w:r>
            <w:r w:rsidRPr="00D43388">
              <w:rPr>
                <w:rFonts w:ascii="Times New Roman" w:hAnsi="Times New Roman"/>
                <w:sz w:val="20"/>
                <w:szCs w:val="20"/>
                <w:lang w:eastAsia="ko-KR"/>
              </w:rPr>
              <w:t>”</w:t>
            </w:r>
          </w:p>
          <w:p w14:paraId="767F2B56" w14:textId="77777777" w:rsidR="00214938" w:rsidRPr="00D43388" w:rsidRDefault="00214938" w:rsidP="00214938">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#3A refers </w:t>
            </w:r>
            <w:proofErr w:type="gramStart"/>
            <w:r w:rsidRPr="00D43388">
              <w:rPr>
                <w:rFonts w:ascii="Times New Roman" w:eastAsia="Malgun Gothic" w:hAnsi="Times New Roman"/>
                <w:sz w:val="20"/>
                <w:szCs w:val="20"/>
                <w:lang w:eastAsia="ko-KR"/>
              </w:rPr>
              <w:t>to</w:t>
            </w:r>
            <w:proofErr w:type="gramEnd"/>
          </w:p>
          <w:p w14:paraId="07AE8C90" w14:textId="77777777" w:rsidR="00214938" w:rsidRPr="00D43388" w:rsidRDefault="00214938" w:rsidP="00214938">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“A</w:t>
            </w:r>
            <w:r w:rsidRPr="00D43388">
              <w:rPr>
                <w:rFonts w:ascii="Times New Roman" w:hAnsi="Times New Roman"/>
                <w:sz w:val="20"/>
                <w:szCs w:val="20"/>
              </w:rPr>
              <w:t xml:space="preserve">fter UE receives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activation command (e.g., as defined in TS 38.321)</w:t>
            </w:r>
            <w:r w:rsidRPr="00D43388">
              <w:rPr>
                <w:rFonts w:ascii="Times New Roman" w:hAnsi="Times New Roman"/>
                <w:sz w:val="20"/>
                <w:szCs w:val="20"/>
                <w:lang w:eastAsia="ko-KR"/>
              </w:rPr>
              <w:t xml:space="preserve"> until </w:t>
            </w:r>
            <w:proofErr w:type="spellStart"/>
            <w:r w:rsidRPr="00D43388">
              <w:rPr>
                <w:rFonts w:ascii="Times New Roman" w:hAnsi="Times New Roman"/>
                <w:sz w:val="20"/>
                <w:szCs w:val="20"/>
                <w:lang w:eastAsia="ko-KR"/>
              </w:rPr>
              <w:t>SCell</w:t>
            </w:r>
            <w:proofErr w:type="spellEnd"/>
            <w:r w:rsidRPr="00D43388">
              <w:rPr>
                <w:rFonts w:ascii="Times New Roman" w:hAnsi="Times New Roman"/>
                <w:sz w:val="20"/>
                <w:szCs w:val="20"/>
                <w:lang w:eastAsia="ko-KR"/>
              </w:rPr>
              <w:t xml:space="preserve"> activation is </w:t>
            </w:r>
            <w:proofErr w:type="gramStart"/>
            <w:r w:rsidRPr="00D43388">
              <w:rPr>
                <w:rFonts w:ascii="Times New Roman" w:hAnsi="Times New Roman"/>
                <w:sz w:val="20"/>
                <w:szCs w:val="20"/>
                <w:lang w:eastAsia="ko-KR"/>
              </w:rPr>
              <w:t>completed</w:t>
            </w:r>
            <w:proofErr w:type="gramEnd"/>
            <w:r w:rsidRPr="00D43388">
              <w:rPr>
                <w:rFonts w:ascii="Times New Roman" w:hAnsi="Times New Roman"/>
                <w:sz w:val="20"/>
                <w:szCs w:val="20"/>
                <w:lang w:eastAsia="ko-KR"/>
              </w:rPr>
              <w:t>”</w:t>
            </w:r>
          </w:p>
          <w:p w14:paraId="4E532FC7" w14:textId="77777777" w:rsidR="00214938" w:rsidRPr="00D43388" w:rsidRDefault="00214938" w:rsidP="00214938">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#3B refers </w:t>
            </w:r>
            <w:proofErr w:type="gramStart"/>
            <w:r w:rsidRPr="00D43388">
              <w:rPr>
                <w:rFonts w:ascii="Times New Roman" w:eastAsia="Malgun Gothic" w:hAnsi="Times New Roman"/>
                <w:sz w:val="20"/>
                <w:szCs w:val="20"/>
                <w:lang w:eastAsia="ko-KR"/>
              </w:rPr>
              <w:t>to</w:t>
            </w:r>
            <w:proofErr w:type="gramEnd"/>
          </w:p>
          <w:p w14:paraId="685CB95C" w14:textId="77777777" w:rsidR="00214938" w:rsidRPr="00D43388" w:rsidRDefault="00214938" w:rsidP="00214938">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“When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 is completed and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is activated” or</w:t>
            </w:r>
          </w:p>
          <w:p w14:paraId="483FF6FB" w14:textId="77777777" w:rsidR="00214938" w:rsidRPr="00D43388" w:rsidRDefault="00214938" w:rsidP="00214938">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“After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 is completed and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is </w:t>
            </w:r>
            <w:proofErr w:type="gramStart"/>
            <w:r w:rsidRPr="00D43388">
              <w:rPr>
                <w:rFonts w:ascii="Times New Roman" w:eastAsia="Malgun Gothic" w:hAnsi="Times New Roman"/>
                <w:sz w:val="20"/>
                <w:szCs w:val="20"/>
                <w:lang w:eastAsia="ko-KR"/>
              </w:rPr>
              <w:t>activated</w:t>
            </w:r>
            <w:proofErr w:type="gramEnd"/>
            <w:r w:rsidRPr="00D43388">
              <w:rPr>
                <w:rFonts w:ascii="Times New Roman" w:eastAsia="Malgun Gothic" w:hAnsi="Times New Roman"/>
                <w:sz w:val="20"/>
                <w:szCs w:val="20"/>
                <w:lang w:eastAsia="ko-KR"/>
              </w:rPr>
              <w:t>”</w:t>
            </w:r>
          </w:p>
          <w:p w14:paraId="58F2DEFD" w14:textId="77777777" w:rsidR="00214938" w:rsidRPr="00D43388" w:rsidRDefault="00214938" w:rsidP="00214938">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rPr>
              <w:t>For discussion purpose</w:t>
            </w:r>
            <w:r w:rsidRPr="00D43388">
              <w:rPr>
                <w:rFonts w:ascii="Times New Roman" w:eastAsia="Malgun Gothic" w:hAnsi="Times New Roman"/>
                <w:sz w:val="20"/>
                <w:szCs w:val="20"/>
                <w:lang w:eastAsia="ko-KR"/>
              </w:rPr>
              <w:t xml:space="preserve"> under AI 9.5.1</w:t>
            </w:r>
            <w:r w:rsidRPr="00D43388">
              <w:rPr>
                <w:rFonts w:ascii="Times New Roman" w:eastAsia="Malgun Gothic" w:hAnsi="Times New Roman"/>
                <w:sz w:val="20"/>
                <w:szCs w:val="20"/>
              </w:rPr>
              <w:t xml:space="preserve">, always-on SSB is </w:t>
            </w:r>
            <w:r w:rsidRPr="00D43388">
              <w:rPr>
                <w:rFonts w:ascii="Times New Roman" w:eastAsia="Malgun Gothic" w:hAnsi="Times New Roman"/>
                <w:sz w:val="20"/>
                <w:szCs w:val="20"/>
                <w:lang w:eastAsia="ko-KR"/>
              </w:rPr>
              <w:t>SSB supported in Rel-18 specifications.</w:t>
            </w:r>
          </w:p>
          <w:p w14:paraId="786167A6" w14:textId="77777777" w:rsidR="00214938" w:rsidRPr="008F002D" w:rsidRDefault="00214938" w:rsidP="00214938">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Timing for on-demand SSB transmission (e.g. when the </w:t>
            </w:r>
            <w:r w:rsidRPr="0068046C">
              <w:rPr>
                <w:rFonts w:ascii="Times New Roman" w:eastAsia="Malgun Gothic" w:hAnsi="Times New Roman"/>
                <w:sz w:val="20"/>
                <w:szCs w:val="20"/>
                <w:lang w:eastAsia="ko-KR"/>
              </w:rPr>
              <w:t xml:space="preserve">triggered </w:t>
            </w:r>
            <w:r w:rsidRPr="00D43388">
              <w:rPr>
                <w:rFonts w:ascii="Times New Roman" w:eastAsia="Malgun Gothic" w:hAnsi="Times New Roman"/>
                <w:sz w:val="20"/>
                <w:szCs w:val="20"/>
                <w:lang w:eastAsia="ko-KR"/>
              </w:rPr>
              <w:t>SSB starts and ends) will be separately discussed.</w:t>
            </w:r>
          </w:p>
          <w:p w14:paraId="4BD2400B" w14:textId="77777777" w:rsidR="00214938" w:rsidRPr="00D43388" w:rsidRDefault="00214938" w:rsidP="00214938">
            <w:pPr>
              <w:spacing w:after="0"/>
              <w:rPr>
                <w:b/>
                <w:bCs/>
                <w:highlight w:val="green"/>
                <w:lang w:eastAsia="ko-KR"/>
              </w:rPr>
            </w:pPr>
            <w:r w:rsidRPr="00D43388">
              <w:rPr>
                <w:b/>
                <w:bCs/>
                <w:highlight w:val="green"/>
                <w:lang w:eastAsia="zh-CN"/>
              </w:rPr>
              <w:t>Agreement</w:t>
            </w:r>
          </w:p>
          <w:p w14:paraId="5BEFBFD5" w14:textId="77777777" w:rsidR="00214938" w:rsidRPr="00D43388" w:rsidRDefault="00214938" w:rsidP="00214938">
            <w:pPr>
              <w:spacing w:after="0"/>
              <w:rPr>
                <w:lang w:eastAsia="ko-KR"/>
              </w:rPr>
            </w:pPr>
            <w:r w:rsidRPr="00D43388">
              <w:rPr>
                <w:lang w:eastAsia="ko-KR"/>
              </w:rPr>
              <w:t>The following agreement from RAN1#116 is modified (in red)</w:t>
            </w:r>
          </w:p>
          <w:p w14:paraId="179F466B" w14:textId="77777777" w:rsidR="00214938" w:rsidRPr="00D43388" w:rsidRDefault="00214938" w:rsidP="00214938">
            <w:pPr>
              <w:pStyle w:val="ListParagraph1"/>
              <w:numPr>
                <w:ilvl w:val="0"/>
                <w:numId w:val="36"/>
              </w:numPr>
              <w:jc w:val="both"/>
              <w:rPr>
                <w:rFonts w:eastAsia="Malgun Gothic"/>
                <w:sz w:val="20"/>
                <w:szCs w:val="20"/>
              </w:rPr>
            </w:pPr>
            <w:r w:rsidRPr="00D43388">
              <w:rPr>
                <w:sz w:val="20"/>
                <w:szCs w:val="20"/>
              </w:rPr>
              <w:t xml:space="preserve">For SSB burst(s) </w:t>
            </w:r>
            <w:r w:rsidRPr="00D43388">
              <w:rPr>
                <w:strike/>
                <w:color w:val="FF0000"/>
                <w:sz w:val="20"/>
                <w:szCs w:val="20"/>
              </w:rPr>
              <w:t>triggered</w:t>
            </w:r>
            <w:r>
              <w:rPr>
                <w:strike/>
                <w:color w:val="FF0000"/>
                <w:sz w:val="20"/>
                <w:szCs w:val="20"/>
              </w:rPr>
              <w:t xml:space="preserve"> </w:t>
            </w:r>
            <w:r w:rsidRPr="00572D62">
              <w:rPr>
                <w:color w:val="FF0000"/>
                <w:sz w:val="20"/>
                <w:szCs w:val="20"/>
                <w:u w:val="single"/>
              </w:rPr>
              <w:t>indicated</w:t>
            </w:r>
            <w:r w:rsidRPr="00D43388">
              <w:rPr>
                <w:color w:val="FF0000"/>
                <w:sz w:val="20"/>
                <w:szCs w:val="20"/>
              </w:rPr>
              <w:t xml:space="preserve"> </w:t>
            </w:r>
            <w:r w:rsidRPr="00D43388">
              <w:rPr>
                <w:sz w:val="20"/>
                <w:szCs w:val="20"/>
              </w:rPr>
              <w:t xml:space="preserve">by on-demand SSB </w:t>
            </w:r>
            <w:proofErr w:type="spellStart"/>
            <w:r w:rsidRPr="00D43388">
              <w:rPr>
                <w:sz w:val="20"/>
                <w:szCs w:val="20"/>
              </w:rPr>
              <w:t>SCell</w:t>
            </w:r>
            <w:proofErr w:type="spellEnd"/>
            <w:r w:rsidRPr="00D43388">
              <w:rPr>
                <w:sz w:val="20"/>
                <w:szCs w:val="20"/>
              </w:rPr>
              <w:t xml:space="preserve"> operation, study at least the following options.</w:t>
            </w:r>
          </w:p>
          <w:p w14:paraId="545D29E5" w14:textId="77777777" w:rsidR="00214938" w:rsidRPr="00D43388" w:rsidRDefault="00214938" w:rsidP="00214938">
            <w:pPr>
              <w:pStyle w:val="ListParagraph1"/>
              <w:numPr>
                <w:ilvl w:val="1"/>
                <w:numId w:val="36"/>
              </w:numPr>
              <w:jc w:val="both"/>
              <w:rPr>
                <w:rFonts w:eastAsia="Malgun Gothic"/>
                <w:sz w:val="20"/>
                <w:szCs w:val="20"/>
              </w:rPr>
            </w:pPr>
            <w:r w:rsidRPr="00D43388">
              <w:rPr>
                <w:rFonts w:eastAsia="Malgun Gothic"/>
                <w:sz w:val="20"/>
                <w:szCs w:val="20"/>
              </w:rPr>
              <w:t xml:space="preserve">Option 1: UE expects that </w:t>
            </w:r>
            <w:r w:rsidRPr="00D43388">
              <w:rPr>
                <w:sz w:val="20"/>
                <w:szCs w:val="20"/>
              </w:rPr>
              <w:t xml:space="preserve">on-demand </w:t>
            </w:r>
            <w:r w:rsidRPr="00D43388">
              <w:rPr>
                <w:rFonts w:eastAsia="Malgun Gothic"/>
                <w:sz w:val="20"/>
                <w:szCs w:val="20"/>
              </w:rPr>
              <w:t>SSB burst(s) is periodically transmitted from time instance A.</w:t>
            </w:r>
          </w:p>
          <w:p w14:paraId="151D2AC8" w14:textId="77777777" w:rsidR="00214938" w:rsidRPr="00D43388" w:rsidRDefault="00214938" w:rsidP="00214938">
            <w:pPr>
              <w:pStyle w:val="ListParagraph1"/>
              <w:numPr>
                <w:ilvl w:val="1"/>
                <w:numId w:val="36"/>
              </w:numPr>
              <w:jc w:val="both"/>
              <w:rPr>
                <w:rFonts w:eastAsia="Malgun Gothic"/>
                <w:sz w:val="20"/>
                <w:szCs w:val="20"/>
              </w:rPr>
            </w:pPr>
            <w:r w:rsidRPr="00D43388">
              <w:rPr>
                <w:rFonts w:eastAsia="Malgun Gothic"/>
                <w:sz w:val="20"/>
                <w:szCs w:val="20"/>
              </w:rPr>
              <w:t xml:space="preserve">Option 1A: UE expects that </w:t>
            </w:r>
            <w:r w:rsidRPr="00D43388">
              <w:rPr>
                <w:sz w:val="20"/>
                <w:szCs w:val="20"/>
              </w:rPr>
              <w:t xml:space="preserve">on-demand </w:t>
            </w:r>
            <w:r w:rsidRPr="00D43388">
              <w:rPr>
                <w:rFonts w:eastAsia="Malgun Gothic"/>
                <w:sz w:val="20"/>
                <w:szCs w:val="20"/>
              </w:rPr>
              <w:t xml:space="preserve">SSB burst(s) is periodically transmitted from time instance A until </w:t>
            </w:r>
            <w:proofErr w:type="spellStart"/>
            <w:r w:rsidRPr="00D43388">
              <w:rPr>
                <w:rFonts w:eastAsia="Malgun Gothic"/>
                <w:sz w:val="20"/>
                <w:szCs w:val="20"/>
              </w:rPr>
              <w:t>gNB</w:t>
            </w:r>
            <w:proofErr w:type="spellEnd"/>
            <w:r w:rsidRPr="00D43388">
              <w:rPr>
                <w:rFonts w:eastAsia="Malgun Gothic"/>
                <w:sz w:val="20"/>
                <w:szCs w:val="20"/>
              </w:rPr>
              <w:t xml:space="preserve"> turns OFF the on demand </w:t>
            </w:r>
            <w:proofErr w:type="gramStart"/>
            <w:r w:rsidRPr="00D43388">
              <w:rPr>
                <w:rFonts w:eastAsia="Malgun Gothic"/>
                <w:sz w:val="20"/>
                <w:szCs w:val="20"/>
              </w:rPr>
              <w:t>SSB</w:t>
            </w:r>
            <w:proofErr w:type="gramEnd"/>
          </w:p>
          <w:p w14:paraId="1AFF0669" w14:textId="77777777" w:rsidR="00214938" w:rsidRPr="00D43388" w:rsidRDefault="00214938" w:rsidP="00214938">
            <w:pPr>
              <w:pStyle w:val="ListParagraph1"/>
              <w:numPr>
                <w:ilvl w:val="1"/>
                <w:numId w:val="36"/>
              </w:numPr>
              <w:jc w:val="both"/>
              <w:rPr>
                <w:rFonts w:eastAsia="Malgun Gothic"/>
                <w:sz w:val="20"/>
                <w:szCs w:val="20"/>
              </w:rPr>
            </w:pPr>
            <w:r w:rsidRPr="00D43388">
              <w:rPr>
                <w:rFonts w:eastAsia="Malgun Gothic"/>
                <w:sz w:val="20"/>
                <w:szCs w:val="20"/>
              </w:rPr>
              <w:t xml:space="preserve">Option 2: UE expects that </w:t>
            </w:r>
            <w:r w:rsidRPr="00D43388">
              <w:rPr>
                <w:sz w:val="20"/>
                <w:szCs w:val="20"/>
              </w:rPr>
              <w:t xml:space="preserve">on-demand </w:t>
            </w:r>
            <w:r w:rsidRPr="00D43388">
              <w:rPr>
                <w:rFonts w:eastAsia="Malgun Gothic"/>
                <w:sz w:val="20"/>
                <w:szCs w:val="20"/>
              </w:rPr>
              <w:t>SSB burst(s) is transmitted from time instance A to time instance B and not transmitted after time instance B.</w:t>
            </w:r>
          </w:p>
          <w:p w14:paraId="44A5B61F" w14:textId="77777777" w:rsidR="00214938" w:rsidRPr="00D43388" w:rsidRDefault="00214938" w:rsidP="00214938">
            <w:pPr>
              <w:pStyle w:val="ListParagraph1"/>
              <w:numPr>
                <w:ilvl w:val="1"/>
                <w:numId w:val="36"/>
              </w:numPr>
              <w:jc w:val="both"/>
              <w:rPr>
                <w:rFonts w:eastAsia="Malgun Gothic"/>
                <w:sz w:val="20"/>
                <w:szCs w:val="20"/>
              </w:rPr>
            </w:pPr>
            <w:r w:rsidRPr="00D43388">
              <w:rPr>
                <w:rFonts w:eastAsia="Malgun Gothic"/>
                <w:sz w:val="20"/>
                <w:szCs w:val="20"/>
              </w:rPr>
              <w:t xml:space="preserve">Option 3: UE expects that </w:t>
            </w:r>
            <w:r w:rsidRPr="00D43388">
              <w:rPr>
                <w:sz w:val="20"/>
                <w:szCs w:val="20"/>
              </w:rPr>
              <w:t xml:space="preserve">on-demand </w:t>
            </w:r>
            <w:r w:rsidRPr="00D43388">
              <w:rPr>
                <w:rFonts w:eastAsia="Malgun Gothic"/>
                <w:sz w:val="20"/>
                <w:szCs w:val="20"/>
              </w:rPr>
              <w:t xml:space="preserve">SSB burst(s) is transmitted N times after time instance A and not transmitted after N </w:t>
            </w:r>
            <w:r w:rsidRPr="00D43388">
              <w:rPr>
                <w:sz w:val="20"/>
                <w:szCs w:val="20"/>
              </w:rPr>
              <w:t xml:space="preserve">on-demand </w:t>
            </w:r>
            <w:r w:rsidRPr="00D43388">
              <w:rPr>
                <w:rFonts w:eastAsia="Malgun Gothic"/>
                <w:sz w:val="20"/>
                <w:szCs w:val="20"/>
              </w:rPr>
              <w:t>SSB bursts are transmitted.</w:t>
            </w:r>
          </w:p>
          <w:p w14:paraId="2448A425" w14:textId="77777777" w:rsidR="00214938" w:rsidRPr="00D43388" w:rsidRDefault="00214938" w:rsidP="00214938">
            <w:pPr>
              <w:pStyle w:val="ListParagraph1"/>
              <w:numPr>
                <w:ilvl w:val="1"/>
                <w:numId w:val="36"/>
              </w:numPr>
              <w:jc w:val="both"/>
              <w:rPr>
                <w:rFonts w:eastAsia="Malgun Gothic"/>
                <w:sz w:val="20"/>
                <w:szCs w:val="20"/>
              </w:rPr>
            </w:pPr>
            <w:r w:rsidRPr="00D43388">
              <w:rPr>
                <w:rFonts w:eastAsia="Malgun Gothic"/>
                <w:sz w:val="20"/>
                <w:szCs w:val="20"/>
              </w:rPr>
              <w:t xml:space="preserve">Option 4: UE expects that </w:t>
            </w:r>
            <w:r w:rsidRPr="00D43388">
              <w:rPr>
                <w:sz w:val="20"/>
                <w:szCs w:val="20"/>
              </w:rPr>
              <w:t xml:space="preserve">on-demand </w:t>
            </w:r>
            <w:r w:rsidRPr="00D43388">
              <w:rPr>
                <w:rFonts w:eastAsia="Malgun Gothic"/>
                <w:sz w:val="20"/>
                <w:szCs w:val="20"/>
              </w:rPr>
              <w:t>SSB burst(s) is transmitted with a periodicity from time instance A to time instance B and with the other periodicity after time instance B.</w:t>
            </w:r>
          </w:p>
          <w:p w14:paraId="11CDF3F7" w14:textId="77777777" w:rsidR="00214938" w:rsidRPr="00D43388" w:rsidRDefault="00214938" w:rsidP="00214938">
            <w:pPr>
              <w:pStyle w:val="ListParagraph1"/>
              <w:numPr>
                <w:ilvl w:val="1"/>
                <w:numId w:val="36"/>
              </w:numPr>
              <w:jc w:val="both"/>
              <w:rPr>
                <w:rFonts w:eastAsia="Malgun Gothic"/>
                <w:sz w:val="20"/>
                <w:szCs w:val="20"/>
              </w:rPr>
            </w:pPr>
            <w:r w:rsidRPr="00D43388">
              <w:rPr>
                <w:rFonts w:eastAsia="Malgun Gothic"/>
                <w:sz w:val="20"/>
                <w:szCs w:val="20"/>
              </w:rPr>
              <w:t>FFS: The combination of above options</w:t>
            </w:r>
          </w:p>
          <w:p w14:paraId="5B110AFF" w14:textId="77777777" w:rsidR="00214938" w:rsidRDefault="00214938" w:rsidP="00214938">
            <w:pPr>
              <w:pStyle w:val="ListParagraph1"/>
              <w:numPr>
                <w:ilvl w:val="1"/>
                <w:numId w:val="36"/>
              </w:numPr>
              <w:jc w:val="both"/>
              <w:rPr>
                <w:rFonts w:eastAsia="Malgun Gothic"/>
                <w:sz w:val="20"/>
                <w:szCs w:val="20"/>
              </w:rPr>
            </w:pPr>
            <w:r w:rsidRPr="00D43388">
              <w:rPr>
                <w:rFonts w:eastAsia="Malgun Gothic"/>
                <w:sz w:val="20"/>
                <w:szCs w:val="20"/>
              </w:rPr>
              <w:t>FFS: How to define time instance A/B and the value of N per option</w:t>
            </w:r>
          </w:p>
          <w:p w14:paraId="57598072" w14:textId="19729028" w:rsidR="00F00403" w:rsidRPr="00214938" w:rsidRDefault="00214938" w:rsidP="00214938">
            <w:pPr>
              <w:pStyle w:val="ListParagraph1"/>
              <w:numPr>
                <w:ilvl w:val="1"/>
                <w:numId w:val="36"/>
              </w:numPr>
              <w:jc w:val="both"/>
              <w:rPr>
                <w:rFonts w:eastAsia="Malgun Gothic"/>
                <w:sz w:val="20"/>
                <w:szCs w:val="20"/>
              </w:rPr>
            </w:pPr>
            <w:r w:rsidRPr="00214938">
              <w:rPr>
                <w:rFonts w:eastAsia="Malgun Gothic"/>
                <w:sz w:val="20"/>
                <w:szCs w:val="20"/>
              </w:rPr>
              <w:t>FFS: Each option is applicable to which Cases or Scenarios (as per the previous agreement)</w:t>
            </w:r>
          </w:p>
        </w:tc>
      </w:tr>
    </w:tbl>
    <w:p w14:paraId="61BFE019" w14:textId="2B785632" w:rsidR="006B6BE9" w:rsidRDefault="00214938" w:rsidP="004952ED">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We would like to define these two terms to clearly distinguish them and thus resolve future misunderstanding. Triggering is defined as the condition that could lead to the decision to transmit OD-SSB at the network. </w:t>
      </w:r>
      <w:r w:rsidR="007D4BD4" w:rsidRPr="007523D0">
        <w:rPr>
          <w:rFonts w:ascii="Times New Roman" w:hAnsi="Times New Roman"/>
          <w:szCs w:val="20"/>
          <w:lang w:val="en-US" w:eastAsia="zh-CN"/>
        </w:rPr>
        <w:t xml:space="preserve">When network can trigger OD-SSB will not be specified (i.e., it will be left up to network implementation). The triggering of OD-SSB can happen autonomously in the network (i.e., without any outside interaction or request from UE); </w:t>
      </w:r>
      <w:r w:rsidR="00D113A3" w:rsidRPr="007523D0">
        <w:rPr>
          <w:rFonts w:ascii="Times New Roman" w:hAnsi="Times New Roman"/>
          <w:szCs w:val="20"/>
          <w:lang w:val="en-US" w:eastAsia="zh-CN"/>
        </w:rPr>
        <w:t>however,</w:t>
      </w:r>
      <w:r w:rsidR="007D4BD4" w:rsidRPr="007523D0">
        <w:rPr>
          <w:rFonts w:ascii="Times New Roman" w:hAnsi="Times New Roman"/>
          <w:szCs w:val="20"/>
          <w:lang w:val="en-US" w:eastAsia="zh-CN"/>
        </w:rPr>
        <w:t xml:space="preserve"> this case would not be the focus of our discussion as it would not have an impact on the specification.</w:t>
      </w:r>
      <w:r w:rsidR="00A97D58">
        <w:rPr>
          <w:rFonts w:ascii="Times New Roman" w:hAnsi="Times New Roman"/>
          <w:szCs w:val="20"/>
          <w:lang w:val="en-US" w:eastAsia="zh-CN"/>
        </w:rPr>
        <w:t xml:space="preserve"> </w:t>
      </w:r>
      <w:r w:rsidR="006B6BE9" w:rsidRPr="002876FE">
        <w:rPr>
          <w:rFonts w:ascii="Times New Roman" w:hAnsi="Times New Roman"/>
          <w:szCs w:val="20"/>
          <w:lang w:val="en-US" w:eastAsia="zh-CN"/>
        </w:rPr>
        <w:t xml:space="preserve">To our knowledge this is not a commonly used term in the RAN1 specification thus there is no common understanding of its definition. In contrast the “indication” is a term that is commonly </w:t>
      </w:r>
      <w:r w:rsidR="00DE792E">
        <w:rPr>
          <w:rFonts w:ascii="Times New Roman" w:hAnsi="Times New Roman"/>
          <w:szCs w:val="20"/>
          <w:lang w:val="en-US" w:eastAsia="zh-CN"/>
        </w:rPr>
        <w:t>used e.g., when</w:t>
      </w:r>
      <w:r w:rsidR="006B6BE9" w:rsidRPr="002876FE">
        <w:rPr>
          <w:rFonts w:ascii="Times New Roman" w:hAnsi="Times New Roman"/>
          <w:szCs w:val="20"/>
          <w:lang w:val="en-US" w:eastAsia="zh-CN"/>
        </w:rPr>
        <w:t xml:space="preserve"> transmitting control information to</w:t>
      </w:r>
      <w:r w:rsidR="00DE792E">
        <w:rPr>
          <w:rFonts w:ascii="Times New Roman" w:hAnsi="Times New Roman"/>
          <w:szCs w:val="20"/>
          <w:lang w:val="en-US" w:eastAsia="zh-CN"/>
        </w:rPr>
        <w:t>/by</w:t>
      </w:r>
      <w:r w:rsidR="006B6BE9" w:rsidRPr="002876FE">
        <w:rPr>
          <w:rFonts w:ascii="Times New Roman" w:hAnsi="Times New Roman"/>
          <w:szCs w:val="20"/>
          <w:lang w:val="en-US" w:eastAsia="zh-CN"/>
        </w:rPr>
        <w:t xml:space="preserve"> a network entity. </w:t>
      </w:r>
      <w:r w:rsidR="00DE792E">
        <w:rPr>
          <w:rFonts w:ascii="Times New Roman" w:hAnsi="Times New Roman"/>
          <w:szCs w:val="20"/>
          <w:lang w:val="en-US" w:eastAsia="zh-CN"/>
        </w:rPr>
        <w:t>Summarizing, for our</w:t>
      </w:r>
      <w:r w:rsidR="006B6BE9" w:rsidRPr="002876FE">
        <w:rPr>
          <w:rFonts w:ascii="Times New Roman" w:hAnsi="Times New Roman"/>
          <w:szCs w:val="20"/>
          <w:lang w:val="en-US" w:eastAsia="zh-CN"/>
        </w:rPr>
        <w:t xml:space="preserve"> specific case</w:t>
      </w:r>
      <w:r w:rsidR="00DE792E">
        <w:rPr>
          <w:rFonts w:ascii="Times New Roman" w:hAnsi="Times New Roman"/>
          <w:szCs w:val="20"/>
          <w:lang w:val="en-US" w:eastAsia="zh-CN"/>
        </w:rPr>
        <w:t>, “</w:t>
      </w:r>
      <w:r w:rsidR="006B6BE9" w:rsidRPr="002876FE">
        <w:rPr>
          <w:rFonts w:ascii="Times New Roman" w:hAnsi="Times New Roman"/>
          <w:szCs w:val="20"/>
          <w:lang w:val="en-US" w:eastAsia="zh-CN"/>
        </w:rPr>
        <w:t>indication</w:t>
      </w:r>
      <w:r w:rsidR="00DE792E">
        <w:rPr>
          <w:rFonts w:ascii="Times New Roman" w:hAnsi="Times New Roman"/>
          <w:szCs w:val="20"/>
          <w:lang w:val="en-US" w:eastAsia="zh-CN"/>
        </w:rPr>
        <w:t>” should refer to</w:t>
      </w:r>
      <w:r w:rsidR="006B6BE9" w:rsidRPr="002876FE">
        <w:rPr>
          <w:rFonts w:ascii="Times New Roman" w:hAnsi="Times New Roman"/>
          <w:szCs w:val="20"/>
          <w:lang w:val="en-US" w:eastAsia="zh-CN"/>
        </w:rPr>
        <w:t xml:space="preserve"> the </w:t>
      </w:r>
      <w:r w:rsidR="002101E6" w:rsidRPr="002876FE">
        <w:rPr>
          <w:rFonts w:ascii="Times New Roman" w:hAnsi="Times New Roman"/>
          <w:szCs w:val="20"/>
          <w:lang w:val="en-US" w:eastAsia="zh-CN"/>
        </w:rPr>
        <w:t>indication of the OD-SSB configuration to the UE</w:t>
      </w:r>
      <w:r w:rsidR="00DE792E">
        <w:rPr>
          <w:rFonts w:ascii="Times New Roman" w:hAnsi="Times New Roman"/>
          <w:szCs w:val="20"/>
          <w:lang w:val="en-US" w:eastAsia="zh-CN"/>
        </w:rPr>
        <w:t xml:space="preserve"> (which allows UE to have awareness that OD-SSB is supported/allowed for </w:t>
      </w:r>
      <w:proofErr w:type="spellStart"/>
      <w:r w:rsidR="00DE792E">
        <w:rPr>
          <w:rFonts w:ascii="Times New Roman" w:hAnsi="Times New Roman"/>
          <w:szCs w:val="20"/>
          <w:lang w:val="en-US" w:eastAsia="zh-CN"/>
        </w:rPr>
        <w:t>SCell</w:t>
      </w:r>
      <w:proofErr w:type="spellEnd"/>
      <w:r w:rsidR="00DE792E">
        <w:rPr>
          <w:rFonts w:ascii="Times New Roman" w:hAnsi="Times New Roman"/>
          <w:szCs w:val="20"/>
          <w:lang w:val="en-US" w:eastAsia="zh-CN"/>
        </w:rPr>
        <w:t>)</w:t>
      </w:r>
      <w:r w:rsidR="002101E6" w:rsidRPr="002876FE">
        <w:rPr>
          <w:rFonts w:ascii="Times New Roman" w:hAnsi="Times New Roman"/>
          <w:szCs w:val="20"/>
          <w:lang w:val="en-US" w:eastAsia="zh-CN"/>
        </w:rPr>
        <w:t xml:space="preserve">. Note that this </w:t>
      </w:r>
      <w:r w:rsidR="00DE792E">
        <w:rPr>
          <w:rFonts w:ascii="Times New Roman" w:hAnsi="Times New Roman"/>
          <w:szCs w:val="20"/>
          <w:lang w:val="en-US" w:eastAsia="zh-CN"/>
        </w:rPr>
        <w:t>can also</w:t>
      </w:r>
      <w:r w:rsidR="00DE792E" w:rsidRPr="002876FE">
        <w:rPr>
          <w:rFonts w:ascii="Times New Roman" w:hAnsi="Times New Roman"/>
          <w:szCs w:val="20"/>
          <w:lang w:val="en-US" w:eastAsia="zh-CN"/>
        </w:rPr>
        <w:t xml:space="preserve"> </w:t>
      </w:r>
      <w:r w:rsidR="002101E6" w:rsidRPr="002876FE">
        <w:rPr>
          <w:rFonts w:ascii="Times New Roman" w:hAnsi="Times New Roman"/>
          <w:szCs w:val="20"/>
          <w:lang w:val="en-US" w:eastAsia="zh-CN"/>
        </w:rPr>
        <w:t xml:space="preserve">include the information </w:t>
      </w:r>
      <w:r w:rsidR="00DE792E">
        <w:rPr>
          <w:rFonts w:ascii="Times New Roman" w:hAnsi="Times New Roman"/>
          <w:szCs w:val="20"/>
          <w:lang w:val="en-US" w:eastAsia="zh-CN"/>
        </w:rPr>
        <w:t xml:space="preserve">about </w:t>
      </w:r>
      <w:r w:rsidR="002101E6" w:rsidRPr="002876FE">
        <w:rPr>
          <w:rFonts w:ascii="Times New Roman" w:hAnsi="Times New Roman"/>
          <w:szCs w:val="20"/>
          <w:lang w:val="en-US" w:eastAsia="zh-CN"/>
        </w:rPr>
        <w:t>when OD-SSB transmission can be expected</w:t>
      </w:r>
      <w:r w:rsidR="00BF69AA">
        <w:rPr>
          <w:rFonts w:ascii="Times New Roman" w:hAnsi="Times New Roman"/>
          <w:szCs w:val="20"/>
          <w:lang w:val="en-US" w:eastAsia="zh-CN"/>
        </w:rPr>
        <w:t xml:space="preserve"> (if different than legacy one which is always sent with specific periodicity)</w:t>
      </w:r>
      <w:r w:rsidR="002101E6" w:rsidRPr="002876FE">
        <w:rPr>
          <w:rFonts w:ascii="Times New Roman" w:hAnsi="Times New Roman"/>
          <w:szCs w:val="20"/>
          <w:lang w:val="en-US" w:eastAsia="zh-CN"/>
        </w:rPr>
        <w:t>.</w:t>
      </w:r>
    </w:p>
    <w:p w14:paraId="61D34041" w14:textId="5E667CC0" w:rsidR="007D58D3" w:rsidRDefault="007D58D3" w:rsidP="004952ED">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The </w:t>
      </w:r>
      <w:proofErr w:type="spellStart"/>
      <w:r>
        <w:rPr>
          <w:rFonts w:ascii="Times New Roman" w:hAnsi="Times New Roman"/>
          <w:szCs w:val="20"/>
          <w:lang w:val="en-US" w:eastAsia="zh-CN"/>
        </w:rPr>
        <w:t>signalling</w:t>
      </w:r>
      <w:proofErr w:type="spellEnd"/>
      <w:r>
        <w:rPr>
          <w:rFonts w:ascii="Times New Roman" w:hAnsi="Times New Roman"/>
          <w:szCs w:val="20"/>
          <w:lang w:val="en-US" w:eastAsia="zh-CN"/>
        </w:rPr>
        <w:t xml:space="preserve"> timeline for OD-SSB is </w:t>
      </w:r>
      <w:r w:rsidRPr="00AF70D3">
        <w:rPr>
          <w:rFonts w:ascii="Times New Roman" w:hAnsi="Times New Roman"/>
          <w:szCs w:val="20"/>
          <w:lang w:val="en-US" w:eastAsia="zh-CN"/>
        </w:rPr>
        <w:t>illustrated in the</w:t>
      </w:r>
      <w:r w:rsidR="00014BA0" w:rsidRPr="00AF70D3">
        <w:rPr>
          <w:rFonts w:ascii="Times New Roman" w:hAnsi="Times New Roman"/>
          <w:szCs w:val="20"/>
          <w:lang w:val="en-US" w:eastAsia="zh-CN"/>
        </w:rPr>
        <w:t xml:space="preserve"> </w:t>
      </w:r>
      <w:r w:rsidR="00014BA0" w:rsidRPr="00AF70D3">
        <w:rPr>
          <w:rFonts w:ascii="Times New Roman" w:hAnsi="Times New Roman"/>
          <w:szCs w:val="20"/>
          <w:lang w:val="en-US" w:eastAsia="zh-CN"/>
        </w:rPr>
        <w:fldChar w:fldCharType="begin"/>
      </w:r>
      <w:r w:rsidR="00014BA0" w:rsidRPr="00AF70D3">
        <w:rPr>
          <w:rFonts w:ascii="Times New Roman" w:hAnsi="Times New Roman"/>
          <w:szCs w:val="20"/>
          <w:lang w:val="en-US" w:eastAsia="zh-CN"/>
        </w:rPr>
        <w:instrText xml:space="preserve"> REF _Ref166237810 \h </w:instrText>
      </w:r>
      <w:r w:rsidR="00AF70D3">
        <w:rPr>
          <w:rFonts w:ascii="Times New Roman" w:hAnsi="Times New Roman"/>
          <w:szCs w:val="20"/>
          <w:lang w:val="en-US" w:eastAsia="zh-CN"/>
        </w:rPr>
        <w:instrText xml:space="preserve"> \* MERGEFORMAT </w:instrText>
      </w:r>
      <w:r w:rsidR="00014BA0" w:rsidRPr="00AF70D3">
        <w:rPr>
          <w:rFonts w:ascii="Times New Roman" w:hAnsi="Times New Roman"/>
          <w:szCs w:val="20"/>
          <w:lang w:val="en-US" w:eastAsia="zh-CN"/>
        </w:rPr>
      </w:r>
      <w:r w:rsidR="00014BA0" w:rsidRPr="00AF70D3">
        <w:rPr>
          <w:rFonts w:ascii="Times New Roman" w:hAnsi="Times New Roman"/>
          <w:szCs w:val="20"/>
          <w:lang w:val="en-US" w:eastAsia="zh-CN"/>
        </w:rPr>
        <w:fldChar w:fldCharType="separate"/>
      </w:r>
      <w:r w:rsidR="000954B3" w:rsidRPr="000954B3">
        <w:rPr>
          <w:rFonts w:ascii="Times New Roman" w:hAnsi="Times New Roman"/>
        </w:rPr>
        <w:t xml:space="preserve">Figure </w:t>
      </w:r>
      <w:r w:rsidR="000954B3" w:rsidRPr="000954B3">
        <w:rPr>
          <w:rFonts w:ascii="Times New Roman" w:hAnsi="Times New Roman"/>
          <w:noProof/>
        </w:rPr>
        <w:t>2</w:t>
      </w:r>
      <w:r w:rsidR="000954B3" w:rsidRPr="000954B3">
        <w:rPr>
          <w:rFonts w:ascii="Times New Roman" w:hAnsi="Times New Roman"/>
          <w:noProof/>
        </w:rPr>
        <w:noBreakHyphen/>
        <w:t>1</w:t>
      </w:r>
      <w:r w:rsidR="00014BA0" w:rsidRPr="00AF70D3">
        <w:rPr>
          <w:rFonts w:ascii="Times New Roman" w:hAnsi="Times New Roman"/>
          <w:szCs w:val="20"/>
          <w:lang w:val="en-US" w:eastAsia="zh-CN"/>
        </w:rPr>
        <w:fldChar w:fldCharType="end"/>
      </w:r>
      <w:r w:rsidR="00BA04F7" w:rsidRPr="00AF70D3">
        <w:rPr>
          <w:rFonts w:ascii="Times New Roman" w:hAnsi="Times New Roman"/>
          <w:szCs w:val="20"/>
          <w:lang w:val="en-US" w:eastAsia="zh-CN"/>
        </w:rPr>
        <w:t>. Note</w:t>
      </w:r>
      <w:r w:rsidR="00BA04F7">
        <w:rPr>
          <w:rFonts w:ascii="Times New Roman" w:hAnsi="Times New Roman"/>
          <w:szCs w:val="20"/>
          <w:lang w:val="en-US" w:eastAsia="zh-CN"/>
        </w:rPr>
        <w:t xml:space="preserve"> that in this case coordination between the </w:t>
      </w:r>
      <w:proofErr w:type="spellStart"/>
      <w:r w:rsidR="00BA04F7">
        <w:rPr>
          <w:rFonts w:ascii="Times New Roman" w:hAnsi="Times New Roman"/>
          <w:szCs w:val="20"/>
          <w:lang w:val="en-US" w:eastAsia="zh-CN"/>
        </w:rPr>
        <w:t>P</w:t>
      </w:r>
      <w:r w:rsidR="00304EA6">
        <w:rPr>
          <w:rFonts w:ascii="Times New Roman" w:hAnsi="Times New Roman"/>
          <w:szCs w:val="20"/>
          <w:lang w:val="en-US" w:eastAsia="zh-CN"/>
        </w:rPr>
        <w:t>c</w:t>
      </w:r>
      <w:r w:rsidR="00BA04F7">
        <w:rPr>
          <w:rFonts w:ascii="Times New Roman" w:hAnsi="Times New Roman"/>
          <w:szCs w:val="20"/>
          <w:lang w:val="en-US" w:eastAsia="zh-CN"/>
        </w:rPr>
        <w:t>ell</w:t>
      </w:r>
      <w:proofErr w:type="spellEnd"/>
      <w:r w:rsidR="00BA04F7">
        <w:rPr>
          <w:rFonts w:ascii="Times New Roman" w:hAnsi="Times New Roman"/>
          <w:szCs w:val="20"/>
          <w:lang w:val="en-US" w:eastAsia="zh-CN"/>
        </w:rPr>
        <w:t xml:space="preserve"> and </w:t>
      </w:r>
      <w:proofErr w:type="spellStart"/>
      <w:r w:rsidR="00BA04F7">
        <w:rPr>
          <w:rFonts w:ascii="Times New Roman" w:hAnsi="Times New Roman"/>
          <w:szCs w:val="20"/>
          <w:lang w:val="en-US" w:eastAsia="zh-CN"/>
        </w:rPr>
        <w:t>S</w:t>
      </w:r>
      <w:r w:rsidR="00304EA6">
        <w:rPr>
          <w:rFonts w:ascii="Times New Roman" w:hAnsi="Times New Roman"/>
          <w:szCs w:val="20"/>
          <w:lang w:val="en-US" w:eastAsia="zh-CN"/>
        </w:rPr>
        <w:t>c</w:t>
      </w:r>
      <w:r w:rsidR="00BA04F7">
        <w:rPr>
          <w:rFonts w:ascii="Times New Roman" w:hAnsi="Times New Roman"/>
          <w:szCs w:val="20"/>
          <w:lang w:val="en-US" w:eastAsia="zh-CN"/>
        </w:rPr>
        <w:t>ell</w:t>
      </w:r>
      <w:proofErr w:type="spellEnd"/>
      <w:r w:rsidR="00BA04F7">
        <w:rPr>
          <w:rFonts w:ascii="Times New Roman" w:hAnsi="Times New Roman"/>
          <w:szCs w:val="20"/>
          <w:lang w:val="en-US" w:eastAsia="zh-CN"/>
        </w:rPr>
        <w:t xml:space="preserve"> through interface defined by RAN3 might be necessary before the </w:t>
      </w:r>
      <w:proofErr w:type="spellStart"/>
      <w:r w:rsidR="00BA04F7">
        <w:rPr>
          <w:rFonts w:ascii="Times New Roman" w:hAnsi="Times New Roman"/>
          <w:szCs w:val="20"/>
          <w:lang w:val="en-US" w:eastAsia="zh-CN"/>
        </w:rPr>
        <w:t>S</w:t>
      </w:r>
      <w:r w:rsidR="00304EA6">
        <w:rPr>
          <w:rFonts w:ascii="Times New Roman" w:hAnsi="Times New Roman"/>
          <w:szCs w:val="20"/>
          <w:lang w:val="en-US" w:eastAsia="zh-CN"/>
        </w:rPr>
        <w:t>c</w:t>
      </w:r>
      <w:r w:rsidR="00BA04F7">
        <w:rPr>
          <w:rFonts w:ascii="Times New Roman" w:hAnsi="Times New Roman"/>
          <w:szCs w:val="20"/>
          <w:lang w:val="en-US" w:eastAsia="zh-CN"/>
        </w:rPr>
        <w:t>ell</w:t>
      </w:r>
      <w:proofErr w:type="spellEnd"/>
      <w:r w:rsidR="00BA04F7">
        <w:rPr>
          <w:rFonts w:ascii="Times New Roman" w:hAnsi="Times New Roman"/>
          <w:szCs w:val="20"/>
          <w:lang w:val="en-US" w:eastAsia="zh-CN"/>
        </w:rPr>
        <w:t xml:space="preserve"> does start transmitting OD-SSB. However, this is out of RAN1 scope</w:t>
      </w:r>
      <w:r w:rsidR="00CC09A9">
        <w:rPr>
          <w:rFonts w:ascii="Times New Roman" w:hAnsi="Times New Roman"/>
          <w:szCs w:val="20"/>
          <w:lang w:val="en-US" w:eastAsia="zh-CN"/>
        </w:rPr>
        <w:t xml:space="preserve">. </w:t>
      </w:r>
      <w:r w:rsidR="009D33FF">
        <w:rPr>
          <w:rFonts w:ascii="Times New Roman" w:hAnsi="Times New Roman"/>
          <w:szCs w:val="20"/>
          <w:lang w:val="en-US" w:eastAsia="zh-CN"/>
        </w:rPr>
        <w:t xml:space="preserve">From </w:t>
      </w:r>
      <w:r w:rsidR="00CC09A9">
        <w:rPr>
          <w:rFonts w:ascii="Times New Roman" w:hAnsi="Times New Roman"/>
          <w:szCs w:val="20"/>
          <w:lang w:val="en-US" w:eastAsia="zh-CN"/>
        </w:rPr>
        <w:t>RAN1</w:t>
      </w:r>
      <w:r w:rsidR="005C27C0">
        <w:rPr>
          <w:rFonts w:ascii="Times New Roman" w:hAnsi="Times New Roman"/>
          <w:szCs w:val="20"/>
          <w:lang w:val="en-US" w:eastAsia="zh-CN"/>
        </w:rPr>
        <w:t xml:space="preserve">’s </w:t>
      </w:r>
      <w:r w:rsidR="009D33FF">
        <w:rPr>
          <w:rFonts w:ascii="Times New Roman" w:hAnsi="Times New Roman"/>
          <w:szCs w:val="20"/>
          <w:lang w:val="en-US" w:eastAsia="zh-CN"/>
        </w:rPr>
        <w:t xml:space="preserve">point of view, </w:t>
      </w:r>
      <w:r w:rsidR="00BA04F7">
        <w:rPr>
          <w:rFonts w:ascii="Times New Roman" w:hAnsi="Times New Roman"/>
          <w:szCs w:val="20"/>
          <w:lang w:val="en-US" w:eastAsia="zh-CN"/>
        </w:rPr>
        <w:t xml:space="preserve">it is just necessary to ensure that all related timelines between the OD-SSB configuration indication and the OD-SSB transmission at the </w:t>
      </w:r>
      <w:proofErr w:type="spellStart"/>
      <w:r w:rsidR="00BA04F7">
        <w:rPr>
          <w:rFonts w:ascii="Times New Roman" w:hAnsi="Times New Roman"/>
          <w:szCs w:val="20"/>
          <w:lang w:val="en-US" w:eastAsia="zh-CN"/>
        </w:rPr>
        <w:t>S</w:t>
      </w:r>
      <w:r w:rsidR="00304EA6">
        <w:rPr>
          <w:rFonts w:ascii="Times New Roman" w:hAnsi="Times New Roman"/>
          <w:szCs w:val="20"/>
          <w:lang w:val="en-US" w:eastAsia="zh-CN"/>
        </w:rPr>
        <w:t>c</w:t>
      </w:r>
      <w:r w:rsidR="00BA04F7">
        <w:rPr>
          <w:rFonts w:ascii="Times New Roman" w:hAnsi="Times New Roman"/>
          <w:szCs w:val="20"/>
          <w:lang w:val="en-US" w:eastAsia="zh-CN"/>
        </w:rPr>
        <w:t>ell</w:t>
      </w:r>
      <w:proofErr w:type="spellEnd"/>
      <w:r w:rsidR="00BA04F7">
        <w:rPr>
          <w:rFonts w:ascii="Times New Roman" w:hAnsi="Times New Roman"/>
          <w:szCs w:val="20"/>
          <w:lang w:val="en-US" w:eastAsia="zh-CN"/>
        </w:rPr>
        <w:t xml:space="preserve"> can be met.</w:t>
      </w:r>
    </w:p>
    <w:p w14:paraId="53475E63" w14:textId="074EF9C5" w:rsidR="007D58D3" w:rsidRPr="002876FE" w:rsidRDefault="00304EA6" w:rsidP="00BA04F7">
      <w:pPr>
        <w:pStyle w:val="BodyText"/>
        <w:spacing w:before="120"/>
        <w:jc w:val="center"/>
        <w:rPr>
          <w:rFonts w:ascii="Times New Roman" w:hAnsi="Times New Roman"/>
          <w:szCs w:val="20"/>
          <w:lang w:val="en-US" w:eastAsia="zh-CN"/>
        </w:rPr>
      </w:pPr>
      <w:r>
        <w:object w:dxaOrig="5805" w:dyaOrig="4680" w14:anchorId="6AD83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34pt" o:ole="">
            <v:imagedata r:id="rId11" o:title=""/>
          </v:shape>
          <o:OLEObject Type="Embed" ProgID="Visio.Drawing.15" ShapeID="_x0000_i1025" DrawAspect="Content" ObjectID="_1776834100" r:id="rId12"/>
        </w:object>
      </w:r>
    </w:p>
    <w:p w14:paraId="725E9A18" w14:textId="5CC0D3B3" w:rsidR="00BA04F7" w:rsidRPr="00A82E5D" w:rsidRDefault="00014BA0" w:rsidP="00BA04F7">
      <w:pPr>
        <w:pStyle w:val="Caption"/>
        <w:jc w:val="center"/>
        <w:rPr>
          <w:lang w:val="en-US" w:eastAsia="zh-CN"/>
        </w:rPr>
      </w:pPr>
      <w:bookmarkStart w:id="2" w:name="_Ref166237810"/>
      <w:r>
        <w:t xml:space="preserve">Figure </w:t>
      </w:r>
      <w:r>
        <w:fldChar w:fldCharType="begin"/>
      </w:r>
      <w:r>
        <w:instrText xml:space="preserve"> STYLEREF 1 \s </w:instrText>
      </w:r>
      <w:r>
        <w:fldChar w:fldCharType="separate"/>
      </w:r>
      <w:r w:rsidR="000954B3">
        <w:rPr>
          <w:noProof/>
        </w:rPr>
        <w:t>2</w:t>
      </w:r>
      <w:r>
        <w:fldChar w:fldCharType="end"/>
      </w:r>
      <w:r>
        <w:noBreakHyphen/>
      </w:r>
      <w:r>
        <w:fldChar w:fldCharType="begin"/>
      </w:r>
      <w:r>
        <w:instrText xml:space="preserve"> SEQ Figure \* ARABIC \s 1 </w:instrText>
      </w:r>
      <w:r>
        <w:fldChar w:fldCharType="separate"/>
      </w:r>
      <w:r w:rsidR="000954B3">
        <w:rPr>
          <w:noProof/>
        </w:rPr>
        <w:t>1</w:t>
      </w:r>
      <w:r>
        <w:fldChar w:fldCharType="end"/>
      </w:r>
      <w:bookmarkEnd w:id="2"/>
      <w:r w:rsidR="00BA04F7" w:rsidRPr="00A82E5D">
        <w:rPr>
          <w:lang w:val="en-US"/>
        </w:rPr>
        <w:t xml:space="preserve">. Illustration of the difference between triggering and indication. </w:t>
      </w:r>
    </w:p>
    <w:p w14:paraId="24EB174C" w14:textId="77777777" w:rsidR="00D04E90" w:rsidRDefault="00D04E90" w:rsidP="006B6BE9">
      <w:pPr>
        <w:pStyle w:val="BodyText"/>
        <w:spacing w:before="120"/>
        <w:rPr>
          <w:rFonts w:ascii="Times New Roman" w:hAnsi="Times New Roman"/>
          <w:b/>
          <w:bCs/>
          <w:szCs w:val="20"/>
          <w:lang w:val="en-US" w:eastAsia="zh-CN"/>
        </w:rPr>
      </w:pPr>
    </w:p>
    <w:p w14:paraId="41C30CB4" w14:textId="31D71FC8" w:rsidR="006B6BE9" w:rsidRDefault="006B6BE9" w:rsidP="006B6BE9">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 xml:space="preserve">Proposal </w:t>
      </w:r>
      <w:r w:rsidR="00A82E5D" w:rsidRPr="00A82E5D">
        <w:rPr>
          <w:rFonts w:ascii="Times New Roman" w:hAnsi="Times New Roman"/>
          <w:b/>
          <w:bCs/>
          <w:szCs w:val="20"/>
          <w:lang w:val="en-US" w:eastAsia="zh-CN"/>
        </w:rPr>
        <w:t>1</w:t>
      </w:r>
      <w:r w:rsidRPr="00A82E5D">
        <w:rPr>
          <w:rFonts w:ascii="Times New Roman" w:hAnsi="Times New Roman"/>
          <w:b/>
          <w:bCs/>
          <w:szCs w:val="20"/>
          <w:lang w:val="en-US" w:eastAsia="zh-CN"/>
        </w:rPr>
        <w:t>:</w:t>
      </w:r>
    </w:p>
    <w:p w14:paraId="70768F50" w14:textId="3226C180" w:rsidR="002D2BE7" w:rsidRDefault="002D2BE7" w:rsidP="006B6BE9">
      <w:pPr>
        <w:pStyle w:val="BodyText"/>
        <w:numPr>
          <w:ilvl w:val="0"/>
          <w:numId w:val="38"/>
        </w:numPr>
        <w:spacing w:before="120"/>
        <w:rPr>
          <w:rFonts w:ascii="Times New Roman" w:hAnsi="Times New Roman"/>
          <w:szCs w:val="20"/>
          <w:lang w:val="en-US" w:eastAsia="zh-CN"/>
        </w:rPr>
      </w:pPr>
      <w:r w:rsidRPr="007523D0">
        <w:rPr>
          <w:rFonts w:ascii="Times New Roman" w:hAnsi="Times New Roman"/>
          <w:szCs w:val="20"/>
          <w:lang w:val="en-US" w:eastAsia="zh-CN"/>
        </w:rPr>
        <w:t>For OD-SSB discussion, the following term definitions are agreed</w:t>
      </w:r>
      <w:r>
        <w:rPr>
          <w:rFonts w:ascii="Times New Roman" w:hAnsi="Times New Roman"/>
          <w:szCs w:val="20"/>
          <w:lang w:val="en-US" w:eastAsia="zh-CN"/>
        </w:rPr>
        <w:t>:</w:t>
      </w:r>
    </w:p>
    <w:p w14:paraId="24189E52" w14:textId="76527D06" w:rsidR="002D2BE7" w:rsidRDefault="002D2BE7" w:rsidP="002D2BE7">
      <w:pPr>
        <w:pStyle w:val="BodyText"/>
        <w:numPr>
          <w:ilvl w:val="1"/>
          <w:numId w:val="38"/>
        </w:numPr>
        <w:spacing w:before="120"/>
        <w:rPr>
          <w:rFonts w:ascii="Times New Roman" w:hAnsi="Times New Roman"/>
          <w:szCs w:val="20"/>
          <w:lang w:val="en-US" w:eastAsia="zh-CN"/>
        </w:rPr>
      </w:pPr>
      <w:r w:rsidRPr="007523D0">
        <w:rPr>
          <w:rFonts w:ascii="Times New Roman" w:hAnsi="Times New Roman"/>
          <w:szCs w:val="20"/>
          <w:lang w:val="en-US" w:eastAsia="zh-CN"/>
        </w:rPr>
        <w:t xml:space="preserve">Indication refers to an indication sent from network to UE of the required configuration to </w:t>
      </w:r>
      <w:r w:rsidR="0089351C">
        <w:rPr>
          <w:rFonts w:ascii="Times New Roman" w:hAnsi="Times New Roman"/>
          <w:szCs w:val="20"/>
          <w:lang w:val="en-US" w:eastAsia="zh-CN"/>
        </w:rPr>
        <w:t>receive</w:t>
      </w:r>
      <w:r w:rsidRPr="007523D0">
        <w:rPr>
          <w:rFonts w:ascii="Times New Roman" w:hAnsi="Times New Roman"/>
          <w:szCs w:val="20"/>
          <w:lang w:val="en-US" w:eastAsia="zh-CN"/>
        </w:rPr>
        <w:t xml:space="preserve"> OD-SSB configuration.</w:t>
      </w:r>
    </w:p>
    <w:p w14:paraId="734C1126" w14:textId="103A4A8B" w:rsidR="00706BF4" w:rsidRDefault="00706BF4" w:rsidP="007523D0">
      <w:pPr>
        <w:pStyle w:val="BodyText"/>
        <w:numPr>
          <w:ilvl w:val="1"/>
          <w:numId w:val="38"/>
        </w:numPr>
        <w:spacing w:before="120"/>
        <w:rPr>
          <w:rFonts w:ascii="Times New Roman" w:hAnsi="Times New Roman"/>
          <w:szCs w:val="20"/>
          <w:lang w:val="en-US" w:eastAsia="zh-CN"/>
        </w:rPr>
      </w:pPr>
      <w:r w:rsidRPr="007523D0">
        <w:rPr>
          <w:rFonts w:ascii="Times New Roman" w:hAnsi="Times New Roman"/>
          <w:szCs w:val="20"/>
          <w:lang w:val="en-US" w:eastAsia="zh-CN"/>
        </w:rPr>
        <w:t xml:space="preserve">Triggering refers to the triggering event </w:t>
      </w:r>
      <w:r w:rsidR="00621D95">
        <w:rPr>
          <w:rFonts w:ascii="Times New Roman" w:hAnsi="Times New Roman"/>
          <w:szCs w:val="20"/>
          <w:lang w:val="en-US" w:eastAsia="zh-CN"/>
        </w:rPr>
        <w:t>at</w:t>
      </w:r>
      <w:r w:rsidRPr="007523D0">
        <w:rPr>
          <w:rFonts w:ascii="Times New Roman" w:hAnsi="Times New Roman"/>
          <w:szCs w:val="20"/>
          <w:lang w:val="en-US" w:eastAsia="zh-CN"/>
        </w:rPr>
        <w:t xml:space="preserve"> the network side that leads the network to transmit OD-SSB. The RAN triggering for OD-SSB</w:t>
      </w:r>
      <w:r w:rsidR="00AB71A2">
        <w:rPr>
          <w:rFonts w:ascii="Times New Roman" w:hAnsi="Times New Roman"/>
          <w:szCs w:val="20"/>
          <w:lang w:val="en-US" w:eastAsia="zh-CN"/>
        </w:rPr>
        <w:t xml:space="preserve"> a</w:t>
      </w:r>
      <w:r w:rsidRPr="007523D0">
        <w:rPr>
          <w:rFonts w:ascii="Times New Roman" w:hAnsi="Times New Roman"/>
          <w:szCs w:val="20"/>
          <w:lang w:val="en-US" w:eastAsia="zh-CN"/>
        </w:rPr>
        <w:t xml:space="preserve">s already agreed by RAN1, </w:t>
      </w:r>
      <w:proofErr w:type="spellStart"/>
      <w:r w:rsidRPr="007523D0">
        <w:rPr>
          <w:rFonts w:ascii="Times New Roman" w:hAnsi="Times New Roman"/>
          <w:szCs w:val="20"/>
          <w:lang w:val="en-US" w:eastAsia="zh-CN"/>
        </w:rPr>
        <w:t>gNB</w:t>
      </w:r>
      <w:proofErr w:type="spellEnd"/>
      <w:r w:rsidRPr="007523D0">
        <w:rPr>
          <w:rFonts w:ascii="Times New Roman" w:hAnsi="Times New Roman"/>
          <w:szCs w:val="20"/>
          <w:lang w:val="en-US" w:eastAsia="zh-CN"/>
        </w:rPr>
        <w:t xml:space="preserve"> can trigger the transmission of OD-SSB upon reception of a UE’s request for OD-SSB or when required (i.e., triggering condition would be left up to network implementation).</w:t>
      </w:r>
    </w:p>
    <w:p w14:paraId="3D0F2941" w14:textId="77777777" w:rsidR="00E10637" w:rsidRPr="00706BF4" w:rsidRDefault="00E10637" w:rsidP="00E10637">
      <w:pPr>
        <w:pStyle w:val="BodyText"/>
        <w:spacing w:before="120"/>
        <w:rPr>
          <w:rFonts w:ascii="Times New Roman" w:hAnsi="Times New Roman"/>
          <w:szCs w:val="20"/>
          <w:lang w:val="en-US" w:eastAsia="zh-CN"/>
        </w:rPr>
      </w:pPr>
    </w:p>
    <w:p w14:paraId="0A485223" w14:textId="30A1C279" w:rsidR="009B1E61" w:rsidRDefault="009B1E61" w:rsidP="004952ED">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Based on this these definitions we think the agreements made regarding the scenarios need to be revisited. As the agreement made in RAN1#116-bis on scenarios replaces the one made during RAN1#116 we think it is sufficient to revise it </w:t>
      </w:r>
      <w:r w:rsidR="007F1382">
        <w:rPr>
          <w:rFonts w:ascii="Times New Roman" w:hAnsi="Times New Roman"/>
          <w:szCs w:val="20"/>
          <w:lang w:val="en-US" w:eastAsia="zh-CN"/>
        </w:rPr>
        <w:t>based on the following proposal.</w:t>
      </w:r>
    </w:p>
    <w:p w14:paraId="4D6793AF" w14:textId="140A573B" w:rsidR="009B1E61" w:rsidRDefault="009B1E61" w:rsidP="009B1E61">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 xml:space="preserve">Proposal </w:t>
      </w:r>
      <w:r w:rsidR="00A82E5D">
        <w:rPr>
          <w:rFonts w:ascii="Times New Roman" w:hAnsi="Times New Roman"/>
          <w:b/>
          <w:bCs/>
          <w:szCs w:val="20"/>
          <w:lang w:val="en-US" w:eastAsia="zh-CN"/>
        </w:rPr>
        <w:t>2</w:t>
      </w:r>
      <w:r w:rsidRPr="00A82E5D">
        <w:rPr>
          <w:rFonts w:ascii="Times New Roman" w:hAnsi="Times New Roman"/>
          <w:b/>
          <w:bCs/>
          <w:szCs w:val="20"/>
          <w:lang w:val="en-US" w:eastAsia="zh-CN"/>
        </w:rPr>
        <w:t>:</w:t>
      </w:r>
    </w:p>
    <w:p w14:paraId="2E3F5A19" w14:textId="6EE1924F" w:rsidR="009B1E61" w:rsidRDefault="009B1E61" w:rsidP="009B1E61">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The agreement made during RAN#116-bis is modified (in red) in the following way:</w:t>
      </w:r>
    </w:p>
    <w:tbl>
      <w:tblPr>
        <w:tblStyle w:val="TableGrid"/>
        <w:tblW w:w="0" w:type="auto"/>
        <w:tblLook w:val="04A0" w:firstRow="1" w:lastRow="0" w:firstColumn="1" w:lastColumn="0" w:noHBand="0" w:noVBand="1"/>
      </w:tblPr>
      <w:tblGrid>
        <w:gridCol w:w="9962"/>
      </w:tblGrid>
      <w:tr w:rsidR="009B1E61" w:rsidRPr="004E6830" w14:paraId="1A87216B" w14:textId="77777777" w:rsidTr="009D6D0C">
        <w:tc>
          <w:tcPr>
            <w:tcW w:w="9962" w:type="dxa"/>
          </w:tcPr>
          <w:p w14:paraId="40BAB148" w14:textId="00557E03" w:rsidR="009B1E61" w:rsidRPr="00D43388" w:rsidRDefault="009B1E61" w:rsidP="009D6D0C">
            <w:pPr>
              <w:spacing w:after="0"/>
              <w:contextualSpacing/>
              <w:jc w:val="both"/>
              <w:rPr>
                <w:rFonts w:eastAsia="Malgun Gothic"/>
                <w:lang w:eastAsia="ko-KR"/>
              </w:rPr>
            </w:pPr>
            <w:r w:rsidRPr="00D43388">
              <w:t>For the identified scenarios</w:t>
            </w:r>
            <w:r w:rsidRPr="00D43388">
              <w:rPr>
                <w:lang w:eastAsia="ko-KR"/>
              </w:rPr>
              <w:t xml:space="preserve"> and cases (as per RAN1#116 agreement)</w:t>
            </w:r>
            <w:r w:rsidRPr="00D43388">
              <w:t>,</w:t>
            </w:r>
            <w:r w:rsidRPr="00D43388">
              <w:rPr>
                <w:lang w:eastAsia="ko-KR"/>
              </w:rPr>
              <w:t xml:space="preserve"> on-demand SSB can be </w:t>
            </w:r>
            <w:r w:rsidRPr="009B1E61">
              <w:rPr>
                <w:strike/>
                <w:color w:val="FF0000"/>
                <w:lang w:eastAsia="ko-KR"/>
              </w:rPr>
              <w:t>triggered</w:t>
            </w:r>
            <w:r w:rsidRPr="009B1E61">
              <w:rPr>
                <w:strike/>
                <w:lang w:eastAsia="ko-KR"/>
              </w:rPr>
              <w:t xml:space="preserve"> </w:t>
            </w:r>
            <w:r w:rsidRPr="009B1E61">
              <w:rPr>
                <w:color w:val="FF0000"/>
                <w:lang w:eastAsia="ko-KR"/>
              </w:rPr>
              <w:t xml:space="preserve">indicated </w:t>
            </w:r>
            <w:r w:rsidRPr="00D43388">
              <w:rPr>
                <w:lang w:eastAsia="ko-KR"/>
              </w:rPr>
              <w:t xml:space="preserve">by </w:t>
            </w:r>
            <w:proofErr w:type="spellStart"/>
            <w:r w:rsidRPr="00D43388">
              <w:rPr>
                <w:lang w:eastAsia="ko-KR"/>
              </w:rPr>
              <w:t>gNB</w:t>
            </w:r>
            <w:proofErr w:type="spellEnd"/>
            <w:r w:rsidRPr="00D43388">
              <w:rPr>
                <w:lang w:eastAsia="ko-KR"/>
              </w:rPr>
              <w:t xml:space="preserve"> at least for the following scenarios/cases:</w:t>
            </w:r>
          </w:p>
          <w:p w14:paraId="55300141"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rPr>
              <w:t>Scenario #2</w:t>
            </w:r>
            <w:r w:rsidRPr="00D43388">
              <w:rPr>
                <w:rFonts w:ascii="Times New Roman" w:hAnsi="Times New Roman"/>
                <w:sz w:val="20"/>
                <w:szCs w:val="20"/>
                <w:lang w:eastAsia="ko-KR"/>
              </w:rPr>
              <w:t xml:space="preserve"> and Case #1</w:t>
            </w:r>
          </w:p>
          <w:p w14:paraId="2DACFC3F"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Scenario #2 and Case #2</w:t>
            </w:r>
          </w:p>
          <w:p w14:paraId="6055CA5C"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rPr>
              <w:t>Scenario #</w:t>
            </w:r>
            <w:r w:rsidRPr="00D43388">
              <w:rPr>
                <w:rFonts w:ascii="Times New Roman" w:hAnsi="Times New Roman"/>
                <w:sz w:val="20"/>
                <w:szCs w:val="20"/>
                <w:lang w:eastAsia="ko-KR"/>
              </w:rPr>
              <w:t>2A and Case #1</w:t>
            </w:r>
          </w:p>
          <w:p w14:paraId="56412494"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Scenario #2A and Case #2</w:t>
            </w:r>
          </w:p>
          <w:p w14:paraId="1C2536F5"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 xml:space="preserve">FFS: </w:t>
            </w:r>
            <w:r w:rsidRPr="00D43388">
              <w:rPr>
                <w:rFonts w:ascii="Times New Roman" w:eastAsia="Malgun Gothic" w:hAnsi="Times New Roman"/>
                <w:sz w:val="20"/>
                <w:szCs w:val="20"/>
                <w:lang w:eastAsia="ko-KR"/>
              </w:rPr>
              <w:t>Scenario #3A and Case #1</w:t>
            </w:r>
          </w:p>
          <w:p w14:paraId="5ABA0BC6"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 xml:space="preserve">FFS: </w:t>
            </w:r>
            <w:r w:rsidRPr="00D43388">
              <w:rPr>
                <w:rFonts w:ascii="Times New Roman" w:hAnsi="Times New Roman"/>
                <w:sz w:val="20"/>
                <w:szCs w:val="20"/>
              </w:rPr>
              <w:t>Scenario #3</w:t>
            </w:r>
            <w:r w:rsidRPr="00D43388">
              <w:rPr>
                <w:rFonts w:ascii="Times New Roman" w:hAnsi="Times New Roman"/>
                <w:sz w:val="20"/>
                <w:szCs w:val="20"/>
                <w:lang w:eastAsia="ko-KR"/>
              </w:rPr>
              <w:t>A and Case #2</w:t>
            </w:r>
          </w:p>
          <w:p w14:paraId="2E62A2AB"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FFS: Scenario #3B and Case #1</w:t>
            </w:r>
          </w:p>
          <w:p w14:paraId="190737A4"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FFS: Scenario #3B and Case #2</w:t>
            </w:r>
          </w:p>
          <w:p w14:paraId="44EE46ED" w14:textId="3DC61AF9"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For Case #1, once on-demand SSB is </w:t>
            </w:r>
            <w:proofErr w:type="spellStart"/>
            <w:r w:rsidRPr="009B1E61">
              <w:rPr>
                <w:rFonts w:ascii="Times New Roman" w:eastAsia="Malgun Gothic" w:hAnsi="Times New Roman"/>
                <w:strike/>
                <w:color w:val="FF0000"/>
                <w:sz w:val="20"/>
                <w:szCs w:val="20"/>
                <w:lang w:eastAsia="ko-KR"/>
              </w:rPr>
              <w:t>triggered</w:t>
            </w:r>
            <w:r w:rsidRPr="009B1E61">
              <w:rPr>
                <w:rFonts w:ascii="Times New Roman" w:eastAsia="Malgun Gothic" w:hAnsi="Times New Roman"/>
                <w:color w:val="FF0000"/>
                <w:sz w:val="20"/>
                <w:szCs w:val="20"/>
                <w:lang w:eastAsia="ko-KR"/>
              </w:rPr>
              <w:t>indicated</w:t>
            </w:r>
            <w:proofErr w:type="spellEnd"/>
            <w:r w:rsidRPr="00D43388">
              <w:rPr>
                <w:rFonts w:ascii="Times New Roman" w:eastAsia="Malgun Gothic" w:hAnsi="Times New Roman"/>
                <w:sz w:val="20"/>
                <w:szCs w:val="20"/>
                <w:lang w:eastAsia="ko-KR"/>
              </w:rPr>
              <w:t>, its transmission is in a periodic manner.</w:t>
            </w:r>
          </w:p>
          <w:p w14:paraId="0423BC5B" w14:textId="0BAD4AC6" w:rsidR="009B1E61" w:rsidRPr="00D43388" w:rsidRDefault="009B1E61"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Note: This does not imply periodic on-demand SSB is transmitted indefinitely after </w:t>
            </w:r>
            <w:proofErr w:type="spellStart"/>
            <w:r w:rsidR="007F1382" w:rsidRPr="009B1E61">
              <w:rPr>
                <w:rFonts w:ascii="Times New Roman" w:eastAsia="Malgun Gothic" w:hAnsi="Times New Roman"/>
                <w:strike/>
                <w:color w:val="FF0000"/>
                <w:sz w:val="20"/>
                <w:szCs w:val="20"/>
                <w:lang w:eastAsia="ko-KR"/>
              </w:rPr>
              <w:t>triggered</w:t>
            </w:r>
            <w:r w:rsidR="007F1382" w:rsidRPr="009B1E61">
              <w:rPr>
                <w:rFonts w:ascii="Times New Roman" w:eastAsia="Malgun Gothic" w:hAnsi="Times New Roman"/>
                <w:color w:val="FF0000"/>
                <w:sz w:val="20"/>
                <w:szCs w:val="20"/>
                <w:lang w:eastAsia="ko-KR"/>
              </w:rPr>
              <w:t>indicated</w:t>
            </w:r>
            <w:proofErr w:type="spellEnd"/>
            <w:r w:rsidRPr="00D43388">
              <w:rPr>
                <w:rFonts w:ascii="Times New Roman" w:eastAsia="Malgun Gothic" w:hAnsi="Times New Roman"/>
                <w:sz w:val="20"/>
                <w:szCs w:val="20"/>
                <w:lang w:eastAsia="ko-KR"/>
              </w:rPr>
              <w:t>.</w:t>
            </w:r>
          </w:p>
          <w:p w14:paraId="69FDA2C2" w14:textId="77777777" w:rsidR="009B1E61" w:rsidRPr="00D43388" w:rsidRDefault="009B1E61"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Notes:</w:t>
            </w:r>
          </w:p>
          <w:p w14:paraId="4259D30E" w14:textId="77777777" w:rsidR="009B1E61" w:rsidRPr="00D43388" w:rsidRDefault="009B1E61"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#2A refers </w:t>
            </w:r>
            <w:proofErr w:type="gramStart"/>
            <w:r w:rsidRPr="00D43388">
              <w:rPr>
                <w:rFonts w:ascii="Times New Roman" w:eastAsia="Malgun Gothic" w:hAnsi="Times New Roman"/>
                <w:sz w:val="20"/>
                <w:szCs w:val="20"/>
                <w:lang w:eastAsia="ko-KR"/>
              </w:rPr>
              <w:t>to</w:t>
            </w:r>
            <w:proofErr w:type="gramEnd"/>
          </w:p>
          <w:p w14:paraId="0B028D1E" w14:textId="77777777" w:rsidR="009B1E61" w:rsidRPr="00D43388" w:rsidRDefault="009B1E61" w:rsidP="009D6D0C">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“When </w:t>
            </w:r>
            <w:r w:rsidRPr="00D43388">
              <w:rPr>
                <w:rFonts w:ascii="Times New Roman" w:hAnsi="Times New Roman"/>
                <w:sz w:val="20"/>
                <w:szCs w:val="20"/>
              </w:rPr>
              <w:t xml:space="preserve">UE receives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activation command (e.g., as defined in TS 38.321)</w:t>
            </w:r>
            <w:r w:rsidRPr="00D43388">
              <w:rPr>
                <w:rFonts w:ascii="Times New Roman" w:hAnsi="Times New Roman"/>
                <w:sz w:val="20"/>
                <w:szCs w:val="20"/>
                <w:lang w:eastAsia="ko-KR"/>
              </w:rPr>
              <w:t>”</w:t>
            </w:r>
          </w:p>
          <w:p w14:paraId="7BEC60E2" w14:textId="77777777" w:rsidR="009B1E61" w:rsidRPr="00D43388" w:rsidRDefault="009B1E61"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#3A refers </w:t>
            </w:r>
            <w:proofErr w:type="gramStart"/>
            <w:r w:rsidRPr="00D43388">
              <w:rPr>
                <w:rFonts w:ascii="Times New Roman" w:eastAsia="Malgun Gothic" w:hAnsi="Times New Roman"/>
                <w:sz w:val="20"/>
                <w:szCs w:val="20"/>
                <w:lang w:eastAsia="ko-KR"/>
              </w:rPr>
              <w:t>to</w:t>
            </w:r>
            <w:proofErr w:type="gramEnd"/>
          </w:p>
          <w:p w14:paraId="364DA5A7" w14:textId="77777777" w:rsidR="009B1E61" w:rsidRPr="00D43388" w:rsidRDefault="009B1E61" w:rsidP="009D6D0C">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“A</w:t>
            </w:r>
            <w:r w:rsidRPr="00D43388">
              <w:rPr>
                <w:rFonts w:ascii="Times New Roman" w:hAnsi="Times New Roman"/>
                <w:sz w:val="20"/>
                <w:szCs w:val="20"/>
              </w:rPr>
              <w:t xml:space="preserve">fter UE receives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activation command (e.g., as defined in TS 38.321)</w:t>
            </w:r>
            <w:r w:rsidRPr="00D43388">
              <w:rPr>
                <w:rFonts w:ascii="Times New Roman" w:hAnsi="Times New Roman"/>
                <w:sz w:val="20"/>
                <w:szCs w:val="20"/>
                <w:lang w:eastAsia="ko-KR"/>
              </w:rPr>
              <w:t xml:space="preserve"> until </w:t>
            </w:r>
            <w:proofErr w:type="spellStart"/>
            <w:r w:rsidRPr="00D43388">
              <w:rPr>
                <w:rFonts w:ascii="Times New Roman" w:hAnsi="Times New Roman"/>
                <w:sz w:val="20"/>
                <w:szCs w:val="20"/>
                <w:lang w:eastAsia="ko-KR"/>
              </w:rPr>
              <w:t>SCell</w:t>
            </w:r>
            <w:proofErr w:type="spellEnd"/>
            <w:r w:rsidRPr="00D43388">
              <w:rPr>
                <w:rFonts w:ascii="Times New Roman" w:hAnsi="Times New Roman"/>
                <w:sz w:val="20"/>
                <w:szCs w:val="20"/>
                <w:lang w:eastAsia="ko-KR"/>
              </w:rPr>
              <w:t xml:space="preserve"> activation is </w:t>
            </w:r>
            <w:proofErr w:type="gramStart"/>
            <w:r w:rsidRPr="00D43388">
              <w:rPr>
                <w:rFonts w:ascii="Times New Roman" w:hAnsi="Times New Roman"/>
                <w:sz w:val="20"/>
                <w:szCs w:val="20"/>
                <w:lang w:eastAsia="ko-KR"/>
              </w:rPr>
              <w:t>completed</w:t>
            </w:r>
            <w:proofErr w:type="gramEnd"/>
            <w:r w:rsidRPr="00D43388">
              <w:rPr>
                <w:rFonts w:ascii="Times New Roman" w:hAnsi="Times New Roman"/>
                <w:sz w:val="20"/>
                <w:szCs w:val="20"/>
                <w:lang w:eastAsia="ko-KR"/>
              </w:rPr>
              <w:t>”</w:t>
            </w:r>
          </w:p>
          <w:p w14:paraId="5BD8D2B4" w14:textId="77777777" w:rsidR="009B1E61" w:rsidRPr="00D43388" w:rsidRDefault="009B1E61"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#3B refers </w:t>
            </w:r>
            <w:proofErr w:type="gramStart"/>
            <w:r w:rsidRPr="00D43388">
              <w:rPr>
                <w:rFonts w:ascii="Times New Roman" w:eastAsia="Malgun Gothic" w:hAnsi="Times New Roman"/>
                <w:sz w:val="20"/>
                <w:szCs w:val="20"/>
                <w:lang w:eastAsia="ko-KR"/>
              </w:rPr>
              <w:t>to</w:t>
            </w:r>
            <w:proofErr w:type="gramEnd"/>
          </w:p>
          <w:p w14:paraId="281837D5" w14:textId="77777777" w:rsidR="009B1E61" w:rsidRPr="00D43388" w:rsidRDefault="009B1E61" w:rsidP="009D6D0C">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“When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 is completed and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is activated” or</w:t>
            </w:r>
          </w:p>
          <w:p w14:paraId="4422A432" w14:textId="77777777" w:rsidR="009B1E61" w:rsidRPr="00D43388" w:rsidRDefault="009B1E61" w:rsidP="009D6D0C">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“After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 is completed and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is </w:t>
            </w:r>
            <w:proofErr w:type="gramStart"/>
            <w:r w:rsidRPr="00D43388">
              <w:rPr>
                <w:rFonts w:ascii="Times New Roman" w:eastAsia="Malgun Gothic" w:hAnsi="Times New Roman"/>
                <w:sz w:val="20"/>
                <w:szCs w:val="20"/>
                <w:lang w:eastAsia="ko-KR"/>
              </w:rPr>
              <w:t>activated</w:t>
            </w:r>
            <w:proofErr w:type="gramEnd"/>
            <w:r w:rsidRPr="00D43388">
              <w:rPr>
                <w:rFonts w:ascii="Times New Roman" w:eastAsia="Malgun Gothic" w:hAnsi="Times New Roman"/>
                <w:sz w:val="20"/>
                <w:szCs w:val="20"/>
                <w:lang w:eastAsia="ko-KR"/>
              </w:rPr>
              <w:t>”</w:t>
            </w:r>
          </w:p>
          <w:p w14:paraId="0001E663" w14:textId="77777777" w:rsidR="009B1E61" w:rsidRPr="00D43388" w:rsidRDefault="009B1E61"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rPr>
              <w:t>For discussion purpose</w:t>
            </w:r>
            <w:r w:rsidRPr="00D43388">
              <w:rPr>
                <w:rFonts w:ascii="Times New Roman" w:eastAsia="Malgun Gothic" w:hAnsi="Times New Roman"/>
                <w:sz w:val="20"/>
                <w:szCs w:val="20"/>
                <w:lang w:eastAsia="ko-KR"/>
              </w:rPr>
              <w:t xml:space="preserve"> under AI 9.5.1</w:t>
            </w:r>
            <w:r w:rsidRPr="00D43388">
              <w:rPr>
                <w:rFonts w:ascii="Times New Roman" w:eastAsia="Malgun Gothic" w:hAnsi="Times New Roman"/>
                <w:sz w:val="20"/>
                <w:szCs w:val="20"/>
              </w:rPr>
              <w:t xml:space="preserve">, always-on SSB is </w:t>
            </w:r>
            <w:r w:rsidRPr="00D43388">
              <w:rPr>
                <w:rFonts w:ascii="Times New Roman" w:eastAsia="Malgun Gothic" w:hAnsi="Times New Roman"/>
                <w:sz w:val="20"/>
                <w:szCs w:val="20"/>
                <w:lang w:eastAsia="ko-KR"/>
              </w:rPr>
              <w:t>SSB supported in Rel-18 specifications.</w:t>
            </w:r>
          </w:p>
          <w:p w14:paraId="24CE545C" w14:textId="086F3D13" w:rsidR="009B1E61" w:rsidRPr="007F1382" w:rsidRDefault="009B1E61" w:rsidP="007F1382">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Timing for on-demand SSB transmission (e.g. when the </w:t>
            </w:r>
            <w:proofErr w:type="spellStart"/>
            <w:r w:rsidR="007F1382" w:rsidRPr="009B1E61">
              <w:rPr>
                <w:rFonts w:ascii="Times New Roman" w:eastAsia="Malgun Gothic" w:hAnsi="Times New Roman"/>
                <w:strike/>
                <w:color w:val="FF0000"/>
                <w:sz w:val="20"/>
                <w:szCs w:val="20"/>
                <w:lang w:eastAsia="ko-KR"/>
              </w:rPr>
              <w:t>triggered</w:t>
            </w:r>
            <w:r w:rsidR="007F1382" w:rsidRPr="009B1E61">
              <w:rPr>
                <w:rFonts w:ascii="Times New Roman" w:eastAsia="Malgun Gothic" w:hAnsi="Times New Roman"/>
                <w:color w:val="FF0000"/>
                <w:sz w:val="20"/>
                <w:szCs w:val="20"/>
                <w:lang w:eastAsia="ko-KR"/>
              </w:rPr>
              <w:t>indicated</w:t>
            </w:r>
            <w:proofErr w:type="spellEnd"/>
            <w:r w:rsidR="007F1382" w:rsidRPr="00D43388">
              <w:rPr>
                <w:rFonts w:ascii="Times New Roman" w:eastAsia="Malgun Gothic" w:hAnsi="Times New Roman"/>
                <w:sz w:val="20"/>
                <w:szCs w:val="20"/>
                <w:lang w:eastAsia="ko-KR"/>
              </w:rPr>
              <w:t xml:space="preserve"> </w:t>
            </w:r>
            <w:r w:rsidRPr="00D43388">
              <w:rPr>
                <w:rFonts w:ascii="Times New Roman" w:eastAsia="Malgun Gothic" w:hAnsi="Times New Roman"/>
                <w:sz w:val="20"/>
                <w:szCs w:val="20"/>
                <w:lang w:eastAsia="ko-KR"/>
              </w:rPr>
              <w:t>SSB starts and ends) will be separately discussed.</w:t>
            </w:r>
          </w:p>
        </w:tc>
      </w:tr>
    </w:tbl>
    <w:p w14:paraId="4BF2DDF4" w14:textId="126EEAB5" w:rsidR="00E10637" w:rsidRDefault="00E10637" w:rsidP="00E10637">
      <w:pPr>
        <w:rPr>
          <w:lang w:val="en-US" w:eastAsia="zh-CN"/>
        </w:rPr>
      </w:pPr>
    </w:p>
    <w:p w14:paraId="287D134F" w14:textId="29F8DC11" w:rsidR="002F6478" w:rsidRDefault="002F6478" w:rsidP="002F6478">
      <w:pPr>
        <w:pStyle w:val="Heading1"/>
        <w:jc w:val="both"/>
        <w:rPr>
          <w:lang w:val="en-US"/>
        </w:rPr>
      </w:pPr>
      <w:r>
        <w:rPr>
          <w:lang w:val="en-US"/>
        </w:rPr>
        <w:t>Discussion on CD and NCD SSB</w:t>
      </w:r>
    </w:p>
    <w:p w14:paraId="411EA903" w14:textId="115E4CAC" w:rsidR="002F6478" w:rsidRPr="002876FE" w:rsidRDefault="00042C94" w:rsidP="002876FE">
      <w:pPr>
        <w:pStyle w:val="BodyText"/>
        <w:spacing w:before="120"/>
        <w:rPr>
          <w:rFonts w:ascii="Times New Roman" w:hAnsi="Times New Roman"/>
          <w:szCs w:val="20"/>
          <w:lang w:val="en-US" w:eastAsia="zh-CN"/>
        </w:rPr>
      </w:pPr>
      <w:r w:rsidRPr="002876FE">
        <w:rPr>
          <w:rFonts w:ascii="Times New Roman" w:hAnsi="Times New Roman"/>
          <w:szCs w:val="20"/>
          <w:lang w:val="en-US" w:eastAsia="zh-CN"/>
        </w:rPr>
        <w:t xml:space="preserve">During RAN1#116-bis an agreement to further </w:t>
      </w:r>
      <w:proofErr w:type="spellStart"/>
      <w:r w:rsidRPr="002876FE">
        <w:rPr>
          <w:rFonts w:ascii="Times New Roman" w:hAnsi="Times New Roman"/>
          <w:szCs w:val="20"/>
          <w:lang w:val="en-US" w:eastAsia="zh-CN"/>
        </w:rPr>
        <w:t>downselect</w:t>
      </w:r>
      <w:proofErr w:type="spellEnd"/>
      <w:r w:rsidR="002506AB" w:rsidRPr="002876FE">
        <w:rPr>
          <w:rFonts w:ascii="Times New Roman" w:hAnsi="Times New Roman"/>
          <w:szCs w:val="20"/>
          <w:lang w:val="en-US" w:eastAsia="zh-CN"/>
        </w:rPr>
        <w:t xml:space="preserve"> between the following two options if OD-SSB are always NCD SSB or not: </w:t>
      </w:r>
    </w:p>
    <w:tbl>
      <w:tblPr>
        <w:tblStyle w:val="TableGrid"/>
        <w:tblW w:w="0" w:type="auto"/>
        <w:tblLook w:val="04A0" w:firstRow="1" w:lastRow="0" w:firstColumn="1" w:lastColumn="0" w:noHBand="0" w:noVBand="1"/>
      </w:tblPr>
      <w:tblGrid>
        <w:gridCol w:w="9962"/>
      </w:tblGrid>
      <w:tr w:rsidR="00042C94" w:rsidRPr="004E6830" w14:paraId="57B4E129" w14:textId="77777777" w:rsidTr="009D6D0C">
        <w:tc>
          <w:tcPr>
            <w:tcW w:w="9962" w:type="dxa"/>
          </w:tcPr>
          <w:p w14:paraId="0AFB59C4" w14:textId="77777777" w:rsidR="00042C94" w:rsidRPr="00D43388" w:rsidRDefault="00042C94" w:rsidP="00042C94">
            <w:pPr>
              <w:spacing w:after="0"/>
              <w:rPr>
                <w:b/>
                <w:bCs/>
                <w:highlight w:val="green"/>
                <w:lang w:eastAsia="x-none"/>
              </w:rPr>
            </w:pPr>
            <w:r w:rsidRPr="00D43388">
              <w:rPr>
                <w:b/>
                <w:bCs/>
                <w:highlight w:val="green"/>
                <w:lang w:eastAsia="x-none"/>
              </w:rPr>
              <w:t>Agreement</w:t>
            </w:r>
          </w:p>
          <w:p w14:paraId="67AF60B5" w14:textId="77777777" w:rsidR="00042C94" w:rsidRPr="00D43388" w:rsidRDefault="00042C94" w:rsidP="00042C94">
            <w:pPr>
              <w:pStyle w:val="ListParagraph"/>
              <w:numPr>
                <w:ilvl w:val="0"/>
                <w:numId w:val="36"/>
              </w:numPr>
              <w:ind w:hanging="357"/>
              <w:contextualSpacing/>
              <w:jc w:val="both"/>
              <w:rPr>
                <w:rFonts w:ascii="Times New Roman" w:eastAsia="Malgun Gothic" w:hAnsi="Times New Roman"/>
                <w:sz w:val="20"/>
                <w:szCs w:val="20"/>
              </w:rPr>
            </w:pPr>
            <w:r w:rsidRPr="00D43388">
              <w:rPr>
                <w:rFonts w:ascii="Times New Roman" w:hAnsi="Times New Roman"/>
                <w:sz w:val="20"/>
                <w:szCs w:val="20"/>
                <w:lang w:eastAsia="ko-KR"/>
              </w:rPr>
              <w:t>For</w:t>
            </w:r>
            <w:r w:rsidRPr="00D43388">
              <w:rPr>
                <w:rFonts w:ascii="Times New Roman" w:hAnsi="Times New Roman"/>
                <w:sz w:val="20"/>
                <w:szCs w:val="20"/>
              </w:rPr>
              <w:t xml:space="preserve"> a cell supporting on-demand SSB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operation</w:t>
            </w:r>
            <w:r w:rsidRPr="00D43388">
              <w:rPr>
                <w:rFonts w:ascii="Times New Roman" w:hAnsi="Times New Roman"/>
                <w:sz w:val="20"/>
                <w:szCs w:val="20"/>
                <w:lang w:eastAsia="ko-KR"/>
              </w:rPr>
              <w:t>,</w:t>
            </w:r>
          </w:p>
          <w:p w14:paraId="4E1DFBE9" w14:textId="77777777" w:rsidR="00042C94" w:rsidRPr="00D43388" w:rsidRDefault="00042C94" w:rsidP="00042C94">
            <w:pPr>
              <w:pStyle w:val="ListParagraph"/>
              <w:numPr>
                <w:ilvl w:val="1"/>
                <w:numId w:val="36"/>
              </w:numPr>
              <w:ind w:hanging="357"/>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Note: It is up to </w:t>
            </w:r>
            <w:proofErr w:type="spellStart"/>
            <w:r w:rsidRPr="00D43388">
              <w:rPr>
                <w:rFonts w:ascii="Times New Roman" w:eastAsia="Malgun Gothic" w:hAnsi="Times New Roman"/>
                <w:sz w:val="20"/>
                <w:szCs w:val="20"/>
                <w:lang w:eastAsia="ko-KR"/>
              </w:rPr>
              <w:t>gNB</w:t>
            </w:r>
            <w:proofErr w:type="spellEnd"/>
            <w:r w:rsidRPr="00D43388">
              <w:rPr>
                <w:rFonts w:ascii="Times New Roman" w:eastAsia="Malgun Gothic" w:hAnsi="Times New Roman"/>
                <w:sz w:val="20"/>
                <w:szCs w:val="20"/>
                <w:lang w:eastAsia="ko-KR"/>
              </w:rPr>
              <w:t xml:space="preserve"> implementation whether always-on SSB (if transmitted) on the cell is cell-defining SSB or not.</w:t>
            </w:r>
          </w:p>
          <w:p w14:paraId="6F55F2A8" w14:textId="77777777" w:rsidR="00042C94" w:rsidRPr="00D43388" w:rsidRDefault="00042C94" w:rsidP="00042C94">
            <w:pPr>
              <w:pStyle w:val="ListParagraph"/>
              <w:numPr>
                <w:ilvl w:val="1"/>
                <w:numId w:val="36"/>
              </w:numPr>
              <w:ind w:hanging="357"/>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For on-demand SSB on the cell, </w:t>
            </w:r>
            <w:proofErr w:type="spellStart"/>
            <w:r w:rsidRPr="00D43388">
              <w:rPr>
                <w:rFonts w:ascii="Times New Roman" w:eastAsia="Malgun Gothic" w:hAnsi="Times New Roman"/>
                <w:sz w:val="20"/>
                <w:szCs w:val="20"/>
                <w:lang w:eastAsia="ko-KR"/>
              </w:rPr>
              <w:t>downselect</w:t>
            </w:r>
            <w:proofErr w:type="spellEnd"/>
            <w:r w:rsidRPr="00D43388">
              <w:rPr>
                <w:rFonts w:ascii="Times New Roman" w:eastAsia="Malgun Gothic" w:hAnsi="Times New Roman"/>
                <w:sz w:val="20"/>
                <w:szCs w:val="20"/>
                <w:lang w:eastAsia="ko-KR"/>
              </w:rPr>
              <w:t xml:space="preserve"> between the following alternatives</w:t>
            </w:r>
          </w:p>
          <w:p w14:paraId="4F4B0F24" w14:textId="77777777" w:rsidR="00042C94" w:rsidRPr="00D43388" w:rsidRDefault="00042C94" w:rsidP="00042C94">
            <w:pPr>
              <w:pStyle w:val="ListParagraph"/>
              <w:numPr>
                <w:ilvl w:val="2"/>
                <w:numId w:val="36"/>
              </w:numPr>
              <w:ind w:hanging="357"/>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Alt-1: It is up to </w:t>
            </w:r>
            <w:proofErr w:type="spellStart"/>
            <w:r w:rsidRPr="00D43388">
              <w:rPr>
                <w:rFonts w:ascii="Times New Roman" w:eastAsia="Malgun Gothic" w:hAnsi="Times New Roman"/>
                <w:sz w:val="20"/>
                <w:szCs w:val="20"/>
                <w:lang w:eastAsia="ko-KR"/>
              </w:rPr>
              <w:t>gNB</w:t>
            </w:r>
            <w:proofErr w:type="spellEnd"/>
            <w:r w:rsidRPr="00D43388">
              <w:rPr>
                <w:rFonts w:ascii="Times New Roman" w:eastAsia="Malgun Gothic" w:hAnsi="Times New Roman"/>
                <w:sz w:val="20"/>
                <w:szCs w:val="20"/>
                <w:lang w:eastAsia="ko-KR"/>
              </w:rPr>
              <w:t xml:space="preserve"> implementation whether on-demand SSB is cell-defining SSB or not.</w:t>
            </w:r>
          </w:p>
          <w:p w14:paraId="0D90B884" w14:textId="77777777" w:rsidR="00042C94" w:rsidRPr="00D43388" w:rsidRDefault="00042C94" w:rsidP="00042C94">
            <w:pPr>
              <w:pStyle w:val="ListParagraph"/>
              <w:numPr>
                <w:ilvl w:val="2"/>
                <w:numId w:val="36"/>
              </w:numPr>
              <w:ind w:hanging="357"/>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Alt-2: On-demand SSB is limited to non-cell-defining SSB.</w:t>
            </w:r>
          </w:p>
          <w:p w14:paraId="64CE4188" w14:textId="1FF5CC6E" w:rsidR="00042C94" w:rsidRPr="00042C94" w:rsidRDefault="00042C94" w:rsidP="00042C94">
            <w:pPr>
              <w:pStyle w:val="ListParagraph"/>
              <w:numPr>
                <w:ilvl w:val="3"/>
                <w:numId w:val="36"/>
              </w:numPr>
              <w:ind w:hanging="357"/>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FFS: Further limitations to on-demand SSB </w:t>
            </w:r>
          </w:p>
        </w:tc>
      </w:tr>
    </w:tbl>
    <w:p w14:paraId="48CA4EB9" w14:textId="3E45A3AE" w:rsidR="00042C94" w:rsidRPr="00870C3C" w:rsidRDefault="00870C3C" w:rsidP="00870C3C">
      <w:pPr>
        <w:pStyle w:val="BodyText"/>
        <w:spacing w:before="120"/>
        <w:rPr>
          <w:rFonts w:ascii="Times New Roman" w:hAnsi="Times New Roman"/>
          <w:szCs w:val="20"/>
          <w:lang w:val="en-US" w:eastAsia="zh-CN"/>
        </w:rPr>
      </w:pPr>
      <w:r w:rsidRPr="00870C3C">
        <w:rPr>
          <w:rFonts w:ascii="Times New Roman" w:hAnsi="Times New Roman"/>
          <w:szCs w:val="20"/>
          <w:lang w:val="en-US" w:eastAsia="zh-CN"/>
        </w:rPr>
        <w:t xml:space="preserve">In our understanding NCD SSB was defined as auxiliary SSB in addition to CD SSB during Rel-15. But until Rel-17 reduced capability UEs use-case for NCD SSB was discovered. Note that for reduced capability UEs the NCD SSB are defined in the BWP that is allocated to UEs that with their reduced bandwidth cannot cover the part of the spectrum that contains the CD SSBs. </w:t>
      </w:r>
      <w:r>
        <w:rPr>
          <w:rFonts w:ascii="Times New Roman" w:hAnsi="Times New Roman"/>
          <w:szCs w:val="20"/>
          <w:lang w:val="en-US" w:eastAsia="zh-CN"/>
        </w:rPr>
        <w:t xml:space="preserve">So far, the specification does not cover any type of measurements like the measurement for LTM or time frequency synchronization based on NCD SSBs. This means the case of OD-SSBs only being NCD SSBs would introduce a major, additional specification effort not limited to RAN1. Thus, we think it should be up to the network to decide whether OD-SSB are CD or not. </w:t>
      </w:r>
    </w:p>
    <w:p w14:paraId="224FA75C" w14:textId="6EACA3BA" w:rsidR="00870C3C" w:rsidRDefault="00870C3C" w:rsidP="00870C3C">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 xml:space="preserve">Proposal </w:t>
      </w:r>
      <w:r w:rsidR="00A82E5D" w:rsidRPr="00A82E5D">
        <w:rPr>
          <w:rFonts w:ascii="Times New Roman" w:hAnsi="Times New Roman"/>
          <w:b/>
          <w:bCs/>
          <w:szCs w:val="20"/>
          <w:lang w:val="en-US" w:eastAsia="zh-CN"/>
        </w:rPr>
        <w:t>3</w:t>
      </w:r>
      <w:r w:rsidRPr="00A82E5D">
        <w:rPr>
          <w:rFonts w:ascii="Times New Roman" w:hAnsi="Times New Roman"/>
          <w:b/>
          <w:bCs/>
          <w:szCs w:val="20"/>
          <w:lang w:val="en-US" w:eastAsia="zh-CN"/>
        </w:rPr>
        <w:t>:</w:t>
      </w:r>
    </w:p>
    <w:p w14:paraId="31018524" w14:textId="75CEEC6A" w:rsidR="00870C3C" w:rsidRDefault="00870C3C" w:rsidP="00870C3C">
      <w:pPr>
        <w:pStyle w:val="BodyText"/>
        <w:numPr>
          <w:ilvl w:val="0"/>
          <w:numId w:val="38"/>
        </w:numPr>
        <w:spacing w:before="120"/>
        <w:rPr>
          <w:rFonts w:ascii="Times New Roman" w:hAnsi="Times New Roman"/>
          <w:szCs w:val="20"/>
          <w:lang w:val="en-US" w:eastAsia="zh-CN"/>
        </w:rPr>
      </w:pPr>
      <w:r w:rsidRPr="00870C3C">
        <w:rPr>
          <w:rFonts w:ascii="Times New Roman" w:hAnsi="Times New Roman"/>
          <w:szCs w:val="20"/>
          <w:lang w:val="en-US" w:eastAsia="zh-CN"/>
        </w:rPr>
        <w:t xml:space="preserve">It is up to </w:t>
      </w:r>
      <w:proofErr w:type="spellStart"/>
      <w:r w:rsidRPr="00870C3C">
        <w:rPr>
          <w:rFonts w:ascii="Times New Roman" w:hAnsi="Times New Roman"/>
          <w:szCs w:val="20"/>
          <w:lang w:val="en-US" w:eastAsia="zh-CN"/>
        </w:rPr>
        <w:t>gNB</w:t>
      </w:r>
      <w:proofErr w:type="spellEnd"/>
      <w:r w:rsidRPr="00870C3C">
        <w:rPr>
          <w:rFonts w:ascii="Times New Roman" w:hAnsi="Times New Roman"/>
          <w:szCs w:val="20"/>
          <w:lang w:val="en-US" w:eastAsia="zh-CN"/>
        </w:rPr>
        <w:t xml:space="preserve"> implementation whether on-demand SSB is cell-defining SSB or not</w:t>
      </w:r>
      <w:r>
        <w:rPr>
          <w:rFonts w:ascii="Times New Roman" w:hAnsi="Times New Roman"/>
          <w:szCs w:val="20"/>
          <w:lang w:val="en-US" w:eastAsia="zh-CN"/>
        </w:rPr>
        <w:t xml:space="preserve"> (Alt-1).</w:t>
      </w:r>
    </w:p>
    <w:p w14:paraId="414C5670" w14:textId="77777777" w:rsidR="005D59B8" w:rsidRDefault="005D59B8" w:rsidP="005D59B8">
      <w:pPr>
        <w:pStyle w:val="BodyText"/>
        <w:spacing w:before="120"/>
        <w:rPr>
          <w:rFonts w:ascii="Times New Roman" w:hAnsi="Times New Roman"/>
          <w:szCs w:val="20"/>
          <w:lang w:val="en-US" w:eastAsia="zh-CN"/>
        </w:rPr>
      </w:pPr>
    </w:p>
    <w:p w14:paraId="7C3D3F61" w14:textId="5CB90011" w:rsidR="002876FE" w:rsidRDefault="00F70310" w:rsidP="002876FE">
      <w:pPr>
        <w:pStyle w:val="Heading1"/>
        <w:jc w:val="both"/>
        <w:rPr>
          <w:lang w:val="en-US"/>
        </w:rPr>
      </w:pPr>
      <w:r>
        <w:rPr>
          <w:lang w:val="en-US"/>
        </w:rPr>
        <w:t>OD-SSB configuration indication</w:t>
      </w:r>
    </w:p>
    <w:p w14:paraId="7D412E1B" w14:textId="5FDC86D0" w:rsidR="002876FE" w:rsidRPr="002876FE" w:rsidRDefault="00095939" w:rsidP="002876FE">
      <w:pPr>
        <w:rPr>
          <w:lang w:val="en-US"/>
        </w:rPr>
      </w:pPr>
      <w:r>
        <w:rPr>
          <w:lang w:val="en-US" w:eastAsia="zh-CN"/>
        </w:rPr>
        <w:t xml:space="preserve">During RAN1#116-bis the following agreement regarding the OD-SSB configuration indication was reached. </w:t>
      </w:r>
    </w:p>
    <w:tbl>
      <w:tblPr>
        <w:tblStyle w:val="TableGrid"/>
        <w:tblW w:w="0" w:type="auto"/>
        <w:tblLook w:val="04A0" w:firstRow="1" w:lastRow="0" w:firstColumn="1" w:lastColumn="0" w:noHBand="0" w:noVBand="1"/>
      </w:tblPr>
      <w:tblGrid>
        <w:gridCol w:w="9962"/>
      </w:tblGrid>
      <w:tr w:rsidR="002876FE" w:rsidRPr="004E6830" w14:paraId="53891535" w14:textId="77777777" w:rsidTr="009D6D0C">
        <w:tc>
          <w:tcPr>
            <w:tcW w:w="9962" w:type="dxa"/>
          </w:tcPr>
          <w:p w14:paraId="14698DD3" w14:textId="77777777" w:rsidR="002876FE" w:rsidRPr="00D43388" w:rsidRDefault="002876FE" w:rsidP="002876FE">
            <w:pPr>
              <w:spacing w:after="0"/>
              <w:rPr>
                <w:b/>
                <w:bCs/>
                <w:highlight w:val="green"/>
                <w:lang w:eastAsia="ko-KR"/>
              </w:rPr>
            </w:pPr>
            <w:r w:rsidRPr="00D43388">
              <w:rPr>
                <w:b/>
                <w:bCs/>
                <w:highlight w:val="green"/>
                <w:lang w:eastAsia="zh-CN"/>
              </w:rPr>
              <w:t>Agreement</w:t>
            </w:r>
          </w:p>
          <w:p w14:paraId="30729326" w14:textId="77777777" w:rsidR="002876FE" w:rsidRPr="00D43388" w:rsidRDefault="002876FE" w:rsidP="002876FE">
            <w:pPr>
              <w:spacing w:after="0"/>
              <w:contextualSpacing/>
              <w:jc w:val="both"/>
              <w:rPr>
                <w:rFonts w:eastAsia="Malgun Gothic"/>
                <w:lang w:val="en-US"/>
              </w:rPr>
            </w:pPr>
            <w:r w:rsidRPr="00D43388">
              <w:rPr>
                <w:lang w:eastAsia="ko-KR"/>
              </w:rPr>
              <w:t>For</w:t>
            </w:r>
            <w:r w:rsidRPr="00D43388">
              <w:t xml:space="preserve"> a cell supporting on-demand SSB </w:t>
            </w:r>
            <w:proofErr w:type="spellStart"/>
            <w:r w:rsidRPr="00D43388">
              <w:t>SCell</w:t>
            </w:r>
            <w:proofErr w:type="spellEnd"/>
            <w:r w:rsidRPr="00D43388">
              <w:t xml:space="preserve"> operation</w:t>
            </w:r>
            <w:r w:rsidRPr="00D43388">
              <w:rPr>
                <w:lang w:eastAsia="ko-KR"/>
              </w:rPr>
              <w:t>, f</w:t>
            </w:r>
            <w:proofErr w:type="spellStart"/>
            <w:r w:rsidRPr="00D43388">
              <w:rPr>
                <w:rFonts w:eastAsia="Malgun Gothic"/>
                <w:lang w:val="en-US" w:eastAsia="ko-KR"/>
              </w:rPr>
              <w:t>urther</w:t>
            </w:r>
            <w:proofErr w:type="spellEnd"/>
            <w:r w:rsidRPr="00D43388">
              <w:rPr>
                <w:rFonts w:eastAsia="Malgun Gothic"/>
                <w:lang w:val="en-US" w:eastAsia="ko-KR"/>
              </w:rPr>
              <w:t xml:space="preserve"> study the following options.</w:t>
            </w:r>
          </w:p>
          <w:p w14:paraId="3683D4D3"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Option 1: Separate signaling between legacy/existing signaling (e.g., RRC, MAC CE) providing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activation/deactivation and signaling providing On-demand SSB transmission indication.</w:t>
            </w:r>
          </w:p>
          <w:p w14:paraId="7A886915"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Option 2: A single signaling in which both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activation/deactivation and On-demand SSB transmission indication are provided.</w:t>
            </w:r>
          </w:p>
          <w:p w14:paraId="5E3440F0" w14:textId="77777777" w:rsidR="002876FE" w:rsidRPr="00D43388" w:rsidRDefault="002876FE" w:rsidP="002876FE">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FFS: Details of the signaling</w:t>
            </w:r>
          </w:p>
          <w:p w14:paraId="15AC3033"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rPr>
              <w:t>Other options are not precluded.</w:t>
            </w:r>
          </w:p>
          <w:p w14:paraId="09C1D56B"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rPr>
              <w:t xml:space="preserve">FFS: Details on </w:t>
            </w:r>
            <w:r w:rsidRPr="00D43388">
              <w:rPr>
                <w:rFonts w:ascii="Times New Roman" w:eastAsia="Malgun Gothic" w:hAnsi="Times New Roman"/>
                <w:sz w:val="20"/>
                <w:szCs w:val="20"/>
                <w:lang w:eastAsia="ko-KR"/>
              </w:rPr>
              <w:t>On-demand SSB transmission indication</w:t>
            </w:r>
          </w:p>
          <w:p w14:paraId="07EE142F" w14:textId="4CFF6CB1" w:rsidR="002876FE" w:rsidRPr="002876FE" w:rsidRDefault="002876FE" w:rsidP="002876FE">
            <w:pPr>
              <w:contextualSpacing/>
              <w:jc w:val="both"/>
              <w:rPr>
                <w:rFonts w:eastAsia="Malgun Gothic"/>
              </w:rPr>
            </w:pPr>
          </w:p>
        </w:tc>
      </w:tr>
    </w:tbl>
    <w:p w14:paraId="2ABF1428" w14:textId="14E212FC" w:rsidR="002876FE" w:rsidRDefault="00095939" w:rsidP="002876FE">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Option 2 limits the </w:t>
      </w:r>
      <w:r w:rsidR="00F31724">
        <w:rPr>
          <w:rFonts w:ascii="Times New Roman" w:hAnsi="Times New Roman"/>
          <w:szCs w:val="20"/>
          <w:lang w:val="en-US" w:eastAsia="zh-CN"/>
        </w:rPr>
        <w:t>supported scenarios</w:t>
      </w:r>
      <w:r w:rsidR="00E35208">
        <w:rPr>
          <w:rFonts w:ascii="Times New Roman" w:hAnsi="Times New Roman"/>
          <w:szCs w:val="20"/>
          <w:lang w:val="en-US" w:eastAsia="zh-CN"/>
        </w:rPr>
        <w:t xml:space="preserve">, i.e. </w:t>
      </w:r>
      <w:r>
        <w:rPr>
          <w:rFonts w:ascii="Times New Roman" w:hAnsi="Times New Roman"/>
          <w:szCs w:val="20"/>
          <w:lang w:val="en-US" w:eastAsia="zh-CN"/>
        </w:rPr>
        <w:t xml:space="preserve">UEs understanding of OD-SSB transmission </w:t>
      </w:r>
      <w:r w:rsidR="00C160D2">
        <w:rPr>
          <w:rFonts w:ascii="Times New Roman" w:hAnsi="Times New Roman"/>
          <w:szCs w:val="20"/>
          <w:lang w:val="en-US" w:eastAsia="zh-CN"/>
        </w:rPr>
        <w:t xml:space="preserve">is tied </w:t>
      </w:r>
      <w:r>
        <w:rPr>
          <w:rFonts w:ascii="Times New Roman" w:hAnsi="Times New Roman"/>
          <w:szCs w:val="20"/>
          <w:lang w:val="en-US" w:eastAsia="zh-CN"/>
        </w:rPr>
        <w:t xml:space="preserve">to the case of receiving an </w:t>
      </w:r>
      <w:proofErr w:type="spellStart"/>
      <w:r w:rsidR="00C160D2">
        <w:rPr>
          <w:rFonts w:ascii="Times New Roman" w:hAnsi="Times New Roman"/>
          <w:szCs w:val="20"/>
          <w:lang w:val="en-US" w:eastAsia="zh-CN"/>
        </w:rPr>
        <w:t>SCell</w:t>
      </w:r>
      <w:proofErr w:type="spellEnd"/>
      <w:r w:rsidR="00C160D2">
        <w:rPr>
          <w:rFonts w:ascii="Times New Roman" w:hAnsi="Times New Roman"/>
          <w:szCs w:val="20"/>
          <w:lang w:val="en-US" w:eastAsia="zh-CN"/>
        </w:rPr>
        <w:t xml:space="preserve"> </w:t>
      </w:r>
      <w:r>
        <w:rPr>
          <w:rFonts w:ascii="Times New Roman" w:hAnsi="Times New Roman"/>
          <w:szCs w:val="20"/>
          <w:lang w:val="en-US" w:eastAsia="zh-CN"/>
        </w:rPr>
        <w:t>activation command. However, due to the different requirements of OD-SSB transmission from different UEs</w:t>
      </w:r>
      <w:r w:rsidR="00C160D2">
        <w:rPr>
          <w:rFonts w:ascii="Times New Roman" w:hAnsi="Times New Roman"/>
          <w:szCs w:val="20"/>
          <w:lang w:val="en-US" w:eastAsia="zh-CN"/>
        </w:rPr>
        <w:t>,</w:t>
      </w:r>
      <w:r>
        <w:rPr>
          <w:rFonts w:ascii="Times New Roman" w:hAnsi="Times New Roman"/>
          <w:szCs w:val="20"/>
          <w:lang w:val="en-US" w:eastAsia="zh-CN"/>
        </w:rPr>
        <w:t xml:space="preserve"> it is possible that a UE has an already activated </w:t>
      </w:r>
      <w:proofErr w:type="spellStart"/>
      <w:r>
        <w:rPr>
          <w:rFonts w:ascii="Times New Roman" w:hAnsi="Times New Roman"/>
          <w:szCs w:val="20"/>
          <w:lang w:val="en-US" w:eastAsia="zh-CN"/>
        </w:rPr>
        <w:t>S</w:t>
      </w:r>
      <w:r w:rsidR="00304EA6">
        <w:rPr>
          <w:rFonts w:ascii="Times New Roman" w:hAnsi="Times New Roman"/>
          <w:szCs w:val="20"/>
          <w:lang w:val="en-US" w:eastAsia="zh-CN"/>
        </w:rPr>
        <w:t>c</w:t>
      </w:r>
      <w:r>
        <w:rPr>
          <w:rFonts w:ascii="Times New Roman" w:hAnsi="Times New Roman"/>
          <w:szCs w:val="20"/>
          <w:lang w:val="en-US" w:eastAsia="zh-CN"/>
        </w:rPr>
        <w:t>ell</w:t>
      </w:r>
      <w:proofErr w:type="spellEnd"/>
      <w:r>
        <w:rPr>
          <w:rFonts w:ascii="Times New Roman" w:hAnsi="Times New Roman"/>
          <w:szCs w:val="20"/>
          <w:lang w:val="en-US" w:eastAsia="zh-CN"/>
        </w:rPr>
        <w:t xml:space="preserve"> for which OD-SSB should be switched on </w:t>
      </w:r>
      <w:proofErr w:type="gramStart"/>
      <w:r>
        <w:rPr>
          <w:rFonts w:ascii="Times New Roman" w:hAnsi="Times New Roman"/>
          <w:szCs w:val="20"/>
          <w:lang w:val="en-US" w:eastAsia="zh-CN"/>
        </w:rPr>
        <w:t>later</w:t>
      </w:r>
      <w:r w:rsidR="00A344CE">
        <w:rPr>
          <w:rFonts w:ascii="Times New Roman" w:hAnsi="Times New Roman"/>
          <w:szCs w:val="20"/>
          <w:lang w:val="en-US" w:eastAsia="zh-CN"/>
        </w:rPr>
        <w:t xml:space="preserve"> on</w:t>
      </w:r>
      <w:proofErr w:type="gramEnd"/>
      <w:r>
        <w:rPr>
          <w:rFonts w:ascii="Times New Roman" w:hAnsi="Times New Roman"/>
          <w:szCs w:val="20"/>
          <w:lang w:val="en-US" w:eastAsia="zh-CN"/>
        </w:rPr>
        <w:t xml:space="preserve">. For this UE to use the OD-SSB it would be necessary for the network to deactivate and reactivate this </w:t>
      </w:r>
      <w:proofErr w:type="spellStart"/>
      <w:r>
        <w:rPr>
          <w:rFonts w:ascii="Times New Roman" w:hAnsi="Times New Roman"/>
          <w:szCs w:val="20"/>
          <w:lang w:val="en-US" w:eastAsia="zh-CN"/>
        </w:rPr>
        <w:t>S</w:t>
      </w:r>
      <w:r w:rsidR="00304EA6">
        <w:rPr>
          <w:rFonts w:ascii="Times New Roman" w:hAnsi="Times New Roman"/>
          <w:szCs w:val="20"/>
          <w:lang w:val="en-US" w:eastAsia="zh-CN"/>
        </w:rPr>
        <w:t>c</w:t>
      </w:r>
      <w:r>
        <w:rPr>
          <w:rFonts w:ascii="Times New Roman" w:hAnsi="Times New Roman"/>
          <w:szCs w:val="20"/>
          <w:lang w:val="en-US" w:eastAsia="zh-CN"/>
        </w:rPr>
        <w:t>ell</w:t>
      </w:r>
      <w:proofErr w:type="spellEnd"/>
      <w:r>
        <w:rPr>
          <w:rFonts w:ascii="Times New Roman" w:hAnsi="Times New Roman"/>
          <w:szCs w:val="20"/>
          <w:lang w:val="en-US" w:eastAsia="zh-CN"/>
        </w:rPr>
        <w:t xml:space="preserve"> for this UE. This is not a solution that should be required </w:t>
      </w:r>
      <w:r w:rsidR="005E73FE">
        <w:rPr>
          <w:rFonts w:ascii="Times New Roman" w:hAnsi="Times New Roman"/>
          <w:szCs w:val="20"/>
          <w:lang w:val="en-US" w:eastAsia="zh-CN"/>
        </w:rPr>
        <w:t>by the specification</w:t>
      </w:r>
      <w:r>
        <w:rPr>
          <w:rFonts w:ascii="Times New Roman" w:hAnsi="Times New Roman"/>
          <w:szCs w:val="20"/>
          <w:lang w:val="en-US" w:eastAsia="zh-CN"/>
        </w:rPr>
        <w:t xml:space="preserve">. Since we are to design unified approach for all CA </w:t>
      </w:r>
      <w:r w:rsidR="000E3761">
        <w:rPr>
          <w:rFonts w:ascii="Times New Roman" w:hAnsi="Times New Roman"/>
          <w:szCs w:val="20"/>
          <w:lang w:val="en-US" w:eastAsia="zh-CN"/>
        </w:rPr>
        <w:t>scenarios,</w:t>
      </w:r>
      <w:r>
        <w:rPr>
          <w:rFonts w:ascii="Times New Roman" w:hAnsi="Times New Roman"/>
          <w:szCs w:val="20"/>
          <w:lang w:val="en-US" w:eastAsia="zh-CN"/>
        </w:rPr>
        <w:t xml:space="preserve"> we think both Option 1 and Option 2 needs to be supported. </w:t>
      </w:r>
    </w:p>
    <w:p w14:paraId="2FE027A6" w14:textId="7F2ED0A0" w:rsidR="00095939" w:rsidRPr="00A82E5D" w:rsidRDefault="00095939" w:rsidP="00095939">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 xml:space="preserve">Proposal </w:t>
      </w:r>
      <w:r w:rsidR="00A82E5D" w:rsidRPr="00A82E5D">
        <w:rPr>
          <w:rFonts w:ascii="Times New Roman" w:hAnsi="Times New Roman"/>
          <w:b/>
          <w:bCs/>
          <w:szCs w:val="20"/>
          <w:lang w:val="en-US" w:eastAsia="zh-CN"/>
        </w:rPr>
        <w:t>4</w:t>
      </w:r>
      <w:r w:rsidRPr="00A82E5D">
        <w:rPr>
          <w:rFonts w:ascii="Times New Roman" w:hAnsi="Times New Roman"/>
          <w:b/>
          <w:bCs/>
          <w:szCs w:val="20"/>
          <w:lang w:val="en-US" w:eastAsia="zh-CN"/>
        </w:rPr>
        <w:t>:</w:t>
      </w:r>
    </w:p>
    <w:p w14:paraId="455DD170" w14:textId="70C2BC95" w:rsidR="00095939" w:rsidRDefault="00095939" w:rsidP="00095939">
      <w:pPr>
        <w:pStyle w:val="BodyText"/>
        <w:numPr>
          <w:ilvl w:val="0"/>
          <w:numId w:val="38"/>
        </w:numPr>
        <w:spacing w:before="120"/>
        <w:rPr>
          <w:rFonts w:ascii="Times New Roman" w:hAnsi="Times New Roman"/>
          <w:szCs w:val="20"/>
          <w:lang w:val="en-US" w:eastAsia="zh-CN"/>
        </w:rPr>
      </w:pPr>
      <w:r w:rsidRPr="00A82E5D">
        <w:rPr>
          <w:rFonts w:ascii="Times New Roman" w:hAnsi="Times New Roman"/>
          <w:szCs w:val="20"/>
          <w:lang w:val="en-US" w:eastAsia="zh-CN"/>
        </w:rPr>
        <w:t xml:space="preserve">Support both separate (Option 1) and combined (Option 2) </w:t>
      </w:r>
      <w:proofErr w:type="spellStart"/>
      <w:r w:rsidRPr="00A82E5D">
        <w:rPr>
          <w:rFonts w:ascii="Times New Roman" w:hAnsi="Times New Roman"/>
          <w:szCs w:val="20"/>
          <w:lang w:val="en-US" w:eastAsia="zh-CN"/>
        </w:rPr>
        <w:t>signalling</w:t>
      </w:r>
      <w:proofErr w:type="spellEnd"/>
      <w:r w:rsidRPr="00A82E5D">
        <w:rPr>
          <w:rFonts w:ascii="Times New Roman" w:hAnsi="Times New Roman"/>
          <w:szCs w:val="20"/>
          <w:lang w:val="en-US" w:eastAsia="zh-CN"/>
        </w:rPr>
        <w:t xml:space="preserve"> </w:t>
      </w:r>
      <w:r w:rsidR="00A344CE">
        <w:rPr>
          <w:rFonts w:ascii="Times New Roman" w:hAnsi="Times New Roman"/>
          <w:szCs w:val="20"/>
          <w:lang w:val="en-US" w:eastAsia="zh-CN"/>
        </w:rPr>
        <w:t>when providing</w:t>
      </w:r>
      <w:r w:rsidR="00A344CE" w:rsidRPr="00A82E5D">
        <w:rPr>
          <w:rFonts w:ascii="Times New Roman" w:hAnsi="Times New Roman"/>
          <w:szCs w:val="20"/>
          <w:lang w:val="en-US" w:eastAsia="zh-CN"/>
        </w:rPr>
        <w:t xml:space="preserve"> </w:t>
      </w:r>
      <w:r w:rsidR="00986ECD">
        <w:rPr>
          <w:rFonts w:ascii="Times New Roman" w:hAnsi="Times New Roman"/>
          <w:szCs w:val="20"/>
          <w:lang w:val="en-US" w:eastAsia="zh-CN"/>
        </w:rPr>
        <w:t xml:space="preserve">indication of </w:t>
      </w:r>
      <w:r w:rsidRPr="00A82E5D">
        <w:rPr>
          <w:rFonts w:ascii="Times New Roman" w:hAnsi="Times New Roman"/>
          <w:szCs w:val="20"/>
          <w:lang w:val="en-US" w:eastAsia="zh-CN"/>
        </w:rPr>
        <w:t xml:space="preserve">OD-SSB and </w:t>
      </w:r>
      <w:proofErr w:type="spellStart"/>
      <w:r w:rsidRPr="00A82E5D">
        <w:rPr>
          <w:rFonts w:ascii="Times New Roman" w:hAnsi="Times New Roman"/>
          <w:szCs w:val="20"/>
          <w:lang w:val="en-US" w:eastAsia="zh-CN"/>
        </w:rPr>
        <w:t>SCell</w:t>
      </w:r>
      <w:proofErr w:type="spellEnd"/>
      <w:r w:rsidRPr="00A82E5D">
        <w:rPr>
          <w:rFonts w:ascii="Times New Roman" w:hAnsi="Times New Roman"/>
          <w:szCs w:val="20"/>
          <w:lang w:val="en-US" w:eastAsia="zh-CN"/>
        </w:rPr>
        <w:t xml:space="preserve"> activation/deactivation. </w:t>
      </w:r>
    </w:p>
    <w:p w14:paraId="24C61392" w14:textId="77777777" w:rsidR="005D59B8" w:rsidRPr="00A82E5D" w:rsidRDefault="005D59B8" w:rsidP="005D59B8">
      <w:pPr>
        <w:pStyle w:val="BodyText"/>
        <w:spacing w:before="120"/>
        <w:rPr>
          <w:rFonts w:ascii="Times New Roman" w:hAnsi="Times New Roman"/>
          <w:szCs w:val="20"/>
          <w:lang w:val="en-US" w:eastAsia="zh-CN"/>
        </w:rPr>
      </w:pPr>
    </w:p>
    <w:p w14:paraId="72F11D39" w14:textId="54047571" w:rsidR="000E3761" w:rsidRPr="00A82E5D" w:rsidRDefault="000E3761" w:rsidP="000E3761">
      <w:pPr>
        <w:pStyle w:val="BodyText"/>
        <w:spacing w:before="120"/>
        <w:rPr>
          <w:rFonts w:ascii="Times New Roman" w:hAnsi="Times New Roman"/>
          <w:szCs w:val="20"/>
          <w:lang w:val="en-US" w:eastAsia="zh-CN"/>
        </w:rPr>
      </w:pPr>
      <w:r w:rsidRPr="00A82E5D">
        <w:rPr>
          <w:rFonts w:ascii="Times New Roman" w:hAnsi="Times New Roman"/>
          <w:szCs w:val="20"/>
          <w:lang w:val="en-US" w:eastAsia="zh-CN"/>
        </w:rPr>
        <w:t xml:space="preserve">Further, as the </w:t>
      </w:r>
      <w:proofErr w:type="spellStart"/>
      <w:r w:rsidRPr="00A82E5D">
        <w:rPr>
          <w:rFonts w:ascii="Times New Roman" w:hAnsi="Times New Roman"/>
          <w:szCs w:val="20"/>
          <w:lang w:val="en-US" w:eastAsia="zh-CN"/>
        </w:rPr>
        <w:t>S</w:t>
      </w:r>
      <w:r w:rsidR="00304EA6">
        <w:rPr>
          <w:rFonts w:ascii="Times New Roman" w:hAnsi="Times New Roman"/>
          <w:szCs w:val="20"/>
          <w:lang w:val="en-US" w:eastAsia="zh-CN"/>
        </w:rPr>
        <w:t>c</w:t>
      </w:r>
      <w:r w:rsidRPr="00A82E5D">
        <w:rPr>
          <w:rFonts w:ascii="Times New Roman" w:hAnsi="Times New Roman"/>
          <w:szCs w:val="20"/>
          <w:lang w:val="en-US" w:eastAsia="zh-CN"/>
        </w:rPr>
        <w:t>ell</w:t>
      </w:r>
      <w:proofErr w:type="spellEnd"/>
      <w:r w:rsidRPr="00A82E5D">
        <w:rPr>
          <w:rFonts w:ascii="Times New Roman" w:hAnsi="Times New Roman"/>
          <w:szCs w:val="20"/>
          <w:lang w:val="en-US" w:eastAsia="zh-CN"/>
        </w:rPr>
        <w:t xml:space="preserve"> can be </w:t>
      </w:r>
      <w:r w:rsidR="009B494E" w:rsidRPr="00A82E5D">
        <w:rPr>
          <w:rFonts w:ascii="Times New Roman" w:hAnsi="Times New Roman"/>
          <w:szCs w:val="20"/>
          <w:lang w:val="en-US" w:eastAsia="zh-CN"/>
        </w:rPr>
        <w:t xml:space="preserve">activated using either RRC or MAC CE </w:t>
      </w:r>
      <w:proofErr w:type="spellStart"/>
      <w:r w:rsidR="009B494E" w:rsidRPr="00A82E5D">
        <w:rPr>
          <w:rFonts w:ascii="Times New Roman" w:hAnsi="Times New Roman"/>
          <w:szCs w:val="20"/>
          <w:lang w:val="en-US" w:eastAsia="zh-CN"/>
        </w:rPr>
        <w:t>signalling</w:t>
      </w:r>
      <w:proofErr w:type="spellEnd"/>
      <w:r w:rsidR="009B494E" w:rsidRPr="00A82E5D">
        <w:rPr>
          <w:rFonts w:ascii="Times New Roman" w:hAnsi="Times New Roman"/>
          <w:szCs w:val="20"/>
          <w:lang w:val="en-US" w:eastAsia="zh-CN"/>
        </w:rPr>
        <w:t xml:space="preserve"> it is not possible to limit the related OD-SSB configuration indication to either </w:t>
      </w:r>
      <w:proofErr w:type="spellStart"/>
      <w:r w:rsidR="009B494E" w:rsidRPr="00A82E5D">
        <w:rPr>
          <w:rFonts w:ascii="Times New Roman" w:hAnsi="Times New Roman"/>
          <w:szCs w:val="20"/>
          <w:lang w:val="en-US" w:eastAsia="zh-CN"/>
        </w:rPr>
        <w:t>signalling</w:t>
      </w:r>
      <w:proofErr w:type="spellEnd"/>
      <w:r w:rsidR="009B494E" w:rsidRPr="00A82E5D">
        <w:rPr>
          <w:rFonts w:ascii="Times New Roman" w:hAnsi="Times New Roman"/>
          <w:szCs w:val="20"/>
          <w:lang w:val="en-US" w:eastAsia="zh-CN"/>
        </w:rPr>
        <w:t xml:space="preserve"> option. Thus, we think that it is also possible that part of the OD-SSB configuration indication is </w:t>
      </w:r>
      <w:proofErr w:type="spellStart"/>
      <w:r w:rsidR="009B494E" w:rsidRPr="00A82E5D">
        <w:rPr>
          <w:rFonts w:ascii="Times New Roman" w:hAnsi="Times New Roman"/>
          <w:szCs w:val="20"/>
          <w:lang w:val="en-US" w:eastAsia="zh-CN"/>
        </w:rPr>
        <w:t>signalled</w:t>
      </w:r>
      <w:proofErr w:type="spellEnd"/>
      <w:r w:rsidR="009B494E" w:rsidRPr="00A82E5D">
        <w:rPr>
          <w:rFonts w:ascii="Times New Roman" w:hAnsi="Times New Roman"/>
          <w:szCs w:val="20"/>
          <w:lang w:val="en-US" w:eastAsia="zh-CN"/>
        </w:rPr>
        <w:t xml:space="preserve"> using RRC and another part (for example only the OD-SSB activation/deactivation time) is indicated using MAC CE.</w:t>
      </w:r>
    </w:p>
    <w:p w14:paraId="45F9CBB2" w14:textId="0D82E675" w:rsidR="000E3761" w:rsidRDefault="000E3761" w:rsidP="000E3761">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 xml:space="preserve">Proposal </w:t>
      </w:r>
      <w:r w:rsidR="00A82E5D" w:rsidRPr="00A82E5D">
        <w:rPr>
          <w:rFonts w:ascii="Times New Roman" w:hAnsi="Times New Roman"/>
          <w:b/>
          <w:bCs/>
          <w:szCs w:val="20"/>
          <w:lang w:val="en-US" w:eastAsia="zh-CN"/>
        </w:rPr>
        <w:t>5</w:t>
      </w:r>
      <w:r w:rsidRPr="00A82E5D">
        <w:rPr>
          <w:rFonts w:ascii="Times New Roman" w:hAnsi="Times New Roman"/>
          <w:b/>
          <w:bCs/>
          <w:szCs w:val="20"/>
          <w:lang w:val="en-US" w:eastAsia="zh-CN"/>
        </w:rPr>
        <w:t>:</w:t>
      </w:r>
    </w:p>
    <w:p w14:paraId="1B083E03" w14:textId="3CE141EB" w:rsidR="000E3761" w:rsidRDefault="000E3761" w:rsidP="000E3761">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Support both RRC and MAC CE based OD-SSB configuration indication.</w:t>
      </w:r>
    </w:p>
    <w:p w14:paraId="651F7B7D" w14:textId="77777777" w:rsidR="005D59B8" w:rsidRDefault="005D59B8" w:rsidP="005D59B8">
      <w:pPr>
        <w:pStyle w:val="BodyText"/>
        <w:spacing w:before="120"/>
        <w:rPr>
          <w:rFonts w:ascii="Times New Roman" w:hAnsi="Times New Roman"/>
          <w:szCs w:val="20"/>
          <w:lang w:val="en-US" w:eastAsia="zh-CN"/>
        </w:rPr>
      </w:pPr>
    </w:p>
    <w:p w14:paraId="0D70B6F2" w14:textId="17FD2A38" w:rsidR="00C86E76" w:rsidRPr="004E6830" w:rsidRDefault="008E0F93" w:rsidP="00C86E76">
      <w:pPr>
        <w:pStyle w:val="Heading1"/>
        <w:jc w:val="both"/>
        <w:rPr>
          <w:lang w:val="en-US"/>
        </w:rPr>
      </w:pPr>
      <w:r w:rsidRPr="004E6830">
        <w:rPr>
          <w:lang w:val="en-US"/>
        </w:rPr>
        <w:t>Discussion</w:t>
      </w:r>
      <w:r w:rsidR="00973662" w:rsidRPr="004E6830">
        <w:rPr>
          <w:lang w:val="en-US"/>
        </w:rPr>
        <w:t>s</w:t>
      </w:r>
      <w:r w:rsidR="004169A8">
        <w:rPr>
          <w:lang w:val="en-US"/>
        </w:rPr>
        <w:t xml:space="preserve"> on Scenarios for on-demand SSB</w:t>
      </w:r>
    </w:p>
    <w:p w14:paraId="60C19893" w14:textId="68115BC5" w:rsidR="00E47247" w:rsidRPr="004E6830" w:rsidRDefault="00E47247" w:rsidP="00B345EC">
      <w:pPr>
        <w:rPr>
          <w:lang w:val="en-US"/>
        </w:rPr>
      </w:pPr>
      <w:r w:rsidRPr="004E6830">
        <w:rPr>
          <w:lang w:val="en-US"/>
        </w:rPr>
        <w:t>In RAN1 #11</w:t>
      </w:r>
      <w:r w:rsidR="006A2615" w:rsidRPr="004E6830">
        <w:rPr>
          <w:lang w:val="en-US"/>
        </w:rPr>
        <w:t>6</w:t>
      </w:r>
      <w:r w:rsidR="000D4542">
        <w:rPr>
          <w:lang w:val="en-US"/>
        </w:rPr>
        <w:t>-bis</w:t>
      </w:r>
      <w:r w:rsidR="006A2615" w:rsidRPr="004E6830">
        <w:rPr>
          <w:lang w:val="en-US"/>
        </w:rPr>
        <w:t xml:space="preserve"> meeting, </w:t>
      </w:r>
      <w:r w:rsidR="000D4542">
        <w:rPr>
          <w:lang w:val="en-US"/>
        </w:rPr>
        <w:t>refined scenarios for</w:t>
      </w:r>
      <w:r w:rsidR="006A2615" w:rsidRPr="004E6830">
        <w:rPr>
          <w:lang w:val="en-US"/>
        </w:rPr>
        <w:t xml:space="preserve"> </w:t>
      </w:r>
      <w:r w:rsidR="00AB022B" w:rsidRPr="004E6830">
        <w:rPr>
          <w:lang w:val="en-US"/>
        </w:rPr>
        <w:t>on-demand SSB use cases were identifie</w:t>
      </w:r>
      <w:r w:rsidR="000D4542">
        <w:rPr>
          <w:lang w:val="en-US"/>
        </w:rPr>
        <w:t>d</w:t>
      </w:r>
      <w:r w:rsidR="00AB022B" w:rsidRPr="004E6830">
        <w:rPr>
          <w:lang w:val="en-US"/>
        </w:rPr>
        <w:t>.</w:t>
      </w:r>
      <w:r w:rsidR="001047AE" w:rsidRPr="004E6830">
        <w:rPr>
          <w:lang w:val="en-US"/>
        </w:rPr>
        <w:t xml:space="preserve"> The following are agreements regarding on-demand SSB operation from last RAN1 meeting.</w:t>
      </w:r>
    </w:p>
    <w:tbl>
      <w:tblPr>
        <w:tblStyle w:val="TableGrid"/>
        <w:tblW w:w="0" w:type="auto"/>
        <w:tblLook w:val="04A0" w:firstRow="1" w:lastRow="0" w:firstColumn="1" w:lastColumn="0" w:noHBand="0" w:noVBand="1"/>
      </w:tblPr>
      <w:tblGrid>
        <w:gridCol w:w="9962"/>
      </w:tblGrid>
      <w:tr w:rsidR="009E5E8B" w:rsidRPr="004E6830" w14:paraId="50410585" w14:textId="77777777" w:rsidTr="009E5E8B">
        <w:tc>
          <w:tcPr>
            <w:tcW w:w="9962" w:type="dxa"/>
          </w:tcPr>
          <w:p w14:paraId="14E905FA" w14:textId="77777777" w:rsidR="002876FE" w:rsidRPr="00D43388" w:rsidRDefault="002876FE" w:rsidP="002876FE">
            <w:pPr>
              <w:spacing w:after="0"/>
              <w:rPr>
                <w:b/>
                <w:bCs/>
                <w:highlight w:val="green"/>
                <w:lang w:eastAsia="x-none"/>
              </w:rPr>
            </w:pPr>
            <w:r w:rsidRPr="00D43388">
              <w:rPr>
                <w:b/>
                <w:bCs/>
                <w:highlight w:val="green"/>
                <w:lang w:eastAsia="x-none"/>
              </w:rPr>
              <w:t>Agreement</w:t>
            </w:r>
          </w:p>
          <w:p w14:paraId="4A970F4D" w14:textId="77777777" w:rsidR="002876FE" w:rsidRPr="00D43388" w:rsidRDefault="002876FE" w:rsidP="002876FE">
            <w:pPr>
              <w:spacing w:after="0"/>
              <w:contextualSpacing/>
              <w:jc w:val="both"/>
              <w:rPr>
                <w:rFonts w:eastAsia="Malgun Gothic"/>
                <w:lang w:eastAsia="ko-KR"/>
              </w:rPr>
            </w:pPr>
            <w:r w:rsidRPr="00D43388">
              <w:t>For the identified scenarios</w:t>
            </w:r>
            <w:r w:rsidRPr="00D43388">
              <w:rPr>
                <w:lang w:eastAsia="ko-KR"/>
              </w:rPr>
              <w:t xml:space="preserve"> and cases (as per RAN1#116 agreement)</w:t>
            </w:r>
            <w:r w:rsidRPr="00D43388">
              <w:t>,</w:t>
            </w:r>
            <w:r w:rsidRPr="00D43388">
              <w:rPr>
                <w:lang w:eastAsia="ko-KR"/>
              </w:rPr>
              <w:t xml:space="preserve"> on-demand SSB can be </w:t>
            </w:r>
            <w:r w:rsidRPr="0068046C">
              <w:rPr>
                <w:lang w:eastAsia="ko-KR"/>
              </w:rPr>
              <w:t>triggered</w:t>
            </w:r>
            <w:r w:rsidRPr="00D43388">
              <w:rPr>
                <w:lang w:eastAsia="ko-KR"/>
              </w:rPr>
              <w:t xml:space="preserve"> by </w:t>
            </w:r>
            <w:proofErr w:type="spellStart"/>
            <w:r w:rsidRPr="00D43388">
              <w:rPr>
                <w:lang w:eastAsia="ko-KR"/>
              </w:rPr>
              <w:t>gNB</w:t>
            </w:r>
            <w:proofErr w:type="spellEnd"/>
            <w:r w:rsidRPr="00D43388">
              <w:rPr>
                <w:lang w:eastAsia="ko-KR"/>
              </w:rPr>
              <w:t xml:space="preserve"> at least for the following scenarios/cases:</w:t>
            </w:r>
          </w:p>
          <w:p w14:paraId="2032E1C1"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rPr>
              <w:t>Scenario #2</w:t>
            </w:r>
            <w:r w:rsidRPr="00D43388">
              <w:rPr>
                <w:rFonts w:ascii="Times New Roman" w:hAnsi="Times New Roman"/>
                <w:sz w:val="20"/>
                <w:szCs w:val="20"/>
                <w:lang w:eastAsia="ko-KR"/>
              </w:rPr>
              <w:t xml:space="preserve"> and Case #1</w:t>
            </w:r>
          </w:p>
          <w:p w14:paraId="5B0B685A"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Scenario #2 and Case #2</w:t>
            </w:r>
          </w:p>
          <w:p w14:paraId="5FAF2A39"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rPr>
              <w:t>Scenario #</w:t>
            </w:r>
            <w:r w:rsidRPr="00D43388">
              <w:rPr>
                <w:rFonts w:ascii="Times New Roman" w:hAnsi="Times New Roman"/>
                <w:sz w:val="20"/>
                <w:szCs w:val="20"/>
                <w:lang w:eastAsia="ko-KR"/>
              </w:rPr>
              <w:t>2A and Case #1</w:t>
            </w:r>
          </w:p>
          <w:p w14:paraId="5DF3AB44"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Scenario #2A and Case #2</w:t>
            </w:r>
          </w:p>
          <w:p w14:paraId="67FE3262"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 xml:space="preserve">FFS: </w:t>
            </w:r>
            <w:r w:rsidRPr="00D43388">
              <w:rPr>
                <w:rFonts w:ascii="Times New Roman" w:eastAsia="Malgun Gothic" w:hAnsi="Times New Roman"/>
                <w:sz w:val="20"/>
                <w:szCs w:val="20"/>
                <w:lang w:eastAsia="ko-KR"/>
              </w:rPr>
              <w:t>Scenario #3A and Case #1</w:t>
            </w:r>
          </w:p>
          <w:p w14:paraId="1DDFBBE9"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 xml:space="preserve">FFS: </w:t>
            </w:r>
            <w:r w:rsidRPr="00D43388">
              <w:rPr>
                <w:rFonts w:ascii="Times New Roman" w:hAnsi="Times New Roman"/>
                <w:sz w:val="20"/>
                <w:szCs w:val="20"/>
              </w:rPr>
              <w:t>Scenario #3</w:t>
            </w:r>
            <w:r w:rsidRPr="00D43388">
              <w:rPr>
                <w:rFonts w:ascii="Times New Roman" w:hAnsi="Times New Roman"/>
                <w:sz w:val="20"/>
                <w:szCs w:val="20"/>
                <w:lang w:eastAsia="ko-KR"/>
              </w:rPr>
              <w:t>A and Case #2</w:t>
            </w:r>
          </w:p>
          <w:p w14:paraId="2B38991C"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FFS: Scenario #3B and Case #1</w:t>
            </w:r>
          </w:p>
          <w:p w14:paraId="35569B3E"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FFS: Scenario #3B and Case #2</w:t>
            </w:r>
          </w:p>
          <w:p w14:paraId="568E6BB8"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For Case #1, once on-demand SSB is </w:t>
            </w:r>
            <w:r w:rsidRPr="0068046C">
              <w:rPr>
                <w:rFonts w:ascii="Times New Roman" w:eastAsia="Malgun Gothic" w:hAnsi="Times New Roman"/>
                <w:sz w:val="20"/>
                <w:szCs w:val="20"/>
                <w:lang w:eastAsia="ko-KR"/>
              </w:rPr>
              <w:t>triggered</w:t>
            </w:r>
            <w:r w:rsidRPr="00D43388">
              <w:rPr>
                <w:rFonts w:ascii="Times New Roman" w:eastAsia="Malgun Gothic" w:hAnsi="Times New Roman"/>
                <w:sz w:val="20"/>
                <w:szCs w:val="20"/>
                <w:lang w:eastAsia="ko-KR"/>
              </w:rPr>
              <w:t>, its transmission is in a periodic manner.</w:t>
            </w:r>
          </w:p>
          <w:p w14:paraId="30C755A6" w14:textId="77777777" w:rsidR="002876FE" w:rsidRPr="00D43388" w:rsidRDefault="002876FE" w:rsidP="002876FE">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Note: This does not imply periodic on-demand SSB is transmitted indefinitely after </w:t>
            </w:r>
            <w:r w:rsidRPr="0068046C">
              <w:rPr>
                <w:rFonts w:ascii="Times New Roman" w:eastAsia="Malgun Gothic" w:hAnsi="Times New Roman"/>
                <w:sz w:val="20"/>
                <w:szCs w:val="20"/>
                <w:lang w:eastAsia="ko-KR"/>
              </w:rPr>
              <w:t>triggered</w:t>
            </w:r>
            <w:r w:rsidRPr="00D43388">
              <w:rPr>
                <w:rFonts w:ascii="Times New Roman" w:eastAsia="Malgun Gothic" w:hAnsi="Times New Roman"/>
                <w:sz w:val="20"/>
                <w:szCs w:val="20"/>
                <w:lang w:eastAsia="ko-KR"/>
              </w:rPr>
              <w:t>.</w:t>
            </w:r>
          </w:p>
          <w:p w14:paraId="6A2D990B" w14:textId="77777777" w:rsidR="002876FE" w:rsidRPr="00D43388" w:rsidRDefault="002876FE" w:rsidP="002876FE">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Notes:</w:t>
            </w:r>
          </w:p>
          <w:p w14:paraId="72552FBB" w14:textId="77777777" w:rsidR="002876FE" w:rsidRPr="00D43388" w:rsidRDefault="002876FE" w:rsidP="002876FE">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#2A refers </w:t>
            </w:r>
            <w:proofErr w:type="gramStart"/>
            <w:r w:rsidRPr="00D43388">
              <w:rPr>
                <w:rFonts w:ascii="Times New Roman" w:eastAsia="Malgun Gothic" w:hAnsi="Times New Roman"/>
                <w:sz w:val="20"/>
                <w:szCs w:val="20"/>
                <w:lang w:eastAsia="ko-KR"/>
              </w:rPr>
              <w:t>to</w:t>
            </w:r>
            <w:proofErr w:type="gramEnd"/>
          </w:p>
          <w:p w14:paraId="491518FC" w14:textId="77777777" w:rsidR="002876FE" w:rsidRPr="00D43388" w:rsidRDefault="002876FE" w:rsidP="002876FE">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“When </w:t>
            </w:r>
            <w:r w:rsidRPr="00D43388">
              <w:rPr>
                <w:rFonts w:ascii="Times New Roman" w:hAnsi="Times New Roman"/>
                <w:sz w:val="20"/>
                <w:szCs w:val="20"/>
              </w:rPr>
              <w:t xml:space="preserve">UE receives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activation command (e.g., as defined in TS 38.321)</w:t>
            </w:r>
            <w:r w:rsidRPr="00D43388">
              <w:rPr>
                <w:rFonts w:ascii="Times New Roman" w:hAnsi="Times New Roman"/>
                <w:sz w:val="20"/>
                <w:szCs w:val="20"/>
                <w:lang w:eastAsia="ko-KR"/>
              </w:rPr>
              <w:t>”</w:t>
            </w:r>
          </w:p>
          <w:p w14:paraId="496C65B8" w14:textId="77777777" w:rsidR="002876FE" w:rsidRPr="00D43388" w:rsidRDefault="002876FE" w:rsidP="002876FE">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#3A refers </w:t>
            </w:r>
            <w:proofErr w:type="gramStart"/>
            <w:r w:rsidRPr="00D43388">
              <w:rPr>
                <w:rFonts w:ascii="Times New Roman" w:eastAsia="Malgun Gothic" w:hAnsi="Times New Roman"/>
                <w:sz w:val="20"/>
                <w:szCs w:val="20"/>
                <w:lang w:eastAsia="ko-KR"/>
              </w:rPr>
              <w:t>to</w:t>
            </w:r>
            <w:proofErr w:type="gramEnd"/>
          </w:p>
          <w:p w14:paraId="5E872C71" w14:textId="77777777" w:rsidR="002876FE" w:rsidRPr="00D43388" w:rsidRDefault="002876FE" w:rsidP="002876FE">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“A</w:t>
            </w:r>
            <w:r w:rsidRPr="00D43388">
              <w:rPr>
                <w:rFonts w:ascii="Times New Roman" w:hAnsi="Times New Roman"/>
                <w:sz w:val="20"/>
                <w:szCs w:val="20"/>
              </w:rPr>
              <w:t xml:space="preserve">fter UE receives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activation command (e.g., as defined in TS 38.321)</w:t>
            </w:r>
            <w:r w:rsidRPr="00D43388">
              <w:rPr>
                <w:rFonts w:ascii="Times New Roman" w:hAnsi="Times New Roman"/>
                <w:sz w:val="20"/>
                <w:szCs w:val="20"/>
                <w:lang w:eastAsia="ko-KR"/>
              </w:rPr>
              <w:t xml:space="preserve"> until </w:t>
            </w:r>
            <w:proofErr w:type="spellStart"/>
            <w:r w:rsidRPr="00D43388">
              <w:rPr>
                <w:rFonts w:ascii="Times New Roman" w:hAnsi="Times New Roman"/>
                <w:sz w:val="20"/>
                <w:szCs w:val="20"/>
                <w:lang w:eastAsia="ko-KR"/>
              </w:rPr>
              <w:t>SCell</w:t>
            </w:r>
            <w:proofErr w:type="spellEnd"/>
            <w:r w:rsidRPr="00D43388">
              <w:rPr>
                <w:rFonts w:ascii="Times New Roman" w:hAnsi="Times New Roman"/>
                <w:sz w:val="20"/>
                <w:szCs w:val="20"/>
                <w:lang w:eastAsia="ko-KR"/>
              </w:rPr>
              <w:t xml:space="preserve"> activation is </w:t>
            </w:r>
            <w:proofErr w:type="gramStart"/>
            <w:r w:rsidRPr="00D43388">
              <w:rPr>
                <w:rFonts w:ascii="Times New Roman" w:hAnsi="Times New Roman"/>
                <w:sz w:val="20"/>
                <w:szCs w:val="20"/>
                <w:lang w:eastAsia="ko-KR"/>
              </w:rPr>
              <w:t>completed</w:t>
            </w:r>
            <w:proofErr w:type="gramEnd"/>
            <w:r w:rsidRPr="00D43388">
              <w:rPr>
                <w:rFonts w:ascii="Times New Roman" w:hAnsi="Times New Roman"/>
                <w:sz w:val="20"/>
                <w:szCs w:val="20"/>
                <w:lang w:eastAsia="ko-KR"/>
              </w:rPr>
              <w:t>”</w:t>
            </w:r>
          </w:p>
          <w:p w14:paraId="02C0DAC6" w14:textId="77777777" w:rsidR="002876FE" w:rsidRPr="00D43388" w:rsidRDefault="002876FE" w:rsidP="002876FE">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#3B refers </w:t>
            </w:r>
            <w:proofErr w:type="gramStart"/>
            <w:r w:rsidRPr="00D43388">
              <w:rPr>
                <w:rFonts w:ascii="Times New Roman" w:eastAsia="Malgun Gothic" w:hAnsi="Times New Roman"/>
                <w:sz w:val="20"/>
                <w:szCs w:val="20"/>
                <w:lang w:eastAsia="ko-KR"/>
              </w:rPr>
              <w:t>to</w:t>
            </w:r>
            <w:proofErr w:type="gramEnd"/>
          </w:p>
          <w:p w14:paraId="3B958ABD" w14:textId="77777777" w:rsidR="002876FE" w:rsidRPr="00D43388" w:rsidRDefault="002876FE" w:rsidP="002876FE">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“When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 is completed and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is activated” or</w:t>
            </w:r>
          </w:p>
          <w:p w14:paraId="72F83FF6" w14:textId="77777777" w:rsidR="002876FE" w:rsidRPr="00D43388" w:rsidRDefault="002876FE" w:rsidP="002876FE">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“After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 is completed and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is </w:t>
            </w:r>
            <w:proofErr w:type="gramStart"/>
            <w:r w:rsidRPr="00D43388">
              <w:rPr>
                <w:rFonts w:ascii="Times New Roman" w:eastAsia="Malgun Gothic" w:hAnsi="Times New Roman"/>
                <w:sz w:val="20"/>
                <w:szCs w:val="20"/>
                <w:lang w:eastAsia="ko-KR"/>
              </w:rPr>
              <w:t>activated</w:t>
            </w:r>
            <w:proofErr w:type="gramEnd"/>
            <w:r w:rsidRPr="00D43388">
              <w:rPr>
                <w:rFonts w:ascii="Times New Roman" w:eastAsia="Malgun Gothic" w:hAnsi="Times New Roman"/>
                <w:sz w:val="20"/>
                <w:szCs w:val="20"/>
                <w:lang w:eastAsia="ko-KR"/>
              </w:rPr>
              <w:t>”</w:t>
            </w:r>
          </w:p>
          <w:p w14:paraId="38BAC644" w14:textId="77777777" w:rsidR="002876FE" w:rsidRPr="00D43388" w:rsidRDefault="002876FE" w:rsidP="002876FE">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rPr>
              <w:t>For discussion purpose</w:t>
            </w:r>
            <w:r w:rsidRPr="00D43388">
              <w:rPr>
                <w:rFonts w:ascii="Times New Roman" w:eastAsia="Malgun Gothic" w:hAnsi="Times New Roman"/>
                <w:sz w:val="20"/>
                <w:szCs w:val="20"/>
                <w:lang w:eastAsia="ko-KR"/>
              </w:rPr>
              <w:t xml:space="preserve"> under AI 9.5.1</w:t>
            </w:r>
            <w:r w:rsidRPr="00D43388">
              <w:rPr>
                <w:rFonts w:ascii="Times New Roman" w:eastAsia="Malgun Gothic" w:hAnsi="Times New Roman"/>
                <w:sz w:val="20"/>
                <w:szCs w:val="20"/>
              </w:rPr>
              <w:t xml:space="preserve">, always-on SSB is </w:t>
            </w:r>
            <w:r w:rsidRPr="00D43388">
              <w:rPr>
                <w:rFonts w:ascii="Times New Roman" w:eastAsia="Malgun Gothic" w:hAnsi="Times New Roman"/>
                <w:sz w:val="20"/>
                <w:szCs w:val="20"/>
                <w:lang w:eastAsia="ko-KR"/>
              </w:rPr>
              <w:t>SSB supported in Rel-18 specifications.</w:t>
            </w:r>
          </w:p>
          <w:p w14:paraId="6F955DEB" w14:textId="662B7B9D" w:rsidR="00214938" w:rsidRPr="002876FE" w:rsidRDefault="002876FE" w:rsidP="002876FE">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Timing for on-demand SSB transmission (e.g. when the </w:t>
            </w:r>
            <w:r w:rsidRPr="0068046C">
              <w:rPr>
                <w:rFonts w:ascii="Times New Roman" w:eastAsia="Malgun Gothic" w:hAnsi="Times New Roman"/>
                <w:sz w:val="20"/>
                <w:szCs w:val="20"/>
                <w:lang w:eastAsia="ko-KR"/>
              </w:rPr>
              <w:t xml:space="preserve">triggered </w:t>
            </w:r>
            <w:r w:rsidRPr="00D43388">
              <w:rPr>
                <w:rFonts w:ascii="Times New Roman" w:eastAsia="Malgun Gothic" w:hAnsi="Times New Roman"/>
                <w:sz w:val="20"/>
                <w:szCs w:val="20"/>
                <w:lang w:eastAsia="ko-KR"/>
              </w:rPr>
              <w:t>SSB starts and ends) will be separately discussed.</w:t>
            </w:r>
          </w:p>
        </w:tc>
      </w:tr>
    </w:tbl>
    <w:p w14:paraId="5ADCB155" w14:textId="6FCC7AF6" w:rsidR="00304EA6" w:rsidRDefault="005B7CF6" w:rsidP="00304EA6">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Based on the agreements</w:t>
      </w:r>
      <w:r w:rsidR="004B62E9" w:rsidRPr="004E6830">
        <w:rPr>
          <w:rFonts w:ascii="Times New Roman" w:hAnsi="Times New Roman"/>
          <w:szCs w:val="20"/>
          <w:lang w:val="en-US" w:eastAsia="zh-CN"/>
        </w:rPr>
        <w:t>, there are two main scenarios of interest.</w:t>
      </w:r>
      <w:r w:rsidR="00DC1C36" w:rsidRPr="004E6830">
        <w:rPr>
          <w:rFonts w:ascii="Times New Roman" w:hAnsi="Times New Roman"/>
          <w:szCs w:val="20"/>
          <w:lang w:val="en-US" w:eastAsia="zh-CN"/>
        </w:rPr>
        <w:t xml:space="preserve"> Scenario #2 is when on-demand SSB is transmitted by the </w:t>
      </w:r>
      <w:proofErr w:type="spellStart"/>
      <w:r w:rsidR="00DC1C36" w:rsidRPr="004E6830">
        <w:rPr>
          <w:rFonts w:ascii="Times New Roman" w:hAnsi="Times New Roman"/>
          <w:szCs w:val="20"/>
          <w:lang w:val="en-US" w:eastAsia="zh-CN"/>
        </w:rPr>
        <w:t>gNB</w:t>
      </w:r>
      <w:proofErr w:type="spellEnd"/>
      <w:r w:rsidR="00DC1C36" w:rsidRPr="004E6830">
        <w:rPr>
          <w:rFonts w:ascii="Times New Roman" w:hAnsi="Times New Roman"/>
          <w:szCs w:val="20"/>
          <w:lang w:val="en-US" w:eastAsia="zh-CN"/>
        </w:rPr>
        <w:t xml:space="preserve"> between </w:t>
      </w:r>
      <w:proofErr w:type="spellStart"/>
      <w:r w:rsidR="00DC1C36" w:rsidRPr="004E6830">
        <w:rPr>
          <w:rFonts w:ascii="Times New Roman" w:hAnsi="Times New Roman"/>
          <w:szCs w:val="20"/>
          <w:lang w:val="en-US" w:eastAsia="zh-CN"/>
        </w:rPr>
        <w:t>Scell</w:t>
      </w:r>
      <w:proofErr w:type="spellEnd"/>
      <w:r w:rsidR="00DC1C36" w:rsidRPr="004E6830">
        <w:rPr>
          <w:rFonts w:ascii="Times New Roman" w:hAnsi="Times New Roman"/>
          <w:szCs w:val="20"/>
          <w:lang w:val="en-US" w:eastAsia="zh-CN"/>
        </w:rPr>
        <w:t xml:space="preserve"> configuration and </w:t>
      </w:r>
      <w:proofErr w:type="spellStart"/>
      <w:r w:rsidR="00DC1C36" w:rsidRPr="004E6830">
        <w:rPr>
          <w:rFonts w:ascii="Times New Roman" w:hAnsi="Times New Roman"/>
          <w:szCs w:val="20"/>
          <w:lang w:val="en-US" w:eastAsia="zh-CN"/>
        </w:rPr>
        <w:t>Scell</w:t>
      </w:r>
      <w:proofErr w:type="spellEnd"/>
      <w:r w:rsidR="00DC1C36" w:rsidRPr="004E6830">
        <w:rPr>
          <w:rFonts w:ascii="Times New Roman" w:hAnsi="Times New Roman"/>
          <w:szCs w:val="20"/>
          <w:lang w:val="en-US" w:eastAsia="zh-CN"/>
        </w:rPr>
        <w:t xml:space="preserve"> activation.</w:t>
      </w:r>
      <w:r w:rsidR="00D53F79" w:rsidRPr="004E6830">
        <w:rPr>
          <w:rFonts w:ascii="Times New Roman" w:hAnsi="Times New Roman"/>
          <w:szCs w:val="20"/>
          <w:lang w:val="en-US" w:eastAsia="zh-CN"/>
        </w:rPr>
        <w:t xml:space="preserve"> Scenario #3 is when on-demand SSB is transmitted by the </w:t>
      </w:r>
      <w:proofErr w:type="spellStart"/>
      <w:r w:rsidR="00D53F79" w:rsidRPr="004E6830">
        <w:rPr>
          <w:rFonts w:ascii="Times New Roman" w:hAnsi="Times New Roman"/>
          <w:szCs w:val="20"/>
          <w:lang w:val="en-US" w:eastAsia="zh-CN"/>
        </w:rPr>
        <w:t>gNB</w:t>
      </w:r>
      <w:proofErr w:type="spellEnd"/>
      <w:r w:rsidR="00D53F79" w:rsidRPr="004E6830">
        <w:rPr>
          <w:rFonts w:ascii="Times New Roman" w:hAnsi="Times New Roman"/>
          <w:szCs w:val="20"/>
          <w:lang w:val="en-US" w:eastAsia="zh-CN"/>
        </w:rPr>
        <w:t xml:space="preserve"> after </w:t>
      </w:r>
      <w:proofErr w:type="spellStart"/>
      <w:r w:rsidR="00D53F79" w:rsidRPr="004E6830">
        <w:rPr>
          <w:rFonts w:ascii="Times New Roman" w:hAnsi="Times New Roman"/>
          <w:szCs w:val="20"/>
          <w:lang w:val="en-US" w:eastAsia="zh-CN"/>
        </w:rPr>
        <w:t>Scell</w:t>
      </w:r>
      <w:proofErr w:type="spellEnd"/>
      <w:r w:rsidR="00D53F79" w:rsidRPr="004E6830">
        <w:rPr>
          <w:rFonts w:ascii="Times New Roman" w:hAnsi="Times New Roman"/>
          <w:szCs w:val="20"/>
          <w:lang w:val="en-US" w:eastAsia="zh-CN"/>
        </w:rPr>
        <w:t xml:space="preserve"> activation is performed. Scenario #3 can be further decomposed into Scenario #3-A and #3-B depending on whether on-dem</w:t>
      </w:r>
      <w:r w:rsidR="0010538E" w:rsidRPr="004E6830">
        <w:rPr>
          <w:rFonts w:ascii="Times New Roman" w:hAnsi="Times New Roman"/>
          <w:szCs w:val="20"/>
          <w:lang w:val="en-US" w:eastAsia="zh-CN"/>
        </w:rPr>
        <w:t xml:space="preserve">and SSB is transmitted prior to </w:t>
      </w:r>
      <w:proofErr w:type="spellStart"/>
      <w:r w:rsidR="0010538E" w:rsidRPr="004E6830">
        <w:rPr>
          <w:rFonts w:ascii="Times New Roman" w:hAnsi="Times New Roman"/>
          <w:szCs w:val="20"/>
          <w:lang w:val="en-US" w:eastAsia="zh-CN"/>
        </w:rPr>
        <w:t>Scell</w:t>
      </w:r>
      <w:proofErr w:type="spellEnd"/>
      <w:r w:rsidR="0010538E" w:rsidRPr="004E6830">
        <w:rPr>
          <w:rFonts w:ascii="Times New Roman" w:hAnsi="Times New Roman"/>
          <w:szCs w:val="20"/>
          <w:lang w:val="en-US" w:eastAsia="zh-CN"/>
        </w:rPr>
        <w:t xml:space="preserve"> activation timing is passed since </w:t>
      </w:r>
      <w:proofErr w:type="spellStart"/>
      <w:r w:rsidR="0010538E" w:rsidRPr="004E6830">
        <w:rPr>
          <w:rFonts w:ascii="Times New Roman" w:hAnsi="Times New Roman"/>
          <w:szCs w:val="20"/>
          <w:lang w:val="en-US" w:eastAsia="zh-CN"/>
        </w:rPr>
        <w:t>Scell</w:t>
      </w:r>
      <w:proofErr w:type="spellEnd"/>
      <w:r w:rsidR="0010538E" w:rsidRPr="004E6830">
        <w:rPr>
          <w:rFonts w:ascii="Times New Roman" w:hAnsi="Times New Roman"/>
          <w:szCs w:val="20"/>
          <w:lang w:val="en-US" w:eastAsia="zh-CN"/>
        </w:rPr>
        <w:t xml:space="preserve"> activation </w:t>
      </w:r>
      <w:r w:rsidR="00DB3777" w:rsidRPr="004E6830">
        <w:rPr>
          <w:rFonts w:ascii="Times New Roman" w:hAnsi="Times New Roman"/>
          <w:szCs w:val="20"/>
          <w:lang w:val="en-US" w:eastAsia="zh-CN"/>
        </w:rPr>
        <w:t>signaling</w:t>
      </w:r>
      <w:r w:rsidR="0010538E" w:rsidRPr="004E6830">
        <w:rPr>
          <w:rFonts w:ascii="Times New Roman" w:hAnsi="Times New Roman"/>
          <w:szCs w:val="20"/>
          <w:lang w:val="en-US" w:eastAsia="zh-CN"/>
        </w:rPr>
        <w:t>.</w:t>
      </w:r>
      <w:r w:rsidR="009D7F6F" w:rsidRPr="004E6830">
        <w:rPr>
          <w:rFonts w:ascii="Times New Roman" w:hAnsi="Times New Roman"/>
          <w:szCs w:val="20"/>
          <w:lang w:val="en-US" w:eastAsia="zh-CN"/>
        </w:rPr>
        <w:t xml:space="preserve"> </w:t>
      </w:r>
      <w:r w:rsidR="00304EA6">
        <w:rPr>
          <w:rFonts w:ascii="Times New Roman" w:hAnsi="Times New Roman"/>
          <w:szCs w:val="20"/>
          <w:lang w:val="en-US" w:eastAsia="zh-CN"/>
        </w:rPr>
        <w:t xml:space="preserve">Scenario #2-A was added to cover the case that </w:t>
      </w:r>
      <w:r w:rsidR="00304EA6" w:rsidRPr="00014BA0">
        <w:rPr>
          <w:rFonts w:ascii="Times New Roman" w:hAnsi="Times New Roman"/>
          <w:szCs w:val="20"/>
          <w:lang w:val="en-US" w:eastAsia="zh-CN"/>
        </w:rPr>
        <w:t xml:space="preserve">the </w:t>
      </w:r>
      <w:proofErr w:type="spellStart"/>
      <w:r w:rsidR="00304EA6" w:rsidRPr="00014BA0">
        <w:rPr>
          <w:rFonts w:ascii="Times New Roman" w:hAnsi="Times New Roman"/>
          <w:szCs w:val="20"/>
          <w:lang w:val="en-US" w:eastAsia="zh-CN"/>
        </w:rPr>
        <w:t>Scell</w:t>
      </w:r>
      <w:proofErr w:type="spellEnd"/>
      <w:r w:rsidR="00304EA6" w:rsidRPr="00014BA0">
        <w:rPr>
          <w:rFonts w:ascii="Times New Roman" w:hAnsi="Times New Roman"/>
          <w:szCs w:val="20"/>
          <w:lang w:val="en-US" w:eastAsia="zh-CN"/>
        </w:rPr>
        <w:t xml:space="preserve"> is configured and activated at the same time using RRC reconfiguration. </w:t>
      </w:r>
      <w:r w:rsidR="009D7F6F" w:rsidRPr="00014BA0">
        <w:rPr>
          <w:rFonts w:ascii="Times New Roman" w:hAnsi="Times New Roman"/>
          <w:szCs w:val="20"/>
          <w:lang w:val="en-US" w:eastAsia="zh-CN"/>
        </w:rPr>
        <w:t>Illustration of the different scenarios of interest is provided in</w:t>
      </w:r>
      <w:r w:rsidR="00014BA0" w:rsidRPr="00014BA0">
        <w:rPr>
          <w:rFonts w:ascii="Times New Roman" w:hAnsi="Times New Roman"/>
          <w:szCs w:val="20"/>
          <w:lang w:val="en-US" w:eastAsia="zh-CN"/>
        </w:rPr>
        <w:t xml:space="preserve"> </w:t>
      </w:r>
      <w:r w:rsidR="00014BA0" w:rsidRPr="00014BA0">
        <w:rPr>
          <w:rFonts w:ascii="Times New Roman" w:hAnsi="Times New Roman"/>
          <w:szCs w:val="20"/>
          <w:lang w:val="en-US" w:eastAsia="zh-CN"/>
        </w:rPr>
        <w:fldChar w:fldCharType="begin"/>
      </w:r>
      <w:r w:rsidR="00014BA0" w:rsidRPr="00014BA0">
        <w:rPr>
          <w:rFonts w:ascii="Times New Roman" w:hAnsi="Times New Roman"/>
          <w:szCs w:val="20"/>
          <w:lang w:val="en-US" w:eastAsia="zh-CN"/>
        </w:rPr>
        <w:instrText xml:space="preserve"> REF _Ref166237783 \h </w:instrText>
      </w:r>
      <w:r w:rsidR="00014BA0">
        <w:rPr>
          <w:rFonts w:ascii="Times New Roman" w:hAnsi="Times New Roman"/>
          <w:szCs w:val="20"/>
          <w:lang w:val="en-US" w:eastAsia="zh-CN"/>
        </w:rPr>
        <w:instrText xml:space="preserve"> \* MERGEFORMAT </w:instrText>
      </w:r>
      <w:r w:rsidR="00014BA0" w:rsidRPr="00014BA0">
        <w:rPr>
          <w:rFonts w:ascii="Times New Roman" w:hAnsi="Times New Roman"/>
          <w:szCs w:val="20"/>
          <w:lang w:val="en-US" w:eastAsia="zh-CN"/>
        </w:rPr>
      </w:r>
      <w:r w:rsidR="00014BA0" w:rsidRPr="00014BA0">
        <w:rPr>
          <w:rFonts w:ascii="Times New Roman" w:hAnsi="Times New Roman"/>
          <w:szCs w:val="20"/>
          <w:lang w:val="en-US" w:eastAsia="zh-CN"/>
        </w:rPr>
        <w:fldChar w:fldCharType="separate"/>
      </w:r>
      <w:r w:rsidR="000954B3" w:rsidRPr="000954B3">
        <w:rPr>
          <w:rFonts w:ascii="Times New Roman" w:hAnsi="Times New Roman"/>
        </w:rPr>
        <w:t xml:space="preserve">Figure </w:t>
      </w:r>
      <w:r w:rsidR="000954B3" w:rsidRPr="000954B3">
        <w:rPr>
          <w:rFonts w:ascii="Times New Roman" w:hAnsi="Times New Roman"/>
          <w:noProof/>
        </w:rPr>
        <w:t>5</w:t>
      </w:r>
      <w:r w:rsidR="000954B3" w:rsidRPr="000954B3">
        <w:rPr>
          <w:rFonts w:ascii="Times New Roman" w:hAnsi="Times New Roman"/>
          <w:noProof/>
        </w:rPr>
        <w:noBreakHyphen/>
        <w:t>1</w:t>
      </w:r>
      <w:r w:rsidR="00014BA0" w:rsidRPr="00014BA0">
        <w:rPr>
          <w:rFonts w:ascii="Times New Roman" w:hAnsi="Times New Roman"/>
          <w:szCs w:val="20"/>
          <w:lang w:val="en-US" w:eastAsia="zh-CN"/>
        </w:rPr>
        <w:fldChar w:fldCharType="end"/>
      </w:r>
      <w:r w:rsidR="009D7F6F" w:rsidRPr="00014BA0">
        <w:rPr>
          <w:rFonts w:ascii="Times New Roman" w:hAnsi="Times New Roman"/>
          <w:szCs w:val="20"/>
          <w:lang w:val="en-US" w:eastAsia="zh-CN"/>
        </w:rPr>
        <w:t>.</w:t>
      </w:r>
    </w:p>
    <w:p w14:paraId="44F542CC" w14:textId="61642B44" w:rsidR="00DC1C36" w:rsidRPr="00304EA6" w:rsidRDefault="00304EA6" w:rsidP="00304EA6">
      <w:pPr>
        <w:pStyle w:val="BodyText"/>
        <w:spacing w:before="120"/>
        <w:jc w:val="center"/>
        <w:rPr>
          <w:rFonts w:ascii="Times New Roman" w:hAnsi="Times New Roman"/>
          <w:szCs w:val="20"/>
          <w:lang w:val="en-US" w:eastAsia="zh-CN"/>
        </w:rPr>
      </w:pPr>
      <w:r>
        <w:object w:dxaOrig="9361" w:dyaOrig="4066" w14:anchorId="50FD32F3">
          <v:shape id="_x0000_i1026" type="#_x0000_t75" style="width:468.75pt;height:204pt" o:ole="" o:allowoverlap="f">
            <v:imagedata r:id="rId13" o:title=""/>
          </v:shape>
          <o:OLEObject Type="Embed" ProgID="Visio.Drawing.15" ShapeID="_x0000_i1026" DrawAspect="Content" ObjectID="_1776834101" r:id="rId14"/>
        </w:object>
      </w:r>
    </w:p>
    <w:p w14:paraId="16D1E433" w14:textId="65880473" w:rsidR="00D46ED8" w:rsidRPr="004E6830" w:rsidRDefault="00014BA0" w:rsidP="00DC1C36">
      <w:pPr>
        <w:pStyle w:val="Caption"/>
        <w:jc w:val="center"/>
        <w:rPr>
          <w:lang w:val="en-US" w:eastAsia="zh-CN"/>
        </w:rPr>
      </w:pPr>
      <w:bookmarkStart w:id="3" w:name="_Ref166161348"/>
      <w:bookmarkStart w:id="4" w:name="_Ref166237783"/>
      <w:r>
        <w:t xml:space="preserve">Figure </w:t>
      </w:r>
      <w:bookmarkEnd w:id="3"/>
      <w:r>
        <w:fldChar w:fldCharType="begin"/>
      </w:r>
      <w:r>
        <w:instrText xml:space="preserve"> STYLEREF 1 \s </w:instrText>
      </w:r>
      <w:r>
        <w:fldChar w:fldCharType="separate"/>
      </w:r>
      <w:r w:rsidR="000954B3">
        <w:rPr>
          <w:noProof/>
        </w:rPr>
        <w:t>5</w:t>
      </w:r>
      <w:r>
        <w:fldChar w:fldCharType="end"/>
      </w:r>
      <w:r>
        <w:noBreakHyphen/>
      </w:r>
      <w:r>
        <w:fldChar w:fldCharType="begin"/>
      </w:r>
      <w:r>
        <w:instrText xml:space="preserve"> SEQ Figure \* ARABIC \s 1 </w:instrText>
      </w:r>
      <w:r>
        <w:fldChar w:fldCharType="separate"/>
      </w:r>
      <w:r w:rsidR="000954B3">
        <w:rPr>
          <w:noProof/>
        </w:rPr>
        <w:t>1</w:t>
      </w:r>
      <w:r>
        <w:fldChar w:fldCharType="end"/>
      </w:r>
      <w:bookmarkEnd w:id="4"/>
      <w:r w:rsidR="009D7F6F" w:rsidRPr="004E6830">
        <w:rPr>
          <w:lang w:val="en-US"/>
        </w:rPr>
        <w:t>. Illustration of different scenarios of interest for transmission of on-demand SSB</w:t>
      </w:r>
    </w:p>
    <w:p w14:paraId="201CDA84" w14:textId="6BDB5A86" w:rsidR="007F1675" w:rsidRDefault="009D3475"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While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activation via separate MAC-CE is supported in specification, it may be equally common for </w:t>
      </w:r>
      <w:proofErr w:type="spellStart"/>
      <w:r>
        <w:rPr>
          <w:rFonts w:ascii="Times New Roman" w:hAnsi="Times New Roman"/>
          <w:szCs w:val="20"/>
          <w:lang w:val="en-US" w:eastAsia="zh-CN"/>
        </w:rPr>
        <w:t>gNB</w:t>
      </w:r>
      <w:proofErr w:type="spellEnd"/>
      <w:r>
        <w:rPr>
          <w:rFonts w:ascii="Times New Roman" w:hAnsi="Times New Roman"/>
          <w:szCs w:val="20"/>
          <w:lang w:val="en-US" w:eastAsia="zh-CN"/>
        </w:rPr>
        <w:t xml:space="preserve"> to activate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at the time of the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configuration</w:t>
      </w:r>
      <w:r w:rsidR="00E32BEF">
        <w:rPr>
          <w:rFonts w:ascii="Times New Roman" w:hAnsi="Times New Roman"/>
          <w:szCs w:val="20"/>
          <w:lang w:val="en-US" w:eastAsia="zh-CN"/>
        </w:rPr>
        <w:t xml:space="preserve">. </w:t>
      </w:r>
      <w:proofErr w:type="spellStart"/>
      <w:r w:rsidR="00E32BEF">
        <w:rPr>
          <w:rFonts w:ascii="Times New Roman" w:hAnsi="Times New Roman"/>
          <w:szCs w:val="20"/>
          <w:lang w:val="en-US" w:eastAsia="zh-CN"/>
        </w:rPr>
        <w:t>Scell</w:t>
      </w:r>
      <w:proofErr w:type="spellEnd"/>
      <w:r w:rsidR="00E32BEF">
        <w:rPr>
          <w:rFonts w:ascii="Times New Roman" w:hAnsi="Times New Roman"/>
          <w:szCs w:val="20"/>
          <w:lang w:val="en-US" w:eastAsia="zh-CN"/>
        </w:rPr>
        <w:t xml:space="preserve"> can be activated along with </w:t>
      </w:r>
      <w:proofErr w:type="spellStart"/>
      <w:r w:rsidR="00E32BEF">
        <w:rPr>
          <w:rFonts w:ascii="Times New Roman" w:hAnsi="Times New Roman"/>
          <w:szCs w:val="20"/>
          <w:lang w:val="en-US" w:eastAsia="zh-CN"/>
        </w:rPr>
        <w:t>Scell</w:t>
      </w:r>
      <w:proofErr w:type="spellEnd"/>
      <w:r w:rsidR="00E32BEF">
        <w:rPr>
          <w:rFonts w:ascii="Times New Roman" w:hAnsi="Times New Roman"/>
          <w:szCs w:val="20"/>
          <w:lang w:val="en-US" w:eastAsia="zh-CN"/>
        </w:rPr>
        <w:t xml:space="preserve"> configuration using </w:t>
      </w:r>
      <w:proofErr w:type="spellStart"/>
      <w:r w:rsidR="00E32BEF" w:rsidRPr="00F970C7">
        <w:rPr>
          <w:rFonts w:ascii="Times New Roman" w:hAnsi="Times New Roman"/>
          <w:i/>
          <w:iCs/>
          <w:szCs w:val="20"/>
          <w:lang w:val="en-US" w:eastAsia="zh-CN"/>
        </w:rPr>
        <w:t>sCellState</w:t>
      </w:r>
      <w:proofErr w:type="spellEnd"/>
      <w:r w:rsidR="00E32BEF">
        <w:rPr>
          <w:rFonts w:ascii="Times New Roman" w:hAnsi="Times New Roman"/>
          <w:szCs w:val="20"/>
          <w:lang w:val="en-US" w:eastAsia="zh-CN"/>
        </w:rPr>
        <w:t xml:space="preserve"> signaling in RRC.</w:t>
      </w:r>
      <w:r w:rsidR="006417D3">
        <w:rPr>
          <w:rFonts w:ascii="Times New Roman" w:hAnsi="Times New Roman"/>
          <w:szCs w:val="20"/>
          <w:lang w:val="en-US" w:eastAsia="zh-CN"/>
        </w:rPr>
        <w:t xml:space="preserve"> In case </w:t>
      </w:r>
      <w:proofErr w:type="spellStart"/>
      <w:r w:rsidR="006417D3">
        <w:rPr>
          <w:rFonts w:ascii="Times New Roman" w:hAnsi="Times New Roman"/>
          <w:szCs w:val="20"/>
          <w:lang w:val="en-US" w:eastAsia="zh-CN"/>
        </w:rPr>
        <w:t>Scell</w:t>
      </w:r>
      <w:proofErr w:type="spellEnd"/>
      <w:r w:rsidR="006417D3">
        <w:rPr>
          <w:rFonts w:ascii="Times New Roman" w:hAnsi="Times New Roman"/>
          <w:szCs w:val="20"/>
          <w:lang w:val="en-US" w:eastAsia="zh-CN"/>
        </w:rPr>
        <w:t xml:space="preserve"> is activated along with </w:t>
      </w:r>
      <w:proofErr w:type="spellStart"/>
      <w:r w:rsidR="006417D3">
        <w:rPr>
          <w:rFonts w:ascii="Times New Roman" w:hAnsi="Times New Roman"/>
          <w:szCs w:val="20"/>
          <w:lang w:val="en-US" w:eastAsia="zh-CN"/>
        </w:rPr>
        <w:t>Scell</w:t>
      </w:r>
      <w:proofErr w:type="spellEnd"/>
      <w:r w:rsidR="006417D3">
        <w:rPr>
          <w:rFonts w:ascii="Times New Roman" w:hAnsi="Times New Roman"/>
          <w:szCs w:val="20"/>
          <w:lang w:val="en-US" w:eastAsia="zh-CN"/>
        </w:rPr>
        <w:t xml:space="preserve"> configuration, </w:t>
      </w:r>
      <w:r w:rsidR="00390D04">
        <w:rPr>
          <w:rFonts w:ascii="Times New Roman" w:hAnsi="Times New Roman"/>
          <w:szCs w:val="20"/>
          <w:lang w:val="en-US" w:eastAsia="zh-CN"/>
        </w:rPr>
        <w:t xml:space="preserve">scenario #2 for on-demand SSB is no longer feasible. However, the motivations and use case for supporting on-demand SSB should </w:t>
      </w:r>
      <w:r w:rsidR="00304EA6">
        <w:rPr>
          <w:rFonts w:ascii="Times New Roman" w:hAnsi="Times New Roman"/>
          <w:szCs w:val="20"/>
          <w:lang w:val="en-US" w:eastAsia="zh-CN"/>
        </w:rPr>
        <w:t xml:space="preserve">not be different </w:t>
      </w:r>
      <w:r w:rsidR="00390D04">
        <w:rPr>
          <w:rFonts w:ascii="Times New Roman" w:hAnsi="Times New Roman"/>
          <w:szCs w:val="20"/>
          <w:lang w:val="en-US" w:eastAsia="zh-CN"/>
        </w:rPr>
        <w:t xml:space="preserve">simply because </w:t>
      </w:r>
      <w:proofErr w:type="spellStart"/>
      <w:r w:rsidR="00390D04">
        <w:rPr>
          <w:rFonts w:ascii="Times New Roman" w:hAnsi="Times New Roman"/>
          <w:szCs w:val="20"/>
          <w:lang w:val="en-US" w:eastAsia="zh-CN"/>
        </w:rPr>
        <w:t>SCell</w:t>
      </w:r>
      <w:proofErr w:type="spellEnd"/>
      <w:r w:rsidR="00390D04">
        <w:rPr>
          <w:rFonts w:ascii="Times New Roman" w:hAnsi="Times New Roman"/>
          <w:szCs w:val="20"/>
          <w:lang w:val="en-US" w:eastAsia="zh-CN"/>
        </w:rPr>
        <w:t xml:space="preserve"> was activated along with </w:t>
      </w:r>
      <w:proofErr w:type="spellStart"/>
      <w:r w:rsidR="00390D04">
        <w:rPr>
          <w:rFonts w:ascii="Times New Roman" w:hAnsi="Times New Roman"/>
          <w:szCs w:val="20"/>
          <w:lang w:val="en-US" w:eastAsia="zh-CN"/>
        </w:rPr>
        <w:t>Scell</w:t>
      </w:r>
      <w:proofErr w:type="spellEnd"/>
      <w:r w:rsidR="00390D04">
        <w:rPr>
          <w:rFonts w:ascii="Times New Roman" w:hAnsi="Times New Roman"/>
          <w:szCs w:val="20"/>
          <w:lang w:val="en-US" w:eastAsia="zh-CN"/>
        </w:rPr>
        <w:t xml:space="preserve"> configuration.</w:t>
      </w:r>
      <w:r w:rsidR="00945F43">
        <w:rPr>
          <w:rFonts w:ascii="Times New Roman" w:hAnsi="Times New Roman"/>
          <w:szCs w:val="20"/>
          <w:lang w:val="en-US" w:eastAsia="zh-CN"/>
        </w:rPr>
        <w:t xml:space="preserve"> </w:t>
      </w:r>
      <w:r w:rsidR="006417D3">
        <w:rPr>
          <w:rFonts w:ascii="Times New Roman" w:hAnsi="Times New Roman"/>
          <w:szCs w:val="20"/>
          <w:lang w:val="en-US" w:eastAsia="zh-CN"/>
        </w:rPr>
        <w:t>Given the various activation mechanics supported in specifica</w:t>
      </w:r>
      <w:r w:rsidR="00945F43">
        <w:rPr>
          <w:rFonts w:ascii="Times New Roman" w:hAnsi="Times New Roman"/>
          <w:szCs w:val="20"/>
          <w:lang w:val="en-US" w:eastAsia="zh-CN"/>
        </w:rPr>
        <w:t xml:space="preserve">tion, we believe all </w:t>
      </w:r>
      <w:r w:rsidR="00304EA6">
        <w:rPr>
          <w:rFonts w:ascii="Times New Roman" w:hAnsi="Times New Roman"/>
          <w:szCs w:val="20"/>
          <w:lang w:val="en-US" w:eastAsia="zh-CN"/>
        </w:rPr>
        <w:t>four</w:t>
      </w:r>
      <w:r w:rsidR="00945F43">
        <w:rPr>
          <w:rFonts w:ascii="Times New Roman" w:hAnsi="Times New Roman"/>
          <w:szCs w:val="20"/>
          <w:lang w:val="en-US" w:eastAsia="zh-CN"/>
        </w:rPr>
        <w:t xml:space="preserve"> different on-demand SSB scenarios #2, </w:t>
      </w:r>
      <w:r w:rsidR="00304EA6">
        <w:rPr>
          <w:rFonts w:ascii="Times New Roman" w:hAnsi="Times New Roman"/>
          <w:szCs w:val="20"/>
          <w:lang w:val="en-US" w:eastAsia="zh-CN"/>
        </w:rPr>
        <w:t xml:space="preserve">#2-A, </w:t>
      </w:r>
      <w:r w:rsidR="00945F43">
        <w:rPr>
          <w:rFonts w:ascii="Times New Roman" w:hAnsi="Times New Roman"/>
          <w:szCs w:val="20"/>
          <w:lang w:val="en-US" w:eastAsia="zh-CN"/>
        </w:rPr>
        <w:t xml:space="preserve">#3-A, and #3-B are valid use cases that may differ </w:t>
      </w:r>
      <w:r w:rsidR="003231AC">
        <w:rPr>
          <w:rFonts w:ascii="Times New Roman" w:hAnsi="Times New Roman"/>
          <w:szCs w:val="20"/>
          <w:lang w:val="en-US" w:eastAsia="zh-CN"/>
        </w:rPr>
        <w:t xml:space="preserve">only due to how </w:t>
      </w:r>
      <w:proofErr w:type="spellStart"/>
      <w:r w:rsidR="003231AC">
        <w:rPr>
          <w:rFonts w:ascii="Times New Roman" w:hAnsi="Times New Roman"/>
          <w:szCs w:val="20"/>
          <w:lang w:val="en-US" w:eastAsia="zh-CN"/>
        </w:rPr>
        <w:t>SCell</w:t>
      </w:r>
      <w:proofErr w:type="spellEnd"/>
      <w:r w:rsidR="003231AC">
        <w:rPr>
          <w:rFonts w:ascii="Times New Roman" w:hAnsi="Times New Roman"/>
          <w:szCs w:val="20"/>
          <w:lang w:val="en-US" w:eastAsia="zh-CN"/>
        </w:rPr>
        <w:t xml:space="preserve"> is configured and activated by the </w:t>
      </w:r>
      <w:proofErr w:type="spellStart"/>
      <w:r w:rsidR="003231AC">
        <w:rPr>
          <w:rFonts w:ascii="Times New Roman" w:hAnsi="Times New Roman"/>
          <w:szCs w:val="20"/>
          <w:lang w:val="en-US" w:eastAsia="zh-CN"/>
        </w:rPr>
        <w:t>gNB</w:t>
      </w:r>
      <w:proofErr w:type="spellEnd"/>
      <w:r w:rsidR="003231AC">
        <w:rPr>
          <w:rFonts w:ascii="Times New Roman" w:hAnsi="Times New Roman"/>
          <w:szCs w:val="20"/>
          <w:lang w:val="en-US" w:eastAsia="zh-CN"/>
        </w:rPr>
        <w:t>. As such, there may not need to be a need to differentiate the three cases</w:t>
      </w:r>
      <w:r w:rsidR="00EB7467">
        <w:rPr>
          <w:rFonts w:ascii="Times New Roman" w:hAnsi="Times New Roman"/>
          <w:szCs w:val="20"/>
          <w:lang w:val="en-US" w:eastAsia="zh-CN"/>
        </w:rPr>
        <w:t xml:space="preserve"> from specification perspective.</w:t>
      </w:r>
    </w:p>
    <w:p w14:paraId="262CA325" w14:textId="66E360E8" w:rsidR="00427CA0" w:rsidRDefault="00EF6C97"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Given that it was agreed that at least </w:t>
      </w:r>
      <w:proofErr w:type="spellStart"/>
      <w:r w:rsidR="00025F9F">
        <w:rPr>
          <w:rFonts w:ascii="Times New Roman" w:hAnsi="Times New Roman"/>
          <w:szCs w:val="20"/>
          <w:lang w:val="en-US" w:eastAsia="zh-CN"/>
        </w:rPr>
        <w:t>gNB</w:t>
      </w:r>
      <w:proofErr w:type="spellEnd"/>
      <w:r w:rsidR="00025F9F">
        <w:rPr>
          <w:rFonts w:ascii="Times New Roman" w:hAnsi="Times New Roman"/>
          <w:szCs w:val="20"/>
          <w:lang w:val="en-US" w:eastAsia="zh-CN"/>
        </w:rPr>
        <w:t xml:space="preserve"> triggering of on-demand SSB was stated to be possible. </w:t>
      </w:r>
      <w:r w:rsidR="00427CA0">
        <w:rPr>
          <w:rFonts w:ascii="Times New Roman" w:hAnsi="Times New Roman"/>
          <w:szCs w:val="20"/>
          <w:lang w:val="en-US" w:eastAsia="zh-CN"/>
        </w:rPr>
        <w:t>The transmission of on-demand SSB depending on how on-demand SSB is</w:t>
      </w:r>
      <w:r w:rsidR="00025F9F">
        <w:rPr>
          <w:rFonts w:ascii="Times New Roman" w:hAnsi="Times New Roman"/>
          <w:szCs w:val="20"/>
          <w:lang w:val="en-US" w:eastAsia="zh-CN"/>
        </w:rPr>
        <w:t xml:space="preserve"> triggered by the network</w:t>
      </w:r>
      <w:r w:rsidR="00427CA0">
        <w:rPr>
          <w:rFonts w:ascii="Times New Roman" w:hAnsi="Times New Roman"/>
          <w:szCs w:val="20"/>
          <w:lang w:val="en-US" w:eastAsia="zh-CN"/>
        </w:rPr>
        <w:t xml:space="preserve"> and </w:t>
      </w:r>
      <w:r w:rsidR="00025F9F">
        <w:rPr>
          <w:rFonts w:ascii="Times New Roman" w:hAnsi="Times New Roman"/>
          <w:szCs w:val="20"/>
          <w:lang w:val="en-US" w:eastAsia="zh-CN"/>
        </w:rPr>
        <w:t xml:space="preserve">how the SSB transmissions are </w:t>
      </w:r>
      <w:r w:rsidR="00427CA0">
        <w:rPr>
          <w:rFonts w:ascii="Times New Roman" w:hAnsi="Times New Roman"/>
          <w:szCs w:val="20"/>
          <w:lang w:val="en-US" w:eastAsia="zh-CN"/>
        </w:rPr>
        <w:t xml:space="preserve">aligned with the overall system timing boundaries, </w:t>
      </w:r>
      <w:r w:rsidR="00E87880">
        <w:rPr>
          <w:rFonts w:ascii="Times New Roman" w:hAnsi="Times New Roman"/>
          <w:szCs w:val="20"/>
          <w:lang w:val="en-US" w:eastAsia="zh-CN"/>
        </w:rPr>
        <w:t>scenario #2</w:t>
      </w:r>
      <w:r w:rsidR="00B73C0A">
        <w:rPr>
          <w:rFonts w:ascii="Times New Roman" w:hAnsi="Times New Roman"/>
          <w:szCs w:val="20"/>
          <w:lang w:val="en-US" w:eastAsia="zh-CN"/>
        </w:rPr>
        <w:t>, #2-A, #3-A</w:t>
      </w:r>
      <w:r w:rsidR="00E87880">
        <w:rPr>
          <w:rFonts w:ascii="Times New Roman" w:hAnsi="Times New Roman"/>
          <w:szCs w:val="20"/>
          <w:lang w:val="en-US" w:eastAsia="zh-CN"/>
        </w:rPr>
        <w:t xml:space="preserve"> or #3</w:t>
      </w:r>
      <w:r w:rsidR="00B73C0A">
        <w:rPr>
          <w:rFonts w:ascii="Times New Roman" w:hAnsi="Times New Roman"/>
          <w:szCs w:val="20"/>
          <w:lang w:val="en-US" w:eastAsia="zh-CN"/>
        </w:rPr>
        <w:t>-B</w:t>
      </w:r>
      <w:r w:rsidR="00E87880">
        <w:rPr>
          <w:rFonts w:ascii="Times New Roman" w:hAnsi="Times New Roman"/>
          <w:szCs w:val="20"/>
          <w:lang w:val="en-US" w:eastAsia="zh-CN"/>
        </w:rPr>
        <w:t xml:space="preserve"> may be possible. In fact, there could be more specification </w:t>
      </w:r>
      <w:r w:rsidR="00025F9F">
        <w:rPr>
          <w:rFonts w:ascii="Times New Roman" w:hAnsi="Times New Roman"/>
          <w:szCs w:val="20"/>
          <w:lang w:val="en-US" w:eastAsia="zh-CN"/>
        </w:rPr>
        <w:t>impact that</w:t>
      </w:r>
      <w:r>
        <w:rPr>
          <w:rFonts w:ascii="Times New Roman" w:hAnsi="Times New Roman"/>
          <w:szCs w:val="20"/>
          <w:lang w:val="en-US" w:eastAsia="zh-CN"/>
        </w:rPr>
        <w:t xml:space="preserve"> stem from differentiating the scenarios for on-demand SSB transmission</w:t>
      </w:r>
      <w:r w:rsidR="00025F9F">
        <w:rPr>
          <w:rFonts w:ascii="Times New Roman" w:hAnsi="Times New Roman"/>
          <w:szCs w:val="20"/>
          <w:lang w:val="en-US" w:eastAsia="zh-CN"/>
        </w:rPr>
        <w:t>s</w:t>
      </w:r>
      <w:r>
        <w:rPr>
          <w:rFonts w:ascii="Times New Roman" w:hAnsi="Times New Roman"/>
          <w:szCs w:val="20"/>
          <w:lang w:val="en-US" w:eastAsia="zh-CN"/>
        </w:rPr>
        <w:t>.</w:t>
      </w:r>
    </w:p>
    <w:p w14:paraId="44713126" w14:textId="54A26CA3" w:rsidR="00FC6079" w:rsidRPr="005310ED" w:rsidRDefault="00FC6079" w:rsidP="008C15DF">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 xml:space="preserve">Proposal </w:t>
      </w:r>
      <w:r w:rsidR="00B73C0A">
        <w:rPr>
          <w:rFonts w:ascii="Times New Roman" w:hAnsi="Times New Roman"/>
          <w:b/>
          <w:bCs/>
          <w:szCs w:val="20"/>
          <w:lang w:val="en-US" w:eastAsia="zh-CN"/>
        </w:rPr>
        <w:t>6</w:t>
      </w:r>
      <w:r w:rsidRPr="005310ED">
        <w:rPr>
          <w:rFonts w:ascii="Times New Roman" w:hAnsi="Times New Roman"/>
          <w:b/>
          <w:bCs/>
          <w:szCs w:val="20"/>
          <w:lang w:val="en-US" w:eastAsia="zh-CN"/>
        </w:rPr>
        <w:t>:</w:t>
      </w:r>
    </w:p>
    <w:p w14:paraId="79B269B3" w14:textId="75892349" w:rsidR="00FC6079" w:rsidRDefault="00824D73" w:rsidP="00FC6079">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For on-demand SSB transmissions, support </w:t>
      </w:r>
      <w:r w:rsidR="00304EA6">
        <w:rPr>
          <w:rFonts w:ascii="Times New Roman" w:hAnsi="Times New Roman"/>
          <w:szCs w:val="20"/>
          <w:lang w:val="en-US" w:eastAsia="zh-CN"/>
        </w:rPr>
        <w:t>all scenarios #2, #2-A, #3-A, #3-B</w:t>
      </w:r>
      <w:r>
        <w:rPr>
          <w:rFonts w:ascii="Times New Roman" w:hAnsi="Times New Roman"/>
          <w:szCs w:val="20"/>
          <w:lang w:val="en-US" w:eastAsia="zh-CN"/>
        </w:rPr>
        <w:t>.</w:t>
      </w:r>
    </w:p>
    <w:p w14:paraId="7DC21749" w14:textId="6394117D" w:rsidR="00873C79" w:rsidRPr="004E6830" w:rsidRDefault="00873C79" w:rsidP="00FC6079">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Do not differentiate </w:t>
      </w:r>
      <w:r w:rsidR="00304EA6">
        <w:rPr>
          <w:rFonts w:ascii="Times New Roman" w:hAnsi="Times New Roman"/>
          <w:szCs w:val="20"/>
          <w:lang w:val="en-US" w:eastAsia="zh-CN"/>
        </w:rPr>
        <w:t>any scenario</w:t>
      </w:r>
      <w:r>
        <w:rPr>
          <w:rFonts w:ascii="Times New Roman" w:hAnsi="Times New Roman"/>
          <w:szCs w:val="20"/>
          <w:lang w:val="en-US" w:eastAsia="zh-CN"/>
        </w:rPr>
        <w:t xml:space="preserve"> from specification framework perspective when on-demand SSB operation is triggered by </w:t>
      </w:r>
      <w:proofErr w:type="spellStart"/>
      <w:r>
        <w:rPr>
          <w:rFonts w:ascii="Times New Roman" w:hAnsi="Times New Roman"/>
          <w:szCs w:val="20"/>
          <w:lang w:val="en-US" w:eastAsia="zh-CN"/>
        </w:rPr>
        <w:t>gNB</w:t>
      </w:r>
      <w:proofErr w:type="spellEnd"/>
      <w:r>
        <w:rPr>
          <w:rFonts w:ascii="Times New Roman" w:hAnsi="Times New Roman"/>
          <w:szCs w:val="20"/>
          <w:lang w:val="en-US" w:eastAsia="zh-CN"/>
        </w:rPr>
        <w:t>.</w:t>
      </w:r>
    </w:p>
    <w:p w14:paraId="409FB807" w14:textId="77777777" w:rsidR="00AC6797" w:rsidRDefault="00AC6797" w:rsidP="008C15DF">
      <w:pPr>
        <w:pStyle w:val="BodyText"/>
        <w:spacing w:before="120"/>
        <w:rPr>
          <w:rFonts w:ascii="Times New Roman" w:hAnsi="Times New Roman"/>
          <w:szCs w:val="20"/>
          <w:lang w:val="en-US" w:eastAsia="zh-CN"/>
        </w:rPr>
      </w:pPr>
    </w:p>
    <w:p w14:paraId="36EDC384" w14:textId="669D782C" w:rsidR="00AC6797" w:rsidRPr="004E6830" w:rsidRDefault="00AC6797" w:rsidP="00AC6797">
      <w:pPr>
        <w:pStyle w:val="Heading1"/>
        <w:jc w:val="both"/>
        <w:rPr>
          <w:lang w:val="en-US"/>
        </w:rPr>
      </w:pPr>
      <w:r w:rsidRPr="004E6830">
        <w:rPr>
          <w:lang w:val="en-US"/>
        </w:rPr>
        <w:t>Discussions</w:t>
      </w:r>
      <w:r>
        <w:rPr>
          <w:lang w:val="en-US"/>
        </w:rPr>
        <w:t xml:space="preserve"> on RRM support </w:t>
      </w:r>
      <w:r w:rsidR="000C45F7">
        <w:rPr>
          <w:lang w:val="en-US"/>
        </w:rPr>
        <w:t xml:space="preserve">based on </w:t>
      </w:r>
      <w:r>
        <w:rPr>
          <w:lang w:val="en-US"/>
        </w:rPr>
        <w:t xml:space="preserve">on-demand </w:t>
      </w:r>
      <w:proofErr w:type="gramStart"/>
      <w:r>
        <w:rPr>
          <w:lang w:val="en-US"/>
        </w:rPr>
        <w:t>SSB</w:t>
      </w:r>
      <w:proofErr w:type="gramEnd"/>
    </w:p>
    <w:p w14:paraId="4A9C0619" w14:textId="4444C48A" w:rsidR="000B5D92" w:rsidRDefault="00585F42"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There could be </w:t>
      </w:r>
      <w:proofErr w:type="gramStart"/>
      <w:r>
        <w:rPr>
          <w:rFonts w:ascii="Times New Roman" w:hAnsi="Times New Roman"/>
          <w:szCs w:val="20"/>
          <w:lang w:val="en-US" w:eastAsia="zh-CN"/>
        </w:rPr>
        <w:t>a number of</w:t>
      </w:r>
      <w:proofErr w:type="gramEnd"/>
      <w:r>
        <w:rPr>
          <w:rFonts w:ascii="Times New Roman" w:hAnsi="Times New Roman"/>
          <w:szCs w:val="20"/>
          <w:lang w:val="en-US" w:eastAsia="zh-CN"/>
        </w:rPr>
        <w:t xml:space="preserve"> </w:t>
      </w:r>
      <w:r w:rsidR="00BA6806">
        <w:rPr>
          <w:rFonts w:ascii="Times New Roman" w:hAnsi="Times New Roman"/>
          <w:szCs w:val="20"/>
          <w:lang w:val="en-US" w:eastAsia="zh-CN"/>
        </w:rPr>
        <w:t>reasons/</w:t>
      </w:r>
      <w:r w:rsidR="00CF71B2">
        <w:rPr>
          <w:rFonts w:ascii="Times New Roman" w:hAnsi="Times New Roman"/>
          <w:szCs w:val="20"/>
          <w:lang w:val="en-US" w:eastAsia="zh-CN"/>
        </w:rPr>
        <w:t xml:space="preserve">motivations for enabling support for </w:t>
      </w:r>
      <w:r w:rsidR="006107AF">
        <w:rPr>
          <w:rFonts w:ascii="Times New Roman" w:hAnsi="Times New Roman"/>
          <w:szCs w:val="20"/>
          <w:lang w:val="en-US" w:eastAsia="zh-CN"/>
        </w:rPr>
        <w:t xml:space="preserve">on-demand SSB </w:t>
      </w:r>
      <w:r w:rsidR="00CF71B2">
        <w:rPr>
          <w:rFonts w:ascii="Times New Roman" w:hAnsi="Times New Roman"/>
          <w:szCs w:val="20"/>
          <w:lang w:val="en-US" w:eastAsia="zh-CN"/>
        </w:rPr>
        <w:t xml:space="preserve">once </w:t>
      </w:r>
      <w:proofErr w:type="spellStart"/>
      <w:r w:rsidR="00CF71B2">
        <w:rPr>
          <w:rFonts w:ascii="Times New Roman" w:hAnsi="Times New Roman"/>
          <w:szCs w:val="20"/>
          <w:lang w:val="en-US" w:eastAsia="zh-CN"/>
        </w:rPr>
        <w:t>Scell</w:t>
      </w:r>
      <w:proofErr w:type="spellEnd"/>
      <w:r w:rsidR="00CF71B2">
        <w:rPr>
          <w:rFonts w:ascii="Times New Roman" w:hAnsi="Times New Roman"/>
          <w:szCs w:val="20"/>
          <w:lang w:val="en-US" w:eastAsia="zh-CN"/>
        </w:rPr>
        <w:t xml:space="preserve"> has been configured</w:t>
      </w:r>
      <w:r w:rsidR="00BA6806">
        <w:rPr>
          <w:rFonts w:ascii="Times New Roman" w:hAnsi="Times New Roman"/>
          <w:szCs w:val="20"/>
          <w:lang w:val="en-US" w:eastAsia="zh-CN"/>
        </w:rPr>
        <w:t xml:space="preserve"> for the UE. These include, obtaining accurate time/frequency synchronization for </w:t>
      </w:r>
      <w:proofErr w:type="spellStart"/>
      <w:r w:rsidR="00BA6806">
        <w:rPr>
          <w:rFonts w:ascii="Times New Roman" w:hAnsi="Times New Roman"/>
          <w:szCs w:val="20"/>
          <w:lang w:val="en-US" w:eastAsia="zh-CN"/>
        </w:rPr>
        <w:t>Scell</w:t>
      </w:r>
      <w:proofErr w:type="spellEnd"/>
      <w:r w:rsidR="00BA6806">
        <w:rPr>
          <w:rFonts w:ascii="Times New Roman" w:hAnsi="Times New Roman"/>
          <w:szCs w:val="20"/>
          <w:lang w:val="en-US" w:eastAsia="zh-CN"/>
        </w:rPr>
        <w:t xml:space="preserve"> operation</w:t>
      </w:r>
      <w:r w:rsidR="006531AD">
        <w:rPr>
          <w:rFonts w:ascii="Times New Roman" w:hAnsi="Times New Roman"/>
          <w:szCs w:val="20"/>
          <w:lang w:val="en-US" w:eastAsia="zh-CN"/>
        </w:rPr>
        <w:t xml:space="preserve">, aiding AGC settings for receiving signals from </w:t>
      </w:r>
      <w:r w:rsidR="005E0A3C">
        <w:rPr>
          <w:rFonts w:ascii="Times New Roman" w:hAnsi="Times New Roman"/>
          <w:szCs w:val="20"/>
          <w:lang w:val="en-US" w:eastAsia="zh-CN"/>
        </w:rPr>
        <w:t xml:space="preserve">an </w:t>
      </w:r>
      <w:proofErr w:type="spellStart"/>
      <w:r w:rsidR="006531AD">
        <w:rPr>
          <w:rFonts w:ascii="Times New Roman" w:hAnsi="Times New Roman"/>
          <w:szCs w:val="20"/>
          <w:lang w:val="en-US" w:eastAsia="zh-CN"/>
        </w:rPr>
        <w:t>Scell</w:t>
      </w:r>
      <w:proofErr w:type="spellEnd"/>
      <w:r w:rsidR="006531AD">
        <w:rPr>
          <w:rFonts w:ascii="Times New Roman" w:hAnsi="Times New Roman"/>
          <w:szCs w:val="20"/>
          <w:lang w:val="en-US" w:eastAsia="zh-CN"/>
        </w:rPr>
        <w:t xml:space="preserve">, </w:t>
      </w:r>
      <w:r w:rsidR="00225009">
        <w:rPr>
          <w:rFonts w:ascii="Times New Roman" w:hAnsi="Times New Roman"/>
          <w:szCs w:val="20"/>
          <w:lang w:val="en-US" w:eastAsia="zh-CN"/>
        </w:rPr>
        <w:t>etc.</w:t>
      </w:r>
      <w:r w:rsidR="006F31A0">
        <w:rPr>
          <w:rFonts w:ascii="Times New Roman" w:hAnsi="Times New Roman"/>
          <w:szCs w:val="20"/>
          <w:lang w:val="en-US" w:eastAsia="zh-CN"/>
        </w:rPr>
        <w:t xml:space="preserve"> While SSBs may aid with preparing for signal reception for </w:t>
      </w:r>
      <w:proofErr w:type="spellStart"/>
      <w:r w:rsidR="006F31A0">
        <w:rPr>
          <w:rFonts w:ascii="Times New Roman" w:hAnsi="Times New Roman"/>
          <w:szCs w:val="20"/>
          <w:lang w:val="en-US" w:eastAsia="zh-CN"/>
        </w:rPr>
        <w:t>Scells</w:t>
      </w:r>
      <w:proofErr w:type="spellEnd"/>
      <w:r w:rsidR="006F31A0">
        <w:rPr>
          <w:rFonts w:ascii="Times New Roman" w:hAnsi="Times New Roman"/>
          <w:szCs w:val="20"/>
          <w:lang w:val="en-US" w:eastAsia="zh-CN"/>
        </w:rPr>
        <w:t xml:space="preserve">, </w:t>
      </w:r>
      <w:r w:rsidR="000D64DB">
        <w:rPr>
          <w:rFonts w:ascii="Times New Roman" w:hAnsi="Times New Roman"/>
          <w:szCs w:val="20"/>
          <w:lang w:val="en-US" w:eastAsia="zh-CN"/>
        </w:rPr>
        <w:t>some of the functionality provided by SSB could be replaced by TRS.</w:t>
      </w:r>
      <w:r w:rsidR="006734A1">
        <w:rPr>
          <w:rFonts w:ascii="Times New Roman" w:hAnsi="Times New Roman"/>
          <w:szCs w:val="20"/>
          <w:lang w:val="en-US" w:eastAsia="zh-CN"/>
        </w:rPr>
        <w:t xml:space="preserve"> Configuration and transmission of TRS for </w:t>
      </w:r>
      <w:proofErr w:type="spellStart"/>
      <w:r w:rsidR="006734A1">
        <w:rPr>
          <w:rFonts w:ascii="Times New Roman" w:hAnsi="Times New Roman"/>
          <w:szCs w:val="20"/>
          <w:lang w:val="en-US" w:eastAsia="zh-CN"/>
        </w:rPr>
        <w:t>Scells</w:t>
      </w:r>
      <w:proofErr w:type="spellEnd"/>
      <w:r w:rsidR="006734A1">
        <w:rPr>
          <w:rFonts w:ascii="Times New Roman" w:hAnsi="Times New Roman"/>
          <w:szCs w:val="20"/>
          <w:lang w:val="en-US" w:eastAsia="zh-CN"/>
        </w:rPr>
        <w:t xml:space="preserve"> along with activation </w:t>
      </w:r>
      <w:r w:rsidR="009D3C96">
        <w:rPr>
          <w:rFonts w:ascii="Times New Roman" w:hAnsi="Times New Roman"/>
          <w:szCs w:val="20"/>
          <w:lang w:val="en-US" w:eastAsia="zh-CN"/>
        </w:rPr>
        <w:t>is currently supported by specification and therefore</w:t>
      </w:r>
      <w:r w:rsidR="00292129">
        <w:rPr>
          <w:rFonts w:ascii="Times New Roman" w:hAnsi="Times New Roman"/>
          <w:szCs w:val="20"/>
          <w:lang w:val="en-US" w:eastAsia="zh-CN"/>
        </w:rPr>
        <w:t xml:space="preserve"> </w:t>
      </w:r>
      <w:r w:rsidR="00FE6058">
        <w:rPr>
          <w:rFonts w:ascii="Times New Roman" w:hAnsi="Times New Roman"/>
          <w:szCs w:val="20"/>
          <w:lang w:val="en-US" w:eastAsia="zh-CN"/>
        </w:rPr>
        <w:t>provides complimentary support for obtaining time/frequency synchronization and other receiver processing functionality in lieu of lack of SSBs.</w:t>
      </w:r>
    </w:p>
    <w:p w14:paraId="476A0526" w14:textId="49D9A507" w:rsidR="008F0C21" w:rsidRDefault="00F54B5D"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From the network perspective, the motivation for supporting on-demand SSB could be quite different compared to </w:t>
      </w:r>
      <w:r w:rsidR="003F2C09">
        <w:rPr>
          <w:rFonts w:ascii="Times New Roman" w:hAnsi="Times New Roman"/>
          <w:szCs w:val="20"/>
          <w:lang w:val="en-US" w:eastAsia="zh-CN"/>
        </w:rPr>
        <w:t xml:space="preserve">the </w:t>
      </w:r>
      <w:r>
        <w:rPr>
          <w:rFonts w:ascii="Times New Roman" w:hAnsi="Times New Roman"/>
          <w:szCs w:val="20"/>
          <w:lang w:val="en-US" w:eastAsia="zh-CN"/>
        </w:rPr>
        <w:t xml:space="preserve">motivation for the UE. </w:t>
      </w:r>
      <w:r w:rsidR="00AC1225">
        <w:rPr>
          <w:rFonts w:ascii="Times New Roman" w:hAnsi="Times New Roman"/>
          <w:szCs w:val="20"/>
          <w:lang w:val="en-US" w:eastAsia="zh-CN"/>
        </w:rPr>
        <w:t>This is because there are features that TRS cannot</w:t>
      </w:r>
      <w:r w:rsidR="00E15977">
        <w:rPr>
          <w:rFonts w:ascii="Times New Roman" w:hAnsi="Times New Roman"/>
          <w:szCs w:val="20"/>
          <w:lang w:val="en-US" w:eastAsia="zh-CN"/>
        </w:rPr>
        <w:t xml:space="preserve"> be</w:t>
      </w:r>
      <w:r w:rsidR="00AC1225">
        <w:rPr>
          <w:rFonts w:ascii="Times New Roman" w:hAnsi="Times New Roman"/>
          <w:szCs w:val="20"/>
          <w:lang w:val="en-US" w:eastAsia="zh-CN"/>
        </w:rPr>
        <w:t xml:space="preserve"> support </w:t>
      </w:r>
      <w:r w:rsidR="003C5D5C">
        <w:rPr>
          <w:rFonts w:ascii="Times New Roman" w:hAnsi="Times New Roman"/>
          <w:szCs w:val="20"/>
          <w:lang w:val="en-US" w:eastAsia="zh-CN"/>
        </w:rPr>
        <w:t xml:space="preserve">in lieu of </w:t>
      </w:r>
      <w:r w:rsidR="00AC1225">
        <w:rPr>
          <w:rFonts w:ascii="Times New Roman" w:hAnsi="Times New Roman"/>
          <w:szCs w:val="20"/>
          <w:lang w:val="en-US" w:eastAsia="zh-CN"/>
        </w:rPr>
        <w:t xml:space="preserve">SSB. Most notable aspect is </w:t>
      </w:r>
      <w:r w:rsidR="00463464">
        <w:rPr>
          <w:rFonts w:ascii="Times New Roman" w:hAnsi="Times New Roman"/>
          <w:szCs w:val="20"/>
          <w:lang w:val="en-US" w:eastAsia="zh-CN"/>
        </w:rPr>
        <w:t xml:space="preserve">the </w:t>
      </w:r>
      <w:r w:rsidR="00AC1225">
        <w:rPr>
          <w:rFonts w:ascii="Times New Roman" w:hAnsi="Times New Roman"/>
          <w:szCs w:val="20"/>
          <w:lang w:val="en-US" w:eastAsia="zh-CN"/>
        </w:rPr>
        <w:t xml:space="preserve">enablement of RRM measurements. </w:t>
      </w:r>
      <w:r w:rsidR="00AF1C68">
        <w:rPr>
          <w:rFonts w:ascii="Times New Roman" w:hAnsi="Times New Roman"/>
          <w:szCs w:val="20"/>
          <w:lang w:val="en-US" w:eastAsia="zh-CN"/>
        </w:rPr>
        <w:t xml:space="preserve">While RRM measurement could be performed based on CSI-RS for mobility, </w:t>
      </w:r>
      <w:r w:rsidR="00AC1225">
        <w:rPr>
          <w:rFonts w:ascii="Times New Roman" w:hAnsi="Times New Roman"/>
          <w:szCs w:val="20"/>
          <w:lang w:val="en-US" w:eastAsia="zh-CN"/>
        </w:rPr>
        <w:t xml:space="preserve">RRM measurements in general are based on SSB. </w:t>
      </w:r>
      <w:r w:rsidR="006053BE">
        <w:rPr>
          <w:rFonts w:ascii="Times New Roman" w:hAnsi="Times New Roman"/>
          <w:szCs w:val="20"/>
          <w:lang w:val="en-US" w:eastAsia="zh-CN"/>
        </w:rPr>
        <w:t xml:space="preserve">More so, CSI-RS for mobility and CSI-RS for tracking are configuration that defer </w:t>
      </w:r>
      <w:r w:rsidR="00AA4DB3">
        <w:rPr>
          <w:rFonts w:ascii="Times New Roman" w:hAnsi="Times New Roman"/>
          <w:szCs w:val="20"/>
          <w:lang w:val="en-US" w:eastAsia="zh-CN"/>
        </w:rPr>
        <w:t>significantly,</w:t>
      </w:r>
      <w:r w:rsidR="006053BE">
        <w:rPr>
          <w:rFonts w:ascii="Times New Roman" w:hAnsi="Times New Roman"/>
          <w:szCs w:val="20"/>
          <w:lang w:val="en-US" w:eastAsia="zh-CN"/>
        </w:rPr>
        <w:t xml:space="preserve"> and it is currently not possible for </w:t>
      </w:r>
      <w:r w:rsidR="00DE52F3">
        <w:rPr>
          <w:rFonts w:ascii="Times New Roman" w:hAnsi="Times New Roman"/>
          <w:szCs w:val="20"/>
          <w:lang w:val="en-US" w:eastAsia="zh-CN"/>
        </w:rPr>
        <w:t xml:space="preserve">the UE to perform RRM measurements based on TRS. </w:t>
      </w:r>
    </w:p>
    <w:p w14:paraId="49BEB47C" w14:textId="75F4B253" w:rsidR="00F54B5D" w:rsidRDefault="0077268B"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It may be difficult for the network to obtain RRM measurements </w:t>
      </w:r>
      <w:r w:rsidR="00026C50">
        <w:rPr>
          <w:rFonts w:ascii="Times New Roman" w:hAnsi="Times New Roman"/>
          <w:szCs w:val="20"/>
          <w:lang w:val="en-US" w:eastAsia="zh-CN"/>
        </w:rPr>
        <w:t xml:space="preserve">by the UE for </w:t>
      </w:r>
      <w:proofErr w:type="spellStart"/>
      <w:r>
        <w:rPr>
          <w:rFonts w:ascii="Times New Roman" w:hAnsi="Times New Roman"/>
          <w:szCs w:val="20"/>
          <w:lang w:val="en-US" w:eastAsia="zh-CN"/>
        </w:rPr>
        <w:t>Scell</w:t>
      </w:r>
      <w:r w:rsidR="00026C50">
        <w:rPr>
          <w:rFonts w:ascii="Times New Roman" w:hAnsi="Times New Roman"/>
          <w:szCs w:val="20"/>
          <w:lang w:val="en-US" w:eastAsia="zh-CN"/>
        </w:rPr>
        <w:t>s</w:t>
      </w:r>
      <w:proofErr w:type="spellEnd"/>
      <w:r>
        <w:rPr>
          <w:rFonts w:ascii="Times New Roman" w:hAnsi="Times New Roman"/>
          <w:szCs w:val="20"/>
          <w:lang w:val="en-US" w:eastAsia="zh-CN"/>
        </w:rPr>
        <w:t xml:space="preserve"> that do not transmit SSB or seldomly transmit SSB to converse energy</w:t>
      </w:r>
      <w:r w:rsidR="00026C50">
        <w:rPr>
          <w:rFonts w:ascii="Times New Roman" w:hAnsi="Times New Roman"/>
          <w:szCs w:val="20"/>
          <w:lang w:val="en-US" w:eastAsia="zh-CN"/>
        </w:rPr>
        <w:t xml:space="preserve">. As such, enablement on-demand SSB </w:t>
      </w:r>
      <w:r w:rsidR="00C553E2">
        <w:rPr>
          <w:rFonts w:ascii="Times New Roman" w:hAnsi="Times New Roman"/>
          <w:szCs w:val="20"/>
          <w:lang w:val="en-US" w:eastAsia="zh-CN"/>
        </w:rPr>
        <w:t xml:space="preserve">should allow support of aiding the network to obtain RRM measurements of </w:t>
      </w:r>
      <w:proofErr w:type="spellStart"/>
      <w:r w:rsidR="00C553E2">
        <w:rPr>
          <w:rFonts w:ascii="Times New Roman" w:hAnsi="Times New Roman"/>
          <w:szCs w:val="20"/>
          <w:lang w:val="en-US" w:eastAsia="zh-CN"/>
        </w:rPr>
        <w:t>Scell</w:t>
      </w:r>
      <w:proofErr w:type="spellEnd"/>
      <w:r w:rsidR="00C553E2">
        <w:rPr>
          <w:rFonts w:ascii="Times New Roman" w:hAnsi="Times New Roman"/>
          <w:szCs w:val="20"/>
          <w:lang w:val="en-US" w:eastAsia="zh-CN"/>
        </w:rPr>
        <w:t xml:space="preserve"> by the UE.</w:t>
      </w:r>
    </w:p>
    <w:p w14:paraId="71B94DCF" w14:textId="689B4532" w:rsidR="007C2A60" w:rsidRDefault="007C2A60" w:rsidP="008C15DF">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As OD-SSB is only being discussed in the context of </w:t>
      </w:r>
      <w:proofErr w:type="spellStart"/>
      <w:r>
        <w:rPr>
          <w:rFonts w:ascii="Times New Roman" w:hAnsi="Times New Roman"/>
          <w:szCs w:val="20"/>
          <w:lang w:val="en-US" w:eastAsia="zh-CN"/>
        </w:rPr>
        <w:t>Scells</w:t>
      </w:r>
      <w:proofErr w:type="spellEnd"/>
      <w:r>
        <w:rPr>
          <w:rFonts w:ascii="Times New Roman" w:hAnsi="Times New Roman"/>
          <w:szCs w:val="20"/>
          <w:lang w:val="en-US" w:eastAsia="zh-CN"/>
        </w:rPr>
        <w:t xml:space="preserve"> and CA RLF will not be used as this is only necessary for the </w:t>
      </w:r>
      <w:proofErr w:type="spellStart"/>
      <w:r>
        <w:rPr>
          <w:rFonts w:ascii="Times New Roman" w:hAnsi="Times New Roman"/>
          <w:szCs w:val="20"/>
          <w:lang w:val="en-US" w:eastAsia="zh-CN"/>
        </w:rPr>
        <w:t>Pcell</w:t>
      </w:r>
      <w:proofErr w:type="spellEnd"/>
      <w:r>
        <w:rPr>
          <w:rFonts w:ascii="Times New Roman" w:hAnsi="Times New Roman"/>
          <w:szCs w:val="20"/>
          <w:lang w:val="en-US" w:eastAsia="zh-CN"/>
        </w:rPr>
        <w:t xml:space="preserve">. For other measurement objects that can be configured to the UE, these could be based on OD-SSB, however as these could be for measuring neighboring cells using the same band as the configured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for OD-SSB the NW needs to ensure the information about the presence of the reference signal that should be used for RRM measurements is actually activated in all cell the UE will attempt to measure.  </w:t>
      </w:r>
    </w:p>
    <w:p w14:paraId="46A65E44" w14:textId="4FB32BCB" w:rsidR="008F0C21" w:rsidRPr="005310ED" w:rsidRDefault="008F0C21" w:rsidP="008F0C21">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 xml:space="preserve">Proposal </w:t>
      </w:r>
      <w:r w:rsidR="002C2BD0">
        <w:rPr>
          <w:rFonts w:ascii="Times New Roman" w:hAnsi="Times New Roman"/>
          <w:b/>
          <w:bCs/>
          <w:szCs w:val="20"/>
          <w:lang w:val="en-US" w:eastAsia="zh-CN"/>
        </w:rPr>
        <w:t>7</w:t>
      </w:r>
      <w:r w:rsidRPr="005310ED">
        <w:rPr>
          <w:rFonts w:ascii="Times New Roman" w:hAnsi="Times New Roman"/>
          <w:b/>
          <w:bCs/>
          <w:szCs w:val="20"/>
          <w:lang w:val="en-US" w:eastAsia="zh-CN"/>
        </w:rPr>
        <w:t>:</w:t>
      </w:r>
    </w:p>
    <w:p w14:paraId="6BCF9AFD" w14:textId="01BC19C5" w:rsidR="00D0150E" w:rsidRDefault="008F0C21" w:rsidP="008F0C21">
      <w:pPr>
        <w:pStyle w:val="BodyText"/>
        <w:numPr>
          <w:ilvl w:val="0"/>
          <w:numId w:val="38"/>
        </w:numPr>
        <w:spacing w:before="120"/>
        <w:rPr>
          <w:rFonts w:ascii="Times New Roman" w:hAnsi="Times New Roman"/>
          <w:szCs w:val="20"/>
          <w:lang w:val="en-US" w:eastAsia="zh-CN"/>
        </w:rPr>
      </w:pPr>
      <w:r w:rsidRPr="008F0C21">
        <w:rPr>
          <w:rFonts w:ascii="Times New Roman" w:hAnsi="Times New Roman"/>
          <w:szCs w:val="20"/>
          <w:lang w:val="en-US" w:eastAsia="zh-CN"/>
        </w:rPr>
        <w:t>O</w:t>
      </w:r>
      <w:r>
        <w:rPr>
          <w:rFonts w:ascii="Times New Roman" w:hAnsi="Times New Roman"/>
          <w:szCs w:val="20"/>
          <w:lang w:val="en-US" w:eastAsia="zh-CN"/>
        </w:rPr>
        <w:t xml:space="preserve">n-demand SSB should enable or aid (at least) RRM measurement for </w:t>
      </w:r>
      <w:proofErr w:type="spellStart"/>
      <w:r>
        <w:rPr>
          <w:rFonts w:ascii="Times New Roman" w:hAnsi="Times New Roman"/>
          <w:szCs w:val="20"/>
          <w:lang w:val="en-US" w:eastAsia="zh-CN"/>
        </w:rPr>
        <w:t>Scell</w:t>
      </w:r>
      <w:r w:rsidR="00097550">
        <w:rPr>
          <w:rFonts w:ascii="Times New Roman" w:hAnsi="Times New Roman"/>
          <w:szCs w:val="20"/>
          <w:lang w:val="en-US" w:eastAsia="zh-CN"/>
        </w:rPr>
        <w:t>s</w:t>
      </w:r>
      <w:proofErr w:type="spellEnd"/>
      <w:r w:rsidR="00097550">
        <w:rPr>
          <w:rFonts w:ascii="Times New Roman" w:hAnsi="Times New Roman"/>
          <w:szCs w:val="20"/>
          <w:lang w:val="en-US" w:eastAsia="zh-CN"/>
        </w:rPr>
        <w:t xml:space="preserve"> after </w:t>
      </w:r>
      <w:proofErr w:type="spellStart"/>
      <w:r w:rsidR="00097550">
        <w:rPr>
          <w:rFonts w:ascii="Times New Roman" w:hAnsi="Times New Roman"/>
          <w:szCs w:val="20"/>
          <w:lang w:val="en-US" w:eastAsia="zh-CN"/>
        </w:rPr>
        <w:t>Scell</w:t>
      </w:r>
      <w:proofErr w:type="spellEnd"/>
      <w:r w:rsidR="00097550">
        <w:rPr>
          <w:rFonts w:ascii="Times New Roman" w:hAnsi="Times New Roman"/>
          <w:szCs w:val="20"/>
          <w:lang w:val="en-US" w:eastAsia="zh-CN"/>
        </w:rPr>
        <w:t xml:space="preserve"> configuration</w:t>
      </w:r>
      <w:r w:rsidR="00A4066E">
        <w:rPr>
          <w:rFonts w:ascii="Times New Roman" w:hAnsi="Times New Roman"/>
          <w:szCs w:val="20"/>
          <w:lang w:val="en-US" w:eastAsia="zh-CN"/>
        </w:rPr>
        <w:t>.</w:t>
      </w:r>
    </w:p>
    <w:p w14:paraId="7059748E" w14:textId="77777777" w:rsidR="005D59B8" w:rsidRPr="008F0C21" w:rsidRDefault="005D59B8" w:rsidP="005D59B8">
      <w:pPr>
        <w:pStyle w:val="BodyText"/>
        <w:spacing w:before="120"/>
        <w:rPr>
          <w:rFonts w:ascii="Times New Roman" w:hAnsi="Times New Roman"/>
          <w:szCs w:val="20"/>
          <w:lang w:val="en-US" w:eastAsia="zh-CN"/>
        </w:rPr>
      </w:pPr>
    </w:p>
    <w:p w14:paraId="3C52CA04" w14:textId="77777777" w:rsidR="005972C9" w:rsidRPr="004E6830" w:rsidRDefault="005972C9" w:rsidP="00176445">
      <w:pPr>
        <w:pStyle w:val="Heading1"/>
        <w:numPr>
          <w:ilvl w:val="0"/>
          <w:numId w:val="0"/>
        </w:numPr>
        <w:ind w:left="432" w:hanging="432"/>
        <w:rPr>
          <w:lang w:val="en-US"/>
        </w:rPr>
      </w:pPr>
      <w:r w:rsidRPr="004E6830">
        <w:rPr>
          <w:lang w:val="en-US"/>
        </w:rPr>
        <w:t>Conclusions</w:t>
      </w:r>
    </w:p>
    <w:p w14:paraId="4F1CD0F2" w14:textId="3AF71C34" w:rsidR="00A7256E" w:rsidRDefault="00E455A9" w:rsidP="00197177">
      <w:pPr>
        <w:pStyle w:val="BodyText"/>
        <w:spacing w:before="120"/>
        <w:rPr>
          <w:rFonts w:ascii="Times New Roman" w:hAnsi="Times New Roman"/>
          <w:szCs w:val="20"/>
          <w:lang w:val="en-US" w:eastAsia="zh-CN"/>
        </w:rPr>
      </w:pPr>
      <w:r w:rsidRPr="004E6830">
        <w:rPr>
          <w:rFonts w:ascii="Times New Roman" w:hAnsi="Times New Roman"/>
          <w:szCs w:val="20"/>
          <w:lang w:val="en-US" w:eastAsia="zh-CN"/>
        </w:rPr>
        <w:t>In this contribution</w:t>
      </w:r>
      <w:r w:rsidR="003D3A77" w:rsidRPr="004E6830">
        <w:rPr>
          <w:rFonts w:ascii="Times New Roman" w:hAnsi="Times New Roman"/>
          <w:szCs w:val="20"/>
          <w:lang w:val="en-US" w:eastAsia="zh-CN"/>
        </w:rPr>
        <w:t>,</w:t>
      </w:r>
      <w:r w:rsidRPr="004E6830">
        <w:rPr>
          <w:rFonts w:ascii="Times New Roman" w:hAnsi="Times New Roman"/>
          <w:szCs w:val="20"/>
          <w:lang w:val="en-US" w:eastAsia="zh-CN"/>
        </w:rPr>
        <w:t xml:space="preserve"> we have provided our views on</w:t>
      </w:r>
      <w:r w:rsidR="00C64DBB" w:rsidRPr="004E6830">
        <w:rPr>
          <w:rFonts w:ascii="Times New Roman" w:hAnsi="Times New Roman"/>
          <w:szCs w:val="20"/>
          <w:lang w:val="en-US" w:eastAsia="zh-CN"/>
        </w:rPr>
        <w:t xml:space="preserve"> </w:t>
      </w:r>
      <w:r w:rsidR="003060BD" w:rsidRPr="004E6830">
        <w:rPr>
          <w:rFonts w:ascii="Times New Roman" w:hAnsi="Times New Roman"/>
          <w:szCs w:val="20"/>
          <w:lang w:val="en-US" w:eastAsia="zh-CN"/>
        </w:rPr>
        <w:t>on-demand SSB transmissions</w:t>
      </w:r>
      <w:r w:rsidR="008E555C" w:rsidRPr="004E6830">
        <w:rPr>
          <w:rFonts w:ascii="Times New Roman" w:hAnsi="Times New Roman"/>
          <w:szCs w:val="20"/>
          <w:lang w:val="en-US" w:eastAsia="zh-CN"/>
        </w:rPr>
        <w:t>.</w:t>
      </w:r>
      <w:r w:rsidRPr="004E6830">
        <w:rPr>
          <w:rFonts w:ascii="Times New Roman" w:hAnsi="Times New Roman"/>
          <w:szCs w:val="20"/>
          <w:lang w:val="en-US" w:eastAsia="zh-CN"/>
        </w:rPr>
        <w:t xml:space="preserve"> In summary, we have </w:t>
      </w:r>
      <w:r w:rsidR="00D74B3E" w:rsidRPr="004E6830">
        <w:rPr>
          <w:rFonts w:ascii="Times New Roman" w:hAnsi="Times New Roman"/>
          <w:szCs w:val="20"/>
          <w:lang w:val="en-US" w:eastAsia="zh-CN"/>
        </w:rPr>
        <w:t xml:space="preserve">the </w:t>
      </w:r>
      <w:r w:rsidRPr="004E6830">
        <w:rPr>
          <w:rFonts w:ascii="Times New Roman" w:hAnsi="Times New Roman"/>
          <w:szCs w:val="20"/>
          <w:lang w:val="en-US" w:eastAsia="zh-CN"/>
        </w:rPr>
        <w:t>following list of proposals:</w:t>
      </w:r>
    </w:p>
    <w:p w14:paraId="277CCCE3" w14:textId="77777777" w:rsidR="009A3816" w:rsidRDefault="009A3816" w:rsidP="009A3816">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Proposal 1:</w:t>
      </w:r>
    </w:p>
    <w:p w14:paraId="79CCF31C" w14:textId="77777777" w:rsidR="009A3816" w:rsidRDefault="009A3816" w:rsidP="009A3816">
      <w:pPr>
        <w:pStyle w:val="BodyText"/>
        <w:numPr>
          <w:ilvl w:val="0"/>
          <w:numId w:val="38"/>
        </w:numPr>
        <w:spacing w:before="120"/>
        <w:rPr>
          <w:rFonts w:ascii="Times New Roman" w:hAnsi="Times New Roman"/>
          <w:szCs w:val="20"/>
          <w:lang w:val="en-US" w:eastAsia="zh-CN"/>
        </w:rPr>
      </w:pPr>
      <w:r w:rsidRPr="00086526">
        <w:rPr>
          <w:rFonts w:ascii="Times New Roman" w:hAnsi="Times New Roman"/>
          <w:szCs w:val="20"/>
          <w:lang w:val="en-US" w:eastAsia="zh-CN"/>
        </w:rPr>
        <w:t>For OD-SSB discussion, the following term definitions are agreed</w:t>
      </w:r>
      <w:r>
        <w:rPr>
          <w:rFonts w:ascii="Times New Roman" w:hAnsi="Times New Roman"/>
          <w:szCs w:val="20"/>
          <w:lang w:val="en-US" w:eastAsia="zh-CN"/>
        </w:rPr>
        <w:t>:</w:t>
      </w:r>
    </w:p>
    <w:p w14:paraId="4697606C" w14:textId="77777777" w:rsidR="009A3816" w:rsidRDefault="009A3816" w:rsidP="009A3816">
      <w:pPr>
        <w:pStyle w:val="BodyText"/>
        <w:numPr>
          <w:ilvl w:val="1"/>
          <w:numId w:val="38"/>
        </w:numPr>
        <w:spacing w:before="120"/>
        <w:rPr>
          <w:rFonts w:ascii="Times New Roman" w:hAnsi="Times New Roman"/>
          <w:szCs w:val="20"/>
          <w:lang w:val="en-US" w:eastAsia="zh-CN"/>
        </w:rPr>
      </w:pPr>
      <w:r w:rsidRPr="00086526">
        <w:rPr>
          <w:rFonts w:ascii="Times New Roman" w:hAnsi="Times New Roman"/>
          <w:szCs w:val="20"/>
          <w:lang w:val="en-US" w:eastAsia="zh-CN"/>
        </w:rPr>
        <w:t xml:space="preserve">Indication refers to an indication sent from network to UE of the required configuration to </w:t>
      </w:r>
      <w:r>
        <w:rPr>
          <w:rFonts w:ascii="Times New Roman" w:hAnsi="Times New Roman"/>
          <w:szCs w:val="20"/>
          <w:lang w:val="en-US" w:eastAsia="zh-CN"/>
        </w:rPr>
        <w:t>receive</w:t>
      </w:r>
      <w:r w:rsidRPr="00086526">
        <w:rPr>
          <w:rFonts w:ascii="Times New Roman" w:hAnsi="Times New Roman"/>
          <w:szCs w:val="20"/>
          <w:lang w:val="en-US" w:eastAsia="zh-CN"/>
        </w:rPr>
        <w:t xml:space="preserve"> OD-SSB configuration.</w:t>
      </w:r>
    </w:p>
    <w:p w14:paraId="385AF4C3" w14:textId="6D25550E" w:rsidR="009A3816" w:rsidRDefault="009A3816" w:rsidP="009A3816">
      <w:pPr>
        <w:pStyle w:val="BodyText"/>
        <w:numPr>
          <w:ilvl w:val="1"/>
          <w:numId w:val="38"/>
        </w:numPr>
        <w:spacing w:before="120"/>
        <w:rPr>
          <w:rFonts w:ascii="Times New Roman" w:hAnsi="Times New Roman"/>
          <w:szCs w:val="20"/>
          <w:lang w:val="en-US" w:eastAsia="zh-CN"/>
        </w:rPr>
      </w:pPr>
      <w:r w:rsidRPr="00086526">
        <w:rPr>
          <w:rFonts w:ascii="Times New Roman" w:hAnsi="Times New Roman"/>
          <w:szCs w:val="20"/>
          <w:lang w:val="en-US" w:eastAsia="zh-CN"/>
        </w:rPr>
        <w:t xml:space="preserve">Triggering refers to the triggering event </w:t>
      </w:r>
      <w:r>
        <w:rPr>
          <w:rFonts w:ascii="Times New Roman" w:hAnsi="Times New Roman"/>
          <w:szCs w:val="20"/>
          <w:lang w:val="en-US" w:eastAsia="zh-CN"/>
        </w:rPr>
        <w:t>at</w:t>
      </w:r>
      <w:r w:rsidRPr="00086526">
        <w:rPr>
          <w:rFonts w:ascii="Times New Roman" w:hAnsi="Times New Roman"/>
          <w:szCs w:val="20"/>
          <w:lang w:val="en-US" w:eastAsia="zh-CN"/>
        </w:rPr>
        <w:t xml:space="preserve"> the network side that leads the network to transmit OD-SSB. The RAN triggering for OD-SSB</w:t>
      </w:r>
      <w:r w:rsidR="00AB71A2">
        <w:rPr>
          <w:rFonts w:ascii="Times New Roman" w:hAnsi="Times New Roman"/>
          <w:szCs w:val="20"/>
          <w:lang w:val="en-US" w:eastAsia="zh-CN"/>
        </w:rPr>
        <w:t xml:space="preserve"> a</w:t>
      </w:r>
      <w:r w:rsidRPr="00086526">
        <w:rPr>
          <w:rFonts w:ascii="Times New Roman" w:hAnsi="Times New Roman"/>
          <w:szCs w:val="20"/>
          <w:lang w:val="en-US" w:eastAsia="zh-CN"/>
        </w:rPr>
        <w:t xml:space="preserve">s already agreed by RAN1, </w:t>
      </w:r>
      <w:proofErr w:type="spellStart"/>
      <w:r w:rsidRPr="00086526">
        <w:rPr>
          <w:rFonts w:ascii="Times New Roman" w:hAnsi="Times New Roman"/>
          <w:szCs w:val="20"/>
          <w:lang w:val="en-US" w:eastAsia="zh-CN"/>
        </w:rPr>
        <w:t>gNB</w:t>
      </w:r>
      <w:proofErr w:type="spellEnd"/>
      <w:r w:rsidRPr="00086526">
        <w:rPr>
          <w:rFonts w:ascii="Times New Roman" w:hAnsi="Times New Roman"/>
          <w:szCs w:val="20"/>
          <w:lang w:val="en-US" w:eastAsia="zh-CN"/>
        </w:rPr>
        <w:t xml:space="preserve"> can trigger the transmission of OD-SSB upon reception of a UE’s request for OD-SSB or when required (i.e., triggering condition would be left up to network implementation).</w:t>
      </w:r>
    </w:p>
    <w:p w14:paraId="00E0C3F4" w14:textId="77777777" w:rsidR="00474745" w:rsidRPr="00706BF4" w:rsidRDefault="00474745" w:rsidP="00474745">
      <w:pPr>
        <w:pStyle w:val="BodyText"/>
        <w:spacing w:before="120"/>
        <w:rPr>
          <w:rFonts w:ascii="Times New Roman" w:hAnsi="Times New Roman"/>
          <w:szCs w:val="20"/>
          <w:lang w:val="en-US" w:eastAsia="zh-CN"/>
        </w:rPr>
      </w:pPr>
    </w:p>
    <w:p w14:paraId="1FFC6F11" w14:textId="77777777" w:rsidR="009A3816" w:rsidRDefault="009A3816" w:rsidP="009A3816">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 xml:space="preserve">Proposal </w:t>
      </w:r>
      <w:r>
        <w:rPr>
          <w:rFonts w:ascii="Times New Roman" w:hAnsi="Times New Roman"/>
          <w:b/>
          <w:bCs/>
          <w:szCs w:val="20"/>
          <w:lang w:val="en-US" w:eastAsia="zh-CN"/>
        </w:rPr>
        <w:t>2</w:t>
      </w:r>
      <w:r w:rsidRPr="00A82E5D">
        <w:rPr>
          <w:rFonts w:ascii="Times New Roman" w:hAnsi="Times New Roman"/>
          <w:b/>
          <w:bCs/>
          <w:szCs w:val="20"/>
          <w:lang w:val="en-US" w:eastAsia="zh-CN"/>
        </w:rPr>
        <w:t>:</w:t>
      </w:r>
    </w:p>
    <w:p w14:paraId="323D925A" w14:textId="77777777" w:rsidR="009A3816" w:rsidRDefault="009A3816" w:rsidP="009A3816">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The agreement made during RAN#116-bis is modified (in red) in the following way:</w:t>
      </w:r>
    </w:p>
    <w:tbl>
      <w:tblPr>
        <w:tblStyle w:val="TableGrid"/>
        <w:tblW w:w="0" w:type="auto"/>
        <w:tblLook w:val="04A0" w:firstRow="1" w:lastRow="0" w:firstColumn="1" w:lastColumn="0" w:noHBand="0" w:noVBand="1"/>
      </w:tblPr>
      <w:tblGrid>
        <w:gridCol w:w="9962"/>
      </w:tblGrid>
      <w:tr w:rsidR="00474745" w:rsidRPr="004E6830" w14:paraId="49E59E53" w14:textId="77777777" w:rsidTr="009D6D0C">
        <w:tc>
          <w:tcPr>
            <w:tcW w:w="9962" w:type="dxa"/>
          </w:tcPr>
          <w:p w14:paraId="1FF71C81" w14:textId="77777777" w:rsidR="00474745" w:rsidRPr="00D43388" w:rsidRDefault="00474745" w:rsidP="009D6D0C">
            <w:pPr>
              <w:spacing w:after="0"/>
              <w:contextualSpacing/>
              <w:jc w:val="both"/>
              <w:rPr>
                <w:rFonts w:eastAsia="Malgun Gothic"/>
                <w:lang w:eastAsia="ko-KR"/>
              </w:rPr>
            </w:pPr>
            <w:r w:rsidRPr="00D43388">
              <w:t>For the identified scenarios</w:t>
            </w:r>
            <w:r w:rsidRPr="00D43388">
              <w:rPr>
                <w:lang w:eastAsia="ko-KR"/>
              </w:rPr>
              <w:t xml:space="preserve"> and cases (as per RAN1#116 agreement)</w:t>
            </w:r>
            <w:r w:rsidRPr="00D43388">
              <w:t>,</w:t>
            </w:r>
            <w:r w:rsidRPr="00D43388">
              <w:rPr>
                <w:lang w:eastAsia="ko-KR"/>
              </w:rPr>
              <w:t xml:space="preserve"> on-demand SSB can be </w:t>
            </w:r>
            <w:r w:rsidRPr="009B1E61">
              <w:rPr>
                <w:strike/>
                <w:color w:val="FF0000"/>
                <w:lang w:eastAsia="ko-KR"/>
              </w:rPr>
              <w:t>triggered</w:t>
            </w:r>
            <w:r w:rsidRPr="009B1E61">
              <w:rPr>
                <w:strike/>
                <w:lang w:eastAsia="ko-KR"/>
              </w:rPr>
              <w:t xml:space="preserve"> </w:t>
            </w:r>
            <w:r w:rsidRPr="009B1E61">
              <w:rPr>
                <w:color w:val="FF0000"/>
                <w:lang w:eastAsia="ko-KR"/>
              </w:rPr>
              <w:t xml:space="preserve">indicated </w:t>
            </w:r>
            <w:r w:rsidRPr="00D43388">
              <w:rPr>
                <w:lang w:eastAsia="ko-KR"/>
              </w:rPr>
              <w:t xml:space="preserve">by </w:t>
            </w:r>
            <w:proofErr w:type="spellStart"/>
            <w:r w:rsidRPr="00D43388">
              <w:rPr>
                <w:lang w:eastAsia="ko-KR"/>
              </w:rPr>
              <w:t>gNB</w:t>
            </w:r>
            <w:proofErr w:type="spellEnd"/>
            <w:r w:rsidRPr="00D43388">
              <w:rPr>
                <w:lang w:eastAsia="ko-KR"/>
              </w:rPr>
              <w:t xml:space="preserve"> at least for the following scenarios/cases:</w:t>
            </w:r>
          </w:p>
          <w:p w14:paraId="660D3995"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rPr>
              <w:t>Scenario #2</w:t>
            </w:r>
            <w:r w:rsidRPr="00D43388">
              <w:rPr>
                <w:rFonts w:ascii="Times New Roman" w:hAnsi="Times New Roman"/>
                <w:sz w:val="20"/>
                <w:szCs w:val="20"/>
                <w:lang w:eastAsia="ko-KR"/>
              </w:rPr>
              <w:t xml:space="preserve"> and Case #1</w:t>
            </w:r>
          </w:p>
          <w:p w14:paraId="2466F63A"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Scenario #2 and Case #2</w:t>
            </w:r>
          </w:p>
          <w:p w14:paraId="1D00D488"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rPr>
              <w:t>Scenario #</w:t>
            </w:r>
            <w:r w:rsidRPr="00D43388">
              <w:rPr>
                <w:rFonts w:ascii="Times New Roman" w:hAnsi="Times New Roman"/>
                <w:sz w:val="20"/>
                <w:szCs w:val="20"/>
                <w:lang w:eastAsia="ko-KR"/>
              </w:rPr>
              <w:t>2A and Case #1</w:t>
            </w:r>
          </w:p>
          <w:p w14:paraId="43E6277E"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Scenario #2A and Case #2</w:t>
            </w:r>
          </w:p>
          <w:p w14:paraId="6F85EE8D"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 xml:space="preserve">FFS: </w:t>
            </w:r>
            <w:r w:rsidRPr="00D43388">
              <w:rPr>
                <w:rFonts w:ascii="Times New Roman" w:eastAsia="Malgun Gothic" w:hAnsi="Times New Roman"/>
                <w:sz w:val="20"/>
                <w:szCs w:val="20"/>
                <w:lang w:eastAsia="ko-KR"/>
              </w:rPr>
              <w:t>Scenario #3A and Case #1</w:t>
            </w:r>
          </w:p>
          <w:p w14:paraId="001D9901"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 xml:space="preserve">FFS: </w:t>
            </w:r>
            <w:r w:rsidRPr="00D43388">
              <w:rPr>
                <w:rFonts w:ascii="Times New Roman" w:hAnsi="Times New Roman"/>
                <w:sz w:val="20"/>
                <w:szCs w:val="20"/>
              </w:rPr>
              <w:t>Scenario #3</w:t>
            </w:r>
            <w:r w:rsidRPr="00D43388">
              <w:rPr>
                <w:rFonts w:ascii="Times New Roman" w:hAnsi="Times New Roman"/>
                <w:sz w:val="20"/>
                <w:szCs w:val="20"/>
                <w:lang w:eastAsia="ko-KR"/>
              </w:rPr>
              <w:t>A and Case #2</w:t>
            </w:r>
          </w:p>
          <w:p w14:paraId="0A835F8F"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FFS: Scenario #3B and Case #1</w:t>
            </w:r>
          </w:p>
          <w:p w14:paraId="6CF59A29"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hAnsi="Times New Roman"/>
                <w:sz w:val="20"/>
                <w:szCs w:val="20"/>
                <w:lang w:eastAsia="ko-KR"/>
              </w:rPr>
              <w:t>FFS: Scenario #3B and Case #2</w:t>
            </w:r>
          </w:p>
          <w:p w14:paraId="2527FB5E"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For Case #1, once on-demand SSB is </w:t>
            </w:r>
            <w:proofErr w:type="spellStart"/>
            <w:r w:rsidRPr="009B1E61">
              <w:rPr>
                <w:rFonts w:ascii="Times New Roman" w:eastAsia="Malgun Gothic" w:hAnsi="Times New Roman"/>
                <w:strike/>
                <w:color w:val="FF0000"/>
                <w:sz w:val="20"/>
                <w:szCs w:val="20"/>
                <w:lang w:eastAsia="ko-KR"/>
              </w:rPr>
              <w:t>triggered</w:t>
            </w:r>
            <w:r w:rsidRPr="009B1E61">
              <w:rPr>
                <w:rFonts w:ascii="Times New Roman" w:eastAsia="Malgun Gothic" w:hAnsi="Times New Roman"/>
                <w:color w:val="FF0000"/>
                <w:sz w:val="20"/>
                <w:szCs w:val="20"/>
                <w:lang w:eastAsia="ko-KR"/>
              </w:rPr>
              <w:t>indicated</w:t>
            </w:r>
            <w:proofErr w:type="spellEnd"/>
            <w:r w:rsidRPr="00D43388">
              <w:rPr>
                <w:rFonts w:ascii="Times New Roman" w:eastAsia="Malgun Gothic" w:hAnsi="Times New Roman"/>
                <w:sz w:val="20"/>
                <w:szCs w:val="20"/>
                <w:lang w:eastAsia="ko-KR"/>
              </w:rPr>
              <w:t>, its transmission is in a periodic manner.</w:t>
            </w:r>
          </w:p>
          <w:p w14:paraId="09E2FFAC" w14:textId="77777777" w:rsidR="00474745" w:rsidRPr="00D43388" w:rsidRDefault="00474745"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Note: This does not imply periodic on-demand SSB is transmitted indefinitely after </w:t>
            </w:r>
            <w:proofErr w:type="spellStart"/>
            <w:r w:rsidRPr="009B1E61">
              <w:rPr>
                <w:rFonts w:ascii="Times New Roman" w:eastAsia="Malgun Gothic" w:hAnsi="Times New Roman"/>
                <w:strike/>
                <w:color w:val="FF0000"/>
                <w:sz w:val="20"/>
                <w:szCs w:val="20"/>
                <w:lang w:eastAsia="ko-KR"/>
              </w:rPr>
              <w:t>triggered</w:t>
            </w:r>
            <w:r w:rsidRPr="009B1E61">
              <w:rPr>
                <w:rFonts w:ascii="Times New Roman" w:eastAsia="Malgun Gothic" w:hAnsi="Times New Roman"/>
                <w:color w:val="FF0000"/>
                <w:sz w:val="20"/>
                <w:szCs w:val="20"/>
                <w:lang w:eastAsia="ko-KR"/>
              </w:rPr>
              <w:t>indicated</w:t>
            </w:r>
            <w:proofErr w:type="spellEnd"/>
            <w:r w:rsidRPr="00D43388">
              <w:rPr>
                <w:rFonts w:ascii="Times New Roman" w:eastAsia="Malgun Gothic" w:hAnsi="Times New Roman"/>
                <w:sz w:val="20"/>
                <w:szCs w:val="20"/>
                <w:lang w:eastAsia="ko-KR"/>
              </w:rPr>
              <w:t>.</w:t>
            </w:r>
          </w:p>
          <w:p w14:paraId="647717A3" w14:textId="77777777" w:rsidR="00474745" w:rsidRPr="00D43388" w:rsidRDefault="00474745" w:rsidP="009D6D0C">
            <w:pPr>
              <w:pStyle w:val="ListParagraph"/>
              <w:numPr>
                <w:ilvl w:val="0"/>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Notes:</w:t>
            </w:r>
          </w:p>
          <w:p w14:paraId="47D2C439" w14:textId="77777777" w:rsidR="00474745" w:rsidRPr="00D43388" w:rsidRDefault="00474745"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#2A refers </w:t>
            </w:r>
            <w:proofErr w:type="gramStart"/>
            <w:r w:rsidRPr="00D43388">
              <w:rPr>
                <w:rFonts w:ascii="Times New Roman" w:eastAsia="Malgun Gothic" w:hAnsi="Times New Roman"/>
                <w:sz w:val="20"/>
                <w:szCs w:val="20"/>
                <w:lang w:eastAsia="ko-KR"/>
              </w:rPr>
              <w:t>to</w:t>
            </w:r>
            <w:proofErr w:type="gramEnd"/>
          </w:p>
          <w:p w14:paraId="7BBE89C8" w14:textId="77777777" w:rsidR="00474745" w:rsidRPr="00D43388" w:rsidRDefault="00474745" w:rsidP="009D6D0C">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“When </w:t>
            </w:r>
            <w:r w:rsidRPr="00D43388">
              <w:rPr>
                <w:rFonts w:ascii="Times New Roman" w:hAnsi="Times New Roman"/>
                <w:sz w:val="20"/>
                <w:szCs w:val="20"/>
              </w:rPr>
              <w:t xml:space="preserve">UE receives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activation command (e.g., as defined in TS 38.321)</w:t>
            </w:r>
            <w:r w:rsidRPr="00D43388">
              <w:rPr>
                <w:rFonts w:ascii="Times New Roman" w:hAnsi="Times New Roman"/>
                <w:sz w:val="20"/>
                <w:szCs w:val="20"/>
                <w:lang w:eastAsia="ko-KR"/>
              </w:rPr>
              <w:t>”</w:t>
            </w:r>
          </w:p>
          <w:p w14:paraId="57B8BE02" w14:textId="77777777" w:rsidR="00474745" w:rsidRPr="00D43388" w:rsidRDefault="00474745"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#3A refers </w:t>
            </w:r>
            <w:proofErr w:type="gramStart"/>
            <w:r w:rsidRPr="00D43388">
              <w:rPr>
                <w:rFonts w:ascii="Times New Roman" w:eastAsia="Malgun Gothic" w:hAnsi="Times New Roman"/>
                <w:sz w:val="20"/>
                <w:szCs w:val="20"/>
                <w:lang w:eastAsia="ko-KR"/>
              </w:rPr>
              <w:t>to</w:t>
            </w:r>
            <w:proofErr w:type="gramEnd"/>
          </w:p>
          <w:p w14:paraId="655E3268" w14:textId="77777777" w:rsidR="00474745" w:rsidRPr="00D43388" w:rsidRDefault="00474745" w:rsidP="009D6D0C">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“A</w:t>
            </w:r>
            <w:r w:rsidRPr="00D43388">
              <w:rPr>
                <w:rFonts w:ascii="Times New Roman" w:hAnsi="Times New Roman"/>
                <w:sz w:val="20"/>
                <w:szCs w:val="20"/>
              </w:rPr>
              <w:t xml:space="preserve">fter UE receives </w:t>
            </w:r>
            <w:proofErr w:type="spellStart"/>
            <w:r w:rsidRPr="00D43388">
              <w:rPr>
                <w:rFonts w:ascii="Times New Roman" w:hAnsi="Times New Roman"/>
                <w:sz w:val="20"/>
                <w:szCs w:val="20"/>
              </w:rPr>
              <w:t>SCell</w:t>
            </w:r>
            <w:proofErr w:type="spellEnd"/>
            <w:r w:rsidRPr="00D43388">
              <w:rPr>
                <w:rFonts w:ascii="Times New Roman" w:hAnsi="Times New Roman"/>
                <w:sz w:val="20"/>
                <w:szCs w:val="20"/>
              </w:rPr>
              <w:t xml:space="preserve"> activation command (e.g., as defined in TS 38.321)</w:t>
            </w:r>
            <w:r w:rsidRPr="00D43388">
              <w:rPr>
                <w:rFonts w:ascii="Times New Roman" w:hAnsi="Times New Roman"/>
                <w:sz w:val="20"/>
                <w:szCs w:val="20"/>
                <w:lang w:eastAsia="ko-KR"/>
              </w:rPr>
              <w:t xml:space="preserve"> until </w:t>
            </w:r>
            <w:proofErr w:type="spellStart"/>
            <w:r w:rsidRPr="00D43388">
              <w:rPr>
                <w:rFonts w:ascii="Times New Roman" w:hAnsi="Times New Roman"/>
                <w:sz w:val="20"/>
                <w:szCs w:val="20"/>
                <w:lang w:eastAsia="ko-KR"/>
              </w:rPr>
              <w:t>SCell</w:t>
            </w:r>
            <w:proofErr w:type="spellEnd"/>
            <w:r w:rsidRPr="00D43388">
              <w:rPr>
                <w:rFonts w:ascii="Times New Roman" w:hAnsi="Times New Roman"/>
                <w:sz w:val="20"/>
                <w:szCs w:val="20"/>
                <w:lang w:eastAsia="ko-KR"/>
              </w:rPr>
              <w:t xml:space="preserve"> activation is </w:t>
            </w:r>
            <w:proofErr w:type="gramStart"/>
            <w:r w:rsidRPr="00D43388">
              <w:rPr>
                <w:rFonts w:ascii="Times New Roman" w:hAnsi="Times New Roman"/>
                <w:sz w:val="20"/>
                <w:szCs w:val="20"/>
                <w:lang w:eastAsia="ko-KR"/>
              </w:rPr>
              <w:t>completed</w:t>
            </w:r>
            <w:proofErr w:type="gramEnd"/>
            <w:r w:rsidRPr="00D43388">
              <w:rPr>
                <w:rFonts w:ascii="Times New Roman" w:hAnsi="Times New Roman"/>
                <w:sz w:val="20"/>
                <w:szCs w:val="20"/>
                <w:lang w:eastAsia="ko-KR"/>
              </w:rPr>
              <w:t>”</w:t>
            </w:r>
          </w:p>
          <w:p w14:paraId="69C0BE42" w14:textId="77777777" w:rsidR="00474745" w:rsidRPr="00D43388" w:rsidRDefault="00474745"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Scenario #3B refers </w:t>
            </w:r>
            <w:proofErr w:type="gramStart"/>
            <w:r w:rsidRPr="00D43388">
              <w:rPr>
                <w:rFonts w:ascii="Times New Roman" w:eastAsia="Malgun Gothic" w:hAnsi="Times New Roman"/>
                <w:sz w:val="20"/>
                <w:szCs w:val="20"/>
                <w:lang w:eastAsia="ko-KR"/>
              </w:rPr>
              <w:t>to</w:t>
            </w:r>
            <w:proofErr w:type="gramEnd"/>
          </w:p>
          <w:p w14:paraId="224FDB32" w14:textId="77777777" w:rsidR="00474745" w:rsidRPr="00D43388" w:rsidRDefault="00474745" w:rsidP="009D6D0C">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“When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 is completed and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is activated” or</w:t>
            </w:r>
          </w:p>
          <w:p w14:paraId="6C98D23F" w14:textId="77777777" w:rsidR="00474745" w:rsidRPr="00D43388" w:rsidRDefault="00474745" w:rsidP="009D6D0C">
            <w:pPr>
              <w:pStyle w:val="ListParagraph"/>
              <w:numPr>
                <w:ilvl w:val="2"/>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“After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activation is completed and </w:t>
            </w:r>
            <w:proofErr w:type="spellStart"/>
            <w:r w:rsidRPr="00D43388">
              <w:rPr>
                <w:rFonts w:ascii="Times New Roman" w:eastAsia="Malgun Gothic" w:hAnsi="Times New Roman"/>
                <w:sz w:val="20"/>
                <w:szCs w:val="20"/>
                <w:lang w:eastAsia="ko-KR"/>
              </w:rPr>
              <w:t>SCell</w:t>
            </w:r>
            <w:proofErr w:type="spellEnd"/>
            <w:r w:rsidRPr="00D43388">
              <w:rPr>
                <w:rFonts w:ascii="Times New Roman" w:eastAsia="Malgun Gothic" w:hAnsi="Times New Roman"/>
                <w:sz w:val="20"/>
                <w:szCs w:val="20"/>
                <w:lang w:eastAsia="ko-KR"/>
              </w:rPr>
              <w:t xml:space="preserve"> is </w:t>
            </w:r>
            <w:proofErr w:type="gramStart"/>
            <w:r w:rsidRPr="00D43388">
              <w:rPr>
                <w:rFonts w:ascii="Times New Roman" w:eastAsia="Malgun Gothic" w:hAnsi="Times New Roman"/>
                <w:sz w:val="20"/>
                <w:szCs w:val="20"/>
                <w:lang w:eastAsia="ko-KR"/>
              </w:rPr>
              <w:t>activated</w:t>
            </w:r>
            <w:proofErr w:type="gramEnd"/>
            <w:r w:rsidRPr="00D43388">
              <w:rPr>
                <w:rFonts w:ascii="Times New Roman" w:eastAsia="Malgun Gothic" w:hAnsi="Times New Roman"/>
                <w:sz w:val="20"/>
                <w:szCs w:val="20"/>
                <w:lang w:eastAsia="ko-KR"/>
              </w:rPr>
              <w:t>”</w:t>
            </w:r>
          </w:p>
          <w:p w14:paraId="3DC6A6DC" w14:textId="77777777" w:rsidR="00474745" w:rsidRPr="00D43388" w:rsidRDefault="00474745"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rPr>
              <w:t>For discussion purpose</w:t>
            </w:r>
            <w:r w:rsidRPr="00D43388">
              <w:rPr>
                <w:rFonts w:ascii="Times New Roman" w:eastAsia="Malgun Gothic" w:hAnsi="Times New Roman"/>
                <w:sz w:val="20"/>
                <w:szCs w:val="20"/>
                <w:lang w:eastAsia="ko-KR"/>
              </w:rPr>
              <w:t xml:space="preserve"> under AI 9.5.1</w:t>
            </w:r>
            <w:r w:rsidRPr="00D43388">
              <w:rPr>
                <w:rFonts w:ascii="Times New Roman" w:eastAsia="Malgun Gothic" w:hAnsi="Times New Roman"/>
                <w:sz w:val="20"/>
                <w:szCs w:val="20"/>
              </w:rPr>
              <w:t xml:space="preserve">, always-on SSB is </w:t>
            </w:r>
            <w:r w:rsidRPr="00D43388">
              <w:rPr>
                <w:rFonts w:ascii="Times New Roman" w:eastAsia="Malgun Gothic" w:hAnsi="Times New Roman"/>
                <w:sz w:val="20"/>
                <w:szCs w:val="20"/>
                <w:lang w:eastAsia="ko-KR"/>
              </w:rPr>
              <w:t>SSB supported in Rel-18 specifications.</w:t>
            </w:r>
          </w:p>
          <w:p w14:paraId="08FC1606" w14:textId="77777777" w:rsidR="00474745" w:rsidRPr="007F1382" w:rsidRDefault="00474745" w:rsidP="009D6D0C">
            <w:pPr>
              <w:pStyle w:val="ListParagraph"/>
              <w:numPr>
                <w:ilvl w:val="1"/>
                <w:numId w:val="36"/>
              </w:numPr>
              <w:contextualSpacing/>
              <w:jc w:val="both"/>
              <w:rPr>
                <w:rFonts w:ascii="Times New Roman" w:eastAsia="Malgun Gothic" w:hAnsi="Times New Roman"/>
                <w:sz w:val="20"/>
                <w:szCs w:val="20"/>
              </w:rPr>
            </w:pPr>
            <w:r w:rsidRPr="00D43388">
              <w:rPr>
                <w:rFonts w:ascii="Times New Roman" w:eastAsia="Malgun Gothic" w:hAnsi="Times New Roman"/>
                <w:sz w:val="20"/>
                <w:szCs w:val="20"/>
                <w:lang w:eastAsia="ko-KR"/>
              </w:rPr>
              <w:t xml:space="preserve">Timing for on-demand SSB transmission (e.g. when the </w:t>
            </w:r>
            <w:proofErr w:type="spellStart"/>
            <w:r w:rsidRPr="009B1E61">
              <w:rPr>
                <w:rFonts w:ascii="Times New Roman" w:eastAsia="Malgun Gothic" w:hAnsi="Times New Roman"/>
                <w:strike/>
                <w:color w:val="FF0000"/>
                <w:sz w:val="20"/>
                <w:szCs w:val="20"/>
                <w:lang w:eastAsia="ko-KR"/>
              </w:rPr>
              <w:t>triggered</w:t>
            </w:r>
            <w:r w:rsidRPr="009B1E61">
              <w:rPr>
                <w:rFonts w:ascii="Times New Roman" w:eastAsia="Malgun Gothic" w:hAnsi="Times New Roman"/>
                <w:color w:val="FF0000"/>
                <w:sz w:val="20"/>
                <w:szCs w:val="20"/>
                <w:lang w:eastAsia="ko-KR"/>
              </w:rPr>
              <w:t>indicated</w:t>
            </w:r>
            <w:proofErr w:type="spellEnd"/>
            <w:r w:rsidRPr="00D43388">
              <w:rPr>
                <w:rFonts w:ascii="Times New Roman" w:eastAsia="Malgun Gothic" w:hAnsi="Times New Roman"/>
                <w:sz w:val="20"/>
                <w:szCs w:val="20"/>
                <w:lang w:eastAsia="ko-KR"/>
              </w:rPr>
              <w:t xml:space="preserve"> SSB starts and ends) will be separately discussed.</w:t>
            </w:r>
          </w:p>
        </w:tc>
      </w:tr>
    </w:tbl>
    <w:p w14:paraId="6ADAEFEC" w14:textId="77777777" w:rsidR="00474745" w:rsidRDefault="00474745" w:rsidP="00474745">
      <w:pPr>
        <w:pStyle w:val="BodyText"/>
        <w:spacing w:before="120"/>
        <w:rPr>
          <w:rFonts w:ascii="Times New Roman" w:hAnsi="Times New Roman"/>
          <w:szCs w:val="20"/>
          <w:lang w:val="en-US" w:eastAsia="zh-CN"/>
        </w:rPr>
      </w:pPr>
    </w:p>
    <w:p w14:paraId="1FA99B10" w14:textId="77777777" w:rsidR="009A3816" w:rsidRDefault="009A3816" w:rsidP="009A3816">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Proposal 3:</w:t>
      </w:r>
    </w:p>
    <w:p w14:paraId="48AE7F84" w14:textId="77777777" w:rsidR="009A3816" w:rsidRDefault="009A3816" w:rsidP="009A3816">
      <w:pPr>
        <w:pStyle w:val="BodyText"/>
        <w:numPr>
          <w:ilvl w:val="0"/>
          <w:numId w:val="38"/>
        </w:numPr>
        <w:spacing w:before="120"/>
        <w:rPr>
          <w:rFonts w:ascii="Times New Roman" w:hAnsi="Times New Roman"/>
          <w:szCs w:val="20"/>
          <w:lang w:val="en-US" w:eastAsia="zh-CN"/>
        </w:rPr>
      </w:pPr>
      <w:r w:rsidRPr="00870C3C">
        <w:rPr>
          <w:rFonts w:ascii="Times New Roman" w:hAnsi="Times New Roman"/>
          <w:szCs w:val="20"/>
          <w:lang w:val="en-US" w:eastAsia="zh-CN"/>
        </w:rPr>
        <w:t xml:space="preserve">It is up to </w:t>
      </w:r>
      <w:proofErr w:type="spellStart"/>
      <w:r w:rsidRPr="00870C3C">
        <w:rPr>
          <w:rFonts w:ascii="Times New Roman" w:hAnsi="Times New Roman"/>
          <w:szCs w:val="20"/>
          <w:lang w:val="en-US" w:eastAsia="zh-CN"/>
        </w:rPr>
        <w:t>gNB</w:t>
      </w:r>
      <w:proofErr w:type="spellEnd"/>
      <w:r w:rsidRPr="00870C3C">
        <w:rPr>
          <w:rFonts w:ascii="Times New Roman" w:hAnsi="Times New Roman"/>
          <w:szCs w:val="20"/>
          <w:lang w:val="en-US" w:eastAsia="zh-CN"/>
        </w:rPr>
        <w:t xml:space="preserve"> implementation whether on-demand SSB is cell-defining SSB or not</w:t>
      </w:r>
      <w:r>
        <w:rPr>
          <w:rFonts w:ascii="Times New Roman" w:hAnsi="Times New Roman"/>
          <w:szCs w:val="20"/>
          <w:lang w:val="en-US" w:eastAsia="zh-CN"/>
        </w:rPr>
        <w:t xml:space="preserve"> (Alt-1).</w:t>
      </w:r>
    </w:p>
    <w:p w14:paraId="7ED2E801" w14:textId="77777777" w:rsidR="00474745" w:rsidRDefault="00474745" w:rsidP="00474745">
      <w:pPr>
        <w:pStyle w:val="BodyText"/>
        <w:spacing w:before="120"/>
        <w:rPr>
          <w:rFonts w:ascii="Times New Roman" w:hAnsi="Times New Roman"/>
          <w:szCs w:val="20"/>
          <w:lang w:val="en-US" w:eastAsia="zh-CN"/>
        </w:rPr>
      </w:pPr>
    </w:p>
    <w:p w14:paraId="057218C0" w14:textId="77777777" w:rsidR="009A3816" w:rsidRPr="00A82E5D" w:rsidRDefault="009A3816" w:rsidP="009A3816">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Proposal 4:</w:t>
      </w:r>
    </w:p>
    <w:p w14:paraId="052C2BD6" w14:textId="77777777" w:rsidR="009A3816" w:rsidRDefault="009A3816" w:rsidP="009A3816">
      <w:pPr>
        <w:pStyle w:val="BodyText"/>
        <w:numPr>
          <w:ilvl w:val="0"/>
          <w:numId w:val="38"/>
        </w:numPr>
        <w:spacing w:before="120"/>
        <w:rPr>
          <w:rFonts w:ascii="Times New Roman" w:hAnsi="Times New Roman"/>
          <w:szCs w:val="20"/>
          <w:lang w:val="en-US" w:eastAsia="zh-CN"/>
        </w:rPr>
      </w:pPr>
      <w:r w:rsidRPr="00A82E5D">
        <w:rPr>
          <w:rFonts w:ascii="Times New Roman" w:hAnsi="Times New Roman"/>
          <w:szCs w:val="20"/>
          <w:lang w:val="en-US" w:eastAsia="zh-CN"/>
        </w:rPr>
        <w:t xml:space="preserve">Support both separate (Option 1) and combined (Option 2) </w:t>
      </w:r>
      <w:proofErr w:type="spellStart"/>
      <w:r w:rsidRPr="00A82E5D">
        <w:rPr>
          <w:rFonts w:ascii="Times New Roman" w:hAnsi="Times New Roman"/>
          <w:szCs w:val="20"/>
          <w:lang w:val="en-US" w:eastAsia="zh-CN"/>
        </w:rPr>
        <w:t>signalling</w:t>
      </w:r>
      <w:proofErr w:type="spellEnd"/>
      <w:r w:rsidRPr="00A82E5D">
        <w:rPr>
          <w:rFonts w:ascii="Times New Roman" w:hAnsi="Times New Roman"/>
          <w:szCs w:val="20"/>
          <w:lang w:val="en-US" w:eastAsia="zh-CN"/>
        </w:rPr>
        <w:t xml:space="preserve"> </w:t>
      </w:r>
      <w:r>
        <w:rPr>
          <w:rFonts w:ascii="Times New Roman" w:hAnsi="Times New Roman"/>
          <w:szCs w:val="20"/>
          <w:lang w:val="en-US" w:eastAsia="zh-CN"/>
        </w:rPr>
        <w:t>when providing</w:t>
      </w:r>
      <w:r w:rsidRPr="00A82E5D">
        <w:rPr>
          <w:rFonts w:ascii="Times New Roman" w:hAnsi="Times New Roman"/>
          <w:szCs w:val="20"/>
          <w:lang w:val="en-US" w:eastAsia="zh-CN"/>
        </w:rPr>
        <w:t xml:space="preserve"> </w:t>
      </w:r>
      <w:r>
        <w:rPr>
          <w:rFonts w:ascii="Times New Roman" w:hAnsi="Times New Roman"/>
          <w:szCs w:val="20"/>
          <w:lang w:val="en-US" w:eastAsia="zh-CN"/>
        </w:rPr>
        <w:t xml:space="preserve">indication of </w:t>
      </w:r>
      <w:r w:rsidRPr="00A82E5D">
        <w:rPr>
          <w:rFonts w:ascii="Times New Roman" w:hAnsi="Times New Roman"/>
          <w:szCs w:val="20"/>
          <w:lang w:val="en-US" w:eastAsia="zh-CN"/>
        </w:rPr>
        <w:t xml:space="preserve">OD-SSB and </w:t>
      </w:r>
      <w:proofErr w:type="spellStart"/>
      <w:r w:rsidRPr="00A82E5D">
        <w:rPr>
          <w:rFonts w:ascii="Times New Roman" w:hAnsi="Times New Roman"/>
          <w:szCs w:val="20"/>
          <w:lang w:val="en-US" w:eastAsia="zh-CN"/>
        </w:rPr>
        <w:t>SCell</w:t>
      </w:r>
      <w:proofErr w:type="spellEnd"/>
      <w:r w:rsidRPr="00A82E5D">
        <w:rPr>
          <w:rFonts w:ascii="Times New Roman" w:hAnsi="Times New Roman"/>
          <w:szCs w:val="20"/>
          <w:lang w:val="en-US" w:eastAsia="zh-CN"/>
        </w:rPr>
        <w:t xml:space="preserve"> activation/deactivation. </w:t>
      </w:r>
    </w:p>
    <w:p w14:paraId="44FFF051" w14:textId="77777777" w:rsidR="00474745" w:rsidRPr="00A82E5D" w:rsidRDefault="00474745" w:rsidP="00474745">
      <w:pPr>
        <w:pStyle w:val="BodyText"/>
        <w:spacing w:before="120"/>
        <w:rPr>
          <w:rFonts w:ascii="Times New Roman" w:hAnsi="Times New Roman"/>
          <w:szCs w:val="20"/>
          <w:lang w:val="en-US" w:eastAsia="zh-CN"/>
        </w:rPr>
      </w:pPr>
    </w:p>
    <w:p w14:paraId="76920608" w14:textId="77777777" w:rsidR="009A3816" w:rsidRDefault="009A3816" w:rsidP="009A3816">
      <w:pPr>
        <w:pStyle w:val="BodyText"/>
        <w:spacing w:before="120"/>
        <w:rPr>
          <w:rFonts w:ascii="Times New Roman" w:hAnsi="Times New Roman"/>
          <w:b/>
          <w:bCs/>
          <w:szCs w:val="20"/>
          <w:lang w:val="en-US" w:eastAsia="zh-CN"/>
        </w:rPr>
      </w:pPr>
      <w:r w:rsidRPr="00A82E5D">
        <w:rPr>
          <w:rFonts w:ascii="Times New Roman" w:hAnsi="Times New Roman"/>
          <w:b/>
          <w:bCs/>
          <w:szCs w:val="20"/>
          <w:lang w:val="en-US" w:eastAsia="zh-CN"/>
        </w:rPr>
        <w:t>Proposal 5:</w:t>
      </w:r>
    </w:p>
    <w:p w14:paraId="5AFE64A1" w14:textId="77777777" w:rsidR="009A3816" w:rsidRDefault="009A3816" w:rsidP="009A3816">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Support both RRC and MAC CE based OD-SSB configuration indication.</w:t>
      </w:r>
    </w:p>
    <w:p w14:paraId="5A9FD294" w14:textId="77777777" w:rsidR="00474745" w:rsidRDefault="00474745" w:rsidP="00474745">
      <w:pPr>
        <w:pStyle w:val="BodyText"/>
        <w:spacing w:before="120"/>
        <w:rPr>
          <w:rFonts w:ascii="Times New Roman" w:hAnsi="Times New Roman"/>
          <w:szCs w:val="20"/>
          <w:lang w:val="en-US" w:eastAsia="zh-CN"/>
        </w:rPr>
      </w:pPr>
    </w:p>
    <w:p w14:paraId="57C52B4A" w14:textId="77777777" w:rsidR="009A3816" w:rsidRPr="005310ED" w:rsidRDefault="009A3816" w:rsidP="009A3816">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 xml:space="preserve">Proposal </w:t>
      </w:r>
      <w:r>
        <w:rPr>
          <w:rFonts w:ascii="Times New Roman" w:hAnsi="Times New Roman"/>
          <w:b/>
          <w:bCs/>
          <w:szCs w:val="20"/>
          <w:lang w:val="en-US" w:eastAsia="zh-CN"/>
        </w:rPr>
        <w:t>6</w:t>
      </w:r>
      <w:r w:rsidRPr="005310ED">
        <w:rPr>
          <w:rFonts w:ascii="Times New Roman" w:hAnsi="Times New Roman"/>
          <w:b/>
          <w:bCs/>
          <w:szCs w:val="20"/>
          <w:lang w:val="en-US" w:eastAsia="zh-CN"/>
        </w:rPr>
        <w:t>:</w:t>
      </w:r>
    </w:p>
    <w:p w14:paraId="421A993D" w14:textId="77777777" w:rsidR="009A3816" w:rsidRDefault="009A3816" w:rsidP="009A3816">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For on-demand SSB transmissions, support all scenarios #2, #2-A, #3-A, #3-B.</w:t>
      </w:r>
    </w:p>
    <w:p w14:paraId="11758D75" w14:textId="77777777" w:rsidR="009A3816" w:rsidRDefault="009A3816" w:rsidP="009A3816">
      <w:pPr>
        <w:pStyle w:val="BodyText"/>
        <w:numPr>
          <w:ilvl w:val="0"/>
          <w:numId w:val="38"/>
        </w:numPr>
        <w:spacing w:before="120"/>
        <w:rPr>
          <w:rFonts w:ascii="Times New Roman" w:hAnsi="Times New Roman"/>
          <w:szCs w:val="20"/>
          <w:lang w:val="en-US" w:eastAsia="zh-CN"/>
        </w:rPr>
      </w:pPr>
      <w:r>
        <w:rPr>
          <w:rFonts w:ascii="Times New Roman" w:hAnsi="Times New Roman"/>
          <w:szCs w:val="20"/>
          <w:lang w:val="en-US" w:eastAsia="zh-CN"/>
        </w:rPr>
        <w:t xml:space="preserve">Do not differentiate any scenario from specification framework perspective when on-demand SSB operation is triggered by </w:t>
      </w:r>
      <w:proofErr w:type="spellStart"/>
      <w:r>
        <w:rPr>
          <w:rFonts w:ascii="Times New Roman" w:hAnsi="Times New Roman"/>
          <w:szCs w:val="20"/>
          <w:lang w:val="en-US" w:eastAsia="zh-CN"/>
        </w:rPr>
        <w:t>gNB</w:t>
      </w:r>
      <w:proofErr w:type="spellEnd"/>
      <w:r>
        <w:rPr>
          <w:rFonts w:ascii="Times New Roman" w:hAnsi="Times New Roman"/>
          <w:szCs w:val="20"/>
          <w:lang w:val="en-US" w:eastAsia="zh-CN"/>
        </w:rPr>
        <w:t>.</w:t>
      </w:r>
    </w:p>
    <w:p w14:paraId="015B8BB8" w14:textId="77777777" w:rsidR="00474745" w:rsidRPr="004E6830" w:rsidRDefault="00474745" w:rsidP="00474745">
      <w:pPr>
        <w:pStyle w:val="BodyText"/>
        <w:spacing w:before="120"/>
        <w:rPr>
          <w:rFonts w:ascii="Times New Roman" w:hAnsi="Times New Roman"/>
          <w:szCs w:val="20"/>
          <w:lang w:val="en-US" w:eastAsia="zh-CN"/>
        </w:rPr>
      </w:pPr>
    </w:p>
    <w:p w14:paraId="756F3B3F" w14:textId="77777777" w:rsidR="009A3816" w:rsidRPr="005310ED" w:rsidRDefault="009A3816" w:rsidP="009A3816">
      <w:pPr>
        <w:pStyle w:val="BodyText"/>
        <w:spacing w:before="120"/>
        <w:rPr>
          <w:rFonts w:ascii="Times New Roman" w:hAnsi="Times New Roman"/>
          <w:b/>
          <w:bCs/>
          <w:szCs w:val="20"/>
          <w:lang w:val="en-US" w:eastAsia="zh-CN"/>
        </w:rPr>
      </w:pPr>
      <w:r w:rsidRPr="005310ED">
        <w:rPr>
          <w:rFonts w:ascii="Times New Roman" w:hAnsi="Times New Roman"/>
          <w:b/>
          <w:bCs/>
          <w:szCs w:val="20"/>
          <w:lang w:val="en-US" w:eastAsia="zh-CN"/>
        </w:rPr>
        <w:t xml:space="preserve">Proposal </w:t>
      </w:r>
      <w:r>
        <w:rPr>
          <w:rFonts w:ascii="Times New Roman" w:hAnsi="Times New Roman"/>
          <w:b/>
          <w:bCs/>
          <w:szCs w:val="20"/>
          <w:lang w:val="en-US" w:eastAsia="zh-CN"/>
        </w:rPr>
        <w:t>7</w:t>
      </w:r>
      <w:r w:rsidRPr="005310ED">
        <w:rPr>
          <w:rFonts w:ascii="Times New Roman" w:hAnsi="Times New Roman"/>
          <w:b/>
          <w:bCs/>
          <w:szCs w:val="20"/>
          <w:lang w:val="en-US" w:eastAsia="zh-CN"/>
        </w:rPr>
        <w:t>:</w:t>
      </w:r>
    </w:p>
    <w:p w14:paraId="4740CB69" w14:textId="77777777" w:rsidR="009A3816" w:rsidRDefault="009A3816" w:rsidP="009A3816">
      <w:pPr>
        <w:pStyle w:val="BodyText"/>
        <w:numPr>
          <w:ilvl w:val="0"/>
          <w:numId w:val="38"/>
        </w:numPr>
        <w:spacing w:before="120"/>
        <w:rPr>
          <w:rFonts w:ascii="Times New Roman" w:hAnsi="Times New Roman"/>
          <w:szCs w:val="20"/>
          <w:lang w:val="en-US" w:eastAsia="zh-CN"/>
        </w:rPr>
      </w:pPr>
      <w:r w:rsidRPr="008F0C21">
        <w:rPr>
          <w:rFonts w:ascii="Times New Roman" w:hAnsi="Times New Roman"/>
          <w:szCs w:val="20"/>
          <w:lang w:val="en-US" w:eastAsia="zh-CN"/>
        </w:rPr>
        <w:t>O</w:t>
      </w:r>
      <w:r>
        <w:rPr>
          <w:rFonts w:ascii="Times New Roman" w:hAnsi="Times New Roman"/>
          <w:szCs w:val="20"/>
          <w:lang w:val="en-US" w:eastAsia="zh-CN"/>
        </w:rPr>
        <w:t xml:space="preserve">n-demand SSB should enable or aid (at least) RRM measurement for </w:t>
      </w:r>
      <w:proofErr w:type="spellStart"/>
      <w:r>
        <w:rPr>
          <w:rFonts w:ascii="Times New Roman" w:hAnsi="Times New Roman"/>
          <w:szCs w:val="20"/>
          <w:lang w:val="en-US" w:eastAsia="zh-CN"/>
        </w:rPr>
        <w:t>Scells</w:t>
      </w:r>
      <w:proofErr w:type="spellEnd"/>
      <w:r>
        <w:rPr>
          <w:rFonts w:ascii="Times New Roman" w:hAnsi="Times New Roman"/>
          <w:szCs w:val="20"/>
          <w:lang w:val="en-US" w:eastAsia="zh-CN"/>
        </w:rPr>
        <w:t xml:space="preserve"> after </w:t>
      </w:r>
      <w:proofErr w:type="spellStart"/>
      <w:r>
        <w:rPr>
          <w:rFonts w:ascii="Times New Roman" w:hAnsi="Times New Roman"/>
          <w:szCs w:val="20"/>
          <w:lang w:val="en-US" w:eastAsia="zh-CN"/>
        </w:rPr>
        <w:t>Scell</w:t>
      </w:r>
      <w:proofErr w:type="spellEnd"/>
      <w:r>
        <w:rPr>
          <w:rFonts w:ascii="Times New Roman" w:hAnsi="Times New Roman"/>
          <w:szCs w:val="20"/>
          <w:lang w:val="en-US" w:eastAsia="zh-CN"/>
        </w:rPr>
        <w:t xml:space="preserve"> configuration.</w:t>
      </w:r>
    </w:p>
    <w:p w14:paraId="4C7B1676" w14:textId="77777777" w:rsidR="00474745" w:rsidRPr="008F0C21" w:rsidRDefault="00474745" w:rsidP="00474745">
      <w:pPr>
        <w:pStyle w:val="BodyText"/>
        <w:spacing w:before="120"/>
        <w:rPr>
          <w:rFonts w:ascii="Times New Roman" w:hAnsi="Times New Roman"/>
          <w:szCs w:val="20"/>
          <w:lang w:val="en-US" w:eastAsia="zh-CN"/>
        </w:rPr>
      </w:pPr>
    </w:p>
    <w:p w14:paraId="5AF1661A" w14:textId="77777777" w:rsidR="005972C9" w:rsidRPr="004E6830" w:rsidRDefault="005972C9" w:rsidP="00792035">
      <w:pPr>
        <w:pStyle w:val="Heading1"/>
        <w:numPr>
          <w:ilvl w:val="0"/>
          <w:numId w:val="0"/>
        </w:numPr>
        <w:ind w:left="432" w:hanging="432"/>
        <w:rPr>
          <w:lang w:val="en-US"/>
        </w:rPr>
      </w:pPr>
      <w:r w:rsidRPr="004E6830">
        <w:rPr>
          <w:lang w:val="en-US"/>
        </w:rPr>
        <w:t>References</w:t>
      </w:r>
    </w:p>
    <w:p w14:paraId="5DF8382F" w14:textId="503A2AF1" w:rsidR="00824E53" w:rsidRPr="004E6830"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5" w:name="_Ref127482457"/>
      <w:bookmarkStart w:id="6" w:name="_Ref165978549"/>
      <w:r w:rsidRPr="004E6830">
        <w:rPr>
          <w:rFonts w:ascii="Times New Roman" w:hAnsi="Times New Roman"/>
          <w:sz w:val="20"/>
          <w:szCs w:val="20"/>
        </w:rPr>
        <w:t>RP-234065</w:t>
      </w:r>
      <w:r w:rsidR="003E42A0" w:rsidRPr="004E6830">
        <w:rPr>
          <w:rFonts w:ascii="Times New Roman" w:hAnsi="Times New Roman"/>
          <w:sz w:val="20"/>
          <w:szCs w:val="20"/>
        </w:rPr>
        <w:t>, “</w:t>
      </w:r>
      <w:r w:rsidRPr="004E6830">
        <w:rPr>
          <w:rFonts w:ascii="Times New Roman" w:hAnsi="Times New Roman"/>
          <w:sz w:val="20"/>
          <w:szCs w:val="20"/>
        </w:rPr>
        <w:t>New WID: Enhancements of network energy savings for NR</w:t>
      </w:r>
      <w:r w:rsidR="003E42A0" w:rsidRPr="004E6830">
        <w:rPr>
          <w:rFonts w:ascii="Times New Roman" w:hAnsi="Times New Roman"/>
          <w:sz w:val="20"/>
          <w:szCs w:val="20"/>
        </w:rPr>
        <w:t xml:space="preserve">”, </w:t>
      </w:r>
      <w:r w:rsidRPr="004E6830">
        <w:rPr>
          <w:rFonts w:ascii="Times New Roman" w:hAnsi="Times New Roman"/>
          <w:sz w:val="20"/>
          <w:szCs w:val="20"/>
        </w:rPr>
        <w:t>Ericsson</w:t>
      </w:r>
      <w:r w:rsidR="003E42A0" w:rsidRPr="004E6830">
        <w:rPr>
          <w:rFonts w:ascii="Times New Roman" w:hAnsi="Times New Roman"/>
          <w:sz w:val="20"/>
          <w:szCs w:val="20"/>
        </w:rPr>
        <w:t xml:space="preserve">, </w:t>
      </w:r>
      <w:r w:rsidRPr="004E6830">
        <w:rPr>
          <w:rFonts w:ascii="Times New Roman" w:hAnsi="Times New Roman"/>
          <w:sz w:val="20"/>
          <w:szCs w:val="20"/>
        </w:rPr>
        <w:t>December</w:t>
      </w:r>
      <w:r w:rsidR="003E42A0" w:rsidRPr="004E6830">
        <w:rPr>
          <w:rFonts w:ascii="Times New Roman" w:hAnsi="Times New Roman"/>
          <w:sz w:val="20"/>
          <w:szCs w:val="20"/>
        </w:rPr>
        <w:t xml:space="preserve"> 202</w:t>
      </w:r>
      <w:r w:rsidR="00750492" w:rsidRPr="004E6830">
        <w:rPr>
          <w:rFonts w:ascii="Times New Roman" w:hAnsi="Times New Roman"/>
          <w:sz w:val="20"/>
          <w:szCs w:val="20"/>
        </w:rPr>
        <w:t>3</w:t>
      </w:r>
      <w:bookmarkStart w:id="7" w:name="_Ref126954038"/>
      <w:bookmarkStart w:id="8" w:name="_Ref129631270"/>
      <w:bookmarkStart w:id="9" w:name="_Ref141276768"/>
      <w:bookmarkStart w:id="10" w:name="_Ref129631094"/>
      <w:bookmarkStart w:id="11" w:name="_Ref127529568"/>
      <w:bookmarkEnd w:id="5"/>
      <w:r w:rsidRPr="004E6830">
        <w:rPr>
          <w:rFonts w:ascii="Times New Roman" w:hAnsi="Times New Roman"/>
          <w:sz w:val="20"/>
          <w:szCs w:val="20"/>
        </w:rPr>
        <w:t>.</w:t>
      </w:r>
      <w:bookmarkEnd w:id="6"/>
      <w:bookmarkEnd w:id="7"/>
      <w:bookmarkEnd w:id="8"/>
      <w:bookmarkEnd w:id="9"/>
      <w:bookmarkEnd w:id="10"/>
      <w:bookmarkEnd w:id="11"/>
    </w:p>
    <w:sectPr w:rsidR="00824E53" w:rsidRPr="004E6830" w:rsidSect="0005151A">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2A69D5" w14:textId="77777777" w:rsidR="0005151A" w:rsidRDefault="0005151A">
      <w:pPr>
        <w:spacing w:after="0"/>
      </w:pPr>
      <w:r>
        <w:separator/>
      </w:r>
    </w:p>
  </w:endnote>
  <w:endnote w:type="continuationSeparator" w:id="0">
    <w:p w14:paraId="399DFC02" w14:textId="77777777" w:rsidR="0005151A" w:rsidRDefault="0005151A">
      <w:pPr>
        <w:spacing w:after="0"/>
      </w:pPr>
      <w:r>
        <w:continuationSeparator/>
      </w:r>
    </w:p>
  </w:endnote>
  <w:endnote w:type="continuationNotice" w:id="1">
    <w:p w14:paraId="4778ECC7" w14:textId="77777777" w:rsidR="0005151A" w:rsidRDefault="00051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F28735" w14:textId="77777777" w:rsidR="0005151A" w:rsidRDefault="0005151A">
      <w:pPr>
        <w:spacing w:after="0"/>
      </w:pPr>
      <w:r>
        <w:separator/>
      </w:r>
    </w:p>
  </w:footnote>
  <w:footnote w:type="continuationSeparator" w:id="0">
    <w:p w14:paraId="043F2645" w14:textId="77777777" w:rsidR="0005151A" w:rsidRDefault="0005151A">
      <w:pPr>
        <w:spacing w:after="0"/>
      </w:pPr>
      <w:r>
        <w:continuationSeparator/>
      </w:r>
    </w:p>
  </w:footnote>
  <w:footnote w:type="continuationNotice" w:id="1">
    <w:p w14:paraId="2B7CCB3B" w14:textId="77777777" w:rsidR="0005151A" w:rsidRDefault="00051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D6589"/>
    <w:multiLevelType w:val="multilevel"/>
    <w:tmpl w:val="62165AC2"/>
    <w:lvl w:ilvl="0">
      <w:start w:val="3"/>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E42FFC"/>
    <w:multiLevelType w:val="hybridMultilevel"/>
    <w:tmpl w:val="20B41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2214FF"/>
    <w:multiLevelType w:val="hybridMultilevel"/>
    <w:tmpl w:val="73C82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BDF3551"/>
    <w:multiLevelType w:val="multilevel"/>
    <w:tmpl w:val="0B54F240"/>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D7D442C"/>
    <w:multiLevelType w:val="hybridMultilevel"/>
    <w:tmpl w:val="005C3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9D55602"/>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D3525F"/>
    <w:multiLevelType w:val="multilevel"/>
    <w:tmpl w:val="E3724866"/>
    <w:lvl w:ilvl="0">
      <w:start w:val="1"/>
      <w:numFmt w:val="decimal"/>
      <w:pStyle w:val="Heading1"/>
      <w:lvlText w:val="%1"/>
      <w:lvlJc w:val="left"/>
      <w:pPr>
        <w:tabs>
          <w:tab w:val="num" w:pos="432"/>
        </w:tabs>
        <w:ind w:left="432" w:hanging="432"/>
      </w:pPr>
      <w:rPr>
        <w:rFonts w:hint="default"/>
      </w:rPr>
    </w:lvl>
    <w:lvl w:ilvl="1">
      <w:start w:val="7"/>
      <w:numFmt w:val="decimal"/>
      <w:lvlText w:val="%1.%2"/>
      <w:lvlJc w:val="left"/>
      <w:pPr>
        <w:tabs>
          <w:tab w:val="num" w:pos="1746"/>
        </w:tabs>
        <w:ind w:left="1746" w:hanging="576"/>
      </w:pPr>
      <w:rPr>
        <w:rFonts w:hint="default"/>
        <w:i w:val="0"/>
        <w:sz w:val="32"/>
        <w:szCs w:val="32"/>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5FB322F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8997CE2"/>
    <w:multiLevelType w:val="hybridMultilevel"/>
    <w:tmpl w:val="63A87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863D7"/>
    <w:multiLevelType w:val="multilevel"/>
    <w:tmpl w:val="BE928FF0"/>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0607D2"/>
    <w:multiLevelType w:val="multilevel"/>
    <w:tmpl w:val="C5FAB4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9"/>
  </w:num>
  <w:num w:numId="2" w16cid:durableId="1284271308">
    <w:abstractNumId w:val="0"/>
  </w:num>
  <w:num w:numId="3" w16cid:durableId="1249844868">
    <w:abstractNumId w:val="14"/>
  </w:num>
  <w:num w:numId="4" w16cid:durableId="1871257152">
    <w:abstractNumId w:val="15"/>
  </w:num>
  <w:num w:numId="5" w16cid:durableId="717513352">
    <w:abstractNumId w:val="20"/>
  </w:num>
  <w:num w:numId="6" w16cid:durableId="1906212109">
    <w:abstractNumId w:val="30"/>
  </w:num>
  <w:num w:numId="7" w16cid:durableId="1871215723">
    <w:abstractNumId w:val="10"/>
  </w:num>
  <w:num w:numId="8" w16cid:durableId="1982349158">
    <w:abstractNumId w:val="2"/>
  </w:num>
  <w:num w:numId="9" w16cid:durableId="117068602">
    <w:abstractNumId w:val="0"/>
  </w:num>
  <w:num w:numId="10" w16cid:durableId="848525530">
    <w:abstractNumId w:val="22"/>
  </w:num>
  <w:num w:numId="11" w16cid:durableId="1161459441">
    <w:abstractNumId w:val="19"/>
  </w:num>
  <w:num w:numId="12" w16cid:durableId="1723096037">
    <w:abstractNumId w:val="17"/>
  </w:num>
  <w:num w:numId="13" w16cid:durableId="1071856067">
    <w:abstractNumId w:val="8"/>
  </w:num>
  <w:num w:numId="14" w16cid:durableId="698244735">
    <w:abstractNumId w:val="16"/>
  </w:num>
  <w:num w:numId="15" w16cid:durableId="3448634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7"/>
  </w:num>
  <w:num w:numId="17" w16cid:durableId="16391191">
    <w:abstractNumId w:val="3"/>
  </w:num>
  <w:num w:numId="18" w16cid:durableId="1736125204">
    <w:abstractNumId w:val="25"/>
  </w:num>
  <w:num w:numId="19" w16cid:durableId="606422689">
    <w:abstractNumId w:val="24"/>
  </w:num>
  <w:num w:numId="20" w16cid:durableId="549417979">
    <w:abstractNumId w:val="11"/>
  </w:num>
  <w:num w:numId="21" w16cid:durableId="1423141180">
    <w:abstractNumId w:val="27"/>
  </w:num>
  <w:num w:numId="22" w16cid:durableId="216011283">
    <w:abstractNumId w:val="6"/>
  </w:num>
  <w:num w:numId="23" w16cid:durableId="977416582">
    <w:abstractNumId w:val="5"/>
  </w:num>
  <w:num w:numId="24" w16cid:durableId="229652673">
    <w:abstractNumId w:val="33"/>
  </w:num>
  <w:num w:numId="25" w16cid:durableId="152263208">
    <w:abstractNumId w:val="31"/>
  </w:num>
  <w:num w:numId="26" w16cid:durableId="175377341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4350872">
    <w:abstractNumId w:val="0"/>
  </w:num>
  <w:num w:numId="28" w16cid:durableId="62028096">
    <w:abstractNumId w:val="23"/>
  </w:num>
  <w:num w:numId="29" w16cid:durableId="635380079">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83615134">
    <w:abstractNumId w:val="1"/>
  </w:num>
  <w:num w:numId="31" w16cid:durableId="1359818126">
    <w:abstractNumId w:val="26"/>
  </w:num>
  <w:num w:numId="32" w16cid:durableId="529300936">
    <w:abstractNumId w:val="18"/>
  </w:num>
  <w:num w:numId="33" w16cid:durableId="1918705758">
    <w:abstractNumId w:val="29"/>
  </w:num>
  <w:num w:numId="34" w16cid:durableId="923805943">
    <w:abstractNumId w:val="32"/>
  </w:num>
  <w:num w:numId="35" w16cid:durableId="1491408376">
    <w:abstractNumId w:val="13"/>
  </w:num>
  <w:num w:numId="36" w16cid:durableId="2010062333">
    <w:abstractNumId w:val="21"/>
  </w:num>
  <w:num w:numId="37" w16cid:durableId="768278734">
    <w:abstractNumId w:val="4"/>
  </w:num>
  <w:num w:numId="38" w16cid:durableId="910115403">
    <w:abstractNumId w:val="28"/>
  </w:num>
  <w:num w:numId="39" w16cid:durableId="86240047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720"/>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837"/>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BA0"/>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112"/>
    <w:rsid w:val="00020786"/>
    <w:rsid w:val="00020A7D"/>
    <w:rsid w:val="00020ACE"/>
    <w:rsid w:val="00020B7F"/>
    <w:rsid w:val="00020C4C"/>
    <w:rsid w:val="00020EB7"/>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247"/>
    <w:rsid w:val="00024460"/>
    <w:rsid w:val="00024869"/>
    <w:rsid w:val="00024974"/>
    <w:rsid w:val="00024BAD"/>
    <w:rsid w:val="00024E85"/>
    <w:rsid w:val="000256D1"/>
    <w:rsid w:val="000256D4"/>
    <w:rsid w:val="000256F4"/>
    <w:rsid w:val="00025853"/>
    <w:rsid w:val="00025972"/>
    <w:rsid w:val="00025AF0"/>
    <w:rsid w:val="00025F4A"/>
    <w:rsid w:val="00025F9F"/>
    <w:rsid w:val="00025FD8"/>
    <w:rsid w:val="00026460"/>
    <w:rsid w:val="000264EE"/>
    <w:rsid w:val="000265F6"/>
    <w:rsid w:val="0002697F"/>
    <w:rsid w:val="00026991"/>
    <w:rsid w:val="000269D0"/>
    <w:rsid w:val="00026A24"/>
    <w:rsid w:val="00026BC8"/>
    <w:rsid w:val="00026C0E"/>
    <w:rsid w:val="00026C50"/>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954"/>
    <w:rsid w:val="00041E44"/>
    <w:rsid w:val="00041EE2"/>
    <w:rsid w:val="000421D2"/>
    <w:rsid w:val="0004220F"/>
    <w:rsid w:val="0004233F"/>
    <w:rsid w:val="000423FD"/>
    <w:rsid w:val="0004294D"/>
    <w:rsid w:val="000429F3"/>
    <w:rsid w:val="00042C94"/>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51A"/>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4EC0"/>
    <w:rsid w:val="00065006"/>
    <w:rsid w:val="000650F4"/>
    <w:rsid w:val="00065120"/>
    <w:rsid w:val="0006520B"/>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6C9"/>
    <w:rsid w:val="00080990"/>
    <w:rsid w:val="00080991"/>
    <w:rsid w:val="00080D2C"/>
    <w:rsid w:val="00080E08"/>
    <w:rsid w:val="00080FF5"/>
    <w:rsid w:val="000810DC"/>
    <w:rsid w:val="00081554"/>
    <w:rsid w:val="000815D3"/>
    <w:rsid w:val="00081684"/>
    <w:rsid w:val="0008192E"/>
    <w:rsid w:val="0008193D"/>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4B3"/>
    <w:rsid w:val="00095763"/>
    <w:rsid w:val="00095810"/>
    <w:rsid w:val="00095939"/>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550"/>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8B8"/>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5D92"/>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50"/>
    <w:rsid w:val="000B7B93"/>
    <w:rsid w:val="000B7D28"/>
    <w:rsid w:val="000C00A6"/>
    <w:rsid w:val="000C0212"/>
    <w:rsid w:val="000C0399"/>
    <w:rsid w:val="000C0513"/>
    <w:rsid w:val="000C06C0"/>
    <w:rsid w:val="000C09BB"/>
    <w:rsid w:val="000C0B0C"/>
    <w:rsid w:val="000C133B"/>
    <w:rsid w:val="000C1391"/>
    <w:rsid w:val="000C1412"/>
    <w:rsid w:val="000C1478"/>
    <w:rsid w:val="000C169F"/>
    <w:rsid w:val="000C184F"/>
    <w:rsid w:val="000C193D"/>
    <w:rsid w:val="000C1A80"/>
    <w:rsid w:val="000C1AC9"/>
    <w:rsid w:val="000C1B33"/>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5F7"/>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2D1"/>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044"/>
    <w:rsid w:val="000D3393"/>
    <w:rsid w:val="000D3735"/>
    <w:rsid w:val="000D377B"/>
    <w:rsid w:val="000D37D0"/>
    <w:rsid w:val="000D3875"/>
    <w:rsid w:val="000D3B02"/>
    <w:rsid w:val="000D3D33"/>
    <w:rsid w:val="000D4139"/>
    <w:rsid w:val="000D4494"/>
    <w:rsid w:val="000D4542"/>
    <w:rsid w:val="000D45D0"/>
    <w:rsid w:val="000D4647"/>
    <w:rsid w:val="000D4882"/>
    <w:rsid w:val="000D491A"/>
    <w:rsid w:val="000D4B9D"/>
    <w:rsid w:val="000D4D48"/>
    <w:rsid w:val="000D4DCA"/>
    <w:rsid w:val="000D50D2"/>
    <w:rsid w:val="000D590E"/>
    <w:rsid w:val="000D59BD"/>
    <w:rsid w:val="000D5AC2"/>
    <w:rsid w:val="000D5AC4"/>
    <w:rsid w:val="000D5CF6"/>
    <w:rsid w:val="000D64DB"/>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761"/>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4C6"/>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47AE"/>
    <w:rsid w:val="001050C0"/>
    <w:rsid w:val="001051B9"/>
    <w:rsid w:val="0010538E"/>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835"/>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567"/>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5F2"/>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6FA"/>
    <w:rsid w:val="001367D1"/>
    <w:rsid w:val="001367F1"/>
    <w:rsid w:val="00136918"/>
    <w:rsid w:val="00136BE4"/>
    <w:rsid w:val="00136CE5"/>
    <w:rsid w:val="001372E2"/>
    <w:rsid w:val="0013735E"/>
    <w:rsid w:val="00137413"/>
    <w:rsid w:val="00137949"/>
    <w:rsid w:val="00137B83"/>
    <w:rsid w:val="00137C4C"/>
    <w:rsid w:val="00137DAE"/>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0BD"/>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445"/>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1FA"/>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0DF5"/>
    <w:rsid w:val="00190FED"/>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27A"/>
    <w:rsid w:val="001A6465"/>
    <w:rsid w:val="001A668D"/>
    <w:rsid w:val="001A6884"/>
    <w:rsid w:val="001A68A9"/>
    <w:rsid w:val="001A6D91"/>
    <w:rsid w:val="001A6E27"/>
    <w:rsid w:val="001A6FEC"/>
    <w:rsid w:val="001A742B"/>
    <w:rsid w:val="001A7A49"/>
    <w:rsid w:val="001A7A4C"/>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24C"/>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69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2EC"/>
    <w:rsid w:val="001C749A"/>
    <w:rsid w:val="001C74AB"/>
    <w:rsid w:val="001C74DC"/>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CC5"/>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91"/>
    <w:rsid w:val="001D70F6"/>
    <w:rsid w:val="001D7398"/>
    <w:rsid w:val="001D7497"/>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1E6"/>
    <w:rsid w:val="0021024C"/>
    <w:rsid w:val="00210305"/>
    <w:rsid w:val="002105A2"/>
    <w:rsid w:val="002105C3"/>
    <w:rsid w:val="00210678"/>
    <w:rsid w:val="00210975"/>
    <w:rsid w:val="00210BF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938"/>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009"/>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269"/>
    <w:rsid w:val="00235392"/>
    <w:rsid w:val="002357DD"/>
    <w:rsid w:val="002358A0"/>
    <w:rsid w:val="00235907"/>
    <w:rsid w:val="00235DC0"/>
    <w:rsid w:val="00235F44"/>
    <w:rsid w:val="0023628B"/>
    <w:rsid w:val="0023630D"/>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421"/>
    <w:rsid w:val="00246719"/>
    <w:rsid w:val="00246849"/>
    <w:rsid w:val="00246A97"/>
    <w:rsid w:val="00246AA6"/>
    <w:rsid w:val="00246B4E"/>
    <w:rsid w:val="00246BF4"/>
    <w:rsid w:val="00246CF5"/>
    <w:rsid w:val="00247371"/>
    <w:rsid w:val="0024774C"/>
    <w:rsid w:val="00247789"/>
    <w:rsid w:val="00247A0A"/>
    <w:rsid w:val="00247D61"/>
    <w:rsid w:val="0025005F"/>
    <w:rsid w:val="002506AB"/>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3F21"/>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BC9"/>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10A"/>
    <w:rsid w:val="00272346"/>
    <w:rsid w:val="0027262B"/>
    <w:rsid w:val="002727FD"/>
    <w:rsid w:val="00272885"/>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E23"/>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B27"/>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082"/>
    <w:rsid w:val="002823EC"/>
    <w:rsid w:val="00282506"/>
    <w:rsid w:val="00282896"/>
    <w:rsid w:val="002828CF"/>
    <w:rsid w:val="00282C37"/>
    <w:rsid w:val="00282D67"/>
    <w:rsid w:val="00282E4E"/>
    <w:rsid w:val="00282F62"/>
    <w:rsid w:val="00283197"/>
    <w:rsid w:val="002833AF"/>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6FE"/>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129"/>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5E38"/>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C31"/>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4F"/>
    <w:rsid w:val="002B3FA6"/>
    <w:rsid w:val="002B4022"/>
    <w:rsid w:val="002B41A0"/>
    <w:rsid w:val="002B41FB"/>
    <w:rsid w:val="002B422C"/>
    <w:rsid w:val="002B48BE"/>
    <w:rsid w:val="002B498C"/>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1F14"/>
    <w:rsid w:val="002C237E"/>
    <w:rsid w:val="002C2517"/>
    <w:rsid w:val="002C2553"/>
    <w:rsid w:val="002C26D9"/>
    <w:rsid w:val="002C27D0"/>
    <w:rsid w:val="002C2A92"/>
    <w:rsid w:val="002C2A93"/>
    <w:rsid w:val="002C2ACA"/>
    <w:rsid w:val="002C2B01"/>
    <w:rsid w:val="002C2BD0"/>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BE7"/>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25"/>
    <w:rsid w:val="002E626C"/>
    <w:rsid w:val="002E6501"/>
    <w:rsid w:val="002E650C"/>
    <w:rsid w:val="002E68B7"/>
    <w:rsid w:val="002E6E39"/>
    <w:rsid w:val="002E7123"/>
    <w:rsid w:val="002E7226"/>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478"/>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50D"/>
    <w:rsid w:val="00301707"/>
    <w:rsid w:val="0030171A"/>
    <w:rsid w:val="0030174D"/>
    <w:rsid w:val="00301870"/>
    <w:rsid w:val="00301916"/>
    <w:rsid w:val="00301D57"/>
    <w:rsid w:val="00301DFD"/>
    <w:rsid w:val="00301E11"/>
    <w:rsid w:val="00301E28"/>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EA6"/>
    <w:rsid w:val="00304F77"/>
    <w:rsid w:val="0030523A"/>
    <w:rsid w:val="00305297"/>
    <w:rsid w:val="0030540F"/>
    <w:rsid w:val="003054FC"/>
    <w:rsid w:val="00305534"/>
    <w:rsid w:val="00305536"/>
    <w:rsid w:val="003056BC"/>
    <w:rsid w:val="003057A0"/>
    <w:rsid w:val="00305D34"/>
    <w:rsid w:val="003060BD"/>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82"/>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1AC"/>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67"/>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BF9"/>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AC1"/>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0FC3"/>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42"/>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0A3"/>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D04"/>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82F"/>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EAF"/>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4B3"/>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5C"/>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1A5"/>
    <w:rsid w:val="003D1250"/>
    <w:rsid w:val="003D13F4"/>
    <w:rsid w:val="003D1542"/>
    <w:rsid w:val="003D1955"/>
    <w:rsid w:val="003D19E9"/>
    <w:rsid w:val="003D229A"/>
    <w:rsid w:val="003D2532"/>
    <w:rsid w:val="003D25C3"/>
    <w:rsid w:val="003D25F8"/>
    <w:rsid w:val="003D2730"/>
    <w:rsid w:val="003D28FC"/>
    <w:rsid w:val="003D2DF5"/>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EC5"/>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3A7"/>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928"/>
    <w:rsid w:val="003F1A39"/>
    <w:rsid w:val="003F1B42"/>
    <w:rsid w:val="003F1D6D"/>
    <w:rsid w:val="003F2163"/>
    <w:rsid w:val="003F2298"/>
    <w:rsid w:val="003F243E"/>
    <w:rsid w:val="003F248D"/>
    <w:rsid w:val="003F24BA"/>
    <w:rsid w:val="003F24D9"/>
    <w:rsid w:val="003F25C9"/>
    <w:rsid w:val="003F26F2"/>
    <w:rsid w:val="003F2844"/>
    <w:rsid w:val="003F291C"/>
    <w:rsid w:val="003F2C09"/>
    <w:rsid w:val="003F2C0F"/>
    <w:rsid w:val="003F2D3C"/>
    <w:rsid w:val="003F2D92"/>
    <w:rsid w:val="003F3240"/>
    <w:rsid w:val="003F335B"/>
    <w:rsid w:val="003F33CA"/>
    <w:rsid w:val="003F34D7"/>
    <w:rsid w:val="003F368F"/>
    <w:rsid w:val="003F37AC"/>
    <w:rsid w:val="003F37C1"/>
    <w:rsid w:val="003F3A98"/>
    <w:rsid w:val="003F3C07"/>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C44"/>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339"/>
    <w:rsid w:val="00416670"/>
    <w:rsid w:val="00416998"/>
    <w:rsid w:val="004169A8"/>
    <w:rsid w:val="004169F4"/>
    <w:rsid w:val="00416C6B"/>
    <w:rsid w:val="00416EB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CA0"/>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6A"/>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8E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06"/>
    <w:rsid w:val="00445C53"/>
    <w:rsid w:val="00445D05"/>
    <w:rsid w:val="00445F4B"/>
    <w:rsid w:val="0044612E"/>
    <w:rsid w:val="00446687"/>
    <w:rsid w:val="0044682B"/>
    <w:rsid w:val="00446D76"/>
    <w:rsid w:val="00446E05"/>
    <w:rsid w:val="00446FFC"/>
    <w:rsid w:val="004471F6"/>
    <w:rsid w:val="004473A9"/>
    <w:rsid w:val="0044756A"/>
    <w:rsid w:val="004477CC"/>
    <w:rsid w:val="004479DF"/>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68"/>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50"/>
    <w:rsid w:val="00461ED7"/>
    <w:rsid w:val="0046215B"/>
    <w:rsid w:val="00462200"/>
    <w:rsid w:val="004626CF"/>
    <w:rsid w:val="00462D2A"/>
    <w:rsid w:val="00463118"/>
    <w:rsid w:val="004631C7"/>
    <w:rsid w:val="0046327A"/>
    <w:rsid w:val="004632FF"/>
    <w:rsid w:val="0046335F"/>
    <w:rsid w:val="00463464"/>
    <w:rsid w:val="00463523"/>
    <w:rsid w:val="00463525"/>
    <w:rsid w:val="0046369F"/>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08A4"/>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731"/>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745"/>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CF6"/>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2ED"/>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6FDE"/>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1BA"/>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30"/>
    <w:rsid w:val="004A3394"/>
    <w:rsid w:val="004A340A"/>
    <w:rsid w:val="004A34AA"/>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46E"/>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CE3"/>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2E9"/>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7C5"/>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968"/>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830"/>
    <w:rsid w:val="004E6A36"/>
    <w:rsid w:val="004E6A47"/>
    <w:rsid w:val="004E6D50"/>
    <w:rsid w:val="004E6F2A"/>
    <w:rsid w:val="004E70E1"/>
    <w:rsid w:val="004E719B"/>
    <w:rsid w:val="004E7228"/>
    <w:rsid w:val="004E73D5"/>
    <w:rsid w:val="004E73E1"/>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36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175"/>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358"/>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03"/>
    <w:rsid w:val="00531052"/>
    <w:rsid w:val="005310ED"/>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BC"/>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2E95"/>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91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4A7C"/>
    <w:rsid w:val="005851DC"/>
    <w:rsid w:val="005852F9"/>
    <w:rsid w:val="0058567B"/>
    <w:rsid w:val="00585812"/>
    <w:rsid w:val="00585AC1"/>
    <w:rsid w:val="00585AC4"/>
    <w:rsid w:val="00585E61"/>
    <w:rsid w:val="00585EF8"/>
    <w:rsid w:val="00585F42"/>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28F"/>
    <w:rsid w:val="005915F3"/>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B9A"/>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3AF"/>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CF6"/>
    <w:rsid w:val="005B7E9C"/>
    <w:rsid w:val="005B7EDD"/>
    <w:rsid w:val="005B7FB4"/>
    <w:rsid w:val="005C0243"/>
    <w:rsid w:val="005C0728"/>
    <w:rsid w:val="005C07D9"/>
    <w:rsid w:val="005C0810"/>
    <w:rsid w:val="005C0F20"/>
    <w:rsid w:val="005C0F43"/>
    <w:rsid w:val="005C10B4"/>
    <w:rsid w:val="005C10F2"/>
    <w:rsid w:val="005C1333"/>
    <w:rsid w:val="005C1434"/>
    <w:rsid w:val="005C1A40"/>
    <w:rsid w:val="005C1CF1"/>
    <w:rsid w:val="005C2407"/>
    <w:rsid w:val="005C27C0"/>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78A"/>
    <w:rsid w:val="005D59B8"/>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A3C"/>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3FE"/>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C6C"/>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3BE"/>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1009B"/>
    <w:rsid w:val="006101B8"/>
    <w:rsid w:val="00610267"/>
    <w:rsid w:val="00610392"/>
    <w:rsid w:val="00610394"/>
    <w:rsid w:val="006104DD"/>
    <w:rsid w:val="00610501"/>
    <w:rsid w:val="00610747"/>
    <w:rsid w:val="006107AF"/>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CAD"/>
    <w:rsid w:val="00621D95"/>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E60"/>
    <w:rsid w:val="00636F00"/>
    <w:rsid w:val="006372EB"/>
    <w:rsid w:val="00637714"/>
    <w:rsid w:val="00637B7A"/>
    <w:rsid w:val="00637FFD"/>
    <w:rsid w:val="006406AC"/>
    <w:rsid w:val="006407EE"/>
    <w:rsid w:val="00640C4C"/>
    <w:rsid w:val="00640E6A"/>
    <w:rsid w:val="00640EAC"/>
    <w:rsid w:val="00641181"/>
    <w:rsid w:val="006413F3"/>
    <w:rsid w:val="0064163A"/>
    <w:rsid w:val="006417D3"/>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CBB"/>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1AD"/>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94F"/>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84"/>
    <w:rsid w:val="00672CDF"/>
    <w:rsid w:val="00672CEE"/>
    <w:rsid w:val="00672F21"/>
    <w:rsid w:val="00672F59"/>
    <w:rsid w:val="00673460"/>
    <w:rsid w:val="006734A1"/>
    <w:rsid w:val="0067377D"/>
    <w:rsid w:val="00673B1B"/>
    <w:rsid w:val="00673C38"/>
    <w:rsid w:val="00673D40"/>
    <w:rsid w:val="0067441E"/>
    <w:rsid w:val="006744FF"/>
    <w:rsid w:val="00674545"/>
    <w:rsid w:val="00674820"/>
    <w:rsid w:val="0067487C"/>
    <w:rsid w:val="006748A6"/>
    <w:rsid w:val="00674903"/>
    <w:rsid w:val="00674D22"/>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15"/>
    <w:rsid w:val="006A26E9"/>
    <w:rsid w:val="006A27C9"/>
    <w:rsid w:val="006A2882"/>
    <w:rsid w:val="006A2B08"/>
    <w:rsid w:val="006A2C13"/>
    <w:rsid w:val="006A3065"/>
    <w:rsid w:val="006A3098"/>
    <w:rsid w:val="006A3162"/>
    <w:rsid w:val="006A3521"/>
    <w:rsid w:val="006A3526"/>
    <w:rsid w:val="006A35F3"/>
    <w:rsid w:val="006A36B2"/>
    <w:rsid w:val="006A36CA"/>
    <w:rsid w:val="006A38A9"/>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A0B"/>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669"/>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BE9"/>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4D"/>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1A0"/>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683"/>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42"/>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BF4"/>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B7"/>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8AD"/>
    <w:rsid w:val="00740986"/>
    <w:rsid w:val="00740EF8"/>
    <w:rsid w:val="0074109D"/>
    <w:rsid w:val="00741476"/>
    <w:rsid w:val="007414D2"/>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3D0"/>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8B3"/>
    <w:rsid w:val="00760985"/>
    <w:rsid w:val="00760AE6"/>
    <w:rsid w:val="00760C50"/>
    <w:rsid w:val="00760DAD"/>
    <w:rsid w:val="00761012"/>
    <w:rsid w:val="00761160"/>
    <w:rsid w:val="007612EC"/>
    <w:rsid w:val="00761706"/>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8B"/>
    <w:rsid w:val="007726A9"/>
    <w:rsid w:val="00772827"/>
    <w:rsid w:val="0077289C"/>
    <w:rsid w:val="007728AC"/>
    <w:rsid w:val="00772912"/>
    <w:rsid w:val="007729FB"/>
    <w:rsid w:val="00772B55"/>
    <w:rsid w:val="00772BC7"/>
    <w:rsid w:val="00772C05"/>
    <w:rsid w:val="00772D86"/>
    <w:rsid w:val="00773395"/>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52D"/>
    <w:rsid w:val="007806BD"/>
    <w:rsid w:val="007806F0"/>
    <w:rsid w:val="00780753"/>
    <w:rsid w:val="0078081F"/>
    <w:rsid w:val="007809D4"/>
    <w:rsid w:val="00780E7F"/>
    <w:rsid w:val="00780EF8"/>
    <w:rsid w:val="00781023"/>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08"/>
    <w:rsid w:val="00784ED5"/>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1B1"/>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1FB1"/>
    <w:rsid w:val="00792035"/>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993"/>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57"/>
    <w:rsid w:val="007A05EE"/>
    <w:rsid w:val="007A0805"/>
    <w:rsid w:val="007A1016"/>
    <w:rsid w:val="007A11D0"/>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5F7"/>
    <w:rsid w:val="007B06C0"/>
    <w:rsid w:val="007B07D7"/>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3F5A"/>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A60"/>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B42"/>
    <w:rsid w:val="007D3D57"/>
    <w:rsid w:val="007D4016"/>
    <w:rsid w:val="007D41AD"/>
    <w:rsid w:val="007D41B1"/>
    <w:rsid w:val="007D449D"/>
    <w:rsid w:val="007D47FB"/>
    <w:rsid w:val="007D4941"/>
    <w:rsid w:val="007D4A18"/>
    <w:rsid w:val="007D4BD4"/>
    <w:rsid w:val="007D4C16"/>
    <w:rsid w:val="007D4E14"/>
    <w:rsid w:val="007D50B7"/>
    <w:rsid w:val="007D513D"/>
    <w:rsid w:val="007D558D"/>
    <w:rsid w:val="007D5612"/>
    <w:rsid w:val="007D5727"/>
    <w:rsid w:val="007D586F"/>
    <w:rsid w:val="007D58D3"/>
    <w:rsid w:val="007D5A0A"/>
    <w:rsid w:val="007D5AB7"/>
    <w:rsid w:val="007D5C4E"/>
    <w:rsid w:val="007D5E4D"/>
    <w:rsid w:val="007D5EBA"/>
    <w:rsid w:val="007D5F7F"/>
    <w:rsid w:val="007D5FDE"/>
    <w:rsid w:val="007D60F3"/>
    <w:rsid w:val="007D6610"/>
    <w:rsid w:val="007D67F6"/>
    <w:rsid w:val="007D691D"/>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846"/>
    <w:rsid w:val="007E08AB"/>
    <w:rsid w:val="007E0916"/>
    <w:rsid w:val="007E099F"/>
    <w:rsid w:val="007E0C66"/>
    <w:rsid w:val="007E0CD1"/>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3"/>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33"/>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382"/>
    <w:rsid w:val="007F15B7"/>
    <w:rsid w:val="007F1675"/>
    <w:rsid w:val="007F1963"/>
    <w:rsid w:val="007F2055"/>
    <w:rsid w:val="007F2437"/>
    <w:rsid w:val="007F246F"/>
    <w:rsid w:val="007F25D6"/>
    <w:rsid w:val="007F2E98"/>
    <w:rsid w:val="007F3170"/>
    <w:rsid w:val="007F3404"/>
    <w:rsid w:val="007F3800"/>
    <w:rsid w:val="007F3A52"/>
    <w:rsid w:val="007F3D2B"/>
    <w:rsid w:val="007F3F11"/>
    <w:rsid w:val="007F3FDC"/>
    <w:rsid w:val="007F4286"/>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067"/>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2CB7"/>
    <w:rsid w:val="008231A8"/>
    <w:rsid w:val="0082381C"/>
    <w:rsid w:val="00823A5E"/>
    <w:rsid w:val="00823A81"/>
    <w:rsid w:val="00823C84"/>
    <w:rsid w:val="00823D22"/>
    <w:rsid w:val="00823F7F"/>
    <w:rsid w:val="008240A4"/>
    <w:rsid w:val="0082427F"/>
    <w:rsid w:val="0082440E"/>
    <w:rsid w:val="00824C34"/>
    <w:rsid w:val="00824D73"/>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B50"/>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1F73"/>
    <w:rsid w:val="008321FF"/>
    <w:rsid w:val="0083235D"/>
    <w:rsid w:val="00832402"/>
    <w:rsid w:val="008326F3"/>
    <w:rsid w:val="00832957"/>
    <w:rsid w:val="00832C89"/>
    <w:rsid w:val="00832C8D"/>
    <w:rsid w:val="00832F1C"/>
    <w:rsid w:val="0083314F"/>
    <w:rsid w:val="00833181"/>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9C"/>
    <w:rsid w:val="008367F0"/>
    <w:rsid w:val="008368E8"/>
    <w:rsid w:val="00836B9C"/>
    <w:rsid w:val="00836F16"/>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05F"/>
    <w:rsid w:val="0084122F"/>
    <w:rsid w:val="0084172C"/>
    <w:rsid w:val="008418AD"/>
    <w:rsid w:val="00841B33"/>
    <w:rsid w:val="00841CB7"/>
    <w:rsid w:val="00841D28"/>
    <w:rsid w:val="00842174"/>
    <w:rsid w:val="008424A8"/>
    <w:rsid w:val="00842517"/>
    <w:rsid w:val="008425E8"/>
    <w:rsid w:val="00842609"/>
    <w:rsid w:val="00842647"/>
    <w:rsid w:val="00842718"/>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410"/>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118"/>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2F35"/>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C3C"/>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79"/>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26"/>
    <w:rsid w:val="00893151"/>
    <w:rsid w:val="00893283"/>
    <w:rsid w:val="0089351C"/>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DF9"/>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BB"/>
    <w:rsid w:val="008A5B58"/>
    <w:rsid w:val="008A5CC0"/>
    <w:rsid w:val="008A5EA6"/>
    <w:rsid w:val="008A6052"/>
    <w:rsid w:val="008A6624"/>
    <w:rsid w:val="008A667E"/>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4"/>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5DF"/>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006"/>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51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0F93"/>
    <w:rsid w:val="008E10BC"/>
    <w:rsid w:val="008E1179"/>
    <w:rsid w:val="008E130E"/>
    <w:rsid w:val="008E14CC"/>
    <w:rsid w:val="008E17AA"/>
    <w:rsid w:val="008E18AE"/>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604"/>
    <w:rsid w:val="008E576D"/>
    <w:rsid w:val="008E5CDB"/>
    <w:rsid w:val="008E5F11"/>
    <w:rsid w:val="008E5F4A"/>
    <w:rsid w:val="008E605E"/>
    <w:rsid w:val="008E635E"/>
    <w:rsid w:val="008E645B"/>
    <w:rsid w:val="008E64B7"/>
    <w:rsid w:val="008E68A6"/>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C21"/>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4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88"/>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1E"/>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B06"/>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AF6"/>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0DC"/>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DBE"/>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5F43"/>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73C"/>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63"/>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3D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662"/>
    <w:rsid w:val="0097372C"/>
    <w:rsid w:val="00973B65"/>
    <w:rsid w:val="00973BFE"/>
    <w:rsid w:val="00973C5D"/>
    <w:rsid w:val="00973DBB"/>
    <w:rsid w:val="009740E6"/>
    <w:rsid w:val="009740F5"/>
    <w:rsid w:val="009743E9"/>
    <w:rsid w:val="009744A3"/>
    <w:rsid w:val="009748A9"/>
    <w:rsid w:val="009748C5"/>
    <w:rsid w:val="00974E0C"/>
    <w:rsid w:val="009752F6"/>
    <w:rsid w:val="009754FF"/>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98"/>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0D2"/>
    <w:rsid w:val="00982342"/>
    <w:rsid w:val="0098241C"/>
    <w:rsid w:val="009826DA"/>
    <w:rsid w:val="009828D4"/>
    <w:rsid w:val="009828EB"/>
    <w:rsid w:val="00982AE5"/>
    <w:rsid w:val="00982B23"/>
    <w:rsid w:val="00982B3C"/>
    <w:rsid w:val="00982B87"/>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18"/>
    <w:rsid w:val="00985D5C"/>
    <w:rsid w:val="00986122"/>
    <w:rsid w:val="00986203"/>
    <w:rsid w:val="00986524"/>
    <w:rsid w:val="00986544"/>
    <w:rsid w:val="00986993"/>
    <w:rsid w:val="00986A20"/>
    <w:rsid w:val="00986A8B"/>
    <w:rsid w:val="00986ABB"/>
    <w:rsid w:val="00986D34"/>
    <w:rsid w:val="00986DF3"/>
    <w:rsid w:val="00986ECD"/>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496"/>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16"/>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E61"/>
    <w:rsid w:val="009B1FAB"/>
    <w:rsid w:val="009B205C"/>
    <w:rsid w:val="009B2084"/>
    <w:rsid w:val="009B2088"/>
    <w:rsid w:val="009B21A0"/>
    <w:rsid w:val="009B240E"/>
    <w:rsid w:val="009B279A"/>
    <w:rsid w:val="009B27BE"/>
    <w:rsid w:val="009B2A43"/>
    <w:rsid w:val="009B2B7A"/>
    <w:rsid w:val="009B2C4D"/>
    <w:rsid w:val="009B2F04"/>
    <w:rsid w:val="009B2F9F"/>
    <w:rsid w:val="009B3217"/>
    <w:rsid w:val="009B3DAD"/>
    <w:rsid w:val="009B3EBB"/>
    <w:rsid w:val="009B3EFA"/>
    <w:rsid w:val="009B3F3F"/>
    <w:rsid w:val="009B40B5"/>
    <w:rsid w:val="009B4437"/>
    <w:rsid w:val="009B447F"/>
    <w:rsid w:val="009B494E"/>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24"/>
    <w:rsid w:val="009B6F4B"/>
    <w:rsid w:val="009B70ED"/>
    <w:rsid w:val="009B7435"/>
    <w:rsid w:val="009B7456"/>
    <w:rsid w:val="009B7545"/>
    <w:rsid w:val="009B776E"/>
    <w:rsid w:val="009B7782"/>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B4"/>
    <w:rsid w:val="009D0635"/>
    <w:rsid w:val="009D069E"/>
    <w:rsid w:val="009D074C"/>
    <w:rsid w:val="009D09BA"/>
    <w:rsid w:val="009D0A40"/>
    <w:rsid w:val="009D0FED"/>
    <w:rsid w:val="009D1340"/>
    <w:rsid w:val="009D176E"/>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3FF"/>
    <w:rsid w:val="009D3475"/>
    <w:rsid w:val="009D3640"/>
    <w:rsid w:val="009D36CD"/>
    <w:rsid w:val="009D3745"/>
    <w:rsid w:val="009D3758"/>
    <w:rsid w:val="009D3A12"/>
    <w:rsid w:val="009D3C96"/>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7B"/>
    <w:rsid w:val="009D588F"/>
    <w:rsid w:val="009D58F6"/>
    <w:rsid w:val="009D5E8A"/>
    <w:rsid w:val="009D6D0C"/>
    <w:rsid w:val="009D7418"/>
    <w:rsid w:val="009D76C1"/>
    <w:rsid w:val="009D7813"/>
    <w:rsid w:val="009D7ED2"/>
    <w:rsid w:val="009D7F6F"/>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A48"/>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65"/>
    <w:rsid w:val="009E56BC"/>
    <w:rsid w:val="009E56EF"/>
    <w:rsid w:val="009E5775"/>
    <w:rsid w:val="009E589B"/>
    <w:rsid w:val="009E5AA0"/>
    <w:rsid w:val="009E5AD8"/>
    <w:rsid w:val="009E5B2B"/>
    <w:rsid w:val="009E5CC6"/>
    <w:rsid w:val="009E5E8B"/>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D57"/>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73D"/>
    <w:rsid w:val="009F685C"/>
    <w:rsid w:val="009F68D1"/>
    <w:rsid w:val="009F6E7F"/>
    <w:rsid w:val="009F708F"/>
    <w:rsid w:val="009F7249"/>
    <w:rsid w:val="009F7334"/>
    <w:rsid w:val="009F73C3"/>
    <w:rsid w:val="009F7468"/>
    <w:rsid w:val="009F7A3A"/>
    <w:rsid w:val="009F7A8E"/>
    <w:rsid w:val="009F7D99"/>
    <w:rsid w:val="009F7EED"/>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1EF"/>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03"/>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045"/>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082"/>
    <w:rsid w:val="00A20218"/>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06"/>
    <w:rsid w:val="00A31959"/>
    <w:rsid w:val="00A3209A"/>
    <w:rsid w:val="00A322BB"/>
    <w:rsid w:val="00A32355"/>
    <w:rsid w:val="00A32562"/>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4C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6E"/>
    <w:rsid w:val="00A40694"/>
    <w:rsid w:val="00A4071F"/>
    <w:rsid w:val="00A4075A"/>
    <w:rsid w:val="00A40916"/>
    <w:rsid w:val="00A40A35"/>
    <w:rsid w:val="00A40AA3"/>
    <w:rsid w:val="00A40BBF"/>
    <w:rsid w:val="00A40C82"/>
    <w:rsid w:val="00A40C87"/>
    <w:rsid w:val="00A40F4C"/>
    <w:rsid w:val="00A41036"/>
    <w:rsid w:val="00A41378"/>
    <w:rsid w:val="00A413D3"/>
    <w:rsid w:val="00A41441"/>
    <w:rsid w:val="00A41475"/>
    <w:rsid w:val="00A416F0"/>
    <w:rsid w:val="00A416F9"/>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7EA"/>
    <w:rsid w:val="00A55DD0"/>
    <w:rsid w:val="00A55F5D"/>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47B"/>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3B"/>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5AA"/>
    <w:rsid w:val="00A7491A"/>
    <w:rsid w:val="00A74B36"/>
    <w:rsid w:val="00A74F39"/>
    <w:rsid w:val="00A75271"/>
    <w:rsid w:val="00A75768"/>
    <w:rsid w:val="00A75AC1"/>
    <w:rsid w:val="00A76155"/>
    <w:rsid w:val="00A7637F"/>
    <w:rsid w:val="00A76825"/>
    <w:rsid w:val="00A769D7"/>
    <w:rsid w:val="00A76E37"/>
    <w:rsid w:val="00A76F0D"/>
    <w:rsid w:val="00A774E7"/>
    <w:rsid w:val="00A77890"/>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4D"/>
    <w:rsid w:val="00A8229E"/>
    <w:rsid w:val="00A8256F"/>
    <w:rsid w:val="00A82805"/>
    <w:rsid w:val="00A82B93"/>
    <w:rsid w:val="00A82C55"/>
    <w:rsid w:val="00A82DB4"/>
    <w:rsid w:val="00A82E18"/>
    <w:rsid w:val="00A82E5D"/>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45B"/>
    <w:rsid w:val="00A875F4"/>
    <w:rsid w:val="00A87E27"/>
    <w:rsid w:val="00A87E55"/>
    <w:rsid w:val="00A87E5D"/>
    <w:rsid w:val="00A9022D"/>
    <w:rsid w:val="00A90320"/>
    <w:rsid w:val="00A904A3"/>
    <w:rsid w:val="00A9052C"/>
    <w:rsid w:val="00A90863"/>
    <w:rsid w:val="00A9098A"/>
    <w:rsid w:val="00A909DB"/>
    <w:rsid w:val="00A90A96"/>
    <w:rsid w:val="00A90D4A"/>
    <w:rsid w:val="00A90FCB"/>
    <w:rsid w:val="00A91116"/>
    <w:rsid w:val="00A911B3"/>
    <w:rsid w:val="00A91241"/>
    <w:rsid w:val="00A91391"/>
    <w:rsid w:val="00A91689"/>
    <w:rsid w:val="00A916A5"/>
    <w:rsid w:val="00A916DB"/>
    <w:rsid w:val="00A917CA"/>
    <w:rsid w:val="00A91841"/>
    <w:rsid w:val="00A91974"/>
    <w:rsid w:val="00A919A5"/>
    <w:rsid w:val="00A91DC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97D58"/>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DB3"/>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22B"/>
    <w:rsid w:val="00AB0596"/>
    <w:rsid w:val="00AB0794"/>
    <w:rsid w:val="00AB09C9"/>
    <w:rsid w:val="00AB09ED"/>
    <w:rsid w:val="00AB0C2A"/>
    <w:rsid w:val="00AB0CEB"/>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1A2"/>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225"/>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5F5"/>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797"/>
    <w:rsid w:val="00AC6EEA"/>
    <w:rsid w:val="00AC6FA1"/>
    <w:rsid w:val="00AC71B1"/>
    <w:rsid w:val="00AC72A6"/>
    <w:rsid w:val="00AC74ED"/>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0EA3"/>
    <w:rsid w:val="00AE1645"/>
    <w:rsid w:val="00AE18B0"/>
    <w:rsid w:val="00AE192B"/>
    <w:rsid w:val="00AE1E99"/>
    <w:rsid w:val="00AE1F55"/>
    <w:rsid w:val="00AE1F69"/>
    <w:rsid w:val="00AE212C"/>
    <w:rsid w:val="00AE2268"/>
    <w:rsid w:val="00AE2670"/>
    <w:rsid w:val="00AE2892"/>
    <w:rsid w:val="00AE2B68"/>
    <w:rsid w:val="00AE2BFA"/>
    <w:rsid w:val="00AE2ED9"/>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7F"/>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61B"/>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8"/>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0D3"/>
    <w:rsid w:val="00AF72E9"/>
    <w:rsid w:val="00AF76C6"/>
    <w:rsid w:val="00AF7763"/>
    <w:rsid w:val="00AF78E0"/>
    <w:rsid w:val="00AF7A32"/>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5D0"/>
    <w:rsid w:val="00B12A45"/>
    <w:rsid w:val="00B12E78"/>
    <w:rsid w:val="00B12F94"/>
    <w:rsid w:val="00B13099"/>
    <w:rsid w:val="00B13385"/>
    <w:rsid w:val="00B13625"/>
    <w:rsid w:val="00B1379D"/>
    <w:rsid w:val="00B1393D"/>
    <w:rsid w:val="00B13968"/>
    <w:rsid w:val="00B13C66"/>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D94"/>
    <w:rsid w:val="00B15EB8"/>
    <w:rsid w:val="00B16160"/>
    <w:rsid w:val="00B164A4"/>
    <w:rsid w:val="00B165A4"/>
    <w:rsid w:val="00B167E3"/>
    <w:rsid w:val="00B168CD"/>
    <w:rsid w:val="00B16BE5"/>
    <w:rsid w:val="00B16C2E"/>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5EC"/>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169"/>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4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67EA5"/>
    <w:rsid w:val="00B7013A"/>
    <w:rsid w:val="00B70872"/>
    <w:rsid w:val="00B709BC"/>
    <w:rsid w:val="00B70B92"/>
    <w:rsid w:val="00B70EBA"/>
    <w:rsid w:val="00B712A2"/>
    <w:rsid w:val="00B71369"/>
    <w:rsid w:val="00B71534"/>
    <w:rsid w:val="00B71C24"/>
    <w:rsid w:val="00B71EC3"/>
    <w:rsid w:val="00B71EE4"/>
    <w:rsid w:val="00B71F3C"/>
    <w:rsid w:val="00B71FB2"/>
    <w:rsid w:val="00B721CF"/>
    <w:rsid w:val="00B722A7"/>
    <w:rsid w:val="00B7249D"/>
    <w:rsid w:val="00B724E4"/>
    <w:rsid w:val="00B724FC"/>
    <w:rsid w:val="00B726ED"/>
    <w:rsid w:val="00B72749"/>
    <w:rsid w:val="00B727DF"/>
    <w:rsid w:val="00B72AE4"/>
    <w:rsid w:val="00B72D12"/>
    <w:rsid w:val="00B7359E"/>
    <w:rsid w:val="00B73602"/>
    <w:rsid w:val="00B7360E"/>
    <w:rsid w:val="00B737D0"/>
    <w:rsid w:val="00B73BC6"/>
    <w:rsid w:val="00B73C0A"/>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380"/>
    <w:rsid w:val="00B759B4"/>
    <w:rsid w:val="00B759B7"/>
    <w:rsid w:val="00B75D04"/>
    <w:rsid w:val="00B75E8B"/>
    <w:rsid w:val="00B75EED"/>
    <w:rsid w:val="00B767D0"/>
    <w:rsid w:val="00B768AE"/>
    <w:rsid w:val="00B769E2"/>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0B9"/>
    <w:rsid w:val="00B8022E"/>
    <w:rsid w:val="00B8025C"/>
    <w:rsid w:val="00B80278"/>
    <w:rsid w:val="00B802B0"/>
    <w:rsid w:val="00B80514"/>
    <w:rsid w:val="00B8054D"/>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15"/>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0EE"/>
    <w:rsid w:val="00B85642"/>
    <w:rsid w:val="00B857EC"/>
    <w:rsid w:val="00B858F9"/>
    <w:rsid w:val="00B859EB"/>
    <w:rsid w:val="00B85B9E"/>
    <w:rsid w:val="00B85C03"/>
    <w:rsid w:val="00B85EC7"/>
    <w:rsid w:val="00B865EB"/>
    <w:rsid w:val="00B8686C"/>
    <w:rsid w:val="00B86A8C"/>
    <w:rsid w:val="00B86C4B"/>
    <w:rsid w:val="00B87749"/>
    <w:rsid w:val="00B87B04"/>
    <w:rsid w:val="00B87BAE"/>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ADC"/>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0A0"/>
    <w:rsid w:val="00B9715A"/>
    <w:rsid w:val="00B97CF4"/>
    <w:rsid w:val="00B97F2F"/>
    <w:rsid w:val="00BA0237"/>
    <w:rsid w:val="00BA0329"/>
    <w:rsid w:val="00BA033E"/>
    <w:rsid w:val="00BA04F7"/>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806"/>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1A"/>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07D"/>
    <w:rsid w:val="00BD312A"/>
    <w:rsid w:val="00BD3200"/>
    <w:rsid w:val="00BD34D5"/>
    <w:rsid w:val="00BD3AE9"/>
    <w:rsid w:val="00BD3C2F"/>
    <w:rsid w:val="00BD3D2B"/>
    <w:rsid w:val="00BD3E75"/>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1DA"/>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5E95"/>
    <w:rsid w:val="00BE6084"/>
    <w:rsid w:val="00BE6600"/>
    <w:rsid w:val="00BE661E"/>
    <w:rsid w:val="00BE6641"/>
    <w:rsid w:val="00BE6B20"/>
    <w:rsid w:val="00BE7159"/>
    <w:rsid w:val="00BE71C8"/>
    <w:rsid w:val="00BE727C"/>
    <w:rsid w:val="00BE7398"/>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69AA"/>
    <w:rsid w:val="00BF70EA"/>
    <w:rsid w:val="00BF71CA"/>
    <w:rsid w:val="00BF73DB"/>
    <w:rsid w:val="00BF751C"/>
    <w:rsid w:val="00BF7523"/>
    <w:rsid w:val="00BF7582"/>
    <w:rsid w:val="00BF7700"/>
    <w:rsid w:val="00BF7768"/>
    <w:rsid w:val="00BF796A"/>
    <w:rsid w:val="00BF7A19"/>
    <w:rsid w:val="00BF7CE8"/>
    <w:rsid w:val="00BF7F60"/>
    <w:rsid w:val="00C000B8"/>
    <w:rsid w:val="00C0047B"/>
    <w:rsid w:val="00C00493"/>
    <w:rsid w:val="00C00499"/>
    <w:rsid w:val="00C00720"/>
    <w:rsid w:val="00C00A58"/>
    <w:rsid w:val="00C00D25"/>
    <w:rsid w:val="00C0100C"/>
    <w:rsid w:val="00C01054"/>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4A"/>
    <w:rsid w:val="00C04B62"/>
    <w:rsid w:val="00C04D55"/>
    <w:rsid w:val="00C04DFE"/>
    <w:rsid w:val="00C052D9"/>
    <w:rsid w:val="00C0531C"/>
    <w:rsid w:val="00C05363"/>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915"/>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0D2"/>
    <w:rsid w:val="00C1617F"/>
    <w:rsid w:val="00C1620C"/>
    <w:rsid w:val="00C16248"/>
    <w:rsid w:val="00C162E6"/>
    <w:rsid w:val="00C163A0"/>
    <w:rsid w:val="00C166D3"/>
    <w:rsid w:val="00C16787"/>
    <w:rsid w:val="00C167F0"/>
    <w:rsid w:val="00C169A2"/>
    <w:rsid w:val="00C16D8B"/>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878"/>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45"/>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9F2"/>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3B"/>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388"/>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3E2"/>
    <w:rsid w:val="00C55407"/>
    <w:rsid w:val="00C55634"/>
    <w:rsid w:val="00C55647"/>
    <w:rsid w:val="00C55916"/>
    <w:rsid w:val="00C559F3"/>
    <w:rsid w:val="00C55C37"/>
    <w:rsid w:val="00C55D79"/>
    <w:rsid w:val="00C55E9E"/>
    <w:rsid w:val="00C561D0"/>
    <w:rsid w:val="00C568CA"/>
    <w:rsid w:val="00C569B9"/>
    <w:rsid w:val="00C56A97"/>
    <w:rsid w:val="00C56B15"/>
    <w:rsid w:val="00C56E07"/>
    <w:rsid w:val="00C56E8A"/>
    <w:rsid w:val="00C56EEA"/>
    <w:rsid w:val="00C5758E"/>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79"/>
    <w:rsid w:val="00C76FFE"/>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502"/>
    <w:rsid w:val="00C828AF"/>
    <w:rsid w:val="00C82ADE"/>
    <w:rsid w:val="00C82D1B"/>
    <w:rsid w:val="00C8300F"/>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67B"/>
    <w:rsid w:val="00C86809"/>
    <w:rsid w:val="00C8683E"/>
    <w:rsid w:val="00C868D8"/>
    <w:rsid w:val="00C86B4B"/>
    <w:rsid w:val="00C86E76"/>
    <w:rsid w:val="00C87391"/>
    <w:rsid w:val="00C874D4"/>
    <w:rsid w:val="00C87686"/>
    <w:rsid w:val="00C87A17"/>
    <w:rsid w:val="00C87A4D"/>
    <w:rsid w:val="00C87DFF"/>
    <w:rsid w:val="00C87E44"/>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5DB"/>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80B"/>
    <w:rsid w:val="00CB79B2"/>
    <w:rsid w:val="00CB7A20"/>
    <w:rsid w:val="00CB7C25"/>
    <w:rsid w:val="00CB7CF6"/>
    <w:rsid w:val="00CB7DAE"/>
    <w:rsid w:val="00CC0111"/>
    <w:rsid w:val="00CC03DE"/>
    <w:rsid w:val="00CC0488"/>
    <w:rsid w:val="00CC049D"/>
    <w:rsid w:val="00CC0613"/>
    <w:rsid w:val="00CC0927"/>
    <w:rsid w:val="00CC09A9"/>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AC8"/>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15"/>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537"/>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BA9"/>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1B2"/>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0E"/>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4E90"/>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3A3"/>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8A3"/>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6C"/>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DDF"/>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6ED8"/>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3F79"/>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6FA"/>
    <w:rsid w:val="00D63781"/>
    <w:rsid w:val="00D63989"/>
    <w:rsid w:val="00D63A7D"/>
    <w:rsid w:val="00D63B99"/>
    <w:rsid w:val="00D63C4C"/>
    <w:rsid w:val="00D63E2A"/>
    <w:rsid w:val="00D63ED0"/>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CCA"/>
    <w:rsid w:val="00D70E3B"/>
    <w:rsid w:val="00D70F22"/>
    <w:rsid w:val="00D71089"/>
    <w:rsid w:val="00D711A8"/>
    <w:rsid w:val="00D713A8"/>
    <w:rsid w:val="00D715ED"/>
    <w:rsid w:val="00D718AB"/>
    <w:rsid w:val="00D719C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961"/>
    <w:rsid w:val="00D76A0C"/>
    <w:rsid w:val="00D76BAD"/>
    <w:rsid w:val="00D76E00"/>
    <w:rsid w:val="00D76EBF"/>
    <w:rsid w:val="00D77761"/>
    <w:rsid w:val="00D778C1"/>
    <w:rsid w:val="00D77AC6"/>
    <w:rsid w:val="00D77B52"/>
    <w:rsid w:val="00D77D71"/>
    <w:rsid w:val="00D77F24"/>
    <w:rsid w:val="00D77FBB"/>
    <w:rsid w:val="00D80935"/>
    <w:rsid w:val="00D80A1B"/>
    <w:rsid w:val="00D80A5B"/>
    <w:rsid w:val="00D80C7E"/>
    <w:rsid w:val="00D80C82"/>
    <w:rsid w:val="00D80D0B"/>
    <w:rsid w:val="00D80E89"/>
    <w:rsid w:val="00D80F0A"/>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CC6"/>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212"/>
    <w:rsid w:val="00DA2396"/>
    <w:rsid w:val="00DA26DD"/>
    <w:rsid w:val="00DA26E2"/>
    <w:rsid w:val="00DA2955"/>
    <w:rsid w:val="00DA2B2A"/>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1"/>
    <w:rsid w:val="00DB0438"/>
    <w:rsid w:val="00DB04C3"/>
    <w:rsid w:val="00DB0712"/>
    <w:rsid w:val="00DB09D4"/>
    <w:rsid w:val="00DB0B96"/>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777"/>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36"/>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C36"/>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14"/>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196"/>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4BB"/>
    <w:rsid w:val="00DE14D2"/>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2F3"/>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92E"/>
    <w:rsid w:val="00DE7BEC"/>
    <w:rsid w:val="00DE7DAB"/>
    <w:rsid w:val="00DF0078"/>
    <w:rsid w:val="00DF0513"/>
    <w:rsid w:val="00DF07EE"/>
    <w:rsid w:val="00DF0908"/>
    <w:rsid w:val="00DF0E8C"/>
    <w:rsid w:val="00DF10A1"/>
    <w:rsid w:val="00DF175D"/>
    <w:rsid w:val="00DF17C2"/>
    <w:rsid w:val="00DF215E"/>
    <w:rsid w:val="00DF266B"/>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32"/>
    <w:rsid w:val="00E019F4"/>
    <w:rsid w:val="00E01AD6"/>
    <w:rsid w:val="00E01DD0"/>
    <w:rsid w:val="00E01E44"/>
    <w:rsid w:val="00E02190"/>
    <w:rsid w:val="00E021BF"/>
    <w:rsid w:val="00E0227F"/>
    <w:rsid w:val="00E02330"/>
    <w:rsid w:val="00E02332"/>
    <w:rsid w:val="00E024FF"/>
    <w:rsid w:val="00E02655"/>
    <w:rsid w:val="00E029C1"/>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0D"/>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637"/>
    <w:rsid w:val="00E10902"/>
    <w:rsid w:val="00E10E94"/>
    <w:rsid w:val="00E10F00"/>
    <w:rsid w:val="00E1133A"/>
    <w:rsid w:val="00E114F4"/>
    <w:rsid w:val="00E11916"/>
    <w:rsid w:val="00E1192B"/>
    <w:rsid w:val="00E11A25"/>
    <w:rsid w:val="00E11EB2"/>
    <w:rsid w:val="00E11F0D"/>
    <w:rsid w:val="00E12263"/>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977"/>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6DA"/>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BEF"/>
    <w:rsid w:val="00E32C13"/>
    <w:rsid w:val="00E32D18"/>
    <w:rsid w:val="00E32EFB"/>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208"/>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B3"/>
    <w:rsid w:val="00E46AD2"/>
    <w:rsid w:val="00E46FED"/>
    <w:rsid w:val="00E470D0"/>
    <w:rsid w:val="00E47221"/>
    <w:rsid w:val="00E47247"/>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5F4"/>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BBC"/>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4B7A"/>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64"/>
    <w:rsid w:val="00E76FA2"/>
    <w:rsid w:val="00E7745E"/>
    <w:rsid w:val="00E774C9"/>
    <w:rsid w:val="00E774F7"/>
    <w:rsid w:val="00E77585"/>
    <w:rsid w:val="00E777FB"/>
    <w:rsid w:val="00E7782C"/>
    <w:rsid w:val="00E779C7"/>
    <w:rsid w:val="00E77A72"/>
    <w:rsid w:val="00E77CF8"/>
    <w:rsid w:val="00E77DCB"/>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07"/>
    <w:rsid w:val="00E83DC1"/>
    <w:rsid w:val="00E83F8F"/>
    <w:rsid w:val="00E83FD8"/>
    <w:rsid w:val="00E8405C"/>
    <w:rsid w:val="00E844E1"/>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880"/>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11"/>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2D"/>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CED"/>
    <w:rsid w:val="00EB5DCA"/>
    <w:rsid w:val="00EB5E98"/>
    <w:rsid w:val="00EB60EC"/>
    <w:rsid w:val="00EB61DB"/>
    <w:rsid w:val="00EB6261"/>
    <w:rsid w:val="00EB665C"/>
    <w:rsid w:val="00EB676F"/>
    <w:rsid w:val="00EB6856"/>
    <w:rsid w:val="00EB69A6"/>
    <w:rsid w:val="00EB6BBA"/>
    <w:rsid w:val="00EB6C6C"/>
    <w:rsid w:val="00EB6D03"/>
    <w:rsid w:val="00EB6F6D"/>
    <w:rsid w:val="00EB70C2"/>
    <w:rsid w:val="00EB7321"/>
    <w:rsid w:val="00EB7467"/>
    <w:rsid w:val="00EB767C"/>
    <w:rsid w:val="00EB777B"/>
    <w:rsid w:val="00EB77EA"/>
    <w:rsid w:val="00EB782F"/>
    <w:rsid w:val="00EB78FE"/>
    <w:rsid w:val="00EB7C11"/>
    <w:rsid w:val="00EB7D49"/>
    <w:rsid w:val="00EB7DA0"/>
    <w:rsid w:val="00EB7DDD"/>
    <w:rsid w:val="00EC0087"/>
    <w:rsid w:val="00EC01A5"/>
    <w:rsid w:val="00EC03C0"/>
    <w:rsid w:val="00EC0549"/>
    <w:rsid w:val="00EC0556"/>
    <w:rsid w:val="00EC06A4"/>
    <w:rsid w:val="00EC0839"/>
    <w:rsid w:val="00EC0A4D"/>
    <w:rsid w:val="00EC0B05"/>
    <w:rsid w:val="00EC0CA6"/>
    <w:rsid w:val="00EC10BE"/>
    <w:rsid w:val="00EC11A6"/>
    <w:rsid w:val="00EC1776"/>
    <w:rsid w:val="00EC192F"/>
    <w:rsid w:val="00EC1B54"/>
    <w:rsid w:val="00EC1D68"/>
    <w:rsid w:val="00EC1E20"/>
    <w:rsid w:val="00EC2138"/>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4A"/>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B5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D7FDB"/>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E11"/>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97"/>
    <w:rsid w:val="00EF6CB7"/>
    <w:rsid w:val="00EF6D97"/>
    <w:rsid w:val="00EF742D"/>
    <w:rsid w:val="00EF761D"/>
    <w:rsid w:val="00EF78F6"/>
    <w:rsid w:val="00EF78FF"/>
    <w:rsid w:val="00EF7917"/>
    <w:rsid w:val="00EF7977"/>
    <w:rsid w:val="00F00403"/>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39C"/>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2D"/>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E38"/>
    <w:rsid w:val="00F27F77"/>
    <w:rsid w:val="00F27FC5"/>
    <w:rsid w:val="00F30025"/>
    <w:rsid w:val="00F30178"/>
    <w:rsid w:val="00F30447"/>
    <w:rsid w:val="00F3048F"/>
    <w:rsid w:val="00F304F9"/>
    <w:rsid w:val="00F305A1"/>
    <w:rsid w:val="00F30ADF"/>
    <w:rsid w:val="00F30C28"/>
    <w:rsid w:val="00F30D5A"/>
    <w:rsid w:val="00F310D9"/>
    <w:rsid w:val="00F31112"/>
    <w:rsid w:val="00F31724"/>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C02"/>
    <w:rsid w:val="00F36EC4"/>
    <w:rsid w:val="00F3700A"/>
    <w:rsid w:val="00F3706D"/>
    <w:rsid w:val="00F370EC"/>
    <w:rsid w:val="00F37178"/>
    <w:rsid w:val="00F37321"/>
    <w:rsid w:val="00F373A4"/>
    <w:rsid w:val="00F3749E"/>
    <w:rsid w:val="00F37BDE"/>
    <w:rsid w:val="00F37DD8"/>
    <w:rsid w:val="00F37E64"/>
    <w:rsid w:val="00F37F0A"/>
    <w:rsid w:val="00F40020"/>
    <w:rsid w:val="00F40119"/>
    <w:rsid w:val="00F4027E"/>
    <w:rsid w:val="00F402AF"/>
    <w:rsid w:val="00F403B4"/>
    <w:rsid w:val="00F403EB"/>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A1"/>
    <w:rsid w:val="00F467F6"/>
    <w:rsid w:val="00F46866"/>
    <w:rsid w:val="00F46E8A"/>
    <w:rsid w:val="00F46EAD"/>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60D"/>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B5D"/>
    <w:rsid w:val="00F54D07"/>
    <w:rsid w:val="00F54E8B"/>
    <w:rsid w:val="00F54F4A"/>
    <w:rsid w:val="00F554D6"/>
    <w:rsid w:val="00F555C0"/>
    <w:rsid w:val="00F55AEF"/>
    <w:rsid w:val="00F55D95"/>
    <w:rsid w:val="00F56034"/>
    <w:rsid w:val="00F560BF"/>
    <w:rsid w:val="00F566A6"/>
    <w:rsid w:val="00F567AA"/>
    <w:rsid w:val="00F569D3"/>
    <w:rsid w:val="00F56CB1"/>
    <w:rsid w:val="00F56EC9"/>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B2C"/>
    <w:rsid w:val="00F67E9D"/>
    <w:rsid w:val="00F67F65"/>
    <w:rsid w:val="00F67F67"/>
    <w:rsid w:val="00F70114"/>
    <w:rsid w:val="00F702D1"/>
    <w:rsid w:val="00F70310"/>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0C7"/>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83B"/>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5F40"/>
    <w:rsid w:val="00FA6089"/>
    <w:rsid w:val="00FA6522"/>
    <w:rsid w:val="00FA672A"/>
    <w:rsid w:val="00FA6995"/>
    <w:rsid w:val="00FA6B4B"/>
    <w:rsid w:val="00FA6EEB"/>
    <w:rsid w:val="00FA6F9D"/>
    <w:rsid w:val="00FA6FC2"/>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D37"/>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6C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D6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79"/>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3B5"/>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058"/>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365"/>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64521323-7A3B-43F5-89EC-0550EB912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EC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8"/>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Id w:val="27"/>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 w:type="paragraph" w:customStyle="1" w:styleId="ListParagraph1">
    <w:name w:val="List Paragraph1"/>
    <w:basedOn w:val="Normal"/>
    <w:qFormat/>
    <w:rsid w:val="009E5E8B"/>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cf11">
    <w:name w:val="cf11"/>
    <w:basedOn w:val="DefaultParagraphFont"/>
    <w:rsid w:val="002D2BE7"/>
    <w:rPr>
      <w:rFonts w:ascii="Segoe UI" w:hAnsi="Segoe UI" w:cs="Segoe UI" w:hint="default"/>
      <w:sz w:val="18"/>
      <w:szCs w:val="18"/>
    </w:rPr>
  </w:style>
  <w:style w:type="character" w:customStyle="1" w:styleId="cf21">
    <w:name w:val="cf21"/>
    <w:basedOn w:val="DefaultParagraphFont"/>
    <w:rsid w:val="002D2BE7"/>
    <w:rPr>
      <w:rFonts w:ascii="Segoe UI" w:hAnsi="Segoe UI" w:cs="Segoe UI" w:hint="default"/>
      <w:sz w:val="18"/>
      <w:szCs w:val="18"/>
      <w:u w:val="single"/>
    </w:rPr>
  </w:style>
  <w:style w:type="character" w:customStyle="1" w:styleId="cf01">
    <w:name w:val="cf01"/>
    <w:basedOn w:val="DefaultParagraphFont"/>
    <w:rsid w:val="002D2BE7"/>
    <w:rPr>
      <w:rFonts w:ascii="Segoe UI" w:hAnsi="Segoe UI" w:cs="Segoe UI" w:hint="default"/>
      <w:b/>
      <w:bCs/>
      <w:sz w:val="18"/>
      <w:szCs w:val="18"/>
    </w:rPr>
  </w:style>
  <w:style w:type="paragraph" w:customStyle="1" w:styleId="pf0">
    <w:name w:val="pf0"/>
    <w:basedOn w:val="Normal"/>
    <w:rsid w:val="00706BF4"/>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34286492">
      <w:bodyDiv w:val="1"/>
      <w:marLeft w:val="0"/>
      <w:marRight w:val="0"/>
      <w:marTop w:val="0"/>
      <w:marBottom w:val="0"/>
      <w:divBdr>
        <w:top w:val="none" w:sz="0" w:space="0" w:color="auto"/>
        <w:left w:val="none" w:sz="0" w:space="0" w:color="auto"/>
        <w:bottom w:val="none" w:sz="0" w:space="0" w:color="auto"/>
        <w:right w:val="none" w:sz="0" w:space="0" w:color="auto"/>
      </w:divBdr>
    </w:div>
    <w:div w:id="16708637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26664455">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AC155A28-FECC-4B9C-86C7-876C9FBBB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3.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4.xml><?xml version="1.0" encoding="utf-8"?>
<ds:datastoreItem xmlns:ds="http://schemas.openxmlformats.org/officeDocument/2006/customXml" ds:itemID="{DFC007E9-0D0F-48B3-9E23-3A89C422E37F}">
  <ds:schemaRefs>
    <ds:schemaRef ds:uri="http://schemas.microsoft.com/office/infopath/2007/PartnerControls"/>
    <ds:schemaRef ds:uri="http://purl.org/dc/elements/1.1/"/>
    <ds:schemaRef ds:uri="http://schemas.microsoft.com/office/2006/metadata/properties"/>
    <ds:schemaRef ds:uri="http://www.w3.org/XML/1998/namespace"/>
    <ds:schemaRef ds:uri="49ad96b0-caf3-4f73-a41a-1bfb2e5a4f18"/>
    <ds:schemaRef ds:uri="http://purl.org/dc/dcmitype/"/>
    <ds:schemaRef ds:uri="http://purl.org/dc/terms/"/>
    <ds:schemaRef ds:uri="http://schemas.microsoft.com/office/2006/documentManagement/types"/>
    <ds:schemaRef ds:uri="http://schemas.openxmlformats.org/package/2006/metadata/core-properties"/>
    <ds:schemaRef ds:uri="55203b47-d1d7-4393-ae6d-8c2601aa5758"/>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13830</TotalTime>
  <Pages>1</Pages>
  <Words>3219</Words>
  <Characters>18353</Characters>
  <Application>Microsoft Office Word</Application>
  <DocSecurity>4</DocSecurity>
  <Lines>152</Lines>
  <Paragraphs>43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Definition of trigger and indication</vt:lpstr>
      <vt:lpstr>Discussion on CD and NCD SSB</vt:lpstr>
      <vt:lpstr>OD-SSB configuration indication</vt:lpstr>
      <vt:lpstr>Discussions on Scenarios for on-demand SSB</vt:lpstr>
      <vt:lpstr>Discussions on RRM support based on on-demand SSB </vt:lpstr>
      <vt:lpstr>Conclusions</vt:lpstr>
      <vt:lpstr>References</vt:lpstr>
    </vt:vector>
  </TitlesOfParts>
  <Company/>
  <LinksUpToDate>false</LinksUpToDate>
  <CharactersWithSpaces>21529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3057</cp:revision>
  <dcterms:created xsi:type="dcterms:W3CDTF">2022-03-24T18:01:00Z</dcterms:created>
  <dcterms:modified xsi:type="dcterms:W3CDTF">2024-05-11T00:15:00Z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