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C22B59" w14:textId="75355626" w:rsidR="000F3685" w:rsidRPr="00E01E81" w:rsidRDefault="000F3685" w:rsidP="000F3685">
      <w:pPr>
        <w:widowControl/>
        <w:tabs>
          <w:tab w:val="left" w:pos="1985"/>
        </w:tabs>
        <w:snapToGrid w:val="0"/>
        <w:ind w:left="1977" w:hangingChars="706" w:hanging="1977"/>
        <w:jc w:val="both"/>
        <w:rPr>
          <w:rFonts w:ascii="Arial" w:eastAsia="Batang" w:hAnsi="Arial" w:cs="Arial"/>
          <w:b/>
          <w:bCs/>
          <w:kern w:val="0"/>
          <w:sz w:val="28"/>
          <w:szCs w:val="24"/>
          <w:lang w:val="en-GB" w:eastAsia="en-US"/>
        </w:rPr>
      </w:pPr>
      <w:bookmarkStart w:id="0" w:name="_Hlk145670493"/>
      <w:bookmarkStart w:id="1" w:name="_Hlk117841894"/>
      <w:r w:rsidRPr="00E01E81">
        <w:rPr>
          <w:rFonts w:ascii="Arial" w:eastAsia="Batang" w:hAnsi="Arial" w:cs="Arial"/>
          <w:b/>
          <w:bCs/>
          <w:kern w:val="0"/>
          <w:sz w:val="28"/>
          <w:szCs w:val="24"/>
          <w:lang w:val="en-GB" w:eastAsia="en-US"/>
        </w:rPr>
        <w:t>3GPP TSG RAN WG1 #116</w:t>
      </w:r>
      <w:r>
        <w:rPr>
          <w:rFonts w:ascii="Arial" w:hAnsi="Arial" w:cs="Arial"/>
          <w:b/>
          <w:bCs/>
          <w:sz w:val="28"/>
        </w:rPr>
        <w:t>-</w:t>
      </w:r>
      <w:r>
        <w:rPr>
          <w:rFonts w:ascii="Arial" w:hAnsi="Arial" w:cs="Arial" w:hint="eastAsia"/>
          <w:b/>
          <w:bCs/>
          <w:sz w:val="28"/>
          <w:lang w:eastAsia="ko-KR"/>
        </w:rPr>
        <w:t>b</w:t>
      </w:r>
      <w:r>
        <w:rPr>
          <w:rFonts w:ascii="Arial" w:hAnsi="Arial" w:cs="Arial"/>
          <w:b/>
          <w:bCs/>
          <w:sz w:val="28"/>
          <w:lang w:eastAsia="ko-KR"/>
        </w:rPr>
        <w:t>is</w:t>
      </w:r>
      <w:r w:rsidRPr="00E01E81">
        <w:rPr>
          <w:rFonts w:ascii="Arial" w:eastAsia="Batang" w:hAnsi="Arial" w:cs="Arial"/>
          <w:b/>
          <w:bCs/>
          <w:kern w:val="0"/>
          <w:sz w:val="28"/>
          <w:szCs w:val="24"/>
          <w:lang w:val="en-GB" w:eastAsia="en-US"/>
        </w:rPr>
        <w:tab/>
      </w:r>
      <w:r w:rsidRPr="00E01E81">
        <w:rPr>
          <w:rFonts w:ascii="Arial" w:eastAsia="Batang" w:hAnsi="Arial" w:cs="Arial"/>
          <w:b/>
          <w:bCs/>
          <w:kern w:val="0"/>
          <w:sz w:val="28"/>
          <w:szCs w:val="24"/>
          <w:lang w:val="en-GB" w:eastAsia="en-US"/>
        </w:rPr>
        <w:tab/>
      </w:r>
      <w:r w:rsidRPr="00E01E81">
        <w:rPr>
          <w:rFonts w:ascii="Arial" w:eastAsia="Batang" w:hAnsi="Arial" w:cs="Arial"/>
          <w:b/>
          <w:bCs/>
          <w:kern w:val="0"/>
          <w:sz w:val="28"/>
          <w:szCs w:val="24"/>
          <w:lang w:val="en-GB" w:eastAsia="en-US"/>
        </w:rPr>
        <w:tab/>
      </w:r>
      <w:r>
        <w:rPr>
          <w:rFonts w:ascii="Arial" w:eastAsia="Batang" w:hAnsi="Arial" w:cs="Arial"/>
          <w:b/>
          <w:bCs/>
          <w:kern w:val="0"/>
          <w:sz w:val="28"/>
          <w:szCs w:val="24"/>
          <w:lang w:val="en-GB" w:eastAsia="en-US"/>
        </w:rPr>
        <w:t xml:space="preserve">                      </w:t>
      </w:r>
      <w:r w:rsidRPr="00630D65">
        <w:rPr>
          <w:rFonts w:ascii="Arial" w:eastAsia="Batang" w:hAnsi="Arial" w:cs="Arial"/>
          <w:b/>
          <w:bCs/>
          <w:kern w:val="0"/>
          <w:sz w:val="28"/>
          <w:szCs w:val="24"/>
          <w:lang w:val="en-GB" w:eastAsia="en-US"/>
        </w:rPr>
        <w:t>R1-240</w:t>
      </w:r>
      <w:r w:rsidR="00A3499A" w:rsidRPr="00A3499A">
        <w:rPr>
          <w:rFonts w:ascii="Arial" w:eastAsia="Batang" w:hAnsi="Arial" w:cs="Arial" w:hint="eastAsia"/>
          <w:b/>
          <w:bCs/>
          <w:kern w:val="0"/>
          <w:sz w:val="28"/>
          <w:szCs w:val="24"/>
          <w:lang w:val="en-GB" w:eastAsia="en-US"/>
        </w:rPr>
        <w:t>2742</w:t>
      </w:r>
    </w:p>
    <w:bookmarkEnd w:id="0"/>
    <w:p w14:paraId="4D05F024" w14:textId="77777777" w:rsidR="000F3685" w:rsidRPr="009513AC" w:rsidRDefault="000F3685" w:rsidP="003D3C0E">
      <w:pPr>
        <w:widowControl/>
        <w:tabs>
          <w:tab w:val="left" w:pos="1985"/>
        </w:tabs>
        <w:snapToGrid w:val="0"/>
        <w:ind w:left="1985" w:hangingChars="706" w:hanging="1985"/>
        <w:jc w:val="both"/>
        <w:rPr>
          <w:rFonts w:ascii="Arial" w:eastAsia="MS Mincho" w:hAnsi="Arial" w:cs="Arial"/>
          <w:b/>
          <w:bCs/>
          <w:sz w:val="28"/>
          <w:lang w:eastAsia="ja-JP"/>
        </w:rPr>
      </w:pPr>
      <w:r w:rsidRPr="00943AE9">
        <w:rPr>
          <w:rFonts w:ascii="Arial" w:eastAsia="MS Mincho" w:hAnsi="Arial" w:cs="Arial"/>
          <w:b/>
          <w:bCs/>
          <w:sz w:val="28"/>
          <w:lang w:eastAsia="ja-JP"/>
        </w:rPr>
        <w:t xml:space="preserve">Changsha, </w:t>
      </w:r>
      <w:r w:rsidRPr="003D3C0E">
        <w:rPr>
          <w:rFonts w:ascii="Arial" w:eastAsia="Batang" w:hAnsi="Arial" w:cs="Arial"/>
          <w:b/>
          <w:bCs/>
          <w:kern w:val="0"/>
          <w:sz w:val="28"/>
          <w:szCs w:val="24"/>
          <w:lang w:val="en-GB" w:eastAsia="en-US"/>
        </w:rPr>
        <w:t>Hunan</w:t>
      </w:r>
      <w:r w:rsidRPr="00943AE9">
        <w:rPr>
          <w:rFonts w:ascii="Arial" w:eastAsia="MS Mincho" w:hAnsi="Arial" w:cs="Arial"/>
          <w:b/>
          <w:bCs/>
          <w:sz w:val="28"/>
          <w:lang w:eastAsia="ja-JP"/>
        </w:rPr>
        <w:t xml:space="preserve"> Province, </w:t>
      </w:r>
      <w:r>
        <w:rPr>
          <w:rFonts w:ascii="Arial" w:eastAsia="MS Mincho" w:hAnsi="Arial" w:cs="Arial"/>
          <w:b/>
          <w:bCs/>
          <w:sz w:val="28"/>
          <w:lang w:eastAsia="ja-JP"/>
        </w:rPr>
        <w:t>China, April 15</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19</w:t>
      </w:r>
      <w:r>
        <w:rPr>
          <w:rFonts w:ascii="Arial" w:hAnsi="Arial" w:cs="Arial" w:hint="eastAsia"/>
          <w:b/>
          <w:bCs/>
          <w:sz w:val="28"/>
          <w:vertAlign w:val="superscript"/>
          <w:lang w:eastAsia="ko-KR"/>
        </w:rPr>
        <w:t>t</w:t>
      </w:r>
      <w:r>
        <w:rPr>
          <w:rFonts w:ascii="Arial" w:hAnsi="Arial" w:cs="Arial"/>
          <w:b/>
          <w:bCs/>
          <w:sz w:val="28"/>
          <w:vertAlign w:val="superscript"/>
          <w:lang w:eastAsia="ko-KR"/>
        </w:rPr>
        <w:t>h</w:t>
      </w:r>
      <w:r>
        <w:rPr>
          <w:rFonts w:ascii="Arial" w:eastAsia="MS Mincho" w:hAnsi="Arial" w:cs="Arial"/>
          <w:b/>
          <w:bCs/>
          <w:sz w:val="28"/>
          <w:lang w:eastAsia="ja-JP"/>
        </w:rPr>
        <w:t>, 2024</w:t>
      </w:r>
    </w:p>
    <w:p w14:paraId="18548E2C" w14:textId="77777777" w:rsidR="00E01E81" w:rsidRPr="00E01E81" w:rsidRDefault="00E01E81" w:rsidP="00087731">
      <w:pPr>
        <w:widowControl/>
        <w:tabs>
          <w:tab w:val="left" w:pos="1985"/>
        </w:tabs>
        <w:snapToGrid w:val="0"/>
        <w:ind w:left="1412" w:hangingChars="706" w:hanging="1412"/>
        <w:jc w:val="both"/>
        <w:rPr>
          <w:rFonts w:ascii="Times" w:eastAsia="Batang" w:hAnsi="Times" w:cs="Times New Roman"/>
          <w:kern w:val="0"/>
          <w:sz w:val="20"/>
          <w:szCs w:val="20"/>
          <w:lang w:val="en-GB" w:eastAsia="en-US"/>
        </w:rPr>
      </w:pPr>
    </w:p>
    <w:bookmarkEnd w:id="1"/>
    <w:p w14:paraId="16A7A82F" w14:textId="77777777" w:rsidR="00E01E81" w:rsidRPr="00E01E81" w:rsidRDefault="00E01E81" w:rsidP="00E01E81">
      <w:pPr>
        <w:widowControl/>
        <w:tabs>
          <w:tab w:val="left" w:pos="1985"/>
        </w:tabs>
        <w:snapToGrid w:val="0"/>
        <w:ind w:left="1985" w:hangingChars="706" w:hanging="1985"/>
        <w:jc w:val="both"/>
        <w:rPr>
          <w:rFonts w:ascii="Arial" w:eastAsia="MS Mincho" w:hAnsi="Arial" w:cs="Arial"/>
          <w:b/>
          <w:kern w:val="0"/>
          <w:sz w:val="28"/>
          <w:szCs w:val="28"/>
          <w:lang w:eastAsia="ja-JP"/>
        </w:rPr>
      </w:pPr>
      <w:r w:rsidRPr="00E01E81">
        <w:rPr>
          <w:rFonts w:ascii="Arial" w:eastAsia="MS Gothic" w:hAnsi="Arial" w:cs="Arial"/>
          <w:b/>
          <w:kern w:val="0"/>
          <w:sz w:val="28"/>
          <w:szCs w:val="28"/>
          <w:lang w:eastAsia="ja-JP"/>
        </w:rPr>
        <w:t>Source:</w:t>
      </w:r>
      <w:r w:rsidRPr="00E01E81">
        <w:rPr>
          <w:rFonts w:ascii="Arial" w:eastAsia="MS Gothic" w:hAnsi="Arial" w:cs="Arial"/>
          <w:b/>
          <w:kern w:val="0"/>
          <w:sz w:val="28"/>
          <w:szCs w:val="28"/>
          <w:lang w:eastAsia="ja-JP"/>
        </w:rPr>
        <w:tab/>
        <w:t>S</w:t>
      </w:r>
      <w:r w:rsidRPr="00E01E81">
        <w:rPr>
          <w:rFonts w:ascii="Arial" w:eastAsia="MS Mincho" w:hAnsi="Arial" w:cs="Arial"/>
          <w:b/>
          <w:kern w:val="0"/>
          <w:sz w:val="28"/>
          <w:szCs w:val="28"/>
          <w:lang w:eastAsia="ja-JP"/>
        </w:rPr>
        <w:t>harp</w:t>
      </w:r>
    </w:p>
    <w:p w14:paraId="38EBE2B9" w14:textId="4510B89F" w:rsidR="00E01E81" w:rsidRPr="00E01E81" w:rsidRDefault="00E01E81" w:rsidP="00E01E81">
      <w:pPr>
        <w:widowControl/>
        <w:snapToGrid w:val="0"/>
        <w:ind w:left="1985" w:hangingChars="706" w:hanging="1985"/>
        <w:jc w:val="both"/>
        <w:rPr>
          <w:rFonts w:ascii="Arial" w:eastAsia="MS Mincho" w:hAnsi="Arial" w:cs="Arial"/>
          <w:b/>
          <w:kern w:val="0"/>
          <w:sz w:val="28"/>
          <w:szCs w:val="28"/>
          <w:lang w:eastAsia="ja-JP"/>
        </w:rPr>
      </w:pPr>
      <w:r w:rsidRPr="00E01E81">
        <w:rPr>
          <w:rFonts w:ascii="Arial" w:eastAsia="MS Gothic" w:hAnsi="Arial" w:cs="Arial"/>
          <w:b/>
          <w:kern w:val="0"/>
          <w:sz w:val="28"/>
          <w:szCs w:val="28"/>
          <w:lang w:eastAsia="ja-JP"/>
        </w:rPr>
        <w:t>Title:</w:t>
      </w:r>
      <w:r w:rsidRPr="00E01E81">
        <w:rPr>
          <w:rFonts w:ascii="Arial" w:eastAsia="MS Gothic" w:hAnsi="Arial" w:cs="Arial"/>
          <w:b/>
          <w:kern w:val="0"/>
          <w:sz w:val="28"/>
          <w:szCs w:val="28"/>
          <w:lang w:eastAsia="ja-JP"/>
        </w:rPr>
        <w:tab/>
      </w:r>
      <w:r w:rsidR="002E0E18">
        <w:rPr>
          <w:rFonts w:ascii="Arial" w:eastAsia="MS Gothic" w:hAnsi="Arial" w:cs="Arial"/>
          <w:b/>
          <w:kern w:val="0"/>
          <w:sz w:val="28"/>
          <w:szCs w:val="28"/>
          <w:lang w:eastAsia="ja-JP"/>
        </w:rPr>
        <w:t xml:space="preserve">Discussion on </w:t>
      </w:r>
      <w:r w:rsidR="00AE75F3" w:rsidRPr="00AE75F3">
        <w:rPr>
          <w:rFonts w:ascii="Arial" w:eastAsia="MS Gothic" w:hAnsi="Arial" w:cs="Arial"/>
          <w:b/>
          <w:kern w:val="0"/>
          <w:sz w:val="28"/>
          <w:szCs w:val="28"/>
          <w:lang w:eastAsia="ja-JP"/>
        </w:rPr>
        <w:t>LP-WUS operation in CONNECTED modes</w:t>
      </w:r>
    </w:p>
    <w:p w14:paraId="4C65B044" w14:textId="21502F96" w:rsidR="00E01E81" w:rsidRPr="00E01E81" w:rsidRDefault="00E01E81" w:rsidP="00E01E81">
      <w:pPr>
        <w:widowControl/>
        <w:snapToGrid w:val="0"/>
        <w:ind w:left="1985" w:hangingChars="706" w:hanging="1985"/>
        <w:jc w:val="both"/>
        <w:rPr>
          <w:rFonts w:ascii="Arial" w:eastAsia="宋体" w:hAnsi="Arial" w:cs="Arial"/>
          <w:b/>
          <w:kern w:val="0"/>
          <w:sz w:val="28"/>
          <w:szCs w:val="28"/>
          <w:lang w:val="pt-BR"/>
        </w:rPr>
      </w:pPr>
      <w:r w:rsidRPr="00E01E81">
        <w:rPr>
          <w:rFonts w:ascii="Arial" w:eastAsia="MS Gothic" w:hAnsi="Arial" w:cs="Arial"/>
          <w:b/>
          <w:kern w:val="0"/>
          <w:sz w:val="28"/>
          <w:szCs w:val="28"/>
          <w:lang w:val="pt-BR" w:eastAsia="ja-JP"/>
        </w:rPr>
        <w:t>Agenda Item:</w:t>
      </w:r>
      <w:r w:rsidRPr="00E01E81">
        <w:rPr>
          <w:rFonts w:ascii="Arial" w:eastAsia="MS Gothic" w:hAnsi="Arial" w:cs="Arial"/>
          <w:b/>
          <w:kern w:val="0"/>
          <w:sz w:val="28"/>
          <w:szCs w:val="28"/>
          <w:lang w:val="pt-BR" w:eastAsia="ja-JP"/>
        </w:rPr>
        <w:tab/>
      </w:r>
      <w:r w:rsidRPr="00E01E81">
        <w:rPr>
          <w:rFonts w:ascii="Arial" w:eastAsia="MS Gothic" w:hAnsi="Arial" w:cs="Arial"/>
          <w:b/>
          <w:kern w:val="0"/>
          <w:sz w:val="28"/>
          <w:szCs w:val="28"/>
          <w:lang w:eastAsia="ja-JP"/>
        </w:rPr>
        <w:t>9.6.</w:t>
      </w:r>
      <w:r w:rsidR="00AE75F3" w:rsidRPr="00AE75F3">
        <w:rPr>
          <w:rFonts w:ascii="Arial" w:eastAsia="MS Gothic" w:hAnsi="Arial" w:cs="Arial" w:hint="eastAsia"/>
          <w:b/>
          <w:kern w:val="0"/>
          <w:sz w:val="28"/>
          <w:szCs w:val="28"/>
          <w:lang w:eastAsia="ja-JP"/>
        </w:rPr>
        <w:t>3</w:t>
      </w:r>
    </w:p>
    <w:p w14:paraId="74281178" w14:textId="20FC70EF" w:rsidR="00E01E81" w:rsidRPr="00E01E81" w:rsidRDefault="00E01E81" w:rsidP="00E01E81">
      <w:pPr>
        <w:widowControl/>
        <w:pBdr>
          <w:bottom w:val="single" w:sz="12" w:space="1" w:color="auto"/>
        </w:pBdr>
        <w:snapToGrid w:val="0"/>
        <w:spacing w:after="100" w:afterAutospacing="1"/>
        <w:ind w:left="1985" w:hangingChars="706" w:hanging="1985"/>
        <w:jc w:val="both"/>
        <w:rPr>
          <w:rFonts w:ascii="Arial" w:eastAsia="MS Gothic" w:hAnsi="Arial" w:cs="Arial"/>
          <w:b/>
          <w:kern w:val="0"/>
          <w:sz w:val="28"/>
          <w:szCs w:val="28"/>
          <w:lang w:eastAsia="ja-JP"/>
        </w:rPr>
      </w:pPr>
      <w:r w:rsidRPr="00E01E81">
        <w:rPr>
          <w:rFonts w:ascii="Arial" w:eastAsia="MS Gothic" w:hAnsi="Arial" w:cs="Arial"/>
          <w:b/>
          <w:kern w:val="0"/>
          <w:sz w:val="28"/>
          <w:szCs w:val="28"/>
          <w:lang w:eastAsia="ja-JP"/>
        </w:rPr>
        <w:t>Document for:</w:t>
      </w:r>
      <w:r w:rsidRPr="00E01E81">
        <w:rPr>
          <w:rFonts w:ascii="Arial" w:eastAsia="MS Gothic" w:hAnsi="Arial" w:cs="Arial"/>
          <w:b/>
          <w:kern w:val="0"/>
          <w:sz w:val="28"/>
          <w:szCs w:val="28"/>
          <w:lang w:eastAsia="ja-JP"/>
        </w:rPr>
        <w:tab/>
        <w:t>Discussion</w:t>
      </w:r>
      <w:bookmarkStart w:id="2" w:name="DocumentFor"/>
      <w:bookmarkEnd w:id="2"/>
      <w:r w:rsidR="008A017F">
        <w:rPr>
          <w:rFonts w:ascii="Arial" w:eastAsia="MS Gothic" w:hAnsi="Arial" w:cs="Arial"/>
          <w:b/>
          <w:kern w:val="0"/>
          <w:sz w:val="28"/>
          <w:szCs w:val="28"/>
          <w:lang w:eastAsia="ja-JP"/>
        </w:rPr>
        <w:t xml:space="preserve"> and decision</w:t>
      </w:r>
    </w:p>
    <w:p w14:paraId="21F47BE9" w14:textId="77777777" w:rsidR="00B7118E" w:rsidRPr="00B7118E" w:rsidRDefault="00B7118E" w:rsidP="005A7DB3">
      <w:pPr>
        <w:pStyle w:val="1"/>
        <w:rPr>
          <w:rFonts w:eastAsia="MS Gothic"/>
          <w:kern w:val="28"/>
          <w:szCs w:val="20"/>
          <w:lang w:eastAsia="ja-JP"/>
        </w:rPr>
      </w:pPr>
      <w:bookmarkStart w:id="3" w:name="OLE_LINK1"/>
      <w:bookmarkStart w:id="4" w:name="OLE_LINK2"/>
      <w:r w:rsidRPr="00B7118E">
        <w:rPr>
          <w:lang w:eastAsia="zh-CN"/>
        </w:rPr>
        <w:t>Introduction</w:t>
      </w:r>
    </w:p>
    <w:p w14:paraId="3B4255E3" w14:textId="017F400E" w:rsidR="00B7118E" w:rsidRPr="00B7118E" w:rsidRDefault="00E45702" w:rsidP="00B7118E">
      <w:pPr>
        <w:widowControl/>
        <w:snapToGrid w:val="0"/>
        <w:spacing w:before="240" w:after="240"/>
        <w:jc w:val="both"/>
        <w:rPr>
          <w:rFonts w:ascii="Times New Roman" w:eastAsia="宋体" w:hAnsi="Times New Roman" w:cs="Times New Roman"/>
          <w:kern w:val="0"/>
          <w:sz w:val="24"/>
          <w:szCs w:val="24"/>
        </w:rPr>
      </w:pPr>
      <w:bookmarkStart w:id="5" w:name="OLE_LINK136"/>
      <w:bookmarkStart w:id="6" w:name="OLE_LINK137"/>
      <w:bookmarkStart w:id="7" w:name="OLE_LINK20"/>
      <w:bookmarkStart w:id="8" w:name="OLE_LINK21"/>
      <w:bookmarkStart w:id="9" w:name="OLE_LINK26"/>
      <w:bookmarkStart w:id="10" w:name="OLE_LINK27"/>
      <w:bookmarkStart w:id="11" w:name="OLE_LINK6"/>
      <w:bookmarkEnd w:id="3"/>
      <w:bookmarkEnd w:id="4"/>
      <w:r w:rsidRPr="00E45702">
        <w:rPr>
          <w:rFonts w:ascii="Times New Roman" w:eastAsia="宋体" w:hAnsi="Times New Roman" w:cs="Times New Roman"/>
          <w:kern w:val="0"/>
          <w:sz w:val="24"/>
          <w:szCs w:val="24"/>
        </w:rPr>
        <w:t>In RAN</w:t>
      </w:r>
      <w:r w:rsidR="002166B2" w:rsidRPr="00E45702">
        <w:rPr>
          <w:rFonts w:ascii="Times New Roman" w:eastAsia="宋体" w:hAnsi="Times New Roman" w:cs="Times New Roman"/>
          <w:kern w:val="0"/>
          <w:sz w:val="24"/>
          <w:szCs w:val="24"/>
        </w:rPr>
        <w:t>#</w:t>
      </w:r>
      <w:r w:rsidRPr="00E45702">
        <w:rPr>
          <w:rFonts w:ascii="Times New Roman" w:eastAsia="宋体" w:hAnsi="Times New Roman" w:cs="Times New Roman"/>
          <w:kern w:val="0"/>
          <w:sz w:val="24"/>
          <w:szCs w:val="24"/>
        </w:rPr>
        <w:t>102, WI on Low-power wake-up signal and receiver for NR was approved for UE power saving</w:t>
      </w:r>
      <w:r w:rsidR="00C110BE">
        <w:rPr>
          <w:rFonts w:ascii="Times New Roman" w:eastAsia="宋体" w:hAnsi="Times New Roman" w:cs="Times New Roman"/>
          <w:kern w:val="0"/>
          <w:sz w:val="24"/>
          <w:szCs w:val="24"/>
        </w:rPr>
        <w:t>[1]</w:t>
      </w:r>
      <w:r w:rsidRPr="00E45702">
        <w:rPr>
          <w:rFonts w:ascii="Times New Roman" w:eastAsia="宋体" w:hAnsi="Times New Roman" w:cs="Times New Roman"/>
          <w:kern w:val="0"/>
          <w:sz w:val="24"/>
          <w:szCs w:val="24"/>
        </w:rPr>
        <w:t xml:space="preserve">. The objectives of the WI </w:t>
      </w:r>
      <w:r w:rsidR="00E961CC">
        <w:rPr>
          <w:rFonts w:ascii="Times New Roman" w:eastAsia="宋体" w:hAnsi="Times New Roman" w:cs="Times New Roman"/>
          <w:kern w:val="0"/>
          <w:sz w:val="24"/>
          <w:szCs w:val="24"/>
        </w:rPr>
        <w:t>include</w:t>
      </w:r>
      <w:r w:rsidRPr="00E45702">
        <w:rPr>
          <w:rFonts w:ascii="Times New Roman" w:eastAsia="宋体" w:hAnsi="Times New Roman" w:cs="Times New Roman"/>
          <w:kern w:val="0"/>
          <w:sz w:val="24"/>
          <w:szCs w:val="24"/>
        </w:rPr>
        <w:t xml:space="preserve"> </w:t>
      </w:r>
      <w:r w:rsidR="0028791A">
        <w:rPr>
          <w:rFonts w:ascii="Times New Roman" w:eastAsia="宋体" w:hAnsi="Times New Roman" w:cs="Times New Roman"/>
          <w:kern w:val="0"/>
          <w:sz w:val="24"/>
          <w:szCs w:val="24"/>
        </w:rPr>
        <w:t>specifying</w:t>
      </w:r>
      <w:r w:rsidR="0098003A" w:rsidRPr="0098003A">
        <w:rPr>
          <w:rFonts w:ascii="Times New Roman" w:eastAsia="宋体" w:hAnsi="Times New Roman" w:cs="Times New Roman"/>
          <w:kern w:val="0"/>
          <w:sz w:val="24"/>
          <w:szCs w:val="24"/>
        </w:rPr>
        <w:t xml:space="preserve"> procedures to allow UE MR PDCCH monitoring triggered by LP-WUS including activation and deactivation </w:t>
      </w:r>
      <w:r w:rsidR="0028791A">
        <w:rPr>
          <w:rFonts w:ascii="Times New Roman" w:eastAsia="宋体" w:hAnsi="Times New Roman" w:cs="Times New Roman"/>
          <w:kern w:val="0"/>
          <w:sz w:val="24"/>
          <w:szCs w:val="24"/>
        </w:rPr>
        <w:t>procedures</w:t>
      </w:r>
      <w:r w:rsidR="0098003A" w:rsidRPr="0098003A">
        <w:rPr>
          <w:rFonts w:ascii="Times New Roman" w:eastAsia="宋体" w:hAnsi="Times New Roman" w:cs="Times New Roman"/>
          <w:kern w:val="0"/>
          <w:sz w:val="24"/>
          <w:szCs w:val="24"/>
        </w:rPr>
        <w:t xml:space="preserve"> of LP-WUS monitoring</w:t>
      </w:r>
      <w:r w:rsidR="00BE2FE4">
        <w:rPr>
          <w:rFonts w:ascii="Times New Roman" w:eastAsia="宋体" w:hAnsi="Times New Roman" w:cs="Times New Roman"/>
          <w:kern w:val="0"/>
          <w:sz w:val="24"/>
          <w:szCs w:val="24"/>
        </w:rPr>
        <w:t>.</w:t>
      </w:r>
      <w:r w:rsidR="0098003A">
        <w:rPr>
          <w:rFonts w:ascii="Times New Roman" w:eastAsia="宋体" w:hAnsi="Times New Roman" w:cs="Times New Roman" w:hint="eastAsia"/>
          <w:kern w:val="0"/>
          <w:sz w:val="24"/>
          <w:szCs w:val="24"/>
        </w:rPr>
        <w:t xml:space="preserve"> </w:t>
      </w:r>
      <w:r w:rsidR="00B31A6A">
        <w:rPr>
          <w:rFonts w:ascii="Times New Roman" w:eastAsia="宋体" w:hAnsi="Times New Roman" w:cs="Times New Roman" w:hint="eastAsia"/>
          <w:kern w:val="0"/>
          <w:sz w:val="24"/>
          <w:szCs w:val="24"/>
        </w:rPr>
        <w:t>I</w:t>
      </w:r>
      <w:r w:rsidR="0098003A">
        <w:rPr>
          <w:rFonts w:ascii="Times New Roman" w:eastAsia="宋体" w:hAnsi="Times New Roman" w:cs="Times New Roman" w:hint="eastAsia"/>
          <w:kern w:val="0"/>
          <w:sz w:val="24"/>
          <w:szCs w:val="24"/>
        </w:rPr>
        <w:t xml:space="preserve">n RAN1#116, some issues are </w:t>
      </w:r>
      <w:r w:rsidR="00C8289D">
        <w:rPr>
          <w:rFonts w:ascii="Times New Roman" w:eastAsia="宋体" w:hAnsi="Times New Roman" w:cs="Times New Roman" w:hint="eastAsia"/>
          <w:kern w:val="0"/>
          <w:sz w:val="24"/>
          <w:szCs w:val="24"/>
        </w:rPr>
        <w:t xml:space="preserve">discussed and </w:t>
      </w:r>
      <w:r w:rsidR="0098003A">
        <w:rPr>
          <w:rFonts w:ascii="Times New Roman" w:eastAsia="宋体" w:hAnsi="Times New Roman" w:cs="Times New Roman" w:hint="eastAsia"/>
          <w:kern w:val="0"/>
          <w:sz w:val="24"/>
          <w:szCs w:val="24"/>
        </w:rPr>
        <w:t>agreed for further study</w:t>
      </w:r>
      <w:r w:rsidR="00B31A6A">
        <w:rPr>
          <w:rFonts w:ascii="Times New Roman" w:eastAsia="宋体" w:hAnsi="Times New Roman" w:cs="Times New Roman" w:hint="eastAsia"/>
          <w:kern w:val="0"/>
          <w:sz w:val="24"/>
          <w:szCs w:val="24"/>
        </w:rPr>
        <w:t>:</w:t>
      </w:r>
    </w:p>
    <w:tbl>
      <w:tblPr>
        <w:tblStyle w:val="a3"/>
        <w:tblW w:w="0" w:type="auto"/>
        <w:tblLook w:val="04A0" w:firstRow="1" w:lastRow="0" w:firstColumn="1" w:lastColumn="0" w:noHBand="0" w:noVBand="1"/>
      </w:tblPr>
      <w:tblGrid>
        <w:gridCol w:w="9736"/>
      </w:tblGrid>
      <w:tr w:rsidR="00A3499A" w14:paraId="7F804661" w14:textId="77777777" w:rsidTr="00A3499A">
        <w:tc>
          <w:tcPr>
            <w:tcW w:w="9736" w:type="dxa"/>
          </w:tcPr>
          <w:bookmarkEnd w:id="5"/>
          <w:bookmarkEnd w:id="6"/>
          <w:bookmarkEnd w:id="7"/>
          <w:bookmarkEnd w:id="8"/>
          <w:bookmarkEnd w:id="9"/>
          <w:bookmarkEnd w:id="10"/>
          <w:bookmarkEnd w:id="11"/>
          <w:p w14:paraId="7718E528" w14:textId="77777777" w:rsidR="00A3499A" w:rsidRPr="00A3499A" w:rsidRDefault="00A3499A" w:rsidP="00A3499A">
            <w:pPr>
              <w:widowControl/>
              <w:rPr>
                <w:rFonts w:ascii="Times" w:eastAsia="Batang" w:hAnsi="Times" w:cs="Times"/>
                <w:b/>
                <w:bCs/>
                <w:sz w:val="20"/>
                <w:highlight w:val="green"/>
                <w:lang w:eastAsia="x-none"/>
              </w:rPr>
            </w:pPr>
            <w:r w:rsidRPr="00A3499A">
              <w:rPr>
                <w:rFonts w:ascii="Times" w:eastAsia="Batang" w:hAnsi="Times" w:cs="Times"/>
                <w:b/>
                <w:bCs/>
                <w:sz w:val="20"/>
                <w:highlight w:val="green"/>
                <w:lang w:eastAsia="x-none"/>
              </w:rPr>
              <w:t>Agreement</w:t>
            </w:r>
          </w:p>
          <w:p w14:paraId="111C1B5B" w14:textId="77777777" w:rsidR="00A3499A" w:rsidRPr="00A3499A" w:rsidRDefault="00A3499A" w:rsidP="00A3499A">
            <w:pPr>
              <w:widowControl/>
              <w:numPr>
                <w:ilvl w:val="0"/>
                <w:numId w:val="27"/>
              </w:numPr>
              <w:contextualSpacing/>
              <w:jc w:val="both"/>
              <w:rPr>
                <w:rFonts w:ascii="Times" w:eastAsia="Yu Mincho" w:hAnsi="Times" w:cs="Times"/>
                <w:bCs/>
                <w:sz w:val="20"/>
                <w:lang w:eastAsia="x-none"/>
              </w:rPr>
            </w:pPr>
            <w:r w:rsidRPr="00A3499A">
              <w:rPr>
                <w:rFonts w:ascii="Times" w:eastAsia="Yu Mincho" w:hAnsi="Times" w:cs="Times"/>
                <w:bCs/>
                <w:sz w:val="20"/>
                <w:lang w:eastAsia="x-none"/>
              </w:rPr>
              <w:t>For RRC CONNECTED mode, from RAN1 perspective, further study following LP-WUS procedures to trigger PDCCH monitoring:</w:t>
            </w:r>
          </w:p>
          <w:p w14:paraId="7E523438" w14:textId="77777777" w:rsidR="00A3499A" w:rsidRPr="00A3499A" w:rsidRDefault="00A3499A" w:rsidP="00A3499A">
            <w:pPr>
              <w:widowControl/>
              <w:numPr>
                <w:ilvl w:val="1"/>
                <w:numId w:val="27"/>
              </w:numPr>
              <w:contextualSpacing/>
              <w:jc w:val="both"/>
              <w:rPr>
                <w:rFonts w:ascii="Times" w:eastAsia="Yu Mincho" w:hAnsi="Times" w:cs="Times"/>
                <w:bCs/>
                <w:sz w:val="20"/>
                <w:lang w:eastAsia="x-none"/>
              </w:rPr>
            </w:pPr>
            <w:r w:rsidRPr="00A3499A">
              <w:rPr>
                <w:rFonts w:ascii="Times" w:eastAsia="Yu Mincho" w:hAnsi="Times" w:cs="Times"/>
                <w:bCs/>
                <w:sz w:val="20"/>
                <w:lang w:eastAsia="x-none"/>
              </w:rPr>
              <w:t>Case 1: PDCCH monitoring is triggered by LP-WUS with C-DRX configuration</w:t>
            </w:r>
          </w:p>
          <w:p w14:paraId="32AA3118" w14:textId="77777777" w:rsidR="00A3499A" w:rsidRPr="00A3499A" w:rsidRDefault="00A3499A" w:rsidP="00A3499A">
            <w:pPr>
              <w:widowControl/>
              <w:numPr>
                <w:ilvl w:val="2"/>
                <w:numId w:val="27"/>
              </w:numPr>
              <w:contextualSpacing/>
              <w:jc w:val="both"/>
              <w:rPr>
                <w:rFonts w:ascii="Times" w:eastAsia="Yu Mincho" w:hAnsi="Times" w:cs="Times"/>
                <w:bCs/>
                <w:sz w:val="20"/>
                <w:lang w:eastAsia="x-none"/>
              </w:rPr>
            </w:pPr>
            <w:r w:rsidRPr="00A3499A">
              <w:rPr>
                <w:rFonts w:ascii="Times" w:eastAsia="Batang" w:hAnsi="Times" w:cs="Times"/>
                <w:bCs/>
                <w:sz w:val="20"/>
                <w:lang w:eastAsia="x-none"/>
              </w:rPr>
              <w:t>Option 1-1: LP-WUS monitoring according to the LP-WUS monitoring configuration before drx-onDurationTimer to trigger the starting of the drx-onDurationTimer.</w:t>
            </w:r>
          </w:p>
          <w:p w14:paraId="462A3D29" w14:textId="77777777" w:rsidR="00A3499A" w:rsidRPr="00A3499A" w:rsidRDefault="00A3499A" w:rsidP="00A3499A">
            <w:pPr>
              <w:widowControl/>
              <w:numPr>
                <w:ilvl w:val="3"/>
                <w:numId w:val="27"/>
              </w:numPr>
              <w:contextualSpacing/>
              <w:jc w:val="both"/>
              <w:rPr>
                <w:rFonts w:ascii="Times" w:eastAsia="Yu Mincho" w:hAnsi="Times" w:cs="Times"/>
                <w:bCs/>
                <w:sz w:val="20"/>
                <w:lang w:eastAsia="x-none"/>
              </w:rPr>
            </w:pPr>
            <w:r w:rsidRPr="00A3499A">
              <w:rPr>
                <w:rFonts w:ascii="Times" w:eastAsia="Batang" w:hAnsi="Times" w:cs="Times"/>
                <w:bCs/>
                <w:sz w:val="20"/>
                <w:lang w:eastAsia="x-none"/>
              </w:rPr>
              <w:t>This option may replace DCP functionality</w:t>
            </w:r>
          </w:p>
          <w:p w14:paraId="5D7926C2" w14:textId="77777777" w:rsidR="00A3499A" w:rsidRPr="00A3499A" w:rsidRDefault="00A3499A" w:rsidP="00A3499A">
            <w:pPr>
              <w:widowControl/>
              <w:numPr>
                <w:ilvl w:val="2"/>
                <w:numId w:val="27"/>
              </w:numPr>
              <w:contextualSpacing/>
              <w:jc w:val="both"/>
              <w:rPr>
                <w:rFonts w:ascii="Times" w:eastAsia="Yu Mincho" w:hAnsi="Times" w:cs="Times"/>
                <w:bCs/>
                <w:sz w:val="20"/>
                <w:lang w:eastAsia="x-none"/>
              </w:rPr>
            </w:pPr>
            <w:r w:rsidRPr="00A3499A">
              <w:rPr>
                <w:rFonts w:ascii="Times" w:eastAsia="Batang" w:hAnsi="Times" w:cs="Times"/>
                <w:bCs/>
                <w:sz w:val="20"/>
                <w:lang w:eastAsia="x-none"/>
              </w:rPr>
              <w:t>Option 1-2: LP-WUS monitoring outside C-DRX active time according to the LP-WUS monitoring configuration to trigger PDCCH monitoring.</w:t>
            </w:r>
          </w:p>
          <w:p w14:paraId="0BD0CAA7" w14:textId="77777777" w:rsidR="00A3499A" w:rsidRPr="00A3499A" w:rsidRDefault="00A3499A" w:rsidP="00A3499A">
            <w:pPr>
              <w:widowControl/>
              <w:numPr>
                <w:ilvl w:val="3"/>
                <w:numId w:val="27"/>
              </w:numPr>
              <w:contextualSpacing/>
              <w:jc w:val="both"/>
              <w:rPr>
                <w:rFonts w:ascii="Times" w:eastAsia="Yu Mincho" w:hAnsi="Times" w:cs="Times"/>
                <w:bCs/>
                <w:sz w:val="20"/>
                <w:lang w:eastAsia="x-none"/>
              </w:rPr>
            </w:pPr>
            <w:r w:rsidRPr="00A3499A">
              <w:rPr>
                <w:rFonts w:ascii="Times" w:eastAsia="Batang" w:hAnsi="Times" w:cs="Times"/>
                <w:bCs/>
                <w:sz w:val="20"/>
                <w:lang w:eastAsia="x-none"/>
              </w:rPr>
              <w:t>PDCCH monitoring possibly irrespective of drx-onDurationTimer</w:t>
            </w:r>
          </w:p>
          <w:p w14:paraId="63FB2AE7" w14:textId="77777777" w:rsidR="00A3499A" w:rsidRPr="00A3499A" w:rsidRDefault="00A3499A" w:rsidP="00A3499A">
            <w:pPr>
              <w:widowControl/>
              <w:numPr>
                <w:ilvl w:val="2"/>
                <w:numId w:val="27"/>
              </w:numPr>
              <w:contextualSpacing/>
              <w:jc w:val="both"/>
              <w:rPr>
                <w:rFonts w:ascii="Times" w:eastAsia="Batang" w:hAnsi="Times" w:cs="Times"/>
                <w:bCs/>
                <w:sz w:val="20"/>
                <w:lang w:eastAsia="x-none"/>
              </w:rPr>
            </w:pPr>
            <w:r w:rsidRPr="00A3499A">
              <w:rPr>
                <w:rFonts w:ascii="Times" w:eastAsia="Batang" w:hAnsi="Times" w:cs="Times"/>
                <w:bCs/>
                <w:sz w:val="20"/>
                <w:lang w:eastAsia="x-none"/>
              </w:rPr>
              <w:t>Option 1-3: LP-WUS monitoring inside C-DRX active time according to the LP-WUS monitoring configuration to trigger PDCCH monitoring.</w:t>
            </w:r>
          </w:p>
          <w:p w14:paraId="35A9CFA3" w14:textId="77777777" w:rsidR="00A3499A" w:rsidRPr="00A3499A" w:rsidRDefault="00A3499A" w:rsidP="00A3499A">
            <w:pPr>
              <w:widowControl/>
              <w:numPr>
                <w:ilvl w:val="1"/>
                <w:numId w:val="27"/>
              </w:numPr>
              <w:contextualSpacing/>
              <w:jc w:val="both"/>
              <w:rPr>
                <w:rFonts w:ascii="Times" w:eastAsia="Yu Mincho" w:hAnsi="Times" w:cs="Times"/>
                <w:bCs/>
                <w:sz w:val="20"/>
                <w:lang w:eastAsia="x-none"/>
              </w:rPr>
            </w:pPr>
            <w:r w:rsidRPr="00A3499A">
              <w:rPr>
                <w:rFonts w:ascii="Times" w:eastAsia="Yu Mincho" w:hAnsi="Times" w:cs="Times"/>
                <w:bCs/>
                <w:sz w:val="20"/>
                <w:lang w:eastAsia="x-none"/>
              </w:rPr>
              <w:t>Case 2: PDCCH monitoring is triggered by LP-WUS without C-DRX configuration. LP-WUS can be monitored at any time according to the LP-WUS monitoring configuration</w:t>
            </w:r>
          </w:p>
          <w:p w14:paraId="4E8F7362" w14:textId="77777777" w:rsidR="00A3499A" w:rsidRPr="00A3499A" w:rsidRDefault="00A3499A" w:rsidP="00A3499A">
            <w:pPr>
              <w:widowControl/>
              <w:numPr>
                <w:ilvl w:val="2"/>
                <w:numId w:val="27"/>
              </w:numPr>
              <w:contextualSpacing/>
              <w:jc w:val="both"/>
              <w:rPr>
                <w:rFonts w:ascii="Times" w:eastAsia="Batang" w:hAnsi="Times" w:cs="Times"/>
                <w:bCs/>
                <w:sz w:val="20"/>
                <w:lang w:eastAsia="x-none"/>
              </w:rPr>
            </w:pPr>
            <w:r w:rsidRPr="00A3499A">
              <w:rPr>
                <w:rFonts w:ascii="Times" w:eastAsia="Batang" w:hAnsi="Times" w:cs="Times"/>
                <w:bCs/>
                <w:sz w:val="20"/>
                <w:lang w:eastAsia="x-none"/>
              </w:rPr>
              <w:t>FFS duty-cycled and/or continuous LP-WUS monitoring</w:t>
            </w:r>
          </w:p>
          <w:p w14:paraId="704A6844" w14:textId="77777777" w:rsidR="00A3499A" w:rsidRPr="00A3499A" w:rsidRDefault="00A3499A" w:rsidP="00A3499A">
            <w:pPr>
              <w:widowControl/>
              <w:numPr>
                <w:ilvl w:val="0"/>
                <w:numId w:val="27"/>
              </w:numPr>
              <w:contextualSpacing/>
              <w:jc w:val="both"/>
              <w:rPr>
                <w:rFonts w:ascii="Times" w:eastAsia="Yu Mincho" w:hAnsi="Times" w:cs="Times"/>
                <w:bCs/>
                <w:sz w:val="20"/>
                <w:lang w:eastAsia="x-none"/>
              </w:rPr>
            </w:pPr>
            <w:r w:rsidRPr="00A3499A">
              <w:rPr>
                <w:rFonts w:ascii="Times" w:eastAsia="Yu Mincho" w:hAnsi="Times" w:cs="Times"/>
                <w:bCs/>
                <w:sz w:val="20"/>
                <w:lang w:eastAsia="x-none"/>
              </w:rPr>
              <w:t>Combination of options in Case 1 and combination of options in Case 1 and Case 2 are not precluded.</w:t>
            </w:r>
          </w:p>
          <w:p w14:paraId="718EE798" w14:textId="77777777" w:rsidR="00A3499A" w:rsidRPr="00A3499A" w:rsidRDefault="00A3499A" w:rsidP="00A3499A">
            <w:pPr>
              <w:widowControl/>
              <w:rPr>
                <w:rFonts w:ascii="Times" w:eastAsia="Batang" w:hAnsi="Times" w:cs="Times"/>
                <w:b/>
                <w:bCs/>
                <w:sz w:val="20"/>
                <w:highlight w:val="green"/>
                <w:lang w:eastAsia="x-none"/>
              </w:rPr>
            </w:pPr>
          </w:p>
          <w:p w14:paraId="1257ABD5" w14:textId="77777777" w:rsidR="00A3499A" w:rsidRPr="00A3499A" w:rsidRDefault="00A3499A" w:rsidP="00A3499A">
            <w:pPr>
              <w:widowControl/>
              <w:rPr>
                <w:rFonts w:ascii="Times" w:eastAsia="Batang" w:hAnsi="Times" w:cs="Times"/>
                <w:b/>
                <w:bCs/>
                <w:sz w:val="20"/>
                <w:highlight w:val="green"/>
                <w:lang w:eastAsia="x-none"/>
              </w:rPr>
            </w:pPr>
            <w:bookmarkStart w:id="12" w:name="OLE_LINK103"/>
            <w:r w:rsidRPr="00A3499A">
              <w:rPr>
                <w:rFonts w:ascii="Times" w:eastAsia="Batang" w:hAnsi="Times" w:cs="Times"/>
                <w:b/>
                <w:bCs/>
                <w:sz w:val="20"/>
                <w:highlight w:val="green"/>
                <w:lang w:eastAsia="x-none"/>
              </w:rPr>
              <w:t>Agreement</w:t>
            </w:r>
          </w:p>
          <w:p w14:paraId="4867B65D" w14:textId="77777777" w:rsidR="00A3499A" w:rsidRPr="00A3499A" w:rsidRDefault="00A3499A" w:rsidP="00A3499A">
            <w:pPr>
              <w:widowControl/>
              <w:contextualSpacing/>
              <w:jc w:val="both"/>
              <w:rPr>
                <w:rFonts w:ascii="Times" w:eastAsia="Yu Mincho" w:hAnsi="Times" w:cs="Times"/>
                <w:bCs/>
                <w:sz w:val="20"/>
                <w:lang w:eastAsia="x-none"/>
              </w:rPr>
            </w:pPr>
            <w:r w:rsidRPr="00A3499A">
              <w:rPr>
                <w:rFonts w:ascii="Times" w:eastAsia="Batang" w:hAnsi="Times" w:cs="Times"/>
                <w:bCs/>
                <w:sz w:val="20"/>
                <w:lang w:eastAsia="x-none"/>
              </w:rPr>
              <w:t>For RRC CONNECTED mode, m</w:t>
            </w:r>
            <w:r w:rsidRPr="00A3499A">
              <w:rPr>
                <w:rFonts w:ascii="Times" w:eastAsia="Yu Mincho" w:hAnsi="Times" w:cs="Times"/>
                <w:bCs/>
                <w:sz w:val="20"/>
                <w:lang w:eastAsia="x-none"/>
              </w:rPr>
              <w:t xml:space="preserve">aximum number of LP-WUS information bits is up to X bits </w:t>
            </w:r>
          </w:p>
          <w:p w14:paraId="4DCBD92A" w14:textId="77777777" w:rsidR="00A3499A" w:rsidRPr="00A3499A" w:rsidRDefault="00A3499A" w:rsidP="00A3499A">
            <w:pPr>
              <w:widowControl/>
              <w:numPr>
                <w:ilvl w:val="0"/>
                <w:numId w:val="27"/>
              </w:numPr>
              <w:contextualSpacing/>
              <w:jc w:val="both"/>
              <w:rPr>
                <w:rFonts w:ascii="Times" w:eastAsia="Batang" w:hAnsi="Times" w:cs="Times"/>
                <w:bCs/>
                <w:sz w:val="20"/>
                <w:lang w:eastAsia="x-none"/>
              </w:rPr>
            </w:pPr>
            <w:r w:rsidRPr="00A3499A">
              <w:rPr>
                <w:rFonts w:ascii="Times" w:eastAsia="Yu Mincho" w:hAnsi="Times" w:cs="Times"/>
                <w:bCs/>
                <w:sz w:val="20"/>
                <w:lang w:eastAsia="x-none"/>
              </w:rPr>
              <w:t>FFS value X, which is no more than [8 or 16]</w:t>
            </w:r>
          </w:p>
          <w:bookmarkEnd w:id="12"/>
          <w:p w14:paraId="2056EFC2" w14:textId="77777777" w:rsidR="00A3499A" w:rsidRPr="00A3499A" w:rsidRDefault="00A3499A" w:rsidP="00A3499A">
            <w:pPr>
              <w:widowControl/>
              <w:contextualSpacing/>
              <w:jc w:val="both"/>
              <w:rPr>
                <w:rFonts w:ascii="Times" w:eastAsia="Batang" w:hAnsi="Times" w:cs="Times"/>
                <w:bCs/>
                <w:sz w:val="20"/>
                <w:lang w:eastAsia="x-none"/>
              </w:rPr>
            </w:pPr>
          </w:p>
          <w:p w14:paraId="4238B49A" w14:textId="77777777" w:rsidR="00A3499A" w:rsidRPr="00A3499A" w:rsidRDefault="00A3499A" w:rsidP="00A3499A">
            <w:pPr>
              <w:widowControl/>
              <w:rPr>
                <w:rFonts w:ascii="Times" w:eastAsia="Batang" w:hAnsi="Times" w:cs="Times"/>
                <w:b/>
                <w:bCs/>
                <w:sz w:val="20"/>
                <w:highlight w:val="green"/>
                <w:lang w:eastAsia="x-none"/>
              </w:rPr>
            </w:pPr>
            <w:r w:rsidRPr="00A3499A">
              <w:rPr>
                <w:rFonts w:ascii="Times" w:eastAsia="Batang" w:hAnsi="Times" w:cs="Times"/>
                <w:b/>
                <w:bCs/>
                <w:sz w:val="20"/>
                <w:highlight w:val="green"/>
                <w:lang w:eastAsia="x-none"/>
              </w:rPr>
              <w:t>Agreement</w:t>
            </w:r>
          </w:p>
          <w:p w14:paraId="14754A98" w14:textId="77777777" w:rsidR="00A3499A" w:rsidRPr="00A3499A" w:rsidRDefault="00A3499A" w:rsidP="00A3499A">
            <w:pPr>
              <w:widowControl/>
              <w:contextualSpacing/>
              <w:jc w:val="both"/>
              <w:rPr>
                <w:rFonts w:ascii="Times" w:eastAsia="Batang" w:hAnsi="Times" w:cs="Times"/>
                <w:bCs/>
                <w:sz w:val="20"/>
                <w:lang w:eastAsia="x-none"/>
              </w:rPr>
            </w:pPr>
            <w:r w:rsidRPr="00A3499A">
              <w:rPr>
                <w:rFonts w:ascii="Times" w:eastAsia="Batang" w:hAnsi="Times" w:cs="Times"/>
                <w:bCs/>
                <w:sz w:val="20"/>
                <w:lang w:eastAsia="x-none"/>
              </w:rPr>
              <w:t>For RRC CONNECTED mode, minimum time gap between LP-WUS reception and MR to start PDCCH monitoring is introduced considering at least following</w:t>
            </w:r>
          </w:p>
          <w:p w14:paraId="72BB6A1B" w14:textId="77777777" w:rsidR="00A3499A" w:rsidRPr="00A3499A" w:rsidRDefault="00A3499A" w:rsidP="00A3499A">
            <w:pPr>
              <w:widowControl/>
              <w:numPr>
                <w:ilvl w:val="0"/>
                <w:numId w:val="27"/>
              </w:numPr>
              <w:contextualSpacing/>
              <w:jc w:val="both"/>
              <w:rPr>
                <w:rFonts w:ascii="Times" w:eastAsia="Yu Mincho" w:hAnsi="Times" w:cs="Times"/>
                <w:bCs/>
                <w:sz w:val="20"/>
                <w:lang w:eastAsia="x-none"/>
              </w:rPr>
            </w:pPr>
            <w:r w:rsidRPr="00A3499A">
              <w:rPr>
                <w:rFonts w:ascii="Times" w:eastAsia="Yu Mincho" w:hAnsi="Times" w:cs="Times"/>
                <w:bCs/>
                <w:sz w:val="20"/>
                <w:lang w:eastAsia="x-none"/>
              </w:rPr>
              <w:t>LP-WUS processing time</w:t>
            </w:r>
          </w:p>
          <w:p w14:paraId="1AE27330" w14:textId="77777777" w:rsidR="00A3499A" w:rsidRPr="00A3499A" w:rsidRDefault="00A3499A" w:rsidP="00A3499A">
            <w:pPr>
              <w:widowControl/>
              <w:numPr>
                <w:ilvl w:val="0"/>
                <w:numId w:val="27"/>
              </w:numPr>
              <w:contextualSpacing/>
              <w:jc w:val="both"/>
              <w:rPr>
                <w:rFonts w:ascii="Times" w:eastAsia="Yu Mincho" w:hAnsi="Times" w:cs="Times"/>
                <w:bCs/>
                <w:sz w:val="20"/>
                <w:lang w:eastAsia="x-none"/>
              </w:rPr>
            </w:pPr>
            <w:r w:rsidRPr="00A3499A">
              <w:rPr>
                <w:rFonts w:ascii="Times" w:eastAsia="Yu Mincho" w:hAnsi="Times" w:cs="Times"/>
                <w:bCs/>
                <w:sz w:val="20"/>
                <w:lang w:eastAsia="x-none"/>
              </w:rPr>
              <w:t>MR transition time for ramp up</w:t>
            </w:r>
          </w:p>
          <w:p w14:paraId="7C69C922" w14:textId="77777777" w:rsidR="00A3499A" w:rsidRPr="00A3499A" w:rsidRDefault="00A3499A" w:rsidP="00A3499A">
            <w:pPr>
              <w:widowControl/>
              <w:numPr>
                <w:ilvl w:val="0"/>
                <w:numId w:val="27"/>
              </w:numPr>
              <w:contextualSpacing/>
              <w:jc w:val="both"/>
              <w:rPr>
                <w:rFonts w:ascii="Times" w:eastAsia="Yu Mincho" w:hAnsi="Times" w:cs="Times"/>
                <w:bCs/>
                <w:sz w:val="20"/>
                <w:lang w:eastAsia="x-none"/>
              </w:rPr>
            </w:pPr>
            <w:r w:rsidRPr="00A3499A">
              <w:rPr>
                <w:rFonts w:ascii="Times" w:eastAsia="Yu Mincho" w:hAnsi="Times" w:cs="Times"/>
                <w:bCs/>
                <w:sz w:val="20"/>
                <w:lang w:eastAsia="x-none"/>
              </w:rPr>
              <w:t>Time/frequency synchronization of MR</w:t>
            </w:r>
          </w:p>
          <w:p w14:paraId="01560F3F" w14:textId="77777777" w:rsidR="00A3499A" w:rsidRPr="00A3499A" w:rsidRDefault="00A3499A" w:rsidP="00A3499A">
            <w:pPr>
              <w:widowControl/>
              <w:numPr>
                <w:ilvl w:val="0"/>
                <w:numId w:val="27"/>
              </w:numPr>
              <w:contextualSpacing/>
              <w:jc w:val="both"/>
              <w:rPr>
                <w:rFonts w:ascii="Times" w:eastAsia="Yu Mincho" w:hAnsi="Times" w:cs="Times"/>
                <w:bCs/>
                <w:sz w:val="20"/>
                <w:lang w:eastAsia="x-none"/>
              </w:rPr>
            </w:pPr>
            <w:r w:rsidRPr="00A3499A">
              <w:rPr>
                <w:rFonts w:ascii="Times" w:eastAsia="Yu Mincho" w:hAnsi="Times" w:cs="Times"/>
                <w:bCs/>
                <w:sz w:val="20"/>
                <w:lang w:eastAsia="x-none"/>
              </w:rPr>
              <w:t>FFS whether UE can report supported minimum time gap from candidate values</w:t>
            </w:r>
          </w:p>
          <w:p w14:paraId="5D939AF5" w14:textId="77777777" w:rsidR="00A3499A" w:rsidRPr="00A3499A" w:rsidRDefault="00A3499A" w:rsidP="00A3499A">
            <w:pPr>
              <w:widowControl/>
              <w:rPr>
                <w:rFonts w:ascii="Times" w:eastAsia="Batang" w:hAnsi="Times" w:cs="Times"/>
                <w:sz w:val="20"/>
                <w:lang w:bidi="ar"/>
              </w:rPr>
            </w:pPr>
            <w:r w:rsidRPr="00A3499A">
              <w:rPr>
                <w:rFonts w:ascii="Times" w:eastAsia="Batang" w:hAnsi="Times" w:cs="Times"/>
                <w:sz w:val="20"/>
                <w:lang w:bidi="ar"/>
              </w:rPr>
              <w:t>FFS: Whether the minimum time gap values can be more than one</w:t>
            </w:r>
          </w:p>
          <w:p w14:paraId="02AC9641" w14:textId="77777777" w:rsidR="00A3499A" w:rsidRPr="00A3499A" w:rsidRDefault="00A3499A" w:rsidP="00A3499A">
            <w:pPr>
              <w:widowControl/>
              <w:rPr>
                <w:rFonts w:ascii="Times" w:eastAsia="Batang" w:hAnsi="Times"/>
                <w:sz w:val="20"/>
                <w:szCs w:val="24"/>
                <w:lang w:bidi="ar"/>
              </w:rPr>
            </w:pPr>
          </w:p>
          <w:p w14:paraId="320CF41C" w14:textId="77777777" w:rsidR="00A3499A" w:rsidRPr="00A3499A" w:rsidRDefault="00A3499A" w:rsidP="00A3499A">
            <w:pPr>
              <w:widowControl/>
              <w:rPr>
                <w:rFonts w:ascii="Times" w:eastAsia="Batang" w:hAnsi="Times" w:cs="Times"/>
                <w:b/>
                <w:bCs/>
                <w:sz w:val="20"/>
                <w:highlight w:val="green"/>
                <w:lang w:eastAsia="x-none"/>
              </w:rPr>
            </w:pPr>
            <w:r w:rsidRPr="00A3499A">
              <w:rPr>
                <w:rFonts w:ascii="Times" w:eastAsia="Batang" w:hAnsi="Times" w:cs="Times"/>
                <w:b/>
                <w:bCs/>
                <w:sz w:val="20"/>
                <w:highlight w:val="green"/>
                <w:lang w:eastAsia="x-none"/>
              </w:rPr>
              <w:t>Agreement</w:t>
            </w:r>
          </w:p>
          <w:p w14:paraId="35FDAE5E" w14:textId="77777777" w:rsidR="00A3499A" w:rsidRPr="00A3499A" w:rsidRDefault="00A3499A" w:rsidP="00A3499A">
            <w:pPr>
              <w:widowControl/>
              <w:contextualSpacing/>
              <w:jc w:val="both"/>
              <w:rPr>
                <w:rFonts w:ascii="Times" w:eastAsia="Batang" w:hAnsi="Times"/>
                <w:bCs/>
                <w:sz w:val="20"/>
                <w:lang w:eastAsia="x-none"/>
              </w:rPr>
            </w:pPr>
            <w:r w:rsidRPr="00A3499A">
              <w:rPr>
                <w:rFonts w:ascii="Times" w:eastAsia="Batang" w:hAnsi="Times"/>
                <w:bCs/>
                <w:sz w:val="20"/>
                <w:lang w:eastAsia="x-none"/>
              </w:rPr>
              <w:t xml:space="preserve">For RRC CONNECTED mode, from RAN1 perspective, </w:t>
            </w:r>
          </w:p>
          <w:p w14:paraId="60170E9C" w14:textId="77777777" w:rsidR="00A3499A" w:rsidRPr="00A3499A" w:rsidRDefault="00A3499A" w:rsidP="00A3499A">
            <w:pPr>
              <w:widowControl/>
              <w:numPr>
                <w:ilvl w:val="0"/>
                <w:numId w:val="27"/>
              </w:numPr>
              <w:contextualSpacing/>
              <w:jc w:val="both"/>
              <w:rPr>
                <w:rFonts w:ascii="Times" w:eastAsia="Yu Mincho" w:hAnsi="Times" w:cs="Times"/>
                <w:bCs/>
                <w:sz w:val="20"/>
                <w:lang w:eastAsia="x-none"/>
              </w:rPr>
            </w:pPr>
            <w:r w:rsidRPr="00A3499A">
              <w:rPr>
                <w:rFonts w:ascii="Times" w:eastAsia="Yu Mincho" w:hAnsi="Times" w:cs="Times"/>
                <w:bCs/>
                <w:sz w:val="20"/>
                <w:lang w:eastAsia="x-none"/>
              </w:rPr>
              <w:t>PDCCH monitoring triggered by LP-WUS is enabled/disabled by gNB RRC signaling</w:t>
            </w:r>
          </w:p>
          <w:p w14:paraId="6F9854EE" w14:textId="77777777" w:rsidR="00A3499A" w:rsidRPr="00A3499A" w:rsidRDefault="00A3499A" w:rsidP="00A3499A">
            <w:pPr>
              <w:widowControl/>
              <w:numPr>
                <w:ilvl w:val="1"/>
                <w:numId w:val="27"/>
              </w:numPr>
              <w:contextualSpacing/>
              <w:jc w:val="both"/>
              <w:rPr>
                <w:rFonts w:ascii="Times" w:eastAsia="Yu Mincho" w:hAnsi="Times" w:cs="Times"/>
                <w:bCs/>
                <w:sz w:val="20"/>
                <w:lang w:eastAsia="x-none"/>
              </w:rPr>
            </w:pPr>
            <w:r w:rsidRPr="00A3499A">
              <w:rPr>
                <w:rFonts w:ascii="Times" w:eastAsia="Yu Mincho" w:hAnsi="Times" w:cs="Times"/>
                <w:bCs/>
                <w:sz w:val="20"/>
                <w:lang w:eastAsia="x-none"/>
              </w:rPr>
              <w:t>FFS whether to support UE assistance.</w:t>
            </w:r>
          </w:p>
          <w:p w14:paraId="41FF1BA2" w14:textId="77777777" w:rsidR="00A3499A" w:rsidRPr="00A3499A" w:rsidRDefault="00A3499A" w:rsidP="00A3499A">
            <w:pPr>
              <w:widowControl/>
              <w:numPr>
                <w:ilvl w:val="0"/>
                <w:numId w:val="27"/>
              </w:numPr>
              <w:contextualSpacing/>
              <w:jc w:val="both"/>
              <w:rPr>
                <w:rFonts w:ascii="Times" w:eastAsia="Yu Mincho" w:hAnsi="Times" w:cs="Times"/>
                <w:bCs/>
                <w:sz w:val="20"/>
                <w:lang w:eastAsia="x-none"/>
              </w:rPr>
            </w:pPr>
            <w:r w:rsidRPr="00A3499A">
              <w:rPr>
                <w:rFonts w:ascii="Times" w:eastAsia="Yu Mincho" w:hAnsi="Times" w:cs="Times"/>
                <w:bCs/>
                <w:sz w:val="20"/>
                <w:lang w:eastAsia="x-none"/>
              </w:rPr>
              <w:t>LP-WUS monitoring by UE</w:t>
            </w:r>
            <w:bookmarkStart w:id="13" w:name="OLE_LINK104"/>
            <w:r w:rsidRPr="00A3499A">
              <w:rPr>
                <w:rFonts w:ascii="Times" w:eastAsia="Yu Mincho" w:hAnsi="Times" w:cs="Times"/>
                <w:bCs/>
                <w:sz w:val="20"/>
                <w:lang w:eastAsia="x-none"/>
              </w:rPr>
              <w:t xml:space="preserve"> is known to gNB</w:t>
            </w:r>
            <w:bookmarkEnd w:id="13"/>
            <w:r w:rsidRPr="00A3499A">
              <w:rPr>
                <w:rFonts w:ascii="Times" w:eastAsia="Yu Mincho" w:hAnsi="Times" w:cs="Times"/>
                <w:bCs/>
                <w:sz w:val="20"/>
                <w:lang w:eastAsia="x-none"/>
              </w:rPr>
              <w:t>.</w:t>
            </w:r>
          </w:p>
          <w:p w14:paraId="72D3E25A" w14:textId="77777777" w:rsidR="00A3499A" w:rsidRPr="00A3499A" w:rsidRDefault="00A3499A" w:rsidP="00A3499A">
            <w:pPr>
              <w:widowControl/>
              <w:numPr>
                <w:ilvl w:val="1"/>
                <w:numId w:val="27"/>
              </w:numPr>
              <w:contextualSpacing/>
              <w:jc w:val="both"/>
              <w:rPr>
                <w:rFonts w:ascii="Times" w:eastAsia="Yu Mincho" w:hAnsi="Times" w:cs="Times"/>
                <w:bCs/>
                <w:sz w:val="20"/>
                <w:lang w:eastAsia="x-none"/>
              </w:rPr>
            </w:pPr>
            <w:r w:rsidRPr="00A3499A">
              <w:rPr>
                <w:rFonts w:ascii="Times" w:eastAsia="Yu Mincho" w:hAnsi="Times" w:cs="Times" w:hint="eastAsia"/>
                <w:bCs/>
                <w:sz w:val="20"/>
                <w:lang w:eastAsia="x-none"/>
              </w:rPr>
              <w:t>F</w:t>
            </w:r>
            <w:r w:rsidRPr="00A3499A">
              <w:rPr>
                <w:rFonts w:ascii="Times" w:eastAsia="Yu Mincho" w:hAnsi="Times" w:cs="Times"/>
                <w:bCs/>
                <w:sz w:val="20"/>
                <w:lang w:eastAsia="x-none"/>
              </w:rPr>
              <w:t>FS whether implicit/explicit indication from UE is necessary</w:t>
            </w:r>
          </w:p>
          <w:p w14:paraId="459F81FE" w14:textId="77777777" w:rsidR="00A3499A" w:rsidRPr="00A3499A" w:rsidRDefault="00A3499A" w:rsidP="00A3499A">
            <w:pPr>
              <w:widowControl/>
              <w:numPr>
                <w:ilvl w:val="0"/>
                <w:numId w:val="27"/>
              </w:numPr>
              <w:contextualSpacing/>
              <w:jc w:val="both"/>
              <w:rPr>
                <w:rFonts w:ascii="Times" w:eastAsia="Yu Mincho" w:hAnsi="Times" w:cs="Times"/>
                <w:bCs/>
                <w:sz w:val="20"/>
                <w:lang w:eastAsia="x-none"/>
              </w:rPr>
            </w:pPr>
            <w:r w:rsidRPr="00A3499A">
              <w:rPr>
                <w:rFonts w:ascii="Times" w:eastAsia="Yu Mincho" w:hAnsi="Times" w:cs="Times"/>
                <w:bCs/>
                <w:sz w:val="20"/>
                <w:lang w:eastAsia="x-none"/>
              </w:rPr>
              <w:t>In case LP-WUS monitoring is enabled, following options are further studied</w:t>
            </w:r>
          </w:p>
          <w:p w14:paraId="134ACB50" w14:textId="77777777" w:rsidR="00A3499A" w:rsidRPr="00A3499A" w:rsidRDefault="00A3499A" w:rsidP="00A3499A">
            <w:pPr>
              <w:widowControl/>
              <w:numPr>
                <w:ilvl w:val="1"/>
                <w:numId w:val="27"/>
              </w:numPr>
              <w:contextualSpacing/>
              <w:jc w:val="both"/>
              <w:rPr>
                <w:rFonts w:ascii="Times" w:eastAsia="Yu Mincho" w:hAnsi="Times" w:cs="Times"/>
                <w:bCs/>
                <w:sz w:val="20"/>
                <w:lang w:eastAsia="x-none"/>
              </w:rPr>
            </w:pPr>
            <w:r w:rsidRPr="00A3499A">
              <w:rPr>
                <w:rFonts w:ascii="Times" w:eastAsia="Yu Mincho" w:hAnsi="Times" w:cs="Times"/>
                <w:bCs/>
                <w:sz w:val="20"/>
                <w:lang w:eastAsia="x-none"/>
              </w:rPr>
              <w:t>Option 1: No additional indication/condition are introduced for activation/deactivation of LP-WUS monitoring</w:t>
            </w:r>
          </w:p>
          <w:p w14:paraId="37666DF7" w14:textId="77777777" w:rsidR="00A3499A" w:rsidRPr="00A3499A" w:rsidRDefault="00A3499A" w:rsidP="00A3499A">
            <w:pPr>
              <w:widowControl/>
              <w:numPr>
                <w:ilvl w:val="1"/>
                <w:numId w:val="27"/>
              </w:numPr>
              <w:contextualSpacing/>
              <w:jc w:val="both"/>
              <w:rPr>
                <w:rFonts w:ascii="Times" w:eastAsia="Yu Mincho" w:hAnsi="Times" w:cs="Times"/>
                <w:bCs/>
                <w:sz w:val="20"/>
                <w:lang w:eastAsia="x-none"/>
              </w:rPr>
            </w:pPr>
            <w:r w:rsidRPr="00A3499A">
              <w:rPr>
                <w:rFonts w:ascii="Times" w:eastAsia="Yu Mincho" w:hAnsi="Times" w:cs="Times"/>
                <w:bCs/>
                <w:sz w:val="20"/>
                <w:lang w:eastAsia="x-none"/>
              </w:rPr>
              <w:t>Option 2: Activation/deactivation of LP-WUS monitoring by gNB L1/L2 signaling with or without UE assistance.</w:t>
            </w:r>
          </w:p>
          <w:p w14:paraId="6F957585" w14:textId="77777777" w:rsidR="00A3499A" w:rsidRPr="00A3499A" w:rsidRDefault="00A3499A" w:rsidP="00A3499A">
            <w:pPr>
              <w:widowControl/>
              <w:numPr>
                <w:ilvl w:val="1"/>
                <w:numId w:val="27"/>
              </w:numPr>
              <w:contextualSpacing/>
              <w:jc w:val="both"/>
              <w:rPr>
                <w:rFonts w:ascii="Times" w:eastAsia="Yu Mincho" w:hAnsi="Times" w:cs="Times"/>
                <w:bCs/>
                <w:sz w:val="20"/>
                <w:lang w:eastAsia="x-none"/>
              </w:rPr>
            </w:pPr>
            <w:r w:rsidRPr="00A3499A">
              <w:rPr>
                <w:rFonts w:ascii="Times" w:eastAsia="Yu Mincho" w:hAnsi="Times" w:cs="Times"/>
                <w:bCs/>
                <w:sz w:val="20"/>
                <w:lang w:eastAsia="x-none"/>
              </w:rPr>
              <w:t>Option 3: Activation/deactivation of LP-WUS monitoring based on condition(s), such as timer.</w:t>
            </w:r>
          </w:p>
          <w:p w14:paraId="6CE3F022" w14:textId="28E5F2C2" w:rsidR="00A3499A" w:rsidRPr="00A3499A" w:rsidRDefault="00A3499A" w:rsidP="00A3499A">
            <w:pPr>
              <w:widowControl/>
              <w:numPr>
                <w:ilvl w:val="1"/>
                <w:numId w:val="27"/>
              </w:numPr>
              <w:contextualSpacing/>
              <w:jc w:val="both"/>
              <w:rPr>
                <w:rFonts w:ascii="Times" w:eastAsia="Yu Mincho" w:hAnsi="Times" w:cs="Times"/>
                <w:bCs/>
                <w:sz w:val="20"/>
                <w:lang w:eastAsia="x-none"/>
              </w:rPr>
            </w:pPr>
            <w:r w:rsidRPr="00A3499A">
              <w:rPr>
                <w:rFonts w:ascii="Times" w:eastAsia="Yu Mincho" w:hAnsi="Times" w:cs="Times"/>
                <w:bCs/>
                <w:sz w:val="20"/>
                <w:lang w:eastAsia="x-none"/>
              </w:rPr>
              <w:t>Option 4: Activation/deactivation of LP-WUS monitoring based on implicit indication/condition, e.g. UL transmission.</w:t>
            </w:r>
          </w:p>
        </w:tc>
      </w:tr>
    </w:tbl>
    <w:p w14:paraId="2D543ECB" w14:textId="2D177BF5" w:rsidR="00855FB8" w:rsidRDefault="0098003A" w:rsidP="004E5C1B">
      <w:pPr>
        <w:widowControl/>
        <w:snapToGrid w:val="0"/>
        <w:spacing w:before="240" w:after="240"/>
        <w:jc w:val="both"/>
      </w:pPr>
      <w:r>
        <w:rPr>
          <w:rFonts w:ascii="Times New Roman" w:eastAsia="宋体" w:hAnsi="Times New Roman" w:cs="Times New Roman"/>
          <w:kern w:val="0"/>
          <w:sz w:val="24"/>
          <w:szCs w:val="24"/>
        </w:rPr>
        <w:lastRenderedPageBreak/>
        <w:t>I</w:t>
      </w:r>
      <w:r>
        <w:rPr>
          <w:rFonts w:ascii="Times New Roman" w:eastAsia="宋体" w:hAnsi="Times New Roman" w:cs="Times New Roman" w:hint="eastAsia"/>
          <w:kern w:val="0"/>
          <w:sz w:val="24"/>
          <w:szCs w:val="24"/>
        </w:rPr>
        <w:t>n t</w:t>
      </w:r>
      <w:r w:rsidR="00E961CC">
        <w:rPr>
          <w:rFonts w:ascii="Times New Roman" w:eastAsia="宋体" w:hAnsi="Times New Roman" w:cs="Times New Roman"/>
          <w:kern w:val="0"/>
          <w:sz w:val="24"/>
          <w:szCs w:val="24"/>
        </w:rPr>
        <w:t>his contribution</w:t>
      </w:r>
      <w:r>
        <w:rPr>
          <w:rFonts w:ascii="Times New Roman" w:eastAsia="宋体" w:hAnsi="Times New Roman" w:cs="Times New Roman" w:hint="eastAsia"/>
          <w:kern w:val="0"/>
          <w:sz w:val="24"/>
          <w:szCs w:val="24"/>
        </w:rPr>
        <w:t xml:space="preserve">, </w:t>
      </w:r>
      <w:r w:rsidR="003B0879">
        <w:rPr>
          <w:rFonts w:ascii="Times New Roman" w:eastAsia="宋体" w:hAnsi="Times New Roman" w:cs="Times New Roman" w:hint="eastAsia"/>
          <w:kern w:val="0"/>
          <w:sz w:val="24"/>
          <w:szCs w:val="24"/>
        </w:rPr>
        <w:t xml:space="preserve">some </w:t>
      </w:r>
      <w:r w:rsidR="00E961CC">
        <w:rPr>
          <w:rFonts w:ascii="Times New Roman" w:eastAsia="宋体" w:hAnsi="Times New Roman" w:cs="Times New Roman"/>
          <w:kern w:val="0"/>
          <w:sz w:val="24"/>
          <w:szCs w:val="24"/>
        </w:rPr>
        <w:t xml:space="preserve">issues </w:t>
      </w:r>
      <w:r>
        <w:rPr>
          <w:rFonts w:ascii="Times New Roman" w:eastAsia="宋体" w:hAnsi="Times New Roman" w:cs="Times New Roman" w:hint="eastAsia"/>
          <w:kern w:val="0"/>
          <w:sz w:val="24"/>
          <w:szCs w:val="24"/>
        </w:rPr>
        <w:t>on</w:t>
      </w:r>
      <w:r w:rsidR="00E961CC">
        <w:rPr>
          <w:rFonts w:ascii="Times New Roman" w:eastAsia="宋体" w:hAnsi="Times New Roman" w:cs="Times New Roman"/>
          <w:kern w:val="0"/>
          <w:sz w:val="24"/>
          <w:szCs w:val="24"/>
        </w:rPr>
        <w:t xml:space="preserve"> LP-WUS monitoring for UE in CONNECTED mode</w:t>
      </w:r>
      <w:r>
        <w:rPr>
          <w:rFonts w:ascii="Times New Roman" w:eastAsia="宋体" w:hAnsi="Times New Roman" w:cs="Times New Roman" w:hint="eastAsia"/>
          <w:kern w:val="0"/>
          <w:sz w:val="24"/>
          <w:szCs w:val="24"/>
        </w:rPr>
        <w:t xml:space="preserve"> are discussed</w:t>
      </w:r>
      <w:r w:rsidR="00855FB8" w:rsidRPr="004E5C1B">
        <w:rPr>
          <w:rFonts w:ascii="Times New Roman" w:eastAsia="宋体" w:hAnsi="Times New Roman" w:cs="Times New Roman"/>
          <w:kern w:val="0"/>
          <w:sz w:val="24"/>
          <w:szCs w:val="24"/>
        </w:rPr>
        <w:t>.</w:t>
      </w:r>
    </w:p>
    <w:p w14:paraId="5A60FBA8" w14:textId="12883FA1" w:rsidR="004C0E12" w:rsidRDefault="004C0E12" w:rsidP="004C0E12">
      <w:pPr>
        <w:pStyle w:val="1"/>
        <w:rPr>
          <w:lang w:eastAsia="zh-CN"/>
        </w:rPr>
      </w:pPr>
      <w:r>
        <w:t>D</w:t>
      </w:r>
      <w:r>
        <w:rPr>
          <w:rFonts w:hint="eastAsia"/>
          <w:lang w:eastAsia="zh-CN"/>
        </w:rPr>
        <w:t>iscussion</w:t>
      </w:r>
    </w:p>
    <w:p w14:paraId="3D76CCE6" w14:textId="14794438" w:rsidR="00AE6B07" w:rsidRDefault="00F96A84" w:rsidP="001E4112">
      <w:pPr>
        <w:rPr>
          <w:b/>
          <w:bCs/>
          <w:u w:val="single"/>
        </w:rPr>
      </w:pPr>
      <w:r>
        <w:rPr>
          <w:rFonts w:hint="eastAsia"/>
          <w:b/>
          <w:bCs/>
          <w:u w:val="single"/>
        </w:rPr>
        <w:t>LP-WUS m</w:t>
      </w:r>
      <w:r w:rsidR="00AE6B07" w:rsidRPr="001E4112">
        <w:rPr>
          <w:rFonts w:hint="eastAsia"/>
          <w:b/>
          <w:bCs/>
          <w:u w:val="single"/>
        </w:rPr>
        <w:t>onitoring</w:t>
      </w:r>
      <w:r w:rsidR="00AE6B07" w:rsidRPr="001E4112">
        <w:rPr>
          <w:b/>
          <w:bCs/>
          <w:u w:val="single"/>
        </w:rPr>
        <w:t xml:space="preserve"> </w:t>
      </w:r>
      <w:r w:rsidR="001E4112" w:rsidRPr="001E4112">
        <w:rPr>
          <w:b/>
          <w:bCs/>
          <w:u w:val="single"/>
        </w:rPr>
        <w:t>with or without C-DRX</w:t>
      </w:r>
    </w:p>
    <w:p w14:paraId="6FF95B05" w14:textId="268DC6BF" w:rsidR="00815C0D" w:rsidRDefault="002F54F4" w:rsidP="004E5C1B">
      <w:pPr>
        <w:widowControl/>
        <w:snapToGrid w:val="0"/>
        <w:spacing w:before="240" w:after="240"/>
        <w:jc w:val="both"/>
        <w:rPr>
          <w:rFonts w:ascii="Times New Roman" w:eastAsia="宋体" w:hAnsi="Times New Roman" w:cs="Times New Roman"/>
          <w:kern w:val="0"/>
          <w:sz w:val="24"/>
          <w:szCs w:val="24"/>
        </w:rPr>
      </w:pPr>
      <w:bookmarkStart w:id="14" w:name="OLE_LINK109"/>
      <w:r>
        <w:rPr>
          <w:rFonts w:ascii="Times New Roman" w:eastAsia="宋体" w:hAnsi="Times New Roman" w:cs="Times New Roman"/>
          <w:kern w:val="0"/>
          <w:sz w:val="24"/>
          <w:szCs w:val="24"/>
        </w:rPr>
        <w:t>W</w:t>
      </w:r>
      <w:r>
        <w:rPr>
          <w:rFonts w:ascii="Times New Roman" w:eastAsia="宋体" w:hAnsi="Times New Roman" w:cs="Times New Roman" w:hint="eastAsia"/>
          <w:kern w:val="0"/>
          <w:sz w:val="24"/>
          <w:szCs w:val="24"/>
        </w:rPr>
        <w:t xml:space="preserve">ith respect to </w:t>
      </w:r>
      <w:r w:rsidR="002F77B1" w:rsidRPr="004E5C1B">
        <w:rPr>
          <w:rFonts w:ascii="Times New Roman" w:eastAsia="宋体" w:hAnsi="Times New Roman" w:cs="Times New Roman"/>
          <w:kern w:val="0"/>
          <w:sz w:val="24"/>
          <w:szCs w:val="24"/>
        </w:rPr>
        <w:t xml:space="preserve">the LP-WUS monitoring </w:t>
      </w:r>
      <w:r w:rsidR="00E961CC">
        <w:rPr>
          <w:rFonts w:ascii="Times New Roman" w:eastAsia="宋体" w:hAnsi="Times New Roman" w:cs="Times New Roman"/>
          <w:kern w:val="0"/>
          <w:sz w:val="24"/>
          <w:szCs w:val="24"/>
        </w:rPr>
        <w:t>procedure</w:t>
      </w:r>
      <w:r w:rsidR="00EF75A3">
        <w:rPr>
          <w:rFonts w:ascii="Times New Roman" w:eastAsia="宋体" w:hAnsi="Times New Roman" w:cs="Times New Roman"/>
          <w:kern w:val="0"/>
          <w:sz w:val="24"/>
          <w:szCs w:val="24"/>
        </w:rPr>
        <w:t xml:space="preserve"> for UE in </w:t>
      </w:r>
      <w:bookmarkStart w:id="15" w:name="OLE_LINK9"/>
      <w:r w:rsidR="00EF75A3">
        <w:rPr>
          <w:rFonts w:ascii="Times New Roman" w:eastAsia="宋体" w:hAnsi="Times New Roman" w:cs="Times New Roman"/>
          <w:kern w:val="0"/>
          <w:sz w:val="24"/>
          <w:szCs w:val="24"/>
        </w:rPr>
        <w:t>CONNE</w:t>
      </w:r>
      <w:r w:rsidR="00EF75A3">
        <w:rPr>
          <w:rFonts w:ascii="Times New Roman" w:eastAsia="宋体" w:hAnsi="Times New Roman" w:cs="Times New Roman" w:hint="eastAsia"/>
          <w:kern w:val="0"/>
          <w:sz w:val="24"/>
          <w:szCs w:val="24"/>
        </w:rPr>
        <w:t>CTED</w:t>
      </w:r>
      <w:r w:rsidR="00EF75A3">
        <w:rPr>
          <w:rFonts w:ascii="Times New Roman" w:eastAsia="宋体" w:hAnsi="Times New Roman" w:cs="Times New Roman"/>
          <w:kern w:val="0"/>
          <w:sz w:val="24"/>
          <w:szCs w:val="24"/>
        </w:rPr>
        <w:t xml:space="preserve"> </w:t>
      </w:r>
      <w:bookmarkEnd w:id="15"/>
      <w:r w:rsidR="00EF75A3">
        <w:rPr>
          <w:rFonts w:ascii="Times New Roman" w:eastAsia="宋体" w:hAnsi="Times New Roman" w:cs="Times New Roman" w:hint="eastAsia"/>
          <w:kern w:val="0"/>
          <w:sz w:val="24"/>
          <w:szCs w:val="24"/>
        </w:rPr>
        <w:t>mode</w:t>
      </w:r>
      <w:r w:rsidR="002F77B1" w:rsidRPr="004E5C1B">
        <w:rPr>
          <w:rFonts w:ascii="Times New Roman" w:eastAsia="宋体" w:hAnsi="Times New Roman" w:cs="Times New Roman"/>
          <w:kern w:val="0"/>
          <w:sz w:val="24"/>
          <w:szCs w:val="24"/>
        </w:rPr>
        <w:t xml:space="preserve">, </w:t>
      </w:r>
      <w:r>
        <w:rPr>
          <w:rFonts w:ascii="Times New Roman" w:eastAsia="宋体" w:hAnsi="Times New Roman" w:cs="Times New Roman" w:hint="eastAsia"/>
          <w:kern w:val="0"/>
          <w:sz w:val="24"/>
          <w:szCs w:val="24"/>
        </w:rPr>
        <w:t>it</w:t>
      </w:r>
      <w:r w:rsidR="00FA750D">
        <w:rPr>
          <w:rFonts w:ascii="Times New Roman" w:eastAsia="宋体" w:hAnsi="Times New Roman" w:cs="Times New Roman" w:hint="eastAsia"/>
          <w:kern w:val="0"/>
          <w:sz w:val="24"/>
          <w:szCs w:val="24"/>
        </w:rPr>
        <w:t xml:space="preserve"> can be considered </w:t>
      </w:r>
      <w:r w:rsidR="00D05155">
        <w:rPr>
          <w:rFonts w:ascii="Times New Roman" w:eastAsia="宋体" w:hAnsi="Times New Roman" w:cs="Times New Roman" w:hint="eastAsia"/>
          <w:kern w:val="0"/>
          <w:sz w:val="24"/>
          <w:szCs w:val="24"/>
        </w:rPr>
        <w:t>for cases with or without C-DRX configuration</w:t>
      </w:r>
      <w:r>
        <w:rPr>
          <w:rFonts w:ascii="Times New Roman" w:eastAsia="宋体" w:hAnsi="Times New Roman" w:cs="Times New Roman" w:hint="eastAsia"/>
          <w:kern w:val="0"/>
          <w:sz w:val="24"/>
          <w:szCs w:val="24"/>
        </w:rPr>
        <w:t xml:space="preserve"> respectively</w:t>
      </w:r>
      <w:r w:rsidR="00D05155">
        <w:rPr>
          <w:rFonts w:ascii="Times New Roman" w:eastAsia="宋体" w:hAnsi="Times New Roman" w:cs="Times New Roman" w:hint="eastAsia"/>
          <w:kern w:val="0"/>
          <w:sz w:val="24"/>
          <w:szCs w:val="24"/>
        </w:rPr>
        <w:t>.</w:t>
      </w:r>
    </w:p>
    <w:p w14:paraId="02B27C2D" w14:textId="05177EB2" w:rsidR="00F42E22" w:rsidRPr="00840702" w:rsidRDefault="002F54F4" w:rsidP="00F42E22">
      <w:pPr>
        <w:widowControl/>
        <w:snapToGrid w:val="0"/>
        <w:spacing w:before="240" w:after="240"/>
        <w:jc w:val="both"/>
        <w:rPr>
          <w:rFonts w:ascii="Times New Roman" w:eastAsia="宋体" w:hAnsi="Times New Roman" w:cs="Times New Roman"/>
          <w:kern w:val="0"/>
          <w:sz w:val="24"/>
          <w:szCs w:val="24"/>
        </w:rPr>
      </w:pPr>
      <w:r>
        <w:rPr>
          <w:rFonts w:ascii="Times New Roman" w:eastAsia="宋体" w:hAnsi="Times New Roman" w:cs="Times New Roman" w:hint="eastAsia"/>
          <w:kern w:val="0"/>
          <w:sz w:val="24"/>
          <w:szCs w:val="24"/>
        </w:rPr>
        <w:t>In</w:t>
      </w:r>
      <w:r w:rsidR="00122881">
        <w:rPr>
          <w:rFonts w:ascii="Times New Roman" w:eastAsia="宋体" w:hAnsi="Times New Roman" w:cs="Times New Roman" w:hint="eastAsia"/>
          <w:kern w:val="0"/>
          <w:sz w:val="24"/>
          <w:szCs w:val="24"/>
        </w:rPr>
        <w:t xml:space="preserve"> case </w:t>
      </w:r>
      <w:r>
        <w:rPr>
          <w:rFonts w:ascii="Times New Roman" w:eastAsia="宋体" w:hAnsi="Times New Roman" w:cs="Times New Roman" w:hint="eastAsia"/>
          <w:kern w:val="0"/>
          <w:sz w:val="24"/>
          <w:szCs w:val="24"/>
        </w:rPr>
        <w:t xml:space="preserve">the </w:t>
      </w:r>
      <w:r w:rsidR="00D05155">
        <w:rPr>
          <w:rFonts w:ascii="Times New Roman" w:eastAsia="宋体" w:hAnsi="Times New Roman" w:cs="Times New Roman" w:hint="eastAsia"/>
          <w:kern w:val="0"/>
          <w:sz w:val="24"/>
          <w:szCs w:val="24"/>
        </w:rPr>
        <w:t>UE has been provided with C-DRX configuration, the LP-WUS</w:t>
      </w:r>
      <w:r w:rsidR="00122881">
        <w:rPr>
          <w:rFonts w:ascii="Times New Roman" w:eastAsia="宋体" w:hAnsi="Times New Roman" w:cs="Times New Roman" w:hint="eastAsia"/>
          <w:kern w:val="0"/>
          <w:sz w:val="24"/>
          <w:szCs w:val="24"/>
        </w:rPr>
        <w:t xml:space="preserve"> monitoring before DRX- on-durationTimer can be considered to replace the DCP function and if</w:t>
      </w:r>
      <w:r w:rsidR="008E255D" w:rsidRPr="00F23961">
        <w:rPr>
          <w:rFonts w:ascii="Times New Roman" w:eastAsia="宋体" w:hAnsi="Times New Roman" w:cs="Times New Roman" w:hint="eastAsia"/>
          <w:kern w:val="0"/>
          <w:sz w:val="24"/>
          <w:szCs w:val="24"/>
        </w:rPr>
        <w:t xml:space="preserve"> the LP-WUS is </w:t>
      </w:r>
      <w:r w:rsidR="0028791A">
        <w:rPr>
          <w:rFonts w:ascii="Times New Roman" w:eastAsia="宋体" w:hAnsi="Times New Roman" w:cs="Times New Roman"/>
          <w:kern w:val="0"/>
          <w:sz w:val="24"/>
          <w:szCs w:val="24"/>
        </w:rPr>
        <w:t>deactivated</w:t>
      </w:r>
      <w:r w:rsidR="008E255D" w:rsidRPr="00F23961">
        <w:rPr>
          <w:rFonts w:ascii="Times New Roman" w:eastAsia="宋体" w:hAnsi="Times New Roman" w:cs="Times New Roman" w:hint="eastAsia"/>
          <w:kern w:val="0"/>
          <w:sz w:val="24"/>
          <w:szCs w:val="24"/>
        </w:rPr>
        <w:t xml:space="preserve">, the UE can switch to DCP monitoring </w:t>
      </w:r>
      <w:r w:rsidR="00A825BA">
        <w:rPr>
          <w:rFonts w:ascii="Times New Roman" w:eastAsia="宋体" w:hAnsi="Times New Roman" w:cs="Times New Roman"/>
          <w:kern w:val="0"/>
          <w:sz w:val="24"/>
          <w:szCs w:val="24"/>
        </w:rPr>
        <w:t>automatically</w:t>
      </w:r>
      <w:r w:rsidR="00122881">
        <w:rPr>
          <w:rFonts w:ascii="Times New Roman" w:eastAsia="宋体" w:hAnsi="Times New Roman" w:cs="Times New Roman" w:hint="eastAsia"/>
          <w:kern w:val="0"/>
          <w:sz w:val="24"/>
          <w:szCs w:val="24"/>
        </w:rPr>
        <w:t xml:space="preserve"> if DCP is also provided</w:t>
      </w:r>
      <w:r w:rsidR="008E255D" w:rsidRPr="00F23961">
        <w:rPr>
          <w:rFonts w:ascii="Times New Roman" w:eastAsia="宋体" w:hAnsi="Times New Roman" w:cs="Times New Roman" w:hint="eastAsia"/>
          <w:kern w:val="0"/>
          <w:sz w:val="24"/>
          <w:szCs w:val="24"/>
        </w:rPr>
        <w:t>.</w:t>
      </w:r>
      <w:r w:rsidR="00F42E22" w:rsidRPr="00840702">
        <w:rPr>
          <w:rFonts w:ascii="Times New Roman" w:eastAsia="宋体" w:hAnsi="Times New Roman" w:cs="Times New Roman"/>
          <w:kern w:val="0"/>
          <w:sz w:val="24"/>
          <w:szCs w:val="24"/>
        </w:rPr>
        <w:t xml:space="preserve"> </w:t>
      </w:r>
      <w:r w:rsidR="00840702">
        <w:rPr>
          <w:rFonts w:ascii="Times New Roman" w:eastAsia="宋体" w:hAnsi="Times New Roman" w:cs="Times New Roman"/>
          <w:kern w:val="0"/>
          <w:sz w:val="24"/>
          <w:szCs w:val="24"/>
        </w:rPr>
        <w:t>A</w:t>
      </w:r>
      <w:r w:rsidR="00840702">
        <w:rPr>
          <w:rFonts w:ascii="Times New Roman" w:eastAsia="宋体" w:hAnsi="Times New Roman" w:cs="Times New Roman" w:hint="eastAsia"/>
          <w:kern w:val="0"/>
          <w:sz w:val="24"/>
          <w:szCs w:val="24"/>
        </w:rPr>
        <w:t>nd s</w:t>
      </w:r>
      <w:r w:rsidR="00F42E22" w:rsidRPr="00840702">
        <w:rPr>
          <w:rFonts w:ascii="Times New Roman" w:eastAsia="宋体" w:hAnsi="Times New Roman" w:cs="Times New Roman" w:hint="eastAsia"/>
          <w:kern w:val="0"/>
          <w:sz w:val="24"/>
          <w:szCs w:val="24"/>
        </w:rPr>
        <w:t xml:space="preserve">ince the monitoring LP-WUS </w:t>
      </w:r>
      <w:r w:rsidR="00F42E22" w:rsidRPr="00840702">
        <w:rPr>
          <w:rFonts w:ascii="Times New Roman" w:eastAsia="宋体" w:hAnsi="Times New Roman" w:cs="Times New Roman"/>
          <w:kern w:val="0"/>
          <w:sz w:val="24"/>
          <w:szCs w:val="24"/>
        </w:rPr>
        <w:t>is known to gNB</w:t>
      </w:r>
      <w:r w:rsidR="00F42E22" w:rsidRPr="00840702">
        <w:rPr>
          <w:rFonts w:ascii="Times New Roman" w:eastAsia="宋体" w:hAnsi="Times New Roman" w:cs="Times New Roman" w:hint="eastAsia"/>
          <w:kern w:val="0"/>
          <w:sz w:val="24"/>
          <w:szCs w:val="24"/>
        </w:rPr>
        <w:t xml:space="preserve">, the DCP monitoring and LP-WUS monitoring should not be </w:t>
      </w:r>
      <w:r w:rsidR="00A825BA">
        <w:rPr>
          <w:rFonts w:ascii="Times New Roman" w:eastAsia="宋体" w:hAnsi="Times New Roman" w:cs="Times New Roman"/>
          <w:kern w:val="0"/>
          <w:sz w:val="24"/>
          <w:szCs w:val="24"/>
        </w:rPr>
        <w:t>processed</w:t>
      </w:r>
      <w:r w:rsidR="00F42E22" w:rsidRPr="00840702">
        <w:rPr>
          <w:rFonts w:ascii="Times New Roman" w:eastAsia="宋体" w:hAnsi="Times New Roman" w:cs="Times New Roman" w:hint="eastAsia"/>
          <w:kern w:val="0"/>
          <w:sz w:val="24"/>
          <w:szCs w:val="24"/>
        </w:rPr>
        <w:t xml:space="preserve"> </w:t>
      </w:r>
      <w:r w:rsidR="00A825BA">
        <w:rPr>
          <w:rFonts w:ascii="Times New Roman" w:eastAsia="宋体" w:hAnsi="Times New Roman" w:cs="Times New Roman"/>
          <w:kern w:val="0"/>
          <w:sz w:val="24"/>
          <w:szCs w:val="24"/>
        </w:rPr>
        <w:t xml:space="preserve">at </w:t>
      </w:r>
      <w:r w:rsidR="00F42E22" w:rsidRPr="00840702">
        <w:rPr>
          <w:rFonts w:ascii="Times New Roman" w:eastAsia="宋体" w:hAnsi="Times New Roman" w:cs="Times New Roman" w:hint="eastAsia"/>
          <w:kern w:val="0"/>
          <w:sz w:val="24"/>
          <w:szCs w:val="24"/>
        </w:rPr>
        <w:t>the same time.</w:t>
      </w:r>
    </w:p>
    <w:bookmarkEnd w:id="14"/>
    <w:p w14:paraId="095D87A5" w14:textId="67CAC407" w:rsidR="00D05155" w:rsidRPr="00F42E22" w:rsidRDefault="00D05155" w:rsidP="004E5C1B">
      <w:pPr>
        <w:widowControl/>
        <w:snapToGrid w:val="0"/>
        <w:spacing w:before="240" w:after="240"/>
        <w:jc w:val="both"/>
        <w:rPr>
          <w:rFonts w:ascii="Times New Roman" w:eastAsia="宋体" w:hAnsi="Times New Roman" w:cs="Times New Roman"/>
          <w:b/>
          <w:bCs/>
          <w:kern w:val="0"/>
          <w:sz w:val="24"/>
          <w:szCs w:val="24"/>
        </w:rPr>
      </w:pPr>
      <w:r w:rsidRPr="00537FC3">
        <w:rPr>
          <w:rFonts w:ascii="Times New Roman" w:eastAsia="宋体" w:hAnsi="Times New Roman" w:cs="Times New Roman"/>
          <w:b/>
          <w:bCs/>
          <w:kern w:val="0"/>
          <w:sz w:val="24"/>
          <w:szCs w:val="24"/>
        </w:rPr>
        <w:t>P</w:t>
      </w:r>
      <w:r w:rsidRPr="00537FC3">
        <w:rPr>
          <w:rFonts w:ascii="Times New Roman" w:eastAsia="宋体" w:hAnsi="Times New Roman" w:cs="Times New Roman" w:hint="eastAsia"/>
          <w:b/>
          <w:bCs/>
          <w:kern w:val="0"/>
          <w:sz w:val="24"/>
          <w:szCs w:val="24"/>
        </w:rPr>
        <w:t>roposal</w:t>
      </w:r>
      <w:r w:rsidR="00B42326">
        <w:rPr>
          <w:rFonts w:ascii="Times New Roman" w:eastAsia="宋体" w:hAnsi="Times New Roman" w:cs="Times New Roman" w:hint="eastAsia"/>
          <w:b/>
          <w:bCs/>
          <w:kern w:val="0"/>
          <w:sz w:val="24"/>
          <w:szCs w:val="24"/>
        </w:rPr>
        <w:t xml:space="preserve"> 1</w:t>
      </w:r>
      <w:r w:rsidRPr="00537FC3">
        <w:rPr>
          <w:rFonts w:ascii="Times New Roman" w:eastAsia="宋体" w:hAnsi="Times New Roman" w:cs="Times New Roman" w:hint="eastAsia"/>
          <w:b/>
          <w:bCs/>
          <w:kern w:val="0"/>
          <w:sz w:val="24"/>
          <w:szCs w:val="24"/>
        </w:rPr>
        <w:t xml:space="preserve">: </w:t>
      </w:r>
      <w:r w:rsidR="00A825BA">
        <w:rPr>
          <w:rFonts w:ascii="Times New Roman" w:eastAsia="宋体" w:hAnsi="Times New Roman" w:cs="Times New Roman"/>
          <w:b/>
          <w:bCs/>
          <w:kern w:val="0"/>
          <w:sz w:val="24"/>
          <w:szCs w:val="24"/>
        </w:rPr>
        <w:t>Option 1-1</w:t>
      </w:r>
      <w:r w:rsidRPr="00A3499A">
        <w:rPr>
          <w:rFonts w:ascii="Times New Roman" w:eastAsia="宋体" w:hAnsi="Times New Roman" w:cs="Times New Roman"/>
          <w:b/>
          <w:bCs/>
          <w:kern w:val="0"/>
          <w:sz w:val="24"/>
          <w:szCs w:val="24"/>
        </w:rPr>
        <w:t xml:space="preserve"> </w:t>
      </w:r>
      <w:r w:rsidRPr="00537FC3">
        <w:rPr>
          <w:rFonts w:ascii="Times New Roman" w:eastAsia="宋体" w:hAnsi="Times New Roman" w:cs="Times New Roman" w:hint="eastAsia"/>
          <w:b/>
          <w:bCs/>
          <w:kern w:val="0"/>
          <w:sz w:val="24"/>
          <w:szCs w:val="24"/>
        </w:rPr>
        <w:t>of the LP-WUS</w:t>
      </w:r>
      <w:r w:rsidRPr="00F42E22">
        <w:rPr>
          <w:rFonts w:ascii="Times New Roman" w:eastAsia="宋体" w:hAnsi="Times New Roman" w:cs="Times New Roman"/>
          <w:b/>
          <w:bCs/>
          <w:kern w:val="0"/>
          <w:sz w:val="24"/>
          <w:szCs w:val="24"/>
        </w:rPr>
        <w:t xml:space="preserve"> replac</w:t>
      </w:r>
      <w:r w:rsidR="00A11612">
        <w:rPr>
          <w:rFonts w:ascii="Times New Roman" w:eastAsia="宋体" w:hAnsi="Times New Roman" w:cs="Times New Roman" w:hint="eastAsia"/>
          <w:b/>
          <w:bCs/>
          <w:kern w:val="0"/>
          <w:sz w:val="24"/>
          <w:szCs w:val="24"/>
        </w:rPr>
        <w:t>ing</w:t>
      </w:r>
      <w:r w:rsidRPr="00F42E22">
        <w:rPr>
          <w:rFonts w:ascii="Times New Roman" w:eastAsia="宋体" w:hAnsi="Times New Roman" w:cs="Times New Roman"/>
          <w:b/>
          <w:bCs/>
          <w:kern w:val="0"/>
          <w:sz w:val="24"/>
          <w:szCs w:val="24"/>
        </w:rPr>
        <w:t xml:space="preserve"> DCP functionality</w:t>
      </w:r>
      <w:r w:rsidRPr="00F42E22">
        <w:rPr>
          <w:rFonts w:ascii="Times New Roman" w:eastAsia="宋体" w:hAnsi="Times New Roman" w:cs="Times New Roman" w:hint="eastAsia"/>
          <w:b/>
          <w:bCs/>
          <w:kern w:val="0"/>
          <w:sz w:val="24"/>
          <w:szCs w:val="24"/>
        </w:rPr>
        <w:t xml:space="preserve"> can </w:t>
      </w:r>
      <w:r w:rsidR="004D2D88">
        <w:rPr>
          <w:rFonts w:ascii="Times New Roman" w:eastAsia="宋体" w:hAnsi="Times New Roman" w:cs="Times New Roman" w:hint="eastAsia"/>
          <w:b/>
          <w:bCs/>
          <w:kern w:val="0"/>
          <w:sz w:val="24"/>
          <w:szCs w:val="24"/>
        </w:rPr>
        <w:t xml:space="preserve">be </w:t>
      </w:r>
      <w:r w:rsidR="002F54F4">
        <w:rPr>
          <w:rFonts w:ascii="Times New Roman" w:eastAsia="宋体" w:hAnsi="Times New Roman" w:cs="Times New Roman" w:hint="eastAsia"/>
          <w:b/>
          <w:bCs/>
          <w:kern w:val="0"/>
          <w:sz w:val="24"/>
          <w:szCs w:val="24"/>
        </w:rPr>
        <w:t xml:space="preserve">used as </w:t>
      </w:r>
      <w:r w:rsidR="004D2D88">
        <w:rPr>
          <w:rFonts w:ascii="Times New Roman" w:eastAsia="宋体" w:hAnsi="Times New Roman" w:cs="Times New Roman"/>
          <w:b/>
          <w:bCs/>
          <w:kern w:val="0"/>
          <w:sz w:val="24"/>
          <w:szCs w:val="24"/>
        </w:rPr>
        <w:t xml:space="preserve">a </w:t>
      </w:r>
      <w:r w:rsidRPr="00F42E22">
        <w:rPr>
          <w:rFonts w:ascii="Times New Roman" w:eastAsia="宋体" w:hAnsi="Times New Roman" w:cs="Times New Roman" w:hint="eastAsia"/>
          <w:b/>
          <w:bCs/>
          <w:kern w:val="0"/>
          <w:sz w:val="24"/>
          <w:szCs w:val="24"/>
        </w:rPr>
        <w:t>baseline</w:t>
      </w:r>
      <w:r w:rsidR="00222F65" w:rsidRPr="00F42E22">
        <w:rPr>
          <w:rFonts w:ascii="Times New Roman" w:eastAsia="宋体" w:hAnsi="Times New Roman" w:cs="Times New Roman" w:hint="eastAsia"/>
          <w:b/>
          <w:bCs/>
          <w:kern w:val="0"/>
          <w:sz w:val="24"/>
          <w:szCs w:val="24"/>
        </w:rPr>
        <w:t xml:space="preserve"> when UE is provided with C-DRX configuration.</w:t>
      </w:r>
    </w:p>
    <w:p w14:paraId="5EB86171" w14:textId="28D5EBBB" w:rsidR="008E255D" w:rsidRPr="00122881" w:rsidRDefault="008E255D" w:rsidP="004E5C1B">
      <w:pPr>
        <w:widowControl/>
        <w:snapToGrid w:val="0"/>
        <w:spacing w:before="240" w:after="240"/>
        <w:jc w:val="both"/>
        <w:rPr>
          <w:rFonts w:ascii="Times New Roman" w:eastAsia="宋体" w:hAnsi="Times New Roman" w:cs="Times New Roman"/>
          <w:kern w:val="0"/>
          <w:sz w:val="24"/>
          <w:szCs w:val="24"/>
        </w:rPr>
      </w:pPr>
      <w:r w:rsidRPr="00122881">
        <w:rPr>
          <w:rFonts w:ascii="Times New Roman" w:eastAsia="宋体" w:hAnsi="Times New Roman" w:cs="Times New Roman"/>
          <w:kern w:val="0"/>
          <w:sz w:val="24"/>
          <w:szCs w:val="24"/>
        </w:rPr>
        <w:t>F</w:t>
      </w:r>
      <w:r w:rsidRPr="00122881">
        <w:rPr>
          <w:rFonts w:ascii="Times New Roman" w:eastAsia="宋体" w:hAnsi="Times New Roman" w:cs="Times New Roman" w:hint="eastAsia"/>
          <w:kern w:val="0"/>
          <w:sz w:val="24"/>
          <w:szCs w:val="24"/>
        </w:rPr>
        <w:t>or UE</w:t>
      </w:r>
      <w:r w:rsidR="002F54F4">
        <w:rPr>
          <w:rFonts w:ascii="Times New Roman" w:eastAsia="宋体" w:hAnsi="Times New Roman" w:cs="Times New Roman" w:hint="eastAsia"/>
          <w:kern w:val="0"/>
          <w:sz w:val="24"/>
          <w:szCs w:val="24"/>
        </w:rPr>
        <w:t>s</w:t>
      </w:r>
      <w:r w:rsidRPr="00122881">
        <w:rPr>
          <w:rFonts w:ascii="Times New Roman" w:eastAsia="宋体" w:hAnsi="Times New Roman" w:cs="Times New Roman" w:hint="eastAsia"/>
          <w:kern w:val="0"/>
          <w:sz w:val="24"/>
          <w:szCs w:val="24"/>
        </w:rPr>
        <w:t xml:space="preserve"> without C-DRX configuration</w:t>
      </w:r>
      <w:r w:rsidR="00122881">
        <w:rPr>
          <w:rFonts w:ascii="Times New Roman" w:eastAsia="宋体" w:hAnsi="Times New Roman" w:cs="Times New Roman" w:hint="eastAsia"/>
          <w:kern w:val="0"/>
          <w:sz w:val="24"/>
          <w:szCs w:val="24"/>
        </w:rPr>
        <w:t>,</w:t>
      </w:r>
      <w:r w:rsidR="002F54F4" w:rsidRPr="00B31A6A">
        <w:rPr>
          <w:rFonts w:ascii="Times New Roman" w:hAnsi="Times New Roman" w:cs="Times New Roman"/>
          <w:kern w:val="0"/>
          <w:sz w:val="24"/>
          <w:szCs w:val="24"/>
        </w:rPr>
        <w:t xml:space="preserve"> </w:t>
      </w:r>
      <w:r w:rsidR="00122881" w:rsidRPr="00B31A6A">
        <w:rPr>
          <w:rFonts w:ascii="Times New Roman" w:hAnsi="Times New Roman" w:cs="Times New Roman"/>
          <w:kern w:val="0"/>
          <w:sz w:val="24"/>
          <w:szCs w:val="24"/>
        </w:rPr>
        <w:t xml:space="preserve">PDCCH skipping and SSSG switching </w:t>
      </w:r>
      <w:r w:rsidR="004D2D88">
        <w:rPr>
          <w:rFonts w:ascii="Times New Roman" w:hAnsi="Times New Roman" w:cs="Times New Roman"/>
          <w:kern w:val="0"/>
          <w:sz w:val="24"/>
          <w:szCs w:val="24"/>
        </w:rPr>
        <w:t>were</w:t>
      </w:r>
      <w:r w:rsidR="00122881" w:rsidRPr="00B31A6A">
        <w:rPr>
          <w:rFonts w:ascii="Times New Roman" w:hAnsi="Times New Roman" w:cs="Times New Roman"/>
          <w:kern w:val="0"/>
          <w:sz w:val="24"/>
          <w:szCs w:val="24"/>
        </w:rPr>
        <w:t xml:space="preserve"> introduced </w:t>
      </w:r>
      <w:r w:rsidR="002F54F4" w:rsidRPr="00B31A6A">
        <w:rPr>
          <w:rFonts w:ascii="Times New Roman" w:hAnsi="Times New Roman" w:cs="Times New Roman"/>
          <w:kern w:val="0"/>
          <w:sz w:val="24"/>
          <w:szCs w:val="24"/>
        </w:rPr>
        <w:t>in Release 17</w:t>
      </w:r>
      <w:r w:rsidR="002F54F4">
        <w:rPr>
          <w:rFonts w:ascii="Times New Roman" w:hAnsi="Times New Roman" w:cs="Times New Roman" w:hint="eastAsia"/>
          <w:kern w:val="0"/>
          <w:sz w:val="24"/>
          <w:szCs w:val="24"/>
        </w:rPr>
        <w:t xml:space="preserve"> </w:t>
      </w:r>
      <w:r w:rsidR="00122881" w:rsidRPr="00B31A6A">
        <w:rPr>
          <w:rFonts w:ascii="Times New Roman" w:hAnsi="Times New Roman" w:cs="Times New Roman"/>
          <w:kern w:val="0"/>
          <w:sz w:val="24"/>
          <w:szCs w:val="24"/>
        </w:rPr>
        <w:t>to reduce the PDCCH monitoring.</w:t>
      </w:r>
      <w:r w:rsidR="00122881">
        <w:rPr>
          <w:rFonts w:ascii="Times New Roman" w:hAnsi="Times New Roman" w:cs="Times New Roman" w:hint="eastAsia"/>
          <w:kern w:val="0"/>
          <w:sz w:val="24"/>
          <w:szCs w:val="24"/>
        </w:rPr>
        <w:t xml:space="preserve"> </w:t>
      </w:r>
      <w:r w:rsidR="00122881">
        <w:rPr>
          <w:rFonts w:ascii="Times New Roman" w:hAnsi="Times New Roman" w:cs="Times New Roman"/>
          <w:kern w:val="0"/>
          <w:sz w:val="24"/>
          <w:szCs w:val="24"/>
        </w:rPr>
        <w:t>I</w:t>
      </w:r>
      <w:r w:rsidR="00122881">
        <w:rPr>
          <w:rFonts w:ascii="Times New Roman" w:hAnsi="Times New Roman" w:cs="Times New Roman" w:hint="eastAsia"/>
          <w:kern w:val="0"/>
          <w:sz w:val="24"/>
          <w:szCs w:val="24"/>
        </w:rPr>
        <w:t xml:space="preserve">f </w:t>
      </w:r>
      <w:r w:rsidR="00122881" w:rsidRPr="00122881">
        <w:rPr>
          <w:rFonts w:ascii="Times New Roman" w:hAnsi="Times New Roman" w:cs="Times New Roman"/>
          <w:kern w:val="0"/>
          <w:sz w:val="24"/>
          <w:szCs w:val="24"/>
        </w:rPr>
        <w:t>continuous LP-WUS monitoring</w:t>
      </w:r>
      <w:r w:rsidR="00122881">
        <w:rPr>
          <w:rFonts w:ascii="Times New Roman" w:hAnsi="Times New Roman" w:cs="Times New Roman" w:hint="eastAsia"/>
          <w:kern w:val="0"/>
          <w:sz w:val="24"/>
          <w:szCs w:val="24"/>
        </w:rPr>
        <w:t xml:space="preserve"> is supported, </w:t>
      </w:r>
      <w:r w:rsidR="004D2D88">
        <w:rPr>
          <w:rFonts w:ascii="Times New Roman" w:hAnsi="Times New Roman" w:cs="Times New Roman"/>
          <w:kern w:val="0"/>
          <w:sz w:val="24"/>
          <w:szCs w:val="24"/>
        </w:rPr>
        <w:t>a</w:t>
      </w:r>
      <w:r w:rsidR="002F54F4">
        <w:rPr>
          <w:rFonts w:ascii="Times New Roman" w:hAnsi="Times New Roman" w:cs="Times New Roman" w:hint="eastAsia"/>
          <w:kern w:val="0"/>
          <w:sz w:val="24"/>
          <w:szCs w:val="24"/>
        </w:rPr>
        <w:t xml:space="preserve"> separate</w:t>
      </w:r>
      <w:r w:rsidR="00122881">
        <w:rPr>
          <w:rFonts w:ascii="Times New Roman" w:hAnsi="Times New Roman" w:cs="Times New Roman" w:hint="eastAsia"/>
          <w:kern w:val="0"/>
          <w:sz w:val="24"/>
          <w:szCs w:val="24"/>
        </w:rPr>
        <w:t xml:space="preserve"> design for </w:t>
      </w:r>
      <w:r w:rsidR="002F54F4">
        <w:rPr>
          <w:rFonts w:ascii="Times New Roman" w:hAnsi="Times New Roman" w:cs="Times New Roman" w:hint="eastAsia"/>
          <w:kern w:val="0"/>
          <w:sz w:val="24"/>
          <w:szCs w:val="24"/>
        </w:rPr>
        <w:t>LP-WUS monitoring</w:t>
      </w:r>
      <w:r w:rsidR="00122881">
        <w:rPr>
          <w:rFonts w:ascii="Times New Roman" w:hAnsi="Times New Roman" w:cs="Times New Roman" w:hint="eastAsia"/>
          <w:kern w:val="0"/>
          <w:sz w:val="24"/>
          <w:szCs w:val="24"/>
        </w:rPr>
        <w:t xml:space="preserve"> can be expected, </w:t>
      </w:r>
      <w:r w:rsidR="002F54F4">
        <w:rPr>
          <w:rFonts w:ascii="Times New Roman" w:hAnsi="Times New Roman" w:cs="Times New Roman" w:hint="eastAsia"/>
          <w:kern w:val="0"/>
          <w:sz w:val="24"/>
          <w:szCs w:val="24"/>
        </w:rPr>
        <w:t>otherwise, a joint design with existing technologies can be considered.</w:t>
      </w:r>
    </w:p>
    <w:p w14:paraId="0E4F0DC8" w14:textId="299C312D" w:rsidR="00D05155" w:rsidRPr="00F42E22" w:rsidRDefault="00B31A6A" w:rsidP="00B31A6A">
      <w:pPr>
        <w:widowControl/>
        <w:snapToGrid w:val="0"/>
        <w:spacing w:before="240" w:after="240"/>
        <w:jc w:val="both"/>
        <w:rPr>
          <w:rFonts w:ascii="Times New Roman" w:hAnsi="Times New Roman" w:cs="Times New Roman"/>
          <w:b/>
          <w:bCs/>
          <w:kern w:val="0"/>
          <w:sz w:val="24"/>
          <w:szCs w:val="24"/>
        </w:rPr>
      </w:pPr>
      <w:r w:rsidRPr="00EE731F">
        <w:rPr>
          <w:rFonts w:ascii="Times New Roman" w:hAnsi="Times New Roman" w:cs="Times New Roman"/>
          <w:b/>
          <w:bCs/>
          <w:kern w:val="0"/>
          <w:sz w:val="24"/>
          <w:szCs w:val="24"/>
        </w:rPr>
        <w:t xml:space="preserve">Proposal </w:t>
      </w:r>
      <w:r w:rsidR="00F23961">
        <w:rPr>
          <w:rFonts w:ascii="Times New Roman" w:hAnsi="Times New Roman" w:cs="Times New Roman" w:hint="eastAsia"/>
          <w:b/>
          <w:bCs/>
          <w:kern w:val="0"/>
          <w:sz w:val="24"/>
          <w:szCs w:val="24"/>
        </w:rPr>
        <w:t>2</w:t>
      </w:r>
      <w:r w:rsidRPr="00EE731F">
        <w:rPr>
          <w:rFonts w:ascii="Times New Roman" w:hAnsi="Times New Roman" w:cs="Times New Roman"/>
          <w:b/>
          <w:bCs/>
          <w:kern w:val="0"/>
          <w:sz w:val="24"/>
          <w:szCs w:val="24"/>
        </w:rPr>
        <w:t xml:space="preserve">: </w:t>
      </w:r>
      <w:r w:rsidR="00A11612">
        <w:rPr>
          <w:rFonts w:ascii="Times New Roman" w:hAnsi="Times New Roman" w:cs="Times New Roman" w:hint="eastAsia"/>
          <w:b/>
          <w:bCs/>
          <w:kern w:val="0"/>
          <w:sz w:val="24"/>
          <w:szCs w:val="24"/>
        </w:rPr>
        <w:t>F</w:t>
      </w:r>
      <w:r w:rsidR="00F42E22">
        <w:rPr>
          <w:rFonts w:ascii="Times New Roman" w:hAnsi="Times New Roman" w:cs="Times New Roman" w:hint="eastAsia"/>
          <w:b/>
          <w:bCs/>
          <w:kern w:val="0"/>
          <w:sz w:val="24"/>
          <w:szCs w:val="24"/>
        </w:rPr>
        <w:t xml:space="preserve">or UE without C-DRX configuration, </w:t>
      </w:r>
      <w:r w:rsidR="00F42E22" w:rsidRPr="00F42E22">
        <w:rPr>
          <w:rFonts w:ascii="Times New Roman" w:hAnsi="Times New Roman" w:cs="Times New Roman"/>
          <w:b/>
          <w:bCs/>
          <w:kern w:val="0"/>
          <w:sz w:val="24"/>
          <w:szCs w:val="24"/>
        </w:rPr>
        <w:t>continuous LP-WUS monitoring</w:t>
      </w:r>
      <w:r w:rsidR="00F42E22" w:rsidRPr="00F42E22">
        <w:rPr>
          <w:rFonts w:ascii="Times New Roman" w:hAnsi="Times New Roman" w:cs="Times New Roman" w:hint="eastAsia"/>
          <w:b/>
          <w:bCs/>
          <w:kern w:val="0"/>
          <w:sz w:val="24"/>
          <w:szCs w:val="24"/>
        </w:rPr>
        <w:t xml:space="preserve"> can be considered</w:t>
      </w:r>
      <w:r w:rsidR="00F42E22">
        <w:rPr>
          <w:rFonts w:ascii="Times New Roman" w:hAnsi="Times New Roman" w:cs="Times New Roman" w:hint="eastAsia"/>
          <w:b/>
          <w:bCs/>
          <w:kern w:val="0"/>
          <w:sz w:val="24"/>
          <w:szCs w:val="24"/>
        </w:rPr>
        <w:t>.</w:t>
      </w:r>
    </w:p>
    <w:p w14:paraId="2777A201" w14:textId="6176433E" w:rsidR="006A73DB" w:rsidRPr="00F42E22" w:rsidRDefault="006A73DB" w:rsidP="006A73DB"/>
    <w:p w14:paraId="1E8E1A8F" w14:textId="43A73069" w:rsidR="00B7118E" w:rsidRDefault="002E0E18" w:rsidP="00731DBC">
      <w:pPr>
        <w:rPr>
          <w:b/>
          <w:bCs/>
          <w:u w:val="single"/>
        </w:rPr>
      </w:pPr>
      <w:bookmarkStart w:id="16" w:name="OLE_LINK18"/>
      <w:r>
        <w:rPr>
          <w:b/>
          <w:bCs/>
          <w:u w:val="single"/>
        </w:rPr>
        <w:t>A</w:t>
      </w:r>
      <w:r w:rsidR="005A61D2" w:rsidRPr="00731DBC">
        <w:rPr>
          <w:b/>
          <w:bCs/>
          <w:u w:val="single"/>
        </w:rPr>
        <w:t>ctivation and deactivation procedur</w:t>
      </w:r>
      <w:r w:rsidR="0065341E" w:rsidRPr="00731DBC">
        <w:rPr>
          <w:b/>
          <w:bCs/>
          <w:u w:val="single"/>
        </w:rPr>
        <w:t>e</w:t>
      </w:r>
    </w:p>
    <w:p w14:paraId="0D232CB0" w14:textId="2698DF43" w:rsidR="002906E7" w:rsidRDefault="00E5617A" w:rsidP="00E5617A">
      <w:pPr>
        <w:widowControl/>
        <w:snapToGrid w:val="0"/>
        <w:spacing w:before="240" w:after="240"/>
        <w:jc w:val="both"/>
        <w:rPr>
          <w:rFonts w:ascii="Times New Roman" w:eastAsia="宋体" w:hAnsi="Times New Roman" w:cs="Times New Roman"/>
          <w:kern w:val="0"/>
          <w:sz w:val="24"/>
          <w:szCs w:val="24"/>
        </w:rPr>
      </w:pPr>
      <w:r w:rsidRPr="00E5617A">
        <w:rPr>
          <w:rFonts w:ascii="Times New Roman" w:eastAsia="宋体" w:hAnsi="Times New Roman" w:cs="Times New Roman"/>
          <w:kern w:val="0"/>
          <w:sz w:val="24"/>
          <w:szCs w:val="24"/>
        </w:rPr>
        <w:t xml:space="preserve">For a connected UE, it is </w:t>
      </w:r>
      <w:r w:rsidR="00E961CC">
        <w:rPr>
          <w:rFonts w:ascii="Times New Roman" w:eastAsia="宋体" w:hAnsi="Times New Roman" w:cs="Times New Roman"/>
          <w:kern w:val="0"/>
          <w:sz w:val="24"/>
          <w:szCs w:val="24"/>
        </w:rPr>
        <w:t>straightforward</w:t>
      </w:r>
      <w:r w:rsidRPr="00E5617A">
        <w:rPr>
          <w:rFonts w:ascii="Times New Roman" w:eastAsia="宋体" w:hAnsi="Times New Roman" w:cs="Times New Roman"/>
          <w:kern w:val="0"/>
          <w:sz w:val="24"/>
          <w:szCs w:val="24"/>
        </w:rPr>
        <w:t xml:space="preserve"> </w:t>
      </w:r>
      <w:r w:rsidR="00230BF6">
        <w:rPr>
          <w:rFonts w:ascii="Times New Roman" w:eastAsia="宋体" w:hAnsi="Times New Roman" w:cs="Times New Roman"/>
          <w:kern w:val="0"/>
          <w:sz w:val="24"/>
          <w:szCs w:val="24"/>
        </w:rPr>
        <w:t>for</w:t>
      </w:r>
      <w:r w:rsidRPr="00E5617A">
        <w:rPr>
          <w:rFonts w:ascii="Times New Roman" w:eastAsia="宋体" w:hAnsi="Times New Roman" w:cs="Times New Roman"/>
          <w:kern w:val="0"/>
          <w:sz w:val="24"/>
          <w:szCs w:val="24"/>
        </w:rPr>
        <w:t xml:space="preserve"> UE </w:t>
      </w:r>
      <w:r w:rsidR="00230BF6">
        <w:rPr>
          <w:rFonts w:ascii="Times New Roman" w:eastAsia="宋体" w:hAnsi="Times New Roman" w:cs="Times New Roman"/>
          <w:kern w:val="0"/>
          <w:sz w:val="24"/>
          <w:szCs w:val="24"/>
        </w:rPr>
        <w:t xml:space="preserve">to </w:t>
      </w:r>
      <w:r w:rsidRPr="00E5617A">
        <w:rPr>
          <w:rFonts w:ascii="Times New Roman" w:eastAsia="宋体" w:hAnsi="Times New Roman" w:cs="Times New Roman"/>
          <w:kern w:val="0"/>
          <w:sz w:val="24"/>
          <w:szCs w:val="24"/>
        </w:rPr>
        <w:t>follow the gNB’s configuration to monitor LP-WUS or not, just like the procedure for ps-PDCCH monitoring.</w:t>
      </w:r>
      <w:r w:rsidR="001B3A9C">
        <w:rPr>
          <w:rFonts w:ascii="Times New Roman" w:eastAsia="宋体" w:hAnsi="Times New Roman" w:cs="Times New Roman"/>
          <w:kern w:val="0"/>
          <w:sz w:val="24"/>
          <w:szCs w:val="24"/>
        </w:rPr>
        <w:t xml:space="preserve"> </w:t>
      </w:r>
      <w:r w:rsidR="002906E7">
        <w:rPr>
          <w:rFonts w:ascii="Times New Roman" w:eastAsia="宋体" w:hAnsi="Times New Roman" w:cs="Times New Roman"/>
          <w:kern w:val="0"/>
          <w:sz w:val="24"/>
          <w:szCs w:val="24"/>
        </w:rPr>
        <w:t>On the other hand,</w:t>
      </w:r>
      <w:r w:rsidR="002906E7" w:rsidRPr="002906E7">
        <w:rPr>
          <w:rFonts w:ascii="Times New Roman" w:eastAsia="宋体" w:hAnsi="Times New Roman" w:cs="Times New Roman"/>
          <w:kern w:val="0"/>
          <w:sz w:val="24"/>
          <w:szCs w:val="24"/>
        </w:rPr>
        <w:t xml:space="preserve"> </w:t>
      </w:r>
      <w:r w:rsidR="002906E7">
        <w:rPr>
          <w:rFonts w:ascii="Times New Roman" w:eastAsia="宋体" w:hAnsi="Times New Roman" w:cs="Times New Roman"/>
          <w:kern w:val="0"/>
          <w:sz w:val="24"/>
          <w:szCs w:val="24"/>
        </w:rPr>
        <w:t xml:space="preserve">Considering the </w:t>
      </w:r>
      <w:r w:rsidR="002906E7" w:rsidRPr="00E5617A">
        <w:rPr>
          <w:rFonts w:ascii="Times New Roman" w:eastAsia="宋体" w:hAnsi="Times New Roman" w:cs="Times New Roman"/>
          <w:kern w:val="0"/>
          <w:sz w:val="24"/>
          <w:szCs w:val="24"/>
        </w:rPr>
        <w:t xml:space="preserve">target coverage of LP-WUS and LP-SS </w:t>
      </w:r>
      <w:r w:rsidR="00DD2114">
        <w:rPr>
          <w:rFonts w:ascii="Times New Roman" w:eastAsia="宋体" w:hAnsi="Times New Roman" w:cs="Times New Roman"/>
          <w:kern w:val="0"/>
          <w:sz w:val="24"/>
          <w:szCs w:val="24"/>
        </w:rPr>
        <w:t>may align with</w:t>
      </w:r>
      <w:r w:rsidR="002906E7" w:rsidRPr="00E5617A">
        <w:rPr>
          <w:rFonts w:ascii="Times New Roman" w:eastAsia="宋体" w:hAnsi="Times New Roman" w:cs="Times New Roman"/>
          <w:kern w:val="0"/>
          <w:sz w:val="24"/>
          <w:szCs w:val="24"/>
        </w:rPr>
        <w:t xml:space="preserve"> the coverage of PUSCH for m</w:t>
      </w:r>
      <w:r w:rsidR="00E40BE7">
        <w:rPr>
          <w:rFonts w:ascii="Times New Roman" w:eastAsia="宋体" w:hAnsi="Times New Roman" w:cs="Times New Roman"/>
          <w:kern w:val="0"/>
          <w:sz w:val="24"/>
          <w:szCs w:val="24"/>
        </w:rPr>
        <w:t>sg</w:t>
      </w:r>
      <w:r w:rsidR="002906E7" w:rsidRPr="00E5617A">
        <w:rPr>
          <w:rFonts w:ascii="Times New Roman" w:eastAsia="宋体" w:hAnsi="Times New Roman" w:cs="Times New Roman"/>
          <w:kern w:val="0"/>
          <w:sz w:val="24"/>
          <w:szCs w:val="24"/>
        </w:rPr>
        <w:t>3</w:t>
      </w:r>
      <w:r w:rsidR="002906E7">
        <w:rPr>
          <w:rFonts w:ascii="Times New Roman" w:eastAsia="宋体" w:hAnsi="Times New Roman" w:cs="Times New Roman"/>
          <w:kern w:val="0"/>
          <w:sz w:val="24"/>
          <w:szCs w:val="24"/>
        </w:rPr>
        <w:t xml:space="preserve">, which </w:t>
      </w:r>
      <w:r w:rsidR="002906E7">
        <w:rPr>
          <w:rFonts w:ascii="Times New Roman" w:eastAsia="宋体" w:hAnsi="Times New Roman" w:cs="Times New Roman"/>
          <w:kern w:val="0"/>
          <w:sz w:val="24"/>
          <w:szCs w:val="24"/>
        </w:rPr>
        <w:lastRenderedPageBreak/>
        <w:t xml:space="preserve">usually </w:t>
      </w:r>
      <w:r w:rsidR="0045135C">
        <w:rPr>
          <w:rFonts w:ascii="Times New Roman" w:eastAsia="宋体" w:hAnsi="Times New Roman" w:cs="Times New Roman"/>
          <w:kern w:val="0"/>
          <w:sz w:val="24"/>
          <w:szCs w:val="24"/>
        </w:rPr>
        <w:t>is</w:t>
      </w:r>
      <w:r w:rsidR="002906E7">
        <w:rPr>
          <w:rFonts w:ascii="Times New Roman" w:eastAsia="宋体" w:hAnsi="Times New Roman" w:cs="Times New Roman"/>
          <w:kern w:val="0"/>
          <w:sz w:val="24"/>
          <w:szCs w:val="24"/>
        </w:rPr>
        <w:t xml:space="preserve"> smaller than </w:t>
      </w:r>
      <w:r w:rsidR="00E961CC">
        <w:rPr>
          <w:rFonts w:ascii="Times New Roman" w:eastAsia="宋体" w:hAnsi="Times New Roman" w:cs="Times New Roman"/>
          <w:kern w:val="0"/>
          <w:sz w:val="24"/>
          <w:szCs w:val="24"/>
        </w:rPr>
        <w:t xml:space="preserve">the </w:t>
      </w:r>
      <w:r w:rsidR="002906E7">
        <w:rPr>
          <w:rFonts w:ascii="Times New Roman" w:eastAsia="宋体" w:hAnsi="Times New Roman" w:cs="Times New Roman"/>
          <w:kern w:val="0"/>
          <w:sz w:val="24"/>
          <w:szCs w:val="24"/>
        </w:rPr>
        <w:t xml:space="preserve">coverage of DL PDCCH, UE may </w:t>
      </w:r>
      <w:r w:rsidR="00E961CC">
        <w:rPr>
          <w:rFonts w:ascii="Times New Roman" w:eastAsia="宋体" w:hAnsi="Times New Roman" w:cs="Times New Roman"/>
          <w:kern w:val="0"/>
          <w:sz w:val="24"/>
          <w:szCs w:val="24"/>
        </w:rPr>
        <w:t>fall back</w:t>
      </w:r>
      <w:r w:rsidR="002906E7">
        <w:rPr>
          <w:rFonts w:ascii="Times New Roman" w:eastAsia="宋体" w:hAnsi="Times New Roman" w:cs="Times New Roman"/>
          <w:kern w:val="0"/>
          <w:sz w:val="24"/>
          <w:szCs w:val="24"/>
        </w:rPr>
        <w:t xml:space="preserve"> to legacy PO monitoring </w:t>
      </w:r>
      <w:r w:rsidR="0045135C">
        <w:rPr>
          <w:rFonts w:ascii="Times New Roman" w:eastAsia="宋体" w:hAnsi="Times New Roman" w:cs="Times New Roman"/>
          <w:kern w:val="0"/>
          <w:sz w:val="24"/>
          <w:szCs w:val="24"/>
        </w:rPr>
        <w:t>when it</w:t>
      </w:r>
      <w:r w:rsidR="0026669C">
        <w:rPr>
          <w:rFonts w:ascii="Times New Roman" w:eastAsia="宋体" w:hAnsi="Times New Roman" w:cs="Times New Roman"/>
          <w:kern w:val="0"/>
          <w:sz w:val="24"/>
          <w:szCs w:val="24"/>
        </w:rPr>
        <w:t xml:space="preserve"> </w:t>
      </w:r>
      <w:r w:rsidR="0045135C">
        <w:rPr>
          <w:rFonts w:ascii="Times New Roman" w:eastAsia="宋体" w:hAnsi="Times New Roman" w:cs="Times New Roman"/>
          <w:kern w:val="0"/>
          <w:sz w:val="24"/>
          <w:szCs w:val="24"/>
        </w:rPr>
        <w:t>moves</w:t>
      </w:r>
      <w:r w:rsidR="0026669C">
        <w:rPr>
          <w:rFonts w:ascii="Times New Roman" w:eastAsia="宋体" w:hAnsi="Times New Roman" w:cs="Times New Roman"/>
          <w:kern w:val="0"/>
          <w:sz w:val="24"/>
          <w:szCs w:val="24"/>
        </w:rPr>
        <w:t xml:space="preserve"> out of coverage of LP-WUS and the </w:t>
      </w:r>
      <w:r w:rsidR="00E961CC">
        <w:rPr>
          <w:rFonts w:ascii="Times New Roman" w:eastAsia="宋体" w:hAnsi="Times New Roman" w:cs="Times New Roman"/>
          <w:kern w:val="0"/>
          <w:sz w:val="24"/>
          <w:szCs w:val="24"/>
        </w:rPr>
        <w:t>cell-reselection</w:t>
      </w:r>
      <w:r w:rsidR="0026669C">
        <w:rPr>
          <w:rFonts w:ascii="Times New Roman" w:eastAsia="宋体" w:hAnsi="Times New Roman" w:cs="Times New Roman"/>
          <w:kern w:val="0"/>
          <w:sz w:val="24"/>
          <w:szCs w:val="24"/>
        </w:rPr>
        <w:t xml:space="preserve"> has not been </w:t>
      </w:r>
      <w:r w:rsidR="00E961CC">
        <w:rPr>
          <w:rFonts w:ascii="Times New Roman" w:eastAsia="宋体" w:hAnsi="Times New Roman" w:cs="Times New Roman"/>
          <w:kern w:val="0"/>
          <w:sz w:val="24"/>
          <w:szCs w:val="24"/>
        </w:rPr>
        <w:t>triggered</w:t>
      </w:r>
      <w:r w:rsidR="009A5434">
        <w:rPr>
          <w:rFonts w:ascii="Times New Roman" w:eastAsia="宋体" w:hAnsi="Times New Roman" w:cs="Times New Roman"/>
          <w:kern w:val="0"/>
          <w:sz w:val="24"/>
          <w:szCs w:val="24"/>
        </w:rPr>
        <w:t xml:space="preserve">. For this case, </w:t>
      </w:r>
      <w:r w:rsidR="0025227E">
        <w:rPr>
          <w:rFonts w:ascii="Times New Roman" w:eastAsia="宋体" w:hAnsi="Times New Roman" w:cs="Times New Roman"/>
          <w:kern w:val="0"/>
          <w:sz w:val="24"/>
          <w:szCs w:val="24"/>
        </w:rPr>
        <w:t xml:space="preserve">additional </w:t>
      </w:r>
      <w:r w:rsidR="0045135C">
        <w:rPr>
          <w:rFonts w:ascii="Times New Roman" w:eastAsia="宋体" w:hAnsi="Times New Roman" w:cs="Times New Roman"/>
          <w:kern w:val="0"/>
          <w:sz w:val="24"/>
          <w:szCs w:val="24"/>
        </w:rPr>
        <w:t xml:space="preserve">L1/L2 </w:t>
      </w:r>
      <w:r w:rsidR="0025227E">
        <w:rPr>
          <w:rFonts w:ascii="Times New Roman" w:eastAsia="宋体" w:hAnsi="Times New Roman" w:cs="Times New Roman"/>
          <w:kern w:val="0"/>
          <w:sz w:val="24"/>
          <w:szCs w:val="24"/>
        </w:rPr>
        <w:t>commands</w:t>
      </w:r>
      <w:r w:rsidR="0045135C">
        <w:rPr>
          <w:rFonts w:ascii="Times New Roman" w:eastAsia="宋体" w:hAnsi="Times New Roman" w:cs="Times New Roman"/>
          <w:kern w:val="0"/>
          <w:sz w:val="24"/>
          <w:szCs w:val="24"/>
        </w:rPr>
        <w:t xml:space="preserve"> on WUS monitoring mode can be considered</w:t>
      </w:r>
      <w:r w:rsidR="009A5434" w:rsidRPr="009A5434">
        <w:rPr>
          <w:rFonts w:ascii="Times New Roman" w:eastAsia="宋体" w:hAnsi="Times New Roman" w:cs="Times New Roman"/>
          <w:kern w:val="0"/>
          <w:sz w:val="24"/>
          <w:szCs w:val="24"/>
        </w:rPr>
        <w:t xml:space="preserve"> </w:t>
      </w:r>
      <w:r w:rsidR="009A5434">
        <w:rPr>
          <w:rFonts w:ascii="Times New Roman" w:eastAsia="宋体" w:hAnsi="Times New Roman" w:cs="Times New Roman"/>
          <w:kern w:val="0"/>
          <w:sz w:val="24"/>
          <w:szCs w:val="24"/>
        </w:rPr>
        <w:t>to get sync between gNB and UE</w:t>
      </w:r>
      <w:r w:rsidR="0045135C">
        <w:rPr>
          <w:rFonts w:ascii="Times New Roman" w:eastAsia="宋体" w:hAnsi="Times New Roman" w:cs="Times New Roman"/>
          <w:kern w:val="0"/>
          <w:sz w:val="24"/>
          <w:szCs w:val="24"/>
        </w:rPr>
        <w:t>.</w:t>
      </w:r>
      <w:r w:rsidR="00DD2114">
        <w:rPr>
          <w:rFonts w:ascii="Times New Roman" w:eastAsia="宋体" w:hAnsi="Times New Roman" w:cs="Times New Roman"/>
          <w:kern w:val="0"/>
          <w:sz w:val="24"/>
          <w:szCs w:val="24"/>
        </w:rPr>
        <w:t xml:space="preserve"> </w:t>
      </w:r>
    </w:p>
    <w:p w14:paraId="7A665FA5" w14:textId="7945DDF0" w:rsidR="0026669C" w:rsidRPr="0026669C" w:rsidRDefault="0026669C" w:rsidP="0026669C">
      <w:pPr>
        <w:widowControl/>
        <w:snapToGrid w:val="0"/>
        <w:spacing w:before="240" w:after="240"/>
        <w:jc w:val="both"/>
        <w:rPr>
          <w:rFonts w:ascii="Times New Roman" w:eastAsia="宋体" w:hAnsi="Times New Roman" w:cs="Times New Roman"/>
          <w:kern w:val="0"/>
          <w:sz w:val="24"/>
          <w:szCs w:val="24"/>
        </w:rPr>
      </w:pPr>
      <w:r w:rsidRPr="0026669C">
        <w:rPr>
          <w:rFonts w:ascii="Times New Roman" w:eastAsia="宋体" w:hAnsi="Times New Roman" w:cs="Times New Roman"/>
          <w:kern w:val="0"/>
          <w:sz w:val="24"/>
          <w:szCs w:val="24"/>
        </w:rPr>
        <w:t xml:space="preserve">Meanwhile, for </w:t>
      </w:r>
      <w:r w:rsidR="008C1DA0">
        <w:rPr>
          <w:rFonts w:ascii="Times New Roman" w:eastAsia="宋体" w:hAnsi="Times New Roman" w:cs="Times New Roman"/>
          <w:kern w:val="0"/>
          <w:sz w:val="24"/>
          <w:szCs w:val="24"/>
        </w:rPr>
        <w:t xml:space="preserve">a cell with </w:t>
      </w:r>
      <w:r w:rsidRPr="0026669C">
        <w:rPr>
          <w:rFonts w:ascii="Times New Roman" w:eastAsia="宋体" w:hAnsi="Times New Roman" w:cs="Times New Roman"/>
          <w:kern w:val="0"/>
          <w:sz w:val="24"/>
          <w:szCs w:val="24"/>
        </w:rPr>
        <w:t xml:space="preserve">full LP-SS/LP-WUS coverage, no special configuration would be required. That is, LP-WUS could be configured/activated for a UE in the cell, and not used when it is released/de-activated </w:t>
      </w:r>
      <w:r w:rsidR="008C1DA0">
        <w:rPr>
          <w:rFonts w:ascii="Times New Roman" w:eastAsia="宋体" w:hAnsi="Times New Roman" w:cs="Times New Roman"/>
          <w:kern w:val="0"/>
          <w:sz w:val="24"/>
          <w:szCs w:val="24"/>
        </w:rPr>
        <w:t xml:space="preserve">by gNB </w:t>
      </w:r>
      <w:r w:rsidRPr="0026669C">
        <w:rPr>
          <w:rFonts w:ascii="Times New Roman" w:eastAsia="宋体" w:hAnsi="Times New Roman" w:cs="Times New Roman"/>
          <w:kern w:val="0"/>
          <w:sz w:val="24"/>
          <w:szCs w:val="24"/>
        </w:rPr>
        <w:t>in the cell.</w:t>
      </w:r>
    </w:p>
    <w:p w14:paraId="626C6559" w14:textId="7E1BC2B5" w:rsidR="00E5617A" w:rsidRDefault="0026669C" w:rsidP="0026669C">
      <w:pPr>
        <w:widowControl/>
        <w:snapToGrid w:val="0"/>
        <w:spacing w:before="240" w:after="240"/>
        <w:jc w:val="both"/>
        <w:rPr>
          <w:rFonts w:ascii="Times New Roman" w:eastAsia="宋体" w:hAnsi="Times New Roman" w:cs="Times New Roman"/>
          <w:b/>
          <w:bCs/>
          <w:kern w:val="0"/>
          <w:sz w:val="24"/>
          <w:szCs w:val="24"/>
        </w:rPr>
      </w:pPr>
      <w:r w:rsidRPr="0026669C">
        <w:rPr>
          <w:rFonts w:ascii="Times New Roman" w:eastAsia="宋体" w:hAnsi="Times New Roman" w:cs="Times New Roman"/>
          <w:b/>
          <w:bCs/>
          <w:kern w:val="0"/>
          <w:sz w:val="24"/>
          <w:szCs w:val="24"/>
        </w:rPr>
        <w:t>Proposal</w:t>
      </w:r>
      <w:r w:rsidR="0044049B">
        <w:rPr>
          <w:rFonts w:ascii="Times New Roman" w:eastAsia="宋体" w:hAnsi="Times New Roman" w:cs="Times New Roman"/>
          <w:b/>
          <w:bCs/>
          <w:kern w:val="0"/>
          <w:sz w:val="24"/>
          <w:szCs w:val="24"/>
        </w:rPr>
        <w:t xml:space="preserve"> </w:t>
      </w:r>
      <w:r w:rsidR="00EE731F">
        <w:rPr>
          <w:rFonts w:ascii="Times New Roman" w:eastAsia="宋体" w:hAnsi="Times New Roman" w:cs="Times New Roman" w:hint="eastAsia"/>
          <w:b/>
          <w:bCs/>
          <w:kern w:val="0"/>
          <w:sz w:val="24"/>
          <w:szCs w:val="24"/>
        </w:rPr>
        <w:t>3</w:t>
      </w:r>
      <w:r w:rsidRPr="0026669C">
        <w:rPr>
          <w:rFonts w:ascii="Times New Roman" w:eastAsia="宋体" w:hAnsi="Times New Roman" w:cs="Times New Roman"/>
          <w:b/>
          <w:bCs/>
          <w:kern w:val="0"/>
          <w:sz w:val="24"/>
          <w:szCs w:val="24"/>
        </w:rPr>
        <w:t>: Consider both RRC signalling and L1/L2 command for activation and deactivation of LP-WUS monitoring</w:t>
      </w:r>
      <w:r w:rsidR="00DD2114">
        <w:rPr>
          <w:rFonts w:ascii="Times New Roman" w:eastAsia="宋体" w:hAnsi="Times New Roman" w:cs="Times New Roman"/>
          <w:b/>
          <w:bCs/>
          <w:kern w:val="0"/>
          <w:sz w:val="24"/>
          <w:szCs w:val="24"/>
        </w:rPr>
        <w:t>.</w:t>
      </w:r>
    </w:p>
    <w:p w14:paraId="1DDA1B5F" w14:textId="77777777" w:rsidR="007D1F18" w:rsidRPr="0098003A" w:rsidRDefault="007D1F18" w:rsidP="00B7118E">
      <w:pPr>
        <w:widowControl/>
        <w:snapToGrid w:val="0"/>
        <w:spacing w:after="100" w:afterAutospacing="1"/>
        <w:jc w:val="both"/>
        <w:rPr>
          <w:rFonts w:ascii="Times New Roman" w:eastAsia="宋体" w:hAnsi="Times New Roman" w:cs="Times New Roman"/>
          <w:b/>
          <w:bCs/>
          <w:kern w:val="0"/>
          <w:sz w:val="24"/>
          <w:szCs w:val="20"/>
        </w:rPr>
      </w:pPr>
    </w:p>
    <w:bookmarkEnd w:id="16"/>
    <w:p w14:paraId="4C9D9081" w14:textId="77777777" w:rsidR="00B7118E" w:rsidRPr="00B7118E" w:rsidRDefault="00B7118E" w:rsidP="005A7DB3">
      <w:pPr>
        <w:pStyle w:val="1"/>
        <w:rPr>
          <w:rFonts w:eastAsia="MS Gothic"/>
          <w:kern w:val="28"/>
          <w:szCs w:val="20"/>
          <w:lang w:eastAsia="ja-JP"/>
        </w:rPr>
      </w:pPr>
      <w:r w:rsidRPr="00B7118E">
        <w:rPr>
          <w:lang w:eastAsia="zh-CN"/>
        </w:rPr>
        <w:t>Conclusion</w:t>
      </w:r>
    </w:p>
    <w:p w14:paraId="53BD7350" w14:textId="77777777" w:rsidR="00B7118E" w:rsidRDefault="00B7118E" w:rsidP="00B7118E">
      <w:pPr>
        <w:widowControl/>
        <w:snapToGrid w:val="0"/>
        <w:spacing w:after="100" w:afterAutospacing="1"/>
        <w:jc w:val="both"/>
        <w:rPr>
          <w:rFonts w:ascii="Times New Roman" w:hAnsi="Times New Roman" w:cs="Times New Roman"/>
          <w:kern w:val="0"/>
          <w:sz w:val="24"/>
          <w:szCs w:val="20"/>
        </w:rPr>
      </w:pPr>
      <w:r w:rsidRPr="00B7118E">
        <w:rPr>
          <w:rFonts w:ascii="Times New Roman" w:eastAsia="MS Gothic" w:hAnsi="Times New Roman" w:cs="Times New Roman"/>
          <w:kern w:val="0"/>
          <w:sz w:val="24"/>
          <w:szCs w:val="20"/>
          <w:lang w:eastAsia="ja-JP"/>
        </w:rPr>
        <w:t xml:space="preserve">In this contribution, we have </w:t>
      </w:r>
      <w:r w:rsidRPr="00B7118E">
        <w:rPr>
          <w:rFonts w:ascii="Times New Roman" w:eastAsia="MS Gothic" w:hAnsi="Times New Roman" w:cs="Times New Roman" w:hint="eastAsia"/>
          <w:kern w:val="0"/>
          <w:sz w:val="24"/>
          <w:szCs w:val="20"/>
          <w:lang w:eastAsia="ja-JP"/>
        </w:rPr>
        <w:t xml:space="preserve">the </w:t>
      </w:r>
      <w:r w:rsidRPr="00B7118E">
        <w:rPr>
          <w:rFonts w:ascii="Times New Roman" w:eastAsia="MS Gothic" w:hAnsi="Times New Roman" w:cs="Times New Roman"/>
          <w:kern w:val="0"/>
          <w:sz w:val="24"/>
          <w:szCs w:val="20"/>
          <w:lang w:eastAsia="ja-JP"/>
        </w:rPr>
        <w:t>following observations and proposals:</w:t>
      </w:r>
    </w:p>
    <w:p w14:paraId="5D66E58A" w14:textId="77777777" w:rsidR="004D2D88" w:rsidRPr="00F42E22" w:rsidRDefault="004D2D88" w:rsidP="004D2D88">
      <w:pPr>
        <w:widowControl/>
        <w:snapToGrid w:val="0"/>
        <w:spacing w:before="240" w:after="240"/>
        <w:jc w:val="both"/>
        <w:rPr>
          <w:rFonts w:ascii="Times New Roman" w:eastAsia="宋体" w:hAnsi="Times New Roman" w:cs="Times New Roman"/>
          <w:b/>
          <w:bCs/>
          <w:kern w:val="0"/>
          <w:sz w:val="24"/>
          <w:szCs w:val="24"/>
        </w:rPr>
      </w:pPr>
      <w:r w:rsidRPr="00537FC3">
        <w:rPr>
          <w:rFonts w:ascii="Times New Roman" w:eastAsia="宋体" w:hAnsi="Times New Roman" w:cs="Times New Roman"/>
          <w:b/>
          <w:bCs/>
          <w:kern w:val="0"/>
          <w:sz w:val="24"/>
          <w:szCs w:val="24"/>
        </w:rPr>
        <w:t>P</w:t>
      </w:r>
      <w:r w:rsidRPr="00537FC3">
        <w:rPr>
          <w:rFonts w:ascii="Times New Roman" w:eastAsia="宋体" w:hAnsi="Times New Roman" w:cs="Times New Roman" w:hint="eastAsia"/>
          <w:b/>
          <w:bCs/>
          <w:kern w:val="0"/>
          <w:sz w:val="24"/>
          <w:szCs w:val="24"/>
        </w:rPr>
        <w:t>roposal</w:t>
      </w:r>
      <w:r>
        <w:rPr>
          <w:rFonts w:ascii="Times New Roman" w:eastAsia="宋体" w:hAnsi="Times New Roman" w:cs="Times New Roman" w:hint="eastAsia"/>
          <w:b/>
          <w:bCs/>
          <w:kern w:val="0"/>
          <w:sz w:val="24"/>
          <w:szCs w:val="24"/>
        </w:rPr>
        <w:t xml:space="preserve"> 1</w:t>
      </w:r>
      <w:r w:rsidRPr="00537FC3">
        <w:rPr>
          <w:rFonts w:ascii="Times New Roman" w:eastAsia="宋体" w:hAnsi="Times New Roman" w:cs="Times New Roman" w:hint="eastAsia"/>
          <w:b/>
          <w:bCs/>
          <w:kern w:val="0"/>
          <w:sz w:val="24"/>
          <w:szCs w:val="24"/>
        </w:rPr>
        <w:t xml:space="preserve">: </w:t>
      </w:r>
      <w:r>
        <w:rPr>
          <w:rFonts w:ascii="Times New Roman" w:eastAsia="宋体" w:hAnsi="Times New Roman" w:cs="Times New Roman"/>
          <w:b/>
          <w:bCs/>
          <w:kern w:val="0"/>
          <w:sz w:val="24"/>
          <w:szCs w:val="24"/>
        </w:rPr>
        <w:t>Option 1-1</w:t>
      </w:r>
      <w:r w:rsidRPr="00A3499A">
        <w:rPr>
          <w:rFonts w:ascii="Times New Roman" w:eastAsia="宋体" w:hAnsi="Times New Roman" w:cs="Times New Roman"/>
          <w:b/>
          <w:bCs/>
          <w:kern w:val="0"/>
          <w:sz w:val="24"/>
          <w:szCs w:val="24"/>
        </w:rPr>
        <w:t xml:space="preserve"> </w:t>
      </w:r>
      <w:r w:rsidRPr="00537FC3">
        <w:rPr>
          <w:rFonts w:ascii="Times New Roman" w:eastAsia="宋体" w:hAnsi="Times New Roman" w:cs="Times New Roman" w:hint="eastAsia"/>
          <w:b/>
          <w:bCs/>
          <w:kern w:val="0"/>
          <w:sz w:val="24"/>
          <w:szCs w:val="24"/>
        </w:rPr>
        <w:t>of the LP-WUS</w:t>
      </w:r>
      <w:r w:rsidRPr="00F42E22">
        <w:rPr>
          <w:rFonts w:ascii="Times New Roman" w:eastAsia="宋体" w:hAnsi="Times New Roman" w:cs="Times New Roman"/>
          <w:b/>
          <w:bCs/>
          <w:kern w:val="0"/>
          <w:sz w:val="24"/>
          <w:szCs w:val="24"/>
        </w:rPr>
        <w:t xml:space="preserve"> replac</w:t>
      </w:r>
      <w:r>
        <w:rPr>
          <w:rFonts w:ascii="Times New Roman" w:eastAsia="宋体" w:hAnsi="Times New Roman" w:cs="Times New Roman" w:hint="eastAsia"/>
          <w:b/>
          <w:bCs/>
          <w:kern w:val="0"/>
          <w:sz w:val="24"/>
          <w:szCs w:val="24"/>
        </w:rPr>
        <w:t>ing</w:t>
      </w:r>
      <w:r w:rsidRPr="00F42E22">
        <w:rPr>
          <w:rFonts w:ascii="Times New Roman" w:eastAsia="宋体" w:hAnsi="Times New Roman" w:cs="Times New Roman"/>
          <w:b/>
          <w:bCs/>
          <w:kern w:val="0"/>
          <w:sz w:val="24"/>
          <w:szCs w:val="24"/>
        </w:rPr>
        <w:t xml:space="preserve"> DCP functionality</w:t>
      </w:r>
      <w:r w:rsidRPr="00F42E22">
        <w:rPr>
          <w:rFonts w:ascii="Times New Roman" w:eastAsia="宋体" w:hAnsi="Times New Roman" w:cs="Times New Roman" w:hint="eastAsia"/>
          <w:b/>
          <w:bCs/>
          <w:kern w:val="0"/>
          <w:sz w:val="24"/>
          <w:szCs w:val="24"/>
        </w:rPr>
        <w:t xml:space="preserve"> can </w:t>
      </w:r>
      <w:r>
        <w:rPr>
          <w:rFonts w:ascii="Times New Roman" w:eastAsia="宋体" w:hAnsi="Times New Roman" w:cs="Times New Roman" w:hint="eastAsia"/>
          <w:b/>
          <w:bCs/>
          <w:kern w:val="0"/>
          <w:sz w:val="24"/>
          <w:szCs w:val="24"/>
        </w:rPr>
        <w:t xml:space="preserve">be used as </w:t>
      </w:r>
      <w:r>
        <w:rPr>
          <w:rFonts w:ascii="Times New Roman" w:eastAsia="宋体" w:hAnsi="Times New Roman" w:cs="Times New Roman"/>
          <w:b/>
          <w:bCs/>
          <w:kern w:val="0"/>
          <w:sz w:val="24"/>
          <w:szCs w:val="24"/>
        </w:rPr>
        <w:t xml:space="preserve">a </w:t>
      </w:r>
      <w:r w:rsidRPr="00F42E22">
        <w:rPr>
          <w:rFonts w:ascii="Times New Roman" w:eastAsia="宋体" w:hAnsi="Times New Roman" w:cs="Times New Roman" w:hint="eastAsia"/>
          <w:b/>
          <w:bCs/>
          <w:kern w:val="0"/>
          <w:sz w:val="24"/>
          <w:szCs w:val="24"/>
        </w:rPr>
        <w:t>baseline when UE is provided with C-DRX configuration.</w:t>
      </w:r>
    </w:p>
    <w:p w14:paraId="5D9D6B6A" w14:textId="77777777" w:rsidR="004D2D88" w:rsidRPr="00F42E22" w:rsidRDefault="004D2D88" w:rsidP="004D2D88">
      <w:pPr>
        <w:widowControl/>
        <w:snapToGrid w:val="0"/>
        <w:spacing w:before="240" w:after="240"/>
        <w:jc w:val="both"/>
        <w:rPr>
          <w:rFonts w:ascii="Times New Roman" w:hAnsi="Times New Roman" w:cs="Times New Roman"/>
          <w:b/>
          <w:bCs/>
          <w:kern w:val="0"/>
          <w:sz w:val="24"/>
          <w:szCs w:val="24"/>
        </w:rPr>
      </w:pPr>
      <w:r w:rsidRPr="00EE731F">
        <w:rPr>
          <w:rFonts w:ascii="Times New Roman" w:hAnsi="Times New Roman" w:cs="Times New Roman"/>
          <w:b/>
          <w:bCs/>
          <w:kern w:val="0"/>
          <w:sz w:val="24"/>
          <w:szCs w:val="24"/>
        </w:rPr>
        <w:t xml:space="preserve">Proposal </w:t>
      </w:r>
      <w:r>
        <w:rPr>
          <w:rFonts w:ascii="Times New Roman" w:hAnsi="Times New Roman" w:cs="Times New Roman" w:hint="eastAsia"/>
          <w:b/>
          <w:bCs/>
          <w:kern w:val="0"/>
          <w:sz w:val="24"/>
          <w:szCs w:val="24"/>
        </w:rPr>
        <w:t>2</w:t>
      </w:r>
      <w:r w:rsidRPr="00EE731F">
        <w:rPr>
          <w:rFonts w:ascii="Times New Roman" w:hAnsi="Times New Roman" w:cs="Times New Roman"/>
          <w:b/>
          <w:bCs/>
          <w:kern w:val="0"/>
          <w:sz w:val="24"/>
          <w:szCs w:val="24"/>
        </w:rPr>
        <w:t xml:space="preserve">: </w:t>
      </w:r>
      <w:r>
        <w:rPr>
          <w:rFonts w:ascii="Times New Roman" w:hAnsi="Times New Roman" w:cs="Times New Roman" w:hint="eastAsia"/>
          <w:b/>
          <w:bCs/>
          <w:kern w:val="0"/>
          <w:sz w:val="24"/>
          <w:szCs w:val="24"/>
        </w:rPr>
        <w:t xml:space="preserve">For UE without C-DRX configuration, </w:t>
      </w:r>
      <w:r w:rsidRPr="00F42E22">
        <w:rPr>
          <w:rFonts w:ascii="Times New Roman" w:hAnsi="Times New Roman" w:cs="Times New Roman"/>
          <w:b/>
          <w:bCs/>
          <w:kern w:val="0"/>
          <w:sz w:val="24"/>
          <w:szCs w:val="24"/>
        </w:rPr>
        <w:t>continuous LP-WUS monitoring</w:t>
      </w:r>
      <w:r w:rsidRPr="00F42E22">
        <w:rPr>
          <w:rFonts w:ascii="Times New Roman" w:hAnsi="Times New Roman" w:cs="Times New Roman" w:hint="eastAsia"/>
          <w:b/>
          <w:bCs/>
          <w:kern w:val="0"/>
          <w:sz w:val="24"/>
          <w:szCs w:val="24"/>
        </w:rPr>
        <w:t xml:space="preserve"> can be considered</w:t>
      </w:r>
      <w:r>
        <w:rPr>
          <w:rFonts w:ascii="Times New Roman" w:hAnsi="Times New Roman" w:cs="Times New Roman" w:hint="eastAsia"/>
          <w:b/>
          <w:bCs/>
          <w:kern w:val="0"/>
          <w:sz w:val="24"/>
          <w:szCs w:val="24"/>
        </w:rPr>
        <w:t>.</w:t>
      </w:r>
    </w:p>
    <w:p w14:paraId="7370C675" w14:textId="77777777" w:rsidR="004D2D88" w:rsidRDefault="004D2D88" w:rsidP="004D2D88">
      <w:pPr>
        <w:widowControl/>
        <w:snapToGrid w:val="0"/>
        <w:spacing w:before="240" w:after="240"/>
        <w:jc w:val="both"/>
        <w:rPr>
          <w:rFonts w:ascii="Times New Roman" w:eastAsia="宋体" w:hAnsi="Times New Roman" w:cs="Times New Roman"/>
          <w:b/>
          <w:bCs/>
          <w:kern w:val="0"/>
          <w:sz w:val="24"/>
          <w:szCs w:val="24"/>
        </w:rPr>
      </w:pPr>
      <w:r w:rsidRPr="0026669C">
        <w:rPr>
          <w:rFonts w:ascii="Times New Roman" w:eastAsia="宋体" w:hAnsi="Times New Roman" w:cs="Times New Roman"/>
          <w:b/>
          <w:bCs/>
          <w:kern w:val="0"/>
          <w:sz w:val="24"/>
          <w:szCs w:val="24"/>
        </w:rPr>
        <w:t>Proposal</w:t>
      </w:r>
      <w:r>
        <w:rPr>
          <w:rFonts w:ascii="Times New Roman" w:eastAsia="宋体" w:hAnsi="Times New Roman" w:cs="Times New Roman"/>
          <w:b/>
          <w:bCs/>
          <w:kern w:val="0"/>
          <w:sz w:val="24"/>
          <w:szCs w:val="24"/>
        </w:rPr>
        <w:t xml:space="preserve"> </w:t>
      </w:r>
      <w:r>
        <w:rPr>
          <w:rFonts w:ascii="Times New Roman" w:eastAsia="宋体" w:hAnsi="Times New Roman" w:cs="Times New Roman" w:hint="eastAsia"/>
          <w:b/>
          <w:bCs/>
          <w:kern w:val="0"/>
          <w:sz w:val="24"/>
          <w:szCs w:val="24"/>
        </w:rPr>
        <w:t>3</w:t>
      </w:r>
      <w:r w:rsidRPr="0026669C">
        <w:rPr>
          <w:rFonts w:ascii="Times New Roman" w:eastAsia="宋体" w:hAnsi="Times New Roman" w:cs="Times New Roman"/>
          <w:b/>
          <w:bCs/>
          <w:kern w:val="0"/>
          <w:sz w:val="24"/>
          <w:szCs w:val="24"/>
        </w:rPr>
        <w:t>: Consider both RRC signalling and L1/L2 command for activation and deactivation of LP-WUS monitoring</w:t>
      </w:r>
      <w:r>
        <w:rPr>
          <w:rFonts w:ascii="Times New Roman" w:eastAsia="宋体" w:hAnsi="Times New Roman" w:cs="Times New Roman"/>
          <w:b/>
          <w:bCs/>
          <w:kern w:val="0"/>
          <w:sz w:val="24"/>
          <w:szCs w:val="24"/>
        </w:rPr>
        <w:t>.</w:t>
      </w:r>
    </w:p>
    <w:p w14:paraId="2E63F22B" w14:textId="77777777" w:rsidR="00EE731F" w:rsidRPr="004D2D88" w:rsidRDefault="00EE731F" w:rsidP="00B7118E">
      <w:pPr>
        <w:widowControl/>
        <w:snapToGrid w:val="0"/>
        <w:spacing w:after="100" w:afterAutospacing="1"/>
        <w:jc w:val="both"/>
        <w:rPr>
          <w:rFonts w:ascii="Times New Roman" w:hAnsi="Times New Roman" w:cs="Times New Roman"/>
          <w:kern w:val="0"/>
          <w:sz w:val="24"/>
          <w:szCs w:val="20"/>
        </w:rPr>
      </w:pPr>
    </w:p>
    <w:p w14:paraId="7F7B7037" w14:textId="77777777" w:rsidR="00B7118E" w:rsidRPr="00B7118E" w:rsidRDefault="00B7118E" w:rsidP="005A7DB3">
      <w:pPr>
        <w:pStyle w:val="1"/>
        <w:rPr>
          <w:rFonts w:eastAsia="MS Gothic"/>
          <w:kern w:val="28"/>
          <w:szCs w:val="20"/>
          <w:lang w:eastAsia="ja-JP"/>
        </w:rPr>
      </w:pPr>
      <w:r w:rsidRPr="00B7118E">
        <w:rPr>
          <w:lang w:eastAsia="zh-CN"/>
        </w:rPr>
        <w:t>References</w:t>
      </w:r>
    </w:p>
    <w:p w14:paraId="2646A6A6" w14:textId="77777777" w:rsidR="00391199" w:rsidRPr="00EB6B89" w:rsidRDefault="00391199" w:rsidP="00391199">
      <w:pPr>
        <w:widowControl/>
        <w:tabs>
          <w:tab w:val="num" w:pos="420"/>
        </w:tabs>
        <w:overflowPunct w:val="0"/>
        <w:autoSpaceDE w:val="0"/>
        <w:autoSpaceDN w:val="0"/>
        <w:adjustRightInd w:val="0"/>
        <w:spacing w:after="120"/>
        <w:ind w:left="420" w:hanging="420"/>
        <w:jc w:val="both"/>
        <w:textAlignment w:val="baseline"/>
        <w:rPr>
          <w:rFonts w:ascii="Times New Roman" w:eastAsia="MS Mincho" w:hAnsi="Times New Roman" w:cs="Times New Roman"/>
          <w:kern w:val="0"/>
          <w:lang w:eastAsia="en-GB"/>
        </w:rPr>
      </w:pPr>
      <w:r w:rsidRPr="00EB6B89">
        <w:rPr>
          <w:rFonts w:ascii="Times New Roman" w:eastAsia="MS Mincho" w:hAnsi="Times New Roman" w:cs="Times New Roman"/>
          <w:kern w:val="0"/>
          <w:lang w:eastAsia="en-GB"/>
        </w:rPr>
        <w:t xml:space="preserve">[1] </w:t>
      </w:r>
      <w:hyperlink r:id="rId5" w:history="1">
        <w:r w:rsidRPr="00EB6B89">
          <w:rPr>
            <w:rStyle w:val="aff7"/>
            <w:rFonts w:ascii="Times New Roman" w:eastAsia="MS Mincho" w:hAnsi="Times New Roman" w:cs="Times New Roman"/>
            <w:kern w:val="0"/>
            <w:lang w:eastAsia="en-GB"/>
          </w:rPr>
          <w:t>RP-234056</w:t>
        </w:r>
      </w:hyperlink>
      <w:r w:rsidRPr="00EB6B89">
        <w:rPr>
          <w:rFonts w:ascii="Times New Roman" w:eastAsia="MS Mincho" w:hAnsi="Times New Roman" w:cs="Times New Roman"/>
          <w:kern w:val="0"/>
          <w:lang w:eastAsia="en-GB"/>
        </w:rPr>
        <w:t>,</w:t>
      </w:r>
      <w:r w:rsidRPr="00EB6B89">
        <w:t xml:space="preserve"> </w:t>
      </w:r>
      <w:r w:rsidRPr="00EB6B89">
        <w:rPr>
          <w:rFonts w:ascii="Times New Roman" w:eastAsia="MS Mincho" w:hAnsi="Times New Roman" w:cs="Times New Roman"/>
          <w:kern w:val="0"/>
          <w:lang w:eastAsia="en-GB"/>
        </w:rPr>
        <w:t>New WID: Low-power wake-up signal and receiver for NR (LP-WUS/WUR)</w:t>
      </w:r>
    </w:p>
    <w:p w14:paraId="7F73E5AC" w14:textId="13AC3229" w:rsidR="00391199" w:rsidRPr="00EB6B89" w:rsidRDefault="00391199" w:rsidP="00391199">
      <w:pPr>
        <w:widowControl/>
        <w:tabs>
          <w:tab w:val="num" w:pos="420"/>
        </w:tabs>
        <w:overflowPunct w:val="0"/>
        <w:autoSpaceDE w:val="0"/>
        <w:autoSpaceDN w:val="0"/>
        <w:adjustRightInd w:val="0"/>
        <w:spacing w:after="120"/>
        <w:ind w:left="420" w:hanging="420"/>
        <w:jc w:val="both"/>
        <w:textAlignment w:val="baseline"/>
        <w:rPr>
          <w:rFonts w:ascii="Times New Roman" w:eastAsia="MS Mincho" w:hAnsi="Times New Roman" w:cs="Times New Roman"/>
          <w:kern w:val="0"/>
          <w:lang w:eastAsia="en-GB"/>
        </w:rPr>
      </w:pPr>
      <w:r w:rsidRPr="00EB6B89">
        <w:rPr>
          <w:rFonts w:ascii="Times New Roman" w:eastAsia="MS Mincho" w:hAnsi="Times New Roman" w:cs="Times New Roman"/>
          <w:kern w:val="0"/>
          <w:lang w:eastAsia="en-GB"/>
        </w:rPr>
        <w:t>[2] 3GPP TR 38.869 V2.0.0</w:t>
      </w:r>
      <w:r w:rsidR="00C16C74" w:rsidRPr="00EB6B89">
        <w:rPr>
          <w:rFonts w:ascii="Times New Roman" w:eastAsia="MS Mincho" w:hAnsi="Times New Roman" w:cs="Times New Roman"/>
          <w:kern w:val="0"/>
          <w:lang w:eastAsia="en-GB"/>
        </w:rPr>
        <w:t>,</w:t>
      </w:r>
      <w:r w:rsidR="00C16C74" w:rsidRPr="00EB6B89">
        <w:t xml:space="preserve"> </w:t>
      </w:r>
      <w:r w:rsidR="00C16C74" w:rsidRPr="00EB6B89">
        <w:rPr>
          <w:rFonts w:ascii="Times New Roman" w:eastAsia="MS Mincho" w:hAnsi="Times New Roman" w:cs="Times New Roman"/>
          <w:kern w:val="0"/>
          <w:lang w:eastAsia="en-GB"/>
        </w:rPr>
        <w:t>Study on low-power wake up signal and receiver for NR</w:t>
      </w:r>
    </w:p>
    <w:p w14:paraId="27E60434" w14:textId="77777777" w:rsidR="00EB6B89" w:rsidRPr="00EB6B89" w:rsidRDefault="00EB6B89" w:rsidP="00EB6B89">
      <w:pPr>
        <w:rPr>
          <w:rFonts w:hint="eastAsia"/>
        </w:rPr>
      </w:pPr>
      <w:r w:rsidRPr="00EB6B89">
        <w:rPr>
          <w:rFonts w:ascii="Times New Roman" w:hAnsi="Times New Roman" w:cs="Times New Roman" w:hint="eastAsia"/>
        </w:rPr>
        <w:t xml:space="preserve">[3] </w:t>
      </w:r>
      <w:r w:rsidRPr="00EB6B89">
        <w:rPr>
          <w:rFonts w:ascii="Times New Roman" w:hAnsi="Times New Roman" w:cs="Times New Roman"/>
        </w:rPr>
        <w:t>Chair notes RAN1#116</w:t>
      </w:r>
    </w:p>
    <w:p w14:paraId="42DFCB7C" w14:textId="77777777" w:rsidR="00B7118E" w:rsidRPr="006A73DB" w:rsidRDefault="00B7118E" w:rsidP="006A73DB">
      <w:pPr>
        <w:rPr>
          <w:lang w:val="en-GB"/>
        </w:rPr>
      </w:pPr>
    </w:p>
    <w:sectPr w:rsidR="00B7118E" w:rsidRPr="006A73DB" w:rsidSect="004E6B76">
      <w:pgSz w:w="11906" w:h="16838"/>
      <w:pgMar w:top="1440" w:right="1080" w:bottom="1440" w:left="108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3FF5F2B"/>
    <w:multiLevelType w:val="multilevel"/>
    <w:tmpl w:val="E0F2317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1080"/>
        </w:tabs>
        <w:ind w:left="567" w:hanging="567"/>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4CF7B1A"/>
    <w:multiLevelType w:val="hybridMultilevel"/>
    <w:tmpl w:val="AB962BE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50DE1E05"/>
    <w:multiLevelType w:val="hybridMultilevel"/>
    <w:tmpl w:val="D9145A9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num w:numId="1" w16cid:durableId="20713667">
    <w:abstractNumId w:val="12"/>
  </w:num>
  <w:num w:numId="2" w16cid:durableId="198006562">
    <w:abstractNumId w:val="1"/>
  </w:num>
  <w:num w:numId="3" w16cid:durableId="1997681437">
    <w:abstractNumId w:val="4"/>
  </w:num>
  <w:num w:numId="4" w16cid:durableId="2096776455">
    <w:abstractNumId w:val="20"/>
  </w:num>
  <w:num w:numId="5" w16cid:durableId="1862694715">
    <w:abstractNumId w:val="11"/>
  </w:num>
  <w:num w:numId="6" w16cid:durableId="475680801">
    <w:abstractNumId w:val="18"/>
  </w:num>
  <w:num w:numId="7" w16cid:durableId="1471903767">
    <w:abstractNumId w:val="15"/>
  </w:num>
  <w:num w:numId="8" w16cid:durableId="1563248477">
    <w:abstractNumId w:val="7"/>
  </w:num>
  <w:num w:numId="9" w16cid:durableId="122506871">
    <w:abstractNumId w:val="2"/>
  </w:num>
  <w:num w:numId="10" w16cid:durableId="1880240000">
    <w:abstractNumId w:val="3"/>
  </w:num>
  <w:num w:numId="11" w16cid:durableId="1903059608">
    <w:abstractNumId w:val="19"/>
  </w:num>
  <w:num w:numId="12" w16cid:durableId="89856158">
    <w:abstractNumId w:val="17"/>
  </w:num>
  <w:num w:numId="13" w16cid:durableId="526406916">
    <w:abstractNumId w:val="14"/>
  </w:num>
  <w:num w:numId="14" w16cid:durableId="1328634259">
    <w:abstractNumId w:val="9"/>
  </w:num>
  <w:num w:numId="15" w16cid:durableId="523906455">
    <w:abstractNumId w:val="10"/>
  </w:num>
  <w:num w:numId="16" w16cid:durableId="1924487034">
    <w:abstractNumId w:val="6"/>
  </w:num>
  <w:num w:numId="17" w16cid:durableId="1983465767">
    <w:abstractNumId w:val="0"/>
  </w:num>
  <w:num w:numId="18" w16cid:durableId="1371614682">
    <w:abstractNumId w:val="5"/>
  </w:num>
  <w:num w:numId="19" w16cid:durableId="19670416">
    <w:abstractNumId w:val="13"/>
  </w:num>
  <w:num w:numId="20" w16cid:durableId="2137672333">
    <w:abstractNumId w:val="12"/>
  </w:num>
  <w:num w:numId="21" w16cid:durableId="509679614">
    <w:abstractNumId w:val="12"/>
  </w:num>
  <w:num w:numId="22" w16cid:durableId="578177407">
    <w:abstractNumId w:val="16"/>
  </w:num>
  <w:num w:numId="23" w16cid:durableId="1998803200">
    <w:abstractNumId w:val="12"/>
  </w:num>
  <w:num w:numId="24" w16cid:durableId="1808356032">
    <w:abstractNumId w:val="12"/>
  </w:num>
  <w:num w:numId="25" w16cid:durableId="649210906">
    <w:abstractNumId w:val="12"/>
  </w:num>
  <w:num w:numId="26" w16cid:durableId="876039680">
    <w:abstractNumId w:val="12"/>
  </w:num>
  <w:num w:numId="27" w16cid:durableId="1593124268">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6"/>
  <w:doNotDisplayPageBoundaries/>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4D86"/>
    <w:rsid w:val="000015D8"/>
    <w:rsid w:val="000135F8"/>
    <w:rsid w:val="00031AB2"/>
    <w:rsid w:val="0004560E"/>
    <w:rsid w:val="000456C7"/>
    <w:rsid w:val="00067CE0"/>
    <w:rsid w:val="00087731"/>
    <w:rsid w:val="000A2277"/>
    <w:rsid w:val="000A3F0B"/>
    <w:rsid w:val="000B0F71"/>
    <w:rsid w:val="000B1A38"/>
    <w:rsid w:val="000B1AA5"/>
    <w:rsid w:val="000C1675"/>
    <w:rsid w:val="000C5677"/>
    <w:rsid w:val="000C624E"/>
    <w:rsid w:val="000C6D8D"/>
    <w:rsid w:val="000C7EDC"/>
    <w:rsid w:val="000D52FC"/>
    <w:rsid w:val="000E0393"/>
    <w:rsid w:val="000F3685"/>
    <w:rsid w:val="00101639"/>
    <w:rsid w:val="00122881"/>
    <w:rsid w:val="001255F7"/>
    <w:rsid w:val="00141C27"/>
    <w:rsid w:val="001535D1"/>
    <w:rsid w:val="00155434"/>
    <w:rsid w:val="00175093"/>
    <w:rsid w:val="0019598D"/>
    <w:rsid w:val="001B3A9C"/>
    <w:rsid w:val="001C7F4D"/>
    <w:rsid w:val="001D1AF8"/>
    <w:rsid w:val="001E4112"/>
    <w:rsid w:val="001E46AD"/>
    <w:rsid w:val="002166B2"/>
    <w:rsid w:val="00222F65"/>
    <w:rsid w:val="00224A73"/>
    <w:rsid w:val="00230BF6"/>
    <w:rsid w:val="0023111F"/>
    <w:rsid w:val="00236F18"/>
    <w:rsid w:val="00247A10"/>
    <w:rsid w:val="00251A4C"/>
    <w:rsid w:val="0025227E"/>
    <w:rsid w:val="0026669C"/>
    <w:rsid w:val="00272ADC"/>
    <w:rsid w:val="0028360B"/>
    <w:rsid w:val="0028791A"/>
    <w:rsid w:val="002906E7"/>
    <w:rsid w:val="002D2132"/>
    <w:rsid w:val="002D65D7"/>
    <w:rsid w:val="002E0E18"/>
    <w:rsid w:val="002E1D2D"/>
    <w:rsid w:val="002F54F4"/>
    <w:rsid w:val="002F77B1"/>
    <w:rsid w:val="00303549"/>
    <w:rsid w:val="00345048"/>
    <w:rsid w:val="003506B9"/>
    <w:rsid w:val="00350705"/>
    <w:rsid w:val="00373F70"/>
    <w:rsid w:val="00383415"/>
    <w:rsid w:val="00391199"/>
    <w:rsid w:val="003A11D5"/>
    <w:rsid w:val="003B0879"/>
    <w:rsid w:val="003C1AE8"/>
    <w:rsid w:val="003C6EAB"/>
    <w:rsid w:val="003D3C0E"/>
    <w:rsid w:val="003F2A9C"/>
    <w:rsid w:val="004028AB"/>
    <w:rsid w:val="00426B1F"/>
    <w:rsid w:val="0044049B"/>
    <w:rsid w:val="004465E8"/>
    <w:rsid w:val="00450E40"/>
    <w:rsid w:val="0045135C"/>
    <w:rsid w:val="00455DC8"/>
    <w:rsid w:val="00483922"/>
    <w:rsid w:val="00486320"/>
    <w:rsid w:val="00492176"/>
    <w:rsid w:val="00494622"/>
    <w:rsid w:val="00495D0F"/>
    <w:rsid w:val="004C0E12"/>
    <w:rsid w:val="004C22F8"/>
    <w:rsid w:val="004D2D88"/>
    <w:rsid w:val="004D5C26"/>
    <w:rsid w:val="004E1F0B"/>
    <w:rsid w:val="004E5C1B"/>
    <w:rsid w:val="004E6B76"/>
    <w:rsid w:val="00507E9F"/>
    <w:rsid w:val="00524001"/>
    <w:rsid w:val="00537FC3"/>
    <w:rsid w:val="005549C9"/>
    <w:rsid w:val="00596D57"/>
    <w:rsid w:val="005A3A27"/>
    <w:rsid w:val="005A61D2"/>
    <w:rsid w:val="005A7DB3"/>
    <w:rsid w:val="005E0BAA"/>
    <w:rsid w:val="005E7062"/>
    <w:rsid w:val="00607072"/>
    <w:rsid w:val="00617C88"/>
    <w:rsid w:val="00625579"/>
    <w:rsid w:val="00640268"/>
    <w:rsid w:val="0064097F"/>
    <w:rsid w:val="0065083C"/>
    <w:rsid w:val="0065189B"/>
    <w:rsid w:val="0065341E"/>
    <w:rsid w:val="00672A93"/>
    <w:rsid w:val="00683027"/>
    <w:rsid w:val="00687AF9"/>
    <w:rsid w:val="0069450F"/>
    <w:rsid w:val="006A73DB"/>
    <w:rsid w:val="006C24E6"/>
    <w:rsid w:val="006D00F9"/>
    <w:rsid w:val="006D59B2"/>
    <w:rsid w:val="007026B8"/>
    <w:rsid w:val="00707447"/>
    <w:rsid w:val="00712900"/>
    <w:rsid w:val="00731DBC"/>
    <w:rsid w:val="007871A4"/>
    <w:rsid w:val="0078750C"/>
    <w:rsid w:val="00791BE6"/>
    <w:rsid w:val="00794D86"/>
    <w:rsid w:val="007B123E"/>
    <w:rsid w:val="007B2BC3"/>
    <w:rsid w:val="007D1F18"/>
    <w:rsid w:val="007E0E4D"/>
    <w:rsid w:val="007E150D"/>
    <w:rsid w:val="007F1B16"/>
    <w:rsid w:val="007F409B"/>
    <w:rsid w:val="007F42C3"/>
    <w:rsid w:val="007F691B"/>
    <w:rsid w:val="00810FE5"/>
    <w:rsid w:val="00815C0D"/>
    <w:rsid w:val="008207EC"/>
    <w:rsid w:val="00831DC2"/>
    <w:rsid w:val="00840702"/>
    <w:rsid w:val="00855FB8"/>
    <w:rsid w:val="00872CED"/>
    <w:rsid w:val="00897C4B"/>
    <w:rsid w:val="008A017F"/>
    <w:rsid w:val="008B4EFF"/>
    <w:rsid w:val="008C1DA0"/>
    <w:rsid w:val="008C2A51"/>
    <w:rsid w:val="008E255D"/>
    <w:rsid w:val="009145BD"/>
    <w:rsid w:val="009451F4"/>
    <w:rsid w:val="0094608F"/>
    <w:rsid w:val="00975062"/>
    <w:rsid w:val="0098003A"/>
    <w:rsid w:val="00980043"/>
    <w:rsid w:val="009929C7"/>
    <w:rsid w:val="009A5434"/>
    <w:rsid w:val="009B2145"/>
    <w:rsid w:val="009B797F"/>
    <w:rsid w:val="009D3B9E"/>
    <w:rsid w:val="009E3585"/>
    <w:rsid w:val="009F5D68"/>
    <w:rsid w:val="00A11612"/>
    <w:rsid w:val="00A3499A"/>
    <w:rsid w:val="00A5353D"/>
    <w:rsid w:val="00A76B9F"/>
    <w:rsid w:val="00A825BA"/>
    <w:rsid w:val="00A84211"/>
    <w:rsid w:val="00A93706"/>
    <w:rsid w:val="00AD2B1D"/>
    <w:rsid w:val="00AE2435"/>
    <w:rsid w:val="00AE6B07"/>
    <w:rsid w:val="00AE75F3"/>
    <w:rsid w:val="00B01C08"/>
    <w:rsid w:val="00B108C5"/>
    <w:rsid w:val="00B3097D"/>
    <w:rsid w:val="00B31A6A"/>
    <w:rsid w:val="00B42326"/>
    <w:rsid w:val="00B54331"/>
    <w:rsid w:val="00B7118E"/>
    <w:rsid w:val="00BC14EC"/>
    <w:rsid w:val="00BD1E2E"/>
    <w:rsid w:val="00BE2FE4"/>
    <w:rsid w:val="00C01332"/>
    <w:rsid w:val="00C058A6"/>
    <w:rsid w:val="00C110BE"/>
    <w:rsid w:val="00C16C74"/>
    <w:rsid w:val="00C321D6"/>
    <w:rsid w:val="00C33A2C"/>
    <w:rsid w:val="00C8289D"/>
    <w:rsid w:val="00CC4BBF"/>
    <w:rsid w:val="00CE191E"/>
    <w:rsid w:val="00D05155"/>
    <w:rsid w:val="00D0636E"/>
    <w:rsid w:val="00D117D0"/>
    <w:rsid w:val="00D43850"/>
    <w:rsid w:val="00D64761"/>
    <w:rsid w:val="00D70E34"/>
    <w:rsid w:val="00D814DF"/>
    <w:rsid w:val="00DA4826"/>
    <w:rsid w:val="00DD2114"/>
    <w:rsid w:val="00E01E81"/>
    <w:rsid w:val="00E40BE7"/>
    <w:rsid w:val="00E45702"/>
    <w:rsid w:val="00E55093"/>
    <w:rsid w:val="00E5617A"/>
    <w:rsid w:val="00E57004"/>
    <w:rsid w:val="00E70F74"/>
    <w:rsid w:val="00E740B0"/>
    <w:rsid w:val="00E84FF9"/>
    <w:rsid w:val="00E961CC"/>
    <w:rsid w:val="00E9732E"/>
    <w:rsid w:val="00EB6B89"/>
    <w:rsid w:val="00EC07C8"/>
    <w:rsid w:val="00EC4804"/>
    <w:rsid w:val="00ED408B"/>
    <w:rsid w:val="00EE3136"/>
    <w:rsid w:val="00EE731F"/>
    <w:rsid w:val="00EF75A3"/>
    <w:rsid w:val="00F01937"/>
    <w:rsid w:val="00F23961"/>
    <w:rsid w:val="00F41721"/>
    <w:rsid w:val="00F42E22"/>
    <w:rsid w:val="00F52FBB"/>
    <w:rsid w:val="00F56D56"/>
    <w:rsid w:val="00F57935"/>
    <w:rsid w:val="00F65334"/>
    <w:rsid w:val="00F96A84"/>
    <w:rsid w:val="00F97689"/>
    <w:rsid w:val="00FA750D"/>
    <w:rsid w:val="00FB6CA6"/>
    <w:rsid w:val="00FC16FE"/>
    <w:rsid w:val="00FC7973"/>
    <w:rsid w:val="00FD0236"/>
    <w:rsid w:val="00FD143B"/>
    <w:rsid w:val="00FE4E5D"/>
    <w:rsid w:val="00FE51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27B7EF"/>
  <w15:chartTrackingRefBased/>
  <w15:docId w15:val="{C09D846E-7FDC-4AFE-8932-25D0C8AE62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D2D88"/>
    <w:pPr>
      <w:widowControl w:val="0"/>
    </w:pPr>
  </w:style>
  <w:style w:type="paragraph" w:styleId="1">
    <w:name w:val="heading 1"/>
    <w:aliases w:val="NMP Heading 1,H1,h11,h12,h13,h14,h15,h16,app heading 1,l1,Memo Heading 1,Heading 1_a,heading 1,h17,h111,h121,h131,h141,h151,h161,h18,h112,h122,h132,h142,h152,h162,h19,h113,h123,h133,h143,h153,h163,Heading 1 Char,Alt+1,Alt+11,Alt+12,Alt+13,h1"/>
    <w:basedOn w:val="a"/>
    <w:next w:val="a"/>
    <w:link w:val="10"/>
    <w:uiPriority w:val="9"/>
    <w:qFormat/>
    <w:rsid w:val="006C24E6"/>
    <w:pPr>
      <w:numPr>
        <w:numId w:val="1"/>
      </w:numPr>
      <w:spacing w:before="240" w:after="60"/>
      <w:outlineLvl w:val="0"/>
    </w:pPr>
    <w:rPr>
      <w:rFonts w:ascii="Arial" w:eastAsia="宋体" w:hAnsi="Arial" w:cs="Times New Roman"/>
      <w:b/>
      <w:bCs/>
      <w:kern w:val="32"/>
      <w:sz w:val="32"/>
      <w:szCs w:val="32"/>
      <w:lang w:val="en-GB" w:eastAsia="x-none"/>
    </w:rPr>
  </w:style>
  <w:style w:type="paragraph" w:styleId="2">
    <w:name w:val="heading 2"/>
    <w:aliases w:val="H2,h2,Head2A,2,UNDERRUBRIK 1-2,DO NOT USE_h2,h21,Heading 2 Char,H2 Char,h2 Char,Header 2,Header2,22,heading2,2nd level,H21,H22,H23,H24,H25,R2,E2,†berschrift 2,õberschrift 2"/>
    <w:basedOn w:val="a"/>
    <w:next w:val="a"/>
    <w:link w:val="20"/>
    <w:uiPriority w:val="9"/>
    <w:qFormat/>
    <w:rsid w:val="006C24E6"/>
    <w:pPr>
      <w:keepNext/>
      <w:numPr>
        <w:ilvl w:val="1"/>
        <w:numId w:val="1"/>
      </w:numPr>
      <w:spacing w:before="240" w:after="60"/>
      <w:outlineLvl w:val="1"/>
    </w:pPr>
    <w:rPr>
      <w:rFonts w:ascii="Arial" w:eastAsia="宋体" w:hAnsi="Arial" w:cs="Times New Roman"/>
      <w:b/>
      <w:bCs/>
      <w:i/>
      <w:iCs/>
      <w:kern w:val="0"/>
      <w:sz w:val="20"/>
      <w:szCs w:val="28"/>
      <w:lang w:val="en-GB" w:eastAsia="x-none"/>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Memo Heading 3 Char Car,3"/>
    <w:basedOn w:val="a"/>
    <w:next w:val="a"/>
    <w:link w:val="31"/>
    <w:uiPriority w:val="9"/>
    <w:unhideWhenUsed/>
    <w:qFormat/>
    <w:rsid w:val="006C24E6"/>
    <w:pPr>
      <w:keepNext/>
      <w:keepLines/>
      <w:widowControl/>
      <w:numPr>
        <w:ilvl w:val="2"/>
        <w:numId w:val="1"/>
      </w:numPr>
      <w:spacing w:before="120" w:after="120"/>
      <w:outlineLvl w:val="2"/>
    </w:pPr>
    <w:rPr>
      <w:rFonts w:ascii="Arial" w:eastAsia="宋体" w:hAnsi="Arial" w:cs="Times New Roman"/>
      <w:b/>
      <w:bCs/>
      <w:kern w:val="0"/>
      <w:sz w:val="20"/>
      <w:szCs w:val="32"/>
      <w:lang w:val="en-GB" w:eastAsia="en-US"/>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no"/>
    <w:basedOn w:val="30"/>
    <w:next w:val="a"/>
    <w:link w:val="40"/>
    <w:uiPriority w:val="9"/>
    <w:qFormat/>
    <w:rsid w:val="006C24E6"/>
    <w:pPr>
      <w:keepLines w:val="0"/>
      <w:numPr>
        <w:ilvl w:val="3"/>
      </w:numPr>
      <w:spacing w:before="240" w:after="60"/>
      <w:outlineLvl w:val="3"/>
    </w:pPr>
    <w:rPr>
      <w:bCs w:val="0"/>
      <w:i/>
      <w:szCs w:val="26"/>
      <w:lang w:eastAsia="x-none"/>
    </w:rPr>
  </w:style>
  <w:style w:type="paragraph" w:styleId="5">
    <w:name w:val="heading 5"/>
    <w:aliases w:val="h5,Heading5,H5"/>
    <w:basedOn w:val="4"/>
    <w:next w:val="a"/>
    <w:link w:val="50"/>
    <w:qFormat/>
    <w:rsid w:val="006C24E6"/>
    <w:pPr>
      <w:keepLines/>
      <w:numPr>
        <w:ilvl w:val="0"/>
        <w:numId w:val="0"/>
      </w:numPr>
      <w:spacing w:before="120" w:after="180"/>
      <w:ind w:left="1701" w:hanging="1701"/>
      <w:outlineLvl w:val="4"/>
    </w:pPr>
    <w:rPr>
      <w:rFonts w:cstheme="minorBidi"/>
      <w:b w:val="0"/>
      <w:i w:val="0"/>
      <w:sz w:val="22"/>
      <w:szCs w:val="20"/>
      <w:lang w:eastAsia="en-US"/>
    </w:rPr>
  </w:style>
  <w:style w:type="paragraph" w:styleId="6">
    <w:name w:val="heading 6"/>
    <w:basedOn w:val="H6"/>
    <w:next w:val="a"/>
    <w:link w:val="60"/>
    <w:uiPriority w:val="9"/>
    <w:qFormat/>
    <w:rsid w:val="006C24E6"/>
    <w:pPr>
      <w:outlineLvl w:val="5"/>
    </w:pPr>
    <w:rPr>
      <w:b/>
      <w:bCs/>
    </w:rPr>
  </w:style>
  <w:style w:type="paragraph" w:styleId="7">
    <w:name w:val="heading 7"/>
    <w:basedOn w:val="H6"/>
    <w:next w:val="a"/>
    <w:link w:val="70"/>
    <w:uiPriority w:val="9"/>
    <w:qFormat/>
    <w:rsid w:val="006C24E6"/>
    <w:pPr>
      <w:outlineLvl w:val="6"/>
    </w:pPr>
    <w:rPr>
      <w:b/>
      <w:bCs/>
    </w:rPr>
  </w:style>
  <w:style w:type="paragraph" w:styleId="8">
    <w:name w:val="heading 8"/>
    <w:aliases w:val="Table Heading"/>
    <w:basedOn w:val="1"/>
    <w:next w:val="a"/>
    <w:link w:val="80"/>
    <w:qFormat/>
    <w:rsid w:val="006C24E6"/>
    <w:pPr>
      <w:keepNext/>
      <w:keepLines/>
      <w:widowControl/>
      <w:numPr>
        <w:numId w:val="0"/>
      </w:numPr>
      <w:pBdr>
        <w:top w:val="single" w:sz="12" w:space="3" w:color="auto"/>
      </w:pBdr>
      <w:spacing w:after="180"/>
      <w:outlineLvl w:val="7"/>
    </w:pPr>
    <w:rPr>
      <w:b w:val="0"/>
      <w:bCs w:val="0"/>
      <w:kern w:val="0"/>
      <w:sz w:val="36"/>
      <w:szCs w:val="20"/>
      <w:lang w:eastAsia="en-US"/>
    </w:rPr>
  </w:style>
  <w:style w:type="paragraph" w:styleId="9">
    <w:name w:val="heading 9"/>
    <w:aliases w:val="Figure Heading,FH"/>
    <w:basedOn w:val="8"/>
    <w:next w:val="a"/>
    <w:link w:val="90"/>
    <w:uiPriority w:val="9"/>
    <w:qFormat/>
    <w:rsid w:val="006C24E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9"/>
    <w:rsid w:val="006C24E6"/>
    <w:rPr>
      <w:rFonts w:ascii="Arial" w:eastAsia="宋体" w:hAnsi="Arial" w:cs="Times New Roman"/>
      <w:b/>
      <w:bCs/>
      <w:kern w:val="32"/>
      <w:sz w:val="32"/>
      <w:szCs w:val="32"/>
      <w:lang w:val="en-GB" w:eastAsia="x-none"/>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rsid w:val="006C24E6"/>
    <w:rPr>
      <w:rFonts w:ascii="Arial" w:eastAsia="宋体" w:hAnsi="Arial" w:cs="Times New Roman"/>
      <w:b/>
      <w:bCs/>
      <w:i/>
      <w:iCs/>
      <w:kern w:val="0"/>
      <w:sz w:val="20"/>
      <w:szCs w:val="28"/>
      <w:lang w:val="en-GB" w:eastAsia="x-none"/>
    </w:rPr>
  </w:style>
  <w:style w:type="character" w:customStyle="1" w:styleId="31">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3 字符"/>
    <w:basedOn w:val="a0"/>
    <w:link w:val="30"/>
    <w:uiPriority w:val="9"/>
    <w:rsid w:val="006C24E6"/>
    <w:rPr>
      <w:rFonts w:ascii="Arial" w:eastAsia="宋体" w:hAnsi="Arial" w:cs="Times New Roman"/>
      <w:b/>
      <w:bCs/>
      <w:kern w:val="0"/>
      <w:sz w:val="20"/>
      <w:szCs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rsid w:val="006C24E6"/>
    <w:rPr>
      <w:rFonts w:ascii="Arial" w:eastAsia="宋体" w:hAnsi="Arial" w:cs="Times New Roman"/>
      <w:b/>
      <w:i/>
      <w:kern w:val="0"/>
      <w:sz w:val="20"/>
      <w:szCs w:val="26"/>
      <w:lang w:val="en-GB" w:eastAsia="x-none"/>
    </w:rPr>
  </w:style>
  <w:style w:type="table" w:styleId="a3">
    <w:name w:val="Table Grid"/>
    <w:basedOn w:val="a1"/>
    <w:uiPriority w:val="59"/>
    <w:qFormat/>
    <w:rsid w:val="006C24E6"/>
    <w:pPr>
      <w:overflowPunct w:val="0"/>
      <w:autoSpaceDE w:val="0"/>
      <w:autoSpaceDN w:val="0"/>
      <w:adjustRightInd w:val="0"/>
      <w:textAlignment w:val="baseline"/>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6">
    <w:name w:val="H6"/>
    <w:basedOn w:val="5"/>
    <w:next w:val="a"/>
    <w:rsid w:val="006C24E6"/>
    <w:pPr>
      <w:ind w:left="1985" w:hanging="1985"/>
      <w:outlineLvl w:val="9"/>
    </w:pPr>
    <w:rPr>
      <w:rFonts w:cs="Times New Roman"/>
      <w:sz w:val="20"/>
    </w:rPr>
  </w:style>
  <w:style w:type="character" w:customStyle="1" w:styleId="50">
    <w:name w:val="标题 5 字符"/>
    <w:aliases w:val="h5 字符,Heading5 字符,H5 字符"/>
    <w:basedOn w:val="a0"/>
    <w:link w:val="5"/>
    <w:rsid w:val="006C24E6"/>
    <w:rPr>
      <w:rFonts w:ascii="Arial" w:eastAsia="宋体" w:hAnsi="Arial"/>
      <w:kern w:val="0"/>
      <w:sz w:val="22"/>
      <w:szCs w:val="20"/>
      <w:lang w:val="en-GB" w:eastAsia="en-US"/>
    </w:rPr>
  </w:style>
  <w:style w:type="paragraph" w:customStyle="1" w:styleId="EQ">
    <w:name w:val="EQ"/>
    <w:basedOn w:val="a"/>
    <w:next w:val="a"/>
    <w:qFormat/>
    <w:rsid w:val="006C24E6"/>
    <w:pPr>
      <w:keepLines/>
      <w:widowControl/>
      <w:tabs>
        <w:tab w:val="center" w:pos="4536"/>
        <w:tab w:val="right" w:pos="9072"/>
      </w:tabs>
      <w:spacing w:after="180"/>
    </w:pPr>
    <w:rPr>
      <w:rFonts w:ascii="Times New Roman" w:eastAsia="宋体" w:hAnsi="Times New Roman" w:cs="Times New Roman"/>
      <w:noProof/>
      <w:kern w:val="0"/>
      <w:sz w:val="20"/>
      <w:szCs w:val="20"/>
      <w:lang w:val="en-GB" w:eastAsia="en-US"/>
    </w:rPr>
  </w:style>
  <w:style w:type="paragraph" w:customStyle="1" w:styleId="NF">
    <w:name w:val="NF"/>
    <w:basedOn w:val="NO"/>
    <w:rsid w:val="006C24E6"/>
    <w:pPr>
      <w:keepNext/>
      <w:spacing w:after="0"/>
    </w:pPr>
    <w:rPr>
      <w:rFonts w:ascii="Arial" w:hAnsi="Arial"/>
      <w:sz w:val="18"/>
    </w:rPr>
  </w:style>
  <w:style w:type="paragraph" w:customStyle="1" w:styleId="NO">
    <w:name w:val="NO"/>
    <w:basedOn w:val="a"/>
    <w:link w:val="NOChar"/>
    <w:rsid w:val="006C24E6"/>
    <w:pPr>
      <w:keepLines/>
      <w:widowControl/>
      <w:spacing w:after="180"/>
      <w:ind w:left="1135" w:hanging="851"/>
    </w:pPr>
    <w:rPr>
      <w:rFonts w:ascii="Times New Roman" w:eastAsia="宋体" w:hAnsi="Times New Roman" w:cs="Times New Roman"/>
      <w:kern w:val="0"/>
      <w:sz w:val="20"/>
      <w:szCs w:val="20"/>
      <w:lang w:val="en-GB" w:eastAsia="en-US"/>
    </w:rPr>
  </w:style>
  <w:style w:type="character" w:customStyle="1" w:styleId="NOChar">
    <w:name w:val="NO Char"/>
    <w:link w:val="NO"/>
    <w:rsid w:val="006C24E6"/>
    <w:rPr>
      <w:rFonts w:ascii="Times New Roman" w:eastAsia="宋体" w:hAnsi="Times New Roman" w:cs="Times New Roman"/>
      <w:kern w:val="0"/>
      <w:sz w:val="20"/>
      <w:szCs w:val="20"/>
      <w:lang w:val="en-GB" w:eastAsia="en-US"/>
    </w:rPr>
  </w:style>
  <w:style w:type="paragraph" w:customStyle="1" w:styleId="PL">
    <w:name w:val="PL"/>
    <w:link w:val="PLChar"/>
    <w:qFormat/>
    <w:rsid w:val="006C24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noProof/>
      <w:kern w:val="0"/>
      <w:sz w:val="16"/>
      <w:szCs w:val="20"/>
      <w:lang w:val="en-GB" w:eastAsia="en-US"/>
    </w:rPr>
  </w:style>
  <w:style w:type="character" w:customStyle="1" w:styleId="PLChar">
    <w:name w:val="PL Char"/>
    <w:link w:val="PL"/>
    <w:qFormat/>
    <w:locked/>
    <w:rsid w:val="006C24E6"/>
    <w:rPr>
      <w:rFonts w:ascii="Courier New" w:eastAsia="宋体" w:hAnsi="Courier New" w:cs="Times New Roman"/>
      <w:noProof/>
      <w:kern w:val="0"/>
      <w:sz w:val="16"/>
      <w:szCs w:val="20"/>
      <w:lang w:val="en-GB" w:eastAsia="en-US"/>
    </w:rPr>
  </w:style>
  <w:style w:type="paragraph" w:customStyle="1" w:styleId="TAR">
    <w:name w:val="TAR"/>
    <w:basedOn w:val="TAL"/>
    <w:rsid w:val="006C24E6"/>
    <w:pPr>
      <w:jc w:val="right"/>
    </w:pPr>
  </w:style>
  <w:style w:type="paragraph" w:customStyle="1" w:styleId="TAL">
    <w:name w:val="TAL"/>
    <w:basedOn w:val="a"/>
    <w:link w:val="TALChar"/>
    <w:qFormat/>
    <w:rsid w:val="006C24E6"/>
    <w:pPr>
      <w:keepNext/>
      <w:keepLines/>
      <w:widowControl/>
    </w:pPr>
    <w:rPr>
      <w:rFonts w:ascii="Arial" w:eastAsia="宋体" w:hAnsi="Arial" w:cs="Times New Roman"/>
      <w:kern w:val="0"/>
      <w:sz w:val="18"/>
      <w:szCs w:val="20"/>
      <w:lang w:val="en-GB" w:eastAsia="en-US"/>
    </w:rPr>
  </w:style>
  <w:style w:type="character" w:customStyle="1" w:styleId="TALChar">
    <w:name w:val="TAL Char"/>
    <w:link w:val="TAL"/>
    <w:rsid w:val="006C24E6"/>
    <w:rPr>
      <w:rFonts w:ascii="Arial" w:eastAsia="宋体" w:hAnsi="Arial" w:cs="Times New Roman"/>
      <w:kern w:val="0"/>
      <w:sz w:val="18"/>
      <w:szCs w:val="20"/>
      <w:lang w:val="en-GB" w:eastAsia="en-US"/>
    </w:rPr>
  </w:style>
  <w:style w:type="paragraph" w:customStyle="1" w:styleId="TAH">
    <w:name w:val="TAH"/>
    <w:basedOn w:val="TAC"/>
    <w:link w:val="TAHCar"/>
    <w:qFormat/>
    <w:rsid w:val="006C24E6"/>
    <w:rPr>
      <w:b/>
    </w:rPr>
  </w:style>
  <w:style w:type="character" w:customStyle="1" w:styleId="TAHCar">
    <w:name w:val="TAH Car"/>
    <w:link w:val="TAH"/>
    <w:qFormat/>
    <w:rsid w:val="006C24E6"/>
    <w:rPr>
      <w:rFonts w:ascii="Arial" w:eastAsia="宋体" w:hAnsi="Arial" w:cs="Times New Roman"/>
      <w:b/>
      <w:kern w:val="0"/>
      <w:sz w:val="18"/>
      <w:szCs w:val="20"/>
      <w:lang w:val="en-GB" w:eastAsia="en-US"/>
    </w:rPr>
  </w:style>
  <w:style w:type="paragraph" w:customStyle="1" w:styleId="TAC">
    <w:name w:val="TAC"/>
    <w:basedOn w:val="TAL"/>
    <w:link w:val="TACChar"/>
    <w:qFormat/>
    <w:rsid w:val="006C24E6"/>
    <w:pPr>
      <w:jc w:val="center"/>
    </w:pPr>
  </w:style>
  <w:style w:type="character" w:customStyle="1" w:styleId="TACChar">
    <w:name w:val="TAC Char"/>
    <w:link w:val="TAC"/>
    <w:qFormat/>
    <w:locked/>
    <w:rsid w:val="006C24E6"/>
    <w:rPr>
      <w:rFonts w:ascii="Arial" w:eastAsia="宋体" w:hAnsi="Arial" w:cs="Times New Roman"/>
      <w:kern w:val="0"/>
      <w:sz w:val="18"/>
      <w:szCs w:val="20"/>
      <w:lang w:val="en-GB" w:eastAsia="en-US"/>
    </w:rPr>
  </w:style>
  <w:style w:type="paragraph" w:customStyle="1" w:styleId="EX">
    <w:name w:val="EX"/>
    <w:basedOn w:val="a"/>
    <w:rsid w:val="006C24E6"/>
    <w:pPr>
      <w:keepLines/>
      <w:widowControl/>
      <w:spacing w:after="180"/>
      <w:ind w:left="1702" w:hanging="1418"/>
    </w:pPr>
    <w:rPr>
      <w:rFonts w:ascii="Times New Roman" w:eastAsia="宋体" w:hAnsi="Times New Roman" w:cs="Times New Roman"/>
      <w:kern w:val="0"/>
      <w:sz w:val="20"/>
      <w:szCs w:val="20"/>
      <w:lang w:val="en-GB" w:eastAsia="en-US"/>
    </w:rPr>
  </w:style>
  <w:style w:type="paragraph" w:customStyle="1" w:styleId="FP">
    <w:name w:val="FP"/>
    <w:basedOn w:val="a"/>
    <w:rsid w:val="006C24E6"/>
    <w:pPr>
      <w:widowControl/>
    </w:pPr>
    <w:rPr>
      <w:rFonts w:ascii="Times New Roman" w:eastAsia="宋体" w:hAnsi="Times New Roman" w:cs="Times New Roman"/>
      <w:kern w:val="0"/>
      <w:sz w:val="20"/>
      <w:szCs w:val="20"/>
      <w:lang w:val="en-GB" w:eastAsia="en-US"/>
    </w:rPr>
  </w:style>
  <w:style w:type="paragraph" w:customStyle="1" w:styleId="NW">
    <w:name w:val="NW"/>
    <w:basedOn w:val="NO"/>
    <w:rsid w:val="006C24E6"/>
    <w:pPr>
      <w:spacing w:after="0"/>
    </w:pPr>
  </w:style>
  <w:style w:type="paragraph" w:customStyle="1" w:styleId="EW">
    <w:name w:val="EW"/>
    <w:basedOn w:val="EX"/>
    <w:qFormat/>
    <w:rsid w:val="006C24E6"/>
    <w:pPr>
      <w:spacing w:after="0"/>
    </w:pPr>
  </w:style>
  <w:style w:type="paragraph" w:customStyle="1" w:styleId="B1">
    <w:name w:val="B1"/>
    <w:basedOn w:val="a"/>
    <w:link w:val="B1Zchn"/>
    <w:qFormat/>
    <w:rsid w:val="006C24E6"/>
    <w:pPr>
      <w:widowControl/>
      <w:spacing w:after="180"/>
      <w:ind w:left="568" w:hanging="284"/>
    </w:pPr>
    <w:rPr>
      <w:rFonts w:ascii="Times New Roman" w:eastAsia="宋体" w:hAnsi="Times New Roman" w:cs="Times New Roman"/>
      <w:kern w:val="0"/>
      <w:sz w:val="20"/>
      <w:szCs w:val="20"/>
      <w:lang w:val="x-none" w:eastAsia="en-US"/>
    </w:rPr>
  </w:style>
  <w:style w:type="character" w:customStyle="1" w:styleId="B1Zchn">
    <w:name w:val="B1 Zchn"/>
    <w:link w:val="B1"/>
    <w:qFormat/>
    <w:rsid w:val="006C24E6"/>
    <w:rPr>
      <w:rFonts w:ascii="Times New Roman" w:eastAsia="宋体" w:hAnsi="Times New Roman" w:cs="Times New Roman"/>
      <w:kern w:val="0"/>
      <w:sz w:val="20"/>
      <w:szCs w:val="20"/>
      <w:lang w:val="x-none" w:eastAsia="en-US"/>
    </w:rPr>
  </w:style>
  <w:style w:type="paragraph" w:customStyle="1" w:styleId="EditorsNote">
    <w:name w:val="Editor's Note"/>
    <w:basedOn w:val="NO"/>
    <w:rsid w:val="006C24E6"/>
    <w:rPr>
      <w:color w:val="FF0000"/>
    </w:rPr>
  </w:style>
  <w:style w:type="paragraph" w:customStyle="1" w:styleId="TH">
    <w:name w:val="TH"/>
    <w:basedOn w:val="a"/>
    <w:link w:val="THChar"/>
    <w:qFormat/>
    <w:rsid w:val="006C24E6"/>
    <w:pPr>
      <w:keepNext/>
      <w:keepLines/>
      <w:widowControl/>
      <w:spacing w:before="60" w:after="180"/>
      <w:jc w:val="center"/>
    </w:pPr>
    <w:rPr>
      <w:rFonts w:ascii="Arial" w:eastAsia="宋体" w:hAnsi="Arial" w:cs="Times New Roman"/>
      <w:b/>
      <w:kern w:val="0"/>
      <w:sz w:val="20"/>
      <w:szCs w:val="20"/>
      <w:lang w:val="en-GB" w:eastAsia="en-US"/>
    </w:rPr>
  </w:style>
  <w:style w:type="character" w:customStyle="1" w:styleId="THChar">
    <w:name w:val="TH Char"/>
    <w:link w:val="TH"/>
    <w:qFormat/>
    <w:rsid w:val="006C24E6"/>
    <w:rPr>
      <w:rFonts w:ascii="Arial" w:eastAsia="宋体" w:hAnsi="Arial" w:cs="Times New Roman"/>
      <w:b/>
      <w:kern w:val="0"/>
      <w:sz w:val="20"/>
      <w:szCs w:val="20"/>
      <w:lang w:val="en-GB" w:eastAsia="en-US"/>
    </w:rPr>
  </w:style>
  <w:style w:type="paragraph" w:customStyle="1" w:styleId="TAN">
    <w:name w:val="TAN"/>
    <w:basedOn w:val="TAL"/>
    <w:rsid w:val="006C24E6"/>
    <w:pPr>
      <w:ind w:left="851" w:hanging="851"/>
    </w:pPr>
  </w:style>
  <w:style w:type="paragraph" w:customStyle="1" w:styleId="TF">
    <w:name w:val="TF"/>
    <w:aliases w:val="left"/>
    <w:basedOn w:val="TH"/>
    <w:link w:val="TFZchn"/>
    <w:rsid w:val="006C24E6"/>
    <w:pPr>
      <w:keepNext w:val="0"/>
      <w:spacing w:before="0" w:after="240"/>
    </w:pPr>
  </w:style>
  <w:style w:type="character" w:customStyle="1" w:styleId="TFZchn">
    <w:name w:val="TF Zchn"/>
    <w:link w:val="TF"/>
    <w:locked/>
    <w:rsid w:val="006C24E6"/>
    <w:rPr>
      <w:rFonts w:ascii="Arial" w:eastAsia="宋体" w:hAnsi="Arial" w:cs="Times New Roman"/>
      <w:b/>
      <w:kern w:val="0"/>
      <w:sz w:val="20"/>
      <w:szCs w:val="20"/>
      <w:lang w:val="en-GB" w:eastAsia="en-US"/>
    </w:rPr>
  </w:style>
  <w:style w:type="paragraph" w:customStyle="1" w:styleId="B2">
    <w:name w:val="B2"/>
    <w:basedOn w:val="a"/>
    <w:link w:val="B2Char"/>
    <w:qFormat/>
    <w:rsid w:val="006C24E6"/>
    <w:pPr>
      <w:widowControl/>
      <w:spacing w:after="180"/>
      <w:ind w:left="851" w:hanging="284"/>
    </w:pPr>
    <w:rPr>
      <w:rFonts w:ascii="Times New Roman" w:eastAsia="宋体" w:hAnsi="Times New Roman" w:cs="Times New Roman"/>
      <w:kern w:val="0"/>
      <w:sz w:val="20"/>
      <w:szCs w:val="20"/>
      <w:lang w:val="x-none" w:eastAsia="en-US"/>
    </w:rPr>
  </w:style>
  <w:style w:type="character" w:customStyle="1" w:styleId="B2Char">
    <w:name w:val="B2 Char"/>
    <w:link w:val="B2"/>
    <w:qFormat/>
    <w:rsid w:val="006C24E6"/>
    <w:rPr>
      <w:rFonts w:ascii="Times New Roman" w:eastAsia="宋体" w:hAnsi="Times New Roman" w:cs="Times New Roman"/>
      <w:kern w:val="0"/>
      <w:sz w:val="20"/>
      <w:szCs w:val="20"/>
      <w:lang w:val="x-none" w:eastAsia="en-US"/>
    </w:rPr>
  </w:style>
  <w:style w:type="paragraph" w:customStyle="1" w:styleId="B3">
    <w:name w:val="B3"/>
    <w:basedOn w:val="a"/>
    <w:link w:val="B3Char"/>
    <w:qFormat/>
    <w:rsid w:val="006C24E6"/>
    <w:pPr>
      <w:widowControl/>
      <w:spacing w:after="180"/>
      <w:ind w:left="1135" w:hanging="284"/>
    </w:pPr>
    <w:rPr>
      <w:rFonts w:ascii="Times New Roman" w:eastAsia="宋体" w:hAnsi="Times New Roman" w:cs="Times New Roman"/>
      <w:kern w:val="0"/>
      <w:sz w:val="20"/>
      <w:szCs w:val="20"/>
      <w:lang w:val="en-GB" w:eastAsia="en-US"/>
    </w:rPr>
  </w:style>
  <w:style w:type="character" w:customStyle="1" w:styleId="B3Char">
    <w:name w:val="B3 Char"/>
    <w:link w:val="B3"/>
    <w:qFormat/>
    <w:rsid w:val="006C24E6"/>
    <w:rPr>
      <w:rFonts w:ascii="Times New Roman" w:eastAsia="宋体" w:hAnsi="Times New Roman" w:cs="Times New Roman"/>
      <w:kern w:val="0"/>
      <w:sz w:val="20"/>
      <w:szCs w:val="20"/>
      <w:lang w:val="en-GB" w:eastAsia="en-US"/>
    </w:rPr>
  </w:style>
  <w:style w:type="paragraph" w:customStyle="1" w:styleId="B4">
    <w:name w:val="B4"/>
    <w:basedOn w:val="a"/>
    <w:link w:val="B4Char"/>
    <w:qFormat/>
    <w:rsid w:val="006C24E6"/>
    <w:pPr>
      <w:widowControl/>
      <w:spacing w:after="180"/>
      <w:ind w:left="1418" w:hanging="284"/>
    </w:pPr>
    <w:rPr>
      <w:rFonts w:ascii="Times New Roman" w:eastAsia="宋体" w:hAnsi="Times New Roman" w:cs="Times New Roman"/>
      <w:kern w:val="0"/>
      <w:sz w:val="20"/>
      <w:szCs w:val="20"/>
      <w:lang w:val="en-GB" w:eastAsia="en-US"/>
    </w:rPr>
  </w:style>
  <w:style w:type="character" w:customStyle="1" w:styleId="B4Char">
    <w:name w:val="B4 Char"/>
    <w:link w:val="B4"/>
    <w:qFormat/>
    <w:rsid w:val="006C24E6"/>
    <w:rPr>
      <w:rFonts w:ascii="Times New Roman" w:eastAsia="宋体" w:hAnsi="Times New Roman" w:cs="Times New Roman"/>
      <w:kern w:val="0"/>
      <w:sz w:val="20"/>
      <w:szCs w:val="20"/>
      <w:lang w:val="en-GB" w:eastAsia="en-US"/>
    </w:rPr>
  </w:style>
  <w:style w:type="paragraph" w:customStyle="1" w:styleId="B5">
    <w:name w:val="B5"/>
    <w:basedOn w:val="a"/>
    <w:link w:val="B5Char"/>
    <w:qFormat/>
    <w:rsid w:val="006C24E6"/>
    <w:pPr>
      <w:widowControl/>
      <w:spacing w:after="180"/>
      <w:ind w:left="1702" w:hanging="284"/>
    </w:pPr>
    <w:rPr>
      <w:rFonts w:ascii="Times New Roman" w:eastAsia="宋体" w:hAnsi="Times New Roman" w:cs="Times New Roman"/>
      <w:kern w:val="0"/>
      <w:sz w:val="20"/>
      <w:szCs w:val="20"/>
      <w:lang w:val="en-GB" w:eastAsia="en-US"/>
    </w:rPr>
  </w:style>
  <w:style w:type="character" w:customStyle="1" w:styleId="B5Char">
    <w:name w:val="B5 Char"/>
    <w:link w:val="B5"/>
    <w:rsid w:val="006C24E6"/>
    <w:rPr>
      <w:rFonts w:ascii="Times New Roman" w:eastAsia="宋体" w:hAnsi="Times New Roman" w:cs="Times New Roman"/>
      <w:kern w:val="0"/>
      <w:sz w:val="20"/>
      <w:szCs w:val="20"/>
      <w:lang w:val="en-GB" w:eastAsia="en-US"/>
    </w:rPr>
  </w:style>
  <w:style w:type="paragraph" w:customStyle="1" w:styleId="TAJ">
    <w:name w:val="TAJ"/>
    <w:basedOn w:val="TH"/>
    <w:rsid w:val="006C24E6"/>
  </w:style>
  <w:style w:type="paragraph" w:customStyle="1" w:styleId="Guidance">
    <w:name w:val="Guidance"/>
    <w:basedOn w:val="a"/>
    <w:rsid w:val="006C24E6"/>
    <w:pPr>
      <w:widowControl/>
      <w:spacing w:after="180"/>
    </w:pPr>
    <w:rPr>
      <w:rFonts w:ascii="Times New Roman" w:eastAsia="宋体" w:hAnsi="Times New Roman" w:cs="Times New Roman"/>
      <w:i/>
      <w:color w:val="0000FF"/>
      <w:kern w:val="0"/>
      <w:sz w:val="20"/>
      <w:szCs w:val="20"/>
      <w:lang w:val="en-GB" w:eastAsia="en-US"/>
    </w:rPr>
  </w:style>
  <w:style w:type="character" w:customStyle="1" w:styleId="B2Car">
    <w:name w:val="B2 Car"/>
    <w:rsid w:val="006C24E6"/>
    <w:rPr>
      <w:lang w:val="en-GB" w:eastAsia="en-US"/>
    </w:rPr>
  </w:style>
  <w:style w:type="character" w:customStyle="1" w:styleId="B1Char1">
    <w:name w:val="B1 Char1"/>
    <w:qFormat/>
    <w:rsid w:val="006C24E6"/>
    <w:rPr>
      <w:rFonts w:eastAsia="Times New Roman"/>
    </w:rPr>
  </w:style>
  <w:style w:type="paragraph" w:customStyle="1" w:styleId="INDENT1">
    <w:name w:val="INDENT1"/>
    <w:basedOn w:val="a"/>
    <w:rsid w:val="006C24E6"/>
    <w:pPr>
      <w:widowControl/>
      <w:overflowPunct w:val="0"/>
      <w:autoSpaceDE w:val="0"/>
      <w:autoSpaceDN w:val="0"/>
      <w:adjustRightInd w:val="0"/>
      <w:spacing w:after="180"/>
      <w:ind w:left="851"/>
      <w:textAlignment w:val="baseline"/>
    </w:pPr>
    <w:rPr>
      <w:rFonts w:ascii="Times New Roman" w:eastAsia="宋体" w:hAnsi="Times New Roman" w:cs="Times New Roman"/>
      <w:kern w:val="0"/>
      <w:sz w:val="20"/>
      <w:szCs w:val="20"/>
      <w:lang w:val="en-GB" w:eastAsia="en-GB"/>
    </w:rPr>
  </w:style>
  <w:style w:type="paragraph" w:customStyle="1" w:styleId="INDENT2">
    <w:name w:val="INDENT2"/>
    <w:basedOn w:val="a"/>
    <w:rsid w:val="006C24E6"/>
    <w:pPr>
      <w:widowControl/>
      <w:overflowPunct w:val="0"/>
      <w:autoSpaceDE w:val="0"/>
      <w:autoSpaceDN w:val="0"/>
      <w:adjustRightInd w:val="0"/>
      <w:spacing w:after="180"/>
      <w:ind w:left="1135" w:hanging="284"/>
      <w:textAlignment w:val="baseline"/>
    </w:pPr>
    <w:rPr>
      <w:rFonts w:ascii="Times New Roman" w:eastAsia="宋体" w:hAnsi="Times New Roman" w:cs="Times New Roman"/>
      <w:kern w:val="0"/>
      <w:sz w:val="20"/>
      <w:szCs w:val="20"/>
      <w:lang w:val="en-GB" w:eastAsia="en-GB"/>
    </w:rPr>
  </w:style>
  <w:style w:type="paragraph" w:customStyle="1" w:styleId="INDENT3">
    <w:name w:val="INDENT3"/>
    <w:basedOn w:val="a"/>
    <w:rsid w:val="006C24E6"/>
    <w:pPr>
      <w:widowControl/>
      <w:overflowPunct w:val="0"/>
      <w:autoSpaceDE w:val="0"/>
      <w:autoSpaceDN w:val="0"/>
      <w:adjustRightInd w:val="0"/>
      <w:spacing w:after="180"/>
      <w:ind w:left="1701" w:hanging="567"/>
      <w:textAlignment w:val="baseline"/>
    </w:pPr>
    <w:rPr>
      <w:rFonts w:ascii="Times New Roman" w:eastAsia="宋体" w:hAnsi="Times New Roman" w:cs="Times New Roman"/>
      <w:kern w:val="0"/>
      <w:sz w:val="20"/>
      <w:szCs w:val="20"/>
      <w:lang w:val="en-GB" w:eastAsia="en-GB"/>
    </w:rPr>
  </w:style>
  <w:style w:type="paragraph" w:customStyle="1" w:styleId="FigureTitle">
    <w:name w:val="Figure_Title"/>
    <w:basedOn w:val="a"/>
    <w:next w:val="a"/>
    <w:rsid w:val="006C24E6"/>
    <w:pPr>
      <w:keepLines/>
      <w:widowControl/>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宋体" w:hAnsi="Times New Roman" w:cs="Times New Roman"/>
      <w:b/>
      <w:kern w:val="0"/>
      <w:sz w:val="24"/>
      <w:szCs w:val="20"/>
      <w:lang w:val="en-GB" w:eastAsia="en-GB"/>
    </w:rPr>
  </w:style>
  <w:style w:type="paragraph" w:customStyle="1" w:styleId="RecCCITT">
    <w:name w:val="Rec_CCITT_#"/>
    <w:basedOn w:val="a"/>
    <w:rsid w:val="006C24E6"/>
    <w:pPr>
      <w:keepNext/>
      <w:keepLines/>
      <w:widowControl/>
      <w:overflowPunct w:val="0"/>
      <w:autoSpaceDE w:val="0"/>
      <w:autoSpaceDN w:val="0"/>
      <w:adjustRightInd w:val="0"/>
      <w:spacing w:after="180"/>
      <w:textAlignment w:val="baseline"/>
    </w:pPr>
    <w:rPr>
      <w:rFonts w:ascii="Times New Roman" w:eastAsia="宋体" w:hAnsi="Times New Roman" w:cs="Times New Roman"/>
      <w:b/>
      <w:kern w:val="0"/>
      <w:sz w:val="20"/>
      <w:szCs w:val="20"/>
      <w:lang w:val="en-GB" w:eastAsia="en-GB"/>
    </w:rPr>
  </w:style>
  <w:style w:type="paragraph" w:customStyle="1" w:styleId="enumlev2">
    <w:name w:val="enumlev2"/>
    <w:basedOn w:val="a"/>
    <w:rsid w:val="006C24E6"/>
    <w:pPr>
      <w:widowControl/>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ascii="Times New Roman" w:eastAsia="宋体" w:hAnsi="Times New Roman" w:cs="Times New Roman"/>
      <w:kern w:val="0"/>
      <w:sz w:val="20"/>
      <w:szCs w:val="20"/>
      <w:lang w:eastAsia="en-GB"/>
    </w:rPr>
  </w:style>
  <w:style w:type="paragraph" w:customStyle="1" w:styleId="CouvRecTitle">
    <w:name w:val="Couv Rec Title"/>
    <w:basedOn w:val="a"/>
    <w:rsid w:val="006C24E6"/>
    <w:pPr>
      <w:keepNext/>
      <w:keepLines/>
      <w:widowControl/>
      <w:overflowPunct w:val="0"/>
      <w:autoSpaceDE w:val="0"/>
      <w:autoSpaceDN w:val="0"/>
      <w:adjustRightInd w:val="0"/>
      <w:spacing w:before="240" w:after="180"/>
      <w:ind w:left="1418"/>
      <w:textAlignment w:val="baseline"/>
    </w:pPr>
    <w:rPr>
      <w:rFonts w:ascii="Arial" w:eastAsia="宋体" w:hAnsi="Arial" w:cs="Times New Roman"/>
      <w:b/>
      <w:kern w:val="0"/>
      <w:sz w:val="36"/>
      <w:szCs w:val="20"/>
      <w:lang w:eastAsia="en-GB"/>
    </w:rPr>
  </w:style>
  <w:style w:type="paragraph" w:customStyle="1" w:styleId="numberedlist0">
    <w:name w:val="numbered list"/>
    <w:basedOn w:val="a4"/>
    <w:rsid w:val="006C24E6"/>
    <w:pPr>
      <w:tabs>
        <w:tab w:val="num" w:pos="360"/>
        <w:tab w:val="left" w:pos="1247"/>
        <w:tab w:val="left" w:pos="3856"/>
        <w:tab w:val="left" w:pos="5216"/>
        <w:tab w:val="left" w:pos="6464"/>
        <w:tab w:val="left" w:pos="7768"/>
        <w:tab w:val="left" w:pos="9072"/>
        <w:tab w:val="left" w:pos="10206"/>
      </w:tabs>
      <w:spacing w:after="120"/>
      <w:ind w:left="360" w:hanging="360"/>
    </w:pPr>
    <w:rPr>
      <w:rFonts w:cs="Times New Roman"/>
      <w:lang w:eastAsia="ja-JP"/>
    </w:rPr>
  </w:style>
  <w:style w:type="paragraph" w:styleId="a4">
    <w:name w:val="List Bullet"/>
    <w:basedOn w:val="a5"/>
    <w:rsid w:val="006C24E6"/>
    <w:rPr>
      <w:rFonts w:cstheme="minorBidi"/>
    </w:rPr>
  </w:style>
  <w:style w:type="paragraph" w:customStyle="1" w:styleId="CRfront">
    <w:name w:val="CR_front"/>
    <w:next w:val="a"/>
    <w:rsid w:val="006C24E6"/>
    <w:rPr>
      <w:rFonts w:ascii="Arial" w:eastAsia="MS Mincho" w:hAnsi="Arial" w:cs="Times New Roman"/>
      <w:kern w:val="0"/>
      <w:sz w:val="20"/>
      <w:szCs w:val="20"/>
      <w:lang w:val="en-GB" w:eastAsia="en-US"/>
    </w:rPr>
  </w:style>
  <w:style w:type="paragraph" w:customStyle="1" w:styleId="TabList">
    <w:name w:val="TabList"/>
    <w:basedOn w:val="a"/>
    <w:rsid w:val="006C24E6"/>
    <w:pPr>
      <w:widowControl/>
      <w:tabs>
        <w:tab w:val="left" w:pos="1134"/>
      </w:tabs>
      <w:overflowPunct w:val="0"/>
      <w:autoSpaceDE w:val="0"/>
      <w:autoSpaceDN w:val="0"/>
      <w:adjustRightInd w:val="0"/>
      <w:textAlignment w:val="baseline"/>
    </w:pPr>
    <w:rPr>
      <w:rFonts w:ascii="Times New Roman" w:eastAsia="MS Mincho" w:hAnsi="Times New Roman" w:cs="Times New Roman"/>
      <w:kern w:val="0"/>
      <w:sz w:val="20"/>
      <w:szCs w:val="20"/>
      <w:lang w:val="en-GB" w:eastAsia="en-GB"/>
    </w:rPr>
  </w:style>
  <w:style w:type="paragraph" w:customStyle="1" w:styleId="tabletext">
    <w:name w:val="table text"/>
    <w:basedOn w:val="a"/>
    <w:next w:val="table"/>
    <w:rsid w:val="006C24E6"/>
    <w:pPr>
      <w:widowControl/>
      <w:overflowPunct w:val="0"/>
      <w:autoSpaceDE w:val="0"/>
      <w:autoSpaceDN w:val="0"/>
      <w:adjustRightInd w:val="0"/>
      <w:textAlignment w:val="baseline"/>
    </w:pPr>
    <w:rPr>
      <w:rFonts w:ascii="Times New Roman" w:eastAsia="MS Mincho" w:hAnsi="Times New Roman" w:cs="Times New Roman"/>
      <w:i/>
      <w:kern w:val="0"/>
      <w:sz w:val="20"/>
      <w:szCs w:val="20"/>
      <w:lang w:val="en-GB" w:eastAsia="en-GB"/>
    </w:rPr>
  </w:style>
  <w:style w:type="paragraph" w:customStyle="1" w:styleId="table">
    <w:name w:val="table"/>
    <w:basedOn w:val="a"/>
    <w:next w:val="a"/>
    <w:rsid w:val="006C24E6"/>
    <w:pPr>
      <w:widowControl/>
      <w:overflowPunct w:val="0"/>
      <w:autoSpaceDE w:val="0"/>
      <w:autoSpaceDN w:val="0"/>
      <w:adjustRightInd w:val="0"/>
      <w:jc w:val="center"/>
      <w:textAlignment w:val="baseline"/>
    </w:pPr>
    <w:rPr>
      <w:rFonts w:ascii="Times New Roman" w:eastAsia="MS Mincho" w:hAnsi="Times New Roman" w:cs="Times New Roman"/>
      <w:kern w:val="0"/>
      <w:sz w:val="20"/>
      <w:szCs w:val="20"/>
      <w:lang w:eastAsia="en-GB"/>
    </w:rPr>
  </w:style>
  <w:style w:type="paragraph" w:customStyle="1" w:styleId="HE">
    <w:name w:val="HE"/>
    <w:basedOn w:val="a"/>
    <w:rsid w:val="006C24E6"/>
    <w:pPr>
      <w:widowControl/>
      <w:overflowPunct w:val="0"/>
      <w:autoSpaceDE w:val="0"/>
      <w:autoSpaceDN w:val="0"/>
      <w:adjustRightInd w:val="0"/>
      <w:textAlignment w:val="baseline"/>
    </w:pPr>
    <w:rPr>
      <w:rFonts w:ascii="Times New Roman" w:eastAsia="MS Mincho" w:hAnsi="Times New Roman" w:cs="Times New Roman"/>
      <w:b/>
      <w:kern w:val="0"/>
      <w:sz w:val="20"/>
      <w:szCs w:val="20"/>
      <w:lang w:val="en-GB" w:eastAsia="en-GB"/>
    </w:rPr>
  </w:style>
  <w:style w:type="paragraph" w:customStyle="1" w:styleId="text">
    <w:name w:val="text"/>
    <w:basedOn w:val="a"/>
    <w:link w:val="textChar"/>
    <w:qFormat/>
    <w:rsid w:val="006C24E6"/>
    <w:pPr>
      <w:overflowPunct w:val="0"/>
      <w:autoSpaceDE w:val="0"/>
      <w:autoSpaceDN w:val="0"/>
      <w:adjustRightInd w:val="0"/>
      <w:spacing w:after="240"/>
      <w:jc w:val="both"/>
      <w:textAlignment w:val="baseline"/>
    </w:pPr>
    <w:rPr>
      <w:rFonts w:ascii="Times New Roman" w:eastAsia="宋体" w:hAnsi="Times New Roman" w:cs="Times New Roman"/>
      <w:kern w:val="0"/>
      <w:sz w:val="24"/>
      <w:szCs w:val="20"/>
      <w:lang w:val="en-AU" w:eastAsia="en-GB"/>
    </w:rPr>
  </w:style>
  <w:style w:type="character" w:customStyle="1" w:styleId="textChar">
    <w:name w:val="text Char"/>
    <w:link w:val="text"/>
    <w:rsid w:val="006C24E6"/>
    <w:rPr>
      <w:rFonts w:ascii="Times New Roman" w:eastAsia="宋体" w:hAnsi="Times New Roman" w:cs="Times New Roman"/>
      <w:kern w:val="0"/>
      <w:sz w:val="24"/>
      <w:szCs w:val="20"/>
      <w:lang w:val="en-AU" w:eastAsia="en-GB"/>
    </w:rPr>
  </w:style>
  <w:style w:type="paragraph" w:customStyle="1" w:styleId="Reference">
    <w:name w:val="Reference"/>
    <w:basedOn w:val="EX"/>
    <w:link w:val="ReferenceChar"/>
    <w:qFormat/>
    <w:rsid w:val="006C24E6"/>
    <w:pPr>
      <w:numPr>
        <w:numId w:val="3"/>
      </w:numPr>
      <w:overflowPunct w:val="0"/>
      <w:autoSpaceDE w:val="0"/>
      <w:autoSpaceDN w:val="0"/>
      <w:adjustRightInd w:val="0"/>
      <w:textAlignment w:val="baseline"/>
    </w:pPr>
    <w:rPr>
      <w:lang w:eastAsia="en-GB"/>
    </w:rPr>
  </w:style>
  <w:style w:type="character" w:customStyle="1" w:styleId="ReferenceChar">
    <w:name w:val="Reference Char"/>
    <w:link w:val="Reference"/>
    <w:rsid w:val="006C24E6"/>
    <w:rPr>
      <w:rFonts w:ascii="Times New Roman" w:eastAsia="宋体" w:hAnsi="Times New Roman" w:cs="Times New Roman"/>
      <w:kern w:val="0"/>
      <w:sz w:val="20"/>
      <w:szCs w:val="20"/>
      <w:lang w:val="en-GB" w:eastAsia="en-GB"/>
    </w:rPr>
  </w:style>
  <w:style w:type="paragraph" w:customStyle="1" w:styleId="normalpuce">
    <w:name w:val="normal puce"/>
    <w:basedOn w:val="a"/>
    <w:rsid w:val="006C24E6"/>
    <w:pPr>
      <w:numPr>
        <w:numId w:val="4"/>
      </w:numPr>
      <w:overflowPunct w:val="0"/>
      <w:autoSpaceDE w:val="0"/>
      <w:autoSpaceDN w:val="0"/>
      <w:adjustRightInd w:val="0"/>
      <w:spacing w:before="60" w:after="60"/>
      <w:jc w:val="both"/>
      <w:textAlignment w:val="baseline"/>
    </w:pPr>
    <w:rPr>
      <w:rFonts w:ascii="Times New Roman" w:eastAsia="MS Mincho" w:hAnsi="Times New Roman" w:cs="Times New Roman"/>
      <w:kern w:val="0"/>
      <w:sz w:val="20"/>
      <w:szCs w:val="20"/>
      <w:lang w:val="en-GB" w:eastAsia="en-GB"/>
    </w:rPr>
  </w:style>
  <w:style w:type="paragraph" w:customStyle="1" w:styleId="TdocHeading1">
    <w:name w:val="Tdoc_Heading_1"/>
    <w:basedOn w:val="1"/>
    <w:next w:val="a"/>
    <w:autoRedefine/>
    <w:rsid w:val="006C24E6"/>
    <w:pPr>
      <w:keepNext/>
      <w:widowControl/>
      <w:numPr>
        <w:numId w:val="5"/>
      </w:numPr>
      <w:overflowPunct w:val="0"/>
      <w:autoSpaceDE w:val="0"/>
      <w:autoSpaceDN w:val="0"/>
      <w:adjustRightInd w:val="0"/>
      <w:spacing w:after="0"/>
      <w:textAlignment w:val="baseline"/>
    </w:pPr>
    <w:rPr>
      <w:bCs w:val="0"/>
      <w:noProof/>
      <w:kern w:val="28"/>
      <w:sz w:val="24"/>
      <w:szCs w:val="20"/>
      <w:lang w:val="en-US" w:eastAsia="en-GB"/>
    </w:rPr>
  </w:style>
  <w:style w:type="paragraph" w:customStyle="1" w:styleId="Meetingcaption">
    <w:name w:val="Meeting caption"/>
    <w:basedOn w:val="a"/>
    <w:rsid w:val="006C24E6"/>
    <w:pPr>
      <w:framePr w:w="4120" w:hSpace="141" w:wrap="auto" w:vAnchor="text" w:hAnchor="text" w:y="3"/>
      <w:widowControl/>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宋体" w:hAnsi="Times New Roman" w:cs="Times New Roman"/>
      <w:snapToGrid w:val="0"/>
      <w:kern w:val="0"/>
      <w:sz w:val="22"/>
      <w:szCs w:val="20"/>
      <w:lang w:val="fr-FR" w:eastAsia="en-GB"/>
    </w:rPr>
  </w:style>
  <w:style w:type="paragraph" w:customStyle="1" w:styleId="para">
    <w:name w:val="para"/>
    <w:basedOn w:val="a"/>
    <w:rsid w:val="006C24E6"/>
    <w:pPr>
      <w:widowControl/>
      <w:overflowPunct w:val="0"/>
      <w:autoSpaceDE w:val="0"/>
      <w:autoSpaceDN w:val="0"/>
      <w:adjustRightInd w:val="0"/>
      <w:spacing w:after="240"/>
      <w:jc w:val="both"/>
      <w:textAlignment w:val="baseline"/>
    </w:pPr>
    <w:rPr>
      <w:rFonts w:ascii="Helvetica" w:eastAsia="宋体" w:hAnsi="Helvetica" w:cs="Times New Roman"/>
      <w:kern w:val="0"/>
      <w:sz w:val="20"/>
      <w:szCs w:val="20"/>
      <w:lang w:val="en-GB" w:eastAsia="en-GB"/>
    </w:rPr>
  </w:style>
  <w:style w:type="paragraph" w:customStyle="1" w:styleId="CRCoverPage">
    <w:name w:val="CR Cover Page"/>
    <w:qFormat/>
    <w:rsid w:val="006C24E6"/>
    <w:pPr>
      <w:spacing w:after="120"/>
    </w:pPr>
    <w:rPr>
      <w:rFonts w:ascii="Arial" w:eastAsia="MS Mincho" w:hAnsi="Arial" w:cs="Times New Roman"/>
      <w:kern w:val="0"/>
      <w:sz w:val="20"/>
      <w:szCs w:val="20"/>
      <w:lang w:val="en-GB" w:eastAsia="en-US"/>
    </w:rPr>
  </w:style>
  <w:style w:type="paragraph" w:customStyle="1" w:styleId="Cell">
    <w:name w:val="Cell"/>
    <w:basedOn w:val="a"/>
    <w:rsid w:val="006C24E6"/>
    <w:pPr>
      <w:widowControl/>
      <w:overflowPunct w:val="0"/>
      <w:autoSpaceDE w:val="0"/>
      <w:autoSpaceDN w:val="0"/>
      <w:adjustRightInd w:val="0"/>
      <w:spacing w:line="240" w:lineRule="exact"/>
      <w:jc w:val="center"/>
      <w:textAlignment w:val="baseline"/>
    </w:pPr>
    <w:rPr>
      <w:rFonts w:ascii="Times New Roman" w:eastAsia="宋体" w:hAnsi="Times New Roman" w:cs="Times New Roman"/>
      <w:kern w:val="0"/>
      <w:sz w:val="16"/>
      <w:szCs w:val="20"/>
      <w:lang w:eastAsia="ja-JP"/>
    </w:rPr>
  </w:style>
  <w:style w:type="paragraph" w:customStyle="1" w:styleId="h60">
    <w:name w:val="h6"/>
    <w:basedOn w:val="a"/>
    <w:rsid w:val="006C24E6"/>
    <w:pPr>
      <w:widowControl/>
      <w:overflowPunct w:val="0"/>
      <w:autoSpaceDE w:val="0"/>
      <w:autoSpaceDN w:val="0"/>
      <w:adjustRightInd w:val="0"/>
      <w:spacing w:before="100" w:beforeAutospacing="1" w:after="100" w:afterAutospacing="1"/>
      <w:textAlignment w:val="baseline"/>
    </w:pPr>
    <w:rPr>
      <w:rFonts w:ascii="Times New Roman" w:eastAsia="宋体" w:hAnsi="Times New Roman" w:cs="Times New Roman"/>
      <w:kern w:val="0"/>
      <w:sz w:val="24"/>
      <w:szCs w:val="24"/>
      <w:lang w:eastAsia="ja-JP"/>
    </w:rPr>
  </w:style>
  <w:style w:type="paragraph" w:customStyle="1" w:styleId="b10">
    <w:name w:val="b1"/>
    <w:basedOn w:val="a"/>
    <w:qFormat/>
    <w:rsid w:val="006C24E6"/>
    <w:pPr>
      <w:widowControl/>
      <w:overflowPunct w:val="0"/>
      <w:autoSpaceDE w:val="0"/>
      <w:autoSpaceDN w:val="0"/>
      <w:adjustRightInd w:val="0"/>
      <w:spacing w:before="100" w:beforeAutospacing="1" w:after="100" w:afterAutospacing="1"/>
      <w:textAlignment w:val="baseline"/>
    </w:pPr>
    <w:rPr>
      <w:rFonts w:ascii="Times New Roman" w:eastAsia="宋体" w:hAnsi="Times New Roman" w:cs="Times New Roman"/>
      <w:kern w:val="0"/>
      <w:sz w:val="24"/>
      <w:szCs w:val="24"/>
      <w:lang w:eastAsia="ja-JP"/>
    </w:rPr>
  </w:style>
  <w:style w:type="paragraph" w:customStyle="1" w:styleId="tah0">
    <w:name w:val="tah"/>
    <w:basedOn w:val="a"/>
    <w:rsid w:val="006C24E6"/>
    <w:pPr>
      <w:keepNext/>
      <w:widowControl/>
      <w:overflowPunct w:val="0"/>
      <w:autoSpaceDE w:val="0"/>
      <w:autoSpaceDN w:val="0"/>
      <w:jc w:val="center"/>
    </w:pPr>
    <w:rPr>
      <w:rFonts w:ascii="Arial" w:eastAsia="Batang" w:hAnsi="Arial" w:cs="Arial"/>
      <w:b/>
      <w:bCs/>
      <w:kern w:val="0"/>
      <w:sz w:val="18"/>
      <w:szCs w:val="18"/>
      <w:lang w:eastAsia="en-GB"/>
    </w:rPr>
  </w:style>
  <w:style w:type="character" w:customStyle="1" w:styleId="GuidanceChar">
    <w:name w:val="Guidance Char"/>
    <w:rsid w:val="006C24E6"/>
    <w:rPr>
      <w:i/>
      <w:color w:val="0000FF"/>
      <w:lang w:val="en-GB" w:eastAsia="ja-JP" w:bidi="ar-SA"/>
    </w:rPr>
  </w:style>
  <w:style w:type="character" w:customStyle="1" w:styleId="h4CharChar">
    <w:name w:val="h4 Char Char"/>
    <w:rsid w:val="006C24E6"/>
    <w:rPr>
      <w:rFonts w:ascii="Arial" w:hAnsi="Arial"/>
      <w:sz w:val="24"/>
      <w:lang w:val="en-GB" w:eastAsia="ja-JP" w:bidi="ar-SA"/>
    </w:rPr>
  </w:style>
  <w:style w:type="paragraph" w:customStyle="1" w:styleId="NormalAfter3pt">
    <w:name w:val="Normal + After:  3 pt"/>
    <w:basedOn w:val="a"/>
    <w:rsid w:val="006C24E6"/>
    <w:pPr>
      <w:widowControl/>
      <w:tabs>
        <w:tab w:val="num" w:pos="2560"/>
      </w:tabs>
      <w:spacing w:after="180"/>
      <w:ind w:left="2560" w:hanging="357"/>
    </w:pPr>
    <w:rPr>
      <w:rFonts w:ascii="Times New Roman" w:eastAsia="宋体" w:hAnsi="Times New Roman" w:cs="Times New Roman"/>
      <w:kern w:val="0"/>
      <w:sz w:val="20"/>
      <w:szCs w:val="20"/>
      <w:lang w:val="en-AU" w:eastAsia="ko-KR"/>
    </w:rPr>
  </w:style>
  <w:style w:type="character" w:customStyle="1" w:styleId="FigureCaption1">
    <w:name w:val="Figure Caption1"/>
    <w:aliases w:val="fc Char1,Figure Caption Char Char"/>
    <w:rsid w:val="006C24E6"/>
    <w:rPr>
      <w:rFonts w:ascii="Arial" w:eastAsia="????" w:hAnsi="Arial" w:cs="Arial"/>
      <w:color w:val="0000FF"/>
      <w:kern w:val="2"/>
      <w:lang w:val="en-US" w:eastAsia="en-US" w:bidi="ar-SA"/>
    </w:rPr>
  </w:style>
  <w:style w:type="paragraph" w:customStyle="1" w:styleId="tdoc-header">
    <w:name w:val="tdoc-header"/>
    <w:rsid w:val="006C24E6"/>
    <w:rPr>
      <w:rFonts w:ascii="Arial" w:eastAsia="宋体" w:hAnsi="Arial" w:cs="Times New Roman"/>
      <w:noProof/>
      <w:kern w:val="0"/>
      <w:sz w:val="24"/>
      <w:szCs w:val="20"/>
      <w:lang w:val="en-GB"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C24E6"/>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6C24E6"/>
    <w:pPr>
      <w:overflowPunct w:val="0"/>
      <w:autoSpaceDE w:val="0"/>
      <w:autoSpaceDN w:val="0"/>
      <w:adjustRightInd w:val="0"/>
    </w:pPr>
    <w:rPr>
      <w:lang w:eastAsia="zh-CN"/>
    </w:rPr>
  </w:style>
  <w:style w:type="character" w:customStyle="1" w:styleId="TableCellChar">
    <w:name w:val="Table Cell Char"/>
    <w:link w:val="TableCell"/>
    <w:rsid w:val="006C24E6"/>
    <w:rPr>
      <w:rFonts w:ascii="Arial" w:eastAsia="宋体" w:hAnsi="Arial" w:cs="Times New Roman"/>
      <w:kern w:val="0"/>
      <w:sz w:val="18"/>
      <w:szCs w:val="20"/>
      <w:lang w:val="en-GB"/>
    </w:rPr>
  </w:style>
  <w:style w:type="character" w:customStyle="1" w:styleId="B11">
    <w:name w:val="B1 (文字)"/>
    <w:qFormat/>
    <w:locked/>
    <w:rsid w:val="006C24E6"/>
    <w:rPr>
      <w:rFonts w:ascii="Times New Roman" w:hAnsi="Times New Roman"/>
      <w:lang w:val="en-GB" w:eastAsia="en-US"/>
    </w:rPr>
  </w:style>
  <w:style w:type="character" w:customStyle="1" w:styleId="TALCar">
    <w:name w:val="TAL Car"/>
    <w:qFormat/>
    <w:rsid w:val="006C24E6"/>
    <w:rPr>
      <w:rFonts w:ascii="Arial" w:hAnsi="Arial"/>
      <w:sz w:val="18"/>
      <w:lang w:eastAsia="en-US"/>
    </w:rPr>
  </w:style>
  <w:style w:type="character" w:customStyle="1" w:styleId="B1Char">
    <w:name w:val="B1 Char"/>
    <w:rsid w:val="006C24E6"/>
    <w:rPr>
      <w:rFonts w:ascii="Times New Roman" w:hAnsi="Times New Roman"/>
      <w:lang w:val="en-GB" w:eastAsia="en-US"/>
    </w:rPr>
  </w:style>
  <w:style w:type="paragraph" w:customStyle="1" w:styleId="MTDisplayEquation">
    <w:name w:val="MTDisplayEquation"/>
    <w:basedOn w:val="a"/>
    <w:next w:val="a"/>
    <w:link w:val="MTDisplayEquationChar"/>
    <w:rsid w:val="006C24E6"/>
    <w:pPr>
      <w:widowControl/>
      <w:tabs>
        <w:tab w:val="center" w:pos="4680"/>
        <w:tab w:val="right" w:pos="9360"/>
      </w:tabs>
    </w:pPr>
    <w:rPr>
      <w:rFonts w:ascii="Times New Roman" w:eastAsia="Calibri" w:hAnsi="Times New Roman" w:cs="Times New Roman"/>
      <w:kern w:val="0"/>
      <w:sz w:val="20"/>
      <w:lang w:val="x-none" w:eastAsia="x-none"/>
    </w:rPr>
  </w:style>
  <w:style w:type="character" w:customStyle="1" w:styleId="MTDisplayEquationChar">
    <w:name w:val="MTDisplayEquation Char"/>
    <w:link w:val="MTDisplayEquation"/>
    <w:rsid w:val="006C24E6"/>
    <w:rPr>
      <w:rFonts w:ascii="Times New Roman" w:eastAsia="Calibri" w:hAnsi="Times New Roman" w:cs="Times New Roman"/>
      <w:kern w:val="0"/>
      <w:sz w:val="20"/>
      <w:lang w:val="x-none" w:eastAsia="x-none"/>
    </w:rPr>
  </w:style>
  <w:style w:type="paragraph" w:customStyle="1" w:styleId="Doc-text2">
    <w:name w:val="Doc-text2"/>
    <w:basedOn w:val="a"/>
    <w:link w:val="Doc-text2Char"/>
    <w:qFormat/>
    <w:rsid w:val="006C24E6"/>
    <w:pPr>
      <w:widowControl/>
      <w:tabs>
        <w:tab w:val="left" w:pos="1622"/>
      </w:tabs>
      <w:ind w:left="1622" w:hanging="363"/>
    </w:pPr>
    <w:rPr>
      <w:rFonts w:ascii="Arial" w:eastAsia="MS Mincho" w:hAnsi="Arial" w:cs="Times New Roman"/>
      <w:kern w:val="0"/>
      <w:sz w:val="20"/>
      <w:szCs w:val="24"/>
      <w:lang w:val="en-GB" w:eastAsia="en-GB"/>
    </w:rPr>
  </w:style>
  <w:style w:type="character" w:customStyle="1" w:styleId="Doc-text2Char">
    <w:name w:val="Doc-text2 Char"/>
    <w:link w:val="Doc-text2"/>
    <w:rsid w:val="006C24E6"/>
    <w:rPr>
      <w:rFonts w:ascii="Arial" w:eastAsia="MS Mincho" w:hAnsi="Arial" w:cs="Times New Roman"/>
      <w:kern w:val="0"/>
      <w:sz w:val="20"/>
      <w:szCs w:val="24"/>
      <w:lang w:val="en-GB" w:eastAsia="en-GB"/>
    </w:rPr>
  </w:style>
  <w:style w:type="paragraph" w:customStyle="1" w:styleId="Default">
    <w:name w:val="Default"/>
    <w:rsid w:val="006C24E6"/>
    <w:pPr>
      <w:autoSpaceDE w:val="0"/>
      <w:autoSpaceDN w:val="0"/>
      <w:adjustRightInd w:val="0"/>
    </w:pPr>
    <w:rPr>
      <w:rFonts w:ascii="Arial" w:eastAsia="宋体" w:hAnsi="Arial" w:cs="Arial"/>
      <w:color w:val="000000"/>
      <w:kern w:val="0"/>
      <w:sz w:val="24"/>
      <w:szCs w:val="24"/>
      <w:lang w:eastAsia="ja-JP"/>
    </w:rPr>
  </w:style>
  <w:style w:type="paragraph" w:customStyle="1" w:styleId="bullet1">
    <w:name w:val="bullet1"/>
    <w:basedOn w:val="text"/>
    <w:link w:val="bullet1Char"/>
    <w:qFormat/>
    <w:rsid w:val="006C24E6"/>
    <w:pPr>
      <w:widowControl/>
      <w:numPr>
        <w:numId w:val="6"/>
      </w:numPr>
      <w:overflowPunct/>
      <w:autoSpaceDE/>
      <w:autoSpaceDN/>
      <w:adjustRightInd/>
      <w:spacing w:after="0"/>
      <w:jc w:val="left"/>
      <w:textAlignment w:val="auto"/>
    </w:pPr>
    <w:rPr>
      <w:rFonts w:ascii="Calibri" w:hAnsi="Calibri"/>
      <w:kern w:val="2"/>
      <w:szCs w:val="24"/>
      <w:lang w:val="en-GB" w:eastAsia="zh-CN"/>
    </w:rPr>
  </w:style>
  <w:style w:type="character" w:customStyle="1" w:styleId="bullet1Char">
    <w:name w:val="bullet1 Char"/>
    <w:link w:val="bullet1"/>
    <w:rsid w:val="006C24E6"/>
    <w:rPr>
      <w:rFonts w:ascii="Calibri" w:eastAsia="宋体" w:hAnsi="Calibri" w:cs="Times New Roman"/>
      <w:sz w:val="24"/>
      <w:szCs w:val="24"/>
      <w:lang w:val="en-GB"/>
    </w:rPr>
  </w:style>
  <w:style w:type="paragraph" w:customStyle="1" w:styleId="bullet2">
    <w:name w:val="bullet2"/>
    <w:basedOn w:val="text"/>
    <w:link w:val="bullet2Char"/>
    <w:qFormat/>
    <w:rsid w:val="006C24E6"/>
    <w:pPr>
      <w:widowControl/>
      <w:numPr>
        <w:ilvl w:val="1"/>
        <w:numId w:val="6"/>
      </w:numPr>
      <w:overflowPunct/>
      <w:autoSpaceDE/>
      <w:autoSpaceDN/>
      <w:adjustRightInd/>
      <w:spacing w:after="0"/>
      <w:jc w:val="left"/>
      <w:textAlignment w:val="auto"/>
    </w:pPr>
    <w:rPr>
      <w:rFonts w:ascii="Times" w:hAnsi="Times"/>
      <w:kern w:val="2"/>
      <w:szCs w:val="24"/>
      <w:lang w:val="en-GB" w:eastAsia="zh-CN"/>
    </w:rPr>
  </w:style>
  <w:style w:type="character" w:customStyle="1" w:styleId="bullet2Char">
    <w:name w:val="bullet2 Char"/>
    <w:link w:val="bullet2"/>
    <w:rsid w:val="006C24E6"/>
    <w:rPr>
      <w:rFonts w:ascii="Times" w:eastAsia="宋体" w:hAnsi="Times" w:cs="Times New Roman"/>
      <w:sz w:val="24"/>
      <w:szCs w:val="24"/>
      <w:lang w:val="en-GB"/>
    </w:rPr>
  </w:style>
  <w:style w:type="paragraph" w:customStyle="1" w:styleId="bullet3">
    <w:name w:val="bullet3"/>
    <w:basedOn w:val="text"/>
    <w:link w:val="bullet3Char"/>
    <w:qFormat/>
    <w:rsid w:val="006C24E6"/>
    <w:pPr>
      <w:widowControl/>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6C24E6"/>
    <w:rPr>
      <w:rFonts w:ascii="Times" w:eastAsia="Batang" w:hAnsi="Times" w:cs="Times New Roman"/>
      <w:kern w:val="0"/>
      <w:sz w:val="20"/>
      <w:szCs w:val="24"/>
      <w:lang w:val="en-GB" w:eastAsia="en-US"/>
    </w:rPr>
  </w:style>
  <w:style w:type="paragraph" w:customStyle="1" w:styleId="bullet4">
    <w:name w:val="bullet4"/>
    <w:basedOn w:val="text"/>
    <w:qFormat/>
    <w:rsid w:val="006C24E6"/>
    <w:pPr>
      <w:widowControl/>
      <w:numPr>
        <w:ilvl w:val="3"/>
        <w:numId w:val="6"/>
      </w:numPr>
      <w:tabs>
        <w:tab w:val="num" w:pos="144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
    <w:rsid w:val="006C24E6"/>
    <w:pPr>
      <w:widowControl/>
      <w:numPr>
        <w:numId w:val="7"/>
      </w:numPr>
    </w:pPr>
    <w:rPr>
      <w:rFonts w:ascii="Times New Roman" w:eastAsia="MS Mincho" w:hAnsi="Times New Roman" w:cs="Times New Roman"/>
      <w:kern w:val="0"/>
      <w:sz w:val="24"/>
      <w:szCs w:val="24"/>
      <w:lang w:eastAsia="ja-JP"/>
    </w:rPr>
  </w:style>
  <w:style w:type="paragraph" w:customStyle="1" w:styleId="Comments">
    <w:name w:val="Comments"/>
    <w:basedOn w:val="a"/>
    <w:link w:val="CommentsChar"/>
    <w:qFormat/>
    <w:rsid w:val="006C24E6"/>
    <w:pPr>
      <w:widowControl/>
      <w:spacing w:before="40"/>
    </w:pPr>
    <w:rPr>
      <w:rFonts w:ascii="Arial" w:eastAsia="MS Mincho" w:hAnsi="Arial" w:cs="Times New Roman"/>
      <w:i/>
      <w:kern w:val="0"/>
      <w:sz w:val="18"/>
      <w:szCs w:val="24"/>
      <w:lang w:val="en-GB" w:eastAsia="en-GB"/>
    </w:rPr>
  </w:style>
  <w:style w:type="character" w:customStyle="1" w:styleId="CommentsChar">
    <w:name w:val="Comments Char"/>
    <w:link w:val="Comments"/>
    <w:rsid w:val="006C24E6"/>
    <w:rPr>
      <w:rFonts w:ascii="Arial" w:eastAsia="MS Mincho" w:hAnsi="Arial" w:cs="Times New Roman"/>
      <w:i/>
      <w:kern w:val="0"/>
      <w:sz w:val="18"/>
      <w:szCs w:val="24"/>
      <w:lang w:val="en-GB" w:eastAsia="en-GB"/>
    </w:rPr>
  </w:style>
  <w:style w:type="paragraph" w:customStyle="1" w:styleId="bullet">
    <w:name w:val="bullet"/>
    <w:basedOn w:val="a6"/>
    <w:link w:val="bulletChar"/>
    <w:qFormat/>
    <w:rsid w:val="006C24E6"/>
    <w:pPr>
      <w:numPr>
        <w:numId w:val="8"/>
      </w:numPr>
      <w:spacing w:after="0" w:line="240" w:lineRule="auto"/>
    </w:pPr>
    <w:rPr>
      <w:rFonts w:ascii="Times New Roman" w:eastAsia="Times New Roman" w:hAnsi="Times New Roman" w:cs="Times New Roman"/>
      <w:sz w:val="20"/>
      <w:szCs w:val="24"/>
      <w:lang w:eastAsia="x-none"/>
    </w:rPr>
  </w:style>
  <w:style w:type="character" w:customStyle="1" w:styleId="bulletChar">
    <w:name w:val="bullet Char"/>
    <w:link w:val="bullet"/>
    <w:rsid w:val="006C24E6"/>
    <w:rPr>
      <w:rFonts w:ascii="Times New Roman" w:eastAsia="Times New Roman" w:hAnsi="Times New Roman" w:cs="Times New Roman"/>
      <w:kern w:val="0"/>
      <w:sz w:val="20"/>
      <w:szCs w:val="24"/>
      <w:lang w:val="x-none" w:eastAsia="x-none"/>
    </w:rPr>
  </w:style>
  <w:style w:type="paragraph" w:styleId="a6">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
    <w:basedOn w:val="a"/>
    <w:link w:val="a7"/>
    <w:uiPriority w:val="34"/>
    <w:qFormat/>
    <w:rsid w:val="006C24E6"/>
    <w:pPr>
      <w:widowControl/>
      <w:spacing w:after="200" w:line="276" w:lineRule="auto"/>
      <w:ind w:left="720"/>
      <w:contextualSpacing/>
    </w:pPr>
    <w:rPr>
      <w:rFonts w:ascii="Calibri" w:eastAsia="Calibri" w:hAnsi="Calibri"/>
      <w:kern w:val="0"/>
      <w:sz w:val="22"/>
      <w:lang w:val="x-none" w:eastAsia="en-US"/>
    </w:rPr>
  </w:style>
  <w:style w:type="character" w:customStyle="1" w:styleId="colour">
    <w:name w:val="colour"/>
    <w:basedOn w:val="a0"/>
    <w:rsid w:val="006C24E6"/>
  </w:style>
  <w:style w:type="paragraph" w:customStyle="1" w:styleId="RAN1bullet2">
    <w:name w:val="RAN1 bullet2"/>
    <w:basedOn w:val="a"/>
    <w:link w:val="RAN1bullet2Char"/>
    <w:qFormat/>
    <w:rsid w:val="006C24E6"/>
    <w:pPr>
      <w:widowControl/>
      <w:numPr>
        <w:ilvl w:val="1"/>
        <w:numId w:val="9"/>
      </w:numPr>
      <w:tabs>
        <w:tab w:val="left" w:pos="1440"/>
      </w:tabs>
    </w:pPr>
    <w:rPr>
      <w:rFonts w:ascii="Times" w:eastAsia="Batang" w:hAnsi="Times" w:cs="Times New Roman"/>
      <w:kern w:val="0"/>
      <w:sz w:val="20"/>
      <w:szCs w:val="20"/>
      <w:lang w:eastAsia="en-US"/>
    </w:rPr>
  </w:style>
  <w:style w:type="character" w:customStyle="1" w:styleId="RAN1bullet2Char">
    <w:name w:val="RAN1 bullet2 Char"/>
    <w:link w:val="RAN1bullet2"/>
    <w:qFormat/>
    <w:rsid w:val="006C24E6"/>
    <w:rPr>
      <w:rFonts w:ascii="Times" w:eastAsia="Batang" w:hAnsi="Times" w:cs="Times New Roman"/>
      <w:kern w:val="0"/>
      <w:sz w:val="20"/>
      <w:szCs w:val="20"/>
      <w:lang w:eastAsia="en-US"/>
    </w:rPr>
  </w:style>
  <w:style w:type="paragraph" w:customStyle="1" w:styleId="RAN1bullet1">
    <w:name w:val="RAN1 bullet1"/>
    <w:basedOn w:val="a"/>
    <w:link w:val="RAN1bullet1Char"/>
    <w:qFormat/>
    <w:rsid w:val="006C24E6"/>
    <w:pPr>
      <w:widowControl/>
      <w:numPr>
        <w:numId w:val="10"/>
      </w:numPr>
    </w:pPr>
    <w:rPr>
      <w:rFonts w:ascii="Times" w:eastAsia="Batang" w:hAnsi="Times" w:cs="Times New Roman"/>
      <w:kern w:val="0"/>
      <w:sz w:val="20"/>
      <w:szCs w:val="24"/>
      <w:lang w:val="en-GB" w:eastAsia="x-none"/>
    </w:rPr>
  </w:style>
  <w:style w:type="character" w:customStyle="1" w:styleId="RAN1bullet1Char">
    <w:name w:val="RAN1 bullet1 Char"/>
    <w:link w:val="RAN1bullet1"/>
    <w:rsid w:val="006C24E6"/>
    <w:rPr>
      <w:rFonts w:ascii="Times" w:eastAsia="Batang" w:hAnsi="Times" w:cs="Times New Roman"/>
      <w:kern w:val="0"/>
      <w:sz w:val="20"/>
      <w:szCs w:val="24"/>
      <w:lang w:val="en-GB" w:eastAsia="x-none"/>
    </w:rPr>
  </w:style>
  <w:style w:type="paragraph" w:customStyle="1" w:styleId="RAN1tdoc">
    <w:name w:val="RAN1 tdoc"/>
    <w:basedOn w:val="a"/>
    <w:link w:val="RAN1tdocChar"/>
    <w:qFormat/>
    <w:rsid w:val="006C24E6"/>
    <w:pPr>
      <w:widowControl/>
      <w:ind w:left="720" w:hanging="720"/>
    </w:pPr>
    <w:rPr>
      <w:rFonts w:ascii="Times" w:eastAsia="Batang" w:hAnsi="Times" w:cs="Times New Roman"/>
      <w:b/>
      <w:color w:val="0000FF"/>
      <w:kern w:val="0"/>
      <w:sz w:val="20"/>
      <w:szCs w:val="24"/>
      <w:u w:val="single" w:color="0000FF"/>
      <w:lang w:val="en-GB" w:eastAsia="x-none"/>
    </w:rPr>
  </w:style>
  <w:style w:type="character" w:customStyle="1" w:styleId="RAN1tdocChar">
    <w:name w:val="RAN1 tdoc Char"/>
    <w:link w:val="RAN1tdoc"/>
    <w:rsid w:val="006C24E6"/>
    <w:rPr>
      <w:rFonts w:ascii="Times" w:eastAsia="Batang" w:hAnsi="Times" w:cs="Times New Roman"/>
      <w:b/>
      <w:color w:val="0000FF"/>
      <w:kern w:val="0"/>
      <w:sz w:val="20"/>
      <w:szCs w:val="24"/>
      <w:u w:val="single" w:color="0000FF"/>
      <w:lang w:val="en-GB" w:eastAsia="x-none"/>
    </w:rPr>
  </w:style>
  <w:style w:type="paragraph" w:customStyle="1" w:styleId="RAN1bullet3">
    <w:name w:val="RAN1 bullet3"/>
    <w:basedOn w:val="RAN1bullet2"/>
    <w:link w:val="RAN1bullet3Char"/>
    <w:uiPriority w:val="99"/>
    <w:qFormat/>
    <w:rsid w:val="006C24E6"/>
    <w:pPr>
      <w:numPr>
        <w:ilvl w:val="2"/>
        <w:numId w:val="11"/>
      </w:numPr>
    </w:pPr>
  </w:style>
  <w:style w:type="character" w:customStyle="1" w:styleId="RAN1bullet3Char">
    <w:name w:val="RAN1 bullet3 Char"/>
    <w:link w:val="RAN1bullet3"/>
    <w:uiPriority w:val="99"/>
    <w:qFormat/>
    <w:rsid w:val="006C24E6"/>
    <w:rPr>
      <w:rFonts w:ascii="Times" w:eastAsia="Batang" w:hAnsi="Times" w:cs="Times New Roman"/>
      <w:kern w:val="0"/>
      <w:sz w:val="20"/>
      <w:szCs w:val="20"/>
      <w:lang w:eastAsia="en-US"/>
    </w:rPr>
  </w:style>
  <w:style w:type="paragraph" w:customStyle="1" w:styleId="tdoc">
    <w:name w:val="tdoc"/>
    <w:basedOn w:val="a"/>
    <w:link w:val="tdocChar"/>
    <w:qFormat/>
    <w:rsid w:val="006C24E6"/>
    <w:pPr>
      <w:widowControl/>
      <w:ind w:left="1440" w:hanging="1440"/>
    </w:pPr>
    <w:rPr>
      <w:rFonts w:ascii="Times" w:eastAsia="Batang" w:hAnsi="Times" w:cs="Times New Roman"/>
      <w:kern w:val="0"/>
      <w:sz w:val="20"/>
      <w:szCs w:val="24"/>
      <w:lang w:val="en-GB" w:eastAsia="en-US"/>
    </w:rPr>
  </w:style>
  <w:style w:type="character" w:customStyle="1" w:styleId="tdocChar">
    <w:name w:val="tdoc Char"/>
    <w:link w:val="tdoc"/>
    <w:rsid w:val="006C24E6"/>
    <w:rPr>
      <w:rFonts w:ascii="Times" w:eastAsia="Batang" w:hAnsi="Times" w:cs="Times New Roman"/>
      <w:kern w:val="0"/>
      <w:sz w:val="20"/>
      <w:szCs w:val="24"/>
      <w:lang w:val="en-GB" w:eastAsia="en-US"/>
    </w:rPr>
  </w:style>
  <w:style w:type="paragraph" w:customStyle="1" w:styleId="maintext">
    <w:name w:val="main text"/>
    <w:basedOn w:val="a"/>
    <w:link w:val="maintextChar"/>
    <w:qFormat/>
    <w:rsid w:val="006C24E6"/>
    <w:pPr>
      <w:widowControl/>
      <w:spacing w:before="60" w:after="60" w:line="288" w:lineRule="auto"/>
      <w:ind w:firstLineChars="200" w:firstLine="200"/>
      <w:jc w:val="both"/>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sid w:val="006C24E6"/>
    <w:rPr>
      <w:rFonts w:ascii="Times New Roman" w:eastAsia="Malgun Gothic" w:hAnsi="Times New Roman" w:cs="Times New Roman"/>
      <w:kern w:val="0"/>
      <w:sz w:val="20"/>
      <w:szCs w:val="20"/>
      <w:lang w:val="en-GB" w:eastAsia="ko-KR"/>
    </w:rPr>
  </w:style>
  <w:style w:type="paragraph" w:styleId="a8">
    <w:name w:val="Normal Indent"/>
    <w:basedOn w:val="a"/>
    <w:uiPriority w:val="99"/>
    <w:semiHidden/>
    <w:unhideWhenUsed/>
    <w:rsid w:val="006C24E6"/>
    <w:pPr>
      <w:ind w:firstLineChars="200" w:firstLine="420"/>
    </w:pPr>
  </w:style>
  <w:style w:type="paragraph" w:customStyle="1" w:styleId="a9">
    <w:name w:val="表格文字居左"/>
    <w:basedOn w:val="a"/>
    <w:next w:val="a"/>
    <w:rsid w:val="006C24E6"/>
    <w:pPr>
      <w:jc w:val="both"/>
    </w:pPr>
    <w:rPr>
      <w:rFonts w:ascii="Arial" w:hAnsi="Arial" w:cs="宋体"/>
      <w:szCs w:val="20"/>
    </w:rPr>
  </w:style>
  <w:style w:type="character" w:customStyle="1" w:styleId="hps">
    <w:name w:val="hps"/>
    <w:basedOn w:val="a0"/>
    <w:rsid w:val="006C24E6"/>
  </w:style>
  <w:style w:type="paragraph" w:customStyle="1" w:styleId="tablecell0">
    <w:name w:val="tablecell"/>
    <w:basedOn w:val="a"/>
    <w:qFormat/>
    <w:rsid w:val="006C24E6"/>
    <w:pPr>
      <w:widowControl/>
      <w:autoSpaceDE w:val="0"/>
      <w:autoSpaceDN w:val="0"/>
      <w:adjustRightInd w:val="0"/>
      <w:snapToGrid w:val="0"/>
      <w:spacing w:before="40" w:after="40"/>
    </w:pPr>
    <w:rPr>
      <w:rFonts w:ascii="Times New Roman" w:hAnsi="Times New Roman" w:cs="Times New Roman"/>
      <w:kern w:val="0"/>
      <w:sz w:val="20"/>
      <w:szCs w:val="20"/>
      <w:lang w:eastAsia="en-US"/>
    </w:rPr>
  </w:style>
  <w:style w:type="character" w:customStyle="1" w:styleId="shorttext">
    <w:name w:val="short_text"/>
    <w:basedOn w:val="a0"/>
    <w:rsid w:val="006C24E6"/>
  </w:style>
  <w:style w:type="paragraph" w:customStyle="1" w:styleId="tableheader">
    <w:name w:val="tableheader"/>
    <w:basedOn w:val="a"/>
    <w:qFormat/>
    <w:rsid w:val="006C24E6"/>
    <w:pPr>
      <w:widowControl/>
      <w:snapToGrid w:val="0"/>
      <w:spacing w:before="40" w:after="40"/>
      <w:jc w:val="center"/>
    </w:pPr>
    <w:rPr>
      <w:rFonts w:ascii="Times New Roman" w:hAnsi="Times New Roman" w:cs="Calibri"/>
      <w:b/>
      <w:bCs/>
      <w:color w:val="000000"/>
      <w:kern w:val="0"/>
      <w:sz w:val="20"/>
      <w:szCs w:val="20"/>
      <w:lang w:eastAsia="en-US"/>
    </w:rPr>
  </w:style>
  <w:style w:type="character" w:customStyle="1" w:styleId="keyword">
    <w:name w:val="keyword"/>
    <w:basedOn w:val="a0"/>
    <w:rsid w:val="006C24E6"/>
  </w:style>
  <w:style w:type="paragraph" w:customStyle="1" w:styleId="Test">
    <w:name w:val="Test"/>
    <w:basedOn w:val="a"/>
    <w:rsid w:val="006C24E6"/>
    <w:pPr>
      <w:widowControl/>
      <w:spacing w:before="60" w:after="60" w:line="280" w:lineRule="atLeast"/>
      <w:ind w:left="2160"/>
      <w:jc w:val="both"/>
    </w:pPr>
    <w:rPr>
      <w:rFonts w:ascii="Times New Roman" w:eastAsia="MS Mincho" w:hAnsi="Times New Roman" w:cs="Times New Roman"/>
      <w:kern w:val="0"/>
      <w:sz w:val="20"/>
      <w:szCs w:val="20"/>
      <w:lang w:val="en-GB" w:eastAsia="en-US"/>
    </w:rPr>
  </w:style>
  <w:style w:type="paragraph" w:customStyle="1" w:styleId="11">
    <w:name w:val="正文文本缩进1"/>
    <w:basedOn w:val="a"/>
    <w:next w:val="aa"/>
    <w:link w:val="ab"/>
    <w:uiPriority w:val="99"/>
    <w:unhideWhenUsed/>
    <w:rsid w:val="006C24E6"/>
    <w:pPr>
      <w:widowControl/>
      <w:spacing w:after="120" w:line="276" w:lineRule="auto"/>
      <w:ind w:left="360"/>
    </w:pPr>
    <w:rPr>
      <w:rFonts w:eastAsia="等线"/>
    </w:rPr>
  </w:style>
  <w:style w:type="character" w:customStyle="1" w:styleId="ab">
    <w:name w:val="正文文本缩进 字符"/>
    <w:basedOn w:val="a0"/>
    <w:link w:val="11"/>
    <w:uiPriority w:val="99"/>
    <w:rsid w:val="006C24E6"/>
    <w:rPr>
      <w:rFonts w:eastAsia="等线"/>
    </w:rPr>
  </w:style>
  <w:style w:type="paragraph" w:styleId="aa">
    <w:name w:val="Body Text Indent"/>
    <w:basedOn w:val="a"/>
    <w:link w:val="12"/>
    <w:uiPriority w:val="99"/>
    <w:semiHidden/>
    <w:unhideWhenUsed/>
    <w:rsid w:val="006C24E6"/>
    <w:pPr>
      <w:spacing w:after="120"/>
      <w:ind w:leftChars="200" w:left="420"/>
    </w:pPr>
  </w:style>
  <w:style w:type="character" w:customStyle="1" w:styleId="12">
    <w:name w:val="正文文本缩进 字符1"/>
    <w:basedOn w:val="a0"/>
    <w:link w:val="aa"/>
    <w:uiPriority w:val="99"/>
    <w:semiHidden/>
    <w:rsid w:val="006C24E6"/>
  </w:style>
  <w:style w:type="paragraph" w:customStyle="1" w:styleId="ordinary-output">
    <w:name w:val="ordinary-output"/>
    <w:basedOn w:val="a"/>
    <w:rsid w:val="006C24E6"/>
    <w:pPr>
      <w:widowControl/>
      <w:spacing w:before="100" w:beforeAutospacing="1" w:after="100" w:afterAutospacing="1" w:line="322" w:lineRule="atLeast"/>
    </w:pPr>
    <w:rPr>
      <w:rFonts w:ascii="宋体" w:hAnsi="宋体" w:cs="宋体"/>
      <w:color w:val="333333"/>
      <w:kern w:val="0"/>
      <w:sz w:val="26"/>
      <w:szCs w:val="26"/>
    </w:rPr>
  </w:style>
  <w:style w:type="character" w:customStyle="1" w:styleId="ordinary-span-edit2">
    <w:name w:val="ordinary-span-edit2"/>
    <w:basedOn w:val="a0"/>
    <w:rsid w:val="006C24E6"/>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d"/>
    <w:rsid w:val="006C24E6"/>
    <w:pPr>
      <w:widowControl/>
      <w:overflowPunct w:val="0"/>
      <w:autoSpaceDE w:val="0"/>
      <w:autoSpaceDN w:val="0"/>
      <w:adjustRightInd w:val="0"/>
      <w:spacing w:after="180"/>
      <w:textAlignment w:val="baseline"/>
    </w:pPr>
    <w:rPr>
      <w:rFonts w:ascii="Times New Roman" w:eastAsia="宋体" w:hAnsi="Times New Roman"/>
      <w:kern w:val="0"/>
      <w:sz w:val="20"/>
      <w:szCs w:val="20"/>
      <w:lang w:val="en-GB" w:eastAsia="en-GB"/>
    </w:rPr>
  </w:style>
  <w:style w:type="character" w:customStyle="1" w:styleId="a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c"/>
    <w:rsid w:val="006C24E6"/>
    <w:rPr>
      <w:rFonts w:ascii="Times New Roman" w:eastAsia="宋体" w:hAnsi="Times New Roman"/>
      <w:kern w:val="0"/>
      <w:sz w:val="20"/>
      <w:szCs w:val="20"/>
      <w:lang w:val="en-GB" w:eastAsia="en-GB"/>
    </w:rPr>
  </w:style>
  <w:style w:type="table" w:customStyle="1" w:styleId="13">
    <w:name w:val="网格型1"/>
    <w:basedOn w:val="a1"/>
    <w:next w:val="a3"/>
    <w:rsid w:val="006C24E6"/>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副标题1"/>
    <w:basedOn w:val="a"/>
    <w:next w:val="a"/>
    <w:uiPriority w:val="11"/>
    <w:qFormat/>
    <w:rsid w:val="006C24E6"/>
    <w:pPr>
      <w:widowControl/>
      <w:numPr>
        <w:ilvl w:val="1"/>
      </w:numPr>
      <w:snapToGrid w:val="0"/>
    </w:pPr>
    <w:rPr>
      <w:rFonts w:ascii="Calibri Light" w:eastAsia="等线 Light" w:hAnsi="Calibri Light" w:cs="Times New Roman"/>
      <w:b/>
      <w:i/>
      <w:iCs/>
      <w:color w:val="5B9BD5"/>
      <w:spacing w:val="15"/>
      <w:kern w:val="0"/>
      <w:sz w:val="20"/>
      <w:szCs w:val="24"/>
    </w:rPr>
  </w:style>
  <w:style w:type="table" w:customStyle="1" w:styleId="TableGridLight1">
    <w:name w:val="Table Grid Light1"/>
    <w:basedOn w:val="a1"/>
    <w:uiPriority w:val="40"/>
    <w:rsid w:val="006C24E6"/>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size">
    <w:name w:val="size"/>
    <w:basedOn w:val="a0"/>
    <w:rsid w:val="006C24E6"/>
  </w:style>
  <w:style w:type="character" w:customStyle="1" w:styleId="TitleChar">
    <w:name w:val="Title Char"/>
    <w:aliases w:val="no break Char Car Char,H3 Char Car Char,h3 Char Car Char"/>
    <w:basedOn w:val="a0"/>
    <w:uiPriority w:val="10"/>
    <w:rsid w:val="006C24E6"/>
    <w:rPr>
      <w:rFonts w:ascii="Calibri Light" w:eastAsia="等线 Light" w:hAnsi="Calibri Light" w:cs="Times New Roman"/>
      <w:spacing w:val="-10"/>
      <w:kern w:val="28"/>
      <w:sz w:val="56"/>
      <w:szCs w:val="56"/>
      <w:lang w:eastAsia="en-US"/>
    </w:rPr>
  </w:style>
  <w:style w:type="paragraph" w:customStyle="1" w:styleId="TableText0">
    <w:name w:val="TableText"/>
    <w:basedOn w:val="aa"/>
    <w:rsid w:val="006C24E6"/>
    <w:pPr>
      <w:keepNext/>
      <w:keepLines/>
      <w:widowControl/>
      <w:overflowPunct w:val="0"/>
      <w:autoSpaceDE w:val="0"/>
      <w:autoSpaceDN w:val="0"/>
      <w:adjustRightInd w:val="0"/>
      <w:snapToGrid w:val="0"/>
      <w:spacing w:after="180"/>
      <w:ind w:leftChars="0" w:left="0"/>
      <w:jc w:val="center"/>
    </w:pPr>
    <w:rPr>
      <w:rFonts w:ascii="Times New Roman" w:eastAsia="Times New Roman" w:hAnsi="Times New Roman" w:cs="Times New Roman"/>
      <w:sz w:val="20"/>
      <w:szCs w:val="20"/>
      <w:lang w:val="en-GB" w:eastAsia="en-US"/>
    </w:rPr>
  </w:style>
  <w:style w:type="paragraph" w:customStyle="1" w:styleId="HDStyleLS">
    <w:name w:val="HDStyle_LS"/>
    <w:basedOn w:val="ae"/>
    <w:rsid w:val="006C24E6"/>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link w:val="af"/>
    <w:rsid w:val="006C24E6"/>
    <w:pPr>
      <w:widowControl w:val="0"/>
      <w:overflowPunct w:val="0"/>
      <w:autoSpaceDE w:val="0"/>
      <w:autoSpaceDN w:val="0"/>
      <w:adjustRightInd w:val="0"/>
      <w:textAlignment w:val="baseline"/>
    </w:pPr>
    <w:rPr>
      <w:rFonts w:ascii="Arial" w:eastAsia="宋体" w:hAnsi="Arial"/>
      <w:b/>
      <w:noProof/>
      <w:kern w:val="0"/>
      <w:sz w:val="18"/>
      <w:szCs w:val="20"/>
      <w:lang w:val="en-GB"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6C24E6"/>
    <w:rPr>
      <w:rFonts w:ascii="Arial" w:eastAsia="宋体" w:hAnsi="Arial"/>
      <w:b/>
      <w:noProof/>
      <w:kern w:val="0"/>
      <w:sz w:val="18"/>
      <w:szCs w:val="20"/>
      <w:lang w:val="en-GB" w:eastAsia="en-GB"/>
    </w:rPr>
  </w:style>
  <w:style w:type="paragraph" w:customStyle="1" w:styleId="TitleText">
    <w:name w:val="Title Text"/>
    <w:basedOn w:val="a"/>
    <w:next w:val="a"/>
    <w:rsid w:val="006C24E6"/>
    <w:pPr>
      <w:widowControl/>
      <w:overflowPunct w:val="0"/>
      <w:autoSpaceDE w:val="0"/>
      <w:autoSpaceDN w:val="0"/>
      <w:adjustRightInd w:val="0"/>
      <w:spacing w:after="220"/>
      <w:textAlignment w:val="baseline"/>
    </w:pPr>
    <w:rPr>
      <w:rFonts w:ascii="Times New Roman" w:eastAsia="MS Mincho" w:hAnsi="Times New Roman" w:cs="Times New Roman"/>
      <w:b/>
      <w:kern w:val="0"/>
      <w:sz w:val="20"/>
      <w:szCs w:val="20"/>
      <w:lang w:eastAsia="ja-JP"/>
    </w:rPr>
  </w:style>
  <w:style w:type="paragraph" w:customStyle="1" w:styleId="91">
    <w:name w:val="目录 91"/>
    <w:basedOn w:val="TOC8"/>
    <w:rsid w:val="006C24E6"/>
    <w:rPr>
      <w:rFonts w:cs="Times New Roman"/>
    </w:rPr>
  </w:style>
  <w:style w:type="paragraph" w:styleId="TOC8">
    <w:name w:val="toc 8"/>
    <w:basedOn w:val="TOC1"/>
    <w:uiPriority w:val="39"/>
    <w:rsid w:val="006C24E6"/>
    <w:pPr>
      <w:spacing w:before="180"/>
      <w:ind w:left="2693" w:hanging="2693"/>
    </w:pPr>
    <w:rPr>
      <w:rFonts w:cstheme="minorBidi"/>
      <w:b/>
    </w:rPr>
  </w:style>
  <w:style w:type="paragraph" w:customStyle="1" w:styleId="Bullets">
    <w:name w:val="Bullets"/>
    <w:basedOn w:val="ac"/>
    <w:rsid w:val="006C24E6"/>
    <w:pPr>
      <w:widowControl w:val="0"/>
      <w:overflowPunct/>
      <w:autoSpaceDE/>
      <w:autoSpaceDN/>
      <w:adjustRightInd/>
      <w:spacing w:after="0"/>
      <w:jc w:val="both"/>
      <w:textAlignment w:val="auto"/>
    </w:pPr>
    <w:rPr>
      <w:rFonts w:eastAsia="等线" w:cs="Times New Roman"/>
      <w:color w:val="0000FF"/>
      <w:kern w:val="2"/>
      <w:sz w:val="21"/>
      <w:lang w:val="en-US" w:eastAsia="zh-CN"/>
    </w:rPr>
  </w:style>
  <w:style w:type="paragraph" w:customStyle="1" w:styleId="Normal-Figure">
    <w:name w:val="Normal-Figure"/>
    <w:basedOn w:val="a"/>
    <w:rsid w:val="006C24E6"/>
    <w:pPr>
      <w:widowControl/>
      <w:spacing w:before="360" w:line="240" w:lineRule="atLeast"/>
      <w:jc w:val="center"/>
    </w:pPr>
    <w:rPr>
      <w:rFonts w:ascii="Times New Roman" w:eastAsia="MS Mincho" w:hAnsi="Times New Roman" w:cs="Times New Roman"/>
      <w:kern w:val="0"/>
      <w:sz w:val="20"/>
      <w:szCs w:val="20"/>
      <w:lang w:eastAsia="ja-JP"/>
    </w:rPr>
  </w:style>
  <w:style w:type="table" w:customStyle="1" w:styleId="15">
    <w:name w:val="浅色列表1"/>
    <w:basedOn w:val="a1"/>
    <w:uiPriority w:val="61"/>
    <w:rsid w:val="006C24E6"/>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
    <w:rsid w:val="006C24E6"/>
    <w:pPr>
      <w:widowControl/>
      <w:spacing w:after="220"/>
    </w:pPr>
    <w:rPr>
      <w:rFonts w:ascii="Arial" w:eastAsia="宋体" w:hAnsi="Arial" w:cs="Times New Roman"/>
      <w:kern w:val="0"/>
      <w:sz w:val="22"/>
      <w:szCs w:val="24"/>
      <w:lang w:eastAsia="en-US"/>
    </w:rPr>
  </w:style>
  <w:style w:type="paragraph" w:customStyle="1" w:styleId="af0">
    <w:name w:val="样式 正文"/>
    <w:basedOn w:val="a"/>
    <w:link w:val="Char"/>
    <w:rsid w:val="006C24E6"/>
    <w:pPr>
      <w:ind w:firstLineChars="200" w:firstLine="420"/>
      <w:jc w:val="both"/>
    </w:pPr>
    <w:rPr>
      <w:rFonts w:ascii="Times New Roman" w:eastAsia="宋体" w:hAnsi="Times New Roman" w:cs="宋体"/>
      <w:szCs w:val="20"/>
    </w:rPr>
  </w:style>
  <w:style w:type="character" w:customStyle="1" w:styleId="Char">
    <w:name w:val="样式 正文 Char"/>
    <w:basedOn w:val="a0"/>
    <w:link w:val="af0"/>
    <w:rsid w:val="006C24E6"/>
    <w:rPr>
      <w:rFonts w:ascii="Times New Roman" w:eastAsia="宋体" w:hAnsi="Times New Roman" w:cs="宋体"/>
      <w:szCs w:val="20"/>
    </w:rPr>
  </w:style>
  <w:style w:type="paragraph" w:customStyle="1" w:styleId="af1">
    <w:name w:val="公式"/>
    <w:basedOn w:val="a"/>
    <w:rsid w:val="006C24E6"/>
    <w:pPr>
      <w:ind w:firstLine="420"/>
      <w:jc w:val="right"/>
    </w:pPr>
    <w:rPr>
      <w:rFonts w:ascii="Times New Roman" w:eastAsia="宋体" w:hAnsi="Times New Roman" w:cs="宋体"/>
      <w:szCs w:val="20"/>
    </w:rPr>
  </w:style>
  <w:style w:type="paragraph" w:customStyle="1" w:styleId="Normal9pointspacing">
    <w:name w:val="Normal 9 point spacing"/>
    <w:basedOn w:val="ac"/>
    <w:link w:val="Normal9pointspacingChar"/>
    <w:qFormat/>
    <w:rsid w:val="006C24E6"/>
    <w:pPr>
      <w:overflowPunct/>
      <w:autoSpaceDE/>
      <w:autoSpaceDN/>
      <w:adjustRightInd/>
      <w:spacing w:before="180" w:after="60"/>
      <w:jc w:val="both"/>
      <w:textAlignment w:val="auto"/>
    </w:pPr>
    <w:rPr>
      <w:rFonts w:eastAsia="MS Mincho" w:cs="Times New Roman"/>
      <w:szCs w:val="24"/>
      <w:lang w:eastAsia="en-US"/>
    </w:rPr>
  </w:style>
  <w:style w:type="character" w:customStyle="1" w:styleId="Normal9pointspacingChar">
    <w:name w:val="Normal 9 point spacing Char"/>
    <w:link w:val="Normal9pointspacing"/>
    <w:rsid w:val="006C24E6"/>
    <w:rPr>
      <w:rFonts w:ascii="Times New Roman" w:eastAsia="MS Mincho" w:hAnsi="Times New Roman" w:cs="Times New Roman"/>
      <w:kern w:val="0"/>
      <w:sz w:val="20"/>
      <w:szCs w:val="24"/>
      <w:lang w:val="en-GB" w:eastAsia="en-US"/>
    </w:rPr>
  </w:style>
  <w:style w:type="paragraph" w:customStyle="1" w:styleId="Doc-title">
    <w:name w:val="Doc-title"/>
    <w:basedOn w:val="a"/>
    <w:link w:val="Doc-titleChar"/>
    <w:qFormat/>
    <w:rsid w:val="006C24E6"/>
    <w:pPr>
      <w:widowControl/>
      <w:spacing w:before="60"/>
      <w:ind w:left="1259" w:hanging="1259"/>
    </w:pPr>
    <w:rPr>
      <w:rFonts w:ascii="Arial" w:eastAsia="宋体" w:hAnsi="Arial" w:cs="Arial"/>
      <w:kern w:val="0"/>
      <w:sz w:val="20"/>
      <w:szCs w:val="20"/>
    </w:rPr>
  </w:style>
  <w:style w:type="character" w:customStyle="1" w:styleId="Doc-titleChar">
    <w:name w:val="Doc-title Char"/>
    <w:link w:val="Doc-title"/>
    <w:rsid w:val="006C24E6"/>
    <w:rPr>
      <w:rFonts w:ascii="Arial" w:eastAsia="宋体" w:hAnsi="Arial" w:cs="Arial"/>
      <w:kern w:val="0"/>
      <w:sz w:val="20"/>
      <w:szCs w:val="20"/>
    </w:rPr>
  </w:style>
  <w:style w:type="paragraph" w:customStyle="1" w:styleId="Figure">
    <w:name w:val="Figure"/>
    <w:basedOn w:val="a"/>
    <w:next w:val="af2"/>
    <w:rsid w:val="006C24E6"/>
    <w:pPr>
      <w:keepNext/>
      <w:keepLines/>
      <w:widowControl/>
      <w:spacing w:before="180" w:after="160" w:line="259" w:lineRule="auto"/>
      <w:jc w:val="center"/>
    </w:pPr>
    <w:rPr>
      <w:rFonts w:eastAsia="Calibri"/>
      <w:kern w:val="0"/>
      <w:sz w:val="22"/>
      <w:lang w:eastAsia="en-US"/>
    </w:rPr>
  </w:style>
  <w:style w:type="paragraph" w:styleId="af2">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af3"/>
    <w:uiPriority w:val="99"/>
    <w:qFormat/>
    <w:rsid w:val="006C24E6"/>
    <w:pPr>
      <w:widowControl/>
      <w:overflowPunct w:val="0"/>
      <w:autoSpaceDE w:val="0"/>
      <w:autoSpaceDN w:val="0"/>
      <w:adjustRightInd w:val="0"/>
      <w:spacing w:before="120" w:after="120"/>
      <w:textAlignment w:val="baseline"/>
    </w:pPr>
    <w:rPr>
      <w:rFonts w:ascii="Times New Roman" w:eastAsia="宋体" w:hAnsi="Times New Roman" w:cstheme="majorBidi"/>
      <w:b/>
      <w:kern w:val="0"/>
      <w:sz w:val="20"/>
      <w:szCs w:val="20"/>
      <w:lang w:val="en-GB" w:eastAsia="en-GB"/>
    </w:rPr>
  </w:style>
  <w:style w:type="paragraph" w:customStyle="1" w:styleId="16">
    <w:name w:val="图表目录1"/>
    <w:basedOn w:val="a"/>
    <w:next w:val="a"/>
    <w:rsid w:val="006C24E6"/>
    <w:pPr>
      <w:widowControl/>
      <w:spacing w:after="160" w:line="259" w:lineRule="auto"/>
      <w:ind w:left="1418" w:hanging="1418"/>
    </w:pPr>
    <w:rPr>
      <w:rFonts w:eastAsia="Calibri"/>
      <w:b/>
      <w:kern w:val="0"/>
      <w:sz w:val="22"/>
      <w:lang w:eastAsia="en-US"/>
    </w:rPr>
  </w:style>
  <w:style w:type="paragraph" w:customStyle="1" w:styleId="references">
    <w:name w:val="references"/>
    <w:rsid w:val="006C24E6"/>
    <w:pPr>
      <w:numPr>
        <w:numId w:val="12"/>
      </w:numPr>
      <w:spacing w:after="50" w:line="180" w:lineRule="exact"/>
      <w:jc w:val="both"/>
    </w:pPr>
    <w:rPr>
      <w:rFonts w:ascii="Times New Roman" w:eastAsia="MS Mincho" w:hAnsi="Times New Roman" w:cs="Times New Roman"/>
      <w:noProof/>
      <w:kern w:val="0"/>
      <w:sz w:val="16"/>
      <w:szCs w:val="16"/>
      <w:lang w:eastAsia="en-US"/>
    </w:rPr>
  </w:style>
  <w:style w:type="paragraph" w:customStyle="1" w:styleId="NumberedList">
    <w:name w:val="Numbered List"/>
    <w:basedOn w:val="a"/>
    <w:rsid w:val="006C24E6"/>
    <w:pPr>
      <w:widowControl/>
      <w:numPr>
        <w:numId w:val="13"/>
      </w:numPr>
      <w:jc w:val="both"/>
    </w:pPr>
    <w:rPr>
      <w:rFonts w:ascii="Times New Roman" w:eastAsia="MS Mincho" w:hAnsi="Times New Roman" w:cs="Times New Roman"/>
      <w:kern w:val="0"/>
      <w:sz w:val="20"/>
      <w:szCs w:val="20"/>
      <w:lang w:val="en-GB" w:eastAsia="en-US"/>
    </w:rPr>
  </w:style>
  <w:style w:type="paragraph" w:customStyle="1" w:styleId="FigureCaption">
    <w:name w:val="Figure Caption"/>
    <w:aliases w:val="fc Char,Figure Caption Char"/>
    <w:basedOn w:val="a"/>
    <w:rsid w:val="006C24E6"/>
    <w:pPr>
      <w:keepLines/>
      <w:widowControl/>
      <w:spacing w:before="60" w:after="120" w:line="300" w:lineRule="atLeast"/>
      <w:ind w:left="1008" w:hanging="1008"/>
      <w:jc w:val="both"/>
    </w:pPr>
    <w:rPr>
      <w:rFonts w:ascii="Times New Roman" w:eastAsia="????" w:hAnsi="Times New Roman" w:cs="Times New Roman"/>
      <w:kern w:val="0"/>
      <w:sz w:val="20"/>
      <w:szCs w:val="20"/>
      <w:lang w:eastAsia="en-US"/>
    </w:rPr>
  </w:style>
  <w:style w:type="paragraph" w:customStyle="1" w:styleId="Equation-Numbered">
    <w:name w:val="Equation-Numbered"/>
    <w:basedOn w:val="a"/>
    <w:next w:val="a"/>
    <w:autoRedefine/>
    <w:rsid w:val="006C24E6"/>
    <w:pPr>
      <w:widowControl/>
      <w:spacing w:before="120" w:after="120" w:line="240" w:lineRule="atLeast"/>
      <w:jc w:val="right"/>
    </w:pPr>
    <w:rPr>
      <w:rFonts w:ascii="Times New Roman" w:hAnsi="Times New Roman" w:cs="Times New Roman"/>
      <w:kern w:val="0"/>
      <w:sz w:val="22"/>
      <w:szCs w:val="20"/>
      <w:lang w:eastAsia="en-US"/>
    </w:rPr>
  </w:style>
  <w:style w:type="paragraph" w:customStyle="1" w:styleId="multifig">
    <w:name w:val="multifig"/>
    <w:basedOn w:val="a"/>
    <w:rsid w:val="006C24E6"/>
    <w:pPr>
      <w:keepNext/>
      <w:widowControl/>
      <w:tabs>
        <w:tab w:val="center" w:pos="2160"/>
        <w:tab w:val="center" w:pos="6480"/>
      </w:tabs>
      <w:spacing w:line="240" w:lineRule="atLeast"/>
    </w:pPr>
    <w:rPr>
      <w:rFonts w:ascii="Times New Roman" w:hAnsi="Times New Roman" w:cs="Times New Roman"/>
      <w:kern w:val="0"/>
      <w:sz w:val="24"/>
      <w:szCs w:val="20"/>
      <w:lang w:eastAsia="en-US"/>
    </w:rPr>
  </w:style>
  <w:style w:type="paragraph" w:customStyle="1" w:styleId="TableCaption">
    <w:name w:val="TableCaption"/>
    <w:basedOn w:val="a"/>
    <w:rsid w:val="006C24E6"/>
    <w:pPr>
      <w:keepNext/>
      <w:widowControl/>
      <w:tabs>
        <w:tab w:val="left" w:pos="936"/>
      </w:tabs>
      <w:spacing w:before="120" w:after="60"/>
      <w:ind w:left="936" w:hanging="936"/>
      <w:jc w:val="both"/>
    </w:pPr>
    <w:rPr>
      <w:rFonts w:ascii="Times New Roman" w:hAnsi="Times New Roman" w:cs="Times New Roman"/>
      <w:kern w:val="0"/>
      <w:sz w:val="22"/>
      <w:szCs w:val="20"/>
      <w:lang w:eastAsia="en-US"/>
    </w:rPr>
  </w:style>
  <w:style w:type="paragraph" w:customStyle="1" w:styleId="EquationNumbered">
    <w:name w:val="Equation Numbered"/>
    <w:basedOn w:val="a"/>
    <w:rsid w:val="006C24E6"/>
    <w:pPr>
      <w:widowControl/>
      <w:tabs>
        <w:tab w:val="center" w:pos="4320"/>
        <w:tab w:val="right" w:pos="8640"/>
      </w:tabs>
      <w:spacing w:before="60" w:after="60" w:line="300" w:lineRule="atLeast"/>
    </w:pPr>
    <w:rPr>
      <w:rFonts w:ascii="Times New Roman" w:hAnsi="Times New Roman" w:cs="Times New Roman"/>
      <w:kern w:val="0"/>
      <w:sz w:val="22"/>
      <w:szCs w:val="20"/>
      <w:lang w:eastAsia="en-US"/>
    </w:rPr>
  </w:style>
  <w:style w:type="paragraph" w:customStyle="1" w:styleId="Style10ptChar">
    <w:name w:val="Style 10 pt Char"/>
    <w:basedOn w:val="a"/>
    <w:rsid w:val="006C24E6"/>
    <w:pPr>
      <w:widowControl/>
      <w:spacing w:before="120" w:line="240" w:lineRule="exact"/>
      <w:jc w:val="both"/>
    </w:pPr>
    <w:rPr>
      <w:rFonts w:ascii="Times New Roman" w:eastAsia="MS Mincho" w:hAnsi="Times New Roman" w:cs="Times New Roman"/>
      <w:kern w:val="0"/>
      <w:sz w:val="20"/>
      <w:szCs w:val="20"/>
      <w:lang w:eastAsia="en-US"/>
    </w:rPr>
  </w:style>
  <w:style w:type="character" w:customStyle="1" w:styleId="Style10ptCharChar">
    <w:name w:val="Style 10 pt Char Char"/>
    <w:rsid w:val="006C24E6"/>
    <w:rPr>
      <w:rFonts w:ascii="Arial" w:eastAsia="MS Mincho" w:hAnsi="Arial" w:cs="Arial"/>
      <w:color w:val="0000FF"/>
      <w:kern w:val="2"/>
      <w:lang w:val="en-US" w:eastAsia="en-US" w:bidi="ar-SA"/>
    </w:rPr>
  </w:style>
  <w:style w:type="paragraph" w:customStyle="1" w:styleId="Style10ptBoldChar">
    <w:name w:val="Style 10 pt Bold Char"/>
    <w:basedOn w:val="a"/>
    <w:autoRedefine/>
    <w:rsid w:val="006C24E6"/>
    <w:pPr>
      <w:widowControl/>
      <w:spacing w:before="60" w:after="60" w:line="240" w:lineRule="exact"/>
      <w:jc w:val="both"/>
    </w:pPr>
    <w:rPr>
      <w:rFonts w:ascii="Times New Roman" w:eastAsia="MS Mincho" w:hAnsi="Times New Roman" w:cs="Times New Roman"/>
      <w:b/>
      <w:kern w:val="0"/>
      <w:sz w:val="20"/>
      <w:szCs w:val="20"/>
      <w:lang w:eastAsia="en-US"/>
    </w:rPr>
  </w:style>
  <w:style w:type="character" w:customStyle="1" w:styleId="Style10ptBoldCharChar">
    <w:name w:val="Style 10 pt Bold Char Char"/>
    <w:rsid w:val="006C24E6"/>
    <w:rPr>
      <w:rFonts w:ascii="Arial" w:eastAsia="MS Mincho" w:hAnsi="Arial" w:cs="Arial"/>
      <w:b/>
      <w:color w:val="0000FF"/>
      <w:kern w:val="2"/>
      <w:lang w:val="en-US" w:eastAsia="en-US" w:bidi="ar-SA"/>
    </w:rPr>
  </w:style>
  <w:style w:type="paragraph" w:customStyle="1" w:styleId="Bullet0">
    <w:name w:val="Bullet"/>
    <w:basedOn w:val="a"/>
    <w:rsid w:val="006C24E6"/>
    <w:pPr>
      <w:widowControl/>
      <w:numPr>
        <w:numId w:val="14"/>
      </w:numPr>
      <w:tabs>
        <w:tab w:val="num" w:pos="926"/>
      </w:tabs>
    </w:pPr>
    <w:rPr>
      <w:rFonts w:ascii="Times New Roman" w:hAnsi="Times New Roman" w:cs="Times New Roman"/>
      <w:kern w:val="0"/>
      <w:sz w:val="24"/>
      <w:szCs w:val="24"/>
      <w:lang w:eastAsia="en-US"/>
    </w:rPr>
  </w:style>
  <w:style w:type="paragraph" w:customStyle="1" w:styleId="FigureCentered">
    <w:name w:val="FigureCentered"/>
    <w:basedOn w:val="a"/>
    <w:next w:val="a"/>
    <w:rsid w:val="006C24E6"/>
    <w:pPr>
      <w:keepNext/>
      <w:widowControl/>
      <w:spacing w:before="60" w:after="60" w:line="240" w:lineRule="atLeast"/>
      <w:jc w:val="center"/>
    </w:pPr>
    <w:rPr>
      <w:rFonts w:ascii="Times New Roman" w:hAnsi="Times New Roman" w:cs="Times New Roman"/>
      <w:kern w:val="0"/>
      <w:sz w:val="24"/>
      <w:szCs w:val="20"/>
      <w:lang w:eastAsia="en-US"/>
    </w:rPr>
  </w:style>
  <w:style w:type="character" w:customStyle="1" w:styleId="Equation-NumberedChar">
    <w:name w:val="Equation-Numbered Char"/>
    <w:rsid w:val="006C24E6"/>
    <w:rPr>
      <w:rFonts w:ascii="Arial" w:eastAsia="宋体" w:hAnsi="Arial" w:cs="Arial"/>
      <w:color w:val="0000FF"/>
      <w:kern w:val="2"/>
      <w:sz w:val="22"/>
      <w:lang w:val="en-US" w:eastAsia="en-US" w:bidi="ar-SA"/>
    </w:rPr>
  </w:style>
  <w:style w:type="paragraph" w:customStyle="1" w:styleId="item">
    <w:name w:val="item"/>
    <w:basedOn w:val="a"/>
    <w:rsid w:val="006C24E6"/>
    <w:pPr>
      <w:widowControl/>
      <w:numPr>
        <w:numId w:val="15"/>
      </w:numPr>
      <w:jc w:val="both"/>
    </w:pPr>
    <w:rPr>
      <w:rFonts w:ascii="Times New Roman" w:eastAsia="MS Mincho" w:hAnsi="Times New Roman" w:cs="Times New Roman"/>
      <w:kern w:val="0"/>
      <w:sz w:val="20"/>
      <w:szCs w:val="20"/>
      <w:lang w:val="en-GB" w:eastAsia="en-US"/>
    </w:rPr>
  </w:style>
  <w:style w:type="paragraph" w:customStyle="1" w:styleId="PaperTableCell">
    <w:name w:val="PaperTableCell"/>
    <w:basedOn w:val="a"/>
    <w:rsid w:val="006C24E6"/>
    <w:pPr>
      <w:widowControl/>
      <w:jc w:val="both"/>
    </w:pPr>
    <w:rPr>
      <w:rFonts w:ascii="Times New Roman" w:hAnsi="Times New Roman" w:cs="Times New Roman"/>
      <w:kern w:val="0"/>
      <w:sz w:val="16"/>
      <w:szCs w:val="24"/>
      <w:lang w:eastAsia="en-US"/>
    </w:rPr>
  </w:style>
  <w:style w:type="paragraph" w:customStyle="1" w:styleId="figure0">
    <w:name w:val="figure"/>
    <w:basedOn w:val="a"/>
    <w:rsid w:val="006C24E6"/>
    <w:pPr>
      <w:keepNext/>
      <w:keepLines/>
      <w:widowControl/>
      <w:spacing w:before="60" w:after="60" w:line="240" w:lineRule="atLeast"/>
      <w:jc w:val="center"/>
    </w:pPr>
    <w:rPr>
      <w:rFonts w:ascii="Times New Roman" w:hAnsi="Times New Roman" w:cs="Times New Roman"/>
      <w:kern w:val="0"/>
      <w:sz w:val="20"/>
      <w:szCs w:val="20"/>
      <w:lang w:eastAsia="en-US"/>
    </w:rPr>
  </w:style>
  <w:style w:type="character" w:customStyle="1" w:styleId="moz-txt-tag">
    <w:name w:val="moz-txt-tag"/>
    <w:rsid w:val="006C24E6"/>
    <w:rPr>
      <w:rFonts w:ascii="Arial" w:eastAsia="宋体" w:hAnsi="Arial" w:cs="Arial"/>
      <w:color w:val="0000FF"/>
      <w:kern w:val="2"/>
      <w:lang w:val="en-US" w:eastAsia="zh-CN" w:bidi="ar-SA"/>
    </w:rPr>
  </w:style>
  <w:style w:type="paragraph" w:customStyle="1" w:styleId="tac0">
    <w:name w:val="tac"/>
    <w:basedOn w:val="a"/>
    <w:rsid w:val="006C24E6"/>
    <w:pPr>
      <w:keepNext/>
      <w:widowControl/>
      <w:jc w:val="center"/>
    </w:pPr>
    <w:rPr>
      <w:rFonts w:ascii="Arial" w:eastAsia="Calibri" w:hAnsi="Arial" w:cs="Arial"/>
      <w:kern w:val="0"/>
      <w:sz w:val="18"/>
      <w:szCs w:val="18"/>
      <w:lang w:eastAsia="en-US"/>
    </w:rPr>
  </w:style>
  <w:style w:type="paragraph" w:customStyle="1" w:styleId="th0">
    <w:name w:val="th"/>
    <w:basedOn w:val="a"/>
    <w:rsid w:val="006C24E6"/>
    <w:pPr>
      <w:keepNext/>
      <w:widowControl/>
      <w:spacing w:before="60" w:after="180"/>
      <w:jc w:val="center"/>
    </w:pPr>
    <w:rPr>
      <w:rFonts w:ascii="Arial" w:eastAsia="Calibri" w:hAnsi="Arial" w:cs="Arial"/>
      <w:b/>
      <w:bCs/>
      <w:kern w:val="0"/>
      <w:sz w:val="20"/>
      <w:szCs w:val="20"/>
      <w:lang w:eastAsia="en-US"/>
    </w:rPr>
  </w:style>
  <w:style w:type="character" w:customStyle="1" w:styleId="opdicttext22">
    <w:name w:val="op_dict_text22"/>
    <w:basedOn w:val="a0"/>
    <w:rsid w:val="006C24E6"/>
  </w:style>
  <w:style w:type="character" w:customStyle="1" w:styleId="def">
    <w:name w:val="def"/>
    <w:basedOn w:val="a0"/>
    <w:rsid w:val="006C24E6"/>
  </w:style>
  <w:style w:type="paragraph" w:customStyle="1" w:styleId="Normalwithindent">
    <w:name w:val="Normal with indent"/>
    <w:basedOn w:val="a"/>
    <w:link w:val="NormalwithindentChar"/>
    <w:qFormat/>
    <w:rsid w:val="006C24E6"/>
    <w:pPr>
      <w:widowControl/>
      <w:spacing w:before="120" w:after="120" w:line="336" w:lineRule="auto"/>
      <w:ind w:firstLine="397"/>
      <w:jc w:val="both"/>
    </w:pPr>
    <w:rPr>
      <w:rFonts w:ascii="Times New Roman" w:eastAsia="Malgun Gothic" w:hAnsi="Times New Roman" w:cs="Times New Roman"/>
      <w:kern w:val="0"/>
      <w:sz w:val="20"/>
      <w:szCs w:val="20"/>
      <w:lang w:val="en-GB"/>
    </w:rPr>
  </w:style>
  <w:style w:type="character" w:customStyle="1" w:styleId="NormalwithindentChar">
    <w:name w:val="Normal with indent Char"/>
    <w:link w:val="Normalwithindent"/>
    <w:rsid w:val="006C24E6"/>
    <w:rPr>
      <w:rFonts w:ascii="Times New Roman" w:eastAsia="Malgun Gothic" w:hAnsi="Times New Roman" w:cs="Times New Roman"/>
      <w:kern w:val="0"/>
      <w:sz w:val="20"/>
      <w:szCs w:val="20"/>
      <w:lang w:val="en-GB"/>
    </w:rPr>
  </w:style>
  <w:style w:type="character" w:customStyle="1" w:styleId="high-light-bg4">
    <w:name w:val="high-light-bg4"/>
    <w:basedOn w:val="a0"/>
    <w:rsid w:val="006C24E6"/>
  </w:style>
  <w:style w:type="character" w:customStyle="1" w:styleId="TitleChar2">
    <w:name w:val="Title Char2"/>
    <w:basedOn w:val="a0"/>
    <w:uiPriority w:val="10"/>
    <w:locked/>
    <w:rsid w:val="006C24E6"/>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c"/>
    <w:rsid w:val="006C24E6"/>
    <w:pPr>
      <w:keepNext/>
      <w:widowControl/>
      <w:numPr>
        <w:numId w:val="0"/>
      </w:numPr>
      <w:tabs>
        <w:tab w:val="left" w:pos="0"/>
        <w:tab w:val="num" w:pos="360"/>
      </w:tabs>
      <w:spacing w:before="360" w:after="240"/>
      <w:ind w:left="360" w:hanging="360"/>
      <w:outlineLvl w:val="9"/>
    </w:pPr>
    <w:rPr>
      <w:rFonts w:ascii="Times New Roman" w:eastAsia="MS Gothic" w:hAnsi="Times New Roman"/>
      <w:b w:val="0"/>
      <w:bCs w:val="0"/>
      <w:kern w:val="28"/>
      <w:szCs w:val="20"/>
      <w:lang w:eastAsia="ja-JP"/>
    </w:rPr>
  </w:style>
  <w:style w:type="paragraph" w:customStyle="1" w:styleId="ListBulletLast">
    <w:name w:val="List Bullet Last"/>
    <w:aliases w:val="lbl"/>
    <w:basedOn w:val="a4"/>
    <w:next w:val="ac"/>
    <w:rsid w:val="006C24E6"/>
    <w:pPr>
      <w:overflowPunct/>
      <w:autoSpaceDE/>
      <w:autoSpaceDN/>
      <w:adjustRightInd/>
      <w:spacing w:after="240"/>
      <w:ind w:left="714" w:hanging="357"/>
      <w:textAlignment w:val="auto"/>
    </w:pPr>
    <w:rPr>
      <w:rFonts w:ascii="Arial" w:eastAsia="MS Gothic" w:hAnsi="Arial" w:cs="Times New Roman"/>
      <w:sz w:val="24"/>
      <w:lang w:eastAsia="ja-JP"/>
    </w:rPr>
  </w:style>
  <w:style w:type="paragraph" w:customStyle="1" w:styleId="TableText1">
    <w:name w:val="Table_Text"/>
    <w:basedOn w:val="a"/>
    <w:rsid w:val="006C24E6"/>
    <w:pPr>
      <w:keepNext/>
      <w:widowControl/>
      <w:tabs>
        <w:tab w:val="left" w:pos="794"/>
        <w:tab w:val="left" w:pos="1191"/>
        <w:tab w:val="left" w:pos="1588"/>
        <w:tab w:val="left" w:pos="1985"/>
      </w:tabs>
      <w:spacing w:before="100" w:after="100" w:line="190" w:lineRule="exact"/>
      <w:jc w:val="both"/>
    </w:pPr>
    <w:rPr>
      <w:rFonts w:ascii="Times New Roman" w:eastAsia="MS Gothic" w:hAnsi="Times New Roman" w:cs="Times New Roman"/>
      <w:kern w:val="0"/>
      <w:sz w:val="18"/>
      <w:szCs w:val="20"/>
      <w:lang w:val="en-GB" w:eastAsia="ja-JP"/>
    </w:rPr>
  </w:style>
  <w:style w:type="paragraph" w:customStyle="1" w:styleId="shortcode">
    <w:name w:val="shortcode"/>
    <w:basedOn w:val="ac"/>
    <w:rsid w:val="006C24E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cs="Times New Roman"/>
      <w:sz w:val="24"/>
      <w:lang w:eastAsia="ja-JP"/>
    </w:rPr>
  </w:style>
  <w:style w:type="paragraph" w:customStyle="1" w:styleId="HTMLBody">
    <w:name w:val="HTML Body"/>
    <w:rsid w:val="006C24E6"/>
    <w:pPr>
      <w:widowControl w:val="0"/>
      <w:autoSpaceDE w:val="0"/>
      <w:autoSpaceDN w:val="0"/>
      <w:adjustRightInd w:val="0"/>
    </w:pPr>
    <w:rPr>
      <w:rFonts w:ascii="MS PGothic" w:eastAsia="MS PGothic" w:hAnsi="Century" w:cs="Times New Roman"/>
      <w:kern w:val="0"/>
      <w:sz w:val="20"/>
      <w:szCs w:val="20"/>
      <w:lang w:eastAsia="ja-JP"/>
    </w:rPr>
  </w:style>
  <w:style w:type="paragraph" w:customStyle="1" w:styleId="Normal1CharChar">
    <w:name w:val="Normal1 Char Char"/>
    <w:rsid w:val="006C24E6"/>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cs="Times New Roman"/>
      <w:szCs w:val="20"/>
      <w:lang w:val="en-GB" w:eastAsia="ja-JP"/>
    </w:rPr>
  </w:style>
  <w:style w:type="paragraph" w:customStyle="1" w:styleId="msonormal0">
    <w:name w:val="msonormal"/>
    <w:basedOn w:val="a"/>
    <w:rsid w:val="006C24E6"/>
    <w:pPr>
      <w:widowControl/>
      <w:spacing w:before="100" w:beforeAutospacing="1" w:after="100" w:afterAutospacing="1"/>
    </w:pPr>
    <w:rPr>
      <w:rFonts w:ascii="宋体" w:eastAsia="宋体" w:hAnsi="宋体" w:cs="宋体"/>
      <w:kern w:val="0"/>
      <w:sz w:val="24"/>
      <w:szCs w:val="24"/>
    </w:rPr>
  </w:style>
  <w:style w:type="paragraph" w:customStyle="1" w:styleId="font5">
    <w:name w:val="font5"/>
    <w:basedOn w:val="a"/>
    <w:rsid w:val="006C24E6"/>
    <w:pPr>
      <w:widowControl/>
      <w:spacing w:before="100" w:beforeAutospacing="1" w:after="100" w:afterAutospacing="1"/>
    </w:pPr>
    <w:rPr>
      <w:rFonts w:ascii="等线" w:eastAsia="等线" w:hAnsi="等线" w:cs="宋体"/>
      <w:kern w:val="0"/>
      <w:sz w:val="18"/>
      <w:szCs w:val="18"/>
    </w:rPr>
  </w:style>
  <w:style w:type="character" w:customStyle="1" w:styleId="MTEquationSection">
    <w:name w:val="MTEquationSection"/>
    <w:rsid w:val="006C24E6"/>
    <w:rPr>
      <w:rFonts w:ascii="Arial" w:hAnsi="Arial"/>
      <w:vanish w:val="0"/>
      <w:color w:val="FF0000"/>
      <w:sz w:val="24"/>
    </w:rPr>
  </w:style>
  <w:style w:type="paragraph" w:customStyle="1" w:styleId="Bulletedo1">
    <w:name w:val="Bulleted o 1"/>
    <w:basedOn w:val="a"/>
    <w:rsid w:val="006C24E6"/>
    <w:pPr>
      <w:widowControl/>
      <w:numPr>
        <w:numId w:val="16"/>
      </w:num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style>
  <w:style w:type="paragraph" w:customStyle="1" w:styleId="Equation">
    <w:name w:val="Equation"/>
    <w:basedOn w:val="a"/>
    <w:next w:val="a"/>
    <w:rsid w:val="006C24E6"/>
    <w:pPr>
      <w:widowControl/>
      <w:tabs>
        <w:tab w:val="right" w:pos="10206"/>
      </w:tabs>
      <w:overflowPunct w:val="0"/>
      <w:autoSpaceDE w:val="0"/>
      <w:autoSpaceDN w:val="0"/>
      <w:adjustRightInd w:val="0"/>
      <w:spacing w:after="220"/>
      <w:ind w:left="1298"/>
      <w:textAlignment w:val="baseline"/>
    </w:pPr>
    <w:rPr>
      <w:rFonts w:ascii="Arial" w:eastAsia="宋体" w:hAnsi="Arial" w:cs="Times New Roman"/>
      <w:kern w:val="0"/>
      <w:sz w:val="22"/>
      <w:szCs w:val="20"/>
    </w:rPr>
  </w:style>
  <w:style w:type="paragraph" w:customStyle="1" w:styleId="11BodyText">
    <w:name w:val="11 BodyText"/>
    <w:basedOn w:val="a"/>
    <w:rsid w:val="006C24E6"/>
    <w:pPr>
      <w:widowControl/>
      <w:overflowPunct w:val="0"/>
      <w:autoSpaceDE w:val="0"/>
      <w:autoSpaceDN w:val="0"/>
      <w:adjustRightInd w:val="0"/>
      <w:spacing w:after="220"/>
      <w:ind w:left="1298"/>
      <w:textAlignment w:val="baseline"/>
    </w:pPr>
    <w:rPr>
      <w:rFonts w:ascii="Arial" w:eastAsia="宋体" w:hAnsi="Arial" w:cs="Times New Roman"/>
      <w:kern w:val="0"/>
      <w:sz w:val="22"/>
      <w:szCs w:val="20"/>
      <w:lang w:eastAsia="en-US"/>
    </w:rPr>
  </w:style>
  <w:style w:type="paragraph" w:customStyle="1" w:styleId="bodyCharCharChar">
    <w:name w:val="body Char Char Char"/>
    <w:basedOn w:val="a"/>
    <w:rsid w:val="006C24E6"/>
    <w:pPr>
      <w:widowControl/>
      <w:tabs>
        <w:tab w:val="left" w:pos="2160"/>
      </w:tabs>
      <w:overflowPunct w:val="0"/>
      <w:autoSpaceDE w:val="0"/>
      <w:autoSpaceDN w:val="0"/>
      <w:adjustRightInd w:val="0"/>
      <w:spacing w:before="120" w:after="120" w:line="280" w:lineRule="atLeast"/>
      <w:jc w:val="both"/>
      <w:textAlignment w:val="baseline"/>
    </w:pPr>
    <w:rPr>
      <w:rFonts w:ascii="New York" w:eastAsia="宋体" w:hAnsi="New York" w:cs="Times New Roman"/>
      <w:kern w:val="0"/>
      <w:sz w:val="24"/>
      <w:szCs w:val="20"/>
      <w:lang w:eastAsia="en-US"/>
    </w:rPr>
  </w:style>
  <w:style w:type="paragraph" w:customStyle="1" w:styleId="body">
    <w:name w:val="body"/>
    <w:basedOn w:val="a"/>
    <w:rsid w:val="006C24E6"/>
    <w:pPr>
      <w:widowControl/>
      <w:tabs>
        <w:tab w:val="left" w:pos="2160"/>
      </w:tabs>
      <w:overflowPunct w:val="0"/>
      <w:autoSpaceDE w:val="0"/>
      <w:autoSpaceDN w:val="0"/>
      <w:adjustRightInd w:val="0"/>
      <w:spacing w:before="120" w:after="120" w:line="280" w:lineRule="atLeast"/>
      <w:jc w:val="both"/>
      <w:textAlignment w:val="baseline"/>
    </w:pPr>
    <w:rPr>
      <w:rFonts w:ascii="New York" w:eastAsia="宋体" w:hAnsi="New York" w:cs="Times New Roman"/>
      <w:kern w:val="0"/>
      <w:sz w:val="24"/>
      <w:szCs w:val="20"/>
      <w:lang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C24E6"/>
    <w:rPr>
      <w:rFonts w:ascii="Arial" w:hAnsi="Arial"/>
      <w:sz w:val="32"/>
      <w:lang w:val="en-GB" w:eastAsia="en-US"/>
    </w:rPr>
  </w:style>
  <w:style w:type="table" w:customStyle="1" w:styleId="TableGrid1">
    <w:name w:val="Table Grid1"/>
    <w:basedOn w:val="a1"/>
    <w:next w:val="a3"/>
    <w:uiPriority w:val="59"/>
    <w:rsid w:val="006C24E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
    <w:link w:val="Style1Char"/>
    <w:qFormat/>
    <w:rsid w:val="006C24E6"/>
    <w:pPr>
      <w:widowControl/>
      <w:spacing w:after="100" w:afterAutospacing="1" w:line="300" w:lineRule="auto"/>
      <w:ind w:firstLine="360"/>
      <w:contextualSpacing/>
      <w:jc w:val="both"/>
    </w:pPr>
    <w:rPr>
      <w:rFonts w:ascii="Times New Roman" w:eastAsia="宋体" w:hAnsi="Times New Roman" w:cs="Times New Roman"/>
      <w:kern w:val="0"/>
      <w:sz w:val="20"/>
      <w:szCs w:val="20"/>
    </w:rPr>
  </w:style>
  <w:style w:type="character" w:customStyle="1" w:styleId="Style1Char">
    <w:name w:val="Style1 Char"/>
    <w:link w:val="Style1"/>
    <w:qFormat/>
    <w:rsid w:val="006C24E6"/>
    <w:rPr>
      <w:rFonts w:ascii="Times New Roman" w:eastAsia="宋体" w:hAnsi="Times New Roman" w:cs="Times New Roman"/>
      <w:kern w:val="0"/>
      <w:sz w:val="20"/>
      <w:szCs w:val="20"/>
    </w:rPr>
  </w:style>
  <w:style w:type="character" w:customStyle="1" w:styleId="fontstyle01">
    <w:name w:val="fontstyle01"/>
    <w:basedOn w:val="a0"/>
    <w:qFormat/>
    <w:rsid w:val="006C24E6"/>
    <w:rPr>
      <w:rFonts w:ascii="Times New Roman" w:hAnsi="Times New Roman" w:cs="Times New Roman" w:hint="default"/>
      <w:b w:val="0"/>
      <w:bCs w:val="0"/>
      <w:i/>
      <w:iCs/>
      <w:color w:val="000000"/>
      <w:sz w:val="20"/>
      <w:szCs w:val="20"/>
    </w:rPr>
  </w:style>
  <w:style w:type="paragraph" w:customStyle="1" w:styleId="0Maintext">
    <w:name w:val="0 Main text"/>
    <w:basedOn w:val="maintext"/>
    <w:link w:val="0MaintextChar"/>
    <w:rsid w:val="006C24E6"/>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6C24E6"/>
    <w:rPr>
      <w:rFonts w:ascii="Times New Roman" w:eastAsia="Malgun Gothic" w:hAnsi="Times New Roman" w:cs="Batang"/>
      <w:kern w:val="0"/>
      <w:sz w:val="20"/>
      <w:szCs w:val="20"/>
      <w:lang w:val="en-GB" w:eastAsia="en-US"/>
    </w:rPr>
  </w:style>
  <w:style w:type="paragraph" w:customStyle="1" w:styleId="b20">
    <w:name w:val="b20"/>
    <w:basedOn w:val="a"/>
    <w:uiPriority w:val="99"/>
    <w:rsid w:val="006C24E6"/>
    <w:pPr>
      <w:widowControl/>
    </w:pPr>
    <w:rPr>
      <w:rFonts w:ascii="Calibri" w:eastAsia="Calibri" w:hAnsi="Calibri" w:cs="Calibri"/>
      <w:kern w:val="0"/>
      <w:sz w:val="22"/>
      <w:lang w:eastAsia="en-US"/>
    </w:rPr>
  </w:style>
  <w:style w:type="character" w:customStyle="1" w:styleId="17">
    <w:name w:val="副标题 字符1"/>
    <w:basedOn w:val="a0"/>
    <w:uiPriority w:val="11"/>
    <w:rsid w:val="006C24E6"/>
    <w:rPr>
      <w:b/>
      <w:bCs/>
      <w:kern w:val="28"/>
      <w:sz w:val="32"/>
      <w:szCs w:val="32"/>
    </w:rPr>
  </w:style>
  <w:style w:type="character" w:customStyle="1" w:styleId="60">
    <w:name w:val="标题 6 字符"/>
    <w:basedOn w:val="a0"/>
    <w:link w:val="6"/>
    <w:uiPriority w:val="9"/>
    <w:rsid w:val="006C24E6"/>
    <w:rPr>
      <w:rFonts w:ascii="Arial" w:eastAsia="宋体" w:hAnsi="Arial" w:cs="Times New Roman"/>
      <w:kern w:val="0"/>
      <w:sz w:val="20"/>
      <w:szCs w:val="20"/>
      <w:lang w:val="en-GB" w:eastAsia="en-US"/>
    </w:rPr>
  </w:style>
  <w:style w:type="character" w:customStyle="1" w:styleId="70">
    <w:name w:val="标题 7 字符"/>
    <w:basedOn w:val="a0"/>
    <w:link w:val="7"/>
    <w:uiPriority w:val="9"/>
    <w:rsid w:val="006C24E6"/>
    <w:rPr>
      <w:rFonts w:ascii="Arial" w:eastAsia="宋体" w:hAnsi="Arial" w:cs="Times New Roman"/>
      <w:kern w:val="0"/>
      <w:sz w:val="20"/>
      <w:szCs w:val="20"/>
      <w:lang w:val="en-GB" w:eastAsia="en-US"/>
    </w:rPr>
  </w:style>
  <w:style w:type="character" w:customStyle="1" w:styleId="80">
    <w:name w:val="标题 8 字符"/>
    <w:aliases w:val="Table Heading 字符"/>
    <w:basedOn w:val="a0"/>
    <w:link w:val="8"/>
    <w:rsid w:val="006C24E6"/>
    <w:rPr>
      <w:rFonts w:ascii="Arial" w:eastAsia="宋体" w:hAnsi="Arial" w:cs="Times New Roman"/>
      <w:kern w:val="0"/>
      <w:sz w:val="36"/>
      <w:szCs w:val="20"/>
      <w:lang w:val="en-GB" w:eastAsia="en-US"/>
    </w:rPr>
  </w:style>
  <w:style w:type="character" w:customStyle="1" w:styleId="90">
    <w:name w:val="标题 9 字符"/>
    <w:aliases w:val="Figure Heading 字符,FH 字符"/>
    <w:basedOn w:val="a0"/>
    <w:link w:val="9"/>
    <w:uiPriority w:val="9"/>
    <w:rsid w:val="006C24E6"/>
    <w:rPr>
      <w:rFonts w:ascii="Arial" w:eastAsia="宋体" w:hAnsi="Arial" w:cs="Times New Roman"/>
      <w:kern w:val="0"/>
      <w:sz w:val="36"/>
      <w:szCs w:val="20"/>
      <w:lang w:val="en-GB" w:eastAsia="en-US"/>
    </w:rPr>
  </w:style>
  <w:style w:type="paragraph" w:styleId="18">
    <w:name w:val="index 1"/>
    <w:basedOn w:val="a"/>
    <w:rsid w:val="006C24E6"/>
    <w:pPr>
      <w:keepLines/>
      <w:widowControl/>
      <w:overflowPunct w:val="0"/>
      <w:autoSpaceDE w:val="0"/>
      <w:autoSpaceDN w:val="0"/>
      <w:adjustRightInd w:val="0"/>
      <w:textAlignment w:val="baseline"/>
    </w:pPr>
    <w:rPr>
      <w:rFonts w:ascii="Times New Roman" w:eastAsia="宋体" w:hAnsi="Times New Roman" w:cs="Times New Roman"/>
      <w:kern w:val="0"/>
      <w:sz w:val="20"/>
      <w:szCs w:val="20"/>
      <w:lang w:val="en-GB" w:eastAsia="en-GB"/>
    </w:rPr>
  </w:style>
  <w:style w:type="paragraph" w:styleId="21">
    <w:name w:val="index 2"/>
    <w:basedOn w:val="18"/>
    <w:rsid w:val="006C24E6"/>
    <w:pPr>
      <w:ind w:left="284"/>
    </w:pPr>
  </w:style>
  <w:style w:type="paragraph" w:styleId="TOC1">
    <w:name w:val="toc 1"/>
    <w:aliases w:val="Observation TOC2"/>
    <w:uiPriority w:val="39"/>
    <w:rsid w:val="006C24E6"/>
    <w:pPr>
      <w:keepNext/>
      <w:keepLines/>
      <w:widowControl w:val="0"/>
      <w:tabs>
        <w:tab w:val="right" w:leader="dot" w:pos="9639"/>
      </w:tabs>
      <w:spacing w:before="120"/>
      <w:ind w:left="567" w:right="425" w:hanging="567"/>
    </w:pPr>
    <w:rPr>
      <w:rFonts w:ascii="Times New Roman" w:eastAsia="宋体" w:hAnsi="Times New Roman" w:cs="Times New Roman"/>
      <w:noProof/>
      <w:kern w:val="0"/>
      <w:sz w:val="22"/>
      <w:szCs w:val="20"/>
      <w:lang w:val="en-GB" w:eastAsia="en-US"/>
    </w:rPr>
  </w:style>
  <w:style w:type="paragraph" w:styleId="TOC2">
    <w:name w:val="toc 2"/>
    <w:basedOn w:val="TOC1"/>
    <w:uiPriority w:val="39"/>
    <w:rsid w:val="006C24E6"/>
    <w:pPr>
      <w:keepNext w:val="0"/>
      <w:spacing w:before="0"/>
      <w:ind w:left="851" w:hanging="851"/>
    </w:pPr>
    <w:rPr>
      <w:sz w:val="20"/>
    </w:rPr>
  </w:style>
  <w:style w:type="paragraph" w:styleId="TOC3">
    <w:name w:val="toc 3"/>
    <w:basedOn w:val="TOC2"/>
    <w:uiPriority w:val="39"/>
    <w:rsid w:val="006C24E6"/>
    <w:pPr>
      <w:ind w:left="1134" w:hanging="1134"/>
    </w:pPr>
  </w:style>
  <w:style w:type="paragraph" w:styleId="TOC4">
    <w:name w:val="toc 4"/>
    <w:basedOn w:val="TOC3"/>
    <w:uiPriority w:val="39"/>
    <w:rsid w:val="006C24E6"/>
    <w:pPr>
      <w:ind w:left="1418" w:hanging="1418"/>
    </w:pPr>
  </w:style>
  <w:style w:type="paragraph" w:styleId="TOC5">
    <w:name w:val="toc 5"/>
    <w:basedOn w:val="TOC4"/>
    <w:uiPriority w:val="39"/>
    <w:rsid w:val="006C24E6"/>
    <w:pPr>
      <w:ind w:left="1701" w:hanging="1701"/>
    </w:pPr>
  </w:style>
  <w:style w:type="paragraph" w:styleId="TOC6">
    <w:name w:val="toc 6"/>
    <w:basedOn w:val="TOC5"/>
    <w:next w:val="a"/>
    <w:uiPriority w:val="39"/>
    <w:rsid w:val="006C24E6"/>
    <w:pPr>
      <w:ind w:left="1985" w:hanging="1985"/>
    </w:pPr>
  </w:style>
  <w:style w:type="paragraph" w:styleId="TOC7">
    <w:name w:val="toc 7"/>
    <w:basedOn w:val="TOC6"/>
    <w:next w:val="a"/>
    <w:uiPriority w:val="39"/>
    <w:rsid w:val="006C24E6"/>
    <w:pPr>
      <w:ind w:left="2268" w:hanging="2268"/>
    </w:pPr>
  </w:style>
  <w:style w:type="paragraph" w:styleId="TOC9">
    <w:name w:val="toc 9"/>
    <w:basedOn w:val="TOC8"/>
    <w:uiPriority w:val="39"/>
    <w:rsid w:val="006C24E6"/>
    <w:pPr>
      <w:ind w:left="1418" w:hanging="1418"/>
    </w:pPr>
    <w:rPr>
      <w:rFonts w:cs="Times New Roman"/>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
    <w:basedOn w:val="a"/>
    <w:link w:val="af5"/>
    <w:rsid w:val="006C24E6"/>
    <w:pPr>
      <w:keepLines/>
      <w:widowControl/>
      <w:overflowPunct w:val="0"/>
      <w:autoSpaceDE w:val="0"/>
      <w:autoSpaceDN w:val="0"/>
      <w:adjustRightInd w:val="0"/>
      <w:ind w:left="454" w:hanging="454"/>
      <w:textAlignment w:val="baseline"/>
    </w:pPr>
    <w:rPr>
      <w:rFonts w:ascii="Times New Roman" w:eastAsia="宋体" w:hAnsi="Times New Roman" w:cs="Times New Roman"/>
      <w:kern w:val="0"/>
      <w:sz w:val="16"/>
      <w:szCs w:val="20"/>
      <w:lang w:val="en-GB" w:eastAsia="en-GB"/>
    </w:rPr>
  </w:style>
  <w:style w:type="character" w:customStyle="1" w:styleId="a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f4"/>
    <w:rsid w:val="006C24E6"/>
    <w:rPr>
      <w:rFonts w:ascii="Times New Roman" w:eastAsia="宋体" w:hAnsi="Times New Roman" w:cs="Times New Roman"/>
      <w:kern w:val="0"/>
      <w:sz w:val="16"/>
      <w:szCs w:val="20"/>
      <w:lang w:val="en-GB" w:eastAsia="en-GB"/>
    </w:rPr>
  </w:style>
  <w:style w:type="paragraph" w:styleId="af6">
    <w:name w:val="annotation text"/>
    <w:basedOn w:val="a"/>
    <w:link w:val="af7"/>
    <w:qFormat/>
    <w:rsid w:val="006C24E6"/>
    <w:pPr>
      <w:widowControl/>
      <w:spacing w:after="180"/>
    </w:pPr>
    <w:rPr>
      <w:rFonts w:ascii="Times New Roman" w:eastAsia="宋体" w:hAnsi="Times New Roman" w:cs="Times New Roman"/>
      <w:kern w:val="0"/>
      <w:sz w:val="20"/>
      <w:szCs w:val="20"/>
      <w:lang w:val="x-none" w:eastAsia="en-US"/>
    </w:rPr>
  </w:style>
  <w:style w:type="character" w:customStyle="1" w:styleId="af7">
    <w:name w:val="批注文字 字符"/>
    <w:basedOn w:val="a0"/>
    <w:link w:val="af6"/>
    <w:qFormat/>
    <w:rsid w:val="006C24E6"/>
    <w:rPr>
      <w:rFonts w:ascii="Times New Roman" w:eastAsia="宋体" w:hAnsi="Times New Roman" w:cs="Times New Roman"/>
      <w:kern w:val="0"/>
      <w:sz w:val="20"/>
      <w:szCs w:val="20"/>
      <w:lang w:val="x-none" w:eastAsia="en-US"/>
    </w:rPr>
  </w:style>
  <w:style w:type="paragraph" w:styleId="af8">
    <w:name w:val="footer"/>
    <w:basedOn w:val="ae"/>
    <w:link w:val="af9"/>
    <w:uiPriority w:val="99"/>
    <w:rsid w:val="006C24E6"/>
    <w:pPr>
      <w:jc w:val="center"/>
    </w:pPr>
    <w:rPr>
      <w:rFonts w:cs="Times New Roman"/>
      <w:i/>
      <w:lang w:eastAsia="x-none"/>
    </w:rPr>
  </w:style>
  <w:style w:type="character" w:customStyle="1" w:styleId="af9">
    <w:name w:val="页脚 字符"/>
    <w:basedOn w:val="a0"/>
    <w:link w:val="af8"/>
    <w:uiPriority w:val="99"/>
    <w:rsid w:val="006C24E6"/>
    <w:rPr>
      <w:rFonts w:ascii="Arial" w:eastAsia="宋体" w:hAnsi="Arial" w:cs="Times New Roman"/>
      <w:b/>
      <w:i/>
      <w:noProof/>
      <w:kern w:val="0"/>
      <w:sz w:val="18"/>
      <w:szCs w:val="20"/>
      <w:lang w:val="en-GB" w:eastAsia="x-none"/>
    </w:rPr>
  </w:style>
  <w:style w:type="paragraph" w:styleId="afa">
    <w:name w:val="index heading"/>
    <w:basedOn w:val="a"/>
    <w:next w:val="a"/>
    <w:rsid w:val="006C24E6"/>
    <w:pPr>
      <w:widowControl/>
      <w:pBdr>
        <w:top w:val="single" w:sz="12" w:space="0" w:color="auto"/>
      </w:pBdr>
      <w:overflowPunct w:val="0"/>
      <w:autoSpaceDE w:val="0"/>
      <w:autoSpaceDN w:val="0"/>
      <w:adjustRightInd w:val="0"/>
      <w:spacing w:before="360" w:after="240"/>
      <w:textAlignment w:val="baseline"/>
    </w:pPr>
    <w:rPr>
      <w:rFonts w:ascii="Times New Roman" w:eastAsia="宋体" w:hAnsi="Times New Roman" w:cs="Times New Roman"/>
      <w:b/>
      <w:i/>
      <w:kern w:val="0"/>
      <w:sz w:val="26"/>
      <w:szCs w:val="20"/>
      <w:lang w:val="en-GB" w:eastAsia="en-GB"/>
    </w:rPr>
  </w:style>
  <w:style w:type="character" w:customStyle="1" w:styleId="af3">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2"/>
    <w:uiPriority w:val="99"/>
    <w:rsid w:val="006C24E6"/>
    <w:rPr>
      <w:rFonts w:ascii="Times New Roman" w:eastAsia="宋体" w:hAnsi="Times New Roman" w:cstheme="majorBidi"/>
      <w:b/>
      <w:kern w:val="0"/>
      <w:sz w:val="20"/>
      <w:szCs w:val="20"/>
      <w:lang w:val="en-GB" w:eastAsia="en-GB"/>
    </w:rPr>
  </w:style>
  <w:style w:type="character" w:styleId="afb">
    <w:name w:val="footnote reference"/>
    <w:rsid w:val="006C24E6"/>
    <w:rPr>
      <w:b/>
      <w:position w:val="6"/>
      <w:sz w:val="16"/>
    </w:rPr>
  </w:style>
  <w:style w:type="character" w:styleId="afc">
    <w:name w:val="annotation reference"/>
    <w:qFormat/>
    <w:rsid w:val="006C24E6"/>
    <w:rPr>
      <w:sz w:val="16"/>
      <w:szCs w:val="16"/>
    </w:rPr>
  </w:style>
  <w:style w:type="character" w:styleId="afd">
    <w:name w:val="line number"/>
    <w:rsid w:val="006C24E6"/>
    <w:rPr>
      <w:rFonts w:ascii="Arial" w:eastAsia="宋体" w:hAnsi="Arial" w:cs="Arial"/>
      <w:color w:val="0000FF"/>
      <w:kern w:val="2"/>
      <w:sz w:val="18"/>
      <w:lang w:val="en-US" w:eastAsia="zh-CN" w:bidi="ar-SA"/>
    </w:rPr>
  </w:style>
  <w:style w:type="character" w:styleId="afe">
    <w:name w:val="page number"/>
    <w:basedOn w:val="a0"/>
    <w:rsid w:val="006C24E6"/>
  </w:style>
  <w:style w:type="paragraph" w:styleId="a5">
    <w:name w:val="List"/>
    <w:basedOn w:val="a"/>
    <w:link w:val="aff"/>
    <w:rsid w:val="006C24E6"/>
    <w:pPr>
      <w:widowControl/>
      <w:overflowPunct w:val="0"/>
      <w:autoSpaceDE w:val="0"/>
      <w:autoSpaceDN w:val="0"/>
      <w:adjustRightInd w:val="0"/>
      <w:spacing w:after="180"/>
      <w:ind w:left="568" w:hanging="284"/>
      <w:textAlignment w:val="baseline"/>
    </w:pPr>
    <w:rPr>
      <w:rFonts w:ascii="Times New Roman" w:eastAsia="宋体" w:hAnsi="Times New Roman" w:cs="Times New Roman"/>
      <w:kern w:val="0"/>
      <w:sz w:val="20"/>
      <w:szCs w:val="20"/>
      <w:lang w:val="en-GB" w:eastAsia="en-GB"/>
    </w:rPr>
  </w:style>
  <w:style w:type="character" w:customStyle="1" w:styleId="aff">
    <w:name w:val="列表 字符"/>
    <w:link w:val="a5"/>
    <w:rsid w:val="006C24E6"/>
    <w:rPr>
      <w:rFonts w:ascii="Times New Roman" w:eastAsia="宋体" w:hAnsi="Times New Roman" w:cs="Times New Roman"/>
      <w:kern w:val="0"/>
      <w:sz w:val="20"/>
      <w:szCs w:val="20"/>
      <w:lang w:val="en-GB" w:eastAsia="en-GB"/>
    </w:rPr>
  </w:style>
  <w:style w:type="paragraph" w:styleId="aff0">
    <w:name w:val="List Number"/>
    <w:basedOn w:val="a5"/>
    <w:rsid w:val="006C24E6"/>
  </w:style>
  <w:style w:type="paragraph" w:styleId="22">
    <w:name w:val="List 2"/>
    <w:basedOn w:val="a5"/>
    <w:link w:val="23"/>
    <w:rsid w:val="006C24E6"/>
    <w:pPr>
      <w:ind w:left="851"/>
    </w:pPr>
  </w:style>
  <w:style w:type="character" w:customStyle="1" w:styleId="23">
    <w:name w:val="列表 2 字符"/>
    <w:link w:val="22"/>
    <w:rsid w:val="006C24E6"/>
    <w:rPr>
      <w:rFonts w:ascii="Times New Roman" w:eastAsia="宋体" w:hAnsi="Times New Roman" w:cs="Times New Roman"/>
      <w:kern w:val="0"/>
      <w:sz w:val="20"/>
      <w:szCs w:val="20"/>
      <w:lang w:val="en-GB" w:eastAsia="en-GB"/>
    </w:rPr>
  </w:style>
  <w:style w:type="paragraph" w:styleId="32">
    <w:name w:val="List 3"/>
    <w:basedOn w:val="22"/>
    <w:link w:val="33"/>
    <w:rsid w:val="006C24E6"/>
    <w:pPr>
      <w:ind w:left="1135"/>
    </w:pPr>
  </w:style>
  <w:style w:type="character" w:customStyle="1" w:styleId="33">
    <w:name w:val="列表 3 字符"/>
    <w:link w:val="32"/>
    <w:rsid w:val="006C24E6"/>
    <w:rPr>
      <w:rFonts w:ascii="Times New Roman" w:eastAsia="宋体" w:hAnsi="Times New Roman" w:cs="Times New Roman"/>
      <w:kern w:val="0"/>
      <w:sz w:val="20"/>
      <w:szCs w:val="20"/>
      <w:lang w:val="en-GB" w:eastAsia="en-GB"/>
    </w:rPr>
  </w:style>
  <w:style w:type="paragraph" w:styleId="41">
    <w:name w:val="List 4"/>
    <w:basedOn w:val="32"/>
    <w:rsid w:val="006C24E6"/>
    <w:pPr>
      <w:ind w:left="1418"/>
    </w:pPr>
  </w:style>
  <w:style w:type="paragraph" w:styleId="51">
    <w:name w:val="List 5"/>
    <w:basedOn w:val="41"/>
    <w:rsid w:val="006C24E6"/>
    <w:pPr>
      <w:ind w:left="1702"/>
    </w:pPr>
  </w:style>
  <w:style w:type="paragraph" w:styleId="24">
    <w:name w:val="List Bullet 2"/>
    <w:aliases w:val="lb2"/>
    <w:basedOn w:val="a4"/>
    <w:rsid w:val="006C24E6"/>
    <w:pPr>
      <w:ind w:left="851"/>
    </w:pPr>
    <w:rPr>
      <w:rFonts w:cs="Times New Roman"/>
    </w:rPr>
  </w:style>
  <w:style w:type="paragraph" w:styleId="34">
    <w:name w:val="List Bullet 3"/>
    <w:basedOn w:val="24"/>
    <w:rsid w:val="006C24E6"/>
    <w:pPr>
      <w:ind w:left="1135"/>
    </w:pPr>
  </w:style>
  <w:style w:type="paragraph" w:styleId="42">
    <w:name w:val="List Bullet 4"/>
    <w:basedOn w:val="34"/>
    <w:rsid w:val="006C24E6"/>
    <w:pPr>
      <w:ind w:left="1418"/>
    </w:pPr>
  </w:style>
  <w:style w:type="paragraph" w:styleId="52">
    <w:name w:val="List Bullet 5"/>
    <w:basedOn w:val="42"/>
    <w:rsid w:val="006C24E6"/>
    <w:pPr>
      <w:ind w:left="1702"/>
    </w:pPr>
  </w:style>
  <w:style w:type="paragraph" w:styleId="25">
    <w:name w:val="List Number 2"/>
    <w:basedOn w:val="aff0"/>
    <w:rsid w:val="006C24E6"/>
    <w:pPr>
      <w:ind w:left="851"/>
    </w:pPr>
  </w:style>
  <w:style w:type="paragraph" w:styleId="3">
    <w:name w:val="List Number 3"/>
    <w:basedOn w:val="a"/>
    <w:rsid w:val="006C24E6"/>
    <w:pPr>
      <w:widowControl/>
      <w:numPr>
        <w:numId w:val="2"/>
      </w:num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US"/>
    </w:rPr>
  </w:style>
  <w:style w:type="paragraph" w:styleId="aff1">
    <w:name w:val="Title"/>
    <w:aliases w:val="Heading 31"/>
    <w:basedOn w:val="a"/>
    <w:link w:val="aff2"/>
    <w:qFormat/>
    <w:rsid w:val="006C24E6"/>
    <w:pPr>
      <w:widowControl/>
      <w:overflowPunct w:val="0"/>
      <w:autoSpaceDE w:val="0"/>
      <w:autoSpaceDN w:val="0"/>
      <w:adjustRightInd w:val="0"/>
      <w:spacing w:after="120"/>
      <w:jc w:val="center"/>
      <w:textAlignment w:val="baseline"/>
    </w:pPr>
    <w:rPr>
      <w:rFonts w:ascii="Arial" w:eastAsia="MS Mincho" w:hAnsi="Arial" w:cs="Times New Roman"/>
      <w:b/>
      <w:kern w:val="0"/>
      <w:sz w:val="24"/>
      <w:szCs w:val="20"/>
      <w:lang w:val="de-DE" w:eastAsia="ja-JP"/>
    </w:rPr>
  </w:style>
  <w:style w:type="character" w:customStyle="1" w:styleId="aff2">
    <w:name w:val="标题 字符"/>
    <w:aliases w:val="Heading 31 字符"/>
    <w:basedOn w:val="a0"/>
    <w:link w:val="aff1"/>
    <w:rsid w:val="006C24E6"/>
    <w:rPr>
      <w:rFonts w:ascii="Arial" w:eastAsia="MS Mincho" w:hAnsi="Arial" w:cs="Times New Roman"/>
      <w:b/>
      <w:kern w:val="0"/>
      <w:sz w:val="24"/>
      <w:szCs w:val="20"/>
      <w:lang w:val="de-DE" w:eastAsia="ja-JP"/>
    </w:rPr>
  </w:style>
  <w:style w:type="paragraph" w:styleId="26">
    <w:name w:val="List Continue 2"/>
    <w:basedOn w:val="a"/>
    <w:rsid w:val="006C24E6"/>
    <w:pPr>
      <w:widowControl/>
      <w:spacing w:after="180"/>
      <w:ind w:leftChars="400" w:left="850"/>
    </w:pPr>
    <w:rPr>
      <w:rFonts w:ascii="Times New Roman" w:eastAsia="MS Mincho" w:hAnsi="Times New Roman" w:cs="Times New Roman"/>
      <w:kern w:val="0"/>
      <w:sz w:val="20"/>
      <w:szCs w:val="20"/>
      <w:lang w:val="en-GB" w:eastAsia="ja-JP"/>
    </w:rPr>
  </w:style>
  <w:style w:type="paragraph" w:styleId="aff3">
    <w:name w:val="Subtitle"/>
    <w:basedOn w:val="a"/>
    <w:next w:val="a"/>
    <w:link w:val="aff4"/>
    <w:uiPriority w:val="11"/>
    <w:qFormat/>
    <w:rsid w:val="006C24E6"/>
    <w:pPr>
      <w:spacing w:before="240" w:after="60" w:line="312" w:lineRule="auto"/>
      <w:jc w:val="center"/>
      <w:outlineLvl w:val="1"/>
    </w:pPr>
    <w:rPr>
      <w:rFonts w:ascii="Calibri Light" w:eastAsia="等线 Light" w:hAnsi="Calibri Light" w:cs="Times New Roman"/>
      <w:b/>
      <w:i/>
      <w:iCs/>
      <w:color w:val="5B9BD5"/>
      <w:spacing w:val="15"/>
      <w:szCs w:val="24"/>
    </w:rPr>
  </w:style>
  <w:style w:type="character" w:customStyle="1" w:styleId="aff4">
    <w:name w:val="副标题 字符"/>
    <w:basedOn w:val="a0"/>
    <w:link w:val="aff3"/>
    <w:uiPriority w:val="11"/>
    <w:rsid w:val="006C24E6"/>
    <w:rPr>
      <w:rFonts w:ascii="Calibri Light" w:eastAsia="等线 Light" w:hAnsi="Calibri Light" w:cs="Times New Roman"/>
      <w:b/>
      <w:i/>
      <w:iCs/>
      <w:color w:val="5B9BD5"/>
      <w:spacing w:val="15"/>
      <w:szCs w:val="24"/>
    </w:rPr>
  </w:style>
  <w:style w:type="paragraph" w:styleId="aff5">
    <w:name w:val="Date"/>
    <w:basedOn w:val="a"/>
    <w:next w:val="a"/>
    <w:link w:val="aff6"/>
    <w:uiPriority w:val="99"/>
    <w:rsid w:val="006C24E6"/>
    <w:pPr>
      <w:widowControl/>
      <w:overflowPunct w:val="0"/>
      <w:autoSpaceDE w:val="0"/>
      <w:autoSpaceDN w:val="0"/>
      <w:adjustRightInd w:val="0"/>
      <w:jc w:val="both"/>
      <w:textAlignment w:val="baseline"/>
    </w:pPr>
    <w:rPr>
      <w:rFonts w:ascii="Times New Roman" w:eastAsia="宋体" w:hAnsi="Times New Roman" w:cs="Times New Roman"/>
      <w:kern w:val="0"/>
      <w:sz w:val="20"/>
      <w:szCs w:val="20"/>
      <w:lang w:val="en-GB" w:eastAsia="en-GB"/>
    </w:rPr>
  </w:style>
  <w:style w:type="character" w:customStyle="1" w:styleId="aff6">
    <w:name w:val="日期 字符"/>
    <w:basedOn w:val="a0"/>
    <w:link w:val="aff5"/>
    <w:uiPriority w:val="99"/>
    <w:rsid w:val="006C24E6"/>
    <w:rPr>
      <w:rFonts w:ascii="Times New Roman" w:eastAsia="宋体" w:hAnsi="Times New Roman" w:cs="Times New Roman"/>
      <w:kern w:val="0"/>
      <w:sz w:val="20"/>
      <w:szCs w:val="20"/>
      <w:lang w:val="en-GB" w:eastAsia="en-GB"/>
    </w:rPr>
  </w:style>
  <w:style w:type="paragraph" w:styleId="27">
    <w:name w:val="Body Text First Indent 2"/>
    <w:basedOn w:val="aa"/>
    <w:link w:val="28"/>
    <w:rsid w:val="006C24E6"/>
    <w:pPr>
      <w:widowControl/>
      <w:spacing w:after="180"/>
      <w:ind w:leftChars="400" w:left="851" w:firstLineChars="100" w:firstLine="210"/>
    </w:pPr>
    <w:rPr>
      <w:rFonts w:ascii="Times New Roman" w:eastAsia="MS Mincho" w:hAnsi="Times New Roman" w:cs="Times New Roman"/>
      <w:kern w:val="0"/>
      <w:sz w:val="20"/>
      <w:szCs w:val="20"/>
      <w:lang w:val="en-GB" w:eastAsia="en-US"/>
    </w:rPr>
  </w:style>
  <w:style w:type="character" w:customStyle="1" w:styleId="28">
    <w:name w:val="正文文本首行缩进 2 字符"/>
    <w:basedOn w:val="12"/>
    <w:link w:val="27"/>
    <w:rsid w:val="006C24E6"/>
    <w:rPr>
      <w:rFonts w:ascii="Times New Roman" w:eastAsia="MS Mincho" w:hAnsi="Times New Roman" w:cs="Times New Roman"/>
      <w:kern w:val="0"/>
      <w:sz w:val="20"/>
      <w:szCs w:val="20"/>
      <w:lang w:val="en-GB" w:eastAsia="en-US"/>
    </w:rPr>
  </w:style>
  <w:style w:type="paragraph" w:styleId="29">
    <w:name w:val="Body Text 2"/>
    <w:basedOn w:val="a"/>
    <w:link w:val="2a"/>
    <w:rsid w:val="006C24E6"/>
    <w:pPr>
      <w:tabs>
        <w:tab w:val="left" w:pos="2205"/>
      </w:tabs>
      <w:overflowPunct w:val="0"/>
      <w:autoSpaceDE w:val="0"/>
      <w:autoSpaceDN w:val="0"/>
      <w:adjustRightInd w:val="0"/>
      <w:ind w:left="630"/>
      <w:jc w:val="both"/>
      <w:textAlignment w:val="baseline"/>
    </w:pPr>
    <w:rPr>
      <w:rFonts w:ascii="Times New Roman" w:eastAsia="宋体" w:hAnsi="Times New Roman" w:cs="Times New Roman"/>
      <w:szCs w:val="20"/>
      <w:lang w:val="x-none" w:eastAsia="x-none"/>
    </w:rPr>
  </w:style>
  <w:style w:type="character" w:customStyle="1" w:styleId="2a">
    <w:name w:val="正文文本 2 字符"/>
    <w:basedOn w:val="a0"/>
    <w:link w:val="29"/>
    <w:rsid w:val="006C24E6"/>
    <w:rPr>
      <w:rFonts w:ascii="Times New Roman" w:eastAsia="宋体" w:hAnsi="Times New Roman" w:cs="Times New Roman"/>
      <w:szCs w:val="20"/>
      <w:lang w:val="x-none" w:eastAsia="x-none"/>
    </w:rPr>
  </w:style>
  <w:style w:type="paragraph" w:styleId="35">
    <w:name w:val="Body Text 3"/>
    <w:basedOn w:val="a"/>
    <w:link w:val="36"/>
    <w:rsid w:val="006C24E6"/>
    <w:pPr>
      <w:widowControl/>
      <w:jc w:val="both"/>
    </w:pPr>
    <w:rPr>
      <w:rFonts w:ascii="Times New Roman" w:eastAsia="MS Gothic" w:hAnsi="Times New Roman" w:cs="Times New Roman"/>
      <w:kern w:val="0"/>
      <w:sz w:val="24"/>
      <w:szCs w:val="20"/>
      <w:lang w:val="en-GB" w:eastAsia="ja-JP"/>
    </w:rPr>
  </w:style>
  <w:style w:type="character" w:customStyle="1" w:styleId="36">
    <w:name w:val="正文文本 3 字符"/>
    <w:basedOn w:val="a0"/>
    <w:link w:val="35"/>
    <w:rsid w:val="006C24E6"/>
    <w:rPr>
      <w:rFonts w:ascii="Times New Roman" w:eastAsia="MS Gothic" w:hAnsi="Times New Roman" w:cs="Times New Roman"/>
      <w:kern w:val="0"/>
      <w:sz w:val="24"/>
      <w:szCs w:val="20"/>
      <w:lang w:val="en-GB" w:eastAsia="ja-JP"/>
    </w:rPr>
  </w:style>
  <w:style w:type="paragraph" w:styleId="2b">
    <w:name w:val="Body Text Indent 2"/>
    <w:basedOn w:val="a"/>
    <w:link w:val="2c"/>
    <w:rsid w:val="006C24E6"/>
    <w:pPr>
      <w:tabs>
        <w:tab w:val="left" w:pos="2205"/>
      </w:tabs>
      <w:overflowPunct w:val="0"/>
      <w:autoSpaceDE w:val="0"/>
      <w:autoSpaceDN w:val="0"/>
      <w:adjustRightInd w:val="0"/>
      <w:ind w:left="200"/>
      <w:jc w:val="both"/>
      <w:textAlignment w:val="baseline"/>
    </w:pPr>
    <w:rPr>
      <w:rFonts w:ascii="Times New Roman" w:eastAsia="宋体" w:hAnsi="Times New Roman" w:cs="Times New Roman"/>
      <w:sz w:val="20"/>
      <w:szCs w:val="20"/>
      <w:lang w:val="x-none" w:eastAsia="x-none"/>
    </w:rPr>
  </w:style>
  <w:style w:type="character" w:customStyle="1" w:styleId="2c">
    <w:name w:val="正文文本缩进 2 字符"/>
    <w:basedOn w:val="a0"/>
    <w:link w:val="2b"/>
    <w:rsid w:val="006C24E6"/>
    <w:rPr>
      <w:rFonts w:ascii="Times New Roman" w:eastAsia="宋体" w:hAnsi="Times New Roman" w:cs="Times New Roman"/>
      <w:sz w:val="20"/>
      <w:szCs w:val="20"/>
      <w:lang w:val="x-none" w:eastAsia="x-none"/>
    </w:rPr>
  </w:style>
  <w:style w:type="paragraph" w:styleId="37">
    <w:name w:val="Body Text Indent 3"/>
    <w:basedOn w:val="a"/>
    <w:link w:val="38"/>
    <w:rsid w:val="006C24E6"/>
    <w:pPr>
      <w:widowControl/>
      <w:overflowPunct w:val="0"/>
      <w:autoSpaceDE w:val="0"/>
      <w:autoSpaceDN w:val="0"/>
      <w:adjustRightInd w:val="0"/>
      <w:ind w:left="1080"/>
      <w:textAlignment w:val="baseline"/>
    </w:pPr>
    <w:rPr>
      <w:rFonts w:ascii="Times New Roman" w:eastAsia="宋体" w:hAnsi="Times New Roman" w:cs="Times New Roman"/>
      <w:kern w:val="0"/>
      <w:sz w:val="20"/>
      <w:szCs w:val="20"/>
      <w:lang w:eastAsia="ja-JP"/>
    </w:rPr>
  </w:style>
  <w:style w:type="character" w:customStyle="1" w:styleId="38">
    <w:name w:val="正文文本缩进 3 字符"/>
    <w:basedOn w:val="a0"/>
    <w:link w:val="37"/>
    <w:rsid w:val="006C24E6"/>
    <w:rPr>
      <w:rFonts w:ascii="Times New Roman" w:eastAsia="宋体" w:hAnsi="Times New Roman" w:cs="Times New Roman"/>
      <w:kern w:val="0"/>
      <w:sz w:val="20"/>
      <w:szCs w:val="20"/>
      <w:lang w:eastAsia="ja-JP"/>
    </w:rPr>
  </w:style>
  <w:style w:type="character" w:styleId="aff7">
    <w:name w:val="Hyperlink"/>
    <w:uiPriority w:val="99"/>
    <w:rsid w:val="006C24E6"/>
    <w:rPr>
      <w:color w:val="0000FF"/>
      <w:u w:val="single"/>
    </w:rPr>
  </w:style>
  <w:style w:type="character" w:styleId="aff8">
    <w:name w:val="FollowedHyperlink"/>
    <w:uiPriority w:val="99"/>
    <w:rsid w:val="006C24E6"/>
    <w:rPr>
      <w:color w:val="800080"/>
      <w:u w:val="single"/>
    </w:rPr>
  </w:style>
  <w:style w:type="character" w:styleId="aff9">
    <w:name w:val="Strong"/>
    <w:uiPriority w:val="22"/>
    <w:qFormat/>
    <w:rsid w:val="006C24E6"/>
    <w:rPr>
      <w:b/>
      <w:bCs/>
    </w:rPr>
  </w:style>
  <w:style w:type="character" w:styleId="affa">
    <w:name w:val="Emphasis"/>
    <w:uiPriority w:val="20"/>
    <w:qFormat/>
    <w:rsid w:val="006C24E6"/>
    <w:rPr>
      <w:i/>
      <w:iCs/>
    </w:rPr>
  </w:style>
  <w:style w:type="paragraph" w:styleId="affb">
    <w:name w:val="Document Map"/>
    <w:basedOn w:val="a"/>
    <w:link w:val="affc"/>
    <w:uiPriority w:val="99"/>
    <w:rsid w:val="006C24E6"/>
    <w:pPr>
      <w:widowControl/>
      <w:shd w:val="clear" w:color="auto" w:fill="000080"/>
      <w:overflowPunct w:val="0"/>
      <w:autoSpaceDE w:val="0"/>
      <w:autoSpaceDN w:val="0"/>
      <w:adjustRightInd w:val="0"/>
      <w:spacing w:after="180"/>
      <w:textAlignment w:val="baseline"/>
    </w:pPr>
    <w:rPr>
      <w:rFonts w:ascii="Tahoma" w:eastAsia="宋体" w:hAnsi="Tahoma" w:cs="Times New Roman"/>
      <w:kern w:val="0"/>
      <w:sz w:val="20"/>
      <w:szCs w:val="20"/>
      <w:lang w:val="en-GB" w:eastAsia="en-GB"/>
    </w:rPr>
  </w:style>
  <w:style w:type="character" w:customStyle="1" w:styleId="affc">
    <w:name w:val="文档结构图 字符"/>
    <w:basedOn w:val="a0"/>
    <w:link w:val="affb"/>
    <w:uiPriority w:val="99"/>
    <w:rsid w:val="006C24E6"/>
    <w:rPr>
      <w:rFonts w:ascii="Tahoma" w:eastAsia="宋体" w:hAnsi="Tahoma" w:cs="Times New Roman"/>
      <w:kern w:val="0"/>
      <w:sz w:val="20"/>
      <w:szCs w:val="20"/>
      <w:shd w:val="clear" w:color="auto" w:fill="000080"/>
      <w:lang w:val="en-GB" w:eastAsia="en-GB"/>
    </w:rPr>
  </w:style>
  <w:style w:type="paragraph" w:styleId="affd">
    <w:name w:val="Plain Text"/>
    <w:basedOn w:val="a"/>
    <w:link w:val="affe"/>
    <w:uiPriority w:val="99"/>
    <w:rsid w:val="006C24E6"/>
    <w:pPr>
      <w:widowControl/>
      <w:overflowPunct w:val="0"/>
      <w:autoSpaceDE w:val="0"/>
      <w:autoSpaceDN w:val="0"/>
      <w:adjustRightInd w:val="0"/>
      <w:spacing w:after="180"/>
      <w:textAlignment w:val="baseline"/>
    </w:pPr>
    <w:rPr>
      <w:rFonts w:ascii="Courier New" w:eastAsia="宋体" w:hAnsi="Courier New" w:cs="Times New Roman"/>
      <w:kern w:val="0"/>
      <w:sz w:val="20"/>
      <w:szCs w:val="20"/>
      <w:lang w:val="nb-NO" w:eastAsia="en-GB"/>
    </w:rPr>
  </w:style>
  <w:style w:type="character" w:customStyle="1" w:styleId="affe">
    <w:name w:val="纯文本 字符"/>
    <w:basedOn w:val="a0"/>
    <w:link w:val="affd"/>
    <w:uiPriority w:val="99"/>
    <w:rsid w:val="006C24E6"/>
    <w:rPr>
      <w:rFonts w:ascii="Courier New" w:eastAsia="宋体" w:hAnsi="Courier New" w:cs="Times New Roman"/>
      <w:kern w:val="0"/>
      <w:sz w:val="20"/>
      <w:szCs w:val="20"/>
      <w:lang w:val="nb-NO" w:eastAsia="en-GB"/>
    </w:rPr>
  </w:style>
  <w:style w:type="paragraph" w:styleId="afff">
    <w:name w:val="Normal (Web)"/>
    <w:basedOn w:val="a"/>
    <w:uiPriority w:val="99"/>
    <w:unhideWhenUsed/>
    <w:qFormat/>
    <w:rsid w:val="006C24E6"/>
    <w:pPr>
      <w:widowControl/>
      <w:spacing w:before="100" w:beforeAutospacing="1" w:after="100" w:afterAutospacing="1"/>
    </w:pPr>
    <w:rPr>
      <w:rFonts w:ascii="Times New Roman" w:eastAsia="Calibri" w:hAnsi="Times New Roman" w:cs="Times New Roman"/>
      <w:kern w:val="0"/>
      <w:sz w:val="24"/>
      <w:szCs w:val="24"/>
      <w:lang w:eastAsia="en-US"/>
    </w:rPr>
  </w:style>
  <w:style w:type="paragraph" w:styleId="HTML">
    <w:name w:val="HTML Preformatted"/>
    <w:basedOn w:val="a"/>
    <w:link w:val="HTML0"/>
    <w:rsid w:val="006C24E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kern w:val="0"/>
      <w:sz w:val="20"/>
      <w:szCs w:val="20"/>
      <w:lang w:eastAsia="ko-KR"/>
    </w:rPr>
  </w:style>
  <w:style w:type="character" w:customStyle="1" w:styleId="HTML0">
    <w:name w:val="HTML 预设格式 字符"/>
    <w:basedOn w:val="a0"/>
    <w:link w:val="HTML"/>
    <w:rsid w:val="006C24E6"/>
    <w:rPr>
      <w:rFonts w:ascii="Courier New" w:eastAsia="Batang" w:hAnsi="Courier New" w:cs="Courier New"/>
      <w:kern w:val="0"/>
      <w:sz w:val="20"/>
      <w:szCs w:val="20"/>
      <w:lang w:eastAsia="ko-KR"/>
    </w:rPr>
  </w:style>
  <w:style w:type="paragraph" w:styleId="afff0">
    <w:name w:val="annotation subject"/>
    <w:basedOn w:val="af6"/>
    <w:next w:val="af6"/>
    <w:link w:val="afff1"/>
    <w:uiPriority w:val="99"/>
    <w:rsid w:val="006C24E6"/>
    <w:rPr>
      <w:b/>
      <w:bCs/>
    </w:rPr>
  </w:style>
  <w:style w:type="character" w:customStyle="1" w:styleId="afff1">
    <w:name w:val="批注主题 字符"/>
    <w:basedOn w:val="af7"/>
    <w:link w:val="afff0"/>
    <w:uiPriority w:val="99"/>
    <w:rsid w:val="006C24E6"/>
    <w:rPr>
      <w:rFonts w:ascii="Times New Roman" w:eastAsia="宋体" w:hAnsi="Times New Roman" w:cs="Times New Roman"/>
      <w:b/>
      <w:bCs/>
      <w:kern w:val="0"/>
      <w:sz w:val="20"/>
      <w:szCs w:val="20"/>
      <w:lang w:val="x-none" w:eastAsia="en-US"/>
    </w:rPr>
  </w:style>
  <w:style w:type="table" w:styleId="2d">
    <w:name w:val="Table Simple 2"/>
    <w:basedOn w:val="a1"/>
    <w:rsid w:val="006C24E6"/>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1"/>
    <w:rsid w:val="006C24E6"/>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lassic 2"/>
    <w:basedOn w:val="a1"/>
    <w:rsid w:val="006C24E6"/>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
    <w:name w:val="Table Grid 2"/>
    <w:basedOn w:val="a1"/>
    <w:rsid w:val="006C24E6"/>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9">
    <w:name w:val="Table Grid 3"/>
    <w:basedOn w:val="a1"/>
    <w:rsid w:val="006C24E6"/>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1"/>
    <w:rsid w:val="006C24E6"/>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2">
    <w:name w:val="Table Elegant"/>
    <w:basedOn w:val="a1"/>
    <w:rsid w:val="006C24E6"/>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2f0">
    <w:name w:val="Table Subtle 2"/>
    <w:basedOn w:val="a1"/>
    <w:rsid w:val="006C24E6"/>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f3">
    <w:name w:val="Balloon Text"/>
    <w:basedOn w:val="a"/>
    <w:link w:val="afff4"/>
    <w:uiPriority w:val="99"/>
    <w:rsid w:val="006C24E6"/>
    <w:pPr>
      <w:widowControl/>
    </w:pPr>
    <w:rPr>
      <w:rFonts w:ascii="Segoe UI" w:eastAsia="宋体" w:hAnsi="Segoe UI" w:cs="Times New Roman"/>
      <w:kern w:val="0"/>
      <w:sz w:val="18"/>
      <w:szCs w:val="18"/>
      <w:lang w:val="x-none" w:eastAsia="en-US"/>
    </w:rPr>
  </w:style>
  <w:style w:type="character" w:customStyle="1" w:styleId="afff4">
    <w:name w:val="批注框文本 字符"/>
    <w:basedOn w:val="a0"/>
    <w:link w:val="afff3"/>
    <w:uiPriority w:val="99"/>
    <w:rsid w:val="006C24E6"/>
    <w:rPr>
      <w:rFonts w:ascii="Segoe UI" w:eastAsia="宋体" w:hAnsi="Segoe UI" w:cs="Times New Roman"/>
      <w:kern w:val="0"/>
      <w:sz w:val="18"/>
      <w:szCs w:val="18"/>
      <w:lang w:val="x-none" w:eastAsia="en-US"/>
    </w:rPr>
  </w:style>
  <w:style w:type="table" w:styleId="afff5">
    <w:name w:val="Table Theme"/>
    <w:basedOn w:val="a1"/>
    <w:rsid w:val="006C24E6"/>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6">
    <w:name w:val="Placeholder Text"/>
    <w:basedOn w:val="a0"/>
    <w:uiPriority w:val="99"/>
    <w:rsid w:val="006C24E6"/>
    <w:rPr>
      <w:color w:val="808080"/>
    </w:rPr>
  </w:style>
  <w:style w:type="paragraph" w:styleId="afff7">
    <w:name w:val="No Spacing"/>
    <w:uiPriority w:val="1"/>
    <w:qFormat/>
    <w:rsid w:val="006C24E6"/>
    <w:rPr>
      <w:rFonts w:ascii="Calibri" w:eastAsia="宋体" w:hAnsi="Calibri" w:cs="Times New Roman"/>
      <w:kern w:val="0"/>
      <w:sz w:val="22"/>
    </w:rPr>
  </w:style>
  <w:style w:type="character" w:customStyle="1" w:styleId="a7">
    <w:name w:val="列表段落 字符"/>
    <w:aliases w:val="- Bullets 字符,목록 단락 字符,リスト段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목록단락 字符,列 字符"/>
    <w:link w:val="a6"/>
    <w:uiPriority w:val="34"/>
    <w:qFormat/>
    <w:rsid w:val="006C24E6"/>
    <w:rPr>
      <w:rFonts w:ascii="Calibri" w:eastAsia="Calibri" w:hAnsi="Calibri"/>
      <w:kern w:val="0"/>
      <w:sz w:val="22"/>
      <w:lang w:val="x-none" w:eastAsia="en-US"/>
    </w:rPr>
  </w:style>
  <w:style w:type="table" w:styleId="2-3">
    <w:name w:val="Medium Shading 2 Accent 3"/>
    <w:basedOn w:val="a1"/>
    <w:uiPriority w:val="64"/>
    <w:rsid w:val="006C24E6"/>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1"/>
    <w:uiPriority w:val="60"/>
    <w:rsid w:val="006C24E6"/>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1"/>
    <w:uiPriority w:val="70"/>
    <w:rsid w:val="006C24E6"/>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styleId="TOC">
    <w:name w:val="TOC Heading"/>
    <w:basedOn w:val="1"/>
    <w:next w:val="a"/>
    <w:uiPriority w:val="39"/>
    <w:unhideWhenUsed/>
    <w:qFormat/>
    <w:rsid w:val="006C24E6"/>
    <w:pPr>
      <w:keepNext/>
      <w:keepLines/>
      <w:widowControl/>
      <w:numPr>
        <w:numId w:val="0"/>
      </w:numPr>
      <w:spacing w:after="0" w:line="259" w:lineRule="auto"/>
      <w:outlineLvl w:val="9"/>
    </w:pPr>
    <w:rPr>
      <w:rFonts w:ascii="Calibri Light" w:hAnsi="Calibri Light"/>
      <w:b w:val="0"/>
      <w:bCs w:val="0"/>
      <w:color w:val="2F5496"/>
      <w:kern w:val="0"/>
      <w:lang w:val="en-US" w:eastAsia="en-US"/>
    </w:rPr>
  </w:style>
  <w:style w:type="table" w:customStyle="1" w:styleId="TableGrid10">
    <w:name w:val="TableGrid1"/>
    <w:basedOn w:val="a1"/>
    <w:next w:val="a3"/>
    <w:uiPriority w:val="39"/>
    <w:qFormat/>
    <w:rsid w:val="006A73DB"/>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8">
    <w:name w:val="Revision"/>
    <w:hidden/>
    <w:uiPriority w:val="99"/>
    <w:semiHidden/>
    <w:rsid w:val="00AD2B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698089">
      <w:bodyDiv w:val="1"/>
      <w:marLeft w:val="0"/>
      <w:marRight w:val="0"/>
      <w:marTop w:val="0"/>
      <w:marBottom w:val="0"/>
      <w:divBdr>
        <w:top w:val="none" w:sz="0" w:space="0" w:color="auto"/>
        <w:left w:val="none" w:sz="0" w:space="0" w:color="auto"/>
        <w:bottom w:val="none" w:sz="0" w:space="0" w:color="auto"/>
        <w:right w:val="none" w:sz="0" w:space="0" w:color="auto"/>
      </w:divBdr>
    </w:div>
    <w:div w:id="960039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3gpp.org/ftp/tsg_ran/TSG_RAN/TSGR_102/Docs/RP-234056.zip" TargetMode="Externa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1729</TotalTime>
  <Pages>3</Pages>
  <Words>907</Words>
  <Characters>4965</Characters>
  <Application>Microsoft Office Word</Application>
  <DocSecurity>0</DocSecurity>
  <Lines>103</Lines>
  <Paragraphs>72</Paragraphs>
  <ScaleCrop>false</ScaleCrop>
  <Company/>
  <LinksUpToDate>false</LinksUpToDate>
  <CharactersWithSpaces>5800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马小骏(Ma Xiaojun)</dc:creator>
  <cp:keywords/>
  <dc:description/>
  <cp:lastModifiedBy>马小骏(Ma Xiaojun)</cp:lastModifiedBy>
  <cp:revision>191</cp:revision>
  <dcterms:created xsi:type="dcterms:W3CDTF">2023-12-12T01:05:00Z</dcterms:created>
  <dcterms:modified xsi:type="dcterms:W3CDTF">2024-04-05T02:45:00Z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b8c9c41b07f5f6bf5cfa721a47651a5fc2b82ac2e97bdb9fb6c6df85c36f0631</vt:lpwstr>
  </property>
</Properties>
</file>