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37D71" w14:textId="75BB6611" w:rsidR="001C06C9" w:rsidRPr="003E2902" w:rsidRDefault="001C06C9" w:rsidP="00FA3AD4">
      <w:pPr>
        <w:pStyle w:val="a3"/>
        <w:tabs>
          <w:tab w:val="clear" w:pos="8306"/>
          <w:tab w:val="right" w:pos="7088"/>
          <w:tab w:val="right" w:pos="9781"/>
        </w:tabs>
        <w:jc w:val="both"/>
        <w:rPr>
          <w:rFonts w:ascii="Arial" w:hAnsi="Arial" w:cs="Arial"/>
          <w:b/>
          <w:bCs/>
          <w:sz w:val="28"/>
          <w:szCs w:val="28"/>
        </w:rPr>
      </w:pPr>
      <w:proofErr w:type="spellStart"/>
      <w:r w:rsidRPr="003E2902">
        <w:rPr>
          <w:rFonts w:ascii="Arial" w:hAnsi="Arial" w:cs="Arial"/>
          <w:b/>
          <w:bCs/>
          <w:sz w:val="28"/>
          <w:szCs w:val="28"/>
        </w:rPr>
        <w:t>3GPP</w:t>
      </w:r>
      <w:proofErr w:type="spellEnd"/>
      <w:r w:rsidRPr="003E2902">
        <w:rPr>
          <w:rFonts w:ascii="Arial" w:hAnsi="Arial" w:cs="Arial"/>
          <w:b/>
          <w:bCs/>
          <w:sz w:val="28"/>
          <w:szCs w:val="28"/>
        </w:rPr>
        <w:t xml:space="preserve"> TSG-</w:t>
      </w:r>
      <w:r w:rsidRPr="003E2902">
        <w:rPr>
          <w:rFonts w:ascii="Arial" w:hAnsi="Arial" w:cs="Arial"/>
          <w:b/>
          <w:bCs/>
          <w:sz w:val="28"/>
          <w:szCs w:val="28"/>
          <w:lang w:eastAsia="ko-KR"/>
        </w:rPr>
        <w:t xml:space="preserve">RAN </w:t>
      </w:r>
      <w:proofErr w:type="spellStart"/>
      <w:r w:rsidRPr="003E2902">
        <w:rPr>
          <w:rFonts w:ascii="Arial" w:hAnsi="Arial" w:cs="Arial"/>
          <w:b/>
          <w:bCs/>
          <w:sz w:val="28"/>
          <w:szCs w:val="28"/>
          <w:lang w:eastAsia="ko-KR"/>
        </w:rPr>
        <w:t>WG1</w:t>
      </w:r>
      <w:proofErr w:type="spellEnd"/>
      <w:r w:rsidRPr="003E2902">
        <w:rPr>
          <w:rFonts w:ascii="Arial" w:hAnsi="Arial" w:cs="Arial"/>
          <w:b/>
          <w:bCs/>
          <w:sz w:val="28"/>
          <w:szCs w:val="28"/>
        </w:rPr>
        <w:t xml:space="preserve"> Meeting #</w:t>
      </w:r>
      <w:proofErr w:type="spellStart"/>
      <w:r w:rsidRPr="003E2902">
        <w:rPr>
          <w:rFonts w:ascii="Arial" w:hAnsi="Arial" w:cs="Arial"/>
          <w:b/>
          <w:bCs/>
          <w:sz w:val="28"/>
          <w:szCs w:val="28"/>
        </w:rPr>
        <w:t>116</w:t>
      </w:r>
      <w:r w:rsidR="004C7E8E">
        <w:rPr>
          <w:rFonts w:ascii="Arial" w:hAnsi="Arial" w:cs="Arial"/>
          <w:b/>
          <w:bCs/>
          <w:sz w:val="28"/>
          <w:szCs w:val="28"/>
        </w:rPr>
        <w:t>bis</w:t>
      </w:r>
      <w:proofErr w:type="spellEnd"/>
      <w:r>
        <w:rPr>
          <w:rFonts w:ascii="Arial" w:hAnsi="Arial" w:cs="Arial"/>
          <w:b/>
          <w:bCs/>
          <w:sz w:val="28"/>
          <w:szCs w:val="28"/>
        </w:rPr>
        <w:tab/>
      </w:r>
      <w:r>
        <w:rPr>
          <w:rFonts w:ascii="Arial" w:hAnsi="Arial" w:cs="Arial"/>
          <w:b/>
          <w:bCs/>
          <w:sz w:val="28"/>
          <w:szCs w:val="28"/>
        </w:rPr>
        <w:tab/>
      </w:r>
      <w:proofErr w:type="spellStart"/>
      <w:r w:rsidRPr="003E2902">
        <w:rPr>
          <w:rFonts w:ascii="Arial" w:hAnsi="Arial" w:cs="Arial"/>
          <w:b/>
          <w:bCs/>
          <w:sz w:val="28"/>
          <w:szCs w:val="28"/>
        </w:rPr>
        <w:t>R1</w:t>
      </w:r>
      <w:proofErr w:type="spellEnd"/>
      <w:r w:rsidRPr="003E2902">
        <w:rPr>
          <w:rFonts w:ascii="Arial" w:hAnsi="Arial" w:cs="Arial"/>
          <w:b/>
          <w:bCs/>
          <w:sz w:val="28"/>
          <w:szCs w:val="28"/>
        </w:rPr>
        <w:t>-24</w:t>
      </w:r>
      <w:r w:rsidR="00D25240">
        <w:rPr>
          <w:rFonts w:ascii="Arial" w:hAnsi="Arial" w:cs="Arial"/>
          <w:b/>
          <w:bCs/>
          <w:sz w:val="28"/>
          <w:szCs w:val="28"/>
        </w:rPr>
        <w:t>02481</w:t>
      </w:r>
    </w:p>
    <w:p w14:paraId="60D4532F" w14:textId="77777777" w:rsidR="009676CD" w:rsidRPr="003E2902" w:rsidRDefault="009676CD" w:rsidP="009676CD">
      <w:pPr>
        <w:pStyle w:val="a3"/>
        <w:tabs>
          <w:tab w:val="clear" w:pos="8306"/>
          <w:tab w:val="right" w:pos="9639"/>
        </w:tabs>
        <w:rPr>
          <w:rFonts w:ascii="Arial" w:hAnsi="Arial" w:cs="Arial"/>
          <w:b/>
          <w:bCs/>
          <w:sz w:val="28"/>
          <w:szCs w:val="28"/>
          <w:lang w:eastAsia="ko-KR"/>
        </w:rPr>
      </w:pPr>
      <w:r>
        <w:rPr>
          <w:rFonts w:ascii="Arial" w:hAnsi="Arial" w:cs="Arial"/>
          <w:b/>
          <w:bCs/>
          <w:sz w:val="28"/>
          <w:szCs w:val="28"/>
        </w:rPr>
        <w:t>Changsha</w:t>
      </w:r>
      <w:r w:rsidRPr="003E2902">
        <w:rPr>
          <w:rFonts w:ascii="Arial" w:hAnsi="Arial" w:cs="Arial"/>
          <w:b/>
          <w:bCs/>
          <w:sz w:val="28"/>
          <w:szCs w:val="28"/>
        </w:rPr>
        <w:t xml:space="preserve">, </w:t>
      </w:r>
      <w:r w:rsidRPr="00943AE9">
        <w:rPr>
          <w:rFonts w:ascii="Arial" w:eastAsia="MS Mincho" w:hAnsi="Arial" w:cs="Arial"/>
          <w:b/>
          <w:bCs/>
          <w:sz w:val="28"/>
          <w:lang w:eastAsia="ja-JP"/>
        </w:rPr>
        <w:t>Hunan Province</w:t>
      </w:r>
      <w:r w:rsidRPr="003E2902">
        <w:rPr>
          <w:rFonts w:ascii="Arial" w:hAnsi="Arial" w:cs="Arial"/>
          <w:b/>
          <w:bCs/>
          <w:sz w:val="28"/>
          <w:szCs w:val="28"/>
        </w:rPr>
        <w:t xml:space="preserve">, </w:t>
      </w:r>
      <w:r>
        <w:rPr>
          <w:rFonts w:ascii="Arial" w:hAnsi="Arial" w:cs="Arial"/>
          <w:b/>
          <w:bCs/>
          <w:sz w:val="28"/>
          <w:szCs w:val="28"/>
        </w:rPr>
        <w:t>China</w:t>
      </w:r>
      <w:r w:rsidRPr="003E2902">
        <w:rPr>
          <w:rFonts w:ascii="Arial" w:hAnsi="Arial" w:cs="Arial"/>
          <w:b/>
          <w:bCs/>
          <w:sz w:val="28"/>
          <w:szCs w:val="28"/>
        </w:rPr>
        <w:t xml:space="preserve">, </w:t>
      </w:r>
      <w:r>
        <w:rPr>
          <w:rFonts w:ascii="Arial" w:hAnsi="Arial" w:cs="Arial"/>
          <w:b/>
          <w:bCs/>
          <w:sz w:val="28"/>
          <w:szCs w:val="28"/>
          <w:lang w:eastAsia="ko-KR"/>
        </w:rPr>
        <w:t>April</w:t>
      </w:r>
      <w:r>
        <w:rPr>
          <w:rFonts w:ascii="Arial" w:hAnsi="Arial" w:cs="Arial"/>
          <w:b/>
          <w:bCs/>
          <w:sz w:val="28"/>
          <w:szCs w:val="28"/>
        </w:rPr>
        <w:t xml:space="preserve"> 15</w:t>
      </w:r>
      <w:r>
        <w:rPr>
          <w:rFonts w:ascii="Arial" w:hAnsi="Arial" w:cs="Arial" w:hint="eastAsia"/>
          <w:b/>
          <w:bCs/>
          <w:sz w:val="28"/>
          <w:szCs w:val="28"/>
          <w:vertAlign w:val="superscript"/>
          <w:lang w:eastAsia="ko-KR"/>
        </w:rPr>
        <w:t>th</w:t>
      </w:r>
      <w:r>
        <w:rPr>
          <w:rFonts w:ascii="Arial" w:hAnsi="Arial" w:cs="Arial"/>
          <w:b/>
          <w:bCs/>
          <w:sz w:val="28"/>
          <w:szCs w:val="28"/>
          <w:vertAlign w:val="superscript"/>
          <w:lang w:eastAsia="ko-KR"/>
        </w:rPr>
        <w:t xml:space="preserve"> </w:t>
      </w:r>
      <w:r w:rsidRPr="003E2902">
        <w:rPr>
          <w:rFonts w:ascii="Arial" w:hAnsi="Arial" w:cs="Arial"/>
          <w:b/>
          <w:bCs/>
          <w:sz w:val="28"/>
          <w:szCs w:val="28"/>
          <w:lang w:eastAsia="ko-KR"/>
        </w:rPr>
        <w:t>– 1</w:t>
      </w:r>
      <w:r>
        <w:rPr>
          <w:rFonts w:ascii="Arial" w:hAnsi="Arial" w:cs="Arial"/>
          <w:b/>
          <w:bCs/>
          <w:sz w:val="28"/>
          <w:szCs w:val="28"/>
          <w:lang w:eastAsia="ko-KR"/>
        </w:rPr>
        <w:t>9</w:t>
      </w:r>
      <w:r>
        <w:rPr>
          <w:rFonts w:ascii="Arial" w:hAnsi="Arial" w:cs="Arial"/>
          <w:b/>
          <w:bCs/>
          <w:sz w:val="28"/>
          <w:szCs w:val="28"/>
          <w:vertAlign w:val="superscript"/>
          <w:lang w:eastAsia="ko-KR"/>
        </w:rPr>
        <w:t>th</w:t>
      </w:r>
      <w:r w:rsidRPr="003E2902">
        <w:rPr>
          <w:rFonts w:ascii="Arial" w:hAnsi="Arial" w:cs="Arial"/>
          <w:b/>
          <w:bCs/>
          <w:sz w:val="28"/>
          <w:szCs w:val="28"/>
          <w:lang w:eastAsia="ko-KR"/>
        </w:rPr>
        <w:t>, 2024</w:t>
      </w:r>
    </w:p>
    <w:p w14:paraId="43107CD3" w14:textId="77777777" w:rsidR="001C06C9" w:rsidRPr="00306BD4" w:rsidRDefault="001C06C9" w:rsidP="00FA3AD4">
      <w:pPr>
        <w:jc w:val="both"/>
      </w:pPr>
    </w:p>
    <w:p w14:paraId="6A91962C" w14:textId="634E82EF"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9.</w:t>
      </w:r>
      <w:r w:rsidR="00CF3AB6">
        <w:rPr>
          <w:rFonts w:ascii="Arial" w:hAnsi="Arial" w:cs="Arial"/>
          <w:color w:val="000000" w:themeColor="text1"/>
          <w:sz w:val="22"/>
          <w:szCs w:val="22"/>
        </w:rPr>
        <w:t>8</w:t>
      </w:r>
      <w:r w:rsidRPr="003E2902">
        <w:rPr>
          <w:rFonts w:ascii="Arial" w:hAnsi="Arial" w:cs="Arial"/>
          <w:color w:val="000000" w:themeColor="text1"/>
          <w:sz w:val="22"/>
          <w:szCs w:val="22"/>
        </w:rPr>
        <w:t>.</w:t>
      </w:r>
      <w:r w:rsidR="00C255EB">
        <w:rPr>
          <w:rFonts w:ascii="Arial" w:hAnsi="Arial" w:cs="Arial"/>
          <w:color w:val="000000" w:themeColor="text1"/>
          <w:sz w:val="22"/>
          <w:szCs w:val="22"/>
        </w:rPr>
        <w:t>2</w:t>
      </w:r>
      <w:r w:rsidRPr="003E2902">
        <w:rPr>
          <w:rFonts w:ascii="Arial" w:hAnsi="Arial" w:cs="Arial"/>
          <w:color w:val="000000" w:themeColor="text1"/>
          <w:sz w:val="22"/>
          <w:szCs w:val="22"/>
        </w:rPr>
        <w:t xml:space="preserve"> </w:t>
      </w:r>
    </w:p>
    <w:p w14:paraId="6E3B08EC" w14:textId="4BA56D28"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w:t>
      </w:r>
      <w:r w:rsidR="00F1688A" w:rsidRPr="00F1688A">
        <w:rPr>
          <w:rFonts w:ascii="Arial" w:hAnsi="Arial" w:cs="Arial"/>
          <w:color w:val="000000" w:themeColor="text1"/>
          <w:sz w:val="22"/>
          <w:szCs w:val="22"/>
        </w:rPr>
        <w:t xml:space="preserve">on channel model adaptation/extension of </w:t>
      </w:r>
      <w:proofErr w:type="spellStart"/>
      <w:r w:rsidR="00F1688A" w:rsidRPr="00F1688A">
        <w:rPr>
          <w:rFonts w:ascii="Arial" w:hAnsi="Arial" w:cs="Arial"/>
          <w:color w:val="000000" w:themeColor="text1"/>
          <w:sz w:val="22"/>
          <w:szCs w:val="22"/>
        </w:rPr>
        <w:t>TR38.901</w:t>
      </w:r>
      <w:proofErr w:type="spellEnd"/>
      <w:r w:rsidR="00F1688A" w:rsidRPr="00F1688A">
        <w:rPr>
          <w:rFonts w:ascii="Arial" w:hAnsi="Arial" w:cs="Arial"/>
          <w:color w:val="000000" w:themeColor="text1"/>
          <w:sz w:val="22"/>
          <w:szCs w:val="22"/>
        </w:rPr>
        <w:t xml:space="preserve"> for 7-</w:t>
      </w:r>
      <w:proofErr w:type="spellStart"/>
      <w:r w:rsidR="00F1688A" w:rsidRPr="00F1688A">
        <w:rPr>
          <w:rFonts w:ascii="Arial" w:hAnsi="Arial" w:cs="Arial"/>
          <w:color w:val="000000" w:themeColor="text1"/>
          <w:sz w:val="22"/>
          <w:szCs w:val="22"/>
        </w:rPr>
        <w:t>24GHz</w:t>
      </w:r>
      <w:proofErr w:type="spellEnd"/>
    </w:p>
    <w:p w14:paraId="69D237FF" w14:textId="7777777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40BB31FD" w14:textId="1D4FD557" w:rsidR="001C06C9" w:rsidRPr="003E2902" w:rsidRDefault="001C06C9" w:rsidP="00FA3AD4">
      <w:pPr>
        <w:spacing w:after="60"/>
        <w:ind w:left="1985" w:hanging="1985"/>
        <w:jc w:val="both"/>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r w:rsidR="00577C2F">
        <w:rPr>
          <w:rFonts w:ascii="Arial" w:hAnsi="Arial" w:cs="Arial"/>
          <w:bCs/>
          <w:color w:val="000000" w:themeColor="text1"/>
          <w:sz w:val="22"/>
          <w:szCs w:val="22"/>
        </w:rPr>
        <w:t xml:space="preserve"> </w:t>
      </w:r>
    </w:p>
    <w:p w14:paraId="68799684" w14:textId="77777777" w:rsidR="001C06C9" w:rsidRP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1B903D77" w14:textId="52DE23AB" w:rsidR="001C06C9" w:rsidRPr="00306BD4" w:rsidRDefault="001C06C9" w:rsidP="00FA3AD4">
      <w:pPr>
        <w:spacing w:after="120"/>
        <w:ind w:firstLineChars="50" w:firstLine="100"/>
        <w:jc w:val="both"/>
        <w:rPr>
          <w:lang w:eastAsia="ko-KR"/>
        </w:rPr>
      </w:pPr>
      <w:r>
        <w:rPr>
          <w:lang w:eastAsia="ko-KR"/>
        </w:rPr>
        <w:t>T</w:t>
      </w:r>
      <w:r w:rsidRPr="00306BD4">
        <w:rPr>
          <w:lang w:eastAsia="ko-KR"/>
        </w:rPr>
        <w:t xml:space="preserve">he </w:t>
      </w:r>
      <w:proofErr w:type="spellStart"/>
      <w:r w:rsidRPr="00306BD4">
        <w:rPr>
          <w:lang w:eastAsia="ko-KR"/>
        </w:rPr>
        <w:t>Rel</w:t>
      </w:r>
      <w:proofErr w:type="spellEnd"/>
      <w:r w:rsidRPr="00306BD4">
        <w:rPr>
          <w:lang w:eastAsia="ko-KR"/>
        </w:rPr>
        <w:t xml:space="preserve">-19 study items on “Study on channel modelling </w:t>
      </w:r>
      <w:r w:rsidR="00894968">
        <w:rPr>
          <w:lang w:eastAsia="ko-KR"/>
        </w:rPr>
        <w:t>enhancements for 7 – 24 GHz for NR</w:t>
      </w:r>
      <w:r w:rsidRPr="00306BD4">
        <w:rPr>
          <w:lang w:eastAsia="ko-KR"/>
        </w:rPr>
        <w:t>”</w:t>
      </w:r>
      <w:r>
        <w:rPr>
          <w:lang w:eastAsia="ko-KR"/>
        </w:rPr>
        <w:t xml:space="preserve"> is </w:t>
      </w:r>
      <w:r w:rsidRPr="00306BD4">
        <w:rPr>
          <w:lang w:eastAsia="ko-KR"/>
        </w:rPr>
        <w:t xml:space="preserve">endorsed </w:t>
      </w:r>
      <w:r>
        <w:rPr>
          <w:lang w:eastAsia="ko-KR"/>
        </w:rPr>
        <w:t xml:space="preserve">in </w:t>
      </w:r>
      <w:proofErr w:type="spellStart"/>
      <w:r w:rsidRPr="00306BD4">
        <w:rPr>
          <w:lang w:eastAsia="ko-KR"/>
        </w:rPr>
        <w:t>RAN#102</w:t>
      </w:r>
      <w:proofErr w:type="spellEnd"/>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1C06C9" w:rsidRPr="00306BD4" w14:paraId="01B5412F" w14:textId="77777777" w:rsidTr="00465F10">
        <w:tc>
          <w:tcPr>
            <w:tcW w:w="10063" w:type="dxa"/>
          </w:tcPr>
          <w:p w14:paraId="1E11074E" w14:textId="77777777" w:rsidR="00894968" w:rsidRDefault="00894968" w:rsidP="009C07E6">
            <w:pPr>
              <w:jc w:val="both"/>
              <w:rPr>
                <w:lang w:eastAsia="zh-CN"/>
              </w:rPr>
            </w:pPr>
            <w:r>
              <w:rPr>
                <w:lang w:eastAsia="zh-CN"/>
              </w:rPr>
              <w:t>The objectives of this study are:</w:t>
            </w:r>
          </w:p>
          <w:p w14:paraId="0E520465" w14:textId="77777777" w:rsidR="00894968"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sidRPr="00681443">
              <w:rPr>
                <w:lang w:eastAsia="zh-CN"/>
              </w:rPr>
              <w:t xml:space="preserve">Validate using measurements the channel model of </w:t>
            </w:r>
            <w:proofErr w:type="spellStart"/>
            <w:r w:rsidRPr="00681443">
              <w:rPr>
                <w:lang w:eastAsia="zh-CN"/>
              </w:rPr>
              <w:t>TR38.901</w:t>
            </w:r>
            <w:proofErr w:type="spellEnd"/>
            <w:r w:rsidRPr="00681443">
              <w:rPr>
                <w:lang w:eastAsia="zh-CN"/>
              </w:rPr>
              <w:t xml:space="preserve"> </w:t>
            </w:r>
            <w:r>
              <w:rPr>
                <w:lang w:eastAsia="zh-CN"/>
              </w:rPr>
              <w:t xml:space="preserve">at least </w:t>
            </w:r>
            <w:r w:rsidRPr="00681443">
              <w:rPr>
                <w:lang w:eastAsia="zh-CN"/>
              </w:rPr>
              <w:t>for 7-24 GHz</w:t>
            </w:r>
          </w:p>
          <w:p w14:paraId="7B7F4DFC"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5DDFBEB2"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p>
          <w:p w14:paraId="6BA3A022" w14:textId="77777777" w:rsidR="00894968" w:rsidRDefault="00894968">
            <w:pPr>
              <w:pStyle w:val="a6"/>
              <w:jc w:val="both"/>
              <w:rPr>
                <w:lang w:eastAsia="zh-CN"/>
              </w:rPr>
            </w:pPr>
          </w:p>
          <w:p w14:paraId="7F4320A6" w14:textId="77777777" w:rsidR="00894968" w:rsidRPr="00681443" w:rsidRDefault="00894968">
            <w:pPr>
              <w:pStyle w:val="a6"/>
              <w:numPr>
                <w:ilvl w:val="0"/>
                <w:numId w:val="17"/>
              </w:numPr>
              <w:overflowPunct w:val="0"/>
              <w:autoSpaceDE w:val="0"/>
              <w:autoSpaceDN w:val="0"/>
              <w:adjustRightInd w:val="0"/>
              <w:ind w:leftChars="0"/>
              <w:contextualSpacing/>
              <w:jc w:val="both"/>
              <w:textAlignment w:val="baseline"/>
              <w:rPr>
                <w:lang w:eastAsia="zh-CN"/>
              </w:rPr>
            </w:pPr>
            <w:r>
              <w:rPr>
                <w:lang w:eastAsia="zh-CN"/>
              </w:rPr>
              <w:t xml:space="preserve">Adapt/extend as necessary the channel model of </w:t>
            </w:r>
            <w:proofErr w:type="spellStart"/>
            <w:r>
              <w:rPr>
                <w:lang w:eastAsia="zh-CN"/>
              </w:rPr>
              <w:t>TR38.901</w:t>
            </w:r>
            <w:proofErr w:type="spellEnd"/>
            <w:r>
              <w:rPr>
                <w:lang w:eastAsia="zh-CN"/>
              </w:rPr>
              <w:t xml:space="preserve"> at least for 7-24 GHz, </w:t>
            </w:r>
            <w:r w:rsidRPr="00681443">
              <w:rPr>
                <w:lang w:eastAsia="zh-CN"/>
              </w:rPr>
              <w:t xml:space="preserve">including at least the following aspects for applicable scenarios: </w:t>
            </w:r>
          </w:p>
          <w:p w14:paraId="4D487A83" w14:textId="77777777" w:rsidR="00894968" w:rsidRPr="00681443"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Near-field propagation</w:t>
            </w:r>
            <w:r>
              <w:rPr>
                <w:lang w:eastAsia="zh-CN"/>
              </w:rPr>
              <w:t xml:space="preserve"> (with consideration being given to consistency between near-field and far-field)</w:t>
            </w:r>
          </w:p>
          <w:p w14:paraId="7090D751" w14:textId="77777777" w:rsidR="00894968" w:rsidRDefault="00894968">
            <w:pPr>
              <w:pStyle w:val="a6"/>
              <w:numPr>
                <w:ilvl w:val="1"/>
                <w:numId w:val="17"/>
              </w:numPr>
              <w:overflowPunct w:val="0"/>
              <w:autoSpaceDE w:val="0"/>
              <w:autoSpaceDN w:val="0"/>
              <w:adjustRightInd w:val="0"/>
              <w:ind w:leftChars="0"/>
              <w:contextualSpacing/>
              <w:jc w:val="both"/>
              <w:textAlignment w:val="baseline"/>
              <w:rPr>
                <w:lang w:eastAsia="zh-CN"/>
              </w:rPr>
            </w:pPr>
            <w:r w:rsidRPr="00681443">
              <w:rPr>
                <w:lang w:eastAsia="zh-CN"/>
              </w:rPr>
              <w:t>Spatial non-stationarity</w:t>
            </w:r>
          </w:p>
          <w:p w14:paraId="7FA1358F" w14:textId="77777777" w:rsidR="00894968" w:rsidRDefault="00894968">
            <w:pPr>
              <w:pStyle w:val="a6"/>
              <w:jc w:val="both"/>
              <w:rPr>
                <w:lang w:eastAsia="zh-CN"/>
              </w:rPr>
            </w:pPr>
          </w:p>
          <w:p w14:paraId="6690A7F5" w14:textId="77777777" w:rsidR="00894968" w:rsidRDefault="00894968">
            <w:pPr>
              <w:pStyle w:val="a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56884954" w14:textId="77777777" w:rsidR="00894968" w:rsidRPr="00377D24" w:rsidRDefault="00894968">
            <w:pPr>
              <w:pStyle w:val="a6"/>
              <w:jc w:val="both"/>
              <w:rPr>
                <w:lang w:eastAsia="zh-CN"/>
              </w:rPr>
            </w:pPr>
          </w:p>
          <w:p w14:paraId="457207DD" w14:textId="77777777" w:rsidR="00894968" w:rsidRDefault="00894968">
            <w:pPr>
              <w:pStyle w:val="a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 xml:space="preserve">may start later (e.g., </w:t>
            </w:r>
            <w:proofErr w:type="spellStart"/>
            <w:r>
              <w:rPr>
                <w:lang w:eastAsia="zh-CN"/>
              </w:rPr>
              <w:t>Q</w:t>
            </w:r>
            <w:r w:rsidRPr="00681443">
              <w:rPr>
                <w:lang w:eastAsia="zh-CN"/>
              </w:rPr>
              <w:t>3</w:t>
            </w:r>
            <w:proofErr w:type="spellEnd"/>
            <w:r w:rsidRPr="00681443">
              <w:rPr>
                <w:lang w:eastAsia="zh-CN"/>
              </w:rPr>
              <w:t xml:space="preserve"> 2024</w:t>
            </w:r>
            <w:r>
              <w:rPr>
                <w:lang w:eastAsia="zh-CN"/>
              </w:rPr>
              <w:t>).</w:t>
            </w:r>
          </w:p>
          <w:p w14:paraId="233D4CBA" w14:textId="3CFF0289" w:rsidR="001C06C9" w:rsidRPr="00894968" w:rsidRDefault="001C06C9" w:rsidP="00FA3AD4">
            <w:pPr>
              <w:jc w:val="both"/>
              <w:rPr>
                <w:bCs/>
              </w:rPr>
            </w:pPr>
          </w:p>
        </w:tc>
      </w:tr>
    </w:tbl>
    <w:p w14:paraId="219251BD" w14:textId="71353D2E" w:rsidR="001C06C9" w:rsidRDefault="001C06C9" w:rsidP="00FA3AD4">
      <w:pPr>
        <w:spacing w:after="120"/>
        <w:ind w:firstLineChars="50" w:firstLine="100"/>
        <w:jc w:val="both"/>
        <w:rPr>
          <w:lang w:eastAsia="ko-KR"/>
        </w:rPr>
      </w:pPr>
      <w:r w:rsidRPr="00306BD4">
        <w:rPr>
          <w:lang w:eastAsia="ko-KR"/>
        </w:rPr>
        <w:t xml:space="preserve">In this contribution, we discuss </w:t>
      </w:r>
      <w:r w:rsidR="008E5B99">
        <w:rPr>
          <w:lang w:eastAsia="ko-KR"/>
        </w:rPr>
        <w:t>channel model</w:t>
      </w:r>
      <w:r w:rsidR="00894968">
        <w:rPr>
          <w:lang w:eastAsia="ko-KR"/>
        </w:rPr>
        <w:t xml:space="preserve"> </w:t>
      </w:r>
      <w:r w:rsidR="009B7299">
        <w:rPr>
          <w:lang w:eastAsia="ko-KR"/>
        </w:rPr>
        <w:t>adaptation</w:t>
      </w:r>
      <w:r w:rsidR="00B070A6">
        <w:rPr>
          <w:lang w:eastAsia="ko-KR"/>
        </w:rPr>
        <w:t>/extension</w:t>
      </w:r>
      <w:r w:rsidR="00894968">
        <w:rPr>
          <w:lang w:eastAsia="ko-KR"/>
        </w:rPr>
        <w:t xml:space="preserve"> of </w:t>
      </w:r>
      <w:proofErr w:type="spellStart"/>
      <w:r w:rsidR="00894968">
        <w:rPr>
          <w:lang w:eastAsia="ko-KR"/>
        </w:rPr>
        <w:t>TR</w:t>
      </w:r>
      <w:proofErr w:type="spellEnd"/>
      <w:r w:rsidR="00894968">
        <w:rPr>
          <w:lang w:eastAsia="ko-KR"/>
        </w:rPr>
        <w:t xml:space="preserve"> 38.901</w:t>
      </w:r>
      <w:r>
        <w:rPr>
          <w:lang w:eastAsia="ko-KR"/>
        </w:rPr>
        <w:t xml:space="preserve"> </w:t>
      </w:r>
      <w:r w:rsidR="00894968">
        <w:rPr>
          <w:lang w:eastAsia="ko-KR"/>
        </w:rPr>
        <w:t xml:space="preserve">[2] </w:t>
      </w:r>
      <w:r>
        <w:rPr>
          <w:lang w:eastAsia="ko-KR"/>
        </w:rPr>
        <w:t>related aspects</w:t>
      </w:r>
      <w:r w:rsidRPr="00306BD4">
        <w:rPr>
          <w:lang w:eastAsia="ko-KR"/>
        </w:rPr>
        <w:t xml:space="preserve"> for </w:t>
      </w:r>
      <w:proofErr w:type="spellStart"/>
      <w:r w:rsidRPr="00306BD4">
        <w:rPr>
          <w:lang w:eastAsia="ko-KR"/>
        </w:rPr>
        <w:t>Rel</w:t>
      </w:r>
      <w:proofErr w:type="spellEnd"/>
      <w:r w:rsidRPr="00306BD4">
        <w:rPr>
          <w:lang w:eastAsia="ko-KR"/>
        </w:rPr>
        <w:t>-19 channel model SI.</w:t>
      </w:r>
    </w:p>
    <w:p w14:paraId="56B1FCC9" w14:textId="01766A0E" w:rsidR="00894968" w:rsidRPr="001B7791" w:rsidRDefault="001B7791" w:rsidP="00FA3AD4">
      <w:pPr>
        <w:spacing w:after="120"/>
        <w:ind w:firstLineChars="50" w:firstLine="100"/>
        <w:jc w:val="both"/>
        <w:rPr>
          <w:lang w:eastAsia="ko-KR"/>
        </w:rPr>
      </w:pPr>
      <w:r>
        <w:rPr>
          <w:lang w:eastAsia="ko-KR"/>
        </w:rPr>
        <w:t xml:space="preserve">Extremely </w:t>
      </w:r>
      <w:proofErr w:type="spellStart"/>
      <w:r>
        <w:rPr>
          <w:lang w:eastAsia="ko-KR"/>
        </w:rPr>
        <w:t>MIMO</w:t>
      </w:r>
      <w:proofErr w:type="spellEnd"/>
      <w:r>
        <w:rPr>
          <w:lang w:eastAsia="ko-KR"/>
        </w:rPr>
        <w:t xml:space="preserve"> </w:t>
      </w:r>
      <w:r w:rsidR="009B7299">
        <w:rPr>
          <w:lang w:eastAsia="ko-KR"/>
        </w:rPr>
        <w:t xml:space="preserve">with large-scale antenna array </w:t>
      </w:r>
      <w:r>
        <w:rPr>
          <w:lang w:eastAsia="ko-KR"/>
        </w:rPr>
        <w:t xml:space="preserve">is one of the promising wireless communication techniques. </w:t>
      </w:r>
      <w:r w:rsidR="00E47422">
        <w:rPr>
          <w:rFonts w:hint="eastAsia"/>
          <w:lang w:eastAsia="ko-KR"/>
        </w:rPr>
        <w:t>A</w:t>
      </w:r>
      <w:r w:rsidR="00E47422">
        <w:rPr>
          <w:lang w:eastAsia="ko-KR"/>
        </w:rPr>
        <w:t xml:space="preserve"> significant study on the use of antenna arrays supporting extremely </w:t>
      </w:r>
      <w:proofErr w:type="spellStart"/>
      <w:r w:rsidR="00E47422">
        <w:rPr>
          <w:lang w:eastAsia="ko-KR"/>
        </w:rPr>
        <w:t>MIMO</w:t>
      </w:r>
      <w:proofErr w:type="spellEnd"/>
      <w:r w:rsidR="00E47422">
        <w:rPr>
          <w:lang w:eastAsia="ko-KR"/>
        </w:rPr>
        <w:t xml:space="preserve"> technology is understanding the field region</w:t>
      </w:r>
      <w:r w:rsidR="009B7299">
        <w:rPr>
          <w:lang w:eastAsia="ko-KR"/>
        </w:rPr>
        <w:t xml:space="preserve"> (i.e., for the </w:t>
      </w:r>
      <w:proofErr w:type="spellStart"/>
      <w:r w:rsidR="009B7299">
        <w:rPr>
          <w:lang w:eastAsia="ko-KR"/>
        </w:rPr>
        <w:t>UE</w:t>
      </w:r>
      <w:proofErr w:type="spellEnd"/>
      <w:r w:rsidR="009B7299">
        <w:rPr>
          <w:lang w:eastAsia="ko-KR"/>
        </w:rPr>
        <w:t xml:space="preserve"> which is communicated with BS, where </w:t>
      </w:r>
      <w:proofErr w:type="spellStart"/>
      <w:r w:rsidR="009B7299">
        <w:rPr>
          <w:lang w:eastAsia="ko-KR"/>
        </w:rPr>
        <w:t>UE</w:t>
      </w:r>
      <w:proofErr w:type="spellEnd"/>
      <w:r w:rsidR="009B7299">
        <w:rPr>
          <w:lang w:eastAsia="ko-KR"/>
        </w:rPr>
        <w:t xml:space="preserve"> is located)</w:t>
      </w:r>
      <w:r w:rsidR="00E47422">
        <w:rPr>
          <w:lang w:eastAsia="ko-KR"/>
        </w:rPr>
        <w:t>. In this context, near-field propagation is considered one of the major extension agenda for the channel model. In next section, therefore, we describe the detail the characteristics of the propagation field and the consideration for near-field propagation study</w:t>
      </w:r>
      <w:r w:rsidR="00232A9E">
        <w:rPr>
          <w:lang w:eastAsia="ko-KR"/>
        </w:rPr>
        <w:t xml:space="preserve"> in </w:t>
      </w:r>
      <w:proofErr w:type="spellStart"/>
      <w:r w:rsidR="00232A9E">
        <w:rPr>
          <w:lang w:eastAsia="ko-KR"/>
        </w:rPr>
        <w:t>3GPP</w:t>
      </w:r>
      <w:proofErr w:type="spellEnd"/>
      <w:r w:rsidR="00232A9E">
        <w:rPr>
          <w:lang w:eastAsia="ko-KR"/>
        </w:rPr>
        <w:t xml:space="preserve"> channel model</w:t>
      </w:r>
      <w:r w:rsidR="00E47422">
        <w:rPr>
          <w:lang w:eastAsia="ko-KR"/>
        </w:rPr>
        <w:t>.</w:t>
      </w:r>
    </w:p>
    <w:p w14:paraId="055672D8" w14:textId="70D42D6B" w:rsidR="002D55BA" w:rsidRDefault="00164C46"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N</w:t>
      </w:r>
      <w:r>
        <w:rPr>
          <w:rFonts w:ascii="Arial" w:eastAsia="바탕" w:hAnsi="Arial" w:cs="Arial" w:hint="eastAsia"/>
          <w:sz w:val="32"/>
          <w:szCs w:val="32"/>
          <w:lang w:val="en-US" w:eastAsia="ko-KR"/>
        </w:rPr>
        <w:t>ear-</w:t>
      </w:r>
      <w:r w:rsidR="00D25240">
        <w:rPr>
          <w:rFonts w:ascii="Arial" w:eastAsia="바탕" w:hAnsi="Arial" w:cs="Arial"/>
          <w:sz w:val="32"/>
          <w:szCs w:val="32"/>
          <w:lang w:val="en-US" w:eastAsia="ko-KR"/>
        </w:rPr>
        <w:t>field</w:t>
      </w:r>
      <w:r>
        <w:rPr>
          <w:rFonts w:ascii="Arial" w:eastAsia="바탕" w:hAnsi="Arial" w:cs="Arial"/>
          <w:sz w:val="32"/>
          <w:szCs w:val="32"/>
          <w:lang w:val="en-US" w:eastAsia="ko-KR"/>
        </w:rPr>
        <w:t xml:space="preserve"> and Far-field</w:t>
      </w:r>
    </w:p>
    <w:p w14:paraId="179E41ED" w14:textId="048E9A7B" w:rsidR="00C76E7F" w:rsidRDefault="00C43188" w:rsidP="00FA3AD4">
      <w:pPr>
        <w:ind w:firstLineChars="50" w:firstLine="100"/>
        <w:jc w:val="both"/>
        <w:rPr>
          <w:lang w:val="en-US" w:eastAsia="ko-KR"/>
        </w:rPr>
      </w:pPr>
      <w:r>
        <w:rPr>
          <w:rFonts w:hint="eastAsia"/>
          <w:lang w:val="en-US" w:eastAsia="ko-KR"/>
        </w:rPr>
        <w:t xml:space="preserve">In </w:t>
      </w:r>
      <w:r>
        <w:rPr>
          <w:lang w:val="en-US" w:eastAsia="ko-KR"/>
        </w:rPr>
        <w:t>electromagnetic</w:t>
      </w:r>
      <w:r w:rsidR="00C76E7F">
        <w:rPr>
          <w:lang w:val="en-US" w:eastAsia="ko-KR"/>
        </w:rPr>
        <w:t xml:space="preserve"> (EM) theory, the field surrounding an antenna can be separated into three regions; namely, the reactive near-field, radiating near-field and the far-field</w:t>
      </w:r>
      <w:r>
        <w:rPr>
          <w:lang w:val="en-US" w:eastAsia="ko-KR"/>
        </w:rPr>
        <w:t xml:space="preserve"> [3]</w:t>
      </w:r>
      <w:r w:rsidR="00C76E7F">
        <w:rPr>
          <w:lang w:val="en-US" w:eastAsia="ko-KR"/>
        </w:rPr>
        <w:t>.</w:t>
      </w:r>
      <w:r w:rsidR="00B647CD">
        <w:rPr>
          <w:lang w:val="en-US" w:eastAsia="ko-KR"/>
        </w:rPr>
        <w:t xml:space="preserve"> Each field region can be described as below</w:t>
      </w:r>
      <w:r>
        <w:rPr>
          <w:lang w:val="en-US" w:eastAsia="ko-KR"/>
        </w:rPr>
        <w:t xml:space="preserve"> and figure 1</w:t>
      </w:r>
    </w:p>
    <w:p w14:paraId="7A550B5C" w14:textId="6606DC75" w:rsidR="00B647CD" w:rsidRDefault="00B647CD" w:rsidP="000A6116">
      <w:pPr>
        <w:pStyle w:val="a6"/>
        <w:numPr>
          <w:ilvl w:val="0"/>
          <w:numId w:val="18"/>
        </w:numPr>
        <w:spacing w:after="60"/>
        <w:ind w:leftChars="0" w:left="459" w:hanging="357"/>
        <w:jc w:val="both"/>
        <w:rPr>
          <w:lang w:val="en-US" w:eastAsia="ko-KR"/>
        </w:rPr>
      </w:pPr>
      <w:r w:rsidRPr="00084AD9">
        <w:rPr>
          <w:rFonts w:hint="eastAsia"/>
          <w:b/>
          <w:lang w:val="en-US" w:eastAsia="ko-KR"/>
        </w:rPr>
        <w:t>Reactive near-field</w:t>
      </w:r>
      <w:r>
        <w:rPr>
          <w:rFonts w:hint="eastAsia"/>
          <w:lang w:val="en-US" w:eastAsia="ko-KR"/>
        </w:rPr>
        <w:t xml:space="preserve"> : portion of the near-field region immediately surrounding the antenna wherein the </w:t>
      </w:r>
      <w:r>
        <w:rPr>
          <w:lang w:val="en-US" w:eastAsia="ko-KR"/>
        </w:rPr>
        <w:t>reactive</w:t>
      </w:r>
      <w:r>
        <w:rPr>
          <w:rFonts w:hint="eastAsia"/>
          <w:lang w:val="en-US" w:eastAsia="ko-KR"/>
        </w:rPr>
        <w:t xml:space="preserve"> </w:t>
      </w:r>
      <w:r>
        <w:rPr>
          <w:lang w:val="en-US" w:eastAsia="ko-KR"/>
        </w:rPr>
        <w:t>field predominates</w:t>
      </w:r>
    </w:p>
    <w:p w14:paraId="30444F65" w14:textId="1BED153D" w:rsidR="00B647CD" w:rsidRDefault="00B647CD" w:rsidP="000A6116">
      <w:pPr>
        <w:pStyle w:val="a6"/>
        <w:numPr>
          <w:ilvl w:val="0"/>
          <w:numId w:val="18"/>
        </w:numPr>
        <w:spacing w:after="60"/>
        <w:ind w:leftChars="0" w:left="459" w:hanging="357"/>
        <w:jc w:val="both"/>
        <w:rPr>
          <w:lang w:val="en-US" w:eastAsia="ko-KR"/>
        </w:rPr>
      </w:pPr>
      <w:r w:rsidRPr="00084AD9">
        <w:rPr>
          <w:b/>
          <w:lang w:val="en-US" w:eastAsia="ko-KR"/>
        </w:rPr>
        <w:t>Radiating near-field</w:t>
      </w:r>
      <w:r>
        <w:rPr>
          <w:lang w:val="en-US" w:eastAsia="ko-KR"/>
        </w:rPr>
        <w:t xml:space="preserve"> : region of the field of an antenna between reactive near-field region and the far-field region wherein radiation field predominate and wherein the angular field distribution is dependent upon the distance from the antenna</w:t>
      </w:r>
    </w:p>
    <w:p w14:paraId="71547B68" w14:textId="46F51133" w:rsidR="00B647CD" w:rsidRPr="00B647CD" w:rsidRDefault="00B647CD" w:rsidP="000A6116">
      <w:pPr>
        <w:pStyle w:val="a6"/>
        <w:numPr>
          <w:ilvl w:val="0"/>
          <w:numId w:val="18"/>
        </w:numPr>
        <w:spacing w:after="60"/>
        <w:ind w:leftChars="0" w:left="459" w:hanging="357"/>
        <w:jc w:val="both"/>
        <w:rPr>
          <w:lang w:val="en-US" w:eastAsia="ko-KR"/>
        </w:rPr>
      </w:pPr>
      <w:r w:rsidRPr="00084AD9">
        <w:rPr>
          <w:b/>
          <w:lang w:val="en-US" w:eastAsia="ko-KR"/>
        </w:rPr>
        <w:t>Far-field</w:t>
      </w:r>
      <w:r>
        <w:rPr>
          <w:lang w:val="en-US" w:eastAsia="ko-KR"/>
        </w:rPr>
        <w:t xml:space="preserve"> : region of the field of an antenna where the angular field distribution is essentially independent of the distance from the antenna</w:t>
      </w:r>
    </w:p>
    <w:p w14:paraId="7C04D065" w14:textId="77777777" w:rsidR="009C07E6" w:rsidRDefault="00C76E7F" w:rsidP="00FA3AD4">
      <w:pPr>
        <w:jc w:val="both"/>
        <w:rPr>
          <w:lang w:val="en-US" w:eastAsia="ko-KR"/>
        </w:rPr>
      </w:pPr>
      <w:r>
        <w:rPr>
          <w:lang w:val="en-US" w:eastAsia="ko-KR"/>
        </w:rPr>
        <w:t xml:space="preserve"> </w:t>
      </w:r>
      <w:r w:rsidR="00C43188">
        <w:rPr>
          <w:lang w:val="en-US" w:eastAsia="ko-KR"/>
        </w:rPr>
        <w:t xml:space="preserve">In figure 1, </w:t>
      </w:r>
      <w:r w:rsidR="009C07E6">
        <w:rPr>
          <w:lang w:val="en-US" w:eastAsia="ko-KR"/>
        </w:rPr>
        <w:t>the following denotation is used:</w:t>
      </w:r>
    </w:p>
    <w:p w14:paraId="5358442B" w14:textId="1BC597AE" w:rsidR="009C07E6" w:rsidRDefault="00C43188" w:rsidP="004E2CAF">
      <w:pPr>
        <w:pStyle w:val="a6"/>
        <w:numPr>
          <w:ilvl w:val="0"/>
          <w:numId w:val="30"/>
        </w:numPr>
        <w:spacing w:after="60"/>
        <w:ind w:leftChars="0"/>
        <w:jc w:val="both"/>
        <w:rPr>
          <w:lang w:val="en-US" w:eastAsia="ko-KR"/>
        </w:rPr>
      </w:pPr>
      <w:r w:rsidRPr="000A6116">
        <w:rPr>
          <w:lang w:val="en-US" w:eastAsia="ko-KR"/>
        </w:rPr>
        <w:t>r</w:t>
      </w:r>
      <w:r w:rsidRPr="009C07E6">
        <w:rPr>
          <w:lang w:val="en-US" w:eastAsia="ko-KR"/>
        </w:rPr>
        <w:t xml:space="preserve"> is </w:t>
      </w:r>
      <w:r w:rsidR="009C07E6" w:rsidRPr="009C07E6">
        <w:rPr>
          <w:lang w:val="en-US" w:eastAsia="ko-KR"/>
        </w:rPr>
        <w:t>the</w:t>
      </w:r>
      <w:r w:rsidR="001D728C">
        <w:rPr>
          <w:lang w:val="en-US" w:eastAsia="ko-KR"/>
        </w:rPr>
        <w:t xml:space="preserve"> </w:t>
      </w:r>
      <w:r w:rsidRPr="009C07E6">
        <w:rPr>
          <w:lang w:val="en-US" w:eastAsia="ko-KR"/>
        </w:rPr>
        <w:t>distance between transmitting antenna (BS in figure 1) and receiving antenna (</w:t>
      </w:r>
      <w:proofErr w:type="spellStart"/>
      <w:r w:rsidRPr="009C07E6">
        <w:rPr>
          <w:lang w:val="en-US" w:eastAsia="ko-KR"/>
        </w:rPr>
        <w:t>UE</w:t>
      </w:r>
      <w:proofErr w:type="spellEnd"/>
      <w:r w:rsidRPr="009C07E6">
        <w:rPr>
          <w:lang w:val="en-US" w:eastAsia="ko-KR"/>
        </w:rPr>
        <w:t xml:space="preserve"> in figure 1), </w:t>
      </w:r>
    </w:p>
    <w:p w14:paraId="085F9E07" w14:textId="17159109" w:rsidR="009C07E6" w:rsidRDefault="00C43188" w:rsidP="004E2CAF">
      <w:pPr>
        <w:pStyle w:val="a6"/>
        <w:numPr>
          <w:ilvl w:val="0"/>
          <w:numId w:val="30"/>
        </w:numPr>
        <w:spacing w:after="60"/>
        <w:ind w:leftChars="0"/>
        <w:jc w:val="both"/>
        <w:rPr>
          <w:lang w:val="en-US" w:eastAsia="ko-KR"/>
        </w:rPr>
      </w:pPr>
      <w:r w:rsidRPr="009C07E6">
        <w:rPr>
          <w:lang w:val="en-US" w:eastAsia="ko-KR"/>
        </w:rPr>
        <w:t xml:space="preserve">D is the largest dimension of the antenna </w:t>
      </w:r>
    </w:p>
    <w:p w14:paraId="07EECC5A" w14:textId="77777777" w:rsidR="009C07E6" w:rsidRDefault="00C43188" w:rsidP="004E2CAF">
      <w:pPr>
        <w:pStyle w:val="a6"/>
        <w:numPr>
          <w:ilvl w:val="0"/>
          <w:numId w:val="30"/>
        </w:numPr>
        <w:spacing w:after="60"/>
        <w:ind w:leftChars="0"/>
        <w:jc w:val="both"/>
        <w:rPr>
          <w:lang w:val="en-US" w:eastAsia="ko-KR"/>
        </w:rPr>
      </w:pPr>
      <w:proofErr w:type="spellStart"/>
      <w:r w:rsidRPr="000A6116">
        <w:rPr>
          <w:rFonts w:hint="eastAsia"/>
          <w:lang w:val="en-US" w:eastAsia="ko-KR"/>
        </w:rPr>
        <w:t>λ</w:t>
      </w:r>
      <w:proofErr w:type="spellEnd"/>
      <w:r w:rsidRPr="009C07E6">
        <w:rPr>
          <w:rFonts w:hint="eastAsia"/>
          <w:lang w:val="en-US" w:eastAsia="ko-KR"/>
        </w:rPr>
        <w:t xml:space="preserve"> is the </w:t>
      </w:r>
      <w:r w:rsidRPr="009C07E6">
        <w:rPr>
          <w:lang w:val="en-US" w:eastAsia="ko-KR"/>
        </w:rPr>
        <w:t>wavelength</w:t>
      </w:r>
      <w:r w:rsidRPr="009C07E6">
        <w:rPr>
          <w:rFonts w:hint="eastAsia"/>
          <w:lang w:val="en-US" w:eastAsia="ko-KR"/>
        </w:rPr>
        <w:t>.</w:t>
      </w:r>
      <w:r w:rsidRPr="009C07E6">
        <w:rPr>
          <w:lang w:val="en-US" w:eastAsia="ko-KR"/>
        </w:rPr>
        <w:t xml:space="preserve"> </w:t>
      </w:r>
    </w:p>
    <w:p w14:paraId="6A0CDA1F" w14:textId="68E1EBB8" w:rsidR="008C661D" w:rsidRDefault="00C43188" w:rsidP="000A6116">
      <w:pPr>
        <w:ind w:firstLineChars="50" w:firstLine="100"/>
        <w:jc w:val="both"/>
        <w:rPr>
          <w:lang w:val="en-US" w:eastAsia="ko-KR"/>
        </w:rPr>
      </w:pPr>
      <w:r w:rsidRPr="009C07E6">
        <w:rPr>
          <w:rFonts w:hint="eastAsia"/>
          <w:lang w:val="en-US" w:eastAsia="ko-KR"/>
        </w:rPr>
        <w:t>T</w:t>
      </w:r>
      <w:r w:rsidRPr="009C07E6">
        <w:rPr>
          <w:lang w:val="en-US" w:eastAsia="ko-KR"/>
        </w:rPr>
        <w:t xml:space="preserve">he boundary of each region can be approximated simply to obtain a closed-form solution of radio wave in the region, as shown in each boundary equation in Figure 1. </w:t>
      </w:r>
      <w:r w:rsidR="009B7299" w:rsidRPr="009C07E6">
        <w:rPr>
          <w:lang w:val="en-US" w:eastAsia="ko-KR"/>
        </w:rPr>
        <w:t xml:space="preserve">To put it more detail, the boundary between near-field and far-field is approximated </w:t>
      </w:r>
      <w:proofErr w:type="gramStart"/>
      <w:r w:rsidR="009B7299" w:rsidRPr="009C07E6">
        <w:rPr>
          <w:lang w:val="en-US" w:eastAsia="ko-KR"/>
        </w:rPr>
        <w:t xml:space="preserve">by </w:t>
      </w:r>
      <w:proofErr w:type="gramEnd"/>
      <m:oMath>
        <m:r>
          <m:rPr>
            <m:sty m:val="p"/>
          </m:rPr>
          <w:rPr>
            <w:rFonts w:ascii="Cambria Math" w:hAnsi="Cambria Math"/>
            <w:lang w:val="en-US" w:eastAsia="ko-KR"/>
          </w:rPr>
          <m:t>2</m:t>
        </m:r>
        <m:f>
          <m:fPr>
            <m:ctrlPr>
              <w:rPr>
                <w:rFonts w:ascii="Cambria Math" w:hAnsi="Cambria Math"/>
                <w:lang w:val="en-US" w:eastAsia="ko-KR"/>
              </w:rPr>
            </m:ctrlPr>
          </m:fPr>
          <m:num>
            <m:sSup>
              <m:sSupPr>
                <m:ctrlPr>
                  <w:rPr>
                    <w:rFonts w:ascii="Cambria Math" w:hAnsi="Cambria Math"/>
                    <w:lang w:val="en-US" w:eastAsia="ko-KR"/>
                  </w:rPr>
                </m:ctrlPr>
              </m:sSupPr>
              <m:e>
                <m:r>
                  <m:rPr>
                    <m:sty m:val="p"/>
                  </m:rPr>
                  <w:rPr>
                    <w:rFonts w:ascii="Cambria Math" w:hAnsi="Cambria Math"/>
                    <w:lang w:val="en-US" w:eastAsia="ko-KR"/>
                  </w:rPr>
                  <m:t>D</m:t>
                </m:r>
              </m:e>
              <m:sup>
                <m:r>
                  <m:rPr>
                    <m:sty m:val="p"/>
                  </m:rPr>
                  <w:rPr>
                    <w:rFonts w:ascii="Cambria Math" w:hAnsi="Cambria Math"/>
                    <w:lang w:val="en-US" w:eastAsia="ko-KR"/>
                  </w:rPr>
                  <m:t>2</m:t>
                </m:r>
              </m:sup>
            </m:sSup>
          </m:num>
          <m:den>
            <m:r>
              <m:rPr>
                <m:sty m:val="p"/>
              </m:rPr>
              <w:rPr>
                <w:rFonts w:ascii="Cambria Math" w:hAnsi="Cambria Math"/>
                <w:lang w:val="en-US" w:eastAsia="ko-KR"/>
              </w:rPr>
              <m:t>λ</m:t>
            </m:r>
          </m:den>
        </m:f>
      </m:oMath>
      <w:r w:rsidR="009B7299" w:rsidRPr="009C07E6">
        <w:rPr>
          <w:lang w:val="en-US" w:eastAsia="ko-KR"/>
        </w:rPr>
        <w:t xml:space="preserve">. As mentioned above, the near-field is categorized into a reactive near-field, where energy propagation </w:t>
      </w:r>
      <w:r w:rsidR="009B7299" w:rsidRPr="009C07E6">
        <w:rPr>
          <w:lang w:val="en-US" w:eastAsia="ko-KR"/>
        </w:rPr>
        <w:lastRenderedPageBreak/>
        <w:t xml:space="preserve">is not complete, and a radiating near-field that can exhibit propagation characteristics. The boundary between them is approximated </w:t>
      </w:r>
      <w:proofErr w:type="gramStart"/>
      <w:r w:rsidR="009B7299" w:rsidRPr="009C07E6">
        <w:rPr>
          <w:lang w:val="en-US" w:eastAsia="ko-KR"/>
        </w:rPr>
        <w:t xml:space="preserve">as </w:t>
      </w:r>
      <w:proofErr w:type="gramEnd"/>
      <m:oMath>
        <m:r>
          <m:rPr>
            <m:sty m:val="p"/>
          </m:rPr>
          <w:rPr>
            <w:rFonts w:ascii="Cambria Math" w:hAnsi="Cambria Math"/>
            <w:lang w:val="en-US" w:eastAsia="ko-KR"/>
          </w:rPr>
          <m:t>0.62</m:t>
        </m:r>
        <m:rad>
          <m:radPr>
            <m:degHide m:val="1"/>
            <m:ctrlPr>
              <w:rPr>
                <w:rFonts w:ascii="Cambria Math" w:hAnsi="Cambria Math"/>
                <w:lang w:val="en-US" w:eastAsia="ko-KR"/>
              </w:rPr>
            </m:ctrlPr>
          </m:radPr>
          <m:deg/>
          <m:e>
            <m:f>
              <m:fPr>
                <m:ctrlPr>
                  <w:rPr>
                    <w:rFonts w:ascii="Cambria Math" w:hAnsi="Cambria Math"/>
                    <w:lang w:val="en-US" w:eastAsia="ko-KR"/>
                  </w:rPr>
                </m:ctrlPr>
              </m:fPr>
              <m:num>
                <m:sSup>
                  <m:sSupPr>
                    <m:ctrlPr>
                      <w:rPr>
                        <w:rFonts w:ascii="Cambria Math" w:hAnsi="Cambria Math"/>
                        <w:lang w:val="en-US" w:eastAsia="ko-KR"/>
                      </w:rPr>
                    </m:ctrlPr>
                  </m:sSupPr>
                  <m:e>
                    <m:r>
                      <m:rPr>
                        <m:sty m:val="p"/>
                      </m:rPr>
                      <w:rPr>
                        <w:rFonts w:ascii="Cambria Math" w:hAnsi="Cambria Math"/>
                        <w:lang w:val="en-US" w:eastAsia="ko-KR"/>
                      </w:rPr>
                      <m:t>D</m:t>
                    </m:r>
                  </m:e>
                  <m:sup>
                    <m:r>
                      <m:rPr>
                        <m:sty m:val="p"/>
                      </m:rPr>
                      <w:rPr>
                        <w:rFonts w:ascii="Cambria Math" w:hAnsi="Cambria Math"/>
                        <w:lang w:val="en-US" w:eastAsia="ko-KR"/>
                      </w:rPr>
                      <m:t>3</m:t>
                    </m:r>
                  </m:sup>
                </m:sSup>
              </m:num>
              <m:den>
                <m:r>
                  <m:rPr>
                    <m:sty m:val="p"/>
                  </m:rPr>
                  <w:rPr>
                    <w:rFonts w:ascii="Cambria Math" w:hAnsi="Cambria Math"/>
                    <w:lang w:val="en-US" w:eastAsia="ko-KR"/>
                  </w:rPr>
                  <m:t>λ</m:t>
                </m:r>
              </m:den>
            </m:f>
          </m:e>
        </m:rad>
      </m:oMath>
      <w:r w:rsidR="009B7299" w:rsidRPr="009C07E6">
        <w:rPr>
          <w:lang w:val="en-US" w:eastAsia="ko-KR"/>
        </w:rPr>
        <w:t>.</w:t>
      </w:r>
      <w:r w:rsidR="00C36B7F">
        <w:rPr>
          <w:lang w:val="en-US" w:eastAsia="ko-KR"/>
        </w:rPr>
        <w:t xml:space="preserve"> The </w:t>
      </w:r>
      <w:r w:rsidR="005E23E0">
        <w:rPr>
          <w:lang w:val="en-US" w:eastAsia="ko-KR"/>
        </w:rPr>
        <w:t xml:space="preserve">further </w:t>
      </w:r>
      <w:r w:rsidR="00C36B7F">
        <w:rPr>
          <w:lang w:val="en-US" w:eastAsia="ko-KR"/>
        </w:rPr>
        <w:t>detail</w:t>
      </w:r>
      <w:r w:rsidR="005E23E0">
        <w:rPr>
          <w:lang w:val="en-US" w:eastAsia="ko-KR"/>
        </w:rPr>
        <w:t xml:space="preserve"> of</w:t>
      </w:r>
      <w:r w:rsidR="00C36B7F">
        <w:rPr>
          <w:lang w:val="en-US" w:eastAsia="ko-KR"/>
        </w:rPr>
        <w:t xml:space="preserve"> boundary conditions and derivation of equations between the near-field and far-field are explained in Appendix A.</w:t>
      </w:r>
      <w:r w:rsidR="009B7299" w:rsidRPr="009C07E6">
        <w:rPr>
          <w:rFonts w:hint="eastAsia"/>
          <w:lang w:val="en-US" w:eastAsia="ko-KR"/>
        </w:rPr>
        <w:t xml:space="preserve"> </w:t>
      </w:r>
    </w:p>
    <w:p w14:paraId="227830F1" w14:textId="224EE420" w:rsidR="00971D43" w:rsidRPr="009C07E6" w:rsidRDefault="008C661D" w:rsidP="000A6116">
      <w:pPr>
        <w:ind w:firstLineChars="50" w:firstLine="100"/>
        <w:jc w:val="both"/>
        <w:rPr>
          <w:lang w:val="en-US" w:eastAsia="ko-KR"/>
        </w:rPr>
      </w:pPr>
      <w:r>
        <w:rPr>
          <w:lang w:val="en-US" w:eastAsia="ko-KR"/>
        </w:rPr>
        <w:t>I</w:t>
      </w:r>
      <w:r w:rsidR="009646AC" w:rsidRPr="009C07E6">
        <w:rPr>
          <w:lang w:val="en-US" w:eastAsia="ko-KR"/>
        </w:rPr>
        <w:t>n the far-field region, antenna's angular distribution is independent of distance. Also, assuming that the strength of radio waves propagated from the antenna is uniformly formed, it is possible to approximate the spherical wave to a plane wave. Because of these features, plane waves have been widely used in most channel models and antenna array designs when the far-field assumption holds.</w:t>
      </w:r>
      <w:r w:rsidR="007E1171" w:rsidRPr="009C07E6">
        <w:rPr>
          <w:lang w:val="en-US" w:eastAsia="ko-KR"/>
        </w:rPr>
        <w:t xml:space="preserve"> </w:t>
      </w:r>
    </w:p>
    <w:p w14:paraId="7A0C0ED7" w14:textId="4792623C" w:rsidR="00D25240" w:rsidRDefault="00711D51" w:rsidP="009C07E6">
      <w:pPr>
        <w:spacing w:after="120"/>
        <w:ind w:firstLineChars="50" w:firstLine="100"/>
        <w:jc w:val="center"/>
        <w:rPr>
          <w:lang w:eastAsia="ko-KR"/>
        </w:rPr>
      </w:pPr>
      <w:r w:rsidRPr="00711D51">
        <w:rPr>
          <w:noProof/>
          <w:lang w:val="en-US" w:eastAsia="ko-KR"/>
        </w:rPr>
        <w:t xml:space="preserve"> </w:t>
      </w:r>
      <w:r>
        <w:rPr>
          <w:noProof/>
          <w:lang w:val="en-US" w:eastAsia="ko-KR"/>
        </w:rPr>
        <w:drawing>
          <wp:inline distT="0" distB="0" distL="0" distR="0" wp14:anchorId="040DC0E0" wp14:editId="4DE6DF9B">
            <wp:extent cx="3297179" cy="1972291"/>
            <wp:effectExtent l="0" t="0" r="0"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21407" cy="1986784"/>
                    </a:xfrm>
                    <a:prstGeom prst="rect">
                      <a:avLst/>
                    </a:prstGeom>
                  </pic:spPr>
                </pic:pic>
              </a:graphicData>
            </a:graphic>
          </wp:inline>
        </w:drawing>
      </w:r>
    </w:p>
    <w:p w14:paraId="5ED0C4D2" w14:textId="1994A95C" w:rsidR="00C76E7F" w:rsidRDefault="00C43188" w:rsidP="009C07E6">
      <w:pPr>
        <w:spacing w:after="120"/>
        <w:jc w:val="center"/>
        <w:rPr>
          <w:rFonts w:eastAsia="DengXian"/>
          <w:b/>
          <w:lang w:eastAsia="zh-CN"/>
        </w:rPr>
      </w:pPr>
      <w:r w:rsidRPr="007E1171">
        <w:rPr>
          <w:rFonts w:eastAsia="DengXian" w:hint="eastAsia"/>
          <w:b/>
          <w:lang w:eastAsia="zh-CN"/>
        </w:rPr>
        <w:t xml:space="preserve">Figure 1 </w:t>
      </w:r>
      <w:r w:rsidRPr="007E1171">
        <w:rPr>
          <w:rFonts w:eastAsia="DengXian"/>
          <w:b/>
          <w:lang w:eastAsia="zh-CN"/>
        </w:rPr>
        <w:t>Field region of an antenna</w:t>
      </w:r>
    </w:p>
    <w:p w14:paraId="7731E065" w14:textId="77777777" w:rsidR="00803FAE" w:rsidRPr="000A6116" w:rsidRDefault="00803FAE" w:rsidP="000A6116">
      <w:pPr>
        <w:spacing w:after="120"/>
        <w:jc w:val="both"/>
        <w:rPr>
          <w:rFonts w:eastAsia="DengXian"/>
          <w:lang w:eastAsia="zh-CN"/>
        </w:rPr>
      </w:pPr>
    </w:p>
    <w:p w14:paraId="34C01C74" w14:textId="1EDD553A" w:rsidR="0019071A" w:rsidRPr="00B77D93" w:rsidRDefault="009646AC" w:rsidP="00FA3AD4">
      <w:pPr>
        <w:spacing w:after="120"/>
        <w:ind w:firstLineChars="50" w:firstLine="100"/>
        <w:jc w:val="both"/>
        <w:rPr>
          <w:lang w:eastAsia="ko-KR"/>
        </w:rPr>
      </w:pPr>
      <w:r>
        <w:rPr>
          <w:rFonts w:hint="eastAsia"/>
          <w:lang w:eastAsia="ko-KR"/>
        </w:rPr>
        <w:t xml:space="preserve"> Meanwhile, </w:t>
      </w:r>
      <w:r w:rsidR="00D3768E" w:rsidRPr="00D3768E">
        <w:rPr>
          <w:lang w:eastAsia="ko-KR"/>
        </w:rPr>
        <w:t>an antenna element</w:t>
      </w:r>
      <w:r w:rsidR="00D3768E">
        <w:rPr>
          <w:lang w:eastAsia="ko-KR"/>
        </w:rPr>
        <w:t xml:space="preserve">’s </w:t>
      </w:r>
      <w:r w:rsidR="001D0E2A">
        <w:rPr>
          <w:lang w:eastAsia="ko-KR"/>
        </w:rPr>
        <w:t>size</w:t>
      </w:r>
      <w:r w:rsidR="001D0E2A" w:rsidRPr="00D3768E">
        <w:rPr>
          <w:lang w:eastAsia="ko-KR"/>
        </w:rPr>
        <w:t xml:space="preserve"> </w:t>
      </w:r>
      <w:r w:rsidR="00D3768E" w:rsidRPr="00D3768E">
        <w:rPr>
          <w:lang w:eastAsia="ko-KR"/>
        </w:rPr>
        <w:t xml:space="preserve">can be smaller as the frequency increases. Thus, the overall size of the antenna array can also be reduced. In that case, discussions on field boundaries may not be </w:t>
      </w:r>
      <w:r w:rsidR="00200525">
        <w:rPr>
          <w:lang w:eastAsia="ko-KR"/>
        </w:rPr>
        <w:t>significant issue</w:t>
      </w:r>
      <w:r w:rsidR="00D3768E" w:rsidRPr="00D3768E">
        <w:rPr>
          <w:lang w:eastAsia="ko-KR"/>
        </w:rPr>
        <w:t xml:space="preserve">. However, one of the technologies considered in extremely </w:t>
      </w:r>
      <w:proofErr w:type="spellStart"/>
      <w:r w:rsidR="00D3768E" w:rsidRPr="00D3768E">
        <w:rPr>
          <w:lang w:eastAsia="ko-KR"/>
        </w:rPr>
        <w:t>MIMO</w:t>
      </w:r>
      <w:proofErr w:type="spellEnd"/>
      <w:r w:rsidR="00200525">
        <w:rPr>
          <w:lang w:eastAsia="ko-KR"/>
        </w:rPr>
        <w:t xml:space="preserve"> with large-scale antenna array</w:t>
      </w:r>
      <w:r w:rsidR="00D3768E" w:rsidRPr="00D3768E">
        <w:rPr>
          <w:lang w:eastAsia="ko-KR"/>
        </w:rPr>
        <w:t xml:space="preserve"> is a form in which antenna elements of wavelengths corresponding to 7–</w:t>
      </w:r>
      <w:r w:rsidR="00D3768E">
        <w:rPr>
          <w:lang w:eastAsia="ko-KR"/>
        </w:rPr>
        <w:t>24 GHz are arranged in the same dimension</w:t>
      </w:r>
      <w:r w:rsidR="00D3768E" w:rsidRPr="00D3768E">
        <w:rPr>
          <w:lang w:eastAsia="ko-KR"/>
        </w:rPr>
        <w:t xml:space="preserve"> as the antenna </w:t>
      </w:r>
      <w:r w:rsidR="00D3768E">
        <w:rPr>
          <w:lang w:eastAsia="ko-KR"/>
        </w:rPr>
        <w:t xml:space="preserve">array panel </w:t>
      </w:r>
      <w:r w:rsidR="00D3768E" w:rsidRPr="00D3768E">
        <w:rPr>
          <w:lang w:eastAsia="ko-KR"/>
        </w:rPr>
        <w:t xml:space="preserve">of the existing </w:t>
      </w:r>
      <w:proofErr w:type="spellStart"/>
      <w:r w:rsidR="00D3768E" w:rsidRPr="00D3768E">
        <w:rPr>
          <w:lang w:eastAsia="ko-KR"/>
        </w:rPr>
        <w:t>5G</w:t>
      </w:r>
      <w:proofErr w:type="spellEnd"/>
      <w:r w:rsidR="00D3768E" w:rsidRPr="00D3768E">
        <w:rPr>
          <w:lang w:eastAsia="ko-KR"/>
        </w:rPr>
        <w:t xml:space="preserve"> (sub-6 GHz) system or </w:t>
      </w:r>
      <w:r w:rsidR="001D0E2A">
        <w:rPr>
          <w:lang w:eastAsia="ko-KR"/>
        </w:rPr>
        <w:t>even with</w:t>
      </w:r>
      <w:r w:rsidR="001D0E2A" w:rsidRPr="00D3768E">
        <w:rPr>
          <w:lang w:eastAsia="ko-KR"/>
        </w:rPr>
        <w:t xml:space="preserve"> </w:t>
      </w:r>
      <w:r w:rsidR="00D3768E" w:rsidRPr="00D3768E">
        <w:rPr>
          <w:lang w:eastAsia="ko-KR"/>
        </w:rPr>
        <w:t xml:space="preserve">a larger </w:t>
      </w:r>
      <w:r w:rsidR="00D3768E">
        <w:rPr>
          <w:lang w:eastAsia="ko-KR"/>
        </w:rPr>
        <w:t>dimension</w:t>
      </w:r>
      <w:r w:rsidR="001D0E2A">
        <w:rPr>
          <w:lang w:eastAsia="ko-KR"/>
        </w:rPr>
        <w:t xml:space="preserve"> instead of smaller one</w:t>
      </w:r>
      <w:r w:rsidR="00D3768E" w:rsidRPr="00D3768E">
        <w:rPr>
          <w:lang w:eastAsia="ko-KR"/>
        </w:rPr>
        <w:t xml:space="preserve">. </w:t>
      </w:r>
      <w:r w:rsidR="001D0E2A">
        <w:rPr>
          <w:lang w:eastAsia="ko-KR"/>
        </w:rPr>
        <w:t>Thus</w:t>
      </w:r>
      <w:r w:rsidR="00D3768E" w:rsidRPr="00D3768E">
        <w:rPr>
          <w:lang w:eastAsia="ko-KR"/>
        </w:rPr>
        <w:t xml:space="preserve">, the wavelength decreases as the frequency increases, but the </w:t>
      </w:r>
      <w:r w:rsidR="00D3768E">
        <w:rPr>
          <w:lang w:eastAsia="ko-KR"/>
        </w:rPr>
        <w:t>panel’s dimension</w:t>
      </w:r>
      <w:r w:rsidR="00D3768E" w:rsidRPr="00D3768E">
        <w:rPr>
          <w:lang w:eastAsia="ko-KR"/>
        </w:rPr>
        <w:t xml:space="preserve"> remains same or may increase. </w:t>
      </w:r>
      <w:r w:rsidR="00D3768E" w:rsidRPr="00B77D93">
        <w:rPr>
          <w:lang w:eastAsia="ko-KR"/>
        </w:rPr>
        <w:t xml:space="preserve">Therefore, the boundary between near-field and far-field can become longer. To explain this, Table 1 shows a simple example. In this example, it is assumed that the total antenna array (panel)’s dimension is the same at </w:t>
      </w:r>
      <w:r w:rsidR="00A076AE" w:rsidRPr="00B77D93">
        <w:rPr>
          <w:lang w:eastAsia="ko-KR"/>
        </w:rPr>
        <w:t xml:space="preserve">25 cm / 50 cm / </w:t>
      </w:r>
      <w:r w:rsidR="00D3768E" w:rsidRPr="00B77D93">
        <w:rPr>
          <w:lang w:eastAsia="ko-KR"/>
        </w:rPr>
        <w:t xml:space="preserve">80 cm for </w:t>
      </w:r>
      <w:r w:rsidR="00A076AE" w:rsidRPr="00B77D93">
        <w:rPr>
          <w:lang w:eastAsia="ko-KR"/>
        </w:rPr>
        <w:t>3.5 GHz, 7 GHz and 15 GHz</w:t>
      </w:r>
      <w:r w:rsidR="00D3768E" w:rsidRPr="00B77D93">
        <w:rPr>
          <w:lang w:eastAsia="ko-KR"/>
        </w:rPr>
        <w:t xml:space="preserve"> bands. </w:t>
      </w:r>
      <w:r w:rsidR="00A076AE" w:rsidRPr="00B77D93">
        <w:rPr>
          <w:lang w:eastAsia="ko-KR"/>
        </w:rPr>
        <w:t xml:space="preserve">For 24 GHz bands, the array panel’s size is considered to 10 cm / 20 </w:t>
      </w:r>
      <w:r w:rsidR="00AB4C2B" w:rsidRPr="00B77D93">
        <w:rPr>
          <w:lang w:eastAsia="ko-KR"/>
        </w:rPr>
        <w:t xml:space="preserve">considering deployed </w:t>
      </w:r>
      <w:proofErr w:type="spellStart"/>
      <w:r w:rsidR="00AB4C2B" w:rsidRPr="00B77D93">
        <w:rPr>
          <w:lang w:eastAsia="ko-KR"/>
        </w:rPr>
        <w:t>gNB</w:t>
      </w:r>
      <w:proofErr w:type="spellEnd"/>
      <w:r w:rsidR="00AB4C2B" w:rsidRPr="00B77D93">
        <w:rPr>
          <w:lang w:eastAsia="ko-KR"/>
        </w:rPr>
        <w:t xml:space="preserve"> in the field</w:t>
      </w:r>
      <w:r w:rsidR="0019071A" w:rsidRPr="00B77D93">
        <w:rPr>
          <w:lang w:eastAsia="ko-KR"/>
        </w:rPr>
        <w:t xml:space="preserve">. The </w:t>
      </w:r>
      <w:r w:rsidR="00AB4C2B" w:rsidRPr="00B77D93">
        <w:rPr>
          <w:lang w:eastAsia="ko-KR"/>
        </w:rPr>
        <w:t xml:space="preserve">reference </w:t>
      </w:r>
      <w:r w:rsidR="0019071A" w:rsidRPr="00B77D93">
        <w:rPr>
          <w:lang w:eastAsia="ko-KR"/>
        </w:rPr>
        <w:t>value of antenna dimension</w:t>
      </w:r>
      <w:r w:rsidR="00A076AE" w:rsidRPr="00B77D93">
        <w:rPr>
          <w:lang w:eastAsia="ko-KR"/>
        </w:rPr>
        <w:t xml:space="preserve"> </w:t>
      </w:r>
      <w:r w:rsidR="0019071A" w:rsidRPr="00B77D93">
        <w:rPr>
          <w:lang w:eastAsia="ko-KR"/>
        </w:rPr>
        <w:t xml:space="preserve">in </w:t>
      </w:r>
      <w:r w:rsidR="00AB4C2B" w:rsidRPr="00B77D93">
        <w:rPr>
          <w:lang w:eastAsia="ko-KR"/>
        </w:rPr>
        <w:t>3.5 GHz</w:t>
      </w:r>
      <w:r w:rsidR="0019071A" w:rsidRPr="00B77D93">
        <w:rPr>
          <w:lang w:eastAsia="ko-KR"/>
        </w:rPr>
        <w:t xml:space="preserve"> was intended to </w:t>
      </w:r>
      <w:r w:rsidR="00A076AE" w:rsidRPr="00B77D93">
        <w:rPr>
          <w:lang w:eastAsia="ko-KR"/>
        </w:rPr>
        <w:t>tak</w:t>
      </w:r>
      <w:r w:rsidR="0019071A" w:rsidRPr="00B77D93">
        <w:rPr>
          <w:lang w:eastAsia="ko-KR"/>
        </w:rPr>
        <w:t>e</w:t>
      </w:r>
      <w:r w:rsidR="00A076AE" w:rsidRPr="00B77D93">
        <w:rPr>
          <w:lang w:eastAsia="ko-KR"/>
        </w:rPr>
        <w:t xml:space="preserve"> into account practical </w:t>
      </w:r>
      <w:proofErr w:type="spellStart"/>
      <w:r w:rsidR="00C96F00">
        <w:rPr>
          <w:lang w:eastAsia="ko-KR"/>
        </w:rPr>
        <w:t>gNB</w:t>
      </w:r>
      <w:proofErr w:type="spellEnd"/>
      <w:r w:rsidR="0019071A" w:rsidRPr="00B77D93">
        <w:rPr>
          <w:lang w:eastAsia="ko-KR"/>
        </w:rPr>
        <w:t xml:space="preserve"> antenna </w:t>
      </w:r>
      <w:r w:rsidR="00A076AE" w:rsidRPr="00B77D93">
        <w:rPr>
          <w:lang w:eastAsia="ko-KR"/>
        </w:rPr>
        <w:t>panel</w:t>
      </w:r>
      <w:r w:rsidR="0019071A" w:rsidRPr="00B77D93">
        <w:rPr>
          <w:lang w:eastAsia="ko-KR"/>
        </w:rPr>
        <w:t>’s</w:t>
      </w:r>
      <w:r w:rsidR="00A076AE" w:rsidRPr="00B77D93">
        <w:rPr>
          <w:lang w:eastAsia="ko-KR"/>
        </w:rPr>
        <w:t xml:space="preserve"> </w:t>
      </w:r>
      <w:r w:rsidR="0019071A" w:rsidRPr="00B77D93">
        <w:rPr>
          <w:lang w:eastAsia="ko-KR"/>
        </w:rPr>
        <w:t xml:space="preserve">horizontal and vertical </w:t>
      </w:r>
      <w:r w:rsidR="00A076AE" w:rsidRPr="00B77D93">
        <w:rPr>
          <w:lang w:eastAsia="ko-KR"/>
        </w:rPr>
        <w:t>size.</w:t>
      </w:r>
      <w:r w:rsidR="00AB4C2B" w:rsidRPr="00B77D93">
        <w:rPr>
          <w:rFonts w:hint="eastAsia"/>
          <w:lang w:eastAsia="ko-KR"/>
        </w:rPr>
        <w:t xml:space="preserve"> F</w:t>
      </w:r>
      <w:r w:rsidR="00AB4C2B" w:rsidRPr="00B77D93">
        <w:rPr>
          <w:lang w:eastAsia="ko-KR"/>
        </w:rPr>
        <w:t>or 7 and 15 GHz, we assume same antenna dimension as 3.5 GHz to achieve similar radio coverage between bands.</w:t>
      </w:r>
    </w:p>
    <w:p w14:paraId="6E972CB7" w14:textId="0F71842B" w:rsidR="00A076AE" w:rsidRPr="0049262F" w:rsidRDefault="00D3768E" w:rsidP="00FA3AD4">
      <w:pPr>
        <w:spacing w:after="120"/>
        <w:ind w:firstLineChars="50" w:firstLine="100"/>
        <w:jc w:val="both"/>
        <w:rPr>
          <w:lang w:eastAsia="ko-KR"/>
        </w:rPr>
      </w:pPr>
      <w:r w:rsidRPr="00B77D93">
        <w:rPr>
          <w:lang w:eastAsia="ko-KR"/>
        </w:rPr>
        <w:t xml:space="preserve">Accordingly, the boundary at </w:t>
      </w:r>
      <w:r w:rsidR="003D4E74" w:rsidRPr="00B77D93">
        <w:rPr>
          <w:lang w:eastAsia="ko-KR"/>
        </w:rPr>
        <w:t>7</w:t>
      </w:r>
      <w:r w:rsidRPr="00B77D93">
        <w:rPr>
          <w:lang w:eastAsia="ko-KR"/>
        </w:rPr>
        <w:t xml:space="preserve"> GHz is about </w:t>
      </w:r>
      <w:r w:rsidR="003D4E74" w:rsidRPr="00B77D93">
        <w:rPr>
          <w:lang w:eastAsia="ko-KR"/>
        </w:rPr>
        <w:t>2.9</w:t>
      </w:r>
      <w:r w:rsidR="00A076AE" w:rsidRPr="00B77D93">
        <w:rPr>
          <w:lang w:eastAsia="ko-KR"/>
        </w:rPr>
        <w:t xml:space="preserve"> m / </w:t>
      </w:r>
      <w:r w:rsidR="003D4E74" w:rsidRPr="00B77D93">
        <w:rPr>
          <w:lang w:eastAsia="ko-KR"/>
        </w:rPr>
        <w:t>11.6</w:t>
      </w:r>
      <w:r w:rsidR="00A076AE" w:rsidRPr="00B77D93">
        <w:rPr>
          <w:lang w:eastAsia="ko-KR"/>
        </w:rPr>
        <w:t xml:space="preserve"> m / </w:t>
      </w:r>
      <w:r w:rsidR="003D4E74" w:rsidRPr="00B77D93">
        <w:rPr>
          <w:lang w:eastAsia="ko-KR"/>
        </w:rPr>
        <w:t>30</w:t>
      </w:r>
      <w:r w:rsidRPr="00B77D93">
        <w:rPr>
          <w:lang w:eastAsia="ko-KR"/>
        </w:rPr>
        <w:t xml:space="preserve"> m, while at 15 GHz it is </w:t>
      </w:r>
      <w:r w:rsidR="0049262F" w:rsidRPr="00B77D93">
        <w:rPr>
          <w:lang w:eastAsia="ko-KR"/>
        </w:rPr>
        <w:t>6.2</w:t>
      </w:r>
      <w:r w:rsidR="00A076AE" w:rsidRPr="00B77D93">
        <w:rPr>
          <w:lang w:eastAsia="ko-KR"/>
        </w:rPr>
        <w:t xml:space="preserve"> m / 25 m / 64 m</w:t>
      </w:r>
      <w:r w:rsidRPr="00B77D93">
        <w:rPr>
          <w:lang w:eastAsia="ko-KR"/>
        </w:rPr>
        <w:t xml:space="preserve">. </w:t>
      </w:r>
      <w:r w:rsidR="00A076AE" w:rsidRPr="00B77D93">
        <w:rPr>
          <w:lang w:eastAsia="ko-KR"/>
        </w:rPr>
        <w:t xml:space="preserve">For 24 GHz, the boundary is about 1.6 m and 6.6 m. </w:t>
      </w:r>
      <w:r w:rsidR="009E00DE" w:rsidRPr="00B77D93">
        <w:rPr>
          <w:lang w:eastAsia="ko-KR"/>
        </w:rPr>
        <w:t xml:space="preserve">When calculating </w:t>
      </w:r>
      <w:r w:rsidR="009E00DE" w:rsidRPr="00B77D93">
        <w:rPr>
          <w:rFonts w:hint="eastAsia"/>
          <w:lang w:eastAsia="ko-KR"/>
        </w:rPr>
        <w:t>b</w:t>
      </w:r>
      <w:r w:rsidR="009E00DE" w:rsidRPr="00B77D93">
        <w:rPr>
          <w:lang w:eastAsia="ko-KR"/>
        </w:rPr>
        <w:t>oundary</w:t>
      </w:r>
      <w:r w:rsidR="00CF15FF" w:rsidRPr="00B77D93">
        <w:rPr>
          <w:lang w:eastAsia="ko-KR"/>
        </w:rPr>
        <w:t xml:space="preserve"> between near-field and far-field region</w:t>
      </w:r>
      <w:r w:rsidR="009E00DE" w:rsidRPr="00B77D93">
        <w:rPr>
          <w:lang w:eastAsia="ko-KR"/>
        </w:rPr>
        <w:t xml:space="preserve">, </w:t>
      </w:r>
      <w:r w:rsidR="00CF15FF" w:rsidRPr="00B77D93">
        <w:rPr>
          <w:lang w:eastAsia="ko-KR"/>
        </w:rPr>
        <w:t>‘</w:t>
      </w:r>
      <w:r w:rsidR="009E00DE" w:rsidRPr="00B77D93">
        <w:rPr>
          <w:lang w:eastAsia="ko-KR"/>
        </w:rPr>
        <w:t>D</w:t>
      </w:r>
      <w:r w:rsidR="00CF15FF" w:rsidRPr="00B77D93">
        <w:rPr>
          <w:lang w:eastAsia="ko-KR"/>
        </w:rPr>
        <w:t>’</w:t>
      </w:r>
      <w:r w:rsidR="009E00DE" w:rsidRPr="00B77D93">
        <w:rPr>
          <w:lang w:eastAsia="ko-KR"/>
        </w:rPr>
        <w:t xml:space="preserve"> reflects the largest dimension of the array. However, most configuration of antenna panels used in actual </w:t>
      </w:r>
      <w:proofErr w:type="spellStart"/>
      <w:r w:rsidR="00E92068">
        <w:rPr>
          <w:lang w:eastAsia="ko-KR"/>
        </w:rPr>
        <w:t>gNB</w:t>
      </w:r>
      <w:proofErr w:type="spellEnd"/>
      <w:r w:rsidR="009E00DE" w:rsidRPr="00B77D93">
        <w:rPr>
          <w:lang w:eastAsia="ko-KR"/>
        </w:rPr>
        <w:t xml:space="preserve"> are narrow horizontally and long vertically. In addition, </w:t>
      </w:r>
      <w:proofErr w:type="spellStart"/>
      <w:r w:rsidR="009E00DE" w:rsidRPr="00B77D93">
        <w:rPr>
          <w:lang w:eastAsia="ko-KR"/>
        </w:rPr>
        <w:t>UEs</w:t>
      </w:r>
      <w:proofErr w:type="spellEnd"/>
      <w:r w:rsidR="009E00DE" w:rsidRPr="00B77D93">
        <w:rPr>
          <w:lang w:eastAsia="ko-KR"/>
        </w:rPr>
        <w:t xml:space="preserve"> within </w:t>
      </w:r>
      <w:r w:rsidR="00CF15FF" w:rsidRPr="00B77D93">
        <w:rPr>
          <w:lang w:eastAsia="ko-KR"/>
        </w:rPr>
        <w:t xml:space="preserve">a </w:t>
      </w:r>
      <w:r w:rsidR="009E00DE" w:rsidRPr="00B77D93">
        <w:rPr>
          <w:lang w:eastAsia="ko-KR"/>
        </w:rPr>
        <w:t xml:space="preserve">cell are mostly distributed in the horizontal area. Therefore, it is necessary to focus on the horizontal area when considering the boundary of the near-field area taking into account the </w:t>
      </w:r>
      <w:r w:rsidR="0019071A" w:rsidRPr="00B77D93">
        <w:rPr>
          <w:lang w:eastAsia="ko-KR"/>
        </w:rPr>
        <w:t xml:space="preserve">practical BS antenna panel’s </w:t>
      </w:r>
      <w:r w:rsidR="009E00DE" w:rsidRPr="00B77D93">
        <w:rPr>
          <w:lang w:eastAsia="ko-KR"/>
        </w:rPr>
        <w:t xml:space="preserve">dimensions. Based on this, </w:t>
      </w:r>
      <w:r w:rsidR="00BE50F0" w:rsidRPr="00B77D93">
        <w:rPr>
          <w:lang w:eastAsia="ko-KR"/>
        </w:rPr>
        <w:t xml:space="preserve">the frequency bands in interest can be 7 – 15 GHz and </w:t>
      </w:r>
      <w:r w:rsidR="009E00DE" w:rsidRPr="00B77D93">
        <w:rPr>
          <w:lang w:eastAsia="ko-KR"/>
        </w:rPr>
        <w:t xml:space="preserve">the main </w:t>
      </w:r>
      <w:r w:rsidR="00BE50F0" w:rsidRPr="00B77D93">
        <w:rPr>
          <w:lang w:eastAsia="ko-KR"/>
        </w:rPr>
        <w:t>near-field boundary region</w:t>
      </w:r>
      <w:r w:rsidR="009E00DE" w:rsidRPr="00B77D93">
        <w:rPr>
          <w:lang w:eastAsia="ko-KR"/>
        </w:rPr>
        <w:t xml:space="preserve"> will be </w:t>
      </w:r>
      <w:r w:rsidR="00BE50F0" w:rsidRPr="00B77D93">
        <w:rPr>
          <w:lang w:eastAsia="ko-KR"/>
        </w:rPr>
        <w:t xml:space="preserve">in the range of </w:t>
      </w:r>
      <w:r w:rsidR="009E00DE" w:rsidRPr="00B77D93">
        <w:rPr>
          <w:lang w:eastAsia="ko-KR"/>
        </w:rPr>
        <w:t xml:space="preserve">2.9 </w:t>
      </w:r>
      <w:r w:rsidR="00CF15FF" w:rsidRPr="00B77D93">
        <w:rPr>
          <w:lang w:eastAsia="ko-KR"/>
        </w:rPr>
        <w:t>m</w:t>
      </w:r>
      <w:r w:rsidR="009E00DE" w:rsidRPr="00B77D93">
        <w:rPr>
          <w:lang w:eastAsia="ko-KR"/>
        </w:rPr>
        <w:t xml:space="preserve"> to 25 </w:t>
      </w:r>
      <w:r w:rsidR="00CF15FF" w:rsidRPr="00B77D93">
        <w:rPr>
          <w:lang w:eastAsia="ko-KR"/>
        </w:rPr>
        <w:t>m</w:t>
      </w:r>
      <w:r w:rsidR="009E00DE" w:rsidRPr="00B77D93">
        <w:rPr>
          <w:lang w:eastAsia="ko-KR"/>
        </w:rPr>
        <w:t xml:space="preserve">. On the other hand, at 24 GHz frequency bands, considering the </w:t>
      </w:r>
      <w:proofErr w:type="spellStart"/>
      <w:r w:rsidR="009E00DE" w:rsidRPr="00B77D93">
        <w:rPr>
          <w:lang w:eastAsia="ko-KR"/>
        </w:rPr>
        <w:t>FR2</w:t>
      </w:r>
      <w:proofErr w:type="spellEnd"/>
      <w:r w:rsidR="009E00DE" w:rsidRPr="00B77D93">
        <w:rPr>
          <w:lang w:eastAsia="ko-KR"/>
        </w:rPr>
        <w:t xml:space="preserve"> dedicated antenna panel, the maximum size of the panel will be around 10</w:t>
      </w:r>
      <w:r w:rsidR="00CF15FF" w:rsidRPr="00B77D93">
        <w:rPr>
          <w:lang w:eastAsia="ko-KR"/>
        </w:rPr>
        <w:t xml:space="preserve"> cm to 20 cm. F</w:t>
      </w:r>
      <w:r w:rsidR="009E00DE" w:rsidRPr="00B77D93">
        <w:rPr>
          <w:lang w:eastAsia="ko-KR"/>
        </w:rPr>
        <w:t xml:space="preserve">rom this, the near-field boundary will be about 1.6 to 6.6 </w:t>
      </w:r>
      <w:r w:rsidR="00CF15FF" w:rsidRPr="00B77D93">
        <w:rPr>
          <w:lang w:eastAsia="ko-KR"/>
        </w:rPr>
        <w:t>m</w:t>
      </w:r>
      <w:r w:rsidR="009E00DE" w:rsidRPr="00B77D93">
        <w:rPr>
          <w:lang w:eastAsia="ko-KR"/>
        </w:rPr>
        <w:t>, so wide near-field region will not be formed</w:t>
      </w:r>
      <w:r w:rsidR="003D4E74" w:rsidRPr="00B77D93">
        <w:rPr>
          <w:rFonts w:hint="eastAsia"/>
          <w:lang w:eastAsia="ko-KR"/>
        </w:rPr>
        <w:t>.</w:t>
      </w:r>
      <w:bookmarkStart w:id="0" w:name="_GoBack"/>
      <w:bookmarkEnd w:id="0"/>
    </w:p>
    <w:p w14:paraId="57850CE0" w14:textId="1F478D6E" w:rsidR="00C76E7F" w:rsidRDefault="00174EA7" w:rsidP="00FA3AD4">
      <w:pPr>
        <w:spacing w:after="120"/>
        <w:ind w:firstLineChars="50" w:firstLine="100"/>
        <w:jc w:val="both"/>
        <w:rPr>
          <w:lang w:eastAsia="ko-KR"/>
        </w:rPr>
      </w:pPr>
      <w:r>
        <w:rPr>
          <w:lang w:eastAsia="ko-KR"/>
        </w:rPr>
        <w:t>A</w:t>
      </w:r>
      <w:r w:rsidR="00D3768E" w:rsidRPr="00D3768E">
        <w:rPr>
          <w:lang w:eastAsia="ko-KR"/>
        </w:rPr>
        <w:t xml:space="preserve">s shown in Figure 2, assuming that the distance between the </w:t>
      </w:r>
      <w:r w:rsidR="007E1171">
        <w:rPr>
          <w:lang w:eastAsia="ko-KR"/>
        </w:rPr>
        <w:t>BS</w:t>
      </w:r>
      <w:r w:rsidR="00D3768E" w:rsidRPr="00D3768E">
        <w:rPr>
          <w:lang w:eastAsia="ko-KR"/>
        </w:rPr>
        <w:t xml:space="preserve"> and the </w:t>
      </w:r>
      <w:proofErr w:type="spellStart"/>
      <w:r w:rsidR="007E1171">
        <w:rPr>
          <w:lang w:eastAsia="ko-KR"/>
        </w:rPr>
        <w:t>UE</w:t>
      </w:r>
      <w:proofErr w:type="spellEnd"/>
      <w:r w:rsidR="00D3768E" w:rsidRPr="00D3768E">
        <w:rPr>
          <w:lang w:eastAsia="ko-KR"/>
        </w:rPr>
        <w:t xml:space="preserve"> is fixed, a situation where the </w:t>
      </w:r>
      <w:proofErr w:type="spellStart"/>
      <w:r w:rsidR="007E1171">
        <w:rPr>
          <w:lang w:eastAsia="ko-KR"/>
        </w:rPr>
        <w:t>UE</w:t>
      </w:r>
      <w:proofErr w:type="spellEnd"/>
      <w:r w:rsidR="00D3768E" w:rsidRPr="00D3768E">
        <w:rPr>
          <w:lang w:eastAsia="ko-KR"/>
        </w:rPr>
        <w:t xml:space="preserve"> is located in the far-field region at 3.5 GHz band, but at 7–24 GHz band, it is located in t</w:t>
      </w:r>
      <w:r w:rsidR="0049262F">
        <w:rPr>
          <w:lang w:eastAsia="ko-KR"/>
        </w:rPr>
        <w:t>he near-field region may occur.</w:t>
      </w:r>
    </w:p>
    <w:p w14:paraId="4D6E6AF8" w14:textId="2A864AF0" w:rsidR="005B52FE" w:rsidRPr="0049262F" w:rsidRDefault="005B52FE" w:rsidP="00FA3AD4">
      <w:pPr>
        <w:spacing w:after="120"/>
        <w:jc w:val="both"/>
        <w:rPr>
          <w:lang w:eastAsia="ko-KR"/>
        </w:rPr>
      </w:pPr>
    </w:p>
    <w:p w14:paraId="17B244B7" w14:textId="1AF7563A" w:rsidR="009646AC" w:rsidRPr="005B52FE" w:rsidRDefault="005B52FE" w:rsidP="001D0E2A">
      <w:pPr>
        <w:spacing w:after="120"/>
        <w:jc w:val="center"/>
        <w:rPr>
          <w:rFonts w:eastAsia="DengXian"/>
          <w:b/>
          <w:lang w:eastAsia="zh-CN"/>
        </w:rPr>
      </w:pPr>
      <w:r w:rsidRPr="00113BFD">
        <w:rPr>
          <w:rFonts w:eastAsia="DengXian"/>
          <w:b/>
          <w:lang w:eastAsia="zh-CN"/>
        </w:rPr>
        <w:t xml:space="preserve">Table 1 – </w:t>
      </w:r>
      <w:r w:rsidRPr="005B52FE">
        <w:rPr>
          <w:rFonts w:eastAsia="DengXian" w:hint="eastAsia"/>
          <w:b/>
          <w:lang w:eastAsia="zh-CN"/>
        </w:rPr>
        <w:t>Ex</w:t>
      </w:r>
      <w:r>
        <w:rPr>
          <w:rFonts w:eastAsia="DengXian"/>
          <w:b/>
          <w:lang w:eastAsia="zh-CN"/>
        </w:rPr>
        <w:t>ample of boundary between near-field and far-field when it comes to extremely large array</w:t>
      </w:r>
    </w:p>
    <w:tbl>
      <w:tblPr>
        <w:tblStyle w:val="a4"/>
        <w:tblW w:w="0" w:type="auto"/>
        <w:jc w:val="center"/>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984"/>
        <w:gridCol w:w="2381"/>
        <w:gridCol w:w="2381"/>
        <w:gridCol w:w="2835"/>
      </w:tblGrid>
      <w:tr w:rsidR="004A072F" w14:paraId="26D321CC" w14:textId="77777777" w:rsidTr="00FA3AD4">
        <w:trPr>
          <w:trHeight w:val="227"/>
          <w:jc w:val="center"/>
        </w:trPr>
        <w:tc>
          <w:tcPr>
            <w:tcW w:w="1984" w:type="dxa"/>
            <w:shd w:val="clear" w:color="auto" w:fill="DEEAF6" w:themeFill="accent1" w:themeFillTint="33"/>
            <w:vAlign w:val="center"/>
          </w:tcPr>
          <w:p w14:paraId="1A603A70" w14:textId="358AF1AF" w:rsidR="004A072F" w:rsidRPr="004A072F" w:rsidRDefault="004A072F" w:rsidP="00FA3AD4">
            <w:pPr>
              <w:spacing w:before="60" w:after="60"/>
              <w:jc w:val="both"/>
              <w:rPr>
                <w:b/>
                <w:i/>
                <w:lang w:eastAsia="ko-KR"/>
              </w:rPr>
            </w:pPr>
            <w:r w:rsidRPr="004A072F">
              <w:rPr>
                <w:rFonts w:hint="eastAsia"/>
                <w:b/>
                <w:i/>
                <w:lang w:eastAsia="ko-KR"/>
              </w:rPr>
              <w:t>Frequency</w:t>
            </w:r>
          </w:p>
        </w:tc>
        <w:tc>
          <w:tcPr>
            <w:tcW w:w="2381" w:type="dxa"/>
            <w:shd w:val="clear" w:color="auto" w:fill="DEEAF6" w:themeFill="accent1" w:themeFillTint="33"/>
            <w:vAlign w:val="center"/>
          </w:tcPr>
          <w:p w14:paraId="78AE8804" w14:textId="49F08CDF" w:rsidR="004A072F" w:rsidRPr="004A072F" w:rsidRDefault="004A072F" w:rsidP="00FA3AD4">
            <w:pPr>
              <w:spacing w:before="60" w:after="60"/>
              <w:jc w:val="both"/>
              <w:rPr>
                <w:b/>
                <w:i/>
                <w:lang w:eastAsia="ko-KR"/>
              </w:rPr>
            </w:pPr>
            <w:r w:rsidRPr="004A072F">
              <w:rPr>
                <w:rFonts w:hint="eastAsia"/>
                <w:b/>
                <w:i/>
                <w:lang w:eastAsia="ko-KR"/>
              </w:rPr>
              <w:t>D (</w:t>
            </w:r>
            <w:r w:rsidRPr="004A072F">
              <w:rPr>
                <w:b/>
                <w:i/>
                <w:lang w:eastAsia="ko-KR"/>
              </w:rPr>
              <w:t>Antenna dimension</w:t>
            </w:r>
            <w:r w:rsidRPr="004A072F">
              <w:rPr>
                <w:rFonts w:hint="eastAsia"/>
                <w:b/>
                <w:i/>
                <w:lang w:eastAsia="ko-KR"/>
              </w:rPr>
              <w:t>)</w:t>
            </w:r>
          </w:p>
        </w:tc>
        <w:tc>
          <w:tcPr>
            <w:tcW w:w="2381" w:type="dxa"/>
            <w:shd w:val="clear" w:color="auto" w:fill="DEEAF6" w:themeFill="accent1" w:themeFillTint="33"/>
            <w:vAlign w:val="center"/>
          </w:tcPr>
          <w:p w14:paraId="5AA4FD88" w14:textId="687C7C02" w:rsidR="004A072F" w:rsidRPr="004A072F" w:rsidRDefault="004A072F" w:rsidP="00FA3AD4">
            <w:pPr>
              <w:spacing w:before="60" w:after="60"/>
              <w:jc w:val="both"/>
              <w:rPr>
                <w:b/>
                <w:i/>
                <w:lang w:eastAsia="ko-KR"/>
              </w:rPr>
            </w:pPr>
            <m:oMath>
              <m:r>
                <m:rPr>
                  <m:sty m:val="bi"/>
                </m:rPr>
                <w:rPr>
                  <w:rFonts w:ascii="Cambria Math" w:hAnsi="Cambria Math"/>
                  <w:lang w:eastAsia="ko-KR"/>
                </w:rPr>
                <m:t>λ</m:t>
              </m:r>
            </m:oMath>
            <w:r w:rsidRPr="004A072F">
              <w:rPr>
                <w:rFonts w:hint="eastAsia"/>
                <w:b/>
                <w:i/>
                <w:lang w:eastAsia="ko-KR"/>
              </w:rPr>
              <w:t xml:space="preserve"> </w:t>
            </w:r>
            <w:r w:rsidRPr="004A072F">
              <w:rPr>
                <w:b/>
                <w:i/>
                <w:lang w:eastAsia="ko-KR"/>
              </w:rPr>
              <w:t>(wavelength)</w:t>
            </w:r>
          </w:p>
        </w:tc>
        <w:tc>
          <w:tcPr>
            <w:tcW w:w="2835" w:type="dxa"/>
            <w:shd w:val="clear" w:color="auto" w:fill="DEEAF6" w:themeFill="accent1" w:themeFillTint="33"/>
            <w:vAlign w:val="center"/>
          </w:tcPr>
          <w:p w14:paraId="069F42D2" w14:textId="1A2C76A4" w:rsidR="004A072F" w:rsidRPr="004A072F" w:rsidRDefault="004A072F" w:rsidP="00FA3AD4">
            <w:pPr>
              <w:spacing w:before="60" w:after="60"/>
              <w:jc w:val="both"/>
              <w:rPr>
                <w:b/>
                <w:i/>
                <w:lang w:eastAsia="ko-KR"/>
              </w:rPr>
            </w:pPr>
            <m:oMath>
              <m:r>
                <m:rPr>
                  <m:sty m:val="bi"/>
                </m:rPr>
                <w:rPr>
                  <w:rFonts w:ascii="Cambria Math" w:hAnsi="Cambria Math"/>
                  <w:lang w:eastAsia="ko-KR"/>
                </w:rPr>
                <m:t>2</m:t>
              </m:r>
              <m:sSup>
                <m:sSupPr>
                  <m:ctrlPr>
                    <w:rPr>
                      <w:rFonts w:ascii="Cambria Math" w:hAnsi="Cambria Math"/>
                      <w:b/>
                      <w:i/>
                      <w:lang w:eastAsia="ko-KR"/>
                    </w:rPr>
                  </m:ctrlPr>
                </m:sSupPr>
                <m:e>
                  <m:r>
                    <m:rPr>
                      <m:sty m:val="bi"/>
                    </m:rPr>
                    <w:rPr>
                      <w:rFonts w:ascii="Cambria Math" w:hAnsi="Cambria Math"/>
                      <w:lang w:eastAsia="ko-KR"/>
                    </w:rPr>
                    <m:t>D</m:t>
                  </m:r>
                </m:e>
                <m:sup>
                  <m:r>
                    <m:rPr>
                      <m:sty m:val="bi"/>
                    </m:rPr>
                    <w:rPr>
                      <w:rFonts w:ascii="Cambria Math" w:hAnsi="Cambria Math"/>
                      <w:lang w:eastAsia="ko-KR"/>
                    </w:rPr>
                    <m:t>2</m:t>
                  </m:r>
                </m:sup>
              </m:sSup>
              <m:r>
                <m:rPr>
                  <m:sty m:val="bi"/>
                </m:rPr>
                <w:rPr>
                  <w:rFonts w:ascii="Cambria Math" w:hAnsi="Cambria Math"/>
                  <w:lang w:eastAsia="ko-KR"/>
                </w:rPr>
                <m:t>/λ</m:t>
              </m:r>
            </m:oMath>
            <w:r w:rsidRPr="004A072F">
              <w:rPr>
                <w:rFonts w:hint="eastAsia"/>
                <w:b/>
                <w:i/>
                <w:lang w:eastAsia="ko-KR"/>
              </w:rPr>
              <w:t xml:space="preserve"> (</w:t>
            </w:r>
            <w:r w:rsidRPr="004A072F">
              <w:rPr>
                <w:b/>
                <w:i/>
                <w:lang w:eastAsia="ko-KR"/>
              </w:rPr>
              <w:t>near-field boundary</w:t>
            </w:r>
            <w:r w:rsidRPr="004A072F">
              <w:rPr>
                <w:rFonts w:hint="eastAsia"/>
                <w:b/>
                <w:i/>
                <w:lang w:eastAsia="ko-KR"/>
              </w:rPr>
              <w:t>)</w:t>
            </w:r>
          </w:p>
        </w:tc>
      </w:tr>
      <w:tr w:rsidR="004A072F" w14:paraId="509E016A" w14:textId="77777777" w:rsidTr="00FA3AD4">
        <w:trPr>
          <w:trHeight w:val="227"/>
          <w:jc w:val="center"/>
        </w:trPr>
        <w:tc>
          <w:tcPr>
            <w:tcW w:w="1984" w:type="dxa"/>
            <w:vAlign w:val="center"/>
          </w:tcPr>
          <w:p w14:paraId="0CC448BC" w14:textId="18410DA1" w:rsidR="004A072F" w:rsidRDefault="004A072F" w:rsidP="00FA3AD4">
            <w:pPr>
              <w:spacing w:before="60" w:after="60"/>
              <w:jc w:val="both"/>
              <w:rPr>
                <w:lang w:eastAsia="ko-KR"/>
              </w:rPr>
            </w:pPr>
            <w:r>
              <w:rPr>
                <w:rFonts w:hint="eastAsia"/>
                <w:lang w:eastAsia="ko-KR"/>
              </w:rPr>
              <w:t>3.5</w:t>
            </w:r>
            <w:r>
              <w:rPr>
                <w:lang w:eastAsia="ko-KR"/>
              </w:rPr>
              <w:t xml:space="preserve"> GHz</w:t>
            </w:r>
          </w:p>
        </w:tc>
        <w:tc>
          <w:tcPr>
            <w:tcW w:w="2381" w:type="dxa"/>
            <w:vAlign w:val="center"/>
          </w:tcPr>
          <w:p w14:paraId="6126FB8F" w14:textId="36A0CDA7" w:rsidR="004A072F" w:rsidRPr="00B77D93" w:rsidRDefault="0085404A" w:rsidP="00FA3AD4">
            <w:pPr>
              <w:spacing w:before="60" w:after="60"/>
              <w:jc w:val="both"/>
              <w:rPr>
                <w:lang w:eastAsia="ko-KR"/>
              </w:rPr>
            </w:pPr>
            <w:r w:rsidRPr="00B77D93">
              <w:rPr>
                <w:lang w:eastAsia="ko-KR"/>
              </w:rPr>
              <w:t xml:space="preserve">25 cm / 50 </w:t>
            </w:r>
            <w:r w:rsidR="00A076AE" w:rsidRPr="00B77D93">
              <w:rPr>
                <w:lang w:eastAsia="ko-KR"/>
              </w:rPr>
              <w:t xml:space="preserve">cm </w:t>
            </w:r>
            <w:r w:rsidRPr="00B77D93">
              <w:rPr>
                <w:lang w:eastAsia="ko-KR"/>
              </w:rPr>
              <w:t xml:space="preserve">/ </w:t>
            </w:r>
            <w:r w:rsidR="004A072F" w:rsidRPr="00B77D93">
              <w:rPr>
                <w:rFonts w:hint="eastAsia"/>
                <w:lang w:eastAsia="ko-KR"/>
              </w:rPr>
              <w:t>80 cm</w:t>
            </w:r>
          </w:p>
        </w:tc>
        <w:tc>
          <w:tcPr>
            <w:tcW w:w="2381" w:type="dxa"/>
            <w:vAlign w:val="center"/>
          </w:tcPr>
          <w:p w14:paraId="2F8D7DAF" w14:textId="5D20A3CF" w:rsidR="004A072F" w:rsidRPr="00B77D93" w:rsidRDefault="004A072F" w:rsidP="00FA3AD4">
            <w:pPr>
              <w:spacing w:before="60" w:after="60"/>
              <w:jc w:val="both"/>
              <w:rPr>
                <w:lang w:eastAsia="ko-KR"/>
              </w:rPr>
            </w:pPr>
            <w:r w:rsidRPr="00B77D93">
              <w:rPr>
                <w:rFonts w:hint="eastAsia"/>
                <w:lang w:eastAsia="ko-KR"/>
              </w:rPr>
              <w:t>8.6 cm</w:t>
            </w:r>
          </w:p>
        </w:tc>
        <w:tc>
          <w:tcPr>
            <w:tcW w:w="2835" w:type="dxa"/>
            <w:vAlign w:val="center"/>
          </w:tcPr>
          <w:p w14:paraId="621B6928" w14:textId="269EFDE9" w:rsidR="004A072F" w:rsidRPr="00B77D93" w:rsidRDefault="0085404A" w:rsidP="00A076AE">
            <w:pPr>
              <w:spacing w:before="60" w:after="60"/>
              <w:jc w:val="both"/>
              <w:rPr>
                <w:lang w:eastAsia="ko-KR"/>
              </w:rPr>
            </w:pPr>
            <w:r w:rsidRPr="00B77D93">
              <w:rPr>
                <w:lang w:eastAsia="ko-KR"/>
              </w:rPr>
              <w:t>1.</w:t>
            </w:r>
            <w:r w:rsidR="00A076AE" w:rsidRPr="00B77D93">
              <w:rPr>
                <w:lang w:eastAsia="ko-KR"/>
              </w:rPr>
              <w:t>5</w:t>
            </w:r>
            <w:r w:rsidRPr="00B77D93">
              <w:rPr>
                <w:lang w:eastAsia="ko-KR"/>
              </w:rPr>
              <w:t xml:space="preserve"> </w:t>
            </w:r>
            <w:r w:rsidRPr="00B77D93">
              <w:rPr>
                <w:rFonts w:hint="eastAsia"/>
                <w:lang w:eastAsia="ko-KR"/>
              </w:rPr>
              <w:t>m</w:t>
            </w:r>
            <w:r w:rsidRPr="00B77D93">
              <w:rPr>
                <w:lang w:eastAsia="ko-KR"/>
              </w:rPr>
              <w:t xml:space="preserve"> / 5.8</w:t>
            </w:r>
            <w:r w:rsidR="00A076AE" w:rsidRPr="00B77D93">
              <w:rPr>
                <w:lang w:eastAsia="ko-KR"/>
              </w:rPr>
              <w:t xml:space="preserve"> m</w:t>
            </w:r>
            <w:r w:rsidRPr="00B77D93">
              <w:rPr>
                <w:lang w:eastAsia="ko-KR"/>
              </w:rPr>
              <w:t xml:space="preserve"> / </w:t>
            </w:r>
            <w:r w:rsidR="004A072F" w:rsidRPr="00B77D93">
              <w:rPr>
                <w:rFonts w:hint="eastAsia"/>
                <w:lang w:eastAsia="ko-KR"/>
              </w:rPr>
              <w:t>1</w:t>
            </w:r>
            <w:r w:rsidR="004A072F" w:rsidRPr="00B77D93">
              <w:rPr>
                <w:lang w:eastAsia="ko-KR"/>
              </w:rPr>
              <w:t>5</w:t>
            </w:r>
            <w:r w:rsidR="004A072F" w:rsidRPr="00B77D93">
              <w:rPr>
                <w:rFonts w:hint="eastAsia"/>
                <w:lang w:eastAsia="ko-KR"/>
              </w:rPr>
              <w:t xml:space="preserve"> m</w:t>
            </w:r>
          </w:p>
        </w:tc>
      </w:tr>
      <w:tr w:rsidR="004A072F" w14:paraId="20DB26A5" w14:textId="77777777" w:rsidTr="00FA3AD4">
        <w:trPr>
          <w:trHeight w:val="227"/>
          <w:jc w:val="center"/>
        </w:trPr>
        <w:tc>
          <w:tcPr>
            <w:tcW w:w="1984" w:type="dxa"/>
            <w:vAlign w:val="center"/>
          </w:tcPr>
          <w:p w14:paraId="58A93033" w14:textId="49C04D70" w:rsidR="004A072F" w:rsidRDefault="004A072F" w:rsidP="00FA3AD4">
            <w:pPr>
              <w:spacing w:before="60" w:after="60"/>
              <w:jc w:val="both"/>
              <w:rPr>
                <w:lang w:eastAsia="ko-KR"/>
              </w:rPr>
            </w:pPr>
            <w:r>
              <w:rPr>
                <w:rFonts w:hint="eastAsia"/>
                <w:lang w:eastAsia="ko-KR"/>
              </w:rPr>
              <w:t>7</w:t>
            </w:r>
            <w:r>
              <w:rPr>
                <w:lang w:eastAsia="ko-KR"/>
              </w:rPr>
              <w:t xml:space="preserve"> GHz</w:t>
            </w:r>
          </w:p>
        </w:tc>
        <w:tc>
          <w:tcPr>
            <w:tcW w:w="2381" w:type="dxa"/>
            <w:vAlign w:val="center"/>
          </w:tcPr>
          <w:p w14:paraId="6DAAF58F" w14:textId="4C6F219B" w:rsidR="004A072F" w:rsidRPr="00B77D93" w:rsidRDefault="0085404A" w:rsidP="00FA3AD4">
            <w:pPr>
              <w:spacing w:before="60" w:after="60"/>
              <w:jc w:val="both"/>
              <w:rPr>
                <w:lang w:eastAsia="ko-KR"/>
              </w:rPr>
            </w:pPr>
            <w:r w:rsidRPr="00B77D93">
              <w:rPr>
                <w:lang w:eastAsia="ko-KR"/>
              </w:rPr>
              <w:t xml:space="preserve">25 </w:t>
            </w:r>
            <w:r w:rsidR="00A076AE" w:rsidRPr="00B77D93">
              <w:rPr>
                <w:lang w:eastAsia="ko-KR"/>
              </w:rPr>
              <w:t xml:space="preserve">cm </w:t>
            </w:r>
            <w:r w:rsidRPr="00B77D93">
              <w:rPr>
                <w:lang w:eastAsia="ko-KR"/>
              </w:rPr>
              <w:t xml:space="preserve">/ </w:t>
            </w:r>
            <w:r w:rsidR="00A076AE" w:rsidRPr="00B77D93">
              <w:rPr>
                <w:lang w:eastAsia="ko-KR"/>
              </w:rPr>
              <w:t xml:space="preserve">50 cm / </w:t>
            </w:r>
            <w:r w:rsidR="004A072F" w:rsidRPr="00B77D93">
              <w:rPr>
                <w:rFonts w:hint="eastAsia"/>
                <w:lang w:eastAsia="ko-KR"/>
              </w:rPr>
              <w:t>80 cm</w:t>
            </w:r>
          </w:p>
        </w:tc>
        <w:tc>
          <w:tcPr>
            <w:tcW w:w="2381" w:type="dxa"/>
            <w:vAlign w:val="center"/>
          </w:tcPr>
          <w:p w14:paraId="529B5167" w14:textId="7DBE0C10" w:rsidR="004A072F" w:rsidRPr="00B77D93" w:rsidRDefault="004A072F" w:rsidP="00FA3AD4">
            <w:pPr>
              <w:spacing w:before="60" w:after="60"/>
              <w:jc w:val="both"/>
              <w:rPr>
                <w:lang w:eastAsia="ko-KR"/>
              </w:rPr>
            </w:pPr>
            <w:r w:rsidRPr="00B77D93">
              <w:rPr>
                <w:rFonts w:hint="eastAsia"/>
                <w:lang w:eastAsia="ko-KR"/>
              </w:rPr>
              <w:t>4.3 cm</w:t>
            </w:r>
          </w:p>
        </w:tc>
        <w:tc>
          <w:tcPr>
            <w:tcW w:w="2835" w:type="dxa"/>
            <w:vAlign w:val="center"/>
          </w:tcPr>
          <w:p w14:paraId="2B8ED055" w14:textId="3B4515A3" w:rsidR="004A072F" w:rsidRPr="00B77D93" w:rsidRDefault="0085404A" w:rsidP="00FA3AD4">
            <w:pPr>
              <w:spacing w:before="60" w:after="60"/>
              <w:jc w:val="both"/>
              <w:rPr>
                <w:lang w:eastAsia="ko-KR"/>
              </w:rPr>
            </w:pPr>
            <w:r w:rsidRPr="00B77D93">
              <w:rPr>
                <w:lang w:eastAsia="ko-KR"/>
              </w:rPr>
              <w:t>2.9 m / 11.6</w:t>
            </w:r>
            <w:r w:rsidR="00A076AE" w:rsidRPr="00B77D93">
              <w:rPr>
                <w:lang w:eastAsia="ko-KR"/>
              </w:rPr>
              <w:t xml:space="preserve"> </w:t>
            </w:r>
            <w:r w:rsidRPr="00B77D93">
              <w:rPr>
                <w:lang w:eastAsia="ko-KR"/>
              </w:rPr>
              <w:t xml:space="preserve">m / </w:t>
            </w:r>
            <w:r w:rsidR="004A072F" w:rsidRPr="00B77D93">
              <w:rPr>
                <w:rFonts w:hint="eastAsia"/>
                <w:lang w:eastAsia="ko-KR"/>
              </w:rPr>
              <w:t>30 m</w:t>
            </w:r>
          </w:p>
        </w:tc>
      </w:tr>
      <w:tr w:rsidR="004A072F" w14:paraId="795A8A4F" w14:textId="77777777" w:rsidTr="00FA3AD4">
        <w:trPr>
          <w:trHeight w:val="227"/>
          <w:jc w:val="center"/>
        </w:trPr>
        <w:tc>
          <w:tcPr>
            <w:tcW w:w="1984" w:type="dxa"/>
            <w:vAlign w:val="center"/>
          </w:tcPr>
          <w:p w14:paraId="126652A6" w14:textId="15893608" w:rsidR="004A072F" w:rsidRDefault="004A072F" w:rsidP="00FA3AD4">
            <w:pPr>
              <w:spacing w:before="60" w:after="60"/>
              <w:jc w:val="both"/>
              <w:rPr>
                <w:lang w:eastAsia="ko-KR"/>
              </w:rPr>
            </w:pPr>
            <w:r>
              <w:rPr>
                <w:rFonts w:hint="eastAsia"/>
                <w:lang w:eastAsia="ko-KR"/>
              </w:rPr>
              <w:t>15</w:t>
            </w:r>
            <w:r>
              <w:rPr>
                <w:lang w:eastAsia="ko-KR"/>
              </w:rPr>
              <w:t xml:space="preserve"> GHz</w:t>
            </w:r>
          </w:p>
        </w:tc>
        <w:tc>
          <w:tcPr>
            <w:tcW w:w="2381" w:type="dxa"/>
            <w:vAlign w:val="center"/>
          </w:tcPr>
          <w:p w14:paraId="7A7D6173" w14:textId="1AFFE12E" w:rsidR="004A072F" w:rsidRPr="00B77D93" w:rsidRDefault="0085404A" w:rsidP="00FA3AD4">
            <w:pPr>
              <w:spacing w:before="60" w:after="60"/>
              <w:jc w:val="both"/>
              <w:rPr>
                <w:lang w:eastAsia="ko-KR"/>
              </w:rPr>
            </w:pPr>
            <w:r w:rsidRPr="00B77D93">
              <w:rPr>
                <w:lang w:eastAsia="ko-KR"/>
              </w:rPr>
              <w:t xml:space="preserve">25 </w:t>
            </w:r>
            <w:r w:rsidR="00A076AE" w:rsidRPr="00B77D93">
              <w:rPr>
                <w:lang w:eastAsia="ko-KR"/>
              </w:rPr>
              <w:t xml:space="preserve">cm </w:t>
            </w:r>
            <w:r w:rsidRPr="00B77D93">
              <w:rPr>
                <w:lang w:eastAsia="ko-KR"/>
              </w:rPr>
              <w:t xml:space="preserve">/ </w:t>
            </w:r>
            <w:r w:rsidR="00A076AE" w:rsidRPr="00B77D93">
              <w:rPr>
                <w:lang w:eastAsia="ko-KR"/>
              </w:rPr>
              <w:t xml:space="preserve">50 cm / </w:t>
            </w:r>
            <w:r w:rsidR="004A072F" w:rsidRPr="00B77D93">
              <w:rPr>
                <w:rFonts w:hint="eastAsia"/>
                <w:lang w:eastAsia="ko-KR"/>
              </w:rPr>
              <w:t>80 c</w:t>
            </w:r>
            <w:r w:rsidR="004A072F" w:rsidRPr="00B77D93">
              <w:rPr>
                <w:lang w:eastAsia="ko-KR"/>
              </w:rPr>
              <w:t>m</w:t>
            </w:r>
          </w:p>
        </w:tc>
        <w:tc>
          <w:tcPr>
            <w:tcW w:w="2381" w:type="dxa"/>
            <w:vAlign w:val="center"/>
          </w:tcPr>
          <w:p w14:paraId="37106CFE" w14:textId="4E558BB4" w:rsidR="004A072F" w:rsidRPr="00B77D93" w:rsidRDefault="004A072F" w:rsidP="00FA3AD4">
            <w:pPr>
              <w:spacing w:before="60" w:after="60"/>
              <w:jc w:val="both"/>
              <w:rPr>
                <w:lang w:eastAsia="ko-KR"/>
              </w:rPr>
            </w:pPr>
            <w:r w:rsidRPr="00B77D93">
              <w:rPr>
                <w:rFonts w:hint="eastAsia"/>
                <w:lang w:eastAsia="ko-KR"/>
              </w:rPr>
              <w:t>2</w:t>
            </w:r>
            <w:r w:rsidRPr="00B77D93">
              <w:rPr>
                <w:lang w:eastAsia="ko-KR"/>
              </w:rPr>
              <w:t>.0</w:t>
            </w:r>
            <w:r w:rsidRPr="00B77D93">
              <w:rPr>
                <w:rFonts w:hint="eastAsia"/>
                <w:lang w:eastAsia="ko-KR"/>
              </w:rPr>
              <w:t xml:space="preserve"> cm</w:t>
            </w:r>
          </w:p>
        </w:tc>
        <w:tc>
          <w:tcPr>
            <w:tcW w:w="2835" w:type="dxa"/>
            <w:vAlign w:val="center"/>
          </w:tcPr>
          <w:p w14:paraId="0C321BA0" w14:textId="3862B507" w:rsidR="004A072F" w:rsidRPr="00B77D93" w:rsidRDefault="0049262F" w:rsidP="00FA3AD4">
            <w:pPr>
              <w:spacing w:before="60" w:after="60"/>
              <w:jc w:val="both"/>
              <w:rPr>
                <w:lang w:eastAsia="ko-KR"/>
              </w:rPr>
            </w:pPr>
            <w:r w:rsidRPr="00B77D93">
              <w:rPr>
                <w:lang w:eastAsia="ko-KR"/>
              </w:rPr>
              <w:t>6.2</w:t>
            </w:r>
            <w:r w:rsidR="0085404A" w:rsidRPr="00B77D93">
              <w:rPr>
                <w:lang w:eastAsia="ko-KR"/>
              </w:rPr>
              <w:t xml:space="preserve"> m</w:t>
            </w:r>
            <w:r w:rsidR="00662A86" w:rsidRPr="00B77D93">
              <w:rPr>
                <w:lang w:eastAsia="ko-KR"/>
              </w:rPr>
              <w:t xml:space="preserve"> </w:t>
            </w:r>
            <w:r w:rsidR="00A076AE" w:rsidRPr="00B77D93">
              <w:rPr>
                <w:lang w:eastAsia="ko-KR"/>
              </w:rPr>
              <w:t>/ 25 m</w:t>
            </w:r>
            <w:r w:rsidR="0085404A" w:rsidRPr="00B77D93">
              <w:rPr>
                <w:lang w:eastAsia="ko-KR"/>
              </w:rPr>
              <w:t xml:space="preserve"> / </w:t>
            </w:r>
            <w:r w:rsidR="004A072F" w:rsidRPr="00B77D93">
              <w:rPr>
                <w:rFonts w:hint="eastAsia"/>
                <w:lang w:eastAsia="ko-KR"/>
              </w:rPr>
              <w:t>64 m</w:t>
            </w:r>
          </w:p>
        </w:tc>
      </w:tr>
      <w:tr w:rsidR="004A072F" w14:paraId="38B48BA8" w14:textId="77777777" w:rsidTr="00FA3AD4">
        <w:trPr>
          <w:trHeight w:val="227"/>
          <w:jc w:val="center"/>
        </w:trPr>
        <w:tc>
          <w:tcPr>
            <w:tcW w:w="1984" w:type="dxa"/>
            <w:vAlign w:val="center"/>
          </w:tcPr>
          <w:p w14:paraId="2178F9F4" w14:textId="1E543289" w:rsidR="004A072F" w:rsidRDefault="004A072F" w:rsidP="00FA3AD4">
            <w:pPr>
              <w:spacing w:before="60" w:after="60"/>
              <w:jc w:val="both"/>
              <w:rPr>
                <w:lang w:eastAsia="ko-KR"/>
              </w:rPr>
            </w:pPr>
            <w:r>
              <w:rPr>
                <w:rFonts w:hint="eastAsia"/>
                <w:lang w:eastAsia="ko-KR"/>
              </w:rPr>
              <w:t>24</w:t>
            </w:r>
            <w:r>
              <w:rPr>
                <w:lang w:eastAsia="ko-KR"/>
              </w:rPr>
              <w:t xml:space="preserve"> GHz</w:t>
            </w:r>
          </w:p>
        </w:tc>
        <w:tc>
          <w:tcPr>
            <w:tcW w:w="2381" w:type="dxa"/>
            <w:vAlign w:val="center"/>
          </w:tcPr>
          <w:p w14:paraId="3919C5DB" w14:textId="1D81EF4E" w:rsidR="004A072F" w:rsidRPr="00B77D93" w:rsidRDefault="00A076AE" w:rsidP="0085404A">
            <w:pPr>
              <w:spacing w:before="60" w:after="60"/>
              <w:jc w:val="both"/>
              <w:rPr>
                <w:lang w:eastAsia="ko-KR"/>
              </w:rPr>
            </w:pPr>
            <w:r w:rsidRPr="00B77D93">
              <w:rPr>
                <w:lang w:eastAsia="ko-KR"/>
              </w:rPr>
              <w:t>10 cm / 20 cm</w:t>
            </w:r>
          </w:p>
        </w:tc>
        <w:tc>
          <w:tcPr>
            <w:tcW w:w="2381" w:type="dxa"/>
            <w:vAlign w:val="center"/>
          </w:tcPr>
          <w:p w14:paraId="2CC82F96" w14:textId="1E928E1E" w:rsidR="004A072F" w:rsidRPr="00B77D93" w:rsidRDefault="004A072F" w:rsidP="00FA3AD4">
            <w:pPr>
              <w:spacing w:before="60" w:after="60"/>
              <w:jc w:val="both"/>
              <w:rPr>
                <w:lang w:eastAsia="ko-KR"/>
              </w:rPr>
            </w:pPr>
            <w:r w:rsidRPr="00B77D93">
              <w:rPr>
                <w:rFonts w:hint="eastAsia"/>
                <w:lang w:eastAsia="ko-KR"/>
              </w:rPr>
              <w:t>1.2 cm</w:t>
            </w:r>
          </w:p>
        </w:tc>
        <w:tc>
          <w:tcPr>
            <w:tcW w:w="2835" w:type="dxa"/>
            <w:vAlign w:val="center"/>
          </w:tcPr>
          <w:p w14:paraId="16D65CD8" w14:textId="3FFD6454" w:rsidR="004A072F" w:rsidRPr="00B77D93" w:rsidRDefault="00A076AE" w:rsidP="00FA3AD4">
            <w:pPr>
              <w:spacing w:before="60" w:after="60"/>
              <w:jc w:val="both"/>
              <w:rPr>
                <w:lang w:eastAsia="ko-KR"/>
              </w:rPr>
            </w:pPr>
            <w:r w:rsidRPr="00B77D93">
              <w:rPr>
                <w:lang w:eastAsia="ko-KR"/>
              </w:rPr>
              <w:t>1.6 m / 6.6 m</w:t>
            </w:r>
          </w:p>
        </w:tc>
      </w:tr>
    </w:tbl>
    <w:p w14:paraId="5647BCF8" w14:textId="77777777" w:rsidR="004A072F" w:rsidRPr="004A072F" w:rsidRDefault="004A072F" w:rsidP="00FA3AD4">
      <w:pPr>
        <w:spacing w:after="120"/>
        <w:ind w:firstLineChars="50" w:firstLine="100"/>
        <w:jc w:val="both"/>
        <w:rPr>
          <w:lang w:eastAsia="ko-KR"/>
        </w:rPr>
      </w:pPr>
    </w:p>
    <w:p w14:paraId="55A16995" w14:textId="3DFB996F" w:rsidR="00F84FB3" w:rsidRDefault="00F84FB3" w:rsidP="001D0E2A">
      <w:pPr>
        <w:spacing w:after="120"/>
        <w:ind w:firstLineChars="50" w:firstLine="100"/>
        <w:jc w:val="center"/>
        <w:rPr>
          <w:lang w:eastAsia="ko-KR"/>
        </w:rPr>
      </w:pPr>
      <w:r>
        <w:rPr>
          <w:noProof/>
          <w:lang w:val="en-US" w:eastAsia="ko-KR"/>
        </w:rPr>
        <w:lastRenderedPageBreak/>
        <w:drawing>
          <wp:inline distT="0" distB="0" distL="0" distR="0" wp14:anchorId="1BFB3A68" wp14:editId="51E68674">
            <wp:extent cx="3403705" cy="1660547"/>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4591" cy="1670736"/>
                    </a:xfrm>
                    <a:prstGeom prst="rect">
                      <a:avLst/>
                    </a:prstGeom>
                    <a:noFill/>
                  </pic:spPr>
                </pic:pic>
              </a:graphicData>
            </a:graphic>
          </wp:inline>
        </w:drawing>
      </w:r>
    </w:p>
    <w:p w14:paraId="11864ADA" w14:textId="712E9607" w:rsidR="007E1171" w:rsidRDefault="007E1171" w:rsidP="001D0E2A">
      <w:pPr>
        <w:spacing w:after="120"/>
        <w:jc w:val="center"/>
        <w:rPr>
          <w:rFonts w:eastAsia="DengXian"/>
          <w:b/>
          <w:lang w:eastAsia="zh-CN"/>
        </w:rPr>
      </w:pPr>
      <w:r w:rsidRPr="007E1171">
        <w:rPr>
          <w:rFonts w:eastAsia="DengXian" w:hint="eastAsia"/>
          <w:b/>
          <w:lang w:eastAsia="zh-CN"/>
        </w:rPr>
        <w:t xml:space="preserve">Figure 2 </w:t>
      </w:r>
      <w:r w:rsidRPr="007E1171">
        <w:rPr>
          <w:rFonts w:eastAsia="DengXian"/>
          <w:b/>
          <w:lang w:eastAsia="zh-CN"/>
        </w:rPr>
        <w:t>Example of boundary between near-field and far-field according to frequency band</w:t>
      </w:r>
    </w:p>
    <w:p w14:paraId="17A40B2D" w14:textId="7CF5B067" w:rsidR="006067CD" w:rsidRPr="00BC1513" w:rsidRDefault="001D0E2A" w:rsidP="00FA3AD4">
      <w:pPr>
        <w:spacing w:after="120"/>
        <w:ind w:firstLineChars="50" w:firstLine="100"/>
        <w:jc w:val="both"/>
        <w:rPr>
          <w:lang w:eastAsia="ko-KR"/>
        </w:rPr>
      </w:pPr>
      <w:r>
        <w:rPr>
          <w:lang w:eastAsia="ko-KR"/>
        </w:rPr>
        <w:t>Then for</w:t>
      </w:r>
      <w:r w:rsidR="006067CD">
        <w:rPr>
          <w:lang w:eastAsia="ko-KR"/>
        </w:rPr>
        <w:t xml:space="preserve"> the EM field, as mentioned above, the near-field is classified into reactive and radiating near-field according to the boundary conditions based on distance.</w:t>
      </w:r>
      <w:r w:rsidR="005D2DAF">
        <w:rPr>
          <w:lang w:eastAsia="ko-KR"/>
        </w:rPr>
        <w:t xml:space="preserve"> For reactive near-field, </w:t>
      </w:r>
      <w:r w:rsidR="006067CD">
        <w:rPr>
          <w:lang w:eastAsia="ko-KR"/>
        </w:rPr>
        <w:t xml:space="preserve">namely the energy is stored rather than propagated, and </w:t>
      </w:r>
      <w:r w:rsidR="005D2DAF">
        <w:rPr>
          <w:lang w:eastAsia="ko-KR"/>
        </w:rPr>
        <w:t>it is difficult to define propagation properties since the relationship of electric field and magnetic field</w:t>
      </w:r>
      <w:r w:rsidR="00A717D5">
        <w:rPr>
          <w:lang w:eastAsia="ko-KR"/>
        </w:rPr>
        <w:t xml:space="preserve"> is unpredictable</w:t>
      </w:r>
      <w:r w:rsidR="006067CD">
        <w:rPr>
          <w:lang w:eastAsia="ko-KR"/>
        </w:rPr>
        <w:t xml:space="preserve">. So, if we consider the near-field communication, then the region will be radiating near-field region. However, although </w:t>
      </w:r>
      <w:r w:rsidR="0040384D">
        <w:rPr>
          <w:lang w:eastAsia="ko-KR"/>
        </w:rPr>
        <w:t xml:space="preserve">the energy can be propagated in the </w:t>
      </w:r>
      <w:r w:rsidR="006067CD">
        <w:rPr>
          <w:lang w:eastAsia="ko-KR"/>
        </w:rPr>
        <w:t>radiating near-field region, the propagation characteristics will be changed depending on the location</w:t>
      </w:r>
      <w:r w:rsidR="00200525">
        <w:rPr>
          <w:lang w:eastAsia="ko-KR"/>
        </w:rPr>
        <w:t xml:space="preserve"> (e.g., location of </w:t>
      </w:r>
      <w:proofErr w:type="spellStart"/>
      <w:r w:rsidR="00200525">
        <w:rPr>
          <w:lang w:eastAsia="ko-KR"/>
        </w:rPr>
        <w:t>UE</w:t>
      </w:r>
      <w:proofErr w:type="spellEnd"/>
      <w:r w:rsidR="00200525">
        <w:rPr>
          <w:lang w:eastAsia="ko-KR"/>
        </w:rPr>
        <w:t xml:space="preserve"> which is communicated with BS)</w:t>
      </w:r>
      <w:r w:rsidR="0040384D">
        <w:rPr>
          <w:lang w:eastAsia="ko-KR"/>
        </w:rPr>
        <w:t xml:space="preserve"> </w:t>
      </w:r>
      <w:r>
        <w:rPr>
          <w:lang w:eastAsia="ko-KR"/>
        </w:rPr>
        <w:t xml:space="preserve">which could be </w:t>
      </w:r>
      <w:r w:rsidR="0040384D">
        <w:rPr>
          <w:lang w:eastAsia="ko-KR"/>
        </w:rPr>
        <w:t>different with far-field</w:t>
      </w:r>
      <w:r w:rsidR="00833401">
        <w:rPr>
          <w:lang w:eastAsia="ko-KR"/>
        </w:rPr>
        <w:t xml:space="preserve"> region</w:t>
      </w:r>
      <w:r w:rsidR="006067CD">
        <w:rPr>
          <w:lang w:eastAsia="ko-KR"/>
        </w:rPr>
        <w:t xml:space="preserve">. Then, </w:t>
      </w:r>
      <w:proofErr w:type="spellStart"/>
      <w:r w:rsidR="0040384D">
        <w:rPr>
          <w:lang w:eastAsia="ko-KR"/>
        </w:rPr>
        <w:t>RAN1</w:t>
      </w:r>
      <w:proofErr w:type="spellEnd"/>
      <w:r w:rsidR="0040384D">
        <w:rPr>
          <w:lang w:eastAsia="ko-KR"/>
        </w:rPr>
        <w:t xml:space="preserve"> need to consider how</w:t>
      </w:r>
      <w:r>
        <w:rPr>
          <w:lang w:eastAsia="ko-KR"/>
        </w:rPr>
        <w:t xml:space="preserve"> </w:t>
      </w:r>
      <w:r w:rsidR="0040384D">
        <w:rPr>
          <w:lang w:eastAsia="ko-KR"/>
        </w:rPr>
        <w:t>the characteristics</w:t>
      </w:r>
      <w:r>
        <w:rPr>
          <w:lang w:eastAsia="ko-KR"/>
        </w:rPr>
        <w:t xml:space="preserve"> will impact</w:t>
      </w:r>
      <w:r w:rsidR="0040384D">
        <w:rPr>
          <w:lang w:eastAsia="ko-KR"/>
        </w:rPr>
        <w:t xml:space="preserve">, and </w:t>
      </w:r>
      <w:r w:rsidR="006067CD">
        <w:rPr>
          <w:lang w:eastAsia="ko-KR"/>
        </w:rPr>
        <w:t xml:space="preserve">the one possible way </w:t>
      </w:r>
      <w:r w:rsidR="0040384D">
        <w:rPr>
          <w:lang w:eastAsia="ko-KR"/>
        </w:rPr>
        <w:t>is</w:t>
      </w:r>
      <w:r w:rsidR="006067CD">
        <w:rPr>
          <w:lang w:eastAsia="ko-KR"/>
        </w:rPr>
        <w:t xml:space="preserve"> the consideration of spherical wave rather than plane wave</w:t>
      </w:r>
      <w:r>
        <w:rPr>
          <w:lang w:eastAsia="ko-KR"/>
        </w:rPr>
        <w:t xml:space="preserve"> in some cases</w:t>
      </w:r>
      <w:r w:rsidR="006067CD">
        <w:rPr>
          <w:lang w:eastAsia="ko-KR"/>
        </w:rPr>
        <w:t>.</w:t>
      </w:r>
    </w:p>
    <w:p w14:paraId="7CA1E880" w14:textId="4A5A8654" w:rsidR="00BC1513" w:rsidRDefault="003352E6" w:rsidP="00FA3AD4">
      <w:pPr>
        <w:spacing w:after="120"/>
        <w:ind w:firstLineChars="50" w:firstLine="100"/>
        <w:jc w:val="both"/>
        <w:rPr>
          <w:lang w:eastAsia="ko-KR"/>
        </w:rPr>
      </w:pPr>
      <w:r>
        <w:rPr>
          <w:rFonts w:hint="eastAsia"/>
          <w:lang w:eastAsia="ko-KR"/>
        </w:rPr>
        <w:t>B</w:t>
      </w:r>
      <w:r>
        <w:rPr>
          <w:lang w:eastAsia="ko-KR"/>
        </w:rPr>
        <w:t xml:space="preserve">ased on the </w:t>
      </w:r>
      <w:r w:rsidR="00200525">
        <w:rPr>
          <w:lang w:eastAsia="ko-KR"/>
        </w:rPr>
        <w:t>description</w:t>
      </w:r>
      <w:r>
        <w:rPr>
          <w:lang w:eastAsia="ko-KR"/>
        </w:rPr>
        <w:t xml:space="preserve"> provided above, we can derive the following observations and proposals</w:t>
      </w:r>
    </w:p>
    <w:p w14:paraId="3737D278" w14:textId="77777777" w:rsidR="00BC1513" w:rsidRPr="00BC1513" w:rsidRDefault="00BC1513" w:rsidP="00FA3AD4">
      <w:pPr>
        <w:spacing w:after="120"/>
        <w:ind w:firstLineChars="50" w:firstLine="100"/>
        <w:jc w:val="both"/>
        <w:rPr>
          <w:lang w:eastAsia="ko-KR"/>
        </w:rPr>
      </w:pPr>
    </w:p>
    <w:p w14:paraId="76B575B1" w14:textId="2A301B96" w:rsidR="003352E6" w:rsidRDefault="003352E6" w:rsidP="00FA3AD4">
      <w:pPr>
        <w:pStyle w:val="Observation1"/>
        <w:numPr>
          <w:ilvl w:val="0"/>
          <w:numId w:val="19"/>
        </w:numPr>
        <w:ind w:left="806" w:hanging="806"/>
        <w:jc w:val="both"/>
      </w:pPr>
      <w:r>
        <w:rPr>
          <w:rFonts w:hint="eastAsia"/>
        </w:rPr>
        <w:t xml:space="preserve">The field surrounding an antenna can be separated into three regions: </w:t>
      </w:r>
      <w:r w:rsidR="005D3E4E">
        <w:t>r</w:t>
      </w:r>
      <w:r w:rsidR="005D3E4E">
        <w:rPr>
          <w:rFonts w:hint="eastAsia"/>
        </w:rPr>
        <w:t>eactive</w:t>
      </w:r>
      <w:r w:rsidR="005D3E4E">
        <w:t xml:space="preserve"> </w:t>
      </w:r>
      <w:r>
        <w:rPr>
          <w:rFonts w:hint="eastAsia"/>
        </w:rPr>
        <w:t>(</w:t>
      </w:r>
      <w:r>
        <w:t>stored</w:t>
      </w:r>
      <w:r>
        <w:rPr>
          <w:rFonts w:hint="eastAsia"/>
        </w:rPr>
        <w:t>)</w:t>
      </w:r>
      <w:r>
        <w:t xml:space="preserve"> near-field, </w:t>
      </w:r>
      <w:r w:rsidR="005D3E4E">
        <w:t xml:space="preserve">radiating </w:t>
      </w:r>
      <w:r>
        <w:t>near-field, and far-field</w:t>
      </w:r>
    </w:p>
    <w:p w14:paraId="4210E1E4" w14:textId="26ECF560" w:rsidR="005B72B4" w:rsidRPr="00B77D93" w:rsidRDefault="005B72B4" w:rsidP="00FA3AD4">
      <w:pPr>
        <w:pStyle w:val="Observation1"/>
        <w:numPr>
          <w:ilvl w:val="0"/>
          <w:numId w:val="19"/>
        </w:numPr>
        <w:ind w:left="806" w:hanging="806"/>
        <w:jc w:val="both"/>
      </w:pPr>
      <w:r>
        <w:rPr>
          <w:rFonts w:hint="eastAsia"/>
        </w:rPr>
        <w:t>The boundary condition between near-</w:t>
      </w:r>
      <w:r>
        <w:t>field</w:t>
      </w:r>
      <w:r>
        <w:rPr>
          <w:rFonts w:hint="eastAsia"/>
        </w:rPr>
        <w:t xml:space="preserve"> </w:t>
      </w:r>
      <w:r>
        <w:t xml:space="preserve">and far-field depends on frequency and distance </w:t>
      </w:r>
      <w:r w:rsidRPr="00B77D93">
        <w:t>between transmitter and receiver</w:t>
      </w:r>
    </w:p>
    <w:p w14:paraId="6B8E341F" w14:textId="619B2F2C" w:rsidR="00BE50F0" w:rsidRPr="00B77D93" w:rsidRDefault="00A0107F" w:rsidP="00A0107F">
      <w:pPr>
        <w:pStyle w:val="Observation1"/>
        <w:numPr>
          <w:ilvl w:val="0"/>
          <w:numId w:val="19"/>
        </w:numPr>
        <w:ind w:left="806" w:hanging="806"/>
        <w:jc w:val="both"/>
      </w:pPr>
      <w:r w:rsidRPr="00B77D93">
        <w:t xml:space="preserve">Considering the actual vertical/horizontal configuration </w:t>
      </w:r>
      <w:r w:rsidRPr="00B77D93">
        <w:rPr>
          <w:rFonts w:hint="eastAsia"/>
        </w:rPr>
        <w:t xml:space="preserve">of </w:t>
      </w:r>
      <w:r w:rsidRPr="00B77D93">
        <w:t xml:space="preserve">the BS antenna panel and cell cover area of the BS, it is </w:t>
      </w:r>
      <w:r w:rsidR="00AB4C2B" w:rsidRPr="00B77D93">
        <w:t xml:space="preserve">more reasonable </w:t>
      </w:r>
      <w:r w:rsidRPr="00B77D93">
        <w:t>to calculate based on the horizontal dimension rather than the vertical dimension. If the near-field boundary is calculated based on this, the frequency band of interest will be 7 - 15 GHz, and the main near-field region will be within around 2.9 - 25 m.</w:t>
      </w:r>
    </w:p>
    <w:p w14:paraId="542C4C0A" w14:textId="73498870" w:rsidR="00A0107F" w:rsidRPr="00B77D93" w:rsidRDefault="00A0107F" w:rsidP="00FA3AD4">
      <w:pPr>
        <w:pStyle w:val="Observation1"/>
        <w:numPr>
          <w:ilvl w:val="0"/>
          <w:numId w:val="19"/>
        </w:numPr>
        <w:ind w:left="806" w:hanging="806"/>
        <w:jc w:val="both"/>
      </w:pPr>
      <w:r w:rsidRPr="00B77D93">
        <w:t>The practical antenna panel’s size of the 24 GHz frequency bands is unlikely to be as large as the low frequency bands, so it is not major concern of near-field studies</w:t>
      </w:r>
      <w:r w:rsidRPr="00B77D93">
        <w:rPr>
          <w:rFonts w:hint="eastAsia"/>
        </w:rPr>
        <w:t>.</w:t>
      </w:r>
    </w:p>
    <w:p w14:paraId="227C8F9E" w14:textId="6C0E6585" w:rsidR="00BC1513" w:rsidRPr="00BC1513" w:rsidRDefault="00BC1513" w:rsidP="00FA3AD4">
      <w:pPr>
        <w:pStyle w:val="Proposal1"/>
        <w:jc w:val="both"/>
        <w:rPr>
          <w:lang w:val="en-GB" w:eastAsia="ko-KR"/>
        </w:rPr>
      </w:pPr>
      <w:proofErr w:type="spellStart"/>
      <w:r>
        <w:t>RAN1</w:t>
      </w:r>
      <w:proofErr w:type="spellEnd"/>
      <w:r>
        <w:t xml:space="preserve"> </w:t>
      </w:r>
      <w:r w:rsidR="001D0E2A">
        <w:t>studies the</w:t>
      </w:r>
      <w:r>
        <w:t xml:space="preserve"> boundary condition for near-field and far-field</w:t>
      </w:r>
      <w:r w:rsidR="001D0E2A">
        <w:t xml:space="preserve"> with</w:t>
      </w:r>
      <w:r>
        <w:t xml:space="preserve"> taking into account frequency and distance</w:t>
      </w:r>
      <w:r w:rsidR="006241D3">
        <w:t xml:space="preserve"> between BS and </w:t>
      </w:r>
      <w:proofErr w:type="spellStart"/>
      <w:r w:rsidR="006241D3">
        <w:t>UE</w:t>
      </w:r>
      <w:proofErr w:type="spellEnd"/>
    </w:p>
    <w:p w14:paraId="73CE33E2" w14:textId="79B6BE8C" w:rsidR="00BC1513" w:rsidRDefault="00BC1513" w:rsidP="00FA3AD4">
      <w:pPr>
        <w:pStyle w:val="Proposal1"/>
        <w:jc w:val="both"/>
        <w:rPr>
          <w:lang w:val="en-GB" w:eastAsia="ko-KR"/>
        </w:rPr>
      </w:pPr>
      <w:proofErr w:type="spellStart"/>
      <w:r>
        <w:rPr>
          <w:lang w:val="en-GB"/>
        </w:rPr>
        <w:t>RAN1</w:t>
      </w:r>
      <w:proofErr w:type="spellEnd"/>
      <w:r>
        <w:rPr>
          <w:lang w:val="en-GB"/>
        </w:rPr>
        <w:t xml:space="preserve"> </w:t>
      </w:r>
      <w:r w:rsidR="008C76A7">
        <w:rPr>
          <w:rFonts w:hint="eastAsia"/>
          <w:lang w:val="en-GB" w:eastAsia="ko-KR"/>
        </w:rPr>
        <w:t>discuss</w:t>
      </w:r>
      <w:r>
        <w:rPr>
          <w:lang w:val="en-GB"/>
        </w:rPr>
        <w:t xml:space="preserve"> the condition when near-field</w:t>
      </w:r>
      <w:r w:rsidR="00D81B3E">
        <w:rPr>
          <w:lang w:val="en-GB"/>
        </w:rPr>
        <w:t xml:space="preserve"> propagation</w:t>
      </w:r>
      <w:r>
        <w:rPr>
          <w:lang w:val="en-GB"/>
        </w:rPr>
        <w:t xml:space="preserve"> is considered and when far-field </w:t>
      </w:r>
      <w:r w:rsidR="00D81B3E">
        <w:rPr>
          <w:lang w:val="en-GB"/>
        </w:rPr>
        <w:t xml:space="preserve">propagation </w:t>
      </w:r>
      <w:r>
        <w:rPr>
          <w:lang w:val="en-GB"/>
        </w:rPr>
        <w:t>is considered</w:t>
      </w:r>
    </w:p>
    <w:p w14:paraId="2A80E536" w14:textId="3126946A" w:rsidR="00BC1513" w:rsidRDefault="00BC1513" w:rsidP="00FA3AD4">
      <w:pPr>
        <w:pStyle w:val="Proposal1"/>
        <w:jc w:val="both"/>
        <w:rPr>
          <w:lang w:val="en-GB" w:eastAsia="ko-KR"/>
        </w:rPr>
      </w:pPr>
      <w:proofErr w:type="spellStart"/>
      <w:r>
        <w:rPr>
          <w:lang w:val="en-GB"/>
        </w:rPr>
        <w:t>RAN1</w:t>
      </w:r>
      <w:proofErr w:type="spellEnd"/>
      <w:r>
        <w:rPr>
          <w:lang w:val="en-GB"/>
        </w:rPr>
        <w:t xml:space="preserve"> </w:t>
      </w:r>
      <w:r w:rsidR="00AF0E54">
        <w:rPr>
          <w:lang w:val="en-GB"/>
        </w:rPr>
        <w:t xml:space="preserve">study </w:t>
      </w:r>
      <w:r w:rsidR="001D0E2A">
        <w:rPr>
          <w:lang w:val="en-GB"/>
        </w:rPr>
        <w:t>whether/</w:t>
      </w:r>
      <w:r>
        <w:rPr>
          <w:lang w:val="en-GB"/>
        </w:rPr>
        <w:t>how to define spherical wave</w:t>
      </w:r>
      <w:r w:rsidR="00AF0E54">
        <w:rPr>
          <w:lang w:val="en-GB"/>
        </w:rPr>
        <w:t xml:space="preserve"> in </w:t>
      </w:r>
      <w:proofErr w:type="spellStart"/>
      <w:r w:rsidR="00AF0E54">
        <w:rPr>
          <w:lang w:val="en-GB"/>
        </w:rPr>
        <w:t>3GPP</w:t>
      </w:r>
      <w:proofErr w:type="spellEnd"/>
      <w:r w:rsidR="00AF0E54">
        <w:rPr>
          <w:lang w:val="en-GB"/>
        </w:rPr>
        <w:t xml:space="preserve"> channel model</w:t>
      </w:r>
    </w:p>
    <w:p w14:paraId="60AAC19B" w14:textId="77777777" w:rsidR="00BC1513" w:rsidRPr="00AF0E54" w:rsidRDefault="00BC1513" w:rsidP="00FA3AD4">
      <w:pPr>
        <w:spacing w:after="120"/>
        <w:ind w:firstLineChars="50" w:firstLine="100"/>
        <w:jc w:val="both"/>
        <w:rPr>
          <w:lang w:eastAsia="ko-KR"/>
        </w:rPr>
      </w:pPr>
    </w:p>
    <w:p w14:paraId="4157707C" w14:textId="5F9F7365" w:rsidR="00235042" w:rsidRDefault="007E1171"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Consideration </w:t>
      </w:r>
      <w:r w:rsidR="00BC1513">
        <w:rPr>
          <w:rFonts w:ascii="Arial" w:eastAsia="바탕" w:hAnsi="Arial" w:cs="Arial"/>
          <w:sz w:val="32"/>
          <w:szCs w:val="32"/>
          <w:lang w:val="en-US" w:eastAsia="ko-KR"/>
        </w:rPr>
        <w:t>for</w:t>
      </w:r>
      <w:r w:rsidR="00D25240">
        <w:rPr>
          <w:rFonts w:ascii="Arial" w:eastAsia="바탕" w:hAnsi="Arial" w:cs="Arial"/>
          <w:sz w:val="32"/>
          <w:szCs w:val="32"/>
          <w:lang w:val="en-US" w:eastAsia="ko-KR"/>
        </w:rPr>
        <w:t xml:space="preserve"> near-field</w:t>
      </w:r>
      <w:r w:rsidR="00232A9E">
        <w:rPr>
          <w:rFonts w:ascii="Arial" w:eastAsia="바탕" w:hAnsi="Arial" w:cs="Arial"/>
          <w:sz w:val="32"/>
          <w:szCs w:val="32"/>
          <w:lang w:val="en-US" w:eastAsia="ko-KR"/>
        </w:rPr>
        <w:t xml:space="preserve"> </w:t>
      </w:r>
      <w:r w:rsidR="006241D3">
        <w:rPr>
          <w:rFonts w:ascii="Arial" w:eastAsia="바탕" w:hAnsi="Arial" w:cs="Arial"/>
          <w:sz w:val="32"/>
          <w:szCs w:val="32"/>
          <w:lang w:val="en-US" w:eastAsia="ko-KR"/>
        </w:rPr>
        <w:t>propagation</w:t>
      </w:r>
    </w:p>
    <w:p w14:paraId="2E4F368F" w14:textId="5474BA56" w:rsidR="00F84FB3" w:rsidRDefault="001D0E2A" w:rsidP="00FA3AD4">
      <w:pPr>
        <w:spacing w:after="120"/>
        <w:ind w:firstLineChars="50" w:firstLine="100"/>
        <w:jc w:val="both"/>
        <w:rPr>
          <w:lang w:val="en-US" w:eastAsia="ko-KR"/>
        </w:rPr>
      </w:pPr>
      <w:r>
        <w:rPr>
          <w:lang w:val="en-US" w:eastAsia="ko-KR"/>
        </w:rPr>
        <w:t>A</w:t>
      </w:r>
      <w:r w:rsidR="00232A9E">
        <w:rPr>
          <w:lang w:val="en-US" w:eastAsia="ko-KR"/>
        </w:rPr>
        <w:t>lmost</w:t>
      </w:r>
      <w:r>
        <w:rPr>
          <w:lang w:val="en-US" w:eastAsia="ko-KR"/>
        </w:rPr>
        <w:t xml:space="preserve"> all the</w:t>
      </w:r>
      <w:r w:rsidR="00232A9E">
        <w:rPr>
          <w:lang w:val="en-US" w:eastAsia="ko-KR"/>
        </w:rPr>
        <w:t xml:space="preserve"> channel parameters in </w:t>
      </w:r>
      <w:r>
        <w:rPr>
          <w:lang w:val="en-US" w:eastAsia="ko-KR"/>
        </w:rPr>
        <w:t xml:space="preserve">existing </w:t>
      </w:r>
      <w:proofErr w:type="spellStart"/>
      <w:r w:rsidR="00232A9E">
        <w:rPr>
          <w:lang w:val="en-US" w:eastAsia="ko-KR"/>
        </w:rPr>
        <w:t>3GPP</w:t>
      </w:r>
      <w:proofErr w:type="spellEnd"/>
      <w:r w:rsidR="00232A9E">
        <w:rPr>
          <w:lang w:val="en-US" w:eastAsia="ko-KR"/>
        </w:rPr>
        <w:t xml:space="preserve"> channel model are defined based on plane wave in far-field region assumption. </w:t>
      </w:r>
      <w:r w:rsidR="006241D3">
        <w:rPr>
          <w:lang w:val="en-US" w:eastAsia="ko-KR"/>
        </w:rPr>
        <w:t>If the spherical wave is considered in near-field propagation study, the existing parameters need to be validated and modified.</w:t>
      </w:r>
    </w:p>
    <w:p w14:paraId="1D1D6377" w14:textId="00631B84" w:rsidR="0015544D" w:rsidRPr="0015544D" w:rsidRDefault="0015544D" w:rsidP="0015544D">
      <w:pPr>
        <w:spacing w:after="120"/>
        <w:ind w:firstLineChars="50" w:firstLine="100"/>
        <w:jc w:val="both"/>
        <w:rPr>
          <w:lang w:val="en-US" w:eastAsia="ko-KR"/>
        </w:rPr>
      </w:pPr>
    </w:p>
    <w:p w14:paraId="303E742B" w14:textId="280728CE" w:rsidR="00232A9E" w:rsidRDefault="00232A9E" w:rsidP="00FA3AD4">
      <w:pPr>
        <w:spacing w:before="120" w:after="120"/>
        <w:ind w:firstLineChars="50" w:firstLine="110"/>
        <w:jc w:val="both"/>
        <w:rPr>
          <w:i/>
          <w:sz w:val="22"/>
          <w:u w:val="single"/>
          <w:lang w:eastAsia="ko-KR"/>
        </w:rPr>
      </w:pPr>
      <w:r w:rsidRPr="006241D3">
        <w:rPr>
          <w:rFonts w:hint="eastAsia"/>
          <w:i/>
          <w:sz w:val="22"/>
          <w:u w:val="single"/>
          <w:lang w:eastAsia="ko-KR"/>
        </w:rPr>
        <w:t xml:space="preserve">Antenna </w:t>
      </w:r>
      <w:r w:rsidR="0003771D" w:rsidRPr="006241D3">
        <w:rPr>
          <w:i/>
          <w:sz w:val="22"/>
          <w:u w:val="single"/>
          <w:lang w:eastAsia="ko-KR"/>
        </w:rPr>
        <w:t>mode</w:t>
      </w:r>
      <w:r w:rsidR="00F4357C">
        <w:rPr>
          <w:i/>
          <w:sz w:val="22"/>
          <w:u w:val="single"/>
          <w:lang w:eastAsia="ko-KR"/>
        </w:rPr>
        <w:t>l</w:t>
      </w:r>
      <w:r w:rsidR="0003771D" w:rsidRPr="006241D3">
        <w:rPr>
          <w:i/>
          <w:sz w:val="22"/>
          <w:u w:val="single"/>
          <w:lang w:eastAsia="ko-KR"/>
        </w:rPr>
        <w:t>ling</w:t>
      </w:r>
    </w:p>
    <w:p w14:paraId="7B988F92" w14:textId="4E0010E2" w:rsidR="006241D3" w:rsidRPr="00BA75A5" w:rsidRDefault="006241D3" w:rsidP="00FA3AD4">
      <w:pPr>
        <w:spacing w:after="120"/>
        <w:ind w:firstLineChars="50" w:firstLine="100"/>
        <w:jc w:val="both"/>
        <w:rPr>
          <w:lang w:eastAsia="ko-KR"/>
        </w:rPr>
      </w:pPr>
      <w:r>
        <w:rPr>
          <w:rFonts w:hint="eastAsia"/>
          <w:lang w:eastAsia="ko-KR"/>
        </w:rPr>
        <w:t xml:space="preserve">In </w:t>
      </w:r>
      <w:proofErr w:type="spellStart"/>
      <w:r>
        <w:rPr>
          <w:rFonts w:hint="eastAsia"/>
          <w:lang w:eastAsia="ko-KR"/>
        </w:rPr>
        <w:t>TR</w:t>
      </w:r>
      <w:proofErr w:type="spellEnd"/>
      <w:r>
        <w:rPr>
          <w:rFonts w:hint="eastAsia"/>
          <w:lang w:eastAsia="ko-KR"/>
        </w:rPr>
        <w:t xml:space="preserve"> 38.901, the BS antenna is</w:t>
      </w:r>
      <w:r>
        <w:rPr>
          <w:lang w:eastAsia="ko-KR"/>
        </w:rPr>
        <w:t xml:space="preserve"> defined by a uniform rectangular panel array, comprising </w:t>
      </w:r>
      <m:oMath>
        <m:sSub>
          <m:sSubPr>
            <m:ctrlPr>
              <w:rPr>
                <w:rFonts w:ascii="Cambria Math" w:hAnsi="Cambria Math"/>
                <w:lang w:eastAsia="ko-KR"/>
              </w:rPr>
            </m:ctrlPr>
          </m:sSubPr>
          <m:e>
            <m:r>
              <w:rPr>
                <w:rFonts w:ascii="Cambria Math" w:hAnsi="Cambria Math"/>
                <w:lang w:eastAsia="ko-KR"/>
              </w:rPr>
              <m:t>M</m:t>
            </m:r>
          </m:e>
          <m:sub>
            <m:r>
              <m:rPr>
                <m:sty m:val="p"/>
              </m:rPr>
              <w:rPr>
                <w:rFonts w:ascii="Cambria Math" w:hAnsi="Cambria Math"/>
                <w:lang w:eastAsia="ko-KR"/>
              </w:rPr>
              <m:t>g</m:t>
            </m:r>
          </m:sub>
        </m:sSub>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Pr>
          <w:lang w:eastAsia="ko-KR"/>
        </w:rPr>
        <w:t xml:space="preserve"> panels, with </w:t>
      </w:r>
      <m:oMath>
        <m:sSub>
          <m:sSubPr>
            <m:ctrlPr>
              <w:rPr>
                <w:rFonts w:ascii="Cambria Math" w:hAnsi="Cambria Math"/>
                <w:lang w:eastAsia="ko-KR"/>
              </w:rPr>
            </m:ctrlPr>
          </m:sSubPr>
          <m:e>
            <m:r>
              <w:rPr>
                <w:rFonts w:ascii="Cambria Math" w:hAnsi="Cambria Math"/>
                <w:lang w:eastAsia="ko-KR"/>
              </w:rPr>
              <m:t>M</m:t>
            </m:r>
          </m:e>
          <m:sub>
            <m:r>
              <m:rPr>
                <m:sty m:val="p"/>
              </m:rPr>
              <w:rPr>
                <w:rFonts w:ascii="Cambria Math" w:hAnsi="Cambria Math"/>
                <w:lang w:eastAsia="ko-KR"/>
              </w:rPr>
              <m:t>g</m:t>
            </m:r>
          </m:sub>
        </m:sSub>
      </m:oMath>
      <w:r>
        <w:rPr>
          <w:rFonts w:hint="eastAsia"/>
          <w:lang w:eastAsia="ko-KR"/>
        </w:rPr>
        <w:t xml:space="preserve"> being the number of panels in a column and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g</m:t>
            </m:r>
          </m:sub>
        </m:sSub>
      </m:oMath>
      <w:r>
        <w:rPr>
          <w:rFonts w:hint="eastAsia"/>
          <w:lang w:eastAsia="ko-KR"/>
        </w:rPr>
        <w:t xml:space="preserve"> </w:t>
      </w:r>
      <w:r>
        <w:rPr>
          <w:lang w:eastAsia="ko-KR"/>
        </w:rPr>
        <w:t>being</w:t>
      </w:r>
      <w:r>
        <w:rPr>
          <w:rFonts w:hint="eastAsia"/>
          <w:lang w:eastAsia="ko-KR"/>
        </w:rPr>
        <w:t xml:space="preserve"> </w:t>
      </w:r>
      <w:r>
        <w:rPr>
          <w:lang w:eastAsia="ko-KR"/>
        </w:rPr>
        <w:t xml:space="preserve">the number of panels in a row as shown in Figure 3. </w:t>
      </w:r>
      <w:r w:rsidR="00A11F24">
        <w:rPr>
          <w:lang w:eastAsia="ko-KR"/>
        </w:rPr>
        <w:t>On each antenna panel, antenna element are arranged, where N is the number of columns, M is the number of antenna elements with the same polarization in each column</w:t>
      </w:r>
      <w:r w:rsidR="00BA75A5">
        <w:rPr>
          <w:lang w:eastAsia="ko-KR"/>
        </w:rPr>
        <w:t xml:space="preserve">. In addition, the antenna panel can be configured for either single polarized or dual polarized. </w:t>
      </w:r>
      <w:r w:rsidR="00200525">
        <w:rPr>
          <w:lang w:eastAsia="ko-KR"/>
        </w:rPr>
        <w:t xml:space="preserve">Based on the BS antenna configuration, </w:t>
      </w:r>
      <w:proofErr w:type="spellStart"/>
      <w:r w:rsidR="00200525">
        <w:rPr>
          <w:lang w:eastAsia="ko-KR"/>
        </w:rPr>
        <w:t>3GPP</w:t>
      </w:r>
      <w:proofErr w:type="spellEnd"/>
      <w:r w:rsidR="00200525">
        <w:rPr>
          <w:lang w:eastAsia="ko-KR"/>
        </w:rPr>
        <w:t xml:space="preserve"> channel model support the path for each antenna element.</w:t>
      </w:r>
    </w:p>
    <w:p w14:paraId="3AE545C0" w14:textId="0640EE98" w:rsidR="006241D3" w:rsidRDefault="006241D3" w:rsidP="001D0E2A">
      <w:pPr>
        <w:spacing w:after="120"/>
        <w:ind w:firstLineChars="50" w:firstLine="100"/>
        <w:jc w:val="center"/>
        <w:rPr>
          <w:lang w:eastAsia="ko-KR"/>
        </w:rPr>
      </w:pPr>
      <w:r>
        <w:rPr>
          <w:noProof/>
          <w:lang w:val="en-US" w:eastAsia="ko-KR"/>
        </w:rPr>
        <w:lastRenderedPageBreak/>
        <w:drawing>
          <wp:inline distT="0" distB="0" distL="0" distR="0" wp14:anchorId="5690FC1B" wp14:editId="2CCC2E1E">
            <wp:extent cx="3146156" cy="1501480"/>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66511" cy="1511194"/>
                    </a:xfrm>
                    <a:prstGeom prst="rect">
                      <a:avLst/>
                    </a:prstGeom>
                  </pic:spPr>
                </pic:pic>
              </a:graphicData>
            </a:graphic>
          </wp:inline>
        </w:drawing>
      </w:r>
    </w:p>
    <w:p w14:paraId="040DFCC3" w14:textId="04624491" w:rsidR="006241D3" w:rsidRPr="006241D3" w:rsidRDefault="006241D3">
      <w:pPr>
        <w:spacing w:after="120"/>
        <w:jc w:val="center"/>
        <w:rPr>
          <w:rFonts w:eastAsia="DengXian"/>
          <w:b/>
          <w:lang w:eastAsia="zh-CN"/>
        </w:rPr>
      </w:pPr>
      <w:r>
        <w:rPr>
          <w:rFonts w:eastAsia="DengXian"/>
          <w:b/>
          <w:lang w:eastAsia="zh-CN"/>
        </w:rPr>
        <w:t xml:space="preserve">Figure 3. </w:t>
      </w:r>
      <w:r w:rsidRPr="006241D3">
        <w:rPr>
          <w:rFonts w:eastAsia="DengXian" w:hint="eastAsia"/>
          <w:b/>
          <w:lang w:eastAsia="zh-CN"/>
        </w:rPr>
        <w:t xml:space="preserve">Cross-polarized panel array antenna model based on </w:t>
      </w:r>
      <w:proofErr w:type="spellStart"/>
      <w:r w:rsidRPr="006241D3">
        <w:rPr>
          <w:rFonts w:eastAsia="DengXian" w:hint="eastAsia"/>
          <w:b/>
          <w:lang w:eastAsia="zh-CN"/>
        </w:rPr>
        <w:t>TR</w:t>
      </w:r>
      <w:proofErr w:type="spellEnd"/>
      <w:r w:rsidRPr="006241D3">
        <w:rPr>
          <w:rFonts w:eastAsia="DengXian" w:hint="eastAsia"/>
          <w:b/>
          <w:lang w:eastAsia="zh-CN"/>
        </w:rPr>
        <w:t xml:space="preserve"> 38.901</w:t>
      </w:r>
    </w:p>
    <w:p w14:paraId="119AE942" w14:textId="77777777" w:rsidR="00BA75A5" w:rsidRDefault="00BA75A5" w:rsidP="00FA3AD4">
      <w:pPr>
        <w:spacing w:after="120"/>
        <w:ind w:firstLineChars="50" w:firstLine="100"/>
        <w:jc w:val="both"/>
        <w:rPr>
          <w:lang w:eastAsia="ko-KR"/>
        </w:rPr>
      </w:pPr>
    </w:p>
    <w:p w14:paraId="0EB3211D" w14:textId="19C95C19" w:rsidR="006241D3" w:rsidRDefault="00200525" w:rsidP="00FA3AD4">
      <w:pPr>
        <w:spacing w:after="120"/>
        <w:ind w:firstLineChars="50" w:firstLine="100"/>
        <w:jc w:val="both"/>
        <w:rPr>
          <w:lang w:eastAsia="ko-KR"/>
        </w:rPr>
      </w:pPr>
      <w:r>
        <w:rPr>
          <w:lang w:eastAsia="ko-KR"/>
        </w:rPr>
        <w:t>T</w:t>
      </w:r>
      <w:r w:rsidR="00BA75A5">
        <w:rPr>
          <w:rFonts w:hint="eastAsia"/>
          <w:lang w:eastAsia="ko-KR"/>
        </w:rPr>
        <w:t xml:space="preserve">he radiation power pattern of a single antenna element </w:t>
      </w:r>
      <w:r w:rsidR="00BA75A5">
        <w:rPr>
          <w:lang w:eastAsia="ko-KR"/>
        </w:rPr>
        <w:t xml:space="preserve">is defined as shown in Table 2. The basic assumption of radiation power pattern in </w:t>
      </w:r>
      <w:proofErr w:type="spellStart"/>
      <w:r w:rsidR="00BA75A5">
        <w:rPr>
          <w:lang w:eastAsia="ko-KR"/>
        </w:rPr>
        <w:t>3GPP</w:t>
      </w:r>
      <w:proofErr w:type="spellEnd"/>
      <w:r w:rsidR="00BA75A5">
        <w:rPr>
          <w:lang w:eastAsia="ko-KR"/>
        </w:rPr>
        <w:t xml:space="preserve"> channel model is pre-defined modelling based on plane wave in far-field region. However, when we consider near-field propagation, the current power pattern cannot be used directly since </w:t>
      </w:r>
      <w:r w:rsidR="00851992">
        <w:rPr>
          <w:lang w:eastAsia="ko-KR"/>
        </w:rPr>
        <w:t xml:space="preserve">it is difficult to guarantee of </w:t>
      </w:r>
      <w:r w:rsidR="00BA75A5">
        <w:rPr>
          <w:lang w:eastAsia="ko-KR"/>
        </w:rPr>
        <w:t>the plane wave.</w:t>
      </w:r>
      <w:r w:rsidR="00CC4653">
        <w:rPr>
          <w:lang w:eastAsia="ko-KR"/>
        </w:rPr>
        <w:t xml:space="preserve"> In the near-field region, the propagation characteristics from an antenna element will be changed according to distance, so radiation power </w:t>
      </w:r>
      <w:r>
        <w:rPr>
          <w:lang w:eastAsia="ko-KR"/>
        </w:rPr>
        <w:t>pattern</w:t>
      </w:r>
      <w:r w:rsidR="00CC4653">
        <w:rPr>
          <w:lang w:eastAsia="ko-KR"/>
        </w:rPr>
        <w:t xml:space="preserve"> can be changed, as well. </w:t>
      </w:r>
    </w:p>
    <w:p w14:paraId="71D23E56" w14:textId="6C21528E" w:rsidR="007304E3" w:rsidRPr="007304E3" w:rsidRDefault="0015544D" w:rsidP="00FA3AD4">
      <w:pPr>
        <w:spacing w:after="120"/>
        <w:ind w:firstLineChars="50" w:firstLine="100"/>
        <w:jc w:val="both"/>
        <w:rPr>
          <w:lang w:eastAsia="ko-KR"/>
        </w:rPr>
      </w:pPr>
      <w:r>
        <w:rPr>
          <w:rFonts w:hint="eastAsia"/>
          <w:lang w:eastAsia="ko-KR"/>
        </w:rPr>
        <w:t xml:space="preserve">Furthermore, </w:t>
      </w:r>
      <w:r w:rsidR="001A5B2E">
        <w:rPr>
          <w:lang w:eastAsia="ko-KR"/>
        </w:rPr>
        <w:t>when considering an antenna array, it is necessary to confirm phase control for tilting analogue beams</w:t>
      </w:r>
      <w:r w:rsidR="004716CE">
        <w:rPr>
          <w:lang w:eastAsia="ko-KR"/>
        </w:rPr>
        <w:t>.</w:t>
      </w:r>
      <w:r w:rsidR="001A5B2E">
        <w:rPr>
          <w:lang w:eastAsia="ko-KR"/>
        </w:rPr>
        <w:t xml:space="preserve"> In general, the </w:t>
      </w:r>
      <w:r w:rsidR="00483AE6">
        <w:rPr>
          <w:lang w:eastAsia="ko-KR"/>
        </w:rPr>
        <w:t>propagation</w:t>
      </w:r>
      <w:r w:rsidR="001A5B2E">
        <w:rPr>
          <w:lang w:eastAsia="ko-KR"/>
        </w:rPr>
        <w:t xml:space="preserve"> characteristics of an antenna array in the far-field region is a pattern multiplication form that include a weighting term called an array factor for each antenna element’s phase control to the </w:t>
      </w:r>
      <w:r w:rsidR="00483AE6">
        <w:rPr>
          <w:lang w:eastAsia="ko-KR"/>
        </w:rPr>
        <w:t>propagation</w:t>
      </w:r>
      <w:r w:rsidR="001A5B2E">
        <w:rPr>
          <w:lang w:eastAsia="ko-KR"/>
        </w:rPr>
        <w:t xml:space="preserve"> characteristics of a</w:t>
      </w:r>
      <w:r w:rsidR="00B503B8">
        <w:rPr>
          <w:lang w:eastAsia="ko-KR"/>
        </w:rPr>
        <w:t>n</w:t>
      </w:r>
      <w:r w:rsidR="001A5B2E">
        <w:rPr>
          <w:lang w:eastAsia="ko-KR"/>
        </w:rPr>
        <w:t xml:space="preserve"> antenna element [3], [4]. As discussed above, unlike the far-field region’s plane wave approximation, spherical waves in the near field region require consideration of both angle and distance. This is because not all antenna </w:t>
      </w:r>
      <w:r w:rsidR="001A5B2E">
        <w:rPr>
          <w:rFonts w:hint="eastAsia"/>
          <w:lang w:eastAsia="ko-KR"/>
        </w:rPr>
        <w:t>elements maintain the same angle with respect to the wave front in the near-field area.</w:t>
      </w:r>
      <w:r w:rsidR="001A5B2E">
        <w:rPr>
          <w:lang w:eastAsia="ko-KR"/>
        </w:rPr>
        <w:t xml:space="preserve"> Therefore, it is necessary to validate the array factor for array operation along with the </w:t>
      </w:r>
      <w:r w:rsidR="001A3B43">
        <w:rPr>
          <w:lang w:eastAsia="ko-KR"/>
        </w:rPr>
        <w:t>propagation</w:t>
      </w:r>
      <w:r w:rsidR="001A5B2E">
        <w:rPr>
          <w:lang w:eastAsia="ko-KR"/>
        </w:rPr>
        <w:t xml:space="preserve"> characteristics of a</w:t>
      </w:r>
      <w:r w:rsidR="0093282E">
        <w:rPr>
          <w:lang w:eastAsia="ko-KR"/>
        </w:rPr>
        <w:t>n</w:t>
      </w:r>
      <w:r w:rsidR="001A5B2E">
        <w:rPr>
          <w:lang w:eastAsia="ko-KR"/>
        </w:rPr>
        <w:t xml:space="preserve"> antenna element.</w:t>
      </w:r>
    </w:p>
    <w:p w14:paraId="749F4E77" w14:textId="52176D5E" w:rsidR="006241D3" w:rsidRPr="006241D3" w:rsidRDefault="006241D3" w:rsidP="001D0E2A">
      <w:pPr>
        <w:spacing w:after="120"/>
        <w:jc w:val="center"/>
        <w:rPr>
          <w:rFonts w:eastAsia="DengXian"/>
          <w:b/>
          <w:lang w:eastAsia="zh-CN"/>
        </w:rPr>
      </w:pPr>
      <w:r>
        <w:rPr>
          <w:rFonts w:eastAsia="DengXian"/>
          <w:b/>
          <w:lang w:eastAsia="zh-CN"/>
        </w:rPr>
        <w:t xml:space="preserve">Table 2 - </w:t>
      </w:r>
      <w:r w:rsidR="0003771D" w:rsidRPr="006241D3">
        <w:rPr>
          <w:rFonts w:eastAsia="DengXian" w:hint="eastAsia"/>
          <w:b/>
          <w:lang w:eastAsia="zh-CN"/>
        </w:rPr>
        <w:t xml:space="preserve">Radiation power pattern of a single </w:t>
      </w:r>
      <w:r w:rsidR="0003771D" w:rsidRPr="006241D3">
        <w:rPr>
          <w:rFonts w:eastAsia="DengXian"/>
          <w:b/>
          <w:lang w:eastAsia="zh-CN"/>
        </w:rPr>
        <w:t>antenna</w:t>
      </w:r>
      <w:r w:rsidR="0003771D" w:rsidRPr="006241D3">
        <w:rPr>
          <w:rFonts w:eastAsia="DengXian" w:hint="eastAsia"/>
          <w:b/>
          <w:lang w:eastAsia="zh-CN"/>
        </w:rPr>
        <w:t xml:space="preserve"> </w:t>
      </w:r>
      <w:r>
        <w:rPr>
          <w:rFonts w:eastAsia="DengXian"/>
          <w:b/>
          <w:lang w:eastAsia="zh-CN"/>
        </w:rPr>
        <w:t>element</w:t>
      </w:r>
      <w:r w:rsidR="00200525">
        <w:rPr>
          <w:rFonts w:eastAsia="DengXian"/>
          <w:b/>
          <w:lang w:eastAsia="zh-CN"/>
        </w:rPr>
        <w:t xml:space="preserve"> based on </w:t>
      </w:r>
      <w:proofErr w:type="spellStart"/>
      <w:r w:rsidR="00200525">
        <w:rPr>
          <w:rFonts w:eastAsia="DengXian"/>
          <w:b/>
          <w:lang w:eastAsia="zh-CN"/>
        </w:rPr>
        <w:t>TR</w:t>
      </w:r>
      <w:proofErr w:type="spellEnd"/>
      <w:r w:rsidR="00200525">
        <w:rPr>
          <w:rFonts w:eastAsia="DengXian"/>
          <w:b/>
          <w:lang w:eastAsia="zh-CN"/>
        </w:rPr>
        <w:t xml:space="preserve"> 38.901</w:t>
      </w:r>
    </w:p>
    <w:tbl>
      <w:tblPr>
        <w:tblStyle w:val="a4"/>
        <w:tblW w:w="0" w:type="auto"/>
        <w:jc w:val="center"/>
        <w:tblLook w:val="04A0" w:firstRow="1" w:lastRow="0" w:firstColumn="1" w:lastColumn="0" w:noHBand="0" w:noVBand="1"/>
      </w:tblPr>
      <w:tblGrid>
        <w:gridCol w:w="2835"/>
        <w:gridCol w:w="6803"/>
      </w:tblGrid>
      <w:tr w:rsidR="0003771D" w14:paraId="5607F493" w14:textId="77777777" w:rsidTr="00FA3AD4">
        <w:trPr>
          <w:jc w:val="center"/>
        </w:trPr>
        <w:tc>
          <w:tcPr>
            <w:tcW w:w="2835" w:type="dxa"/>
            <w:vAlign w:val="center"/>
          </w:tcPr>
          <w:p w14:paraId="6875AC65" w14:textId="05C35BA2" w:rsidR="0003771D" w:rsidRDefault="0003771D" w:rsidP="001D0E2A">
            <w:pPr>
              <w:spacing w:before="60" w:after="60"/>
              <w:jc w:val="center"/>
              <w:rPr>
                <w:lang w:val="en-US" w:eastAsia="ko-KR"/>
              </w:rPr>
            </w:pPr>
            <w:r>
              <w:rPr>
                <w:rFonts w:hint="eastAsia"/>
                <w:lang w:val="en-US" w:eastAsia="ko-KR"/>
              </w:rPr>
              <w:t>Parameter</w:t>
            </w:r>
          </w:p>
        </w:tc>
        <w:tc>
          <w:tcPr>
            <w:tcW w:w="6803" w:type="dxa"/>
            <w:vAlign w:val="center"/>
          </w:tcPr>
          <w:p w14:paraId="05638592" w14:textId="012A1091" w:rsidR="0003771D" w:rsidRDefault="0003771D" w:rsidP="001D0E2A">
            <w:pPr>
              <w:spacing w:before="60" w:after="60"/>
              <w:jc w:val="center"/>
              <w:rPr>
                <w:lang w:val="en-US" w:eastAsia="ko-KR"/>
              </w:rPr>
            </w:pPr>
            <w:r>
              <w:rPr>
                <w:rFonts w:hint="eastAsia"/>
                <w:lang w:val="en-US" w:eastAsia="ko-KR"/>
              </w:rPr>
              <w:t>Values</w:t>
            </w:r>
          </w:p>
        </w:tc>
      </w:tr>
      <w:tr w:rsidR="0003771D" w14:paraId="225ACFF0" w14:textId="77777777" w:rsidTr="00FA3AD4">
        <w:trPr>
          <w:jc w:val="center"/>
        </w:trPr>
        <w:tc>
          <w:tcPr>
            <w:tcW w:w="2835" w:type="dxa"/>
          </w:tcPr>
          <w:p w14:paraId="0A3E90A2" w14:textId="48A44AF7" w:rsidR="0003771D" w:rsidRDefault="0003771D" w:rsidP="001D0E2A">
            <w:pPr>
              <w:spacing w:before="60" w:after="60"/>
              <w:rPr>
                <w:lang w:val="en-US" w:eastAsia="ko-KR"/>
              </w:rPr>
            </w:pPr>
            <w:r>
              <w:rPr>
                <w:rFonts w:hint="eastAsia"/>
                <w:lang w:val="en-US" w:eastAsia="ko-KR"/>
              </w:rPr>
              <w:t>Vertical cut of the radiation power pattern (</w:t>
            </w:r>
            <w:r>
              <w:rPr>
                <w:lang w:val="en-US" w:eastAsia="ko-KR"/>
              </w:rPr>
              <w:t>dB</w:t>
            </w:r>
            <w:r>
              <w:rPr>
                <w:rFonts w:hint="eastAsia"/>
                <w:lang w:val="en-US" w:eastAsia="ko-KR"/>
              </w:rPr>
              <w:t>)</w:t>
            </w:r>
          </w:p>
        </w:tc>
        <w:tc>
          <w:tcPr>
            <w:tcW w:w="6803" w:type="dxa"/>
            <w:vAlign w:val="center"/>
          </w:tcPr>
          <w:p w14:paraId="28BE25E6" w14:textId="77777777" w:rsidR="0003771D" w:rsidRPr="0003771D" w:rsidRDefault="009B7C11" w:rsidP="001D0E2A">
            <w:pPr>
              <w:spacing w:before="60" w:after="60"/>
              <w:jc w:val="center"/>
              <w:rPr>
                <w:lang w:val="en-US" w:eastAsia="ko-KR"/>
              </w:rPr>
            </w:pPr>
            <m:oMath>
              <m:sSubSup>
                <m:sSubSupPr>
                  <m:ctrlPr>
                    <w:rPr>
                      <w:rFonts w:ascii="Cambria Math" w:hAnsi="Cambria Math"/>
                      <w:i/>
                      <w:lang w:val="en-US" w:eastAsia="ko-KR"/>
                    </w:rPr>
                  </m:ctrlPr>
                </m:sSubSupPr>
                <m:e>
                  <m:r>
                    <m:rPr>
                      <m:sty m:val="p"/>
                    </m:rPr>
                    <w:rPr>
                      <w:rFonts w:ascii="Cambria Math" w:hAnsi="Cambria Math"/>
                      <w:lang w:val="en-US" w:eastAsia="ko-KR"/>
                    </w:rPr>
                    <m:t>A</m:t>
                  </m:r>
                  <m:ctrlPr>
                    <w:rPr>
                      <w:rFonts w:ascii="Cambria Math" w:hAnsi="Cambria Math"/>
                      <w:lang w:val="en-US" w:eastAsia="ko-KR"/>
                    </w:rPr>
                  </m:ctrlPr>
                </m:e>
                <m:sub>
                  <m:r>
                    <m:rPr>
                      <m:sty m:val="p"/>
                    </m:rPr>
                    <w:rPr>
                      <w:rFonts w:ascii="Cambria Math" w:hAnsi="Cambria Math"/>
                      <w:lang w:val="en-US" w:eastAsia="ko-KR"/>
                    </w:rPr>
                    <m:t>dB</m:t>
                  </m:r>
                  <m:ctrlPr>
                    <w:rPr>
                      <w:rFonts w:ascii="Cambria Math" w:hAnsi="Cambria Math"/>
                      <w:lang w:val="en-US" w:eastAsia="ko-KR"/>
                    </w:rPr>
                  </m:ctrlPr>
                </m:sub>
                <m:sup>
                  <m:r>
                    <w:rPr>
                      <w:rFonts w:ascii="Cambria Math" w:hAnsi="Cambria Math"/>
                      <w:lang w:val="en-US" w:eastAsia="ko-KR"/>
                    </w:rPr>
                    <m:t>''</m:t>
                  </m:r>
                </m:sup>
              </m:sSubSup>
              <m:d>
                <m:dPr>
                  <m:ctrlPr>
                    <w:rPr>
                      <w:rFonts w:ascii="Cambria Math" w:hAnsi="Cambria Math"/>
                      <w:i/>
                      <w:lang w:val="en-US" w:eastAsia="ko-KR"/>
                    </w:rPr>
                  </m:ctrlPr>
                </m:dPr>
                <m:e>
                  <m:sSup>
                    <m:sSupPr>
                      <m:ctrlPr>
                        <w:rPr>
                          <w:rFonts w:ascii="Cambria Math" w:hAnsi="Cambria Math"/>
                          <w:i/>
                          <w:lang w:val="en-US" w:eastAsia="ko-KR"/>
                        </w:rPr>
                      </m:ctrlPr>
                    </m:sSupPr>
                    <m:e>
                      <m:r>
                        <w:rPr>
                          <w:rFonts w:ascii="Cambria Math" w:hAnsi="Cambria Math"/>
                          <w:lang w:val="en-US" w:eastAsia="ko-KR"/>
                        </w:rPr>
                        <m:t>θ</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ϕ</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0</m:t>
                      </m:r>
                    </m:e>
                    <m:sup>
                      <m:r>
                        <w:rPr>
                          <w:rFonts w:ascii="Cambria Math" w:hAnsi="Cambria Math"/>
                          <w:lang w:val="en-US" w:eastAsia="ko-KR"/>
                        </w:rPr>
                        <m:t>∘</m:t>
                      </m:r>
                    </m:sup>
                  </m:sSup>
                </m:e>
              </m:d>
              <m:r>
                <w:rPr>
                  <w:rFonts w:ascii="Cambria Math" w:hAnsi="Cambria Math"/>
                  <w:lang w:val="en-US" w:eastAsia="ko-KR"/>
                </w:rPr>
                <m:t>=-</m:t>
              </m:r>
              <m:func>
                <m:funcPr>
                  <m:ctrlPr>
                    <w:rPr>
                      <w:rFonts w:ascii="Cambria Math" w:hAnsi="Cambria Math"/>
                      <w:lang w:val="en-US" w:eastAsia="ko-KR"/>
                    </w:rPr>
                  </m:ctrlPr>
                </m:funcPr>
                <m:fName>
                  <m:r>
                    <m:rPr>
                      <m:sty m:val="p"/>
                    </m:rPr>
                    <w:rPr>
                      <w:rFonts w:ascii="Cambria Math" w:hAnsi="Cambria Math"/>
                      <w:lang w:val="en-US" w:eastAsia="ko-KR"/>
                    </w:rPr>
                    <m:t>min</m:t>
                  </m:r>
                  <m:ctrlPr>
                    <w:rPr>
                      <w:rFonts w:ascii="Cambria Math" w:hAnsi="Cambria Math"/>
                      <w:i/>
                      <w:lang w:val="en-US" w:eastAsia="ko-KR"/>
                    </w:rPr>
                  </m:ctrlPr>
                </m:fName>
                <m:e>
                  <m:d>
                    <m:dPr>
                      <m:begChr m:val="{"/>
                      <m:endChr m:val="}"/>
                      <m:ctrlPr>
                        <w:rPr>
                          <w:rFonts w:ascii="Cambria Math" w:hAnsi="Cambria Math"/>
                          <w:i/>
                          <w:lang w:val="en-US" w:eastAsia="ko-KR"/>
                        </w:rPr>
                      </m:ctrlPr>
                    </m:dPr>
                    <m:e>
                      <m:r>
                        <w:rPr>
                          <w:rFonts w:ascii="Cambria Math" w:hAnsi="Cambria Math"/>
                          <w:lang w:val="en-US" w:eastAsia="ko-KR"/>
                        </w:rPr>
                        <m:t>12</m:t>
                      </m:r>
                      <m:sSup>
                        <m:sSupPr>
                          <m:ctrlPr>
                            <w:rPr>
                              <w:rFonts w:ascii="Cambria Math" w:hAnsi="Cambria Math"/>
                              <w:i/>
                              <w:lang w:val="en-US" w:eastAsia="ko-KR"/>
                            </w:rPr>
                          </m:ctrlPr>
                        </m:sSupPr>
                        <m:e>
                          <m:d>
                            <m:dPr>
                              <m:ctrlPr>
                                <w:rPr>
                                  <w:rFonts w:ascii="Cambria Math" w:hAnsi="Cambria Math"/>
                                  <w:i/>
                                  <w:lang w:val="en-US" w:eastAsia="ko-KR"/>
                                </w:rPr>
                              </m:ctrlPr>
                            </m:dPr>
                            <m:e>
                              <m:f>
                                <m:fPr>
                                  <m:ctrlPr>
                                    <w:rPr>
                                      <w:rFonts w:ascii="Cambria Math" w:hAnsi="Cambria Math"/>
                                      <w:i/>
                                      <w:lang w:val="en-US" w:eastAsia="ko-KR"/>
                                    </w:rPr>
                                  </m:ctrlPr>
                                </m:fPr>
                                <m:num>
                                  <m:sSup>
                                    <m:sSupPr>
                                      <m:ctrlPr>
                                        <w:rPr>
                                          <w:rFonts w:ascii="Cambria Math" w:hAnsi="Cambria Math"/>
                                          <w:i/>
                                          <w:lang w:val="en-US" w:eastAsia="ko-KR"/>
                                        </w:rPr>
                                      </m:ctrlPr>
                                    </m:sSupPr>
                                    <m:e>
                                      <m:r>
                                        <w:rPr>
                                          <w:rFonts w:ascii="Cambria Math" w:hAnsi="Cambria Math"/>
                                          <w:lang w:val="en-US" w:eastAsia="ko-KR"/>
                                        </w:rPr>
                                        <m:t>θ</m:t>
                                      </m:r>
                                    </m:e>
                                    <m:sup>
                                      <m:r>
                                        <w:rPr>
                                          <w:rFonts w:ascii="Cambria Math" w:hAnsi="Cambria Math"/>
                                          <w:lang w:val="en-US" w:eastAsia="ko-KR"/>
                                        </w:rPr>
                                        <m:t>''</m:t>
                                      </m:r>
                                    </m:sup>
                                  </m:sSup>
                                  <m:r>
                                    <w:rPr>
                                      <w:rFonts w:ascii="Cambria Math" w:hAnsi="Cambria Math"/>
                                      <w:lang w:val="en-US" w:eastAsia="ko-KR"/>
                                    </w:rPr>
                                    <m:t>-90</m:t>
                                  </m:r>
                                </m:num>
                                <m:den>
                                  <m:sSub>
                                    <m:sSubPr>
                                      <m:ctrlPr>
                                        <w:rPr>
                                          <w:rFonts w:ascii="Cambria Math" w:hAnsi="Cambria Math"/>
                                          <w:i/>
                                          <w:lang w:val="en-US" w:eastAsia="ko-KR"/>
                                        </w:rPr>
                                      </m:ctrlPr>
                                    </m:sSubPr>
                                    <m:e>
                                      <m:r>
                                        <w:rPr>
                                          <w:rFonts w:ascii="Cambria Math" w:hAnsi="Cambria Math"/>
                                          <w:lang w:val="en-US" w:eastAsia="ko-KR"/>
                                        </w:rPr>
                                        <m:t>θ</m:t>
                                      </m:r>
                                    </m:e>
                                    <m:sub>
                                      <m:r>
                                        <w:rPr>
                                          <w:rFonts w:ascii="Cambria Math" w:hAnsi="Cambria Math"/>
                                          <w:lang w:val="en-US" w:eastAsia="ko-KR"/>
                                        </w:rPr>
                                        <m:t>3dB</m:t>
                                      </m:r>
                                    </m:sub>
                                  </m:sSub>
                                </m:den>
                              </m:f>
                            </m:e>
                          </m:d>
                        </m:e>
                        <m:sup>
                          <m:r>
                            <w:rPr>
                              <w:rFonts w:ascii="Cambria Math" w:hAnsi="Cambria Math"/>
                              <w:lang w:val="en-US" w:eastAsia="ko-KR"/>
                            </w:rPr>
                            <m:t>2</m:t>
                          </m:r>
                        </m:sup>
                      </m:sSup>
                      <m:r>
                        <w:rPr>
                          <w:rFonts w:ascii="Cambria Math" w:hAnsi="Cambria Math"/>
                          <w:lang w:val="en-US" w:eastAsia="ko-KR"/>
                        </w:rPr>
                        <m:t>, SL</m:t>
                      </m:r>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V</m:t>
                          </m:r>
                        </m:sub>
                      </m:sSub>
                    </m:e>
                  </m:d>
                </m:e>
              </m:func>
            </m:oMath>
            <w:r w:rsidR="0003771D">
              <w:rPr>
                <w:rFonts w:hint="eastAsia"/>
                <w:lang w:val="en-US" w:eastAsia="ko-KR"/>
              </w:rPr>
              <w:t xml:space="preserve"> with </w:t>
            </w:r>
            <m:oMath>
              <m:sSub>
                <m:sSubPr>
                  <m:ctrlPr>
                    <w:rPr>
                      <w:rFonts w:ascii="Cambria Math" w:hAnsi="Cambria Math"/>
                      <w:i/>
                      <w:lang w:val="en-US" w:eastAsia="ko-KR"/>
                    </w:rPr>
                  </m:ctrlPr>
                </m:sSubPr>
                <m:e>
                  <m:r>
                    <w:rPr>
                      <w:rFonts w:ascii="Cambria Math" w:hAnsi="Cambria Math"/>
                      <w:lang w:val="en-US" w:eastAsia="ko-KR"/>
                    </w:rPr>
                    <m:t>θ</m:t>
                  </m:r>
                </m:e>
                <m:sub>
                  <m:r>
                    <w:rPr>
                      <w:rFonts w:ascii="Cambria Math" w:hAnsi="Cambria Math"/>
                      <w:lang w:val="en-US" w:eastAsia="ko-KR"/>
                    </w:rPr>
                    <m:t>3dB</m:t>
                  </m:r>
                </m:sub>
              </m:sSub>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65</m:t>
                  </m:r>
                </m:e>
                <m:sup>
                  <m:r>
                    <w:rPr>
                      <w:rFonts w:ascii="Cambria Math" w:hAnsi="Cambria Math"/>
                      <w:lang w:val="en-US" w:eastAsia="ko-KR"/>
                    </w:rPr>
                    <m:t>∘</m:t>
                  </m:r>
                </m:sup>
              </m:sSup>
              <m:r>
                <w:rPr>
                  <w:rFonts w:ascii="Cambria Math" w:hAnsi="Cambria Math"/>
                  <w:lang w:val="en-US" w:eastAsia="ko-KR"/>
                </w:rPr>
                <m:t>,</m:t>
              </m:r>
            </m:oMath>
          </w:p>
          <w:p w14:paraId="1D3F598A" w14:textId="3018770F" w:rsidR="0003771D" w:rsidRDefault="0003771D">
            <w:pPr>
              <w:spacing w:before="60" w:after="60"/>
              <w:jc w:val="center"/>
              <w:rPr>
                <w:lang w:val="en-US" w:eastAsia="ko-KR"/>
              </w:rPr>
            </w:pPr>
            <m:oMathPara>
              <m:oMath>
                <m:r>
                  <w:rPr>
                    <w:rFonts w:ascii="Cambria Math" w:hAnsi="Cambria Math"/>
                    <w:lang w:val="en-US" w:eastAsia="ko-KR"/>
                  </w:rPr>
                  <m:t>SL</m:t>
                </m:r>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V</m:t>
                    </m:r>
                  </m:sub>
                </m:sSub>
                <m:r>
                  <w:rPr>
                    <w:rFonts w:ascii="Cambria Math" w:hAnsi="Cambria Math"/>
                    <w:lang w:val="en-US" w:eastAsia="ko-KR"/>
                  </w:rPr>
                  <m:t xml:space="preserve">=30 dB and </m:t>
                </m:r>
                <m:sSup>
                  <m:sSupPr>
                    <m:ctrlPr>
                      <w:rPr>
                        <w:rFonts w:ascii="Cambria Math" w:hAnsi="Cambria Math"/>
                        <w:i/>
                        <w:lang w:val="en-US" w:eastAsia="ko-KR"/>
                      </w:rPr>
                    </m:ctrlPr>
                  </m:sSupPr>
                  <m:e>
                    <m:r>
                      <w:rPr>
                        <w:rFonts w:ascii="Cambria Math" w:hAnsi="Cambria Math"/>
                        <w:lang w:val="en-US" w:eastAsia="ko-KR"/>
                      </w:rPr>
                      <m:t>θ</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0</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180</m:t>
                    </m:r>
                  </m:e>
                  <m:sup>
                    <m:r>
                      <w:rPr>
                        <w:rFonts w:ascii="Cambria Math" w:hAnsi="Cambria Math"/>
                        <w:lang w:val="en-US" w:eastAsia="ko-KR"/>
                      </w:rPr>
                      <m:t>∘</m:t>
                    </m:r>
                  </m:sup>
                </m:sSup>
                <m:r>
                  <w:rPr>
                    <w:rFonts w:ascii="Cambria Math" w:hAnsi="Cambria Math"/>
                    <w:lang w:val="en-US" w:eastAsia="ko-KR"/>
                  </w:rPr>
                  <m:t>]</m:t>
                </m:r>
              </m:oMath>
            </m:oMathPara>
          </w:p>
        </w:tc>
      </w:tr>
      <w:tr w:rsidR="0003771D" w14:paraId="0DF2912F" w14:textId="77777777" w:rsidTr="00FA3AD4">
        <w:trPr>
          <w:jc w:val="center"/>
        </w:trPr>
        <w:tc>
          <w:tcPr>
            <w:tcW w:w="2835" w:type="dxa"/>
          </w:tcPr>
          <w:p w14:paraId="10E7E4A3" w14:textId="6230AAA2" w:rsidR="0003771D" w:rsidRDefault="0003771D" w:rsidP="001D0E2A">
            <w:pPr>
              <w:spacing w:before="60" w:after="60"/>
              <w:rPr>
                <w:lang w:val="en-US" w:eastAsia="ko-KR"/>
              </w:rPr>
            </w:pPr>
            <w:r>
              <w:rPr>
                <w:rFonts w:hint="eastAsia"/>
                <w:lang w:val="en-US" w:eastAsia="ko-KR"/>
              </w:rPr>
              <w:t xml:space="preserve">Horizontal cut of the </w:t>
            </w:r>
            <w:r>
              <w:rPr>
                <w:lang w:val="en-US" w:eastAsia="ko-KR"/>
              </w:rPr>
              <w:t>radiation</w:t>
            </w:r>
            <w:r>
              <w:rPr>
                <w:rFonts w:hint="eastAsia"/>
                <w:lang w:val="en-US" w:eastAsia="ko-KR"/>
              </w:rPr>
              <w:t xml:space="preserve"> </w:t>
            </w:r>
            <w:r>
              <w:rPr>
                <w:lang w:val="en-US" w:eastAsia="ko-KR"/>
              </w:rPr>
              <w:t>power pattern (dB)</w:t>
            </w:r>
          </w:p>
        </w:tc>
        <w:tc>
          <w:tcPr>
            <w:tcW w:w="6803" w:type="dxa"/>
            <w:vAlign w:val="center"/>
          </w:tcPr>
          <w:p w14:paraId="1BF50B36" w14:textId="359C380B" w:rsidR="0003771D" w:rsidRPr="0003771D" w:rsidRDefault="009B7C11" w:rsidP="001D0E2A">
            <w:pPr>
              <w:spacing w:before="60" w:after="60"/>
              <w:jc w:val="center"/>
              <w:rPr>
                <w:lang w:val="en-US" w:eastAsia="ko-KR"/>
              </w:rPr>
            </w:pPr>
            <m:oMath>
              <m:sSubSup>
                <m:sSubSupPr>
                  <m:ctrlPr>
                    <w:rPr>
                      <w:rFonts w:ascii="Cambria Math" w:hAnsi="Cambria Math"/>
                      <w:i/>
                      <w:lang w:val="en-US" w:eastAsia="ko-KR"/>
                    </w:rPr>
                  </m:ctrlPr>
                </m:sSubSupPr>
                <m:e>
                  <m:r>
                    <m:rPr>
                      <m:sty m:val="p"/>
                    </m:rPr>
                    <w:rPr>
                      <w:rFonts w:ascii="Cambria Math" w:hAnsi="Cambria Math"/>
                      <w:lang w:val="en-US" w:eastAsia="ko-KR"/>
                    </w:rPr>
                    <m:t>A</m:t>
                  </m:r>
                  <m:ctrlPr>
                    <w:rPr>
                      <w:rFonts w:ascii="Cambria Math" w:hAnsi="Cambria Math"/>
                      <w:lang w:val="en-US" w:eastAsia="ko-KR"/>
                    </w:rPr>
                  </m:ctrlPr>
                </m:e>
                <m:sub>
                  <m:r>
                    <m:rPr>
                      <m:sty m:val="p"/>
                    </m:rPr>
                    <w:rPr>
                      <w:rFonts w:ascii="Cambria Math" w:hAnsi="Cambria Math"/>
                      <w:lang w:val="en-US" w:eastAsia="ko-KR"/>
                    </w:rPr>
                    <m:t>dB</m:t>
                  </m:r>
                  <m:ctrlPr>
                    <w:rPr>
                      <w:rFonts w:ascii="Cambria Math" w:hAnsi="Cambria Math"/>
                      <w:lang w:val="en-US" w:eastAsia="ko-KR"/>
                    </w:rPr>
                  </m:ctrlPr>
                </m:sub>
                <m:sup>
                  <m:r>
                    <w:rPr>
                      <w:rFonts w:ascii="Cambria Math" w:hAnsi="Cambria Math"/>
                      <w:lang w:val="en-US" w:eastAsia="ko-KR"/>
                    </w:rPr>
                    <m:t>''</m:t>
                  </m:r>
                </m:sup>
              </m:sSubSup>
              <m:d>
                <m:dPr>
                  <m:ctrlPr>
                    <w:rPr>
                      <w:rFonts w:ascii="Cambria Math" w:hAnsi="Cambria Math"/>
                      <w:i/>
                      <w:lang w:val="en-US" w:eastAsia="ko-KR"/>
                    </w:rPr>
                  </m:ctrlPr>
                </m:dPr>
                <m:e>
                  <m:sSup>
                    <m:sSupPr>
                      <m:ctrlPr>
                        <w:rPr>
                          <w:rFonts w:ascii="Cambria Math" w:hAnsi="Cambria Math"/>
                          <w:i/>
                          <w:lang w:val="en-US" w:eastAsia="ko-KR"/>
                        </w:rPr>
                      </m:ctrlPr>
                    </m:sSupPr>
                    <m:e>
                      <m:r>
                        <w:rPr>
                          <w:rFonts w:ascii="Cambria Math" w:hAnsi="Cambria Math"/>
                          <w:lang w:val="en-US" w:eastAsia="ko-KR"/>
                        </w:rPr>
                        <m:t>θ</m:t>
                      </m:r>
                    </m:e>
                    <m:sup>
                      <m:r>
                        <w:rPr>
                          <w:rFonts w:ascii="Cambria Math" w:hAnsi="Cambria Math"/>
                          <w:lang w:val="en-US" w:eastAsia="ko-KR"/>
                        </w:rPr>
                        <m:t>''</m:t>
                      </m:r>
                    </m:sup>
                  </m:sSup>
                  <m:r>
                    <w:rPr>
                      <w:rFonts w:ascii="Cambria Math" w:hAnsi="Cambria Math"/>
                      <w:lang w:val="en-US" w:eastAsia="ko-KR"/>
                    </w:rPr>
                    <m:t>=9</m:t>
                  </m:r>
                  <m:sSup>
                    <m:sSupPr>
                      <m:ctrlPr>
                        <w:rPr>
                          <w:rFonts w:ascii="Cambria Math" w:hAnsi="Cambria Math"/>
                          <w:i/>
                          <w:lang w:val="en-US" w:eastAsia="ko-KR"/>
                        </w:rPr>
                      </m:ctrlPr>
                    </m:sSupPr>
                    <m:e>
                      <m:r>
                        <w:rPr>
                          <w:rFonts w:ascii="Cambria Math" w:hAnsi="Cambria Math"/>
                          <w:lang w:val="en-US" w:eastAsia="ko-KR"/>
                        </w:rPr>
                        <m:t>0</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ϕ</m:t>
                      </m:r>
                    </m:e>
                    <m:sup>
                      <m:r>
                        <w:rPr>
                          <w:rFonts w:ascii="Cambria Math" w:hAnsi="Cambria Math"/>
                          <w:lang w:val="en-US" w:eastAsia="ko-KR"/>
                        </w:rPr>
                        <m:t>''</m:t>
                      </m:r>
                    </m:sup>
                  </m:sSup>
                </m:e>
              </m:d>
              <m:r>
                <w:rPr>
                  <w:rFonts w:ascii="Cambria Math" w:hAnsi="Cambria Math"/>
                  <w:lang w:val="en-US" w:eastAsia="ko-KR"/>
                </w:rPr>
                <m:t>=-</m:t>
              </m:r>
              <m:func>
                <m:funcPr>
                  <m:ctrlPr>
                    <w:rPr>
                      <w:rFonts w:ascii="Cambria Math" w:hAnsi="Cambria Math"/>
                      <w:lang w:val="en-US" w:eastAsia="ko-KR"/>
                    </w:rPr>
                  </m:ctrlPr>
                </m:funcPr>
                <m:fName>
                  <m:r>
                    <m:rPr>
                      <m:sty m:val="p"/>
                    </m:rPr>
                    <w:rPr>
                      <w:rFonts w:ascii="Cambria Math" w:hAnsi="Cambria Math"/>
                      <w:lang w:val="en-US" w:eastAsia="ko-KR"/>
                    </w:rPr>
                    <m:t>min</m:t>
                  </m:r>
                  <m:ctrlPr>
                    <w:rPr>
                      <w:rFonts w:ascii="Cambria Math" w:hAnsi="Cambria Math"/>
                      <w:i/>
                      <w:lang w:val="en-US" w:eastAsia="ko-KR"/>
                    </w:rPr>
                  </m:ctrlPr>
                </m:fName>
                <m:e>
                  <m:d>
                    <m:dPr>
                      <m:begChr m:val="{"/>
                      <m:endChr m:val="}"/>
                      <m:ctrlPr>
                        <w:rPr>
                          <w:rFonts w:ascii="Cambria Math" w:hAnsi="Cambria Math"/>
                          <w:i/>
                          <w:lang w:val="en-US" w:eastAsia="ko-KR"/>
                        </w:rPr>
                      </m:ctrlPr>
                    </m:dPr>
                    <m:e>
                      <m:r>
                        <w:rPr>
                          <w:rFonts w:ascii="Cambria Math" w:hAnsi="Cambria Math"/>
                          <w:lang w:val="en-US" w:eastAsia="ko-KR"/>
                        </w:rPr>
                        <m:t>12</m:t>
                      </m:r>
                      <m:sSup>
                        <m:sSupPr>
                          <m:ctrlPr>
                            <w:rPr>
                              <w:rFonts w:ascii="Cambria Math" w:hAnsi="Cambria Math"/>
                              <w:i/>
                              <w:lang w:val="en-US" w:eastAsia="ko-KR"/>
                            </w:rPr>
                          </m:ctrlPr>
                        </m:sSupPr>
                        <m:e>
                          <m:d>
                            <m:dPr>
                              <m:ctrlPr>
                                <w:rPr>
                                  <w:rFonts w:ascii="Cambria Math" w:hAnsi="Cambria Math"/>
                                  <w:i/>
                                  <w:lang w:val="en-US" w:eastAsia="ko-KR"/>
                                </w:rPr>
                              </m:ctrlPr>
                            </m:dPr>
                            <m:e>
                              <m:f>
                                <m:fPr>
                                  <m:ctrlPr>
                                    <w:rPr>
                                      <w:rFonts w:ascii="Cambria Math" w:hAnsi="Cambria Math"/>
                                      <w:i/>
                                      <w:lang w:val="en-US" w:eastAsia="ko-KR"/>
                                    </w:rPr>
                                  </m:ctrlPr>
                                </m:fPr>
                                <m:num>
                                  <m:sSup>
                                    <m:sSupPr>
                                      <m:ctrlPr>
                                        <w:rPr>
                                          <w:rFonts w:ascii="Cambria Math" w:hAnsi="Cambria Math"/>
                                          <w:i/>
                                          <w:lang w:val="en-US" w:eastAsia="ko-KR"/>
                                        </w:rPr>
                                      </m:ctrlPr>
                                    </m:sSupPr>
                                    <m:e>
                                      <m:r>
                                        <w:rPr>
                                          <w:rFonts w:ascii="Cambria Math" w:hAnsi="Cambria Math"/>
                                          <w:lang w:val="en-US" w:eastAsia="ko-KR"/>
                                        </w:rPr>
                                        <m:t>ϕ</m:t>
                                      </m:r>
                                    </m:e>
                                    <m:sup>
                                      <m:r>
                                        <w:rPr>
                                          <w:rFonts w:ascii="Cambria Math" w:hAnsi="Cambria Math"/>
                                          <w:lang w:val="en-US" w:eastAsia="ko-KR"/>
                                        </w:rPr>
                                        <m:t>''</m:t>
                                      </m:r>
                                    </m:sup>
                                  </m:sSup>
                                </m:num>
                                <m:den>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3dB</m:t>
                                      </m:r>
                                    </m:sub>
                                  </m:sSub>
                                </m:den>
                              </m:f>
                            </m:e>
                          </m:d>
                        </m:e>
                        <m:sup>
                          <m:r>
                            <w:rPr>
                              <w:rFonts w:ascii="Cambria Math" w:hAnsi="Cambria Math"/>
                              <w:lang w:val="en-US" w:eastAsia="ko-KR"/>
                            </w:rPr>
                            <m:t>2</m:t>
                          </m:r>
                        </m:sup>
                      </m:sSup>
                      <m:r>
                        <w:rPr>
                          <w:rFonts w:ascii="Cambria Math" w:hAnsi="Cambria Math"/>
                          <w:lang w:val="en-US" w:eastAsia="ko-KR"/>
                        </w:rPr>
                        <m:t xml:space="preserve">, </m:t>
                      </m:r>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max</m:t>
                          </m:r>
                        </m:sub>
                      </m:sSub>
                    </m:e>
                  </m:d>
                </m:e>
              </m:func>
            </m:oMath>
            <w:r w:rsidR="0003771D">
              <w:rPr>
                <w:rFonts w:hint="eastAsia"/>
                <w:lang w:val="en-US" w:eastAsia="ko-KR"/>
              </w:rPr>
              <w:t xml:space="preserve"> with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3dB</m:t>
                  </m:r>
                </m:sub>
              </m:sSub>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65</m:t>
                  </m:r>
                </m:e>
                <m:sup>
                  <m:r>
                    <w:rPr>
                      <w:rFonts w:ascii="Cambria Math" w:hAnsi="Cambria Math"/>
                      <w:lang w:val="en-US" w:eastAsia="ko-KR"/>
                    </w:rPr>
                    <m:t>∘</m:t>
                  </m:r>
                </m:sup>
              </m:sSup>
              <m:r>
                <w:rPr>
                  <w:rFonts w:ascii="Cambria Math" w:hAnsi="Cambria Math"/>
                  <w:lang w:val="en-US" w:eastAsia="ko-KR"/>
                </w:rPr>
                <m:t>,</m:t>
              </m:r>
            </m:oMath>
          </w:p>
          <w:p w14:paraId="2B3AE867" w14:textId="61F8AC40" w:rsidR="0003771D" w:rsidRDefault="009B7C11">
            <w:pPr>
              <w:spacing w:before="60" w:after="60"/>
              <w:jc w:val="center"/>
              <w:rPr>
                <w:lang w:val="en-US" w:eastAsia="ko-KR"/>
              </w:rPr>
            </w:pPr>
            <m:oMathPara>
              <m:oMath>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max</m:t>
                    </m:r>
                  </m:sub>
                </m:sSub>
                <m:r>
                  <w:rPr>
                    <w:rFonts w:ascii="Cambria Math" w:hAnsi="Cambria Math"/>
                    <w:lang w:val="en-US" w:eastAsia="ko-KR"/>
                  </w:rPr>
                  <m:t xml:space="preserve">=30 dB and </m:t>
                </m:r>
                <m:sSup>
                  <m:sSupPr>
                    <m:ctrlPr>
                      <w:rPr>
                        <w:rFonts w:ascii="Cambria Math" w:hAnsi="Cambria Math"/>
                        <w:i/>
                        <w:lang w:val="en-US" w:eastAsia="ko-KR"/>
                      </w:rPr>
                    </m:ctrlPr>
                  </m:sSupPr>
                  <m:e>
                    <m:r>
                      <w:rPr>
                        <w:rFonts w:ascii="Cambria Math" w:hAnsi="Cambria Math"/>
                        <w:lang w:val="en-US" w:eastAsia="ko-KR"/>
                      </w:rPr>
                      <m:t>ϕ</m:t>
                    </m:r>
                  </m:e>
                  <m:sup>
                    <m:r>
                      <w:rPr>
                        <w:rFonts w:ascii="Cambria Math" w:hAnsi="Cambria Math"/>
                        <w:lang w:val="en-US" w:eastAsia="ko-KR"/>
                      </w:rPr>
                      <m:t>''</m:t>
                    </m:r>
                  </m:sup>
                </m:sSup>
                <m:r>
                  <w:rPr>
                    <w:rFonts w:ascii="Cambria Math" w:hAnsi="Cambria Math"/>
                    <w:lang w:val="en-US" w:eastAsia="ko-KR"/>
                  </w:rPr>
                  <m:t>∈[-18</m:t>
                </m:r>
                <m:sSup>
                  <m:sSupPr>
                    <m:ctrlPr>
                      <w:rPr>
                        <w:rFonts w:ascii="Cambria Math" w:hAnsi="Cambria Math"/>
                        <w:i/>
                        <w:lang w:val="en-US" w:eastAsia="ko-KR"/>
                      </w:rPr>
                    </m:ctrlPr>
                  </m:sSupPr>
                  <m:e>
                    <m:r>
                      <w:rPr>
                        <w:rFonts w:ascii="Cambria Math" w:hAnsi="Cambria Math"/>
                        <w:lang w:val="en-US" w:eastAsia="ko-KR"/>
                      </w:rPr>
                      <m:t>0</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180</m:t>
                    </m:r>
                  </m:e>
                  <m:sup>
                    <m:r>
                      <w:rPr>
                        <w:rFonts w:ascii="Cambria Math" w:hAnsi="Cambria Math"/>
                        <w:lang w:val="en-US" w:eastAsia="ko-KR"/>
                      </w:rPr>
                      <m:t>∘</m:t>
                    </m:r>
                  </m:sup>
                </m:sSup>
                <m:r>
                  <w:rPr>
                    <w:rFonts w:ascii="Cambria Math" w:hAnsi="Cambria Math"/>
                    <w:lang w:val="en-US" w:eastAsia="ko-KR"/>
                  </w:rPr>
                  <m:t>]</m:t>
                </m:r>
              </m:oMath>
            </m:oMathPara>
          </w:p>
        </w:tc>
      </w:tr>
      <w:tr w:rsidR="0003771D" w14:paraId="6B7F51AF" w14:textId="77777777" w:rsidTr="00FA3AD4">
        <w:trPr>
          <w:jc w:val="center"/>
        </w:trPr>
        <w:tc>
          <w:tcPr>
            <w:tcW w:w="2835" w:type="dxa"/>
          </w:tcPr>
          <w:p w14:paraId="2DB882C7" w14:textId="05EC99D1" w:rsidR="0003771D" w:rsidRDefault="0003771D" w:rsidP="001D0E2A">
            <w:pPr>
              <w:spacing w:before="60" w:after="60"/>
              <w:rPr>
                <w:lang w:val="en-US" w:eastAsia="ko-KR"/>
              </w:rPr>
            </w:pPr>
            <w:r>
              <w:rPr>
                <w:rFonts w:hint="eastAsia"/>
                <w:lang w:val="en-US" w:eastAsia="ko-KR"/>
              </w:rPr>
              <w:t>3D radiation power pattern (</w:t>
            </w:r>
            <w:r>
              <w:rPr>
                <w:lang w:val="en-US" w:eastAsia="ko-KR"/>
              </w:rPr>
              <w:t>dB</w:t>
            </w:r>
            <w:r>
              <w:rPr>
                <w:rFonts w:hint="eastAsia"/>
                <w:lang w:val="en-US" w:eastAsia="ko-KR"/>
              </w:rPr>
              <w:t>)</w:t>
            </w:r>
          </w:p>
        </w:tc>
        <w:tc>
          <w:tcPr>
            <w:tcW w:w="6803" w:type="dxa"/>
            <w:vAlign w:val="center"/>
          </w:tcPr>
          <w:p w14:paraId="1A7DE9CE" w14:textId="2110C634" w:rsidR="0003771D" w:rsidRDefault="009B7C11" w:rsidP="001D0E2A">
            <w:pPr>
              <w:spacing w:before="60" w:after="60"/>
              <w:jc w:val="center"/>
              <w:rPr>
                <w:lang w:val="en-US" w:eastAsia="ko-KR"/>
              </w:rPr>
            </w:pPr>
            <m:oMathPara>
              <m:oMath>
                <m:sSubSup>
                  <m:sSubSupPr>
                    <m:ctrlPr>
                      <w:rPr>
                        <w:rFonts w:ascii="Cambria Math" w:hAnsi="Cambria Math"/>
                        <w:i/>
                        <w:lang w:val="en-US" w:eastAsia="ko-KR"/>
                      </w:rPr>
                    </m:ctrlPr>
                  </m:sSubSupPr>
                  <m:e>
                    <m:r>
                      <m:rPr>
                        <m:sty m:val="p"/>
                      </m:rPr>
                      <w:rPr>
                        <w:rFonts w:ascii="Cambria Math" w:hAnsi="Cambria Math"/>
                        <w:lang w:val="en-US" w:eastAsia="ko-KR"/>
                      </w:rPr>
                      <m:t>A</m:t>
                    </m:r>
                    <m:ctrlPr>
                      <w:rPr>
                        <w:rFonts w:ascii="Cambria Math" w:hAnsi="Cambria Math"/>
                        <w:lang w:val="en-US" w:eastAsia="ko-KR"/>
                      </w:rPr>
                    </m:ctrlPr>
                  </m:e>
                  <m:sub>
                    <m:r>
                      <m:rPr>
                        <m:sty m:val="p"/>
                      </m:rPr>
                      <w:rPr>
                        <w:rFonts w:ascii="Cambria Math" w:hAnsi="Cambria Math"/>
                        <w:lang w:val="en-US" w:eastAsia="ko-KR"/>
                      </w:rPr>
                      <m:t>dB</m:t>
                    </m:r>
                    <m:ctrlPr>
                      <w:rPr>
                        <w:rFonts w:ascii="Cambria Math" w:hAnsi="Cambria Math"/>
                        <w:lang w:val="en-US" w:eastAsia="ko-KR"/>
                      </w:rPr>
                    </m:ctrlPr>
                  </m:sub>
                  <m:sup>
                    <m:r>
                      <w:rPr>
                        <w:rFonts w:ascii="Cambria Math" w:hAnsi="Cambria Math"/>
                        <w:lang w:val="en-US" w:eastAsia="ko-KR"/>
                      </w:rPr>
                      <m:t>''</m:t>
                    </m:r>
                  </m:sup>
                </m:sSubSup>
                <m:d>
                  <m:dPr>
                    <m:ctrlPr>
                      <w:rPr>
                        <w:rFonts w:ascii="Cambria Math" w:hAnsi="Cambria Math"/>
                        <w:i/>
                        <w:lang w:val="en-US" w:eastAsia="ko-KR"/>
                      </w:rPr>
                    </m:ctrlPr>
                  </m:dPr>
                  <m:e>
                    <m:sSup>
                      <m:sSupPr>
                        <m:ctrlPr>
                          <w:rPr>
                            <w:rFonts w:ascii="Cambria Math" w:hAnsi="Cambria Math"/>
                            <w:i/>
                            <w:lang w:val="en-US" w:eastAsia="ko-KR"/>
                          </w:rPr>
                        </m:ctrlPr>
                      </m:sSupPr>
                      <m:e>
                        <m:r>
                          <w:rPr>
                            <w:rFonts w:ascii="Cambria Math" w:hAnsi="Cambria Math"/>
                            <w:lang w:val="en-US" w:eastAsia="ko-KR"/>
                          </w:rPr>
                          <m:t>θ</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ϕ</m:t>
                        </m:r>
                      </m:e>
                      <m:sup>
                        <m:r>
                          <w:rPr>
                            <w:rFonts w:ascii="Cambria Math" w:hAnsi="Cambria Math"/>
                            <w:lang w:val="en-US" w:eastAsia="ko-KR"/>
                          </w:rPr>
                          <m:t>''</m:t>
                        </m:r>
                      </m:sup>
                    </m:sSup>
                  </m:e>
                </m:d>
                <m:r>
                  <w:rPr>
                    <w:rFonts w:ascii="Cambria Math" w:hAnsi="Cambria Math"/>
                    <w:lang w:val="en-US" w:eastAsia="ko-KR"/>
                  </w:rPr>
                  <m:t>=-</m:t>
                </m:r>
                <m:r>
                  <m:rPr>
                    <m:sty m:val="p"/>
                  </m:rPr>
                  <w:rPr>
                    <w:rFonts w:ascii="Cambria Math" w:hAnsi="Cambria Math"/>
                    <w:lang w:val="en-US" w:eastAsia="ko-KR"/>
                  </w:rPr>
                  <m:t>min⁡</m:t>
                </m:r>
                <m:r>
                  <w:rPr>
                    <w:rFonts w:ascii="Cambria Math" w:hAnsi="Cambria Math"/>
                    <w:lang w:val="en-US" w:eastAsia="ko-KR"/>
                  </w:rPr>
                  <m:t>{-</m:t>
                </m:r>
                <m:sSubSup>
                  <m:sSubSupPr>
                    <m:ctrlPr>
                      <w:rPr>
                        <w:rFonts w:ascii="Cambria Math" w:hAnsi="Cambria Math"/>
                        <w:i/>
                        <w:lang w:val="en-US" w:eastAsia="ko-KR"/>
                      </w:rPr>
                    </m:ctrlPr>
                  </m:sSubSupPr>
                  <m:e>
                    <m:r>
                      <m:rPr>
                        <m:sty m:val="p"/>
                      </m:rPr>
                      <w:rPr>
                        <w:rFonts w:ascii="Cambria Math" w:hAnsi="Cambria Math"/>
                        <w:lang w:val="en-US" w:eastAsia="ko-KR"/>
                      </w:rPr>
                      <m:t>A</m:t>
                    </m:r>
                    <m:ctrlPr>
                      <w:rPr>
                        <w:rFonts w:ascii="Cambria Math" w:hAnsi="Cambria Math"/>
                        <w:lang w:val="en-US" w:eastAsia="ko-KR"/>
                      </w:rPr>
                    </m:ctrlPr>
                  </m:e>
                  <m:sub>
                    <m:r>
                      <m:rPr>
                        <m:sty m:val="p"/>
                      </m:rPr>
                      <w:rPr>
                        <w:rFonts w:ascii="Cambria Math" w:hAnsi="Cambria Math"/>
                        <w:lang w:val="en-US" w:eastAsia="ko-KR"/>
                      </w:rPr>
                      <m:t>dB</m:t>
                    </m:r>
                    <m:ctrlPr>
                      <w:rPr>
                        <w:rFonts w:ascii="Cambria Math" w:hAnsi="Cambria Math"/>
                        <w:lang w:val="en-US" w:eastAsia="ko-KR"/>
                      </w:rPr>
                    </m:ctrlPr>
                  </m:sub>
                  <m:sup>
                    <m:r>
                      <w:rPr>
                        <w:rFonts w:ascii="Cambria Math" w:hAnsi="Cambria Math"/>
                        <w:lang w:val="en-US" w:eastAsia="ko-KR"/>
                      </w:rPr>
                      <m:t>''</m:t>
                    </m:r>
                  </m:sup>
                </m:sSubSup>
                <m:d>
                  <m:dPr>
                    <m:ctrlPr>
                      <w:rPr>
                        <w:rFonts w:ascii="Cambria Math" w:hAnsi="Cambria Math"/>
                        <w:i/>
                        <w:lang w:val="en-US" w:eastAsia="ko-KR"/>
                      </w:rPr>
                    </m:ctrlPr>
                  </m:dPr>
                  <m:e>
                    <m:sSup>
                      <m:sSupPr>
                        <m:ctrlPr>
                          <w:rPr>
                            <w:rFonts w:ascii="Cambria Math" w:hAnsi="Cambria Math"/>
                            <w:i/>
                            <w:lang w:val="en-US" w:eastAsia="ko-KR"/>
                          </w:rPr>
                        </m:ctrlPr>
                      </m:sSupPr>
                      <m:e>
                        <m:r>
                          <w:rPr>
                            <w:rFonts w:ascii="Cambria Math" w:hAnsi="Cambria Math"/>
                            <w:lang w:val="en-US" w:eastAsia="ko-KR"/>
                          </w:rPr>
                          <m:t>θ</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ϕ</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0</m:t>
                        </m:r>
                      </m:e>
                      <m:sup>
                        <m:r>
                          <w:rPr>
                            <w:rFonts w:ascii="Cambria Math" w:hAnsi="Cambria Math"/>
                            <w:lang w:val="en-US" w:eastAsia="ko-KR"/>
                          </w:rPr>
                          <m:t>∘</m:t>
                        </m:r>
                      </m:sup>
                    </m:sSup>
                  </m:e>
                </m:d>
                <m:r>
                  <w:rPr>
                    <w:rFonts w:ascii="Cambria Math" w:hAnsi="Cambria Math"/>
                    <w:lang w:val="en-US" w:eastAsia="ko-KR"/>
                  </w:rPr>
                  <m:t>+</m:t>
                </m:r>
                <m:sSubSup>
                  <m:sSubSupPr>
                    <m:ctrlPr>
                      <w:rPr>
                        <w:rFonts w:ascii="Cambria Math" w:hAnsi="Cambria Math"/>
                        <w:i/>
                        <w:lang w:val="en-US" w:eastAsia="ko-KR"/>
                      </w:rPr>
                    </m:ctrlPr>
                  </m:sSubSupPr>
                  <m:e>
                    <m:r>
                      <m:rPr>
                        <m:sty m:val="p"/>
                      </m:rPr>
                      <w:rPr>
                        <w:rFonts w:ascii="Cambria Math" w:hAnsi="Cambria Math"/>
                        <w:lang w:val="en-US" w:eastAsia="ko-KR"/>
                      </w:rPr>
                      <m:t>A</m:t>
                    </m:r>
                    <m:ctrlPr>
                      <w:rPr>
                        <w:rFonts w:ascii="Cambria Math" w:hAnsi="Cambria Math"/>
                        <w:lang w:val="en-US" w:eastAsia="ko-KR"/>
                      </w:rPr>
                    </m:ctrlPr>
                  </m:e>
                  <m:sub>
                    <m:r>
                      <m:rPr>
                        <m:sty m:val="p"/>
                      </m:rPr>
                      <w:rPr>
                        <w:rFonts w:ascii="Cambria Math" w:hAnsi="Cambria Math"/>
                        <w:lang w:val="en-US" w:eastAsia="ko-KR"/>
                      </w:rPr>
                      <m:t>dB</m:t>
                    </m:r>
                    <m:ctrlPr>
                      <w:rPr>
                        <w:rFonts w:ascii="Cambria Math" w:hAnsi="Cambria Math"/>
                        <w:lang w:val="en-US" w:eastAsia="ko-KR"/>
                      </w:rPr>
                    </m:ctrlPr>
                  </m:sub>
                  <m:sup>
                    <m:r>
                      <w:rPr>
                        <w:rFonts w:ascii="Cambria Math" w:hAnsi="Cambria Math"/>
                        <w:lang w:val="en-US" w:eastAsia="ko-KR"/>
                      </w:rPr>
                      <m:t>''</m:t>
                    </m:r>
                  </m:sup>
                </m:sSubSup>
                <m:d>
                  <m:dPr>
                    <m:ctrlPr>
                      <w:rPr>
                        <w:rFonts w:ascii="Cambria Math" w:hAnsi="Cambria Math"/>
                        <w:i/>
                        <w:lang w:val="en-US" w:eastAsia="ko-KR"/>
                      </w:rPr>
                    </m:ctrlPr>
                  </m:dPr>
                  <m:e>
                    <m:sSup>
                      <m:sSupPr>
                        <m:ctrlPr>
                          <w:rPr>
                            <w:rFonts w:ascii="Cambria Math" w:hAnsi="Cambria Math"/>
                            <w:i/>
                            <w:lang w:val="en-US" w:eastAsia="ko-KR"/>
                          </w:rPr>
                        </m:ctrlPr>
                      </m:sSupPr>
                      <m:e>
                        <m:r>
                          <w:rPr>
                            <w:rFonts w:ascii="Cambria Math" w:hAnsi="Cambria Math"/>
                            <w:lang w:val="en-US" w:eastAsia="ko-KR"/>
                          </w:rPr>
                          <m:t>θ</m:t>
                        </m:r>
                      </m:e>
                      <m:sup>
                        <m:r>
                          <w:rPr>
                            <w:rFonts w:ascii="Cambria Math" w:hAnsi="Cambria Math"/>
                            <w:lang w:val="en-US" w:eastAsia="ko-KR"/>
                          </w:rPr>
                          <m:t>''</m:t>
                        </m:r>
                      </m:sup>
                    </m:sSup>
                    <m:r>
                      <w:rPr>
                        <w:rFonts w:ascii="Cambria Math" w:hAnsi="Cambria Math"/>
                        <w:lang w:val="en-US" w:eastAsia="ko-KR"/>
                      </w:rPr>
                      <m:t>=9</m:t>
                    </m:r>
                    <m:sSup>
                      <m:sSupPr>
                        <m:ctrlPr>
                          <w:rPr>
                            <w:rFonts w:ascii="Cambria Math" w:hAnsi="Cambria Math"/>
                            <w:i/>
                            <w:lang w:val="en-US" w:eastAsia="ko-KR"/>
                          </w:rPr>
                        </m:ctrlPr>
                      </m:sSupPr>
                      <m:e>
                        <m:r>
                          <w:rPr>
                            <w:rFonts w:ascii="Cambria Math" w:hAnsi="Cambria Math"/>
                            <w:lang w:val="en-US" w:eastAsia="ko-KR"/>
                          </w:rPr>
                          <m:t>0</m:t>
                        </m:r>
                      </m:e>
                      <m:sup>
                        <m:r>
                          <w:rPr>
                            <w:rFonts w:ascii="Cambria Math" w:hAnsi="Cambria Math"/>
                            <w:lang w:val="en-US" w:eastAsia="ko-KR"/>
                          </w:rPr>
                          <m:t>∘</m:t>
                        </m:r>
                      </m:sup>
                    </m:sSup>
                    <m:r>
                      <w:rPr>
                        <w:rFonts w:ascii="Cambria Math" w:hAnsi="Cambria Math"/>
                        <w:lang w:val="en-US" w:eastAsia="ko-KR"/>
                      </w:rPr>
                      <m:t>,</m:t>
                    </m:r>
                    <m:sSup>
                      <m:sSupPr>
                        <m:ctrlPr>
                          <w:rPr>
                            <w:rFonts w:ascii="Cambria Math" w:hAnsi="Cambria Math"/>
                            <w:i/>
                            <w:lang w:val="en-US" w:eastAsia="ko-KR"/>
                          </w:rPr>
                        </m:ctrlPr>
                      </m:sSupPr>
                      <m:e>
                        <m:r>
                          <w:rPr>
                            <w:rFonts w:ascii="Cambria Math" w:hAnsi="Cambria Math"/>
                            <w:lang w:val="en-US" w:eastAsia="ko-KR"/>
                          </w:rPr>
                          <m:t>ϕ</m:t>
                        </m:r>
                      </m:e>
                      <m:sup>
                        <m:r>
                          <w:rPr>
                            <w:rFonts w:ascii="Cambria Math" w:hAnsi="Cambria Math"/>
                            <w:lang w:val="en-US" w:eastAsia="ko-KR"/>
                          </w:rPr>
                          <m:t>''</m:t>
                        </m:r>
                      </m:sup>
                    </m:sSup>
                  </m:e>
                </m:d>
                <m:r>
                  <w:rPr>
                    <w:rFonts w:ascii="Cambria Math" w:hAnsi="Cambria Math"/>
                    <w:lang w:val="en-US" w:eastAsia="ko-KR"/>
                  </w:rPr>
                  <m:t xml:space="preserve">, </m:t>
                </m:r>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max</m:t>
                    </m:r>
                  </m:sub>
                </m:sSub>
                <m:r>
                  <w:rPr>
                    <w:rFonts w:ascii="Cambria Math" w:hAnsi="Cambria Math"/>
                    <w:lang w:val="en-US" w:eastAsia="ko-KR"/>
                  </w:rPr>
                  <m:t>}</m:t>
                </m:r>
              </m:oMath>
            </m:oMathPara>
          </w:p>
        </w:tc>
      </w:tr>
      <w:tr w:rsidR="0003771D" w14:paraId="32C3D747" w14:textId="77777777" w:rsidTr="00FA3AD4">
        <w:trPr>
          <w:jc w:val="center"/>
        </w:trPr>
        <w:tc>
          <w:tcPr>
            <w:tcW w:w="2835" w:type="dxa"/>
          </w:tcPr>
          <w:p w14:paraId="0E6D9C37" w14:textId="47EB29A9" w:rsidR="0003771D" w:rsidRPr="0003771D" w:rsidRDefault="0003771D" w:rsidP="001D0E2A">
            <w:pPr>
              <w:spacing w:before="60" w:after="60"/>
              <w:rPr>
                <w:lang w:val="en-US" w:eastAsia="ko-KR"/>
              </w:rPr>
            </w:pPr>
            <w:r>
              <w:rPr>
                <w:lang w:val="en-US" w:eastAsia="ko-KR"/>
              </w:rPr>
              <w:t xml:space="preserve">Maximum directional gain of an antenna element </w:t>
            </w:r>
            <m:oMath>
              <m:sSub>
                <m:sSubPr>
                  <m:ctrlPr>
                    <w:rPr>
                      <w:rFonts w:ascii="Cambria Math" w:hAnsi="Cambria Math"/>
                      <w:lang w:val="en-US" w:eastAsia="ko-KR"/>
                    </w:rPr>
                  </m:ctrlPr>
                </m:sSubPr>
                <m:e>
                  <m:r>
                    <m:rPr>
                      <m:sty m:val="p"/>
                    </m:rPr>
                    <w:rPr>
                      <w:rFonts w:ascii="Cambria Math" w:hAnsi="Cambria Math"/>
                      <w:lang w:val="en-US" w:eastAsia="ko-KR"/>
                    </w:rPr>
                    <m:t>G</m:t>
                  </m:r>
                </m:e>
                <m:sub>
                  <m:r>
                    <m:rPr>
                      <m:sty m:val="p"/>
                    </m:rPr>
                    <w:rPr>
                      <w:rFonts w:ascii="Cambria Math" w:hAnsi="Cambria Math"/>
                      <w:lang w:val="en-US" w:eastAsia="ko-KR"/>
                    </w:rPr>
                    <m:t>E,max</m:t>
                  </m:r>
                </m:sub>
              </m:sSub>
            </m:oMath>
          </w:p>
        </w:tc>
        <w:tc>
          <w:tcPr>
            <w:tcW w:w="6803" w:type="dxa"/>
            <w:vAlign w:val="center"/>
          </w:tcPr>
          <w:p w14:paraId="1E0EA45A" w14:textId="3FAAE306" w:rsidR="0003771D" w:rsidRDefault="0003771D" w:rsidP="001D0E2A">
            <w:pPr>
              <w:spacing w:before="60" w:after="60"/>
              <w:jc w:val="center"/>
              <w:rPr>
                <w:lang w:val="en-US" w:eastAsia="ko-KR"/>
              </w:rPr>
            </w:pPr>
            <w:r>
              <w:rPr>
                <w:rFonts w:hint="eastAsia"/>
                <w:lang w:val="en-US" w:eastAsia="ko-KR"/>
              </w:rPr>
              <w:t xml:space="preserve">8 </w:t>
            </w:r>
            <w:proofErr w:type="spellStart"/>
            <w:r>
              <w:rPr>
                <w:rFonts w:hint="eastAsia"/>
                <w:lang w:val="en-US" w:eastAsia="ko-KR"/>
              </w:rPr>
              <w:t>dBi</w:t>
            </w:r>
            <w:proofErr w:type="spellEnd"/>
          </w:p>
        </w:tc>
      </w:tr>
    </w:tbl>
    <w:p w14:paraId="47B98F0B" w14:textId="77777777" w:rsidR="00CC4653" w:rsidRDefault="00CC4653" w:rsidP="00FA3AD4">
      <w:pPr>
        <w:spacing w:after="120"/>
        <w:ind w:firstLineChars="50" w:firstLine="100"/>
        <w:jc w:val="center"/>
        <w:rPr>
          <w:lang w:val="en-US" w:eastAsia="ko-KR"/>
        </w:rPr>
      </w:pPr>
    </w:p>
    <w:p w14:paraId="5FDAE3EF" w14:textId="1E05CC3A" w:rsidR="0003771D" w:rsidRDefault="00CC4653" w:rsidP="00FA3AD4">
      <w:pPr>
        <w:spacing w:after="120"/>
        <w:ind w:firstLineChars="50" w:firstLine="100"/>
        <w:jc w:val="both"/>
        <w:rPr>
          <w:lang w:val="en-US" w:eastAsia="ko-KR"/>
        </w:rPr>
      </w:pPr>
      <w:r w:rsidRPr="00CC4653">
        <w:rPr>
          <w:lang w:val="en-US" w:eastAsia="ko-KR"/>
        </w:rPr>
        <w:t xml:space="preserve">In addition, the </w:t>
      </w:r>
      <w:proofErr w:type="spellStart"/>
      <w:r w:rsidRPr="00CC4653">
        <w:rPr>
          <w:lang w:val="en-US" w:eastAsia="ko-KR"/>
        </w:rPr>
        <w:t>3GPP</w:t>
      </w:r>
      <w:proofErr w:type="spellEnd"/>
      <w:r w:rsidRPr="00CC4653">
        <w:rPr>
          <w:lang w:val="en-US" w:eastAsia="ko-KR"/>
        </w:rPr>
        <w:t xml:space="preserve"> channel model also considers dual-polarization. If the propagation characteristics</w:t>
      </w:r>
      <w:r w:rsidR="005019A0">
        <w:rPr>
          <w:lang w:val="en-US" w:eastAsia="ko-KR"/>
        </w:rPr>
        <w:t xml:space="preserve"> </w:t>
      </w:r>
      <w:r w:rsidRPr="00CC4653">
        <w:rPr>
          <w:lang w:val="en-US" w:eastAsia="ko-KR"/>
        </w:rPr>
        <w:t xml:space="preserve">vary depending on </w:t>
      </w:r>
      <w:r w:rsidR="005019A0">
        <w:rPr>
          <w:lang w:val="en-US" w:eastAsia="ko-KR"/>
        </w:rPr>
        <w:t xml:space="preserve">the </w:t>
      </w:r>
      <w:r w:rsidRPr="00CC4653">
        <w:rPr>
          <w:lang w:val="en-US" w:eastAsia="ko-KR"/>
        </w:rPr>
        <w:t xml:space="preserve">distance, it may be difficult to guarantee that the assumed polarization characteristics are </w:t>
      </w:r>
      <w:r w:rsidR="005019A0">
        <w:rPr>
          <w:lang w:val="en-US" w:eastAsia="ko-KR"/>
        </w:rPr>
        <w:t xml:space="preserve">always </w:t>
      </w:r>
      <w:r w:rsidRPr="00CC4653">
        <w:rPr>
          <w:lang w:val="en-US" w:eastAsia="ko-KR"/>
        </w:rPr>
        <w:t>present</w:t>
      </w:r>
      <w:r w:rsidR="005019A0">
        <w:rPr>
          <w:lang w:val="en-US" w:eastAsia="ko-KR"/>
        </w:rPr>
        <w:t xml:space="preserve">ed </w:t>
      </w:r>
      <w:r w:rsidRPr="00CC4653">
        <w:rPr>
          <w:lang w:val="en-US" w:eastAsia="ko-KR"/>
        </w:rPr>
        <w:t xml:space="preserve">at that location. </w:t>
      </w:r>
      <w:r w:rsidR="00200525">
        <w:rPr>
          <w:lang w:val="en-US" w:eastAsia="ko-KR"/>
        </w:rPr>
        <w:t>I</w:t>
      </w:r>
      <w:r w:rsidRPr="00CC4653">
        <w:rPr>
          <w:lang w:val="en-US" w:eastAsia="ko-KR"/>
        </w:rPr>
        <w:t xml:space="preserve">n the end, antenna modeling </w:t>
      </w:r>
      <w:r w:rsidR="00200525">
        <w:rPr>
          <w:lang w:val="en-US" w:eastAsia="ko-KR"/>
        </w:rPr>
        <w:t>need to</w:t>
      </w:r>
      <w:r w:rsidRPr="00CC4653">
        <w:rPr>
          <w:lang w:val="en-US" w:eastAsia="ko-KR"/>
        </w:rPr>
        <w:t xml:space="preserve"> calculate the field pattern</w:t>
      </w:r>
      <w:r w:rsidR="00FC5215">
        <w:rPr>
          <w:lang w:val="en-US" w:eastAsia="ko-KR"/>
        </w:rPr>
        <w:t xml:space="preserve"> (based on 7.3.1 and 7.3.2</w:t>
      </w:r>
      <w:r w:rsidR="00FC5215" w:rsidRPr="00FC5215">
        <w:rPr>
          <w:lang w:val="en-US" w:eastAsia="ko-KR"/>
        </w:rPr>
        <w:t xml:space="preserve"> </w:t>
      </w:r>
      <w:r w:rsidR="00FC5215" w:rsidRPr="00CC4653">
        <w:rPr>
          <w:lang w:val="en-US" w:eastAsia="ko-KR"/>
        </w:rPr>
        <w:t xml:space="preserve">in </w:t>
      </w:r>
      <w:proofErr w:type="spellStart"/>
      <w:r w:rsidR="00FC5215" w:rsidRPr="00CC4653">
        <w:rPr>
          <w:lang w:val="en-US" w:eastAsia="ko-KR"/>
        </w:rPr>
        <w:t>TR</w:t>
      </w:r>
      <w:proofErr w:type="spellEnd"/>
      <w:r w:rsidR="00FC5215" w:rsidRPr="00CC4653">
        <w:rPr>
          <w:lang w:val="en-US" w:eastAsia="ko-KR"/>
        </w:rPr>
        <w:t xml:space="preserve"> 38.901</w:t>
      </w:r>
      <w:r w:rsidR="00FC5215">
        <w:rPr>
          <w:lang w:val="en-US" w:eastAsia="ko-KR"/>
        </w:rPr>
        <w:t>)</w:t>
      </w:r>
      <w:r w:rsidRPr="00CC4653">
        <w:rPr>
          <w:lang w:val="en-US" w:eastAsia="ko-KR"/>
        </w:rPr>
        <w:t xml:space="preserve"> and apply it to each path for channel generation. Thus, when considering near-field based on the </w:t>
      </w:r>
      <w:r w:rsidR="00A21E7F">
        <w:rPr>
          <w:lang w:val="en-US" w:eastAsia="ko-KR"/>
        </w:rPr>
        <w:t>modeling method</w:t>
      </w:r>
      <w:r w:rsidRPr="00CC4653">
        <w:rPr>
          <w:lang w:val="en-US" w:eastAsia="ko-KR"/>
        </w:rPr>
        <w:t xml:space="preserve"> defined in </w:t>
      </w:r>
      <w:proofErr w:type="spellStart"/>
      <w:r w:rsidRPr="00CC4653">
        <w:rPr>
          <w:lang w:val="en-US" w:eastAsia="ko-KR"/>
        </w:rPr>
        <w:t>TR</w:t>
      </w:r>
      <w:proofErr w:type="spellEnd"/>
      <w:r w:rsidRPr="00CC4653">
        <w:rPr>
          <w:lang w:val="en-US" w:eastAsia="ko-KR"/>
        </w:rPr>
        <w:t xml:space="preserve"> 38.901, </w:t>
      </w:r>
      <w:r w:rsidR="00A21E7F">
        <w:rPr>
          <w:lang w:val="en-US" w:eastAsia="ko-KR"/>
        </w:rPr>
        <w:t xml:space="preserve">the consideration of the validation and modification of </w:t>
      </w:r>
      <w:r w:rsidR="00200525">
        <w:rPr>
          <w:lang w:val="en-US" w:eastAsia="ko-KR"/>
        </w:rPr>
        <w:t xml:space="preserve">legacy </w:t>
      </w:r>
      <w:r w:rsidR="00A21E7F">
        <w:rPr>
          <w:lang w:val="en-US" w:eastAsia="ko-KR"/>
        </w:rPr>
        <w:t>antenna modeling</w:t>
      </w:r>
      <w:r w:rsidRPr="00CC4653">
        <w:rPr>
          <w:lang w:val="en-US" w:eastAsia="ko-KR"/>
        </w:rPr>
        <w:t xml:space="preserve"> is necessary.</w:t>
      </w:r>
    </w:p>
    <w:p w14:paraId="349FD0AA" w14:textId="77777777" w:rsidR="00A21E7F" w:rsidRPr="00200525" w:rsidRDefault="00A21E7F" w:rsidP="00FA3AD4">
      <w:pPr>
        <w:spacing w:after="120"/>
        <w:ind w:firstLineChars="50" w:firstLine="100"/>
        <w:jc w:val="both"/>
        <w:rPr>
          <w:lang w:val="en-US" w:eastAsia="ko-KR"/>
        </w:rPr>
      </w:pPr>
    </w:p>
    <w:p w14:paraId="773FF9DC" w14:textId="520C5DA3" w:rsidR="00A21E7F" w:rsidRDefault="00201F6A" w:rsidP="00FA3AD4">
      <w:pPr>
        <w:pStyle w:val="Observation1"/>
        <w:numPr>
          <w:ilvl w:val="0"/>
          <w:numId w:val="19"/>
        </w:numPr>
        <w:ind w:left="806" w:hanging="806"/>
        <w:jc w:val="both"/>
      </w:pPr>
      <w:r>
        <w:t xml:space="preserve">The antenna modelling of the </w:t>
      </w:r>
      <w:proofErr w:type="spellStart"/>
      <w:r>
        <w:t>3GPP</w:t>
      </w:r>
      <w:proofErr w:type="spellEnd"/>
      <w:r>
        <w:t xml:space="preserve"> channel model considers multi-panel configuration, antenna array in a panel and dual-polarization</w:t>
      </w:r>
      <w:r w:rsidR="00FC5215">
        <w:rPr>
          <w:rFonts w:hint="eastAsia"/>
        </w:rPr>
        <w:t>.</w:t>
      </w:r>
    </w:p>
    <w:p w14:paraId="4C1CF841" w14:textId="4B1082F6" w:rsidR="00FC5215" w:rsidRDefault="00201F6A" w:rsidP="00FA3AD4">
      <w:pPr>
        <w:pStyle w:val="Observation1"/>
        <w:numPr>
          <w:ilvl w:val="0"/>
          <w:numId w:val="19"/>
        </w:numPr>
        <w:ind w:left="806" w:hanging="806"/>
        <w:jc w:val="both"/>
      </w:pPr>
      <w:r>
        <w:rPr>
          <w:rFonts w:hint="eastAsia"/>
        </w:rPr>
        <w:t>I</w:t>
      </w:r>
      <w:r>
        <w:t xml:space="preserve">n </w:t>
      </w:r>
      <w:r w:rsidR="007908ED">
        <w:t xml:space="preserve">current </w:t>
      </w:r>
      <w:r>
        <w:t>antenna modelling, the radiation power pattern of a single antenna element takes into account the plane wave in the far-field region</w:t>
      </w:r>
      <w:r>
        <w:rPr>
          <w:rFonts w:hint="eastAsia"/>
        </w:rPr>
        <w:t>.</w:t>
      </w:r>
    </w:p>
    <w:p w14:paraId="0014FDDC" w14:textId="1AA22D85" w:rsidR="00201F6A" w:rsidRDefault="00201F6A" w:rsidP="00FA3AD4">
      <w:pPr>
        <w:pStyle w:val="Observation1"/>
        <w:numPr>
          <w:ilvl w:val="0"/>
          <w:numId w:val="19"/>
        </w:numPr>
        <w:ind w:left="806" w:hanging="806"/>
        <w:jc w:val="both"/>
      </w:pPr>
      <w:r>
        <w:rPr>
          <w:rFonts w:hint="eastAsia"/>
        </w:rPr>
        <w:t xml:space="preserve">If near-field is </w:t>
      </w:r>
      <w:r w:rsidR="007908ED">
        <w:t>considered</w:t>
      </w:r>
      <w:r>
        <w:rPr>
          <w:rFonts w:hint="eastAsia"/>
        </w:rPr>
        <w:t xml:space="preserve">, </w:t>
      </w:r>
      <w:r w:rsidR="007908ED">
        <w:t>existing</w:t>
      </w:r>
      <w:r>
        <w:rPr>
          <w:rFonts w:hint="eastAsia"/>
        </w:rPr>
        <w:t xml:space="preserve"> radiation power pattern of a single antenna element </w:t>
      </w:r>
      <w:r w:rsidR="007908ED">
        <w:t>or</w:t>
      </w:r>
      <w:r>
        <w:t xml:space="preserve"> the array </w:t>
      </w:r>
      <w:r w:rsidR="007908ED">
        <w:t>as well as</w:t>
      </w:r>
      <w:r w:rsidR="007908ED">
        <w:rPr>
          <w:rFonts w:hint="eastAsia"/>
        </w:rPr>
        <w:t xml:space="preserve"> </w:t>
      </w:r>
      <w:r>
        <w:t>field</w:t>
      </w:r>
      <w:r>
        <w:rPr>
          <w:rFonts w:hint="eastAsia"/>
        </w:rPr>
        <w:t xml:space="preserve"> </w:t>
      </w:r>
      <w:r>
        <w:t xml:space="preserve">pattern generation </w:t>
      </w:r>
      <w:r w:rsidR="007908ED">
        <w:t>may not hold</w:t>
      </w:r>
      <w:r>
        <w:rPr>
          <w:rFonts w:hint="eastAsia"/>
        </w:rPr>
        <w:t>.</w:t>
      </w:r>
    </w:p>
    <w:p w14:paraId="5AB91790" w14:textId="78E01282" w:rsidR="00690D4E" w:rsidRDefault="00690D4E" w:rsidP="00FA3AD4">
      <w:pPr>
        <w:pStyle w:val="Observation1"/>
        <w:numPr>
          <w:ilvl w:val="0"/>
          <w:numId w:val="19"/>
        </w:numPr>
        <w:ind w:left="806" w:hanging="806"/>
        <w:jc w:val="both"/>
      </w:pPr>
      <w:r>
        <w:t xml:space="preserve">If near-field is considered, the </w:t>
      </w:r>
      <w:r w:rsidR="00483AE6">
        <w:t>propagation</w:t>
      </w:r>
      <w:r>
        <w:t xml:space="preserve"> characteristics of the antenna array may different with plane wave in the far-field region assumption. </w:t>
      </w:r>
    </w:p>
    <w:p w14:paraId="4A0771F8" w14:textId="5D8B1EDC" w:rsidR="00201F6A" w:rsidRPr="00201F6A" w:rsidRDefault="00201F6A" w:rsidP="00FA3AD4">
      <w:pPr>
        <w:pStyle w:val="Proposal1"/>
        <w:jc w:val="both"/>
        <w:rPr>
          <w:lang w:val="en-GB"/>
        </w:rPr>
      </w:pPr>
      <w:proofErr w:type="spellStart"/>
      <w:r>
        <w:rPr>
          <w:rFonts w:hint="eastAsia"/>
          <w:lang w:val="en-GB" w:eastAsia="ko-KR"/>
        </w:rPr>
        <w:t>RAN1</w:t>
      </w:r>
      <w:proofErr w:type="spellEnd"/>
      <w:r>
        <w:rPr>
          <w:rFonts w:hint="eastAsia"/>
          <w:lang w:val="en-GB" w:eastAsia="ko-KR"/>
        </w:rPr>
        <w:t xml:space="preserve"> </w:t>
      </w:r>
      <w:r w:rsidR="007908ED">
        <w:rPr>
          <w:lang w:val="en-GB" w:eastAsia="ko-KR"/>
        </w:rPr>
        <w:t>studies</w:t>
      </w:r>
      <w:r w:rsidR="007908ED">
        <w:rPr>
          <w:rFonts w:hint="eastAsia"/>
          <w:lang w:val="en-GB" w:eastAsia="ko-KR"/>
        </w:rPr>
        <w:t xml:space="preserve"> </w:t>
      </w:r>
      <w:r>
        <w:rPr>
          <w:rFonts w:hint="eastAsia"/>
          <w:lang w:val="en-GB" w:eastAsia="ko-KR"/>
        </w:rPr>
        <w:t xml:space="preserve">whether the current antenna </w:t>
      </w:r>
      <w:r>
        <w:rPr>
          <w:lang w:val="en-GB" w:eastAsia="ko-KR"/>
        </w:rPr>
        <w:t>modelling</w:t>
      </w:r>
      <w:r>
        <w:rPr>
          <w:rFonts w:hint="eastAsia"/>
          <w:lang w:val="en-GB" w:eastAsia="ko-KR"/>
        </w:rPr>
        <w:t xml:space="preserve"> </w:t>
      </w:r>
      <w:r>
        <w:rPr>
          <w:lang w:val="en-GB" w:eastAsia="ko-KR"/>
        </w:rPr>
        <w:t xml:space="preserve">in </w:t>
      </w:r>
      <w:proofErr w:type="spellStart"/>
      <w:r>
        <w:rPr>
          <w:lang w:val="en-GB" w:eastAsia="ko-KR"/>
        </w:rPr>
        <w:t>TR</w:t>
      </w:r>
      <w:proofErr w:type="spellEnd"/>
      <w:r>
        <w:rPr>
          <w:lang w:val="en-GB" w:eastAsia="ko-KR"/>
        </w:rPr>
        <w:t xml:space="preserve"> 38.901 is valid or not in near-field region</w:t>
      </w:r>
    </w:p>
    <w:p w14:paraId="7EB1A31B" w14:textId="3F181854" w:rsidR="00235042" w:rsidRDefault="00235042" w:rsidP="00FA3AD4">
      <w:pPr>
        <w:spacing w:after="120"/>
        <w:ind w:firstLineChars="50" w:firstLine="100"/>
        <w:jc w:val="both"/>
        <w:rPr>
          <w:lang w:eastAsia="ko-KR"/>
        </w:rPr>
      </w:pPr>
    </w:p>
    <w:p w14:paraId="1A6A1F97" w14:textId="6092E2EF" w:rsidR="00D81B3E" w:rsidRDefault="00D81B3E" w:rsidP="00FA3AD4">
      <w:pPr>
        <w:spacing w:before="120" w:after="120"/>
        <w:ind w:firstLineChars="50" w:firstLine="110"/>
        <w:jc w:val="both"/>
        <w:rPr>
          <w:i/>
          <w:sz w:val="22"/>
          <w:u w:val="single"/>
          <w:lang w:eastAsia="ko-KR"/>
        </w:rPr>
      </w:pPr>
      <w:r>
        <w:rPr>
          <w:i/>
          <w:sz w:val="22"/>
          <w:u w:val="single"/>
          <w:lang w:eastAsia="ko-KR"/>
        </w:rPr>
        <w:lastRenderedPageBreak/>
        <w:t>Multipath components modelling</w:t>
      </w:r>
    </w:p>
    <w:p w14:paraId="195A83C6" w14:textId="69F1B843" w:rsidR="00245FD2" w:rsidRDefault="00245FD2" w:rsidP="00FA3AD4">
      <w:pPr>
        <w:spacing w:after="120"/>
        <w:ind w:firstLineChars="50" w:firstLine="100"/>
        <w:jc w:val="both"/>
        <w:rPr>
          <w:lang w:eastAsia="ko-KR"/>
        </w:rPr>
      </w:pPr>
      <w:r>
        <w:rPr>
          <w:lang w:eastAsia="ko-KR"/>
        </w:rPr>
        <w:t xml:space="preserve">The environment of multipath in the current </w:t>
      </w:r>
      <w:proofErr w:type="spellStart"/>
      <w:r>
        <w:rPr>
          <w:lang w:eastAsia="ko-KR"/>
        </w:rPr>
        <w:t>3GPP</w:t>
      </w:r>
      <w:proofErr w:type="spellEnd"/>
      <w:r>
        <w:rPr>
          <w:lang w:eastAsia="ko-KR"/>
        </w:rPr>
        <w:t xml:space="preserve"> channel model is generated </w:t>
      </w:r>
      <w:r w:rsidR="00696207">
        <w:rPr>
          <w:lang w:eastAsia="ko-KR"/>
        </w:rPr>
        <w:t>based on</w:t>
      </w:r>
      <w:r>
        <w:rPr>
          <w:lang w:eastAsia="ko-KR"/>
        </w:rPr>
        <w:t xml:space="preserve"> large-scale and small-scale parameter taking into account the location of BS and </w:t>
      </w:r>
      <w:proofErr w:type="spellStart"/>
      <w:r>
        <w:rPr>
          <w:lang w:eastAsia="ko-KR"/>
        </w:rPr>
        <w:t>UE</w:t>
      </w:r>
      <w:proofErr w:type="spellEnd"/>
      <w:r>
        <w:rPr>
          <w:lang w:eastAsia="ko-KR"/>
        </w:rPr>
        <w:t>.</w:t>
      </w:r>
      <w:r w:rsidR="00696207">
        <w:rPr>
          <w:lang w:eastAsia="ko-KR"/>
        </w:rPr>
        <w:t xml:space="preserve"> For more specific, the multipath environment is represented to rays in generated clusters. </w:t>
      </w:r>
      <w:r w:rsidR="00824ADA" w:rsidRPr="00824ADA">
        <w:rPr>
          <w:lang w:eastAsia="ko-KR"/>
        </w:rPr>
        <w:t xml:space="preserve">These clusters are created based on the location and LOS status of the BS and </w:t>
      </w:r>
      <w:proofErr w:type="spellStart"/>
      <w:r w:rsidR="00824ADA" w:rsidRPr="00824ADA">
        <w:rPr>
          <w:lang w:eastAsia="ko-KR"/>
        </w:rPr>
        <w:t>UE</w:t>
      </w:r>
      <w:proofErr w:type="spellEnd"/>
      <w:r w:rsidR="00824ADA" w:rsidRPr="00824ADA">
        <w:rPr>
          <w:lang w:eastAsia="ko-KR"/>
        </w:rPr>
        <w:t xml:space="preserve"> according to the channel coefficient generation procedure in clause 7.5 and Table 7.5-6 in </w:t>
      </w:r>
      <w:proofErr w:type="spellStart"/>
      <w:r w:rsidR="00824ADA" w:rsidRPr="00824ADA">
        <w:rPr>
          <w:lang w:eastAsia="ko-KR"/>
        </w:rPr>
        <w:t>TR</w:t>
      </w:r>
      <w:proofErr w:type="spellEnd"/>
      <w:r w:rsidR="00824ADA" w:rsidRPr="00824ADA">
        <w:rPr>
          <w:lang w:eastAsia="ko-KR"/>
        </w:rPr>
        <w:t xml:space="preserve"> 38.901.</w:t>
      </w:r>
    </w:p>
    <w:p w14:paraId="358D3054" w14:textId="38261450" w:rsidR="00824ADA" w:rsidRPr="00824ADA" w:rsidRDefault="00824ADA" w:rsidP="00FA3AD4">
      <w:pPr>
        <w:spacing w:after="120"/>
        <w:ind w:firstLineChars="50" w:firstLine="100"/>
        <w:jc w:val="both"/>
        <w:rPr>
          <w:lang w:eastAsia="ko-KR"/>
        </w:rPr>
      </w:pPr>
      <w:r w:rsidRPr="00824ADA">
        <w:rPr>
          <w:lang w:eastAsia="ko-KR"/>
        </w:rPr>
        <w:t xml:space="preserve">With </w:t>
      </w:r>
      <w:r>
        <w:rPr>
          <w:rFonts w:hint="eastAsia"/>
          <w:lang w:eastAsia="ko-KR"/>
        </w:rPr>
        <w:t xml:space="preserve">the </w:t>
      </w:r>
      <w:r>
        <w:rPr>
          <w:lang w:eastAsia="ko-KR"/>
        </w:rPr>
        <w:t>above</w:t>
      </w:r>
      <w:r w:rsidRPr="00824ADA">
        <w:rPr>
          <w:lang w:eastAsia="ko-KR"/>
        </w:rPr>
        <w:t xml:space="preserve"> background as a basis, there is one notable phenomenon in </w:t>
      </w:r>
      <w:proofErr w:type="spellStart"/>
      <w:r w:rsidRPr="00824ADA">
        <w:rPr>
          <w:lang w:eastAsia="ko-KR"/>
        </w:rPr>
        <w:t>MIMO</w:t>
      </w:r>
      <w:proofErr w:type="spellEnd"/>
      <w:r w:rsidRPr="00824ADA">
        <w:rPr>
          <w:lang w:eastAsia="ko-KR"/>
        </w:rPr>
        <w:t xml:space="preserve"> systems including large-scale antenna arrays</w:t>
      </w:r>
      <w:r>
        <w:rPr>
          <w:lang w:eastAsia="ko-KR"/>
        </w:rPr>
        <w:t xml:space="preserve"> and near-field region called ‘spatial non-stationarity’. This means that the antenna elements or subarrays within the BS's whole antenna array experience different propagation environments. For instance, one end of an antenna element and/or subarray in whole antenna array may be in LOS status with the </w:t>
      </w:r>
      <w:proofErr w:type="spellStart"/>
      <w:r>
        <w:rPr>
          <w:lang w:eastAsia="ko-KR"/>
        </w:rPr>
        <w:t>UE</w:t>
      </w:r>
      <w:proofErr w:type="spellEnd"/>
      <w:r>
        <w:rPr>
          <w:lang w:eastAsia="ko-KR"/>
        </w:rPr>
        <w:t xml:space="preserve">, while the opposite end of the </w:t>
      </w:r>
      <w:r w:rsidR="007304E3">
        <w:rPr>
          <w:lang w:eastAsia="ko-KR"/>
        </w:rPr>
        <w:t xml:space="preserve">whole </w:t>
      </w:r>
      <w:r>
        <w:rPr>
          <w:lang w:eastAsia="ko-KR"/>
        </w:rPr>
        <w:t xml:space="preserve">antenna </w:t>
      </w:r>
      <w:r w:rsidR="007304E3">
        <w:rPr>
          <w:lang w:eastAsia="ko-KR"/>
        </w:rPr>
        <w:t xml:space="preserve">array </w:t>
      </w:r>
      <w:r>
        <w:rPr>
          <w:lang w:eastAsia="ko-KR"/>
        </w:rPr>
        <w:t xml:space="preserve">is </w:t>
      </w:r>
      <w:r w:rsidR="007304E3">
        <w:rPr>
          <w:lang w:eastAsia="ko-KR"/>
        </w:rPr>
        <w:t>shadow</w:t>
      </w:r>
      <w:r>
        <w:rPr>
          <w:lang w:eastAsia="ko-KR"/>
        </w:rPr>
        <w:t xml:space="preserve">ed by obstacles and becomes </w:t>
      </w:r>
      <w:proofErr w:type="spellStart"/>
      <w:r>
        <w:rPr>
          <w:lang w:eastAsia="ko-KR"/>
        </w:rPr>
        <w:t>NLOS</w:t>
      </w:r>
      <w:proofErr w:type="spellEnd"/>
      <w:r w:rsidR="007304E3">
        <w:rPr>
          <w:lang w:eastAsia="ko-KR"/>
        </w:rPr>
        <w:t xml:space="preserve"> status</w:t>
      </w:r>
      <w:r>
        <w:rPr>
          <w:lang w:eastAsia="ko-KR"/>
        </w:rPr>
        <w:t>.</w:t>
      </w:r>
    </w:p>
    <w:p w14:paraId="52FACC74" w14:textId="13C44366" w:rsidR="00824ADA" w:rsidRPr="00824ADA" w:rsidRDefault="00824ADA" w:rsidP="00FA3AD4">
      <w:pPr>
        <w:spacing w:after="120"/>
        <w:ind w:firstLineChars="50" w:firstLine="100"/>
        <w:jc w:val="both"/>
        <w:rPr>
          <w:lang w:eastAsia="ko-KR"/>
        </w:rPr>
      </w:pPr>
      <w:r>
        <w:rPr>
          <w:lang w:eastAsia="ko-KR"/>
        </w:rPr>
        <w:t xml:space="preserve">However, </w:t>
      </w:r>
      <w:r w:rsidR="007304E3">
        <w:rPr>
          <w:lang w:eastAsia="ko-KR"/>
        </w:rPr>
        <w:t xml:space="preserve">it seems </w:t>
      </w:r>
      <w:r>
        <w:rPr>
          <w:lang w:eastAsia="ko-KR"/>
        </w:rPr>
        <w:t>this phenomenon occurs when a large-scale antenna array is in</w:t>
      </w:r>
      <w:r w:rsidR="007304E3">
        <w:rPr>
          <w:lang w:eastAsia="ko-KR"/>
        </w:rPr>
        <w:t>troduc</w:t>
      </w:r>
      <w:r>
        <w:rPr>
          <w:lang w:eastAsia="ko-KR"/>
        </w:rPr>
        <w:t xml:space="preserve">ed or the </w:t>
      </w:r>
      <w:proofErr w:type="spellStart"/>
      <w:r w:rsidR="007304E3">
        <w:rPr>
          <w:lang w:eastAsia="ko-KR"/>
        </w:rPr>
        <w:t>UE</w:t>
      </w:r>
      <w:proofErr w:type="spellEnd"/>
      <w:r>
        <w:rPr>
          <w:lang w:eastAsia="ko-KR"/>
        </w:rPr>
        <w:t xml:space="preserve"> is close to the </w:t>
      </w:r>
      <w:r w:rsidR="007304E3">
        <w:rPr>
          <w:lang w:eastAsia="ko-KR"/>
        </w:rPr>
        <w:t>BS</w:t>
      </w:r>
      <w:r>
        <w:rPr>
          <w:lang w:eastAsia="ko-KR"/>
        </w:rPr>
        <w:t xml:space="preserve">. Therefore, the occurrence condition of spatial non-stationarity depends on the configuration of the </w:t>
      </w:r>
      <w:r w:rsidR="007304E3">
        <w:rPr>
          <w:lang w:eastAsia="ko-KR"/>
        </w:rPr>
        <w:t>BS</w:t>
      </w:r>
      <w:r>
        <w:rPr>
          <w:lang w:eastAsia="ko-KR"/>
        </w:rPr>
        <w:t xml:space="preserve">'s antenna array and the distance between the </w:t>
      </w:r>
      <w:r w:rsidR="007304E3">
        <w:rPr>
          <w:lang w:eastAsia="ko-KR"/>
        </w:rPr>
        <w:t>BS</w:t>
      </w:r>
      <w:r>
        <w:rPr>
          <w:lang w:eastAsia="ko-KR"/>
        </w:rPr>
        <w:t xml:space="preserve"> and </w:t>
      </w:r>
      <w:proofErr w:type="spellStart"/>
      <w:r w:rsidR="007304E3">
        <w:rPr>
          <w:lang w:eastAsia="ko-KR"/>
        </w:rPr>
        <w:t>UE</w:t>
      </w:r>
      <w:proofErr w:type="spellEnd"/>
      <w:r>
        <w:rPr>
          <w:lang w:eastAsia="ko-KR"/>
        </w:rPr>
        <w:t>.</w:t>
      </w:r>
    </w:p>
    <w:p w14:paraId="33C52498" w14:textId="3EA53AC8" w:rsidR="008C76A7" w:rsidRDefault="00824ADA" w:rsidP="00FA3AD4">
      <w:pPr>
        <w:spacing w:after="120"/>
        <w:ind w:firstLineChars="50" w:firstLine="100"/>
        <w:jc w:val="both"/>
        <w:rPr>
          <w:lang w:eastAsia="ko-KR"/>
        </w:rPr>
      </w:pPr>
      <w:r>
        <w:rPr>
          <w:lang w:eastAsia="ko-KR"/>
        </w:rPr>
        <w:t xml:space="preserve">Based on this, we </w:t>
      </w:r>
      <w:r w:rsidR="007304E3">
        <w:rPr>
          <w:lang w:eastAsia="ko-KR"/>
        </w:rPr>
        <w:t>consider</w:t>
      </w:r>
      <w:r>
        <w:rPr>
          <w:lang w:eastAsia="ko-KR"/>
        </w:rPr>
        <w:t xml:space="preserve"> that it is important to clarify the conditions under wh</w:t>
      </w:r>
      <w:r w:rsidR="007304E3">
        <w:rPr>
          <w:lang w:eastAsia="ko-KR"/>
        </w:rPr>
        <w:t>en</w:t>
      </w:r>
      <w:r>
        <w:rPr>
          <w:lang w:eastAsia="ko-KR"/>
        </w:rPr>
        <w:t xml:space="preserve"> spatial non-stationarity occurs. In addition, discussions on how each antenna element within the BS </w:t>
      </w:r>
      <w:r w:rsidR="007304E3">
        <w:rPr>
          <w:lang w:eastAsia="ko-KR"/>
        </w:rPr>
        <w:t xml:space="preserve">whole </w:t>
      </w:r>
      <w:r>
        <w:rPr>
          <w:lang w:eastAsia="ko-KR"/>
        </w:rPr>
        <w:t xml:space="preserve">antenna array determines its LOS state with the </w:t>
      </w:r>
      <w:proofErr w:type="spellStart"/>
      <w:r w:rsidR="007304E3">
        <w:rPr>
          <w:lang w:eastAsia="ko-KR"/>
        </w:rPr>
        <w:t>UE</w:t>
      </w:r>
      <w:proofErr w:type="spellEnd"/>
      <w:r>
        <w:rPr>
          <w:lang w:eastAsia="ko-KR"/>
        </w:rPr>
        <w:t xml:space="preserve"> are needed. Finally, methods for </w:t>
      </w:r>
      <w:r w:rsidR="007304E3">
        <w:rPr>
          <w:lang w:eastAsia="ko-KR"/>
        </w:rPr>
        <w:t>generating</w:t>
      </w:r>
      <w:r>
        <w:rPr>
          <w:lang w:eastAsia="ko-KR"/>
        </w:rPr>
        <w:t xml:space="preserve"> and</w:t>
      </w:r>
      <w:r w:rsidR="007304E3">
        <w:rPr>
          <w:lang w:eastAsia="ko-KR"/>
        </w:rPr>
        <w:t>/or</w:t>
      </w:r>
      <w:r>
        <w:rPr>
          <w:lang w:eastAsia="ko-KR"/>
        </w:rPr>
        <w:t xml:space="preserve"> determining </w:t>
      </w:r>
      <w:r w:rsidR="007304E3">
        <w:rPr>
          <w:lang w:eastAsia="ko-KR"/>
        </w:rPr>
        <w:t xml:space="preserve">multipath </w:t>
      </w:r>
      <w:r>
        <w:rPr>
          <w:lang w:eastAsia="ko-KR"/>
        </w:rPr>
        <w:t>clusters according to this phenomenon should also be discussed.</w:t>
      </w:r>
    </w:p>
    <w:p w14:paraId="63CCE10C" w14:textId="16DD35D8" w:rsidR="007304E3" w:rsidRPr="007304E3" w:rsidRDefault="007304E3" w:rsidP="00FA3AD4">
      <w:pPr>
        <w:pStyle w:val="Observation1"/>
        <w:numPr>
          <w:ilvl w:val="0"/>
          <w:numId w:val="19"/>
        </w:numPr>
        <w:ind w:left="806" w:hanging="806"/>
        <w:jc w:val="both"/>
      </w:pPr>
      <w:r>
        <w:t xml:space="preserve">Spatial non-stationarity occurs when a large-scale antenna array in BS is introduced or the </w:t>
      </w:r>
      <w:proofErr w:type="spellStart"/>
      <w:r>
        <w:t>UE</w:t>
      </w:r>
      <w:proofErr w:type="spellEnd"/>
      <w:r>
        <w:t xml:space="preserve"> is very close to the BS</w:t>
      </w:r>
      <w:r>
        <w:rPr>
          <w:rFonts w:hint="eastAsia"/>
        </w:rPr>
        <w:t>.</w:t>
      </w:r>
      <w:r>
        <w:t xml:space="preserve"> Therefore, </w:t>
      </w:r>
      <w:proofErr w:type="spellStart"/>
      <w:r>
        <w:t>RAN1</w:t>
      </w:r>
      <w:proofErr w:type="spellEnd"/>
      <w:r>
        <w:t xml:space="preserve"> need to clarify the conditions under when spatial non-stationarity is considered, first. And then, the details can be discussed</w:t>
      </w:r>
    </w:p>
    <w:p w14:paraId="732975D7" w14:textId="79184B87" w:rsidR="00D81B3E" w:rsidRPr="007304E3" w:rsidRDefault="00AD6636" w:rsidP="00FA3AD4">
      <w:pPr>
        <w:pStyle w:val="Proposal1"/>
        <w:jc w:val="both"/>
        <w:rPr>
          <w:lang w:val="en-GB" w:eastAsia="ko-KR"/>
        </w:rPr>
      </w:pPr>
      <w:proofErr w:type="spellStart"/>
      <w:r w:rsidRPr="007304E3">
        <w:rPr>
          <w:rFonts w:hint="eastAsia"/>
          <w:lang w:val="en-GB" w:eastAsia="ko-KR"/>
        </w:rPr>
        <w:t>RAN1</w:t>
      </w:r>
      <w:proofErr w:type="spellEnd"/>
      <w:r w:rsidRPr="007304E3">
        <w:rPr>
          <w:rFonts w:hint="eastAsia"/>
          <w:lang w:val="en-GB" w:eastAsia="ko-KR"/>
        </w:rPr>
        <w:t xml:space="preserve"> discuss the condition of </w:t>
      </w:r>
      <w:r w:rsidR="007304E3">
        <w:rPr>
          <w:lang w:val="en-GB" w:eastAsia="ko-KR"/>
        </w:rPr>
        <w:t xml:space="preserve">occurrence for </w:t>
      </w:r>
      <w:r w:rsidRPr="007304E3">
        <w:rPr>
          <w:lang w:val="en-GB" w:eastAsia="ko-KR"/>
        </w:rPr>
        <w:t>spatial non-stationarity</w:t>
      </w:r>
    </w:p>
    <w:p w14:paraId="31DFD99C" w14:textId="4FDD3615" w:rsidR="00AD6636" w:rsidRPr="007304E3" w:rsidRDefault="00AD6636" w:rsidP="00FA3AD4">
      <w:pPr>
        <w:spacing w:after="120"/>
        <w:ind w:firstLineChars="50" w:firstLine="100"/>
        <w:jc w:val="both"/>
        <w:rPr>
          <w:lang w:eastAsia="ko-KR"/>
        </w:rPr>
      </w:pPr>
    </w:p>
    <w:p w14:paraId="2028B9BD" w14:textId="771E5CAE" w:rsidR="001C06C9" w:rsidRDefault="001C06C9" w:rsidP="009C07E6">
      <w:pPr>
        <w:pStyle w:val="1"/>
        <w:keepLines/>
        <w:numPr>
          <w:ilvl w:val="0"/>
          <w:numId w:val="7"/>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29F74DDA" w14:textId="2949D593" w:rsidR="002E354B" w:rsidRDefault="002E354B" w:rsidP="00FA3AD4">
      <w:pPr>
        <w:pStyle w:val="a3"/>
        <w:numPr>
          <w:ilvl w:val="0"/>
          <w:numId w:val="25"/>
        </w:numPr>
        <w:tabs>
          <w:tab w:val="clear" w:pos="4153"/>
          <w:tab w:val="center" w:pos="1560"/>
        </w:tabs>
        <w:jc w:val="both"/>
        <w:rPr>
          <w:b/>
        </w:rPr>
      </w:pPr>
      <w:r w:rsidRPr="002E354B">
        <w:rPr>
          <w:rFonts w:hint="eastAsia"/>
          <w:b/>
        </w:rPr>
        <w:t xml:space="preserve">The field surrounding an antenna can be separated into three regions: </w:t>
      </w:r>
      <w:r w:rsidR="00337077">
        <w:rPr>
          <w:b/>
        </w:rPr>
        <w:t>r</w:t>
      </w:r>
      <w:r w:rsidR="00337077" w:rsidRPr="002E354B">
        <w:rPr>
          <w:rFonts w:hint="eastAsia"/>
          <w:b/>
        </w:rPr>
        <w:t>eactive</w:t>
      </w:r>
      <w:r w:rsidR="00337077" w:rsidRPr="002E354B">
        <w:rPr>
          <w:b/>
        </w:rPr>
        <w:t xml:space="preserve"> </w:t>
      </w:r>
      <w:r w:rsidRPr="002E354B">
        <w:rPr>
          <w:rFonts w:hint="eastAsia"/>
          <w:b/>
        </w:rPr>
        <w:t>(</w:t>
      </w:r>
      <w:r w:rsidRPr="002E354B">
        <w:rPr>
          <w:b/>
        </w:rPr>
        <w:t>stored</w:t>
      </w:r>
      <w:r w:rsidRPr="002E354B">
        <w:rPr>
          <w:rFonts w:hint="eastAsia"/>
          <w:b/>
        </w:rPr>
        <w:t>)</w:t>
      </w:r>
      <w:r w:rsidRPr="002E354B">
        <w:rPr>
          <w:b/>
        </w:rPr>
        <w:t xml:space="preserve"> near-field, </w:t>
      </w:r>
      <w:r w:rsidR="00337077">
        <w:rPr>
          <w:b/>
        </w:rPr>
        <w:t>r</w:t>
      </w:r>
      <w:r w:rsidR="00337077" w:rsidRPr="002E354B">
        <w:rPr>
          <w:b/>
        </w:rPr>
        <w:t xml:space="preserve">adiating </w:t>
      </w:r>
      <w:r w:rsidRPr="002E354B">
        <w:rPr>
          <w:b/>
        </w:rPr>
        <w:t>near-field, and far-field</w:t>
      </w:r>
    </w:p>
    <w:p w14:paraId="4E1BDE9C" w14:textId="77777777" w:rsidR="002E354B" w:rsidRPr="002E354B" w:rsidRDefault="002E354B" w:rsidP="00FA3AD4">
      <w:pPr>
        <w:pStyle w:val="a3"/>
        <w:numPr>
          <w:ilvl w:val="0"/>
          <w:numId w:val="25"/>
        </w:numPr>
        <w:tabs>
          <w:tab w:val="clear" w:pos="4153"/>
          <w:tab w:val="center" w:pos="1560"/>
        </w:tabs>
        <w:jc w:val="both"/>
        <w:rPr>
          <w:b/>
        </w:rPr>
      </w:pPr>
      <w:r w:rsidRPr="002E354B">
        <w:rPr>
          <w:rFonts w:hint="eastAsia"/>
          <w:b/>
        </w:rPr>
        <w:t>The boundary condition between near-</w:t>
      </w:r>
      <w:r w:rsidRPr="002E354B">
        <w:rPr>
          <w:b/>
        </w:rPr>
        <w:t>field</w:t>
      </w:r>
      <w:r w:rsidRPr="002E354B">
        <w:rPr>
          <w:rFonts w:hint="eastAsia"/>
          <w:b/>
        </w:rPr>
        <w:t xml:space="preserve"> </w:t>
      </w:r>
      <w:r w:rsidRPr="002E354B">
        <w:rPr>
          <w:b/>
        </w:rPr>
        <w:t>and far-field depends on frequency and distance between transmitter and receiver</w:t>
      </w:r>
    </w:p>
    <w:p w14:paraId="708A4D33" w14:textId="77777777" w:rsidR="00B77D93" w:rsidRPr="00B77D93" w:rsidRDefault="00B77D93" w:rsidP="00B77D93">
      <w:pPr>
        <w:pStyle w:val="a3"/>
        <w:numPr>
          <w:ilvl w:val="0"/>
          <w:numId w:val="25"/>
        </w:numPr>
        <w:tabs>
          <w:tab w:val="clear" w:pos="4153"/>
          <w:tab w:val="center" w:pos="1560"/>
        </w:tabs>
        <w:jc w:val="both"/>
        <w:rPr>
          <w:b/>
        </w:rPr>
      </w:pPr>
      <w:r w:rsidRPr="00B77D93">
        <w:rPr>
          <w:b/>
        </w:rPr>
        <w:t xml:space="preserve">Considering the actual vertical/horizontal configuration </w:t>
      </w:r>
      <w:r w:rsidRPr="00B77D93">
        <w:rPr>
          <w:rFonts w:hint="eastAsia"/>
          <w:b/>
        </w:rPr>
        <w:t xml:space="preserve">of </w:t>
      </w:r>
      <w:r w:rsidRPr="00B77D93">
        <w:rPr>
          <w:b/>
        </w:rPr>
        <w:t>the BS antenna panel and cell cover area of the BS, it is more reasonable to calculate based on the horizontal dimension rather than the vertical dimension. If the near-field boundary is calculated based on this, the frequency band of interest will be 7 - 15 GHz, and the main near-field region will be within around 2.9 - 25 m.</w:t>
      </w:r>
    </w:p>
    <w:p w14:paraId="04C0A0BB" w14:textId="77777777" w:rsidR="00B77D93" w:rsidRPr="00B77D93" w:rsidRDefault="00B77D93" w:rsidP="00B77D93">
      <w:pPr>
        <w:pStyle w:val="a3"/>
        <w:numPr>
          <w:ilvl w:val="0"/>
          <w:numId w:val="25"/>
        </w:numPr>
        <w:tabs>
          <w:tab w:val="clear" w:pos="4153"/>
          <w:tab w:val="center" w:pos="1560"/>
        </w:tabs>
        <w:jc w:val="both"/>
        <w:rPr>
          <w:b/>
        </w:rPr>
      </w:pPr>
      <w:r w:rsidRPr="00B77D93">
        <w:rPr>
          <w:b/>
        </w:rPr>
        <w:t>The practical antenna panel’s size of the 24 GHz frequency bands is unlikely to be as large as the low frequency bands, so it is not major concern of near-field studies</w:t>
      </w:r>
      <w:r w:rsidRPr="00B77D93">
        <w:rPr>
          <w:rFonts w:hint="eastAsia"/>
          <w:b/>
        </w:rPr>
        <w:t>.</w:t>
      </w:r>
    </w:p>
    <w:p w14:paraId="14E3F370" w14:textId="109320D4" w:rsidR="002E354B" w:rsidRPr="002E354B" w:rsidRDefault="002E354B" w:rsidP="00FA3AD4">
      <w:pPr>
        <w:pStyle w:val="Proposal1"/>
        <w:numPr>
          <w:ilvl w:val="0"/>
          <w:numId w:val="26"/>
        </w:numPr>
        <w:tabs>
          <w:tab w:val="clear" w:pos="360"/>
        </w:tabs>
        <w:jc w:val="both"/>
        <w:rPr>
          <w:lang w:eastAsia="ko-KR"/>
        </w:rPr>
      </w:pPr>
      <w:proofErr w:type="spellStart"/>
      <w:r>
        <w:t>RAN1</w:t>
      </w:r>
      <w:proofErr w:type="spellEnd"/>
      <w:r>
        <w:t xml:space="preserve"> </w:t>
      </w:r>
      <w:r w:rsidR="003065B4">
        <w:t xml:space="preserve">studies the </w:t>
      </w:r>
      <w:r>
        <w:t xml:space="preserve">boundary condition for near-field and far-field </w:t>
      </w:r>
      <w:r w:rsidR="003065B4">
        <w:t xml:space="preserve">with </w:t>
      </w:r>
      <w:r>
        <w:t xml:space="preserve">taking into account frequency and distance between BS and </w:t>
      </w:r>
      <w:proofErr w:type="spellStart"/>
      <w:r>
        <w:t>UE</w:t>
      </w:r>
      <w:proofErr w:type="spellEnd"/>
    </w:p>
    <w:p w14:paraId="07FECF28" w14:textId="77777777" w:rsidR="002E354B" w:rsidRPr="002E354B" w:rsidRDefault="002E354B" w:rsidP="00FA3AD4">
      <w:pPr>
        <w:pStyle w:val="Proposal1"/>
        <w:jc w:val="both"/>
        <w:rPr>
          <w:lang w:eastAsia="ko-KR"/>
        </w:rPr>
      </w:pPr>
      <w:proofErr w:type="spellStart"/>
      <w:r w:rsidRPr="002E354B">
        <w:t>RAN1</w:t>
      </w:r>
      <w:proofErr w:type="spellEnd"/>
      <w:r w:rsidRPr="002E354B">
        <w:t xml:space="preserve"> </w:t>
      </w:r>
      <w:r w:rsidRPr="002E354B">
        <w:rPr>
          <w:rFonts w:hint="eastAsia"/>
          <w:lang w:eastAsia="ko-KR"/>
        </w:rPr>
        <w:t>discuss</w:t>
      </w:r>
      <w:r w:rsidRPr="002E354B">
        <w:t xml:space="preserve"> the condition when near-field propagation is considered and when far-field propagation is considered</w:t>
      </w:r>
    </w:p>
    <w:p w14:paraId="555DDF3D" w14:textId="64D8C3A7" w:rsidR="002E354B" w:rsidRPr="002E354B" w:rsidRDefault="002E354B" w:rsidP="00FA3AD4">
      <w:pPr>
        <w:pStyle w:val="Proposal1"/>
        <w:jc w:val="both"/>
        <w:rPr>
          <w:lang w:eastAsia="ko-KR"/>
        </w:rPr>
      </w:pPr>
      <w:proofErr w:type="spellStart"/>
      <w:r w:rsidRPr="002E354B">
        <w:t>RAN1</w:t>
      </w:r>
      <w:proofErr w:type="spellEnd"/>
      <w:r w:rsidRPr="002E354B">
        <w:t xml:space="preserve"> study </w:t>
      </w:r>
      <w:r w:rsidR="003065B4">
        <w:t>whether/</w:t>
      </w:r>
      <w:r w:rsidRPr="002E354B">
        <w:t xml:space="preserve">how to define spherical wave in </w:t>
      </w:r>
      <w:proofErr w:type="spellStart"/>
      <w:r w:rsidRPr="002E354B">
        <w:t>3GPP</w:t>
      </w:r>
      <w:proofErr w:type="spellEnd"/>
      <w:r w:rsidRPr="002E354B">
        <w:t xml:space="preserve"> channel model</w:t>
      </w:r>
    </w:p>
    <w:p w14:paraId="45327681" w14:textId="77777777" w:rsidR="002E354B" w:rsidRPr="002E354B" w:rsidRDefault="002E354B" w:rsidP="00FA3AD4">
      <w:pPr>
        <w:pStyle w:val="a3"/>
        <w:numPr>
          <w:ilvl w:val="0"/>
          <w:numId w:val="25"/>
        </w:numPr>
        <w:tabs>
          <w:tab w:val="clear" w:pos="4153"/>
          <w:tab w:val="center" w:pos="1560"/>
        </w:tabs>
        <w:jc w:val="both"/>
        <w:rPr>
          <w:b/>
        </w:rPr>
      </w:pPr>
      <w:r w:rsidRPr="002E354B">
        <w:rPr>
          <w:b/>
        </w:rPr>
        <w:t xml:space="preserve">The antenna modelling of the </w:t>
      </w:r>
      <w:proofErr w:type="spellStart"/>
      <w:r w:rsidRPr="002E354B">
        <w:rPr>
          <w:b/>
        </w:rPr>
        <w:t>3GPP</w:t>
      </w:r>
      <w:proofErr w:type="spellEnd"/>
      <w:r w:rsidRPr="002E354B">
        <w:rPr>
          <w:b/>
        </w:rPr>
        <w:t xml:space="preserve"> channel model considers multi-panel configuration, antenna array in a panel and dual-polarization</w:t>
      </w:r>
      <w:r w:rsidRPr="002E354B">
        <w:rPr>
          <w:rFonts w:hint="eastAsia"/>
          <w:b/>
        </w:rPr>
        <w:t>.</w:t>
      </w:r>
    </w:p>
    <w:p w14:paraId="3BF90A4E" w14:textId="5190B2D0" w:rsidR="002E354B" w:rsidRPr="002E354B" w:rsidRDefault="002E354B" w:rsidP="00FA3AD4">
      <w:pPr>
        <w:pStyle w:val="a3"/>
        <w:numPr>
          <w:ilvl w:val="0"/>
          <w:numId w:val="25"/>
        </w:numPr>
        <w:tabs>
          <w:tab w:val="clear" w:pos="4153"/>
          <w:tab w:val="center" w:pos="1560"/>
        </w:tabs>
        <w:jc w:val="both"/>
        <w:rPr>
          <w:b/>
        </w:rPr>
      </w:pPr>
      <w:r w:rsidRPr="002E354B">
        <w:rPr>
          <w:rFonts w:hint="eastAsia"/>
          <w:b/>
        </w:rPr>
        <w:t>I</w:t>
      </w:r>
      <w:r w:rsidRPr="002E354B">
        <w:rPr>
          <w:b/>
        </w:rPr>
        <w:t xml:space="preserve">n </w:t>
      </w:r>
      <w:r w:rsidR="00E52153">
        <w:rPr>
          <w:b/>
        </w:rPr>
        <w:t xml:space="preserve">current </w:t>
      </w:r>
      <w:r w:rsidRPr="002E354B">
        <w:rPr>
          <w:b/>
        </w:rPr>
        <w:t>antenna modelling, the radiation power pattern of a single antenna element takes into account the plane wave in the far-field region</w:t>
      </w:r>
      <w:r w:rsidRPr="002E354B">
        <w:rPr>
          <w:rFonts w:hint="eastAsia"/>
          <w:b/>
        </w:rPr>
        <w:t>.</w:t>
      </w:r>
    </w:p>
    <w:p w14:paraId="5C0D2B33" w14:textId="6A97AA2B" w:rsidR="002E354B" w:rsidRDefault="002E354B" w:rsidP="00FA3AD4">
      <w:pPr>
        <w:pStyle w:val="a3"/>
        <w:numPr>
          <w:ilvl w:val="0"/>
          <w:numId w:val="25"/>
        </w:numPr>
        <w:tabs>
          <w:tab w:val="clear" w:pos="4153"/>
          <w:tab w:val="center" w:pos="1560"/>
        </w:tabs>
        <w:jc w:val="both"/>
        <w:rPr>
          <w:b/>
        </w:rPr>
      </w:pPr>
      <w:r w:rsidRPr="002E354B">
        <w:rPr>
          <w:rFonts w:hint="eastAsia"/>
          <w:b/>
        </w:rPr>
        <w:t xml:space="preserve">If near-field is being studied, </w:t>
      </w:r>
      <w:r w:rsidR="00E52153">
        <w:rPr>
          <w:b/>
        </w:rPr>
        <w:t>existing</w:t>
      </w:r>
      <w:r w:rsidRPr="002E354B">
        <w:rPr>
          <w:rFonts w:hint="eastAsia"/>
          <w:b/>
        </w:rPr>
        <w:t xml:space="preserve"> radiation power pattern of a single antenna element </w:t>
      </w:r>
      <w:r w:rsidR="00E52153">
        <w:rPr>
          <w:b/>
        </w:rPr>
        <w:t>or</w:t>
      </w:r>
      <w:r w:rsidRPr="002E354B">
        <w:rPr>
          <w:b/>
        </w:rPr>
        <w:t xml:space="preserve"> the array </w:t>
      </w:r>
      <w:r w:rsidR="00E52153">
        <w:rPr>
          <w:b/>
        </w:rPr>
        <w:t>as well as</w:t>
      </w:r>
      <w:r w:rsidR="00E52153" w:rsidRPr="002E354B">
        <w:rPr>
          <w:rFonts w:hint="eastAsia"/>
          <w:b/>
        </w:rPr>
        <w:t xml:space="preserve"> </w:t>
      </w:r>
      <w:r w:rsidRPr="002E354B">
        <w:rPr>
          <w:b/>
        </w:rPr>
        <w:t>field</w:t>
      </w:r>
      <w:r w:rsidRPr="002E354B">
        <w:rPr>
          <w:rFonts w:hint="eastAsia"/>
          <w:b/>
        </w:rPr>
        <w:t xml:space="preserve"> </w:t>
      </w:r>
      <w:r w:rsidRPr="002E354B">
        <w:rPr>
          <w:b/>
        </w:rPr>
        <w:t xml:space="preserve">pattern generation </w:t>
      </w:r>
      <w:r w:rsidR="00E52153">
        <w:rPr>
          <w:b/>
        </w:rPr>
        <w:t>may not hold</w:t>
      </w:r>
      <w:r w:rsidRPr="002E354B">
        <w:rPr>
          <w:rFonts w:hint="eastAsia"/>
          <w:b/>
        </w:rPr>
        <w:t>.</w:t>
      </w:r>
    </w:p>
    <w:p w14:paraId="5A2044BD" w14:textId="10959FC2" w:rsidR="00E50A69" w:rsidRPr="00E50A69" w:rsidRDefault="00E50A69" w:rsidP="000A6116">
      <w:pPr>
        <w:pStyle w:val="Observation1"/>
        <w:numPr>
          <w:ilvl w:val="0"/>
          <w:numId w:val="25"/>
        </w:numPr>
        <w:jc w:val="both"/>
      </w:pPr>
      <w:r>
        <w:t xml:space="preserve">If near-field is considered, the </w:t>
      </w:r>
      <w:r w:rsidR="00A81329">
        <w:t>propagation</w:t>
      </w:r>
      <w:r>
        <w:t xml:space="preserve"> characteristics of the antenna array may different with plane wave in the far-field region assumption. </w:t>
      </w:r>
    </w:p>
    <w:p w14:paraId="003F2DB4" w14:textId="57682B5B" w:rsidR="002E354B" w:rsidRPr="00201F6A" w:rsidRDefault="002E354B" w:rsidP="00FA3AD4">
      <w:pPr>
        <w:pStyle w:val="Proposal1"/>
        <w:jc w:val="both"/>
      </w:pPr>
      <w:proofErr w:type="spellStart"/>
      <w:r>
        <w:rPr>
          <w:rFonts w:hint="eastAsia"/>
          <w:lang w:eastAsia="ko-KR"/>
        </w:rPr>
        <w:t>RAN1</w:t>
      </w:r>
      <w:proofErr w:type="spellEnd"/>
      <w:r>
        <w:rPr>
          <w:rFonts w:hint="eastAsia"/>
          <w:lang w:eastAsia="ko-KR"/>
        </w:rPr>
        <w:t xml:space="preserve"> </w:t>
      </w:r>
      <w:r w:rsidR="00483AE6">
        <w:rPr>
          <w:lang w:eastAsia="ko-KR"/>
        </w:rPr>
        <w:t>studies</w:t>
      </w:r>
      <w:r w:rsidR="00483AE6">
        <w:rPr>
          <w:rFonts w:hint="eastAsia"/>
          <w:lang w:eastAsia="ko-KR"/>
        </w:rPr>
        <w:t xml:space="preserve"> </w:t>
      </w:r>
      <w:r>
        <w:rPr>
          <w:rFonts w:hint="eastAsia"/>
          <w:lang w:eastAsia="ko-KR"/>
        </w:rPr>
        <w:t xml:space="preserve">whether the current antenna </w:t>
      </w:r>
      <w:r>
        <w:rPr>
          <w:lang w:eastAsia="ko-KR"/>
        </w:rPr>
        <w:t>modelling</w:t>
      </w:r>
      <w:r>
        <w:rPr>
          <w:rFonts w:hint="eastAsia"/>
          <w:lang w:eastAsia="ko-KR"/>
        </w:rPr>
        <w:t xml:space="preserve"> </w:t>
      </w:r>
      <w:r>
        <w:rPr>
          <w:lang w:eastAsia="ko-KR"/>
        </w:rPr>
        <w:t xml:space="preserve">in </w:t>
      </w:r>
      <w:proofErr w:type="spellStart"/>
      <w:r>
        <w:rPr>
          <w:lang w:eastAsia="ko-KR"/>
        </w:rPr>
        <w:t>TR</w:t>
      </w:r>
      <w:proofErr w:type="spellEnd"/>
      <w:r>
        <w:rPr>
          <w:lang w:eastAsia="ko-KR"/>
        </w:rPr>
        <w:t xml:space="preserve"> 38.901 is valid or not in near-field region</w:t>
      </w:r>
    </w:p>
    <w:p w14:paraId="3C02E944" w14:textId="77777777" w:rsidR="002E354B" w:rsidRPr="002E354B" w:rsidRDefault="002E354B" w:rsidP="00FA3AD4">
      <w:pPr>
        <w:pStyle w:val="a3"/>
        <w:numPr>
          <w:ilvl w:val="0"/>
          <w:numId w:val="25"/>
        </w:numPr>
        <w:tabs>
          <w:tab w:val="clear" w:pos="4153"/>
          <w:tab w:val="center" w:pos="1560"/>
        </w:tabs>
        <w:jc w:val="both"/>
        <w:rPr>
          <w:b/>
        </w:rPr>
      </w:pPr>
      <w:r w:rsidRPr="002E354B">
        <w:rPr>
          <w:b/>
        </w:rPr>
        <w:t xml:space="preserve">Spatial non-stationarity occurs when a large-scale antenna array in BS is introduced or the </w:t>
      </w:r>
      <w:proofErr w:type="spellStart"/>
      <w:r w:rsidRPr="002E354B">
        <w:rPr>
          <w:b/>
        </w:rPr>
        <w:t>UE</w:t>
      </w:r>
      <w:proofErr w:type="spellEnd"/>
      <w:r w:rsidRPr="002E354B">
        <w:rPr>
          <w:b/>
        </w:rPr>
        <w:t xml:space="preserve"> is very close to the BS</w:t>
      </w:r>
      <w:r w:rsidRPr="002E354B">
        <w:rPr>
          <w:rFonts w:hint="eastAsia"/>
          <w:b/>
        </w:rPr>
        <w:t>.</w:t>
      </w:r>
      <w:r w:rsidRPr="002E354B">
        <w:rPr>
          <w:b/>
        </w:rPr>
        <w:t xml:space="preserve"> Therefore, </w:t>
      </w:r>
      <w:proofErr w:type="spellStart"/>
      <w:r w:rsidRPr="002E354B">
        <w:rPr>
          <w:b/>
        </w:rPr>
        <w:t>RAN1</w:t>
      </w:r>
      <w:proofErr w:type="spellEnd"/>
      <w:r w:rsidRPr="002E354B">
        <w:rPr>
          <w:b/>
        </w:rPr>
        <w:t xml:space="preserve"> need to clarify the conditions under when spatial non-stationarity is considered, first. And then, the details can be discussed</w:t>
      </w:r>
    </w:p>
    <w:p w14:paraId="65376203" w14:textId="3D64362B" w:rsidR="002E354B" w:rsidRPr="002E354B" w:rsidRDefault="002E354B" w:rsidP="00FA3AD4">
      <w:pPr>
        <w:pStyle w:val="Proposal1"/>
        <w:jc w:val="both"/>
        <w:rPr>
          <w:lang w:eastAsia="ko-KR"/>
        </w:rPr>
      </w:pPr>
      <w:proofErr w:type="spellStart"/>
      <w:r w:rsidRPr="007304E3">
        <w:rPr>
          <w:rFonts w:hint="eastAsia"/>
          <w:lang w:eastAsia="ko-KR"/>
        </w:rPr>
        <w:t>RAN1</w:t>
      </w:r>
      <w:proofErr w:type="spellEnd"/>
      <w:r w:rsidRPr="007304E3">
        <w:rPr>
          <w:rFonts w:hint="eastAsia"/>
          <w:lang w:eastAsia="ko-KR"/>
        </w:rPr>
        <w:t xml:space="preserve"> discuss the condition of </w:t>
      </w:r>
      <w:r>
        <w:rPr>
          <w:lang w:eastAsia="ko-KR"/>
        </w:rPr>
        <w:t xml:space="preserve">occurrence for </w:t>
      </w:r>
      <w:r w:rsidRPr="007304E3">
        <w:rPr>
          <w:lang w:eastAsia="ko-KR"/>
        </w:rPr>
        <w:t>spatial non-stationarity</w:t>
      </w:r>
    </w:p>
    <w:p w14:paraId="423CCAE4" w14:textId="77777777" w:rsidR="001C06C9" w:rsidRPr="00D12F45" w:rsidRDefault="001C06C9" w:rsidP="009C07E6">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lastRenderedPageBreak/>
        <w:t>References</w:t>
      </w:r>
    </w:p>
    <w:p w14:paraId="31407115" w14:textId="38397FE8" w:rsidR="001C06C9" w:rsidRDefault="001C06C9">
      <w:pPr>
        <w:pStyle w:val="Reference"/>
        <w:tabs>
          <w:tab w:val="num" w:pos="1701"/>
        </w:tabs>
        <w:rPr>
          <w:rFonts w:ascii="Times New Roman" w:hAnsi="Times New Roman"/>
        </w:rPr>
      </w:pPr>
      <w:bookmarkStart w:id="1" w:name="_Ref77157032"/>
      <w:bookmarkStart w:id="2" w:name="_Ref174151459"/>
      <w:bookmarkStart w:id="3" w:name="_Ref189809556"/>
      <w:r w:rsidRPr="00306BD4">
        <w:rPr>
          <w:rFonts w:ascii="Times New Roman" w:hAnsi="Times New Roman"/>
        </w:rPr>
        <w:t>RP-2340</w:t>
      </w:r>
      <w:r w:rsidR="00894968">
        <w:rPr>
          <w:rFonts w:ascii="Times New Roman" w:hAnsi="Times New Roman"/>
        </w:rPr>
        <w:t>18</w:t>
      </w:r>
      <w:r w:rsidRPr="00306BD4">
        <w:rPr>
          <w:rFonts w:ascii="Times New Roman" w:hAnsi="Times New Roman"/>
        </w:rPr>
        <w:t xml:space="preserve"> “New SID: Study on channel modelling </w:t>
      </w:r>
      <w:r w:rsidR="00894968">
        <w:rPr>
          <w:rFonts w:ascii="Times New Roman" w:hAnsi="Times New Roman"/>
        </w:rPr>
        <w:t>enhancements for 7-</w:t>
      </w:r>
      <w:proofErr w:type="spellStart"/>
      <w:r w:rsidR="00894968">
        <w:rPr>
          <w:rFonts w:ascii="Times New Roman" w:hAnsi="Times New Roman"/>
        </w:rPr>
        <w:t>24GHz</w:t>
      </w:r>
      <w:proofErr w:type="spellEnd"/>
      <w:r w:rsidRPr="00306BD4">
        <w:rPr>
          <w:rFonts w:ascii="Times New Roman" w:hAnsi="Times New Roman"/>
        </w:rPr>
        <w:t xml:space="preserve"> for NR,” </w:t>
      </w:r>
      <w:proofErr w:type="spellStart"/>
      <w:r w:rsidRPr="00306BD4">
        <w:rPr>
          <w:rFonts w:ascii="Times New Roman" w:hAnsi="Times New Roman"/>
        </w:rPr>
        <w:t>RAN#</w:t>
      </w:r>
      <w:bookmarkEnd w:id="1"/>
      <w:r w:rsidRPr="00306BD4">
        <w:rPr>
          <w:rFonts w:ascii="Times New Roman" w:hAnsi="Times New Roman"/>
        </w:rPr>
        <w:t>102</w:t>
      </w:r>
      <w:proofErr w:type="spellEnd"/>
    </w:p>
    <w:p w14:paraId="3DA3546A" w14:textId="00EFE8C6" w:rsidR="001C06C9" w:rsidRPr="00C54B38" w:rsidRDefault="001C06C9">
      <w:pPr>
        <w:pStyle w:val="Reference"/>
        <w:tabs>
          <w:tab w:val="num" w:pos="1701"/>
        </w:tabs>
        <w:rPr>
          <w:rFonts w:ascii="Times New Roman" w:hAnsi="Times New Roman"/>
        </w:rPr>
      </w:pPr>
      <w:proofErr w:type="spellStart"/>
      <w:r w:rsidRPr="00306BD4">
        <w:rPr>
          <w:rFonts w:ascii="Times New Roman" w:hAnsi="Times New Roman"/>
          <w:color w:val="000000"/>
        </w:rPr>
        <w:t>TR38.901</w:t>
      </w:r>
      <w:proofErr w:type="spellEnd"/>
      <w:r w:rsidRPr="00306BD4">
        <w:rPr>
          <w:rFonts w:ascii="Times New Roman" w:hAnsi="Times New Roman"/>
          <w:color w:val="000000"/>
        </w:rPr>
        <w:t xml:space="preserve">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bookmarkEnd w:id="2"/>
      <w:bookmarkEnd w:id="3"/>
    </w:p>
    <w:p w14:paraId="13836D6F" w14:textId="7ADEDBCC" w:rsidR="00C54B38" w:rsidRPr="000A6116" w:rsidRDefault="00C54B38">
      <w:pPr>
        <w:pStyle w:val="Reference"/>
      </w:pPr>
      <w:proofErr w:type="spellStart"/>
      <w:r w:rsidRPr="00C54B38">
        <w:rPr>
          <w:rFonts w:ascii="Times New Roman" w:hAnsi="Times New Roman"/>
          <w:color w:val="000000"/>
        </w:rPr>
        <w:t>Balanis</w:t>
      </w:r>
      <w:proofErr w:type="spellEnd"/>
      <w:r w:rsidRPr="00C54B38">
        <w:rPr>
          <w:rFonts w:ascii="Times New Roman" w:hAnsi="Times New Roman"/>
          <w:color w:val="000000"/>
        </w:rPr>
        <w:t xml:space="preserve">, C. A. (2016). Antenna theory: analysis and design. John </w:t>
      </w:r>
      <w:proofErr w:type="spellStart"/>
      <w:r w:rsidRPr="00C54B38">
        <w:rPr>
          <w:rFonts w:ascii="Times New Roman" w:hAnsi="Times New Roman"/>
          <w:color w:val="000000"/>
        </w:rPr>
        <w:t>wiley</w:t>
      </w:r>
      <w:proofErr w:type="spellEnd"/>
      <w:r w:rsidRPr="00C54B38">
        <w:rPr>
          <w:rFonts w:ascii="Times New Roman" w:hAnsi="Times New Roman"/>
          <w:color w:val="000000"/>
        </w:rPr>
        <w:t xml:space="preserve"> &amp; sons.</w:t>
      </w:r>
    </w:p>
    <w:p w14:paraId="7F38D590" w14:textId="014046E7" w:rsidR="009F3341" w:rsidRDefault="0015544D" w:rsidP="000A6116">
      <w:pPr>
        <w:pStyle w:val="Reference"/>
      </w:pPr>
      <w:proofErr w:type="spellStart"/>
      <w:r>
        <w:rPr>
          <w:rFonts w:ascii="Times New Roman" w:hAnsi="Times New Roman"/>
          <w:color w:val="000000"/>
        </w:rPr>
        <w:t>TR37.840</w:t>
      </w:r>
      <w:proofErr w:type="spellEnd"/>
      <w:r>
        <w:rPr>
          <w:rFonts w:ascii="Times New Roman" w:hAnsi="Times New Roman"/>
          <w:color w:val="000000"/>
        </w:rPr>
        <w:t xml:space="preserve"> “Study of Radio Frequency (</w:t>
      </w:r>
      <w:proofErr w:type="spellStart"/>
      <w:r>
        <w:rPr>
          <w:rFonts w:ascii="Times New Roman" w:hAnsi="Times New Roman"/>
          <w:color w:val="000000"/>
        </w:rPr>
        <w:t>RF</w:t>
      </w:r>
      <w:proofErr w:type="spellEnd"/>
      <w:r>
        <w:rPr>
          <w:rFonts w:ascii="Times New Roman" w:hAnsi="Times New Roman"/>
          <w:color w:val="000000"/>
        </w:rPr>
        <w:t>) and Electromagnetic Compatibility (EMC) requirements for Active Antenna Array System (AAS) base station (Release 12)”</w:t>
      </w:r>
    </w:p>
    <w:p w14:paraId="46D789B9" w14:textId="54692720" w:rsidR="009F3341" w:rsidRPr="00D12F45" w:rsidRDefault="009F3341" w:rsidP="009F3341">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sz w:val="32"/>
          <w:szCs w:val="32"/>
          <w:lang w:val="en-US" w:eastAsia="ko-KR"/>
        </w:rPr>
        <w:t xml:space="preserve">Appendix A. </w:t>
      </w:r>
      <w:r w:rsidR="000F2FC1">
        <w:rPr>
          <w:rFonts w:ascii="Arial" w:eastAsia="바탕" w:hAnsi="Arial" w:cs="Arial"/>
          <w:sz w:val="32"/>
          <w:szCs w:val="32"/>
          <w:lang w:val="en-US" w:eastAsia="ko-KR"/>
        </w:rPr>
        <w:t>Field r</w:t>
      </w:r>
      <w:r w:rsidR="00792718">
        <w:rPr>
          <w:rFonts w:ascii="Arial" w:eastAsia="바탕" w:hAnsi="Arial" w:cs="Arial"/>
          <w:sz w:val="32"/>
          <w:szCs w:val="32"/>
          <w:lang w:val="en-US" w:eastAsia="ko-KR"/>
        </w:rPr>
        <w:t>egion sepa</w:t>
      </w:r>
      <w:r>
        <w:rPr>
          <w:rFonts w:ascii="Arial" w:eastAsia="바탕" w:hAnsi="Arial" w:cs="Arial"/>
          <w:sz w:val="32"/>
          <w:szCs w:val="32"/>
          <w:lang w:val="en-US" w:eastAsia="ko-KR"/>
        </w:rPr>
        <w:t>ration</w:t>
      </w:r>
    </w:p>
    <w:p w14:paraId="540F844B" w14:textId="6D71BD12" w:rsidR="00DC05E2" w:rsidRDefault="009F3341" w:rsidP="000A6116">
      <w:pPr>
        <w:ind w:firstLineChars="50" w:firstLine="100"/>
        <w:jc w:val="both"/>
        <w:rPr>
          <w:lang w:eastAsia="ko-KR"/>
        </w:rPr>
      </w:pPr>
      <w:r>
        <w:rPr>
          <w:rFonts w:hint="eastAsia"/>
          <w:lang w:eastAsia="ko-KR"/>
        </w:rPr>
        <w:t>Based on [</w:t>
      </w:r>
      <w:r>
        <w:rPr>
          <w:lang w:eastAsia="ko-KR"/>
        </w:rPr>
        <w:t>3</w:t>
      </w:r>
      <w:r>
        <w:rPr>
          <w:rFonts w:hint="eastAsia"/>
          <w:lang w:eastAsia="ko-KR"/>
        </w:rPr>
        <w:t>]</w:t>
      </w:r>
      <w:r w:rsidR="001A5B2E">
        <w:rPr>
          <w:lang w:eastAsia="ko-KR"/>
        </w:rPr>
        <w:t xml:space="preserve"> and Figure </w:t>
      </w:r>
      <w:proofErr w:type="spellStart"/>
      <w:r w:rsidR="001A5B2E">
        <w:rPr>
          <w:lang w:eastAsia="ko-KR"/>
        </w:rPr>
        <w:t>A.1</w:t>
      </w:r>
      <w:proofErr w:type="spellEnd"/>
      <w:r w:rsidR="00792718">
        <w:rPr>
          <w:lang w:eastAsia="ko-KR"/>
        </w:rPr>
        <w:t xml:space="preserve">, the region (near-field and far-field) separation is explained </w:t>
      </w:r>
    </w:p>
    <w:p w14:paraId="691B75FA" w14:textId="2A401BD9" w:rsidR="00792718" w:rsidRPr="00792718" w:rsidRDefault="00792718" w:rsidP="000A6116">
      <w:pPr>
        <w:ind w:firstLineChars="50" w:firstLine="100"/>
        <w:jc w:val="both"/>
        <w:rPr>
          <w:lang w:eastAsia="ko-KR"/>
        </w:rPr>
      </w:pPr>
      <w:r>
        <w:rPr>
          <w:lang w:eastAsia="ko-KR"/>
        </w:rPr>
        <w:t>The potential vector of single antenna can be written as below:</w:t>
      </w:r>
    </w:p>
    <w:p w14:paraId="0BC81554" w14:textId="0EF932DF" w:rsidR="00792718" w:rsidRPr="00792718" w:rsidRDefault="00792718" w:rsidP="00FA3AD4">
      <w:pPr>
        <w:jc w:val="both"/>
        <w:rPr>
          <w:lang w:eastAsia="ko-KR"/>
        </w:rPr>
      </w:pPr>
      <m:oMathPara>
        <m:oMath>
          <m:r>
            <m:rPr>
              <m:sty m:val="p"/>
            </m:rPr>
            <w:rPr>
              <w:rFonts w:ascii="Cambria Math" w:hAnsi="Cambria Math"/>
              <w:lang w:eastAsia="ko-KR"/>
            </w:rPr>
            <m:t>A</m:t>
          </m:r>
          <m:d>
            <m:dPr>
              <m:ctrlPr>
                <w:rPr>
                  <w:rFonts w:ascii="Cambria Math" w:hAnsi="Cambria Math"/>
                  <w:lang w:eastAsia="ko-KR"/>
                </w:rPr>
              </m:ctrlPr>
            </m:dPr>
            <m:e>
              <m:r>
                <m:rPr>
                  <m:sty m:val="p"/>
                </m:rPr>
                <w:rPr>
                  <w:rFonts w:ascii="Cambria Math" w:hAnsi="Cambria Math"/>
                  <w:lang w:eastAsia="ko-KR"/>
                </w:rPr>
                <m:t>x,y,z</m:t>
              </m:r>
            </m:e>
          </m:d>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μ</m:t>
              </m:r>
            </m:num>
            <m:den>
              <m:r>
                <w:rPr>
                  <w:rFonts w:ascii="Cambria Math" w:hAnsi="Cambria Math"/>
                  <w:lang w:eastAsia="ko-KR"/>
                </w:rPr>
                <m:t>4π</m:t>
              </m:r>
            </m:den>
          </m:f>
          <m:nary>
            <m:naryPr>
              <m:limLoc m:val="subSup"/>
              <m:ctrlPr>
                <w:rPr>
                  <w:rFonts w:ascii="Cambria Math" w:hAnsi="Cambria Math"/>
                  <w:lang w:eastAsia="ko-KR"/>
                </w:rPr>
              </m:ctrlPr>
            </m:naryPr>
            <m:sub>
              <m:r>
                <w:rPr>
                  <w:rFonts w:ascii="Cambria Math" w:hAnsi="Cambria Math"/>
                  <w:lang w:eastAsia="ko-KR"/>
                </w:rPr>
                <m:t>C</m:t>
              </m:r>
            </m:sub>
            <m:sup/>
            <m:e>
              <m:sSub>
                <m:sSubPr>
                  <m:ctrlPr>
                    <w:rPr>
                      <w:rFonts w:ascii="Cambria Math" w:hAnsi="Cambria Math"/>
                      <w:i/>
                      <w:lang w:eastAsia="ko-KR"/>
                    </w:rPr>
                  </m:ctrlPr>
                </m:sSubPr>
                <m:e>
                  <m:r>
                    <m:rPr>
                      <m:sty m:val="p"/>
                    </m:rPr>
                    <w:rPr>
                      <w:rFonts w:ascii="Cambria Math" w:hAnsi="Cambria Math"/>
                      <w:lang w:eastAsia="ko-KR"/>
                    </w:rPr>
                    <m:t>I</m:t>
                  </m:r>
                </m:e>
                <m:sub>
                  <m:r>
                    <w:rPr>
                      <w:rFonts w:ascii="Cambria Math" w:hAnsi="Cambria Math"/>
                      <w:lang w:eastAsia="ko-KR"/>
                    </w:rPr>
                    <m:t>e</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x</m:t>
                  </m:r>
                </m:e>
                <m:sup>
                  <m:r>
                    <w:rPr>
                      <w:rFonts w:ascii="Cambria Math" w:hAnsi="Cambria Math"/>
                      <w:lang w:eastAsia="ko-KR"/>
                    </w:rPr>
                    <m:t>'</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r>
                <w:rPr>
                  <w:rFonts w:ascii="Cambria Math" w:hAnsi="Cambria Math"/>
                  <w:lang w:eastAsia="ko-KR"/>
                </w:rPr>
                <m:t>,z')</m:t>
              </m:r>
            </m:e>
          </m:nary>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-jkR</m:t>
                  </m:r>
                </m:sup>
              </m:sSup>
            </m:num>
            <m:den>
              <m:r>
                <w:rPr>
                  <w:rFonts w:ascii="Cambria Math" w:hAnsi="Cambria Math"/>
                  <w:lang w:eastAsia="ko-KR"/>
                </w:rPr>
                <m:t>R</m:t>
              </m:r>
            </m:den>
          </m:f>
          <m:r>
            <m:rPr>
              <m:sty m:val="p"/>
            </m:rPr>
            <w:rPr>
              <w:rFonts w:ascii="Cambria Math" w:hAnsi="Cambria Math"/>
              <w:lang w:eastAsia="ko-KR"/>
            </w:rPr>
            <m:t>d</m:t>
          </m:r>
          <m:r>
            <w:rPr>
              <w:rFonts w:ascii="Cambria Math" w:hAnsi="Cambria Math"/>
              <w:lang w:eastAsia="ko-KR"/>
            </w:rPr>
            <m:t>l</m:t>
          </m:r>
          <m:r>
            <m:rPr>
              <m:sty m:val="p"/>
            </m:rPr>
            <w:rPr>
              <w:rFonts w:ascii="Cambria Math" w:hAnsi="Cambria Math"/>
              <w:lang w:eastAsia="ko-KR"/>
            </w:rPr>
            <m:t>'</m:t>
          </m:r>
        </m:oMath>
      </m:oMathPara>
    </w:p>
    <w:p w14:paraId="2BA82E09" w14:textId="1643B0BC" w:rsidR="00792718" w:rsidRPr="00792718" w:rsidRDefault="00792718" w:rsidP="00FA3AD4">
      <w:pPr>
        <w:jc w:val="both"/>
        <w:rPr>
          <w:lang w:eastAsia="ko-KR"/>
        </w:rPr>
      </w:pPr>
      <w:r>
        <w:rPr>
          <w:lang w:eastAsia="ko-KR"/>
        </w:rPr>
        <w:t>W</w:t>
      </w:r>
      <w:r>
        <w:rPr>
          <w:rFonts w:hint="eastAsia"/>
          <w:lang w:eastAsia="ko-KR"/>
        </w:rPr>
        <w:t>here</w:t>
      </w:r>
    </w:p>
    <w:p w14:paraId="5BBDD4A4" w14:textId="049F2D4C" w:rsidR="00792718" w:rsidRPr="00792718" w:rsidRDefault="00792718" w:rsidP="00FA3AD4">
      <w:pPr>
        <w:jc w:val="both"/>
        <w:rPr>
          <w:lang w:eastAsia="ko-KR"/>
        </w:rPr>
      </w:pPr>
      <m:oMathPara>
        <m:oMath>
          <m:r>
            <m:rPr>
              <m:sty m:val="p"/>
            </m:rPr>
            <w:rPr>
              <w:rFonts w:ascii="Cambria Math" w:hAnsi="Cambria Math"/>
              <w:lang w:eastAsia="ko-KR"/>
            </w:rPr>
            <m:t>R=</m:t>
          </m:r>
          <m:rad>
            <m:radPr>
              <m:degHide m:val="1"/>
              <m:ctrlPr>
                <w:rPr>
                  <w:rFonts w:ascii="Cambria Math" w:hAnsi="Cambria Math"/>
                  <w:lang w:eastAsia="ko-KR"/>
                </w:rPr>
              </m:ctrlPr>
            </m:radPr>
            <m:deg/>
            <m:e>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x-</m:t>
                      </m:r>
                      <m:sSup>
                        <m:sSupPr>
                          <m:ctrlPr>
                            <w:rPr>
                              <w:rFonts w:ascii="Cambria Math" w:hAnsi="Cambria Math"/>
                              <w:i/>
                              <w:lang w:eastAsia="ko-KR"/>
                            </w:rPr>
                          </m:ctrlPr>
                        </m:sSupPr>
                        <m:e>
                          <m:r>
                            <w:rPr>
                              <w:rFonts w:ascii="Cambria Math" w:hAnsi="Cambria Math"/>
                              <w:lang w:eastAsia="ko-KR"/>
                            </w:rPr>
                            <m:t>x</m:t>
                          </m:r>
                        </m:e>
                        <m:sup>
                          <m:r>
                            <w:rPr>
                              <w:rFonts w:ascii="Cambria Math" w:hAnsi="Cambria Math"/>
                              <w:lang w:eastAsia="ko-KR"/>
                            </w:rPr>
                            <m:t>'</m:t>
                          </m:r>
                        </m:sup>
                      </m:sSup>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y-</m:t>
                      </m:r>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z-</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m:t>
                          </m:r>
                        </m:sup>
                      </m:sSup>
                    </m:e>
                  </m:d>
                </m:e>
                <m:sup>
                  <m:r>
                    <w:rPr>
                      <w:rFonts w:ascii="Cambria Math" w:hAnsi="Cambria Math"/>
                      <w:lang w:eastAsia="ko-KR"/>
                    </w:rPr>
                    <m:t>2</m:t>
                  </m:r>
                </m:sup>
              </m:sSup>
            </m:e>
          </m:rad>
        </m:oMath>
      </m:oMathPara>
    </w:p>
    <w:p w14:paraId="055DDDDE" w14:textId="4C68C7AC" w:rsidR="00792718" w:rsidRDefault="00792718" w:rsidP="000A6116">
      <w:pPr>
        <w:ind w:firstLineChars="50" w:firstLine="100"/>
        <w:jc w:val="both"/>
        <w:rPr>
          <w:lang w:eastAsia="ko-KR"/>
        </w:rPr>
      </w:pPr>
      <w:r>
        <w:rPr>
          <w:rFonts w:hint="eastAsia"/>
          <w:lang w:eastAsia="ko-KR"/>
        </w:rPr>
        <w:t>If very thin antenna (</w:t>
      </w:r>
      <w:r>
        <w:rPr>
          <w:lang w:eastAsia="ko-KR"/>
        </w:rPr>
        <w:t>e.g., dipole</w:t>
      </w:r>
      <w:r>
        <w:rPr>
          <w:rFonts w:hint="eastAsia"/>
          <w:lang w:eastAsia="ko-KR"/>
        </w:rPr>
        <w:t>)</w:t>
      </w:r>
      <w:r>
        <w:rPr>
          <w:lang w:eastAsia="ko-KR"/>
        </w:rPr>
        <w:t xml:space="preserve"> of finite length </w:t>
      </w:r>
      <w:r w:rsidRPr="00FA3AD4">
        <w:rPr>
          <w:i/>
          <w:lang w:eastAsia="ko-KR"/>
        </w:rPr>
        <w:t>l</w:t>
      </w:r>
      <w:r>
        <w:rPr>
          <w:lang w:eastAsia="ko-KR"/>
        </w:rPr>
        <w:t xml:space="preserve"> is symmetrically positioned about the origin with its length desired along the z-axis, and (x’ = y’ = 0) as shown in Figure </w:t>
      </w:r>
      <w:proofErr w:type="spellStart"/>
      <w:proofErr w:type="gramStart"/>
      <w:r>
        <w:rPr>
          <w:lang w:eastAsia="ko-KR"/>
        </w:rPr>
        <w:t>A.1</w:t>
      </w:r>
      <w:proofErr w:type="spellEnd"/>
      <w:r w:rsidR="00700383">
        <w:rPr>
          <w:lang w:eastAsia="ko-KR"/>
        </w:rPr>
        <w:t>(</w:t>
      </w:r>
      <w:proofErr w:type="gramEnd"/>
      <w:r w:rsidR="00700383">
        <w:rPr>
          <w:lang w:eastAsia="ko-KR"/>
        </w:rPr>
        <w:t>a)</w:t>
      </w:r>
      <w:r>
        <w:rPr>
          <w:lang w:eastAsia="ko-KR"/>
        </w:rPr>
        <w:t>.</w:t>
      </w:r>
    </w:p>
    <w:p w14:paraId="6AC0F669" w14:textId="77777777" w:rsidR="00E612BB" w:rsidRPr="00E612BB" w:rsidRDefault="00E612BB" w:rsidP="000A6116">
      <w:pPr>
        <w:ind w:firstLineChars="50" w:firstLine="100"/>
        <w:jc w:val="both"/>
        <w:rPr>
          <w:lang w:eastAsia="ko-KR"/>
        </w:rPr>
      </w:pPr>
    </w:p>
    <w:p w14:paraId="0998F769" w14:textId="62E125A7" w:rsidR="00792718" w:rsidRDefault="00792718" w:rsidP="00FA3AD4">
      <w:pPr>
        <w:jc w:val="center"/>
        <w:rPr>
          <w:lang w:eastAsia="ko-KR"/>
        </w:rPr>
      </w:pPr>
      <m:oMathPara>
        <m:oMath>
          <m:r>
            <m:rPr>
              <m:sty m:val="p"/>
            </m:rPr>
            <w:rPr>
              <w:rFonts w:ascii="Cambria Math" w:hAnsi="Cambria Math"/>
              <w:lang w:eastAsia="ko-KR"/>
            </w:rPr>
            <m:t>R=</m:t>
          </m:r>
          <m:rad>
            <m:radPr>
              <m:degHide m:val="1"/>
              <m:ctrlPr>
                <w:rPr>
                  <w:rFonts w:ascii="Cambria Math" w:hAnsi="Cambria Math"/>
                  <w:lang w:eastAsia="ko-KR"/>
                </w:rPr>
              </m:ctrlPr>
            </m:radPr>
            <m:deg/>
            <m:e>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x-</m:t>
                      </m:r>
                      <m:sSup>
                        <m:sSupPr>
                          <m:ctrlPr>
                            <w:rPr>
                              <w:rFonts w:ascii="Cambria Math" w:hAnsi="Cambria Math"/>
                              <w:i/>
                              <w:lang w:eastAsia="ko-KR"/>
                            </w:rPr>
                          </m:ctrlPr>
                        </m:sSupPr>
                        <m:e>
                          <m:r>
                            <w:rPr>
                              <w:rFonts w:ascii="Cambria Math" w:hAnsi="Cambria Math"/>
                              <w:lang w:eastAsia="ko-KR"/>
                            </w:rPr>
                            <m:t>x</m:t>
                          </m:r>
                        </m:e>
                        <m:sup>
                          <m:r>
                            <w:rPr>
                              <w:rFonts w:ascii="Cambria Math" w:hAnsi="Cambria Math"/>
                              <w:lang w:eastAsia="ko-KR"/>
                            </w:rPr>
                            <m:t>'</m:t>
                          </m:r>
                        </m:sup>
                      </m:sSup>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y-</m:t>
                      </m:r>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m:t>
                          </m:r>
                        </m:sup>
                      </m:sSup>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z-</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m:t>
                          </m:r>
                        </m:sup>
                      </m:sSup>
                    </m:e>
                  </m:d>
                </m:e>
                <m:sup>
                  <m:r>
                    <w:rPr>
                      <w:rFonts w:ascii="Cambria Math" w:hAnsi="Cambria Math"/>
                      <w:lang w:eastAsia="ko-KR"/>
                    </w:rPr>
                    <m:t>2</m:t>
                  </m:r>
                </m:sup>
              </m:sSup>
            </m:e>
          </m:rad>
          <m:r>
            <w:rPr>
              <w:rFonts w:ascii="Cambria Math" w:hAnsi="Cambria Math"/>
              <w:lang w:eastAsia="ko-KR"/>
            </w:rPr>
            <m:t>=</m:t>
          </m:r>
          <m:rad>
            <m:radPr>
              <m:degHide m:val="1"/>
              <m:ctrlPr>
                <w:rPr>
                  <w:rFonts w:ascii="Cambria Math" w:hAnsi="Cambria Math"/>
                  <w:lang w:eastAsia="ko-KR"/>
                </w:rPr>
              </m:ctrlPr>
            </m:radPr>
            <m:deg/>
            <m:e>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x</m:t>
                      </m:r>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y</m:t>
                      </m:r>
                    </m:e>
                  </m:d>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r>
                        <w:rPr>
                          <w:rFonts w:ascii="Cambria Math" w:hAnsi="Cambria Math"/>
                          <w:lang w:eastAsia="ko-KR"/>
                        </w:rPr>
                        <m:t>z-</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m:t>
                          </m:r>
                        </m:sup>
                      </m:sSup>
                    </m:e>
                  </m:d>
                </m:e>
                <m:sup>
                  <m:r>
                    <w:rPr>
                      <w:rFonts w:ascii="Cambria Math" w:hAnsi="Cambria Math"/>
                      <w:lang w:eastAsia="ko-KR"/>
                    </w:rPr>
                    <m:t>2</m:t>
                  </m:r>
                </m:sup>
              </m:sSup>
            </m:e>
          </m:rad>
        </m:oMath>
      </m:oMathPara>
    </w:p>
    <w:p w14:paraId="4A860B49" w14:textId="6B9775C1" w:rsidR="00792718" w:rsidRDefault="00792718" w:rsidP="000A6116">
      <w:pPr>
        <w:ind w:firstLineChars="50" w:firstLine="100"/>
        <w:jc w:val="both"/>
        <w:rPr>
          <w:lang w:eastAsia="ko-KR"/>
        </w:rPr>
      </w:pPr>
      <w:r>
        <w:rPr>
          <w:lang w:eastAsia="ko-KR"/>
        </w:rPr>
        <w:t>W</w:t>
      </w:r>
      <w:r>
        <w:rPr>
          <w:rFonts w:hint="eastAsia"/>
          <w:lang w:eastAsia="ko-KR"/>
        </w:rPr>
        <w:t xml:space="preserve">hich </w:t>
      </w:r>
      <w:r w:rsidR="007B5050">
        <w:rPr>
          <w:lang w:eastAsia="ko-KR"/>
        </w:rPr>
        <w:t>when expanded can be written as</w:t>
      </w:r>
    </w:p>
    <w:p w14:paraId="778D60F1" w14:textId="69CA72AB" w:rsidR="00792718" w:rsidRPr="00A4741F" w:rsidRDefault="00792718" w:rsidP="00792718">
      <w:pPr>
        <w:jc w:val="both"/>
        <w:rPr>
          <w:lang w:eastAsia="ko-KR"/>
        </w:rPr>
      </w:pPr>
      <m:oMathPara>
        <m:oMath>
          <m:r>
            <m:rPr>
              <m:sty m:val="p"/>
            </m:rPr>
            <w:rPr>
              <w:rFonts w:ascii="Cambria Math" w:hAnsi="Cambria Math"/>
              <w:lang w:eastAsia="ko-KR"/>
            </w:rPr>
            <m:t>R=</m:t>
          </m:r>
          <m:rad>
            <m:radPr>
              <m:degHide m:val="1"/>
              <m:ctrlPr>
                <w:rPr>
                  <w:rFonts w:ascii="Cambria Math" w:hAnsi="Cambria Math"/>
                  <w:lang w:eastAsia="ko-KR"/>
                </w:rPr>
              </m:ctrlPr>
            </m:radPr>
            <m:deg/>
            <m:e>
              <m:sSup>
                <m:sSupPr>
                  <m:ctrlPr>
                    <w:rPr>
                      <w:rFonts w:ascii="Cambria Math" w:hAnsi="Cambria Math"/>
                      <w:i/>
                      <w:lang w:eastAsia="ko-KR"/>
                    </w:rPr>
                  </m:ctrlPr>
                </m:sSupPr>
                <m:e>
                  <m:r>
                    <w:rPr>
                      <w:rFonts w:ascii="Cambria Math" w:hAnsi="Cambria Math"/>
                      <w:lang w:eastAsia="ko-KR"/>
                    </w:rPr>
                    <m:t>x</m:t>
                  </m:r>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2</m:t>
                  </m:r>
                </m:sup>
              </m:sSup>
              <m:r>
                <w:rPr>
                  <w:rFonts w:ascii="Cambria Math" w:hAnsi="Cambria Math"/>
                  <w:lang w:eastAsia="ko-KR"/>
                </w:rPr>
                <m:t>+(-2z</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'2</m:t>
                  </m:r>
                </m:sup>
              </m:sSup>
              <m:r>
                <w:rPr>
                  <w:rFonts w:ascii="Cambria Math" w:hAnsi="Cambria Math"/>
                  <w:lang w:eastAsia="ko-KR"/>
                </w:rPr>
                <m:t>)</m:t>
              </m:r>
            </m:e>
          </m:rad>
          <m:r>
            <w:rPr>
              <w:rFonts w:ascii="Cambria Math" w:hAnsi="Cambria Math"/>
              <w:lang w:eastAsia="ko-KR"/>
            </w:rPr>
            <m:t>=</m:t>
          </m:r>
          <m:rad>
            <m:radPr>
              <m:degHide m:val="1"/>
              <m:ctrlPr>
                <w:rPr>
                  <w:rFonts w:ascii="Cambria Math" w:hAnsi="Cambria Math"/>
                  <w:lang w:eastAsia="ko-KR"/>
                </w:rPr>
              </m:ctrlPr>
            </m:radPr>
            <m:deg/>
            <m:e>
              <m:sSup>
                <m:sSupPr>
                  <m:ctrlPr>
                    <w:rPr>
                      <w:rFonts w:ascii="Cambria Math" w:hAnsi="Cambria Math"/>
                      <w:i/>
                      <w:lang w:eastAsia="ko-KR"/>
                    </w:rPr>
                  </m:ctrlPr>
                </m:sSupPr>
                <m:e>
                  <m:r>
                    <w:rPr>
                      <w:rFonts w:ascii="Cambria Math" w:hAnsi="Cambria Math"/>
                      <w:lang w:eastAsia="ko-KR"/>
                    </w:rPr>
                    <m:t>r</m:t>
                  </m:r>
                </m:e>
                <m:sup>
                  <m:r>
                    <w:rPr>
                      <w:rFonts w:ascii="Cambria Math" w:hAnsi="Cambria Math"/>
                      <w:lang w:eastAsia="ko-KR"/>
                    </w:rPr>
                    <m:t>2</m:t>
                  </m:r>
                </m:sup>
              </m:sSup>
              <m:r>
                <w:rPr>
                  <w:rFonts w:ascii="Cambria Math" w:hAnsi="Cambria Math"/>
                  <w:lang w:eastAsia="ko-KR"/>
                </w:rPr>
                <m:t>+(-2r</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m:t>
                  </m:r>
                </m:sup>
              </m:sSup>
              <m:func>
                <m:funcPr>
                  <m:ctrlPr>
                    <w:rPr>
                      <w:rFonts w:ascii="Cambria Math" w:hAnsi="Cambria Math"/>
                      <w:i/>
                      <w:lang w:eastAsia="ko-KR"/>
                    </w:rPr>
                  </m:ctrlPr>
                </m:funcPr>
                <m:fName>
                  <m:r>
                    <m:rPr>
                      <m:sty m:val="p"/>
                    </m:rPr>
                    <w:rPr>
                      <w:rFonts w:ascii="Cambria Math" w:hAnsi="Cambria Math"/>
                      <w:lang w:eastAsia="ko-KR"/>
                    </w:rPr>
                    <m:t>cos</m:t>
                  </m:r>
                </m:fName>
                <m:e>
                  <m:r>
                    <w:rPr>
                      <w:rFonts w:ascii="Cambria Math" w:hAnsi="Cambria Math"/>
                      <w:lang w:eastAsia="ko-KR"/>
                    </w:rPr>
                    <m:t>θ</m:t>
                  </m:r>
                </m:e>
              </m:func>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'2</m:t>
                  </m:r>
                </m:sup>
              </m:sSup>
              <m:r>
                <w:rPr>
                  <w:rFonts w:ascii="Cambria Math" w:hAnsi="Cambria Math"/>
                  <w:lang w:eastAsia="ko-KR"/>
                </w:rPr>
                <m:t>)</m:t>
              </m:r>
            </m:e>
          </m:rad>
        </m:oMath>
      </m:oMathPara>
    </w:p>
    <w:p w14:paraId="169E089A" w14:textId="7FA10E0C" w:rsidR="00A4741F" w:rsidRDefault="00A4741F" w:rsidP="000A6116">
      <w:pPr>
        <w:ind w:firstLineChars="50" w:firstLine="100"/>
        <w:jc w:val="both"/>
        <w:rPr>
          <w:lang w:eastAsia="ko-KR"/>
        </w:rPr>
      </w:pPr>
      <w:r>
        <w:rPr>
          <w:lang w:eastAsia="ko-KR"/>
        </w:rPr>
        <w:t>W</w:t>
      </w:r>
      <w:r>
        <w:rPr>
          <w:rFonts w:hint="eastAsia"/>
          <w:lang w:eastAsia="ko-KR"/>
        </w:rPr>
        <w:t>here</w:t>
      </w:r>
    </w:p>
    <w:p w14:paraId="5F14A92C" w14:textId="548B7052" w:rsidR="00A4741F" w:rsidRPr="00063868" w:rsidRDefault="009B7C11" w:rsidP="00A4741F">
      <w:pPr>
        <w:jc w:val="both"/>
        <w:rPr>
          <w:lang w:eastAsia="ko-KR"/>
        </w:rPr>
      </w:pPr>
      <m:oMathPara>
        <m:oMath>
          <m:sSup>
            <m:sSupPr>
              <m:ctrlPr>
                <w:rPr>
                  <w:rFonts w:ascii="Cambria Math" w:hAnsi="Cambria Math"/>
                  <w:lang w:eastAsia="ko-KR"/>
                </w:rPr>
              </m:ctrlPr>
            </m:sSupPr>
            <m:e>
              <m:r>
                <m:rPr>
                  <m:sty m:val="p"/>
                </m:rPr>
                <w:rPr>
                  <w:rFonts w:ascii="Cambria Math" w:hAnsi="Cambria Math"/>
                  <w:lang w:eastAsia="ko-KR"/>
                </w:rPr>
                <m:t>r</m:t>
              </m:r>
            </m:e>
            <m:sup>
              <m:r>
                <m:rPr>
                  <m:sty m:val="p"/>
                </m:rPr>
                <w:rPr>
                  <w:rFonts w:ascii="Cambria Math" w:hAnsi="Cambria Math"/>
                  <w:lang w:eastAsia="ko-KR"/>
                </w:rPr>
                <m:t>2</m:t>
              </m:r>
            </m:sup>
          </m:sSup>
          <m:r>
            <m:rPr>
              <m:sty m:val="p"/>
            </m:rP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x</m:t>
              </m:r>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y</m:t>
              </m:r>
            </m:e>
            <m:sup>
              <m:r>
                <w:rPr>
                  <w:rFonts w:ascii="Cambria Math" w:hAnsi="Cambria Math"/>
                  <w:lang w:eastAsia="ko-KR"/>
                </w:rPr>
                <m:t>2</m:t>
              </m:r>
            </m:sup>
          </m:sSup>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z</m:t>
              </m:r>
            </m:e>
            <m:sup>
              <m:r>
                <w:rPr>
                  <w:rFonts w:ascii="Cambria Math" w:hAnsi="Cambria Math"/>
                  <w:lang w:eastAsia="ko-KR"/>
                </w:rPr>
                <m:t>2</m:t>
              </m:r>
            </m:sup>
          </m:sSup>
        </m:oMath>
      </m:oMathPara>
    </w:p>
    <w:p w14:paraId="0460CC10" w14:textId="77777777" w:rsidR="00063868" w:rsidRPr="00063868" w:rsidRDefault="00063868" w:rsidP="000A6116">
      <w:pPr>
        <w:ind w:firstLineChars="50" w:firstLine="100"/>
        <w:jc w:val="both"/>
        <w:rPr>
          <w:lang w:eastAsia="ko-KR"/>
        </w:rPr>
      </w:pPr>
    </w:p>
    <w:p w14:paraId="14623242" w14:textId="36EBD5D2" w:rsidR="00A4741F" w:rsidRPr="00A4741F" w:rsidRDefault="00A4741F" w:rsidP="00A4741F">
      <w:pPr>
        <w:jc w:val="both"/>
        <w:rPr>
          <w:lang w:eastAsia="ko-KR"/>
        </w:rPr>
      </w:pPr>
      <m:oMathPara>
        <m:oMath>
          <m:r>
            <m:rPr>
              <m:sty m:val="p"/>
            </m:rPr>
            <w:rPr>
              <w:rFonts w:ascii="Cambria Math" w:hAnsi="Cambria Math"/>
              <w:lang w:eastAsia="ko-KR"/>
            </w:rPr>
            <m:t>z=</m:t>
          </m:r>
          <m:r>
            <w:rPr>
              <w:rFonts w:ascii="Cambria Math" w:hAnsi="Cambria Math"/>
              <w:lang w:eastAsia="ko-KR"/>
            </w:rPr>
            <m:t>r</m:t>
          </m:r>
          <m:r>
            <m:rPr>
              <m:sty m:val="p"/>
            </m:rPr>
            <w:rPr>
              <w:rFonts w:ascii="Cambria Math" w:hAnsi="Cambria Math"/>
              <w:lang w:eastAsia="ko-KR"/>
            </w:rPr>
            <m:t>cos</m:t>
          </m:r>
          <m:r>
            <w:rPr>
              <w:rFonts w:ascii="Cambria Math" w:hAnsi="Cambria Math"/>
              <w:lang w:eastAsia="ko-KR"/>
            </w:rPr>
            <m:t>θ</m:t>
          </m:r>
          <m:r>
            <m:rPr>
              <m:sty m:val="p"/>
            </m:rPr>
            <w:rPr>
              <w:rFonts w:ascii="Cambria Math" w:hAnsi="Cambria Math"/>
              <w:lang w:eastAsia="ko-KR"/>
            </w:rPr>
            <m:t xml:space="preserve"> </m:t>
          </m:r>
        </m:oMath>
      </m:oMathPara>
    </w:p>
    <w:p w14:paraId="3F2D24DF" w14:textId="2AED427E" w:rsidR="00734A20" w:rsidRDefault="00A4741F" w:rsidP="000A6116">
      <w:pPr>
        <w:ind w:firstLineChars="50" w:firstLine="100"/>
        <w:jc w:val="both"/>
        <w:rPr>
          <w:lang w:eastAsia="ko-KR"/>
        </w:rPr>
      </w:pPr>
      <w:r>
        <w:rPr>
          <w:rFonts w:hint="eastAsia"/>
          <w:lang w:eastAsia="ko-KR"/>
        </w:rPr>
        <w:t>Using the binomial expansion, the equation can write in a series as</w:t>
      </w:r>
    </w:p>
    <w:p w14:paraId="6B1CAC78" w14:textId="77777777" w:rsidR="00301B59" w:rsidRPr="00301B59" w:rsidRDefault="00301B59" w:rsidP="000A6116">
      <w:pPr>
        <w:ind w:firstLineChars="50" w:firstLine="100"/>
        <w:jc w:val="both"/>
        <w:rPr>
          <w:lang w:eastAsia="ko-KR"/>
        </w:rPr>
      </w:pPr>
    </w:p>
    <w:p w14:paraId="24D3157D" w14:textId="74F6A5AC" w:rsidR="00A4741F" w:rsidRPr="00301B59" w:rsidRDefault="00A4741F" w:rsidP="00FA3AD4">
      <w:pPr>
        <w:jc w:val="both"/>
        <w:rPr>
          <w:lang w:eastAsia="ko-KR"/>
        </w:rPr>
      </w:pPr>
      <m:oMathPara>
        <m:oMathParaPr>
          <m:jc m:val="centerGroup"/>
        </m:oMathParaPr>
        <m:oMath>
          <m:r>
            <m:rPr>
              <m:sty m:val="p"/>
            </m:rPr>
            <w:rPr>
              <w:rFonts w:ascii="Cambria Math" w:hAnsi="Cambria Math"/>
              <w:lang w:eastAsia="ko-KR"/>
            </w:rPr>
            <m:t>R=</m:t>
          </m:r>
          <m:r>
            <w:rPr>
              <w:rFonts w:ascii="Cambria Math" w:hAnsi="Cambria Math"/>
              <w:lang w:eastAsia="ko-KR"/>
            </w:rPr>
            <m:t>r</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z</m:t>
              </m:r>
            </m:e>
            <m:sup>
              <m:r>
                <m:rPr>
                  <m:sty m:val="p"/>
                </m:rPr>
                <w:rPr>
                  <w:rFonts w:ascii="Cambria Math" w:hAnsi="Cambria Math"/>
                  <w:lang w:eastAsia="ko-KR"/>
                </w:rPr>
                <m:t>'</m:t>
              </m:r>
            </m:sup>
          </m:sSup>
          <m:r>
            <w:rPr>
              <w:rFonts w:ascii="Cambria Math" w:hAnsi="Cambria Math"/>
              <w:lang w:eastAsia="ko-KR"/>
            </w:rPr>
            <m:t>cosθ</m:t>
          </m:r>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w:rPr>
                  <w:rFonts w:ascii="Cambria Math" w:hAnsi="Cambria Math"/>
                  <w:lang w:eastAsia="ko-KR"/>
                </w:rPr>
                <m:t>r</m:t>
              </m:r>
            </m:den>
          </m:f>
          <m:d>
            <m:dPr>
              <m:ctrlPr>
                <w:rPr>
                  <w:rFonts w:ascii="Cambria Math" w:hAnsi="Cambria Math"/>
                  <w:lang w:eastAsia="ko-KR"/>
                </w:rPr>
              </m:ctrlPr>
            </m:dPr>
            <m:e>
              <m:f>
                <m:fPr>
                  <m:ctrlPr>
                    <w:rPr>
                      <w:rFonts w:ascii="Cambria Math" w:hAnsi="Cambria Math"/>
                      <w:lang w:eastAsia="ko-KR"/>
                    </w:rPr>
                  </m:ctrlPr>
                </m:fPr>
                <m:num>
                  <m:sSup>
                    <m:sSupPr>
                      <m:ctrlPr>
                        <w:rPr>
                          <w:rFonts w:ascii="Cambria Math" w:hAnsi="Cambria Math"/>
                          <w:lang w:eastAsia="ko-KR"/>
                        </w:rPr>
                      </m:ctrlPr>
                    </m:sSupPr>
                    <m:e>
                      <m:r>
                        <w:rPr>
                          <w:rFonts w:ascii="Cambria Math" w:hAnsi="Cambria Math"/>
                          <w:lang w:eastAsia="ko-KR"/>
                        </w:rPr>
                        <m:t>z</m:t>
                      </m:r>
                    </m:e>
                    <m:sup>
                      <m:r>
                        <m:rPr>
                          <m:sty m:val="p"/>
                        </m:rPr>
                        <w:rPr>
                          <w:rFonts w:ascii="Cambria Math" w:hAnsi="Cambria Math"/>
                          <w:lang w:eastAsia="ko-KR"/>
                        </w:rPr>
                        <m:t>'2</m:t>
                      </m:r>
                    </m:sup>
                  </m:sSup>
                </m:num>
                <m:den>
                  <m:r>
                    <m:rPr>
                      <m:sty m:val="p"/>
                    </m:rPr>
                    <w:rPr>
                      <w:rFonts w:ascii="Cambria Math" w:hAnsi="Cambria Math"/>
                      <w:lang w:eastAsia="ko-KR"/>
                    </w:rPr>
                    <m:t>2</m:t>
                  </m:r>
                </m:den>
              </m:f>
              <m:func>
                <m:funcPr>
                  <m:ctrlPr>
                    <w:rPr>
                      <w:rFonts w:ascii="Cambria Math" w:hAnsi="Cambria Math"/>
                      <w:lang w:eastAsia="ko-KR"/>
                    </w:rPr>
                  </m:ctrlPr>
                </m:funcPr>
                <m:fName>
                  <m:sSup>
                    <m:sSupPr>
                      <m:ctrlPr>
                        <w:rPr>
                          <w:rFonts w:ascii="Cambria Math" w:hAnsi="Cambria Math"/>
                          <w:lang w:eastAsia="ko-KR"/>
                        </w:rPr>
                      </m:ctrlPr>
                    </m:sSupPr>
                    <m:e>
                      <m:r>
                        <m:rPr>
                          <m:sty m:val="p"/>
                        </m:rPr>
                        <w:rPr>
                          <w:rFonts w:ascii="Cambria Math" w:hAnsi="Cambria Math"/>
                          <w:lang w:eastAsia="ko-KR"/>
                        </w:rPr>
                        <m:t>sin</m:t>
                      </m:r>
                    </m:e>
                    <m:sup>
                      <m:r>
                        <m:rPr>
                          <m:sty m:val="p"/>
                        </m:rPr>
                        <w:rPr>
                          <w:rFonts w:ascii="Cambria Math" w:hAnsi="Cambria Math"/>
                          <w:lang w:eastAsia="ko-KR"/>
                        </w:rPr>
                        <m:t>2</m:t>
                      </m:r>
                    </m:sup>
                  </m:sSup>
                </m:fName>
                <m:e>
                  <m:r>
                    <w:rPr>
                      <w:rFonts w:ascii="Cambria Math" w:hAnsi="Cambria Math"/>
                      <w:lang w:eastAsia="ko-KR"/>
                    </w:rPr>
                    <m:t>θ</m:t>
                  </m:r>
                </m:e>
              </m:func>
            </m:e>
          </m:d>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sSup>
                <m:sSupPr>
                  <m:ctrlPr>
                    <w:rPr>
                      <w:rFonts w:ascii="Cambria Math" w:hAnsi="Cambria Math"/>
                      <w:lang w:eastAsia="ko-KR"/>
                    </w:rPr>
                  </m:ctrlPr>
                </m:sSupPr>
                <m:e>
                  <m:r>
                    <w:rPr>
                      <w:rFonts w:ascii="Cambria Math" w:hAnsi="Cambria Math"/>
                      <w:lang w:eastAsia="ko-KR"/>
                    </w:rPr>
                    <m:t>r</m:t>
                  </m:r>
                </m:e>
                <m:sup>
                  <m:r>
                    <m:rPr>
                      <m:sty m:val="p"/>
                    </m:rPr>
                    <w:rPr>
                      <w:rFonts w:ascii="Cambria Math" w:hAnsi="Cambria Math"/>
                      <w:lang w:eastAsia="ko-KR"/>
                    </w:rPr>
                    <m:t>2</m:t>
                  </m:r>
                </m:sup>
              </m:sSup>
            </m:den>
          </m:f>
          <m:d>
            <m:dPr>
              <m:ctrlPr>
                <w:rPr>
                  <w:rFonts w:ascii="Cambria Math" w:hAnsi="Cambria Math"/>
                  <w:lang w:eastAsia="ko-KR"/>
                </w:rPr>
              </m:ctrlPr>
            </m:dPr>
            <m:e>
              <m:f>
                <m:fPr>
                  <m:ctrlPr>
                    <w:rPr>
                      <w:rFonts w:ascii="Cambria Math" w:hAnsi="Cambria Math"/>
                      <w:lang w:eastAsia="ko-KR"/>
                    </w:rPr>
                  </m:ctrlPr>
                </m:fPr>
                <m:num>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'3</m:t>
                      </m:r>
                    </m:sup>
                  </m:sSup>
                </m:num>
                <m:den>
                  <m:r>
                    <m:rPr>
                      <m:sty m:val="p"/>
                    </m:rPr>
                    <w:rPr>
                      <w:rFonts w:ascii="Cambria Math" w:hAnsi="Cambria Math"/>
                      <w:lang w:eastAsia="ko-KR"/>
                    </w:rPr>
                    <m:t>2</m:t>
                  </m:r>
                </m:den>
              </m:f>
              <m:r>
                <m:rPr>
                  <m:sty m:val="p"/>
                </m:rPr>
                <w:rPr>
                  <w:rFonts w:ascii="Cambria Math" w:hAnsi="Cambria Math"/>
                  <w:lang w:eastAsia="ko-KR"/>
                </w:rPr>
                <m:t>cosθ</m:t>
              </m:r>
              <m:sSup>
                <m:sSupPr>
                  <m:ctrlPr>
                    <w:rPr>
                      <w:rFonts w:ascii="Cambria Math" w:hAnsi="Cambria Math"/>
                      <w:lang w:eastAsia="ko-KR"/>
                    </w:rPr>
                  </m:ctrlPr>
                </m:sSupPr>
                <m:e>
                  <m:r>
                    <m:rPr>
                      <m:sty m:val="p"/>
                    </m:rPr>
                    <w:rPr>
                      <w:rFonts w:ascii="Cambria Math" w:hAnsi="Cambria Math"/>
                      <w:lang w:eastAsia="ko-KR"/>
                    </w:rPr>
                    <m:t>sin</m:t>
                  </m:r>
                </m:e>
                <m:sup>
                  <m:r>
                    <m:rPr>
                      <m:sty m:val="p"/>
                    </m:rPr>
                    <w:rPr>
                      <w:rFonts w:ascii="Cambria Math" w:hAnsi="Cambria Math"/>
                      <w:lang w:eastAsia="ko-KR"/>
                    </w:rPr>
                    <m:t>2</m:t>
                  </m:r>
                </m:sup>
              </m:sSup>
              <m:r>
                <m:rPr>
                  <m:sty m:val="p"/>
                </m:rPr>
                <w:rPr>
                  <w:rFonts w:ascii="Cambria Math" w:hAnsi="Cambria Math"/>
                  <w:lang w:eastAsia="ko-KR"/>
                </w:rPr>
                <m:t>θ</m:t>
              </m:r>
            </m:e>
          </m:d>
          <m:r>
            <m:rPr>
              <m:sty m:val="p"/>
            </m:rPr>
            <w:rPr>
              <w:rFonts w:ascii="Cambria Math" w:hAnsi="Cambria Math"/>
              <w:lang w:eastAsia="ko-KR"/>
            </w:rPr>
            <m:t>+…</m:t>
          </m:r>
        </m:oMath>
      </m:oMathPara>
    </w:p>
    <w:p w14:paraId="353E9F43" w14:textId="77777777" w:rsidR="00301B59" w:rsidRPr="00301B59" w:rsidRDefault="00301B59" w:rsidP="000A6116">
      <w:pPr>
        <w:ind w:firstLineChars="50" w:firstLine="100"/>
        <w:jc w:val="both"/>
        <w:rPr>
          <w:lang w:eastAsia="ko-KR"/>
        </w:rPr>
      </w:pPr>
    </w:p>
    <w:p w14:paraId="41B48E6B" w14:textId="171DDC4D" w:rsidR="00A4741F" w:rsidRDefault="00734A20" w:rsidP="000A6116">
      <w:pPr>
        <w:ind w:firstLineChars="50" w:firstLine="100"/>
        <w:jc w:val="both"/>
        <w:rPr>
          <w:iCs/>
          <w:lang w:val="en-US" w:eastAsia="ko-KR"/>
        </w:rPr>
      </w:pPr>
      <w:r>
        <w:rPr>
          <w:rFonts w:hint="eastAsia"/>
          <w:lang w:eastAsia="ko-KR"/>
        </w:rPr>
        <w:t xml:space="preserve">The most convenient simplification of the above equation, other </w:t>
      </w:r>
      <w:proofErr w:type="gramStart"/>
      <w:r>
        <w:rPr>
          <w:rFonts w:hint="eastAsia"/>
          <w:lang w:eastAsia="ko-KR"/>
        </w:rPr>
        <w:t xml:space="preserve">than </w:t>
      </w:r>
      <w:proofErr w:type="gramEnd"/>
      <m:oMath>
        <m:r>
          <m:rPr>
            <m:sty m:val="p"/>
          </m:rPr>
          <w:rPr>
            <w:rFonts w:ascii="Cambria Math" w:hAnsi="Cambria Math"/>
            <w:lang w:val="en-US" w:eastAsia="ko-KR"/>
          </w:rPr>
          <m:t>R</m:t>
        </m:r>
        <m:r>
          <w:rPr>
            <w:rFonts w:ascii="Cambria Math" w:hAnsi="Cambria Math"/>
            <w:lang w:val="en-US" w:eastAsia="ko-KR"/>
          </w:rPr>
          <m:t>≅r</m:t>
        </m:r>
      </m:oMath>
      <w:r>
        <w:rPr>
          <w:iCs/>
          <w:lang w:val="en-US" w:eastAsia="ko-KR"/>
        </w:rPr>
        <w:t xml:space="preserve">, will be to approximate it by its first two terms, or </w:t>
      </w:r>
    </w:p>
    <w:p w14:paraId="6F9927B9" w14:textId="7089802F" w:rsidR="00734A20" w:rsidRPr="00734A20" w:rsidRDefault="00734A20" w:rsidP="00FA3AD4">
      <w:pPr>
        <w:jc w:val="both"/>
        <w:rPr>
          <w:lang w:eastAsia="ko-KR"/>
        </w:rPr>
      </w:pPr>
      <m:oMathPara>
        <m:oMath>
          <m:r>
            <m:rPr>
              <m:sty m:val="p"/>
            </m:rPr>
            <w:rPr>
              <w:rFonts w:ascii="Cambria Math" w:hAnsi="Cambria Math"/>
              <w:lang w:eastAsia="ko-KR"/>
            </w:rPr>
            <m:t>R≅r-</m:t>
          </m:r>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m:t>
              </m:r>
            </m:sup>
          </m:sSup>
          <m:func>
            <m:funcPr>
              <m:ctrlPr>
                <w:rPr>
                  <w:rFonts w:ascii="Cambria Math" w:hAnsi="Cambria Math"/>
                  <w:lang w:eastAsia="ko-KR"/>
                </w:rPr>
              </m:ctrlPr>
            </m:funcPr>
            <m:fName>
              <m:r>
                <m:rPr>
                  <m:sty m:val="p"/>
                </m:rPr>
                <w:rPr>
                  <w:rFonts w:ascii="Cambria Math" w:hAnsi="Cambria Math"/>
                  <w:lang w:eastAsia="ko-KR"/>
                </w:rPr>
                <m:t>cos</m:t>
              </m:r>
            </m:fName>
            <m:e>
              <m:r>
                <w:rPr>
                  <w:rFonts w:ascii="Cambria Math" w:hAnsi="Cambria Math"/>
                  <w:lang w:eastAsia="ko-KR"/>
                </w:rPr>
                <m:t>θ</m:t>
              </m:r>
            </m:e>
          </m:func>
        </m:oMath>
      </m:oMathPara>
    </w:p>
    <w:p w14:paraId="66077BFD" w14:textId="757A6C82" w:rsidR="00734A20" w:rsidRDefault="00734A20" w:rsidP="000A6116">
      <w:pPr>
        <w:ind w:firstLineChars="50" w:firstLine="100"/>
        <w:jc w:val="both"/>
        <w:rPr>
          <w:lang w:eastAsia="ko-KR"/>
        </w:rPr>
      </w:pPr>
      <w:r>
        <w:rPr>
          <w:lang w:eastAsia="ko-KR"/>
        </w:rPr>
        <w:t>The</w:t>
      </w:r>
      <w:r>
        <w:rPr>
          <w:rFonts w:hint="eastAsia"/>
          <w:lang w:eastAsia="ko-KR"/>
        </w:rPr>
        <w:t xml:space="preserve"> </w:t>
      </w:r>
      <w:r>
        <w:rPr>
          <w:lang w:eastAsia="ko-KR"/>
        </w:rPr>
        <w:t>most significant neglected term on the above binomial expansion equation is the third whose maximum values is</w:t>
      </w:r>
    </w:p>
    <w:p w14:paraId="74A1BC85" w14:textId="77777777" w:rsidR="00301B59" w:rsidRPr="00301B59" w:rsidRDefault="00301B59" w:rsidP="000A6116">
      <w:pPr>
        <w:ind w:firstLineChars="50" w:firstLine="100"/>
        <w:jc w:val="both"/>
        <w:rPr>
          <w:lang w:eastAsia="ko-KR"/>
        </w:rPr>
      </w:pPr>
    </w:p>
    <w:p w14:paraId="2C787836" w14:textId="5B156C6E" w:rsidR="00734A20" w:rsidRPr="00734A20" w:rsidRDefault="009B7C11" w:rsidP="00FA3AD4">
      <w:pPr>
        <w:jc w:val="both"/>
        <w:rPr>
          <w:lang w:eastAsia="ko-KR"/>
        </w:rPr>
      </w:pPr>
      <m:oMathPara>
        <m:oMath>
          <m:f>
            <m:fPr>
              <m:ctrlPr>
                <w:rPr>
                  <w:rFonts w:ascii="Cambria Math" w:eastAsiaTheme="majorEastAsia" w:hAnsi="Cambria Math" w:cstheme="majorBidi"/>
                  <w:i/>
                  <w:iCs/>
                  <w:lang w:val="en-US" w:eastAsia="ko-KR"/>
                </w:rPr>
              </m:ctrlPr>
            </m:fPr>
            <m:num>
              <m:r>
                <w:rPr>
                  <w:rFonts w:ascii="Cambria Math" w:hAnsi="Cambria Math"/>
                  <w:lang w:val="en-US" w:eastAsia="ko-KR"/>
                </w:rPr>
                <m:t>1</m:t>
              </m:r>
            </m:num>
            <m:den>
              <m:r>
                <w:rPr>
                  <w:rFonts w:ascii="Cambria Math" w:hAnsi="Cambria Math"/>
                  <w:lang w:val="en-US" w:eastAsia="ko-KR"/>
                </w:rPr>
                <m:t>r</m:t>
              </m:r>
            </m:den>
          </m:f>
          <m:sSub>
            <m:sSubPr>
              <m:ctrlPr>
                <w:rPr>
                  <w:rFonts w:ascii="Cambria Math" w:eastAsiaTheme="majorEastAsia" w:hAnsi="Cambria Math" w:cstheme="majorBidi"/>
                  <w:i/>
                  <w:iCs/>
                  <w:lang w:val="en-US" w:eastAsia="ko-KR"/>
                </w:rPr>
              </m:ctrlPr>
            </m:sSubPr>
            <m:e>
              <m:d>
                <m:dPr>
                  <m:ctrlPr>
                    <w:rPr>
                      <w:rFonts w:ascii="Cambria Math" w:eastAsiaTheme="majorEastAsia" w:hAnsi="Cambria Math" w:cstheme="majorBidi"/>
                      <w:i/>
                      <w:iCs/>
                      <w:lang w:val="en-US" w:eastAsia="ko-KR"/>
                    </w:rPr>
                  </m:ctrlPr>
                </m:dPr>
                <m:e>
                  <m:f>
                    <m:fPr>
                      <m:ctrlPr>
                        <w:rPr>
                          <w:rFonts w:ascii="Cambria Math" w:eastAsiaTheme="majorEastAsia" w:hAnsi="Cambria Math" w:cstheme="majorBidi"/>
                          <w:i/>
                          <w:iCs/>
                          <w:lang w:val="en-US" w:eastAsia="ko-KR"/>
                        </w:rPr>
                      </m:ctrlPr>
                    </m:fPr>
                    <m:num>
                      <m:sSup>
                        <m:sSupPr>
                          <m:ctrlPr>
                            <w:rPr>
                              <w:rFonts w:ascii="Cambria Math" w:eastAsiaTheme="majorEastAsia" w:hAnsi="Cambria Math" w:cstheme="majorBidi"/>
                              <w:i/>
                              <w:iCs/>
                              <w:lang w:val="en-US" w:eastAsia="ko-KR"/>
                            </w:rPr>
                          </m:ctrlPr>
                        </m:sSupPr>
                        <m:e>
                          <m:r>
                            <w:rPr>
                              <w:rFonts w:ascii="Cambria Math" w:hAnsi="Cambria Math"/>
                              <w:lang w:val="en-US" w:eastAsia="ko-KR"/>
                            </w:rPr>
                            <m:t>z</m:t>
                          </m:r>
                        </m:e>
                        <m:sup>
                          <m:r>
                            <w:rPr>
                              <w:rFonts w:ascii="Cambria Math" w:hAnsi="Cambria Math"/>
                              <w:lang w:val="en-US" w:eastAsia="ko-KR"/>
                            </w:rPr>
                            <m:t>'2</m:t>
                          </m:r>
                        </m:sup>
                      </m:sSup>
                    </m:num>
                    <m:den>
                      <m:r>
                        <w:rPr>
                          <w:rFonts w:ascii="Cambria Math" w:hAnsi="Cambria Math"/>
                          <w:lang w:val="en-US" w:eastAsia="ko-KR"/>
                        </w:rPr>
                        <m:t>2</m:t>
                      </m:r>
                    </m:den>
                  </m:f>
                  <m:func>
                    <m:funcPr>
                      <m:ctrlPr>
                        <w:rPr>
                          <w:rFonts w:ascii="Cambria Math" w:eastAsiaTheme="majorEastAsia" w:hAnsi="Cambria Math" w:cstheme="majorBidi"/>
                          <w:i/>
                          <w:iCs/>
                          <w:lang w:val="en-US" w:eastAsia="ko-KR"/>
                        </w:rPr>
                      </m:ctrlPr>
                    </m:funcPr>
                    <m:fName>
                      <m:sSup>
                        <m:sSupPr>
                          <m:ctrlPr>
                            <w:rPr>
                              <w:rFonts w:ascii="Cambria Math" w:eastAsiaTheme="majorEastAsia" w:hAnsi="Cambria Math" w:cstheme="majorBidi"/>
                              <w:lang w:val="en-US" w:eastAsia="ko-KR"/>
                            </w:rPr>
                          </m:ctrlPr>
                        </m:sSupPr>
                        <m:e>
                          <m:r>
                            <m:rPr>
                              <m:sty m:val="p"/>
                            </m:rPr>
                            <w:rPr>
                              <w:rFonts w:ascii="Cambria Math" w:hAnsi="Cambria Math"/>
                              <w:lang w:val="en-US" w:eastAsia="ko-KR"/>
                            </w:rPr>
                            <m:t>sin</m:t>
                          </m:r>
                        </m:e>
                        <m:sup>
                          <m:r>
                            <m:rPr>
                              <m:sty m:val="p"/>
                            </m:rPr>
                            <w:rPr>
                              <w:rFonts w:ascii="Cambria Math" w:hAnsi="Cambria Math"/>
                              <w:lang w:val="en-US" w:eastAsia="ko-KR"/>
                            </w:rPr>
                            <m:t>2</m:t>
                          </m:r>
                        </m:sup>
                      </m:sSup>
                    </m:fName>
                    <m:e>
                      <m:r>
                        <w:rPr>
                          <w:rFonts w:ascii="Cambria Math" w:hAnsi="Cambria Math"/>
                          <w:lang w:val="en-US" w:eastAsia="ko-KR"/>
                        </w:rPr>
                        <m:t>θ</m:t>
                      </m:r>
                    </m:e>
                  </m:func>
                </m:e>
              </m:d>
            </m:e>
            <m:sub>
              <m:r>
                <w:rPr>
                  <w:rFonts w:ascii="Cambria Math" w:eastAsiaTheme="majorEastAsia" w:hAnsi="Cambria Math" w:cstheme="majorBidi"/>
                  <w:lang w:val="en-US" w:eastAsia="ko-KR"/>
                </w:rPr>
                <m:t>max</m:t>
              </m:r>
            </m:sub>
          </m:sSub>
          <m:r>
            <w:rPr>
              <w:rFonts w:ascii="Cambria Math" w:eastAsiaTheme="majorEastAsia" w:hAnsi="Cambria Math" w:cstheme="majorBidi"/>
              <w:lang w:val="en-US" w:eastAsia="ko-KR"/>
            </w:rPr>
            <m:t>=</m:t>
          </m:r>
          <m:f>
            <m:fPr>
              <m:ctrlPr>
                <w:rPr>
                  <w:rFonts w:ascii="Cambria Math" w:eastAsiaTheme="majorEastAsia" w:hAnsi="Cambria Math" w:cstheme="majorBidi"/>
                  <w:i/>
                  <w:iCs/>
                  <w:lang w:val="en-US" w:eastAsia="ko-KR"/>
                </w:rPr>
              </m:ctrlPr>
            </m:fPr>
            <m:num>
              <m:sSup>
                <m:sSupPr>
                  <m:ctrlPr>
                    <w:rPr>
                      <w:rFonts w:ascii="Cambria Math" w:eastAsiaTheme="majorEastAsia" w:hAnsi="Cambria Math" w:cstheme="majorBidi"/>
                      <w:i/>
                      <w:iCs/>
                      <w:lang w:val="en-US" w:eastAsia="ko-KR"/>
                    </w:rPr>
                  </m:ctrlPr>
                </m:sSupPr>
                <m:e>
                  <m:r>
                    <w:rPr>
                      <w:rFonts w:ascii="Cambria Math" w:eastAsiaTheme="majorEastAsia" w:hAnsi="Cambria Math" w:cstheme="majorBidi"/>
                      <w:lang w:val="en-US" w:eastAsia="ko-KR"/>
                    </w:rPr>
                    <m:t>z</m:t>
                  </m:r>
                </m:e>
                <m:sup>
                  <m:r>
                    <w:rPr>
                      <w:rFonts w:ascii="Cambria Math" w:eastAsiaTheme="majorEastAsia" w:hAnsi="Cambria Math" w:cstheme="majorBidi"/>
                      <w:lang w:val="en-US" w:eastAsia="ko-KR"/>
                    </w:rPr>
                    <m:t>'2</m:t>
                  </m:r>
                </m:sup>
              </m:sSup>
            </m:num>
            <m:den>
              <m:r>
                <w:rPr>
                  <w:rFonts w:ascii="Cambria Math" w:eastAsiaTheme="majorEastAsia" w:hAnsi="Cambria Math" w:cstheme="majorBidi"/>
                  <w:lang w:val="en-US" w:eastAsia="ko-KR"/>
                </w:rPr>
                <m:t>2r</m:t>
              </m:r>
            </m:den>
          </m:f>
          <m:r>
            <w:rPr>
              <w:rFonts w:ascii="Cambria Math" w:eastAsiaTheme="majorEastAsia" w:hAnsi="Cambria Math" w:cstheme="majorBidi"/>
              <w:lang w:val="en-US" w:eastAsia="ko-KR"/>
            </w:rPr>
            <m:t xml:space="preserve">    </m:t>
          </m:r>
          <m:r>
            <m:rPr>
              <m:sty m:val="p"/>
            </m:rPr>
            <w:rPr>
              <w:rFonts w:ascii="Cambria Math" w:eastAsiaTheme="majorEastAsia" w:hAnsi="Cambria Math" w:cstheme="majorBidi"/>
              <w:lang w:val="en-US" w:eastAsia="ko-KR"/>
            </w:rPr>
            <m:t>when</m:t>
          </m:r>
          <m:r>
            <w:rPr>
              <w:rFonts w:ascii="Cambria Math" w:eastAsiaTheme="majorEastAsia" w:hAnsi="Cambria Math" w:cstheme="majorBidi"/>
              <w:lang w:val="en-US" w:eastAsia="ko-KR"/>
            </w:rPr>
            <m:t xml:space="preserve"> θ=</m:t>
          </m:r>
          <m:f>
            <m:fPr>
              <m:ctrlPr>
                <w:rPr>
                  <w:rFonts w:ascii="Cambria Math" w:eastAsiaTheme="majorEastAsia" w:hAnsi="Cambria Math" w:cstheme="majorBidi"/>
                  <w:i/>
                  <w:iCs/>
                  <w:lang w:val="en-US" w:eastAsia="ko-KR"/>
                </w:rPr>
              </m:ctrlPr>
            </m:fPr>
            <m:num>
              <m:r>
                <w:rPr>
                  <w:rFonts w:ascii="Cambria Math" w:eastAsiaTheme="majorEastAsia" w:hAnsi="Cambria Math" w:cstheme="majorBidi"/>
                  <w:lang w:val="en-US" w:eastAsia="ko-KR"/>
                </w:rPr>
                <m:t>π</m:t>
              </m:r>
            </m:num>
            <m:den>
              <m:r>
                <w:rPr>
                  <w:rFonts w:ascii="Cambria Math" w:eastAsiaTheme="majorEastAsia" w:hAnsi="Cambria Math" w:cstheme="majorBidi"/>
                  <w:lang w:val="en-US" w:eastAsia="ko-KR"/>
                </w:rPr>
                <m:t>2</m:t>
              </m:r>
            </m:den>
          </m:f>
        </m:oMath>
      </m:oMathPara>
    </w:p>
    <w:p w14:paraId="2F75B320" w14:textId="32D8CF36" w:rsidR="00734A20" w:rsidRDefault="00734A20" w:rsidP="000A6116">
      <w:pPr>
        <w:ind w:firstLineChars="50" w:firstLine="100"/>
        <w:jc w:val="both"/>
        <w:rPr>
          <w:lang w:eastAsia="ko-KR"/>
        </w:rPr>
      </w:pPr>
      <w:r>
        <w:rPr>
          <w:rFonts w:hint="eastAsia"/>
          <w:lang w:eastAsia="ko-KR"/>
        </w:rPr>
        <w:t xml:space="preserve">When it attains its maximum value, the fourth term of expansion equation vanishes </w:t>
      </w:r>
      <w:r>
        <w:rPr>
          <w:lang w:eastAsia="ko-KR"/>
        </w:rPr>
        <w:t>because</w:t>
      </w:r>
      <w:r>
        <w:rPr>
          <w:rFonts w:hint="eastAsia"/>
          <w:lang w:eastAsia="ko-KR"/>
        </w:rPr>
        <w:t xml:space="preserve"> </w:t>
      </w:r>
      <m:oMath>
        <m:r>
          <w:rPr>
            <w:rFonts w:ascii="Cambria Math" w:eastAsiaTheme="majorEastAsia" w:hAnsi="Cambria Math" w:cstheme="majorBidi"/>
            <w:lang w:val="en-US" w:eastAsia="ko-KR"/>
          </w:rPr>
          <m:t>θ=</m:t>
        </m:r>
        <m:f>
          <m:fPr>
            <m:ctrlPr>
              <w:rPr>
                <w:rFonts w:ascii="Cambria Math" w:eastAsiaTheme="majorEastAsia" w:hAnsi="Cambria Math" w:cstheme="majorBidi"/>
                <w:i/>
                <w:iCs/>
                <w:lang w:val="en-US" w:eastAsia="ko-KR"/>
              </w:rPr>
            </m:ctrlPr>
          </m:fPr>
          <m:num>
            <m:r>
              <w:rPr>
                <w:rFonts w:ascii="Cambria Math" w:eastAsiaTheme="majorEastAsia" w:hAnsi="Cambria Math" w:cstheme="majorBidi"/>
                <w:lang w:val="en-US" w:eastAsia="ko-KR"/>
              </w:rPr>
              <m:t>π</m:t>
            </m:r>
          </m:num>
          <m:den>
            <m:r>
              <w:rPr>
                <w:rFonts w:ascii="Cambria Math" w:eastAsiaTheme="majorEastAsia" w:hAnsi="Cambria Math" w:cstheme="majorBidi"/>
                <w:lang w:val="en-US" w:eastAsia="ko-KR"/>
              </w:rPr>
              <m:t>2</m:t>
            </m:r>
          </m:den>
        </m:f>
      </m:oMath>
      <w:r>
        <w:rPr>
          <w:rFonts w:hint="eastAsia"/>
          <w:iCs/>
          <w:lang w:val="en-US" w:eastAsia="ko-KR"/>
        </w:rPr>
        <w:t xml:space="preserve"> (</w:t>
      </w:r>
      <w:r>
        <w:rPr>
          <w:iCs/>
          <w:lang w:val="en-US" w:eastAsia="ko-KR"/>
        </w:rPr>
        <w:t>i.e.</w:t>
      </w:r>
      <w:proofErr w:type="gramStart"/>
      <w:r>
        <w:rPr>
          <w:iCs/>
          <w:lang w:val="en-US" w:eastAsia="ko-KR"/>
        </w:rPr>
        <w:t xml:space="preserve">, </w:t>
      </w:r>
      <w:proofErr w:type="gramEnd"/>
      <m:oMath>
        <m:r>
          <m:rPr>
            <m:sty m:val="p"/>
          </m:rPr>
          <w:rPr>
            <w:rFonts w:ascii="Cambria Math" w:hAnsi="Cambria Math"/>
            <w:lang w:val="en-US" w:eastAsia="ko-KR"/>
          </w:rPr>
          <m:t>cos⁡</m:t>
        </m:r>
        <m:r>
          <m:rPr>
            <m:sty m:val="p"/>
          </m:rPr>
          <w:rPr>
            <w:rFonts w:ascii="Cambria Math" w:hAnsi="Cambria Math"/>
            <w:lang w:val="el-GR" w:eastAsia="ko-KR"/>
          </w:rPr>
          <m:t>(</m:t>
        </m:r>
        <m:f>
          <m:fPr>
            <m:ctrlPr>
              <w:rPr>
                <w:rFonts w:ascii="Cambria Math" w:hAnsi="Cambria Math"/>
                <w:lang w:val="el-GR" w:eastAsia="ko-KR"/>
              </w:rPr>
            </m:ctrlPr>
          </m:fPr>
          <m:num>
            <m:r>
              <m:rPr>
                <m:sty m:val="p"/>
              </m:rPr>
              <w:rPr>
                <w:rFonts w:ascii="Cambria Math" w:hAnsi="Cambria Math"/>
                <w:lang w:val="el-GR" w:eastAsia="ko-KR"/>
              </w:rPr>
              <m:t>π</m:t>
            </m:r>
          </m:num>
          <m:den>
            <m:r>
              <m:rPr>
                <m:sty m:val="p"/>
              </m:rPr>
              <w:rPr>
                <w:rFonts w:ascii="Cambria Math" w:hAnsi="Cambria Math"/>
                <w:lang w:val="el-GR" w:eastAsia="ko-KR"/>
              </w:rPr>
              <m:t>2</m:t>
            </m:r>
          </m:den>
        </m:f>
        <m:r>
          <m:rPr>
            <m:sty m:val="p"/>
          </m:rPr>
          <w:rPr>
            <w:rFonts w:ascii="Cambria Math" w:hAnsi="Cambria Math"/>
            <w:lang w:val="el-GR" w:eastAsia="ko-KR"/>
          </w:rPr>
          <m:t>)=0</m:t>
        </m:r>
      </m:oMath>
      <w:r>
        <w:rPr>
          <w:rFonts w:hint="eastAsia"/>
          <w:iCs/>
          <w:lang w:val="en-US" w:eastAsia="ko-KR"/>
        </w:rPr>
        <w:t xml:space="preserve">). </w:t>
      </w:r>
      <w:r>
        <w:rPr>
          <w:iCs/>
          <w:lang w:val="en-US" w:eastAsia="ko-KR"/>
        </w:rPr>
        <w:t>It can be shown that the higher order terms also vanish. Therefore approximating ‘</w:t>
      </w:r>
      <m:oMath>
        <m:r>
          <m:rPr>
            <m:sty m:val="p"/>
          </m:rPr>
          <w:rPr>
            <w:rFonts w:ascii="Cambria Math" w:hAnsi="Cambria Math"/>
            <w:lang w:eastAsia="ko-KR"/>
          </w:rPr>
          <m:t>R≅r-</m:t>
        </m:r>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m:t>
            </m:r>
          </m:sup>
        </m:sSup>
        <m:func>
          <m:funcPr>
            <m:ctrlPr>
              <w:rPr>
                <w:rFonts w:ascii="Cambria Math" w:hAnsi="Cambria Math"/>
                <w:lang w:eastAsia="ko-KR"/>
              </w:rPr>
            </m:ctrlPr>
          </m:funcPr>
          <m:fName>
            <m:r>
              <m:rPr>
                <m:sty m:val="p"/>
              </m:rPr>
              <w:rPr>
                <w:rFonts w:ascii="Cambria Math" w:hAnsi="Cambria Math"/>
                <w:lang w:eastAsia="ko-KR"/>
              </w:rPr>
              <m:t>cos</m:t>
            </m:r>
          </m:fName>
          <m:e>
            <m:r>
              <w:rPr>
                <w:rFonts w:ascii="Cambria Math" w:hAnsi="Cambria Math"/>
                <w:lang w:eastAsia="ko-KR"/>
              </w:rPr>
              <m:t>θ</m:t>
            </m:r>
          </m:e>
        </m:func>
      </m:oMath>
      <w:r>
        <w:rPr>
          <w:lang w:eastAsia="ko-KR"/>
        </w:rPr>
        <w:t>’ introduces a maximum error.</w:t>
      </w:r>
    </w:p>
    <w:p w14:paraId="4292091C" w14:textId="19ECAFD0" w:rsidR="00734A20" w:rsidRDefault="00734A20" w:rsidP="000A6116">
      <w:pPr>
        <w:ind w:firstLineChars="50" w:firstLine="100"/>
        <w:jc w:val="both"/>
        <w:rPr>
          <w:lang w:eastAsia="ko-KR"/>
        </w:rPr>
      </w:pPr>
      <w:r>
        <w:rPr>
          <w:rFonts w:hint="eastAsia"/>
          <w:lang w:eastAsia="ko-KR"/>
        </w:rPr>
        <w:t xml:space="preserve">It has been shown in numerous examples that for most practical antennas, </w:t>
      </w:r>
      <w:r>
        <w:rPr>
          <w:lang w:eastAsia="ko-KR"/>
        </w:rPr>
        <w:t>with overall lengths greater than a wavelength (</w:t>
      </w:r>
      <m:oMath>
        <m:r>
          <w:rPr>
            <w:rFonts w:ascii="Cambria Math" w:hAnsi="Cambria Math"/>
            <w:lang w:eastAsia="ko-KR"/>
          </w:rPr>
          <m:t>l</m:t>
        </m:r>
        <m:r>
          <m:rPr>
            <m:sty m:val="p"/>
          </m:rPr>
          <w:rPr>
            <w:rFonts w:ascii="Cambria Math" w:hAnsi="Cambria Math"/>
            <w:lang w:eastAsia="ko-KR"/>
          </w:rPr>
          <m:t>&gt;λ</m:t>
        </m:r>
      </m:oMath>
      <w:r>
        <w:rPr>
          <w:lang w:eastAsia="ko-KR"/>
        </w:rPr>
        <w:t xml:space="preserve">), a maximum total phase error of </w:t>
      </w:r>
      <m:oMath>
        <m:r>
          <m:rPr>
            <m:sty m:val="p"/>
          </m:rPr>
          <w:rPr>
            <w:rFonts w:ascii="Cambria Math" w:hAnsi="Cambria Math"/>
            <w:lang w:eastAsia="ko-KR"/>
          </w:rPr>
          <m:t>π/8</m:t>
        </m:r>
      </m:oMath>
      <w:r>
        <w:rPr>
          <w:lang w:eastAsia="ko-KR"/>
        </w:rPr>
        <w:t xml:space="preserve"> rad (22.5</w:t>
      </w:r>
      <w:r w:rsidRPr="00FA3AD4">
        <w:rPr>
          <w:vertAlign w:val="superscript"/>
          <w:lang w:eastAsia="ko-KR"/>
        </w:rPr>
        <w:t>o</w:t>
      </w:r>
      <w:r>
        <w:rPr>
          <w:lang w:eastAsia="ko-KR"/>
        </w:rPr>
        <w:t>)</w:t>
      </w:r>
      <w:r w:rsidR="00233866">
        <w:rPr>
          <w:lang w:eastAsia="ko-KR"/>
        </w:rPr>
        <w:t xml:space="preserve"> is not very detrimental in the analytical </w:t>
      </w:r>
      <w:r w:rsidR="007A11E3">
        <w:rPr>
          <w:lang w:eastAsia="ko-KR"/>
        </w:rPr>
        <w:t>formula [</w:t>
      </w:r>
      <w:r w:rsidR="00233866">
        <w:rPr>
          <w:lang w:eastAsia="ko-KR"/>
        </w:rPr>
        <w:t xml:space="preserve">3]. Then, the maximum phase error should always be </w:t>
      </w:r>
    </w:p>
    <w:p w14:paraId="66879D41" w14:textId="452BEFC3" w:rsidR="00233866" w:rsidRPr="00233866" w:rsidRDefault="009B7C11" w:rsidP="00233866">
      <w:pPr>
        <w:jc w:val="both"/>
        <w:rPr>
          <w:iCs/>
          <w:lang w:val="en-US" w:eastAsia="ko-KR"/>
        </w:rPr>
      </w:pPr>
      <m:oMathPara>
        <m:oMath>
          <m:f>
            <m:fPr>
              <m:ctrlPr>
                <w:rPr>
                  <w:rFonts w:ascii="Cambria Math" w:eastAsiaTheme="majorEastAsia" w:hAnsi="Cambria Math" w:cstheme="majorBidi"/>
                  <w:i/>
                  <w:iCs/>
                  <w:lang w:val="en-US" w:eastAsia="ko-KR"/>
                </w:rPr>
              </m:ctrlPr>
            </m:fPr>
            <m:num>
              <m:r>
                <w:rPr>
                  <w:rFonts w:ascii="Cambria Math" w:eastAsiaTheme="majorEastAsia" w:hAnsi="Cambria Math" w:cstheme="majorBidi"/>
                  <w:lang w:val="en-US" w:eastAsia="ko-KR"/>
                </w:rPr>
                <m:t>k</m:t>
              </m:r>
              <m:sSup>
                <m:sSupPr>
                  <m:ctrlPr>
                    <w:rPr>
                      <w:rFonts w:ascii="Cambria Math" w:eastAsiaTheme="majorEastAsia" w:hAnsi="Cambria Math" w:cstheme="majorBidi"/>
                      <w:i/>
                      <w:iCs/>
                      <w:lang w:val="en-US" w:eastAsia="ko-KR"/>
                    </w:rPr>
                  </m:ctrlPr>
                </m:sSupPr>
                <m:e>
                  <m:r>
                    <w:rPr>
                      <w:rFonts w:ascii="Cambria Math" w:eastAsiaTheme="majorEastAsia" w:hAnsi="Cambria Math" w:cstheme="majorBidi"/>
                      <w:lang w:val="en-US" w:eastAsia="ko-KR"/>
                    </w:rPr>
                    <m:t>z</m:t>
                  </m:r>
                </m:e>
                <m:sup>
                  <m:r>
                    <w:rPr>
                      <w:rFonts w:ascii="Cambria Math" w:eastAsiaTheme="majorEastAsia" w:hAnsi="Cambria Math" w:cstheme="majorBidi"/>
                      <w:lang w:val="en-US" w:eastAsia="ko-KR"/>
                    </w:rPr>
                    <m:t>'2</m:t>
                  </m:r>
                </m:sup>
              </m:sSup>
            </m:num>
            <m:den>
              <m:r>
                <w:rPr>
                  <w:rFonts w:ascii="Cambria Math" w:eastAsiaTheme="majorEastAsia" w:hAnsi="Cambria Math" w:cstheme="majorBidi"/>
                  <w:lang w:val="en-US" w:eastAsia="ko-KR"/>
                </w:rPr>
                <m:t>2r</m:t>
              </m:r>
            </m:den>
          </m:f>
          <m:r>
            <w:rPr>
              <w:rFonts w:ascii="Cambria Math" w:eastAsiaTheme="majorEastAsia" w:hAnsi="Cambria Math" w:cstheme="majorBidi"/>
              <w:lang w:val="en-US" w:eastAsia="ko-KR"/>
            </w:rPr>
            <m:t>≤</m:t>
          </m:r>
          <m:f>
            <m:fPr>
              <m:ctrlPr>
                <w:rPr>
                  <w:rFonts w:ascii="Cambria Math" w:eastAsiaTheme="majorEastAsia" w:hAnsi="Cambria Math" w:cstheme="majorBidi"/>
                  <w:i/>
                  <w:iCs/>
                  <w:lang w:val="en-US" w:eastAsia="ko-KR"/>
                </w:rPr>
              </m:ctrlPr>
            </m:fPr>
            <m:num>
              <m:r>
                <w:rPr>
                  <w:rFonts w:ascii="Cambria Math" w:eastAsiaTheme="majorEastAsia" w:hAnsi="Cambria Math" w:cstheme="majorBidi"/>
                  <w:lang w:val="en-US" w:eastAsia="ko-KR"/>
                </w:rPr>
                <m:t>π</m:t>
              </m:r>
            </m:num>
            <m:den>
              <m:r>
                <w:rPr>
                  <w:rFonts w:ascii="Cambria Math" w:eastAsiaTheme="majorEastAsia" w:hAnsi="Cambria Math" w:cstheme="majorBidi"/>
                  <w:lang w:val="en-US" w:eastAsia="ko-KR"/>
                </w:rPr>
                <m:t>8</m:t>
              </m:r>
            </m:den>
          </m:f>
        </m:oMath>
      </m:oMathPara>
    </w:p>
    <w:p w14:paraId="4199F304" w14:textId="19F11A48" w:rsidR="00233866" w:rsidRPr="00FA3AD4" w:rsidRDefault="00233866" w:rsidP="00233866">
      <w:pPr>
        <w:jc w:val="both"/>
        <w:rPr>
          <w:lang w:val="en-US" w:eastAsia="ko-KR"/>
        </w:rPr>
      </w:pPr>
      <w:r>
        <w:rPr>
          <w:lang w:val="en-US" w:eastAsia="ko-KR"/>
        </w:rPr>
        <w:t>W</w:t>
      </w:r>
      <w:r>
        <w:rPr>
          <w:rFonts w:hint="eastAsia"/>
          <w:lang w:val="en-US" w:eastAsia="ko-KR"/>
        </w:rPr>
        <w:t xml:space="preserve">here </w:t>
      </w:r>
      <w:r>
        <w:rPr>
          <w:lang w:val="en-US" w:eastAsia="ko-KR"/>
        </w:rPr>
        <w:t xml:space="preserve">k is the wave number </w:t>
      </w:r>
      <w:r w:rsidR="00372AED">
        <w:rPr>
          <w:lang w:val="en-US" w:eastAsia="ko-KR"/>
        </w:rPr>
        <w:t>(</w:t>
      </w:r>
      <m:oMath>
        <m:r>
          <w:rPr>
            <w:rFonts w:ascii="Cambria Math" w:eastAsiaTheme="majorEastAsia" w:hAnsi="Cambria Math" w:cstheme="majorBidi"/>
            <w:lang w:val="en-US" w:eastAsia="ko-KR"/>
          </w:rPr>
          <m:t>k=</m:t>
        </m:r>
        <m:f>
          <m:fPr>
            <m:ctrlPr>
              <w:rPr>
                <w:rFonts w:ascii="Cambria Math" w:eastAsiaTheme="majorEastAsia" w:hAnsi="Cambria Math" w:cstheme="majorBidi"/>
                <w:i/>
                <w:iCs/>
                <w:lang w:val="en-US" w:eastAsia="ko-KR"/>
              </w:rPr>
            </m:ctrlPr>
          </m:fPr>
          <m:num>
            <m:r>
              <w:rPr>
                <w:rFonts w:ascii="Cambria Math" w:eastAsiaTheme="majorEastAsia" w:hAnsi="Cambria Math" w:cstheme="majorBidi"/>
                <w:lang w:val="en-US" w:eastAsia="ko-KR"/>
              </w:rPr>
              <m:t>2πf</m:t>
            </m:r>
          </m:num>
          <m:den>
            <m:r>
              <w:rPr>
                <w:rFonts w:ascii="Cambria Math" w:eastAsiaTheme="majorEastAsia" w:hAnsi="Cambria Math" w:cstheme="majorBidi"/>
                <w:lang w:val="en-US" w:eastAsia="ko-KR"/>
              </w:rPr>
              <m:t>c</m:t>
            </m:r>
          </m:den>
        </m:f>
        <m:r>
          <m:rPr>
            <m:sty m:val="p"/>
          </m:rPr>
          <w:rPr>
            <w:rFonts w:ascii="Cambria Math" w:hAnsi="Cambria Math"/>
            <w:lang w:val="en-US" w:eastAsia="ko-KR"/>
          </w:rPr>
          <m:t>=</m:t>
        </m:r>
        <m:f>
          <m:fPr>
            <m:ctrlPr>
              <w:rPr>
                <w:rFonts w:ascii="Cambria Math" w:hAnsi="Cambria Math"/>
                <w:iCs/>
                <w:lang w:val="en-US" w:eastAsia="ko-KR"/>
              </w:rPr>
            </m:ctrlPr>
          </m:fPr>
          <m:num>
            <m:r>
              <m:rPr>
                <m:sty m:val="p"/>
              </m:rPr>
              <w:rPr>
                <w:rFonts w:ascii="Cambria Math" w:hAnsi="Cambria Math"/>
                <w:lang w:val="en-US" w:eastAsia="ko-KR"/>
              </w:rPr>
              <m:t>2π</m:t>
            </m:r>
          </m:num>
          <m:den>
            <m:r>
              <m:rPr>
                <m:sty m:val="p"/>
              </m:rPr>
              <w:rPr>
                <w:rFonts w:ascii="Cambria Math" w:hAnsi="Cambria Math"/>
                <w:lang w:val="en-US" w:eastAsia="ko-KR"/>
              </w:rPr>
              <m:t>λ</m:t>
            </m:r>
          </m:den>
        </m:f>
      </m:oMath>
      <w:r w:rsidR="00372AED">
        <w:rPr>
          <w:rFonts w:hint="eastAsia"/>
          <w:iCs/>
          <w:lang w:val="en-US" w:eastAsia="ko-KR"/>
        </w:rPr>
        <w:t>)</w:t>
      </w:r>
      <w:r w:rsidR="00E601B6">
        <w:rPr>
          <w:iCs/>
          <w:lang w:val="en-US" w:eastAsia="ko-KR"/>
        </w:rPr>
        <w:t>.</w:t>
      </w:r>
      <w:r>
        <w:rPr>
          <w:lang w:val="en-US" w:eastAsia="ko-KR"/>
        </w:rPr>
        <w:t xml:space="preserve"> </w:t>
      </w:r>
    </w:p>
    <w:p w14:paraId="4A0F61B3" w14:textId="77777777" w:rsidR="00E601B6" w:rsidRDefault="00E601B6" w:rsidP="00FA3AD4">
      <w:pPr>
        <w:jc w:val="both"/>
        <w:rPr>
          <w:iCs/>
          <w:lang w:val="en-US" w:eastAsia="ko-KR"/>
        </w:rPr>
      </w:pPr>
      <w:r>
        <w:rPr>
          <w:iCs/>
          <w:lang w:val="en-US" w:eastAsia="ko-KR"/>
        </w:rPr>
        <w:t xml:space="preserve">Which for </w:t>
      </w:r>
      <m:oMath>
        <m:r>
          <m:rPr>
            <m:sty m:val="p"/>
          </m:rPr>
          <w:rPr>
            <w:rFonts w:ascii="Cambria Math" w:hAnsi="Cambria Math"/>
            <w:lang w:val="en-US" w:eastAsia="ko-KR"/>
          </w:rPr>
          <m:t>-</m:t>
        </m:r>
        <m:f>
          <m:fPr>
            <m:ctrlPr>
              <w:rPr>
                <w:rFonts w:ascii="Cambria Math" w:hAnsi="Cambria Math"/>
                <w:iCs/>
                <w:lang w:val="en-US" w:eastAsia="ko-KR"/>
              </w:rPr>
            </m:ctrlPr>
          </m:fPr>
          <m:num>
            <m:r>
              <w:rPr>
                <w:rFonts w:ascii="Cambria Math" w:hAnsi="Cambria Math"/>
                <w:lang w:val="en-US" w:eastAsia="ko-KR"/>
              </w:rPr>
              <m:t>l</m:t>
            </m:r>
          </m:num>
          <m:den>
            <m:r>
              <m:rPr>
                <m:sty m:val="p"/>
              </m:rPr>
              <w:rPr>
                <w:rFonts w:ascii="Cambria Math" w:hAnsi="Cambria Math"/>
                <w:lang w:val="en-US" w:eastAsia="ko-KR"/>
              </w:rPr>
              <m:t>2</m:t>
            </m:r>
          </m:den>
        </m:f>
        <m:r>
          <m:rPr>
            <m:sty m:val="p"/>
          </m:rPr>
          <w:rPr>
            <w:rFonts w:ascii="Cambria Math" w:hAnsi="Cambria Math"/>
            <w:lang w:val="en-US" w:eastAsia="ko-KR"/>
          </w:rPr>
          <m:t>≤</m:t>
        </m:r>
        <m:sSup>
          <m:sSupPr>
            <m:ctrlPr>
              <w:rPr>
                <w:rFonts w:ascii="Cambria Math" w:hAnsi="Cambria Math"/>
                <w:iCs/>
                <w:lang w:val="en-US" w:eastAsia="ko-KR"/>
              </w:rPr>
            </m:ctrlPr>
          </m:sSupPr>
          <m:e>
            <m:r>
              <m:rPr>
                <m:sty m:val="p"/>
              </m:rPr>
              <w:rPr>
                <w:rFonts w:ascii="Cambria Math" w:hAnsi="Cambria Math"/>
                <w:lang w:val="en-US" w:eastAsia="ko-KR"/>
              </w:rPr>
              <m:t>z</m:t>
            </m:r>
          </m:e>
          <m:sup>
            <m:r>
              <m:rPr>
                <m:sty m:val="p"/>
              </m:rPr>
              <w:rPr>
                <w:rFonts w:ascii="Cambria Math" w:hAnsi="Cambria Math"/>
                <w:lang w:val="en-US" w:eastAsia="ko-KR"/>
              </w:rPr>
              <m:t>'</m:t>
            </m:r>
          </m:sup>
        </m:sSup>
        <m:r>
          <m:rPr>
            <m:sty m:val="p"/>
          </m:rPr>
          <w:rPr>
            <w:rFonts w:ascii="Cambria Math" w:hAnsi="Cambria Math"/>
            <w:lang w:val="en-US" w:eastAsia="ko-KR"/>
          </w:rPr>
          <m:t>≤</m:t>
        </m:r>
        <m:f>
          <m:fPr>
            <m:ctrlPr>
              <w:rPr>
                <w:rFonts w:ascii="Cambria Math" w:hAnsi="Cambria Math"/>
                <w:iCs/>
                <w:lang w:val="en-US" w:eastAsia="ko-KR"/>
              </w:rPr>
            </m:ctrlPr>
          </m:fPr>
          <m:num>
            <m:r>
              <w:rPr>
                <w:rFonts w:ascii="Cambria Math" w:hAnsi="Cambria Math"/>
                <w:lang w:val="en-US" w:eastAsia="ko-KR"/>
              </w:rPr>
              <m:t>l</m:t>
            </m:r>
          </m:num>
          <m:den>
            <m:r>
              <m:rPr>
                <m:sty m:val="p"/>
              </m:rPr>
              <w:rPr>
                <w:rFonts w:ascii="Cambria Math" w:hAnsi="Cambria Math"/>
                <w:lang w:val="en-US" w:eastAsia="ko-KR"/>
              </w:rPr>
              <m:t>2</m:t>
            </m:r>
          </m:den>
        </m:f>
      </m:oMath>
      <w:r>
        <w:rPr>
          <w:rFonts w:hint="eastAsia"/>
          <w:iCs/>
          <w:lang w:val="en-US" w:eastAsia="ko-KR"/>
        </w:rPr>
        <w:t xml:space="preserve"> reduces to</w:t>
      </w:r>
    </w:p>
    <w:p w14:paraId="23E78E43" w14:textId="5BCD4A09" w:rsidR="00734A20" w:rsidRDefault="00E601B6" w:rsidP="00FA3AD4">
      <w:pPr>
        <w:jc w:val="center"/>
        <w:rPr>
          <w:lang w:eastAsia="ko-KR"/>
        </w:rPr>
      </w:pPr>
      <m:oMathPara>
        <m:oMath>
          <m:r>
            <m:rPr>
              <m:sty m:val="p"/>
            </m:rPr>
            <w:rPr>
              <w:rFonts w:ascii="Cambria Math" w:hAnsi="Cambria Math"/>
              <w:lang w:val="en-US" w:eastAsia="ko-KR"/>
            </w:rPr>
            <m:t>r≥2</m:t>
          </m:r>
          <m:d>
            <m:dPr>
              <m:ctrlPr>
                <w:rPr>
                  <w:rFonts w:ascii="Cambria Math" w:hAnsi="Cambria Math"/>
                  <w:iCs/>
                  <w:lang w:val="en-US" w:eastAsia="ko-KR"/>
                </w:rPr>
              </m:ctrlPr>
            </m:dPr>
            <m:e>
              <m:f>
                <m:fPr>
                  <m:ctrlPr>
                    <w:rPr>
                      <w:rFonts w:ascii="Cambria Math" w:hAnsi="Cambria Math"/>
                      <w:iCs/>
                      <w:lang w:val="en-US" w:eastAsia="ko-KR"/>
                    </w:rPr>
                  </m:ctrlPr>
                </m:fPr>
                <m:num>
                  <m:sSup>
                    <m:sSupPr>
                      <m:ctrlPr>
                        <w:rPr>
                          <w:rFonts w:ascii="Cambria Math" w:hAnsi="Cambria Math"/>
                          <w:iCs/>
                          <w:lang w:val="en-US" w:eastAsia="ko-KR"/>
                        </w:rPr>
                      </m:ctrlPr>
                    </m:sSupPr>
                    <m:e>
                      <m:r>
                        <w:rPr>
                          <w:rFonts w:ascii="Cambria Math" w:hAnsi="Cambria Math"/>
                          <w:lang w:val="en-US" w:eastAsia="ko-KR"/>
                        </w:rPr>
                        <m:t>l</m:t>
                      </m:r>
                    </m:e>
                    <m:sup>
                      <m:r>
                        <m:rPr>
                          <m:sty m:val="p"/>
                        </m:rPr>
                        <w:rPr>
                          <w:rFonts w:ascii="Cambria Math" w:hAnsi="Cambria Math"/>
                          <w:lang w:val="en-US" w:eastAsia="ko-KR"/>
                        </w:rPr>
                        <m:t>2</m:t>
                      </m:r>
                    </m:sup>
                  </m:sSup>
                </m:num>
                <m:den>
                  <m:r>
                    <m:rPr>
                      <m:sty m:val="p"/>
                    </m:rPr>
                    <w:rPr>
                      <w:rFonts w:ascii="Cambria Math" w:hAnsi="Cambria Math"/>
                      <w:lang w:val="en-US" w:eastAsia="ko-KR"/>
                    </w:rPr>
                    <m:t>λ</m:t>
                  </m:r>
                </m:den>
              </m:f>
            </m:e>
          </m:d>
        </m:oMath>
      </m:oMathPara>
    </w:p>
    <w:p w14:paraId="4D5AB488" w14:textId="273D7207" w:rsidR="00734A20" w:rsidRDefault="00E601B6" w:rsidP="000A6116">
      <w:pPr>
        <w:ind w:firstLineChars="50" w:firstLine="100"/>
        <w:jc w:val="both"/>
        <w:rPr>
          <w:iCs/>
          <w:lang w:val="en-US" w:eastAsia="ko-KR"/>
        </w:rPr>
      </w:pPr>
      <w:r>
        <w:rPr>
          <w:rFonts w:hint="eastAsia"/>
          <w:lang w:eastAsia="ko-KR"/>
        </w:rPr>
        <w:t>It simply states that to main</w:t>
      </w:r>
      <w:r>
        <w:rPr>
          <w:lang w:eastAsia="ko-KR"/>
        </w:rPr>
        <w:t xml:space="preserve">tain the maximum phase error of an antenna equal or to less than </w:t>
      </w:r>
      <m:oMath>
        <m:r>
          <m:rPr>
            <m:sty m:val="p"/>
          </m:rPr>
          <w:rPr>
            <w:rFonts w:ascii="Cambria Math" w:hAnsi="Cambria Math"/>
            <w:lang w:eastAsia="ko-KR"/>
          </w:rPr>
          <m:t>π/8</m:t>
        </m:r>
      </m:oMath>
      <w:r>
        <w:rPr>
          <w:lang w:eastAsia="ko-KR"/>
        </w:rPr>
        <w:t xml:space="preserve"> rad (22.5</w:t>
      </w:r>
      <w:r w:rsidRPr="00FE2735">
        <w:rPr>
          <w:vertAlign w:val="superscript"/>
          <w:lang w:eastAsia="ko-KR"/>
        </w:rPr>
        <w:t>o</w:t>
      </w:r>
      <w:r>
        <w:rPr>
          <w:lang w:eastAsia="ko-KR"/>
        </w:rPr>
        <w:t xml:space="preserve">), the observation distance r must equal or greater than </w:t>
      </w:r>
      <m:oMath>
        <m:f>
          <m:fPr>
            <m:ctrlPr>
              <w:rPr>
                <w:rFonts w:ascii="Cambria Math" w:hAnsi="Cambria Math"/>
                <w:iCs/>
                <w:lang w:val="en-US" w:eastAsia="ko-KR"/>
              </w:rPr>
            </m:ctrlPr>
          </m:fPr>
          <m:num>
            <m:sSup>
              <m:sSupPr>
                <m:ctrlPr>
                  <w:rPr>
                    <w:rFonts w:ascii="Cambria Math" w:hAnsi="Cambria Math"/>
                    <w:iCs/>
                    <w:lang w:val="en-US" w:eastAsia="ko-KR"/>
                  </w:rPr>
                </m:ctrlPr>
              </m:sSupPr>
              <m:e>
                <m:r>
                  <w:rPr>
                    <w:rFonts w:ascii="Cambria Math" w:hAnsi="Cambria Math"/>
                    <w:lang w:val="en-US" w:eastAsia="ko-KR"/>
                  </w:rPr>
                  <m:t>l</m:t>
                </m:r>
              </m:e>
              <m:sup>
                <m:r>
                  <m:rPr>
                    <m:sty m:val="p"/>
                  </m:rPr>
                  <w:rPr>
                    <w:rFonts w:ascii="Cambria Math" w:hAnsi="Cambria Math"/>
                    <w:lang w:val="en-US" w:eastAsia="ko-KR"/>
                  </w:rPr>
                  <m:t>2</m:t>
                </m:r>
              </m:sup>
            </m:sSup>
          </m:num>
          <m:den>
            <m:r>
              <m:rPr>
                <m:sty m:val="p"/>
              </m:rPr>
              <w:rPr>
                <w:rFonts w:ascii="Cambria Math" w:hAnsi="Cambria Math"/>
                <w:lang w:val="en-US" w:eastAsia="ko-KR"/>
              </w:rPr>
              <m:t>λ</m:t>
            </m:r>
          </m:den>
        </m:f>
      </m:oMath>
      <w:r>
        <w:rPr>
          <w:rFonts w:hint="eastAsia"/>
          <w:iCs/>
          <w:lang w:val="en-US" w:eastAsia="ko-KR"/>
        </w:rPr>
        <w:t xml:space="preserve"> where </w:t>
      </w:r>
      <w:r w:rsidRPr="00FA3AD4">
        <w:rPr>
          <w:i/>
          <w:iCs/>
          <w:lang w:val="en-US" w:eastAsia="ko-KR"/>
        </w:rPr>
        <w:t>l</w:t>
      </w:r>
      <w:r>
        <w:rPr>
          <w:iCs/>
          <w:lang w:val="en-US" w:eastAsia="ko-KR"/>
        </w:rPr>
        <w:t xml:space="preserve"> is the largest dimension of the antenna structure. These simplification are designated as the far-field approximations and are usually denoted in the literature as </w:t>
      </w:r>
    </w:p>
    <w:p w14:paraId="7B4C4A89" w14:textId="668DCA91" w:rsidR="00E601B6" w:rsidRDefault="00E601B6" w:rsidP="00FA3AD4">
      <w:pPr>
        <w:jc w:val="both"/>
        <w:rPr>
          <w:lang w:val="en-US" w:eastAsia="ko-KR"/>
        </w:rPr>
      </w:pPr>
      <w:r>
        <w:rPr>
          <w:rFonts w:hint="eastAsia"/>
          <w:lang w:val="en-US" w:eastAsia="ko-KR"/>
        </w:rPr>
        <w:t>Far field approximations</w:t>
      </w:r>
    </w:p>
    <w:p w14:paraId="68A112B0" w14:textId="4136F578" w:rsidR="00E601B6" w:rsidRPr="00301B59" w:rsidRDefault="00E601B6" w:rsidP="00FA3AD4">
      <w:pPr>
        <w:jc w:val="both"/>
        <w:rPr>
          <w:iCs/>
          <w:lang w:val="en-US" w:eastAsia="ko-KR"/>
        </w:rPr>
      </w:pPr>
      <m:oMathPara>
        <m:oMath>
          <m:r>
            <m:rPr>
              <m:sty m:val="p"/>
            </m:rPr>
            <w:rPr>
              <w:rFonts w:ascii="Cambria Math" w:hAnsi="Cambria Math"/>
              <w:lang w:val="en-US" w:eastAsia="ko-KR"/>
            </w:rPr>
            <m:t>R≅r-</m:t>
          </m:r>
          <m:sSup>
            <m:sSupPr>
              <m:ctrlPr>
                <w:rPr>
                  <w:rFonts w:ascii="Cambria Math" w:hAnsi="Cambria Math"/>
                  <w:iCs/>
                  <w:lang w:val="en-US" w:eastAsia="ko-KR"/>
                </w:rPr>
              </m:ctrlPr>
            </m:sSupPr>
            <m:e>
              <m:r>
                <m:rPr>
                  <m:sty m:val="p"/>
                </m:rPr>
                <w:rPr>
                  <w:rFonts w:ascii="Cambria Math" w:hAnsi="Cambria Math"/>
                  <w:lang w:val="en-US" w:eastAsia="ko-KR"/>
                </w:rPr>
                <m:t>z</m:t>
              </m:r>
            </m:e>
            <m:sup>
              <m:r>
                <m:rPr>
                  <m:sty m:val="p"/>
                </m:rPr>
                <w:rPr>
                  <w:rFonts w:ascii="Cambria Math" w:hAnsi="Cambria Math"/>
                  <w:lang w:val="en-US" w:eastAsia="ko-KR"/>
                </w:rPr>
                <m:t>'</m:t>
              </m:r>
            </m:sup>
          </m:sSup>
          <m:func>
            <m:funcPr>
              <m:ctrlPr>
                <w:rPr>
                  <w:rFonts w:ascii="Cambria Math" w:hAnsi="Cambria Math"/>
                  <w:iCs/>
                  <w:lang w:val="en-US" w:eastAsia="ko-KR"/>
                </w:rPr>
              </m:ctrlPr>
            </m:funcPr>
            <m:fName>
              <m:r>
                <m:rPr>
                  <m:sty m:val="p"/>
                </m:rPr>
                <w:rPr>
                  <w:rFonts w:ascii="Cambria Math" w:hAnsi="Cambria Math"/>
                  <w:lang w:val="en-US" w:eastAsia="ko-KR"/>
                </w:rPr>
                <m:t>cos</m:t>
              </m:r>
            </m:fName>
            <m:e>
              <m:r>
                <w:rPr>
                  <w:rFonts w:ascii="Cambria Math" w:hAnsi="Cambria Math"/>
                  <w:lang w:val="en-US" w:eastAsia="ko-KR"/>
                </w:rPr>
                <m:t>θ</m:t>
              </m:r>
            </m:e>
          </m:func>
          <m:r>
            <w:rPr>
              <w:rFonts w:ascii="Cambria Math" w:hAnsi="Cambria Math"/>
              <w:lang w:val="en-US" w:eastAsia="ko-KR"/>
            </w:rPr>
            <m:t xml:space="preserve"> for phase terms</m:t>
          </m:r>
        </m:oMath>
      </m:oMathPara>
    </w:p>
    <w:p w14:paraId="7473CF50" w14:textId="77777777" w:rsidR="00301B59" w:rsidRPr="00301B59" w:rsidRDefault="00301B59" w:rsidP="000A6116">
      <w:pPr>
        <w:ind w:firstLineChars="50" w:firstLine="100"/>
        <w:jc w:val="both"/>
        <w:rPr>
          <w:lang w:val="en-US" w:eastAsia="ko-KR"/>
        </w:rPr>
      </w:pPr>
    </w:p>
    <w:p w14:paraId="589A67D3" w14:textId="59827DE1" w:rsidR="00E601B6" w:rsidRDefault="00E601B6" w:rsidP="000A6116">
      <w:pPr>
        <w:ind w:firstLineChars="50" w:firstLine="100"/>
        <w:jc w:val="both"/>
        <w:rPr>
          <w:iCs/>
          <w:lang w:eastAsia="ko-KR"/>
        </w:rPr>
      </w:pPr>
      <w:proofErr w:type="gramStart"/>
      <w:r>
        <w:rPr>
          <w:rFonts w:hint="eastAsia"/>
          <w:lang w:val="en-US" w:eastAsia="ko-KR"/>
        </w:rPr>
        <w:lastRenderedPageBreak/>
        <w:t xml:space="preserve">For </w:t>
      </w:r>
      <w:proofErr w:type="gramEnd"/>
      <m:oMath>
        <m:r>
          <m:rPr>
            <m:sty m:val="p"/>
          </m:rPr>
          <w:rPr>
            <w:rFonts w:ascii="Cambria Math" w:hAnsi="Cambria Math"/>
            <w:lang w:eastAsia="ko-KR"/>
          </w:rPr>
          <m:t>R≅r-</m:t>
        </m:r>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m:t>
            </m:r>
          </m:sup>
        </m:sSup>
        <m:func>
          <m:funcPr>
            <m:ctrlPr>
              <w:rPr>
                <w:rFonts w:ascii="Cambria Math" w:hAnsi="Cambria Math"/>
                <w:lang w:eastAsia="ko-KR"/>
              </w:rPr>
            </m:ctrlPr>
          </m:funcPr>
          <m:fName>
            <m:r>
              <m:rPr>
                <m:sty m:val="p"/>
              </m:rPr>
              <w:rPr>
                <w:rFonts w:ascii="Cambria Math" w:hAnsi="Cambria Math"/>
                <w:lang w:eastAsia="ko-KR"/>
              </w:rPr>
              <m:t>cos</m:t>
            </m:r>
          </m:fName>
          <m:e>
            <m:r>
              <w:rPr>
                <w:rFonts w:ascii="Cambria Math" w:hAnsi="Cambria Math"/>
                <w:lang w:eastAsia="ko-KR"/>
              </w:rPr>
              <m:t>θ</m:t>
            </m:r>
          </m:e>
        </m:func>
      </m:oMath>
      <w:r>
        <w:rPr>
          <w:rFonts w:hint="eastAsia"/>
          <w:lang w:eastAsia="ko-KR"/>
        </w:rPr>
        <w:t xml:space="preserve">, where </w:t>
      </w:r>
      <m:oMath>
        <m:r>
          <w:rPr>
            <w:rFonts w:ascii="Cambria Math" w:hAnsi="Cambria Math"/>
            <w:lang w:eastAsia="ko-KR"/>
          </w:rPr>
          <m:t>θ</m:t>
        </m:r>
      </m:oMath>
      <w:r>
        <w:rPr>
          <w:rFonts w:hint="eastAsia"/>
          <w:iCs/>
          <w:lang w:eastAsia="ko-KR"/>
        </w:rPr>
        <w:t xml:space="preserve"> is the angle measured from z-axis, the radial vectors R and r must be parallel to each other. </w:t>
      </w:r>
      <w:r>
        <w:rPr>
          <w:iCs/>
          <w:lang w:eastAsia="ko-KR"/>
        </w:rPr>
        <w:t>For any other antenna whose maximum dimension is D, the far-field approximation</w:t>
      </w:r>
      <w:r w:rsidR="007E35F5">
        <w:rPr>
          <w:iCs/>
          <w:lang w:eastAsia="ko-KR"/>
        </w:rPr>
        <w:t xml:space="preserve">; </w:t>
      </w:r>
      <w:proofErr w:type="spellStart"/>
      <w:r w:rsidR="007E35F5">
        <w:rPr>
          <w:iCs/>
          <w:lang w:eastAsia="ko-KR"/>
        </w:rPr>
        <w:t>Fraunhofer</w:t>
      </w:r>
      <w:proofErr w:type="spellEnd"/>
      <w:r w:rsidR="007E35F5">
        <w:rPr>
          <w:iCs/>
          <w:lang w:eastAsia="ko-KR"/>
        </w:rPr>
        <w:t xml:space="preserve"> region</w:t>
      </w:r>
      <w:r>
        <w:rPr>
          <w:iCs/>
          <w:lang w:eastAsia="ko-KR"/>
        </w:rPr>
        <w:t xml:space="preserve"> </w:t>
      </w:r>
      <w:r w:rsidR="00700383">
        <w:rPr>
          <w:iCs/>
          <w:lang w:eastAsia="ko-KR"/>
        </w:rPr>
        <w:t>(</w:t>
      </w:r>
      <w:r w:rsidR="00700383">
        <w:rPr>
          <w:lang w:eastAsia="ko-KR"/>
        </w:rPr>
        <w:t xml:space="preserve">Figure </w:t>
      </w:r>
      <w:proofErr w:type="spellStart"/>
      <w:proofErr w:type="gramStart"/>
      <w:r w:rsidR="00700383">
        <w:rPr>
          <w:lang w:eastAsia="ko-KR"/>
        </w:rPr>
        <w:t>A.1</w:t>
      </w:r>
      <w:proofErr w:type="spellEnd"/>
      <w:r w:rsidR="00700383">
        <w:rPr>
          <w:lang w:eastAsia="ko-KR"/>
        </w:rPr>
        <w:t>(</w:t>
      </w:r>
      <w:proofErr w:type="gramEnd"/>
      <w:r w:rsidR="00700383">
        <w:rPr>
          <w:lang w:eastAsia="ko-KR"/>
        </w:rPr>
        <w:t>b)</w:t>
      </w:r>
      <w:r w:rsidR="00700383">
        <w:rPr>
          <w:iCs/>
          <w:lang w:eastAsia="ko-KR"/>
        </w:rPr>
        <w:t xml:space="preserve">). </w:t>
      </w:r>
      <w:proofErr w:type="gramStart"/>
      <w:r>
        <w:rPr>
          <w:iCs/>
          <w:lang w:eastAsia="ko-KR"/>
        </w:rPr>
        <w:t>is</w:t>
      </w:r>
      <w:proofErr w:type="gramEnd"/>
      <w:r>
        <w:rPr>
          <w:iCs/>
          <w:lang w:eastAsia="ko-KR"/>
        </w:rPr>
        <w:t xml:space="preserve"> valid provided the observations are made at a distance</w:t>
      </w:r>
    </w:p>
    <w:p w14:paraId="73F45B1B" w14:textId="4FEFA9F0" w:rsidR="000B528C" w:rsidRDefault="00E601B6" w:rsidP="00FA3AD4">
      <w:pPr>
        <w:jc w:val="both"/>
        <w:rPr>
          <w:lang w:eastAsia="ko-KR"/>
        </w:rPr>
      </w:pPr>
      <m:oMathPara>
        <m:oMath>
          <m:r>
            <w:rPr>
              <w:rFonts w:ascii="Cambria Math" w:hAnsi="Cambria Math"/>
              <w:lang w:eastAsia="ko-KR"/>
            </w:rPr>
            <m:t>r≥2</m:t>
          </m:r>
          <m:f>
            <m:fPr>
              <m:ctrlPr>
                <w:rPr>
                  <w:rFonts w:ascii="Cambria Math" w:hAnsi="Cambria Math"/>
                  <w:i/>
                  <w:iCs/>
                  <w:lang w:eastAsia="ko-KR"/>
                </w:rPr>
              </m:ctrlPr>
            </m:fPr>
            <m:num>
              <m:sSup>
                <m:sSupPr>
                  <m:ctrlPr>
                    <w:rPr>
                      <w:rFonts w:ascii="Cambria Math" w:hAnsi="Cambria Math"/>
                      <w:i/>
                      <w:iCs/>
                      <w:lang w:eastAsia="ko-KR"/>
                    </w:rPr>
                  </m:ctrlPr>
                </m:sSupPr>
                <m:e>
                  <m:r>
                    <w:rPr>
                      <w:rFonts w:ascii="Cambria Math" w:hAnsi="Cambria Math"/>
                      <w:lang w:eastAsia="ko-KR"/>
                    </w:rPr>
                    <m:t>D</m:t>
                  </m:r>
                </m:e>
                <m:sup>
                  <m:r>
                    <w:rPr>
                      <w:rFonts w:ascii="Cambria Math" w:hAnsi="Cambria Math"/>
                      <w:lang w:eastAsia="ko-KR"/>
                    </w:rPr>
                    <m:t>2</m:t>
                  </m:r>
                </m:sup>
              </m:sSup>
            </m:num>
            <m:den>
              <m:r>
                <w:rPr>
                  <w:rFonts w:ascii="Cambria Math" w:hAnsi="Cambria Math"/>
                  <w:lang w:eastAsia="ko-KR"/>
                </w:rPr>
                <m:t>λ</m:t>
              </m:r>
            </m:den>
          </m:f>
        </m:oMath>
      </m:oMathPara>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0B528C" w14:paraId="34E60D83" w14:textId="77777777" w:rsidTr="00FA3AD4">
        <w:tc>
          <w:tcPr>
            <w:tcW w:w="4927" w:type="dxa"/>
          </w:tcPr>
          <w:p w14:paraId="3F8653AE" w14:textId="080A6310" w:rsidR="000B528C" w:rsidRDefault="000B528C" w:rsidP="00FA3AD4">
            <w:pPr>
              <w:jc w:val="center"/>
              <w:rPr>
                <w:lang w:eastAsia="ko-KR"/>
              </w:rPr>
            </w:pPr>
            <w:r>
              <w:rPr>
                <w:noProof/>
                <w:lang w:val="en-US" w:eastAsia="ko-KR"/>
              </w:rPr>
              <w:drawing>
                <wp:inline distT="0" distB="0" distL="0" distR="0" wp14:anchorId="11871E4E" wp14:editId="5E376397">
                  <wp:extent cx="2253740" cy="18573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2395" cy="1864508"/>
                          </a:xfrm>
                          <a:prstGeom prst="rect">
                            <a:avLst/>
                          </a:prstGeom>
                          <a:noFill/>
                        </pic:spPr>
                      </pic:pic>
                    </a:graphicData>
                  </a:graphic>
                </wp:inline>
              </w:drawing>
            </w:r>
          </w:p>
        </w:tc>
        <w:tc>
          <w:tcPr>
            <w:tcW w:w="4928" w:type="dxa"/>
          </w:tcPr>
          <w:p w14:paraId="1F44FE8C" w14:textId="18A38C7B" w:rsidR="000B528C" w:rsidRDefault="000B528C" w:rsidP="00FA3AD4">
            <w:pPr>
              <w:jc w:val="center"/>
              <w:rPr>
                <w:lang w:eastAsia="ko-KR"/>
              </w:rPr>
            </w:pPr>
            <w:r>
              <w:rPr>
                <w:noProof/>
                <w:lang w:val="en-US" w:eastAsia="ko-KR"/>
              </w:rPr>
              <w:drawing>
                <wp:inline distT="0" distB="0" distL="0" distR="0" wp14:anchorId="5551050D" wp14:editId="32F8AA30">
                  <wp:extent cx="2228850" cy="183686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4545" cy="1841555"/>
                          </a:xfrm>
                          <a:prstGeom prst="rect">
                            <a:avLst/>
                          </a:prstGeom>
                          <a:noFill/>
                        </pic:spPr>
                      </pic:pic>
                    </a:graphicData>
                  </a:graphic>
                </wp:inline>
              </w:drawing>
            </w:r>
          </w:p>
        </w:tc>
      </w:tr>
      <w:tr w:rsidR="000B528C" w14:paraId="4499757C" w14:textId="77777777" w:rsidTr="00FA3AD4">
        <w:tc>
          <w:tcPr>
            <w:tcW w:w="4927" w:type="dxa"/>
          </w:tcPr>
          <w:p w14:paraId="78A12D75" w14:textId="3A862643" w:rsidR="000B528C" w:rsidRDefault="00700383" w:rsidP="00FA3AD4">
            <w:pPr>
              <w:jc w:val="center"/>
              <w:rPr>
                <w:lang w:eastAsia="ko-KR"/>
              </w:rPr>
            </w:pPr>
            <w:r>
              <w:rPr>
                <w:lang w:eastAsia="ko-KR"/>
              </w:rPr>
              <w:t xml:space="preserve">(a) </w:t>
            </w:r>
            <w:r>
              <w:rPr>
                <w:rFonts w:hint="eastAsia"/>
                <w:lang w:eastAsia="ko-KR"/>
              </w:rPr>
              <w:t>Antenna geometry</w:t>
            </w:r>
          </w:p>
        </w:tc>
        <w:tc>
          <w:tcPr>
            <w:tcW w:w="4928" w:type="dxa"/>
          </w:tcPr>
          <w:p w14:paraId="5A59DDA9" w14:textId="35FDB933" w:rsidR="000B528C" w:rsidRDefault="00700383" w:rsidP="00FA3AD4">
            <w:pPr>
              <w:jc w:val="center"/>
              <w:rPr>
                <w:lang w:eastAsia="ko-KR"/>
              </w:rPr>
            </w:pPr>
            <w:r>
              <w:rPr>
                <w:rFonts w:hint="eastAsia"/>
                <w:lang w:eastAsia="ko-KR"/>
              </w:rPr>
              <w:t>(b) Far-field approximations</w:t>
            </w:r>
          </w:p>
        </w:tc>
      </w:tr>
    </w:tbl>
    <w:p w14:paraId="381FF672" w14:textId="7F541C24" w:rsidR="000B528C" w:rsidRPr="000B528C" w:rsidRDefault="00700383" w:rsidP="00FA3AD4">
      <w:pPr>
        <w:jc w:val="center"/>
        <w:rPr>
          <w:lang w:eastAsia="ko-KR"/>
        </w:rPr>
      </w:pPr>
      <w:r w:rsidRPr="000A6116">
        <w:rPr>
          <w:rFonts w:hint="eastAsia"/>
          <w:b/>
          <w:lang w:eastAsia="ko-KR"/>
        </w:rPr>
        <w:t xml:space="preserve">Figure </w:t>
      </w:r>
      <w:proofErr w:type="spellStart"/>
      <w:r w:rsidRPr="000A6116">
        <w:rPr>
          <w:rFonts w:hint="eastAsia"/>
          <w:b/>
          <w:lang w:eastAsia="ko-KR"/>
        </w:rPr>
        <w:t>A.1</w:t>
      </w:r>
      <w:proofErr w:type="spellEnd"/>
      <w:r w:rsidRPr="000A6116">
        <w:rPr>
          <w:b/>
          <w:lang w:eastAsia="ko-KR"/>
        </w:rPr>
        <w:t>. Far-field approximation</w:t>
      </w:r>
      <w:r>
        <w:rPr>
          <w:lang w:eastAsia="ko-KR"/>
        </w:rPr>
        <w:t>s</w:t>
      </w:r>
    </w:p>
    <w:p w14:paraId="12FF3C84" w14:textId="1A7AF97E" w:rsidR="009F3341" w:rsidRDefault="009F3341" w:rsidP="00FA3AD4">
      <w:pPr>
        <w:jc w:val="both"/>
        <w:rPr>
          <w:lang w:eastAsia="ko-KR"/>
        </w:rPr>
      </w:pPr>
    </w:p>
    <w:p w14:paraId="235EF359" w14:textId="68DFE7EF" w:rsidR="00700383" w:rsidRDefault="00700383" w:rsidP="000A6116">
      <w:pPr>
        <w:ind w:firstLineChars="50" w:firstLine="100"/>
        <w:rPr>
          <w:lang w:eastAsia="ko-KR"/>
        </w:rPr>
      </w:pPr>
      <w:r>
        <w:rPr>
          <w:rFonts w:hint="eastAsia"/>
          <w:lang w:eastAsia="ko-KR"/>
        </w:rPr>
        <w:t xml:space="preserve">If the observations point is chosen to be smaller </w:t>
      </w:r>
      <w:proofErr w:type="gramStart"/>
      <w:r>
        <w:rPr>
          <w:rFonts w:hint="eastAsia"/>
          <w:lang w:eastAsia="ko-KR"/>
        </w:rPr>
        <w:t xml:space="preserve">than </w:t>
      </w:r>
      <w:proofErr w:type="gramEnd"/>
      <m:oMath>
        <m:r>
          <m:rPr>
            <m:sty m:val="p"/>
          </m:rPr>
          <w:rPr>
            <w:rFonts w:ascii="Cambria Math" w:hAnsi="Cambria Math"/>
            <w:lang w:val="en-US" w:eastAsia="ko-KR"/>
          </w:rPr>
          <m:t>r=2</m:t>
        </m:r>
        <m:d>
          <m:dPr>
            <m:ctrlPr>
              <w:rPr>
                <w:rFonts w:ascii="Cambria Math" w:hAnsi="Cambria Math"/>
                <w:iCs/>
                <w:lang w:val="en-US" w:eastAsia="ko-KR"/>
              </w:rPr>
            </m:ctrlPr>
          </m:dPr>
          <m:e>
            <m:f>
              <m:fPr>
                <m:ctrlPr>
                  <w:rPr>
                    <w:rFonts w:ascii="Cambria Math" w:hAnsi="Cambria Math"/>
                    <w:iCs/>
                    <w:lang w:val="en-US" w:eastAsia="ko-KR"/>
                  </w:rPr>
                </m:ctrlPr>
              </m:fPr>
              <m:num>
                <m:sSup>
                  <m:sSupPr>
                    <m:ctrlPr>
                      <w:rPr>
                        <w:rFonts w:ascii="Cambria Math" w:hAnsi="Cambria Math"/>
                        <w:iCs/>
                        <w:lang w:val="en-US" w:eastAsia="ko-KR"/>
                      </w:rPr>
                    </m:ctrlPr>
                  </m:sSupPr>
                  <m:e>
                    <m:r>
                      <w:rPr>
                        <w:rFonts w:ascii="Cambria Math" w:hAnsi="Cambria Math"/>
                        <w:lang w:val="en-US" w:eastAsia="ko-KR"/>
                      </w:rPr>
                      <m:t>l</m:t>
                    </m:r>
                  </m:e>
                  <m:sup>
                    <m:r>
                      <m:rPr>
                        <m:sty m:val="p"/>
                      </m:rPr>
                      <w:rPr>
                        <w:rFonts w:ascii="Cambria Math" w:hAnsi="Cambria Math"/>
                        <w:lang w:val="en-US" w:eastAsia="ko-KR"/>
                      </w:rPr>
                      <m:t>2</m:t>
                    </m:r>
                  </m:sup>
                </m:sSup>
              </m:num>
              <m:den>
                <m:r>
                  <m:rPr>
                    <m:sty m:val="p"/>
                  </m:rPr>
                  <w:rPr>
                    <w:rFonts w:ascii="Cambria Math" w:hAnsi="Cambria Math"/>
                    <w:lang w:val="en-US" w:eastAsia="ko-KR"/>
                  </w:rPr>
                  <m:t>λ</m:t>
                </m:r>
              </m:den>
            </m:f>
          </m:e>
        </m:d>
      </m:oMath>
      <w:r>
        <w:rPr>
          <w:rFonts w:hint="eastAsia"/>
          <w:iCs/>
          <w:lang w:val="en-US" w:eastAsia="ko-KR"/>
        </w:rPr>
        <w:t xml:space="preserve">, the maximum phase error by the </w:t>
      </w:r>
      <w:r>
        <w:rPr>
          <w:iCs/>
          <w:lang w:val="en-US" w:eastAsia="ko-KR"/>
        </w:rPr>
        <w:t xml:space="preserve">far-field </w:t>
      </w:r>
      <w:r>
        <w:rPr>
          <w:rFonts w:hint="eastAsia"/>
          <w:iCs/>
          <w:lang w:val="en-US" w:eastAsia="ko-KR"/>
        </w:rPr>
        <w:t>approximation</w:t>
      </w:r>
      <w:r>
        <w:rPr>
          <w:iCs/>
          <w:lang w:val="en-US" w:eastAsia="ko-KR"/>
        </w:rPr>
        <w:t xml:space="preserve"> is greater than</w:t>
      </w:r>
      <w:r>
        <w:rPr>
          <w:rFonts w:hint="eastAsia"/>
          <w:iCs/>
          <w:lang w:val="en-US" w:eastAsia="ko-KR"/>
        </w:rPr>
        <w:t xml:space="preserve"> </w:t>
      </w:r>
      <m:oMath>
        <m:r>
          <m:rPr>
            <m:sty m:val="p"/>
          </m:rPr>
          <w:rPr>
            <w:rFonts w:ascii="Cambria Math" w:hAnsi="Cambria Math"/>
            <w:lang w:eastAsia="ko-KR"/>
          </w:rPr>
          <m:t>π/8</m:t>
        </m:r>
      </m:oMath>
      <w:r>
        <w:rPr>
          <w:lang w:eastAsia="ko-KR"/>
        </w:rPr>
        <w:t xml:space="preserve"> rad (22.5</w:t>
      </w:r>
      <w:r w:rsidRPr="00FE2735">
        <w:rPr>
          <w:vertAlign w:val="superscript"/>
          <w:lang w:eastAsia="ko-KR"/>
        </w:rPr>
        <w:t>o</w:t>
      </w:r>
      <w:r>
        <w:rPr>
          <w:lang w:eastAsia="ko-KR"/>
        </w:rPr>
        <w:t>)</w:t>
      </w:r>
      <w:r w:rsidR="00281240">
        <w:rPr>
          <w:lang w:eastAsia="ko-KR"/>
        </w:rPr>
        <w:t xml:space="preserve"> which may be undesirable in many applications. If it is necessary to choose observation distances smaller </w:t>
      </w:r>
      <w:proofErr w:type="gramStart"/>
      <w:r w:rsidR="00281240">
        <w:rPr>
          <w:lang w:eastAsia="ko-KR"/>
        </w:rPr>
        <w:t xml:space="preserve">than </w:t>
      </w:r>
      <w:proofErr w:type="gramEnd"/>
      <m:oMath>
        <m:r>
          <m:rPr>
            <m:sty m:val="p"/>
          </m:rPr>
          <w:rPr>
            <w:rFonts w:ascii="Cambria Math" w:hAnsi="Cambria Math"/>
            <w:lang w:val="en-US" w:eastAsia="ko-KR"/>
          </w:rPr>
          <m:t>2</m:t>
        </m:r>
        <m:d>
          <m:dPr>
            <m:ctrlPr>
              <w:rPr>
                <w:rFonts w:ascii="Cambria Math" w:hAnsi="Cambria Math"/>
                <w:iCs/>
                <w:lang w:val="en-US" w:eastAsia="ko-KR"/>
              </w:rPr>
            </m:ctrlPr>
          </m:dPr>
          <m:e>
            <m:f>
              <m:fPr>
                <m:ctrlPr>
                  <w:rPr>
                    <w:rFonts w:ascii="Cambria Math" w:hAnsi="Cambria Math"/>
                    <w:iCs/>
                    <w:lang w:val="en-US" w:eastAsia="ko-KR"/>
                  </w:rPr>
                </m:ctrlPr>
              </m:fPr>
              <m:num>
                <m:sSup>
                  <m:sSupPr>
                    <m:ctrlPr>
                      <w:rPr>
                        <w:rFonts w:ascii="Cambria Math" w:hAnsi="Cambria Math"/>
                        <w:iCs/>
                        <w:lang w:val="en-US" w:eastAsia="ko-KR"/>
                      </w:rPr>
                    </m:ctrlPr>
                  </m:sSupPr>
                  <m:e>
                    <m:r>
                      <w:rPr>
                        <w:rFonts w:ascii="Cambria Math" w:hAnsi="Cambria Math"/>
                        <w:lang w:val="en-US" w:eastAsia="ko-KR"/>
                      </w:rPr>
                      <m:t>l</m:t>
                    </m:r>
                  </m:e>
                  <m:sup>
                    <m:r>
                      <m:rPr>
                        <m:sty m:val="p"/>
                      </m:rPr>
                      <w:rPr>
                        <w:rFonts w:ascii="Cambria Math" w:hAnsi="Cambria Math"/>
                        <w:lang w:val="en-US" w:eastAsia="ko-KR"/>
                      </w:rPr>
                      <m:t>2</m:t>
                    </m:r>
                  </m:sup>
                </m:sSup>
              </m:num>
              <m:den>
                <m:r>
                  <m:rPr>
                    <m:sty m:val="p"/>
                  </m:rPr>
                  <w:rPr>
                    <w:rFonts w:ascii="Cambria Math" w:hAnsi="Cambria Math"/>
                    <w:lang w:val="en-US" w:eastAsia="ko-KR"/>
                  </w:rPr>
                  <m:t>λ</m:t>
                </m:r>
              </m:den>
            </m:f>
          </m:e>
        </m:d>
      </m:oMath>
      <w:r w:rsidR="00281240">
        <w:rPr>
          <w:rFonts w:hint="eastAsia"/>
          <w:iCs/>
          <w:lang w:val="en-US" w:eastAsia="ko-KR"/>
        </w:rPr>
        <w:t>, another term (</w:t>
      </w:r>
      <w:r w:rsidR="00281240">
        <w:rPr>
          <w:iCs/>
          <w:lang w:val="en-US" w:eastAsia="ko-KR"/>
        </w:rPr>
        <w:t>the third</w:t>
      </w:r>
      <w:r w:rsidR="00281240">
        <w:rPr>
          <w:rFonts w:hint="eastAsia"/>
          <w:iCs/>
          <w:lang w:val="en-US" w:eastAsia="ko-KR"/>
        </w:rPr>
        <w:t>)</w:t>
      </w:r>
      <w:r w:rsidR="00281240">
        <w:rPr>
          <w:iCs/>
          <w:lang w:val="en-US" w:eastAsia="ko-KR"/>
        </w:rPr>
        <w:t xml:space="preserve"> in the series of binomial expansion must be retained to maintain a maximum phase error of </w:t>
      </w:r>
      <m:oMath>
        <m:r>
          <m:rPr>
            <m:sty m:val="p"/>
          </m:rPr>
          <w:rPr>
            <w:rFonts w:ascii="Cambria Math" w:hAnsi="Cambria Math"/>
            <w:lang w:eastAsia="ko-KR"/>
          </w:rPr>
          <m:t>π/8</m:t>
        </m:r>
      </m:oMath>
      <w:r w:rsidR="00281240">
        <w:rPr>
          <w:lang w:eastAsia="ko-KR"/>
        </w:rPr>
        <w:t xml:space="preserve"> rad (22.5</w:t>
      </w:r>
      <w:r w:rsidR="00281240" w:rsidRPr="00FE2735">
        <w:rPr>
          <w:vertAlign w:val="superscript"/>
          <w:lang w:eastAsia="ko-KR"/>
        </w:rPr>
        <w:t>o</w:t>
      </w:r>
      <w:r w:rsidR="00281240">
        <w:rPr>
          <w:lang w:eastAsia="ko-KR"/>
        </w:rPr>
        <w:t>). Then, it can be approximated by</w:t>
      </w:r>
    </w:p>
    <w:p w14:paraId="70D1AE16" w14:textId="77777777" w:rsidR="00301B59" w:rsidRPr="00301B59" w:rsidRDefault="00301B59" w:rsidP="000A6116">
      <w:pPr>
        <w:ind w:firstLineChars="50" w:firstLine="100"/>
        <w:jc w:val="both"/>
        <w:rPr>
          <w:lang w:eastAsia="ko-KR"/>
        </w:rPr>
      </w:pPr>
    </w:p>
    <w:p w14:paraId="3CCD6874" w14:textId="0FA7F7BC" w:rsidR="00700383" w:rsidRPr="002163FE" w:rsidRDefault="00281240" w:rsidP="00FA3AD4">
      <w:pPr>
        <w:jc w:val="both"/>
        <w:rPr>
          <w:lang w:eastAsia="ko-KR"/>
        </w:rPr>
      </w:pPr>
      <m:oMathPara>
        <m:oMath>
          <m:r>
            <m:rPr>
              <m:sty m:val="p"/>
            </m:rPr>
            <w:rPr>
              <w:rFonts w:ascii="Cambria Math" w:hAnsi="Cambria Math"/>
              <w:lang w:eastAsia="ko-KR"/>
            </w:rPr>
            <m:t>R≅</m:t>
          </m:r>
          <m:r>
            <w:rPr>
              <w:rFonts w:ascii="Cambria Math" w:hAnsi="Cambria Math"/>
              <w:lang w:eastAsia="ko-KR"/>
            </w:rPr>
            <m:t>r</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z</m:t>
              </m:r>
            </m:e>
            <m:sup>
              <m:r>
                <m:rPr>
                  <m:sty m:val="p"/>
                </m:rPr>
                <w:rPr>
                  <w:rFonts w:ascii="Cambria Math" w:hAnsi="Cambria Math"/>
                  <w:lang w:eastAsia="ko-KR"/>
                </w:rPr>
                <m:t>'</m:t>
              </m:r>
            </m:sup>
          </m:sSup>
          <m:r>
            <w:rPr>
              <w:rFonts w:ascii="Cambria Math" w:hAnsi="Cambria Math"/>
              <w:lang w:eastAsia="ko-KR"/>
            </w:rPr>
            <m:t>cosθ</m:t>
          </m:r>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1</m:t>
              </m:r>
            </m:num>
            <m:den>
              <m:r>
                <w:rPr>
                  <w:rFonts w:ascii="Cambria Math" w:hAnsi="Cambria Math"/>
                  <w:lang w:eastAsia="ko-KR"/>
                </w:rPr>
                <m:t>r</m:t>
              </m:r>
            </m:den>
          </m:f>
          <m:d>
            <m:dPr>
              <m:ctrlPr>
                <w:rPr>
                  <w:rFonts w:ascii="Cambria Math" w:hAnsi="Cambria Math"/>
                  <w:lang w:eastAsia="ko-KR"/>
                </w:rPr>
              </m:ctrlPr>
            </m:dPr>
            <m:e>
              <m:f>
                <m:fPr>
                  <m:ctrlPr>
                    <w:rPr>
                      <w:rFonts w:ascii="Cambria Math" w:hAnsi="Cambria Math"/>
                      <w:lang w:eastAsia="ko-KR"/>
                    </w:rPr>
                  </m:ctrlPr>
                </m:fPr>
                <m:num>
                  <m:sSup>
                    <m:sSupPr>
                      <m:ctrlPr>
                        <w:rPr>
                          <w:rFonts w:ascii="Cambria Math" w:hAnsi="Cambria Math"/>
                          <w:lang w:eastAsia="ko-KR"/>
                        </w:rPr>
                      </m:ctrlPr>
                    </m:sSupPr>
                    <m:e>
                      <m:r>
                        <w:rPr>
                          <w:rFonts w:ascii="Cambria Math" w:hAnsi="Cambria Math"/>
                          <w:lang w:eastAsia="ko-KR"/>
                        </w:rPr>
                        <m:t>z</m:t>
                      </m:r>
                    </m:e>
                    <m:sup>
                      <m:r>
                        <m:rPr>
                          <m:sty m:val="p"/>
                        </m:rPr>
                        <w:rPr>
                          <w:rFonts w:ascii="Cambria Math" w:hAnsi="Cambria Math"/>
                          <w:lang w:eastAsia="ko-KR"/>
                        </w:rPr>
                        <m:t>'2</m:t>
                      </m:r>
                    </m:sup>
                  </m:sSup>
                </m:num>
                <m:den>
                  <m:r>
                    <m:rPr>
                      <m:sty m:val="p"/>
                    </m:rPr>
                    <w:rPr>
                      <w:rFonts w:ascii="Cambria Math" w:hAnsi="Cambria Math"/>
                      <w:lang w:eastAsia="ko-KR"/>
                    </w:rPr>
                    <m:t>2</m:t>
                  </m:r>
                </m:den>
              </m:f>
              <m:func>
                <m:funcPr>
                  <m:ctrlPr>
                    <w:rPr>
                      <w:rFonts w:ascii="Cambria Math" w:hAnsi="Cambria Math"/>
                      <w:lang w:eastAsia="ko-KR"/>
                    </w:rPr>
                  </m:ctrlPr>
                </m:funcPr>
                <m:fName>
                  <m:sSup>
                    <m:sSupPr>
                      <m:ctrlPr>
                        <w:rPr>
                          <w:rFonts w:ascii="Cambria Math" w:hAnsi="Cambria Math"/>
                          <w:lang w:eastAsia="ko-KR"/>
                        </w:rPr>
                      </m:ctrlPr>
                    </m:sSupPr>
                    <m:e>
                      <m:r>
                        <m:rPr>
                          <m:sty m:val="p"/>
                        </m:rPr>
                        <w:rPr>
                          <w:rFonts w:ascii="Cambria Math" w:hAnsi="Cambria Math"/>
                          <w:lang w:eastAsia="ko-KR"/>
                        </w:rPr>
                        <m:t>sin</m:t>
                      </m:r>
                    </m:e>
                    <m:sup>
                      <m:r>
                        <m:rPr>
                          <m:sty m:val="p"/>
                        </m:rPr>
                        <w:rPr>
                          <w:rFonts w:ascii="Cambria Math" w:hAnsi="Cambria Math"/>
                          <w:lang w:eastAsia="ko-KR"/>
                        </w:rPr>
                        <m:t>2</m:t>
                      </m:r>
                    </m:sup>
                  </m:sSup>
                </m:fName>
                <m:e>
                  <m:r>
                    <w:rPr>
                      <w:rFonts w:ascii="Cambria Math" w:hAnsi="Cambria Math"/>
                      <w:lang w:eastAsia="ko-KR"/>
                    </w:rPr>
                    <m:t>θ</m:t>
                  </m:r>
                </m:e>
              </m:func>
            </m:e>
          </m:d>
          <m:r>
            <w:rPr>
              <w:rFonts w:ascii="Cambria Math" w:hAnsi="Cambria Math"/>
              <w:lang w:val="en-US" w:eastAsia="ko-KR"/>
            </w:rPr>
            <m:t xml:space="preserve">   for phase terms</m:t>
          </m:r>
        </m:oMath>
      </m:oMathPara>
    </w:p>
    <w:p w14:paraId="6E8B663E" w14:textId="19B51B95" w:rsidR="002163FE" w:rsidRDefault="002163FE" w:rsidP="000A6116">
      <w:pPr>
        <w:ind w:firstLineChars="50" w:firstLine="100"/>
        <w:jc w:val="both"/>
        <w:rPr>
          <w:lang w:eastAsia="ko-KR"/>
        </w:rPr>
      </w:pPr>
      <w:r>
        <w:rPr>
          <w:rFonts w:hint="eastAsia"/>
          <w:lang w:eastAsia="ko-KR"/>
        </w:rPr>
        <w:t xml:space="preserve">The most significant term that we are neglecting from the series of binomial expansion is the fourth. </w:t>
      </w:r>
      <w:r>
        <w:rPr>
          <w:lang w:eastAsia="ko-KR"/>
        </w:rPr>
        <w:t xml:space="preserve">To find the maximum phase error introduced by the omission of the next most significant term, the angle </w:t>
      </w:r>
      <m:oMath>
        <m:r>
          <w:rPr>
            <w:rFonts w:ascii="Cambria Math" w:hAnsi="Cambria Math"/>
            <w:lang w:eastAsia="ko-KR"/>
          </w:rPr>
          <m:t>θ</m:t>
        </m:r>
      </m:oMath>
      <w:r>
        <w:rPr>
          <w:rFonts w:hint="eastAsia"/>
          <w:lang w:eastAsia="ko-KR"/>
        </w:rPr>
        <w:t xml:space="preserve"> at which this occurs must be found. </w:t>
      </w:r>
      <w:r>
        <w:rPr>
          <w:lang w:eastAsia="ko-KR"/>
        </w:rPr>
        <w:t xml:space="preserve">To do this, the neglected term is differentiated with respect to </w:t>
      </w:r>
      <m:oMath>
        <m:r>
          <w:rPr>
            <w:rFonts w:ascii="Cambria Math" w:hAnsi="Cambria Math"/>
            <w:lang w:eastAsia="ko-KR"/>
          </w:rPr>
          <m:t>θ</m:t>
        </m:r>
      </m:oMath>
      <w:r>
        <w:rPr>
          <w:rFonts w:hint="eastAsia"/>
          <w:lang w:eastAsia="ko-KR"/>
        </w:rPr>
        <w:t xml:space="preserve"> and the result is set </w:t>
      </w:r>
      <w:r>
        <w:rPr>
          <w:lang w:eastAsia="ko-KR"/>
        </w:rPr>
        <w:t>equal</w:t>
      </w:r>
      <w:r>
        <w:rPr>
          <w:rFonts w:hint="eastAsia"/>
          <w:lang w:eastAsia="ko-KR"/>
        </w:rPr>
        <w:t xml:space="preserve"> </w:t>
      </w:r>
      <w:r>
        <w:rPr>
          <w:lang w:eastAsia="ko-KR"/>
        </w:rPr>
        <w:t>to zero. Thus,</w:t>
      </w:r>
    </w:p>
    <w:p w14:paraId="53EFF27A" w14:textId="77777777" w:rsidR="00301B59" w:rsidRPr="00301B59" w:rsidRDefault="00301B59" w:rsidP="000A6116">
      <w:pPr>
        <w:ind w:firstLineChars="50" w:firstLine="100"/>
        <w:jc w:val="both"/>
        <w:rPr>
          <w:lang w:eastAsia="ko-KR"/>
        </w:rPr>
      </w:pPr>
    </w:p>
    <w:p w14:paraId="0D64F111" w14:textId="33E862BE" w:rsidR="002163FE" w:rsidRDefault="009B7C11" w:rsidP="00FA3AD4">
      <w:pPr>
        <w:jc w:val="center"/>
        <w:rPr>
          <w:lang w:eastAsia="ko-KR"/>
        </w:rPr>
      </w:pPr>
      <m:oMath>
        <m:f>
          <m:fPr>
            <m:ctrlPr>
              <w:rPr>
                <w:rFonts w:ascii="Cambria Math" w:hAnsi="Cambria Math"/>
                <w:lang w:eastAsia="ko-KR"/>
              </w:rPr>
            </m:ctrlPr>
          </m:fPr>
          <m:num>
            <m:r>
              <m:rPr>
                <m:sty m:val="p"/>
              </m:rPr>
              <w:rPr>
                <w:rFonts w:ascii="Cambria Math" w:hAnsi="Cambria Math"/>
                <w:lang w:eastAsia="ko-KR"/>
              </w:rPr>
              <m:t>∂</m:t>
            </m:r>
          </m:num>
          <m:den>
            <m:r>
              <m:rPr>
                <m:sty m:val="p"/>
              </m:rPr>
              <w:rPr>
                <w:rFonts w:ascii="Cambria Math" w:hAnsi="Cambria Math"/>
                <w:lang w:eastAsia="ko-KR"/>
              </w:rPr>
              <m:t>∂θ</m:t>
            </m:r>
          </m:den>
        </m:f>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m:t>
                </m:r>
              </m:num>
              <m:den>
                <m:sSup>
                  <m:sSupPr>
                    <m:ctrlPr>
                      <w:rPr>
                        <w:rFonts w:ascii="Cambria Math" w:hAnsi="Cambria Math"/>
                        <w:lang w:eastAsia="ko-KR"/>
                      </w:rPr>
                    </m:ctrlPr>
                  </m:sSupPr>
                  <m:e>
                    <m:r>
                      <w:rPr>
                        <w:rFonts w:ascii="Cambria Math" w:hAnsi="Cambria Math"/>
                        <w:lang w:eastAsia="ko-KR"/>
                      </w:rPr>
                      <m:t>r</m:t>
                    </m:r>
                  </m:e>
                  <m:sup>
                    <m:r>
                      <m:rPr>
                        <m:sty m:val="p"/>
                      </m:rPr>
                      <w:rPr>
                        <w:rFonts w:ascii="Cambria Math" w:hAnsi="Cambria Math"/>
                        <w:lang w:eastAsia="ko-KR"/>
                      </w:rPr>
                      <m:t>2</m:t>
                    </m:r>
                  </m:sup>
                </m:sSup>
              </m:den>
            </m:f>
            <m:d>
              <m:dPr>
                <m:ctrlPr>
                  <w:rPr>
                    <w:rFonts w:ascii="Cambria Math" w:hAnsi="Cambria Math"/>
                    <w:lang w:eastAsia="ko-KR"/>
                  </w:rPr>
                </m:ctrlPr>
              </m:dPr>
              <m:e>
                <m:f>
                  <m:fPr>
                    <m:ctrlPr>
                      <w:rPr>
                        <w:rFonts w:ascii="Cambria Math" w:hAnsi="Cambria Math"/>
                        <w:lang w:eastAsia="ko-KR"/>
                      </w:rPr>
                    </m:ctrlPr>
                  </m:fPr>
                  <m:num>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'3</m:t>
                        </m:r>
                      </m:sup>
                    </m:sSup>
                  </m:num>
                  <m:den>
                    <m:r>
                      <m:rPr>
                        <m:sty m:val="p"/>
                      </m:rPr>
                      <w:rPr>
                        <w:rFonts w:ascii="Cambria Math" w:hAnsi="Cambria Math"/>
                        <w:lang w:eastAsia="ko-KR"/>
                      </w:rPr>
                      <m:t>2</m:t>
                    </m:r>
                  </m:den>
                </m:f>
                <m:r>
                  <m:rPr>
                    <m:sty m:val="p"/>
                  </m:rPr>
                  <w:rPr>
                    <w:rFonts w:ascii="Cambria Math" w:hAnsi="Cambria Math"/>
                    <w:lang w:eastAsia="ko-KR"/>
                  </w:rPr>
                  <m:t>cosθ</m:t>
                </m:r>
                <m:sSup>
                  <m:sSupPr>
                    <m:ctrlPr>
                      <w:rPr>
                        <w:rFonts w:ascii="Cambria Math" w:hAnsi="Cambria Math"/>
                        <w:lang w:eastAsia="ko-KR"/>
                      </w:rPr>
                    </m:ctrlPr>
                  </m:sSupPr>
                  <m:e>
                    <m:r>
                      <m:rPr>
                        <m:sty m:val="p"/>
                      </m:rPr>
                      <w:rPr>
                        <w:rFonts w:ascii="Cambria Math" w:hAnsi="Cambria Math"/>
                        <w:lang w:eastAsia="ko-KR"/>
                      </w:rPr>
                      <m:t>sin</m:t>
                    </m:r>
                  </m:e>
                  <m:sup>
                    <m:r>
                      <m:rPr>
                        <m:sty m:val="p"/>
                      </m:rPr>
                      <w:rPr>
                        <w:rFonts w:ascii="Cambria Math" w:hAnsi="Cambria Math"/>
                        <w:lang w:eastAsia="ko-KR"/>
                      </w:rPr>
                      <m:t>2</m:t>
                    </m:r>
                  </m:sup>
                </m:sSup>
                <m:r>
                  <m:rPr>
                    <m:sty m:val="p"/>
                  </m:rPr>
                  <w:rPr>
                    <w:rFonts w:ascii="Cambria Math" w:hAnsi="Cambria Math"/>
                    <w:lang w:eastAsia="ko-KR"/>
                  </w:rPr>
                  <m:t>θ</m:t>
                </m:r>
              </m:e>
            </m:d>
            <m:ctrlPr>
              <w:rPr>
                <w:rFonts w:ascii="Cambria Math" w:hAnsi="Cambria Math"/>
                <w:i/>
                <w:lang w:eastAsia="ko-KR"/>
              </w:rPr>
            </m:ctrlPr>
          </m:e>
        </m:d>
        <m:r>
          <w:rPr>
            <w:rFonts w:ascii="Cambria Math" w:hAnsi="Cambria Math"/>
            <w:lang w:eastAsia="ko-KR"/>
          </w:rPr>
          <m:t>=</m:t>
        </m:r>
      </m:oMath>
      <w:r w:rsidR="002163FE">
        <w:rPr>
          <w:rFonts w:hint="eastAsia"/>
          <w:lang w:eastAsia="ko-KR"/>
        </w:rPr>
        <w:t xml:space="preserve"> </w:t>
      </w:r>
      <m:oMath>
        <m:f>
          <m:fPr>
            <m:ctrlPr>
              <w:rPr>
                <w:rFonts w:ascii="Cambria Math" w:hAnsi="Cambria Math"/>
                <w:lang w:eastAsia="ko-KR"/>
              </w:rPr>
            </m:ctrlPr>
          </m:fPr>
          <m:num>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'3</m:t>
                </m:r>
              </m:sup>
            </m:sSup>
          </m:num>
          <m:den>
            <m:r>
              <w:rPr>
                <w:rFonts w:ascii="Cambria Math" w:hAnsi="Cambria Math"/>
                <w:lang w:eastAsia="ko-KR"/>
              </w:rPr>
              <m:t>2</m:t>
            </m:r>
            <m:sSup>
              <m:sSupPr>
                <m:ctrlPr>
                  <w:rPr>
                    <w:rFonts w:ascii="Cambria Math" w:hAnsi="Cambria Math"/>
                    <w:lang w:eastAsia="ko-KR"/>
                  </w:rPr>
                </m:ctrlPr>
              </m:sSupPr>
              <m:e>
                <m:r>
                  <w:rPr>
                    <w:rFonts w:ascii="Cambria Math" w:hAnsi="Cambria Math"/>
                    <w:lang w:eastAsia="ko-KR"/>
                  </w:rPr>
                  <m:t>r</m:t>
                </m:r>
              </m:e>
              <m:sup>
                <m:r>
                  <m:rPr>
                    <m:sty m:val="p"/>
                  </m:rPr>
                  <w:rPr>
                    <w:rFonts w:ascii="Cambria Math" w:hAnsi="Cambria Math"/>
                    <w:lang w:eastAsia="ko-KR"/>
                  </w:rPr>
                  <m:t>2</m:t>
                </m:r>
              </m:sup>
            </m:sSup>
          </m:den>
        </m:f>
        <m:func>
          <m:funcPr>
            <m:ctrlPr>
              <w:rPr>
                <w:rFonts w:ascii="Cambria Math" w:hAnsi="Cambria Math"/>
                <w:i/>
                <w:lang w:eastAsia="ko-KR"/>
              </w:rPr>
            </m:ctrlPr>
          </m:funcPr>
          <m:fName>
            <m:r>
              <m:rPr>
                <m:sty m:val="p"/>
              </m:rPr>
              <w:rPr>
                <w:rFonts w:ascii="Cambria Math" w:hAnsi="Cambria Math"/>
                <w:lang w:eastAsia="ko-KR"/>
              </w:rPr>
              <m:t>sin</m:t>
            </m:r>
          </m:fName>
          <m:e>
            <m:r>
              <w:rPr>
                <w:rFonts w:ascii="Cambria Math" w:hAnsi="Cambria Math"/>
                <w:lang w:eastAsia="ko-KR"/>
              </w:rPr>
              <m:t>θ</m:t>
            </m:r>
          </m:e>
        </m:func>
        <m:d>
          <m:dPr>
            <m:begChr m:val="["/>
            <m:endChr m:val="]"/>
            <m:ctrlPr>
              <w:rPr>
                <w:rFonts w:ascii="Cambria Math" w:hAnsi="Cambria Math"/>
                <w:i/>
                <w:lang w:eastAsia="ko-KR"/>
              </w:rPr>
            </m:ctrlPr>
          </m:dPr>
          <m:e>
            <m:r>
              <w:rPr>
                <w:rFonts w:ascii="Cambria Math" w:hAnsi="Cambria Math"/>
                <w:lang w:eastAsia="ko-KR"/>
              </w:rPr>
              <m:t>-</m:t>
            </m:r>
            <m:func>
              <m:funcPr>
                <m:ctrlPr>
                  <w:rPr>
                    <w:rFonts w:ascii="Cambria Math" w:hAnsi="Cambria Math"/>
                    <w:i/>
                    <w:lang w:eastAsia="ko-KR"/>
                  </w:rPr>
                </m:ctrlPr>
              </m:funcPr>
              <m:fName>
                <m:sSup>
                  <m:sSupPr>
                    <m:ctrlPr>
                      <w:rPr>
                        <w:rFonts w:ascii="Cambria Math" w:hAnsi="Cambria Math"/>
                        <w:i/>
                        <w:lang w:eastAsia="ko-KR"/>
                      </w:rPr>
                    </m:ctrlPr>
                  </m:sSupPr>
                  <m:e>
                    <m:r>
                      <m:rPr>
                        <m:sty m:val="p"/>
                      </m:rPr>
                      <w:rPr>
                        <w:rFonts w:ascii="Cambria Math" w:hAnsi="Cambria Math"/>
                        <w:lang w:eastAsia="ko-KR"/>
                      </w:rPr>
                      <m:t>sin</m:t>
                    </m:r>
                  </m:e>
                  <m:sup>
                    <m:r>
                      <w:rPr>
                        <w:rFonts w:ascii="Cambria Math" w:hAnsi="Cambria Math"/>
                        <w:lang w:eastAsia="ko-KR"/>
                      </w:rPr>
                      <m:t>2</m:t>
                    </m:r>
                    <m:ctrlPr>
                      <w:rPr>
                        <w:rFonts w:ascii="Cambria Math" w:hAnsi="Cambria Math"/>
                        <w:lang w:eastAsia="ko-KR"/>
                      </w:rPr>
                    </m:ctrlPr>
                  </m:sup>
                </m:sSup>
              </m:fName>
              <m:e>
                <m:r>
                  <w:rPr>
                    <w:rFonts w:ascii="Cambria Math" w:hAnsi="Cambria Math"/>
                    <w:lang w:eastAsia="ko-KR"/>
                  </w:rPr>
                  <m:t>θ</m:t>
                </m:r>
              </m:e>
            </m:func>
            <m:r>
              <w:rPr>
                <w:rFonts w:ascii="Cambria Math" w:hAnsi="Cambria Math"/>
                <w:lang w:eastAsia="ko-KR"/>
              </w:rPr>
              <m:t>+2</m:t>
            </m:r>
            <m:func>
              <m:funcPr>
                <m:ctrlPr>
                  <w:rPr>
                    <w:rFonts w:ascii="Cambria Math" w:hAnsi="Cambria Math"/>
                    <w:i/>
                    <w:lang w:eastAsia="ko-KR"/>
                  </w:rPr>
                </m:ctrlPr>
              </m:funcPr>
              <m:fName>
                <m:sSup>
                  <m:sSupPr>
                    <m:ctrlPr>
                      <w:rPr>
                        <w:rFonts w:ascii="Cambria Math" w:hAnsi="Cambria Math"/>
                        <w:lang w:eastAsia="ko-KR"/>
                      </w:rPr>
                    </m:ctrlPr>
                  </m:sSupPr>
                  <m:e>
                    <m:r>
                      <m:rPr>
                        <m:sty m:val="p"/>
                      </m:rPr>
                      <w:rPr>
                        <w:rFonts w:ascii="Cambria Math" w:hAnsi="Cambria Math"/>
                        <w:lang w:eastAsia="ko-KR"/>
                      </w:rPr>
                      <m:t>cos</m:t>
                    </m:r>
                  </m:e>
                  <m:sup>
                    <m:r>
                      <m:rPr>
                        <m:sty m:val="p"/>
                      </m:rPr>
                      <w:rPr>
                        <w:rFonts w:ascii="Cambria Math" w:hAnsi="Cambria Math"/>
                        <w:lang w:eastAsia="ko-KR"/>
                      </w:rPr>
                      <m:t>2</m:t>
                    </m:r>
                  </m:sup>
                </m:sSup>
              </m:fName>
              <m:e>
                <m:r>
                  <w:rPr>
                    <w:rFonts w:ascii="Cambria Math" w:hAnsi="Cambria Math"/>
                    <w:lang w:eastAsia="ko-KR"/>
                  </w:rPr>
                  <m:t>θ</m:t>
                </m:r>
              </m:e>
            </m:func>
          </m:e>
        </m:d>
        <m:r>
          <w:rPr>
            <w:rFonts w:ascii="Cambria Math" w:hAnsi="Cambria Math"/>
            <w:lang w:eastAsia="ko-KR"/>
          </w:rPr>
          <m:t>=0</m:t>
        </m:r>
      </m:oMath>
    </w:p>
    <w:p w14:paraId="7520DF26" w14:textId="34318E06" w:rsidR="008F75F5" w:rsidRDefault="008F75F5" w:rsidP="000A6116">
      <w:pPr>
        <w:ind w:firstLineChars="50" w:firstLine="100"/>
        <w:jc w:val="both"/>
        <w:rPr>
          <w:lang w:eastAsia="ko-KR"/>
        </w:rPr>
      </w:pPr>
      <w:r>
        <w:rPr>
          <w:lang w:eastAsia="ko-KR"/>
        </w:rPr>
        <w:t>The angle θ = 0 is not chosen as a solution because for that value the fourth term is</w:t>
      </w:r>
      <w:r>
        <w:rPr>
          <w:rFonts w:hint="eastAsia"/>
          <w:lang w:eastAsia="ko-KR"/>
        </w:rPr>
        <w:t xml:space="preserve"> </w:t>
      </w:r>
      <w:r>
        <w:rPr>
          <w:lang w:eastAsia="ko-KR"/>
        </w:rPr>
        <w:t>equal to zero. In other words, θ = 0 gives the minimum error. The maximum error</w:t>
      </w:r>
      <w:r>
        <w:rPr>
          <w:rFonts w:hint="eastAsia"/>
          <w:lang w:eastAsia="ko-KR"/>
        </w:rPr>
        <w:t xml:space="preserve"> </w:t>
      </w:r>
      <w:r>
        <w:rPr>
          <w:lang w:eastAsia="ko-KR"/>
        </w:rPr>
        <w:t xml:space="preserve">occurs when the second term vanishes; </w:t>
      </w:r>
      <w:r w:rsidRPr="008F75F5">
        <w:rPr>
          <w:lang w:eastAsia="ko-KR"/>
        </w:rPr>
        <w:t>that is when</w:t>
      </w:r>
    </w:p>
    <w:p w14:paraId="6C224336" w14:textId="77777777" w:rsidR="00301B59" w:rsidRPr="00301B59" w:rsidRDefault="00301B59" w:rsidP="000A6116">
      <w:pPr>
        <w:ind w:firstLineChars="50" w:firstLine="100"/>
        <w:jc w:val="both"/>
        <w:rPr>
          <w:lang w:eastAsia="ko-KR"/>
        </w:rPr>
      </w:pPr>
    </w:p>
    <w:p w14:paraId="7E2498F4" w14:textId="4F82B97A" w:rsidR="008F75F5" w:rsidRPr="008F75F5" w:rsidRDefault="009B7C11" w:rsidP="00FA3AD4">
      <w:pPr>
        <w:jc w:val="center"/>
        <w:rPr>
          <w:lang w:eastAsia="ko-KR"/>
        </w:rPr>
      </w:pPr>
      <m:oMathPara>
        <m:oMath>
          <m:sSub>
            <m:sSubPr>
              <m:ctrlPr>
                <w:rPr>
                  <w:rFonts w:ascii="Cambria Math" w:hAnsi="Cambria Math"/>
                  <w:lang w:eastAsia="ko-KR"/>
                </w:rPr>
              </m:ctrlPr>
            </m:sSubPr>
            <m:e>
              <m:d>
                <m:dPr>
                  <m:begChr m:val="["/>
                  <m:endChr m:val="]"/>
                  <m:ctrlPr>
                    <w:rPr>
                      <w:rFonts w:ascii="Cambria Math" w:hAnsi="Cambria Math"/>
                      <w:lang w:eastAsia="ko-KR"/>
                    </w:rPr>
                  </m:ctrlPr>
                </m:dPr>
                <m:e>
                  <m:r>
                    <w:rPr>
                      <w:rFonts w:ascii="Cambria Math" w:hAnsi="Cambria Math"/>
                      <w:lang w:eastAsia="ko-KR"/>
                    </w:rPr>
                    <m:t>-</m:t>
                  </m:r>
                  <m:func>
                    <m:funcPr>
                      <m:ctrlPr>
                        <w:rPr>
                          <w:rFonts w:ascii="Cambria Math" w:hAnsi="Cambria Math"/>
                          <w:i/>
                          <w:lang w:eastAsia="ko-KR"/>
                        </w:rPr>
                      </m:ctrlPr>
                    </m:funcPr>
                    <m:fName>
                      <m:sSup>
                        <m:sSupPr>
                          <m:ctrlPr>
                            <w:rPr>
                              <w:rFonts w:ascii="Cambria Math" w:hAnsi="Cambria Math"/>
                              <w:i/>
                              <w:lang w:eastAsia="ko-KR"/>
                            </w:rPr>
                          </m:ctrlPr>
                        </m:sSupPr>
                        <m:e>
                          <m:r>
                            <m:rPr>
                              <m:sty m:val="p"/>
                            </m:rPr>
                            <w:rPr>
                              <w:rFonts w:ascii="Cambria Math" w:hAnsi="Cambria Math"/>
                              <w:lang w:eastAsia="ko-KR"/>
                            </w:rPr>
                            <m:t>sin</m:t>
                          </m:r>
                        </m:e>
                        <m:sup>
                          <m:r>
                            <w:rPr>
                              <w:rFonts w:ascii="Cambria Math" w:hAnsi="Cambria Math"/>
                              <w:lang w:eastAsia="ko-KR"/>
                            </w:rPr>
                            <m:t>2</m:t>
                          </m:r>
                          <m:ctrlPr>
                            <w:rPr>
                              <w:rFonts w:ascii="Cambria Math" w:hAnsi="Cambria Math"/>
                              <w:lang w:eastAsia="ko-KR"/>
                            </w:rPr>
                          </m:ctrlPr>
                        </m:sup>
                      </m:sSup>
                    </m:fName>
                    <m:e>
                      <m:r>
                        <w:rPr>
                          <w:rFonts w:ascii="Cambria Math" w:hAnsi="Cambria Math"/>
                          <w:lang w:eastAsia="ko-KR"/>
                        </w:rPr>
                        <m:t>θ</m:t>
                      </m:r>
                    </m:e>
                  </m:func>
                  <m:r>
                    <w:rPr>
                      <w:rFonts w:ascii="Cambria Math" w:hAnsi="Cambria Math"/>
                      <w:lang w:eastAsia="ko-KR"/>
                    </w:rPr>
                    <m:t>+2</m:t>
                  </m:r>
                  <m:func>
                    <m:funcPr>
                      <m:ctrlPr>
                        <w:rPr>
                          <w:rFonts w:ascii="Cambria Math" w:hAnsi="Cambria Math"/>
                          <w:i/>
                          <w:lang w:eastAsia="ko-KR"/>
                        </w:rPr>
                      </m:ctrlPr>
                    </m:funcPr>
                    <m:fName>
                      <m:sSup>
                        <m:sSupPr>
                          <m:ctrlPr>
                            <w:rPr>
                              <w:rFonts w:ascii="Cambria Math" w:hAnsi="Cambria Math"/>
                              <w:lang w:eastAsia="ko-KR"/>
                            </w:rPr>
                          </m:ctrlPr>
                        </m:sSupPr>
                        <m:e>
                          <m:r>
                            <m:rPr>
                              <m:sty m:val="p"/>
                            </m:rPr>
                            <w:rPr>
                              <w:rFonts w:ascii="Cambria Math" w:hAnsi="Cambria Math"/>
                              <w:lang w:eastAsia="ko-KR"/>
                            </w:rPr>
                            <m:t>cos</m:t>
                          </m:r>
                        </m:e>
                        <m:sup>
                          <m:r>
                            <m:rPr>
                              <m:sty m:val="p"/>
                            </m:rPr>
                            <w:rPr>
                              <w:rFonts w:ascii="Cambria Math" w:hAnsi="Cambria Math"/>
                              <w:lang w:eastAsia="ko-KR"/>
                            </w:rPr>
                            <m:t>2</m:t>
                          </m:r>
                        </m:sup>
                      </m:sSup>
                    </m:fName>
                    <m:e>
                      <m:r>
                        <w:rPr>
                          <w:rFonts w:ascii="Cambria Math" w:hAnsi="Cambria Math"/>
                          <w:lang w:eastAsia="ko-KR"/>
                        </w:rPr>
                        <m:t>θ</m:t>
                      </m:r>
                    </m:e>
                  </m:func>
                </m:e>
              </m:d>
              <m:ctrlPr>
                <w:rPr>
                  <w:rFonts w:ascii="Cambria Math" w:hAnsi="Cambria Math"/>
                  <w:i/>
                  <w:lang w:eastAsia="ko-KR"/>
                </w:rPr>
              </m:ctrlPr>
            </m:e>
            <m:sub>
              <m:r>
                <w:rPr>
                  <w:rFonts w:ascii="Cambria Math" w:hAnsi="Cambria Math"/>
                  <w:lang w:eastAsia="ko-KR"/>
                </w:rPr>
                <m:t>θ=</m:t>
              </m:r>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1</m:t>
                  </m:r>
                </m:sub>
              </m:sSub>
            </m:sub>
          </m:sSub>
          <m:r>
            <m:rPr>
              <m:sty m:val="p"/>
            </m:rPr>
            <w:rPr>
              <w:rFonts w:ascii="Cambria Math" w:hAnsi="Cambria Math"/>
              <w:lang w:eastAsia="ko-KR"/>
            </w:rPr>
            <m:t>=0</m:t>
          </m:r>
        </m:oMath>
      </m:oMathPara>
    </w:p>
    <w:p w14:paraId="65125EF3" w14:textId="20D01083" w:rsidR="008F75F5" w:rsidRDefault="008F75F5" w:rsidP="00FA3AD4">
      <w:pPr>
        <w:jc w:val="both"/>
        <w:rPr>
          <w:lang w:eastAsia="ko-KR"/>
        </w:rPr>
      </w:pPr>
      <w:r>
        <w:rPr>
          <w:lang w:eastAsia="ko-KR"/>
        </w:rPr>
        <w:t>O</w:t>
      </w:r>
      <w:r>
        <w:rPr>
          <w:rFonts w:hint="eastAsia"/>
          <w:lang w:eastAsia="ko-KR"/>
        </w:rPr>
        <w:t>r</w:t>
      </w:r>
    </w:p>
    <w:p w14:paraId="7417E984" w14:textId="7F53173C" w:rsidR="008F75F5" w:rsidRPr="008F75F5" w:rsidRDefault="009B7C11" w:rsidP="00FA3AD4">
      <w:pPr>
        <w:jc w:val="both"/>
        <w:rPr>
          <w:lang w:eastAsia="ko-KR"/>
        </w:rPr>
      </w:pPr>
      <m:oMathPara>
        <m:oMath>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1</m:t>
              </m:r>
            </m:sub>
          </m:sSub>
          <m:r>
            <w:rPr>
              <w:rFonts w:ascii="Cambria Math" w:hAnsi="Cambria Math"/>
              <w:lang w:eastAsia="ko-KR"/>
            </w:rPr>
            <m:t>=</m:t>
          </m:r>
          <m:func>
            <m:funcPr>
              <m:ctrlPr>
                <w:rPr>
                  <w:rFonts w:ascii="Cambria Math" w:hAnsi="Cambria Math"/>
                  <w:i/>
                  <w:lang w:eastAsia="ko-KR"/>
                </w:rPr>
              </m:ctrlPr>
            </m:funcPr>
            <m:fName>
              <m:sSup>
                <m:sSupPr>
                  <m:ctrlPr>
                    <w:rPr>
                      <w:rFonts w:ascii="Cambria Math" w:hAnsi="Cambria Math"/>
                      <w:i/>
                      <w:lang w:eastAsia="ko-KR"/>
                    </w:rPr>
                  </m:ctrlPr>
                </m:sSupPr>
                <m:e>
                  <m:r>
                    <m:rPr>
                      <m:sty m:val="p"/>
                    </m:rPr>
                    <w:rPr>
                      <w:rFonts w:ascii="Cambria Math" w:hAnsi="Cambria Math"/>
                      <w:lang w:eastAsia="ko-KR"/>
                    </w:rPr>
                    <m:t>tan</m:t>
                  </m:r>
                  <m:ctrlPr>
                    <w:rPr>
                      <w:rFonts w:ascii="Cambria Math" w:hAnsi="Cambria Math"/>
                      <w:lang w:eastAsia="ko-KR"/>
                    </w:rPr>
                  </m:ctrlPr>
                </m:e>
                <m:sup>
                  <m:r>
                    <w:rPr>
                      <w:rFonts w:ascii="Cambria Math" w:hAnsi="Cambria Math"/>
                      <w:lang w:eastAsia="ko-KR"/>
                    </w:rPr>
                    <m:t>-1</m:t>
                  </m:r>
                  <m:ctrlPr>
                    <w:rPr>
                      <w:rFonts w:ascii="Cambria Math" w:hAnsi="Cambria Math"/>
                      <w:lang w:eastAsia="ko-KR"/>
                    </w:rPr>
                  </m:ctrlPr>
                </m:sup>
              </m:sSup>
            </m:fName>
            <m:e>
              <m:r>
                <w:rPr>
                  <w:rFonts w:ascii="Cambria Math" w:hAnsi="Cambria Math"/>
                  <w:lang w:eastAsia="ko-KR"/>
                </w:rPr>
                <m:t>(±</m:t>
              </m:r>
              <m:rad>
                <m:radPr>
                  <m:degHide m:val="1"/>
                  <m:ctrlPr>
                    <w:rPr>
                      <w:rFonts w:ascii="Cambria Math" w:hAnsi="Cambria Math"/>
                      <w:i/>
                      <w:lang w:eastAsia="ko-KR"/>
                    </w:rPr>
                  </m:ctrlPr>
                </m:radPr>
                <m:deg/>
                <m:e>
                  <m:r>
                    <w:rPr>
                      <w:rFonts w:ascii="Cambria Math" w:hAnsi="Cambria Math"/>
                      <w:lang w:eastAsia="ko-KR"/>
                    </w:rPr>
                    <m:t>2</m:t>
                  </m:r>
                </m:e>
              </m:rad>
              <m:r>
                <w:rPr>
                  <w:rFonts w:ascii="Cambria Math" w:hAnsi="Cambria Math"/>
                  <w:lang w:eastAsia="ko-KR"/>
                </w:rPr>
                <m:t>)</m:t>
              </m:r>
            </m:e>
          </m:func>
        </m:oMath>
      </m:oMathPara>
    </w:p>
    <w:p w14:paraId="31AF5089" w14:textId="12580415" w:rsidR="008F75F5" w:rsidRDefault="008F75F5" w:rsidP="000A6116">
      <w:pPr>
        <w:ind w:firstLineChars="50" w:firstLine="100"/>
        <w:jc w:val="both"/>
        <w:rPr>
          <w:lang w:eastAsia="ko-KR"/>
        </w:rPr>
      </w:pPr>
      <w:r w:rsidRPr="008F75F5">
        <w:rPr>
          <w:lang w:eastAsia="ko-KR"/>
        </w:rPr>
        <w:t>If the maximum phase error is allowed to be equal or less than</w:t>
      </w:r>
      <w:r>
        <w:rPr>
          <w:lang w:eastAsia="ko-KR"/>
        </w:rPr>
        <w:t xml:space="preserve"> </w:t>
      </w:r>
      <m:oMath>
        <m:r>
          <m:rPr>
            <m:sty m:val="p"/>
          </m:rPr>
          <w:rPr>
            <w:rFonts w:ascii="Cambria Math" w:hAnsi="Cambria Math"/>
            <w:lang w:eastAsia="ko-KR"/>
          </w:rPr>
          <m:t>π/8</m:t>
        </m:r>
      </m:oMath>
      <w:r>
        <w:rPr>
          <w:lang w:eastAsia="ko-KR"/>
        </w:rPr>
        <w:t xml:space="preserve"> rad, the distance r at which this occurs can be found from </w:t>
      </w:r>
    </w:p>
    <w:p w14:paraId="55A16468" w14:textId="6B62B3CA" w:rsidR="008F75F5" w:rsidRPr="008F75F5" w:rsidRDefault="009B7C11" w:rsidP="00FA3AD4">
      <w:pPr>
        <w:jc w:val="both"/>
        <w:rPr>
          <w:lang w:eastAsia="ko-KR"/>
        </w:rPr>
      </w:pPr>
      <m:oMathPara>
        <m:oMath>
          <m:f>
            <m:fPr>
              <m:ctrlPr>
                <w:rPr>
                  <w:rFonts w:ascii="Cambria Math" w:hAnsi="Cambria Math"/>
                  <w:lang w:eastAsia="ko-KR"/>
                </w:rPr>
              </m:ctrlPr>
            </m:fPr>
            <m:num>
              <m:r>
                <w:rPr>
                  <w:rFonts w:ascii="Cambria Math" w:hAnsi="Cambria Math"/>
                  <w:lang w:eastAsia="ko-KR"/>
                </w:rPr>
                <m:t>k</m:t>
              </m:r>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'3</m:t>
                  </m:r>
                </m:sup>
              </m:sSup>
            </m:num>
            <m:den>
              <m:r>
                <m:rPr>
                  <m:sty m:val="p"/>
                </m:rPr>
                <w:rPr>
                  <w:rFonts w:ascii="Cambria Math" w:hAnsi="Cambria Math"/>
                  <w:lang w:eastAsia="ko-KR"/>
                </w:rPr>
                <m:t>2</m:t>
              </m:r>
              <m:sSup>
                <m:sSupPr>
                  <m:ctrlPr>
                    <w:rPr>
                      <w:rFonts w:ascii="Cambria Math" w:hAnsi="Cambria Math"/>
                      <w:lang w:eastAsia="ko-KR"/>
                    </w:rPr>
                  </m:ctrlPr>
                </m:sSupPr>
                <m:e>
                  <m:r>
                    <m:rPr>
                      <m:sty m:val="p"/>
                    </m:rPr>
                    <w:rPr>
                      <w:rFonts w:ascii="Cambria Math" w:hAnsi="Cambria Math"/>
                      <w:lang w:eastAsia="ko-KR"/>
                    </w:rPr>
                    <m:t>r</m:t>
                  </m:r>
                </m:e>
                <m:sup>
                  <m:r>
                    <m:rPr>
                      <m:sty m:val="p"/>
                    </m:rPr>
                    <w:rPr>
                      <w:rFonts w:ascii="Cambria Math" w:hAnsi="Cambria Math"/>
                      <w:lang w:eastAsia="ko-KR"/>
                    </w:rPr>
                    <m:t>2</m:t>
                  </m:r>
                </m:sup>
              </m:sSup>
            </m:den>
          </m:f>
          <m:r>
            <m:rPr>
              <m:sty m:val="p"/>
            </m:rPr>
            <w:rPr>
              <w:rFonts w:ascii="Cambria Math" w:hAnsi="Cambria Math"/>
              <w:lang w:eastAsia="ko-KR"/>
            </w:rPr>
            <m:t>cosθ</m:t>
          </m:r>
          <m:sSup>
            <m:sSupPr>
              <m:ctrlPr>
                <w:rPr>
                  <w:rFonts w:ascii="Cambria Math" w:hAnsi="Cambria Math"/>
                  <w:lang w:eastAsia="ko-KR"/>
                </w:rPr>
              </m:ctrlPr>
            </m:sSupPr>
            <m:e>
              <m:r>
                <m:rPr>
                  <m:sty m:val="p"/>
                </m:rPr>
                <w:rPr>
                  <w:rFonts w:ascii="Cambria Math" w:hAnsi="Cambria Math"/>
                  <w:lang w:eastAsia="ko-KR"/>
                </w:rPr>
                <m:t>sin</m:t>
              </m:r>
            </m:e>
            <m:sup>
              <m:r>
                <m:rPr>
                  <m:sty m:val="p"/>
                </m:rPr>
                <w:rPr>
                  <w:rFonts w:ascii="Cambria Math" w:hAnsi="Cambria Math"/>
                  <w:lang w:eastAsia="ko-KR"/>
                </w:rPr>
                <m:t>2</m:t>
              </m:r>
            </m:sup>
          </m:sSup>
          <m:r>
            <m:rPr>
              <m:sty m:val="p"/>
            </m:rPr>
            <w:rPr>
              <w:rFonts w:ascii="Cambria Math" w:hAnsi="Cambria Math"/>
              <w:lang w:eastAsia="ko-KR"/>
            </w:rPr>
            <m:t xml:space="preserve">θ </m:t>
          </m:r>
          <m:d>
            <m:dPr>
              <m:ctrlPr>
                <w:rPr>
                  <w:rFonts w:ascii="Cambria Math" w:hAnsi="Cambria Math"/>
                  <w:lang w:eastAsia="ko-KR"/>
                </w:rPr>
              </m:ctrlPr>
            </m:dPr>
            <m:e>
              <m:r>
                <m:rPr>
                  <m:sty m:val="p"/>
                </m:rPr>
                <w:rPr>
                  <w:rFonts w:ascii="Cambria Math" w:hAnsi="Cambria Math"/>
                  <w:lang w:eastAsia="ko-KR"/>
                </w:rPr>
                <m:t xml:space="preserve">when </m:t>
              </m:r>
              <m:sSup>
                <m:sSupPr>
                  <m:ctrlPr>
                    <w:rPr>
                      <w:rFonts w:ascii="Cambria Math" w:hAnsi="Cambria Math"/>
                      <w:lang w:eastAsia="ko-KR"/>
                    </w:rPr>
                  </m:ctrlPr>
                </m:sSupPr>
                <m:e>
                  <m:r>
                    <m:rPr>
                      <m:sty m:val="p"/>
                    </m:rPr>
                    <w:rPr>
                      <w:rFonts w:ascii="Cambria Math" w:hAnsi="Cambria Math"/>
                      <w:lang w:eastAsia="ko-KR"/>
                    </w:rPr>
                    <m:t>z</m:t>
                  </m:r>
                </m:e>
                <m:sup>
                  <m:r>
                    <m:rPr>
                      <m:sty m:val="p"/>
                    </m:rPr>
                    <w:rPr>
                      <w:rFonts w:ascii="Cambria Math" w:hAnsi="Cambria Math"/>
                      <w:lang w:eastAsia="ko-KR"/>
                    </w:rPr>
                    <m:t>'</m:t>
                  </m:r>
                </m:sup>
              </m:sSup>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l</m:t>
                  </m:r>
                </m:num>
                <m:den>
                  <m:r>
                    <m:rPr>
                      <m:sty m:val="p"/>
                    </m:rPr>
                    <w:rPr>
                      <w:rFonts w:ascii="Cambria Math" w:hAnsi="Cambria Math"/>
                      <w:lang w:eastAsia="ko-KR"/>
                    </w:rPr>
                    <m:t>2</m:t>
                  </m:r>
                </m:den>
              </m:f>
              <m:r>
                <m:rPr>
                  <m:sty m:val="p"/>
                </m:rPr>
                <w:rPr>
                  <w:rFonts w:ascii="Cambria Math" w:hAnsi="Cambria Math"/>
                  <w:lang w:eastAsia="ko-KR"/>
                </w:rPr>
                <m:t xml:space="preserve"> and θ=</m:t>
              </m:r>
              <m:func>
                <m:funcPr>
                  <m:ctrlPr>
                    <w:rPr>
                      <w:rFonts w:ascii="Cambria Math" w:hAnsi="Cambria Math"/>
                      <w:lang w:eastAsia="ko-KR"/>
                    </w:rPr>
                  </m:ctrlPr>
                </m:funcPr>
                <m:fName>
                  <m:sSup>
                    <m:sSupPr>
                      <m:ctrlPr>
                        <w:rPr>
                          <w:rFonts w:ascii="Cambria Math" w:hAnsi="Cambria Math"/>
                          <w:lang w:eastAsia="ko-KR"/>
                        </w:rPr>
                      </m:ctrlPr>
                    </m:sSupPr>
                    <m:e>
                      <m:r>
                        <m:rPr>
                          <m:sty m:val="p"/>
                        </m:rPr>
                        <w:rPr>
                          <w:rFonts w:ascii="Cambria Math" w:hAnsi="Cambria Math"/>
                          <w:lang w:eastAsia="ko-KR"/>
                        </w:rPr>
                        <m:t>tan</m:t>
                      </m:r>
                    </m:e>
                    <m:sup>
                      <m:r>
                        <m:rPr>
                          <m:sty m:val="p"/>
                        </m:rPr>
                        <w:rPr>
                          <w:rFonts w:ascii="Cambria Math" w:hAnsi="Cambria Math"/>
                          <w:lang w:eastAsia="ko-KR"/>
                        </w:rPr>
                        <m:t>-1</m:t>
                      </m:r>
                    </m:sup>
                  </m:sSup>
                </m:fName>
                <m:e>
                  <m:rad>
                    <m:radPr>
                      <m:degHide m:val="1"/>
                      <m:ctrlPr>
                        <w:rPr>
                          <w:rFonts w:ascii="Cambria Math" w:hAnsi="Cambria Math"/>
                          <w:i/>
                          <w:lang w:eastAsia="ko-KR"/>
                        </w:rPr>
                      </m:ctrlPr>
                    </m:radPr>
                    <m:deg/>
                    <m:e>
                      <m:r>
                        <w:rPr>
                          <w:rFonts w:ascii="Cambria Math" w:hAnsi="Cambria Math"/>
                          <w:lang w:eastAsia="ko-KR"/>
                        </w:rPr>
                        <m:t>2</m:t>
                      </m:r>
                    </m:e>
                  </m:rad>
                  <m:ctrlPr>
                    <w:rPr>
                      <w:rFonts w:ascii="Cambria Math" w:hAnsi="Cambria Math"/>
                      <w:i/>
                      <w:lang w:eastAsia="ko-KR"/>
                    </w:rPr>
                  </m:ctrlPr>
                </m:e>
              </m:func>
            </m:e>
          </m:d>
          <m:r>
            <m:rPr>
              <m:sty m:val="p"/>
            </m:rPr>
            <w:rPr>
              <w:rFonts w:ascii="Cambria Math" w:hAnsi="Cambria Math"/>
              <w:lang w:eastAsia="ko-KR"/>
            </w:rPr>
            <m:t>=</m:t>
          </m:r>
          <m:f>
            <m:fPr>
              <m:ctrlPr>
                <w:rPr>
                  <w:rFonts w:ascii="Cambria Math" w:hAnsi="Cambria Math"/>
                  <w:lang w:eastAsia="ko-KR"/>
                </w:rPr>
              </m:ctrlPr>
            </m:fPr>
            <m:num>
              <m:r>
                <m:rPr>
                  <m:sty m:val="p"/>
                </m:rPr>
                <w:rPr>
                  <w:rFonts w:ascii="Cambria Math" w:hAnsi="Cambria Math"/>
                  <w:lang w:eastAsia="ko-KR"/>
                </w:rPr>
                <m:t>π</m:t>
              </m:r>
            </m:num>
            <m:den>
              <m:r>
                <m:rPr>
                  <m:sty m:val="p"/>
                </m:rPr>
                <w:rPr>
                  <w:rFonts w:ascii="Cambria Math" w:hAnsi="Cambria Math"/>
                  <w:lang w:eastAsia="ko-KR"/>
                </w:rPr>
                <m:t>λ</m:t>
              </m:r>
            </m:den>
          </m:f>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3</m:t>
                  </m:r>
                </m:sup>
              </m:sSup>
            </m:num>
            <m:den>
              <m:r>
                <w:rPr>
                  <w:rFonts w:ascii="Cambria Math" w:hAnsi="Cambria Math"/>
                  <w:lang w:eastAsia="ko-KR"/>
                </w:rPr>
                <m:t>8</m:t>
              </m:r>
              <m:sSup>
                <m:sSupPr>
                  <m:ctrlPr>
                    <w:rPr>
                      <w:rFonts w:ascii="Cambria Math" w:hAnsi="Cambria Math"/>
                      <w:i/>
                      <w:lang w:eastAsia="ko-KR"/>
                    </w:rPr>
                  </m:ctrlPr>
                </m:sSupPr>
                <m:e>
                  <m:r>
                    <w:rPr>
                      <w:rFonts w:ascii="Cambria Math" w:hAnsi="Cambria Math"/>
                      <w:lang w:eastAsia="ko-KR"/>
                    </w:rPr>
                    <m:t>r</m:t>
                  </m:r>
                </m:e>
                <m:sup>
                  <m:r>
                    <w:rPr>
                      <w:rFonts w:ascii="Cambria Math" w:hAnsi="Cambria Math"/>
                      <w:lang w:eastAsia="ko-KR"/>
                    </w:rPr>
                    <m:t>2</m:t>
                  </m:r>
                </m:sup>
              </m:sSup>
            </m:den>
          </m:f>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1</m:t>
                  </m:r>
                </m:num>
                <m:den>
                  <m:rad>
                    <m:radPr>
                      <m:degHide m:val="1"/>
                      <m:ctrlPr>
                        <w:rPr>
                          <w:rFonts w:ascii="Cambria Math" w:hAnsi="Cambria Math"/>
                          <w:i/>
                          <w:lang w:eastAsia="ko-KR"/>
                        </w:rPr>
                      </m:ctrlPr>
                    </m:radPr>
                    <m:deg/>
                    <m:e>
                      <m:r>
                        <w:rPr>
                          <w:rFonts w:ascii="Cambria Math" w:hAnsi="Cambria Math"/>
                          <w:lang w:eastAsia="ko-KR"/>
                        </w:rPr>
                        <m:t>3</m:t>
                      </m:r>
                    </m:e>
                  </m:rad>
                </m:den>
              </m:f>
            </m:e>
          </m:d>
          <m:d>
            <m:dPr>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2</m:t>
                  </m:r>
                </m:num>
                <m:den>
                  <m:r>
                    <w:rPr>
                      <w:rFonts w:ascii="Cambria Math" w:hAnsi="Cambria Math"/>
                      <w:lang w:eastAsia="ko-KR"/>
                    </w:rPr>
                    <m:t>3</m:t>
                  </m:r>
                </m:den>
              </m:f>
            </m:e>
          </m:d>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12</m:t>
              </m:r>
              <m:rad>
                <m:radPr>
                  <m:degHide m:val="1"/>
                  <m:ctrlPr>
                    <w:rPr>
                      <w:rFonts w:ascii="Cambria Math" w:hAnsi="Cambria Math"/>
                      <w:i/>
                      <w:lang w:eastAsia="ko-KR"/>
                    </w:rPr>
                  </m:ctrlPr>
                </m:radPr>
                <m:deg/>
                <m:e>
                  <m:r>
                    <w:rPr>
                      <w:rFonts w:ascii="Cambria Math" w:hAnsi="Cambria Math"/>
                      <w:lang w:eastAsia="ko-KR"/>
                    </w:rPr>
                    <m:t>3</m:t>
                  </m:r>
                </m:e>
              </m:rad>
            </m:den>
          </m:f>
          <m:d>
            <m:dPr>
              <m:ctrlPr>
                <w:rPr>
                  <w:rFonts w:ascii="Cambria Math" w:hAnsi="Cambria Math"/>
                  <w:i/>
                  <w:lang w:eastAsia="ko-KR"/>
                </w:rPr>
              </m:ctrlPr>
            </m:dPr>
            <m:e>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3</m:t>
                      </m:r>
                    </m:sup>
                  </m:sSup>
                </m:num>
                <m:den>
                  <m:r>
                    <w:rPr>
                      <w:rFonts w:ascii="Cambria Math" w:hAnsi="Cambria Math"/>
                      <w:lang w:eastAsia="ko-KR"/>
                    </w:rPr>
                    <m:t>λ</m:t>
                  </m:r>
                  <m:sSup>
                    <m:sSupPr>
                      <m:ctrlPr>
                        <w:rPr>
                          <w:rFonts w:ascii="Cambria Math" w:hAnsi="Cambria Math"/>
                          <w:i/>
                          <w:lang w:eastAsia="ko-KR"/>
                        </w:rPr>
                      </m:ctrlPr>
                    </m:sSupPr>
                    <m:e>
                      <m:r>
                        <w:rPr>
                          <w:rFonts w:ascii="Cambria Math" w:hAnsi="Cambria Math"/>
                          <w:lang w:eastAsia="ko-KR"/>
                        </w:rPr>
                        <m:t>r</m:t>
                      </m:r>
                    </m:e>
                    <m:sup>
                      <m:r>
                        <w:rPr>
                          <w:rFonts w:ascii="Cambria Math" w:hAnsi="Cambria Math"/>
                          <w:lang w:eastAsia="ko-KR"/>
                        </w:rPr>
                        <m:t>2</m:t>
                      </m:r>
                    </m:sup>
                  </m:sSup>
                </m:den>
              </m:f>
            </m:e>
          </m:d>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π</m:t>
              </m:r>
            </m:num>
            <m:den>
              <m:r>
                <w:rPr>
                  <w:rFonts w:ascii="Cambria Math" w:hAnsi="Cambria Math"/>
                  <w:lang w:eastAsia="ko-KR"/>
                </w:rPr>
                <m:t>8</m:t>
              </m:r>
            </m:den>
          </m:f>
          <m:r>
            <w:rPr>
              <w:rFonts w:ascii="Cambria Math" w:hAnsi="Cambria Math"/>
              <w:lang w:eastAsia="ko-KR"/>
            </w:rPr>
            <m:t xml:space="preserve"> </m:t>
          </m:r>
        </m:oMath>
      </m:oMathPara>
    </w:p>
    <w:p w14:paraId="44984D56" w14:textId="53E83B78" w:rsidR="008F75F5" w:rsidRDefault="008F75F5" w:rsidP="00FA3AD4">
      <w:pPr>
        <w:jc w:val="both"/>
        <w:rPr>
          <w:lang w:eastAsia="ko-KR"/>
        </w:rPr>
      </w:pPr>
      <w:r>
        <w:rPr>
          <w:lang w:eastAsia="ko-KR"/>
        </w:rPr>
        <w:t>W</w:t>
      </w:r>
      <w:r>
        <w:rPr>
          <w:rFonts w:hint="eastAsia"/>
          <w:lang w:eastAsia="ko-KR"/>
        </w:rPr>
        <w:t xml:space="preserve">hich </w:t>
      </w:r>
      <w:r>
        <w:rPr>
          <w:lang w:eastAsia="ko-KR"/>
        </w:rPr>
        <w:t>reduces to</w:t>
      </w:r>
    </w:p>
    <w:p w14:paraId="0F3E59F1" w14:textId="2F3FA3A6" w:rsidR="008F75F5" w:rsidRPr="008F75F5" w:rsidRDefault="009B7C11" w:rsidP="00FA3AD4">
      <w:pPr>
        <w:jc w:val="both"/>
        <w:rPr>
          <w:lang w:eastAsia="ko-KR"/>
        </w:rPr>
      </w:pPr>
      <m:oMathPara>
        <m:oMath>
          <m:sSup>
            <m:sSupPr>
              <m:ctrlPr>
                <w:rPr>
                  <w:rFonts w:ascii="Cambria Math" w:hAnsi="Cambria Math"/>
                  <w:lang w:eastAsia="ko-KR"/>
                </w:rPr>
              </m:ctrlPr>
            </m:sSupPr>
            <m:e>
              <m:r>
                <m:rPr>
                  <m:sty m:val="p"/>
                </m:rPr>
                <w:rPr>
                  <w:rFonts w:ascii="Cambria Math" w:hAnsi="Cambria Math"/>
                  <w:lang w:eastAsia="ko-KR"/>
                </w:rPr>
                <m:t>r</m:t>
              </m:r>
            </m:e>
            <m:sup>
              <m:r>
                <m:rPr>
                  <m:sty m:val="p"/>
                </m:rPr>
                <w:rPr>
                  <w:rFonts w:ascii="Cambria Math" w:hAnsi="Cambria Math"/>
                  <w:lang w:eastAsia="ko-KR"/>
                </w:rPr>
                <m:t>2</m:t>
              </m:r>
            </m:sup>
          </m:sSup>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2</m:t>
              </m:r>
            </m:num>
            <m:den>
              <m:r>
                <w:rPr>
                  <w:rFonts w:ascii="Cambria Math" w:hAnsi="Cambria Math"/>
                  <w:lang w:eastAsia="ko-KR"/>
                </w:rPr>
                <m:t>3</m:t>
              </m:r>
              <m:rad>
                <m:radPr>
                  <m:degHide m:val="1"/>
                  <m:ctrlPr>
                    <w:rPr>
                      <w:rFonts w:ascii="Cambria Math" w:hAnsi="Cambria Math"/>
                      <w:i/>
                      <w:lang w:eastAsia="ko-KR"/>
                    </w:rPr>
                  </m:ctrlPr>
                </m:radPr>
                <m:deg/>
                <m:e>
                  <m:r>
                    <w:rPr>
                      <w:rFonts w:ascii="Cambria Math" w:hAnsi="Cambria Math"/>
                      <w:lang w:eastAsia="ko-KR"/>
                    </w:rPr>
                    <m:t>3</m:t>
                  </m:r>
                </m:e>
              </m:rad>
            </m:den>
          </m:f>
          <m:d>
            <m:dPr>
              <m:ctrlPr>
                <w:rPr>
                  <w:rFonts w:ascii="Cambria Math" w:hAnsi="Cambria Math"/>
                  <w:i/>
                  <w:lang w:eastAsia="ko-KR"/>
                </w:rPr>
              </m:ctrlPr>
            </m:dPr>
            <m:e>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3</m:t>
                      </m:r>
                    </m:sup>
                  </m:sSup>
                </m:num>
                <m:den>
                  <m:r>
                    <w:rPr>
                      <w:rFonts w:ascii="Cambria Math" w:hAnsi="Cambria Math"/>
                      <w:lang w:eastAsia="ko-KR"/>
                    </w:rPr>
                    <m:t>λ</m:t>
                  </m:r>
                </m:den>
              </m:f>
            </m:e>
          </m:d>
          <m:r>
            <w:rPr>
              <w:rFonts w:ascii="Cambria Math" w:hAnsi="Cambria Math"/>
              <w:lang w:eastAsia="ko-KR"/>
            </w:rPr>
            <m:t>=0.385</m:t>
          </m:r>
          <m:d>
            <m:dPr>
              <m:ctrlPr>
                <w:rPr>
                  <w:rFonts w:ascii="Cambria Math" w:hAnsi="Cambria Math"/>
                  <w:i/>
                  <w:lang w:eastAsia="ko-KR"/>
                </w:rPr>
              </m:ctrlPr>
            </m:dPr>
            <m:e>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3</m:t>
                      </m:r>
                    </m:sup>
                  </m:sSup>
                </m:num>
                <m:den>
                  <m:r>
                    <w:rPr>
                      <w:rFonts w:ascii="Cambria Math" w:hAnsi="Cambria Math"/>
                      <w:lang w:eastAsia="ko-KR"/>
                    </w:rPr>
                    <m:t>λ</m:t>
                  </m:r>
                </m:den>
              </m:f>
            </m:e>
          </m:d>
        </m:oMath>
      </m:oMathPara>
    </w:p>
    <w:p w14:paraId="3775D50C" w14:textId="7E2C0E45" w:rsidR="008F75F5" w:rsidRDefault="008F75F5" w:rsidP="00FA3AD4">
      <w:pPr>
        <w:jc w:val="both"/>
        <w:rPr>
          <w:lang w:eastAsia="ko-KR"/>
        </w:rPr>
      </w:pPr>
      <w:r>
        <w:rPr>
          <w:lang w:eastAsia="ko-KR"/>
        </w:rPr>
        <w:t>O</w:t>
      </w:r>
      <w:r>
        <w:rPr>
          <w:rFonts w:hint="eastAsia"/>
          <w:lang w:eastAsia="ko-KR"/>
        </w:rPr>
        <w:t>r</w:t>
      </w:r>
    </w:p>
    <w:p w14:paraId="2C00B3D5" w14:textId="221D529E" w:rsidR="008F75F5" w:rsidRPr="008F75F5" w:rsidRDefault="008F75F5" w:rsidP="00FA3AD4">
      <w:pPr>
        <w:jc w:val="center"/>
        <w:rPr>
          <w:lang w:eastAsia="ko-KR"/>
        </w:rPr>
      </w:pPr>
      <m:oMathPara>
        <m:oMath>
          <m:r>
            <w:rPr>
              <w:rFonts w:ascii="Cambria Math" w:hAnsi="Cambria Math"/>
              <w:lang w:eastAsia="ko-KR"/>
            </w:rPr>
            <m:t>r≥0.62</m:t>
          </m:r>
          <m:rad>
            <m:radPr>
              <m:degHide m:val="1"/>
              <m:ctrlPr>
                <w:rPr>
                  <w:rFonts w:ascii="Cambria Math" w:hAnsi="Cambria Math"/>
                  <w:i/>
                  <w:lang w:eastAsia="ko-KR"/>
                </w:rPr>
              </m:ctrlPr>
            </m:radPr>
            <m:deg/>
            <m:e>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3</m:t>
                      </m:r>
                    </m:sup>
                  </m:sSup>
                </m:num>
                <m:den>
                  <m:r>
                    <w:rPr>
                      <w:rFonts w:ascii="Cambria Math" w:hAnsi="Cambria Math"/>
                      <w:lang w:eastAsia="ko-KR"/>
                    </w:rPr>
                    <m:t>λ</m:t>
                  </m:r>
                </m:den>
              </m:f>
            </m:e>
          </m:rad>
        </m:oMath>
      </m:oMathPara>
    </w:p>
    <w:p w14:paraId="59F73CDB" w14:textId="62815F44" w:rsidR="008F75F5" w:rsidRDefault="008F75F5" w:rsidP="000A6116">
      <w:pPr>
        <w:ind w:firstLineChars="50" w:firstLine="100"/>
        <w:jc w:val="both"/>
        <w:rPr>
          <w:lang w:eastAsia="ko-KR"/>
        </w:rPr>
      </w:pPr>
      <w:r>
        <w:rPr>
          <w:rFonts w:hint="eastAsia"/>
          <w:lang w:eastAsia="ko-KR"/>
        </w:rPr>
        <w:t xml:space="preserve">A value of r greater than </w:t>
      </w:r>
      <m:oMath>
        <m:r>
          <w:rPr>
            <w:rFonts w:ascii="Cambria Math" w:hAnsi="Cambria Math"/>
            <w:lang w:eastAsia="ko-KR"/>
          </w:rPr>
          <m:t>0.62</m:t>
        </m:r>
        <m:rad>
          <m:radPr>
            <m:degHide m:val="1"/>
            <m:ctrlPr>
              <w:rPr>
                <w:rFonts w:ascii="Cambria Math" w:hAnsi="Cambria Math"/>
                <w:i/>
                <w:lang w:eastAsia="ko-KR"/>
              </w:rPr>
            </m:ctrlPr>
          </m:radPr>
          <m:deg/>
          <m:e>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3</m:t>
                    </m:r>
                  </m:sup>
                </m:sSup>
              </m:num>
              <m:den>
                <m:r>
                  <w:rPr>
                    <w:rFonts w:ascii="Cambria Math" w:hAnsi="Cambria Math"/>
                    <w:lang w:eastAsia="ko-KR"/>
                  </w:rPr>
                  <m:t>λ</m:t>
                </m:r>
              </m:den>
            </m:f>
          </m:e>
        </m:rad>
      </m:oMath>
      <w:r>
        <w:rPr>
          <w:rFonts w:hint="eastAsia"/>
          <w:lang w:eastAsia="ko-KR"/>
        </w:rPr>
        <w:t xml:space="preserve"> will lead to an error less t</w:t>
      </w:r>
      <w:proofErr w:type="spellStart"/>
      <w:r>
        <w:rPr>
          <w:rFonts w:hint="eastAsia"/>
          <w:lang w:eastAsia="ko-KR"/>
        </w:rPr>
        <w:t>han</w:t>
      </w:r>
      <w:proofErr w:type="spellEnd"/>
      <w:r>
        <w:rPr>
          <w:rFonts w:hint="eastAsia"/>
          <w:lang w:eastAsia="ko-KR"/>
        </w:rPr>
        <w:t xml:space="preserve"> </w:t>
      </w:r>
      <m:oMath>
        <m:r>
          <m:rPr>
            <m:sty m:val="p"/>
          </m:rPr>
          <w:rPr>
            <w:rFonts w:ascii="Cambria Math" w:hAnsi="Cambria Math"/>
            <w:lang w:eastAsia="ko-KR"/>
          </w:rPr>
          <m:t>π/8</m:t>
        </m:r>
      </m:oMath>
      <w:r>
        <w:rPr>
          <w:lang w:eastAsia="ko-KR"/>
        </w:rPr>
        <w:t xml:space="preserve"> rad. Thus the region where the first three terms are significant, and the omission of the fourth introduces a maximum phase error of </w:t>
      </w:r>
      <m:oMath>
        <m:r>
          <m:rPr>
            <m:sty m:val="p"/>
          </m:rPr>
          <w:rPr>
            <w:rFonts w:ascii="Cambria Math" w:hAnsi="Cambria Math"/>
            <w:lang w:eastAsia="ko-KR"/>
          </w:rPr>
          <m:t>π/8</m:t>
        </m:r>
      </m:oMath>
      <w:r>
        <w:rPr>
          <w:lang w:eastAsia="ko-KR"/>
        </w:rPr>
        <w:t xml:space="preserve"> rad, is defined by</w:t>
      </w:r>
    </w:p>
    <w:p w14:paraId="1830A320" w14:textId="77777777" w:rsidR="00E612BB" w:rsidRPr="00E612BB" w:rsidRDefault="00E612BB" w:rsidP="000A6116">
      <w:pPr>
        <w:ind w:firstLineChars="50" w:firstLine="100"/>
        <w:jc w:val="both"/>
        <w:rPr>
          <w:lang w:eastAsia="ko-KR"/>
        </w:rPr>
      </w:pPr>
    </w:p>
    <w:p w14:paraId="2C0ABC7A" w14:textId="5CE90C18" w:rsidR="008F75F5" w:rsidRPr="008F75F5" w:rsidRDefault="00DA353D" w:rsidP="008F75F5">
      <w:pPr>
        <w:jc w:val="center"/>
        <w:rPr>
          <w:lang w:eastAsia="ko-KR"/>
        </w:rPr>
      </w:pPr>
      <m:oMathPara>
        <m:oMath>
          <m:r>
            <w:rPr>
              <w:rFonts w:ascii="Cambria Math" w:hAnsi="Cambria Math"/>
              <w:lang w:eastAsia="ko-KR"/>
            </w:rPr>
            <m:t>0.62</m:t>
          </m:r>
          <m:rad>
            <m:radPr>
              <m:degHide m:val="1"/>
              <m:ctrlPr>
                <w:rPr>
                  <w:rFonts w:ascii="Cambria Math" w:hAnsi="Cambria Math"/>
                  <w:i/>
                  <w:lang w:eastAsia="ko-KR"/>
                </w:rPr>
              </m:ctrlPr>
            </m:radPr>
            <m:deg/>
            <m:e>
              <m:f>
                <m:fPr>
                  <m:ctrlPr>
                    <w:rPr>
                      <w:rFonts w:ascii="Cambria Math" w:hAnsi="Cambria Math"/>
                      <w:i/>
                      <w:lang w:eastAsia="ko-KR"/>
                    </w:rPr>
                  </m:ctrlPr>
                </m:fPr>
                <m:num>
                  <m:sSup>
                    <m:sSupPr>
                      <m:ctrlPr>
                        <w:rPr>
                          <w:rFonts w:ascii="Cambria Math" w:hAnsi="Cambria Math"/>
                          <w:i/>
                          <w:lang w:eastAsia="ko-KR"/>
                        </w:rPr>
                      </m:ctrlPr>
                    </m:sSupPr>
                    <m:e>
                      <m:r>
                        <w:rPr>
                          <w:rFonts w:ascii="Cambria Math" w:hAnsi="Cambria Math"/>
                          <w:lang w:eastAsia="ko-KR"/>
                        </w:rPr>
                        <m:t>D</m:t>
                      </m:r>
                    </m:e>
                    <m:sup>
                      <m:r>
                        <w:rPr>
                          <w:rFonts w:ascii="Cambria Math" w:hAnsi="Cambria Math"/>
                          <w:lang w:eastAsia="ko-KR"/>
                        </w:rPr>
                        <m:t>3</m:t>
                      </m:r>
                    </m:sup>
                  </m:sSup>
                </m:num>
                <m:den>
                  <m:r>
                    <w:rPr>
                      <w:rFonts w:ascii="Cambria Math" w:hAnsi="Cambria Math"/>
                      <w:lang w:eastAsia="ko-KR"/>
                    </w:rPr>
                    <m:t>λ</m:t>
                  </m:r>
                </m:den>
              </m:f>
            </m:e>
          </m:rad>
          <m:r>
            <w:rPr>
              <w:rFonts w:ascii="Cambria Math" w:hAnsi="Cambria Math"/>
              <w:lang w:eastAsia="ko-KR"/>
            </w:rPr>
            <m:t>≤r&lt;</m:t>
          </m:r>
          <m:f>
            <m:fPr>
              <m:ctrlPr>
                <w:rPr>
                  <w:rFonts w:ascii="Cambria Math" w:hAnsi="Cambria Math"/>
                  <w:i/>
                  <w:lang w:eastAsia="ko-KR"/>
                </w:rPr>
              </m:ctrlPr>
            </m:fPr>
            <m:num>
              <m:r>
                <w:rPr>
                  <w:rFonts w:ascii="Cambria Math" w:hAnsi="Cambria Math"/>
                  <w:lang w:eastAsia="ko-KR"/>
                </w:rPr>
                <m:t>2</m:t>
              </m:r>
              <m:sSup>
                <m:sSupPr>
                  <m:ctrlPr>
                    <w:rPr>
                      <w:rFonts w:ascii="Cambria Math" w:hAnsi="Cambria Math"/>
                      <w:i/>
                      <w:lang w:eastAsia="ko-KR"/>
                    </w:rPr>
                  </m:ctrlPr>
                </m:sSupPr>
                <m:e>
                  <m:r>
                    <w:rPr>
                      <w:rFonts w:ascii="Cambria Math" w:hAnsi="Cambria Math"/>
                      <w:lang w:eastAsia="ko-KR"/>
                    </w:rPr>
                    <m:t>D</m:t>
                  </m:r>
                </m:e>
                <m:sup>
                  <m:r>
                    <w:rPr>
                      <w:rFonts w:ascii="Cambria Math" w:hAnsi="Cambria Math"/>
                      <w:lang w:eastAsia="ko-KR"/>
                    </w:rPr>
                    <m:t>2</m:t>
                  </m:r>
                </m:sup>
              </m:sSup>
            </m:num>
            <m:den>
              <m:r>
                <w:rPr>
                  <w:rFonts w:ascii="Cambria Math" w:hAnsi="Cambria Math"/>
                  <w:lang w:eastAsia="ko-KR"/>
                </w:rPr>
                <m:t>λ</m:t>
              </m:r>
            </m:den>
          </m:f>
        </m:oMath>
      </m:oMathPara>
    </w:p>
    <w:p w14:paraId="65A119D8" w14:textId="4A8C8CCA" w:rsidR="007E35F5" w:rsidRDefault="007E35F5" w:rsidP="000A6116">
      <w:pPr>
        <w:ind w:firstLineChars="50" w:firstLine="100"/>
        <w:jc w:val="both"/>
        <w:rPr>
          <w:lang w:eastAsia="ko-KR"/>
        </w:rPr>
      </w:pPr>
      <w:proofErr w:type="gramStart"/>
      <w:r>
        <w:rPr>
          <w:lang w:eastAsia="ko-KR"/>
        </w:rPr>
        <w:t>where</w:t>
      </w:r>
      <w:proofErr w:type="gramEnd"/>
      <w:r>
        <w:rPr>
          <w:lang w:eastAsia="ko-KR"/>
        </w:rPr>
        <w:t xml:space="preserve"> </w:t>
      </w:r>
      <w:r w:rsidRPr="00FA3AD4">
        <w:rPr>
          <w:i/>
          <w:lang w:eastAsia="ko-KR"/>
        </w:rPr>
        <w:t>l</w:t>
      </w:r>
      <w:r>
        <w:rPr>
          <w:lang w:eastAsia="ko-KR"/>
        </w:rPr>
        <w:t xml:space="preserve"> is the length of the antenna. This region is designated as radiating near</w:t>
      </w:r>
      <w:r w:rsidR="00143D01">
        <w:rPr>
          <w:lang w:eastAsia="ko-KR"/>
        </w:rPr>
        <w:t>-</w:t>
      </w:r>
      <w:r>
        <w:rPr>
          <w:lang w:eastAsia="ko-KR"/>
        </w:rPr>
        <w:t>field</w:t>
      </w:r>
      <w:r>
        <w:rPr>
          <w:rFonts w:hint="eastAsia"/>
          <w:lang w:eastAsia="ko-KR"/>
        </w:rPr>
        <w:t xml:space="preserve"> </w:t>
      </w:r>
      <w:r>
        <w:rPr>
          <w:lang w:eastAsia="ko-KR"/>
        </w:rPr>
        <w:t>because the radiating power density is greater than the reactive power density</w:t>
      </w:r>
      <w:r>
        <w:rPr>
          <w:rFonts w:hint="eastAsia"/>
          <w:lang w:eastAsia="ko-KR"/>
        </w:rPr>
        <w:t xml:space="preserve"> </w:t>
      </w:r>
      <w:r>
        <w:rPr>
          <w:lang w:eastAsia="ko-KR"/>
        </w:rPr>
        <w:t>and the field pattern (its shape) is a function of the radial distance r. This region is</w:t>
      </w:r>
    </w:p>
    <w:p w14:paraId="0517D6EF" w14:textId="5E90DEAA" w:rsidR="008F75F5" w:rsidRPr="008F75F5" w:rsidRDefault="007E35F5" w:rsidP="00FA3AD4">
      <w:pPr>
        <w:jc w:val="both"/>
        <w:rPr>
          <w:lang w:eastAsia="ko-KR"/>
        </w:rPr>
      </w:pPr>
      <w:proofErr w:type="gramStart"/>
      <w:r>
        <w:rPr>
          <w:lang w:eastAsia="ko-KR"/>
        </w:rPr>
        <w:t>also</w:t>
      </w:r>
      <w:proofErr w:type="gramEnd"/>
      <w:r>
        <w:rPr>
          <w:lang w:eastAsia="ko-KR"/>
        </w:rPr>
        <w:t xml:space="preserve"> called the Fresnel region because the field expressions in this region reduce to</w:t>
      </w:r>
      <w:r>
        <w:rPr>
          <w:rFonts w:hint="eastAsia"/>
          <w:lang w:eastAsia="ko-KR"/>
        </w:rPr>
        <w:t xml:space="preserve"> </w:t>
      </w:r>
      <w:r>
        <w:rPr>
          <w:lang w:eastAsia="ko-KR"/>
        </w:rPr>
        <w:t>Fresnel integrals</w:t>
      </w:r>
      <w:r w:rsidR="005E23E0">
        <w:rPr>
          <w:lang w:eastAsia="ko-KR"/>
        </w:rPr>
        <w:t>.</w:t>
      </w:r>
    </w:p>
    <w:sectPr w:rsidR="008F75F5" w:rsidRPr="008F75F5" w:rsidSect="009374AC">
      <w:footerReference w:type="defaul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6E951" w14:textId="77777777" w:rsidR="009B7C11" w:rsidRDefault="009B7C11" w:rsidP="009374AC">
      <w:r>
        <w:separator/>
      </w:r>
    </w:p>
  </w:endnote>
  <w:endnote w:type="continuationSeparator" w:id="0">
    <w:p w14:paraId="236EBF68" w14:textId="77777777" w:rsidR="009B7C11" w:rsidRDefault="009B7C11" w:rsidP="0093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EFCFD" w14:textId="60555AD1" w:rsidR="0085404A" w:rsidRDefault="0085404A">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7460D6" w:rsidRPr="007460D6">
          <w:rPr>
            <w:noProof/>
            <w:lang w:val="ko-KR" w:eastAsia="ko-KR"/>
          </w:rPr>
          <w:t>7</w:t>
        </w:r>
        <w:r>
          <w:fldChar w:fldCharType="end"/>
        </w:r>
      </w:sdtContent>
    </w:sdt>
  </w:p>
  <w:p w14:paraId="05AC5646" w14:textId="77777777" w:rsidR="0085404A" w:rsidRDefault="0085404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E71D" w14:textId="77777777" w:rsidR="0085404A" w:rsidRDefault="0085404A">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6B080BFD" w14:textId="77777777" w:rsidR="0085404A" w:rsidRDefault="008540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4BC99" w14:textId="77777777" w:rsidR="009B7C11" w:rsidRDefault="009B7C11" w:rsidP="009374AC">
      <w:r>
        <w:separator/>
      </w:r>
    </w:p>
  </w:footnote>
  <w:footnote w:type="continuationSeparator" w:id="0">
    <w:p w14:paraId="4AA24B74" w14:textId="77777777" w:rsidR="009B7C11" w:rsidRDefault="009B7C11" w:rsidP="00937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28B9"/>
    <w:multiLevelType w:val="hybridMultilevel"/>
    <w:tmpl w:val="A770F254"/>
    <w:lvl w:ilvl="0" w:tplc="4F141AE8">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C205FB2"/>
    <w:multiLevelType w:val="hybridMultilevel"/>
    <w:tmpl w:val="B04AA4D6"/>
    <w:lvl w:ilvl="0" w:tplc="81203F8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D941391"/>
    <w:multiLevelType w:val="multilevel"/>
    <w:tmpl w:val="FC58868A"/>
    <w:lvl w:ilvl="0">
      <w:start w:val="2"/>
      <w:numFmt w:val="decimal"/>
      <w:lvlText w:val="%1"/>
      <w:lvlJc w:val="left"/>
      <w:pPr>
        <w:ind w:left="450" w:hanging="450"/>
      </w:pPr>
      <w:rPr>
        <w:rFonts w:hint="eastAsia"/>
      </w:rPr>
    </w:lvl>
    <w:lvl w:ilvl="1">
      <w:start w:val="1"/>
      <w:numFmt w:val="decimal"/>
      <w:lvlText w:val="%1.%2"/>
      <w:lvlJc w:val="left"/>
      <w:pPr>
        <w:ind w:left="737" w:hanging="567"/>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800" w:hanging="180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2160" w:hanging="2160"/>
      </w:pPr>
      <w:rPr>
        <w:rFonts w:hint="eastAsia"/>
      </w:rPr>
    </w:lvl>
    <w:lvl w:ilvl="8">
      <w:start w:val="1"/>
      <w:numFmt w:val="decimal"/>
      <w:lvlText w:val="%1.%2.%3.%4.%5.%6.%7.%8.%9"/>
      <w:lvlJc w:val="left"/>
      <w:pPr>
        <w:ind w:left="2520" w:hanging="2520"/>
      </w:pPr>
      <w:rPr>
        <w:rFonts w:hint="eastAsia"/>
      </w:rPr>
    </w:lvl>
  </w:abstractNum>
  <w:abstractNum w:abstractNumId="3"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08B1AA6"/>
    <w:multiLevelType w:val="hybridMultilevel"/>
    <w:tmpl w:val="9C4EC83A"/>
    <w:lvl w:ilvl="0" w:tplc="E87CA2EA">
      <w:start w:val="107"/>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32F7734"/>
    <w:multiLevelType w:val="hybridMultilevel"/>
    <w:tmpl w:val="915E4284"/>
    <w:lvl w:ilvl="0" w:tplc="04090001">
      <w:start w:val="1"/>
      <w:numFmt w:val="bullet"/>
      <w:lvlText w:val=""/>
      <w:lvlJc w:val="left"/>
      <w:pPr>
        <w:ind w:left="460" w:hanging="36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3984073"/>
    <w:multiLevelType w:val="hybridMultilevel"/>
    <w:tmpl w:val="060E935C"/>
    <w:lvl w:ilvl="0" w:tplc="D6AAAE54">
      <w:start w:val="1"/>
      <w:numFmt w:val="decimal"/>
      <w:lvlText w:val="%1"/>
      <w:lvlJc w:val="left"/>
      <w:pPr>
        <w:ind w:left="800" w:hanging="400"/>
      </w:pPr>
      <w:rPr>
        <w:rFonts w:hint="eastAsia"/>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4942E0"/>
    <w:multiLevelType w:val="hybridMultilevel"/>
    <w:tmpl w:val="2EDC1DE8"/>
    <w:lvl w:ilvl="0" w:tplc="F146ABAA">
      <w:start w:val="1"/>
      <w:numFmt w:val="decimal"/>
      <w:lvlText w:val="Observation %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0711817"/>
    <w:multiLevelType w:val="hybridMultilevel"/>
    <w:tmpl w:val="1642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8070E038"/>
    <w:lvl w:ilvl="0" w:tplc="DCD21CCE">
      <w:start w:val="1"/>
      <w:numFmt w:val="decimal"/>
      <w:pStyle w:val="Proposal"/>
      <w:lvlText w:val="Proposal %1"/>
      <w:lvlJc w:val="left"/>
      <w:pPr>
        <w:ind w:left="4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4" w15:restartNumberingAfterBreak="0">
    <w:nsid w:val="5722055E"/>
    <w:multiLevelType w:val="multilevel"/>
    <w:tmpl w:val="36BEA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44A1A"/>
    <w:multiLevelType w:val="hybridMultilevel"/>
    <w:tmpl w:val="FD02B7BE"/>
    <w:lvl w:ilvl="0" w:tplc="942CD46E">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1"/>
  </w:num>
  <w:num w:numId="4">
    <w:abstractNumId w:val="13"/>
  </w:num>
  <w:num w:numId="5">
    <w:abstractNumId w:val="10"/>
  </w:num>
  <w:num w:numId="6">
    <w:abstractNumId w:val="12"/>
  </w:num>
  <w:num w:numId="7">
    <w:abstractNumId w:val="7"/>
  </w:num>
  <w:num w:numId="8">
    <w:abstractNumId w:val="12"/>
    <w:lvlOverride w:ilvl="0">
      <w:startOverride w:val="1"/>
    </w:lvlOverride>
  </w:num>
  <w:num w:numId="9">
    <w:abstractNumId w:val="2"/>
  </w:num>
  <w:num w:numId="10">
    <w:abstractNumId w:val="3"/>
  </w:num>
  <w:num w:numId="11">
    <w:abstractNumId w:val="18"/>
  </w:num>
  <w:num w:numId="12">
    <w:abstractNumId w:val="0"/>
  </w:num>
  <w:num w:numId="13">
    <w:abstractNumId w:val="17"/>
  </w:num>
  <w:num w:numId="14">
    <w:abstractNumId w:val="14"/>
  </w:num>
  <w:num w:numId="15">
    <w:abstractNumId w:val="12"/>
    <w:lvlOverride w:ilvl="0">
      <w:startOverride w:val="1"/>
    </w:lvlOverride>
  </w:num>
  <w:num w:numId="16">
    <w:abstractNumId w:val="12"/>
  </w:num>
  <w:num w:numId="17">
    <w:abstractNumId w:val="16"/>
  </w:num>
  <w:num w:numId="18">
    <w:abstractNumId w:val="5"/>
  </w:num>
  <w:num w:numId="19">
    <w:abstractNumId w:val="8"/>
  </w:num>
  <w:num w:numId="20">
    <w:abstractNumId w:val="12"/>
  </w:num>
  <w:num w:numId="21">
    <w:abstractNumId w:val="12"/>
  </w:num>
  <w:num w:numId="22">
    <w:abstractNumId w:val="12"/>
  </w:num>
  <w:num w:numId="23">
    <w:abstractNumId w:val="12"/>
  </w:num>
  <w:num w:numId="24">
    <w:abstractNumId w:val="8"/>
    <w:lvlOverride w:ilvl="0">
      <w:startOverride w:val="1"/>
    </w:lvlOverride>
  </w:num>
  <w:num w:numId="25">
    <w:abstractNumId w:val="8"/>
    <w:lvlOverride w:ilvl="0">
      <w:startOverride w:val="1"/>
    </w:lvlOverride>
  </w:num>
  <w:num w:numId="26">
    <w:abstractNumId w:val="12"/>
    <w:lvlOverride w:ilvl="0">
      <w:startOverride w:val="1"/>
    </w:lvlOverride>
  </w:num>
  <w:num w:numId="27">
    <w:abstractNumId w:val="12"/>
  </w:num>
  <w:num w:numId="28">
    <w:abstractNumId w:val="9"/>
  </w:num>
  <w:num w:numId="29">
    <w:abstractNumId w:val="1"/>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6C9"/>
    <w:rsid w:val="0000055B"/>
    <w:rsid w:val="00030403"/>
    <w:rsid w:val="0003539F"/>
    <w:rsid w:val="00035478"/>
    <w:rsid w:val="0003771D"/>
    <w:rsid w:val="00063868"/>
    <w:rsid w:val="00082FE2"/>
    <w:rsid w:val="00084AD9"/>
    <w:rsid w:val="000A1AE6"/>
    <w:rsid w:val="000A1BE5"/>
    <w:rsid w:val="000A2B29"/>
    <w:rsid w:val="000A6116"/>
    <w:rsid w:val="000B3686"/>
    <w:rsid w:val="000B528C"/>
    <w:rsid w:val="000C29F6"/>
    <w:rsid w:val="000D1A3F"/>
    <w:rsid w:val="000E1A7E"/>
    <w:rsid w:val="000E209B"/>
    <w:rsid w:val="000F25A8"/>
    <w:rsid w:val="000F2FC1"/>
    <w:rsid w:val="0010395D"/>
    <w:rsid w:val="00143D01"/>
    <w:rsid w:val="0015544D"/>
    <w:rsid w:val="00156DAC"/>
    <w:rsid w:val="00164C46"/>
    <w:rsid w:val="00165274"/>
    <w:rsid w:val="001747CE"/>
    <w:rsid w:val="00174EA7"/>
    <w:rsid w:val="00177DAE"/>
    <w:rsid w:val="00181B60"/>
    <w:rsid w:val="0019071A"/>
    <w:rsid w:val="001974FE"/>
    <w:rsid w:val="00197DA7"/>
    <w:rsid w:val="001A0CB6"/>
    <w:rsid w:val="001A3B43"/>
    <w:rsid w:val="001A5B2E"/>
    <w:rsid w:val="001B7791"/>
    <w:rsid w:val="001C06C9"/>
    <w:rsid w:val="001D0E2A"/>
    <w:rsid w:val="001D728C"/>
    <w:rsid w:val="00200525"/>
    <w:rsid w:val="00201F6A"/>
    <w:rsid w:val="002163FE"/>
    <w:rsid w:val="00216D7C"/>
    <w:rsid w:val="00224CE8"/>
    <w:rsid w:val="00226549"/>
    <w:rsid w:val="002279F8"/>
    <w:rsid w:val="00232A9E"/>
    <w:rsid w:val="00233866"/>
    <w:rsid w:val="00235042"/>
    <w:rsid w:val="00245FD2"/>
    <w:rsid w:val="002606C2"/>
    <w:rsid w:val="002705C7"/>
    <w:rsid w:val="00280180"/>
    <w:rsid w:val="00281240"/>
    <w:rsid w:val="00287877"/>
    <w:rsid w:val="002A096E"/>
    <w:rsid w:val="002C50D7"/>
    <w:rsid w:val="002C64F6"/>
    <w:rsid w:val="002D55BA"/>
    <w:rsid w:val="002D76FE"/>
    <w:rsid w:val="002E354B"/>
    <w:rsid w:val="002F3D57"/>
    <w:rsid w:val="00301B59"/>
    <w:rsid w:val="003037C2"/>
    <w:rsid w:val="003065B4"/>
    <w:rsid w:val="003352E6"/>
    <w:rsid w:val="00337077"/>
    <w:rsid w:val="0036598A"/>
    <w:rsid w:val="00365C25"/>
    <w:rsid w:val="00370FF2"/>
    <w:rsid w:val="00372AED"/>
    <w:rsid w:val="003840D3"/>
    <w:rsid w:val="0039057C"/>
    <w:rsid w:val="003B10D9"/>
    <w:rsid w:val="003D4E74"/>
    <w:rsid w:val="003F3F9C"/>
    <w:rsid w:val="00402EAF"/>
    <w:rsid w:val="0040384D"/>
    <w:rsid w:val="00403865"/>
    <w:rsid w:val="00436861"/>
    <w:rsid w:val="00454050"/>
    <w:rsid w:val="00465F10"/>
    <w:rsid w:val="004716CE"/>
    <w:rsid w:val="00472C47"/>
    <w:rsid w:val="00475AE8"/>
    <w:rsid w:val="00483AE6"/>
    <w:rsid w:val="0049093C"/>
    <w:rsid w:val="0049262F"/>
    <w:rsid w:val="0049475D"/>
    <w:rsid w:val="004A072F"/>
    <w:rsid w:val="004A1B40"/>
    <w:rsid w:val="004A7495"/>
    <w:rsid w:val="004B2BB0"/>
    <w:rsid w:val="004C7E8E"/>
    <w:rsid w:val="004E2CAF"/>
    <w:rsid w:val="005019A0"/>
    <w:rsid w:val="00517F53"/>
    <w:rsid w:val="00531149"/>
    <w:rsid w:val="0053186C"/>
    <w:rsid w:val="005323B7"/>
    <w:rsid w:val="0054479A"/>
    <w:rsid w:val="00577C2F"/>
    <w:rsid w:val="00591FCC"/>
    <w:rsid w:val="00592754"/>
    <w:rsid w:val="005A003D"/>
    <w:rsid w:val="005A0529"/>
    <w:rsid w:val="005A1115"/>
    <w:rsid w:val="005B52FE"/>
    <w:rsid w:val="005B72AB"/>
    <w:rsid w:val="005B72B4"/>
    <w:rsid w:val="005C0431"/>
    <w:rsid w:val="005D2DAF"/>
    <w:rsid w:val="005D3E4E"/>
    <w:rsid w:val="005E23E0"/>
    <w:rsid w:val="006067CD"/>
    <w:rsid w:val="0062391B"/>
    <w:rsid w:val="006241D3"/>
    <w:rsid w:val="006547EE"/>
    <w:rsid w:val="006613C0"/>
    <w:rsid w:val="00662A86"/>
    <w:rsid w:val="006644A7"/>
    <w:rsid w:val="0066546A"/>
    <w:rsid w:val="00672DDA"/>
    <w:rsid w:val="00690D4E"/>
    <w:rsid w:val="0069521D"/>
    <w:rsid w:val="00696207"/>
    <w:rsid w:val="006B7E0B"/>
    <w:rsid w:val="006C0F6C"/>
    <w:rsid w:val="006C4971"/>
    <w:rsid w:val="006F18D4"/>
    <w:rsid w:val="006F3A35"/>
    <w:rsid w:val="00700383"/>
    <w:rsid w:val="00706A20"/>
    <w:rsid w:val="00711D51"/>
    <w:rsid w:val="007304E3"/>
    <w:rsid w:val="00734A20"/>
    <w:rsid w:val="0073784D"/>
    <w:rsid w:val="00744061"/>
    <w:rsid w:val="007460D6"/>
    <w:rsid w:val="00751F90"/>
    <w:rsid w:val="007529BD"/>
    <w:rsid w:val="007908ED"/>
    <w:rsid w:val="00792718"/>
    <w:rsid w:val="007A11E3"/>
    <w:rsid w:val="007B180F"/>
    <w:rsid w:val="007B5050"/>
    <w:rsid w:val="007B6AFB"/>
    <w:rsid w:val="007E1171"/>
    <w:rsid w:val="007E35F5"/>
    <w:rsid w:val="00803FAE"/>
    <w:rsid w:val="00822BDA"/>
    <w:rsid w:val="00824ADA"/>
    <w:rsid w:val="00833401"/>
    <w:rsid w:val="00841FED"/>
    <w:rsid w:val="00846B7D"/>
    <w:rsid w:val="00847121"/>
    <w:rsid w:val="00851992"/>
    <w:rsid w:val="0085404A"/>
    <w:rsid w:val="00855BC5"/>
    <w:rsid w:val="00863E1D"/>
    <w:rsid w:val="008716F7"/>
    <w:rsid w:val="00883F69"/>
    <w:rsid w:val="00894968"/>
    <w:rsid w:val="00897720"/>
    <w:rsid w:val="008A1F51"/>
    <w:rsid w:val="008C661D"/>
    <w:rsid w:val="008C76A7"/>
    <w:rsid w:val="008E5B99"/>
    <w:rsid w:val="008F3532"/>
    <w:rsid w:val="008F75F5"/>
    <w:rsid w:val="0093282E"/>
    <w:rsid w:val="00936967"/>
    <w:rsid w:val="009374AC"/>
    <w:rsid w:val="00955009"/>
    <w:rsid w:val="00962653"/>
    <w:rsid w:val="009646AC"/>
    <w:rsid w:val="009676CD"/>
    <w:rsid w:val="00971D43"/>
    <w:rsid w:val="00975C37"/>
    <w:rsid w:val="00986AEA"/>
    <w:rsid w:val="00993F2A"/>
    <w:rsid w:val="009B7299"/>
    <w:rsid w:val="009B7C11"/>
    <w:rsid w:val="009C07E6"/>
    <w:rsid w:val="009D396D"/>
    <w:rsid w:val="009E00DE"/>
    <w:rsid w:val="009E5F7C"/>
    <w:rsid w:val="009E7C4E"/>
    <w:rsid w:val="009F3341"/>
    <w:rsid w:val="00A00832"/>
    <w:rsid w:val="00A0107F"/>
    <w:rsid w:val="00A076AE"/>
    <w:rsid w:val="00A10E43"/>
    <w:rsid w:val="00A11F24"/>
    <w:rsid w:val="00A20135"/>
    <w:rsid w:val="00A2060F"/>
    <w:rsid w:val="00A20B0B"/>
    <w:rsid w:val="00A21E7F"/>
    <w:rsid w:val="00A26C20"/>
    <w:rsid w:val="00A36362"/>
    <w:rsid w:val="00A4741F"/>
    <w:rsid w:val="00A65FB7"/>
    <w:rsid w:val="00A717D5"/>
    <w:rsid w:val="00A81329"/>
    <w:rsid w:val="00A81FA1"/>
    <w:rsid w:val="00AB4C2B"/>
    <w:rsid w:val="00AD0AD7"/>
    <w:rsid w:val="00AD6636"/>
    <w:rsid w:val="00AF0E54"/>
    <w:rsid w:val="00B024A4"/>
    <w:rsid w:val="00B036A3"/>
    <w:rsid w:val="00B070A6"/>
    <w:rsid w:val="00B503B8"/>
    <w:rsid w:val="00B52724"/>
    <w:rsid w:val="00B635C9"/>
    <w:rsid w:val="00B647CD"/>
    <w:rsid w:val="00B73205"/>
    <w:rsid w:val="00B77D93"/>
    <w:rsid w:val="00B85C47"/>
    <w:rsid w:val="00B93028"/>
    <w:rsid w:val="00BA4A39"/>
    <w:rsid w:val="00BA75A5"/>
    <w:rsid w:val="00BB4285"/>
    <w:rsid w:val="00BC1513"/>
    <w:rsid w:val="00BD6110"/>
    <w:rsid w:val="00BE037A"/>
    <w:rsid w:val="00BE50F0"/>
    <w:rsid w:val="00BE7FD9"/>
    <w:rsid w:val="00BF52D7"/>
    <w:rsid w:val="00C020B9"/>
    <w:rsid w:val="00C16478"/>
    <w:rsid w:val="00C255EB"/>
    <w:rsid w:val="00C3410C"/>
    <w:rsid w:val="00C36B7F"/>
    <w:rsid w:val="00C40779"/>
    <w:rsid w:val="00C43188"/>
    <w:rsid w:val="00C50CA6"/>
    <w:rsid w:val="00C54B38"/>
    <w:rsid w:val="00C571C7"/>
    <w:rsid w:val="00C63EB7"/>
    <w:rsid w:val="00C668C3"/>
    <w:rsid w:val="00C76E7F"/>
    <w:rsid w:val="00C84BC2"/>
    <w:rsid w:val="00C96F00"/>
    <w:rsid w:val="00CA3430"/>
    <w:rsid w:val="00CA6701"/>
    <w:rsid w:val="00CC4653"/>
    <w:rsid w:val="00CD1BE3"/>
    <w:rsid w:val="00CD52EE"/>
    <w:rsid w:val="00CF15FF"/>
    <w:rsid w:val="00CF3AB6"/>
    <w:rsid w:val="00D25240"/>
    <w:rsid w:val="00D26C87"/>
    <w:rsid w:val="00D3768E"/>
    <w:rsid w:val="00D5033D"/>
    <w:rsid w:val="00D52178"/>
    <w:rsid w:val="00D60D7F"/>
    <w:rsid w:val="00D7521B"/>
    <w:rsid w:val="00D81B3E"/>
    <w:rsid w:val="00DA353D"/>
    <w:rsid w:val="00DA66BE"/>
    <w:rsid w:val="00DC05E2"/>
    <w:rsid w:val="00E01C70"/>
    <w:rsid w:val="00E057C6"/>
    <w:rsid w:val="00E47422"/>
    <w:rsid w:val="00E50A69"/>
    <w:rsid w:val="00E52153"/>
    <w:rsid w:val="00E55D82"/>
    <w:rsid w:val="00E601B6"/>
    <w:rsid w:val="00E612BB"/>
    <w:rsid w:val="00E92068"/>
    <w:rsid w:val="00E93BD5"/>
    <w:rsid w:val="00EB35B6"/>
    <w:rsid w:val="00EC2A8B"/>
    <w:rsid w:val="00ED26EF"/>
    <w:rsid w:val="00ED39B2"/>
    <w:rsid w:val="00EE0E69"/>
    <w:rsid w:val="00EE22A7"/>
    <w:rsid w:val="00F02081"/>
    <w:rsid w:val="00F1688A"/>
    <w:rsid w:val="00F24770"/>
    <w:rsid w:val="00F257BE"/>
    <w:rsid w:val="00F4357C"/>
    <w:rsid w:val="00F82374"/>
    <w:rsid w:val="00F84AC3"/>
    <w:rsid w:val="00F84FB3"/>
    <w:rsid w:val="00FA3AD4"/>
    <w:rsid w:val="00FA3CD4"/>
    <w:rsid w:val="00FB0BFC"/>
    <w:rsid w:val="00FC5215"/>
    <w:rsid w:val="00FF148A"/>
    <w:rsid w:val="00FF65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F903E"/>
  <w15:chartTrackingRefBased/>
  <w15:docId w15:val="{8B81A8F9-8497-4B82-80B7-4A7260AD3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8F75F5"/>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1C06C9"/>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D55BA"/>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1C06C9"/>
    <w:rPr>
      <w:rFonts w:asciiTheme="majorHAnsi" w:eastAsiaTheme="majorEastAsia" w:hAnsiTheme="majorHAnsi" w:cstheme="majorBidi"/>
      <w:kern w:val="0"/>
      <w:sz w:val="28"/>
      <w:szCs w:val="28"/>
      <w:lang w:val="en-GB" w:eastAsia="en-US"/>
    </w:rPr>
  </w:style>
  <w:style w:type="paragraph" w:styleId="a3">
    <w:name w:val="header"/>
    <w:basedOn w:val="a"/>
    <w:link w:val="Char"/>
    <w:uiPriority w:val="99"/>
    <w:rsid w:val="001C06C9"/>
    <w:pPr>
      <w:tabs>
        <w:tab w:val="center" w:pos="4153"/>
        <w:tab w:val="right" w:pos="8306"/>
      </w:tabs>
    </w:pPr>
  </w:style>
  <w:style w:type="character" w:customStyle="1" w:styleId="Char">
    <w:name w:val="머리글 Char"/>
    <w:basedOn w:val="a0"/>
    <w:link w:val="a3"/>
    <w:uiPriority w:val="99"/>
    <w:rsid w:val="001C06C9"/>
    <w:rPr>
      <w:rFonts w:ascii="Times New Roman" w:hAnsi="Times New Roman" w:cs="Times New Roman"/>
      <w:kern w:val="0"/>
      <w:szCs w:val="20"/>
      <w:lang w:val="en-GB" w:eastAsia="en-US"/>
    </w:rPr>
  </w:style>
  <w:style w:type="table" w:styleId="a4">
    <w:name w:val="Table Grid"/>
    <w:basedOn w:val="a1"/>
    <w:uiPriority w:val="39"/>
    <w:rsid w:val="001C06C9"/>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1C06C9"/>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
    <w:name w:val="Proposal"/>
    <w:basedOn w:val="a5"/>
    <w:link w:val="ProposalChar"/>
    <w:qFormat/>
    <w:rsid w:val="001C06C9"/>
    <w:pPr>
      <w:numPr>
        <w:numId w:val="5"/>
      </w:numPr>
      <w:tabs>
        <w:tab w:val="left" w:pos="1701"/>
      </w:tabs>
      <w:spacing w:after="120" w:line="259" w:lineRule="auto"/>
      <w:jc w:val="both"/>
    </w:pPr>
    <w:rPr>
      <w:rFonts w:eastAsia="맑은 고딕"/>
      <w:b/>
      <w:bCs/>
      <w:lang w:eastAsia="zh-CN"/>
    </w:rPr>
  </w:style>
  <w:style w:type="paragraph" w:customStyle="1" w:styleId="Proposal1">
    <w:name w:val="Proposal_1"/>
    <w:basedOn w:val="a"/>
    <w:link w:val="Proposal1Char"/>
    <w:qFormat/>
    <w:rsid w:val="001C06C9"/>
    <w:pPr>
      <w:numPr>
        <w:numId w:val="6"/>
      </w:numPr>
      <w:tabs>
        <w:tab w:val="left" w:pos="360"/>
      </w:tabs>
      <w:spacing w:before="120" w:after="120"/>
    </w:pPr>
    <w:rPr>
      <w:rFonts w:cs="Arial"/>
      <w:b/>
      <w:lang w:val="en-US"/>
    </w:rPr>
  </w:style>
  <w:style w:type="character" w:customStyle="1" w:styleId="ProposalChar">
    <w:name w:val="Proposal Char"/>
    <w:basedOn w:val="Char0"/>
    <w:link w:val="Proposal"/>
    <w:rsid w:val="001C06C9"/>
    <w:rPr>
      <w:rFonts w:ascii="Times New Roman" w:eastAsia="맑은 고딕" w:hAnsi="Times New Roman" w:cs="Times New Roman"/>
      <w:b/>
      <w:bCs/>
      <w:kern w:val="0"/>
      <w:szCs w:val="20"/>
      <w:lang w:val="en-GB" w:eastAsia="zh-CN"/>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1"/>
    <w:uiPriority w:val="34"/>
    <w:qFormat/>
    <w:rsid w:val="001C06C9"/>
    <w:pPr>
      <w:ind w:leftChars="400" w:left="800"/>
    </w:pPr>
  </w:style>
  <w:style w:type="character" w:customStyle="1" w:styleId="Proposal1Char">
    <w:name w:val="Proposal_1 Char"/>
    <w:basedOn w:val="a0"/>
    <w:link w:val="Proposal1"/>
    <w:rsid w:val="001C06C9"/>
    <w:rPr>
      <w:rFonts w:ascii="Times New Roman" w:hAnsi="Times New Roman" w:cs="Arial"/>
      <w:b/>
      <w:kern w:val="0"/>
      <w:szCs w:val="20"/>
      <w:lang w:eastAsia="en-US"/>
    </w:rPr>
  </w:style>
  <w:style w:type="paragraph" w:styleId="a5">
    <w:name w:val="Body Text"/>
    <w:basedOn w:val="a"/>
    <w:link w:val="Char0"/>
    <w:uiPriority w:val="99"/>
    <w:semiHidden/>
    <w:unhideWhenUsed/>
    <w:rsid w:val="001C06C9"/>
    <w:pPr>
      <w:spacing w:after="180"/>
    </w:pPr>
  </w:style>
  <w:style w:type="character" w:customStyle="1" w:styleId="Char0">
    <w:name w:val="본문 Char"/>
    <w:basedOn w:val="a0"/>
    <w:link w:val="a5"/>
    <w:uiPriority w:val="99"/>
    <w:semiHidden/>
    <w:rsid w:val="001C06C9"/>
    <w:rPr>
      <w:rFonts w:ascii="Times New Roman" w:hAnsi="Times New Roman" w:cs="Times New Roman"/>
      <w:kern w:val="0"/>
      <w:szCs w:val="20"/>
      <w:lang w:val="en-GB" w:eastAsia="en-US"/>
    </w:rPr>
  </w:style>
  <w:style w:type="paragraph" w:styleId="a7">
    <w:name w:val="footer"/>
    <w:basedOn w:val="a"/>
    <w:link w:val="Char2"/>
    <w:uiPriority w:val="99"/>
    <w:unhideWhenUsed/>
    <w:rsid w:val="009374AC"/>
    <w:pPr>
      <w:tabs>
        <w:tab w:val="center" w:pos="4513"/>
        <w:tab w:val="right" w:pos="9026"/>
      </w:tabs>
      <w:snapToGrid w:val="0"/>
    </w:pPr>
  </w:style>
  <w:style w:type="character" w:customStyle="1" w:styleId="Char2">
    <w:name w:val="바닥글 Char"/>
    <w:basedOn w:val="a0"/>
    <w:link w:val="a7"/>
    <w:uiPriority w:val="99"/>
    <w:rsid w:val="009374AC"/>
    <w:rPr>
      <w:rFonts w:ascii="Times New Roman" w:hAnsi="Times New Roman" w:cs="Times New Roman"/>
      <w:kern w:val="0"/>
      <w:szCs w:val="20"/>
      <w:lang w:val="en-GB" w:eastAsia="en-US"/>
    </w:rPr>
  </w:style>
  <w:style w:type="character" w:customStyle="1" w:styleId="2Char">
    <w:name w:val="제목 2 Char"/>
    <w:basedOn w:val="a0"/>
    <w:link w:val="2"/>
    <w:uiPriority w:val="9"/>
    <w:rsid w:val="002D55BA"/>
    <w:rPr>
      <w:rFonts w:asciiTheme="majorHAnsi" w:eastAsiaTheme="majorEastAsia" w:hAnsiTheme="majorHAnsi" w:cstheme="majorBidi"/>
      <w:kern w:val="0"/>
      <w:szCs w:val="20"/>
      <w:lang w:val="en-GB" w:eastAsia="en-US"/>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53186C"/>
    <w:rPr>
      <w:rFonts w:ascii="Times New Roman" w:hAnsi="Times New Roman" w:cs="Times New Roman"/>
      <w:kern w:val="0"/>
      <w:szCs w:val="20"/>
      <w:lang w:val="en-GB" w:eastAsia="en-US"/>
    </w:rPr>
  </w:style>
  <w:style w:type="paragraph" w:styleId="a8">
    <w:name w:val="Balloon Text"/>
    <w:basedOn w:val="a"/>
    <w:link w:val="Char3"/>
    <w:uiPriority w:val="99"/>
    <w:semiHidden/>
    <w:unhideWhenUsed/>
    <w:rsid w:val="00883F69"/>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883F69"/>
    <w:rPr>
      <w:rFonts w:asciiTheme="majorHAnsi" w:eastAsiaTheme="majorEastAsia" w:hAnsiTheme="majorHAnsi" w:cstheme="majorBidi"/>
      <w:kern w:val="0"/>
      <w:sz w:val="18"/>
      <w:szCs w:val="18"/>
      <w:lang w:val="en-GB" w:eastAsia="en-US"/>
    </w:rPr>
  </w:style>
  <w:style w:type="character" w:styleId="a9">
    <w:name w:val="annotation reference"/>
    <w:basedOn w:val="a0"/>
    <w:uiPriority w:val="99"/>
    <w:semiHidden/>
    <w:unhideWhenUsed/>
    <w:rsid w:val="00B93028"/>
    <w:rPr>
      <w:sz w:val="18"/>
      <w:szCs w:val="18"/>
    </w:rPr>
  </w:style>
  <w:style w:type="paragraph" w:styleId="aa">
    <w:name w:val="annotation text"/>
    <w:basedOn w:val="a"/>
    <w:link w:val="Char4"/>
    <w:uiPriority w:val="99"/>
    <w:semiHidden/>
    <w:unhideWhenUsed/>
    <w:rsid w:val="00B93028"/>
  </w:style>
  <w:style w:type="character" w:customStyle="1" w:styleId="Char4">
    <w:name w:val="메모 텍스트 Char"/>
    <w:basedOn w:val="a0"/>
    <w:link w:val="aa"/>
    <w:uiPriority w:val="99"/>
    <w:semiHidden/>
    <w:rsid w:val="00B93028"/>
    <w:rPr>
      <w:rFonts w:ascii="Times New Roman" w:hAnsi="Times New Roman" w:cs="Times New Roman"/>
      <w:kern w:val="0"/>
      <w:szCs w:val="20"/>
      <w:lang w:val="en-GB" w:eastAsia="en-US"/>
    </w:rPr>
  </w:style>
  <w:style w:type="paragraph" w:styleId="ab">
    <w:name w:val="annotation subject"/>
    <w:basedOn w:val="aa"/>
    <w:next w:val="aa"/>
    <w:link w:val="Char5"/>
    <w:uiPriority w:val="99"/>
    <w:semiHidden/>
    <w:unhideWhenUsed/>
    <w:rsid w:val="00B93028"/>
    <w:rPr>
      <w:b/>
      <w:bCs/>
    </w:rPr>
  </w:style>
  <w:style w:type="character" w:customStyle="1" w:styleId="Char5">
    <w:name w:val="메모 주제 Char"/>
    <w:basedOn w:val="Char4"/>
    <w:link w:val="ab"/>
    <w:uiPriority w:val="99"/>
    <w:semiHidden/>
    <w:rsid w:val="00B93028"/>
    <w:rPr>
      <w:rFonts w:ascii="Times New Roman" w:hAnsi="Times New Roman" w:cs="Times New Roman"/>
      <w:b/>
      <w:bCs/>
      <w:kern w:val="0"/>
      <w:szCs w:val="20"/>
      <w:lang w:val="en-GB" w:eastAsia="en-US"/>
    </w:rPr>
  </w:style>
  <w:style w:type="character" w:styleId="ac">
    <w:name w:val="Placeholder Text"/>
    <w:basedOn w:val="a0"/>
    <w:uiPriority w:val="99"/>
    <w:semiHidden/>
    <w:rsid w:val="004A072F"/>
    <w:rPr>
      <w:color w:val="808080"/>
    </w:rPr>
  </w:style>
  <w:style w:type="paragraph" w:customStyle="1" w:styleId="Observation1">
    <w:name w:val="Observation_1"/>
    <w:basedOn w:val="a"/>
    <w:link w:val="Observation1Char"/>
    <w:qFormat/>
    <w:rsid w:val="003352E6"/>
    <w:pPr>
      <w:spacing w:before="120" w:after="120"/>
      <w:ind w:left="800" w:hanging="400"/>
    </w:pPr>
    <w:rPr>
      <w:b/>
      <w:lang w:eastAsia="ko-KR"/>
    </w:rPr>
  </w:style>
  <w:style w:type="character" w:customStyle="1" w:styleId="Observation1Char">
    <w:name w:val="Observation_1 Char"/>
    <w:basedOn w:val="a0"/>
    <w:link w:val="Observation1"/>
    <w:rsid w:val="003352E6"/>
    <w:rPr>
      <w:rFonts w:ascii="Times New Roman" w:hAnsi="Times New Roman" w:cs="Times New Roman"/>
      <w:b/>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26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EE30-D8A5-481D-95C6-53A75CAD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3493</Words>
  <Characters>19912</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Jaeyeon Shim;MarkXiong;Zhongfeng Zhang</dc:creator>
  <cp:keywords/>
  <dc:description/>
  <cp:lastModifiedBy>Jaeyeon Shim</cp:lastModifiedBy>
  <cp:revision>6</cp:revision>
  <dcterms:created xsi:type="dcterms:W3CDTF">2024-04-05T08:16:00Z</dcterms:created>
  <dcterms:modified xsi:type="dcterms:W3CDTF">2024-04-05T08:25:00Z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