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DA7C6A0" w14:textId="07B6AC71" w:rsidR="00DC76C6" w:rsidRPr="00947559" w:rsidRDefault="007E4174" w:rsidP="002C5430">
      <w:pPr>
        <w:widowControl w:val="0"/>
        <w:pBdr>
          <w:bottom w:val="single" w:sz="4" w:space="1" w:color="auto"/>
        </w:pBdr>
        <w:tabs>
          <w:tab w:val="right" w:pos="9639"/>
        </w:tabs>
        <w:autoSpaceDE w:val="0"/>
        <w:autoSpaceDN w:val="0"/>
        <w:adjustRightInd w:val="0"/>
        <w:spacing w:after="0"/>
        <w:rPr>
          <w:rFonts w:eastAsia="宋体"/>
          <w:b/>
          <w:kern w:val="2"/>
          <w:sz w:val="22"/>
          <w:szCs w:val="22"/>
          <w:lang w:eastAsia="zh-CN"/>
        </w:rPr>
      </w:pPr>
      <w:bookmarkStart w:id="0" w:name="OLE_LINK26"/>
      <w:r w:rsidRPr="00947559">
        <w:rPr>
          <w:rFonts w:eastAsia="宋体"/>
          <w:b/>
          <w:kern w:val="2"/>
          <w:sz w:val="22"/>
          <w:szCs w:val="22"/>
          <w:lang w:eastAsia="zh-CN"/>
        </w:rPr>
        <w:t>3GPP TSG-</w:t>
      </w:r>
      <w:r w:rsidR="00DC76C6" w:rsidRPr="00947559">
        <w:rPr>
          <w:rFonts w:eastAsia="宋体"/>
          <w:b/>
          <w:kern w:val="2"/>
          <w:sz w:val="22"/>
          <w:szCs w:val="22"/>
          <w:lang w:eastAsia="zh-CN"/>
        </w:rPr>
        <w:t>RAN WG1 Meeting #1</w:t>
      </w:r>
      <w:r w:rsidR="000B28D8" w:rsidRPr="00947559">
        <w:rPr>
          <w:rFonts w:eastAsia="宋体"/>
          <w:b/>
          <w:kern w:val="2"/>
          <w:sz w:val="22"/>
          <w:szCs w:val="22"/>
          <w:lang w:eastAsia="zh-CN"/>
        </w:rPr>
        <w:t>1</w:t>
      </w:r>
      <w:r w:rsidR="00CB1FD4" w:rsidRPr="00947559">
        <w:rPr>
          <w:rFonts w:eastAsia="宋体"/>
          <w:b/>
          <w:kern w:val="2"/>
          <w:sz w:val="22"/>
          <w:szCs w:val="22"/>
          <w:lang w:eastAsia="zh-CN"/>
        </w:rPr>
        <w:t>6</w:t>
      </w:r>
      <w:r w:rsidR="00EB79D7">
        <w:rPr>
          <w:rFonts w:eastAsia="宋体"/>
          <w:b/>
          <w:kern w:val="2"/>
          <w:sz w:val="22"/>
          <w:szCs w:val="22"/>
          <w:lang w:eastAsia="zh-CN"/>
        </w:rPr>
        <w:t>bis</w:t>
      </w:r>
      <w:r w:rsidR="00DC76C6" w:rsidRPr="00947559">
        <w:rPr>
          <w:rFonts w:eastAsia="宋体"/>
          <w:b/>
          <w:kern w:val="2"/>
          <w:sz w:val="22"/>
          <w:szCs w:val="22"/>
          <w:lang w:eastAsia="zh-CN"/>
        </w:rPr>
        <w:tab/>
      </w:r>
      <w:r w:rsidR="00731CD8" w:rsidRPr="00731CD8">
        <w:rPr>
          <w:rFonts w:eastAsia="宋体"/>
          <w:b/>
          <w:kern w:val="2"/>
          <w:sz w:val="22"/>
          <w:szCs w:val="22"/>
          <w:lang w:eastAsia="zh-CN"/>
        </w:rPr>
        <w:t>R1-2402006</w:t>
      </w:r>
    </w:p>
    <w:bookmarkEnd w:id="0"/>
    <w:p w14:paraId="387BD107" w14:textId="4045E6A7" w:rsidR="00DC76C6" w:rsidRPr="00947559" w:rsidRDefault="00EB79D7" w:rsidP="00DC76C6">
      <w:pPr>
        <w:widowControl w:val="0"/>
        <w:pBdr>
          <w:bottom w:val="single" w:sz="4" w:space="1" w:color="auto"/>
        </w:pBdr>
        <w:autoSpaceDE w:val="0"/>
        <w:autoSpaceDN w:val="0"/>
        <w:adjustRightInd w:val="0"/>
        <w:spacing w:after="120" w:line="360" w:lineRule="auto"/>
        <w:rPr>
          <w:rFonts w:eastAsia="宋体"/>
          <w:b/>
          <w:kern w:val="2"/>
          <w:sz w:val="22"/>
          <w:szCs w:val="22"/>
          <w:lang w:eastAsia="zh-CN"/>
        </w:rPr>
      </w:pPr>
      <w:r w:rsidRPr="00EB79D7">
        <w:rPr>
          <w:b/>
          <w:kern w:val="2"/>
          <w:sz w:val="22"/>
          <w:szCs w:val="22"/>
          <w:lang w:eastAsia="zh-CN"/>
        </w:rPr>
        <w:t xml:space="preserve">Changsha, China, </w:t>
      </w:r>
      <w:r w:rsidR="00C6560A">
        <w:rPr>
          <w:b/>
          <w:kern w:val="2"/>
          <w:sz w:val="22"/>
          <w:szCs w:val="22"/>
          <w:lang w:eastAsia="zh-CN"/>
        </w:rPr>
        <w:t>15</w:t>
      </w:r>
      <w:r w:rsidRPr="00EB79D7">
        <w:rPr>
          <w:b/>
          <w:kern w:val="2"/>
          <w:sz w:val="22"/>
          <w:szCs w:val="22"/>
          <w:lang w:eastAsia="zh-CN"/>
        </w:rPr>
        <w:t xml:space="preserve"> -</w:t>
      </w:r>
      <w:r w:rsidR="00C6560A">
        <w:rPr>
          <w:b/>
          <w:kern w:val="2"/>
          <w:sz w:val="22"/>
          <w:szCs w:val="22"/>
          <w:lang w:eastAsia="zh-CN"/>
        </w:rPr>
        <w:t>19</w:t>
      </w:r>
      <w:r w:rsidRPr="00EB79D7">
        <w:rPr>
          <w:b/>
          <w:kern w:val="2"/>
          <w:sz w:val="22"/>
          <w:szCs w:val="22"/>
          <w:lang w:eastAsia="zh-CN"/>
        </w:rPr>
        <w:t xml:space="preserve"> April, 202</w:t>
      </w:r>
      <w:r w:rsidR="00BF6ACD">
        <w:rPr>
          <w:rFonts w:eastAsiaTheme="minorEastAsia"/>
          <w:b/>
          <w:kern w:val="2"/>
          <w:sz w:val="22"/>
          <w:szCs w:val="22"/>
          <w:lang w:eastAsia="zh-CN"/>
        </w:rPr>
        <w:t>4</w:t>
      </w:r>
    </w:p>
    <w:p w14:paraId="010EB869" w14:textId="77777777" w:rsidR="00DC76C6" w:rsidRPr="00551AC2" w:rsidRDefault="00DC76C6" w:rsidP="00DC76C6">
      <w:pPr>
        <w:widowControl w:val="0"/>
        <w:autoSpaceDE w:val="0"/>
        <w:autoSpaceDN w:val="0"/>
        <w:adjustRightInd w:val="0"/>
        <w:spacing w:after="0"/>
        <w:rPr>
          <w:rFonts w:eastAsia="宋体"/>
          <w:b/>
          <w:bCs/>
          <w:sz w:val="16"/>
          <w:szCs w:val="16"/>
          <w:lang w:eastAsia="en-US"/>
        </w:rPr>
      </w:pPr>
    </w:p>
    <w:p w14:paraId="2CC556D5" w14:textId="234F0A50" w:rsidR="00DC76C6" w:rsidRPr="00551AC2" w:rsidRDefault="00DC76C6" w:rsidP="00DC76C6">
      <w:pPr>
        <w:widowControl w:val="0"/>
        <w:autoSpaceDE w:val="0"/>
        <w:autoSpaceDN w:val="0"/>
        <w:adjustRightInd w:val="0"/>
        <w:spacing w:after="60"/>
        <w:ind w:left="1555" w:hanging="1555"/>
        <w:rPr>
          <w:rFonts w:eastAsia="MS PGothic"/>
          <w:b/>
          <w:color w:val="000000"/>
          <w:sz w:val="22"/>
          <w:szCs w:val="22"/>
          <w:lang w:val="en-US" w:eastAsia="zh-CN"/>
        </w:rPr>
      </w:pPr>
      <w:r w:rsidRPr="00551AC2">
        <w:rPr>
          <w:rFonts w:eastAsia="宋体"/>
          <w:b/>
          <w:sz w:val="22"/>
          <w:szCs w:val="22"/>
          <w:lang w:eastAsia="en-US"/>
        </w:rPr>
        <w:t>Agenda Item:</w:t>
      </w:r>
      <w:r w:rsidRPr="00551AC2">
        <w:rPr>
          <w:rFonts w:eastAsia="宋体"/>
          <w:b/>
          <w:sz w:val="22"/>
          <w:szCs w:val="22"/>
          <w:lang w:eastAsia="en-US"/>
        </w:rPr>
        <w:tab/>
      </w:r>
      <w:r w:rsidR="00DE5E1E">
        <w:rPr>
          <w:rFonts w:eastAsia="宋体"/>
          <w:b/>
          <w:sz w:val="22"/>
          <w:szCs w:val="22"/>
          <w:lang w:eastAsia="zh-CN"/>
        </w:rPr>
        <w:t>9.11.4</w:t>
      </w:r>
    </w:p>
    <w:p w14:paraId="29A0F62F" w14:textId="77777777" w:rsidR="00DC76C6" w:rsidRPr="00551AC2" w:rsidRDefault="00DC76C6" w:rsidP="00DC76C6">
      <w:pPr>
        <w:widowControl w:val="0"/>
        <w:autoSpaceDE w:val="0"/>
        <w:autoSpaceDN w:val="0"/>
        <w:adjustRightInd w:val="0"/>
        <w:spacing w:after="60"/>
        <w:ind w:left="1555" w:hanging="1555"/>
        <w:rPr>
          <w:rFonts w:eastAsia="宋体"/>
          <w:b/>
          <w:sz w:val="22"/>
          <w:szCs w:val="22"/>
          <w:lang w:eastAsia="zh-CN"/>
        </w:rPr>
      </w:pPr>
      <w:r w:rsidRPr="00551AC2">
        <w:rPr>
          <w:rFonts w:eastAsia="宋体"/>
          <w:b/>
          <w:sz w:val="22"/>
          <w:szCs w:val="22"/>
          <w:lang w:eastAsia="en-US"/>
        </w:rPr>
        <w:t>Source:</w:t>
      </w:r>
      <w:r w:rsidRPr="00551AC2">
        <w:rPr>
          <w:rFonts w:eastAsia="宋体"/>
          <w:b/>
          <w:sz w:val="22"/>
          <w:szCs w:val="22"/>
          <w:lang w:eastAsia="en-US"/>
        </w:rPr>
        <w:tab/>
        <w:t>Huawei, HiSilicon</w:t>
      </w:r>
    </w:p>
    <w:p w14:paraId="1F112F06" w14:textId="4C0F6F18" w:rsidR="00DC76C6" w:rsidRPr="00551AC2" w:rsidRDefault="00DC76C6" w:rsidP="00DC76C6">
      <w:pPr>
        <w:widowControl w:val="0"/>
        <w:autoSpaceDE w:val="0"/>
        <w:autoSpaceDN w:val="0"/>
        <w:adjustRightInd w:val="0"/>
        <w:spacing w:after="60"/>
        <w:ind w:left="1555" w:hanging="1555"/>
        <w:rPr>
          <w:rFonts w:eastAsia="宋体"/>
          <w:b/>
          <w:sz w:val="22"/>
          <w:szCs w:val="22"/>
          <w:lang w:val="en-US" w:eastAsia="zh-CN"/>
        </w:rPr>
      </w:pPr>
      <w:r w:rsidRPr="00551AC2">
        <w:rPr>
          <w:rFonts w:eastAsia="宋体"/>
          <w:b/>
          <w:sz w:val="22"/>
          <w:szCs w:val="22"/>
          <w:lang w:eastAsia="en-US"/>
        </w:rPr>
        <w:t>Title:</w:t>
      </w:r>
      <w:r w:rsidRPr="00551AC2">
        <w:rPr>
          <w:rFonts w:eastAsia="宋体"/>
          <w:b/>
          <w:sz w:val="22"/>
          <w:szCs w:val="22"/>
          <w:lang w:eastAsia="en-US"/>
        </w:rPr>
        <w:tab/>
      </w:r>
      <w:r w:rsidR="00731CD8" w:rsidRPr="00731CD8">
        <w:rPr>
          <w:rFonts w:eastAsia="宋体"/>
          <w:b/>
          <w:sz w:val="22"/>
          <w:szCs w:val="22"/>
          <w:lang w:eastAsia="zh-CN"/>
        </w:rPr>
        <w:t>Discussion on UL capacity enhancements for IoT NTN</w:t>
      </w:r>
    </w:p>
    <w:p w14:paraId="7145AF03" w14:textId="77777777" w:rsidR="00DC76C6" w:rsidRPr="00551AC2" w:rsidRDefault="00DC76C6" w:rsidP="00DC76C6">
      <w:pPr>
        <w:widowControl w:val="0"/>
        <w:autoSpaceDE w:val="0"/>
        <w:autoSpaceDN w:val="0"/>
        <w:adjustRightInd w:val="0"/>
        <w:spacing w:after="60"/>
        <w:ind w:left="1555" w:hanging="1555"/>
        <w:rPr>
          <w:rFonts w:eastAsia="宋体"/>
          <w:b/>
          <w:sz w:val="22"/>
          <w:szCs w:val="22"/>
          <w:lang w:eastAsia="en-US"/>
        </w:rPr>
      </w:pPr>
      <w:r w:rsidRPr="00551AC2">
        <w:rPr>
          <w:rFonts w:eastAsia="宋体"/>
          <w:b/>
          <w:bCs/>
          <w:sz w:val="22"/>
          <w:szCs w:val="22"/>
          <w:lang w:eastAsia="en-US"/>
        </w:rPr>
        <w:t>Document for:</w:t>
      </w:r>
      <w:r w:rsidRPr="00551AC2">
        <w:rPr>
          <w:rFonts w:eastAsia="宋体"/>
          <w:b/>
          <w:bCs/>
          <w:sz w:val="22"/>
          <w:szCs w:val="22"/>
          <w:lang w:eastAsia="en-US"/>
        </w:rPr>
        <w:tab/>
        <w:t>Discussion and Decision</w:t>
      </w:r>
    </w:p>
    <w:p w14:paraId="258A1290" w14:textId="07787FA4" w:rsidR="00B43DDB" w:rsidRPr="00BD2C6A" w:rsidRDefault="00C242B3" w:rsidP="002A3BEA">
      <w:pPr>
        <w:pStyle w:val="1"/>
        <w:numPr>
          <w:ilvl w:val="0"/>
          <w:numId w:val="1"/>
        </w:numPr>
        <w:pBdr>
          <w:top w:val="single" w:sz="4" w:space="3" w:color="auto"/>
        </w:pBdr>
        <w:tabs>
          <w:tab w:val="clear" w:pos="426"/>
          <w:tab w:val="num" w:pos="432"/>
        </w:tabs>
        <w:overflowPunct/>
        <w:autoSpaceDE/>
        <w:autoSpaceDN/>
        <w:adjustRightInd/>
        <w:spacing w:before="240" w:after="180" w:line="240" w:lineRule="auto"/>
        <w:ind w:left="432" w:hanging="432"/>
        <w:jc w:val="both"/>
        <w:textAlignment w:val="auto"/>
        <w:rPr>
          <w:rFonts w:ascii="Times New Roman" w:hAnsi="Times New Roman"/>
          <w:szCs w:val="20"/>
          <w:lang w:val="en-US"/>
        </w:rPr>
      </w:pPr>
      <w:r w:rsidRPr="00BD2C6A">
        <w:rPr>
          <w:rFonts w:ascii="Times New Roman" w:hAnsi="Times New Roman"/>
          <w:szCs w:val="20"/>
          <w:lang w:val="en-US"/>
        </w:rPr>
        <w:t>Introduction</w:t>
      </w:r>
    </w:p>
    <w:p w14:paraId="1B514F85" w14:textId="5E4E1E67" w:rsidR="009E3363" w:rsidRDefault="00AB5F9A" w:rsidP="00AB5F9A">
      <w:pPr>
        <w:spacing w:after="0"/>
        <w:jc w:val="both"/>
        <w:rPr>
          <w:rFonts w:ascii="宋体" w:eastAsia="宋体" w:hAnsi="宋体"/>
          <w:sz w:val="22"/>
          <w:lang w:val="en-US" w:eastAsia="zh-CN"/>
        </w:rPr>
      </w:pPr>
      <w:r w:rsidRPr="00F21206">
        <w:rPr>
          <w:rFonts w:ascii="宋体" w:eastAsia="宋体" w:hAnsi="宋体"/>
          <w:noProof/>
          <w:sz w:val="22"/>
          <w:lang w:val="en-US" w:eastAsia="zh-CN"/>
        </w:rPr>
        <mc:AlternateContent>
          <mc:Choice Requires="wps">
            <w:drawing>
              <wp:anchor distT="45720" distB="45720" distL="114300" distR="114300" simplePos="0" relativeHeight="251661312" behindDoc="0" locked="0" layoutInCell="1" allowOverlap="1" wp14:anchorId="545FCC3C" wp14:editId="53B564F6">
                <wp:simplePos x="0" y="0"/>
                <wp:positionH relativeFrom="column">
                  <wp:posOffset>20320</wp:posOffset>
                </wp:positionH>
                <wp:positionV relativeFrom="paragraph">
                  <wp:posOffset>347980</wp:posOffset>
                </wp:positionV>
                <wp:extent cx="6050915" cy="3214370"/>
                <wp:effectExtent l="0" t="0" r="26035" b="24130"/>
                <wp:wrapSquare wrapText="bothSides"/>
                <wp:docPr id="217"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50915" cy="3214370"/>
                        </a:xfrm>
                        <a:prstGeom prst="rect">
                          <a:avLst/>
                        </a:prstGeom>
                        <a:solidFill>
                          <a:srgbClr val="FFFFFF"/>
                        </a:solidFill>
                        <a:ln w="9525">
                          <a:solidFill>
                            <a:srgbClr val="000000"/>
                          </a:solidFill>
                          <a:miter lim="800000"/>
                          <a:headEnd/>
                          <a:tailEnd/>
                        </a:ln>
                      </wps:spPr>
                      <wps:txbx>
                        <w:txbxContent>
                          <w:p w14:paraId="6E20A429" w14:textId="77777777" w:rsidR="00346C28" w:rsidRPr="00443044" w:rsidRDefault="00346C28" w:rsidP="00EB79D7">
                            <w:pPr>
                              <w:rPr>
                                <w:bCs/>
                                <w:lang w:eastAsia="x-none"/>
                              </w:rPr>
                            </w:pPr>
                            <w:r w:rsidRPr="00443044">
                              <w:rPr>
                                <w:bCs/>
                                <w:highlight w:val="green"/>
                                <w:lang w:eastAsia="x-none"/>
                              </w:rPr>
                              <w:t>Agreement</w:t>
                            </w:r>
                          </w:p>
                          <w:p w14:paraId="7546A7A3" w14:textId="77777777" w:rsidR="00346C28" w:rsidRPr="00443044" w:rsidRDefault="00346C28" w:rsidP="00EB79D7">
                            <w:pPr>
                              <w:rPr>
                                <w:bCs/>
                                <w:color w:val="000000"/>
                                <w:lang w:eastAsia="ar-SA"/>
                              </w:rPr>
                            </w:pPr>
                            <w:r w:rsidRPr="00443044">
                              <w:rPr>
                                <w:bCs/>
                                <w:color w:val="000000"/>
                                <w:lang w:eastAsia="ar-SA"/>
                              </w:rPr>
                              <w:t>For single-tone NPUSCH format 1 transmissions with both 3.75kHz and 15kHz SCS, the following OCC schemes are considered by RAN1 for further study:</w:t>
                            </w:r>
                          </w:p>
                          <w:p w14:paraId="329A040A" w14:textId="77777777" w:rsidR="00346C28" w:rsidRPr="00443044" w:rsidRDefault="00346C28" w:rsidP="00EB79D7">
                            <w:pPr>
                              <w:numPr>
                                <w:ilvl w:val="0"/>
                                <w:numId w:val="22"/>
                              </w:numPr>
                              <w:spacing w:after="0"/>
                              <w:rPr>
                                <w:bCs/>
                                <w:color w:val="000000"/>
                                <w:lang w:eastAsia="ar-SA"/>
                              </w:rPr>
                            </w:pPr>
                            <w:r w:rsidRPr="00443044">
                              <w:rPr>
                                <w:bCs/>
                                <w:color w:val="000000"/>
                                <w:lang w:eastAsia="ar-SA"/>
                              </w:rPr>
                              <w:t>Time domain OCC where OCC spreads across:</w:t>
                            </w:r>
                          </w:p>
                          <w:p w14:paraId="5999B5CB" w14:textId="77777777" w:rsidR="00346C28" w:rsidRPr="00443044" w:rsidRDefault="00346C28" w:rsidP="00EB79D7">
                            <w:pPr>
                              <w:numPr>
                                <w:ilvl w:val="1"/>
                                <w:numId w:val="21"/>
                              </w:numPr>
                              <w:spacing w:after="0"/>
                              <w:rPr>
                                <w:bCs/>
                                <w:color w:val="000000"/>
                                <w:lang w:eastAsia="ar-SA"/>
                              </w:rPr>
                            </w:pPr>
                            <w:r w:rsidRPr="00443044">
                              <w:rPr>
                                <w:bCs/>
                                <w:color w:val="000000"/>
                                <w:lang w:eastAsia="ar-SA"/>
                              </w:rPr>
                              <w:t>Symbol-level</w:t>
                            </w:r>
                          </w:p>
                          <w:p w14:paraId="78E0157E" w14:textId="77777777" w:rsidR="00346C28" w:rsidRPr="00443044" w:rsidRDefault="00346C28" w:rsidP="00EB79D7">
                            <w:pPr>
                              <w:numPr>
                                <w:ilvl w:val="1"/>
                                <w:numId w:val="21"/>
                              </w:numPr>
                              <w:spacing w:after="0"/>
                              <w:rPr>
                                <w:bCs/>
                                <w:color w:val="000000"/>
                                <w:lang w:eastAsia="ar-SA"/>
                              </w:rPr>
                            </w:pPr>
                            <w:r w:rsidRPr="00443044">
                              <w:rPr>
                                <w:bCs/>
                                <w:color w:val="000000"/>
                                <w:lang w:eastAsia="ar-SA"/>
                              </w:rPr>
                              <w:t xml:space="preserve">Slot-level </w:t>
                            </w:r>
                          </w:p>
                          <w:p w14:paraId="47A5806E" w14:textId="77777777" w:rsidR="00346C28" w:rsidRPr="00443044" w:rsidRDefault="00346C28" w:rsidP="00EB79D7">
                            <w:pPr>
                              <w:numPr>
                                <w:ilvl w:val="1"/>
                                <w:numId w:val="21"/>
                              </w:numPr>
                              <w:spacing w:after="0"/>
                              <w:rPr>
                                <w:bCs/>
                                <w:color w:val="000000"/>
                                <w:lang w:eastAsia="ar-SA"/>
                              </w:rPr>
                            </w:pPr>
                            <w:r w:rsidRPr="00443044">
                              <w:rPr>
                                <w:bCs/>
                                <w:color w:val="000000"/>
                                <w:lang w:eastAsia="ar-SA"/>
                              </w:rPr>
                              <w:t>Repetition-level</w:t>
                            </w:r>
                          </w:p>
                          <w:p w14:paraId="333CC6F7" w14:textId="77777777" w:rsidR="00346C28" w:rsidRPr="00443044" w:rsidRDefault="00346C28" w:rsidP="00EB79D7">
                            <w:pPr>
                              <w:numPr>
                                <w:ilvl w:val="1"/>
                                <w:numId w:val="21"/>
                              </w:numPr>
                              <w:spacing w:after="0"/>
                              <w:rPr>
                                <w:bCs/>
                                <w:color w:val="000000"/>
                                <w:lang w:eastAsia="ar-SA"/>
                              </w:rPr>
                            </w:pPr>
                            <w:r w:rsidRPr="00443044">
                              <w:rPr>
                                <w:bCs/>
                                <w:color w:val="000000"/>
                                <w:lang w:eastAsia="ar-SA"/>
                              </w:rPr>
                              <w:t>RV-level</w:t>
                            </w:r>
                          </w:p>
                          <w:p w14:paraId="3DA9C4C0" w14:textId="77777777" w:rsidR="00346C28" w:rsidRPr="00443044" w:rsidRDefault="00346C28" w:rsidP="00EB79D7">
                            <w:pPr>
                              <w:rPr>
                                <w:bCs/>
                                <w:color w:val="000000"/>
                                <w:lang w:eastAsia="ar-SA"/>
                              </w:rPr>
                            </w:pPr>
                          </w:p>
                          <w:p w14:paraId="34EDDD7B" w14:textId="77777777" w:rsidR="00346C28" w:rsidRPr="00443044" w:rsidRDefault="00346C28" w:rsidP="00EB79D7">
                            <w:pPr>
                              <w:rPr>
                                <w:bCs/>
                                <w:color w:val="000000"/>
                                <w:lang w:eastAsia="ar-SA"/>
                              </w:rPr>
                            </w:pPr>
                            <w:r w:rsidRPr="00443044">
                              <w:rPr>
                                <w:bCs/>
                                <w:color w:val="000000"/>
                                <w:lang w:eastAsia="ar-SA"/>
                              </w:rPr>
                              <w:t>For multi-tone NPUSCH format 1 transmissions, the following OCC schemes are considered by RAN1 for further study:</w:t>
                            </w:r>
                          </w:p>
                          <w:p w14:paraId="24568875" w14:textId="77777777" w:rsidR="00346C28" w:rsidRPr="00443044" w:rsidRDefault="00346C28" w:rsidP="00EB79D7">
                            <w:pPr>
                              <w:numPr>
                                <w:ilvl w:val="0"/>
                                <w:numId w:val="22"/>
                              </w:numPr>
                              <w:spacing w:after="0"/>
                              <w:rPr>
                                <w:bCs/>
                                <w:color w:val="000000"/>
                                <w:lang w:eastAsia="ar-SA"/>
                              </w:rPr>
                            </w:pPr>
                            <w:r w:rsidRPr="00443044">
                              <w:rPr>
                                <w:bCs/>
                                <w:color w:val="000000"/>
                                <w:lang w:eastAsia="ar-SA"/>
                              </w:rPr>
                              <w:t>Time domain OCC where OCC spreads across:</w:t>
                            </w:r>
                          </w:p>
                          <w:p w14:paraId="26BDC300" w14:textId="77777777" w:rsidR="00346C28" w:rsidRPr="00443044" w:rsidRDefault="00346C28" w:rsidP="00EB79D7">
                            <w:pPr>
                              <w:numPr>
                                <w:ilvl w:val="1"/>
                                <w:numId w:val="21"/>
                              </w:numPr>
                              <w:spacing w:after="0"/>
                              <w:rPr>
                                <w:bCs/>
                                <w:color w:val="000000"/>
                                <w:lang w:eastAsia="ar-SA"/>
                              </w:rPr>
                            </w:pPr>
                            <w:r w:rsidRPr="00443044">
                              <w:rPr>
                                <w:bCs/>
                                <w:color w:val="000000"/>
                                <w:lang w:eastAsia="ar-SA"/>
                              </w:rPr>
                              <w:t>Symbol-level</w:t>
                            </w:r>
                          </w:p>
                          <w:p w14:paraId="58EEB050" w14:textId="77777777" w:rsidR="00346C28" w:rsidRPr="00443044" w:rsidRDefault="00346C28" w:rsidP="00EB79D7">
                            <w:pPr>
                              <w:numPr>
                                <w:ilvl w:val="1"/>
                                <w:numId w:val="21"/>
                              </w:numPr>
                              <w:spacing w:after="0"/>
                              <w:rPr>
                                <w:bCs/>
                                <w:color w:val="000000"/>
                                <w:lang w:eastAsia="ar-SA"/>
                              </w:rPr>
                            </w:pPr>
                            <w:r w:rsidRPr="00443044">
                              <w:rPr>
                                <w:bCs/>
                                <w:color w:val="000000"/>
                                <w:lang w:eastAsia="ar-SA"/>
                              </w:rPr>
                              <w:t>Slot-level (including Nslot level)</w:t>
                            </w:r>
                          </w:p>
                          <w:p w14:paraId="57EEDAAE" w14:textId="77777777" w:rsidR="00346C28" w:rsidRPr="00443044" w:rsidRDefault="00346C28" w:rsidP="00EB79D7">
                            <w:pPr>
                              <w:numPr>
                                <w:ilvl w:val="1"/>
                                <w:numId w:val="21"/>
                              </w:numPr>
                              <w:spacing w:after="0"/>
                              <w:rPr>
                                <w:bCs/>
                                <w:color w:val="000000"/>
                                <w:lang w:eastAsia="ar-SA"/>
                              </w:rPr>
                            </w:pPr>
                            <w:r w:rsidRPr="00443044">
                              <w:rPr>
                                <w:bCs/>
                                <w:color w:val="000000"/>
                                <w:lang w:eastAsia="ar-SA"/>
                              </w:rPr>
                              <w:t>Repetition-level</w:t>
                            </w:r>
                          </w:p>
                          <w:p w14:paraId="01483B74" w14:textId="77777777" w:rsidR="00346C28" w:rsidRPr="00443044" w:rsidRDefault="00346C28" w:rsidP="00EB79D7">
                            <w:pPr>
                              <w:numPr>
                                <w:ilvl w:val="1"/>
                                <w:numId w:val="21"/>
                              </w:numPr>
                              <w:spacing w:after="0"/>
                              <w:rPr>
                                <w:bCs/>
                                <w:color w:val="000000"/>
                                <w:lang w:eastAsia="ar-SA"/>
                              </w:rPr>
                            </w:pPr>
                            <w:r w:rsidRPr="00443044">
                              <w:rPr>
                                <w:bCs/>
                                <w:color w:val="000000"/>
                                <w:lang w:eastAsia="ar-SA"/>
                              </w:rPr>
                              <w:t>RV-level</w:t>
                            </w:r>
                          </w:p>
                          <w:p w14:paraId="567DB012" w14:textId="53A194A2" w:rsidR="00346C28" w:rsidRPr="00EB79D7" w:rsidRDefault="00346C28" w:rsidP="00EB79D7">
                            <w:pPr>
                              <w:numPr>
                                <w:ilvl w:val="0"/>
                                <w:numId w:val="22"/>
                              </w:numPr>
                              <w:spacing w:after="0"/>
                              <w:rPr>
                                <w:bCs/>
                                <w:color w:val="000000"/>
                                <w:lang w:eastAsia="x-none"/>
                              </w:rPr>
                            </w:pPr>
                            <w:r w:rsidRPr="00443044">
                              <w:rPr>
                                <w:bCs/>
                                <w:color w:val="000000"/>
                                <w:lang w:eastAsia="ar-SA"/>
                              </w:rPr>
                              <w:t xml:space="preserve">Intra-symbol pre-DFT spreading OCC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545FCC3C" id="_x0000_t202" coordsize="21600,21600" o:spt="202" path="m,l,21600r21600,l21600,xe">
                <v:stroke joinstyle="miter"/>
                <v:path gradientshapeok="t" o:connecttype="rect"/>
              </v:shapetype>
              <v:shape id="文本框 2" o:spid="_x0000_s1026" type="#_x0000_t202" style="position:absolute;left:0;text-align:left;margin-left:1.6pt;margin-top:27.4pt;width:476.45pt;height:253.1pt;z-index:25166131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">
                <v:textbox>
                  <w:txbxContent>
                    <w:p w14:paraId="6E20A429" w14:textId="77777777" w:rsidR="00346C28" w:rsidRPr="00443044" w:rsidRDefault="00346C28" w:rsidP="00EB79D7">
                      <w:pPr>
                        <w:rPr>
                          <w:bCs/>
                          <w:lang w:eastAsia="x-none"/>
                        </w:rPr>
                      </w:pPr>
                      <w:r w:rsidRPr="00443044">
                        <w:rPr>
                          <w:bCs/>
                          <w:highlight w:val="green"/>
                          <w:lang w:eastAsia="x-none"/>
                        </w:rPr>
                        <w:t>Agreement</w:t>
                      </w:r>
                    </w:p>
                    <w:p w14:paraId="7546A7A3" w14:textId="77777777" w:rsidR="00346C28" w:rsidRPr="00443044" w:rsidRDefault="00346C28" w:rsidP="00EB79D7">
                      <w:pPr>
                        <w:rPr>
                          <w:bCs/>
                          <w:color w:val="000000"/>
                          <w:lang w:eastAsia="ar-SA"/>
                        </w:rPr>
                      </w:pPr>
                      <w:r w:rsidRPr="00443044">
                        <w:rPr>
                          <w:bCs/>
                          <w:color w:val="000000"/>
                          <w:lang w:eastAsia="ar-SA"/>
                        </w:rPr>
                        <w:t>For single-tone NPUSCH format 1 transmissions with both 3.75kHz and 15kHz SCS, the following OCC schemes are considered by RAN1 for further study:</w:t>
                      </w:r>
                    </w:p>
                    <w:p w14:paraId="329A040A" w14:textId="77777777" w:rsidR="00346C28" w:rsidRPr="00443044" w:rsidRDefault="00346C28" w:rsidP="00EB79D7">
                      <w:pPr>
                        <w:numPr>
                          <w:ilvl w:val="0"/>
                          <w:numId w:val="22"/>
                        </w:numPr>
                        <w:spacing w:after="0"/>
                        <w:rPr>
                          <w:bCs/>
                          <w:color w:val="000000"/>
                          <w:lang w:eastAsia="ar-SA"/>
                        </w:rPr>
                      </w:pPr>
                      <w:r w:rsidRPr="00443044">
                        <w:rPr>
                          <w:bCs/>
                          <w:color w:val="000000"/>
                          <w:lang w:eastAsia="ar-SA"/>
                        </w:rPr>
                        <w:t>Time domain OCC where OCC spreads across:</w:t>
                      </w:r>
                    </w:p>
                    <w:p w14:paraId="5999B5CB" w14:textId="77777777" w:rsidR="00346C28" w:rsidRPr="00443044" w:rsidRDefault="00346C28" w:rsidP="00EB79D7">
                      <w:pPr>
                        <w:numPr>
                          <w:ilvl w:val="1"/>
                          <w:numId w:val="21"/>
                        </w:numPr>
                        <w:spacing w:after="0"/>
                        <w:rPr>
                          <w:bCs/>
                          <w:color w:val="000000"/>
                          <w:lang w:eastAsia="ar-SA"/>
                        </w:rPr>
                      </w:pPr>
                      <w:r w:rsidRPr="00443044">
                        <w:rPr>
                          <w:bCs/>
                          <w:color w:val="000000"/>
                          <w:lang w:eastAsia="ar-SA"/>
                        </w:rPr>
                        <w:t>Symbol-level</w:t>
                      </w:r>
                    </w:p>
                    <w:p w14:paraId="78E0157E" w14:textId="77777777" w:rsidR="00346C28" w:rsidRPr="00443044" w:rsidRDefault="00346C28" w:rsidP="00EB79D7">
                      <w:pPr>
                        <w:numPr>
                          <w:ilvl w:val="1"/>
                          <w:numId w:val="21"/>
                        </w:numPr>
                        <w:spacing w:after="0"/>
                        <w:rPr>
                          <w:bCs/>
                          <w:color w:val="000000"/>
                          <w:lang w:eastAsia="ar-SA"/>
                        </w:rPr>
                      </w:pPr>
                      <w:r w:rsidRPr="00443044">
                        <w:rPr>
                          <w:bCs/>
                          <w:color w:val="000000"/>
                          <w:lang w:eastAsia="ar-SA"/>
                        </w:rPr>
                        <w:t xml:space="preserve">Slot-level </w:t>
                      </w:r>
                    </w:p>
                    <w:p w14:paraId="47A5806E" w14:textId="77777777" w:rsidR="00346C28" w:rsidRPr="00443044" w:rsidRDefault="00346C28" w:rsidP="00EB79D7">
                      <w:pPr>
                        <w:numPr>
                          <w:ilvl w:val="1"/>
                          <w:numId w:val="21"/>
                        </w:numPr>
                        <w:spacing w:after="0"/>
                        <w:rPr>
                          <w:bCs/>
                          <w:color w:val="000000"/>
                          <w:lang w:eastAsia="ar-SA"/>
                        </w:rPr>
                      </w:pPr>
                      <w:r w:rsidRPr="00443044">
                        <w:rPr>
                          <w:bCs/>
                          <w:color w:val="000000"/>
                          <w:lang w:eastAsia="ar-SA"/>
                        </w:rPr>
                        <w:t>Repetition-level</w:t>
                      </w:r>
                    </w:p>
                    <w:p w14:paraId="333CC6F7" w14:textId="77777777" w:rsidR="00346C28" w:rsidRPr="00443044" w:rsidRDefault="00346C28" w:rsidP="00EB79D7">
                      <w:pPr>
                        <w:numPr>
                          <w:ilvl w:val="1"/>
                          <w:numId w:val="21"/>
                        </w:numPr>
                        <w:spacing w:after="0"/>
                        <w:rPr>
                          <w:bCs/>
                          <w:color w:val="000000"/>
                          <w:lang w:eastAsia="ar-SA"/>
                        </w:rPr>
                      </w:pPr>
                      <w:r w:rsidRPr="00443044">
                        <w:rPr>
                          <w:bCs/>
                          <w:color w:val="000000"/>
                          <w:lang w:eastAsia="ar-SA"/>
                        </w:rPr>
                        <w:t>RV-level</w:t>
                      </w:r>
                    </w:p>
                    <w:p w14:paraId="3DA9C4C0" w14:textId="77777777" w:rsidR="00346C28" w:rsidRPr="00443044" w:rsidRDefault="00346C28" w:rsidP="00EB79D7">
                      <w:pPr>
                        <w:rPr>
                          <w:bCs/>
                          <w:color w:val="000000"/>
                          <w:lang w:eastAsia="ar-SA"/>
                        </w:rPr>
                      </w:pPr>
                    </w:p>
                    <w:p w14:paraId="34EDDD7B" w14:textId="77777777" w:rsidR="00346C28" w:rsidRPr="00443044" w:rsidRDefault="00346C28" w:rsidP="00EB79D7">
                      <w:pPr>
                        <w:rPr>
                          <w:bCs/>
                          <w:color w:val="000000"/>
                          <w:lang w:eastAsia="ar-SA"/>
                        </w:rPr>
                      </w:pPr>
                      <w:r w:rsidRPr="00443044">
                        <w:rPr>
                          <w:bCs/>
                          <w:color w:val="000000"/>
                          <w:lang w:eastAsia="ar-SA"/>
                        </w:rPr>
                        <w:t>For multi-tone NPUSCH format 1 transmissions, the following OCC schemes are considered by RAN1 for further study:</w:t>
                      </w:r>
                    </w:p>
                    <w:p w14:paraId="24568875" w14:textId="77777777" w:rsidR="00346C28" w:rsidRPr="00443044" w:rsidRDefault="00346C28" w:rsidP="00EB79D7">
                      <w:pPr>
                        <w:numPr>
                          <w:ilvl w:val="0"/>
                          <w:numId w:val="22"/>
                        </w:numPr>
                        <w:spacing w:after="0"/>
                        <w:rPr>
                          <w:bCs/>
                          <w:color w:val="000000"/>
                          <w:lang w:eastAsia="ar-SA"/>
                        </w:rPr>
                      </w:pPr>
                      <w:r w:rsidRPr="00443044">
                        <w:rPr>
                          <w:bCs/>
                          <w:color w:val="000000"/>
                          <w:lang w:eastAsia="ar-SA"/>
                        </w:rPr>
                        <w:t>Time domain OCC where OCC spreads across:</w:t>
                      </w:r>
                    </w:p>
                    <w:p w14:paraId="26BDC300" w14:textId="77777777" w:rsidR="00346C28" w:rsidRPr="00443044" w:rsidRDefault="00346C28" w:rsidP="00EB79D7">
                      <w:pPr>
                        <w:numPr>
                          <w:ilvl w:val="1"/>
                          <w:numId w:val="21"/>
                        </w:numPr>
                        <w:spacing w:after="0"/>
                        <w:rPr>
                          <w:bCs/>
                          <w:color w:val="000000"/>
                          <w:lang w:eastAsia="ar-SA"/>
                        </w:rPr>
                      </w:pPr>
                      <w:r w:rsidRPr="00443044">
                        <w:rPr>
                          <w:bCs/>
                          <w:color w:val="000000"/>
                          <w:lang w:eastAsia="ar-SA"/>
                        </w:rPr>
                        <w:t>Symbol-level</w:t>
                      </w:r>
                    </w:p>
                    <w:p w14:paraId="58EEB050" w14:textId="77777777" w:rsidR="00346C28" w:rsidRPr="00443044" w:rsidRDefault="00346C28" w:rsidP="00EB79D7">
                      <w:pPr>
                        <w:numPr>
                          <w:ilvl w:val="1"/>
                          <w:numId w:val="21"/>
                        </w:numPr>
                        <w:spacing w:after="0"/>
                        <w:rPr>
                          <w:bCs/>
                          <w:color w:val="000000"/>
                          <w:lang w:eastAsia="ar-SA"/>
                        </w:rPr>
                      </w:pPr>
                      <w:r w:rsidRPr="00443044">
                        <w:rPr>
                          <w:bCs/>
                          <w:color w:val="000000"/>
                          <w:lang w:eastAsia="ar-SA"/>
                        </w:rPr>
                        <w:t>Slot-level (including Nslot level)</w:t>
                      </w:r>
                    </w:p>
                    <w:p w14:paraId="57EEDAAE" w14:textId="77777777" w:rsidR="00346C28" w:rsidRPr="00443044" w:rsidRDefault="00346C28" w:rsidP="00EB79D7">
                      <w:pPr>
                        <w:numPr>
                          <w:ilvl w:val="1"/>
                          <w:numId w:val="21"/>
                        </w:numPr>
                        <w:spacing w:after="0"/>
                        <w:rPr>
                          <w:bCs/>
                          <w:color w:val="000000"/>
                          <w:lang w:eastAsia="ar-SA"/>
                        </w:rPr>
                      </w:pPr>
                      <w:r w:rsidRPr="00443044">
                        <w:rPr>
                          <w:bCs/>
                          <w:color w:val="000000"/>
                          <w:lang w:eastAsia="ar-SA"/>
                        </w:rPr>
                        <w:t>Repetition-level</w:t>
                      </w:r>
                    </w:p>
                    <w:p w14:paraId="01483B74" w14:textId="77777777" w:rsidR="00346C28" w:rsidRPr="00443044" w:rsidRDefault="00346C28" w:rsidP="00EB79D7">
                      <w:pPr>
                        <w:numPr>
                          <w:ilvl w:val="1"/>
                          <w:numId w:val="21"/>
                        </w:numPr>
                        <w:spacing w:after="0"/>
                        <w:rPr>
                          <w:bCs/>
                          <w:color w:val="000000"/>
                          <w:lang w:eastAsia="ar-SA"/>
                        </w:rPr>
                      </w:pPr>
                      <w:r w:rsidRPr="00443044">
                        <w:rPr>
                          <w:bCs/>
                          <w:color w:val="000000"/>
                          <w:lang w:eastAsia="ar-SA"/>
                        </w:rPr>
                        <w:t>RV-level</w:t>
                      </w:r>
                    </w:p>
                    <w:p w14:paraId="567DB012" w14:textId="53A194A2" w:rsidR="00346C28" w:rsidRPr="00EB79D7" w:rsidRDefault="00346C28" w:rsidP="00EB79D7">
                      <w:pPr>
                        <w:numPr>
                          <w:ilvl w:val="0"/>
                          <w:numId w:val="22"/>
                        </w:numPr>
                        <w:spacing w:after="0"/>
                        <w:rPr>
                          <w:bCs/>
                          <w:color w:val="000000"/>
                          <w:lang w:eastAsia="x-none"/>
                        </w:rPr>
                      </w:pPr>
                      <w:r w:rsidRPr="00443044">
                        <w:rPr>
                          <w:bCs/>
                          <w:color w:val="000000"/>
                          <w:lang w:eastAsia="ar-SA"/>
                        </w:rPr>
                        <w:t xml:space="preserve">Intra-symbol pre-DFT spreading OCC </w:t>
                      </w:r>
                    </w:p>
                  </w:txbxContent>
                </v:textbox>
                <w10:wrap type="square"/>
              </v:shape>
            </w:pict>
          </mc:Fallback>
        </mc:AlternateContent>
      </w:r>
      <w:r w:rsidR="00570B84" w:rsidRPr="00551AC2">
        <w:rPr>
          <w:sz w:val="22"/>
          <w:lang w:val="en-US"/>
        </w:rPr>
        <w:t>In RAN</w:t>
      </w:r>
      <w:r w:rsidR="00EB79D7">
        <w:rPr>
          <w:sz w:val="22"/>
          <w:lang w:val="en-US"/>
        </w:rPr>
        <w:t xml:space="preserve"> 1</w:t>
      </w:r>
      <w:r w:rsidR="00A81805" w:rsidRPr="00551AC2">
        <w:rPr>
          <w:sz w:val="22"/>
          <w:lang w:val="en-US"/>
        </w:rPr>
        <w:t>#</w:t>
      </w:r>
      <w:r w:rsidR="00CB1FD4">
        <w:rPr>
          <w:sz w:val="22"/>
          <w:lang w:val="en-US"/>
        </w:rPr>
        <w:t>1</w:t>
      </w:r>
      <w:r w:rsidR="00EB79D7">
        <w:rPr>
          <w:sz w:val="22"/>
          <w:lang w:val="en-US"/>
        </w:rPr>
        <w:t>16</w:t>
      </w:r>
      <w:r w:rsidR="00A81805" w:rsidRPr="00551AC2">
        <w:rPr>
          <w:sz w:val="22"/>
          <w:lang w:val="en-US"/>
        </w:rPr>
        <w:t xml:space="preserve">, </w:t>
      </w:r>
      <w:r w:rsidR="00EB79D7">
        <w:rPr>
          <w:sz w:val="22"/>
          <w:lang w:val="en-US"/>
        </w:rPr>
        <w:t>the following agreements</w:t>
      </w:r>
      <w:r w:rsidR="00C66A6E">
        <w:rPr>
          <w:sz w:val="22"/>
          <w:lang w:val="en-US"/>
        </w:rPr>
        <w:t xml:space="preserve"> of capacity enhancement for uplink was </w:t>
      </w:r>
      <w:r w:rsidR="00EB79D7">
        <w:rPr>
          <w:sz w:val="22"/>
          <w:lang w:val="en-US"/>
        </w:rPr>
        <w:t>achieved</w:t>
      </w:r>
      <w:r w:rsidR="00114F21">
        <w:rPr>
          <w:sz w:val="22"/>
          <w:lang w:val="en-US"/>
        </w:rPr>
        <w:t xml:space="preserve"> in</w:t>
      </w:r>
      <w:r>
        <w:rPr>
          <w:sz w:val="22"/>
          <w:lang w:val="en-US"/>
        </w:rPr>
        <w:t xml:space="preserve"> [1]</w:t>
      </w:r>
      <w:r w:rsidR="00424C43">
        <w:rPr>
          <w:rFonts w:ascii="宋体" w:eastAsia="宋体" w:hAnsi="宋体"/>
          <w:sz w:val="22"/>
          <w:lang w:val="en-US" w:eastAsia="zh-CN"/>
        </w:rPr>
        <w:t>.</w:t>
      </w:r>
    </w:p>
    <w:p w14:paraId="2DC02CA1" w14:textId="20ABF374" w:rsidR="00167F37" w:rsidRPr="00167F37" w:rsidRDefault="00AB5F9A" w:rsidP="00E957C3">
      <w:pPr>
        <w:spacing w:after="0"/>
        <w:jc w:val="both"/>
        <w:rPr>
          <w:rFonts w:eastAsia="宋体"/>
          <w:i/>
          <w:strike/>
          <w:color w:val="C00000"/>
          <w:lang w:eastAsia="zh-CN"/>
        </w:rPr>
      </w:pPr>
      <w:r w:rsidRPr="00B5347E">
        <w:rPr>
          <w:bCs/>
          <w:sz w:val="22"/>
          <w:szCs w:val="22"/>
        </w:rPr>
        <w:t xml:space="preserve">In this contribution, we </w:t>
      </w:r>
      <w:r>
        <w:rPr>
          <w:bCs/>
          <w:sz w:val="22"/>
          <w:szCs w:val="22"/>
        </w:rPr>
        <w:t>discuss the enhancement to enable multiplexing of</w:t>
      </w:r>
      <w:r w:rsidRPr="00B5347E">
        <w:rPr>
          <w:bCs/>
          <w:sz w:val="22"/>
          <w:szCs w:val="22"/>
        </w:rPr>
        <w:t xml:space="preserve"> </w:t>
      </w:r>
      <w:r>
        <w:rPr>
          <w:bCs/>
          <w:sz w:val="22"/>
          <w:szCs w:val="22"/>
        </w:rPr>
        <w:t xml:space="preserve">multiple UEs via orthogonal cover codes </w:t>
      </w:r>
      <w:r w:rsidRPr="00B5347E">
        <w:rPr>
          <w:bCs/>
          <w:sz w:val="22"/>
          <w:szCs w:val="22"/>
        </w:rPr>
        <w:t>for IoT NTN.</w:t>
      </w:r>
    </w:p>
    <w:p w14:paraId="06B9AD99" w14:textId="21D39648" w:rsidR="00EF12F1" w:rsidRDefault="00EF12F1" w:rsidP="00E77EA1">
      <w:pPr>
        <w:pStyle w:val="1"/>
        <w:numPr>
          <w:ilvl w:val="0"/>
          <w:numId w:val="1"/>
        </w:numPr>
        <w:pBdr>
          <w:top w:val="single" w:sz="4" w:space="3" w:color="auto"/>
        </w:pBdr>
        <w:tabs>
          <w:tab w:val="clear" w:pos="426"/>
          <w:tab w:val="num" w:pos="432"/>
        </w:tabs>
        <w:overflowPunct/>
        <w:autoSpaceDE/>
        <w:autoSpaceDN/>
        <w:adjustRightInd/>
        <w:spacing w:before="240" w:after="180" w:line="240" w:lineRule="auto"/>
        <w:ind w:left="432" w:hanging="432"/>
        <w:jc w:val="both"/>
        <w:textAlignment w:val="auto"/>
        <w:rPr>
          <w:rFonts w:ascii="Times New Roman" w:eastAsia="宋体" w:hAnsi="Times New Roman"/>
          <w:lang w:eastAsia="zh-CN"/>
        </w:rPr>
      </w:pPr>
      <w:r>
        <w:rPr>
          <w:rFonts w:ascii="Times New Roman" w:eastAsia="宋体" w:hAnsi="Times New Roman"/>
          <w:lang w:eastAsia="zh-CN"/>
        </w:rPr>
        <w:t>Enhancement of NPU</w:t>
      </w:r>
      <w:r w:rsidR="008D2ED3">
        <w:rPr>
          <w:rFonts w:ascii="Times New Roman" w:eastAsia="宋体" w:hAnsi="Times New Roman" w:hint="eastAsia"/>
          <w:lang w:eastAsia="zh-CN"/>
        </w:rPr>
        <w:t>S</w:t>
      </w:r>
      <w:r>
        <w:rPr>
          <w:rFonts w:ascii="Times New Roman" w:eastAsia="宋体" w:hAnsi="Times New Roman"/>
          <w:lang w:eastAsia="zh-CN"/>
        </w:rPr>
        <w:t>CH format 1 with OCC</w:t>
      </w:r>
    </w:p>
    <w:p w14:paraId="58D2AC22" w14:textId="657E52AA" w:rsidR="009538C1" w:rsidRPr="00346C28" w:rsidRDefault="00483712" w:rsidP="00DF1162">
      <w:pPr>
        <w:jc w:val="both"/>
        <w:rPr>
          <w:rFonts w:eastAsia="宋体"/>
          <w:sz w:val="22"/>
          <w:szCs w:val="22"/>
          <w:lang w:eastAsia="zh-CN"/>
        </w:rPr>
      </w:pPr>
      <w:r w:rsidRPr="00346C28">
        <w:rPr>
          <w:rFonts w:eastAsia="宋体" w:hint="eastAsia"/>
          <w:sz w:val="22"/>
          <w:szCs w:val="22"/>
          <w:lang w:eastAsia="zh-CN"/>
        </w:rPr>
        <w:t>A</w:t>
      </w:r>
      <w:r w:rsidRPr="00346C28">
        <w:rPr>
          <w:rFonts w:eastAsia="宋体"/>
          <w:sz w:val="22"/>
          <w:szCs w:val="22"/>
          <w:lang w:eastAsia="zh-CN"/>
        </w:rPr>
        <w:t xml:space="preserve"> </w:t>
      </w:r>
      <w:r w:rsidR="00DF1162" w:rsidRPr="00346C28">
        <w:rPr>
          <w:rFonts w:eastAsia="宋体"/>
          <w:sz w:val="22"/>
          <w:szCs w:val="22"/>
          <w:lang w:eastAsia="zh-CN"/>
        </w:rPr>
        <w:t xml:space="preserve">NPUSCH format 1 occupies </w:t>
      </w:r>
      <m:oMath>
        <m:r>
          <w:rPr>
            <w:rFonts w:ascii="Cambria Math" w:eastAsia="宋体" w:hAnsi="Cambria Math"/>
            <w:sz w:val="22"/>
            <w:szCs w:val="22"/>
            <w:lang w:eastAsia="zh-CN"/>
          </w:rPr>
          <m:t>N</m:t>
        </m:r>
        <m:r>
          <m:rPr>
            <m:sty m:val="p"/>
          </m:rPr>
          <w:rPr>
            <w:rFonts w:ascii="Cambria Math" w:eastAsia="宋体" w:hAnsi="Cambria Math"/>
            <w:sz w:val="22"/>
            <w:szCs w:val="22"/>
            <w:lang w:eastAsia="zh-CN"/>
          </w:rPr>
          <m:t>=</m:t>
        </m:r>
        <m:sSub>
          <m:sSubPr>
            <m:ctrlPr>
              <w:rPr>
                <w:rFonts w:ascii="Cambria Math" w:eastAsia="宋体" w:hAnsi="Cambria Math"/>
                <w:sz w:val="22"/>
                <w:szCs w:val="22"/>
                <w:lang w:eastAsia="zh-CN"/>
              </w:rPr>
            </m:ctrlPr>
          </m:sSubPr>
          <m:e>
            <m:r>
              <w:rPr>
                <w:rFonts w:ascii="Cambria Math" w:eastAsia="宋体" w:hAnsi="Cambria Math"/>
                <w:sz w:val="22"/>
                <w:szCs w:val="22"/>
                <w:lang w:eastAsia="zh-CN"/>
              </w:rPr>
              <m:t>N</m:t>
            </m:r>
          </m:e>
          <m:sub>
            <m:r>
              <w:rPr>
                <w:rFonts w:ascii="Cambria Math" w:eastAsia="宋体" w:hAnsi="Cambria Math"/>
                <w:sz w:val="22"/>
                <w:szCs w:val="22"/>
                <w:lang w:eastAsia="zh-CN"/>
              </w:rPr>
              <m:t>rep</m:t>
            </m:r>
          </m:sub>
        </m:sSub>
        <m:sSub>
          <m:sSubPr>
            <m:ctrlPr>
              <w:rPr>
                <w:rFonts w:ascii="Cambria Math" w:eastAsia="宋体" w:hAnsi="Cambria Math"/>
                <w:i/>
                <w:sz w:val="22"/>
                <w:szCs w:val="22"/>
                <w:lang w:eastAsia="zh-CN"/>
              </w:rPr>
            </m:ctrlPr>
          </m:sSubPr>
          <m:e>
            <m:r>
              <w:rPr>
                <w:rFonts w:ascii="Cambria Math" w:eastAsia="宋体" w:hAnsi="Cambria Math"/>
                <w:sz w:val="22"/>
                <w:szCs w:val="22"/>
                <w:lang w:eastAsia="zh-CN"/>
              </w:rPr>
              <m:t>N</m:t>
            </m:r>
          </m:e>
          <m:sub>
            <m:r>
              <w:rPr>
                <w:rFonts w:ascii="Cambria Math" w:eastAsia="宋体" w:hAnsi="Cambria Math"/>
                <w:sz w:val="22"/>
                <w:szCs w:val="22"/>
                <w:lang w:eastAsia="zh-CN"/>
              </w:rPr>
              <m:t>RU</m:t>
            </m:r>
          </m:sub>
        </m:sSub>
        <m:sSubSup>
          <m:sSubSupPr>
            <m:ctrlPr>
              <w:rPr>
                <w:rFonts w:ascii="Cambria Math" w:eastAsia="宋体" w:hAnsi="Cambria Math"/>
                <w:i/>
                <w:sz w:val="22"/>
                <w:szCs w:val="22"/>
                <w:lang w:eastAsia="zh-CN"/>
              </w:rPr>
            </m:ctrlPr>
          </m:sSubSupPr>
          <m:e>
            <m:r>
              <w:rPr>
                <w:rFonts w:ascii="Cambria Math" w:eastAsia="宋体" w:hAnsi="Cambria Math"/>
                <w:sz w:val="22"/>
                <w:szCs w:val="22"/>
                <w:lang w:eastAsia="zh-CN"/>
              </w:rPr>
              <m:t>N</m:t>
            </m:r>
          </m:e>
          <m:sub>
            <m:r>
              <w:rPr>
                <w:rFonts w:ascii="Cambria Math" w:eastAsia="宋体" w:hAnsi="Cambria Math"/>
                <w:sz w:val="22"/>
                <w:szCs w:val="22"/>
                <w:lang w:eastAsia="zh-CN"/>
              </w:rPr>
              <m:t>slots</m:t>
            </m:r>
          </m:sub>
          <m:sup>
            <m:r>
              <w:rPr>
                <w:rFonts w:ascii="Cambria Math" w:eastAsia="宋体" w:hAnsi="Cambria Math"/>
                <w:sz w:val="22"/>
                <w:szCs w:val="22"/>
                <w:lang w:eastAsia="zh-CN"/>
              </w:rPr>
              <m:t>UL</m:t>
            </m:r>
          </m:sup>
        </m:sSubSup>
      </m:oMath>
      <w:r w:rsidR="00DF1162" w:rsidRPr="00346C28">
        <w:rPr>
          <w:rFonts w:eastAsia="宋体" w:hint="eastAsia"/>
          <w:sz w:val="22"/>
          <w:szCs w:val="22"/>
          <w:lang w:eastAsia="zh-CN"/>
        </w:rPr>
        <w:t xml:space="preserve"> </w:t>
      </w:r>
      <w:r w:rsidR="00DF1162" w:rsidRPr="00346C28">
        <w:rPr>
          <w:rFonts w:eastAsia="宋体"/>
          <w:sz w:val="22"/>
          <w:szCs w:val="22"/>
          <w:lang w:eastAsia="zh-CN"/>
        </w:rPr>
        <w:t xml:space="preserve">slots. </w:t>
      </w:r>
      <m:oMath>
        <m:sSub>
          <m:sSubPr>
            <m:ctrlPr>
              <w:rPr>
                <w:rFonts w:ascii="Cambria Math" w:eastAsia="宋体" w:hAnsi="Cambria Math"/>
                <w:sz w:val="22"/>
                <w:szCs w:val="22"/>
                <w:lang w:eastAsia="zh-CN"/>
              </w:rPr>
            </m:ctrlPr>
          </m:sSubPr>
          <m:e>
            <m:r>
              <w:rPr>
                <w:rFonts w:ascii="Cambria Math" w:eastAsia="宋体" w:hAnsi="Cambria Math"/>
                <w:sz w:val="22"/>
                <w:szCs w:val="22"/>
                <w:lang w:eastAsia="zh-CN"/>
              </w:rPr>
              <m:t>N</m:t>
            </m:r>
          </m:e>
          <m:sub>
            <m:r>
              <w:rPr>
                <w:rFonts w:ascii="Cambria Math" w:eastAsia="宋体" w:hAnsi="Cambria Math"/>
                <w:sz w:val="22"/>
                <w:szCs w:val="22"/>
                <w:lang w:eastAsia="zh-CN"/>
              </w:rPr>
              <m:t>rep</m:t>
            </m:r>
          </m:sub>
        </m:sSub>
      </m:oMath>
      <w:r w:rsidR="00DF1162" w:rsidRPr="00346C28">
        <w:rPr>
          <w:rFonts w:eastAsia="宋体" w:hint="eastAsia"/>
          <w:sz w:val="22"/>
          <w:szCs w:val="22"/>
          <w:lang w:eastAsia="zh-CN"/>
        </w:rPr>
        <w:t xml:space="preserve"> </w:t>
      </w:r>
      <w:r w:rsidR="00DF1162" w:rsidRPr="00346C28">
        <w:rPr>
          <w:rFonts w:eastAsia="宋体"/>
          <w:sz w:val="22"/>
          <w:szCs w:val="22"/>
          <w:lang w:eastAsia="zh-CN"/>
        </w:rPr>
        <w:t xml:space="preserve">is a repetition number indicated by </w:t>
      </w:r>
      <w:r w:rsidR="00DF1162" w:rsidRPr="00346C28">
        <w:rPr>
          <w:rFonts w:hint="eastAsia"/>
          <w:sz w:val="22"/>
          <w:szCs w:val="22"/>
          <w:lang w:eastAsia="zh-CN"/>
        </w:rPr>
        <w:t>repetition number</w:t>
      </w:r>
      <w:r w:rsidR="00DF1162" w:rsidRPr="00346C28">
        <w:rPr>
          <w:rFonts w:eastAsia="宋体" w:hint="eastAsia"/>
          <w:sz w:val="22"/>
          <w:szCs w:val="22"/>
          <w:lang w:eastAsia="zh-CN"/>
        </w:rPr>
        <w:t xml:space="preserve"> </w:t>
      </w:r>
      <w:r w:rsidR="00DF1162" w:rsidRPr="00346C28">
        <w:rPr>
          <w:rFonts w:eastAsia="宋体"/>
          <w:sz w:val="22"/>
          <w:szCs w:val="22"/>
          <w:lang w:eastAsia="zh-CN"/>
        </w:rPr>
        <w:t xml:space="preserve">field of NPDCCH format N0 or configured by higher layer for preconfigured </w:t>
      </w:r>
      <w:r w:rsidR="009538C1" w:rsidRPr="00346C28">
        <w:rPr>
          <w:rFonts w:eastAsia="宋体"/>
          <w:sz w:val="22"/>
          <w:szCs w:val="22"/>
          <w:lang w:eastAsia="zh-CN"/>
        </w:rPr>
        <w:t>uplink</w:t>
      </w:r>
      <w:r w:rsidR="006A094C" w:rsidRPr="00346C28">
        <w:rPr>
          <w:rFonts w:eastAsia="宋体"/>
          <w:sz w:val="22"/>
          <w:szCs w:val="22"/>
          <w:lang w:eastAsia="zh-CN"/>
        </w:rPr>
        <w:t>.</w:t>
      </w:r>
      <w:r w:rsidR="00DF1162" w:rsidRPr="00346C28">
        <w:rPr>
          <w:rFonts w:eastAsia="宋体"/>
          <w:sz w:val="22"/>
          <w:szCs w:val="22"/>
          <w:lang w:eastAsia="zh-CN"/>
        </w:rPr>
        <w:t xml:space="preserve"> </w:t>
      </w:r>
      <m:oMath>
        <m:sSub>
          <m:sSubPr>
            <m:ctrlPr>
              <w:rPr>
                <w:rFonts w:ascii="Cambria Math" w:eastAsia="宋体" w:hAnsi="Cambria Math"/>
                <w:i/>
                <w:sz w:val="22"/>
                <w:szCs w:val="22"/>
                <w:lang w:eastAsia="zh-CN"/>
              </w:rPr>
            </m:ctrlPr>
          </m:sSubPr>
          <m:e>
            <m:r>
              <w:rPr>
                <w:rFonts w:ascii="Cambria Math" w:eastAsia="宋体" w:hAnsi="Cambria Math"/>
                <w:sz w:val="22"/>
                <w:szCs w:val="22"/>
                <w:lang w:eastAsia="zh-CN"/>
              </w:rPr>
              <m:t>N</m:t>
            </m:r>
          </m:e>
          <m:sub>
            <m:r>
              <w:rPr>
                <w:rFonts w:ascii="Cambria Math" w:eastAsia="宋体" w:hAnsi="Cambria Math"/>
                <w:sz w:val="22"/>
                <w:szCs w:val="22"/>
                <w:lang w:eastAsia="zh-CN"/>
              </w:rPr>
              <m:t>RU</m:t>
            </m:r>
          </m:sub>
        </m:sSub>
      </m:oMath>
      <w:r w:rsidR="009538C1" w:rsidRPr="00346C28">
        <w:rPr>
          <w:rFonts w:eastAsia="宋体" w:hint="eastAsia"/>
          <w:sz w:val="22"/>
          <w:szCs w:val="22"/>
          <w:lang w:eastAsia="zh-CN"/>
        </w:rPr>
        <w:t xml:space="preserve"> </w:t>
      </w:r>
      <w:r w:rsidR="009538C1" w:rsidRPr="00346C28">
        <w:rPr>
          <w:rFonts w:eastAsia="宋体"/>
          <w:sz w:val="22"/>
          <w:szCs w:val="22"/>
          <w:lang w:eastAsia="zh-CN"/>
        </w:rPr>
        <w:t xml:space="preserve">is </w:t>
      </w:r>
      <w:r w:rsidR="008D623F" w:rsidRPr="00346C28">
        <w:rPr>
          <w:rFonts w:eastAsia="宋体"/>
          <w:sz w:val="22"/>
          <w:szCs w:val="22"/>
          <w:lang w:eastAsia="zh-CN"/>
        </w:rPr>
        <w:t>the</w:t>
      </w:r>
      <w:r w:rsidR="009538C1" w:rsidRPr="00346C28">
        <w:rPr>
          <w:rFonts w:eastAsia="宋体"/>
          <w:sz w:val="22"/>
          <w:szCs w:val="22"/>
          <w:lang w:eastAsia="zh-CN"/>
        </w:rPr>
        <w:t xml:space="preserve"> number of resource unit</w:t>
      </w:r>
      <w:r w:rsidR="008D623F" w:rsidRPr="00346C28">
        <w:rPr>
          <w:rFonts w:eastAsia="宋体"/>
          <w:sz w:val="22"/>
          <w:szCs w:val="22"/>
          <w:lang w:eastAsia="zh-CN"/>
        </w:rPr>
        <w:t>s</w:t>
      </w:r>
      <w:r w:rsidR="009538C1" w:rsidRPr="00346C28">
        <w:rPr>
          <w:rFonts w:eastAsia="宋体"/>
          <w:sz w:val="22"/>
          <w:szCs w:val="22"/>
          <w:lang w:eastAsia="zh-CN"/>
        </w:rPr>
        <w:t xml:space="preserve"> indicated by the resource assignment field of NPDCCH format N0 or configured by higher layer parameter for preconfigured uplink. </w:t>
      </w:r>
      <m:oMath>
        <m:sSubSup>
          <m:sSubSupPr>
            <m:ctrlPr>
              <w:rPr>
                <w:rFonts w:ascii="Cambria Math" w:eastAsia="宋体" w:hAnsi="Cambria Math"/>
                <w:i/>
                <w:sz w:val="22"/>
                <w:szCs w:val="22"/>
                <w:lang w:eastAsia="zh-CN"/>
              </w:rPr>
            </m:ctrlPr>
          </m:sSubSupPr>
          <m:e>
            <m:r>
              <w:rPr>
                <w:rFonts w:ascii="Cambria Math" w:eastAsia="宋体" w:hAnsi="Cambria Math"/>
                <w:sz w:val="22"/>
                <w:szCs w:val="22"/>
                <w:lang w:eastAsia="zh-CN"/>
              </w:rPr>
              <m:t>N</m:t>
            </m:r>
          </m:e>
          <m:sub>
            <m:r>
              <w:rPr>
                <w:rFonts w:ascii="Cambria Math" w:eastAsia="宋体" w:hAnsi="Cambria Math"/>
                <w:sz w:val="22"/>
                <w:szCs w:val="22"/>
                <w:lang w:eastAsia="zh-CN"/>
              </w:rPr>
              <m:t>slots</m:t>
            </m:r>
          </m:sub>
          <m:sup>
            <m:r>
              <w:rPr>
                <w:rFonts w:ascii="Cambria Math" w:eastAsia="宋体" w:hAnsi="Cambria Math"/>
                <w:sz w:val="22"/>
                <w:szCs w:val="22"/>
                <w:lang w:eastAsia="zh-CN"/>
              </w:rPr>
              <m:t>UL</m:t>
            </m:r>
          </m:sup>
        </m:sSubSup>
      </m:oMath>
      <w:r w:rsidR="009538C1" w:rsidRPr="00346C28">
        <w:rPr>
          <w:rFonts w:eastAsia="宋体" w:hint="eastAsia"/>
          <w:sz w:val="22"/>
          <w:szCs w:val="22"/>
          <w:lang w:eastAsia="zh-CN"/>
        </w:rPr>
        <w:t xml:space="preserve"> </w:t>
      </w:r>
      <w:r w:rsidR="009538C1" w:rsidRPr="00346C28">
        <w:rPr>
          <w:rFonts w:eastAsia="宋体"/>
          <w:sz w:val="22"/>
          <w:szCs w:val="22"/>
          <w:lang w:eastAsia="zh-CN"/>
        </w:rPr>
        <w:t>is the number of slots in a resource unit.</w:t>
      </w:r>
    </w:p>
    <w:p w14:paraId="59B9CC5E" w14:textId="77AE9FDE" w:rsidR="00DF1162" w:rsidRPr="00346C28" w:rsidRDefault="005B267F" w:rsidP="00E957C3">
      <w:pPr>
        <w:contextualSpacing/>
        <w:jc w:val="both"/>
        <w:rPr>
          <w:rFonts w:eastAsia="宋体"/>
          <w:sz w:val="22"/>
          <w:szCs w:val="22"/>
          <w:lang w:eastAsia="zh-CN"/>
        </w:rPr>
      </w:pPr>
      <w:r w:rsidRPr="00346C28">
        <w:rPr>
          <w:rFonts w:eastAsia="宋体"/>
          <w:sz w:val="22"/>
          <w:szCs w:val="22"/>
          <w:lang w:eastAsia="zh-CN"/>
        </w:rPr>
        <w:t xml:space="preserve">After mapping </w:t>
      </w:r>
      <w:r w:rsidR="008D623F" w:rsidRPr="00346C28">
        <w:rPr>
          <w:rFonts w:eastAsia="宋体"/>
          <w:sz w:val="22"/>
          <w:szCs w:val="22"/>
          <w:lang w:eastAsia="zh-CN"/>
        </w:rPr>
        <w:t>of</w:t>
      </w:r>
      <w:r w:rsidRPr="00346C28">
        <w:rPr>
          <w:rFonts w:eastAsia="宋体"/>
          <w:sz w:val="22"/>
          <w:szCs w:val="22"/>
          <w:lang w:eastAsia="zh-CN"/>
        </w:rPr>
        <w:t xml:space="preserve"> </w:t>
      </w:r>
      <m:oMath>
        <m:sSub>
          <m:sSubPr>
            <m:ctrlPr>
              <w:rPr>
                <w:rFonts w:ascii="Cambria Math" w:eastAsia="宋体" w:hAnsi="Cambria Math"/>
                <w:sz w:val="22"/>
                <w:szCs w:val="22"/>
                <w:lang w:eastAsia="zh-CN"/>
              </w:rPr>
            </m:ctrlPr>
          </m:sSubPr>
          <m:e>
            <m:r>
              <w:rPr>
                <w:rFonts w:ascii="Cambria Math" w:eastAsia="宋体" w:hAnsi="Cambria Math"/>
                <w:sz w:val="22"/>
                <w:szCs w:val="22"/>
                <w:lang w:eastAsia="zh-CN"/>
              </w:rPr>
              <m:t>N</m:t>
            </m:r>
          </m:e>
          <m:sub>
            <m:r>
              <w:rPr>
                <w:rFonts w:ascii="Cambria Math" w:eastAsia="宋体" w:hAnsi="Cambria Math"/>
                <w:sz w:val="22"/>
                <w:szCs w:val="22"/>
                <w:lang w:eastAsia="zh-CN"/>
              </w:rPr>
              <m:t>slots</m:t>
            </m:r>
          </m:sub>
        </m:sSub>
      </m:oMath>
      <w:r w:rsidR="00DF1162" w:rsidRPr="00346C28">
        <w:rPr>
          <w:rFonts w:eastAsia="宋体" w:hint="eastAsia"/>
          <w:sz w:val="22"/>
          <w:szCs w:val="22"/>
          <w:lang w:eastAsia="zh-CN"/>
        </w:rPr>
        <w:t xml:space="preserve"> </w:t>
      </w:r>
      <w:r w:rsidR="00DF1162" w:rsidRPr="00346C28">
        <w:rPr>
          <w:rFonts w:eastAsia="宋体"/>
          <w:sz w:val="22"/>
          <w:szCs w:val="22"/>
          <w:lang w:eastAsia="zh-CN"/>
        </w:rPr>
        <w:t>slots</w:t>
      </w:r>
      <w:r w:rsidRPr="00346C28">
        <w:rPr>
          <w:rFonts w:eastAsia="宋体"/>
          <w:sz w:val="22"/>
          <w:szCs w:val="22"/>
          <w:lang w:eastAsia="zh-CN"/>
        </w:rPr>
        <w:t xml:space="preserve">, the </w:t>
      </w:r>
      <m:oMath>
        <m:sSub>
          <m:sSubPr>
            <m:ctrlPr>
              <w:rPr>
                <w:rFonts w:ascii="Cambria Math" w:eastAsia="宋体" w:hAnsi="Cambria Math"/>
                <w:sz w:val="22"/>
                <w:szCs w:val="22"/>
                <w:lang w:eastAsia="zh-CN"/>
              </w:rPr>
            </m:ctrlPr>
          </m:sSubPr>
          <m:e>
            <m:r>
              <w:rPr>
                <w:rFonts w:ascii="Cambria Math" w:eastAsia="宋体" w:hAnsi="Cambria Math"/>
                <w:sz w:val="22"/>
                <w:szCs w:val="22"/>
                <w:lang w:eastAsia="zh-CN"/>
              </w:rPr>
              <m:t>N</m:t>
            </m:r>
          </m:e>
          <m:sub>
            <m:r>
              <w:rPr>
                <w:rFonts w:ascii="Cambria Math" w:eastAsia="宋体" w:hAnsi="Cambria Math"/>
                <w:sz w:val="22"/>
                <w:szCs w:val="22"/>
                <w:lang w:eastAsia="zh-CN"/>
              </w:rPr>
              <m:t>slots</m:t>
            </m:r>
          </m:sub>
        </m:sSub>
      </m:oMath>
      <w:r w:rsidR="00DF1162" w:rsidRPr="00346C28">
        <w:rPr>
          <w:rFonts w:eastAsia="宋体"/>
          <w:sz w:val="22"/>
          <w:szCs w:val="22"/>
          <w:lang w:eastAsia="zh-CN"/>
        </w:rPr>
        <w:t xml:space="preserve"> </w:t>
      </w:r>
      <w:r w:rsidR="008D623F" w:rsidRPr="00346C28">
        <w:rPr>
          <w:rFonts w:eastAsia="宋体"/>
          <w:sz w:val="22"/>
          <w:szCs w:val="22"/>
          <w:lang w:eastAsia="zh-CN"/>
        </w:rPr>
        <w:t xml:space="preserve">slots </w:t>
      </w:r>
      <w:r w:rsidR="00E957C3" w:rsidRPr="00346C28">
        <w:rPr>
          <w:rFonts w:eastAsia="宋体" w:hint="eastAsia"/>
          <w:sz w:val="22"/>
          <w:szCs w:val="22"/>
          <w:lang w:eastAsia="zh-CN"/>
        </w:rPr>
        <w:t>are</w:t>
      </w:r>
      <w:r w:rsidRPr="00346C28">
        <w:rPr>
          <w:rFonts w:eastAsia="宋体"/>
          <w:sz w:val="22"/>
          <w:szCs w:val="22"/>
          <w:lang w:eastAsia="zh-CN"/>
        </w:rPr>
        <w:t xml:space="preserve"> </w:t>
      </w:r>
      <w:r w:rsidR="00E957C3" w:rsidRPr="00346C28">
        <w:rPr>
          <w:rFonts w:eastAsia="宋体"/>
          <w:sz w:val="22"/>
          <w:szCs w:val="22"/>
          <w:lang w:eastAsia="zh-CN"/>
        </w:rPr>
        <w:t xml:space="preserve">additionally </w:t>
      </w:r>
      <w:r w:rsidR="00DF1162" w:rsidRPr="00346C28">
        <w:rPr>
          <w:rFonts w:eastAsia="宋体"/>
          <w:sz w:val="22"/>
          <w:szCs w:val="22"/>
          <w:lang w:eastAsia="zh-CN"/>
        </w:rPr>
        <w:t xml:space="preserve">repeated </w:t>
      </w:r>
      <w:r w:rsidR="00E957C3" w:rsidRPr="00346C28">
        <w:rPr>
          <w:rFonts w:eastAsia="宋体"/>
          <w:sz w:val="22"/>
          <w:szCs w:val="22"/>
          <w:lang w:eastAsia="zh-CN"/>
        </w:rPr>
        <w:t xml:space="preserve">by </w:t>
      </w:r>
      <m:oMath>
        <m:sSubSup>
          <m:sSubSupPr>
            <m:ctrlPr>
              <w:rPr>
                <w:rFonts w:ascii="Cambria Math" w:eastAsia="宋体" w:hAnsi="Cambria Math"/>
                <w:sz w:val="22"/>
                <w:szCs w:val="22"/>
                <w:lang w:eastAsia="zh-CN"/>
              </w:rPr>
            </m:ctrlPr>
          </m:sSubSupPr>
          <m:e>
            <m:r>
              <w:rPr>
                <w:rFonts w:ascii="Cambria Math" w:eastAsia="宋体" w:hAnsi="Cambria Math"/>
                <w:sz w:val="22"/>
                <w:szCs w:val="22"/>
                <w:lang w:eastAsia="zh-CN"/>
              </w:rPr>
              <m:t>M</m:t>
            </m:r>
          </m:e>
          <m:sub>
            <m:r>
              <w:rPr>
                <w:rFonts w:ascii="Cambria Math" w:eastAsia="宋体" w:hAnsi="Cambria Math"/>
                <w:sz w:val="22"/>
                <w:szCs w:val="22"/>
                <w:lang w:eastAsia="zh-CN"/>
              </w:rPr>
              <m:t>identical</m:t>
            </m:r>
          </m:sub>
          <m:sup>
            <m:r>
              <w:rPr>
                <w:rFonts w:ascii="Cambria Math" w:eastAsia="宋体" w:hAnsi="Cambria Math"/>
                <w:sz w:val="22"/>
                <w:szCs w:val="22"/>
                <w:lang w:eastAsia="zh-CN"/>
              </w:rPr>
              <m:t>NPUSCH</m:t>
            </m:r>
          </m:sup>
        </m:sSubSup>
      </m:oMath>
      <w:r w:rsidRPr="00346C28">
        <w:rPr>
          <w:rFonts w:eastAsia="宋体" w:hint="eastAsia"/>
          <w:sz w:val="22"/>
          <w:szCs w:val="22"/>
          <w:lang w:eastAsia="zh-CN"/>
        </w:rPr>
        <w:t>-</w:t>
      </w:r>
      <w:r w:rsidRPr="00346C28">
        <w:rPr>
          <w:rFonts w:eastAsia="宋体"/>
          <w:sz w:val="22"/>
          <w:szCs w:val="22"/>
          <w:lang w:eastAsia="zh-CN"/>
        </w:rPr>
        <w:t>1</w:t>
      </w:r>
      <w:r w:rsidR="00DF1162" w:rsidRPr="00346C28">
        <w:rPr>
          <w:rFonts w:eastAsia="宋体" w:hint="eastAsia"/>
          <w:sz w:val="22"/>
          <w:szCs w:val="22"/>
          <w:lang w:eastAsia="zh-CN"/>
        </w:rPr>
        <w:t xml:space="preserve"> </w:t>
      </w:r>
      <w:r w:rsidR="00DF1162" w:rsidRPr="00346C28">
        <w:rPr>
          <w:rFonts w:eastAsia="宋体"/>
          <w:sz w:val="22"/>
          <w:szCs w:val="22"/>
          <w:lang w:eastAsia="zh-CN"/>
        </w:rPr>
        <w:t xml:space="preserve">times before continuing mapping of </w:t>
      </w:r>
      <w:r w:rsidR="000E5B9A" w:rsidRPr="00346C28">
        <w:rPr>
          <w:rFonts w:eastAsia="宋体"/>
          <w:sz w:val="22"/>
          <w:szCs w:val="22"/>
          <w:lang w:eastAsia="zh-CN"/>
        </w:rPr>
        <w:t xml:space="preserve">the rest of </w:t>
      </w:r>
      <w:r w:rsidR="00DF1162" w:rsidRPr="00346C28">
        <w:rPr>
          <w:rFonts w:eastAsia="宋体"/>
          <w:sz w:val="22"/>
          <w:szCs w:val="22"/>
          <w:lang w:eastAsia="zh-CN"/>
        </w:rPr>
        <w:t>data</w:t>
      </w:r>
      <w:r w:rsidRPr="00346C28">
        <w:rPr>
          <w:rFonts w:eastAsia="宋体"/>
          <w:sz w:val="22"/>
          <w:szCs w:val="22"/>
          <w:lang w:eastAsia="zh-CN"/>
        </w:rPr>
        <w:t xml:space="preserve"> in the following slots</w:t>
      </w:r>
      <w:r w:rsidR="00DF1162" w:rsidRPr="00346C28">
        <w:rPr>
          <w:rFonts w:eastAsia="宋体"/>
          <w:sz w:val="22"/>
          <w:szCs w:val="22"/>
          <w:lang w:eastAsia="zh-CN"/>
        </w:rPr>
        <w:t xml:space="preserve">. </w:t>
      </w:r>
      <w:r w:rsidR="000E5B9A" w:rsidRPr="00346C28">
        <w:rPr>
          <w:rFonts w:eastAsia="宋体"/>
          <w:sz w:val="22"/>
          <w:szCs w:val="22"/>
          <w:lang w:eastAsia="zh-CN"/>
        </w:rPr>
        <w:t xml:space="preserve">For a NPUSCH associated with a TB, the </w:t>
      </w:r>
      <w:r w:rsidR="00CA0BF0" w:rsidRPr="00346C28">
        <w:rPr>
          <w:rFonts w:eastAsia="宋体"/>
          <w:sz w:val="22"/>
          <w:szCs w:val="22"/>
          <w:lang w:eastAsia="zh-CN"/>
        </w:rPr>
        <w:t xml:space="preserve">total </w:t>
      </w:r>
      <m:oMath>
        <m:r>
          <w:rPr>
            <w:rFonts w:ascii="Cambria Math" w:eastAsia="宋体" w:hAnsi="Cambria Math"/>
            <w:sz w:val="22"/>
            <w:szCs w:val="22"/>
            <w:lang w:eastAsia="zh-CN"/>
          </w:rPr>
          <m:t>N</m:t>
        </m:r>
      </m:oMath>
      <w:r w:rsidR="000E5B9A" w:rsidRPr="00346C28">
        <w:rPr>
          <w:rFonts w:eastAsia="宋体"/>
          <w:sz w:val="22"/>
          <w:szCs w:val="22"/>
          <w:lang w:eastAsia="zh-CN"/>
        </w:rPr>
        <w:t xml:space="preserve"> UL slots are separated into </w:t>
      </w:r>
      <m:oMath>
        <m:f>
          <m:fPr>
            <m:type m:val="lin"/>
            <m:ctrlPr>
              <w:rPr>
                <w:rFonts w:ascii="Cambria Math" w:eastAsia="宋体" w:hAnsi="Cambria Math"/>
                <w:sz w:val="22"/>
                <w:szCs w:val="22"/>
                <w:lang w:eastAsia="zh-CN"/>
              </w:rPr>
            </m:ctrlPr>
          </m:fPr>
          <m:num>
            <m:sSub>
              <m:sSubPr>
                <m:ctrlPr>
                  <w:rPr>
                    <w:rFonts w:ascii="Cambria Math" w:eastAsia="宋体" w:hAnsi="Cambria Math"/>
                    <w:sz w:val="22"/>
                    <w:szCs w:val="22"/>
                    <w:lang w:eastAsia="zh-CN"/>
                  </w:rPr>
                </m:ctrlPr>
              </m:sSubPr>
              <m:e>
                <m:r>
                  <w:rPr>
                    <w:rFonts w:ascii="Cambria Math" w:eastAsia="宋体" w:hAnsi="Cambria Math"/>
                    <w:sz w:val="22"/>
                    <w:szCs w:val="22"/>
                    <w:lang w:eastAsia="zh-CN"/>
                  </w:rPr>
                  <m:t>N</m:t>
                </m:r>
              </m:e>
              <m:sub>
                <m:r>
                  <w:rPr>
                    <w:rFonts w:ascii="Cambria Math" w:eastAsia="宋体" w:hAnsi="Cambria Math"/>
                    <w:sz w:val="22"/>
                    <w:szCs w:val="22"/>
                    <w:lang w:eastAsia="zh-CN"/>
                  </w:rPr>
                  <m:t>rep</m:t>
                </m:r>
              </m:sub>
            </m:sSub>
          </m:num>
          <m:den>
            <m:sSubSup>
              <m:sSubSupPr>
                <m:ctrlPr>
                  <w:rPr>
                    <w:rFonts w:ascii="Cambria Math" w:eastAsia="宋体" w:hAnsi="Cambria Math"/>
                    <w:sz w:val="22"/>
                    <w:szCs w:val="22"/>
                    <w:lang w:eastAsia="zh-CN"/>
                  </w:rPr>
                </m:ctrlPr>
              </m:sSubSupPr>
              <m:e>
                <m:r>
                  <w:rPr>
                    <w:rFonts w:ascii="Cambria Math" w:eastAsia="宋体" w:hAnsi="Cambria Math"/>
                    <w:sz w:val="22"/>
                    <w:szCs w:val="22"/>
                    <w:lang w:eastAsia="zh-CN"/>
                  </w:rPr>
                  <m:t>M</m:t>
                </m:r>
              </m:e>
              <m:sub>
                <m:r>
                  <w:rPr>
                    <w:rFonts w:ascii="Cambria Math" w:eastAsia="宋体" w:hAnsi="Cambria Math"/>
                    <w:sz w:val="22"/>
                    <w:szCs w:val="22"/>
                    <w:lang w:eastAsia="zh-CN"/>
                  </w:rPr>
                  <m:t>identical</m:t>
                </m:r>
              </m:sub>
              <m:sup>
                <m:r>
                  <w:rPr>
                    <w:rFonts w:ascii="Cambria Math" w:eastAsia="宋体" w:hAnsi="Cambria Math"/>
                    <w:sz w:val="22"/>
                    <w:szCs w:val="22"/>
                    <w:lang w:eastAsia="zh-CN"/>
                  </w:rPr>
                  <m:t>NPUSCH</m:t>
                </m:r>
              </m:sup>
            </m:sSubSup>
          </m:den>
        </m:f>
      </m:oMath>
      <w:r w:rsidR="00CA0BF0" w:rsidRPr="00346C28">
        <w:rPr>
          <w:rFonts w:eastAsia="宋体" w:hint="eastAsia"/>
          <w:sz w:val="22"/>
          <w:szCs w:val="22"/>
          <w:lang w:eastAsia="zh-CN"/>
        </w:rPr>
        <w:t xml:space="preserve"> </w:t>
      </w:r>
      <w:r w:rsidR="0065334F" w:rsidRPr="00346C28">
        <w:rPr>
          <w:rFonts w:eastAsia="宋体"/>
          <w:sz w:val="22"/>
          <w:szCs w:val="22"/>
          <w:lang w:eastAsia="zh-CN"/>
        </w:rPr>
        <w:t xml:space="preserve">slot </w:t>
      </w:r>
      <w:r w:rsidR="00E957C3" w:rsidRPr="00346C28">
        <w:rPr>
          <w:rFonts w:eastAsia="宋体"/>
          <w:sz w:val="22"/>
          <w:szCs w:val="22"/>
          <w:lang w:eastAsia="zh-CN"/>
        </w:rPr>
        <w:t>group</w:t>
      </w:r>
      <w:r w:rsidR="00CA0BF0" w:rsidRPr="00346C28">
        <w:rPr>
          <w:rFonts w:eastAsia="宋体"/>
          <w:sz w:val="22"/>
          <w:szCs w:val="22"/>
          <w:lang w:eastAsia="zh-CN"/>
        </w:rPr>
        <w:t xml:space="preserve">s and each slot </w:t>
      </w:r>
      <w:r w:rsidR="00E957C3" w:rsidRPr="00346C28">
        <w:rPr>
          <w:rFonts w:eastAsia="宋体"/>
          <w:sz w:val="22"/>
          <w:szCs w:val="22"/>
          <w:lang w:eastAsia="zh-CN"/>
        </w:rPr>
        <w:t>group</w:t>
      </w:r>
      <w:r w:rsidR="00CA0BF0" w:rsidRPr="00346C28">
        <w:rPr>
          <w:rFonts w:eastAsia="宋体"/>
          <w:sz w:val="22"/>
          <w:szCs w:val="22"/>
          <w:lang w:eastAsia="zh-CN"/>
        </w:rPr>
        <w:t xml:space="preserve"> include</w:t>
      </w:r>
      <w:r w:rsidR="00E957C3" w:rsidRPr="00346C28">
        <w:rPr>
          <w:rFonts w:eastAsia="宋体"/>
          <w:sz w:val="22"/>
          <w:szCs w:val="22"/>
          <w:lang w:eastAsia="zh-CN"/>
        </w:rPr>
        <w:t>s</w:t>
      </w:r>
      <w:r w:rsidR="00CA0BF0" w:rsidRPr="00346C28">
        <w:rPr>
          <w:rFonts w:eastAsia="宋体"/>
          <w:sz w:val="22"/>
          <w:szCs w:val="22"/>
          <w:lang w:eastAsia="zh-CN"/>
        </w:rPr>
        <w:t xml:space="preserve"> </w:t>
      </w:r>
      <m:oMath>
        <m:r>
          <w:rPr>
            <w:rFonts w:ascii="Cambria Math" w:eastAsia="宋体" w:hAnsi="Cambria Math"/>
            <w:sz w:val="22"/>
            <w:szCs w:val="22"/>
            <w:lang w:eastAsia="zh-CN"/>
          </w:rPr>
          <m:t>B</m:t>
        </m:r>
        <m:r>
          <m:rPr>
            <m:sty m:val="p"/>
          </m:rPr>
          <w:rPr>
            <w:rFonts w:ascii="Cambria Math" w:eastAsia="宋体" w:hAnsi="Cambria Math"/>
            <w:sz w:val="22"/>
            <w:szCs w:val="22"/>
            <w:lang w:eastAsia="zh-CN"/>
          </w:rPr>
          <m:t>=</m:t>
        </m:r>
        <m:sSubSup>
          <m:sSubSupPr>
            <m:ctrlPr>
              <w:rPr>
                <w:rFonts w:ascii="Cambria Math" w:eastAsia="宋体" w:hAnsi="Cambria Math"/>
                <w:sz w:val="22"/>
                <w:szCs w:val="22"/>
                <w:lang w:eastAsia="zh-CN"/>
              </w:rPr>
            </m:ctrlPr>
          </m:sSubSupPr>
          <m:e>
            <m:r>
              <w:rPr>
                <w:rFonts w:ascii="Cambria Math" w:eastAsia="宋体" w:hAnsi="Cambria Math"/>
                <w:sz w:val="22"/>
                <w:szCs w:val="22"/>
                <w:lang w:eastAsia="zh-CN"/>
              </w:rPr>
              <m:t>M</m:t>
            </m:r>
          </m:e>
          <m:sub>
            <m:r>
              <w:rPr>
                <w:rFonts w:ascii="Cambria Math" w:eastAsia="宋体" w:hAnsi="Cambria Math"/>
                <w:sz w:val="22"/>
                <w:szCs w:val="22"/>
                <w:lang w:eastAsia="zh-CN"/>
              </w:rPr>
              <m:t>identical</m:t>
            </m:r>
          </m:sub>
          <m:sup>
            <m:r>
              <w:rPr>
                <w:rFonts w:ascii="Cambria Math" w:eastAsia="宋体" w:hAnsi="Cambria Math"/>
                <w:sz w:val="22"/>
                <w:szCs w:val="22"/>
                <w:lang w:eastAsia="zh-CN"/>
              </w:rPr>
              <m:t>NPUSCH</m:t>
            </m:r>
          </m:sup>
        </m:sSubSup>
        <m:sSub>
          <m:sSubPr>
            <m:ctrlPr>
              <w:rPr>
                <w:rFonts w:ascii="Cambria Math" w:eastAsia="宋体" w:hAnsi="Cambria Math"/>
                <w:i/>
                <w:sz w:val="22"/>
                <w:szCs w:val="22"/>
                <w:lang w:eastAsia="zh-CN"/>
              </w:rPr>
            </m:ctrlPr>
          </m:sSubPr>
          <m:e>
            <m:r>
              <w:rPr>
                <w:rFonts w:ascii="Cambria Math" w:eastAsia="宋体" w:hAnsi="Cambria Math"/>
                <w:sz w:val="22"/>
                <w:szCs w:val="22"/>
                <w:lang w:eastAsia="zh-CN"/>
              </w:rPr>
              <m:t>N</m:t>
            </m:r>
          </m:e>
          <m:sub>
            <m:r>
              <w:rPr>
                <w:rFonts w:ascii="Cambria Math" w:eastAsia="宋体" w:hAnsi="Cambria Math"/>
                <w:sz w:val="22"/>
                <w:szCs w:val="22"/>
                <w:lang w:eastAsia="zh-CN"/>
              </w:rPr>
              <m:t>RU</m:t>
            </m:r>
          </m:sub>
        </m:sSub>
        <m:sSubSup>
          <m:sSubSupPr>
            <m:ctrlPr>
              <w:rPr>
                <w:rFonts w:ascii="Cambria Math" w:eastAsia="宋体" w:hAnsi="Cambria Math"/>
                <w:i/>
                <w:sz w:val="22"/>
                <w:szCs w:val="22"/>
                <w:lang w:eastAsia="zh-CN"/>
              </w:rPr>
            </m:ctrlPr>
          </m:sSubSupPr>
          <m:e>
            <m:r>
              <w:rPr>
                <w:rFonts w:ascii="Cambria Math" w:eastAsia="宋体" w:hAnsi="Cambria Math"/>
                <w:sz w:val="22"/>
                <w:szCs w:val="22"/>
                <w:lang w:eastAsia="zh-CN"/>
              </w:rPr>
              <m:t>N</m:t>
            </m:r>
          </m:e>
          <m:sub>
            <m:r>
              <w:rPr>
                <w:rFonts w:ascii="Cambria Math" w:eastAsia="宋体" w:hAnsi="Cambria Math"/>
                <w:sz w:val="22"/>
                <w:szCs w:val="22"/>
                <w:lang w:eastAsia="zh-CN"/>
              </w:rPr>
              <m:t>slots</m:t>
            </m:r>
          </m:sub>
          <m:sup>
            <m:r>
              <w:rPr>
                <w:rFonts w:ascii="Cambria Math" w:eastAsia="宋体" w:hAnsi="Cambria Math"/>
                <w:sz w:val="22"/>
                <w:szCs w:val="22"/>
                <w:lang w:eastAsia="zh-CN"/>
              </w:rPr>
              <m:t>UL</m:t>
            </m:r>
          </m:sup>
        </m:sSubSup>
      </m:oMath>
      <w:r w:rsidR="00CA0BF0" w:rsidRPr="00346C28">
        <w:rPr>
          <w:rFonts w:eastAsia="宋体" w:hint="eastAsia"/>
          <w:sz w:val="22"/>
          <w:szCs w:val="22"/>
          <w:lang w:eastAsia="zh-CN"/>
        </w:rPr>
        <w:t xml:space="preserve"> </w:t>
      </w:r>
      <w:r w:rsidR="00CA0BF0" w:rsidRPr="00346C28">
        <w:rPr>
          <w:rFonts w:eastAsia="宋体"/>
          <w:sz w:val="22"/>
          <w:szCs w:val="22"/>
          <w:lang w:eastAsia="zh-CN"/>
        </w:rPr>
        <w:t>consecutive slots. T</w:t>
      </w:r>
      <w:r w:rsidR="00DF1162" w:rsidRPr="00346C28">
        <w:rPr>
          <w:rFonts w:eastAsia="宋体"/>
          <w:sz w:val="22"/>
          <w:szCs w:val="22"/>
          <w:lang w:eastAsia="zh-CN"/>
        </w:rPr>
        <w:t xml:space="preserve">he </w:t>
      </w:r>
      <w:r w:rsidR="00CA0BF0" w:rsidRPr="00346C28">
        <w:rPr>
          <w:rFonts w:eastAsia="宋体"/>
          <w:sz w:val="22"/>
          <w:szCs w:val="22"/>
          <w:lang w:eastAsia="zh-CN"/>
        </w:rPr>
        <w:t xml:space="preserve">two </w:t>
      </w:r>
      <w:r w:rsidR="00DF1162" w:rsidRPr="00346C28">
        <w:rPr>
          <w:rFonts w:eastAsia="宋体"/>
          <w:sz w:val="22"/>
          <w:szCs w:val="22"/>
          <w:lang w:eastAsia="zh-CN"/>
        </w:rPr>
        <w:t>redundancy version</w:t>
      </w:r>
      <w:r w:rsidR="00CA0BF0" w:rsidRPr="00346C28">
        <w:rPr>
          <w:rFonts w:eastAsia="宋体"/>
          <w:sz w:val="22"/>
          <w:szCs w:val="22"/>
          <w:lang w:eastAsia="zh-CN"/>
        </w:rPr>
        <w:t>s</w:t>
      </w:r>
      <w:r w:rsidR="0065334F" w:rsidRPr="00346C28">
        <w:rPr>
          <w:rFonts w:eastAsia="宋体"/>
          <w:sz w:val="22"/>
          <w:szCs w:val="22"/>
          <w:lang w:eastAsia="zh-CN"/>
        </w:rPr>
        <w:t xml:space="preserve"> (</w:t>
      </w:r>
      <w:r w:rsidR="00DF1162" w:rsidRPr="00346C28">
        <w:rPr>
          <w:rFonts w:eastAsia="宋体"/>
          <w:sz w:val="22"/>
          <w:szCs w:val="22"/>
          <w:lang w:eastAsia="zh-CN"/>
        </w:rPr>
        <w:t>RV0 and RV2</w:t>
      </w:r>
      <w:r w:rsidR="0065334F" w:rsidRPr="00346C28">
        <w:rPr>
          <w:rFonts w:eastAsia="宋体"/>
          <w:sz w:val="22"/>
          <w:szCs w:val="22"/>
          <w:lang w:eastAsia="zh-CN"/>
        </w:rPr>
        <w:t>)</w:t>
      </w:r>
      <w:r w:rsidR="00CA0BF0" w:rsidRPr="00346C28">
        <w:rPr>
          <w:rFonts w:eastAsia="宋体"/>
          <w:sz w:val="22"/>
          <w:szCs w:val="22"/>
          <w:lang w:eastAsia="zh-CN"/>
        </w:rPr>
        <w:t xml:space="preserve"> are cycled across the slot </w:t>
      </w:r>
      <w:r w:rsidR="00E957C3" w:rsidRPr="00346C28">
        <w:rPr>
          <w:rFonts w:eastAsia="宋体"/>
          <w:sz w:val="22"/>
          <w:szCs w:val="22"/>
          <w:lang w:eastAsia="zh-CN"/>
        </w:rPr>
        <w:t>group</w:t>
      </w:r>
      <w:r w:rsidR="00CA0BF0" w:rsidRPr="00346C28">
        <w:rPr>
          <w:rFonts w:eastAsia="宋体"/>
          <w:sz w:val="22"/>
          <w:szCs w:val="22"/>
          <w:lang w:eastAsia="zh-CN"/>
        </w:rPr>
        <w:t>s</w:t>
      </w:r>
      <w:r w:rsidR="009345AE" w:rsidRPr="00346C28">
        <w:rPr>
          <w:rFonts w:eastAsia="宋体"/>
          <w:sz w:val="22"/>
          <w:szCs w:val="22"/>
          <w:lang w:eastAsia="zh-CN"/>
        </w:rPr>
        <w:t xml:space="preserve"> [3]</w:t>
      </w:r>
      <w:r w:rsidR="00DF1162" w:rsidRPr="00346C28">
        <w:rPr>
          <w:rFonts w:eastAsia="宋体"/>
          <w:sz w:val="22"/>
          <w:szCs w:val="22"/>
          <w:lang w:eastAsia="zh-CN"/>
        </w:rPr>
        <w:t xml:space="preserve">. </w:t>
      </w:r>
      <m:oMath>
        <m:sSub>
          <m:sSubPr>
            <m:ctrlPr>
              <w:rPr>
                <w:rFonts w:ascii="Cambria Math" w:eastAsia="宋体" w:hAnsi="Cambria Math"/>
                <w:sz w:val="22"/>
                <w:szCs w:val="22"/>
                <w:lang w:eastAsia="zh-CN"/>
              </w:rPr>
            </m:ctrlPr>
          </m:sSubPr>
          <m:e>
            <m:r>
              <w:rPr>
                <w:rFonts w:ascii="Cambria Math" w:eastAsia="宋体" w:hAnsi="Cambria Math"/>
                <w:sz w:val="22"/>
                <w:szCs w:val="22"/>
                <w:lang w:eastAsia="zh-CN"/>
              </w:rPr>
              <m:t>N</m:t>
            </m:r>
          </m:e>
          <m:sub>
            <m:r>
              <w:rPr>
                <w:rFonts w:ascii="Cambria Math" w:eastAsia="宋体" w:hAnsi="Cambria Math"/>
                <w:sz w:val="22"/>
                <w:szCs w:val="22"/>
                <w:lang w:eastAsia="zh-CN"/>
              </w:rPr>
              <m:t>slots</m:t>
            </m:r>
          </m:sub>
        </m:sSub>
        <m:r>
          <w:rPr>
            <w:rFonts w:ascii="Cambria Math" w:eastAsia="宋体" w:hAnsi="Cambria Math" w:hint="eastAsia"/>
            <w:sz w:val="22"/>
            <w:szCs w:val="22"/>
            <w:lang w:eastAsia="zh-CN"/>
          </w:rPr>
          <m:t>=</m:t>
        </m:r>
        <m:r>
          <w:rPr>
            <w:rFonts w:ascii="Cambria Math" w:eastAsia="宋体" w:hAnsi="Cambria Math"/>
            <w:sz w:val="22"/>
            <w:szCs w:val="22"/>
            <w:lang w:eastAsia="zh-CN"/>
          </w:rPr>
          <m:t>1</m:t>
        </m:r>
      </m:oMath>
      <w:r w:rsidR="000E5B9A" w:rsidRPr="00346C28">
        <w:rPr>
          <w:rFonts w:eastAsia="宋体"/>
          <w:sz w:val="22"/>
          <w:szCs w:val="22"/>
          <w:lang w:eastAsia="zh-CN"/>
        </w:rPr>
        <w:t xml:space="preserve"> for SCS of 3.75 kHz</w:t>
      </w:r>
      <w:r w:rsidR="000E5B9A" w:rsidRPr="00346C28">
        <w:rPr>
          <w:rFonts w:eastAsia="宋体" w:hint="eastAsia"/>
          <w:sz w:val="22"/>
          <w:szCs w:val="22"/>
          <w:lang w:eastAsia="zh-CN"/>
        </w:rPr>
        <w:t xml:space="preserve"> </w:t>
      </w:r>
      <w:r w:rsidR="000E5B9A" w:rsidRPr="00346C28">
        <w:rPr>
          <w:rFonts w:eastAsia="宋体"/>
          <w:sz w:val="22"/>
          <w:szCs w:val="22"/>
          <w:lang w:eastAsia="zh-CN"/>
        </w:rPr>
        <w:t xml:space="preserve">and </w:t>
      </w:r>
      <m:oMath>
        <m:sSub>
          <m:sSubPr>
            <m:ctrlPr>
              <w:rPr>
                <w:rFonts w:ascii="Cambria Math" w:eastAsia="宋体" w:hAnsi="Cambria Math"/>
                <w:sz w:val="22"/>
                <w:szCs w:val="22"/>
                <w:lang w:eastAsia="zh-CN"/>
              </w:rPr>
            </m:ctrlPr>
          </m:sSubPr>
          <m:e>
            <m:r>
              <w:rPr>
                <w:rFonts w:ascii="Cambria Math" w:eastAsia="宋体" w:hAnsi="Cambria Math"/>
                <w:sz w:val="22"/>
                <w:szCs w:val="22"/>
                <w:lang w:eastAsia="zh-CN"/>
              </w:rPr>
              <m:t>N</m:t>
            </m:r>
          </m:e>
          <m:sub>
            <m:r>
              <w:rPr>
                <w:rFonts w:ascii="Cambria Math" w:eastAsia="宋体" w:hAnsi="Cambria Math"/>
                <w:sz w:val="22"/>
                <w:szCs w:val="22"/>
                <w:lang w:eastAsia="zh-CN"/>
              </w:rPr>
              <m:t>slots</m:t>
            </m:r>
          </m:sub>
        </m:sSub>
        <m:r>
          <w:rPr>
            <w:rFonts w:ascii="Cambria Math" w:eastAsia="宋体" w:hAnsi="Cambria Math" w:hint="eastAsia"/>
            <w:sz w:val="22"/>
            <w:szCs w:val="22"/>
            <w:lang w:eastAsia="zh-CN"/>
          </w:rPr>
          <m:t>=</m:t>
        </m:r>
        <m:r>
          <w:rPr>
            <w:rFonts w:ascii="Cambria Math" w:eastAsia="宋体" w:hAnsi="Cambria Math"/>
            <w:sz w:val="22"/>
            <w:szCs w:val="22"/>
            <w:lang w:eastAsia="zh-CN"/>
          </w:rPr>
          <m:t>2</m:t>
        </m:r>
      </m:oMath>
      <w:r w:rsidR="000E5B9A" w:rsidRPr="00346C28">
        <w:rPr>
          <w:rFonts w:eastAsia="宋体" w:hint="eastAsia"/>
          <w:sz w:val="22"/>
          <w:szCs w:val="22"/>
          <w:lang w:eastAsia="zh-CN"/>
        </w:rPr>
        <w:t xml:space="preserve"> </w:t>
      </w:r>
      <w:r w:rsidR="000E5B9A" w:rsidRPr="00346C28">
        <w:rPr>
          <w:rFonts w:eastAsia="宋体"/>
          <w:sz w:val="22"/>
          <w:szCs w:val="22"/>
          <w:lang w:eastAsia="zh-CN"/>
        </w:rPr>
        <w:t xml:space="preserve">for SCS of 15 kHz. </w:t>
      </w:r>
      <m:oMath>
        <m:sSubSup>
          <m:sSubSupPr>
            <m:ctrlPr>
              <w:rPr>
                <w:rFonts w:ascii="Cambria Math" w:eastAsia="宋体" w:hAnsi="Cambria Math"/>
                <w:sz w:val="22"/>
                <w:szCs w:val="22"/>
                <w:lang w:eastAsia="zh-CN"/>
              </w:rPr>
            </m:ctrlPr>
          </m:sSubSupPr>
          <m:e>
            <m:r>
              <w:rPr>
                <w:rFonts w:ascii="Cambria Math" w:eastAsia="宋体" w:hAnsi="Cambria Math"/>
                <w:sz w:val="22"/>
                <w:szCs w:val="22"/>
                <w:lang w:eastAsia="zh-CN"/>
              </w:rPr>
              <m:t>M</m:t>
            </m:r>
          </m:e>
          <m:sub>
            <m:r>
              <w:rPr>
                <w:rFonts w:ascii="Cambria Math" w:eastAsia="宋体" w:hAnsi="Cambria Math"/>
                <w:sz w:val="22"/>
                <w:szCs w:val="22"/>
                <w:lang w:eastAsia="zh-CN"/>
              </w:rPr>
              <m:t>identical</m:t>
            </m:r>
          </m:sub>
          <m:sup>
            <m:r>
              <w:rPr>
                <w:rFonts w:ascii="Cambria Math" w:eastAsia="宋体" w:hAnsi="Cambria Math"/>
                <w:sz w:val="22"/>
                <w:szCs w:val="22"/>
                <w:lang w:eastAsia="zh-CN"/>
              </w:rPr>
              <m:t>NPUSCH</m:t>
            </m:r>
          </m:sup>
        </m:sSubSup>
        <m:r>
          <w:rPr>
            <w:rFonts w:ascii="Cambria Math" w:eastAsia="宋体" w:hAnsi="Cambria Math"/>
            <w:sz w:val="22"/>
            <w:szCs w:val="22"/>
            <w:lang w:eastAsia="zh-CN"/>
          </w:rPr>
          <m:t xml:space="preserve">=1  </m:t>
        </m:r>
      </m:oMath>
      <w:r w:rsidR="000E5B9A" w:rsidRPr="00346C28">
        <w:rPr>
          <w:rFonts w:eastAsia="宋体" w:hint="eastAsia"/>
          <w:sz w:val="22"/>
          <w:szCs w:val="22"/>
          <w:lang w:eastAsia="zh-CN"/>
        </w:rPr>
        <w:t>f</w:t>
      </w:r>
      <w:r w:rsidR="000E5B9A" w:rsidRPr="00346C28">
        <w:rPr>
          <w:rFonts w:eastAsia="宋体"/>
          <w:sz w:val="22"/>
          <w:szCs w:val="22"/>
          <w:lang w:eastAsia="zh-CN"/>
        </w:rPr>
        <w:t>or single-tone mode</w:t>
      </w:r>
      <w:r w:rsidR="00483712" w:rsidRPr="00346C28">
        <w:rPr>
          <w:rFonts w:eastAsia="宋体"/>
          <w:sz w:val="22"/>
          <w:szCs w:val="22"/>
          <w:lang w:eastAsia="zh-CN"/>
        </w:rPr>
        <w:t xml:space="preserve"> </w:t>
      </w:r>
      <w:r w:rsidR="0065334F" w:rsidRPr="00346C28">
        <w:rPr>
          <w:rFonts w:eastAsia="宋体"/>
          <w:sz w:val="22"/>
          <w:szCs w:val="22"/>
          <w:lang w:eastAsia="zh-CN"/>
        </w:rPr>
        <w:t>(</w:t>
      </w:r>
      <m:oMath>
        <m:sSubSup>
          <m:sSubSupPr>
            <m:ctrlPr>
              <w:rPr>
                <w:rFonts w:ascii="Cambria Math" w:eastAsia="宋体" w:hAnsi="Cambria Math"/>
                <w:sz w:val="22"/>
                <w:szCs w:val="22"/>
                <w:lang w:eastAsia="zh-CN"/>
              </w:rPr>
            </m:ctrlPr>
          </m:sSubSupPr>
          <m:e>
            <m:r>
              <w:rPr>
                <w:rFonts w:ascii="Cambria Math" w:eastAsia="宋体" w:hAnsi="Cambria Math"/>
                <w:sz w:val="22"/>
                <w:szCs w:val="22"/>
                <w:lang w:eastAsia="zh-CN"/>
              </w:rPr>
              <m:t>N</m:t>
            </m:r>
          </m:e>
          <m:sub>
            <m:r>
              <m:rPr>
                <m:sty m:val="p"/>
              </m:rPr>
              <w:rPr>
                <w:rFonts w:ascii="Cambria Math" w:eastAsia="宋体" w:hAnsi="Cambria Math"/>
                <w:sz w:val="22"/>
                <w:szCs w:val="22"/>
                <w:lang w:eastAsia="zh-CN"/>
              </w:rPr>
              <m:t>sc</m:t>
            </m:r>
          </m:sub>
          <m:sup>
            <m:r>
              <m:rPr>
                <m:sty m:val="p"/>
              </m:rPr>
              <w:rPr>
                <w:rFonts w:ascii="Cambria Math" w:eastAsia="宋体" w:hAnsi="Cambria Math"/>
                <w:sz w:val="22"/>
                <w:szCs w:val="22"/>
                <w:lang w:eastAsia="zh-CN"/>
              </w:rPr>
              <m:t>RU</m:t>
            </m:r>
          </m:sup>
        </m:sSubSup>
        <m:r>
          <w:rPr>
            <w:rFonts w:ascii="Cambria Math" w:eastAsia="宋体" w:hAnsi="Cambria Math"/>
            <w:sz w:val="22"/>
            <w:szCs w:val="22"/>
            <w:lang w:eastAsia="zh-CN"/>
          </w:rPr>
          <m:t>=1</m:t>
        </m:r>
      </m:oMath>
      <w:r w:rsidR="0065334F" w:rsidRPr="00346C28">
        <w:rPr>
          <w:rFonts w:eastAsia="宋体"/>
          <w:sz w:val="22"/>
          <w:szCs w:val="22"/>
          <w:lang w:eastAsia="zh-CN"/>
        </w:rPr>
        <w:t>)</w:t>
      </w:r>
      <w:r w:rsidR="000E5B9A" w:rsidRPr="00346C28">
        <w:rPr>
          <w:rFonts w:eastAsia="宋体"/>
          <w:sz w:val="22"/>
          <w:szCs w:val="22"/>
          <w:lang w:eastAsia="zh-CN"/>
        </w:rPr>
        <w:t xml:space="preserve"> and </w:t>
      </w:r>
      <m:oMath>
        <m:sSubSup>
          <m:sSubSupPr>
            <m:ctrlPr>
              <w:rPr>
                <w:rFonts w:ascii="Cambria Math" w:eastAsia="宋体" w:hAnsi="Cambria Math"/>
                <w:sz w:val="22"/>
                <w:szCs w:val="22"/>
                <w:lang w:eastAsia="zh-CN"/>
              </w:rPr>
            </m:ctrlPr>
          </m:sSubSupPr>
          <m:e>
            <m:r>
              <w:rPr>
                <w:rFonts w:ascii="Cambria Math" w:eastAsia="宋体" w:hAnsi="Cambria Math"/>
                <w:sz w:val="22"/>
                <w:szCs w:val="22"/>
                <w:lang w:eastAsia="zh-CN"/>
              </w:rPr>
              <m:t>M</m:t>
            </m:r>
          </m:e>
          <m:sub>
            <m:r>
              <w:rPr>
                <w:rFonts w:ascii="Cambria Math" w:eastAsia="宋体" w:hAnsi="Cambria Math"/>
                <w:sz w:val="22"/>
                <w:szCs w:val="22"/>
                <w:lang w:eastAsia="zh-CN"/>
              </w:rPr>
              <m:t>identical</m:t>
            </m:r>
          </m:sub>
          <m:sup>
            <m:r>
              <w:rPr>
                <w:rFonts w:ascii="Cambria Math" w:eastAsia="宋体" w:hAnsi="Cambria Math"/>
                <w:sz w:val="22"/>
                <w:szCs w:val="22"/>
                <w:lang w:eastAsia="zh-CN"/>
              </w:rPr>
              <m:t>NPUSCH</m:t>
            </m:r>
          </m:sup>
        </m:sSubSup>
        <m:r>
          <w:rPr>
            <w:rFonts w:ascii="Cambria Math" w:eastAsia="宋体" w:hAnsi="Cambria Math"/>
            <w:sz w:val="22"/>
            <w:szCs w:val="22"/>
            <w:lang w:eastAsia="zh-CN"/>
          </w:rPr>
          <m:t>=</m:t>
        </m:r>
        <m:r>
          <m:rPr>
            <m:sty m:val="p"/>
          </m:rPr>
          <w:rPr>
            <w:rFonts w:ascii="Cambria Math" w:eastAsia="宋体" w:hAnsi="Cambria Math"/>
            <w:sz w:val="22"/>
            <w:szCs w:val="22"/>
            <w:lang w:eastAsia="zh-CN"/>
          </w:rPr>
          <m:t>min⁡</m:t>
        </m:r>
        <m:r>
          <w:rPr>
            <w:rFonts w:ascii="Cambria Math" w:eastAsia="宋体" w:hAnsi="Cambria Math"/>
            <w:sz w:val="22"/>
            <w:szCs w:val="22"/>
            <w:lang w:eastAsia="zh-CN"/>
          </w:rPr>
          <m:t>(</m:t>
        </m:r>
        <m:d>
          <m:dPr>
            <m:begChr m:val="⌈"/>
            <m:endChr m:val="⌉"/>
            <m:ctrlPr>
              <w:rPr>
                <w:rFonts w:ascii="Cambria Math" w:eastAsia="宋体" w:hAnsi="Cambria Math"/>
                <w:i/>
                <w:sz w:val="22"/>
                <w:szCs w:val="22"/>
                <w:lang w:eastAsia="zh-CN"/>
              </w:rPr>
            </m:ctrlPr>
          </m:dPr>
          <m:e>
            <m:f>
              <m:fPr>
                <m:ctrlPr>
                  <w:rPr>
                    <w:rFonts w:ascii="Cambria Math" w:eastAsia="宋体" w:hAnsi="Cambria Math"/>
                    <w:i/>
                    <w:sz w:val="22"/>
                    <w:szCs w:val="22"/>
                    <w:lang w:eastAsia="zh-CN"/>
                  </w:rPr>
                </m:ctrlPr>
              </m:fPr>
              <m:num>
                <m:sSub>
                  <m:sSubPr>
                    <m:ctrlPr>
                      <w:rPr>
                        <w:rFonts w:ascii="Cambria Math" w:eastAsia="宋体" w:hAnsi="Cambria Math"/>
                        <w:sz w:val="22"/>
                        <w:szCs w:val="22"/>
                        <w:lang w:eastAsia="zh-CN"/>
                      </w:rPr>
                    </m:ctrlPr>
                  </m:sSubPr>
                  <m:e>
                    <m:r>
                      <w:rPr>
                        <w:rFonts w:ascii="Cambria Math" w:eastAsia="宋体" w:hAnsi="Cambria Math"/>
                        <w:sz w:val="22"/>
                        <w:szCs w:val="22"/>
                        <w:lang w:eastAsia="zh-CN"/>
                      </w:rPr>
                      <m:t>N</m:t>
                    </m:r>
                  </m:e>
                  <m:sub>
                    <m:r>
                      <w:rPr>
                        <w:rFonts w:ascii="Cambria Math" w:eastAsia="宋体" w:hAnsi="Cambria Math"/>
                        <w:sz w:val="22"/>
                        <w:szCs w:val="22"/>
                        <w:lang w:eastAsia="zh-CN"/>
                      </w:rPr>
                      <m:t>rep</m:t>
                    </m:r>
                  </m:sub>
                </m:sSub>
              </m:num>
              <m:den>
                <m:r>
                  <w:rPr>
                    <w:rFonts w:ascii="Cambria Math" w:eastAsia="宋体" w:hAnsi="Cambria Math"/>
                    <w:sz w:val="22"/>
                    <w:szCs w:val="22"/>
                    <w:lang w:eastAsia="zh-CN"/>
                  </w:rPr>
                  <m:t>2</m:t>
                </m:r>
              </m:den>
            </m:f>
          </m:e>
        </m:d>
        <m:r>
          <w:rPr>
            <w:rFonts w:ascii="Cambria Math" w:eastAsia="宋体" w:hAnsi="Cambria Math"/>
            <w:sz w:val="22"/>
            <w:szCs w:val="22"/>
            <w:lang w:eastAsia="zh-CN"/>
          </w:rPr>
          <m:t xml:space="preserve">,4)  </m:t>
        </m:r>
      </m:oMath>
      <w:r w:rsidR="000E5B9A" w:rsidRPr="00346C28">
        <w:rPr>
          <w:rFonts w:eastAsia="宋体" w:hint="eastAsia"/>
          <w:sz w:val="22"/>
          <w:szCs w:val="22"/>
          <w:lang w:eastAsia="zh-CN"/>
        </w:rPr>
        <w:t>f</w:t>
      </w:r>
      <w:r w:rsidR="000E5B9A" w:rsidRPr="00346C28">
        <w:rPr>
          <w:rFonts w:eastAsia="宋体"/>
          <w:sz w:val="22"/>
          <w:szCs w:val="22"/>
          <w:lang w:eastAsia="zh-CN"/>
        </w:rPr>
        <w:t xml:space="preserve">or multi-tone </w:t>
      </w:r>
      <w:r w:rsidR="00E957C3" w:rsidRPr="00346C28">
        <w:rPr>
          <w:rFonts w:eastAsia="宋体"/>
          <w:sz w:val="22"/>
          <w:szCs w:val="22"/>
          <w:lang w:eastAsia="zh-CN"/>
        </w:rPr>
        <w:t>mode (</w:t>
      </w:r>
      <m:oMath>
        <m:sSubSup>
          <m:sSubSupPr>
            <m:ctrlPr>
              <w:rPr>
                <w:rFonts w:ascii="Cambria Math" w:eastAsia="宋体" w:hAnsi="Cambria Math"/>
                <w:sz w:val="22"/>
                <w:szCs w:val="22"/>
                <w:lang w:eastAsia="zh-CN"/>
              </w:rPr>
            </m:ctrlPr>
          </m:sSubSupPr>
          <m:e>
            <m:r>
              <w:rPr>
                <w:rFonts w:ascii="Cambria Math" w:eastAsia="宋体" w:hAnsi="Cambria Math"/>
                <w:sz w:val="22"/>
                <w:szCs w:val="22"/>
                <w:lang w:eastAsia="zh-CN"/>
              </w:rPr>
              <m:t>N</m:t>
            </m:r>
          </m:e>
          <m:sub>
            <m:r>
              <m:rPr>
                <m:sty m:val="p"/>
              </m:rPr>
              <w:rPr>
                <w:rFonts w:ascii="Cambria Math" w:eastAsia="宋体" w:hAnsi="Cambria Math"/>
                <w:sz w:val="22"/>
                <w:szCs w:val="22"/>
                <w:lang w:eastAsia="zh-CN"/>
              </w:rPr>
              <m:t>sc</m:t>
            </m:r>
          </m:sub>
          <m:sup>
            <m:r>
              <m:rPr>
                <m:sty m:val="p"/>
              </m:rPr>
              <w:rPr>
                <w:rFonts w:ascii="Cambria Math" w:eastAsia="宋体" w:hAnsi="Cambria Math"/>
                <w:sz w:val="22"/>
                <w:szCs w:val="22"/>
                <w:lang w:eastAsia="zh-CN"/>
              </w:rPr>
              <m:t>RU</m:t>
            </m:r>
          </m:sup>
        </m:sSubSup>
        <m:r>
          <w:rPr>
            <w:rFonts w:ascii="Cambria Math" w:eastAsia="宋体" w:hAnsi="Cambria Math"/>
            <w:sz w:val="22"/>
            <w:szCs w:val="22"/>
            <w:lang w:eastAsia="zh-CN"/>
          </w:rPr>
          <m:t>&gt;1</m:t>
        </m:r>
      </m:oMath>
      <w:r w:rsidR="00483712" w:rsidRPr="00346C28">
        <w:rPr>
          <w:rFonts w:eastAsia="宋体"/>
          <w:sz w:val="22"/>
          <w:szCs w:val="22"/>
          <w:lang w:eastAsia="zh-CN"/>
        </w:rPr>
        <w:t>)</w:t>
      </w:r>
      <w:r w:rsidR="000E5B9A" w:rsidRPr="00346C28">
        <w:rPr>
          <w:rFonts w:eastAsia="宋体"/>
          <w:sz w:val="22"/>
          <w:szCs w:val="22"/>
          <w:lang w:eastAsia="zh-CN"/>
        </w:rPr>
        <w:t>.</w:t>
      </w:r>
      <w:r w:rsidR="0065334F" w:rsidRPr="00346C28">
        <w:rPr>
          <w:rFonts w:eastAsia="宋体"/>
          <w:sz w:val="22"/>
          <w:szCs w:val="22"/>
          <w:lang w:eastAsia="zh-CN"/>
        </w:rPr>
        <w:t xml:space="preserve"> </w:t>
      </w:r>
      <w:r w:rsidR="000633FF" w:rsidRPr="00346C28">
        <w:rPr>
          <w:rFonts w:eastAsia="宋体"/>
          <w:sz w:val="22"/>
          <w:szCs w:val="22"/>
          <w:lang w:eastAsia="zh-CN"/>
        </w:rPr>
        <w:t xml:space="preserve">Two </w:t>
      </w:r>
      <w:r w:rsidR="0065334F" w:rsidRPr="00346C28">
        <w:rPr>
          <w:rFonts w:eastAsia="宋体"/>
          <w:sz w:val="22"/>
          <w:szCs w:val="22"/>
          <w:lang w:eastAsia="zh-CN"/>
        </w:rPr>
        <w:t xml:space="preserve">examples are provided in </w:t>
      </w:r>
      <w:r w:rsidR="003E00A0" w:rsidRPr="00346C28">
        <w:rPr>
          <w:rFonts w:eastAsia="宋体"/>
          <w:b/>
          <w:sz w:val="22"/>
          <w:szCs w:val="22"/>
          <w:lang w:eastAsia="zh-CN"/>
        </w:rPr>
        <w:fldChar w:fldCharType="begin"/>
      </w:r>
      <w:r w:rsidR="003E00A0" w:rsidRPr="00346C28">
        <w:rPr>
          <w:rFonts w:eastAsia="宋体"/>
          <w:sz w:val="22"/>
          <w:szCs w:val="22"/>
          <w:lang w:eastAsia="zh-CN"/>
        </w:rPr>
        <w:instrText xml:space="preserve"> REF _Ref158301757 \h </w:instrText>
      </w:r>
      <w:r w:rsidR="003E00A0" w:rsidRPr="00346C28">
        <w:rPr>
          <w:rFonts w:eastAsia="宋体"/>
          <w:b/>
          <w:sz w:val="22"/>
          <w:szCs w:val="22"/>
          <w:lang w:eastAsia="zh-CN"/>
        </w:rPr>
      </w:r>
      <w:r w:rsidR="00346C28">
        <w:rPr>
          <w:rFonts w:eastAsia="宋体"/>
          <w:b/>
          <w:sz w:val="22"/>
          <w:szCs w:val="22"/>
          <w:lang w:eastAsia="zh-CN"/>
        </w:rPr>
        <w:instrText xml:space="preserve"> \* MERGEFORMAT </w:instrText>
      </w:r>
      <w:r w:rsidR="003E00A0" w:rsidRPr="00346C28">
        <w:rPr>
          <w:rFonts w:eastAsia="宋体"/>
          <w:b/>
          <w:sz w:val="22"/>
          <w:szCs w:val="22"/>
          <w:lang w:eastAsia="zh-CN"/>
        </w:rPr>
        <w:fldChar w:fldCharType="separate"/>
      </w:r>
      <w:r w:rsidR="003E00A0" w:rsidRPr="00346C28">
        <w:rPr>
          <w:sz w:val="22"/>
          <w:szCs w:val="22"/>
        </w:rPr>
        <w:t xml:space="preserve">Table </w:t>
      </w:r>
      <w:r w:rsidR="003E00A0" w:rsidRPr="00346C28">
        <w:rPr>
          <w:noProof/>
          <w:sz w:val="22"/>
          <w:szCs w:val="22"/>
        </w:rPr>
        <w:t>1</w:t>
      </w:r>
      <w:r w:rsidR="003E00A0" w:rsidRPr="00346C28">
        <w:rPr>
          <w:rFonts w:eastAsia="宋体"/>
          <w:b/>
          <w:sz w:val="22"/>
          <w:szCs w:val="22"/>
          <w:lang w:eastAsia="zh-CN"/>
        </w:rPr>
        <w:fldChar w:fldCharType="end"/>
      </w:r>
      <w:r w:rsidR="0065334F" w:rsidRPr="00346C28">
        <w:rPr>
          <w:rFonts w:eastAsia="宋体"/>
          <w:sz w:val="22"/>
          <w:szCs w:val="22"/>
          <w:lang w:eastAsia="zh-CN"/>
        </w:rPr>
        <w:t xml:space="preserve"> and illustrated in</w:t>
      </w:r>
      <w:r w:rsidR="003E00A0" w:rsidRPr="00346C28">
        <w:rPr>
          <w:rFonts w:eastAsia="宋体"/>
          <w:sz w:val="22"/>
          <w:szCs w:val="22"/>
          <w:lang w:eastAsia="zh-CN"/>
        </w:rPr>
        <w:t xml:space="preserve"> </w:t>
      </w:r>
      <w:r w:rsidR="003E00A0" w:rsidRPr="00346C28">
        <w:rPr>
          <w:rFonts w:eastAsia="宋体"/>
          <w:sz w:val="22"/>
          <w:szCs w:val="22"/>
          <w:lang w:eastAsia="zh-CN"/>
        </w:rPr>
        <w:fldChar w:fldCharType="begin"/>
      </w:r>
      <w:r w:rsidR="003E00A0" w:rsidRPr="00346C28">
        <w:rPr>
          <w:rFonts w:eastAsia="宋体"/>
          <w:sz w:val="22"/>
          <w:szCs w:val="22"/>
          <w:lang w:eastAsia="zh-CN"/>
        </w:rPr>
        <w:instrText xml:space="preserve"> REF _Ref158301783 \h </w:instrText>
      </w:r>
      <w:r w:rsidR="003E00A0" w:rsidRPr="00346C28">
        <w:rPr>
          <w:rFonts w:eastAsia="宋体"/>
          <w:sz w:val="22"/>
          <w:szCs w:val="22"/>
          <w:lang w:eastAsia="zh-CN"/>
        </w:rPr>
      </w:r>
      <w:r w:rsidR="00346C28">
        <w:rPr>
          <w:rFonts w:eastAsia="宋体"/>
          <w:sz w:val="22"/>
          <w:szCs w:val="22"/>
          <w:lang w:eastAsia="zh-CN"/>
        </w:rPr>
        <w:instrText xml:space="preserve"> \* MERGEFORMAT </w:instrText>
      </w:r>
      <w:r w:rsidR="003E00A0" w:rsidRPr="00346C28">
        <w:rPr>
          <w:rFonts w:eastAsia="宋体"/>
          <w:sz w:val="22"/>
          <w:szCs w:val="22"/>
          <w:lang w:eastAsia="zh-CN"/>
        </w:rPr>
        <w:fldChar w:fldCharType="separate"/>
      </w:r>
      <w:r w:rsidR="008A3F13" w:rsidRPr="00346C28">
        <w:rPr>
          <w:sz w:val="22"/>
          <w:szCs w:val="22"/>
        </w:rPr>
        <w:t xml:space="preserve">Figure </w:t>
      </w:r>
      <w:r w:rsidR="008A3F13" w:rsidRPr="00346C28">
        <w:rPr>
          <w:noProof/>
          <w:sz w:val="22"/>
          <w:szCs w:val="22"/>
        </w:rPr>
        <w:t>1</w:t>
      </w:r>
      <w:r w:rsidR="003E00A0" w:rsidRPr="00346C28">
        <w:rPr>
          <w:rFonts w:eastAsia="宋体"/>
          <w:sz w:val="22"/>
          <w:szCs w:val="22"/>
          <w:lang w:eastAsia="zh-CN"/>
        </w:rPr>
        <w:fldChar w:fldCharType="end"/>
      </w:r>
      <w:r w:rsidR="00E957C3" w:rsidRPr="00346C28">
        <w:rPr>
          <w:rFonts w:eastAsia="宋体"/>
          <w:sz w:val="22"/>
          <w:szCs w:val="22"/>
          <w:lang w:eastAsia="zh-CN"/>
        </w:rPr>
        <w:t>, in which a block with single index represents a slot</w:t>
      </w:r>
      <w:r w:rsidR="00140CF8" w:rsidRPr="00346C28">
        <w:rPr>
          <w:rFonts w:eastAsia="宋体"/>
          <w:sz w:val="22"/>
          <w:szCs w:val="22"/>
          <w:lang w:eastAsia="zh-CN"/>
        </w:rPr>
        <w:t>.</w:t>
      </w:r>
      <w:r w:rsidR="00E957C3" w:rsidRPr="00346C28">
        <w:rPr>
          <w:rFonts w:eastAsia="宋体"/>
          <w:sz w:val="22"/>
          <w:szCs w:val="22"/>
          <w:lang w:eastAsia="zh-CN"/>
        </w:rPr>
        <w:t xml:space="preserve"> The slots with same index and same colour represent the repeated signals in time domain.</w:t>
      </w:r>
    </w:p>
    <w:p w14:paraId="47E21DBF" w14:textId="25481618" w:rsidR="00DF1162" w:rsidRDefault="003E00A0" w:rsidP="003E00A0">
      <w:pPr>
        <w:pStyle w:val="a7"/>
        <w:rPr>
          <w:rFonts w:eastAsia="宋体"/>
          <w:lang w:eastAsia="zh-CN"/>
        </w:rPr>
      </w:pPr>
      <w:bookmarkStart w:id="1" w:name="_Ref158301757"/>
      <w:r>
        <w:t xml:space="preserve">Table </w:t>
      </w:r>
      <w:r>
        <w:fldChar w:fldCharType="begin"/>
      </w:r>
      <w:r>
        <w:instrText xml:space="preserve"> SEQ Table \* ARABIC </w:instrText>
      </w:r>
      <w:r>
        <w:fldChar w:fldCharType="separate"/>
      </w:r>
      <w:r w:rsidR="00BF53BE">
        <w:rPr>
          <w:noProof/>
        </w:rPr>
        <w:t>1</w:t>
      </w:r>
      <w:r>
        <w:fldChar w:fldCharType="end"/>
      </w:r>
      <w:bookmarkEnd w:id="1"/>
      <w:r>
        <w:tab/>
      </w:r>
      <w:r w:rsidR="00DF1162">
        <w:rPr>
          <w:rFonts w:eastAsia="宋体"/>
          <w:lang w:eastAsia="zh-CN"/>
        </w:rPr>
        <w:t xml:space="preserve">Parameters of different </w:t>
      </w:r>
      <w:r>
        <w:rPr>
          <w:rFonts w:eastAsia="宋体"/>
          <w:lang w:eastAsia="zh-CN"/>
        </w:rPr>
        <w:t xml:space="preserve">resource allocation </w:t>
      </w:r>
      <w:r w:rsidR="00DF1162">
        <w:rPr>
          <w:rFonts w:eastAsia="宋体"/>
          <w:lang w:eastAsia="zh-CN"/>
        </w:rPr>
        <w:t>cases</w:t>
      </w:r>
    </w:p>
    <w:tbl>
      <w:tblPr>
        <w:tblStyle w:val="a6"/>
        <w:tblW w:w="0" w:type="auto"/>
        <w:tblLook w:val="04A0" w:firstRow="1" w:lastRow="0" w:firstColumn="1" w:lastColumn="0" w:noHBand="0" w:noVBand="1"/>
      </w:tblPr>
      <w:tblGrid>
        <w:gridCol w:w="1380"/>
        <w:gridCol w:w="1406"/>
        <w:gridCol w:w="1264"/>
        <w:gridCol w:w="1205"/>
        <w:gridCol w:w="1251"/>
        <w:gridCol w:w="1224"/>
        <w:gridCol w:w="993"/>
        <w:gridCol w:w="906"/>
      </w:tblGrid>
      <w:tr w:rsidR="00AC70E4" w14:paraId="394784A0" w14:textId="75D57ED0" w:rsidTr="0082136A">
        <w:tc>
          <w:tcPr>
            <w:tcW w:w="1380" w:type="dxa"/>
            <w:shd w:val="clear" w:color="auto" w:fill="AEAAAA" w:themeFill="background2" w:themeFillShade="BF"/>
            <w:vAlign w:val="center"/>
          </w:tcPr>
          <w:p w14:paraId="50EB1BF9" w14:textId="4D0DA378" w:rsidR="00AC70E4" w:rsidRDefault="00AC70E4" w:rsidP="0082136A">
            <w:pPr>
              <w:snapToGrid w:val="0"/>
              <w:spacing w:beforeLines="50" w:before="120" w:afterLines="50" w:after="120"/>
              <w:jc w:val="center"/>
              <w:rPr>
                <w:rFonts w:eastAsia="宋体"/>
                <w:lang w:eastAsia="zh-CN"/>
              </w:rPr>
            </w:pPr>
            <w:r>
              <w:rPr>
                <w:rFonts w:eastAsia="宋体"/>
                <w:lang w:eastAsia="zh-CN"/>
              </w:rPr>
              <w:t>Case</w:t>
            </w:r>
          </w:p>
        </w:tc>
        <w:tc>
          <w:tcPr>
            <w:tcW w:w="1406" w:type="dxa"/>
            <w:shd w:val="clear" w:color="auto" w:fill="AEAAAA" w:themeFill="background2" w:themeFillShade="BF"/>
            <w:vAlign w:val="center"/>
          </w:tcPr>
          <w:p w14:paraId="231CC79C" w14:textId="35C13A6C" w:rsidR="00AC70E4" w:rsidRDefault="00AC70E4" w:rsidP="0082136A">
            <w:pPr>
              <w:snapToGrid w:val="0"/>
              <w:spacing w:beforeLines="50" w:before="120" w:afterLines="50" w:after="120"/>
              <w:jc w:val="center"/>
              <w:rPr>
                <w:rFonts w:eastAsia="宋体"/>
                <w:lang w:eastAsia="zh-CN"/>
              </w:rPr>
            </w:pPr>
            <w:r>
              <w:rPr>
                <w:rFonts w:eastAsia="宋体"/>
                <w:lang w:eastAsia="zh-CN"/>
              </w:rPr>
              <w:t>SCS</w:t>
            </w:r>
          </w:p>
        </w:tc>
        <w:tc>
          <w:tcPr>
            <w:tcW w:w="1264" w:type="dxa"/>
            <w:shd w:val="clear" w:color="auto" w:fill="AEAAAA" w:themeFill="background2" w:themeFillShade="BF"/>
            <w:vAlign w:val="center"/>
          </w:tcPr>
          <w:p w14:paraId="22225F99" w14:textId="03CBF4E9" w:rsidR="00AC70E4" w:rsidRDefault="00346C28" w:rsidP="0082136A">
            <w:pPr>
              <w:snapToGrid w:val="0"/>
              <w:spacing w:beforeLines="50" w:before="120" w:afterLines="50" w:after="120"/>
              <w:jc w:val="center"/>
              <w:rPr>
                <w:rFonts w:eastAsia="宋体"/>
                <w:lang w:eastAsia="zh-CN"/>
              </w:rPr>
            </w:pPr>
            <m:oMathPara>
              <m:oMath>
                <m:sSubSup>
                  <m:sSubSupPr>
                    <m:ctrlPr>
                      <w:rPr>
                        <w:rFonts w:ascii="Cambria Math" w:eastAsia="宋体" w:hAnsi="Cambria Math"/>
                        <w:lang w:eastAsia="zh-CN"/>
                      </w:rPr>
                    </m:ctrlPr>
                  </m:sSubSupPr>
                  <m:e>
                    <m:r>
                      <w:rPr>
                        <w:rFonts w:ascii="Cambria Math" w:eastAsia="宋体" w:hAnsi="Cambria Math"/>
                        <w:lang w:eastAsia="zh-CN"/>
                      </w:rPr>
                      <m:t>N</m:t>
                    </m:r>
                  </m:e>
                  <m:sub>
                    <m:r>
                      <m:rPr>
                        <m:sty m:val="p"/>
                      </m:rPr>
                      <w:rPr>
                        <w:rFonts w:ascii="Cambria Math" w:eastAsia="宋体" w:hAnsi="Cambria Math"/>
                        <w:lang w:eastAsia="zh-CN"/>
                      </w:rPr>
                      <m:t>sc</m:t>
                    </m:r>
                  </m:sub>
                  <m:sup>
                    <m:r>
                      <m:rPr>
                        <m:sty m:val="p"/>
                      </m:rPr>
                      <w:rPr>
                        <w:rFonts w:ascii="Cambria Math" w:eastAsia="宋体" w:hAnsi="Cambria Math"/>
                        <w:lang w:eastAsia="zh-CN"/>
                      </w:rPr>
                      <m:t>RU</m:t>
                    </m:r>
                  </m:sup>
                </m:sSubSup>
              </m:oMath>
            </m:oMathPara>
          </w:p>
        </w:tc>
        <w:tc>
          <w:tcPr>
            <w:tcW w:w="1205" w:type="dxa"/>
            <w:shd w:val="clear" w:color="auto" w:fill="AEAAAA" w:themeFill="background2" w:themeFillShade="BF"/>
            <w:vAlign w:val="center"/>
          </w:tcPr>
          <w:p w14:paraId="1BBA45B4" w14:textId="77777777" w:rsidR="00AC70E4" w:rsidRDefault="00346C28" w:rsidP="0082136A">
            <w:pPr>
              <w:snapToGrid w:val="0"/>
              <w:spacing w:beforeLines="50" w:before="120" w:afterLines="50" w:after="120"/>
              <w:jc w:val="center"/>
              <w:rPr>
                <w:rFonts w:eastAsia="宋体"/>
                <w:lang w:eastAsia="zh-CN"/>
              </w:rPr>
            </w:pPr>
            <m:oMathPara>
              <m:oMath>
                <m:sSubSup>
                  <m:sSubSupPr>
                    <m:ctrlPr>
                      <w:rPr>
                        <w:rFonts w:ascii="Cambria Math" w:eastAsia="宋体" w:hAnsi="Cambria Math"/>
                        <w:i/>
                        <w:lang w:eastAsia="zh-CN"/>
                      </w:rPr>
                    </m:ctrlPr>
                  </m:sSubSupPr>
                  <m:e>
                    <m:r>
                      <w:rPr>
                        <w:rFonts w:ascii="Cambria Math" w:eastAsia="宋体" w:hAnsi="Cambria Math"/>
                        <w:lang w:eastAsia="zh-CN"/>
                      </w:rPr>
                      <m:t>N</m:t>
                    </m:r>
                  </m:e>
                  <m:sub>
                    <m:r>
                      <w:rPr>
                        <w:rFonts w:ascii="Cambria Math" w:eastAsia="宋体" w:hAnsi="Cambria Math"/>
                        <w:lang w:eastAsia="zh-CN"/>
                      </w:rPr>
                      <m:t>slots</m:t>
                    </m:r>
                  </m:sub>
                  <m:sup>
                    <m:r>
                      <w:rPr>
                        <w:rFonts w:ascii="Cambria Math" w:eastAsia="宋体" w:hAnsi="Cambria Math"/>
                        <w:lang w:eastAsia="zh-CN"/>
                      </w:rPr>
                      <m:t>UL</m:t>
                    </m:r>
                  </m:sup>
                </m:sSubSup>
              </m:oMath>
            </m:oMathPara>
          </w:p>
        </w:tc>
        <w:tc>
          <w:tcPr>
            <w:tcW w:w="1251" w:type="dxa"/>
            <w:shd w:val="clear" w:color="auto" w:fill="AEAAAA" w:themeFill="background2" w:themeFillShade="BF"/>
            <w:vAlign w:val="center"/>
          </w:tcPr>
          <w:p w14:paraId="5410CB0E" w14:textId="04A80BCD" w:rsidR="00AC70E4" w:rsidRPr="00EF7FCF" w:rsidRDefault="00346C28" w:rsidP="0082136A">
            <w:pPr>
              <w:snapToGrid w:val="0"/>
              <w:spacing w:beforeLines="50" w:before="120" w:afterLines="50" w:after="120"/>
              <w:jc w:val="center"/>
              <w:rPr>
                <w:rFonts w:eastAsia="宋体"/>
                <w:lang w:eastAsia="zh-CN"/>
              </w:rPr>
            </w:pPr>
            <m:oMathPara>
              <m:oMath>
                <m:sSub>
                  <m:sSubPr>
                    <m:ctrlPr>
                      <w:rPr>
                        <w:rFonts w:ascii="Cambria Math" w:eastAsia="宋体" w:hAnsi="Cambria Math"/>
                        <w:lang w:eastAsia="zh-CN"/>
                      </w:rPr>
                    </m:ctrlPr>
                  </m:sSubPr>
                  <m:e>
                    <m:r>
                      <w:rPr>
                        <w:rFonts w:ascii="Cambria Math" w:eastAsia="宋体" w:hAnsi="Cambria Math"/>
                        <w:lang w:eastAsia="zh-CN"/>
                      </w:rPr>
                      <m:t>N</m:t>
                    </m:r>
                  </m:e>
                  <m:sub>
                    <m:r>
                      <w:rPr>
                        <w:rFonts w:ascii="Cambria Math" w:eastAsia="宋体" w:hAnsi="Cambria Math"/>
                        <w:lang w:eastAsia="zh-CN"/>
                      </w:rPr>
                      <m:t>rep</m:t>
                    </m:r>
                  </m:sub>
                </m:sSub>
              </m:oMath>
            </m:oMathPara>
          </w:p>
        </w:tc>
        <w:tc>
          <w:tcPr>
            <w:tcW w:w="1224" w:type="dxa"/>
            <w:shd w:val="clear" w:color="auto" w:fill="AEAAAA" w:themeFill="background2" w:themeFillShade="BF"/>
            <w:vAlign w:val="center"/>
          </w:tcPr>
          <w:p w14:paraId="234AA890" w14:textId="77777777" w:rsidR="00AC70E4" w:rsidRDefault="00346C28" w:rsidP="0082136A">
            <w:pPr>
              <w:snapToGrid w:val="0"/>
              <w:spacing w:beforeLines="50" w:before="120" w:afterLines="50" w:after="120"/>
              <w:jc w:val="center"/>
              <w:rPr>
                <w:rFonts w:eastAsia="宋体"/>
                <w:lang w:eastAsia="zh-CN"/>
              </w:rPr>
            </w:pPr>
            <m:oMathPara>
              <m:oMath>
                <m:sSubSup>
                  <m:sSubSupPr>
                    <m:ctrlPr>
                      <w:rPr>
                        <w:rFonts w:ascii="Cambria Math" w:eastAsia="宋体" w:hAnsi="Cambria Math"/>
                        <w:lang w:eastAsia="zh-CN"/>
                      </w:rPr>
                    </m:ctrlPr>
                  </m:sSubSupPr>
                  <m:e>
                    <m:r>
                      <w:rPr>
                        <w:rFonts w:ascii="Cambria Math" w:eastAsia="宋体" w:hAnsi="Cambria Math"/>
                        <w:lang w:eastAsia="zh-CN"/>
                      </w:rPr>
                      <m:t>M</m:t>
                    </m:r>
                  </m:e>
                  <m:sub>
                    <m:r>
                      <w:rPr>
                        <w:rFonts w:ascii="Cambria Math" w:eastAsia="宋体" w:hAnsi="Cambria Math"/>
                        <w:lang w:eastAsia="zh-CN"/>
                      </w:rPr>
                      <m:t>identical</m:t>
                    </m:r>
                  </m:sub>
                  <m:sup>
                    <m:r>
                      <w:rPr>
                        <w:rFonts w:ascii="Cambria Math" w:eastAsia="宋体" w:hAnsi="Cambria Math"/>
                        <w:lang w:eastAsia="zh-CN"/>
                      </w:rPr>
                      <m:t>NPUSCH</m:t>
                    </m:r>
                  </m:sup>
                </m:sSubSup>
              </m:oMath>
            </m:oMathPara>
          </w:p>
        </w:tc>
        <w:tc>
          <w:tcPr>
            <w:tcW w:w="993" w:type="dxa"/>
            <w:shd w:val="clear" w:color="auto" w:fill="AEAAAA" w:themeFill="background2" w:themeFillShade="BF"/>
            <w:vAlign w:val="center"/>
          </w:tcPr>
          <w:p w14:paraId="023152F0" w14:textId="11F38C00" w:rsidR="00AC70E4" w:rsidRPr="001066B0" w:rsidRDefault="00346C28" w:rsidP="0082136A">
            <w:pPr>
              <w:snapToGrid w:val="0"/>
              <w:spacing w:beforeLines="50" w:before="120" w:afterLines="50" w:after="120"/>
              <w:jc w:val="center"/>
              <w:rPr>
                <w:lang w:eastAsia="zh-CN"/>
              </w:rPr>
            </w:pPr>
            <m:oMathPara>
              <m:oMath>
                <m:sSub>
                  <m:sSubPr>
                    <m:ctrlPr>
                      <w:rPr>
                        <w:rFonts w:ascii="Cambria Math" w:eastAsia="宋体" w:hAnsi="Cambria Math"/>
                        <w:lang w:eastAsia="zh-CN"/>
                      </w:rPr>
                    </m:ctrlPr>
                  </m:sSubPr>
                  <m:e>
                    <m:r>
                      <w:rPr>
                        <w:rFonts w:ascii="Cambria Math" w:eastAsia="宋体" w:hAnsi="Cambria Math"/>
                        <w:lang w:eastAsia="zh-CN"/>
                      </w:rPr>
                      <m:t>N</m:t>
                    </m:r>
                  </m:e>
                  <m:sub>
                    <m:r>
                      <w:rPr>
                        <w:rFonts w:ascii="Cambria Math" w:eastAsia="宋体" w:hAnsi="Cambria Math"/>
                        <w:lang w:eastAsia="zh-CN"/>
                      </w:rPr>
                      <m:t>slots</m:t>
                    </m:r>
                  </m:sub>
                </m:sSub>
              </m:oMath>
            </m:oMathPara>
          </w:p>
        </w:tc>
        <w:tc>
          <w:tcPr>
            <w:tcW w:w="906" w:type="dxa"/>
            <w:shd w:val="clear" w:color="auto" w:fill="AEAAAA" w:themeFill="background2" w:themeFillShade="BF"/>
            <w:vAlign w:val="center"/>
          </w:tcPr>
          <w:p w14:paraId="1A6EF9B6" w14:textId="6EDEE584" w:rsidR="00AC70E4" w:rsidRDefault="00346C28" w:rsidP="0082136A">
            <w:pPr>
              <w:snapToGrid w:val="0"/>
              <w:spacing w:beforeLines="50" w:before="120" w:afterLines="50" w:after="120"/>
              <w:jc w:val="center"/>
              <w:rPr>
                <w:rFonts w:eastAsia="宋体"/>
                <w:lang w:eastAsia="zh-CN"/>
              </w:rPr>
            </w:pPr>
            <m:oMathPara>
              <m:oMath>
                <m:sSub>
                  <m:sSubPr>
                    <m:ctrlPr>
                      <w:rPr>
                        <w:rFonts w:ascii="Cambria Math" w:eastAsia="宋体" w:hAnsi="Cambria Math"/>
                        <w:i/>
                        <w:lang w:eastAsia="zh-CN"/>
                      </w:rPr>
                    </m:ctrlPr>
                  </m:sSubPr>
                  <m:e>
                    <m:r>
                      <w:rPr>
                        <w:rFonts w:ascii="Cambria Math" w:eastAsia="宋体" w:hAnsi="Cambria Math"/>
                        <w:lang w:eastAsia="zh-CN"/>
                      </w:rPr>
                      <m:t>N</m:t>
                    </m:r>
                  </m:e>
                  <m:sub>
                    <m:r>
                      <w:rPr>
                        <w:rFonts w:ascii="Cambria Math" w:eastAsia="宋体" w:hAnsi="Cambria Math"/>
                        <w:lang w:eastAsia="zh-CN"/>
                      </w:rPr>
                      <m:t>RU</m:t>
                    </m:r>
                  </m:sub>
                </m:sSub>
              </m:oMath>
            </m:oMathPara>
          </w:p>
        </w:tc>
      </w:tr>
      <w:tr w:rsidR="00AC70E4" w14:paraId="42B235B2" w14:textId="2E6E703E" w:rsidTr="0082136A">
        <w:tc>
          <w:tcPr>
            <w:tcW w:w="1380" w:type="dxa"/>
            <w:vAlign w:val="center"/>
          </w:tcPr>
          <w:p w14:paraId="2EE3CC7B" w14:textId="1F451846" w:rsidR="00AC70E4" w:rsidRDefault="00AC70E4" w:rsidP="0082136A">
            <w:pPr>
              <w:snapToGrid w:val="0"/>
              <w:spacing w:beforeLines="50" w:before="120" w:afterLines="50" w:after="120"/>
              <w:jc w:val="center"/>
              <w:rPr>
                <w:rFonts w:eastAsia="宋体"/>
                <w:lang w:eastAsia="zh-CN"/>
              </w:rPr>
            </w:pPr>
            <w:r>
              <w:rPr>
                <w:rFonts w:eastAsia="宋体" w:hint="eastAsia"/>
                <w:lang w:eastAsia="zh-CN"/>
              </w:rPr>
              <w:lastRenderedPageBreak/>
              <w:t>1</w:t>
            </w:r>
          </w:p>
        </w:tc>
        <w:tc>
          <w:tcPr>
            <w:tcW w:w="1406" w:type="dxa"/>
            <w:vAlign w:val="center"/>
          </w:tcPr>
          <w:p w14:paraId="2D7CDA11" w14:textId="279FD063" w:rsidR="00AC70E4" w:rsidRDefault="00AC70E4" w:rsidP="0082136A">
            <w:pPr>
              <w:snapToGrid w:val="0"/>
              <w:spacing w:beforeLines="50" w:before="120" w:afterLines="50" w:after="120"/>
              <w:jc w:val="center"/>
              <w:rPr>
                <w:rFonts w:eastAsia="宋体"/>
                <w:lang w:eastAsia="zh-CN"/>
              </w:rPr>
            </w:pPr>
            <w:r>
              <w:rPr>
                <w:rFonts w:eastAsia="宋体"/>
                <w:lang w:eastAsia="zh-CN"/>
              </w:rPr>
              <w:t>3.75 kHz</w:t>
            </w:r>
          </w:p>
        </w:tc>
        <w:tc>
          <w:tcPr>
            <w:tcW w:w="1264" w:type="dxa"/>
            <w:vAlign w:val="center"/>
          </w:tcPr>
          <w:p w14:paraId="29C68669" w14:textId="77777777" w:rsidR="00AC70E4" w:rsidRDefault="00AC70E4" w:rsidP="0082136A">
            <w:pPr>
              <w:snapToGrid w:val="0"/>
              <w:spacing w:beforeLines="50" w:before="120" w:afterLines="50" w:after="120"/>
              <w:jc w:val="center"/>
              <w:rPr>
                <w:rFonts w:eastAsia="宋体"/>
                <w:lang w:eastAsia="zh-CN"/>
              </w:rPr>
            </w:pPr>
            <w:r>
              <w:rPr>
                <w:rFonts w:eastAsia="宋体" w:hint="eastAsia"/>
                <w:lang w:eastAsia="zh-CN"/>
              </w:rPr>
              <w:t>1</w:t>
            </w:r>
          </w:p>
        </w:tc>
        <w:tc>
          <w:tcPr>
            <w:tcW w:w="1205" w:type="dxa"/>
            <w:vAlign w:val="center"/>
          </w:tcPr>
          <w:p w14:paraId="401F2184" w14:textId="77777777" w:rsidR="00AC70E4" w:rsidRDefault="00AC70E4" w:rsidP="0082136A">
            <w:pPr>
              <w:snapToGrid w:val="0"/>
              <w:spacing w:beforeLines="50" w:before="120" w:afterLines="50" w:after="120"/>
              <w:jc w:val="center"/>
              <w:rPr>
                <w:rFonts w:eastAsia="宋体"/>
                <w:lang w:eastAsia="zh-CN"/>
              </w:rPr>
            </w:pPr>
            <w:r>
              <w:rPr>
                <w:rFonts w:eastAsia="宋体" w:hint="eastAsia"/>
                <w:lang w:eastAsia="zh-CN"/>
              </w:rPr>
              <w:t>1</w:t>
            </w:r>
            <w:r>
              <w:rPr>
                <w:rFonts w:eastAsia="宋体"/>
                <w:lang w:eastAsia="zh-CN"/>
              </w:rPr>
              <w:t>6</w:t>
            </w:r>
          </w:p>
        </w:tc>
        <w:tc>
          <w:tcPr>
            <w:tcW w:w="1251" w:type="dxa"/>
            <w:vAlign w:val="center"/>
          </w:tcPr>
          <w:p w14:paraId="0555A7B6" w14:textId="58B1B9D8" w:rsidR="00AC70E4" w:rsidRDefault="003D5EDB" w:rsidP="0082136A">
            <w:pPr>
              <w:snapToGrid w:val="0"/>
              <w:spacing w:beforeLines="50" w:before="120" w:afterLines="50" w:after="120"/>
              <w:jc w:val="center"/>
              <w:rPr>
                <w:rFonts w:eastAsia="宋体"/>
                <w:lang w:eastAsia="zh-CN"/>
              </w:rPr>
            </w:pPr>
            <w:r>
              <w:rPr>
                <w:rFonts w:eastAsia="宋体"/>
                <w:lang w:eastAsia="zh-CN"/>
              </w:rPr>
              <w:t>8</w:t>
            </w:r>
          </w:p>
        </w:tc>
        <w:tc>
          <w:tcPr>
            <w:tcW w:w="1224" w:type="dxa"/>
            <w:vAlign w:val="center"/>
          </w:tcPr>
          <w:p w14:paraId="420FB407" w14:textId="77777777" w:rsidR="00AC70E4" w:rsidRDefault="00AC70E4" w:rsidP="0082136A">
            <w:pPr>
              <w:snapToGrid w:val="0"/>
              <w:spacing w:beforeLines="50" w:before="120" w:afterLines="50" w:after="120"/>
              <w:jc w:val="center"/>
              <w:rPr>
                <w:rFonts w:eastAsia="宋体"/>
                <w:lang w:eastAsia="zh-CN"/>
              </w:rPr>
            </w:pPr>
            <w:r>
              <w:rPr>
                <w:rFonts w:eastAsia="宋体" w:hint="eastAsia"/>
                <w:lang w:eastAsia="zh-CN"/>
              </w:rPr>
              <w:t>1</w:t>
            </w:r>
          </w:p>
        </w:tc>
        <w:tc>
          <w:tcPr>
            <w:tcW w:w="993" w:type="dxa"/>
            <w:vAlign w:val="center"/>
          </w:tcPr>
          <w:p w14:paraId="6F7A523F" w14:textId="126810B1" w:rsidR="00AC70E4" w:rsidRDefault="00AC70E4" w:rsidP="0082136A">
            <w:pPr>
              <w:snapToGrid w:val="0"/>
              <w:spacing w:beforeLines="50" w:before="120" w:afterLines="50" w:after="120"/>
              <w:jc w:val="center"/>
              <w:rPr>
                <w:rFonts w:eastAsia="宋体"/>
                <w:lang w:eastAsia="zh-CN"/>
              </w:rPr>
            </w:pPr>
            <w:r>
              <w:rPr>
                <w:rFonts w:eastAsia="宋体"/>
                <w:lang w:eastAsia="zh-CN"/>
              </w:rPr>
              <w:t>1</w:t>
            </w:r>
          </w:p>
        </w:tc>
        <w:tc>
          <w:tcPr>
            <w:tcW w:w="906" w:type="dxa"/>
            <w:vAlign w:val="center"/>
          </w:tcPr>
          <w:p w14:paraId="5DD4CC0B" w14:textId="48B8DC8E" w:rsidR="00AC70E4" w:rsidRDefault="00AC70E4" w:rsidP="0082136A">
            <w:pPr>
              <w:snapToGrid w:val="0"/>
              <w:spacing w:beforeLines="50" w:before="120" w:afterLines="50" w:after="120"/>
              <w:jc w:val="center"/>
              <w:rPr>
                <w:rFonts w:eastAsia="宋体"/>
                <w:lang w:eastAsia="zh-CN"/>
              </w:rPr>
            </w:pPr>
            <w:r>
              <w:rPr>
                <w:rFonts w:eastAsia="宋体" w:hint="eastAsia"/>
                <w:lang w:eastAsia="zh-CN"/>
              </w:rPr>
              <w:t>1</w:t>
            </w:r>
          </w:p>
        </w:tc>
      </w:tr>
      <w:tr w:rsidR="000633FF" w14:paraId="048A1CB3" w14:textId="1737D87D" w:rsidTr="0082136A">
        <w:tc>
          <w:tcPr>
            <w:tcW w:w="1380" w:type="dxa"/>
            <w:vAlign w:val="center"/>
          </w:tcPr>
          <w:p w14:paraId="0F00E927" w14:textId="3D550ECC" w:rsidR="000633FF" w:rsidRDefault="00A8439B" w:rsidP="000633FF">
            <w:pPr>
              <w:snapToGrid w:val="0"/>
              <w:spacing w:beforeLines="50" w:before="120" w:afterLines="50" w:after="120"/>
              <w:jc w:val="center"/>
              <w:rPr>
                <w:rFonts w:eastAsia="宋体"/>
                <w:lang w:eastAsia="zh-CN"/>
              </w:rPr>
            </w:pPr>
            <w:r>
              <w:rPr>
                <w:rFonts w:eastAsia="宋体"/>
                <w:lang w:eastAsia="zh-CN"/>
              </w:rPr>
              <w:t>2</w:t>
            </w:r>
          </w:p>
        </w:tc>
        <w:tc>
          <w:tcPr>
            <w:tcW w:w="1406" w:type="dxa"/>
            <w:vAlign w:val="center"/>
          </w:tcPr>
          <w:p w14:paraId="106E9012" w14:textId="78D07888" w:rsidR="000633FF" w:rsidRDefault="000633FF" w:rsidP="000633FF">
            <w:pPr>
              <w:snapToGrid w:val="0"/>
              <w:spacing w:beforeLines="50" w:before="120" w:afterLines="50" w:after="120"/>
              <w:jc w:val="center"/>
              <w:rPr>
                <w:rFonts w:eastAsia="宋体"/>
                <w:lang w:eastAsia="zh-CN"/>
              </w:rPr>
            </w:pPr>
            <w:r>
              <w:rPr>
                <w:rFonts w:eastAsia="宋体" w:hint="eastAsia"/>
                <w:lang w:eastAsia="zh-CN"/>
              </w:rPr>
              <w:t>1</w:t>
            </w:r>
            <w:r>
              <w:rPr>
                <w:rFonts w:eastAsia="宋体"/>
                <w:lang w:eastAsia="zh-CN"/>
              </w:rPr>
              <w:t>5kHz</w:t>
            </w:r>
          </w:p>
        </w:tc>
        <w:tc>
          <w:tcPr>
            <w:tcW w:w="1264" w:type="dxa"/>
            <w:vAlign w:val="center"/>
          </w:tcPr>
          <w:p w14:paraId="7C99B6FC" w14:textId="77777777" w:rsidR="000633FF" w:rsidRDefault="000633FF" w:rsidP="000633FF">
            <w:pPr>
              <w:snapToGrid w:val="0"/>
              <w:spacing w:beforeLines="50" w:before="120" w:afterLines="50" w:after="120"/>
              <w:jc w:val="center"/>
              <w:rPr>
                <w:rFonts w:eastAsia="宋体"/>
                <w:lang w:eastAsia="zh-CN"/>
              </w:rPr>
            </w:pPr>
            <w:r>
              <w:rPr>
                <w:rFonts w:eastAsia="宋体" w:hint="eastAsia"/>
                <w:lang w:eastAsia="zh-CN"/>
              </w:rPr>
              <w:t>1</w:t>
            </w:r>
            <w:r>
              <w:rPr>
                <w:rFonts w:eastAsia="宋体"/>
                <w:lang w:eastAsia="zh-CN"/>
              </w:rPr>
              <w:t>2</w:t>
            </w:r>
          </w:p>
        </w:tc>
        <w:tc>
          <w:tcPr>
            <w:tcW w:w="1205" w:type="dxa"/>
            <w:vAlign w:val="center"/>
          </w:tcPr>
          <w:p w14:paraId="300DE772" w14:textId="77777777" w:rsidR="000633FF" w:rsidRDefault="000633FF" w:rsidP="000633FF">
            <w:pPr>
              <w:snapToGrid w:val="0"/>
              <w:spacing w:beforeLines="50" w:before="120" w:afterLines="50" w:after="120"/>
              <w:jc w:val="center"/>
              <w:rPr>
                <w:rFonts w:eastAsia="宋体"/>
                <w:lang w:eastAsia="zh-CN"/>
              </w:rPr>
            </w:pPr>
            <w:r>
              <w:rPr>
                <w:rFonts w:eastAsia="宋体" w:hint="eastAsia"/>
                <w:lang w:eastAsia="zh-CN"/>
              </w:rPr>
              <w:t>2</w:t>
            </w:r>
          </w:p>
        </w:tc>
        <w:tc>
          <w:tcPr>
            <w:tcW w:w="1251" w:type="dxa"/>
            <w:vAlign w:val="center"/>
          </w:tcPr>
          <w:p w14:paraId="2074CAAC" w14:textId="50B7DBCB" w:rsidR="000633FF" w:rsidRDefault="003D5EDB" w:rsidP="000633FF">
            <w:pPr>
              <w:snapToGrid w:val="0"/>
              <w:spacing w:beforeLines="50" w:before="120" w:afterLines="50" w:after="120"/>
              <w:jc w:val="center"/>
              <w:rPr>
                <w:rFonts w:eastAsia="宋体"/>
                <w:lang w:eastAsia="zh-CN"/>
              </w:rPr>
            </w:pPr>
            <w:r>
              <w:rPr>
                <w:rFonts w:eastAsia="宋体"/>
                <w:lang w:eastAsia="zh-CN"/>
              </w:rPr>
              <w:t>8</w:t>
            </w:r>
          </w:p>
        </w:tc>
        <w:tc>
          <w:tcPr>
            <w:tcW w:w="1224" w:type="dxa"/>
            <w:vAlign w:val="center"/>
          </w:tcPr>
          <w:p w14:paraId="3B8FDC2F" w14:textId="77777777" w:rsidR="000633FF" w:rsidRDefault="000633FF" w:rsidP="000633FF">
            <w:pPr>
              <w:snapToGrid w:val="0"/>
              <w:spacing w:beforeLines="50" w:before="120" w:afterLines="50" w:after="120"/>
              <w:jc w:val="center"/>
              <w:rPr>
                <w:rFonts w:eastAsia="宋体"/>
                <w:lang w:eastAsia="zh-CN"/>
              </w:rPr>
            </w:pPr>
            <w:r>
              <w:rPr>
                <w:rFonts w:eastAsia="宋体" w:hint="eastAsia"/>
                <w:lang w:eastAsia="zh-CN"/>
              </w:rPr>
              <w:t>4</w:t>
            </w:r>
          </w:p>
        </w:tc>
        <w:tc>
          <w:tcPr>
            <w:tcW w:w="993" w:type="dxa"/>
            <w:vAlign w:val="center"/>
          </w:tcPr>
          <w:p w14:paraId="18FEDDA7" w14:textId="2F9D620F" w:rsidR="000633FF" w:rsidRDefault="000633FF" w:rsidP="000633FF">
            <w:pPr>
              <w:snapToGrid w:val="0"/>
              <w:spacing w:beforeLines="50" w:before="120" w:afterLines="50" w:after="120"/>
              <w:jc w:val="center"/>
              <w:rPr>
                <w:rFonts w:eastAsia="宋体"/>
                <w:lang w:eastAsia="zh-CN"/>
              </w:rPr>
            </w:pPr>
            <w:r>
              <w:rPr>
                <w:rFonts w:eastAsia="宋体"/>
                <w:lang w:eastAsia="zh-CN"/>
              </w:rPr>
              <w:t>2</w:t>
            </w:r>
          </w:p>
        </w:tc>
        <w:tc>
          <w:tcPr>
            <w:tcW w:w="906" w:type="dxa"/>
            <w:vAlign w:val="center"/>
          </w:tcPr>
          <w:p w14:paraId="54790442" w14:textId="3877E213" w:rsidR="000633FF" w:rsidRDefault="003D5EDB" w:rsidP="000633FF">
            <w:pPr>
              <w:snapToGrid w:val="0"/>
              <w:spacing w:beforeLines="50" w:before="120" w:afterLines="50" w:after="120"/>
              <w:jc w:val="center"/>
              <w:rPr>
                <w:rFonts w:eastAsia="宋体"/>
                <w:lang w:eastAsia="zh-CN"/>
              </w:rPr>
            </w:pPr>
            <w:r>
              <w:rPr>
                <w:rFonts w:eastAsia="宋体"/>
                <w:lang w:eastAsia="zh-CN"/>
              </w:rPr>
              <w:t>2</w:t>
            </w:r>
          </w:p>
        </w:tc>
      </w:tr>
    </w:tbl>
    <w:p w14:paraId="417BA803" w14:textId="77777777" w:rsidR="00DF1162" w:rsidRDefault="00DF1162" w:rsidP="00DF1162">
      <w:pPr>
        <w:jc w:val="both"/>
        <w:rPr>
          <w:rFonts w:eastAsia="宋体"/>
          <w:lang w:eastAsia="zh-CN"/>
        </w:rPr>
      </w:pPr>
    </w:p>
    <w:p w14:paraId="3FE962A4" w14:textId="19513C4B" w:rsidR="00DF1162" w:rsidRDefault="00513763" w:rsidP="003941E7">
      <w:pPr>
        <w:rPr>
          <w:rFonts w:eastAsia="宋体"/>
          <w:lang w:eastAsia="zh-CN"/>
        </w:rPr>
      </w:pPr>
      <w:r>
        <w:rPr>
          <w:noProof/>
          <w:lang w:val="en-US" w:eastAsia="zh-CN"/>
        </w:rPr>
        <w:drawing>
          <wp:inline distT="0" distB="0" distL="0" distR="0" wp14:anchorId="4DADD2A3" wp14:editId="38045FA4">
            <wp:extent cx="6120765" cy="1266825"/>
            <wp:effectExtent l="0" t="0" r="0" b="9525"/>
            <wp:docPr id="210" name="图片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6120765" cy="1266825"/>
                    </a:xfrm>
                    <a:prstGeom prst="rect">
                      <a:avLst/>
                    </a:prstGeom>
                  </pic:spPr>
                </pic:pic>
              </a:graphicData>
            </a:graphic>
          </wp:inline>
        </w:drawing>
      </w:r>
    </w:p>
    <w:p w14:paraId="777A0877" w14:textId="5C82D320" w:rsidR="00DF1162" w:rsidRDefault="003E00A0" w:rsidP="003E00A0">
      <w:pPr>
        <w:pStyle w:val="a7"/>
        <w:rPr>
          <w:rFonts w:eastAsia="宋体"/>
          <w:lang w:eastAsia="zh-CN"/>
        </w:rPr>
      </w:pPr>
      <w:bookmarkStart w:id="2" w:name="_Ref158301783"/>
      <w:r>
        <w:t xml:space="preserve">Figure </w:t>
      </w:r>
      <w:r>
        <w:fldChar w:fldCharType="begin"/>
      </w:r>
      <w:r>
        <w:instrText xml:space="preserve"> SEQ Figure \* ARABIC </w:instrText>
      </w:r>
      <w:r>
        <w:fldChar w:fldCharType="separate"/>
      </w:r>
      <w:r w:rsidR="008A3F13">
        <w:rPr>
          <w:noProof/>
        </w:rPr>
        <w:t>1</w:t>
      </w:r>
      <w:r>
        <w:fldChar w:fldCharType="end"/>
      </w:r>
      <w:bookmarkEnd w:id="2"/>
      <w:r>
        <w:tab/>
      </w:r>
      <w:r w:rsidR="00DF1162">
        <w:rPr>
          <w:rFonts w:eastAsia="宋体"/>
          <w:lang w:eastAsia="zh-CN"/>
        </w:rPr>
        <w:t>Resource mapping for different cases in current specification</w:t>
      </w:r>
    </w:p>
    <w:p w14:paraId="1BEEDD36" w14:textId="06986177" w:rsidR="009D1658" w:rsidRPr="00346C28" w:rsidRDefault="00483712" w:rsidP="009D1658">
      <w:pPr>
        <w:jc w:val="both"/>
        <w:rPr>
          <w:rFonts w:eastAsia="宋体"/>
          <w:sz w:val="22"/>
          <w:szCs w:val="22"/>
          <w:lang w:eastAsia="zh-CN"/>
        </w:rPr>
      </w:pPr>
      <w:r w:rsidRPr="00346C28">
        <w:rPr>
          <w:rFonts w:eastAsia="宋体"/>
          <w:sz w:val="22"/>
          <w:szCs w:val="22"/>
          <w:lang w:eastAsia="zh-CN"/>
        </w:rPr>
        <w:t xml:space="preserve">When signals from multiple UEs are multiplexed with OCC, the elements of </w:t>
      </w:r>
      <w:r w:rsidRPr="00346C28">
        <w:rPr>
          <w:rFonts w:eastAsia="宋体" w:hint="eastAsia"/>
          <w:sz w:val="22"/>
          <w:szCs w:val="22"/>
          <w:lang w:eastAsia="zh-CN"/>
        </w:rPr>
        <w:t>an</w:t>
      </w:r>
      <w:r w:rsidRPr="00346C28">
        <w:rPr>
          <w:rFonts w:eastAsia="宋体"/>
          <w:sz w:val="22"/>
          <w:szCs w:val="22"/>
          <w:lang w:eastAsia="zh-CN"/>
        </w:rPr>
        <w:t xml:space="preserve"> orthogonal cover code </w:t>
      </w:r>
      <m:oMath>
        <m:r>
          <m:rPr>
            <m:sty m:val="b"/>
          </m:rPr>
          <w:rPr>
            <w:rFonts w:ascii="Cambria Math" w:eastAsia="宋体" w:hAnsi="Cambria Math"/>
            <w:sz w:val="22"/>
            <w:szCs w:val="22"/>
            <w:lang w:eastAsia="zh-CN"/>
          </w:rPr>
          <m:t>W</m:t>
        </m:r>
        <m:r>
          <m:rPr>
            <m:sty m:val="p"/>
          </m:rPr>
          <w:rPr>
            <w:rFonts w:ascii="Cambria Math" w:eastAsia="宋体" w:hAnsi="Cambria Math"/>
            <w:sz w:val="22"/>
            <w:szCs w:val="22"/>
            <w:lang w:eastAsia="zh-CN"/>
          </w:rPr>
          <m:t>=</m:t>
        </m:r>
        <m:d>
          <m:dPr>
            <m:begChr m:val="["/>
            <m:endChr m:val="]"/>
            <m:ctrlPr>
              <w:rPr>
                <w:rFonts w:ascii="Cambria Math" w:eastAsia="宋体" w:hAnsi="Cambria Math"/>
                <w:sz w:val="22"/>
                <w:szCs w:val="22"/>
                <w:lang w:eastAsia="zh-CN"/>
              </w:rPr>
            </m:ctrlPr>
          </m:dPr>
          <m:e>
            <m:sSub>
              <m:sSubPr>
                <m:ctrlPr>
                  <w:rPr>
                    <w:rFonts w:ascii="Cambria Math" w:eastAsia="宋体" w:hAnsi="Cambria Math"/>
                    <w:i/>
                    <w:sz w:val="22"/>
                    <w:szCs w:val="22"/>
                    <w:lang w:eastAsia="zh-CN"/>
                  </w:rPr>
                </m:ctrlPr>
              </m:sSubPr>
              <m:e>
                <m:r>
                  <w:rPr>
                    <w:rFonts w:ascii="Cambria Math" w:eastAsia="宋体" w:hAnsi="Cambria Math"/>
                    <w:sz w:val="22"/>
                    <w:szCs w:val="22"/>
                    <w:lang w:eastAsia="zh-CN"/>
                  </w:rPr>
                  <m:t>w</m:t>
                </m:r>
              </m:e>
              <m:sub>
                <m:r>
                  <w:rPr>
                    <w:rFonts w:ascii="Cambria Math" w:eastAsia="宋体" w:hAnsi="Cambria Math"/>
                    <w:sz w:val="22"/>
                    <w:szCs w:val="22"/>
                    <w:lang w:eastAsia="zh-CN"/>
                  </w:rPr>
                  <m:t>0</m:t>
                </m:r>
              </m:sub>
            </m:sSub>
            <m:r>
              <w:rPr>
                <w:rFonts w:ascii="Cambria Math" w:eastAsia="宋体" w:hAnsi="Cambria Math"/>
                <w:sz w:val="22"/>
                <w:szCs w:val="22"/>
                <w:lang w:eastAsia="zh-CN"/>
              </w:rPr>
              <m:t>,</m:t>
            </m:r>
            <m:sSub>
              <m:sSubPr>
                <m:ctrlPr>
                  <w:rPr>
                    <w:rFonts w:ascii="Cambria Math" w:eastAsia="宋体" w:hAnsi="Cambria Math"/>
                    <w:i/>
                    <w:sz w:val="22"/>
                    <w:szCs w:val="22"/>
                    <w:lang w:eastAsia="zh-CN"/>
                  </w:rPr>
                </m:ctrlPr>
              </m:sSubPr>
              <m:e>
                <m:r>
                  <w:rPr>
                    <w:rFonts w:ascii="Cambria Math" w:eastAsia="宋体" w:hAnsi="Cambria Math"/>
                    <w:sz w:val="22"/>
                    <w:szCs w:val="22"/>
                    <w:lang w:eastAsia="zh-CN"/>
                  </w:rPr>
                  <m:t>w</m:t>
                </m:r>
              </m:e>
              <m:sub>
                <m:r>
                  <w:rPr>
                    <w:rFonts w:ascii="Cambria Math" w:eastAsia="宋体" w:hAnsi="Cambria Math"/>
                    <w:sz w:val="22"/>
                    <w:szCs w:val="22"/>
                    <w:lang w:eastAsia="zh-CN"/>
                  </w:rPr>
                  <m:t>1</m:t>
                </m:r>
              </m:sub>
            </m:sSub>
            <m:r>
              <w:rPr>
                <w:rFonts w:ascii="Cambria Math" w:eastAsia="宋体" w:hAnsi="Cambria Math"/>
                <w:sz w:val="22"/>
                <w:szCs w:val="22"/>
                <w:lang w:eastAsia="zh-CN"/>
              </w:rPr>
              <m:t>,…</m:t>
            </m:r>
            <m:sSub>
              <m:sSubPr>
                <m:ctrlPr>
                  <w:rPr>
                    <w:rFonts w:ascii="Cambria Math" w:eastAsia="宋体" w:hAnsi="Cambria Math"/>
                    <w:i/>
                    <w:sz w:val="22"/>
                    <w:szCs w:val="22"/>
                    <w:lang w:eastAsia="zh-CN"/>
                  </w:rPr>
                </m:ctrlPr>
              </m:sSubPr>
              <m:e>
                <m:r>
                  <w:rPr>
                    <w:rFonts w:ascii="Cambria Math" w:eastAsia="宋体" w:hAnsi="Cambria Math"/>
                    <w:sz w:val="22"/>
                    <w:szCs w:val="22"/>
                    <w:lang w:eastAsia="zh-CN"/>
                  </w:rPr>
                  <m:t>w</m:t>
                </m:r>
              </m:e>
              <m:sub>
                <m:r>
                  <w:rPr>
                    <w:rFonts w:ascii="Cambria Math" w:eastAsia="宋体" w:hAnsi="Cambria Math"/>
                    <w:sz w:val="22"/>
                    <w:szCs w:val="22"/>
                    <w:lang w:eastAsia="zh-CN"/>
                  </w:rPr>
                  <m:t>L-1</m:t>
                </m:r>
              </m:sub>
            </m:sSub>
          </m:e>
        </m:d>
        <m:r>
          <w:rPr>
            <w:rFonts w:ascii="Cambria Math" w:eastAsia="宋体" w:hAnsi="Cambria Math"/>
            <w:sz w:val="22"/>
            <w:szCs w:val="22"/>
            <w:lang w:eastAsia="zh-CN"/>
          </w:rPr>
          <m:t xml:space="preserve"> </m:t>
        </m:r>
      </m:oMath>
      <w:r w:rsidRPr="00346C28">
        <w:rPr>
          <w:rFonts w:eastAsia="宋体"/>
          <w:sz w:val="22"/>
          <w:szCs w:val="22"/>
          <w:lang w:eastAsia="zh-CN"/>
        </w:rPr>
        <w:t xml:space="preserve">shall be multiplied on the repeated signals in time </w:t>
      </w:r>
      <w:r w:rsidRPr="00346C28">
        <w:rPr>
          <w:rFonts w:eastAsia="宋体" w:hint="eastAsia"/>
          <w:sz w:val="22"/>
          <w:szCs w:val="22"/>
          <w:lang w:eastAsia="zh-CN"/>
        </w:rPr>
        <w:t>domain</w:t>
      </w:r>
      <w:r w:rsidRPr="00346C28">
        <w:rPr>
          <w:rFonts w:eastAsia="宋体"/>
          <w:sz w:val="22"/>
          <w:szCs w:val="22"/>
          <w:lang w:eastAsia="zh-CN"/>
        </w:rPr>
        <w:t xml:space="preserve">, where </w:t>
      </w:r>
      <w:r w:rsidRPr="00346C28">
        <w:rPr>
          <w:rFonts w:eastAsia="宋体"/>
          <w:i/>
          <w:sz w:val="22"/>
          <w:szCs w:val="22"/>
          <w:lang w:eastAsia="zh-CN"/>
        </w:rPr>
        <w:t>L</w:t>
      </w:r>
      <w:r w:rsidRPr="00346C28">
        <w:rPr>
          <w:rFonts w:eastAsia="宋体"/>
          <w:sz w:val="22"/>
          <w:szCs w:val="22"/>
          <w:lang w:eastAsia="zh-CN"/>
        </w:rPr>
        <w:t xml:space="preserve"> is the length of OCC. </w:t>
      </w:r>
      <w:r w:rsidR="00DE0B3A" w:rsidRPr="00346C28">
        <w:rPr>
          <w:rFonts w:eastAsia="宋体"/>
          <w:sz w:val="22"/>
          <w:szCs w:val="22"/>
          <w:lang w:eastAsia="zh-CN"/>
        </w:rPr>
        <w:t xml:space="preserve">Considering the resource allocation and repetition schemes </w:t>
      </w:r>
      <w:r w:rsidRPr="00346C28">
        <w:rPr>
          <w:rFonts w:eastAsia="宋体"/>
          <w:sz w:val="22"/>
          <w:szCs w:val="22"/>
          <w:lang w:eastAsia="zh-CN"/>
        </w:rPr>
        <w:t xml:space="preserve">of </w:t>
      </w:r>
      <w:r w:rsidR="00DE0B3A" w:rsidRPr="00346C28">
        <w:rPr>
          <w:rFonts w:eastAsia="宋体"/>
          <w:sz w:val="22"/>
          <w:szCs w:val="22"/>
          <w:lang w:eastAsia="zh-CN"/>
        </w:rPr>
        <w:t>NPUSCH format 1</w:t>
      </w:r>
      <w:r w:rsidRPr="00346C28">
        <w:rPr>
          <w:rFonts w:eastAsia="宋体"/>
          <w:sz w:val="22"/>
          <w:szCs w:val="22"/>
          <w:lang w:eastAsia="zh-CN"/>
        </w:rPr>
        <w:t xml:space="preserve"> described above</w:t>
      </w:r>
      <w:r w:rsidR="00DE0B3A" w:rsidRPr="00346C28">
        <w:rPr>
          <w:rFonts w:eastAsia="宋体"/>
          <w:sz w:val="22"/>
          <w:szCs w:val="22"/>
          <w:lang w:eastAsia="zh-CN"/>
        </w:rPr>
        <w:t xml:space="preserve">, the following candidate schemes can be considered for further evaluation. </w:t>
      </w:r>
      <w:r w:rsidR="00956ADE" w:rsidRPr="00346C28">
        <w:rPr>
          <w:rFonts w:eastAsia="宋体"/>
          <w:sz w:val="22"/>
          <w:szCs w:val="22"/>
          <w:lang w:eastAsia="zh-CN"/>
        </w:rPr>
        <w:t xml:space="preserve">In order to keep orthogonality of cover code, the </w:t>
      </w:r>
      <w:r w:rsidR="0082136A" w:rsidRPr="00346C28">
        <w:rPr>
          <w:rFonts w:eastAsia="宋体"/>
          <w:sz w:val="22"/>
          <w:szCs w:val="22"/>
          <w:lang w:eastAsia="zh-CN"/>
        </w:rPr>
        <w:t>power consistency and</w:t>
      </w:r>
      <w:r w:rsidR="008F1B69" w:rsidRPr="00346C28">
        <w:rPr>
          <w:rFonts w:eastAsia="宋体"/>
          <w:sz w:val="22"/>
          <w:szCs w:val="22"/>
          <w:lang w:eastAsia="zh-CN"/>
        </w:rPr>
        <w:t xml:space="preserve"> phase continuity</w:t>
      </w:r>
      <w:r w:rsidR="0082136A" w:rsidRPr="00346C28">
        <w:rPr>
          <w:rFonts w:eastAsia="宋体"/>
          <w:sz w:val="22"/>
          <w:szCs w:val="22"/>
          <w:lang w:eastAsia="zh-CN"/>
        </w:rPr>
        <w:t xml:space="preserve"> </w:t>
      </w:r>
      <w:r w:rsidR="00956ADE" w:rsidRPr="00346C28">
        <w:rPr>
          <w:rFonts w:eastAsia="宋体"/>
          <w:sz w:val="22"/>
          <w:szCs w:val="22"/>
          <w:lang w:eastAsia="zh-CN"/>
        </w:rPr>
        <w:t xml:space="preserve">of the repeated complex signals should be kept. Thus, the span of an OCC code in time domain should be kept as </w:t>
      </w:r>
      <w:r w:rsidR="00EB12DE" w:rsidRPr="00346C28">
        <w:rPr>
          <w:rFonts w:eastAsia="宋体"/>
          <w:sz w:val="22"/>
          <w:szCs w:val="22"/>
          <w:lang w:eastAsia="zh-CN"/>
        </w:rPr>
        <w:t>short</w:t>
      </w:r>
      <w:r w:rsidR="00956ADE" w:rsidRPr="00346C28">
        <w:rPr>
          <w:rFonts w:eastAsia="宋体"/>
          <w:sz w:val="22"/>
          <w:szCs w:val="22"/>
          <w:lang w:eastAsia="zh-CN"/>
        </w:rPr>
        <w:t xml:space="preserve"> as possible.</w:t>
      </w:r>
    </w:p>
    <w:p w14:paraId="5048D1FF" w14:textId="77777777" w:rsidR="000D5336" w:rsidRPr="000D5336" w:rsidRDefault="000D5336" w:rsidP="000D5336">
      <w:pPr>
        <w:pStyle w:val="a4"/>
        <w:keepNext/>
        <w:keepLines/>
        <w:numPr>
          <w:ilvl w:val="0"/>
          <w:numId w:val="27"/>
        </w:numPr>
        <w:overflowPunct w:val="0"/>
        <w:autoSpaceDE w:val="0"/>
        <w:autoSpaceDN w:val="0"/>
        <w:adjustRightInd w:val="0"/>
        <w:spacing w:before="180" w:after="120" w:line="288" w:lineRule="auto"/>
        <w:ind w:leftChars="0"/>
        <w:textAlignment w:val="baseline"/>
        <w:outlineLvl w:val="1"/>
        <w:rPr>
          <w:rFonts w:ascii="Arial" w:eastAsia="Batang" w:hAnsi="Arial"/>
          <w:vanish/>
          <w:sz w:val="24"/>
          <w:szCs w:val="32"/>
          <w:lang w:eastAsia="zh-CN"/>
        </w:rPr>
      </w:pPr>
    </w:p>
    <w:p w14:paraId="4A1233AD" w14:textId="77777777" w:rsidR="000D5336" w:rsidRPr="000D5336" w:rsidRDefault="000D5336" w:rsidP="000D5336">
      <w:pPr>
        <w:pStyle w:val="a4"/>
        <w:keepNext/>
        <w:keepLines/>
        <w:numPr>
          <w:ilvl w:val="0"/>
          <w:numId w:val="27"/>
        </w:numPr>
        <w:overflowPunct w:val="0"/>
        <w:autoSpaceDE w:val="0"/>
        <w:autoSpaceDN w:val="0"/>
        <w:adjustRightInd w:val="0"/>
        <w:spacing w:before="180" w:after="120" w:line="288" w:lineRule="auto"/>
        <w:ind w:leftChars="0"/>
        <w:textAlignment w:val="baseline"/>
        <w:outlineLvl w:val="1"/>
        <w:rPr>
          <w:rFonts w:ascii="Arial" w:eastAsia="Batang" w:hAnsi="Arial"/>
          <w:vanish/>
          <w:sz w:val="24"/>
          <w:szCs w:val="32"/>
          <w:lang w:eastAsia="zh-CN"/>
        </w:rPr>
      </w:pPr>
    </w:p>
    <w:p w14:paraId="5DAF14D3" w14:textId="77777777" w:rsidR="000D5336" w:rsidRPr="000D5336" w:rsidRDefault="000D5336" w:rsidP="000D5336">
      <w:pPr>
        <w:pStyle w:val="a4"/>
        <w:keepNext/>
        <w:keepLines/>
        <w:numPr>
          <w:ilvl w:val="0"/>
          <w:numId w:val="27"/>
        </w:numPr>
        <w:overflowPunct w:val="0"/>
        <w:autoSpaceDE w:val="0"/>
        <w:autoSpaceDN w:val="0"/>
        <w:adjustRightInd w:val="0"/>
        <w:spacing w:before="180" w:after="120" w:line="288" w:lineRule="auto"/>
        <w:ind w:leftChars="0"/>
        <w:textAlignment w:val="baseline"/>
        <w:outlineLvl w:val="1"/>
        <w:rPr>
          <w:rFonts w:ascii="Arial" w:eastAsia="Batang" w:hAnsi="Arial"/>
          <w:vanish/>
          <w:sz w:val="24"/>
          <w:szCs w:val="32"/>
          <w:lang w:eastAsia="zh-CN"/>
        </w:rPr>
      </w:pPr>
    </w:p>
    <w:p w14:paraId="39295929" w14:textId="77777777" w:rsidR="000D5336" w:rsidRPr="000D5336" w:rsidRDefault="000D5336" w:rsidP="000D5336">
      <w:pPr>
        <w:pStyle w:val="a4"/>
        <w:keepNext/>
        <w:keepLines/>
        <w:numPr>
          <w:ilvl w:val="0"/>
          <w:numId w:val="29"/>
        </w:numPr>
        <w:overflowPunct w:val="0"/>
        <w:autoSpaceDE w:val="0"/>
        <w:autoSpaceDN w:val="0"/>
        <w:adjustRightInd w:val="0"/>
        <w:spacing w:before="180" w:after="120" w:line="288" w:lineRule="auto"/>
        <w:ind w:leftChars="0"/>
        <w:textAlignment w:val="baseline"/>
        <w:outlineLvl w:val="1"/>
        <w:rPr>
          <w:rFonts w:ascii="Arial" w:eastAsia="Batang" w:hAnsi="Arial"/>
          <w:vanish/>
          <w:sz w:val="24"/>
          <w:szCs w:val="32"/>
          <w:lang w:eastAsia="zh-CN"/>
        </w:rPr>
      </w:pPr>
    </w:p>
    <w:p w14:paraId="1281BE60" w14:textId="77777777" w:rsidR="000D5336" w:rsidRPr="000D5336" w:rsidRDefault="000D5336" w:rsidP="000D5336">
      <w:pPr>
        <w:pStyle w:val="a4"/>
        <w:keepNext/>
        <w:keepLines/>
        <w:numPr>
          <w:ilvl w:val="0"/>
          <w:numId w:val="29"/>
        </w:numPr>
        <w:overflowPunct w:val="0"/>
        <w:autoSpaceDE w:val="0"/>
        <w:autoSpaceDN w:val="0"/>
        <w:adjustRightInd w:val="0"/>
        <w:spacing w:before="180" w:after="120" w:line="288" w:lineRule="auto"/>
        <w:ind w:leftChars="0"/>
        <w:textAlignment w:val="baseline"/>
        <w:outlineLvl w:val="1"/>
        <w:rPr>
          <w:rFonts w:ascii="Arial" w:eastAsia="Batang" w:hAnsi="Arial"/>
          <w:vanish/>
          <w:sz w:val="24"/>
          <w:szCs w:val="32"/>
          <w:lang w:eastAsia="zh-CN"/>
        </w:rPr>
      </w:pPr>
    </w:p>
    <w:p w14:paraId="0F47CF9F" w14:textId="77777777" w:rsidR="000D5336" w:rsidRPr="000D5336" w:rsidRDefault="000D5336" w:rsidP="000D5336">
      <w:pPr>
        <w:pStyle w:val="a4"/>
        <w:keepNext/>
        <w:keepLines/>
        <w:numPr>
          <w:ilvl w:val="0"/>
          <w:numId w:val="29"/>
        </w:numPr>
        <w:overflowPunct w:val="0"/>
        <w:autoSpaceDE w:val="0"/>
        <w:autoSpaceDN w:val="0"/>
        <w:adjustRightInd w:val="0"/>
        <w:spacing w:before="180" w:after="120" w:line="288" w:lineRule="auto"/>
        <w:ind w:leftChars="0"/>
        <w:textAlignment w:val="baseline"/>
        <w:outlineLvl w:val="1"/>
        <w:rPr>
          <w:rFonts w:ascii="Arial" w:eastAsia="Batang" w:hAnsi="Arial"/>
          <w:vanish/>
          <w:sz w:val="24"/>
          <w:szCs w:val="32"/>
          <w:lang w:eastAsia="zh-CN"/>
        </w:rPr>
      </w:pPr>
    </w:p>
    <w:p w14:paraId="32E89CE6" w14:textId="624CE9D1" w:rsidR="0087556F" w:rsidRPr="003941E7" w:rsidRDefault="000D5336" w:rsidP="00EB12DE">
      <w:pPr>
        <w:pStyle w:val="2"/>
        <w:numPr>
          <w:ilvl w:val="1"/>
          <w:numId w:val="29"/>
        </w:numPr>
        <w:rPr>
          <w:lang w:eastAsia="zh-CN"/>
        </w:rPr>
      </w:pPr>
      <w:r>
        <w:rPr>
          <w:lang w:eastAsia="zh-CN"/>
        </w:rPr>
        <w:t xml:space="preserve">OCC </w:t>
      </w:r>
      <w:r w:rsidR="0087556F">
        <w:rPr>
          <w:lang w:eastAsia="zh-CN"/>
        </w:rPr>
        <w:t xml:space="preserve">schemes for </w:t>
      </w:r>
      <w:r>
        <w:rPr>
          <w:lang w:eastAsia="zh-CN"/>
        </w:rPr>
        <w:t>single</w:t>
      </w:r>
      <w:r w:rsidR="009A3F66">
        <w:rPr>
          <w:lang w:eastAsia="zh-CN"/>
        </w:rPr>
        <w:t>-</w:t>
      </w:r>
      <w:r>
        <w:rPr>
          <w:lang w:eastAsia="zh-CN"/>
        </w:rPr>
        <w:t xml:space="preserve">tone </w:t>
      </w:r>
      <w:r w:rsidR="009A3F66">
        <w:rPr>
          <w:lang w:eastAsia="zh-CN"/>
        </w:rPr>
        <w:t xml:space="preserve">NPUSCH </w:t>
      </w:r>
      <w:r>
        <w:rPr>
          <w:lang w:eastAsia="zh-CN"/>
        </w:rPr>
        <w:t>with 3.75kHz and 15kH</w:t>
      </w:r>
      <w:bookmarkStart w:id="3" w:name="_GoBack"/>
      <w:bookmarkEnd w:id="3"/>
      <w:r>
        <w:rPr>
          <w:lang w:eastAsia="zh-CN"/>
        </w:rPr>
        <w:t>z SCS</w:t>
      </w:r>
    </w:p>
    <w:p w14:paraId="3039EEE8" w14:textId="09BA9ED3" w:rsidR="0097474E" w:rsidRPr="00346C28" w:rsidRDefault="00DE0B3A" w:rsidP="00EB12DE">
      <w:pPr>
        <w:pStyle w:val="3"/>
        <w:numPr>
          <w:ilvl w:val="2"/>
          <w:numId w:val="29"/>
        </w:numPr>
        <w:ind w:leftChars="0" w:firstLineChars="0"/>
        <w:rPr>
          <w:sz w:val="22"/>
          <w:szCs w:val="22"/>
          <w:lang w:eastAsia="zh-CN"/>
        </w:rPr>
      </w:pPr>
      <w:r w:rsidRPr="00346C28">
        <w:rPr>
          <w:sz w:val="22"/>
          <w:szCs w:val="22"/>
          <w:lang w:eastAsia="zh-CN"/>
        </w:rPr>
        <w:t>RV</w:t>
      </w:r>
      <w:r w:rsidR="00C45D64" w:rsidRPr="00346C28">
        <w:rPr>
          <w:sz w:val="22"/>
          <w:szCs w:val="22"/>
          <w:lang w:eastAsia="zh-CN"/>
        </w:rPr>
        <w:t>/repetition-level</w:t>
      </w:r>
      <w:r w:rsidR="0097474E" w:rsidRPr="00346C28">
        <w:rPr>
          <w:sz w:val="22"/>
          <w:szCs w:val="22"/>
          <w:lang w:eastAsia="zh-CN"/>
        </w:rPr>
        <w:t xml:space="preserve"> OCC</w:t>
      </w:r>
    </w:p>
    <w:p w14:paraId="27862EF1" w14:textId="606F6B77" w:rsidR="00C32328" w:rsidRPr="00346C28" w:rsidRDefault="00C45D64" w:rsidP="00956ADE">
      <w:pPr>
        <w:jc w:val="both"/>
        <w:rPr>
          <w:rFonts w:eastAsia="宋体"/>
          <w:sz w:val="22"/>
          <w:szCs w:val="22"/>
          <w:lang w:eastAsia="zh-CN"/>
        </w:rPr>
      </w:pPr>
      <w:r w:rsidRPr="00346C28">
        <w:rPr>
          <w:rFonts w:eastAsia="宋体"/>
          <w:sz w:val="22"/>
          <w:szCs w:val="22"/>
          <w:lang w:eastAsia="zh-CN"/>
        </w:rPr>
        <w:t>For RV-level OCC, t</w:t>
      </w:r>
      <w:r w:rsidR="00483712" w:rsidRPr="00346C28">
        <w:rPr>
          <w:rFonts w:eastAsia="宋体"/>
          <w:sz w:val="22"/>
          <w:szCs w:val="22"/>
          <w:lang w:eastAsia="zh-CN"/>
        </w:rPr>
        <w:t xml:space="preserve">he </w:t>
      </w:r>
      <w:r w:rsidR="00625491" w:rsidRPr="00346C28">
        <w:rPr>
          <w:rFonts w:eastAsia="宋体"/>
          <w:sz w:val="22"/>
          <w:szCs w:val="22"/>
          <w:lang w:eastAsia="zh-CN"/>
        </w:rPr>
        <w:t xml:space="preserve">elements of </w:t>
      </w:r>
      <w:r w:rsidR="008F1B69" w:rsidRPr="00346C28">
        <w:rPr>
          <w:rFonts w:eastAsia="宋体"/>
          <w:sz w:val="22"/>
          <w:szCs w:val="22"/>
          <w:lang w:eastAsia="zh-CN"/>
        </w:rPr>
        <w:t xml:space="preserve">an </w:t>
      </w:r>
      <w:r w:rsidR="00483712" w:rsidRPr="00346C28">
        <w:rPr>
          <w:rFonts w:eastAsia="宋体"/>
          <w:sz w:val="22"/>
          <w:szCs w:val="22"/>
          <w:lang w:eastAsia="zh-CN"/>
        </w:rPr>
        <w:t xml:space="preserve">OCC </w:t>
      </w:r>
      <w:r w:rsidR="008449E7" w:rsidRPr="00346C28">
        <w:rPr>
          <w:rFonts w:eastAsia="宋体"/>
          <w:sz w:val="22"/>
          <w:szCs w:val="22"/>
          <w:lang w:eastAsia="zh-CN"/>
        </w:rPr>
        <w:t xml:space="preserve">sequence </w:t>
      </w:r>
      <w:r w:rsidR="00625491" w:rsidRPr="00346C28">
        <w:rPr>
          <w:rFonts w:eastAsia="宋体"/>
          <w:sz w:val="22"/>
          <w:szCs w:val="22"/>
          <w:lang w:eastAsia="zh-CN"/>
        </w:rPr>
        <w:t xml:space="preserve">are multiplied on the </w:t>
      </w:r>
      <m:oMath>
        <m:sSub>
          <m:sSubPr>
            <m:ctrlPr>
              <w:rPr>
                <w:rFonts w:ascii="Cambria Math" w:eastAsia="宋体" w:hAnsi="Cambria Math"/>
                <w:i/>
                <w:sz w:val="22"/>
                <w:szCs w:val="22"/>
                <w:lang w:eastAsia="zh-CN"/>
              </w:rPr>
            </m:ctrlPr>
          </m:sSubPr>
          <m:e>
            <m:r>
              <w:rPr>
                <w:rFonts w:ascii="Cambria Math" w:eastAsia="宋体" w:hAnsi="Cambria Math"/>
                <w:sz w:val="22"/>
                <w:szCs w:val="22"/>
                <w:lang w:eastAsia="zh-CN"/>
              </w:rPr>
              <m:t>N</m:t>
            </m:r>
          </m:e>
          <m:sub>
            <m:r>
              <w:rPr>
                <w:rFonts w:ascii="Cambria Math" w:eastAsia="宋体" w:hAnsi="Cambria Math"/>
                <w:sz w:val="22"/>
                <w:szCs w:val="22"/>
                <w:lang w:eastAsia="zh-CN"/>
              </w:rPr>
              <m:t>RU</m:t>
            </m:r>
          </m:sub>
        </m:sSub>
        <m:sSubSup>
          <m:sSubSupPr>
            <m:ctrlPr>
              <w:rPr>
                <w:rFonts w:ascii="Cambria Math" w:eastAsia="宋体" w:hAnsi="Cambria Math"/>
                <w:i/>
                <w:sz w:val="22"/>
                <w:szCs w:val="22"/>
                <w:lang w:eastAsia="zh-CN"/>
              </w:rPr>
            </m:ctrlPr>
          </m:sSubSupPr>
          <m:e>
            <m:r>
              <w:rPr>
                <w:rFonts w:ascii="Cambria Math" w:eastAsia="宋体" w:hAnsi="Cambria Math"/>
                <w:sz w:val="22"/>
                <w:szCs w:val="22"/>
                <w:lang w:eastAsia="zh-CN"/>
              </w:rPr>
              <m:t>N</m:t>
            </m:r>
          </m:e>
          <m:sub>
            <m:r>
              <w:rPr>
                <w:rFonts w:ascii="Cambria Math" w:eastAsia="宋体" w:hAnsi="Cambria Math"/>
                <w:sz w:val="22"/>
                <w:szCs w:val="22"/>
                <w:lang w:eastAsia="zh-CN"/>
              </w:rPr>
              <m:t>slots</m:t>
            </m:r>
          </m:sub>
          <m:sup>
            <m:r>
              <w:rPr>
                <w:rFonts w:ascii="Cambria Math" w:eastAsia="宋体" w:hAnsi="Cambria Math"/>
                <w:sz w:val="22"/>
                <w:szCs w:val="22"/>
                <w:lang w:eastAsia="zh-CN"/>
              </w:rPr>
              <m:t>UL</m:t>
            </m:r>
          </m:sup>
        </m:sSubSup>
      </m:oMath>
      <w:r w:rsidR="008449E7" w:rsidRPr="00346C28">
        <w:rPr>
          <w:rFonts w:eastAsia="宋体" w:hint="eastAsia"/>
          <w:sz w:val="22"/>
          <w:szCs w:val="22"/>
          <w:lang w:eastAsia="zh-CN"/>
        </w:rPr>
        <w:t xml:space="preserve"> </w:t>
      </w:r>
      <w:r w:rsidR="008449E7" w:rsidRPr="00346C28">
        <w:rPr>
          <w:rFonts w:eastAsia="宋体"/>
          <w:sz w:val="22"/>
          <w:szCs w:val="22"/>
          <w:lang w:eastAsia="zh-CN"/>
        </w:rPr>
        <w:t xml:space="preserve">slots </w:t>
      </w:r>
      <w:r w:rsidR="00E3655D" w:rsidRPr="00346C28">
        <w:rPr>
          <w:rFonts w:eastAsia="宋体"/>
          <w:sz w:val="22"/>
          <w:szCs w:val="22"/>
          <w:lang w:eastAsia="zh-CN"/>
        </w:rPr>
        <w:t xml:space="preserve">for a TB </w:t>
      </w:r>
      <w:r w:rsidR="00625491" w:rsidRPr="00346C28">
        <w:rPr>
          <w:rFonts w:eastAsia="宋体"/>
          <w:sz w:val="22"/>
          <w:szCs w:val="22"/>
          <w:lang w:eastAsia="zh-CN"/>
        </w:rPr>
        <w:t xml:space="preserve">with same RV, </w:t>
      </w:r>
      <w:r w:rsidR="00DE0B3A" w:rsidRPr="00346C28">
        <w:rPr>
          <w:rFonts w:eastAsia="宋体"/>
          <w:sz w:val="22"/>
          <w:szCs w:val="22"/>
          <w:lang w:eastAsia="zh-CN"/>
        </w:rPr>
        <w:t xml:space="preserve">as shown in </w:t>
      </w:r>
      <w:r w:rsidR="003E00A0" w:rsidRPr="00346C28">
        <w:rPr>
          <w:rFonts w:eastAsia="宋体"/>
          <w:b/>
          <w:sz w:val="22"/>
          <w:szCs w:val="22"/>
          <w:lang w:eastAsia="zh-CN"/>
        </w:rPr>
        <w:fldChar w:fldCharType="begin"/>
      </w:r>
      <w:r w:rsidR="003E00A0" w:rsidRPr="00346C28">
        <w:rPr>
          <w:rFonts w:eastAsia="宋体"/>
          <w:sz w:val="22"/>
          <w:szCs w:val="22"/>
          <w:lang w:eastAsia="zh-CN"/>
        </w:rPr>
        <w:instrText xml:space="preserve"> REF _Ref158301822 \h </w:instrText>
      </w:r>
      <w:r w:rsidR="003E00A0" w:rsidRPr="00346C28">
        <w:rPr>
          <w:rFonts w:eastAsia="宋体"/>
          <w:b/>
          <w:sz w:val="22"/>
          <w:szCs w:val="22"/>
          <w:lang w:eastAsia="zh-CN"/>
        </w:rPr>
      </w:r>
      <w:r w:rsidR="00346C28">
        <w:rPr>
          <w:rFonts w:eastAsia="宋体"/>
          <w:b/>
          <w:sz w:val="22"/>
          <w:szCs w:val="22"/>
          <w:lang w:eastAsia="zh-CN"/>
        </w:rPr>
        <w:instrText xml:space="preserve"> \* MERGEFORMAT </w:instrText>
      </w:r>
      <w:r w:rsidR="003E00A0" w:rsidRPr="00346C28">
        <w:rPr>
          <w:rFonts w:eastAsia="宋体"/>
          <w:b/>
          <w:sz w:val="22"/>
          <w:szCs w:val="22"/>
          <w:lang w:eastAsia="zh-CN"/>
        </w:rPr>
        <w:fldChar w:fldCharType="separate"/>
      </w:r>
      <w:r w:rsidR="008A3F13" w:rsidRPr="00346C28">
        <w:rPr>
          <w:sz w:val="22"/>
          <w:szCs w:val="22"/>
        </w:rPr>
        <w:t xml:space="preserve">Figure </w:t>
      </w:r>
      <w:r w:rsidR="008A3F13" w:rsidRPr="00346C28">
        <w:rPr>
          <w:noProof/>
          <w:sz w:val="22"/>
          <w:szCs w:val="22"/>
        </w:rPr>
        <w:t>2</w:t>
      </w:r>
      <w:r w:rsidR="003E00A0" w:rsidRPr="00346C28">
        <w:rPr>
          <w:rFonts w:eastAsia="宋体"/>
          <w:b/>
          <w:sz w:val="22"/>
          <w:szCs w:val="22"/>
          <w:lang w:eastAsia="zh-CN"/>
        </w:rPr>
        <w:fldChar w:fldCharType="end"/>
      </w:r>
      <w:r w:rsidR="00625491" w:rsidRPr="00346C28">
        <w:rPr>
          <w:rFonts w:eastAsia="宋体"/>
          <w:b/>
          <w:sz w:val="22"/>
          <w:szCs w:val="22"/>
          <w:lang w:eastAsia="zh-CN"/>
        </w:rPr>
        <w:t>.</w:t>
      </w:r>
      <w:r w:rsidR="00DE0B3A" w:rsidRPr="00346C28">
        <w:rPr>
          <w:rFonts w:eastAsia="宋体"/>
          <w:sz w:val="22"/>
          <w:szCs w:val="22"/>
          <w:lang w:eastAsia="zh-CN"/>
        </w:rPr>
        <w:t xml:space="preserve"> </w:t>
      </w:r>
      <w:r w:rsidR="00956ADE" w:rsidRPr="00346C28">
        <w:rPr>
          <w:rFonts w:eastAsia="宋体"/>
          <w:sz w:val="22"/>
          <w:szCs w:val="22"/>
          <w:lang w:eastAsia="zh-CN"/>
        </w:rPr>
        <w:t>In order to reduce time span of an OCC</w:t>
      </w:r>
      <w:r w:rsidR="00A8439B" w:rsidRPr="00346C28">
        <w:rPr>
          <w:rFonts w:eastAsia="宋体"/>
          <w:sz w:val="22"/>
          <w:szCs w:val="22"/>
          <w:lang w:eastAsia="zh-CN"/>
        </w:rPr>
        <w:t xml:space="preserve"> sequence</w:t>
      </w:r>
      <w:r w:rsidR="00956ADE" w:rsidRPr="00346C28">
        <w:rPr>
          <w:rFonts w:eastAsia="宋体"/>
          <w:sz w:val="22"/>
          <w:szCs w:val="22"/>
          <w:lang w:eastAsia="zh-CN"/>
        </w:rPr>
        <w:t xml:space="preserve">, </w:t>
      </w:r>
      <w:r w:rsidR="00A8439B" w:rsidRPr="00346C28">
        <w:rPr>
          <w:rFonts w:eastAsia="宋体"/>
          <w:sz w:val="22"/>
          <w:szCs w:val="22"/>
          <w:lang w:eastAsia="zh-CN"/>
        </w:rPr>
        <w:t xml:space="preserve">RV cycling on the repeated </w:t>
      </w:r>
      <m:oMath>
        <m:sSub>
          <m:sSubPr>
            <m:ctrlPr>
              <w:rPr>
                <w:rFonts w:ascii="Cambria Math" w:eastAsia="宋体" w:hAnsi="Cambria Math"/>
                <w:i/>
                <w:sz w:val="22"/>
                <w:szCs w:val="22"/>
                <w:lang w:eastAsia="zh-CN"/>
              </w:rPr>
            </m:ctrlPr>
          </m:sSubPr>
          <m:e>
            <m:r>
              <w:rPr>
                <w:rFonts w:ascii="Cambria Math" w:eastAsia="宋体" w:hAnsi="Cambria Math"/>
                <w:sz w:val="22"/>
                <w:szCs w:val="22"/>
                <w:lang w:eastAsia="zh-CN"/>
              </w:rPr>
              <m:t>N</m:t>
            </m:r>
          </m:e>
          <m:sub>
            <m:r>
              <w:rPr>
                <w:rFonts w:ascii="Cambria Math" w:eastAsia="宋体" w:hAnsi="Cambria Math"/>
                <w:sz w:val="22"/>
                <w:szCs w:val="22"/>
                <w:lang w:eastAsia="zh-CN"/>
              </w:rPr>
              <m:t>RU</m:t>
            </m:r>
          </m:sub>
        </m:sSub>
        <m:sSubSup>
          <m:sSubSupPr>
            <m:ctrlPr>
              <w:rPr>
                <w:rFonts w:ascii="Cambria Math" w:eastAsia="宋体" w:hAnsi="Cambria Math"/>
                <w:i/>
                <w:sz w:val="22"/>
                <w:szCs w:val="22"/>
                <w:lang w:eastAsia="zh-CN"/>
              </w:rPr>
            </m:ctrlPr>
          </m:sSubSupPr>
          <m:e>
            <m:r>
              <w:rPr>
                <w:rFonts w:ascii="Cambria Math" w:eastAsia="宋体" w:hAnsi="Cambria Math"/>
                <w:sz w:val="22"/>
                <w:szCs w:val="22"/>
                <w:lang w:eastAsia="zh-CN"/>
              </w:rPr>
              <m:t>N</m:t>
            </m:r>
          </m:e>
          <m:sub>
            <m:r>
              <w:rPr>
                <w:rFonts w:ascii="Cambria Math" w:eastAsia="宋体" w:hAnsi="Cambria Math"/>
                <w:sz w:val="22"/>
                <w:szCs w:val="22"/>
                <w:lang w:eastAsia="zh-CN"/>
              </w:rPr>
              <m:t>slots</m:t>
            </m:r>
          </m:sub>
          <m:sup>
            <m:r>
              <w:rPr>
                <w:rFonts w:ascii="Cambria Math" w:eastAsia="宋体" w:hAnsi="Cambria Math"/>
                <w:sz w:val="22"/>
                <w:szCs w:val="22"/>
                <w:lang w:eastAsia="zh-CN"/>
              </w:rPr>
              <m:t>UL</m:t>
            </m:r>
          </m:sup>
        </m:sSubSup>
      </m:oMath>
      <w:r w:rsidR="00A8439B" w:rsidRPr="00346C28">
        <w:rPr>
          <w:rFonts w:eastAsia="宋体" w:hint="eastAsia"/>
          <w:sz w:val="22"/>
          <w:szCs w:val="22"/>
          <w:lang w:eastAsia="zh-CN"/>
        </w:rPr>
        <w:t xml:space="preserve"> </w:t>
      </w:r>
      <w:r w:rsidR="00A8439B" w:rsidRPr="00346C28">
        <w:rPr>
          <w:rFonts w:eastAsia="宋体"/>
          <w:sz w:val="22"/>
          <w:szCs w:val="22"/>
          <w:lang w:eastAsia="zh-CN"/>
        </w:rPr>
        <w:t>slots spread by the same OCC sequence should be switched off</w:t>
      </w:r>
      <w:r w:rsidR="00C26FA8" w:rsidRPr="00346C28">
        <w:rPr>
          <w:rFonts w:eastAsia="宋体"/>
          <w:sz w:val="22"/>
          <w:szCs w:val="22"/>
          <w:lang w:eastAsia="zh-CN"/>
        </w:rPr>
        <w:t>, while R</w:t>
      </w:r>
      <w:r w:rsidR="008D4391" w:rsidRPr="00346C28">
        <w:rPr>
          <w:rFonts w:eastAsia="宋体"/>
          <w:sz w:val="22"/>
          <w:szCs w:val="22"/>
          <w:lang w:eastAsia="zh-CN"/>
        </w:rPr>
        <w:t>V</w:t>
      </w:r>
      <w:r w:rsidR="00C26FA8" w:rsidRPr="00346C28">
        <w:rPr>
          <w:rFonts w:eastAsia="宋体"/>
          <w:sz w:val="22"/>
          <w:szCs w:val="22"/>
          <w:lang w:eastAsia="zh-CN"/>
        </w:rPr>
        <w:t xml:space="preserve"> cycling can still be performed every </w:t>
      </w:r>
      <m:oMath>
        <m:sSub>
          <m:sSubPr>
            <m:ctrlPr>
              <w:rPr>
                <w:rFonts w:ascii="Cambria Math" w:eastAsia="宋体" w:hAnsi="Cambria Math"/>
                <w:i/>
                <w:sz w:val="22"/>
                <w:szCs w:val="22"/>
                <w:lang w:eastAsia="zh-CN"/>
              </w:rPr>
            </m:ctrlPr>
          </m:sSubPr>
          <m:e>
            <m:r>
              <w:rPr>
                <w:rFonts w:ascii="Cambria Math" w:eastAsia="宋体" w:hAnsi="Cambria Math"/>
                <w:sz w:val="22"/>
                <w:szCs w:val="22"/>
                <w:lang w:eastAsia="zh-CN"/>
              </w:rPr>
              <m:t>LN</m:t>
            </m:r>
          </m:e>
          <m:sub>
            <m:r>
              <w:rPr>
                <w:rFonts w:ascii="Cambria Math" w:eastAsia="宋体" w:hAnsi="Cambria Math"/>
                <w:sz w:val="22"/>
                <w:szCs w:val="22"/>
                <w:lang w:eastAsia="zh-CN"/>
              </w:rPr>
              <m:t>RU</m:t>
            </m:r>
          </m:sub>
        </m:sSub>
        <m:sSubSup>
          <m:sSubSupPr>
            <m:ctrlPr>
              <w:rPr>
                <w:rFonts w:ascii="Cambria Math" w:eastAsia="宋体" w:hAnsi="Cambria Math"/>
                <w:i/>
                <w:sz w:val="22"/>
                <w:szCs w:val="22"/>
                <w:lang w:eastAsia="zh-CN"/>
              </w:rPr>
            </m:ctrlPr>
          </m:sSubSupPr>
          <m:e>
            <m:r>
              <w:rPr>
                <w:rFonts w:ascii="Cambria Math" w:eastAsia="宋体" w:hAnsi="Cambria Math"/>
                <w:sz w:val="22"/>
                <w:szCs w:val="22"/>
                <w:lang w:eastAsia="zh-CN"/>
              </w:rPr>
              <m:t>N</m:t>
            </m:r>
          </m:e>
          <m:sub>
            <m:r>
              <w:rPr>
                <w:rFonts w:ascii="Cambria Math" w:eastAsia="宋体" w:hAnsi="Cambria Math"/>
                <w:sz w:val="22"/>
                <w:szCs w:val="22"/>
                <w:lang w:eastAsia="zh-CN"/>
              </w:rPr>
              <m:t>slots</m:t>
            </m:r>
          </m:sub>
          <m:sup>
            <m:r>
              <w:rPr>
                <w:rFonts w:ascii="Cambria Math" w:eastAsia="宋体" w:hAnsi="Cambria Math"/>
                <w:sz w:val="22"/>
                <w:szCs w:val="22"/>
                <w:lang w:eastAsia="zh-CN"/>
              </w:rPr>
              <m:t>UL</m:t>
            </m:r>
          </m:sup>
        </m:sSubSup>
      </m:oMath>
      <w:r w:rsidR="00C26FA8" w:rsidRPr="00346C28">
        <w:rPr>
          <w:rFonts w:eastAsia="宋体" w:hint="eastAsia"/>
          <w:sz w:val="22"/>
          <w:szCs w:val="22"/>
          <w:lang w:eastAsia="zh-CN"/>
        </w:rPr>
        <w:t xml:space="preserve"> </w:t>
      </w:r>
      <w:r w:rsidR="00C26FA8" w:rsidRPr="00346C28">
        <w:rPr>
          <w:rFonts w:eastAsia="宋体"/>
          <w:sz w:val="22"/>
          <w:szCs w:val="22"/>
          <w:lang w:eastAsia="zh-CN"/>
        </w:rPr>
        <w:t>slots.</w:t>
      </w:r>
    </w:p>
    <w:p w14:paraId="04306DFA" w14:textId="7EC54E24" w:rsidR="000C5479" w:rsidRDefault="008220FA" w:rsidP="00EB12DE">
      <w:pPr>
        <w:rPr>
          <w:rFonts w:eastAsia="宋体"/>
          <w:lang w:eastAsia="zh-CN"/>
        </w:rPr>
      </w:pPr>
      <w:r>
        <w:rPr>
          <w:noProof/>
          <w:lang w:val="en-US" w:eastAsia="zh-CN"/>
        </w:rPr>
        <w:drawing>
          <wp:inline distT="0" distB="0" distL="0" distR="0" wp14:anchorId="25ECADA8" wp14:editId="0D06DC9E">
            <wp:extent cx="6120765" cy="888365"/>
            <wp:effectExtent l="0" t="0" r="0" b="6985"/>
            <wp:docPr id="212" name="图片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6120765" cy="888365"/>
                    </a:xfrm>
                    <a:prstGeom prst="rect">
                      <a:avLst/>
                    </a:prstGeom>
                  </pic:spPr>
                </pic:pic>
              </a:graphicData>
            </a:graphic>
          </wp:inline>
        </w:drawing>
      </w:r>
    </w:p>
    <w:p w14:paraId="4B54148F" w14:textId="0CF6C2B4" w:rsidR="000C5479" w:rsidRDefault="003E00A0" w:rsidP="003E00A0">
      <w:pPr>
        <w:pStyle w:val="a7"/>
        <w:rPr>
          <w:rFonts w:eastAsia="宋体"/>
          <w:lang w:eastAsia="zh-CN"/>
        </w:rPr>
      </w:pPr>
      <w:bookmarkStart w:id="4" w:name="_Ref158301822"/>
      <w:r w:rsidRPr="008A3F13">
        <w:t xml:space="preserve">Figure </w:t>
      </w:r>
      <w:r w:rsidRPr="008A3F13">
        <w:fldChar w:fldCharType="begin"/>
      </w:r>
      <w:r w:rsidRPr="008A3F13">
        <w:instrText xml:space="preserve"> SEQ Figure \* ARABIC </w:instrText>
      </w:r>
      <w:r w:rsidRPr="008A3F13">
        <w:fldChar w:fldCharType="separate"/>
      </w:r>
      <w:r w:rsidR="008A3F13">
        <w:rPr>
          <w:noProof/>
        </w:rPr>
        <w:t>2</w:t>
      </w:r>
      <w:r w:rsidRPr="008A3F13">
        <w:fldChar w:fldCharType="end"/>
      </w:r>
      <w:bookmarkEnd w:id="4"/>
      <w:r w:rsidRPr="008A3F13">
        <w:tab/>
      </w:r>
      <w:r w:rsidR="00C45D64" w:rsidRPr="005B4132">
        <w:rPr>
          <w:rFonts w:eastAsia="宋体"/>
          <w:lang w:eastAsia="zh-CN"/>
        </w:rPr>
        <w:t>RV/repetition-level</w:t>
      </w:r>
      <w:r w:rsidR="000C5479" w:rsidRPr="008A3F13">
        <w:rPr>
          <w:rFonts w:eastAsia="宋体"/>
          <w:lang w:eastAsia="zh-CN"/>
        </w:rPr>
        <w:t xml:space="preserve"> OCC</w:t>
      </w:r>
      <w:r w:rsidR="00E3655D" w:rsidRPr="008A3F13">
        <w:rPr>
          <w:rFonts w:eastAsia="宋体"/>
          <w:lang w:eastAsia="zh-CN"/>
        </w:rPr>
        <w:t xml:space="preserve"> with </w:t>
      </w:r>
      <m:oMath>
        <m:sSub>
          <m:sSubPr>
            <m:ctrlPr>
              <w:rPr>
                <w:rFonts w:ascii="Cambria Math" w:eastAsia="宋体" w:hAnsi="Cambria Math"/>
                <w:i/>
                <w:lang w:eastAsia="zh-CN"/>
              </w:rPr>
            </m:ctrlPr>
          </m:sSubPr>
          <m:e>
            <m:r>
              <m:rPr>
                <m:sty m:val="bi"/>
              </m:rPr>
              <w:rPr>
                <w:rFonts w:ascii="Cambria Math" w:eastAsia="宋体" w:hAnsi="Cambria Math"/>
                <w:lang w:eastAsia="zh-CN"/>
              </w:rPr>
              <m:t>N</m:t>
            </m:r>
          </m:e>
          <m:sub>
            <m:r>
              <m:rPr>
                <m:sty m:val="bi"/>
              </m:rPr>
              <w:rPr>
                <w:rFonts w:ascii="Cambria Math" w:eastAsia="宋体" w:hAnsi="Cambria Math"/>
                <w:lang w:eastAsia="zh-CN"/>
              </w:rPr>
              <m:t>RU</m:t>
            </m:r>
          </m:sub>
        </m:sSub>
        <m:r>
          <m:rPr>
            <m:sty m:val="bi"/>
          </m:rPr>
          <w:rPr>
            <w:rFonts w:ascii="Cambria Math" w:eastAsia="宋体" w:hAnsi="Cambria Math"/>
            <w:lang w:eastAsia="zh-CN"/>
          </w:rPr>
          <m:t xml:space="preserve">=1, </m:t>
        </m:r>
        <m:sSubSup>
          <m:sSubSupPr>
            <m:ctrlPr>
              <w:rPr>
                <w:rFonts w:ascii="Cambria Math" w:eastAsia="宋体" w:hAnsi="Cambria Math"/>
                <w:i/>
                <w:lang w:eastAsia="zh-CN"/>
              </w:rPr>
            </m:ctrlPr>
          </m:sSubSupPr>
          <m:e>
            <m:r>
              <m:rPr>
                <m:sty m:val="bi"/>
              </m:rPr>
              <w:rPr>
                <w:rFonts w:ascii="Cambria Math" w:eastAsia="宋体" w:hAnsi="Cambria Math"/>
                <w:lang w:eastAsia="zh-CN"/>
              </w:rPr>
              <m:t xml:space="preserve"> N</m:t>
            </m:r>
          </m:e>
          <m:sub>
            <m:r>
              <m:rPr>
                <m:sty m:val="bi"/>
              </m:rPr>
              <w:rPr>
                <w:rFonts w:ascii="Cambria Math" w:eastAsia="宋体" w:hAnsi="Cambria Math"/>
                <w:lang w:eastAsia="zh-CN"/>
              </w:rPr>
              <m:t>slots</m:t>
            </m:r>
          </m:sub>
          <m:sup>
            <m:r>
              <m:rPr>
                <m:sty m:val="bi"/>
              </m:rPr>
              <w:rPr>
                <w:rFonts w:ascii="Cambria Math" w:eastAsia="宋体" w:hAnsi="Cambria Math"/>
                <w:lang w:eastAsia="zh-CN"/>
              </w:rPr>
              <m:t>UL</m:t>
            </m:r>
          </m:sup>
        </m:sSubSup>
        <m:r>
          <m:rPr>
            <m:sty m:val="b"/>
          </m:rPr>
          <w:rPr>
            <w:rFonts w:ascii="Cambria Math" w:eastAsia="宋体" w:hAnsi="Cambria Math"/>
            <w:lang w:eastAsia="zh-CN"/>
          </w:rPr>
          <m:t xml:space="preserve">=16, </m:t>
        </m:r>
        <m:sSub>
          <m:sSubPr>
            <m:ctrlPr>
              <w:rPr>
                <w:rFonts w:ascii="Cambria Math" w:eastAsia="宋体" w:hAnsi="Cambria Math"/>
                <w:lang w:eastAsia="zh-CN"/>
              </w:rPr>
            </m:ctrlPr>
          </m:sSubPr>
          <m:e>
            <m:r>
              <m:rPr>
                <m:sty m:val="bi"/>
              </m:rPr>
              <w:rPr>
                <w:rFonts w:ascii="Cambria Math" w:eastAsia="宋体" w:hAnsi="Cambria Math"/>
                <w:lang w:eastAsia="zh-CN"/>
              </w:rPr>
              <m:t>N</m:t>
            </m:r>
          </m:e>
          <m:sub>
            <m:r>
              <m:rPr>
                <m:sty m:val="bi"/>
              </m:rPr>
              <w:rPr>
                <w:rFonts w:ascii="Cambria Math" w:eastAsia="宋体" w:hAnsi="Cambria Math"/>
                <w:lang w:eastAsia="zh-CN"/>
              </w:rPr>
              <m:t>rep</m:t>
            </m:r>
          </m:sub>
        </m:sSub>
        <m:r>
          <m:rPr>
            <m:sty m:val="bi"/>
          </m:rPr>
          <w:rPr>
            <w:rFonts w:ascii="Cambria Math" w:eastAsia="宋体" w:hAnsi="Cambria Math"/>
            <w:lang w:eastAsia="zh-CN"/>
          </w:rPr>
          <m:t xml:space="preserve">=8, </m:t>
        </m:r>
        <m:sSub>
          <m:sSubPr>
            <m:ctrlPr>
              <w:rPr>
                <w:rFonts w:ascii="Cambria Math" w:eastAsia="宋体" w:hAnsi="Cambria Math"/>
                <w:lang w:eastAsia="zh-CN"/>
              </w:rPr>
            </m:ctrlPr>
          </m:sSubPr>
          <m:e>
            <m:r>
              <m:rPr>
                <m:sty m:val="bi"/>
              </m:rPr>
              <w:rPr>
                <w:rFonts w:ascii="Cambria Math" w:eastAsia="宋体" w:hAnsi="Cambria Math"/>
                <w:lang w:eastAsia="zh-CN"/>
              </w:rPr>
              <m:t xml:space="preserve"> N</m:t>
            </m:r>
          </m:e>
          <m:sub>
            <m:r>
              <m:rPr>
                <m:sty m:val="bi"/>
              </m:rPr>
              <w:rPr>
                <w:rFonts w:ascii="Cambria Math" w:eastAsia="宋体" w:hAnsi="Cambria Math"/>
                <w:lang w:eastAsia="zh-CN"/>
              </w:rPr>
              <m:t>slot</m:t>
            </m:r>
          </m:sub>
        </m:sSub>
        <m:r>
          <m:rPr>
            <m:sty m:val="bi"/>
          </m:rPr>
          <w:rPr>
            <w:rFonts w:ascii="Cambria Math" w:eastAsia="宋体" w:hAnsi="Cambria Math"/>
            <w:lang w:eastAsia="zh-CN"/>
          </w:rPr>
          <m:t>=1</m:t>
        </m:r>
      </m:oMath>
      <w:r w:rsidR="00E3655D" w:rsidRPr="008A3F13">
        <w:rPr>
          <w:rFonts w:eastAsia="宋体"/>
          <w:lang w:eastAsia="zh-CN"/>
        </w:rPr>
        <w:t xml:space="preserve"> and </w:t>
      </w:r>
      <w:r w:rsidR="00C26FA8" w:rsidRPr="00EB12DE">
        <w:rPr>
          <w:rFonts w:eastAsia="宋体"/>
          <w:i/>
          <w:lang w:eastAsia="zh-CN"/>
        </w:rPr>
        <w:t>L</w:t>
      </w:r>
      <w:r w:rsidR="00E3655D" w:rsidRPr="008A3F13">
        <w:rPr>
          <w:rFonts w:eastAsia="宋体"/>
          <w:lang w:eastAsia="zh-CN"/>
        </w:rPr>
        <w:t>=2</w:t>
      </w:r>
    </w:p>
    <w:p w14:paraId="35D55002" w14:textId="6A5C98DA" w:rsidR="00DE0B3A" w:rsidRPr="00346C28" w:rsidRDefault="00C45D64" w:rsidP="00C45D64">
      <w:pPr>
        <w:pStyle w:val="3"/>
        <w:numPr>
          <w:ilvl w:val="2"/>
          <w:numId w:val="29"/>
        </w:numPr>
        <w:ind w:leftChars="0" w:firstLineChars="0"/>
        <w:rPr>
          <w:sz w:val="22"/>
          <w:szCs w:val="22"/>
          <w:lang w:eastAsia="zh-CN"/>
        </w:rPr>
      </w:pPr>
      <w:r w:rsidRPr="00346C28">
        <w:rPr>
          <w:sz w:val="22"/>
          <w:szCs w:val="22"/>
          <w:lang w:eastAsia="zh-CN"/>
        </w:rPr>
        <w:t>Slot-level</w:t>
      </w:r>
      <w:r w:rsidR="00DE0B3A" w:rsidRPr="00346C28">
        <w:rPr>
          <w:sz w:val="22"/>
          <w:szCs w:val="22"/>
          <w:lang w:eastAsia="zh-CN"/>
        </w:rPr>
        <w:t xml:space="preserve"> OCC</w:t>
      </w:r>
    </w:p>
    <w:p w14:paraId="361C4B2D" w14:textId="4A4FAB7B" w:rsidR="00C45D64" w:rsidRPr="00346C28" w:rsidRDefault="00D74E0D" w:rsidP="00C45D64">
      <w:pPr>
        <w:rPr>
          <w:rFonts w:eastAsia="宋体"/>
          <w:sz w:val="22"/>
          <w:szCs w:val="22"/>
          <w:lang w:eastAsia="zh-CN"/>
        </w:rPr>
      </w:pPr>
      <w:r w:rsidRPr="00346C28">
        <w:rPr>
          <w:rFonts w:eastAsia="宋体"/>
          <w:sz w:val="22"/>
          <w:szCs w:val="22"/>
          <w:lang w:eastAsia="zh-CN"/>
        </w:rPr>
        <w:t xml:space="preserve">After </w:t>
      </w:r>
      <w:r w:rsidR="00DC15F7" w:rsidRPr="00346C28">
        <w:rPr>
          <w:rFonts w:eastAsia="宋体"/>
          <w:sz w:val="22"/>
          <w:szCs w:val="22"/>
          <w:lang w:eastAsia="zh-CN"/>
        </w:rPr>
        <w:t xml:space="preserve">mapping </w:t>
      </w:r>
      <w:r w:rsidR="00D75348" w:rsidRPr="00346C28">
        <w:rPr>
          <w:rFonts w:eastAsia="宋体"/>
          <w:sz w:val="22"/>
          <w:szCs w:val="22"/>
          <w:lang w:eastAsia="zh-CN"/>
        </w:rPr>
        <w:t>a</w:t>
      </w:r>
      <w:r w:rsidRPr="00346C28">
        <w:rPr>
          <w:rFonts w:eastAsia="宋体"/>
          <w:sz w:val="22"/>
          <w:szCs w:val="22"/>
          <w:lang w:eastAsia="zh-CN"/>
        </w:rPr>
        <w:t xml:space="preserve"> slot of the </w:t>
      </w:r>
      <m:oMath>
        <m:sSub>
          <m:sSubPr>
            <m:ctrlPr>
              <w:rPr>
                <w:rFonts w:ascii="Cambria Math" w:eastAsia="宋体" w:hAnsi="Cambria Math"/>
                <w:i/>
                <w:sz w:val="22"/>
                <w:szCs w:val="22"/>
                <w:lang w:eastAsia="zh-CN"/>
              </w:rPr>
            </m:ctrlPr>
          </m:sSubPr>
          <m:e>
            <m:r>
              <w:rPr>
                <w:rFonts w:ascii="Cambria Math" w:eastAsia="宋体" w:hAnsi="Cambria Math"/>
                <w:sz w:val="22"/>
                <w:szCs w:val="22"/>
                <w:lang w:eastAsia="zh-CN"/>
              </w:rPr>
              <m:t>N</m:t>
            </m:r>
          </m:e>
          <m:sub>
            <m:r>
              <w:rPr>
                <w:rFonts w:ascii="Cambria Math" w:eastAsia="宋体" w:hAnsi="Cambria Math"/>
                <w:sz w:val="22"/>
                <w:szCs w:val="22"/>
                <w:lang w:eastAsia="zh-CN"/>
              </w:rPr>
              <m:t>RU</m:t>
            </m:r>
          </m:sub>
        </m:sSub>
        <m:sSubSup>
          <m:sSubSupPr>
            <m:ctrlPr>
              <w:rPr>
                <w:rFonts w:ascii="Cambria Math" w:eastAsia="宋体" w:hAnsi="Cambria Math"/>
                <w:i/>
                <w:sz w:val="22"/>
                <w:szCs w:val="22"/>
                <w:lang w:eastAsia="zh-CN"/>
              </w:rPr>
            </m:ctrlPr>
          </m:sSubSupPr>
          <m:e>
            <m:r>
              <w:rPr>
                <w:rFonts w:ascii="Cambria Math" w:eastAsia="宋体" w:hAnsi="Cambria Math"/>
                <w:sz w:val="22"/>
                <w:szCs w:val="22"/>
                <w:lang w:eastAsia="zh-CN"/>
              </w:rPr>
              <m:t>N</m:t>
            </m:r>
          </m:e>
          <m:sub>
            <m:r>
              <w:rPr>
                <w:rFonts w:ascii="Cambria Math" w:eastAsia="宋体" w:hAnsi="Cambria Math"/>
                <w:sz w:val="22"/>
                <w:szCs w:val="22"/>
                <w:lang w:eastAsia="zh-CN"/>
              </w:rPr>
              <m:t>slots</m:t>
            </m:r>
          </m:sub>
          <m:sup>
            <m:r>
              <w:rPr>
                <w:rFonts w:ascii="Cambria Math" w:eastAsia="宋体" w:hAnsi="Cambria Math"/>
                <w:sz w:val="22"/>
                <w:szCs w:val="22"/>
                <w:lang w:eastAsia="zh-CN"/>
              </w:rPr>
              <m:t>UL</m:t>
            </m:r>
          </m:sup>
        </m:sSubSup>
      </m:oMath>
      <w:r w:rsidRPr="00346C28">
        <w:rPr>
          <w:rFonts w:eastAsia="宋体"/>
          <w:sz w:val="22"/>
          <w:szCs w:val="22"/>
          <w:lang w:eastAsia="zh-CN"/>
        </w:rPr>
        <w:t xml:space="preserve"> </w:t>
      </w:r>
      <w:r w:rsidR="00DC15F7" w:rsidRPr="00346C28">
        <w:rPr>
          <w:rFonts w:eastAsia="宋体"/>
          <w:sz w:val="22"/>
          <w:szCs w:val="22"/>
          <w:lang w:eastAsia="zh-CN"/>
        </w:rPr>
        <w:t xml:space="preserve">for a TB </w:t>
      </w:r>
      <w:r w:rsidR="00042290" w:rsidRPr="00346C28">
        <w:rPr>
          <w:rFonts w:eastAsia="宋体"/>
          <w:sz w:val="22"/>
          <w:szCs w:val="22"/>
          <w:lang w:eastAsia="zh-CN"/>
        </w:rPr>
        <w:t>with</w:t>
      </w:r>
      <w:r w:rsidR="00D75348" w:rsidRPr="00346C28">
        <w:rPr>
          <w:rFonts w:eastAsia="宋体"/>
          <w:sz w:val="22"/>
          <w:szCs w:val="22"/>
          <w:lang w:eastAsia="zh-CN"/>
        </w:rPr>
        <w:t xml:space="preserve"> same RV, th</w:t>
      </w:r>
      <w:r w:rsidR="00A8439B" w:rsidRPr="00346C28">
        <w:rPr>
          <w:rFonts w:eastAsia="宋体"/>
          <w:sz w:val="22"/>
          <w:szCs w:val="22"/>
          <w:lang w:eastAsia="zh-CN"/>
        </w:rPr>
        <w:t xml:space="preserve">e </w:t>
      </w:r>
      <w:r w:rsidR="00D75348" w:rsidRPr="00346C28">
        <w:rPr>
          <w:rFonts w:eastAsia="宋体"/>
          <w:sz w:val="22"/>
          <w:szCs w:val="22"/>
          <w:lang w:eastAsia="zh-CN"/>
        </w:rPr>
        <w:t xml:space="preserve">slot is repeated by </w:t>
      </w:r>
      <w:r w:rsidR="00C26FA8" w:rsidRPr="00346C28">
        <w:rPr>
          <w:rFonts w:eastAsia="宋体"/>
          <w:i/>
          <w:sz w:val="22"/>
          <w:szCs w:val="22"/>
          <w:lang w:eastAsia="zh-CN"/>
        </w:rPr>
        <w:t>L</w:t>
      </w:r>
      <w:r w:rsidR="00A8439B" w:rsidRPr="00346C28">
        <w:rPr>
          <w:rFonts w:eastAsia="宋体"/>
          <w:i/>
          <w:sz w:val="22"/>
          <w:szCs w:val="22"/>
          <w:lang w:eastAsia="zh-CN"/>
        </w:rPr>
        <w:t xml:space="preserve"> </w:t>
      </w:r>
      <w:r w:rsidR="00D75348" w:rsidRPr="00346C28">
        <w:rPr>
          <w:rFonts w:eastAsia="宋体"/>
          <w:sz w:val="22"/>
          <w:szCs w:val="22"/>
          <w:lang w:eastAsia="zh-CN"/>
        </w:rPr>
        <w:t>-1 times before a new slot is mapped. The</w:t>
      </w:r>
      <w:r w:rsidR="00D75348" w:rsidRPr="00346C28">
        <w:rPr>
          <w:rFonts w:eastAsia="宋体"/>
          <w:i/>
          <w:sz w:val="22"/>
          <w:szCs w:val="22"/>
          <w:lang w:eastAsia="zh-CN"/>
        </w:rPr>
        <w:t xml:space="preserve"> </w:t>
      </w:r>
      <w:r w:rsidR="00D75348" w:rsidRPr="00346C28">
        <w:rPr>
          <w:rFonts w:eastAsia="宋体"/>
          <w:sz w:val="22"/>
          <w:szCs w:val="22"/>
          <w:lang w:eastAsia="zh-CN"/>
        </w:rPr>
        <w:t xml:space="preserve">elements of an OCC sequence are multiplied on the repeated slots </w:t>
      </w:r>
      <w:r w:rsidR="00A8439B" w:rsidRPr="00346C28">
        <w:rPr>
          <w:rFonts w:eastAsia="宋体"/>
          <w:sz w:val="22"/>
          <w:szCs w:val="22"/>
          <w:lang w:eastAsia="zh-CN"/>
        </w:rPr>
        <w:t>sequentially</w:t>
      </w:r>
      <w:r w:rsidR="008A3F13" w:rsidRPr="00346C28">
        <w:rPr>
          <w:rFonts w:eastAsia="宋体"/>
          <w:sz w:val="22"/>
          <w:szCs w:val="22"/>
          <w:lang w:eastAsia="zh-CN"/>
        </w:rPr>
        <w:t xml:space="preserve"> as shown in </w:t>
      </w:r>
      <w:r w:rsidR="008A3F13" w:rsidRPr="00346C28">
        <w:rPr>
          <w:rFonts w:eastAsia="宋体"/>
          <w:sz w:val="22"/>
          <w:szCs w:val="22"/>
          <w:lang w:eastAsia="zh-CN"/>
        </w:rPr>
        <w:fldChar w:fldCharType="begin"/>
      </w:r>
      <w:r w:rsidR="008A3F13" w:rsidRPr="00346C28">
        <w:rPr>
          <w:rFonts w:eastAsia="宋体"/>
          <w:sz w:val="22"/>
          <w:szCs w:val="22"/>
          <w:lang w:eastAsia="zh-CN"/>
        </w:rPr>
        <w:instrText xml:space="preserve"> REF _Ref162634631 \h </w:instrText>
      </w:r>
      <w:r w:rsidR="008A3F13" w:rsidRPr="00346C28">
        <w:rPr>
          <w:rFonts w:eastAsia="宋体"/>
          <w:sz w:val="22"/>
          <w:szCs w:val="22"/>
          <w:lang w:eastAsia="zh-CN"/>
        </w:rPr>
      </w:r>
      <w:r w:rsidR="00346C28">
        <w:rPr>
          <w:rFonts w:eastAsia="宋体"/>
          <w:sz w:val="22"/>
          <w:szCs w:val="22"/>
          <w:lang w:eastAsia="zh-CN"/>
        </w:rPr>
        <w:instrText xml:space="preserve"> \* MERGEFORMAT </w:instrText>
      </w:r>
      <w:r w:rsidR="008A3F13" w:rsidRPr="00346C28">
        <w:rPr>
          <w:rFonts w:eastAsia="宋体"/>
          <w:sz w:val="22"/>
          <w:szCs w:val="22"/>
          <w:lang w:eastAsia="zh-CN"/>
        </w:rPr>
        <w:fldChar w:fldCharType="separate"/>
      </w:r>
      <w:r w:rsidR="008A3F13" w:rsidRPr="00346C28">
        <w:rPr>
          <w:sz w:val="22"/>
          <w:szCs w:val="22"/>
        </w:rPr>
        <w:t xml:space="preserve">Figure </w:t>
      </w:r>
      <w:r w:rsidR="008A3F13" w:rsidRPr="00346C28">
        <w:rPr>
          <w:noProof/>
          <w:sz w:val="22"/>
          <w:szCs w:val="22"/>
        </w:rPr>
        <w:t>3</w:t>
      </w:r>
      <w:r w:rsidR="008A3F13" w:rsidRPr="00346C28">
        <w:rPr>
          <w:rFonts w:eastAsia="宋体"/>
          <w:sz w:val="22"/>
          <w:szCs w:val="22"/>
          <w:lang w:eastAsia="zh-CN"/>
        </w:rPr>
        <w:fldChar w:fldCharType="end"/>
      </w:r>
      <w:r w:rsidR="00DC15F7" w:rsidRPr="00346C28">
        <w:rPr>
          <w:rFonts w:eastAsia="宋体"/>
          <w:sz w:val="22"/>
          <w:szCs w:val="22"/>
          <w:lang w:eastAsia="zh-CN"/>
        </w:rPr>
        <w:t xml:space="preserve">. </w:t>
      </w:r>
      <w:r w:rsidR="00C26FA8" w:rsidRPr="00346C28">
        <w:rPr>
          <w:rFonts w:eastAsia="宋体"/>
          <w:sz w:val="22"/>
          <w:szCs w:val="22"/>
          <w:lang w:eastAsia="zh-CN"/>
        </w:rPr>
        <w:t xml:space="preserve">In </w:t>
      </w:r>
      <w:r w:rsidR="00C26FA8" w:rsidRPr="00346C28">
        <w:rPr>
          <w:rFonts w:eastAsia="宋体" w:hint="eastAsia"/>
          <w:sz w:val="22"/>
          <w:szCs w:val="22"/>
          <w:lang w:eastAsia="zh-CN"/>
        </w:rPr>
        <w:t>such</w:t>
      </w:r>
      <w:r w:rsidR="00C26FA8" w:rsidRPr="00346C28">
        <w:rPr>
          <w:rFonts w:eastAsia="宋体"/>
          <w:sz w:val="22"/>
          <w:szCs w:val="22"/>
          <w:lang w:eastAsia="zh-CN"/>
        </w:rPr>
        <w:t xml:space="preserve"> case, a TB with same RV spans </w:t>
      </w:r>
      <m:oMath>
        <m:sSub>
          <m:sSubPr>
            <m:ctrlPr>
              <w:rPr>
                <w:rFonts w:ascii="Cambria Math" w:eastAsia="宋体" w:hAnsi="Cambria Math"/>
                <w:i/>
                <w:sz w:val="22"/>
                <w:szCs w:val="22"/>
                <w:lang w:eastAsia="zh-CN"/>
              </w:rPr>
            </m:ctrlPr>
          </m:sSubPr>
          <m:e>
            <m:r>
              <w:rPr>
                <w:rFonts w:ascii="Cambria Math" w:eastAsia="宋体" w:hAnsi="Cambria Math"/>
                <w:sz w:val="22"/>
                <w:szCs w:val="22"/>
                <w:lang w:eastAsia="zh-CN"/>
              </w:rPr>
              <m:t>LN</m:t>
            </m:r>
          </m:e>
          <m:sub>
            <m:r>
              <w:rPr>
                <w:rFonts w:ascii="Cambria Math" w:eastAsia="宋体" w:hAnsi="Cambria Math"/>
                <w:sz w:val="22"/>
                <w:szCs w:val="22"/>
                <w:lang w:eastAsia="zh-CN"/>
              </w:rPr>
              <m:t>RU</m:t>
            </m:r>
          </m:sub>
        </m:sSub>
        <m:sSubSup>
          <m:sSubSupPr>
            <m:ctrlPr>
              <w:rPr>
                <w:rFonts w:ascii="Cambria Math" w:eastAsia="宋体" w:hAnsi="Cambria Math"/>
                <w:i/>
                <w:sz w:val="22"/>
                <w:szCs w:val="22"/>
                <w:lang w:eastAsia="zh-CN"/>
              </w:rPr>
            </m:ctrlPr>
          </m:sSubSupPr>
          <m:e>
            <m:r>
              <w:rPr>
                <w:rFonts w:ascii="Cambria Math" w:eastAsia="宋体" w:hAnsi="Cambria Math"/>
                <w:sz w:val="22"/>
                <w:szCs w:val="22"/>
                <w:lang w:eastAsia="zh-CN"/>
              </w:rPr>
              <m:t>N</m:t>
            </m:r>
          </m:e>
          <m:sub>
            <m:r>
              <w:rPr>
                <w:rFonts w:ascii="Cambria Math" w:eastAsia="宋体" w:hAnsi="Cambria Math"/>
                <w:sz w:val="22"/>
                <w:szCs w:val="22"/>
                <w:lang w:eastAsia="zh-CN"/>
              </w:rPr>
              <m:t>slots</m:t>
            </m:r>
          </m:sub>
          <m:sup>
            <m:r>
              <w:rPr>
                <w:rFonts w:ascii="Cambria Math" w:eastAsia="宋体" w:hAnsi="Cambria Math"/>
                <w:sz w:val="22"/>
                <w:szCs w:val="22"/>
                <w:lang w:eastAsia="zh-CN"/>
              </w:rPr>
              <m:t>UL</m:t>
            </m:r>
          </m:sup>
        </m:sSubSup>
      </m:oMath>
      <w:r w:rsidR="00C26FA8" w:rsidRPr="00346C28">
        <w:rPr>
          <w:rFonts w:eastAsia="宋体" w:hint="eastAsia"/>
          <w:sz w:val="22"/>
          <w:szCs w:val="22"/>
          <w:lang w:eastAsia="zh-CN"/>
        </w:rPr>
        <w:t xml:space="preserve"> </w:t>
      </w:r>
      <w:r w:rsidR="00C26FA8" w:rsidRPr="00346C28">
        <w:rPr>
          <w:rFonts w:eastAsia="宋体"/>
          <w:sz w:val="22"/>
          <w:szCs w:val="22"/>
          <w:lang w:eastAsia="zh-CN"/>
        </w:rPr>
        <w:t xml:space="preserve">slots. RV cycling can still be performed every </w:t>
      </w:r>
      <m:oMath>
        <m:sSub>
          <m:sSubPr>
            <m:ctrlPr>
              <w:rPr>
                <w:rFonts w:ascii="Cambria Math" w:eastAsia="宋体" w:hAnsi="Cambria Math"/>
                <w:i/>
                <w:sz w:val="22"/>
                <w:szCs w:val="22"/>
                <w:lang w:eastAsia="zh-CN"/>
              </w:rPr>
            </m:ctrlPr>
          </m:sSubPr>
          <m:e>
            <m:r>
              <w:rPr>
                <w:rFonts w:ascii="Cambria Math" w:eastAsia="宋体" w:hAnsi="Cambria Math"/>
                <w:sz w:val="22"/>
                <w:szCs w:val="22"/>
                <w:lang w:eastAsia="zh-CN"/>
              </w:rPr>
              <m:t>LN</m:t>
            </m:r>
          </m:e>
          <m:sub>
            <m:r>
              <w:rPr>
                <w:rFonts w:ascii="Cambria Math" w:eastAsia="宋体" w:hAnsi="Cambria Math"/>
                <w:sz w:val="22"/>
                <w:szCs w:val="22"/>
                <w:lang w:eastAsia="zh-CN"/>
              </w:rPr>
              <m:t>RU</m:t>
            </m:r>
          </m:sub>
        </m:sSub>
        <m:sSubSup>
          <m:sSubSupPr>
            <m:ctrlPr>
              <w:rPr>
                <w:rFonts w:ascii="Cambria Math" w:eastAsia="宋体" w:hAnsi="Cambria Math"/>
                <w:i/>
                <w:sz w:val="22"/>
                <w:szCs w:val="22"/>
                <w:lang w:eastAsia="zh-CN"/>
              </w:rPr>
            </m:ctrlPr>
          </m:sSubSupPr>
          <m:e>
            <m:r>
              <w:rPr>
                <w:rFonts w:ascii="Cambria Math" w:eastAsia="宋体" w:hAnsi="Cambria Math"/>
                <w:sz w:val="22"/>
                <w:szCs w:val="22"/>
                <w:lang w:eastAsia="zh-CN"/>
              </w:rPr>
              <m:t>N</m:t>
            </m:r>
          </m:e>
          <m:sub>
            <m:r>
              <w:rPr>
                <w:rFonts w:ascii="Cambria Math" w:eastAsia="宋体" w:hAnsi="Cambria Math"/>
                <w:sz w:val="22"/>
                <w:szCs w:val="22"/>
                <w:lang w:eastAsia="zh-CN"/>
              </w:rPr>
              <m:t>slots</m:t>
            </m:r>
          </m:sub>
          <m:sup>
            <m:r>
              <w:rPr>
                <w:rFonts w:ascii="Cambria Math" w:eastAsia="宋体" w:hAnsi="Cambria Math"/>
                <w:sz w:val="22"/>
                <w:szCs w:val="22"/>
                <w:lang w:eastAsia="zh-CN"/>
              </w:rPr>
              <m:t>UL</m:t>
            </m:r>
          </m:sup>
        </m:sSubSup>
      </m:oMath>
      <w:r w:rsidR="00C26FA8" w:rsidRPr="00346C28">
        <w:rPr>
          <w:rFonts w:eastAsia="宋体" w:hint="eastAsia"/>
          <w:sz w:val="22"/>
          <w:szCs w:val="22"/>
          <w:lang w:eastAsia="zh-CN"/>
        </w:rPr>
        <w:t xml:space="preserve"> </w:t>
      </w:r>
      <w:r w:rsidR="00C26FA8" w:rsidRPr="00346C28">
        <w:rPr>
          <w:rFonts w:eastAsia="宋体"/>
          <w:sz w:val="22"/>
          <w:szCs w:val="22"/>
          <w:lang w:eastAsia="zh-CN"/>
        </w:rPr>
        <w:t>slots.</w:t>
      </w:r>
    </w:p>
    <w:p w14:paraId="0907335A" w14:textId="4254D7E4" w:rsidR="00D74E0D" w:rsidRDefault="008220FA" w:rsidP="00D74E0D">
      <w:pPr>
        <w:rPr>
          <w:rFonts w:eastAsia="宋体"/>
          <w:lang w:eastAsia="zh-CN"/>
        </w:rPr>
      </w:pPr>
      <w:r>
        <w:rPr>
          <w:noProof/>
          <w:lang w:val="en-US" w:eastAsia="zh-CN"/>
        </w:rPr>
        <w:drawing>
          <wp:inline distT="0" distB="0" distL="0" distR="0" wp14:anchorId="389827E2" wp14:editId="61EA1FA7">
            <wp:extent cx="6120765" cy="1005840"/>
            <wp:effectExtent l="0" t="0" r="0" b="3810"/>
            <wp:docPr id="213" name="图片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6120765" cy="1005840"/>
                    </a:xfrm>
                    <a:prstGeom prst="rect">
                      <a:avLst/>
                    </a:prstGeom>
                  </pic:spPr>
                </pic:pic>
              </a:graphicData>
            </a:graphic>
          </wp:inline>
        </w:drawing>
      </w:r>
    </w:p>
    <w:p w14:paraId="0CF4E542" w14:textId="6D727C33" w:rsidR="00D74E0D" w:rsidRPr="008A3F13" w:rsidRDefault="008A3F13" w:rsidP="00346C28">
      <w:pPr>
        <w:pStyle w:val="a7"/>
        <w:rPr>
          <w:rFonts w:eastAsia="宋体" w:hint="eastAsia"/>
          <w:lang w:eastAsia="zh-CN"/>
        </w:rPr>
      </w:pPr>
      <w:bookmarkStart w:id="5" w:name="_Ref162634631"/>
      <w:bookmarkStart w:id="6" w:name="_Ref162634538"/>
      <w:r>
        <w:t xml:space="preserve">Figure </w:t>
      </w:r>
      <w:r>
        <w:fldChar w:fldCharType="begin"/>
      </w:r>
      <w:r>
        <w:instrText xml:space="preserve"> SEQ Figure \* ARABIC </w:instrText>
      </w:r>
      <w:r>
        <w:fldChar w:fldCharType="separate"/>
      </w:r>
      <w:r>
        <w:rPr>
          <w:noProof/>
        </w:rPr>
        <w:t>3</w:t>
      </w:r>
      <w:r>
        <w:fldChar w:fldCharType="end"/>
      </w:r>
      <w:bookmarkEnd w:id="5"/>
      <w:r>
        <w:t xml:space="preserve"> S</w:t>
      </w:r>
      <w:bookmarkEnd w:id="6"/>
      <w:r w:rsidR="00D74E0D">
        <w:rPr>
          <w:rFonts w:eastAsia="宋体"/>
          <w:lang w:eastAsia="zh-CN"/>
        </w:rPr>
        <w:t>lot</w:t>
      </w:r>
      <w:r w:rsidR="00D75348">
        <w:rPr>
          <w:rFonts w:eastAsia="宋体"/>
          <w:lang w:eastAsia="zh-CN"/>
        </w:rPr>
        <w:t>-level</w:t>
      </w:r>
      <w:r w:rsidR="00D74E0D">
        <w:rPr>
          <w:rFonts w:eastAsia="宋体"/>
          <w:lang w:eastAsia="zh-CN"/>
        </w:rPr>
        <w:t xml:space="preserve"> OCC</w:t>
      </w:r>
      <w:r w:rsidR="00D75348">
        <w:rPr>
          <w:rFonts w:eastAsia="宋体"/>
          <w:lang w:eastAsia="zh-CN"/>
        </w:rPr>
        <w:t xml:space="preserve"> </w:t>
      </w:r>
      <w:r w:rsidR="00D3033D">
        <w:rPr>
          <w:rFonts w:eastAsia="宋体"/>
          <w:lang w:eastAsia="zh-CN"/>
        </w:rPr>
        <w:t xml:space="preserve">with </w:t>
      </w:r>
      <m:oMath>
        <m:sSub>
          <m:sSubPr>
            <m:ctrlPr>
              <w:rPr>
                <w:rFonts w:ascii="Cambria Math" w:eastAsia="宋体" w:hAnsi="Cambria Math"/>
                <w:i/>
                <w:lang w:eastAsia="zh-CN"/>
              </w:rPr>
            </m:ctrlPr>
          </m:sSubPr>
          <m:e>
            <m:r>
              <m:rPr>
                <m:sty m:val="bi"/>
              </m:rPr>
              <w:rPr>
                <w:rFonts w:ascii="Cambria Math" w:eastAsia="宋体" w:hAnsi="Cambria Math"/>
                <w:lang w:eastAsia="zh-CN"/>
              </w:rPr>
              <m:t>N</m:t>
            </m:r>
          </m:e>
          <m:sub>
            <m:r>
              <m:rPr>
                <m:sty m:val="bi"/>
              </m:rPr>
              <w:rPr>
                <w:rFonts w:ascii="Cambria Math" w:eastAsia="宋体" w:hAnsi="Cambria Math"/>
                <w:lang w:eastAsia="zh-CN"/>
              </w:rPr>
              <m:t>RU</m:t>
            </m:r>
          </m:sub>
        </m:sSub>
        <m:r>
          <m:rPr>
            <m:sty m:val="bi"/>
          </m:rPr>
          <w:rPr>
            <w:rFonts w:ascii="Cambria Math" w:eastAsia="宋体" w:hAnsi="Cambria Math"/>
            <w:lang w:eastAsia="zh-CN"/>
          </w:rPr>
          <m:t xml:space="preserve">=1, </m:t>
        </m:r>
        <m:sSubSup>
          <m:sSubSupPr>
            <m:ctrlPr>
              <w:rPr>
                <w:rFonts w:ascii="Cambria Math" w:eastAsia="宋体" w:hAnsi="Cambria Math"/>
                <w:i/>
                <w:lang w:eastAsia="zh-CN"/>
              </w:rPr>
            </m:ctrlPr>
          </m:sSubSupPr>
          <m:e>
            <m:r>
              <m:rPr>
                <m:sty m:val="bi"/>
              </m:rPr>
              <w:rPr>
                <w:rFonts w:ascii="Cambria Math" w:eastAsia="宋体" w:hAnsi="Cambria Math"/>
                <w:lang w:eastAsia="zh-CN"/>
              </w:rPr>
              <m:t xml:space="preserve"> N</m:t>
            </m:r>
          </m:e>
          <m:sub>
            <m:r>
              <m:rPr>
                <m:sty m:val="bi"/>
              </m:rPr>
              <w:rPr>
                <w:rFonts w:ascii="Cambria Math" w:eastAsia="宋体" w:hAnsi="Cambria Math"/>
                <w:lang w:eastAsia="zh-CN"/>
              </w:rPr>
              <m:t>slots</m:t>
            </m:r>
          </m:sub>
          <m:sup>
            <m:r>
              <m:rPr>
                <m:sty m:val="bi"/>
              </m:rPr>
              <w:rPr>
                <w:rFonts w:ascii="Cambria Math" w:eastAsia="宋体" w:hAnsi="Cambria Math"/>
                <w:lang w:eastAsia="zh-CN"/>
              </w:rPr>
              <m:t>UL</m:t>
            </m:r>
          </m:sup>
        </m:sSubSup>
        <m:r>
          <m:rPr>
            <m:sty m:val="b"/>
          </m:rPr>
          <w:rPr>
            <w:rFonts w:ascii="Cambria Math" w:eastAsia="宋体" w:hAnsi="Cambria Math"/>
            <w:lang w:eastAsia="zh-CN"/>
          </w:rPr>
          <m:t xml:space="preserve">=16, </m:t>
        </m:r>
        <m:sSub>
          <m:sSubPr>
            <m:ctrlPr>
              <w:rPr>
                <w:rFonts w:ascii="Cambria Math" w:eastAsia="宋体" w:hAnsi="Cambria Math"/>
                <w:lang w:eastAsia="zh-CN"/>
              </w:rPr>
            </m:ctrlPr>
          </m:sSubPr>
          <m:e>
            <m:r>
              <m:rPr>
                <m:sty m:val="bi"/>
              </m:rPr>
              <w:rPr>
                <w:rFonts w:ascii="Cambria Math" w:eastAsia="宋体" w:hAnsi="Cambria Math"/>
                <w:lang w:eastAsia="zh-CN"/>
              </w:rPr>
              <m:t>N</m:t>
            </m:r>
          </m:e>
          <m:sub>
            <m:r>
              <m:rPr>
                <m:sty m:val="bi"/>
              </m:rPr>
              <w:rPr>
                <w:rFonts w:ascii="Cambria Math" w:eastAsia="宋体" w:hAnsi="Cambria Math"/>
                <w:lang w:eastAsia="zh-CN"/>
              </w:rPr>
              <m:t>rep</m:t>
            </m:r>
          </m:sub>
        </m:sSub>
        <m:r>
          <m:rPr>
            <m:sty m:val="bi"/>
          </m:rPr>
          <w:rPr>
            <w:rFonts w:ascii="Cambria Math" w:eastAsia="宋体" w:hAnsi="Cambria Math"/>
            <w:lang w:eastAsia="zh-CN"/>
          </w:rPr>
          <m:t xml:space="preserve">=8, </m:t>
        </m:r>
        <m:sSub>
          <m:sSubPr>
            <m:ctrlPr>
              <w:rPr>
                <w:rFonts w:ascii="Cambria Math" w:eastAsia="宋体" w:hAnsi="Cambria Math"/>
                <w:lang w:eastAsia="zh-CN"/>
              </w:rPr>
            </m:ctrlPr>
          </m:sSubPr>
          <m:e>
            <m:r>
              <m:rPr>
                <m:sty m:val="bi"/>
              </m:rPr>
              <w:rPr>
                <w:rFonts w:ascii="Cambria Math" w:eastAsia="宋体" w:hAnsi="Cambria Math"/>
                <w:lang w:eastAsia="zh-CN"/>
              </w:rPr>
              <m:t xml:space="preserve"> N</m:t>
            </m:r>
          </m:e>
          <m:sub>
            <m:r>
              <m:rPr>
                <m:sty m:val="bi"/>
              </m:rPr>
              <w:rPr>
                <w:rFonts w:ascii="Cambria Math" w:eastAsia="宋体" w:hAnsi="Cambria Math"/>
                <w:lang w:eastAsia="zh-CN"/>
              </w:rPr>
              <m:t>slot</m:t>
            </m:r>
          </m:sub>
        </m:sSub>
        <m:r>
          <m:rPr>
            <m:sty m:val="bi"/>
          </m:rPr>
          <w:rPr>
            <w:rFonts w:ascii="Cambria Math" w:eastAsia="宋体" w:hAnsi="Cambria Math"/>
            <w:lang w:eastAsia="zh-CN"/>
          </w:rPr>
          <m:t>=1</m:t>
        </m:r>
      </m:oMath>
      <w:r w:rsidR="00D3033D">
        <w:rPr>
          <w:rFonts w:eastAsia="宋体" w:hint="eastAsia"/>
          <w:lang w:eastAsia="zh-CN"/>
        </w:rPr>
        <w:t xml:space="preserve"> </w:t>
      </w:r>
      <w:r w:rsidR="00D3033D" w:rsidRPr="005B4132">
        <w:rPr>
          <w:rFonts w:eastAsia="宋体"/>
          <w:lang w:eastAsia="zh-CN"/>
        </w:rPr>
        <w:t xml:space="preserve">and </w:t>
      </w:r>
      <w:r w:rsidR="008E3DF5" w:rsidRPr="00EB12DE">
        <w:rPr>
          <w:rFonts w:eastAsia="宋体"/>
          <w:i/>
          <w:lang w:eastAsia="zh-CN"/>
        </w:rPr>
        <w:t>L</w:t>
      </w:r>
      <w:r w:rsidR="00D3033D" w:rsidRPr="005B4132">
        <w:rPr>
          <w:rFonts w:eastAsia="宋体"/>
          <w:lang w:eastAsia="zh-CN"/>
        </w:rPr>
        <w:t>=2</w:t>
      </w:r>
    </w:p>
    <w:p w14:paraId="4C647F86" w14:textId="597510D1" w:rsidR="003258C4" w:rsidRPr="00346C28" w:rsidRDefault="008A3F13" w:rsidP="00EB12DE">
      <w:pPr>
        <w:pStyle w:val="3"/>
        <w:numPr>
          <w:ilvl w:val="2"/>
          <w:numId w:val="29"/>
        </w:numPr>
        <w:ind w:leftChars="0" w:firstLineChars="0"/>
        <w:rPr>
          <w:sz w:val="22"/>
          <w:szCs w:val="22"/>
          <w:lang w:eastAsia="zh-CN"/>
        </w:rPr>
      </w:pPr>
      <w:r w:rsidRPr="00346C28">
        <w:rPr>
          <w:sz w:val="22"/>
          <w:szCs w:val="22"/>
          <w:lang w:eastAsia="zh-CN"/>
        </w:rPr>
        <w:t>S</w:t>
      </w:r>
      <w:r w:rsidR="003258C4" w:rsidRPr="00346C28">
        <w:rPr>
          <w:sz w:val="22"/>
          <w:szCs w:val="22"/>
          <w:lang w:eastAsia="zh-CN"/>
        </w:rPr>
        <w:t>ymbol-level OCC</w:t>
      </w:r>
    </w:p>
    <w:p w14:paraId="467D0BF9" w14:textId="4998C3FA" w:rsidR="003258C4" w:rsidRPr="00346C28" w:rsidRDefault="003258C4" w:rsidP="003258C4">
      <w:pPr>
        <w:jc w:val="both"/>
        <w:rPr>
          <w:rFonts w:eastAsia="宋体"/>
          <w:sz w:val="22"/>
          <w:szCs w:val="22"/>
          <w:lang w:eastAsia="zh-CN"/>
        </w:rPr>
      </w:pPr>
      <w:r w:rsidRPr="00346C28">
        <w:rPr>
          <w:rFonts w:eastAsia="宋体"/>
          <w:sz w:val="22"/>
          <w:szCs w:val="22"/>
          <w:lang w:eastAsia="zh-CN"/>
        </w:rPr>
        <w:t xml:space="preserve">In order to further reduce the span of OCC in time domain, </w:t>
      </w:r>
      <w:r w:rsidR="00C26FA8" w:rsidRPr="00346C28">
        <w:rPr>
          <w:rFonts w:eastAsia="宋体"/>
          <w:sz w:val="22"/>
          <w:szCs w:val="22"/>
          <w:lang w:eastAsia="zh-CN"/>
        </w:rPr>
        <w:t xml:space="preserve">every DFT-s-OFDM symbol can be repeated consecutively in time domain and symbol-wise multiplied with the </w:t>
      </w:r>
      <w:r w:rsidRPr="00346C28">
        <w:rPr>
          <w:rFonts w:eastAsia="宋体"/>
          <w:sz w:val="22"/>
          <w:szCs w:val="22"/>
          <w:lang w:eastAsia="zh-CN"/>
        </w:rPr>
        <w:t xml:space="preserve">elements of </w:t>
      </w:r>
      <w:r w:rsidR="00C26FA8" w:rsidRPr="00346C28">
        <w:rPr>
          <w:rFonts w:eastAsia="宋体"/>
          <w:sz w:val="22"/>
          <w:szCs w:val="22"/>
          <w:lang w:eastAsia="zh-CN"/>
        </w:rPr>
        <w:t xml:space="preserve">an </w:t>
      </w:r>
      <w:r w:rsidRPr="00346C28">
        <w:rPr>
          <w:rFonts w:eastAsia="宋体"/>
          <w:sz w:val="22"/>
          <w:szCs w:val="22"/>
          <w:lang w:eastAsia="zh-CN"/>
        </w:rPr>
        <w:t>OCC</w:t>
      </w:r>
      <w:r w:rsidR="00C26FA8" w:rsidRPr="00346C28">
        <w:rPr>
          <w:rFonts w:eastAsia="宋体"/>
          <w:sz w:val="22"/>
          <w:szCs w:val="22"/>
          <w:lang w:eastAsia="zh-CN"/>
        </w:rPr>
        <w:t xml:space="preserve"> sequence</w:t>
      </w:r>
      <w:r w:rsidR="008E3DF5" w:rsidRPr="00346C28">
        <w:rPr>
          <w:rFonts w:eastAsia="宋体"/>
          <w:sz w:val="22"/>
          <w:szCs w:val="22"/>
          <w:lang w:eastAsia="zh-CN"/>
        </w:rPr>
        <w:t xml:space="preserve"> before mapping a new DFT-s-OFDM symbol</w:t>
      </w:r>
      <w:r w:rsidR="008A3F13" w:rsidRPr="00346C28">
        <w:rPr>
          <w:rFonts w:eastAsia="宋体"/>
          <w:sz w:val="22"/>
          <w:szCs w:val="22"/>
          <w:lang w:eastAsia="zh-CN"/>
        </w:rPr>
        <w:t xml:space="preserve"> as shown in </w:t>
      </w:r>
      <w:r w:rsidR="008A3F13" w:rsidRPr="00346C28">
        <w:rPr>
          <w:rFonts w:eastAsia="宋体"/>
          <w:sz w:val="22"/>
          <w:szCs w:val="22"/>
          <w:lang w:eastAsia="zh-CN"/>
        </w:rPr>
        <w:fldChar w:fldCharType="begin"/>
      </w:r>
      <w:r w:rsidR="008A3F13" w:rsidRPr="00346C28">
        <w:rPr>
          <w:rFonts w:eastAsia="宋体"/>
          <w:sz w:val="22"/>
          <w:szCs w:val="22"/>
          <w:lang w:eastAsia="zh-CN"/>
        </w:rPr>
        <w:instrText xml:space="preserve"> REF _Ref162634905 \h </w:instrText>
      </w:r>
      <w:r w:rsidR="008A3F13" w:rsidRPr="00346C28">
        <w:rPr>
          <w:rFonts w:eastAsia="宋体"/>
          <w:sz w:val="22"/>
          <w:szCs w:val="22"/>
          <w:lang w:eastAsia="zh-CN"/>
        </w:rPr>
      </w:r>
      <w:r w:rsidR="00346C28">
        <w:rPr>
          <w:rFonts w:eastAsia="宋体"/>
          <w:sz w:val="22"/>
          <w:szCs w:val="22"/>
          <w:lang w:eastAsia="zh-CN"/>
        </w:rPr>
        <w:instrText xml:space="preserve"> \* MERGEFORMAT </w:instrText>
      </w:r>
      <w:r w:rsidR="008A3F13" w:rsidRPr="00346C28">
        <w:rPr>
          <w:rFonts w:eastAsia="宋体"/>
          <w:sz w:val="22"/>
          <w:szCs w:val="22"/>
          <w:lang w:eastAsia="zh-CN"/>
        </w:rPr>
        <w:fldChar w:fldCharType="separate"/>
      </w:r>
      <w:r w:rsidR="008A3F13" w:rsidRPr="00346C28">
        <w:rPr>
          <w:sz w:val="22"/>
          <w:szCs w:val="22"/>
        </w:rPr>
        <w:t xml:space="preserve">Figure </w:t>
      </w:r>
      <w:r w:rsidR="008A3F13" w:rsidRPr="00346C28">
        <w:rPr>
          <w:noProof/>
          <w:sz w:val="22"/>
          <w:szCs w:val="22"/>
        </w:rPr>
        <w:t>4</w:t>
      </w:r>
      <w:r w:rsidR="008A3F13" w:rsidRPr="00346C28">
        <w:rPr>
          <w:rFonts w:eastAsia="宋体"/>
          <w:sz w:val="22"/>
          <w:szCs w:val="22"/>
          <w:lang w:eastAsia="zh-CN"/>
        </w:rPr>
        <w:fldChar w:fldCharType="end"/>
      </w:r>
      <w:r w:rsidR="008E3DF5" w:rsidRPr="00346C28">
        <w:rPr>
          <w:rFonts w:eastAsia="宋体"/>
          <w:sz w:val="22"/>
          <w:szCs w:val="22"/>
          <w:lang w:eastAsia="zh-CN"/>
        </w:rPr>
        <w:t xml:space="preserve">. In such case, a TB with same RV spans </w:t>
      </w:r>
      <m:oMath>
        <m:r>
          <w:rPr>
            <w:rFonts w:ascii="Cambria Math" w:eastAsia="宋体" w:hAnsi="Cambria Math"/>
            <w:sz w:val="22"/>
            <w:szCs w:val="22"/>
            <w:lang w:eastAsia="zh-CN"/>
          </w:rPr>
          <m:t>L</m:t>
        </m:r>
        <m:sSub>
          <m:sSubPr>
            <m:ctrlPr>
              <w:rPr>
                <w:rFonts w:ascii="Cambria Math" w:eastAsia="宋体" w:hAnsi="Cambria Math"/>
                <w:i/>
                <w:sz w:val="22"/>
                <w:szCs w:val="22"/>
                <w:lang w:eastAsia="zh-CN"/>
              </w:rPr>
            </m:ctrlPr>
          </m:sSubPr>
          <m:e>
            <m:r>
              <w:rPr>
                <w:rFonts w:ascii="Cambria Math" w:eastAsia="宋体" w:hAnsi="Cambria Math"/>
                <w:sz w:val="22"/>
                <w:szCs w:val="22"/>
                <w:lang w:eastAsia="zh-CN"/>
              </w:rPr>
              <m:t>N</m:t>
            </m:r>
          </m:e>
          <m:sub>
            <m:r>
              <w:rPr>
                <w:rFonts w:ascii="Cambria Math" w:eastAsia="宋体" w:hAnsi="Cambria Math"/>
                <w:sz w:val="22"/>
                <w:szCs w:val="22"/>
                <w:lang w:eastAsia="zh-CN"/>
              </w:rPr>
              <m:t>RU</m:t>
            </m:r>
          </m:sub>
        </m:sSub>
        <m:sSubSup>
          <m:sSubSupPr>
            <m:ctrlPr>
              <w:rPr>
                <w:rFonts w:ascii="Cambria Math" w:eastAsia="宋体" w:hAnsi="Cambria Math"/>
                <w:i/>
                <w:sz w:val="22"/>
                <w:szCs w:val="22"/>
                <w:lang w:eastAsia="zh-CN"/>
              </w:rPr>
            </m:ctrlPr>
          </m:sSubSupPr>
          <m:e>
            <m:r>
              <w:rPr>
                <w:rFonts w:ascii="Cambria Math" w:eastAsia="宋体" w:hAnsi="Cambria Math"/>
                <w:sz w:val="22"/>
                <w:szCs w:val="22"/>
                <w:lang w:eastAsia="zh-CN"/>
              </w:rPr>
              <m:t>N</m:t>
            </m:r>
          </m:e>
          <m:sub>
            <m:r>
              <w:rPr>
                <w:rFonts w:ascii="Cambria Math" w:eastAsia="宋体" w:hAnsi="Cambria Math"/>
                <w:sz w:val="22"/>
                <w:szCs w:val="22"/>
                <w:lang w:eastAsia="zh-CN"/>
              </w:rPr>
              <m:t>slots</m:t>
            </m:r>
          </m:sub>
          <m:sup>
            <m:r>
              <w:rPr>
                <w:rFonts w:ascii="Cambria Math" w:eastAsia="宋体" w:hAnsi="Cambria Math"/>
                <w:sz w:val="22"/>
                <w:szCs w:val="22"/>
                <w:lang w:eastAsia="zh-CN"/>
              </w:rPr>
              <m:t>UL</m:t>
            </m:r>
          </m:sup>
        </m:sSubSup>
      </m:oMath>
      <w:r w:rsidR="008E3DF5" w:rsidRPr="00346C28">
        <w:rPr>
          <w:rFonts w:eastAsia="宋体" w:hint="eastAsia"/>
          <w:sz w:val="22"/>
          <w:szCs w:val="22"/>
          <w:lang w:eastAsia="zh-CN"/>
        </w:rPr>
        <w:t>.</w:t>
      </w:r>
      <w:r w:rsidR="008E3DF5" w:rsidRPr="00346C28">
        <w:rPr>
          <w:rFonts w:eastAsia="宋体"/>
          <w:sz w:val="22"/>
          <w:szCs w:val="22"/>
          <w:lang w:eastAsia="zh-CN"/>
        </w:rPr>
        <w:t xml:space="preserve"> RV cycling can still be performed every </w:t>
      </w:r>
      <m:oMath>
        <m:r>
          <w:rPr>
            <w:rFonts w:ascii="Cambria Math" w:eastAsia="宋体" w:hAnsi="Cambria Math"/>
            <w:sz w:val="22"/>
            <w:szCs w:val="22"/>
            <w:lang w:eastAsia="zh-CN"/>
          </w:rPr>
          <m:t>L</m:t>
        </m:r>
        <m:sSub>
          <m:sSubPr>
            <m:ctrlPr>
              <w:rPr>
                <w:rFonts w:ascii="Cambria Math" w:eastAsia="宋体" w:hAnsi="Cambria Math"/>
                <w:i/>
                <w:sz w:val="22"/>
                <w:szCs w:val="22"/>
                <w:lang w:eastAsia="zh-CN"/>
              </w:rPr>
            </m:ctrlPr>
          </m:sSubPr>
          <m:e>
            <m:r>
              <w:rPr>
                <w:rFonts w:ascii="Cambria Math" w:eastAsia="宋体" w:hAnsi="Cambria Math"/>
                <w:sz w:val="22"/>
                <w:szCs w:val="22"/>
                <w:lang w:eastAsia="zh-CN"/>
              </w:rPr>
              <m:t>N</m:t>
            </m:r>
          </m:e>
          <m:sub>
            <m:r>
              <w:rPr>
                <w:rFonts w:ascii="Cambria Math" w:eastAsia="宋体" w:hAnsi="Cambria Math"/>
                <w:sz w:val="22"/>
                <w:szCs w:val="22"/>
                <w:lang w:eastAsia="zh-CN"/>
              </w:rPr>
              <m:t>RU</m:t>
            </m:r>
          </m:sub>
        </m:sSub>
        <m:sSubSup>
          <m:sSubSupPr>
            <m:ctrlPr>
              <w:rPr>
                <w:rFonts w:ascii="Cambria Math" w:eastAsia="宋体" w:hAnsi="Cambria Math"/>
                <w:i/>
                <w:sz w:val="22"/>
                <w:szCs w:val="22"/>
                <w:lang w:eastAsia="zh-CN"/>
              </w:rPr>
            </m:ctrlPr>
          </m:sSubSupPr>
          <m:e>
            <m:r>
              <w:rPr>
                <w:rFonts w:ascii="Cambria Math" w:eastAsia="宋体" w:hAnsi="Cambria Math"/>
                <w:sz w:val="22"/>
                <w:szCs w:val="22"/>
                <w:lang w:eastAsia="zh-CN"/>
              </w:rPr>
              <m:t>N</m:t>
            </m:r>
          </m:e>
          <m:sub>
            <m:r>
              <w:rPr>
                <w:rFonts w:ascii="Cambria Math" w:eastAsia="宋体" w:hAnsi="Cambria Math"/>
                <w:sz w:val="22"/>
                <w:szCs w:val="22"/>
                <w:lang w:eastAsia="zh-CN"/>
              </w:rPr>
              <m:t>slots</m:t>
            </m:r>
          </m:sub>
          <m:sup>
            <m:r>
              <w:rPr>
                <w:rFonts w:ascii="Cambria Math" w:eastAsia="宋体" w:hAnsi="Cambria Math"/>
                <w:sz w:val="22"/>
                <w:szCs w:val="22"/>
                <w:lang w:eastAsia="zh-CN"/>
              </w:rPr>
              <m:t>UL</m:t>
            </m:r>
          </m:sup>
        </m:sSubSup>
      </m:oMath>
      <w:r w:rsidR="008E3DF5" w:rsidRPr="00346C28">
        <w:rPr>
          <w:rFonts w:eastAsia="宋体" w:hint="eastAsia"/>
          <w:sz w:val="22"/>
          <w:szCs w:val="22"/>
          <w:lang w:eastAsia="zh-CN"/>
        </w:rPr>
        <w:t>.</w:t>
      </w:r>
      <w:r w:rsidR="008E3DF5" w:rsidRPr="00346C28">
        <w:rPr>
          <w:rFonts w:eastAsia="宋体"/>
          <w:sz w:val="22"/>
          <w:szCs w:val="22"/>
          <w:lang w:eastAsia="zh-CN"/>
        </w:rPr>
        <w:t xml:space="preserve"> </w:t>
      </w:r>
    </w:p>
    <w:p w14:paraId="4641368F" w14:textId="7091C735" w:rsidR="003258C4" w:rsidRDefault="00346C28" w:rsidP="003258C4">
      <w:pPr>
        <w:jc w:val="center"/>
        <w:rPr>
          <w:noProof/>
          <w:lang w:val="en-US" w:eastAsia="zh-CN"/>
        </w:rPr>
      </w:pPr>
      <w:r>
        <w:rPr>
          <w:noProof/>
          <w:lang w:val="en-US" w:eastAsia="zh-CN"/>
        </w:rPr>
        <w:drawing>
          <wp:inline distT="0" distB="0" distL="0" distR="0" wp14:anchorId="23943CE8" wp14:editId="3CDE19A2">
            <wp:extent cx="6120765" cy="1091565"/>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6120765" cy="1091565"/>
                    </a:xfrm>
                    <a:prstGeom prst="rect">
                      <a:avLst/>
                    </a:prstGeom>
                  </pic:spPr>
                </pic:pic>
              </a:graphicData>
            </a:graphic>
          </wp:inline>
        </w:drawing>
      </w:r>
    </w:p>
    <w:p w14:paraId="4ED6E364" w14:textId="4C649A45" w:rsidR="003258C4" w:rsidRDefault="008A3F13" w:rsidP="00E6751D">
      <w:pPr>
        <w:pStyle w:val="a7"/>
        <w:rPr>
          <w:rFonts w:eastAsia="宋体"/>
          <w:lang w:eastAsia="zh-CN"/>
        </w:rPr>
      </w:pPr>
      <w:bookmarkStart w:id="7" w:name="_Ref162634905"/>
      <w:r>
        <w:t xml:space="preserve">Figure </w:t>
      </w:r>
      <w:r>
        <w:fldChar w:fldCharType="begin"/>
      </w:r>
      <w:r>
        <w:instrText xml:space="preserve"> SEQ Figure \* ARABIC </w:instrText>
      </w:r>
      <w:r>
        <w:fldChar w:fldCharType="separate"/>
      </w:r>
      <w:r>
        <w:rPr>
          <w:noProof/>
        </w:rPr>
        <w:t>4</w:t>
      </w:r>
      <w:r>
        <w:fldChar w:fldCharType="end"/>
      </w:r>
      <w:bookmarkEnd w:id="7"/>
      <w:r>
        <w:t xml:space="preserve"> </w:t>
      </w:r>
      <w:r>
        <w:rPr>
          <w:rFonts w:eastAsia="宋体"/>
          <w:lang w:eastAsia="zh-CN"/>
        </w:rPr>
        <w:t>S</w:t>
      </w:r>
      <w:r w:rsidR="003258C4" w:rsidRPr="0082175B">
        <w:rPr>
          <w:rFonts w:eastAsia="宋体"/>
          <w:lang w:eastAsia="zh-CN"/>
        </w:rPr>
        <w:t>ymbol</w:t>
      </w:r>
      <w:r w:rsidR="003258C4">
        <w:rPr>
          <w:rFonts w:eastAsia="宋体"/>
          <w:lang w:eastAsia="zh-CN"/>
        </w:rPr>
        <w:t>-level</w:t>
      </w:r>
      <w:r w:rsidR="003258C4" w:rsidRPr="0082175B">
        <w:rPr>
          <w:rFonts w:eastAsia="宋体"/>
          <w:lang w:eastAsia="zh-CN"/>
        </w:rPr>
        <w:t xml:space="preserve"> OCC</w:t>
      </w:r>
      <w:r w:rsidR="00D3033D" w:rsidRPr="00D3033D">
        <w:rPr>
          <w:rFonts w:eastAsia="宋体"/>
          <w:lang w:eastAsia="zh-CN"/>
        </w:rPr>
        <w:t xml:space="preserve"> </w:t>
      </w:r>
      <w:r w:rsidR="00D3033D">
        <w:rPr>
          <w:rFonts w:eastAsia="宋体"/>
          <w:lang w:eastAsia="zh-CN"/>
        </w:rPr>
        <w:t xml:space="preserve">with </w:t>
      </w:r>
      <m:oMath>
        <m:sSub>
          <m:sSubPr>
            <m:ctrlPr>
              <w:rPr>
                <w:rFonts w:ascii="Cambria Math" w:eastAsia="宋体" w:hAnsi="Cambria Math"/>
                <w:i/>
                <w:lang w:eastAsia="zh-CN"/>
              </w:rPr>
            </m:ctrlPr>
          </m:sSubPr>
          <m:e>
            <m:r>
              <m:rPr>
                <m:sty m:val="bi"/>
              </m:rPr>
              <w:rPr>
                <w:rFonts w:ascii="Cambria Math" w:eastAsia="宋体" w:hAnsi="Cambria Math"/>
                <w:lang w:eastAsia="zh-CN"/>
              </w:rPr>
              <m:t>N</m:t>
            </m:r>
          </m:e>
          <m:sub>
            <m:r>
              <m:rPr>
                <m:sty m:val="bi"/>
              </m:rPr>
              <w:rPr>
                <w:rFonts w:ascii="Cambria Math" w:eastAsia="宋体" w:hAnsi="Cambria Math"/>
                <w:lang w:eastAsia="zh-CN"/>
              </w:rPr>
              <m:t>RU</m:t>
            </m:r>
          </m:sub>
        </m:sSub>
        <m:r>
          <m:rPr>
            <m:sty m:val="bi"/>
          </m:rPr>
          <w:rPr>
            <w:rFonts w:ascii="Cambria Math" w:eastAsia="宋体" w:hAnsi="Cambria Math"/>
            <w:lang w:eastAsia="zh-CN"/>
          </w:rPr>
          <m:t xml:space="preserve">=1, </m:t>
        </m:r>
        <m:sSubSup>
          <m:sSubSupPr>
            <m:ctrlPr>
              <w:rPr>
                <w:rFonts w:ascii="Cambria Math" w:eastAsia="宋体" w:hAnsi="Cambria Math"/>
                <w:i/>
                <w:lang w:eastAsia="zh-CN"/>
              </w:rPr>
            </m:ctrlPr>
          </m:sSubSupPr>
          <m:e>
            <m:r>
              <m:rPr>
                <m:sty m:val="bi"/>
              </m:rPr>
              <w:rPr>
                <w:rFonts w:ascii="Cambria Math" w:eastAsia="宋体" w:hAnsi="Cambria Math"/>
                <w:lang w:eastAsia="zh-CN"/>
              </w:rPr>
              <m:t xml:space="preserve"> N</m:t>
            </m:r>
          </m:e>
          <m:sub>
            <m:r>
              <m:rPr>
                <m:sty m:val="bi"/>
              </m:rPr>
              <w:rPr>
                <w:rFonts w:ascii="Cambria Math" w:eastAsia="宋体" w:hAnsi="Cambria Math"/>
                <w:lang w:eastAsia="zh-CN"/>
              </w:rPr>
              <m:t>slots</m:t>
            </m:r>
          </m:sub>
          <m:sup>
            <m:r>
              <m:rPr>
                <m:sty m:val="bi"/>
              </m:rPr>
              <w:rPr>
                <w:rFonts w:ascii="Cambria Math" w:eastAsia="宋体" w:hAnsi="Cambria Math"/>
                <w:lang w:eastAsia="zh-CN"/>
              </w:rPr>
              <m:t>UL</m:t>
            </m:r>
          </m:sup>
        </m:sSubSup>
        <m:r>
          <m:rPr>
            <m:sty m:val="b"/>
          </m:rPr>
          <w:rPr>
            <w:rFonts w:ascii="Cambria Math" w:eastAsia="宋体" w:hAnsi="Cambria Math"/>
            <w:lang w:eastAsia="zh-CN"/>
          </w:rPr>
          <m:t xml:space="preserve">=16, </m:t>
        </m:r>
        <m:sSub>
          <m:sSubPr>
            <m:ctrlPr>
              <w:rPr>
                <w:rFonts w:ascii="Cambria Math" w:eastAsia="宋体" w:hAnsi="Cambria Math"/>
                <w:lang w:eastAsia="zh-CN"/>
              </w:rPr>
            </m:ctrlPr>
          </m:sSubPr>
          <m:e>
            <m:r>
              <m:rPr>
                <m:sty m:val="bi"/>
              </m:rPr>
              <w:rPr>
                <w:rFonts w:ascii="Cambria Math" w:eastAsia="宋体" w:hAnsi="Cambria Math"/>
                <w:lang w:eastAsia="zh-CN"/>
              </w:rPr>
              <m:t>N</m:t>
            </m:r>
          </m:e>
          <m:sub>
            <m:r>
              <m:rPr>
                <m:sty m:val="bi"/>
              </m:rPr>
              <w:rPr>
                <w:rFonts w:ascii="Cambria Math" w:eastAsia="宋体" w:hAnsi="Cambria Math"/>
                <w:lang w:eastAsia="zh-CN"/>
              </w:rPr>
              <m:t>rep</m:t>
            </m:r>
          </m:sub>
        </m:sSub>
        <m:r>
          <m:rPr>
            <m:sty m:val="bi"/>
          </m:rPr>
          <w:rPr>
            <w:rFonts w:ascii="Cambria Math" w:eastAsia="宋体" w:hAnsi="Cambria Math"/>
            <w:lang w:eastAsia="zh-CN"/>
          </w:rPr>
          <m:t xml:space="preserve">=8, </m:t>
        </m:r>
        <m:sSub>
          <m:sSubPr>
            <m:ctrlPr>
              <w:rPr>
                <w:rFonts w:ascii="Cambria Math" w:eastAsia="宋体" w:hAnsi="Cambria Math"/>
                <w:lang w:eastAsia="zh-CN"/>
              </w:rPr>
            </m:ctrlPr>
          </m:sSubPr>
          <m:e>
            <m:r>
              <m:rPr>
                <m:sty m:val="bi"/>
              </m:rPr>
              <w:rPr>
                <w:rFonts w:ascii="Cambria Math" w:eastAsia="宋体" w:hAnsi="Cambria Math"/>
                <w:lang w:eastAsia="zh-CN"/>
              </w:rPr>
              <m:t xml:space="preserve"> N</m:t>
            </m:r>
          </m:e>
          <m:sub>
            <m:r>
              <m:rPr>
                <m:sty m:val="bi"/>
              </m:rPr>
              <w:rPr>
                <w:rFonts w:ascii="Cambria Math" w:eastAsia="宋体" w:hAnsi="Cambria Math"/>
                <w:lang w:eastAsia="zh-CN"/>
              </w:rPr>
              <m:t>slot</m:t>
            </m:r>
          </m:sub>
        </m:sSub>
        <m:r>
          <m:rPr>
            <m:sty m:val="bi"/>
          </m:rPr>
          <w:rPr>
            <w:rFonts w:ascii="Cambria Math" w:eastAsia="宋体" w:hAnsi="Cambria Math"/>
            <w:lang w:eastAsia="zh-CN"/>
          </w:rPr>
          <m:t>=1</m:t>
        </m:r>
      </m:oMath>
      <w:r w:rsidR="00D3033D">
        <w:rPr>
          <w:rFonts w:eastAsia="宋体" w:hint="eastAsia"/>
          <w:lang w:eastAsia="zh-CN"/>
        </w:rPr>
        <w:t xml:space="preserve"> </w:t>
      </w:r>
      <w:r w:rsidR="00D3033D">
        <w:rPr>
          <w:rFonts w:eastAsia="宋体"/>
          <w:lang w:eastAsia="zh-CN"/>
        </w:rPr>
        <w:t xml:space="preserve">and </w:t>
      </w:r>
      <w:r w:rsidR="008E3DF5" w:rsidRPr="00EB12DE">
        <w:rPr>
          <w:rFonts w:eastAsia="宋体"/>
          <w:i/>
          <w:lang w:eastAsia="zh-CN"/>
        </w:rPr>
        <w:t>L</w:t>
      </w:r>
      <w:r w:rsidR="00D3033D">
        <w:rPr>
          <w:rFonts w:eastAsia="宋体"/>
          <w:lang w:eastAsia="zh-CN"/>
        </w:rPr>
        <w:t>=2</w:t>
      </w:r>
    </w:p>
    <w:p w14:paraId="2121F95A" w14:textId="77484F91" w:rsidR="003258C4" w:rsidRPr="00346C28" w:rsidRDefault="003258C4" w:rsidP="00EB12DE">
      <w:pPr>
        <w:pStyle w:val="3"/>
        <w:numPr>
          <w:ilvl w:val="2"/>
          <w:numId w:val="29"/>
        </w:numPr>
        <w:ind w:leftChars="0" w:firstLineChars="0"/>
        <w:rPr>
          <w:sz w:val="22"/>
          <w:szCs w:val="22"/>
          <w:lang w:eastAsia="zh-CN"/>
        </w:rPr>
      </w:pPr>
      <w:r w:rsidRPr="00346C28">
        <w:rPr>
          <w:sz w:val="22"/>
          <w:szCs w:val="22"/>
          <w:lang w:eastAsia="zh-CN"/>
        </w:rPr>
        <w:t>DMRS for NPUSCH format 1 with OCC</w:t>
      </w:r>
    </w:p>
    <w:p w14:paraId="2FBB774C" w14:textId="4B206FA7" w:rsidR="00FE38F1" w:rsidRPr="00EA4C72" w:rsidRDefault="002D4615" w:rsidP="003258C4">
      <w:pPr>
        <w:jc w:val="both"/>
        <w:rPr>
          <w:rFonts w:eastAsia="宋体"/>
          <w:sz w:val="22"/>
          <w:szCs w:val="22"/>
          <w:lang w:eastAsia="zh-CN"/>
        </w:rPr>
      </w:pPr>
      <w:r w:rsidRPr="00EA4C72">
        <w:rPr>
          <w:rFonts w:eastAsia="宋体"/>
          <w:sz w:val="22"/>
          <w:szCs w:val="22"/>
          <w:lang w:eastAsia="zh-CN"/>
        </w:rPr>
        <w:t>In clause 10.1.4.1.1 of TS36.211, t</w:t>
      </w:r>
      <w:r w:rsidR="003258C4" w:rsidRPr="00EA4C72">
        <w:rPr>
          <w:rFonts w:eastAsia="宋体"/>
          <w:sz w:val="22"/>
          <w:szCs w:val="22"/>
          <w:lang w:eastAsia="zh-CN"/>
        </w:rPr>
        <w:t xml:space="preserve">he DMRS sequence for single-tone NPUSCH transmission is </w:t>
      </w:r>
      <w:r w:rsidRPr="00EA4C72">
        <w:rPr>
          <w:rFonts w:eastAsia="宋体"/>
          <w:sz w:val="22"/>
          <w:szCs w:val="22"/>
          <w:lang w:eastAsia="zh-CN"/>
        </w:rPr>
        <w:t xml:space="preserve">defined as </w:t>
      </w:r>
      <w:r w:rsidR="003258C4" w:rsidRPr="00EA4C72">
        <w:rPr>
          <w:rFonts w:eastAsia="宋体"/>
          <w:sz w:val="22"/>
          <w:szCs w:val="22"/>
          <w:lang w:eastAsia="zh-CN"/>
        </w:rPr>
        <w:t>the element-wise product of length-16 Hadamard code</w:t>
      </w:r>
      <w:r w:rsidRPr="00EA4C72">
        <w:rPr>
          <w:rFonts w:eastAsia="宋体"/>
          <w:sz w:val="22"/>
          <w:szCs w:val="22"/>
          <w:lang w:eastAsia="zh-CN"/>
        </w:rPr>
        <w:t xml:space="preserve"> w(n)</w:t>
      </w:r>
      <w:r w:rsidR="003258C4" w:rsidRPr="00EA4C72">
        <w:rPr>
          <w:rFonts w:eastAsia="宋体"/>
          <w:sz w:val="22"/>
          <w:szCs w:val="22"/>
          <w:lang w:eastAsia="zh-CN"/>
        </w:rPr>
        <w:t xml:space="preserve"> and Gold-sequence</w:t>
      </w:r>
      <w:r w:rsidRPr="00EA4C72">
        <w:rPr>
          <w:rFonts w:eastAsia="宋体"/>
          <w:sz w:val="22"/>
          <w:szCs w:val="22"/>
          <w:lang w:eastAsia="zh-CN"/>
        </w:rPr>
        <w:t xml:space="preserve"> c(n). The initial value of Gold sequence</w:t>
      </w:r>
      <w:r w:rsidR="00BD50F2" w:rsidRPr="00EA4C72">
        <w:rPr>
          <w:rFonts w:eastAsia="宋体"/>
          <w:sz w:val="22"/>
          <w:szCs w:val="22"/>
          <w:lang w:eastAsia="zh-CN"/>
        </w:rPr>
        <w:t xml:space="preserve"> c(n)</w:t>
      </w:r>
      <w:r w:rsidRPr="00EA4C72">
        <w:rPr>
          <w:rFonts w:eastAsia="宋体"/>
          <w:sz w:val="22"/>
          <w:szCs w:val="22"/>
          <w:lang w:eastAsia="zh-CN"/>
        </w:rPr>
        <w:t xml:space="preserve"> is fixed as </w:t>
      </w:r>
      <m:oMath>
        <m:sSub>
          <m:sSubPr>
            <m:ctrlPr>
              <w:rPr>
                <w:rFonts w:ascii="Cambria Math" w:eastAsia="宋体" w:hAnsi="Cambria Math"/>
                <w:sz w:val="22"/>
                <w:szCs w:val="22"/>
                <w:lang w:eastAsia="zh-CN"/>
              </w:rPr>
            </m:ctrlPr>
          </m:sSubPr>
          <m:e>
            <m:r>
              <w:rPr>
                <w:rFonts w:ascii="Cambria Math" w:eastAsia="宋体" w:hAnsi="Cambria Math"/>
                <w:sz w:val="22"/>
                <w:szCs w:val="22"/>
                <w:lang w:eastAsia="zh-CN"/>
              </w:rPr>
              <m:t>c</m:t>
            </m:r>
          </m:e>
          <m:sub>
            <m:r>
              <w:rPr>
                <w:rFonts w:ascii="Cambria Math" w:eastAsia="宋体" w:hAnsi="Cambria Math"/>
                <w:sz w:val="22"/>
                <w:szCs w:val="22"/>
                <w:lang w:eastAsia="zh-CN"/>
              </w:rPr>
              <m:t>init</m:t>
            </m:r>
          </m:sub>
        </m:sSub>
        <m:r>
          <w:rPr>
            <w:rFonts w:ascii="Cambria Math" w:eastAsia="宋体" w:hAnsi="Cambria Math"/>
            <w:sz w:val="22"/>
            <w:szCs w:val="22"/>
            <w:lang w:eastAsia="zh-CN"/>
          </w:rPr>
          <m:t>=35</m:t>
        </m:r>
      </m:oMath>
      <w:r w:rsidR="00BA65EA" w:rsidRPr="00EA4C72">
        <w:rPr>
          <w:rFonts w:eastAsia="宋体" w:hint="eastAsia"/>
          <w:sz w:val="22"/>
          <w:szCs w:val="22"/>
          <w:lang w:eastAsia="zh-CN"/>
        </w:rPr>
        <w:t>,</w:t>
      </w:r>
      <w:r w:rsidRPr="00EA4C72">
        <w:rPr>
          <w:rFonts w:eastAsia="宋体" w:hint="eastAsia"/>
          <w:sz w:val="22"/>
          <w:szCs w:val="22"/>
          <w:lang w:eastAsia="zh-CN"/>
        </w:rPr>
        <w:t xml:space="preserve"> </w:t>
      </w:r>
      <w:r w:rsidRPr="00EA4C72">
        <w:rPr>
          <w:rFonts w:eastAsia="宋体"/>
          <w:sz w:val="22"/>
          <w:szCs w:val="22"/>
          <w:lang w:eastAsia="zh-CN"/>
        </w:rPr>
        <w:t>while the selection of Hadamard sequence</w:t>
      </w:r>
      <w:r w:rsidR="00BD50F2" w:rsidRPr="00EA4C72">
        <w:rPr>
          <w:rFonts w:eastAsia="宋体"/>
          <w:sz w:val="22"/>
          <w:szCs w:val="22"/>
          <w:lang w:eastAsia="zh-CN"/>
        </w:rPr>
        <w:t xml:space="preserve"> w(n)</w:t>
      </w:r>
      <w:r w:rsidRPr="00EA4C72">
        <w:rPr>
          <w:rFonts w:eastAsia="宋体"/>
          <w:sz w:val="22"/>
          <w:szCs w:val="22"/>
          <w:lang w:eastAsia="zh-CN"/>
        </w:rPr>
        <w:t xml:space="preserve"> is based on cell ID.</w:t>
      </w:r>
      <w:r w:rsidR="003258C4" w:rsidRPr="00EA4C72">
        <w:rPr>
          <w:rFonts w:eastAsia="宋体"/>
          <w:sz w:val="22"/>
          <w:szCs w:val="22"/>
          <w:lang w:eastAsia="zh-CN"/>
        </w:rPr>
        <w:t xml:space="preserve"> </w:t>
      </w:r>
      <w:r w:rsidR="00BA65EA" w:rsidRPr="00EA4C72">
        <w:rPr>
          <w:rFonts w:eastAsia="宋体"/>
          <w:sz w:val="22"/>
          <w:szCs w:val="22"/>
          <w:lang w:eastAsia="zh-CN"/>
        </w:rPr>
        <w:t xml:space="preserve">It means </w:t>
      </w:r>
      <w:r w:rsidR="003258C4" w:rsidRPr="00EA4C72">
        <w:rPr>
          <w:rFonts w:eastAsia="宋体"/>
          <w:sz w:val="22"/>
          <w:szCs w:val="22"/>
          <w:lang w:eastAsia="zh-CN"/>
        </w:rPr>
        <w:t>UEs in same cell use the same DMRS sequence</w:t>
      </w:r>
      <w:r w:rsidR="0005329E" w:rsidRPr="00EA4C72">
        <w:rPr>
          <w:rFonts w:eastAsia="宋体"/>
          <w:sz w:val="22"/>
          <w:szCs w:val="22"/>
          <w:lang w:eastAsia="zh-CN"/>
        </w:rPr>
        <w:t>.</w:t>
      </w:r>
      <w:r w:rsidR="003258C4" w:rsidRPr="00EA4C72">
        <w:rPr>
          <w:rFonts w:eastAsia="宋体"/>
          <w:sz w:val="22"/>
          <w:szCs w:val="22"/>
          <w:lang w:eastAsia="zh-CN"/>
        </w:rPr>
        <w:t xml:space="preserve"> </w:t>
      </w:r>
      <w:r w:rsidR="005603D2" w:rsidRPr="00EA4C72">
        <w:rPr>
          <w:rFonts w:eastAsia="宋体"/>
          <w:sz w:val="22"/>
          <w:szCs w:val="22"/>
          <w:lang w:eastAsia="zh-CN"/>
        </w:rPr>
        <w:t>In addition, eNB may estimate CFO of N</w:t>
      </w:r>
      <w:r w:rsidR="005603D2" w:rsidRPr="00EA4C72">
        <w:rPr>
          <w:rFonts w:eastAsia="宋体" w:hint="eastAsia"/>
          <w:sz w:val="22"/>
          <w:szCs w:val="22"/>
          <w:lang w:eastAsia="zh-CN"/>
        </w:rPr>
        <w:t>PUSCH</w:t>
      </w:r>
      <w:r w:rsidR="005603D2" w:rsidRPr="00EA4C72">
        <w:rPr>
          <w:rFonts w:eastAsia="宋体"/>
          <w:sz w:val="22"/>
          <w:szCs w:val="22"/>
          <w:lang w:eastAsia="zh-CN"/>
        </w:rPr>
        <w:t xml:space="preserve"> from two consecutive DMRS symbols and the phase rotation of these two consecutive DMRS symbols should be within the range of [-pi, pi]. As shown in </w:t>
      </w:r>
      <w:r w:rsidR="005603D2" w:rsidRPr="00EA4C72">
        <w:rPr>
          <w:rFonts w:eastAsia="宋体"/>
          <w:sz w:val="22"/>
          <w:szCs w:val="22"/>
          <w:lang w:eastAsia="zh-CN"/>
        </w:rPr>
        <w:fldChar w:fldCharType="begin"/>
      </w:r>
      <w:r w:rsidR="005603D2" w:rsidRPr="00EA4C72">
        <w:rPr>
          <w:rFonts w:eastAsia="宋体"/>
          <w:sz w:val="22"/>
          <w:szCs w:val="22"/>
          <w:lang w:eastAsia="zh-CN"/>
        </w:rPr>
        <w:instrText xml:space="preserve"> REF _Ref162897408 \h </w:instrText>
      </w:r>
      <w:r w:rsidR="005603D2" w:rsidRPr="00EA4C72">
        <w:rPr>
          <w:rFonts w:eastAsia="宋体"/>
          <w:sz w:val="22"/>
          <w:szCs w:val="22"/>
          <w:lang w:eastAsia="zh-CN"/>
        </w:rPr>
      </w:r>
      <w:r w:rsidR="00B564FC">
        <w:rPr>
          <w:rFonts w:eastAsia="宋体"/>
          <w:sz w:val="22"/>
          <w:szCs w:val="22"/>
          <w:lang w:eastAsia="zh-CN"/>
        </w:rPr>
        <w:instrText xml:space="preserve"> \* MERGEFORMAT </w:instrText>
      </w:r>
      <w:r w:rsidR="005603D2" w:rsidRPr="00EA4C72">
        <w:rPr>
          <w:rFonts w:eastAsia="宋体"/>
          <w:sz w:val="22"/>
          <w:szCs w:val="22"/>
          <w:lang w:eastAsia="zh-CN"/>
        </w:rPr>
        <w:fldChar w:fldCharType="separate"/>
      </w:r>
      <w:r w:rsidR="005603D2" w:rsidRPr="00EA4C72">
        <w:rPr>
          <w:sz w:val="22"/>
          <w:szCs w:val="22"/>
        </w:rPr>
        <w:t xml:space="preserve">Table </w:t>
      </w:r>
      <w:r w:rsidR="005603D2" w:rsidRPr="00EA4C72">
        <w:rPr>
          <w:noProof/>
          <w:sz w:val="22"/>
          <w:szCs w:val="22"/>
        </w:rPr>
        <w:t>2</w:t>
      </w:r>
      <w:r w:rsidR="005603D2" w:rsidRPr="00EA4C72">
        <w:rPr>
          <w:rFonts w:eastAsia="宋体"/>
          <w:sz w:val="22"/>
          <w:szCs w:val="22"/>
          <w:lang w:eastAsia="zh-CN"/>
        </w:rPr>
        <w:fldChar w:fldCharType="end"/>
      </w:r>
      <w:r w:rsidR="005603D2" w:rsidRPr="00EA4C72">
        <w:rPr>
          <w:rFonts w:eastAsia="宋体"/>
          <w:sz w:val="22"/>
          <w:szCs w:val="22"/>
          <w:lang w:eastAsia="zh-CN"/>
        </w:rPr>
        <w:t xml:space="preserve">, phase rotation for 3.75 kHz SCS is about 4 times that of 15kHz SCS due to the longer slot duration. </w:t>
      </w:r>
    </w:p>
    <w:p w14:paraId="1AC9B180" w14:textId="77777777" w:rsidR="005603D2" w:rsidRDefault="005603D2" w:rsidP="005603D2">
      <w:pPr>
        <w:pStyle w:val="a7"/>
        <w:rPr>
          <w:rFonts w:eastAsia="宋体"/>
          <w:lang w:eastAsia="zh-CN"/>
        </w:rPr>
      </w:pPr>
      <w:bookmarkStart w:id="8" w:name="_Ref162897408"/>
      <w:r>
        <w:t xml:space="preserve">Table </w:t>
      </w:r>
      <w:r>
        <w:fldChar w:fldCharType="begin"/>
      </w:r>
      <w:r>
        <w:instrText xml:space="preserve"> SEQ Table \* ARABIC </w:instrText>
      </w:r>
      <w:r>
        <w:fldChar w:fldCharType="separate"/>
      </w:r>
      <w:r>
        <w:rPr>
          <w:noProof/>
        </w:rPr>
        <w:t>2</w:t>
      </w:r>
      <w:r>
        <w:fldChar w:fldCharType="end"/>
      </w:r>
      <w:bookmarkEnd w:id="8"/>
      <w:r>
        <w:t xml:space="preserve"> Phase rotation between DMRS symbols caused by 200Hz CFO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1"/>
        <w:gridCol w:w="2906"/>
        <w:gridCol w:w="2906"/>
      </w:tblGrid>
      <w:tr w:rsidR="005603D2" w14:paraId="5F3953BF" w14:textId="77777777" w:rsidTr="009138EB">
        <w:tc>
          <w:tcPr>
            <w:tcW w:w="3681" w:type="dxa"/>
          </w:tcPr>
          <w:p w14:paraId="46AB398A" w14:textId="77777777" w:rsidR="005603D2" w:rsidRDefault="005603D2" w:rsidP="00B20B73">
            <w:pPr>
              <w:rPr>
                <w:rFonts w:eastAsia="宋体"/>
                <w:lang w:eastAsia="zh-CN"/>
              </w:rPr>
            </w:pPr>
          </w:p>
        </w:tc>
        <w:tc>
          <w:tcPr>
            <w:tcW w:w="5812" w:type="dxa"/>
            <w:gridSpan w:val="2"/>
          </w:tcPr>
          <w:p w14:paraId="31CB4C42" w14:textId="77777777" w:rsidR="005603D2" w:rsidRDefault="005603D2" w:rsidP="00B20B73">
            <w:pPr>
              <w:jc w:val="center"/>
              <w:rPr>
                <w:rFonts w:eastAsia="宋体"/>
                <w:lang w:eastAsia="zh-CN"/>
              </w:rPr>
            </w:pPr>
            <w:r>
              <w:rPr>
                <w:rFonts w:eastAsia="宋体"/>
                <w:lang w:eastAsia="zh-CN"/>
              </w:rPr>
              <w:t>Phase rotation</w:t>
            </w:r>
          </w:p>
        </w:tc>
      </w:tr>
      <w:tr w:rsidR="005603D2" w14:paraId="13059471" w14:textId="77777777" w:rsidTr="009138EB">
        <w:tc>
          <w:tcPr>
            <w:tcW w:w="3681" w:type="dxa"/>
          </w:tcPr>
          <w:p w14:paraId="354EA313" w14:textId="77777777" w:rsidR="005603D2" w:rsidRDefault="005603D2" w:rsidP="00B20B73">
            <w:pPr>
              <w:jc w:val="center"/>
              <w:rPr>
                <w:rFonts w:eastAsia="宋体"/>
                <w:lang w:eastAsia="zh-CN"/>
              </w:rPr>
            </w:pPr>
            <w:r>
              <w:rPr>
                <w:rFonts w:eastAsia="宋体"/>
                <w:lang w:eastAsia="zh-CN"/>
              </w:rPr>
              <w:t>Distance between two DMRS symbols</w:t>
            </w:r>
          </w:p>
        </w:tc>
        <w:tc>
          <w:tcPr>
            <w:tcW w:w="2906" w:type="dxa"/>
          </w:tcPr>
          <w:p w14:paraId="24D2DDD4" w14:textId="77777777" w:rsidR="005603D2" w:rsidRDefault="005603D2" w:rsidP="00B20B73">
            <w:pPr>
              <w:jc w:val="center"/>
              <w:rPr>
                <w:rFonts w:eastAsia="宋体"/>
                <w:lang w:eastAsia="zh-CN"/>
              </w:rPr>
            </w:pPr>
            <w:r>
              <w:rPr>
                <w:rFonts w:eastAsia="宋体" w:hint="eastAsia"/>
                <w:lang w:eastAsia="zh-CN"/>
              </w:rPr>
              <w:t>1</w:t>
            </w:r>
            <w:r>
              <w:rPr>
                <w:rFonts w:eastAsia="宋体"/>
                <w:lang w:eastAsia="zh-CN"/>
              </w:rPr>
              <w:t xml:space="preserve"> slot </w:t>
            </w:r>
          </w:p>
        </w:tc>
        <w:tc>
          <w:tcPr>
            <w:tcW w:w="2906" w:type="dxa"/>
          </w:tcPr>
          <w:p w14:paraId="4894E442" w14:textId="77777777" w:rsidR="005603D2" w:rsidRDefault="005603D2" w:rsidP="00B20B73">
            <w:pPr>
              <w:jc w:val="center"/>
              <w:rPr>
                <w:rFonts w:eastAsia="宋体"/>
                <w:lang w:eastAsia="zh-CN"/>
              </w:rPr>
            </w:pPr>
            <w:r>
              <w:rPr>
                <w:rFonts w:eastAsia="宋体" w:hint="eastAsia"/>
                <w:lang w:eastAsia="zh-CN"/>
              </w:rPr>
              <w:t>2</w:t>
            </w:r>
            <w:r>
              <w:rPr>
                <w:rFonts w:eastAsia="宋体"/>
                <w:lang w:eastAsia="zh-CN"/>
              </w:rPr>
              <w:t xml:space="preserve"> slots </w:t>
            </w:r>
          </w:p>
        </w:tc>
      </w:tr>
      <w:tr w:rsidR="005603D2" w14:paraId="0828E33F" w14:textId="77777777" w:rsidTr="009138EB">
        <w:tc>
          <w:tcPr>
            <w:tcW w:w="3681" w:type="dxa"/>
          </w:tcPr>
          <w:p w14:paraId="581C6C12" w14:textId="77777777" w:rsidR="005603D2" w:rsidRDefault="005603D2" w:rsidP="00B20B73">
            <w:pPr>
              <w:jc w:val="center"/>
              <w:rPr>
                <w:rFonts w:eastAsia="宋体"/>
                <w:lang w:eastAsia="zh-CN"/>
              </w:rPr>
            </w:pPr>
            <w:r>
              <w:rPr>
                <w:rFonts w:eastAsia="宋体" w:hint="eastAsia"/>
                <w:lang w:eastAsia="zh-CN"/>
              </w:rPr>
              <w:t>1</w:t>
            </w:r>
            <w:r>
              <w:rPr>
                <w:rFonts w:eastAsia="宋体"/>
                <w:lang w:eastAsia="zh-CN"/>
              </w:rPr>
              <w:t>5 kHz SCS</w:t>
            </w:r>
          </w:p>
        </w:tc>
        <w:tc>
          <w:tcPr>
            <w:tcW w:w="2906" w:type="dxa"/>
          </w:tcPr>
          <w:p w14:paraId="556AD125" w14:textId="77777777" w:rsidR="005603D2" w:rsidRDefault="005603D2" w:rsidP="00B20B73">
            <w:pPr>
              <w:jc w:val="center"/>
              <w:rPr>
                <w:rFonts w:eastAsia="宋体"/>
                <w:lang w:eastAsia="zh-CN"/>
              </w:rPr>
            </w:pPr>
            <w:r>
              <w:rPr>
                <w:rFonts w:eastAsia="宋体" w:hint="eastAsia"/>
                <w:lang w:eastAsia="zh-CN"/>
              </w:rPr>
              <w:t>0</w:t>
            </w:r>
            <w:r>
              <w:rPr>
                <w:rFonts w:eastAsia="宋体"/>
                <w:lang w:eastAsia="zh-CN"/>
              </w:rPr>
              <w:t>.18pi</w:t>
            </w:r>
          </w:p>
        </w:tc>
        <w:tc>
          <w:tcPr>
            <w:tcW w:w="2906" w:type="dxa"/>
          </w:tcPr>
          <w:p w14:paraId="7DE653C7" w14:textId="77777777" w:rsidR="005603D2" w:rsidRDefault="005603D2" w:rsidP="00B20B73">
            <w:pPr>
              <w:jc w:val="center"/>
              <w:rPr>
                <w:rFonts w:eastAsia="宋体"/>
                <w:lang w:eastAsia="zh-CN"/>
              </w:rPr>
            </w:pPr>
            <w:r>
              <w:rPr>
                <w:rFonts w:eastAsia="宋体" w:hint="eastAsia"/>
                <w:lang w:eastAsia="zh-CN"/>
              </w:rPr>
              <w:t>0</w:t>
            </w:r>
            <w:r>
              <w:rPr>
                <w:rFonts w:eastAsia="宋体"/>
                <w:lang w:eastAsia="zh-CN"/>
              </w:rPr>
              <w:t>.36pi</w:t>
            </w:r>
          </w:p>
        </w:tc>
      </w:tr>
      <w:tr w:rsidR="005603D2" w14:paraId="7388DC31" w14:textId="77777777" w:rsidTr="009138EB">
        <w:tc>
          <w:tcPr>
            <w:tcW w:w="3681" w:type="dxa"/>
          </w:tcPr>
          <w:p w14:paraId="23A2955F" w14:textId="77777777" w:rsidR="005603D2" w:rsidRDefault="005603D2" w:rsidP="00B20B73">
            <w:pPr>
              <w:jc w:val="center"/>
              <w:rPr>
                <w:rFonts w:eastAsia="宋体"/>
                <w:lang w:eastAsia="zh-CN"/>
              </w:rPr>
            </w:pPr>
            <w:r>
              <w:rPr>
                <w:rFonts w:eastAsia="宋体" w:hint="eastAsia"/>
                <w:lang w:eastAsia="zh-CN"/>
              </w:rPr>
              <w:t>3</w:t>
            </w:r>
            <w:r>
              <w:rPr>
                <w:rFonts w:eastAsia="宋体"/>
                <w:lang w:eastAsia="zh-CN"/>
              </w:rPr>
              <w:t>.75 kHz SCS</w:t>
            </w:r>
          </w:p>
        </w:tc>
        <w:tc>
          <w:tcPr>
            <w:tcW w:w="2906" w:type="dxa"/>
          </w:tcPr>
          <w:p w14:paraId="2F491ACE" w14:textId="77777777" w:rsidR="005603D2" w:rsidRDefault="005603D2" w:rsidP="00B20B73">
            <w:pPr>
              <w:jc w:val="center"/>
              <w:rPr>
                <w:rFonts w:eastAsia="宋体"/>
                <w:lang w:eastAsia="zh-CN"/>
              </w:rPr>
            </w:pPr>
            <w:r>
              <w:rPr>
                <w:rFonts w:eastAsia="宋体" w:hint="eastAsia"/>
                <w:lang w:eastAsia="zh-CN"/>
              </w:rPr>
              <w:t>0</w:t>
            </w:r>
            <w:r>
              <w:rPr>
                <w:rFonts w:eastAsia="宋体"/>
                <w:lang w:eastAsia="zh-CN"/>
              </w:rPr>
              <w:t>.75pi</w:t>
            </w:r>
          </w:p>
        </w:tc>
        <w:tc>
          <w:tcPr>
            <w:tcW w:w="2906" w:type="dxa"/>
            <w:shd w:val="clear" w:color="auto" w:fill="FBE4D5" w:themeFill="accent2" w:themeFillTint="33"/>
          </w:tcPr>
          <w:p w14:paraId="22961AA4" w14:textId="77777777" w:rsidR="005603D2" w:rsidRDefault="005603D2" w:rsidP="00B20B73">
            <w:pPr>
              <w:jc w:val="center"/>
              <w:rPr>
                <w:rFonts w:eastAsia="宋体"/>
                <w:lang w:eastAsia="zh-CN"/>
              </w:rPr>
            </w:pPr>
            <w:r>
              <w:rPr>
                <w:rFonts w:eastAsia="宋体" w:hint="eastAsia"/>
                <w:lang w:eastAsia="zh-CN"/>
              </w:rPr>
              <w:t>1</w:t>
            </w:r>
            <w:r>
              <w:rPr>
                <w:rFonts w:eastAsia="宋体"/>
                <w:lang w:eastAsia="zh-CN"/>
              </w:rPr>
              <w:t>.5pi</w:t>
            </w:r>
          </w:p>
        </w:tc>
      </w:tr>
    </w:tbl>
    <w:p w14:paraId="7996C852" w14:textId="67D21B75" w:rsidR="005603D2" w:rsidRPr="00EA4C72" w:rsidRDefault="00BA65EA" w:rsidP="00783112">
      <w:pPr>
        <w:spacing w:beforeLines="50" w:before="120"/>
        <w:jc w:val="both"/>
        <w:rPr>
          <w:rFonts w:eastAsia="宋体"/>
          <w:sz w:val="22"/>
          <w:szCs w:val="22"/>
          <w:lang w:eastAsia="zh-CN"/>
        </w:rPr>
      </w:pPr>
      <w:r w:rsidRPr="00EA4C72">
        <w:rPr>
          <w:rFonts w:eastAsia="宋体"/>
          <w:sz w:val="22"/>
          <w:szCs w:val="22"/>
          <w:lang w:eastAsia="zh-CN"/>
        </w:rPr>
        <w:t xml:space="preserve">In order to differentiate DMRS ports </w:t>
      </w:r>
      <w:r w:rsidR="00BD50F2" w:rsidRPr="00EA4C72">
        <w:rPr>
          <w:rFonts w:eastAsia="宋体"/>
          <w:sz w:val="22"/>
          <w:szCs w:val="22"/>
          <w:lang w:eastAsia="zh-CN"/>
        </w:rPr>
        <w:t xml:space="preserve">for NPUSCHs </w:t>
      </w:r>
      <w:r w:rsidRPr="00EA4C72">
        <w:rPr>
          <w:rFonts w:eastAsia="宋体"/>
          <w:sz w:val="22"/>
          <w:szCs w:val="22"/>
          <w:lang w:eastAsia="zh-CN"/>
        </w:rPr>
        <w:t xml:space="preserve">multiplexed with </w:t>
      </w:r>
      <w:r w:rsidR="00BD50F2" w:rsidRPr="00EA4C72">
        <w:rPr>
          <w:rFonts w:eastAsia="宋体"/>
          <w:sz w:val="22"/>
          <w:szCs w:val="22"/>
          <w:lang w:eastAsia="zh-CN"/>
        </w:rPr>
        <w:t xml:space="preserve">different </w:t>
      </w:r>
      <w:r w:rsidRPr="00EA4C72">
        <w:rPr>
          <w:rFonts w:eastAsia="宋体"/>
          <w:sz w:val="22"/>
          <w:szCs w:val="22"/>
          <w:lang w:eastAsia="zh-CN"/>
        </w:rPr>
        <w:t>OCC</w:t>
      </w:r>
      <w:r w:rsidR="00BD50F2" w:rsidRPr="00EA4C72">
        <w:rPr>
          <w:rFonts w:eastAsia="宋体"/>
          <w:sz w:val="22"/>
          <w:szCs w:val="22"/>
          <w:lang w:eastAsia="zh-CN"/>
        </w:rPr>
        <w:t xml:space="preserve"> sequences</w:t>
      </w:r>
      <w:r w:rsidRPr="00EA4C72">
        <w:rPr>
          <w:rFonts w:eastAsia="宋体"/>
          <w:sz w:val="22"/>
          <w:szCs w:val="22"/>
          <w:lang w:eastAsia="zh-CN"/>
        </w:rPr>
        <w:t>, a</w:t>
      </w:r>
      <w:r w:rsidR="003258C4" w:rsidRPr="00EA4C72">
        <w:rPr>
          <w:rFonts w:eastAsia="宋体"/>
          <w:sz w:val="22"/>
          <w:szCs w:val="22"/>
          <w:lang w:eastAsia="zh-CN"/>
        </w:rPr>
        <w:t xml:space="preserve"> simple way is </w:t>
      </w:r>
      <w:r w:rsidRPr="00EA4C72">
        <w:rPr>
          <w:rFonts w:eastAsia="宋体"/>
          <w:sz w:val="22"/>
          <w:szCs w:val="22"/>
          <w:lang w:eastAsia="zh-CN"/>
        </w:rPr>
        <w:t>to spread</w:t>
      </w:r>
      <w:r w:rsidR="003258C4" w:rsidRPr="00EA4C72">
        <w:rPr>
          <w:rFonts w:eastAsia="宋体"/>
          <w:sz w:val="22"/>
          <w:szCs w:val="22"/>
          <w:lang w:eastAsia="zh-CN"/>
        </w:rPr>
        <w:t xml:space="preserve"> DMRS </w:t>
      </w:r>
      <w:r w:rsidR="002D4615" w:rsidRPr="00EA4C72">
        <w:rPr>
          <w:rFonts w:eastAsia="宋体"/>
          <w:sz w:val="22"/>
          <w:szCs w:val="22"/>
          <w:lang w:eastAsia="zh-CN"/>
        </w:rPr>
        <w:t>symbol</w:t>
      </w:r>
      <w:r w:rsidRPr="00EA4C72">
        <w:rPr>
          <w:rFonts w:eastAsia="宋体"/>
          <w:sz w:val="22"/>
          <w:szCs w:val="22"/>
          <w:lang w:eastAsia="zh-CN"/>
        </w:rPr>
        <w:t>s</w:t>
      </w:r>
      <w:r w:rsidR="002D4615" w:rsidRPr="00EA4C72">
        <w:rPr>
          <w:rFonts w:eastAsia="宋体"/>
          <w:sz w:val="22"/>
          <w:szCs w:val="22"/>
          <w:lang w:eastAsia="zh-CN"/>
        </w:rPr>
        <w:t xml:space="preserve"> across slots </w:t>
      </w:r>
      <w:r w:rsidR="003258C4" w:rsidRPr="00EA4C72">
        <w:rPr>
          <w:rFonts w:eastAsia="宋体"/>
          <w:sz w:val="22"/>
          <w:szCs w:val="22"/>
          <w:lang w:eastAsia="zh-CN"/>
        </w:rPr>
        <w:t xml:space="preserve">with </w:t>
      </w:r>
      <w:r w:rsidR="00BD50F2" w:rsidRPr="00EA4C72">
        <w:rPr>
          <w:rFonts w:eastAsia="宋体"/>
          <w:sz w:val="22"/>
          <w:szCs w:val="22"/>
          <w:lang w:eastAsia="zh-CN"/>
        </w:rPr>
        <w:t xml:space="preserve">the </w:t>
      </w:r>
      <w:r w:rsidR="003258C4" w:rsidRPr="00EA4C72">
        <w:rPr>
          <w:rFonts w:eastAsia="宋体"/>
          <w:sz w:val="22"/>
          <w:szCs w:val="22"/>
          <w:lang w:eastAsia="zh-CN"/>
        </w:rPr>
        <w:t xml:space="preserve">OCC </w:t>
      </w:r>
      <w:r w:rsidR="002D4615" w:rsidRPr="00EA4C72">
        <w:rPr>
          <w:rFonts w:eastAsia="宋体"/>
          <w:sz w:val="22"/>
          <w:szCs w:val="22"/>
          <w:lang w:eastAsia="zh-CN"/>
        </w:rPr>
        <w:t>sequence together with data</w:t>
      </w:r>
      <w:r w:rsidR="00BD50F2" w:rsidRPr="00EA4C72">
        <w:rPr>
          <w:rFonts w:eastAsia="宋体"/>
          <w:sz w:val="22"/>
          <w:szCs w:val="22"/>
          <w:lang w:eastAsia="zh-CN"/>
        </w:rPr>
        <w:t xml:space="preserve"> (named with CDM DMRS)</w:t>
      </w:r>
      <w:r w:rsidR="003258C4" w:rsidRPr="00EA4C72">
        <w:rPr>
          <w:rFonts w:eastAsia="宋体"/>
          <w:sz w:val="22"/>
          <w:szCs w:val="22"/>
          <w:lang w:eastAsia="zh-CN"/>
        </w:rPr>
        <w:t xml:space="preserve">. However, </w:t>
      </w:r>
      <w:r w:rsidR="00BD50F2" w:rsidRPr="00EA4C72">
        <w:rPr>
          <w:rFonts w:eastAsia="宋体"/>
          <w:sz w:val="22"/>
          <w:szCs w:val="22"/>
          <w:lang w:eastAsia="zh-CN"/>
        </w:rPr>
        <w:t xml:space="preserve">there is </w:t>
      </w:r>
      <w:r w:rsidR="00D71213" w:rsidRPr="00EA4C72">
        <w:rPr>
          <w:rFonts w:eastAsia="宋体"/>
          <w:sz w:val="22"/>
          <w:szCs w:val="22"/>
          <w:lang w:eastAsia="zh-CN"/>
        </w:rPr>
        <w:t>only one DMRS symbol per slot</w:t>
      </w:r>
      <w:r w:rsidR="00BD50F2" w:rsidRPr="00EA4C72">
        <w:rPr>
          <w:rFonts w:eastAsia="宋体"/>
          <w:sz w:val="22"/>
          <w:szCs w:val="22"/>
          <w:lang w:eastAsia="zh-CN"/>
        </w:rPr>
        <w:t xml:space="preserve"> and</w:t>
      </w:r>
      <w:r w:rsidR="00D71213" w:rsidRPr="00EA4C72">
        <w:rPr>
          <w:rFonts w:eastAsia="宋体"/>
          <w:sz w:val="22"/>
          <w:szCs w:val="22"/>
          <w:lang w:eastAsia="zh-CN"/>
        </w:rPr>
        <w:t xml:space="preserve"> the time span of an OCC sequence on DMRS symbols at least takes </w:t>
      </w:r>
      <w:r w:rsidR="00D71213" w:rsidRPr="00EA4C72">
        <w:rPr>
          <w:rFonts w:eastAsia="宋体"/>
          <w:i/>
          <w:sz w:val="22"/>
          <w:szCs w:val="22"/>
          <w:lang w:eastAsia="zh-CN"/>
        </w:rPr>
        <w:t>L</w:t>
      </w:r>
      <w:r w:rsidR="00D71213" w:rsidRPr="00EA4C72">
        <w:rPr>
          <w:rFonts w:eastAsia="宋体"/>
          <w:sz w:val="22"/>
          <w:szCs w:val="22"/>
          <w:lang w:eastAsia="zh-CN"/>
        </w:rPr>
        <w:t xml:space="preserve"> slots</w:t>
      </w:r>
      <w:r w:rsidR="00FE38F1" w:rsidRPr="00EA4C72">
        <w:rPr>
          <w:rFonts w:eastAsia="宋体"/>
          <w:sz w:val="22"/>
          <w:szCs w:val="22"/>
          <w:lang w:eastAsia="zh-CN"/>
        </w:rPr>
        <w:t xml:space="preserve">, as shown in </w:t>
      </w:r>
      <w:r w:rsidR="00FE38F1" w:rsidRPr="00EA4C72">
        <w:rPr>
          <w:rFonts w:eastAsia="宋体"/>
          <w:sz w:val="22"/>
          <w:szCs w:val="22"/>
          <w:lang w:eastAsia="zh-CN"/>
        </w:rPr>
        <w:fldChar w:fldCharType="begin"/>
      </w:r>
      <w:r w:rsidR="00FE38F1" w:rsidRPr="00EA4C72">
        <w:rPr>
          <w:rFonts w:eastAsia="宋体"/>
          <w:sz w:val="22"/>
          <w:szCs w:val="22"/>
          <w:lang w:eastAsia="zh-CN"/>
        </w:rPr>
        <w:instrText xml:space="preserve"> REF _Ref162699270 \h </w:instrText>
      </w:r>
      <w:r w:rsidR="00FE38F1" w:rsidRPr="00EA4C72">
        <w:rPr>
          <w:rFonts w:eastAsia="宋体"/>
          <w:sz w:val="22"/>
          <w:szCs w:val="22"/>
          <w:lang w:eastAsia="zh-CN"/>
        </w:rPr>
      </w:r>
      <w:r w:rsidR="00B564FC">
        <w:rPr>
          <w:rFonts w:eastAsia="宋体"/>
          <w:sz w:val="22"/>
          <w:szCs w:val="22"/>
          <w:lang w:eastAsia="zh-CN"/>
        </w:rPr>
        <w:instrText xml:space="preserve"> \* MERGEFORMAT </w:instrText>
      </w:r>
      <w:r w:rsidR="00FE38F1" w:rsidRPr="00EA4C72">
        <w:rPr>
          <w:rFonts w:eastAsia="宋体"/>
          <w:sz w:val="22"/>
          <w:szCs w:val="22"/>
          <w:lang w:eastAsia="zh-CN"/>
        </w:rPr>
        <w:fldChar w:fldCharType="separate"/>
      </w:r>
      <w:r w:rsidR="00FE38F1" w:rsidRPr="00EA4C72">
        <w:rPr>
          <w:sz w:val="22"/>
          <w:szCs w:val="22"/>
        </w:rPr>
        <w:t xml:space="preserve">Figure </w:t>
      </w:r>
      <w:r w:rsidR="00FE38F1" w:rsidRPr="00EA4C72">
        <w:rPr>
          <w:noProof/>
          <w:sz w:val="22"/>
          <w:szCs w:val="22"/>
        </w:rPr>
        <w:t>5</w:t>
      </w:r>
      <w:r w:rsidR="00FE38F1" w:rsidRPr="00EA4C72">
        <w:rPr>
          <w:rFonts w:eastAsia="宋体"/>
          <w:sz w:val="22"/>
          <w:szCs w:val="22"/>
          <w:lang w:eastAsia="zh-CN"/>
        </w:rPr>
        <w:fldChar w:fldCharType="end"/>
      </w:r>
      <w:r w:rsidR="00FE38F1" w:rsidRPr="00EA4C72">
        <w:rPr>
          <w:rFonts w:eastAsia="宋体"/>
          <w:sz w:val="22"/>
          <w:szCs w:val="22"/>
          <w:lang w:eastAsia="zh-CN"/>
        </w:rPr>
        <w:t>(a)</w:t>
      </w:r>
      <w:r w:rsidR="005603D2" w:rsidRPr="00EA4C72">
        <w:rPr>
          <w:rFonts w:eastAsia="宋体"/>
          <w:sz w:val="22"/>
          <w:szCs w:val="22"/>
          <w:lang w:eastAsia="zh-CN"/>
        </w:rPr>
        <w:t xml:space="preserve">. </w:t>
      </w:r>
      <w:r w:rsidR="00B4534E" w:rsidRPr="00EA4C72">
        <w:rPr>
          <w:rFonts w:eastAsia="宋体"/>
          <w:sz w:val="22"/>
          <w:szCs w:val="22"/>
          <w:lang w:eastAsia="zh-CN"/>
        </w:rPr>
        <w:t>A</w:t>
      </w:r>
      <w:r w:rsidR="00B4534E" w:rsidRPr="00EA4C72">
        <w:rPr>
          <w:rFonts w:eastAsia="宋体"/>
          <w:sz w:val="22"/>
          <w:szCs w:val="22"/>
          <w:lang w:eastAsia="zh-CN"/>
        </w:rPr>
        <w:t xml:space="preserve">ssuming </w:t>
      </w:r>
      <w:r w:rsidR="005603D2" w:rsidRPr="00EA4C72">
        <w:rPr>
          <w:rFonts w:eastAsia="宋体"/>
          <w:sz w:val="22"/>
          <w:szCs w:val="22"/>
          <w:lang w:eastAsia="zh-CN"/>
        </w:rPr>
        <w:t>the phase estimation from two DMRS symbols spread by an OCC sequence is the phase in the middle of these two DMRS symbols</w:t>
      </w:r>
      <w:r w:rsidR="00FE38F1" w:rsidRPr="00EA4C72">
        <w:rPr>
          <w:rFonts w:eastAsia="宋体"/>
          <w:sz w:val="22"/>
          <w:szCs w:val="22"/>
          <w:lang w:eastAsia="zh-CN"/>
        </w:rPr>
        <w:t xml:space="preserve">, </w:t>
      </w:r>
      <w:r w:rsidR="005603D2" w:rsidRPr="00EA4C72">
        <w:rPr>
          <w:rFonts w:eastAsia="宋体"/>
          <w:sz w:val="22"/>
          <w:szCs w:val="22"/>
          <w:lang w:eastAsia="zh-CN"/>
        </w:rPr>
        <w:t xml:space="preserve">the phase rotation between two consecutive sets of DMRS symbols is around 0.36pi for 15kHz SCS considering the distance between these two consecutive sets of DMRS symbols is 2 slots. However, if similar OCC spreading is used for 3.75kHz SCS, the phase rotation between these two sets of DMRS symbols is 1.5pi, exceeding the range for estimation. Thus, </w:t>
      </w:r>
      <w:r w:rsidR="00FE38F1" w:rsidRPr="00EA4C72">
        <w:rPr>
          <w:rFonts w:eastAsia="宋体"/>
          <w:sz w:val="22"/>
          <w:szCs w:val="22"/>
          <w:lang w:eastAsia="zh-CN"/>
        </w:rPr>
        <w:t xml:space="preserve">the elements of an OCC sequence should be spread on one of every two DMRS symbols </w:t>
      </w:r>
      <w:r w:rsidR="00DD76A5" w:rsidRPr="00EA4C72">
        <w:rPr>
          <w:rFonts w:eastAsia="宋体"/>
          <w:sz w:val="22"/>
          <w:szCs w:val="22"/>
          <w:lang w:eastAsia="zh-CN"/>
        </w:rPr>
        <w:t xml:space="preserve">as shown in </w:t>
      </w:r>
      <w:r w:rsidR="00DD76A5" w:rsidRPr="00EA4C72">
        <w:rPr>
          <w:rFonts w:eastAsia="宋体"/>
          <w:sz w:val="22"/>
          <w:szCs w:val="22"/>
          <w:lang w:eastAsia="zh-CN"/>
        </w:rPr>
        <w:fldChar w:fldCharType="begin"/>
      </w:r>
      <w:r w:rsidR="00DD76A5" w:rsidRPr="00EA4C72">
        <w:rPr>
          <w:rFonts w:eastAsia="宋体"/>
          <w:sz w:val="22"/>
          <w:szCs w:val="22"/>
          <w:lang w:eastAsia="zh-CN"/>
        </w:rPr>
        <w:instrText xml:space="preserve"> REF _Ref162699270 \h </w:instrText>
      </w:r>
      <w:r w:rsidR="00DD76A5" w:rsidRPr="00EA4C72">
        <w:rPr>
          <w:rFonts w:eastAsia="宋体"/>
          <w:sz w:val="22"/>
          <w:szCs w:val="22"/>
          <w:lang w:eastAsia="zh-CN"/>
        </w:rPr>
      </w:r>
      <w:r w:rsidR="00B564FC">
        <w:rPr>
          <w:rFonts w:eastAsia="宋体"/>
          <w:sz w:val="22"/>
          <w:szCs w:val="22"/>
          <w:lang w:eastAsia="zh-CN"/>
        </w:rPr>
        <w:instrText xml:space="preserve"> \* MERGEFORMAT </w:instrText>
      </w:r>
      <w:r w:rsidR="00DD76A5" w:rsidRPr="00EA4C72">
        <w:rPr>
          <w:rFonts w:eastAsia="宋体"/>
          <w:sz w:val="22"/>
          <w:szCs w:val="22"/>
          <w:lang w:eastAsia="zh-CN"/>
        </w:rPr>
        <w:fldChar w:fldCharType="separate"/>
      </w:r>
      <w:r w:rsidR="00DD76A5" w:rsidRPr="00EA4C72">
        <w:rPr>
          <w:sz w:val="22"/>
          <w:szCs w:val="22"/>
        </w:rPr>
        <w:t xml:space="preserve">Figure </w:t>
      </w:r>
      <w:r w:rsidR="00DD76A5" w:rsidRPr="00EA4C72">
        <w:rPr>
          <w:noProof/>
          <w:sz w:val="22"/>
          <w:szCs w:val="22"/>
        </w:rPr>
        <w:t>5</w:t>
      </w:r>
      <w:r w:rsidR="00DD76A5" w:rsidRPr="00EA4C72">
        <w:rPr>
          <w:rFonts w:eastAsia="宋体"/>
          <w:sz w:val="22"/>
          <w:szCs w:val="22"/>
          <w:lang w:eastAsia="zh-CN"/>
        </w:rPr>
        <w:fldChar w:fldCharType="end"/>
      </w:r>
      <w:r w:rsidR="00DD76A5" w:rsidRPr="00EA4C72">
        <w:rPr>
          <w:rFonts w:eastAsia="宋体"/>
          <w:sz w:val="22"/>
          <w:szCs w:val="22"/>
          <w:lang w:eastAsia="zh-CN"/>
        </w:rPr>
        <w:t>(a)</w:t>
      </w:r>
      <w:r w:rsidR="00FE38F1" w:rsidRPr="00EA4C72">
        <w:rPr>
          <w:rFonts w:eastAsia="宋体"/>
          <w:sz w:val="22"/>
          <w:szCs w:val="22"/>
          <w:lang w:eastAsia="zh-CN"/>
        </w:rPr>
        <w:t xml:space="preserve"> for 3.75kHz SCS.</w:t>
      </w:r>
      <w:r w:rsidR="00170184" w:rsidRPr="00EA4C72">
        <w:rPr>
          <w:rFonts w:eastAsia="宋体"/>
          <w:sz w:val="22"/>
          <w:szCs w:val="22"/>
          <w:lang w:eastAsia="zh-CN"/>
        </w:rPr>
        <w:t xml:space="preserve"> </w:t>
      </w:r>
    </w:p>
    <w:p w14:paraId="56B88AE6" w14:textId="702C8033" w:rsidR="006E1E12" w:rsidRPr="00EA4C72" w:rsidRDefault="005603D2" w:rsidP="003258C4">
      <w:pPr>
        <w:jc w:val="both"/>
        <w:rPr>
          <w:rFonts w:eastAsia="宋体"/>
          <w:sz w:val="22"/>
          <w:szCs w:val="22"/>
          <w:lang w:eastAsia="zh-CN"/>
        </w:rPr>
      </w:pPr>
      <w:r w:rsidRPr="00EA4C72">
        <w:rPr>
          <w:rFonts w:eastAsia="宋体"/>
          <w:sz w:val="22"/>
          <w:szCs w:val="22"/>
          <w:lang w:eastAsia="zh-CN"/>
        </w:rPr>
        <w:t xml:space="preserve">Alternatively, </w:t>
      </w:r>
      <w:r w:rsidR="00DD76A5" w:rsidRPr="00EA4C72">
        <w:rPr>
          <w:rFonts w:eastAsia="宋体"/>
          <w:sz w:val="22"/>
          <w:szCs w:val="22"/>
          <w:lang w:eastAsia="zh-CN"/>
        </w:rPr>
        <w:t xml:space="preserve">we also consider the TDM DMRS as shown in </w:t>
      </w:r>
      <w:r w:rsidR="00DD76A5" w:rsidRPr="00EA4C72">
        <w:rPr>
          <w:rFonts w:eastAsia="宋体"/>
          <w:sz w:val="22"/>
          <w:szCs w:val="22"/>
          <w:lang w:eastAsia="zh-CN"/>
        </w:rPr>
        <w:fldChar w:fldCharType="begin"/>
      </w:r>
      <w:r w:rsidR="00DD76A5" w:rsidRPr="00EA4C72">
        <w:rPr>
          <w:rFonts w:eastAsia="宋体"/>
          <w:sz w:val="22"/>
          <w:szCs w:val="22"/>
          <w:lang w:eastAsia="zh-CN"/>
        </w:rPr>
        <w:instrText xml:space="preserve"> REF _Ref162699270 \h </w:instrText>
      </w:r>
      <w:r w:rsidR="00DD76A5" w:rsidRPr="00EA4C72">
        <w:rPr>
          <w:rFonts w:eastAsia="宋体"/>
          <w:sz w:val="22"/>
          <w:szCs w:val="22"/>
          <w:lang w:eastAsia="zh-CN"/>
        </w:rPr>
      </w:r>
      <w:r w:rsidR="00B564FC">
        <w:rPr>
          <w:rFonts w:eastAsia="宋体"/>
          <w:sz w:val="22"/>
          <w:szCs w:val="22"/>
          <w:lang w:eastAsia="zh-CN"/>
        </w:rPr>
        <w:instrText xml:space="preserve"> \* MERGEFORMAT </w:instrText>
      </w:r>
      <w:r w:rsidR="00DD76A5" w:rsidRPr="00EA4C72">
        <w:rPr>
          <w:rFonts w:eastAsia="宋体"/>
          <w:sz w:val="22"/>
          <w:szCs w:val="22"/>
          <w:lang w:eastAsia="zh-CN"/>
        </w:rPr>
        <w:fldChar w:fldCharType="separate"/>
      </w:r>
      <w:r w:rsidR="00DD76A5" w:rsidRPr="00EA4C72">
        <w:rPr>
          <w:sz w:val="22"/>
          <w:szCs w:val="22"/>
        </w:rPr>
        <w:t xml:space="preserve">Figure </w:t>
      </w:r>
      <w:r w:rsidR="00DD76A5" w:rsidRPr="00EA4C72">
        <w:rPr>
          <w:noProof/>
          <w:sz w:val="22"/>
          <w:szCs w:val="22"/>
        </w:rPr>
        <w:t>5</w:t>
      </w:r>
      <w:r w:rsidR="00DD76A5" w:rsidRPr="00EA4C72">
        <w:rPr>
          <w:rFonts w:eastAsia="宋体"/>
          <w:sz w:val="22"/>
          <w:szCs w:val="22"/>
          <w:lang w:eastAsia="zh-CN"/>
        </w:rPr>
        <w:fldChar w:fldCharType="end"/>
      </w:r>
      <w:r w:rsidR="00DD76A5" w:rsidRPr="00EA4C72">
        <w:rPr>
          <w:rFonts w:eastAsia="宋体"/>
          <w:sz w:val="22"/>
          <w:szCs w:val="22"/>
          <w:lang w:eastAsia="zh-CN"/>
        </w:rPr>
        <w:t>(b)</w:t>
      </w:r>
      <w:r w:rsidRPr="00EA4C72">
        <w:rPr>
          <w:rFonts w:eastAsia="宋体"/>
          <w:sz w:val="22"/>
          <w:szCs w:val="22"/>
          <w:lang w:eastAsia="zh-CN"/>
        </w:rPr>
        <w:t xml:space="preserve"> in order to mitigate MU interference on DMRS symbols</w:t>
      </w:r>
      <w:r w:rsidR="00DD76A5" w:rsidRPr="00EA4C72">
        <w:rPr>
          <w:rFonts w:eastAsia="宋体"/>
          <w:sz w:val="22"/>
          <w:szCs w:val="22"/>
          <w:lang w:eastAsia="zh-CN"/>
        </w:rPr>
        <w:t xml:space="preserve">. </w:t>
      </w:r>
      <w:r w:rsidR="00783112" w:rsidRPr="00EA4C72">
        <w:rPr>
          <w:rFonts w:eastAsia="宋体"/>
          <w:sz w:val="22"/>
          <w:szCs w:val="22"/>
          <w:lang w:eastAsia="zh-CN"/>
        </w:rPr>
        <w:t xml:space="preserve">For 15kHz SCS, one UE transmit DMRS symbols on either the odd slots or even slots while the other UE transmit DMRS symbols on the rest of slots. For 3.75kHZ SCS, consider the phase rotation between two consecutive slots, one UE should transmit DMRS symbols on two consecutive slots of every 2L slots, where L is the OCC length. </w:t>
      </w:r>
    </w:p>
    <w:p w14:paraId="04122DC0" w14:textId="27057848" w:rsidR="00BF0312" w:rsidRPr="00EB12DE" w:rsidRDefault="00ED29E0" w:rsidP="00EB12DE">
      <w:pPr>
        <w:jc w:val="center"/>
        <w:rPr>
          <w:rFonts w:eastAsia="宋体"/>
          <w:noProof/>
          <w:lang w:val="en-US" w:eastAsia="zh-CN"/>
        </w:rPr>
      </w:pPr>
      <w:r>
        <w:rPr>
          <w:noProof/>
          <w:lang w:val="en-US" w:eastAsia="zh-CN"/>
        </w:rPr>
        <w:drawing>
          <wp:inline distT="0" distB="0" distL="0" distR="0" wp14:anchorId="37FC40E4" wp14:editId="70F4437B">
            <wp:extent cx="5353200" cy="2023200"/>
            <wp:effectExtent l="0" t="0" r="0" b="0"/>
            <wp:docPr id="196" name="图片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353200" cy="2023200"/>
                    </a:xfrm>
                    <a:prstGeom prst="rect">
                      <a:avLst/>
                    </a:prstGeom>
                  </pic:spPr>
                </pic:pic>
              </a:graphicData>
            </a:graphic>
          </wp:inline>
        </w:drawing>
      </w:r>
    </w:p>
    <w:p w14:paraId="2F67BFEC" w14:textId="2D50A813" w:rsidR="003258C4" w:rsidRPr="00EB12DE" w:rsidRDefault="00216E16" w:rsidP="00EB12DE">
      <w:pPr>
        <w:pStyle w:val="a4"/>
        <w:numPr>
          <w:ilvl w:val="0"/>
          <w:numId w:val="32"/>
        </w:numPr>
        <w:ind w:leftChars="0"/>
        <w:jc w:val="center"/>
        <w:rPr>
          <w:rFonts w:eastAsia="宋体"/>
          <w:lang w:eastAsia="zh-CN"/>
        </w:rPr>
      </w:pPr>
      <w:r>
        <w:rPr>
          <w:rFonts w:eastAsia="宋体"/>
          <w:lang w:eastAsia="zh-CN"/>
        </w:rPr>
        <w:t>CDM DMRS</w:t>
      </w:r>
    </w:p>
    <w:p w14:paraId="3DD2D471" w14:textId="509EDB3D" w:rsidR="002C1431" w:rsidRDefault="00252973" w:rsidP="00EB12DE">
      <w:pPr>
        <w:jc w:val="center"/>
        <w:rPr>
          <w:rFonts w:eastAsia="宋体"/>
          <w:lang w:eastAsia="zh-CN"/>
        </w:rPr>
      </w:pPr>
      <w:r>
        <w:rPr>
          <w:noProof/>
          <w:lang w:val="en-US" w:eastAsia="zh-CN"/>
        </w:rPr>
        <w:drawing>
          <wp:inline distT="0" distB="0" distL="0" distR="0" wp14:anchorId="794D9E14" wp14:editId="755FB527">
            <wp:extent cx="5421600" cy="1720800"/>
            <wp:effectExtent l="0" t="0" r="8255" b="0"/>
            <wp:docPr id="197" name="图片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421600" cy="1720800"/>
                    </a:xfrm>
                    <a:prstGeom prst="rect">
                      <a:avLst/>
                    </a:prstGeom>
                  </pic:spPr>
                </pic:pic>
              </a:graphicData>
            </a:graphic>
          </wp:inline>
        </w:drawing>
      </w:r>
    </w:p>
    <w:p w14:paraId="333C0D2A" w14:textId="77777777" w:rsidR="008A3F13" w:rsidRDefault="002C1431" w:rsidP="00EB12DE">
      <w:pPr>
        <w:pStyle w:val="a4"/>
        <w:numPr>
          <w:ilvl w:val="0"/>
          <w:numId w:val="32"/>
        </w:numPr>
        <w:ind w:leftChars="0"/>
        <w:jc w:val="center"/>
        <w:rPr>
          <w:rFonts w:eastAsia="宋体"/>
          <w:lang w:eastAsia="zh-CN"/>
        </w:rPr>
      </w:pPr>
      <w:r>
        <w:rPr>
          <w:rFonts w:eastAsia="宋体" w:hint="eastAsia"/>
          <w:lang w:eastAsia="zh-CN"/>
        </w:rPr>
        <w:t>T</w:t>
      </w:r>
      <w:r>
        <w:rPr>
          <w:rFonts w:eastAsia="宋体"/>
          <w:lang w:eastAsia="zh-CN"/>
        </w:rPr>
        <w:t>DM DMRS</w:t>
      </w:r>
    </w:p>
    <w:p w14:paraId="732C6362" w14:textId="13ED4B29" w:rsidR="003258C4" w:rsidRDefault="008A3F13" w:rsidP="00E6751D">
      <w:pPr>
        <w:pStyle w:val="a7"/>
      </w:pPr>
      <w:bookmarkStart w:id="9" w:name="_Ref162699270"/>
      <w:bookmarkStart w:id="10" w:name="_Ref162898173"/>
      <w:r>
        <w:t xml:space="preserve">Figure </w:t>
      </w:r>
      <w:r>
        <w:fldChar w:fldCharType="begin"/>
      </w:r>
      <w:r>
        <w:instrText xml:space="preserve"> SEQ Figure \* ARABIC </w:instrText>
      </w:r>
      <w:r>
        <w:fldChar w:fldCharType="separate"/>
      </w:r>
      <w:r>
        <w:rPr>
          <w:noProof/>
        </w:rPr>
        <w:t>5</w:t>
      </w:r>
      <w:r>
        <w:fldChar w:fldCharType="end"/>
      </w:r>
      <w:bookmarkEnd w:id="9"/>
      <w:r>
        <w:t xml:space="preserve"> </w:t>
      </w:r>
      <w:r w:rsidRPr="00E6751D">
        <w:rPr>
          <w:rStyle w:val="a9"/>
          <w:sz w:val="20"/>
          <w:szCs w:val="20"/>
        </w:rPr>
        <w:t>D</w:t>
      </w:r>
      <w:bookmarkEnd w:id="10"/>
      <w:r w:rsidR="003258C4" w:rsidRPr="005B4132">
        <w:t>M</w:t>
      </w:r>
      <w:r w:rsidR="003258C4">
        <w:t xml:space="preserve">RS with </w:t>
      </w:r>
      <m:oMath>
        <m:sSub>
          <m:sSubPr>
            <m:ctrlPr>
              <w:rPr>
                <w:rFonts w:ascii="Cambria Math" w:eastAsia="宋体" w:hAnsi="Cambria Math"/>
                <w:i/>
                <w:lang w:eastAsia="zh-CN"/>
              </w:rPr>
            </m:ctrlPr>
          </m:sSubPr>
          <m:e>
            <m:r>
              <m:rPr>
                <m:sty m:val="bi"/>
              </m:rPr>
              <w:rPr>
                <w:rFonts w:ascii="Cambria Math" w:eastAsia="宋体" w:hAnsi="Cambria Math"/>
                <w:lang w:eastAsia="zh-CN"/>
              </w:rPr>
              <m:t>N</m:t>
            </m:r>
          </m:e>
          <m:sub>
            <m:r>
              <m:rPr>
                <m:sty m:val="bi"/>
              </m:rPr>
              <w:rPr>
                <w:rFonts w:ascii="Cambria Math" w:eastAsia="宋体" w:hAnsi="Cambria Math"/>
                <w:lang w:eastAsia="zh-CN"/>
              </w:rPr>
              <m:t>RU</m:t>
            </m:r>
          </m:sub>
        </m:sSub>
        <m:r>
          <m:rPr>
            <m:sty m:val="bi"/>
          </m:rPr>
          <w:rPr>
            <w:rFonts w:ascii="Cambria Math" w:eastAsia="宋体" w:hAnsi="Cambria Math"/>
            <w:lang w:eastAsia="zh-CN"/>
          </w:rPr>
          <m:t xml:space="preserve">=1, </m:t>
        </m:r>
        <m:sSubSup>
          <m:sSubSupPr>
            <m:ctrlPr>
              <w:rPr>
                <w:rFonts w:ascii="Cambria Math" w:eastAsia="宋体" w:hAnsi="Cambria Math"/>
                <w:i/>
                <w:lang w:eastAsia="zh-CN"/>
              </w:rPr>
            </m:ctrlPr>
          </m:sSubSupPr>
          <m:e>
            <m:r>
              <m:rPr>
                <m:sty m:val="bi"/>
              </m:rPr>
              <w:rPr>
                <w:rFonts w:ascii="Cambria Math" w:eastAsia="宋体" w:hAnsi="Cambria Math"/>
                <w:lang w:eastAsia="zh-CN"/>
              </w:rPr>
              <m:t xml:space="preserve"> N</m:t>
            </m:r>
          </m:e>
          <m:sub>
            <m:r>
              <m:rPr>
                <m:sty m:val="bi"/>
              </m:rPr>
              <w:rPr>
                <w:rFonts w:ascii="Cambria Math" w:eastAsia="宋体" w:hAnsi="Cambria Math"/>
                <w:lang w:eastAsia="zh-CN"/>
              </w:rPr>
              <m:t>slots</m:t>
            </m:r>
          </m:sub>
          <m:sup>
            <m:r>
              <m:rPr>
                <m:sty m:val="bi"/>
              </m:rPr>
              <w:rPr>
                <w:rFonts w:ascii="Cambria Math" w:eastAsia="宋体" w:hAnsi="Cambria Math"/>
                <w:lang w:eastAsia="zh-CN"/>
              </w:rPr>
              <m:t>UL</m:t>
            </m:r>
          </m:sup>
        </m:sSubSup>
        <m:r>
          <m:rPr>
            <m:sty m:val="b"/>
          </m:rPr>
          <w:rPr>
            <w:rFonts w:ascii="Cambria Math" w:eastAsia="宋体" w:hAnsi="Cambria Math"/>
            <w:lang w:eastAsia="zh-CN"/>
          </w:rPr>
          <m:t xml:space="preserve">=16, </m:t>
        </m:r>
        <m:sSub>
          <m:sSubPr>
            <m:ctrlPr>
              <w:rPr>
                <w:rFonts w:ascii="Cambria Math" w:eastAsia="宋体" w:hAnsi="Cambria Math"/>
                <w:lang w:eastAsia="zh-CN"/>
              </w:rPr>
            </m:ctrlPr>
          </m:sSubPr>
          <m:e>
            <m:r>
              <m:rPr>
                <m:sty m:val="bi"/>
              </m:rPr>
              <w:rPr>
                <w:rFonts w:ascii="Cambria Math" w:eastAsia="宋体" w:hAnsi="Cambria Math"/>
                <w:lang w:eastAsia="zh-CN"/>
              </w:rPr>
              <m:t>N</m:t>
            </m:r>
          </m:e>
          <m:sub>
            <m:r>
              <m:rPr>
                <m:sty m:val="bi"/>
              </m:rPr>
              <w:rPr>
                <w:rFonts w:ascii="Cambria Math" w:eastAsia="宋体" w:hAnsi="Cambria Math"/>
                <w:lang w:eastAsia="zh-CN"/>
              </w:rPr>
              <m:t>rep</m:t>
            </m:r>
          </m:sub>
        </m:sSub>
        <m:r>
          <m:rPr>
            <m:sty m:val="bi"/>
          </m:rPr>
          <w:rPr>
            <w:rFonts w:ascii="Cambria Math" w:eastAsia="宋体" w:hAnsi="Cambria Math"/>
            <w:lang w:eastAsia="zh-CN"/>
          </w:rPr>
          <m:t xml:space="preserve">=8, </m:t>
        </m:r>
        <m:sSub>
          <m:sSubPr>
            <m:ctrlPr>
              <w:rPr>
                <w:rFonts w:ascii="Cambria Math" w:eastAsia="宋体" w:hAnsi="Cambria Math"/>
                <w:lang w:eastAsia="zh-CN"/>
              </w:rPr>
            </m:ctrlPr>
          </m:sSubPr>
          <m:e>
            <m:r>
              <m:rPr>
                <m:sty m:val="bi"/>
              </m:rPr>
              <w:rPr>
                <w:rFonts w:ascii="Cambria Math" w:eastAsia="宋体" w:hAnsi="Cambria Math"/>
                <w:lang w:eastAsia="zh-CN"/>
              </w:rPr>
              <m:t xml:space="preserve"> N</m:t>
            </m:r>
          </m:e>
          <m:sub>
            <m:r>
              <m:rPr>
                <m:sty m:val="bi"/>
              </m:rPr>
              <w:rPr>
                <w:rFonts w:ascii="Cambria Math" w:eastAsia="宋体" w:hAnsi="Cambria Math"/>
                <w:lang w:eastAsia="zh-CN"/>
              </w:rPr>
              <m:t>slot</m:t>
            </m:r>
          </m:sub>
        </m:sSub>
        <m:r>
          <m:rPr>
            <m:sty m:val="bi"/>
          </m:rPr>
          <w:rPr>
            <w:rFonts w:ascii="Cambria Math" w:eastAsia="宋体" w:hAnsi="Cambria Math"/>
            <w:lang w:eastAsia="zh-CN"/>
          </w:rPr>
          <m:t>=1</m:t>
        </m:r>
      </m:oMath>
      <w:r w:rsidR="000633FF">
        <w:t xml:space="preserve"> and </w:t>
      </w:r>
      <w:r w:rsidR="00BD50F2" w:rsidRPr="00EB12DE">
        <w:rPr>
          <w:i/>
        </w:rPr>
        <w:t>L</w:t>
      </w:r>
      <w:r w:rsidR="003258C4">
        <w:t>=</w:t>
      </w:r>
      <w:r w:rsidR="00D3033D">
        <w:t>2</w:t>
      </w:r>
    </w:p>
    <w:p w14:paraId="2F12E2E2" w14:textId="032930BA" w:rsidR="00A16E63" w:rsidRPr="00EA4C72" w:rsidRDefault="00FD5B3C" w:rsidP="00783112">
      <w:pPr>
        <w:spacing w:after="0"/>
        <w:jc w:val="both"/>
        <w:rPr>
          <w:rFonts w:eastAsia="宋体"/>
          <w:i/>
          <w:sz w:val="22"/>
          <w:szCs w:val="22"/>
          <w:lang w:eastAsia="zh-CN"/>
        </w:rPr>
      </w:pPr>
      <w:r w:rsidRPr="00EA4C72">
        <w:rPr>
          <w:rFonts w:eastAsia="宋体"/>
          <w:b/>
          <w:i/>
          <w:sz w:val="22"/>
          <w:szCs w:val="22"/>
          <w:lang w:eastAsia="zh-CN"/>
        </w:rPr>
        <w:t>Proposal</w:t>
      </w:r>
      <w:r w:rsidR="008121C2" w:rsidRPr="00EA4C72">
        <w:rPr>
          <w:rFonts w:eastAsia="宋体"/>
          <w:b/>
          <w:i/>
          <w:sz w:val="22"/>
          <w:szCs w:val="22"/>
          <w:lang w:eastAsia="zh-CN"/>
        </w:rPr>
        <w:t xml:space="preserve"> 1</w:t>
      </w:r>
      <w:r w:rsidRPr="00EA4C72">
        <w:rPr>
          <w:rFonts w:eastAsia="宋体"/>
          <w:b/>
          <w:i/>
          <w:sz w:val="22"/>
          <w:szCs w:val="22"/>
          <w:lang w:eastAsia="zh-CN"/>
        </w:rPr>
        <w:t xml:space="preserve">: </w:t>
      </w:r>
      <w:r w:rsidR="003B0C26" w:rsidRPr="00EA4C72">
        <w:rPr>
          <w:rFonts w:eastAsia="宋体"/>
          <w:b/>
          <w:i/>
          <w:sz w:val="22"/>
          <w:szCs w:val="22"/>
          <w:lang w:eastAsia="zh-CN"/>
        </w:rPr>
        <w:t xml:space="preserve">For single-tone NPUSCH multiplexed with OCC, </w:t>
      </w:r>
      <w:r w:rsidR="00A16E63" w:rsidRPr="00EA4C72">
        <w:rPr>
          <w:rFonts w:eastAsia="宋体"/>
          <w:b/>
          <w:i/>
          <w:sz w:val="22"/>
          <w:szCs w:val="22"/>
          <w:lang w:eastAsia="zh-CN"/>
        </w:rPr>
        <w:t xml:space="preserve">the following candidate DMRS enhancement solutions </w:t>
      </w:r>
      <w:r w:rsidR="00783112" w:rsidRPr="00EA4C72">
        <w:rPr>
          <w:rFonts w:eastAsia="宋体"/>
          <w:b/>
          <w:i/>
          <w:sz w:val="22"/>
          <w:szCs w:val="22"/>
          <w:lang w:eastAsia="zh-CN"/>
        </w:rPr>
        <w:t>could</w:t>
      </w:r>
      <w:r w:rsidR="00A16E63" w:rsidRPr="00EA4C72">
        <w:rPr>
          <w:rFonts w:eastAsia="宋体"/>
          <w:b/>
          <w:i/>
          <w:sz w:val="22"/>
          <w:szCs w:val="22"/>
          <w:lang w:eastAsia="zh-CN"/>
        </w:rPr>
        <w:t xml:space="preserve"> be </w:t>
      </w:r>
      <w:r w:rsidR="00783112" w:rsidRPr="00EA4C72">
        <w:rPr>
          <w:rFonts w:eastAsia="宋体"/>
          <w:b/>
          <w:i/>
          <w:sz w:val="22"/>
          <w:szCs w:val="22"/>
          <w:lang w:eastAsia="zh-CN"/>
        </w:rPr>
        <w:t>considered</w:t>
      </w:r>
      <w:r w:rsidR="00A16E63" w:rsidRPr="00EA4C72">
        <w:rPr>
          <w:rFonts w:eastAsia="宋体"/>
          <w:b/>
          <w:i/>
          <w:sz w:val="22"/>
          <w:szCs w:val="22"/>
          <w:lang w:eastAsia="zh-CN"/>
        </w:rPr>
        <w:t>:</w:t>
      </w:r>
    </w:p>
    <w:p w14:paraId="3C748769" w14:textId="11691C78" w:rsidR="00A16E63" w:rsidRPr="00EA4C72" w:rsidRDefault="003B0C26" w:rsidP="00783112">
      <w:pPr>
        <w:pStyle w:val="a4"/>
        <w:numPr>
          <w:ilvl w:val="0"/>
          <w:numId w:val="35"/>
        </w:numPr>
        <w:spacing w:after="0"/>
        <w:ind w:leftChars="0"/>
        <w:jc w:val="both"/>
        <w:rPr>
          <w:rFonts w:eastAsia="宋体"/>
          <w:i/>
          <w:sz w:val="22"/>
          <w:szCs w:val="22"/>
          <w:lang w:eastAsia="zh-CN"/>
        </w:rPr>
      </w:pPr>
      <w:r w:rsidRPr="00EA4C72">
        <w:rPr>
          <w:rFonts w:eastAsia="宋体"/>
          <w:b/>
          <w:i/>
          <w:sz w:val="22"/>
          <w:szCs w:val="22"/>
          <w:lang w:eastAsia="zh-CN"/>
        </w:rPr>
        <w:t>CDM D</w:t>
      </w:r>
      <w:r w:rsidR="008C082E" w:rsidRPr="00EA4C72">
        <w:rPr>
          <w:rFonts w:eastAsia="宋体"/>
          <w:b/>
          <w:i/>
          <w:sz w:val="22"/>
          <w:szCs w:val="22"/>
          <w:lang w:eastAsia="zh-CN"/>
        </w:rPr>
        <w:t>MRS</w:t>
      </w:r>
    </w:p>
    <w:p w14:paraId="22FFF6E3" w14:textId="5F0F363E" w:rsidR="00FD5B3C" w:rsidRPr="00AA0175" w:rsidRDefault="003B0C26" w:rsidP="00783112">
      <w:pPr>
        <w:pStyle w:val="a4"/>
        <w:numPr>
          <w:ilvl w:val="0"/>
          <w:numId w:val="35"/>
        </w:numPr>
        <w:spacing w:after="0"/>
        <w:ind w:leftChars="0"/>
        <w:jc w:val="both"/>
        <w:rPr>
          <w:rFonts w:eastAsia="宋体"/>
          <w:i/>
          <w:sz w:val="22"/>
          <w:szCs w:val="22"/>
          <w:lang w:eastAsia="zh-CN"/>
        </w:rPr>
      </w:pPr>
      <w:r w:rsidRPr="00EA4C72">
        <w:rPr>
          <w:rFonts w:eastAsia="宋体"/>
          <w:b/>
          <w:i/>
          <w:sz w:val="22"/>
          <w:szCs w:val="22"/>
          <w:lang w:eastAsia="zh-CN"/>
        </w:rPr>
        <w:t>TDM DMRS</w:t>
      </w:r>
    </w:p>
    <w:p w14:paraId="55C4650A" w14:textId="77777777" w:rsidR="00AA0175" w:rsidRPr="00EA4C72" w:rsidRDefault="00AA0175" w:rsidP="00AA0175">
      <w:pPr>
        <w:spacing w:after="0"/>
        <w:jc w:val="both"/>
        <w:rPr>
          <w:rFonts w:eastAsia="宋体" w:hint="eastAsia"/>
          <w:i/>
          <w:sz w:val="22"/>
          <w:szCs w:val="22"/>
          <w:lang w:eastAsia="zh-CN"/>
        </w:rPr>
      </w:pPr>
    </w:p>
    <w:p w14:paraId="0253D470" w14:textId="23849A7C" w:rsidR="00492D37" w:rsidRPr="00EA4C72" w:rsidRDefault="00702B88" w:rsidP="00783112">
      <w:pPr>
        <w:pStyle w:val="3"/>
        <w:numPr>
          <w:ilvl w:val="2"/>
          <w:numId w:val="29"/>
        </w:numPr>
        <w:ind w:leftChars="0" w:firstLineChars="0"/>
        <w:rPr>
          <w:sz w:val="22"/>
          <w:szCs w:val="22"/>
          <w:lang w:eastAsia="zh-CN"/>
        </w:rPr>
      </w:pPr>
      <w:r w:rsidRPr="00EA4C72">
        <w:rPr>
          <w:sz w:val="22"/>
          <w:szCs w:val="22"/>
          <w:lang w:eastAsia="zh-CN"/>
        </w:rPr>
        <w:t>Comparison among OCC schemes for single-tone NPUSCH in GEO scenario</w:t>
      </w:r>
    </w:p>
    <w:p w14:paraId="4DCB4100" w14:textId="0C317015" w:rsidR="0014260A" w:rsidRPr="00EA4C72" w:rsidRDefault="0014260A" w:rsidP="0014260A">
      <w:pPr>
        <w:jc w:val="both"/>
        <w:rPr>
          <w:rFonts w:eastAsia="宋体"/>
          <w:sz w:val="22"/>
          <w:szCs w:val="22"/>
          <w:lang w:eastAsia="zh-CN"/>
        </w:rPr>
      </w:pPr>
      <w:r w:rsidRPr="00EA4C72">
        <w:rPr>
          <w:sz w:val="22"/>
          <w:szCs w:val="22"/>
        </w:rPr>
        <w:fldChar w:fldCharType="begin"/>
      </w:r>
      <w:r w:rsidRPr="00EA4C72">
        <w:rPr>
          <w:sz w:val="22"/>
          <w:szCs w:val="22"/>
        </w:rPr>
        <w:instrText xml:space="preserve"> REF _Ref162903618 \h  \* MERGEFORMAT </w:instrText>
      </w:r>
      <w:r w:rsidRPr="00EA4C72">
        <w:rPr>
          <w:sz w:val="22"/>
          <w:szCs w:val="22"/>
        </w:rPr>
      </w:r>
      <w:r w:rsidRPr="00EA4C72">
        <w:rPr>
          <w:sz w:val="22"/>
          <w:szCs w:val="22"/>
        </w:rPr>
        <w:fldChar w:fldCharType="separate"/>
      </w:r>
      <w:r w:rsidRPr="00EA4C72">
        <w:rPr>
          <w:sz w:val="22"/>
          <w:szCs w:val="22"/>
        </w:rPr>
        <w:t>Table 3</w:t>
      </w:r>
      <w:r w:rsidRPr="00EA4C72">
        <w:rPr>
          <w:sz w:val="22"/>
          <w:szCs w:val="22"/>
        </w:rPr>
        <w:fldChar w:fldCharType="end"/>
      </w:r>
      <w:r w:rsidRPr="00EA4C72">
        <w:rPr>
          <w:sz w:val="22"/>
          <w:szCs w:val="22"/>
        </w:rPr>
        <w:t xml:space="preserve"> and </w:t>
      </w:r>
      <w:r w:rsidRPr="00EA4C72">
        <w:rPr>
          <w:sz w:val="22"/>
          <w:szCs w:val="22"/>
        </w:rPr>
        <w:fldChar w:fldCharType="begin"/>
      </w:r>
      <w:r w:rsidRPr="00EA4C72">
        <w:rPr>
          <w:sz w:val="22"/>
          <w:szCs w:val="22"/>
        </w:rPr>
        <w:instrText xml:space="preserve"> REF _Ref162904016 \h  \* MERGEFORMAT </w:instrText>
      </w:r>
      <w:r w:rsidRPr="00EA4C72">
        <w:rPr>
          <w:sz w:val="22"/>
          <w:szCs w:val="22"/>
        </w:rPr>
      </w:r>
      <w:r w:rsidRPr="00EA4C72">
        <w:rPr>
          <w:sz w:val="22"/>
          <w:szCs w:val="22"/>
        </w:rPr>
        <w:fldChar w:fldCharType="separate"/>
      </w:r>
      <w:r w:rsidRPr="00EA4C72">
        <w:rPr>
          <w:sz w:val="22"/>
          <w:szCs w:val="22"/>
        </w:rPr>
        <w:t>Table 4</w:t>
      </w:r>
      <w:r w:rsidRPr="00EA4C72">
        <w:rPr>
          <w:sz w:val="22"/>
          <w:szCs w:val="22"/>
        </w:rPr>
        <w:fldChar w:fldCharType="end"/>
      </w:r>
      <w:r w:rsidRPr="00EA4C72">
        <w:rPr>
          <w:sz w:val="22"/>
          <w:szCs w:val="22"/>
        </w:rPr>
        <w:t xml:space="preserve"> summarize the KPI</w:t>
      </w:r>
      <w:r w:rsidR="00762029" w:rsidRPr="00EA4C72">
        <w:rPr>
          <w:sz w:val="22"/>
          <w:szCs w:val="22"/>
        </w:rPr>
        <w:t>s</w:t>
      </w:r>
      <w:r w:rsidRPr="00EA4C72">
        <w:rPr>
          <w:sz w:val="22"/>
          <w:szCs w:val="22"/>
        </w:rPr>
        <w:t xml:space="preserve"> of </w:t>
      </w:r>
      <w:r w:rsidR="00762029" w:rsidRPr="00EA4C72">
        <w:rPr>
          <w:sz w:val="22"/>
          <w:szCs w:val="22"/>
        </w:rPr>
        <w:t>different</w:t>
      </w:r>
      <w:r w:rsidRPr="00EA4C72">
        <w:rPr>
          <w:sz w:val="22"/>
          <w:szCs w:val="22"/>
        </w:rPr>
        <w:t xml:space="preserve"> OCC schemes </w:t>
      </w:r>
      <w:r w:rsidR="00762029" w:rsidRPr="00EA4C72">
        <w:rPr>
          <w:sz w:val="22"/>
          <w:szCs w:val="22"/>
        </w:rPr>
        <w:t xml:space="preserve">with both TDM DMRS and CDM DMRS </w:t>
      </w:r>
      <w:r w:rsidRPr="00EA4C72">
        <w:rPr>
          <w:sz w:val="22"/>
          <w:szCs w:val="22"/>
        </w:rPr>
        <w:t>compared with the baseline</w:t>
      </w:r>
      <w:r w:rsidR="00762029" w:rsidRPr="00EA4C72">
        <w:rPr>
          <w:sz w:val="22"/>
          <w:szCs w:val="22"/>
        </w:rPr>
        <w:t xml:space="preserve"> (no OCC)</w:t>
      </w:r>
      <w:r w:rsidRPr="00EA4C72">
        <w:rPr>
          <w:sz w:val="22"/>
          <w:szCs w:val="22"/>
        </w:rPr>
        <w:t xml:space="preserve"> according to the simulation assumption </w:t>
      </w:r>
      <w:r w:rsidR="00762029" w:rsidRPr="00EA4C72">
        <w:rPr>
          <w:sz w:val="22"/>
          <w:szCs w:val="22"/>
        </w:rPr>
        <w:t xml:space="preserve">in </w:t>
      </w:r>
      <w:r w:rsidRPr="00EA4C72">
        <w:rPr>
          <w:sz w:val="22"/>
          <w:szCs w:val="22"/>
        </w:rPr>
        <w:fldChar w:fldCharType="begin"/>
      </w:r>
      <w:r w:rsidRPr="00EA4C72">
        <w:rPr>
          <w:sz w:val="22"/>
          <w:szCs w:val="22"/>
        </w:rPr>
        <w:instrText xml:space="preserve"> REF _Ref162942365 \h  \* MERGEFORMAT </w:instrText>
      </w:r>
      <w:r w:rsidRPr="00EA4C72">
        <w:rPr>
          <w:sz w:val="22"/>
          <w:szCs w:val="22"/>
        </w:rPr>
      </w:r>
      <w:r w:rsidRPr="00EA4C72">
        <w:rPr>
          <w:sz w:val="22"/>
          <w:szCs w:val="22"/>
        </w:rPr>
        <w:fldChar w:fldCharType="separate"/>
      </w:r>
      <w:r w:rsidRPr="00EA4C72">
        <w:rPr>
          <w:sz w:val="22"/>
          <w:szCs w:val="22"/>
        </w:rPr>
        <w:t>Table 6</w:t>
      </w:r>
      <w:r w:rsidRPr="00EA4C72">
        <w:rPr>
          <w:sz w:val="22"/>
          <w:szCs w:val="22"/>
        </w:rPr>
        <w:fldChar w:fldCharType="end"/>
      </w:r>
      <w:r w:rsidRPr="00EA4C72">
        <w:rPr>
          <w:sz w:val="22"/>
          <w:szCs w:val="22"/>
        </w:rPr>
        <w:t xml:space="preserve"> in the Appendix.</w:t>
      </w:r>
      <w:r w:rsidRPr="00EA4C72">
        <w:rPr>
          <w:rFonts w:hint="eastAsia"/>
          <w:sz w:val="22"/>
          <w:szCs w:val="22"/>
        </w:rPr>
        <w:t xml:space="preserve"> </w:t>
      </w:r>
      <w:r w:rsidR="00762029" w:rsidRPr="00EA4C72">
        <w:rPr>
          <w:sz w:val="22"/>
          <w:szCs w:val="22"/>
        </w:rPr>
        <w:t xml:space="preserve">The values in green blocks represents the KPIs when the link budget of the GEO scenario is satisfied, i.e. -5.44dB for 15kHz SCS and 0.58dB for 3.75kHz SCS. </w:t>
      </w:r>
      <w:r w:rsidR="00F56CCD" w:rsidRPr="00EA4C72">
        <w:rPr>
          <w:sz w:val="22"/>
          <w:szCs w:val="22"/>
        </w:rPr>
        <w:t xml:space="preserve">The curves of BLER and aggregated throughput are also provided in </w:t>
      </w:r>
      <w:r w:rsidR="00F56CCD" w:rsidRPr="00EA4C72">
        <w:rPr>
          <w:rFonts w:eastAsia="宋体"/>
          <w:sz w:val="22"/>
          <w:szCs w:val="22"/>
          <w:lang w:eastAsia="zh-CN"/>
        </w:rPr>
        <w:fldChar w:fldCharType="begin"/>
      </w:r>
      <w:r w:rsidR="00F56CCD" w:rsidRPr="00EA4C72">
        <w:rPr>
          <w:rFonts w:eastAsia="宋体"/>
          <w:sz w:val="22"/>
          <w:szCs w:val="22"/>
          <w:lang w:eastAsia="zh-CN"/>
        </w:rPr>
        <w:instrText xml:space="preserve"> REF _Ref162699858 \h </w:instrText>
      </w:r>
      <w:r w:rsidR="00F56CCD" w:rsidRPr="00EA4C72">
        <w:rPr>
          <w:rFonts w:eastAsia="宋体"/>
          <w:sz w:val="22"/>
          <w:szCs w:val="22"/>
          <w:lang w:eastAsia="zh-CN"/>
        </w:rPr>
      </w:r>
      <w:r w:rsidR="00B564FC">
        <w:rPr>
          <w:rFonts w:eastAsia="宋体"/>
          <w:sz w:val="22"/>
          <w:szCs w:val="22"/>
          <w:lang w:eastAsia="zh-CN"/>
        </w:rPr>
        <w:instrText xml:space="preserve"> \* MERGEFORMAT </w:instrText>
      </w:r>
      <w:r w:rsidR="00F56CCD" w:rsidRPr="00EA4C72">
        <w:rPr>
          <w:rFonts w:eastAsia="宋体"/>
          <w:sz w:val="22"/>
          <w:szCs w:val="22"/>
          <w:lang w:eastAsia="zh-CN"/>
        </w:rPr>
        <w:fldChar w:fldCharType="separate"/>
      </w:r>
      <w:r w:rsidR="00F56CCD" w:rsidRPr="00EA4C72">
        <w:rPr>
          <w:sz w:val="22"/>
          <w:szCs w:val="22"/>
        </w:rPr>
        <w:t xml:space="preserve">Figure </w:t>
      </w:r>
      <w:r w:rsidR="00F56CCD" w:rsidRPr="00EA4C72">
        <w:rPr>
          <w:noProof/>
          <w:sz w:val="22"/>
          <w:szCs w:val="22"/>
        </w:rPr>
        <w:t>6</w:t>
      </w:r>
      <w:r w:rsidR="00F56CCD" w:rsidRPr="00EA4C72">
        <w:rPr>
          <w:rFonts w:eastAsia="宋体"/>
          <w:sz w:val="22"/>
          <w:szCs w:val="22"/>
          <w:lang w:eastAsia="zh-CN"/>
        </w:rPr>
        <w:fldChar w:fldCharType="end"/>
      </w:r>
      <w:r w:rsidR="00F56CCD" w:rsidRPr="00EA4C72">
        <w:rPr>
          <w:rFonts w:eastAsia="宋体"/>
          <w:sz w:val="22"/>
          <w:szCs w:val="22"/>
          <w:lang w:eastAsia="zh-CN"/>
        </w:rPr>
        <w:t xml:space="preserve"> and </w:t>
      </w:r>
      <w:r w:rsidR="00F56CCD" w:rsidRPr="00EA4C72">
        <w:rPr>
          <w:rFonts w:eastAsia="宋体"/>
          <w:sz w:val="22"/>
          <w:szCs w:val="22"/>
          <w:lang w:eastAsia="zh-CN"/>
        </w:rPr>
        <w:fldChar w:fldCharType="begin"/>
      </w:r>
      <w:r w:rsidR="00F56CCD" w:rsidRPr="00EA4C72">
        <w:rPr>
          <w:rFonts w:eastAsia="宋体"/>
          <w:sz w:val="22"/>
          <w:szCs w:val="22"/>
          <w:lang w:eastAsia="zh-CN"/>
        </w:rPr>
        <w:instrText xml:space="preserve"> </w:instrText>
      </w:r>
      <w:r w:rsidR="00F56CCD" w:rsidRPr="00EA4C72">
        <w:rPr>
          <w:rFonts w:eastAsia="宋体" w:hint="eastAsia"/>
          <w:sz w:val="22"/>
          <w:szCs w:val="22"/>
          <w:lang w:eastAsia="zh-CN"/>
        </w:rPr>
        <w:instrText>REF _Ref162702077 \h</w:instrText>
      </w:r>
      <w:r w:rsidR="00F56CCD" w:rsidRPr="00EA4C72">
        <w:rPr>
          <w:rFonts w:eastAsia="宋体"/>
          <w:sz w:val="22"/>
          <w:szCs w:val="22"/>
          <w:lang w:eastAsia="zh-CN"/>
        </w:rPr>
        <w:instrText xml:space="preserve"> </w:instrText>
      </w:r>
      <w:r w:rsidR="00F56CCD" w:rsidRPr="00EA4C72">
        <w:rPr>
          <w:rFonts w:eastAsia="宋体"/>
          <w:sz w:val="22"/>
          <w:szCs w:val="22"/>
          <w:lang w:eastAsia="zh-CN"/>
        </w:rPr>
      </w:r>
      <w:r w:rsidR="00B564FC">
        <w:rPr>
          <w:rFonts w:eastAsia="宋体"/>
          <w:sz w:val="22"/>
          <w:szCs w:val="22"/>
          <w:lang w:eastAsia="zh-CN"/>
        </w:rPr>
        <w:instrText xml:space="preserve"> \* MERGEFORMAT </w:instrText>
      </w:r>
      <w:r w:rsidR="00F56CCD" w:rsidRPr="00EA4C72">
        <w:rPr>
          <w:rFonts w:eastAsia="宋体"/>
          <w:sz w:val="22"/>
          <w:szCs w:val="22"/>
          <w:lang w:eastAsia="zh-CN"/>
        </w:rPr>
        <w:fldChar w:fldCharType="separate"/>
      </w:r>
      <w:r w:rsidR="00F56CCD" w:rsidRPr="00EA4C72">
        <w:rPr>
          <w:sz w:val="22"/>
          <w:szCs w:val="22"/>
        </w:rPr>
        <w:t xml:space="preserve">Figure </w:t>
      </w:r>
      <w:r w:rsidR="00F56CCD" w:rsidRPr="00EA4C72">
        <w:rPr>
          <w:noProof/>
          <w:sz w:val="22"/>
          <w:szCs w:val="22"/>
        </w:rPr>
        <w:t>7</w:t>
      </w:r>
      <w:r w:rsidR="00F56CCD" w:rsidRPr="00EA4C72">
        <w:rPr>
          <w:rFonts w:eastAsia="宋体"/>
          <w:sz w:val="22"/>
          <w:szCs w:val="22"/>
          <w:lang w:eastAsia="zh-CN"/>
        </w:rPr>
        <w:fldChar w:fldCharType="end"/>
      </w:r>
      <w:r w:rsidR="00F56CCD" w:rsidRPr="00EA4C72">
        <w:rPr>
          <w:rFonts w:eastAsia="宋体"/>
          <w:sz w:val="22"/>
          <w:szCs w:val="22"/>
          <w:lang w:eastAsia="zh-CN"/>
        </w:rPr>
        <w:t xml:space="preserve"> for 15kHz SCS, and in </w:t>
      </w:r>
      <w:r w:rsidR="00F56CCD" w:rsidRPr="00EA4C72">
        <w:rPr>
          <w:rFonts w:eastAsia="宋体"/>
          <w:sz w:val="22"/>
          <w:szCs w:val="22"/>
          <w:lang w:eastAsia="zh-CN"/>
        </w:rPr>
        <w:fldChar w:fldCharType="begin"/>
      </w:r>
      <w:r w:rsidR="00F56CCD" w:rsidRPr="00EA4C72">
        <w:rPr>
          <w:rFonts w:eastAsia="宋体"/>
          <w:sz w:val="22"/>
          <w:szCs w:val="22"/>
          <w:lang w:eastAsia="zh-CN"/>
        </w:rPr>
        <w:instrText xml:space="preserve"> REF _Ref162699865 \h </w:instrText>
      </w:r>
      <w:r w:rsidR="00F56CCD" w:rsidRPr="00EA4C72">
        <w:rPr>
          <w:rFonts w:eastAsia="宋体"/>
          <w:sz w:val="22"/>
          <w:szCs w:val="22"/>
          <w:lang w:eastAsia="zh-CN"/>
        </w:rPr>
      </w:r>
      <w:r w:rsidR="00B564FC">
        <w:rPr>
          <w:rFonts w:eastAsia="宋体"/>
          <w:sz w:val="22"/>
          <w:szCs w:val="22"/>
          <w:lang w:eastAsia="zh-CN"/>
        </w:rPr>
        <w:instrText xml:space="preserve"> \* MERGEFORMAT </w:instrText>
      </w:r>
      <w:r w:rsidR="00F56CCD" w:rsidRPr="00EA4C72">
        <w:rPr>
          <w:rFonts w:eastAsia="宋体"/>
          <w:sz w:val="22"/>
          <w:szCs w:val="22"/>
          <w:lang w:eastAsia="zh-CN"/>
        </w:rPr>
        <w:fldChar w:fldCharType="separate"/>
      </w:r>
      <w:r w:rsidR="00F56CCD" w:rsidRPr="00EA4C72">
        <w:rPr>
          <w:sz w:val="22"/>
          <w:szCs w:val="22"/>
        </w:rPr>
        <w:t xml:space="preserve">Figure </w:t>
      </w:r>
      <w:r w:rsidR="00F56CCD" w:rsidRPr="00EA4C72">
        <w:rPr>
          <w:noProof/>
          <w:sz w:val="22"/>
          <w:szCs w:val="22"/>
        </w:rPr>
        <w:t>8</w:t>
      </w:r>
      <w:r w:rsidR="00F56CCD" w:rsidRPr="00EA4C72">
        <w:rPr>
          <w:rFonts w:eastAsia="宋体"/>
          <w:sz w:val="22"/>
          <w:szCs w:val="22"/>
          <w:lang w:eastAsia="zh-CN"/>
        </w:rPr>
        <w:fldChar w:fldCharType="end"/>
      </w:r>
      <w:r w:rsidR="00F56CCD" w:rsidRPr="00EA4C72">
        <w:rPr>
          <w:rFonts w:eastAsia="宋体"/>
          <w:sz w:val="22"/>
          <w:szCs w:val="22"/>
          <w:lang w:eastAsia="zh-CN"/>
        </w:rPr>
        <w:t xml:space="preserve"> and </w:t>
      </w:r>
      <w:r w:rsidR="00F56CCD" w:rsidRPr="00EA4C72">
        <w:rPr>
          <w:rFonts w:eastAsia="宋体"/>
          <w:sz w:val="22"/>
          <w:szCs w:val="22"/>
          <w:lang w:eastAsia="zh-CN"/>
        </w:rPr>
        <w:fldChar w:fldCharType="begin"/>
      </w:r>
      <w:r w:rsidR="00F56CCD" w:rsidRPr="00EA4C72">
        <w:rPr>
          <w:rFonts w:eastAsia="宋体"/>
          <w:sz w:val="22"/>
          <w:szCs w:val="22"/>
          <w:lang w:eastAsia="zh-CN"/>
        </w:rPr>
        <w:instrText xml:space="preserve"> REF _Ref162702086 \h </w:instrText>
      </w:r>
      <w:r w:rsidR="00F56CCD" w:rsidRPr="00EA4C72">
        <w:rPr>
          <w:rFonts w:eastAsia="宋体"/>
          <w:sz w:val="22"/>
          <w:szCs w:val="22"/>
          <w:lang w:eastAsia="zh-CN"/>
        </w:rPr>
      </w:r>
      <w:r w:rsidR="00B564FC">
        <w:rPr>
          <w:rFonts w:eastAsia="宋体"/>
          <w:sz w:val="22"/>
          <w:szCs w:val="22"/>
          <w:lang w:eastAsia="zh-CN"/>
        </w:rPr>
        <w:instrText xml:space="preserve"> \* MERGEFORMAT </w:instrText>
      </w:r>
      <w:r w:rsidR="00F56CCD" w:rsidRPr="00EA4C72">
        <w:rPr>
          <w:rFonts w:eastAsia="宋体"/>
          <w:sz w:val="22"/>
          <w:szCs w:val="22"/>
          <w:lang w:eastAsia="zh-CN"/>
        </w:rPr>
        <w:fldChar w:fldCharType="separate"/>
      </w:r>
      <w:r w:rsidR="00F56CCD" w:rsidRPr="00EA4C72">
        <w:rPr>
          <w:sz w:val="22"/>
          <w:szCs w:val="22"/>
        </w:rPr>
        <w:t xml:space="preserve">Figure </w:t>
      </w:r>
      <w:r w:rsidR="00F56CCD" w:rsidRPr="00EA4C72">
        <w:rPr>
          <w:noProof/>
          <w:sz w:val="22"/>
          <w:szCs w:val="22"/>
        </w:rPr>
        <w:t>9</w:t>
      </w:r>
      <w:r w:rsidR="00F56CCD" w:rsidRPr="00EA4C72">
        <w:rPr>
          <w:rFonts w:eastAsia="宋体"/>
          <w:sz w:val="22"/>
          <w:szCs w:val="22"/>
          <w:lang w:eastAsia="zh-CN"/>
        </w:rPr>
        <w:fldChar w:fldCharType="end"/>
      </w:r>
      <w:r w:rsidR="00F56CCD" w:rsidRPr="00EA4C72">
        <w:rPr>
          <w:rFonts w:eastAsia="宋体"/>
          <w:sz w:val="22"/>
          <w:szCs w:val="22"/>
          <w:lang w:eastAsia="zh-CN"/>
        </w:rPr>
        <w:t xml:space="preserve"> for 3.75kHz SCS. As SNR@10% BLER for OCC4 with N</w:t>
      </w:r>
      <w:r w:rsidR="00F56CCD" w:rsidRPr="00EA4C72">
        <w:rPr>
          <w:rFonts w:eastAsia="宋体"/>
          <w:sz w:val="22"/>
          <w:szCs w:val="22"/>
          <w:vertAlign w:val="subscript"/>
          <w:lang w:eastAsia="zh-CN"/>
        </w:rPr>
        <w:t>Rep</w:t>
      </w:r>
      <w:r w:rsidR="00F56CCD" w:rsidRPr="00EA4C72">
        <w:rPr>
          <w:rFonts w:eastAsia="宋体"/>
          <w:sz w:val="22"/>
          <w:szCs w:val="22"/>
          <w:lang w:eastAsia="zh-CN"/>
        </w:rPr>
        <w:t xml:space="preserve">=16 (8) for 15kHz (3.75kHz) SCS, we further simulated the results with 32 (16) for the corresponding SCS. </w:t>
      </w:r>
      <w:r w:rsidR="004D67CD" w:rsidRPr="00EA4C72">
        <w:rPr>
          <w:rFonts w:eastAsia="宋体"/>
          <w:sz w:val="22"/>
          <w:szCs w:val="22"/>
          <w:lang w:eastAsia="zh-CN"/>
        </w:rPr>
        <w:t xml:space="preserve">It can be observed that for both 3.75kHz SCS and 15kHz SCS, RV/repetition-level OCC has the worst BLER performance due to the longest time span of an OCC sequence. Symbol-level and slot-level OCC had similar BLER performance as baseline under the same repetition number for OCC-length =2, or under doubled repetition number for OCC-length=4. The aggregated throughputs for symbol-level OCC and slot-level OCC at required SNR are doubled for OCC-length=2, and even for OCC-length=4 when the repetition number for OCC-length=4. Due to the impact of CFO, TDM DMRS obtains better performance than </w:t>
      </w:r>
      <w:r w:rsidR="004D67CD" w:rsidRPr="00EA4C72">
        <w:rPr>
          <w:rFonts w:eastAsia="宋体" w:hint="eastAsia"/>
          <w:sz w:val="22"/>
          <w:szCs w:val="22"/>
          <w:lang w:eastAsia="zh-CN"/>
        </w:rPr>
        <w:t>C</w:t>
      </w:r>
      <w:r w:rsidR="004D67CD" w:rsidRPr="00EA4C72">
        <w:rPr>
          <w:rFonts w:eastAsia="宋体"/>
          <w:sz w:val="22"/>
          <w:szCs w:val="22"/>
          <w:lang w:eastAsia="zh-CN"/>
        </w:rPr>
        <w:t>DM DMRS in all simulated cases.</w:t>
      </w:r>
    </w:p>
    <w:p w14:paraId="5A6D7D6C" w14:textId="7918DC9E" w:rsidR="004D67CD" w:rsidRPr="00EA4C72" w:rsidRDefault="004D67CD" w:rsidP="004D67CD">
      <w:pPr>
        <w:pStyle w:val="a7"/>
        <w:jc w:val="both"/>
        <w:rPr>
          <w:rFonts w:eastAsia="宋体"/>
          <w:i/>
          <w:sz w:val="22"/>
          <w:szCs w:val="22"/>
          <w:lang w:eastAsia="zh-CN"/>
        </w:rPr>
      </w:pPr>
      <w:r w:rsidRPr="00EA4C72">
        <w:rPr>
          <w:rFonts w:eastAsia="宋体"/>
          <w:i/>
          <w:sz w:val="22"/>
          <w:szCs w:val="22"/>
          <w:lang w:eastAsia="zh-CN"/>
        </w:rPr>
        <w:t xml:space="preserve">Observation 1: For single-tone NPUSCH with either 3.75kHz or 15kHz SCS, the RV/repetition-level OCC scheme has the worst BLER performance due to the longest time span of an OCC sequence (32 slots for L=2 and 64 slots for L=4). </w:t>
      </w:r>
    </w:p>
    <w:p w14:paraId="357177D8" w14:textId="7DB36811" w:rsidR="004D67CD" w:rsidRPr="00EA4C72" w:rsidRDefault="004D67CD" w:rsidP="004D67CD">
      <w:pPr>
        <w:rPr>
          <w:rFonts w:eastAsia="宋体"/>
          <w:b/>
          <w:i/>
          <w:sz w:val="22"/>
          <w:szCs w:val="22"/>
          <w:lang w:eastAsia="zh-CN"/>
        </w:rPr>
      </w:pPr>
      <w:r w:rsidRPr="00EA4C72">
        <w:rPr>
          <w:rFonts w:eastAsia="宋体"/>
          <w:b/>
          <w:i/>
          <w:sz w:val="22"/>
          <w:szCs w:val="22"/>
          <w:lang w:eastAsia="zh-CN"/>
        </w:rPr>
        <w:t xml:space="preserve">Observation 2: For single-tone NPUSCH with either 3.75kHz or 15kHz SCS, the symbol-level and slot-level OCC achieves similar BLER performance with occ length of L=2 and L=4. </w:t>
      </w:r>
    </w:p>
    <w:p w14:paraId="5D0F6A9D" w14:textId="7A7612D8" w:rsidR="004D67CD" w:rsidRPr="00EA4C72" w:rsidRDefault="004D67CD" w:rsidP="004D67CD">
      <w:pPr>
        <w:rPr>
          <w:b/>
          <w:i/>
          <w:sz w:val="22"/>
          <w:szCs w:val="22"/>
          <w:lang w:eastAsia="zh-CN"/>
        </w:rPr>
      </w:pPr>
      <w:r w:rsidRPr="00EA4C72">
        <w:rPr>
          <w:rFonts w:eastAsia="宋体"/>
          <w:b/>
          <w:i/>
          <w:sz w:val="22"/>
          <w:szCs w:val="22"/>
          <w:lang w:eastAsia="zh-CN"/>
        </w:rPr>
        <w:t>Observation 3: For single-tone NPUSCH with either 3.75kHz or 15kHz SCS, TDM DMRS achieves better performance compared with CDM DMRS.</w:t>
      </w:r>
    </w:p>
    <w:p w14:paraId="3379FE60" w14:textId="17D95755" w:rsidR="004D67CD" w:rsidRPr="00EA4C72" w:rsidRDefault="004D67CD" w:rsidP="004D67CD">
      <w:pPr>
        <w:rPr>
          <w:b/>
          <w:i/>
          <w:sz w:val="22"/>
          <w:szCs w:val="22"/>
          <w:lang w:eastAsia="zh-CN"/>
        </w:rPr>
      </w:pPr>
      <w:r w:rsidRPr="00EA4C72">
        <w:rPr>
          <w:rFonts w:eastAsia="宋体"/>
          <w:b/>
          <w:i/>
          <w:sz w:val="22"/>
          <w:szCs w:val="22"/>
          <w:lang w:eastAsia="zh-CN"/>
        </w:rPr>
        <w:t>Observation 4: For single-tone NPUSCH with either 3.75kHz or 15kHz SCS</w:t>
      </w:r>
      <w:r w:rsidRPr="00EA4C72">
        <w:rPr>
          <w:b/>
          <w:i/>
          <w:sz w:val="22"/>
          <w:szCs w:val="22"/>
          <w:lang w:eastAsia="zh-CN"/>
        </w:rPr>
        <w:t xml:space="preserve">, the aggregated throughputs of symbol-level and slot-level OCC @ required SNR are doubled compared with the baseline </w:t>
      </w:r>
      <w:r w:rsidR="003C71C9" w:rsidRPr="00EA4C72">
        <w:rPr>
          <w:b/>
          <w:i/>
          <w:sz w:val="22"/>
          <w:szCs w:val="22"/>
          <w:lang w:eastAsia="zh-CN"/>
        </w:rPr>
        <w:t>when the link budget are satisfied.</w:t>
      </w:r>
      <w:r w:rsidRPr="00EA4C72">
        <w:rPr>
          <w:b/>
          <w:i/>
          <w:sz w:val="22"/>
          <w:szCs w:val="22"/>
          <w:lang w:eastAsia="zh-CN"/>
        </w:rPr>
        <w:t xml:space="preserve"> </w:t>
      </w:r>
    </w:p>
    <w:p w14:paraId="55D26826" w14:textId="2E853314" w:rsidR="008B4DB1" w:rsidRDefault="00692049" w:rsidP="00783112">
      <w:pPr>
        <w:pStyle w:val="a7"/>
        <w:rPr>
          <w:lang w:eastAsia="zh-CN"/>
        </w:rPr>
      </w:pPr>
      <w:bookmarkStart w:id="11" w:name="_Ref162903618"/>
      <w:r>
        <w:t xml:space="preserve">Table </w:t>
      </w:r>
      <w:r>
        <w:rPr>
          <w:b w:val="0"/>
          <w:bCs w:val="0"/>
        </w:rPr>
        <w:fldChar w:fldCharType="begin"/>
      </w:r>
      <w:r>
        <w:instrText xml:space="preserve"> SEQ Table \* ARABIC </w:instrText>
      </w:r>
      <w:r>
        <w:rPr>
          <w:b w:val="0"/>
          <w:bCs w:val="0"/>
        </w:rPr>
        <w:fldChar w:fldCharType="separate"/>
      </w:r>
      <w:r w:rsidR="00BF53BE">
        <w:rPr>
          <w:noProof/>
        </w:rPr>
        <w:t>3</w:t>
      </w:r>
      <w:r>
        <w:rPr>
          <w:b w:val="0"/>
          <w:bCs w:val="0"/>
        </w:rPr>
        <w:fldChar w:fldCharType="end"/>
      </w:r>
      <w:bookmarkEnd w:id="11"/>
      <w:r>
        <w:t xml:space="preserve"> </w:t>
      </w:r>
      <w:r w:rsidR="00F047C5">
        <w:t xml:space="preserve">Summary of SNR@10%BLER and Aggregated throughput@ required SNR for 15 kHz </w:t>
      </w:r>
      <w:r w:rsidR="005F08CF">
        <w:t>single tone</w:t>
      </w:r>
    </w:p>
    <w:tbl>
      <w:tblPr>
        <w:tblStyle w:val="a6"/>
        <w:tblW w:w="9639" w:type="dxa"/>
        <w:tblInd w:w="-5" w:type="dxa"/>
        <w:tblLayout w:type="fixed"/>
        <w:tblLook w:val="04A0" w:firstRow="1" w:lastRow="0" w:firstColumn="1" w:lastColumn="0" w:noHBand="0" w:noVBand="1"/>
      </w:tblPr>
      <w:tblGrid>
        <w:gridCol w:w="993"/>
        <w:gridCol w:w="2268"/>
        <w:gridCol w:w="1063"/>
        <w:gridCol w:w="1063"/>
        <w:gridCol w:w="1063"/>
        <w:gridCol w:w="1063"/>
        <w:gridCol w:w="1063"/>
        <w:gridCol w:w="1063"/>
      </w:tblGrid>
      <w:tr w:rsidR="00A73F49" w14:paraId="2AA02B01" w14:textId="77777777" w:rsidTr="00F56CCD">
        <w:tc>
          <w:tcPr>
            <w:tcW w:w="993" w:type="dxa"/>
            <w:vMerge w:val="restart"/>
          </w:tcPr>
          <w:p w14:paraId="4B0D579A" w14:textId="77777777" w:rsidR="00A73F49" w:rsidRPr="00EF3F3E" w:rsidRDefault="00A73F49" w:rsidP="006915CA">
            <w:pPr>
              <w:snapToGrid w:val="0"/>
              <w:spacing w:after="0"/>
              <w:jc w:val="center"/>
              <w:rPr>
                <w:rFonts w:eastAsia="宋体"/>
                <w:sz w:val="18"/>
                <w:szCs w:val="18"/>
                <w:lang w:eastAsia="zh-CN"/>
              </w:rPr>
            </w:pPr>
          </w:p>
        </w:tc>
        <w:tc>
          <w:tcPr>
            <w:tcW w:w="2268" w:type="dxa"/>
            <w:vMerge w:val="restart"/>
          </w:tcPr>
          <w:p w14:paraId="59E69BAA" w14:textId="77777777" w:rsidR="00A73F49" w:rsidRPr="00EF3F3E" w:rsidRDefault="00A73F49" w:rsidP="006915CA">
            <w:pPr>
              <w:snapToGrid w:val="0"/>
              <w:spacing w:after="0"/>
              <w:jc w:val="center"/>
              <w:rPr>
                <w:rFonts w:eastAsia="宋体"/>
                <w:sz w:val="18"/>
                <w:szCs w:val="18"/>
                <w:lang w:eastAsia="zh-CN"/>
              </w:rPr>
            </w:pPr>
          </w:p>
        </w:tc>
        <w:tc>
          <w:tcPr>
            <w:tcW w:w="2126" w:type="dxa"/>
            <w:gridSpan w:val="2"/>
          </w:tcPr>
          <w:p w14:paraId="27199424" w14:textId="2DEBBCBC" w:rsidR="00A73F49" w:rsidRPr="00EF3F3E" w:rsidRDefault="00A73F49" w:rsidP="006915CA">
            <w:pPr>
              <w:snapToGrid w:val="0"/>
              <w:spacing w:after="0"/>
              <w:jc w:val="center"/>
              <w:rPr>
                <w:rFonts w:eastAsia="宋体"/>
                <w:sz w:val="18"/>
                <w:szCs w:val="18"/>
                <w:lang w:eastAsia="zh-CN"/>
              </w:rPr>
            </w:pPr>
            <w:r w:rsidRPr="00EF3F3E">
              <w:rPr>
                <w:rFonts w:eastAsia="宋体"/>
                <w:sz w:val="18"/>
                <w:szCs w:val="18"/>
                <w:lang w:eastAsia="zh-CN"/>
              </w:rPr>
              <w:t>RV/repetition-level</w:t>
            </w:r>
          </w:p>
        </w:tc>
        <w:tc>
          <w:tcPr>
            <w:tcW w:w="2126" w:type="dxa"/>
            <w:gridSpan w:val="2"/>
          </w:tcPr>
          <w:p w14:paraId="1B54E2B3" w14:textId="77777777" w:rsidR="00A73F49" w:rsidRPr="00EF3F3E" w:rsidRDefault="00A73F49" w:rsidP="006915CA">
            <w:pPr>
              <w:snapToGrid w:val="0"/>
              <w:spacing w:after="0"/>
              <w:jc w:val="center"/>
              <w:rPr>
                <w:rFonts w:eastAsia="宋体"/>
                <w:sz w:val="18"/>
                <w:szCs w:val="18"/>
                <w:lang w:eastAsia="zh-CN"/>
              </w:rPr>
            </w:pPr>
            <w:r w:rsidRPr="00EF3F3E">
              <w:rPr>
                <w:rFonts w:eastAsia="宋体"/>
                <w:sz w:val="18"/>
                <w:szCs w:val="18"/>
                <w:lang w:eastAsia="zh-CN"/>
              </w:rPr>
              <w:t>Slot-level</w:t>
            </w:r>
          </w:p>
        </w:tc>
        <w:tc>
          <w:tcPr>
            <w:tcW w:w="2126" w:type="dxa"/>
            <w:gridSpan w:val="2"/>
          </w:tcPr>
          <w:p w14:paraId="18CA7967" w14:textId="4B70B2C5" w:rsidR="00A73F49" w:rsidRPr="00EF3F3E" w:rsidRDefault="00A73F49" w:rsidP="009138EB">
            <w:pPr>
              <w:snapToGrid w:val="0"/>
              <w:spacing w:after="0"/>
              <w:jc w:val="center"/>
              <w:rPr>
                <w:rFonts w:eastAsia="宋体"/>
                <w:sz w:val="18"/>
                <w:szCs w:val="18"/>
                <w:lang w:eastAsia="zh-CN"/>
              </w:rPr>
            </w:pPr>
            <w:r w:rsidRPr="00EF3F3E">
              <w:rPr>
                <w:rFonts w:eastAsia="宋体"/>
                <w:sz w:val="18"/>
                <w:szCs w:val="18"/>
                <w:lang w:eastAsia="zh-CN"/>
              </w:rPr>
              <w:t>Symbol-level</w:t>
            </w:r>
          </w:p>
        </w:tc>
      </w:tr>
      <w:tr w:rsidR="00A73F49" w14:paraId="41435376" w14:textId="77777777" w:rsidTr="00F56CCD">
        <w:tc>
          <w:tcPr>
            <w:tcW w:w="993" w:type="dxa"/>
            <w:vMerge/>
          </w:tcPr>
          <w:p w14:paraId="5D9E7CE2" w14:textId="77777777" w:rsidR="00A73F49" w:rsidRPr="00EF3F3E" w:rsidRDefault="00A73F49" w:rsidP="006915CA">
            <w:pPr>
              <w:snapToGrid w:val="0"/>
              <w:spacing w:after="0"/>
              <w:jc w:val="center"/>
              <w:rPr>
                <w:rFonts w:eastAsia="宋体"/>
                <w:sz w:val="18"/>
                <w:szCs w:val="18"/>
                <w:lang w:eastAsia="zh-CN"/>
              </w:rPr>
            </w:pPr>
          </w:p>
        </w:tc>
        <w:tc>
          <w:tcPr>
            <w:tcW w:w="2268" w:type="dxa"/>
            <w:vMerge/>
          </w:tcPr>
          <w:p w14:paraId="2429DACC" w14:textId="77777777" w:rsidR="00A73F49" w:rsidRPr="00EF3F3E" w:rsidRDefault="00A73F49" w:rsidP="006915CA">
            <w:pPr>
              <w:snapToGrid w:val="0"/>
              <w:spacing w:after="0"/>
              <w:jc w:val="center"/>
              <w:rPr>
                <w:rFonts w:eastAsia="宋体"/>
                <w:sz w:val="18"/>
                <w:szCs w:val="18"/>
                <w:lang w:eastAsia="zh-CN"/>
              </w:rPr>
            </w:pPr>
          </w:p>
        </w:tc>
        <w:tc>
          <w:tcPr>
            <w:tcW w:w="1063" w:type="dxa"/>
          </w:tcPr>
          <w:p w14:paraId="74BB7EC6" w14:textId="77777777" w:rsidR="00A73F49" w:rsidRPr="00EF3F3E" w:rsidRDefault="00A73F49" w:rsidP="006915CA">
            <w:pPr>
              <w:snapToGrid w:val="0"/>
              <w:spacing w:after="0"/>
              <w:jc w:val="center"/>
              <w:rPr>
                <w:rFonts w:eastAsia="宋体"/>
                <w:sz w:val="18"/>
                <w:szCs w:val="18"/>
                <w:lang w:eastAsia="zh-CN"/>
              </w:rPr>
            </w:pPr>
            <w:r w:rsidRPr="00EF3F3E">
              <w:rPr>
                <w:rFonts w:eastAsia="宋体"/>
                <w:sz w:val="18"/>
                <w:szCs w:val="18"/>
                <w:lang w:eastAsia="zh-CN"/>
              </w:rPr>
              <w:t>TDM</w:t>
            </w:r>
          </w:p>
        </w:tc>
        <w:tc>
          <w:tcPr>
            <w:tcW w:w="1063" w:type="dxa"/>
          </w:tcPr>
          <w:p w14:paraId="57FB7ABF" w14:textId="77777777" w:rsidR="00A73F49" w:rsidRPr="00EF3F3E" w:rsidRDefault="00A73F49" w:rsidP="006915CA">
            <w:pPr>
              <w:snapToGrid w:val="0"/>
              <w:spacing w:after="0"/>
              <w:jc w:val="center"/>
              <w:rPr>
                <w:rFonts w:eastAsia="宋体"/>
                <w:sz w:val="18"/>
                <w:szCs w:val="18"/>
                <w:lang w:eastAsia="zh-CN"/>
              </w:rPr>
            </w:pPr>
            <w:r w:rsidRPr="00EF3F3E">
              <w:rPr>
                <w:rFonts w:eastAsia="宋体"/>
                <w:sz w:val="18"/>
                <w:szCs w:val="18"/>
                <w:lang w:eastAsia="zh-CN"/>
              </w:rPr>
              <w:t>CDM</w:t>
            </w:r>
          </w:p>
        </w:tc>
        <w:tc>
          <w:tcPr>
            <w:tcW w:w="1063" w:type="dxa"/>
          </w:tcPr>
          <w:p w14:paraId="65A0E54C" w14:textId="77777777" w:rsidR="00A73F49" w:rsidRPr="00EF3F3E" w:rsidRDefault="00A73F49" w:rsidP="006915CA">
            <w:pPr>
              <w:snapToGrid w:val="0"/>
              <w:spacing w:after="0"/>
              <w:jc w:val="center"/>
              <w:rPr>
                <w:rFonts w:eastAsia="宋体"/>
                <w:sz w:val="18"/>
                <w:szCs w:val="18"/>
                <w:lang w:eastAsia="zh-CN"/>
              </w:rPr>
            </w:pPr>
            <w:r w:rsidRPr="00EF3F3E">
              <w:rPr>
                <w:rFonts w:eastAsia="宋体"/>
                <w:sz w:val="18"/>
                <w:szCs w:val="18"/>
                <w:lang w:eastAsia="zh-CN"/>
              </w:rPr>
              <w:t>TDM</w:t>
            </w:r>
          </w:p>
        </w:tc>
        <w:tc>
          <w:tcPr>
            <w:tcW w:w="1063" w:type="dxa"/>
          </w:tcPr>
          <w:p w14:paraId="688994BC" w14:textId="77777777" w:rsidR="00A73F49" w:rsidRPr="00EF3F3E" w:rsidRDefault="00A73F49" w:rsidP="006915CA">
            <w:pPr>
              <w:snapToGrid w:val="0"/>
              <w:spacing w:after="0"/>
              <w:jc w:val="center"/>
              <w:rPr>
                <w:rFonts w:eastAsia="宋体"/>
                <w:sz w:val="18"/>
                <w:szCs w:val="18"/>
                <w:lang w:eastAsia="zh-CN"/>
              </w:rPr>
            </w:pPr>
            <w:r w:rsidRPr="00EF3F3E">
              <w:rPr>
                <w:rFonts w:eastAsia="宋体"/>
                <w:sz w:val="18"/>
                <w:szCs w:val="18"/>
                <w:lang w:eastAsia="zh-CN"/>
              </w:rPr>
              <w:t>CDM</w:t>
            </w:r>
          </w:p>
        </w:tc>
        <w:tc>
          <w:tcPr>
            <w:tcW w:w="1063" w:type="dxa"/>
          </w:tcPr>
          <w:p w14:paraId="011BE15E" w14:textId="77777777" w:rsidR="00A73F49" w:rsidRPr="00EF3F3E" w:rsidRDefault="00A73F49" w:rsidP="006915CA">
            <w:pPr>
              <w:snapToGrid w:val="0"/>
              <w:spacing w:after="0"/>
              <w:jc w:val="center"/>
              <w:rPr>
                <w:rFonts w:eastAsia="宋体"/>
                <w:sz w:val="18"/>
                <w:szCs w:val="18"/>
                <w:lang w:eastAsia="zh-CN"/>
              </w:rPr>
            </w:pPr>
            <w:r w:rsidRPr="00EF3F3E">
              <w:rPr>
                <w:rFonts w:eastAsia="宋体"/>
                <w:sz w:val="18"/>
                <w:szCs w:val="18"/>
                <w:lang w:eastAsia="zh-CN"/>
              </w:rPr>
              <w:t>TDM</w:t>
            </w:r>
          </w:p>
        </w:tc>
        <w:tc>
          <w:tcPr>
            <w:tcW w:w="1063" w:type="dxa"/>
          </w:tcPr>
          <w:p w14:paraId="25A18A4C" w14:textId="77777777" w:rsidR="00A73F49" w:rsidRPr="00EF3F3E" w:rsidRDefault="00A73F49" w:rsidP="006915CA">
            <w:pPr>
              <w:snapToGrid w:val="0"/>
              <w:spacing w:after="0"/>
              <w:jc w:val="center"/>
              <w:rPr>
                <w:rFonts w:eastAsia="宋体"/>
                <w:sz w:val="18"/>
                <w:szCs w:val="18"/>
                <w:lang w:eastAsia="zh-CN"/>
              </w:rPr>
            </w:pPr>
            <w:r w:rsidRPr="00EF3F3E">
              <w:rPr>
                <w:rFonts w:eastAsia="宋体"/>
                <w:sz w:val="18"/>
                <w:szCs w:val="18"/>
                <w:lang w:eastAsia="zh-CN"/>
              </w:rPr>
              <w:t>CDM</w:t>
            </w:r>
          </w:p>
        </w:tc>
      </w:tr>
      <w:tr w:rsidR="00F54EFF" w14:paraId="4DDEF07A" w14:textId="77777777" w:rsidTr="00F56CCD">
        <w:tc>
          <w:tcPr>
            <w:tcW w:w="993" w:type="dxa"/>
            <w:vMerge w:val="restart"/>
          </w:tcPr>
          <w:p w14:paraId="4EE5B0A4" w14:textId="77777777" w:rsidR="00F54EFF" w:rsidRPr="00EF3F3E" w:rsidRDefault="00F54EFF" w:rsidP="006915CA">
            <w:pPr>
              <w:snapToGrid w:val="0"/>
              <w:spacing w:after="0"/>
              <w:jc w:val="center"/>
              <w:rPr>
                <w:rFonts w:eastAsia="宋体"/>
                <w:sz w:val="18"/>
                <w:szCs w:val="18"/>
                <w:lang w:eastAsia="zh-CN"/>
              </w:rPr>
            </w:pPr>
            <w:r w:rsidRPr="00EF3F3E">
              <w:rPr>
                <w:rFonts w:eastAsia="宋体"/>
                <w:sz w:val="18"/>
                <w:szCs w:val="18"/>
                <w:lang w:eastAsia="zh-CN"/>
              </w:rPr>
              <w:t>Baseline</w:t>
            </w:r>
          </w:p>
          <w:p w14:paraId="5CB672C5" w14:textId="5ECFF4BC" w:rsidR="00F54EFF" w:rsidRPr="00EF3F3E" w:rsidRDefault="00F54EFF" w:rsidP="006915CA">
            <w:pPr>
              <w:snapToGrid w:val="0"/>
              <w:spacing w:after="0"/>
              <w:jc w:val="center"/>
              <w:rPr>
                <w:rFonts w:eastAsia="宋体"/>
                <w:sz w:val="18"/>
                <w:szCs w:val="18"/>
                <w:lang w:eastAsia="zh-CN"/>
              </w:rPr>
            </w:pPr>
            <w:r w:rsidRPr="00EF3F3E">
              <w:rPr>
                <w:rFonts w:eastAsia="宋体"/>
                <w:sz w:val="18"/>
                <w:szCs w:val="18"/>
                <w:lang w:eastAsia="zh-CN"/>
              </w:rPr>
              <w:t>(</w:t>
            </w:r>
            <w:r w:rsidR="00F56CCD" w:rsidRPr="00B20B73">
              <w:rPr>
                <w:rFonts w:eastAsia="宋体"/>
                <w:i/>
                <w:sz w:val="18"/>
                <w:szCs w:val="18"/>
                <w:lang w:eastAsia="zh-CN"/>
              </w:rPr>
              <w:t>N</w:t>
            </w:r>
            <w:r w:rsidRPr="00B20B73">
              <w:rPr>
                <w:rFonts w:eastAsia="宋体"/>
                <w:i/>
                <w:sz w:val="18"/>
                <w:szCs w:val="18"/>
                <w:vertAlign w:val="subscript"/>
                <w:lang w:eastAsia="zh-CN"/>
              </w:rPr>
              <w:t>Rep</w:t>
            </w:r>
            <w:r w:rsidR="00F56CCD" w:rsidRPr="00B20B73">
              <w:rPr>
                <w:rFonts w:eastAsia="宋体"/>
                <w:i/>
                <w:sz w:val="18"/>
                <w:szCs w:val="18"/>
                <w:lang w:eastAsia="zh-CN"/>
              </w:rPr>
              <w:t>=</w:t>
            </w:r>
            <w:r w:rsidR="00206E95">
              <w:rPr>
                <w:rFonts w:eastAsia="宋体"/>
                <w:sz w:val="18"/>
                <w:szCs w:val="18"/>
                <w:lang w:eastAsia="zh-CN"/>
              </w:rPr>
              <w:t>16</w:t>
            </w:r>
            <w:r w:rsidRPr="00EF3F3E">
              <w:rPr>
                <w:rFonts w:eastAsia="宋体"/>
                <w:sz w:val="18"/>
                <w:szCs w:val="18"/>
                <w:lang w:eastAsia="zh-CN"/>
              </w:rPr>
              <w:t>)</w:t>
            </w:r>
          </w:p>
        </w:tc>
        <w:tc>
          <w:tcPr>
            <w:tcW w:w="2268" w:type="dxa"/>
          </w:tcPr>
          <w:p w14:paraId="5E5DDEAF" w14:textId="77777777" w:rsidR="00F54EFF" w:rsidRPr="00EF3F3E" w:rsidRDefault="00F54EFF" w:rsidP="006915CA">
            <w:pPr>
              <w:snapToGrid w:val="0"/>
              <w:spacing w:after="0"/>
              <w:jc w:val="center"/>
              <w:rPr>
                <w:rFonts w:eastAsia="宋体"/>
                <w:sz w:val="18"/>
                <w:szCs w:val="18"/>
                <w:lang w:eastAsia="zh-CN"/>
              </w:rPr>
            </w:pPr>
            <w:r w:rsidRPr="00EF3F3E">
              <w:rPr>
                <w:rFonts w:eastAsia="宋体"/>
                <w:sz w:val="18"/>
                <w:szCs w:val="18"/>
                <w:lang w:eastAsia="zh-CN"/>
              </w:rPr>
              <w:t>SNR</w:t>
            </w:r>
            <w:r w:rsidRPr="00EF3F3E">
              <w:rPr>
                <w:rFonts w:eastAsia="宋体" w:hint="eastAsia"/>
                <w:sz w:val="18"/>
                <w:szCs w:val="18"/>
                <w:lang w:eastAsia="zh-CN"/>
              </w:rPr>
              <w:t xml:space="preserve"> </w:t>
            </w:r>
            <w:r w:rsidRPr="00EF3F3E">
              <w:rPr>
                <w:rFonts w:eastAsia="宋体"/>
                <w:sz w:val="18"/>
                <w:szCs w:val="18"/>
                <w:lang w:eastAsia="zh-CN"/>
              </w:rPr>
              <w:t>@10%BLER</w:t>
            </w:r>
          </w:p>
        </w:tc>
        <w:tc>
          <w:tcPr>
            <w:tcW w:w="6378" w:type="dxa"/>
            <w:gridSpan w:val="6"/>
          </w:tcPr>
          <w:p w14:paraId="5234C7B9" w14:textId="61BA79C9" w:rsidR="00F54EFF" w:rsidRPr="00A30C64" w:rsidRDefault="00F54EFF" w:rsidP="006915CA">
            <w:pPr>
              <w:snapToGrid w:val="0"/>
              <w:spacing w:after="0"/>
              <w:jc w:val="center"/>
              <w:rPr>
                <w:rFonts w:eastAsia="宋体"/>
                <w:b/>
                <w:sz w:val="18"/>
                <w:szCs w:val="18"/>
                <w:lang w:eastAsia="zh-CN"/>
              </w:rPr>
            </w:pPr>
            <w:r w:rsidRPr="00A30C64">
              <w:rPr>
                <w:rFonts w:eastAsia="宋体" w:hint="eastAsia"/>
                <w:b/>
                <w:lang w:eastAsia="zh-CN"/>
              </w:rPr>
              <w:t>-</w:t>
            </w:r>
            <w:r w:rsidRPr="00A30C64">
              <w:rPr>
                <w:rFonts w:eastAsia="宋体"/>
                <w:b/>
                <w:lang w:eastAsia="zh-CN"/>
              </w:rPr>
              <w:t>6.38</w:t>
            </w:r>
          </w:p>
        </w:tc>
      </w:tr>
      <w:tr w:rsidR="00F54EFF" w14:paraId="24B03F24" w14:textId="77777777" w:rsidTr="00F56CCD">
        <w:tc>
          <w:tcPr>
            <w:tcW w:w="993" w:type="dxa"/>
            <w:vMerge/>
          </w:tcPr>
          <w:p w14:paraId="7CBC6437" w14:textId="77777777" w:rsidR="00F54EFF" w:rsidRPr="00EF3F3E" w:rsidRDefault="00F54EFF" w:rsidP="006915CA">
            <w:pPr>
              <w:snapToGrid w:val="0"/>
              <w:spacing w:after="0"/>
              <w:jc w:val="center"/>
              <w:rPr>
                <w:rFonts w:eastAsia="宋体"/>
                <w:sz w:val="18"/>
                <w:szCs w:val="18"/>
                <w:lang w:eastAsia="zh-CN"/>
              </w:rPr>
            </w:pPr>
          </w:p>
        </w:tc>
        <w:tc>
          <w:tcPr>
            <w:tcW w:w="2268" w:type="dxa"/>
          </w:tcPr>
          <w:p w14:paraId="625D8166" w14:textId="77777777" w:rsidR="00F54EFF" w:rsidRPr="00EF3F3E" w:rsidRDefault="00F54EFF" w:rsidP="006915CA">
            <w:pPr>
              <w:snapToGrid w:val="0"/>
              <w:spacing w:after="0"/>
              <w:jc w:val="center"/>
              <w:rPr>
                <w:rFonts w:eastAsia="宋体"/>
                <w:sz w:val="18"/>
                <w:szCs w:val="18"/>
                <w:lang w:eastAsia="zh-CN"/>
              </w:rPr>
            </w:pPr>
            <w:r w:rsidRPr="00EF3F3E">
              <w:rPr>
                <w:rFonts w:eastAsia="宋体"/>
                <w:sz w:val="18"/>
                <w:szCs w:val="18"/>
                <w:lang w:eastAsia="zh-CN"/>
              </w:rPr>
              <w:t>Aggr thpt @required SNR</w:t>
            </w:r>
          </w:p>
        </w:tc>
        <w:tc>
          <w:tcPr>
            <w:tcW w:w="6378" w:type="dxa"/>
            <w:gridSpan w:val="6"/>
          </w:tcPr>
          <w:p w14:paraId="383A03CA" w14:textId="6EF49B1A" w:rsidR="00F54EFF" w:rsidRPr="00A30C64" w:rsidRDefault="00F54EFF" w:rsidP="006915CA">
            <w:pPr>
              <w:snapToGrid w:val="0"/>
              <w:spacing w:after="0"/>
              <w:jc w:val="center"/>
              <w:rPr>
                <w:rFonts w:eastAsia="宋体"/>
                <w:b/>
                <w:sz w:val="18"/>
                <w:szCs w:val="18"/>
                <w:lang w:eastAsia="zh-CN"/>
              </w:rPr>
            </w:pPr>
            <w:r w:rsidRPr="00A30C64">
              <w:rPr>
                <w:rFonts w:eastAsia="宋体" w:hint="eastAsia"/>
                <w:b/>
                <w:lang w:eastAsia="zh-CN"/>
              </w:rPr>
              <w:t>0</w:t>
            </w:r>
            <w:r w:rsidRPr="00A30C64">
              <w:rPr>
                <w:rFonts w:eastAsia="宋体"/>
                <w:b/>
                <w:lang w:eastAsia="zh-CN"/>
              </w:rPr>
              <w:t>.12</w:t>
            </w:r>
          </w:p>
        </w:tc>
      </w:tr>
      <w:tr w:rsidR="00F54EFF" w14:paraId="561802F2" w14:textId="77777777" w:rsidTr="00F56CCD">
        <w:tc>
          <w:tcPr>
            <w:tcW w:w="993" w:type="dxa"/>
            <w:vMerge w:val="restart"/>
          </w:tcPr>
          <w:p w14:paraId="18730AFE" w14:textId="77777777" w:rsidR="00F54EFF" w:rsidRPr="00EF3F3E" w:rsidRDefault="00F54EFF" w:rsidP="006915CA">
            <w:pPr>
              <w:snapToGrid w:val="0"/>
              <w:spacing w:after="0"/>
              <w:jc w:val="center"/>
              <w:rPr>
                <w:rFonts w:eastAsia="宋体"/>
                <w:sz w:val="18"/>
                <w:szCs w:val="18"/>
                <w:lang w:eastAsia="zh-CN"/>
              </w:rPr>
            </w:pPr>
            <w:r w:rsidRPr="00EF3F3E">
              <w:rPr>
                <w:rFonts w:eastAsia="宋体" w:hint="eastAsia"/>
                <w:sz w:val="18"/>
                <w:szCs w:val="18"/>
                <w:lang w:eastAsia="zh-CN"/>
              </w:rPr>
              <w:t>O</w:t>
            </w:r>
            <w:r w:rsidRPr="00EF3F3E">
              <w:rPr>
                <w:rFonts w:eastAsia="宋体"/>
                <w:sz w:val="18"/>
                <w:szCs w:val="18"/>
                <w:lang w:eastAsia="zh-CN"/>
              </w:rPr>
              <w:t>CC2</w:t>
            </w:r>
          </w:p>
          <w:p w14:paraId="10796D9F" w14:textId="1BF4DD9A" w:rsidR="00F54EFF" w:rsidRPr="00EF3F3E" w:rsidRDefault="00F56CCD" w:rsidP="006915CA">
            <w:pPr>
              <w:snapToGrid w:val="0"/>
              <w:spacing w:after="0"/>
              <w:jc w:val="center"/>
              <w:rPr>
                <w:rFonts w:eastAsia="宋体"/>
                <w:sz w:val="18"/>
                <w:szCs w:val="18"/>
                <w:lang w:eastAsia="zh-CN"/>
              </w:rPr>
            </w:pPr>
            <w:r w:rsidRPr="00EF3F3E">
              <w:rPr>
                <w:rFonts w:eastAsia="宋体"/>
                <w:sz w:val="18"/>
                <w:szCs w:val="18"/>
                <w:lang w:eastAsia="zh-CN"/>
              </w:rPr>
              <w:t>(</w:t>
            </w:r>
            <w:r w:rsidRPr="00B20B73">
              <w:rPr>
                <w:rFonts w:eastAsia="宋体"/>
                <w:i/>
                <w:sz w:val="18"/>
                <w:szCs w:val="18"/>
                <w:lang w:eastAsia="zh-CN"/>
              </w:rPr>
              <w:t>N</w:t>
            </w:r>
            <w:r w:rsidRPr="00B20B73">
              <w:rPr>
                <w:rFonts w:eastAsia="宋体"/>
                <w:i/>
                <w:sz w:val="18"/>
                <w:szCs w:val="18"/>
                <w:vertAlign w:val="subscript"/>
                <w:lang w:eastAsia="zh-CN"/>
              </w:rPr>
              <w:t>Rep</w:t>
            </w:r>
            <w:r>
              <w:rPr>
                <w:rFonts w:eastAsia="宋体"/>
                <w:sz w:val="18"/>
                <w:szCs w:val="18"/>
                <w:lang w:eastAsia="zh-CN"/>
              </w:rPr>
              <w:t>=16</w:t>
            </w:r>
            <w:r w:rsidRPr="00EF3F3E">
              <w:rPr>
                <w:rFonts w:eastAsia="宋体"/>
                <w:sz w:val="18"/>
                <w:szCs w:val="18"/>
                <w:lang w:eastAsia="zh-CN"/>
              </w:rPr>
              <w:t>)</w:t>
            </w:r>
          </w:p>
        </w:tc>
        <w:tc>
          <w:tcPr>
            <w:tcW w:w="2268" w:type="dxa"/>
          </w:tcPr>
          <w:p w14:paraId="1D6F1AD8" w14:textId="77777777" w:rsidR="00F54EFF" w:rsidRPr="00EF3F3E" w:rsidRDefault="00F54EFF" w:rsidP="006915CA">
            <w:pPr>
              <w:snapToGrid w:val="0"/>
              <w:spacing w:after="0"/>
              <w:jc w:val="center"/>
              <w:rPr>
                <w:rFonts w:eastAsia="宋体"/>
                <w:sz w:val="18"/>
                <w:szCs w:val="18"/>
                <w:lang w:eastAsia="zh-CN"/>
              </w:rPr>
            </w:pPr>
            <w:r w:rsidRPr="00EF3F3E">
              <w:rPr>
                <w:rFonts w:eastAsia="宋体"/>
                <w:sz w:val="18"/>
                <w:szCs w:val="18"/>
                <w:lang w:eastAsia="zh-CN"/>
              </w:rPr>
              <w:t>SNR</w:t>
            </w:r>
            <w:r w:rsidRPr="00EF3F3E">
              <w:rPr>
                <w:rFonts w:eastAsia="宋体" w:hint="eastAsia"/>
                <w:sz w:val="18"/>
                <w:szCs w:val="18"/>
                <w:lang w:eastAsia="zh-CN"/>
              </w:rPr>
              <w:t xml:space="preserve"> </w:t>
            </w:r>
            <w:r w:rsidRPr="00EF3F3E">
              <w:rPr>
                <w:rFonts w:eastAsia="宋体"/>
                <w:sz w:val="18"/>
                <w:szCs w:val="18"/>
                <w:lang w:eastAsia="zh-CN"/>
              </w:rPr>
              <w:t>@10%BLER</w:t>
            </w:r>
          </w:p>
        </w:tc>
        <w:tc>
          <w:tcPr>
            <w:tcW w:w="1063" w:type="dxa"/>
            <w:shd w:val="clear" w:color="auto" w:fill="F7CAAC" w:themeFill="accent2" w:themeFillTint="66"/>
          </w:tcPr>
          <w:p w14:paraId="4A659F25" w14:textId="08146AB4" w:rsidR="00F54EFF" w:rsidRPr="00EF3F3E" w:rsidRDefault="003875F5" w:rsidP="006915CA">
            <w:pPr>
              <w:snapToGrid w:val="0"/>
              <w:spacing w:after="0"/>
              <w:jc w:val="center"/>
              <w:rPr>
                <w:rFonts w:eastAsia="宋体"/>
                <w:sz w:val="18"/>
                <w:szCs w:val="18"/>
                <w:lang w:eastAsia="zh-CN"/>
              </w:rPr>
            </w:pPr>
            <w:r>
              <w:rPr>
                <w:rFonts w:eastAsia="宋体" w:hint="eastAsia"/>
                <w:sz w:val="18"/>
                <w:szCs w:val="18"/>
                <w:lang w:eastAsia="zh-CN"/>
              </w:rPr>
              <w:t>-</w:t>
            </w:r>
            <w:r>
              <w:rPr>
                <w:rFonts w:eastAsia="宋体"/>
                <w:sz w:val="18"/>
                <w:szCs w:val="18"/>
                <w:lang w:eastAsia="zh-CN"/>
              </w:rPr>
              <w:t>3.20</w:t>
            </w:r>
          </w:p>
        </w:tc>
        <w:tc>
          <w:tcPr>
            <w:tcW w:w="1063" w:type="dxa"/>
            <w:shd w:val="clear" w:color="auto" w:fill="F7CAAC" w:themeFill="accent2" w:themeFillTint="66"/>
          </w:tcPr>
          <w:p w14:paraId="37971DA4" w14:textId="3D882831" w:rsidR="00F54EFF" w:rsidRPr="00EF3F3E" w:rsidRDefault="003875F5" w:rsidP="006915CA">
            <w:pPr>
              <w:snapToGrid w:val="0"/>
              <w:spacing w:after="0"/>
              <w:jc w:val="center"/>
              <w:rPr>
                <w:rFonts w:eastAsia="宋体"/>
                <w:sz w:val="18"/>
                <w:szCs w:val="18"/>
                <w:lang w:eastAsia="zh-CN"/>
              </w:rPr>
            </w:pPr>
            <w:r>
              <w:rPr>
                <w:rFonts w:eastAsia="宋体" w:hint="eastAsia"/>
                <w:sz w:val="18"/>
                <w:szCs w:val="18"/>
                <w:lang w:eastAsia="zh-CN"/>
              </w:rPr>
              <w:t>-</w:t>
            </w:r>
            <w:r>
              <w:rPr>
                <w:rFonts w:eastAsia="宋体"/>
                <w:sz w:val="18"/>
                <w:szCs w:val="18"/>
                <w:lang w:eastAsia="zh-CN"/>
              </w:rPr>
              <w:t>-</w:t>
            </w:r>
          </w:p>
        </w:tc>
        <w:tc>
          <w:tcPr>
            <w:tcW w:w="1063" w:type="dxa"/>
            <w:shd w:val="clear" w:color="auto" w:fill="C5E0B3" w:themeFill="accent6" w:themeFillTint="66"/>
          </w:tcPr>
          <w:p w14:paraId="3B58F631" w14:textId="3BD6762A" w:rsidR="00F54EFF" w:rsidRPr="00A30C64" w:rsidRDefault="003875F5" w:rsidP="006915CA">
            <w:pPr>
              <w:snapToGrid w:val="0"/>
              <w:spacing w:after="0"/>
              <w:jc w:val="center"/>
              <w:rPr>
                <w:rFonts w:eastAsia="宋体"/>
                <w:b/>
                <w:sz w:val="18"/>
                <w:szCs w:val="18"/>
                <w:lang w:eastAsia="zh-CN"/>
              </w:rPr>
            </w:pPr>
            <w:r w:rsidRPr="00A30C64">
              <w:rPr>
                <w:rFonts w:eastAsia="宋体" w:hint="eastAsia"/>
                <w:b/>
                <w:sz w:val="18"/>
                <w:szCs w:val="18"/>
                <w:lang w:eastAsia="zh-CN"/>
              </w:rPr>
              <w:t>-</w:t>
            </w:r>
            <w:r w:rsidRPr="00A30C64">
              <w:rPr>
                <w:rFonts w:eastAsia="宋体"/>
                <w:b/>
                <w:sz w:val="18"/>
                <w:szCs w:val="18"/>
                <w:lang w:eastAsia="zh-CN"/>
              </w:rPr>
              <w:t>6.02</w:t>
            </w:r>
          </w:p>
        </w:tc>
        <w:tc>
          <w:tcPr>
            <w:tcW w:w="1063" w:type="dxa"/>
            <w:shd w:val="clear" w:color="auto" w:fill="F7CAAC" w:themeFill="accent2" w:themeFillTint="66"/>
          </w:tcPr>
          <w:p w14:paraId="5EE998EE" w14:textId="0FAA52FE" w:rsidR="00F54EFF" w:rsidRPr="00EF3F3E" w:rsidRDefault="003875F5" w:rsidP="006915CA">
            <w:pPr>
              <w:snapToGrid w:val="0"/>
              <w:spacing w:after="0"/>
              <w:jc w:val="center"/>
              <w:rPr>
                <w:rFonts w:eastAsia="宋体"/>
                <w:sz w:val="18"/>
                <w:szCs w:val="18"/>
                <w:lang w:eastAsia="zh-CN"/>
              </w:rPr>
            </w:pPr>
            <w:r>
              <w:rPr>
                <w:rFonts w:eastAsia="宋体" w:hint="eastAsia"/>
                <w:sz w:val="18"/>
                <w:szCs w:val="18"/>
                <w:lang w:eastAsia="zh-CN"/>
              </w:rPr>
              <w:t>-</w:t>
            </w:r>
            <w:r>
              <w:rPr>
                <w:rFonts w:eastAsia="宋体"/>
                <w:sz w:val="18"/>
                <w:szCs w:val="18"/>
                <w:lang w:eastAsia="zh-CN"/>
              </w:rPr>
              <w:t>2.74</w:t>
            </w:r>
          </w:p>
        </w:tc>
        <w:tc>
          <w:tcPr>
            <w:tcW w:w="1063" w:type="dxa"/>
            <w:shd w:val="clear" w:color="auto" w:fill="C5E0B3" w:themeFill="accent6" w:themeFillTint="66"/>
          </w:tcPr>
          <w:p w14:paraId="429CC837" w14:textId="4E69734B" w:rsidR="00F54EFF" w:rsidRPr="00A30C64" w:rsidRDefault="003875F5" w:rsidP="006915CA">
            <w:pPr>
              <w:snapToGrid w:val="0"/>
              <w:spacing w:after="0"/>
              <w:jc w:val="center"/>
              <w:rPr>
                <w:rFonts w:eastAsia="宋体"/>
                <w:b/>
                <w:sz w:val="18"/>
                <w:szCs w:val="18"/>
                <w:lang w:eastAsia="zh-CN"/>
              </w:rPr>
            </w:pPr>
            <w:r w:rsidRPr="00A30C64">
              <w:rPr>
                <w:rFonts w:eastAsia="宋体" w:hint="eastAsia"/>
                <w:b/>
                <w:sz w:val="18"/>
                <w:szCs w:val="18"/>
                <w:lang w:eastAsia="zh-CN"/>
              </w:rPr>
              <w:t>-</w:t>
            </w:r>
            <w:r w:rsidRPr="00A30C64">
              <w:rPr>
                <w:rFonts w:eastAsia="宋体"/>
                <w:b/>
                <w:sz w:val="18"/>
                <w:szCs w:val="18"/>
                <w:lang w:eastAsia="zh-CN"/>
              </w:rPr>
              <w:t>6.08</w:t>
            </w:r>
          </w:p>
        </w:tc>
        <w:tc>
          <w:tcPr>
            <w:tcW w:w="1063" w:type="dxa"/>
            <w:shd w:val="clear" w:color="auto" w:fill="F7CAAC" w:themeFill="accent2" w:themeFillTint="66"/>
          </w:tcPr>
          <w:p w14:paraId="13B9B316" w14:textId="6E8E506C" w:rsidR="00F54EFF" w:rsidRPr="00EF3F3E" w:rsidRDefault="003875F5" w:rsidP="006915CA">
            <w:pPr>
              <w:snapToGrid w:val="0"/>
              <w:spacing w:after="0"/>
              <w:jc w:val="center"/>
              <w:rPr>
                <w:rFonts w:eastAsia="宋体"/>
                <w:sz w:val="18"/>
                <w:szCs w:val="18"/>
                <w:lang w:eastAsia="zh-CN"/>
              </w:rPr>
            </w:pPr>
            <w:r>
              <w:rPr>
                <w:rFonts w:eastAsia="宋体" w:hint="eastAsia"/>
                <w:sz w:val="18"/>
                <w:szCs w:val="18"/>
                <w:lang w:eastAsia="zh-CN"/>
              </w:rPr>
              <w:t>-</w:t>
            </w:r>
            <w:r>
              <w:rPr>
                <w:rFonts w:eastAsia="宋体"/>
                <w:sz w:val="18"/>
                <w:szCs w:val="18"/>
                <w:lang w:eastAsia="zh-CN"/>
              </w:rPr>
              <w:t>2.76</w:t>
            </w:r>
          </w:p>
        </w:tc>
      </w:tr>
      <w:tr w:rsidR="00F54EFF" w14:paraId="35A7B33C" w14:textId="77777777" w:rsidTr="00F56CCD">
        <w:tc>
          <w:tcPr>
            <w:tcW w:w="993" w:type="dxa"/>
            <w:vMerge/>
          </w:tcPr>
          <w:p w14:paraId="7235E157" w14:textId="77777777" w:rsidR="00F54EFF" w:rsidRPr="00EF3F3E" w:rsidRDefault="00F54EFF" w:rsidP="006915CA">
            <w:pPr>
              <w:snapToGrid w:val="0"/>
              <w:spacing w:after="0"/>
              <w:jc w:val="center"/>
              <w:rPr>
                <w:rFonts w:eastAsia="宋体"/>
                <w:sz w:val="18"/>
                <w:szCs w:val="18"/>
                <w:lang w:eastAsia="zh-CN"/>
              </w:rPr>
            </w:pPr>
          </w:p>
        </w:tc>
        <w:tc>
          <w:tcPr>
            <w:tcW w:w="2268" w:type="dxa"/>
          </w:tcPr>
          <w:p w14:paraId="1812C83C" w14:textId="77777777" w:rsidR="00F54EFF" w:rsidRPr="00EF3F3E" w:rsidRDefault="00F54EFF" w:rsidP="006915CA">
            <w:pPr>
              <w:snapToGrid w:val="0"/>
              <w:spacing w:after="0"/>
              <w:jc w:val="center"/>
              <w:rPr>
                <w:rFonts w:eastAsia="宋体"/>
                <w:sz w:val="18"/>
                <w:szCs w:val="18"/>
                <w:lang w:eastAsia="zh-CN"/>
              </w:rPr>
            </w:pPr>
            <w:r w:rsidRPr="00EF3F3E">
              <w:rPr>
                <w:rFonts w:eastAsia="宋体"/>
                <w:sz w:val="18"/>
                <w:szCs w:val="18"/>
                <w:lang w:eastAsia="zh-CN"/>
              </w:rPr>
              <w:t>Aggr thpt @required SNR</w:t>
            </w:r>
          </w:p>
        </w:tc>
        <w:tc>
          <w:tcPr>
            <w:tcW w:w="1063" w:type="dxa"/>
            <w:shd w:val="clear" w:color="auto" w:fill="F7CAAC" w:themeFill="accent2" w:themeFillTint="66"/>
          </w:tcPr>
          <w:p w14:paraId="23986291" w14:textId="4DCFA5D8" w:rsidR="00F54EFF" w:rsidRPr="00EF3F3E" w:rsidRDefault="00206E95" w:rsidP="006915CA">
            <w:pPr>
              <w:snapToGrid w:val="0"/>
              <w:spacing w:after="0"/>
              <w:jc w:val="center"/>
              <w:rPr>
                <w:rFonts w:eastAsia="宋体"/>
                <w:sz w:val="18"/>
                <w:szCs w:val="18"/>
                <w:lang w:eastAsia="zh-CN"/>
              </w:rPr>
            </w:pPr>
            <w:r>
              <w:rPr>
                <w:rFonts w:eastAsia="宋体" w:hint="eastAsia"/>
                <w:sz w:val="18"/>
                <w:szCs w:val="18"/>
                <w:lang w:eastAsia="zh-CN"/>
              </w:rPr>
              <w:t>0</w:t>
            </w:r>
            <w:r>
              <w:rPr>
                <w:rFonts w:eastAsia="宋体"/>
                <w:sz w:val="18"/>
                <w:szCs w:val="18"/>
                <w:lang w:eastAsia="zh-CN"/>
              </w:rPr>
              <w:t>.17</w:t>
            </w:r>
          </w:p>
        </w:tc>
        <w:tc>
          <w:tcPr>
            <w:tcW w:w="1063" w:type="dxa"/>
            <w:shd w:val="clear" w:color="auto" w:fill="F7CAAC" w:themeFill="accent2" w:themeFillTint="66"/>
          </w:tcPr>
          <w:p w14:paraId="280A1411" w14:textId="437E0571" w:rsidR="00F54EFF" w:rsidRPr="00EF3F3E" w:rsidRDefault="00206E95" w:rsidP="006915CA">
            <w:pPr>
              <w:snapToGrid w:val="0"/>
              <w:spacing w:after="0"/>
              <w:jc w:val="center"/>
              <w:rPr>
                <w:rFonts w:eastAsia="宋体"/>
                <w:sz w:val="18"/>
                <w:szCs w:val="18"/>
                <w:lang w:eastAsia="zh-CN"/>
              </w:rPr>
            </w:pPr>
            <w:r>
              <w:rPr>
                <w:rFonts w:eastAsia="宋体" w:hint="eastAsia"/>
                <w:sz w:val="18"/>
                <w:szCs w:val="18"/>
                <w:lang w:eastAsia="zh-CN"/>
              </w:rPr>
              <w:t>0</w:t>
            </w:r>
            <w:r>
              <w:rPr>
                <w:rFonts w:eastAsia="宋体"/>
                <w:sz w:val="18"/>
                <w:szCs w:val="18"/>
                <w:lang w:eastAsia="zh-CN"/>
              </w:rPr>
              <w:t>.04</w:t>
            </w:r>
          </w:p>
        </w:tc>
        <w:tc>
          <w:tcPr>
            <w:tcW w:w="1063" w:type="dxa"/>
            <w:shd w:val="clear" w:color="auto" w:fill="C5E0B3" w:themeFill="accent6" w:themeFillTint="66"/>
          </w:tcPr>
          <w:p w14:paraId="25B09D47" w14:textId="05D2D76F" w:rsidR="00F54EFF" w:rsidRPr="00A30C64" w:rsidRDefault="00206E95" w:rsidP="006915CA">
            <w:pPr>
              <w:snapToGrid w:val="0"/>
              <w:spacing w:after="0"/>
              <w:jc w:val="center"/>
              <w:rPr>
                <w:rFonts w:eastAsia="宋体"/>
                <w:b/>
                <w:sz w:val="18"/>
                <w:szCs w:val="18"/>
                <w:lang w:eastAsia="zh-CN"/>
              </w:rPr>
            </w:pPr>
            <w:r w:rsidRPr="00A30C64">
              <w:rPr>
                <w:rFonts w:eastAsia="宋体" w:hint="eastAsia"/>
                <w:b/>
                <w:sz w:val="18"/>
                <w:szCs w:val="18"/>
                <w:lang w:eastAsia="zh-CN"/>
              </w:rPr>
              <w:t>0</w:t>
            </w:r>
            <w:r w:rsidRPr="00A30C64">
              <w:rPr>
                <w:rFonts w:eastAsia="宋体"/>
                <w:b/>
                <w:sz w:val="18"/>
                <w:szCs w:val="18"/>
                <w:lang w:eastAsia="zh-CN"/>
              </w:rPr>
              <w:t>.23</w:t>
            </w:r>
          </w:p>
        </w:tc>
        <w:tc>
          <w:tcPr>
            <w:tcW w:w="1063" w:type="dxa"/>
            <w:shd w:val="clear" w:color="auto" w:fill="F7CAAC" w:themeFill="accent2" w:themeFillTint="66"/>
          </w:tcPr>
          <w:p w14:paraId="038E831D" w14:textId="05A55631" w:rsidR="00F54EFF" w:rsidRPr="00EF3F3E" w:rsidRDefault="00206E95" w:rsidP="006915CA">
            <w:pPr>
              <w:snapToGrid w:val="0"/>
              <w:spacing w:after="0"/>
              <w:jc w:val="center"/>
              <w:rPr>
                <w:rFonts w:eastAsia="宋体"/>
                <w:sz w:val="18"/>
                <w:szCs w:val="18"/>
                <w:lang w:eastAsia="zh-CN"/>
              </w:rPr>
            </w:pPr>
            <w:r>
              <w:rPr>
                <w:rFonts w:eastAsia="宋体" w:hint="eastAsia"/>
                <w:sz w:val="18"/>
                <w:szCs w:val="18"/>
                <w:lang w:eastAsia="zh-CN"/>
              </w:rPr>
              <w:t>0</w:t>
            </w:r>
            <w:r>
              <w:rPr>
                <w:rFonts w:eastAsia="宋体"/>
                <w:sz w:val="18"/>
                <w:szCs w:val="18"/>
                <w:lang w:eastAsia="zh-CN"/>
              </w:rPr>
              <w:t>.17</w:t>
            </w:r>
          </w:p>
        </w:tc>
        <w:tc>
          <w:tcPr>
            <w:tcW w:w="1063" w:type="dxa"/>
            <w:shd w:val="clear" w:color="auto" w:fill="C5E0B3" w:themeFill="accent6" w:themeFillTint="66"/>
          </w:tcPr>
          <w:p w14:paraId="0D48AC9B" w14:textId="5FE75F8D" w:rsidR="00F54EFF" w:rsidRPr="00A30C64" w:rsidRDefault="00206E95" w:rsidP="006915CA">
            <w:pPr>
              <w:snapToGrid w:val="0"/>
              <w:spacing w:after="0"/>
              <w:jc w:val="center"/>
              <w:rPr>
                <w:rFonts w:eastAsia="宋体"/>
                <w:b/>
                <w:sz w:val="18"/>
                <w:szCs w:val="18"/>
                <w:lang w:eastAsia="zh-CN"/>
              </w:rPr>
            </w:pPr>
            <w:r w:rsidRPr="00A30C64">
              <w:rPr>
                <w:rFonts w:eastAsia="宋体" w:hint="eastAsia"/>
                <w:b/>
                <w:sz w:val="18"/>
                <w:szCs w:val="18"/>
                <w:lang w:eastAsia="zh-CN"/>
              </w:rPr>
              <w:t>0</w:t>
            </w:r>
            <w:r w:rsidRPr="00A30C64">
              <w:rPr>
                <w:rFonts w:eastAsia="宋体"/>
                <w:b/>
                <w:sz w:val="18"/>
                <w:szCs w:val="18"/>
                <w:lang w:eastAsia="zh-CN"/>
              </w:rPr>
              <w:t>.23</w:t>
            </w:r>
          </w:p>
        </w:tc>
        <w:tc>
          <w:tcPr>
            <w:tcW w:w="1063" w:type="dxa"/>
            <w:shd w:val="clear" w:color="auto" w:fill="F7CAAC" w:themeFill="accent2" w:themeFillTint="66"/>
          </w:tcPr>
          <w:p w14:paraId="38126B35" w14:textId="335EFE27" w:rsidR="00F54EFF" w:rsidRPr="00EF3F3E" w:rsidRDefault="00206E95" w:rsidP="006915CA">
            <w:pPr>
              <w:snapToGrid w:val="0"/>
              <w:spacing w:after="0"/>
              <w:jc w:val="center"/>
              <w:rPr>
                <w:rFonts w:eastAsia="宋体"/>
                <w:sz w:val="18"/>
                <w:szCs w:val="18"/>
                <w:lang w:eastAsia="zh-CN"/>
              </w:rPr>
            </w:pPr>
            <w:r>
              <w:rPr>
                <w:rFonts w:eastAsia="宋体" w:hint="eastAsia"/>
                <w:sz w:val="18"/>
                <w:szCs w:val="18"/>
                <w:lang w:eastAsia="zh-CN"/>
              </w:rPr>
              <w:t>0</w:t>
            </w:r>
            <w:r>
              <w:rPr>
                <w:rFonts w:eastAsia="宋体"/>
                <w:sz w:val="18"/>
                <w:szCs w:val="18"/>
                <w:lang w:eastAsia="zh-CN"/>
              </w:rPr>
              <w:t>.17</w:t>
            </w:r>
          </w:p>
        </w:tc>
      </w:tr>
      <w:tr w:rsidR="00F54EFF" w14:paraId="24A4EE5B" w14:textId="77777777" w:rsidTr="00F56CCD">
        <w:tc>
          <w:tcPr>
            <w:tcW w:w="993" w:type="dxa"/>
            <w:vMerge w:val="restart"/>
          </w:tcPr>
          <w:p w14:paraId="7D93DC9C" w14:textId="77777777" w:rsidR="00F54EFF" w:rsidRPr="00EF3F3E" w:rsidRDefault="00F54EFF" w:rsidP="006915CA">
            <w:pPr>
              <w:snapToGrid w:val="0"/>
              <w:spacing w:after="0"/>
              <w:jc w:val="center"/>
              <w:rPr>
                <w:rFonts w:eastAsia="宋体"/>
                <w:sz w:val="18"/>
                <w:szCs w:val="18"/>
                <w:lang w:eastAsia="zh-CN"/>
              </w:rPr>
            </w:pPr>
            <w:r w:rsidRPr="00EF3F3E">
              <w:rPr>
                <w:rFonts w:eastAsia="宋体" w:hint="eastAsia"/>
                <w:sz w:val="18"/>
                <w:szCs w:val="18"/>
                <w:lang w:eastAsia="zh-CN"/>
              </w:rPr>
              <w:t>O</w:t>
            </w:r>
            <w:r w:rsidRPr="00EF3F3E">
              <w:rPr>
                <w:rFonts w:eastAsia="宋体"/>
                <w:sz w:val="18"/>
                <w:szCs w:val="18"/>
                <w:lang w:eastAsia="zh-CN"/>
              </w:rPr>
              <w:t>CC4</w:t>
            </w:r>
          </w:p>
          <w:p w14:paraId="2C834861" w14:textId="633EFA58" w:rsidR="00F54EFF" w:rsidRPr="00EF3F3E" w:rsidRDefault="00F56CCD" w:rsidP="006915CA">
            <w:pPr>
              <w:snapToGrid w:val="0"/>
              <w:spacing w:after="0"/>
              <w:jc w:val="center"/>
              <w:rPr>
                <w:rFonts w:eastAsia="宋体"/>
                <w:sz w:val="18"/>
                <w:szCs w:val="18"/>
                <w:lang w:eastAsia="zh-CN"/>
              </w:rPr>
            </w:pPr>
            <w:r w:rsidRPr="00EF3F3E">
              <w:rPr>
                <w:rFonts w:eastAsia="宋体"/>
                <w:sz w:val="18"/>
                <w:szCs w:val="18"/>
                <w:lang w:eastAsia="zh-CN"/>
              </w:rPr>
              <w:t>(</w:t>
            </w:r>
            <w:r w:rsidRPr="00B20B73">
              <w:rPr>
                <w:rFonts w:eastAsia="宋体"/>
                <w:i/>
                <w:sz w:val="18"/>
                <w:szCs w:val="18"/>
                <w:lang w:eastAsia="zh-CN"/>
              </w:rPr>
              <w:t>N</w:t>
            </w:r>
            <w:r w:rsidRPr="00B20B73">
              <w:rPr>
                <w:rFonts w:eastAsia="宋体"/>
                <w:i/>
                <w:sz w:val="18"/>
                <w:szCs w:val="18"/>
                <w:vertAlign w:val="subscript"/>
                <w:lang w:eastAsia="zh-CN"/>
              </w:rPr>
              <w:t>Rep</w:t>
            </w:r>
            <w:r>
              <w:rPr>
                <w:rFonts w:eastAsia="宋体"/>
                <w:sz w:val="18"/>
                <w:szCs w:val="18"/>
                <w:lang w:eastAsia="zh-CN"/>
              </w:rPr>
              <w:t>=16</w:t>
            </w:r>
            <w:r w:rsidRPr="00EF3F3E">
              <w:rPr>
                <w:rFonts w:eastAsia="宋体"/>
                <w:sz w:val="18"/>
                <w:szCs w:val="18"/>
                <w:lang w:eastAsia="zh-CN"/>
              </w:rPr>
              <w:t>)</w:t>
            </w:r>
          </w:p>
        </w:tc>
        <w:tc>
          <w:tcPr>
            <w:tcW w:w="2268" w:type="dxa"/>
          </w:tcPr>
          <w:p w14:paraId="437C86E2" w14:textId="77777777" w:rsidR="00F54EFF" w:rsidRPr="00EF3F3E" w:rsidRDefault="00F54EFF" w:rsidP="006915CA">
            <w:pPr>
              <w:snapToGrid w:val="0"/>
              <w:spacing w:after="0"/>
              <w:jc w:val="center"/>
              <w:rPr>
                <w:rFonts w:eastAsia="宋体"/>
                <w:sz w:val="18"/>
                <w:szCs w:val="18"/>
                <w:lang w:eastAsia="zh-CN"/>
              </w:rPr>
            </w:pPr>
            <w:r w:rsidRPr="00EF3F3E">
              <w:rPr>
                <w:rFonts w:eastAsia="宋体"/>
                <w:sz w:val="18"/>
                <w:szCs w:val="18"/>
                <w:lang w:eastAsia="zh-CN"/>
              </w:rPr>
              <w:t>SNR</w:t>
            </w:r>
            <w:r w:rsidRPr="00EF3F3E">
              <w:rPr>
                <w:rFonts w:eastAsia="宋体" w:hint="eastAsia"/>
                <w:sz w:val="18"/>
                <w:szCs w:val="18"/>
                <w:lang w:eastAsia="zh-CN"/>
              </w:rPr>
              <w:t xml:space="preserve"> </w:t>
            </w:r>
            <w:r w:rsidRPr="00EF3F3E">
              <w:rPr>
                <w:rFonts w:eastAsia="宋体"/>
                <w:sz w:val="18"/>
                <w:szCs w:val="18"/>
                <w:lang w:eastAsia="zh-CN"/>
              </w:rPr>
              <w:t>@10%BLER</w:t>
            </w:r>
          </w:p>
        </w:tc>
        <w:tc>
          <w:tcPr>
            <w:tcW w:w="1063" w:type="dxa"/>
            <w:shd w:val="clear" w:color="auto" w:fill="F7CAAC" w:themeFill="accent2" w:themeFillTint="66"/>
          </w:tcPr>
          <w:p w14:paraId="1B4F572F" w14:textId="71C18146" w:rsidR="00F54EFF" w:rsidRPr="00EF3F3E" w:rsidRDefault="00F54EFF" w:rsidP="006915CA">
            <w:pPr>
              <w:snapToGrid w:val="0"/>
              <w:spacing w:after="0"/>
              <w:jc w:val="center"/>
              <w:rPr>
                <w:rFonts w:eastAsia="宋体"/>
                <w:sz w:val="18"/>
                <w:szCs w:val="18"/>
                <w:lang w:eastAsia="zh-CN"/>
              </w:rPr>
            </w:pPr>
            <w:r>
              <w:rPr>
                <w:rFonts w:eastAsia="宋体"/>
                <w:sz w:val="18"/>
                <w:szCs w:val="18"/>
                <w:lang w:eastAsia="zh-CN"/>
              </w:rPr>
              <w:t>-1.19</w:t>
            </w:r>
          </w:p>
        </w:tc>
        <w:tc>
          <w:tcPr>
            <w:tcW w:w="1063" w:type="dxa"/>
            <w:shd w:val="clear" w:color="auto" w:fill="F7CAAC" w:themeFill="accent2" w:themeFillTint="66"/>
          </w:tcPr>
          <w:p w14:paraId="4DD059B3" w14:textId="3E3AE19A" w:rsidR="00F54EFF" w:rsidRPr="00EF3F3E" w:rsidRDefault="00F54EFF" w:rsidP="006915CA">
            <w:pPr>
              <w:snapToGrid w:val="0"/>
              <w:spacing w:after="0"/>
              <w:jc w:val="center"/>
              <w:rPr>
                <w:rFonts w:eastAsia="宋体"/>
                <w:sz w:val="18"/>
                <w:szCs w:val="18"/>
                <w:lang w:eastAsia="zh-CN"/>
              </w:rPr>
            </w:pPr>
            <w:r>
              <w:rPr>
                <w:rFonts w:eastAsia="宋体" w:hint="eastAsia"/>
                <w:sz w:val="18"/>
                <w:szCs w:val="18"/>
                <w:lang w:eastAsia="zh-CN"/>
              </w:rPr>
              <w:t>-</w:t>
            </w:r>
            <w:r>
              <w:rPr>
                <w:rFonts w:eastAsia="宋体"/>
                <w:sz w:val="18"/>
                <w:szCs w:val="18"/>
                <w:lang w:eastAsia="zh-CN"/>
              </w:rPr>
              <w:t>-</w:t>
            </w:r>
          </w:p>
        </w:tc>
        <w:tc>
          <w:tcPr>
            <w:tcW w:w="1063" w:type="dxa"/>
            <w:shd w:val="clear" w:color="auto" w:fill="F7CAAC" w:themeFill="accent2" w:themeFillTint="66"/>
          </w:tcPr>
          <w:p w14:paraId="4D0E07A3" w14:textId="2B7ECEBA" w:rsidR="00F54EFF" w:rsidRPr="00EF3F3E" w:rsidRDefault="00F54EFF" w:rsidP="006915CA">
            <w:pPr>
              <w:snapToGrid w:val="0"/>
              <w:spacing w:after="0"/>
              <w:jc w:val="center"/>
              <w:rPr>
                <w:rFonts w:eastAsia="宋体"/>
                <w:sz w:val="18"/>
                <w:szCs w:val="18"/>
                <w:lang w:eastAsia="zh-CN"/>
              </w:rPr>
            </w:pPr>
            <w:r>
              <w:rPr>
                <w:rFonts w:eastAsia="宋体" w:hint="eastAsia"/>
                <w:sz w:val="18"/>
                <w:szCs w:val="18"/>
                <w:lang w:eastAsia="zh-CN"/>
              </w:rPr>
              <w:t>-</w:t>
            </w:r>
            <w:r>
              <w:rPr>
                <w:rFonts w:eastAsia="宋体"/>
                <w:sz w:val="18"/>
                <w:szCs w:val="18"/>
                <w:lang w:eastAsia="zh-CN"/>
              </w:rPr>
              <w:t>4.54</w:t>
            </w:r>
          </w:p>
        </w:tc>
        <w:tc>
          <w:tcPr>
            <w:tcW w:w="1063" w:type="dxa"/>
            <w:shd w:val="clear" w:color="auto" w:fill="F7CAAC" w:themeFill="accent2" w:themeFillTint="66"/>
          </w:tcPr>
          <w:p w14:paraId="2E47C95D" w14:textId="1099C7AD" w:rsidR="00F54EFF" w:rsidRPr="00EF3F3E" w:rsidRDefault="00F54EFF" w:rsidP="006915CA">
            <w:pPr>
              <w:snapToGrid w:val="0"/>
              <w:spacing w:after="0"/>
              <w:jc w:val="center"/>
              <w:rPr>
                <w:rFonts w:eastAsia="宋体"/>
                <w:sz w:val="18"/>
                <w:szCs w:val="18"/>
                <w:lang w:eastAsia="zh-CN"/>
              </w:rPr>
            </w:pPr>
            <w:r>
              <w:rPr>
                <w:rFonts w:eastAsia="宋体" w:hint="eastAsia"/>
                <w:sz w:val="18"/>
                <w:szCs w:val="18"/>
                <w:lang w:eastAsia="zh-CN"/>
              </w:rPr>
              <w:t>1</w:t>
            </w:r>
            <w:r>
              <w:rPr>
                <w:rFonts w:eastAsia="宋体"/>
                <w:sz w:val="18"/>
                <w:szCs w:val="18"/>
                <w:lang w:eastAsia="zh-CN"/>
              </w:rPr>
              <w:t>.47</w:t>
            </w:r>
          </w:p>
        </w:tc>
        <w:tc>
          <w:tcPr>
            <w:tcW w:w="1063" w:type="dxa"/>
            <w:shd w:val="clear" w:color="auto" w:fill="F7CAAC" w:themeFill="accent2" w:themeFillTint="66"/>
          </w:tcPr>
          <w:p w14:paraId="1304C3C3" w14:textId="0B10AE08" w:rsidR="00F54EFF" w:rsidRPr="00EF3F3E" w:rsidRDefault="00F54EFF" w:rsidP="006915CA">
            <w:pPr>
              <w:snapToGrid w:val="0"/>
              <w:spacing w:after="0"/>
              <w:jc w:val="center"/>
              <w:rPr>
                <w:rFonts w:eastAsia="宋体"/>
                <w:sz w:val="18"/>
                <w:szCs w:val="18"/>
                <w:lang w:eastAsia="zh-CN"/>
              </w:rPr>
            </w:pPr>
            <w:r>
              <w:rPr>
                <w:rFonts w:eastAsia="宋体" w:hint="eastAsia"/>
                <w:sz w:val="18"/>
                <w:szCs w:val="18"/>
                <w:lang w:eastAsia="zh-CN"/>
              </w:rPr>
              <w:t>-</w:t>
            </w:r>
            <w:r>
              <w:rPr>
                <w:rFonts w:eastAsia="宋体"/>
                <w:sz w:val="18"/>
                <w:szCs w:val="18"/>
                <w:lang w:eastAsia="zh-CN"/>
              </w:rPr>
              <w:t>4.82</w:t>
            </w:r>
          </w:p>
        </w:tc>
        <w:tc>
          <w:tcPr>
            <w:tcW w:w="1063" w:type="dxa"/>
            <w:shd w:val="clear" w:color="auto" w:fill="F7CAAC" w:themeFill="accent2" w:themeFillTint="66"/>
          </w:tcPr>
          <w:p w14:paraId="38D6D48D" w14:textId="675023A1" w:rsidR="00F54EFF" w:rsidRPr="00EF3F3E" w:rsidRDefault="00F54EFF" w:rsidP="006915CA">
            <w:pPr>
              <w:snapToGrid w:val="0"/>
              <w:spacing w:after="0"/>
              <w:jc w:val="center"/>
              <w:rPr>
                <w:rFonts w:eastAsia="宋体"/>
                <w:sz w:val="18"/>
                <w:szCs w:val="18"/>
                <w:lang w:eastAsia="zh-CN"/>
              </w:rPr>
            </w:pPr>
            <w:r>
              <w:rPr>
                <w:rFonts w:eastAsia="宋体" w:hint="eastAsia"/>
                <w:sz w:val="18"/>
                <w:szCs w:val="18"/>
                <w:lang w:eastAsia="zh-CN"/>
              </w:rPr>
              <w:t>-</w:t>
            </w:r>
            <w:r>
              <w:rPr>
                <w:rFonts w:eastAsia="宋体"/>
                <w:sz w:val="18"/>
                <w:szCs w:val="18"/>
                <w:lang w:eastAsia="zh-CN"/>
              </w:rPr>
              <w:t>0.12</w:t>
            </w:r>
          </w:p>
        </w:tc>
      </w:tr>
      <w:tr w:rsidR="00F54EFF" w14:paraId="67BF8473" w14:textId="77777777" w:rsidTr="00F56CCD">
        <w:tc>
          <w:tcPr>
            <w:tcW w:w="993" w:type="dxa"/>
            <w:vMerge/>
          </w:tcPr>
          <w:p w14:paraId="6658D752" w14:textId="77777777" w:rsidR="00F54EFF" w:rsidRPr="00EF3F3E" w:rsidRDefault="00F54EFF" w:rsidP="006915CA">
            <w:pPr>
              <w:snapToGrid w:val="0"/>
              <w:spacing w:after="0"/>
              <w:jc w:val="center"/>
              <w:rPr>
                <w:rFonts w:eastAsia="宋体"/>
                <w:sz w:val="18"/>
                <w:szCs w:val="18"/>
                <w:lang w:eastAsia="zh-CN"/>
              </w:rPr>
            </w:pPr>
          </w:p>
        </w:tc>
        <w:tc>
          <w:tcPr>
            <w:tcW w:w="2268" w:type="dxa"/>
          </w:tcPr>
          <w:p w14:paraId="794962D1" w14:textId="77777777" w:rsidR="00F54EFF" w:rsidRPr="00EF3F3E" w:rsidRDefault="00F54EFF" w:rsidP="006915CA">
            <w:pPr>
              <w:snapToGrid w:val="0"/>
              <w:spacing w:after="0"/>
              <w:jc w:val="center"/>
              <w:rPr>
                <w:rFonts w:eastAsia="宋体"/>
                <w:sz w:val="18"/>
                <w:szCs w:val="18"/>
                <w:lang w:eastAsia="zh-CN"/>
              </w:rPr>
            </w:pPr>
            <w:r w:rsidRPr="00EF3F3E">
              <w:rPr>
                <w:rFonts w:eastAsia="宋体"/>
                <w:sz w:val="18"/>
                <w:szCs w:val="18"/>
                <w:lang w:eastAsia="zh-CN"/>
              </w:rPr>
              <w:t>Aggr thpt @required SNR</w:t>
            </w:r>
          </w:p>
        </w:tc>
        <w:tc>
          <w:tcPr>
            <w:tcW w:w="1063" w:type="dxa"/>
            <w:shd w:val="clear" w:color="auto" w:fill="F7CAAC" w:themeFill="accent2" w:themeFillTint="66"/>
          </w:tcPr>
          <w:p w14:paraId="0F60D9B3" w14:textId="2DA64FAA" w:rsidR="00F54EFF" w:rsidRPr="00EF3F3E" w:rsidRDefault="00453F78" w:rsidP="006915CA">
            <w:pPr>
              <w:snapToGrid w:val="0"/>
              <w:spacing w:after="0"/>
              <w:jc w:val="center"/>
              <w:rPr>
                <w:rFonts w:eastAsia="宋体"/>
                <w:sz w:val="18"/>
                <w:szCs w:val="18"/>
                <w:lang w:eastAsia="zh-CN"/>
              </w:rPr>
            </w:pPr>
            <w:r>
              <w:rPr>
                <w:rFonts w:eastAsia="宋体" w:hint="eastAsia"/>
                <w:sz w:val="18"/>
                <w:szCs w:val="18"/>
                <w:lang w:eastAsia="zh-CN"/>
              </w:rPr>
              <w:t>0</w:t>
            </w:r>
            <w:r>
              <w:rPr>
                <w:rFonts w:eastAsia="宋体"/>
                <w:sz w:val="18"/>
                <w:szCs w:val="18"/>
                <w:lang w:eastAsia="zh-CN"/>
              </w:rPr>
              <w:t>.24</w:t>
            </w:r>
          </w:p>
        </w:tc>
        <w:tc>
          <w:tcPr>
            <w:tcW w:w="1063" w:type="dxa"/>
            <w:shd w:val="clear" w:color="auto" w:fill="F7CAAC" w:themeFill="accent2" w:themeFillTint="66"/>
          </w:tcPr>
          <w:p w14:paraId="118C5F8D" w14:textId="4F8E2D1D" w:rsidR="00F54EFF" w:rsidRPr="00EF3F3E" w:rsidRDefault="00453F78" w:rsidP="006915CA">
            <w:pPr>
              <w:snapToGrid w:val="0"/>
              <w:spacing w:after="0"/>
              <w:jc w:val="center"/>
              <w:rPr>
                <w:rFonts w:eastAsia="宋体"/>
                <w:sz w:val="18"/>
                <w:szCs w:val="18"/>
                <w:lang w:eastAsia="zh-CN"/>
              </w:rPr>
            </w:pPr>
            <w:r>
              <w:rPr>
                <w:rFonts w:eastAsia="宋体" w:hint="eastAsia"/>
                <w:sz w:val="18"/>
                <w:szCs w:val="18"/>
                <w:lang w:eastAsia="zh-CN"/>
              </w:rPr>
              <w:t>0</w:t>
            </w:r>
            <w:r>
              <w:rPr>
                <w:rFonts w:eastAsia="宋体"/>
                <w:sz w:val="18"/>
                <w:szCs w:val="18"/>
                <w:lang w:eastAsia="zh-CN"/>
              </w:rPr>
              <w:t>.02</w:t>
            </w:r>
          </w:p>
        </w:tc>
        <w:tc>
          <w:tcPr>
            <w:tcW w:w="1063" w:type="dxa"/>
            <w:shd w:val="clear" w:color="auto" w:fill="F7CAAC" w:themeFill="accent2" w:themeFillTint="66"/>
          </w:tcPr>
          <w:p w14:paraId="513A6E8D" w14:textId="3F4BAD4B" w:rsidR="00F54EFF" w:rsidRPr="00EF3F3E" w:rsidRDefault="00453F78" w:rsidP="006915CA">
            <w:pPr>
              <w:snapToGrid w:val="0"/>
              <w:spacing w:after="0"/>
              <w:jc w:val="center"/>
              <w:rPr>
                <w:rFonts w:eastAsia="宋体"/>
                <w:sz w:val="18"/>
                <w:szCs w:val="18"/>
                <w:lang w:eastAsia="zh-CN"/>
              </w:rPr>
            </w:pPr>
            <w:r>
              <w:rPr>
                <w:rFonts w:eastAsia="宋体" w:hint="eastAsia"/>
                <w:sz w:val="18"/>
                <w:szCs w:val="18"/>
                <w:lang w:eastAsia="zh-CN"/>
              </w:rPr>
              <w:t>0</w:t>
            </w:r>
            <w:r>
              <w:rPr>
                <w:rFonts w:eastAsia="宋体"/>
                <w:sz w:val="18"/>
                <w:szCs w:val="18"/>
                <w:lang w:eastAsia="zh-CN"/>
              </w:rPr>
              <w:t>.39</w:t>
            </w:r>
          </w:p>
        </w:tc>
        <w:tc>
          <w:tcPr>
            <w:tcW w:w="1063" w:type="dxa"/>
            <w:shd w:val="clear" w:color="auto" w:fill="F7CAAC" w:themeFill="accent2" w:themeFillTint="66"/>
          </w:tcPr>
          <w:p w14:paraId="49AFF841" w14:textId="40BFB6FC" w:rsidR="00F54EFF" w:rsidRPr="00EF3F3E" w:rsidRDefault="00453F78" w:rsidP="006915CA">
            <w:pPr>
              <w:snapToGrid w:val="0"/>
              <w:spacing w:after="0"/>
              <w:jc w:val="center"/>
              <w:rPr>
                <w:rFonts w:eastAsia="宋体"/>
                <w:sz w:val="18"/>
                <w:szCs w:val="18"/>
                <w:lang w:eastAsia="zh-CN"/>
              </w:rPr>
            </w:pPr>
            <w:r>
              <w:rPr>
                <w:rFonts w:eastAsia="宋体" w:hint="eastAsia"/>
                <w:sz w:val="18"/>
                <w:szCs w:val="18"/>
                <w:lang w:eastAsia="zh-CN"/>
              </w:rPr>
              <w:t>0</w:t>
            </w:r>
            <w:r>
              <w:rPr>
                <w:rFonts w:eastAsia="宋体"/>
                <w:sz w:val="18"/>
                <w:szCs w:val="18"/>
                <w:lang w:eastAsia="zh-CN"/>
              </w:rPr>
              <w:t>.25</w:t>
            </w:r>
          </w:p>
        </w:tc>
        <w:tc>
          <w:tcPr>
            <w:tcW w:w="1063" w:type="dxa"/>
            <w:shd w:val="clear" w:color="auto" w:fill="F7CAAC" w:themeFill="accent2" w:themeFillTint="66"/>
          </w:tcPr>
          <w:p w14:paraId="7ED3B811" w14:textId="044909F2" w:rsidR="00F54EFF" w:rsidRPr="00EF3F3E" w:rsidRDefault="00453F78" w:rsidP="006915CA">
            <w:pPr>
              <w:snapToGrid w:val="0"/>
              <w:spacing w:after="0"/>
              <w:jc w:val="center"/>
              <w:rPr>
                <w:rFonts w:eastAsia="宋体"/>
                <w:sz w:val="18"/>
                <w:szCs w:val="18"/>
                <w:lang w:eastAsia="zh-CN"/>
              </w:rPr>
            </w:pPr>
            <w:r>
              <w:rPr>
                <w:rFonts w:eastAsia="宋体" w:hint="eastAsia"/>
                <w:sz w:val="18"/>
                <w:szCs w:val="18"/>
                <w:lang w:eastAsia="zh-CN"/>
              </w:rPr>
              <w:t>0</w:t>
            </w:r>
            <w:r>
              <w:rPr>
                <w:rFonts w:eastAsia="宋体"/>
                <w:sz w:val="18"/>
                <w:szCs w:val="18"/>
                <w:lang w:eastAsia="zh-CN"/>
              </w:rPr>
              <w:t>.41</w:t>
            </w:r>
          </w:p>
        </w:tc>
        <w:tc>
          <w:tcPr>
            <w:tcW w:w="1063" w:type="dxa"/>
            <w:shd w:val="clear" w:color="auto" w:fill="F7CAAC" w:themeFill="accent2" w:themeFillTint="66"/>
          </w:tcPr>
          <w:p w14:paraId="1B4957F1" w14:textId="1FA42EBB" w:rsidR="00F54EFF" w:rsidRPr="00EF3F3E" w:rsidRDefault="00453F78" w:rsidP="006915CA">
            <w:pPr>
              <w:snapToGrid w:val="0"/>
              <w:spacing w:after="0"/>
              <w:jc w:val="center"/>
              <w:rPr>
                <w:rFonts w:eastAsia="宋体"/>
                <w:sz w:val="18"/>
                <w:szCs w:val="18"/>
                <w:lang w:eastAsia="zh-CN"/>
              </w:rPr>
            </w:pPr>
            <w:r>
              <w:rPr>
                <w:rFonts w:eastAsia="宋体" w:hint="eastAsia"/>
                <w:sz w:val="18"/>
                <w:szCs w:val="18"/>
                <w:lang w:eastAsia="zh-CN"/>
              </w:rPr>
              <w:t>0</w:t>
            </w:r>
            <w:r>
              <w:rPr>
                <w:rFonts w:eastAsia="宋体"/>
                <w:sz w:val="18"/>
                <w:szCs w:val="18"/>
                <w:lang w:eastAsia="zh-CN"/>
              </w:rPr>
              <w:t>.26</w:t>
            </w:r>
          </w:p>
        </w:tc>
      </w:tr>
      <w:tr w:rsidR="00F54EFF" w14:paraId="7D43B0FB" w14:textId="77777777" w:rsidTr="00F56CCD">
        <w:tc>
          <w:tcPr>
            <w:tcW w:w="993" w:type="dxa"/>
            <w:vMerge w:val="restart"/>
          </w:tcPr>
          <w:p w14:paraId="3949300E" w14:textId="77777777" w:rsidR="00F54EFF" w:rsidRPr="00EF3F3E" w:rsidRDefault="00F54EFF" w:rsidP="006915CA">
            <w:pPr>
              <w:snapToGrid w:val="0"/>
              <w:spacing w:after="0"/>
              <w:jc w:val="center"/>
              <w:rPr>
                <w:rFonts w:eastAsia="宋体"/>
                <w:sz w:val="18"/>
                <w:szCs w:val="18"/>
                <w:lang w:eastAsia="zh-CN"/>
              </w:rPr>
            </w:pPr>
            <w:r w:rsidRPr="00EF3F3E">
              <w:rPr>
                <w:rFonts w:eastAsia="宋体" w:hint="eastAsia"/>
                <w:sz w:val="18"/>
                <w:szCs w:val="18"/>
                <w:lang w:eastAsia="zh-CN"/>
              </w:rPr>
              <w:t>O</w:t>
            </w:r>
            <w:r w:rsidRPr="00EF3F3E">
              <w:rPr>
                <w:rFonts w:eastAsia="宋体"/>
                <w:sz w:val="18"/>
                <w:szCs w:val="18"/>
                <w:lang w:eastAsia="zh-CN"/>
              </w:rPr>
              <w:t>CC4</w:t>
            </w:r>
          </w:p>
          <w:p w14:paraId="47C561BA" w14:textId="55460FD0" w:rsidR="00F54EFF" w:rsidRPr="00EF3F3E" w:rsidRDefault="00F56CCD" w:rsidP="006915CA">
            <w:pPr>
              <w:snapToGrid w:val="0"/>
              <w:spacing w:after="0"/>
              <w:jc w:val="center"/>
              <w:rPr>
                <w:rFonts w:eastAsia="宋体"/>
                <w:sz w:val="18"/>
                <w:szCs w:val="18"/>
                <w:lang w:eastAsia="zh-CN"/>
              </w:rPr>
            </w:pPr>
            <w:r w:rsidRPr="00EF3F3E">
              <w:rPr>
                <w:rFonts w:eastAsia="宋体"/>
                <w:sz w:val="18"/>
                <w:szCs w:val="18"/>
                <w:lang w:eastAsia="zh-CN"/>
              </w:rPr>
              <w:t>(</w:t>
            </w:r>
            <w:r w:rsidRPr="00B20B73">
              <w:rPr>
                <w:rFonts w:eastAsia="宋体"/>
                <w:i/>
                <w:sz w:val="18"/>
                <w:szCs w:val="18"/>
                <w:lang w:eastAsia="zh-CN"/>
              </w:rPr>
              <w:t>N</w:t>
            </w:r>
            <w:r w:rsidRPr="00B20B73">
              <w:rPr>
                <w:rFonts w:eastAsia="宋体"/>
                <w:i/>
                <w:sz w:val="18"/>
                <w:szCs w:val="18"/>
                <w:vertAlign w:val="subscript"/>
                <w:lang w:eastAsia="zh-CN"/>
              </w:rPr>
              <w:t>Rep</w:t>
            </w:r>
            <w:r>
              <w:rPr>
                <w:rFonts w:eastAsia="宋体"/>
                <w:sz w:val="18"/>
                <w:szCs w:val="18"/>
                <w:lang w:eastAsia="zh-CN"/>
              </w:rPr>
              <w:t>=32</w:t>
            </w:r>
            <w:r w:rsidRPr="00EF3F3E">
              <w:rPr>
                <w:rFonts w:eastAsia="宋体"/>
                <w:sz w:val="18"/>
                <w:szCs w:val="18"/>
                <w:lang w:eastAsia="zh-CN"/>
              </w:rPr>
              <w:t>)</w:t>
            </w:r>
          </w:p>
        </w:tc>
        <w:tc>
          <w:tcPr>
            <w:tcW w:w="2268" w:type="dxa"/>
          </w:tcPr>
          <w:p w14:paraId="7A42F1D6" w14:textId="77777777" w:rsidR="00F54EFF" w:rsidRPr="00EF3F3E" w:rsidRDefault="00F54EFF" w:rsidP="006915CA">
            <w:pPr>
              <w:snapToGrid w:val="0"/>
              <w:spacing w:after="0"/>
              <w:jc w:val="center"/>
              <w:rPr>
                <w:rFonts w:eastAsia="宋体"/>
                <w:sz w:val="18"/>
                <w:szCs w:val="18"/>
                <w:lang w:eastAsia="zh-CN"/>
              </w:rPr>
            </w:pPr>
            <w:r w:rsidRPr="00EF3F3E">
              <w:rPr>
                <w:rFonts w:eastAsia="宋体"/>
                <w:sz w:val="18"/>
                <w:szCs w:val="18"/>
                <w:lang w:eastAsia="zh-CN"/>
              </w:rPr>
              <w:t>SNR</w:t>
            </w:r>
            <w:r w:rsidRPr="00EF3F3E">
              <w:rPr>
                <w:rFonts w:eastAsia="宋体" w:hint="eastAsia"/>
                <w:sz w:val="18"/>
                <w:szCs w:val="18"/>
                <w:lang w:eastAsia="zh-CN"/>
              </w:rPr>
              <w:t xml:space="preserve"> </w:t>
            </w:r>
            <w:r w:rsidRPr="00EF3F3E">
              <w:rPr>
                <w:rFonts w:eastAsia="宋体"/>
                <w:sz w:val="18"/>
                <w:szCs w:val="18"/>
                <w:lang w:eastAsia="zh-CN"/>
              </w:rPr>
              <w:t>@10%BLER</w:t>
            </w:r>
          </w:p>
        </w:tc>
        <w:tc>
          <w:tcPr>
            <w:tcW w:w="1063" w:type="dxa"/>
            <w:shd w:val="clear" w:color="auto" w:fill="F7CAAC" w:themeFill="accent2" w:themeFillTint="66"/>
          </w:tcPr>
          <w:p w14:paraId="754493B4" w14:textId="5D4E69D3" w:rsidR="00F54EFF" w:rsidRPr="00EF3F3E" w:rsidRDefault="00206E95" w:rsidP="006915CA">
            <w:pPr>
              <w:snapToGrid w:val="0"/>
              <w:spacing w:after="0"/>
              <w:jc w:val="center"/>
              <w:rPr>
                <w:rFonts w:eastAsia="宋体"/>
                <w:sz w:val="18"/>
                <w:szCs w:val="18"/>
                <w:lang w:eastAsia="zh-CN"/>
              </w:rPr>
            </w:pPr>
            <w:r>
              <w:rPr>
                <w:rFonts w:eastAsia="宋体" w:hint="eastAsia"/>
                <w:sz w:val="18"/>
                <w:szCs w:val="18"/>
                <w:lang w:eastAsia="zh-CN"/>
              </w:rPr>
              <w:t>-</w:t>
            </w:r>
            <w:r>
              <w:rPr>
                <w:rFonts w:eastAsia="宋体"/>
                <w:sz w:val="18"/>
                <w:szCs w:val="18"/>
                <w:lang w:eastAsia="zh-CN"/>
              </w:rPr>
              <w:t>3.34</w:t>
            </w:r>
          </w:p>
        </w:tc>
        <w:tc>
          <w:tcPr>
            <w:tcW w:w="1063" w:type="dxa"/>
            <w:shd w:val="clear" w:color="auto" w:fill="F7CAAC" w:themeFill="accent2" w:themeFillTint="66"/>
          </w:tcPr>
          <w:p w14:paraId="62E34F0F" w14:textId="2D222DEC" w:rsidR="00F54EFF" w:rsidRPr="00EF3F3E" w:rsidRDefault="00206E95" w:rsidP="006915CA">
            <w:pPr>
              <w:snapToGrid w:val="0"/>
              <w:spacing w:after="0"/>
              <w:jc w:val="center"/>
              <w:rPr>
                <w:rFonts w:eastAsia="宋体"/>
                <w:sz w:val="18"/>
                <w:szCs w:val="18"/>
                <w:lang w:eastAsia="zh-CN"/>
              </w:rPr>
            </w:pPr>
            <w:r>
              <w:rPr>
                <w:rFonts w:eastAsia="宋体" w:hint="eastAsia"/>
                <w:sz w:val="18"/>
                <w:szCs w:val="18"/>
                <w:lang w:eastAsia="zh-CN"/>
              </w:rPr>
              <w:t>-</w:t>
            </w:r>
            <w:r>
              <w:rPr>
                <w:rFonts w:eastAsia="宋体"/>
                <w:sz w:val="18"/>
                <w:szCs w:val="18"/>
                <w:lang w:eastAsia="zh-CN"/>
              </w:rPr>
              <w:t>-</w:t>
            </w:r>
          </w:p>
        </w:tc>
        <w:tc>
          <w:tcPr>
            <w:tcW w:w="1063" w:type="dxa"/>
            <w:shd w:val="clear" w:color="auto" w:fill="C5E0B3" w:themeFill="accent6" w:themeFillTint="66"/>
          </w:tcPr>
          <w:p w14:paraId="455CD73A" w14:textId="6EDA9D09" w:rsidR="00F54EFF" w:rsidRPr="00A30C64" w:rsidRDefault="00206E95" w:rsidP="006915CA">
            <w:pPr>
              <w:snapToGrid w:val="0"/>
              <w:spacing w:after="0"/>
              <w:jc w:val="center"/>
              <w:rPr>
                <w:rFonts w:eastAsia="宋体"/>
                <w:b/>
                <w:sz w:val="18"/>
                <w:szCs w:val="18"/>
                <w:lang w:eastAsia="zh-CN"/>
              </w:rPr>
            </w:pPr>
            <w:r w:rsidRPr="00A30C64">
              <w:rPr>
                <w:rFonts w:eastAsia="宋体" w:hint="eastAsia"/>
                <w:b/>
                <w:sz w:val="18"/>
                <w:szCs w:val="18"/>
                <w:lang w:eastAsia="zh-CN"/>
              </w:rPr>
              <w:t>-</w:t>
            </w:r>
            <w:r w:rsidRPr="00A30C64">
              <w:rPr>
                <w:rFonts w:eastAsia="宋体"/>
                <w:b/>
                <w:sz w:val="18"/>
                <w:szCs w:val="18"/>
                <w:lang w:eastAsia="zh-CN"/>
              </w:rPr>
              <w:t>6.88</w:t>
            </w:r>
          </w:p>
        </w:tc>
        <w:tc>
          <w:tcPr>
            <w:tcW w:w="1063" w:type="dxa"/>
            <w:shd w:val="clear" w:color="auto" w:fill="F7CAAC" w:themeFill="accent2" w:themeFillTint="66"/>
          </w:tcPr>
          <w:p w14:paraId="15B9B1AD" w14:textId="7E13F2F7" w:rsidR="00F54EFF" w:rsidRPr="00EF3F3E" w:rsidRDefault="00206E95" w:rsidP="006915CA">
            <w:pPr>
              <w:snapToGrid w:val="0"/>
              <w:spacing w:after="0"/>
              <w:jc w:val="center"/>
              <w:rPr>
                <w:rFonts w:eastAsia="宋体"/>
                <w:sz w:val="18"/>
                <w:szCs w:val="18"/>
                <w:lang w:eastAsia="zh-CN"/>
              </w:rPr>
            </w:pPr>
            <w:r>
              <w:rPr>
                <w:rFonts w:eastAsia="宋体" w:hint="eastAsia"/>
                <w:sz w:val="18"/>
                <w:szCs w:val="18"/>
                <w:lang w:eastAsia="zh-CN"/>
              </w:rPr>
              <w:t>-</w:t>
            </w:r>
            <w:r>
              <w:rPr>
                <w:rFonts w:eastAsia="宋体"/>
                <w:sz w:val="18"/>
                <w:szCs w:val="18"/>
                <w:lang w:eastAsia="zh-CN"/>
              </w:rPr>
              <w:t>0.71</w:t>
            </w:r>
          </w:p>
        </w:tc>
        <w:tc>
          <w:tcPr>
            <w:tcW w:w="1063" w:type="dxa"/>
            <w:shd w:val="clear" w:color="auto" w:fill="C5E0B3" w:themeFill="accent6" w:themeFillTint="66"/>
          </w:tcPr>
          <w:p w14:paraId="0FE1F904" w14:textId="5944F571" w:rsidR="00F54EFF" w:rsidRPr="00A30C64" w:rsidRDefault="00206E95" w:rsidP="006915CA">
            <w:pPr>
              <w:snapToGrid w:val="0"/>
              <w:spacing w:after="0"/>
              <w:jc w:val="center"/>
              <w:rPr>
                <w:rFonts w:eastAsia="宋体"/>
                <w:b/>
                <w:sz w:val="18"/>
                <w:szCs w:val="18"/>
                <w:lang w:eastAsia="zh-CN"/>
              </w:rPr>
            </w:pPr>
            <w:r w:rsidRPr="00A30C64">
              <w:rPr>
                <w:rFonts w:eastAsia="宋体" w:hint="eastAsia"/>
                <w:b/>
                <w:sz w:val="18"/>
                <w:szCs w:val="18"/>
                <w:lang w:eastAsia="zh-CN"/>
              </w:rPr>
              <w:t>-</w:t>
            </w:r>
            <w:r w:rsidRPr="00A30C64">
              <w:rPr>
                <w:rFonts w:eastAsia="宋体"/>
                <w:b/>
                <w:sz w:val="18"/>
                <w:szCs w:val="18"/>
                <w:lang w:eastAsia="zh-CN"/>
              </w:rPr>
              <w:t>7.06</w:t>
            </w:r>
          </w:p>
        </w:tc>
        <w:tc>
          <w:tcPr>
            <w:tcW w:w="1063" w:type="dxa"/>
            <w:shd w:val="clear" w:color="auto" w:fill="F7CAAC" w:themeFill="accent2" w:themeFillTint="66"/>
          </w:tcPr>
          <w:p w14:paraId="6B1AC6A6" w14:textId="14715FF5" w:rsidR="00F54EFF" w:rsidRPr="00EF3F3E" w:rsidRDefault="00206E95" w:rsidP="006915CA">
            <w:pPr>
              <w:snapToGrid w:val="0"/>
              <w:spacing w:after="0"/>
              <w:jc w:val="center"/>
              <w:rPr>
                <w:rFonts w:eastAsia="宋体"/>
                <w:sz w:val="18"/>
                <w:szCs w:val="18"/>
                <w:lang w:eastAsia="zh-CN"/>
              </w:rPr>
            </w:pPr>
            <w:r>
              <w:rPr>
                <w:rFonts w:eastAsia="宋体" w:hint="eastAsia"/>
                <w:sz w:val="18"/>
                <w:szCs w:val="18"/>
                <w:lang w:eastAsia="zh-CN"/>
              </w:rPr>
              <w:t>-</w:t>
            </w:r>
            <w:r>
              <w:rPr>
                <w:rFonts w:eastAsia="宋体"/>
                <w:sz w:val="18"/>
                <w:szCs w:val="18"/>
                <w:lang w:eastAsia="zh-CN"/>
              </w:rPr>
              <w:t>1.95</w:t>
            </w:r>
          </w:p>
        </w:tc>
      </w:tr>
      <w:tr w:rsidR="00F54EFF" w14:paraId="01113991" w14:textId="77777777" w:rsidTr="00F56CCD">
        <w:tc>
          <w:tcPr>
            <w:tcW w:w="993" w:type="dxa"/>
            <w:vMerge/>
          </w:tcPr>
          <w:p w14:paraId="28E995EE" w14:textId="77777777" w:rsidR="00F54EFF" w:rsidRPr="00EF3F3E" w:rsidRDefault="00F54EFF" w:rsidP="006915CA">
            <w:pPr>
              <w:snapToGrid w:val="0"/>
              <w:spacing w:after="0"/>
              <w:jc w:val="center"/>
              <w:rPr>
                <w:rFonts w:eastAsia="宋体"/>
                <w:sz w:val="18"/>
                <w:szCs w:val="18"/>
                <w:lang w:eastAsia="zh-CN"/>
              </w:rPr>
            </w:pPr>
          </w:p>
        </w:tc>
        <w:tc>
          <w:tcPr>
            <w:tcW w:w="2268" w:type="dxa"/>
          </w:tcPr>
          <w:p w14:paraId="242991F8" w14:textId="77777777" w:rsidR="00F54EFF" w:rsidRPr="00EF3F3E" w:rsidRDefault="00F54EFF" w:rsidP="006915CA">
            <w:pPr>
              <w:snapToGrid w:val="0"/>
              <w:spacing w:after="0"/>
              <w:jc w:val="center"/>
              <w:rPr>
                <w:rFonts w:eastAsia="宋体"/>
                <w:sz w:val="18"/>
                <w:szCs w:val="18"/>
                <w:lang w:eastAsia="zh-CN"/>
              </w:rPr>
            </w:pPr>
            <w:r w:rsidRPr="00EF3F3E">
              <w:rPr>
                <w:rFonts w:eastAsia="宋体"/>
                <w:sz w:val="18"/>
                <w:szCs w:val="18"/>
                <w:lang w:eastAsia="zh-CN"/>
              </w:rPr>
              <w:t>Aggr thpt @required SNR</w:t>
            </w:r>
          </w:p>
        </w:tc>
        <w:tc>
          <w:tcPr>
            <w:tcW w:w="1063" w:type="dxa"/>
            <w:shd w:val="clear" w:color="auto" w:fill="F7CAAC" w:themeFill="accent2" w:themeFillTint="66"/>
          </w:tcPr>
          <w:p w14:paraId="69D1AE02" w14:textId="1F67C379" w:rsidR="00F54EFF" w:rsidRPr="00EF3F3E" w:rsidRDefault="00453F78" w:rsidP="006915CA">
            <w:pPr>
              <w:snapToGrid w:val="0"/>
              <w:spacing w:after="0"/>
              <w:jc w:val="center"/>
              <w:rPr>
                <w:rFonts w:eastAsia="宋体"/>
                <w:sz w:val="18"/>
                <w:szCs w:val="18"/>
                <w:lang w:eastAsia="zh-CN"/>
              </w:rPr>
            </w:pPr>
            <w:r>
              <w:rPr>
                <w:rFonts w:eastAsia="宋体" w:hint="eastAsia"/>
                <w:sz w:val="18"/>
                <w:szCs w:val="18"/>
                <w:lang w:eastAsia="zh-CN"/>
              </w:rPr>
              <w:t>0</w:t>
            </w:r>
            <w:r>
              <w:rPr>
                <w:rFonts w:eastAsia="宋体"/>
                <w:sz w:val="18"/>
                <w:szCs w:val="18"/>
                <w:lang w:eastAsia="zh-CN"/>
              </w:rPr>
              <w:t>.17</w:t>
            </w:r>
          </w:p>
        </w:tc>
        <w:tc>
          <w:tcPr>
            <w:tcW w:w="1063" w:type="dxa"/>
            <w:shd w:val="clear" w:color="auto" w:fill="F7CAAC" w:themeFill="accent2" w:themeFillTint="66"/>
          </w:tcPr>
          <w:p w14:paraId="2C0D778B" w14:textId="3DA05509" w:rsidR="00F54EFF" w:rsidRPr="00EF3F3E" w:rsidRDefault="00453F78" w:rsidP="006915CA">
            <w:pPr>
              <w:snapToGrid w:val="0"/>
              <w:spacing w:after="0"/>
              <w:jc w:val="center"/>
              <w:rPr>
                <w:rFonts w:eastAsia="宋体"/>
                <w:sz w:val="18"/>
                <w:szCs w:val="18"/>
                <w:lang w:eastAsia="zh-CN"/>
              </w:rPr>
            </w:pPr>
            <w:r>
              <w:rPr>
                <w:rFonts w:eastAsia="宋体" w:hint="eastAsia"/>
                <w:sz w:val="18"/>
                <w:szCs w:val="18"/>
                <w:lang w:eastAsia="zh-CN"/>
              </w:rPr>
              <w:t>0</w:t>
            </w:r>
            <w:r>
              <w:rPr>
                <w:rFonts w:eastAsia="宋体"/>
                <w:sz w:val="18"/>
                <w:szCs w:val="18"/>
                <w:lang w:eastAsia="zh-CN"/>
              </w:rPr>
              <w:t>.03</w:t>
            </w:r>
          </w:p>
        </w:tc>
        <w:tc>
          <w:tcPr>
            <w:tcW w:w="1063" w:type="dxa"/>
            <w:shd w:val="clear" w:color="auto" w:fill="C5E0B3" w:themeFill="accent6" w:themeFillTint="66"/>
          </w:tcPr>
          <w:p w14:paraId="1BAFC9CB" w14:textId="34DCBE6A" w:rsidR="00F54EFF" w:rsidRPr="00A30C64" w:rsidRDefault="00453F78" w:rsidP="006915CA">
            <w:pPr>
              <w:snapToGrid w:val="0"/>
              <w:spacing w:after="0"/>
              <w:jc w:val="center"/>
              <w:rPr>
                <w:rFonts w:eastAsia="宋体"/>
                <w:b/>
                <w:sz w:val="18"/>
                <w:szCs w:val="18"/>
                <w:lang w:eastAsia="zh-CN"/>
              </w:rPr>
            </w:pPr>
            <w:r w:rsidRPr="00A30C64">
              <w:rPr>
                <w:rFonts w:eastAsia="宋体" w:hint="eastAsia"/>
                <w:b/>
                <w:sz w:val="18"/>
                <w:szCs w:val="18"/>
                <w:lang w:eastAsia="zh-CN"/>
              </w:rPr>
              <w:t>0</w:t>
            </w:r>
            <w:r w:rsidRPr="00A30C64">
              <w:rPr>
                <w:rFonts w:eastAsia="宋体"/>
                <w:b/>
                <w:sz w:val="18"/>
                <w:szCs w:val="18"/>
                <w:lang w:eastAsia="zh-CN"/>
              </w:rPr>
              <w:t>.24</w:t>
            </w:r>
          </w:p>
        </w:tc>
        <w:tc>
          <w:tcPr>
            <w:tcW w:w="1063" w:type="dxa"/>
            <w:shd w:val="clear" w:color="auto" w:fill="F7CAAC" w:themeFill="accent2" w:themeFillTint="66"/>
          </w:tcPr>
          <w:p w14:paraId="41DD305C" w14:textId="79CA11FD" w:rsidR="00F54EFF" w:rsidRPr="00EF3F3E" w:rsidRDefault="00453F78" w:rsidP="006915CA">
            <w:pPr>
              <w:snapToGrid w:val="0"/>
              <w:spacing w:after="0"/>
              <w:jc w:val="center"/>
              <w:rPr>
                <w:rFonts w:eastAsia="宋体"/>
                <w:sz w:val="18"/>
                <w:szCs w:val="18"/>
                <w:lang w:eastAsia="zh-CN"/>
              </w:rPr>
            </w:pPr>
            <w:r>
              <w:rPr>
                <w:rFonts w:eastAsia="宋体" w:hint="eastAsia"/>
                <w:sz w:val="18"/>
                <w:szCs w:val="18"/>
                <w:lang w:eastAsia="zh-CN"/>
              </w:rPr>
              <w:t>0</w:t>
            </w:r>
            <w:r>
              <w:rPr>
                <w:rFonts w:eastAsia="宋体"/>
                <w:sz w:val="18"/>
                <w:szCs w:val="18"/>
                <w:lang w:eastAsia="zh-CN"/>
              </w:rPr>
              <w:t>.15</w:t>
            </w:r>
          </w:p>
        </w:tc>
        <w:tc>
          <w:tcPr>
            <w:tcW w:w="1063" w:type="dxa"/>
            <w:shd w:val="clear" w:color="auto" w:fill="C5E0B3" w:themeFill="accent6" w:themeFillTint="66"/>
          </w:tcPr>
          <w:p w14:paraId="5D951B6D" w14:textId="02C3E886" w:rsidR="00F54EFF" w:rsidRPr="00A30C64" w:rsidRDefault="00453F78" w:rsidP="006915CA">
            <w:pPr>
              <w:snapToGrid w:val="0"/>
              <w:spacing w:after="0"/>
              <w:jc w:val="center"/>
              <w:rPr>
                <w:rFonts w:eastAsia="宋体"/>
                <w:b/>
                <w:sz w:val="18"/>
                <w:szCs w:val="18"/>
                <w:lang w:eastAsia="zh-CN"/>
              </w:rPr>
            </w:pPr>
            <w:r w:rsidRPr="00A30C64">
              <w:rPr>
                <w:rFonts w:eastAsia="宋体" w:hint="eastAsia"/>
                <w:b/>
                <w:sz w:val="18"/>
                <w:szCs w:val="18"/>
                <w:lang w:eastAsia="zh-CN"/>
              </w:rPr>
              <w:t>0</w:t>
            </w:r>
            <w:r w:rsidRPr="00A30C64">
              <w:rPr>
                <w:rFonts w:eastAsia="宋体"/>
                <w:b/>
                <w:sz w:val="18"/>
                <w:szCs w:val="18"/>
                <w:lang w:eastAsia="zh-CN"/>
              </w:rPr>
              <w:t>.24</w:t>
            </w:r>
          </w:p>
        </w:tc>
        <w:tc>
          <w:tcPr>
            <w:tcW w:w="1063" w:type="dxa"/>
            <w:shd w:val="clear" w:color="auto" w:fill="F7CAAC" w:themeFill="accent2" w:themeFillTint="66"/>
          </w:tcPr>
          <w:p w14:paraId="3C4A14EA" w14:textId="501752D3" w:rsidR="00F54EFF" w:rsidRPr="00EF3F3E" w:rsidRDefault="00453F78" w:rsidP="006915CA">
            <w:pPr>
              <w:snapToGrid w:val="0"/>
              <w:spacing w:after="0"/>
              <w:jc w:val="center"/>
              <w:rPr>
                <w:rFonts w:eastAsia="宋体"/>
                <w:sz w:val="18"/>
                <w:szCs w:val="18"/>
                <w:lang w:eastAsia="zh-CN"/>
              </w:rPr>
            </w:pPr>
            <w:r>
              <w:rPr>
                <w:rFonts w:eastAsia="宋体" w:hint="eastAsia"/>
                <w:sz w:val="18"/>
                <w:szCs w:val="18"/>
                <w:lang w:eastAsia="zh-CN"/>
              </w:rPr>
              <w:t>0</w:t>
            </w:r>
            <w:r>
              <w:rPr>
                <w:rFonts w:eastAsia="宋体"/>
                <w:sz w:val="18"/>
                <w:szCs w:val="18"/>
                <w:lang w:eastAsia="zh-CN"/>
              </w:rPr>
              <w:t>.16</w:t>
            </w:r>
          </w:p>
        </w:tc>
      </w:tr>
    </w:tbl>
    <w:p w14:paraId="6E3D91C0" w14:textId="77777777" w:rsidR="00F54EFF" w:rsidRPr="00762029" w:rsidRDefault="00F54EFF" w:rsidP="008B4DB1">
      <w:pPr>
        <w:jc w:val="both"/>
        <w:rPr>
          <w:rFonts w:eastAsia="宋体" w:hint="eastAsia"/>
          <w:lang w:eastAsia="zh-CN"/>
        </w:rPr>
      </w:pPr>
    </w:p>
    <w:tbl>
      <w:tblPr>
        <w:tblStyle w:val="a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5"/>
      </w:tblGrid>
      <w:tr w:rsidR="00ED1244" w14:paraId="4C7CA651" w14:textId="77777777" w:rsidTr="00783112">
        <w:tc>
          <w:tcPr>
            <w:tcW w:w="4814" w:type="dxa"/>
          </w:tcPr>
          <w:p w14:paraId="0EA8A173" w14:textId="21CC35AB" w:rsidR="00ED1244" w:rsidRDefault="00220627" w:rsidP="008B4DB1">
            <w:pPr>
              <w:jc w:val="both"/>
              <w:rPr>
                <w:rFonts w:eastAsia="宋体"/>
                <w:lang w:eastAsia="zh-CN"/>
              </w:rPr>
            </w:pPr>
            <w:r w:rsidRPr="00220627">
              <w:rPr>
                <w:rFonts w:eastAsia="宋体"/>
                <w:noProof/>
                <w:lang w:val="en-US" w:eastAsia="zh-CN"/>
              </w:rPr>
              <w:drawing>
                <wp:inline distT="0" distB="0" distL="0" distR="0" wp14:anchorId="5E83FDFB" wp14:editId="39C68090">
                  <wp:extent cx="2775600" cy="2080800"/>
                  <wp:effectExtent l="0" t="0" r="5715"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775600" cy="2080800"/>
                          </a:xfrm>
                          <a:prstGeom prst="rect">
                            <a:avLst/>
                          </a:prstGeom>
                          <a:noFill/>
                          <a:ln>
                            <a:noFill/>
                          </a:ln>
                        </pic:spPr>
                      </pic:pic>
                    </a:graphicData>
                  </a:graphic>
                </wp:inline>
              </w:drawing>
            </w:r>
          </w:p>
          <w:p w14:paraId="688C51ED" w14:textId="2A19E958" w:rsidR="00ED1244" w:rsidRPr="00783112" w:rsidRDefault="00ED1244" w:rsidP="00783112">
            <w:pPr>
              <w:pStyle w:val="a4"/>
              <w:numPr>
                <w:ilvl w:val="0"/>
                <w:numId w:val="24"/>
              </w:numPr>
              <w:ind w:leftChars="0"/>
              <w:jc w:val="center"/>
              <w:rPr>
                <w:rFonts w:eastAsia="宋体"/>
                <w:lang w:eastAsia="zh-CN"/>
              </w:rPr>
            </w:pPr>
            <w:r>
              <w:rPr>
                <w:rFonts w:eastAsia="宋体" w:hint="eastAsia"/>
                <w:lang w:eastAsia="zh-CN"/>
              </w:rPr>
              <w:t>O</w:t>
            </w:r>
            <w:r>
              <w:rPr>
                <w:rFonts w:eastAsia="宋体"/>
                <w:lang w:eastAsia="zh-CN"/>
              </w:rPr>
              <w:t>CC</w:t>
            </w:r>
            <w:r w:rsidR="004D67CD">
              <w:rPr>
                <w:rFonts w:eastAsia="宋体"/>
                <w:lang w:eastAsia="zh-CN"/>
              </w:rPr>
              <w:t>-length</w:t>
            </w:r>
            <w:r>
              <w:rPr>
                <w:rFonts w:eastAsia="宋体"/>
                <w:lang w:eastAsia="zh-CN"/>
              </w:rPr>
              <w:t>=2</w:t>
            </w:r>
            <w:r w:rsidR="00ED29E0">
              <w:rPr>
                <w:rFonts w:eastAsia="宋体"/>
                <w:lang w:eastAsia="zh-CN"/>
              </w:rPr>
              <w:t xml:space="preserve"> (</w:t>
            </w:r>
            <w:r w:rsidR="006915CA">
              <w:rPr>
                <w:rFonts w:eastAsia="宋体"/>
                <w:lang w:eastAsia="zh-CN"/>
              </w:rPr>
              <w:t>N</w:t>
            </w:r>
            <w:r w:rsidR="00ED29E0" w:rsidRPr="006915CA">
              <w:rPr>
                <w:rFonts w:eastAsia="宋体"/>
                <w:vertAlign w:val="subscript"/>
                <w:lang w:eastAsia="zh-CN"/>
              </w:rPr>
              <w:t>Rep</w:t>
            </w:r>
            <w:r w:rsidR="006915CA">
              <w:rPr>
                <w:rFonts w:eastAsia="宋体"/>
                <w:lang w:eastAsia="zh-CN"/>
              </w:rPr>
              <w:t>=</w:t>
            </w:r>
            <w:r w:rsidR="00ED29E0">
              <w:rPr>
                <w:rFonts w:eastAsia="宋体"/>
                <w:lang w:eastAsia="zh-CN"/>
              </w:rPr>
              <w:t>16)</w:t>
            </w:r>
          </w:p>
        </w:tc>
        <w:tc>
          <w:tcPr>
            <w:tcW w:w="4815" w:type="dxa"/>
          </w:tcPr>
          <w:p w14:paraId="0ADB0350" w14:textId="4E096863" w:rsidR="00ED1244" w:rsidRDefault="00220627" w:rsidP="008B4DB1">
            <w:pPr>
              <w:jc w:val="both"/>
              <w:rPr>
                <w:rFonts w:eastAsia="宋体"/>
                <w:lang w:eastAsia="zh-CN"/>
              </w:rPr>
            </w:pPr>
            <w:r w:rsidRPr="00220627">
              <w:rPr>
                <w:rFonts w:eastAsia="宋体"/>
                <w:noProof/>
                <w:lang w:val="en-US" w:eastAsia="zh-CN"/>
              </w:rPr>
              <w:drawing>
                <wp:inline distT="0" distB="0" distL="0" distR="0" wp14:anchorId="7FD0C834" wp14:editId="59F67A0D">
                  <wp:extent cx="2775600" cy="2080800"/>
                  <wp:effectExtent l="0" t="0" r="5715"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775600" cy="2080800"/>
                          </a:xfrm>
                          <a:prstGeom prst="rect">
                            <a:avLst/>
                          </a:prstGeom>
                          <a:noFill/>
                          <a:ln>
                            <a:noFill/>
                          </a:ln>
                        </pic:spPr>
                      </pic:pic>
                    </a:graphicData>
                  </a:graphic>
                </wp:inline>
              </w:drawing>
            </w:r>
          </w:p>
          <w:p w14:paraId="6A2FF2A5" w14:textId="73646029" w:rsidR="00ED1244" w:rsidRPr="00783112" w:rsidRDefault="00ED1244" w:rsidP="00783112">
            <w:pPr>
              <w:pStyle w:val="a4"/>
              <w:numPr>
                <w:ilvl w:val="0"/>
                <w:numId w:val="24"/>
              </w:numPr>
              <w:ind w:leftChars="0"/>
              <w:jc w:val="center"/>
              <w:rPr>
                <w:rFonts w:eastAsia="宋体"/>
                <w:lang w:eastAsia="zh-CN"/>
              </w:rPr>
            </w:pPr>
            <w:r>
              <w:rPr>
                <w:rFonts w:eastAsia="宋体" w:hint="eastAsia"/>
                <w:lang w:eastAsia="zh-CN"/>
              </w:rPr>
              <w:t>O</w:t>
            </w:r>
            <w:r>
              <w:rPr>
                <w:rFonts w:eastAsia="宋体"/>
                <w:lang w:eastAsia="zh-CN"/>
              </w:rPr>
              <w:t>CC</w:t>
            </w:r>
            <w:r w:rsidR="004D67CD">
              <w:rPr>
                <w:rFonts w:eastAsia="宋体"/>
                <w:lang w:eastAsia="zh-CN"/>
              </w:rPr>
              <w:t>-length</w:t>
            </w:r>
            <w:r>
              <w:rPr>
                <w:rFonts w:eastAsia="宋体"/>
                <w:lang w:eastAsia="zh-CN"/>
              </w:rPr>
              <w:t>=4</w:t>
            </w:r>
            <w:r w:rsidR="00ED29E0">
              <w:rPr>
                <w:rFonts w:eastAsia="宋体"/>
                <w:lang w:eastAsia="zh-CN"/>
              </w:rPr>
              <w:t xml:space="preserve"> (</w:t>
            </w:r>
            <w:r w:rsidR="006915CA">
              <w:rPr>
                <w:rFonts w:eastAsia="宋体"/>
                <w:lang w:eastAsia="zh-CN"/>
              </w:rPr>
              <w:t>N</w:t>
            </w:r>
            <w:r w:rsidR="00ED29E0" w:rsidRPr="006915CA">
              <w:rPr>
                <w:rFonts w:eastAsia="宋体"/>
                <w:vertAlign w:val="subscript"/>
                <w:lang w:eastAsia="zh-CN"/>
              </w:rPr>
              <w:t>Rep</w:t>
            </w:r>
            <w:r w:rsidR="006915CA">
              <w:rPr>
                <w:rFonts w:eastAsia="宋体"/>
                <w:lang w:eastAsia="zh-CN"/>
              </w:rPr>
              <w:t>=</w:t>
            </w:r>
            <w:r w:rsidR="00ED29E0">
              <w:rPr>
                <w:rFonts w:eastAsia="宋体"/>
                <w:lang w:eastAsia="zh-CN"/>
              </w:rPr>
              <w:t>16)</w:t>
            </w:r>
          </w:p>
        </w:tc>
      </w:tr>
    </w:tbl>
    <w:p w14:paraId="3659E719" w14:textId="5439AB09" w:rsidR="00ED29E0" w:rsidRDefault="000E3465" w:rsidP="002D4907">
      <w:pPr>
        <w:pStyle w:val="a7"/>
        <w:rPr>
          <w:rFonts w:eastAsia="宋体"/>
          <w:b w:val="0"/>
          <w:bCs w:val="0"/>
          <w:lang w:eastAsia="zh-CN"/>
        </w:rPr>
      </w:pPr>
      <w:r w:rsidRPr="000E3465">
        <w:rPr>
          <w:rFonts w:eastAsia="宋体"/>
          <w:b w:val="0"/>
          <w:bCs w:val="0"/>
          <w:noProof/>
          <w:lang w:val="en-US" w:eastAsia="zh-CN"/>
        </w:rPr>
        <w:drawing>
          <wp:inline distT="0" distB="0" distL="0" distR="0" wp14:anchorId="4958DD81" wp14:editId="43635B7A">
            <wp:extent cx="2779200" cy="2080800"/>
            <wp:effectExtent l="0" t="0" r="2540" b="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779200" cy="2080800"/>
                    </a:xfrm>
                    <a:prstGeom prst="rect">
                      <a:avLst/>
                    </a:prstGeom>
                    <a:noFill/>
                    <a:ln>
                      <a:noFill/>
                    </a:ln>
                  </pic:spPr>
                </pic:pic>
              </a:graphicData>
            </a:graphic>
          </wp:inline>
        </w:drawing>
      </w:r>
    </w:p>
    <w:p w14:paraId="799C2081" w14:textId="69EC00D6" w:rsidR="00692049" w:rsidRPr="002A0180" w:rsidRDefault="00ED29E0" w:rsidP="002A0180">
      <w:pPr>
        <w:pStyle w:val="a4"/>
        <w:numPr>
          <w:ilvl w:val="0"/>
          <w:numId w:val="24"/>
        </w:numPr>
        <w:ind w:leftChars="0"/>
        <w:jc w:val="center"/>
        <w:rPr>
          <w:rFonts w:eastAsia="宋体" w:hint="eastAsia"/>
          <w:lang w:eastAsia="zh-CN"/>
        </w:rPr>
      </w:pPr>
      <w:r>
        <w:rPr>
          <w:rFonts w:eastAsia="宋体" w:hint="eastAsia"/>
          <w:lang w:eastAsia="zh-CN"/>
        </w:rPr>
        <w:t>O</w:t>
      </w:r>
      <w:r>
        <w:rPr>
          <w:rFonts w:eastAsia="宋体"/>
          <w:lang w:eastAsia="zh-CN"/>
        </w:rPr>
        <w:t>CC</w:t>
      </w:r>
      <w:r w:rsidR="004D67CD">
        <w:rPr>
          <w:rFonts w:eastAsia="宋体"/>
          <w:lang w:eastAsia="zh-CN"/>
        </w:rPr>
        <w:t>-length</w:t>
      </w:r>
      <w:r>
        <w:rPr>
          <w:rFonts w:eastAsia="宋体"/>
          <w:lang w:eastAsia="zh-CN"/>
        </w:rPr>
        <w:t>=4 (</w:t>
      </w:r>
      <w:r w:rsidR="006915CA">
        <w:rPr>
          <w:rFonts w:eastAsia="宋体" w:hint="eastAsia"/>
          <w:lang w:eastAsia="zh-CN"/>
        </w:rPr>
        <w:t>N</w:t>
      </w:r>
      <w:r w:rsidRPr="006915CA">
        <w:rPr>
          <w:rFonts w:eastAsia="宋体"/>
          <w:vertAlign w:val="subscript"/>
          <w:lang w:eastAsia="zh-CN"/>
        </w:rPr>
        <w:t>Rep</w:t>
      </w:r>
      <w:r w:rsidR="006915CA">
        <w:rPr>
          <w:rFonts w:eastAsia="宋体"/>
          <w:lang w:eastAsia="zh-CN"/>
        </w:rPr>
        <w:t>=</w:t>
      </w:r>
      <w:r>
        <w:rPr>
          <w:rFonts w:eastAsia="宋体"/>
          <w:lang w:eastAsia="zh-CN"/>
        </w:rPr>
        <w:t>32)</w:t>
      </w:r>
    </w:p>
    <w:p w14:paraId="77318137" w14:textId="09B3053F" w:rsidR="008B4DB1" w:rsidRDefault="00692049">
      <w:pPr>
        <w:pStyle w:val="a7"/>
        <w:rPr>
          <w:rFonts w:eastAsia="宋体"/>
          <w:lang w:eastAsia="zh-CN"/>
        </w:rPr>
      </w:pPr>
      <w:bookmarkStart w:id="12" w:name="_Ref162699858"/>
      <w:r>
        <w:t xml:space="preserve">Figure </w:t>
      </w:r>
      <w:r>
        <w:fldChar w:fldCharType="begin"/>
      </w:r>
      <w:r>
        <w:instrText xml:space="preserve"> SEQ Figure \* ARABIC </w:instrText>
      </w:r>
      <w:r>
        <w:fldChar w:fldCharType="separate"/>
      </w:r>
      <w:r>
        <w:rPr>
          <w:noProof/>
        </w:rPr>
        <w:t>6</w:t>
      </w:r>
      <w:r>
        <w:fldChar w:fldCharType="end"/>
      </w:r>
      <w:bookmarkEnd w:id="12"/>
      <w:r w:rsidRPr="0051202F">
        <w:rPr>
          <w:rFonts w:eastAsia="宋体"/>
          <w:lang w:eastAsia="zh-CN"/>
        </w:rPr>
        <w:t xml:space="preserve"> </w:t>
      </w:r>
      <w:r w:rsidR="008B4DB1" w:rsidRPr="00783112">
        <w:rPr>
          <w:rFonts w:eastAsia="宋体"/>
          <w:lang w:eastAsia="zh-CN"/>
        </w:rPr>
        <w:t>Performance of 15</w:t>
      </w:r>
      <w:r w:rsidR="00BF53BE">
        <w:rPr>
          <w:rFonts w:eastAsia="宋体"/>
          <w:lang w:eastAsia="zh-CN"/>
        </w:rPr>
        <w:t xml:space="preserve"> </w:t>
      </w:r>
      <w:r w:rsidR="008B4DB1" w:rsidRPr="00783112">
        <w:rPr>
          <w:rFonts w:eastAsia="宋体"/>
          <w:lang w:eastAsia="zh-CN"/>
        </w:rPr>
        <w:t>kHz Single-tone NPUSCH format 1 w/ and w/o OCC</w:t>
      </w:r>
    </w:p>
    <w:p w14:paraId="4CC29650" w14:textId="5168B7D6" w:rsidR="002A0180" w:rsidRPr="002A0180" w:rsidRDefault="00220627" w:rsidP="00220627">
      <w:pPr>
        <w:jc w:val="center"/>
        <w:rPr>
          <w:rFonts w:eastAsia="宋体" w:hint="eastAsia"/>
          <w:lang w:eastAsia="zh-CN"/>
        </w:rPr>
      </w:pPr>
      <w:r w:rsidRPr="00220627">
        <w:rPr>
          <w:rFonts w:eastAsia="宋体"/>
          <w:noProof/>
          <w:lang w:val="en-US" w:eastAsia="zh-CN"/>
        </w:rPr>
        <w:drawing>
          <wp:inline distT="0" distB="0" distL="0" distR="0" wp14:anchorId="7B1FD653" wp14:editId="1FC48681">
            <wp:extent cx="3733200" cy="2077200"/>
            <wp:effectExtent l="0" t="0" r="635"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733200" cy="2077200"/>
                    </a:xfrm>
                    <a:prstGeom prst="rect">
                      <a:avLst/>
                    </a:prstGeom>
                    <a:noFill/>
                    <a:ln>
                      <a:noFill/>
                    </a:ln>
                  </pic:spPr>
                </pic:pic>
              </a:graphicData>
            </a:graphic>
          </wp:inline>
        </w:drawing>
      </w:r>
    </w:p>
    <w:p w14:paraId="1401B798" w14:textId="4CE0F982" w:rsidR="00692049" w:rsidRDefault="00692049" w:rsidP="00783112">
      <w:pPr>
        <w:pStyle w:val="a7"/>
      </w:pPr>
      <w:bookmarkStart w:id="13" w:name="_Ref162702077"/>
      <w:r>
        <w:t xml:space="preserve">Figure </w:t>
      </w:r>
      <w:r>
        <w:fldChar w:fldCharType="begin"/>
      </w:r>
      <w:r>
        <w:instrText xml:space="preserve"> SEQ Figure \* ARABIC </w:instrText>
      </w:r>
      <w:r>
        <w:fldChar w:fldCharType="separate"/>
      </w:r>
      <w:r>
        <w:rPr>
          <w:noProof/>
        </w:rPr>
        <w:t>7</w:t>
      </w:r>
      <w:r>
        <w:fldChar w:fldCharType="end"/>
      </w:r>
      <w:bookmarkEnd w:id="13"/>
      <w:r w:rsidR="00F047C5">
        <w:t xml:space="preserve"> Aggregated throughput </w:t>
      </w:r>
      <w:r w:rsidR="00F047C5" w:rsidRPr="00F047C5">
        <w:t>of 15</w:t>
      </w:r>
      <w:r w:rsidR="00F047C5">
        <w:t xml:space="preserve"> </w:t>
      </w:r>
      <w:r w:rsidR="00F047C5" w:rsidRPr="00F047C5">
        <w:t>kHz Single-tone NPUSCH format 1 w/ and w/o OCC</w:t>
      </w:r>
    </w:p>
    <w:p w14:paraId="41134DAB" w14:textId="77777777" w:rsidR="00F54EFF" w:rsidRDefault="00692049" w:rsidP="00783112">
      <w:pPr>
        <w:pStyle w:val="a7"/>
        <w:rPr>
          <w:rFonts w:eastAsia="宋体"/>
          <w:lang w:val="en-US" w:eastAsia="zh-CN"/>
        </w:rPr>
      </w:pPr>
      <w:bookmarkStart w:id="14" w:name="_Ref162904016"/>
      <w:r>
        <w:t xml:space="preserve">Table </w:t>
      </w:r>
      <w:r>
        <w:fldChar w:fldCharType="begin"/>
      </w:r>
      <w:r>
        <w:instrText xml:space="preserve"> SEQ Table \* ARABIC </w:instrText>
      </w:r>
      <w:r>
        <w:fldChar w:fldCharType="separate"/>
      </w:r>
      <w:r w:rsidR="00BF53BE">
        <w:rPr>
          <w:noProof/>
        </w:rPr>
        <w:t>4</w:t>
      </w:r>
      <w:r>
        <w:fldChar w:fldCharType="end"/>
      </w:r>
      <w:bookmarkEnd w:id="14"/>
      <w:r w:rsidR="00F047C5">
        <w:t xml:space="preserve"> Summary of SNR@10%BLER and Aggregated throughput@ required SNR for 3.75 kHz</w:t>
      </w:r>
      <w:r w:rsidR="00F047C5" w:rsidDel="00ED1244">
        <w:rPr>
          <w:rFonts w:eastAsia="宋体" w:hint="eastAsia"/>
          <w:lang w:val="en-US" w:eastAsia="zh-CN"/>
        </w:rPr>
        <w:t xml:space="preserve"> </w:t>
      </w:r>
      <w:r w:rsidR="005F08CF">
        <w:t>single tone</w:t>
      </w:r>
      <w:r w:rsidR="005F08CF" w:rsidDel="00ED1244">
        <w:rPr>
          <w:rFonts w:eastAsia="宋体" w:hint="eastAsia"/>
          <w:lang w:val="en-US" w:eastAsia="zh-CN"/>
        </w:rPr>
        <w:t xml:space="preserve"> </w:t>
      </w:r>
    </w:p>
    <w:tbl>
      <w:tblPr>
        <w:tblStyle w:val="a6"/>
        <w:tblW w:w="9644" w:type="dxa"/>
        <w:tblInd w:w="-10" w:type="dxa"/>
        <w:tblLayout w:type="fixed"/>
        <w:tblLook w:val="04A0" w:firstRow="1" w:lastRow="0" w:firstColumn="1" w:lastColumn="0" w:noHBand="0" w:noVBand="1"/>
      </w:tblPr>
      <w:tblGrid>
        <w:gridCol w:w="998"/>
        <w:gridCol w:w="2126"/>
        <w:gridCol w:w="1086"/>
        <w:gridCol w:w="610"/>
        <w:gridCol w:w="477"/>
        <w:gridCol w:w="1087"/>
        <w:gridCol w:w="1086"/>
        <w:gridCol w:w="1087"/>
        <w:gridCol w:w="816"/>
        <w:gridCol w:w="271"/>
      </w:tblGrid>
      <w:tr w:rsidR="006915CA" w14:paraId="5DF505BF" w14:textId="77777777" w:rsidTr="00B20B73">
        <w:tc>
          <w:tcPr>
            <w:tcW w:w="998" w:type="dxa"/>
            <w:vMerge w:val="restart"/>
          </w:tcPr>
          <w:p w14:paraId="7B44E83F" w14:textId="77777777" w:rsidR="006915CA" w:rsidRPr="00F54EFF" w:rsidRDefault="006915CA" w:rsidP="006915CA">
            <w:pPr>
              <w:snapToGrid w:val="0"/>
              <w:spacing w:after="0"/>
              <w:jc w:val="center"/>
              <w:rPr>
                <w:rFonts w:eastAsia="宋体"/>
                <w:sz w:val="18"/>
                <w:szCs w:val="18"/>
                <w:lang w:eastAsia="zh-CN"/>
              </w:rPr>
            </w:pPr>
          </w:p>
        </w:tc>
        <w:tc>
          <w:tcPr>
            <w:tcW w:w="2126" w:type="dxa"/>
            <w:vMerge w:val="restart"/>
          </w:tcPr>
          <w:p w14:paraId="1D8EB4E5" w14:textId="77777777" w:rsidR="006915CA" w:rsidRPr="00F54EFF" w:rsidRDefault="006915CA" w:rsidP="006915CA">
            <w:pPr>
              <w:snapToGrid w:val="0"/>
              <w:spacing w:after="0"/>
              <w:jc w:val="center"/>
              <w:rPr>
                <w:rFonts w:eastAsia="宋体"/>
                <w:sz w:val="18"/>
                <w:szCs w:val="18"/>
                <w:lang w:eastAsia="zh-CN"/>
              </w:rPr>
            </w:pPr>
          </w:p>
        </w:tc>
        <w:tc>
          <w:tcPr>
            <w:tcW w:w="2173" w:type="dxa"/>
            <w:gridSpan w:val="3"/>
          </w:tcPr>
          <w:p w14:paraId="554E90ED" w14:textId="183211DA" w:rsidR="006915CA" w:rsidRPr="00F54EFF" w:rsidRDefault="006915CA" w:rsidP="006915CA">
            <w:pPr>
              <w:snapToGrid w:val="0"/>
              <w:spacing w:after="0"/>
              <w:jc w:val="center"/>
              <w:rPr>
                <w:rFonts w:eastAsia="宋体"/>
                <w:sz w:val="18"/>
                <w:szCs w:val="18"/>
                <w:lang w:eastAsia="zh-CN"/>
              </w:rPr>
            </w:pPr>
            <w:r w:rsidRPr="00F54EFF">
              <w:rPr>
                <w:rFonts w:eastAsia="宋体"/>
                <w:sz w:val="18"/>
                <w:szCs w:val="18"/>
                <w:lang w:eastAsia="zh-CN"/>
              </w:rPr>
              <w:t>RV/repetition-level</w:t>
            </w:r>
          </w:p>
        </w:tc>
        <w:tc>
          <w:tcPr>
            <w:tcW w:w="2173" w:type="dxa"/>
            <w:gridSpan w:val="2"/>
          </w:tcPr>
          <w:p w14:paraId="421AAF96" w14:textId="77777777" w:rsidR="006915CA" w:rsidRPr="00F54EFF" w:rsidRDefault="006915CA" w:rsidP="006915CA">
            <w:pPr>
              <w:snapToGrid w:val="0"/>
              <w:spacing w:after="0"/>
              <w:jc w:val="center"/>
              <w:rPr>
                <w:rFonts w:eastAsia="宋体"/>
                <w:sz w:val="18"/>
                <w:szCs w:val="18"/>
                <w:lang w:eastAsia="zh-CN"/>
              </w:rPr>
            </w:pPr>
            <w:r w:rsidRPr="00F54EFF">
              <w:rPr>
                <w:rFonts w:eastAsia="宋体"/>
                <w:sz w:val="18"/>
                <w:szCs w:val="18"/>
                <w:lang w:eastAsia="zh-CN"/>
              </w:rPr>
              <w:t>Slot-level</w:t>
            </w:r>
          </w:p>
        </w:tc>
        <w:tc>
          <w:tcPr>
            <w:tcW w:w="2174" w:type="dxa"/>
            <w:gridSpan w:val="3"/>
          </w:tcPr>
          <w:p w14:paraId="5F4E67E8" w14:textId="3D870117" w:rsidR="006915CA" w:rsidRPr="00F54EFF" w:rsidRDefault="006915CA" w:rsidP="009138EB">
            <w:pPr>
              <w:snapToGrid w:val="0"/>
              <w:spacing w:after="0"/>
              <w:jc w:val="center"/>
              <w:rPr>
                <w:rFonts w:eastAsia="宋体"/>
                <w:sz w:val="18"/>
                <w:szCs w:val="18"/>
                <w:lang w:eastAsia="zh-CN"/>
              </w:rPr>
            </w:pPr>
            <w:r w:rsidRPr="00F54EFF">
              <w:rPr>
                <w:rFonts w:eastAsia="宋体"/>
                <w:sz w:val="18"/>
                <w:szCs w:val="18"/>
                <w:lang w:eastAsia="zh-CN"/>
              </w:rPr>
              <w:t>Symbol-level</w:t>
            </w:r>
          </w:p>
        </w:tc>
      </w:tr>
      <w:tr w:rsidR="006915CA" w14:paraId="6E61EE28" w14:textId="77777777" w:rsidTr="00B20B73">
        <w:tc>
          <w:tcPr>
            <w:tcW w:w="998" w:type="dxa"/>
            <w:vMerge/>
          </w:tcPr>
          <w:p w14:paraId="1BEA61C1" w14:textId="77777777" w:rsidR="006915CA" w:rsidRPr="00F54EFF" w:rsidRDefault="006915CA" w:rsidP="006915CA">
            <w:pPr>
              <w:snapToGrid w:val="0"/>
              <w:spacing w:after="0"/>
              <w:jc w:val="center"/>
              <w:rPr>
                <w:rFonts w:eastAsia="宋体"/>
                <w:sz w:val="18"/>
                <w:szCs w:val="18"/>
                <w:lang w:eastAsia="zh-CN"/>
              </w:rPr>
            </w:pPr>
          </w:p>
        </w:tc>
        <w:tc>
          <w:tcPr>
            <w:tcW w:w="2126" w:type="dxa"/>
            <w:vMerge/>
          </w:tcPr>
          <w:p w14:paraId="09B4FC23" w14:textId="77777777" w:rsidR="006915CA" w:rsidRPr="00F54EFF" w:rsidRDefault="006915CA" w:rsidP="006915CA">
            <w:pPr>
              <w:snapToGrid w:val="0"/>
              <w:spacing w:after="0"/>
              <w:jc w:val="center"/>
              <w:rPr>
                <w:rFonts w:eastAsia="宋体"/>
                <w:sz w:val="18"/>
                <w:szCs w:val="18"/>
                <w:lang w:eastAsia="zh-CN"/>
              </w:rPr>
            </w:pPr>
          </w:p>
        </w:tc>
        <w:tc>
          <w:tcPr>
            <w:tcW w:w="1086" w:type="dxa"/>
          </w:tcPr>
          <w:p w14:paraId="7F398814" w14:textId="77777777" w:rsidR="006915CA" w:rsidRPr="00F54EFF" w:rsidRDefault="006915CA" w:rsidP="006915CA">
            <w:pPr>
              <w:snapToGrid w:val="0"/>
              <w:spacing w:after="0"/>
              <w:jc w:val="center"/>
              <w:rPr>
                <w:rFonts w:eastAsia="宋体"/>
                <w:sz w:val="18"/>
                <w:szCs w:val="18"/>
                <w:lang w:eastAsia="zh-CN"/>
              </w:rPr>
            </w:pPr>
            <w:r w:rsidRPr="00F54EFF">
              <w:rPr>
                <w:rFonts w:eastAsia="宋体"/>
                <w:sz w:val="18"/>
                <w:szCs w:val="18"/>
                <w:lang w:eastAsia="zh-CN"/>
              </w:rPr>
              <w:t>TDM</w:t>
            </w:r>
          </w:p>
        </w:tc>
        <w:tc>
          <w:tcPr>
            <w:tcW w:w="1087" w:type="dxa"/>
            <w:gridSpan w:val="2"/>
          </w:tcPr>
          <w:p w14:paraId="5D265E66" w14:textId="77777777" w:rsidR="006915CA" w:rsidRPr="00F54EFF" w:rsidRDefault="006915CA" w:rsidP="006915CA">
            <w:pPr>
              <w:snapToGrid w:val="0"/>
              <w:spacing w:after="0"/>
              <w:jc w:val="center"/>
              <w:rPr>
                <w:rFonts w:eastAsia="宋体"/>
                <w:sz w:val="18"/>
                <w:szCs w:val="18"/>
                <w:lang w:eastAsia="zh-CN"/>
              </w:rPr>
            </w:pPr>
            <w:r w:rsidRPr="00F54EFF">
              <w:rPr>
                <w:rFonts w:eastAsia="宋体"/>
                <w:sz w:val="18"/>
                <w:szCs w:val="18"/>
                <w:lang w:eastAsia="zh-CN"/>
              </w:rPr>
              <w:t>CDM</w:t>
            </w:r>
          </w:p>
        </w:tc>
        <w:tc>
          <w:tcPr>
            <w:tcW w:w="1087" w:type="dxa"/>
          </w:tcPr>
          <w:p w14:paraId="24006811" w14:textId="77777777" w:rsidR="006915CA" w:rsidRPr="00F54EFF" w:rsidRDefault="006915CA" w:rsidP="006915CA">
            <w:pPr>
              <w:snapToGrid w:val="0"/>
              <w:spacing w:after="0"/>
              <w:jc w:val="center"/>
              <w:rPr>
                <w:rFonts w:eastAsia="宋体"/>
                <w:sz w:val="18"/>
                <w:szCs w:val="18"/>
                <w:lang w:eastAsia="zh-CN"/>
              </w:rPr>
            </w:pPr>
            <w:r w:rsidRPr="00F54EFF">
              <w:rPr>
                <w:rFonts w:eastAsia="宋体"/>
                <w:sz w:val="18"/>
                <w:szCs w:val="18"/>
                <w:lang w:eastAsia="zh-CN"/>
              </w:rPr>
              <w:t>TDM</w:t>
            </w:r>
          </w:p>
        </w:tc>
        <w:tc>
          <w:tcPr>
            <w:tcW w:w="1086" w:type="dxa"/>
          </w:tcPr>
          <w:p w14:paraId="3EA51510" w14:textId="77777777" w:rsidR="006915CA" w:rsidRPr="00F54EFF" w:rsidRDefault="006915CA" w:rsidP="006915CA">
            <w:pPr>
              <w:snapToGrid w:val="0"/>
              <w:spacing w:after="0"/>
              <w:jc w:val="center"/>
              <w:rPr>
                <w:rFonts w:eastAsia="宋体"/>
                <w:sz w:val="18"/>
                <w:szCs w:val="18"/>
                <w:lang w:eastAsia="zh-CN"/>
              </w:rPr>
            </w:pPr>
            <w:r w:rsidRPr="00F54EFF">
              <w:rPr>
                <w:rFonts w:eastAsia="宋体"/>
                <w:sz w:val="18"/>
                <w:szCs w:val="18"/>
                <w:lang w:eastAsia="zh-CN"/>
              </w:rPr>
              <w:t>CDM</w:t>
            </w:r>
          </w:p>
        </w:tc>
        <w:tc>
          <w:tcPr>
            <w:tcW w:w="1087" w:type="dxa"/>
          </w:tcPr>
          <w:p w14:paraId="5E25EC30" w14:textId="77777777" w:rsidR="006915CA" w:rsidRPr="00F54EFF" w:rsidRDefault="006915CA" w:rsidP="006915CA">
            <w:pPr>
              <w:snapToGrid w:val="0"/>
              <w:spacing w:after="0"/>
              <w:jc w:val="center"/>
              <w:rPr>
                <w:rFonts w:eastAsia="宋体"/>
                <w:sz w:val="18"/>
                <w:szCs w:val="18"/>
                <w:lang w:eastAsia="zh-CN"/>
              </w:rPr>
            </w:pPr>
            <w:r w:rsidRPr="00F54EFF">
              <w:rPr>
                <w:rFonts w:eastAsia="宋体"/>
                <w:sz w:val="18"/>
                <w:szCs w:val="18"/>
                <w:lang w:eastAsia="zh-CN"/>
              </w:rPr>
              <w:t>TDM</w:t>
            </w:r>
          </w:p>
        </w:tc>
        <w:tc>
          <w:tcPr>
            <w:tcW w:w="1087" w:type="dxa"/>
            <w:gridSpan w:val="2"/>
          </w:tcPr>
          <w:p w14:paraId="6FE2E46C" w14:textId="77777777" w:rsidR="006915CA" w:rsidRPr="00F54EFF" w:rsidRDefault="006915CA" w:rsidP="006915CA">
            <w:pPr>
              <w:snapToGrid w:val="0"/>
              <w:spacing w:after="0"/>
              <w:jc w:val="center"/>
              <w:rPr>
                <w:rFonts w:eastAsia="宋体"/>
                <w:sz w:val="18"/>
                <w:szCs w:val="18"/>
                <w:lang w:eastAsia="zh-CN"/>
              </w:rPr>
            </w:pPr>
            <w:r w:rsidRPr="00F54EFF">
              <w:rPr>
                <w:rFonts w:eastAsia="宋体"/>
                <w:sz w:val="18"/>
                <w:szCs w:val="18"/>
                <w:lang w:eastAsia="zh-CN"/>
              </w:rPr>
              <w:t>CDM</w:t>
            </w:r>
          </w:p>
        </w:tc>
      </w:tr>
      <w:tr w:rsidR="00F54EFF" w14:paraId="073A51EA" w14:textId="77777777" w:rsidTr="00B20B73">
        <w:tc>
          <w:tcPr>
            <w:tcW w:w="998" w:type="dxa"/>
            <w:vMerge w:val="restart"/>
          </w:tcPr>
          <w:p w14:paraId="3DFA562A" w14:textId="77777777" w:rsidR="00F54EFF" w:rsidRPr="00F54EFF" w:rsidRDefault="00F54EFF" w:rsidP="006915CA">
            <w:pPr>
              <w:snapToGrid w:val="0"/>
              <w:spacing w:after="0"/>
              <w:jc w:val="center"/>
              <w:rPr>
                <w:rFonts w:eastAsia="宋体"/>
                <w:sz w:val="18"/>
                <w:szCs w:val="18"/>
                <w:lang w:eastAsia="zh-CN"/>
              </w:rPr>
            </w:pPr>
            <w:r w:rsidRPr="00F54EFF">
              <w:rPr>
                <w:rFonts w:eastAsia="宋体"/>
                <w:sz w:val="18"/>
                <w:szCs w:val="18"/>
                <w:lang w:eastAsia="zh-CN"/>
              </w:rPr>
              <w:t>Baseline</w:t>
            </w:r>
          </w:p>
          <w:p w14:paraId="47C856CF" w14:textId="0BD6DDC8" w:rsidR="00F54EFF" w:rsidRPr="00F54EFF" w:rsidRDefault="00F54EFF" w:rsidP="006915CA">
            <w:pPr>
              <w:snapToGrid w:val="0"/>
              <w:spacing w:after="0"/>
              <w:jc w:val="center"/>
              <w:rPr>
                <w:rFonts w:eastAsia="宋体"/>
                <w:sz w:val="18"/>
                <w:szCs w:val="18"/>
                <w:lang w:eastAsia="zh-CN"/>
              </w:rPr>
            </w:pPr>
            <w:r w:rsidRPr="00F54EFF">
              <w:rPr>
                <w:rFonts w:eastAsia="宋体"/>
                <w:sz w:val="18"/>
                <w:szCs w:val="18"/>
                <w:lang w:eastAsia="zh-CN"/>
              </w:rPr>
              <w:t>(</w:t>
            </w:r>
            <w:r w:rsidR="00B20B73" w:rsidRPr="00B20B73">
              <w:rPr>
                <w:rFonts w:eastAsia="宋体"/>
                <w:i/>
                <w:sz w:val="18"/>
                <w:szCs w:val="18"/>
                <w:lang w:eastAsia="zh-CN"/>
              </w:rPr>
              <w:t>N</w:t>
            </w:r>
            <w:r w:rsidR="00B20B73" w:rsidRPr="00B20B73">
              <w:rPr>
                <w:rFonts w:eastAsia="宋体"/>
                <w:i/>
                <w:sz w:val="18"/>
                <w:szCs w:val="18"/>
                <w:vertAlign w:val="subscript"/>
                <w:lang w:eastAsia="zh-CN"/>
              </w:rPr>
              <w:t>Rep</w:t>
            </w:r>
            <w:r w:rsidR="00B20B73" w:rsidRPr="00F54EFF">
              <w:rPr>
                <w:rFonts w:eastAsia="宋体"/>
                <w:sz w:val="18"/>
                <w:szCs w:val="18"/>
                <w:lang w:eastAsia="zh-CN"/>
              </w:rPr>
              <w:t xml:space="preserve"> </w:t>
            </w:r>
            <w:r w:rsidR="00B20B73">
              <w:rPr>
                <w:rFonts w:eastAsia="宋体"/>
                <w:sz w:val="18"/>
                <w:szCs w:val="18"/>
                <w:lang w:eastAsia="zh-CN"/>
              </w:rPr>
              <w:t>=</w:t>
            </w:r>
            <w:r w:rsidRPr="00F54EFF">
              <w:rPr>
                <w:rFonts w:eastAsia="宋体"/>
                <w:sz w:val="18"/>
                <w:szCs w:val="18"/>
                <w:lang w:eastAsia="zh-CN"/>
              </w:rPr>
              <w:t>8)</w:t>
            </w:r>
          </w:p>
        </w:tc>
        <w:tc>
          <w:tcPr>
            <w:tcW w:w="2126" w:type="dxa"/>
          </w:tcPr>
          <w:p w14:paraId="6BB71CF6" w14:textId="77777777" w:rsidR="00F54EFF" w:rsidRPr="00F54EFF" w:rsidRDefault="00F54EFF" w:rsidP="006915CA">
            <w:pPr>
              <w:snapToGrid w:val="0"/>
              <w:spacing w:after="0"/>
              <w:jc w:val="center"/>
              <w:rPr>
                <w:rFonts w:eastAsia="宋体"/>
                <w:sz w:val="18"/>
                <w:szCs w:val="18"/>
                <w:lang w:eastAsia="zh-CN"/>
              </w:rPr>
            </w:pPr>
            <w:r w:rsidRPr="00F54EFF">
              <w:rPr>
                <w:rFonts w:eastAsia="宋体"/>
                <w:sz w:val="18"/>
                <w:szCs w:val="18"/>
                <w:lang w:eastAsia="zh-CN"/>
              </w:rPr>
              <w:t>SNR @10%BLER</w:t>
            </w:r>
          </w:p>
        </w:tc>
        <w:tc>
          <w:tcPr>
            <w:tcW w:w="6520" w:type="dxa"/>
            <w:gridSpan w:val="8"/>
          </w:tcPr>
          <w:p w14:paraId="6ADEFA6F" w14:textId="77777777" w:rsidR="00F54EFF" w:rsidRPr="00B20B73" w:rsidRDefault="00F54EFF" w:rsidP="006915CA">
            <w:pPr>
              <w:snapToGrid w:val="0"/>
              <w:spacing w:after="0"/>
              <w:jc w:val="center"/>
              <w:rPr>
                <w:rFonts w:eastAsia="宋体"/>
                <w:b/>
                <w:sz w:val="18"/>
                <w:szCs w:val="18"/>
                <w:lang w:eastAsia="zh-CN"/>
              </w:rPr>
            </w:pPr>
            <w:r w:rsidRPr="00B20B73">
              <w:rPr>
                <w:rFonts w:eastAsia="宋体"/>
                <w:b/>
                <w:sz w:val="18"/>
                <w:szCs w:val="18"/>
                <w:lang w:eastAsia="zh-CN"/>
              </w:rPr>
              <w:t>-2.75</w:t>
            </w:r>
          </w:p>
        </w:tc>
      </w:tr>
      <w:tr w:rsidR="00F54EFF" w14:paraId="155765A4" w14:textId="77777777" w:rsidTr="00B20B73">
        <w:tc>
          <w:tcPr>
            <w:tcW w:w="998" w:type="dxa"/>
            <w:vMerge/>
          </w:tcPr>
          <w:p w14:paraId="63652C89" w14:textId="77777777" w:rsidR="00F54EFF" w:rsidRPr="00F54EFF" w:rsidRDefault="00F54EFF" w:rsidP="006915CA">
            <w:pPr>
              <w:snapToGrid w:val="0"/>
              <w:spacing w:after="0"/>
              <w:jc w:val="center"/>
              <w:rPr>
                <w:rFonts w:eastAsia="宋体"/>
                <w:sz w:val="18"/>
                <w:szCs w:val="18"/>
                <w:lang w:eastAsia="zh-CN"/>
              </w:rPr>
            </w:pPr>
          </w:p>
        </w:tc>
        <w:tc>
          <w:tcPr>
            <w:tcW w:w="2126" w:type="dxa"/>
          </w:tcPr>
          <w:p w14:paraId="3B6A7C41" w14:textId="77777777" w:rsidR="00F54EFF" w:rsidRPr="00F54EFF" w:rsidRDefault="00F54EFF" w:rsidP="006915CA">
            <w:pPr>
              <w:snapToGrid w:val="0"/>
              <w:spacing w:after="0"/>
              <w:jc w:val="center"/>
              <w:rPr>
                <w:rFonts w:eastAsia="宋体"/>
                <w:sz w:val="18"/>
                <w:szCs w:val="18"/>
                <w:lang w:eastAsia="zh-CN"/>
              </w:rPr>
            </w:pPr>
            <w:r w:rsidRPr="00F54EFF">
              <w:rPr>
                <w:rFonts w:eastAsia="宋体"/>
                <w:sz w:val="18"/>
                <w:szCs w:val="18"/>
                <w:lang w:eastAsia="zh-CN"/>
              </w:rPr>
              <w:t>Aggr thpt @required SNR</w:t>
            </w:r>
          </w:p>
        </w:tc>
        <w:tc>
          <w:tcPr>
            <w:tcW w:w="6520" w:type="dxa"/>
            <w:gridSpan w:val="8"/>
          </w:tcPr>
          <w:p w14:paraId="7F2DA672" w14:textId="77777777" w:rsidR="00F54EFF" w:rsidRPr="00B20B73" w:rsidRDefault="00F54EFF" w:rsidP="006915CA">
            <w:pPr>
              <w:snapToGrid w:val="0"/>
              <w:spacing w:after="0"/>
              <w:jc w:val="center"/>
              <w:rPr>
                <w:rFonts w:eastAsia="宋体"/>
                <w:b/>
                <w:sz w:val="18"/>
                <w:szCs w:val="18"/>
                <w:lang w:eastAsia="zh-CN"/>
              </w:rPr>
            </w:pPr>
            <w:r w:rsidRPr="00B20B73">
              <w:rPr>
                <w:rFonts w:eastAsia="宋体"/>
                <w:b/>
                <w:sz w:val="18"/>
                <w:szCs w:val="18"/>
                <w:lang w:eastAsia="zh-CN"/>
              </w:rPr>
              <w:t>0.06</w:t>
            </w:r>
          </w:p>
        </w:tc>
      </w:tr>
      <w:tr w:rsidR="00F54EFF" w14:paraId="07804B03" w14:textId="77777777" w:rsidTr="00B20B73">
        <w:tc>
          <w:tcPr>
            <w:tcW w:w="998" w:type="dxa"/>
            <w:vMerge w:val="restart"/>
          </w:tcPr>
          <w:p w14:paraId="54E312BA" w14:textId="77777777" w:rsidR="00F54EFF" w:rsidRPr="00F54EFF" w:rsidRDefault="00F54EFF" w:rsidP="006915CA">
            <w:pPr>
              <w:snapToGrid w:val="0"/>
              <w:spacing w:after="0"/>
              <w:jc w:val="center"/>
              <w:rPr>
                <w:rFonts w:eastAsia="宋体"/>
                <w:sz w:val="18"/>
                <w:szCs w:val="18"/>
                <w:lang w:eastAsia="zh-CN"/>
              </w:rPr>
            </w:pPr>
            <w:r w:rsidRPr="00F54EFF">
              <w:rPr>
                <w:rFonts w:eastAsia="宋体"/>
                <w:sz w:val="18"/>
                <w:szCs w:val="18"/>
                <w:lang w:eastAsia="zh-CN"/>
              </w:rPr>
              <w:t>OCC2</w:t>
            </w:r>
          </w:p>
          <w:p w14:paraId="265254B8" w14:textId="211E7824" w:rsidR="00F54EFF" w:rsidRPr="00F54EFF" w:rsidRDefault="00F54EFF" w:rsidP="006915CA">
            <w:pPr>
              <w:snapToGrid w:val="0"/>
              <w:spacing w:after="0"/>
              <w:jc w:val="center"/>
              <w:rPr>
                <w:rFonts w:eastAsia="宋体"/>
                <w:sz w:val="18"/>
                <w:szCs w:val="18"/>
                <w:lang w:eastAsia="zh-CN"/>
              </w:rPr>
            </w:pPr>
            <w:r w:rsidRPr="00F54EFF">
              <w:rPr>
                <w:rFonts w:eastAsia="宋体"/>
                <w:sz w:val="18"/>
                <w:szCs w:val="18"/>
                <w:lang w:eastAsia="zh-CN"/>
              </w:rPr>
              <w:t>(</w:t>
            </w:r>
            <w:r w:rsidR="00B20B73" w:rsidRPr="00B20B73">
              <w:rPr>
                <w:rFonts w:eastAsia="宋体"/>
                <w:i/>
                <w:sz w:val="18"/>
                <w:szCs w:val="18"/>
                <w:lang w:eastAsia="zh-CN"/>
              </w:rPr>
              <w:t>N</w:t>
            </w:r>
            <w:r w:rsidR="00B20B73" w:rsidRPr="00B20B73">
              <w:rPr>
                <w:rFonts w:eastAsia="宋体"/>
                <w:i/>
                <w:sz w:val="18"/>
                <w:szCs w:val="18"/>
                <w:vertAlign w:val="subscript"/>
                <w:lang w:eastAsia="zh-CN"/>
              </w:rPr>
              <w:t>Rep</w:t>
            </w:r>
            <w:r w:rsidR="00B20B73" w:rsidRPr="00F54EFF">
              <w:rPr>
                <w:rFonts w:eastAsia="宋体"/>
                <w:sz w:val="18"/>
                <w:szCs w:val="18"/>
                <w:lang w:eastAsia="zh-CN"/>
              </w:rPr>
              <w:t xml:space="preserve"> </w:t>
            </w:r>
            <w:r w:rsidR="00B20B73">
              <w:rPr>
                <w:rFonts w:eastAsia="宋体"/>
                <w:sz w:val="18"/>
                <w:szCs w:val="18"/>
                <w:lang w:eastAsia="zh-CN"/>
              </w:rPr>
              <w:t>=</w:t>
            </w:r>
            <w:r w:rsidRPr="00F54EFF">
              <w:rPr>
                <w:rFonts w:eastAsia="宋体"/>
                <w:sz w:val="18"/>
                <w:szCs w:val="18"/>
                <w:lang w:eastAsia="zh-CN"/>
              </w:rPr>
              <w:t>8)</w:t>
            </w:r>
          </w:p>
        </w:tc>
        <w:tc>
          <w:tcPr>
            <w:tcW w:w="2126" w:type="dxa"/>
          </w:tcPr>
          <w:p w14:paraId="3F88E6F1" w14:textId="77777777" w:rsidR="00F54EFF" w:rsidRPr="00F54EFF" w:rsidRDefault="00F54EFF" w:rsidP="006915CA">
            <w:pPr>
              <w:snapToGrid w:val="0"/>
              <w:spacing w:after="0"/>
              <w:jc w:val="center"/>
              <w:rPr>
                <w:rFonts w:eastAsia="宋体"/>
                <w:sz w:val="18"/>
                <w:szCs w:val="18"/>
                <w:lang w:eastAsia="zh-CN"/>
              </w:rPr>
            </w:pPr>
            <w:r w:rsidRPr="00F54EFF">
              <w:rPr>
                <w:rFonts w:eastAsia="宋体"/>
                <w:sz w:val="18"/>
                <w:szCs w:val="18"/>
                <w:lang w:eastAsia="zh-CN"/>
              </w:rPr>
              <w:t>SNR @10%BLER</w:t>
            </w:r>
          </w:p>
        </w:tc>
        <w:tc>
          <w:tcPr>
            <w:tcW w:w="1086" w:type="dxa"/>
            <w:shd w:val="clear" w:color="auto" w:fill="F7CAAC" w:themeFill="accent2" w:themeFillTint="66"/>
          </w:tcPr>
          <w:p w14:paraId="02108C10" w14:textId="77777777" w:rsidR="00F54EFF" w:rsidRPr="00F54EFF" w:rsidRDefault="00F54EFF" w:rsidP="006915CA">
            <w:pPr>
              <w:snapToGrid w:val="0"/>
              <w:spacing w:after="0"/>
              <w:jc w:val="center"/>
              <w:rPr>
                <w:rFonts w:eastAsia="宋体"/>
                <w:sz w:val="18"/>
                <w:szCs w:val="18"/>
                <w:lang w:eastAsia="zh-CN"/>
              </w:rPr>
            </w:pPr>
            <w:r w:rsidRPr="00783112">
              <w:rPr>
                <w:rFonts w:eastAsia="宋体"/>
                <w:sz w:val="18"/>
                <w:szCs w:val="18"/>
                <w:lang w:eastAsia="zh-CN"/>
              </w:rPr>
              <w:t>5.28</w:t>
            </w:r>
          </w:p>
        </w:tc>
        <w:tc>
          <w:tcPr>
            <w:tcW w:w="1087" w:type="dxa"/>
            <w:gridSpan w:val="2"/>
            <w:shd w:val="clear" w:color="auto" w:fill="F7CAAC" w:themeFill="accent2" w:themeFillTint="66"/>
          </w:tcPr>
          <w:p w14:paraId="4FD9F37D" w14:textId="77777777" w:rsidR="00F54EFF" w:rsidRPr="00F54EFF" w:rsidRDefault="00F54EFF" w:rsidP="006915CA">
            <w:pPr>
              <w:snapToGrid w:val="0"/>
              <w:spacing w:after="0"/>
              <w:jc w:val="center"/>
              <w:rPr>
                <w:rFonts w:eastAsia="宋体"/>
                <w:sz w:val="18"/>
                <w:szCs w:val="18"/>
                <w:lang w:eastAsia="zh-CN"/>
              </w:rPr>
            </w:pPr>
            <w:r w:rsidRPr="00F54EFF">
              <w:rPr>
                <w:rFonts w:eastAsia="宋体"/>
                <w:sz w:val="18"/>
                <w:szCs w:val="18"/>
                <w:lang w:eastAsia="zh-CN"/>
              </w:rPr>
              <w:t>--</w:t>
            </w:r>
          </w:p>
        </w:tc>
        <w:tc>
          <w:tcPr>
            <w:tcW w:w="1087" w:type="dxa"/>
            <w:shd w:val="clear" w:color="auto" w:fill="C5E0B3" w:themeFill="accent6" w:themeFillTint="66"/>
          </w:tcPr>
          <w:p w14:paraId="775EECA8" w14:textId="77777777" w:rsidR="00F54EFF" w:rsidRPr="004D67CD" w:rsidRDefault="00F54EFF" w:rsidP="006915CA">
            <w:pPr>
              <w:snapToGrid w:val="0"/>
              <w:spacing w:after="0"/>
              <w:jc w:val="center"/>
              <w:rPr>
                <w:rFonts w:eastAsia="宋体"/>
                <w:b/>
                <w:sz w:val="18"/>
                <w:szCs w:val="18"/>
                <w:lang w:eastAsia="zh-CN"/>
              </w:rPr>
            </w:pPr>
            <w:r w:rsidRPr="004D67CD">
              <w:rPr>
                <w:rFonts w:eastAsia="宋体"/>
                <w:b/>
                <w:sz w:val="18"/>
                <w:szCs w:val="18"/>
                <w:lang w:eastAsia="zh-CN"/>
              </w:rPr>
              <w:t>-1.52</w:t>
            </w:r>
          </w:p>
        </w:tc>
        <w:tc>
          <w:tcPr>
            <w:tcW w:w="1086" w:type="dxa"/>
            <w:shd w:val="clear" w:color="auto" w:fill="F7CAAC" w:themeFill="accent2" w:themeFillTint="66"/>
          </w:tcPr>
          <w:p w14:paraId="0FA9EF9B" w14:textId="77777777" w:rsidR="00F54EFF" w:rsidRPr="00F54EFF" w:rsidRDefault="00F54EFF" w:rsidP="006915CA">
            <w:pPr>
              <w:snapToGrid w:val="0"/>
              <w:spacing w:after="0"/>
              <w:jc w:val="center"/>
              <w:rPr>
                <w:rFonts w:eastAsia="宋体"/>
                <w:sz w:val="18"/>
                <w:szCs w:val="18"/>
                <w:lang w:eastAsia="zh-CN"/>
              </w:rPr>
            </w:pPr>
            <w:r w:rsidRPr="00F54EFF">
              <w:rPr>
                <w:rFonts w:eastAsia="宋体"/>
                <w:sz w:val="18"/>
                <w:szCs w:val="18"/>
                <w:lang w:eastAsia="zh-CN"/>
              </w:rPr>
              <w:t>--</w:t>
            </w:r>
          </w:p>
        </w:tc>
        <w:tc>
          <w:tcPr>
            <w:tcW w:w="1087" w:type="dxa"/>
            <w:shd w:val="clear" w:color="auto" w:fill="C5E0B3" w:themeFill="accent6" w:themeFillTint="66"/>
          </w:tcPr>
          <w:p w14:paraId="0559C97B" w14:textId="77777777" w:rsidR="00F54EFF" w:rsidRPr="004D67CD" w:rsidRDefault="00F54EFF" w:rsidP="006915CA">
            <w:pPr>
              <w:snapToGrid w:val="0"/>
              <w:spacing w:after="0"/>
              <w:jc w:val="center"/>
              <w:rPr>
                <w:rFonts w:eastAsia="宋体"/>
                <w:b/>
                <w:sz w:val="18"/>
                <w:szCs w:val="18"/>
                <w:lang w:eastAsia="zh-CN"/>
              </w:rPr>
            </w:pPr>
            <w:r w:rsidRPr="004D67CD">
              <w:rPr>
                <w:rFonts w:eastAsia="宋体"/>
                <w:b/>
                <w:sz w:val="18"/>
                <w:szCs w:val="18"/>
                <w:lang w:eastAsia="zh-CN"/>
              </w:rPr>
              <w:t>-1.92</w:t>
            </w:r>
          </w:p>
        </w:tc>
        <w:tc>
          <w:tcPr>
            <w:tcW w:w="1087" w:type="dxa"/>
            <w:gridSpan w:val="2"/>
            <w:shd w:val="clear" w:color="auto" w:fill="F7CAAC" w:themeFill="accent2" w:themeFillTint="66"/>
          </w:tcPr>
          <w:p w14:paraId="609321B0" w14:textId="77777777" w:rsidR="00F54EFF" w:rsidRPr="00F54EFF" w:rsidRDefault="00F54EFF" w:rsidP="006915CA">
            <w:pPr>
              <w:snapToGrid w:val="0"/>
              <w:spacing w:after="0"/>
              <w:jc w:val="center"/>
              <w:rPr>
                <w:rFonts w:eastAsia="宋体"/>
                <w:sz w:val="18"/>
                <w:szCs w:val="18"/>
                <w:lang w:eastAsia="zh-CN"/>
              </w:rPr>
            </w:pPr>
            <w:r w:rsidRPr="00F54EFF">
              <w:rPr>
                <w:rFonts w:eastAsia="宋体"/>
                <w:sz w:val="18"/>
                <w:szCs w:val="18"/>
                <w:lang w:eastAsia="zh-CN"/>
              </w:rPr>
              <w:t>--</w:t>
            </w:r>
          </w:p>
        </w:tc>
      </w:tr>
      <w:tr w:rsidR="00F54EFF" w14:paraId="19AA6A18" w14:textId="77777777" w:rsidTr="00B20B73">
        <w:tc>
          <w:tcPr>
            <w:tcW w:w="998" w:type="dxa"/>
            <w:vMerge/>
          </w:tcPr>
          <w:p w14:paraId="5FCA5F0C" w14:textId="77777777" w:rsidR="00F54EFF" w:rsidRPr="00F54EFF" w:rsidRDefault="00F54EFF" w:rsidP="006915CA">
            <w:pPr>
              <w:snapToGrid w:val="0"/>
              <w:spacing w:after="0"/>
              <w:jc w:val="center"/>
              <w:rPr>
                <w:rFonts w:eastAsia="宋体"/>
                <w:sz w:val="18"/>
                <w:szCs w:val="18"/>
                <w:lang w:eastAsia="zh-CN"/>
              </w:rPr>
            </w:pPr>
          </w:p>
        </w:tc>
        <w:tc>
          <w:tcPr>
            <w:tcW w:w="2126" w:type="dxa"/>
          </w:tcPr>
          <w:p w14:paraId="71AD2899" w14:textId="77777777" w:rsidR="00F54EFF" w:rsidRPr="00F54EFF" w:rsidRDefault="00F54EFF" w:rsidP="006915CA">
            <w:pPr>
              <w:snapToGrid w:val="0"/>
              <w:spacing w:after="0"/>
              <w:jc w:val="center"/>
              <w:rPr>
                <w:rFonts w:eastAsia="宋体"/>
                <w:sz w:val="18"/>
                <w:szCs w:val="18"/>
                <w:lang w:eastAsia="zh-CN"/>
              </w:rPr>
            </w:pPr>
            <w:r w:rsidRPr="00F54EFF">
              <w:rPr>
                <w:rFonts w:eastAsia="宋体"/>
                <w:sz w:val="18"/>
                <w:szCs w:val="18"/>
                <w:lang w:eastAsia="zh-CN"/>
              </w:rPr>
              <w:t>Aggr thpt @required SNR</w:t>
            </w:r>
          </w:p>
        </w:tc>
        <w:tc>
          <w:tcPr>
            <w:tcW w:w="1086" w:type="dxa"/>
            <w:shd w:val="clear" w:color="auto" w:fill="F7CAAC" w:themeFill="accent2" w:themeFillTint="66"/>
          </w:tcPr>
          <w:p w14:paraId="1AFB5C3D" w14:textId="77777777" w:rsidR="00F54EFF" w:rsidRPr="00F54EFF" w:rsidRDefault="00F54EFF" w:rsidP="006915CA">
            <w:pPr>
              <w:snapToGrid w:val="0"/>
              <w:spacing w:after="0"/>
              <w:jc w:val="center"/>
              <w:rPr>
                <w:rFonts w:eastAsia="宋体"/>
                <w:sz w:val="18"/>
                <w:szCs w:val="18"/>
                <w:lang w:eastAsia="zh-CN"/>
              </w:rPr>
            </w:pPr>
            <w:r w:rsidRPr="00783112">
              <w:rPr>
                <w:rFonts w:eastAsia="宋体"/>
                <w:sz w:val="18"/>
                <w:szCs w:val="18"/>
                <w:lang w:eastAsia="zh-CN"/>
              </w:rPr>
              <w:t>0.09</w:t>
            </w:r>
          </w:p>
        </w:tc>
        <w:tc>
          <w:tcPr>
            <w:tcW w:w="1087" w:type="dxa"/>
            <w:gridSpan w:val="2"/>
            <w:shd w:val="clear" w:color="auto" w:fill="F7CAAC" w:themeFill="accent2" w:themeFillTint="66"/>
          </w:tcPr>
          <w:p w14:paraId="380E3DF1" w14:textId="77777777" w:rsidR="00F54EFF" w:rsidRPr="00F54EFF" w:rsidRDefault="00F54EFF" w:rsidP="006915CA">
            <w:pPr>
              <w:snapToGrid w:val="0"/>
              <w:spacing w:after="0"/>
              <w:jc w:val="center"/>
              <w:rPr>
                <w:rFonts w:eastAsia="宋体"/>
                <w:sz w:val="18"/>
                <w:szCs w:val="18"/>
                <w:lang w:eastAsia="zh-CN"/>
              </w:rPr>
            </w:pPr>
            <w:r w:rsidRPr="00783112">
              <w:rPr>
                <w:rFonts w:eastAsia="宋体"/>
                <w:sz w:val="18"/>
                <w:szCs w:val="18"/>
                <w:lang w:eastAsia="zh-CN"/>
              </w:rPr>
              <w:t>0.01</w:t>
            </w:r>
          </w:p>
        </w:tc>
        <w:tc>
          <w:tcPr>
            <w:tcW w:w="1087" w:type="dxa"/>
            <w:shd w:val="clear" w:color="auto" w:fill="C5E0B3" w:themeFill="accent6" w:themeFillTint="66"/>
          </w:tcPr>
          <w:p w14:paraId="156B1FB8" w14:textId="77777777" w:rsidR="00F54EFF" w:rsidRPr="004D67CD" w:rsidRDefault="00F54EFF" w:rsidP="006915CA">
            <w:pPr>
              <w:snapToGrid w:val="0"/>
              <w:spacing w:after="0"/>
              <w:jc w:val="center"/>
              <w:rPr>
                <w:rFonts w:eastAsia="宋体"/>
                <w:b/>
                <w:sz w:val="18"/>
                <w:szCs w:val="18"/>
                <w:lang w:eastAsia="zh-CN"/>
              </w:rPr>
            </w:pPr>
            <w:r w:rsidRPr="004D67CD">
              <w:rPr>
                <w:rFonts w:eastAsia="宋体"/>
                <w:b/>
                <w:sz w:val="18"/>
                <w:szCs w:val="18"/>
                <w:lang w:eastAsia="zh-CN"/>
              </w:rPr>
              <w:t>0.12</w:t>
            </w:r>
          </w:p>
        </w:tc>
        <w:tc>
          <w:tcPr>
            <w:tcW w:w="1086" w:type="dxa"/>
            <w:shd w:val="clear" w:color="auto" w:fill="F7CAAC" w:themeFill="accent2" w:themeFillTint="66"/>
          </w:tcPr>
          <w:p w14:paraId="49AC8F2A" w14:textId="77777777" w:rsidR="00F54EFF" w:rsidRPr="00F54EFF" w:rsidRDefault="00F54EFF" w:rsidP="006915CA">
            <w:pPr>
              <w:snapToGrid w:val="0"/>
              <w:spacing w:after="0"/>
              <w:jc w:val="center"/>
              <w:rPr>
                <w:rFonts w:eastAsia="宋体"/>
                <w:sz w:val="18"/>
                <w:szCs w:val="18"/>
                <w:lang w:eastAsia="zh-CN"/>
              </w:rPr>
            </w:pPr>
            <w:r w:rsidRPr="00F54EFF">
              <w:rPr>
                <w:rFonts w:eastAsia="宋体"/>
                <w:sz w:val="18"/>
                <w:szCs w:val="18"/>
                <w:lang w:eastAsia="zh-CN"/>
              </w:rPr>
              <w:t>0.07</w:t>
            </w:r>
          </w:p>
        </w:tc>
        <w:tc>
          <w:tcPr>
            <w:tcW w:w="1087" w:type="dxa"/>
            <w:shd w:val="clear" w:color="auto" w:fill="C5E0B3" w:themeFill="accent6" w:themeFillTint="66"/>
          </w:tcPr>
          <w:p w14:paraId="7BFD165F" w14:textId="77777777" w:rsidR="00F54EFF" w:rsidRPr="004D67CD" w:rsidRDefault="00F54EFF" w:rsidP="006915CA">
            <w:pPr>
              <w:snapToGrid w:val="0"/>
              <w:spacing w:after="0"/>
              <w:jc w:val="center"/>
              <w:rPr>
                <w:rFonts w:eastAsia="宋体"/>
                <w:b/>
                <w:sz w:val="18"/>
                <w:szCs w:val="18"/>
                <w:lang w:eastAsia="zh-CN"/>
              </w:rPr>
            </w:pPr>
            <w:r w:rsidRPr="004D67CD">
              <w:rPr>
                <w:rFonts w:eastAsia="宋体"/>
                <w:b/>
                <w:sz w:val="18"/>
                <w:szCs w:val="18"/>
                <w:lang w:eastAsia="zh-CN"/>
              </w:rPr>
              <w:t>0.12</w:t>
            </w:r>
          </w:p>
        </w:tc>
        <w:tc>
          <w:tcPr>
            <w:tcW w:w="1087" w:type="dxa"/>
            <w:gridSpan w:val="2"/>
            <w:shd w:val="clear" w:color="auto" w:fill="F7CAAC" w:themeFill="accent2" w:themeFillTint="66"/>
          </w:tcPr>
          <w:p w14:paraId="37502BBB" w14:textId="77777777" w:rsidR="00F54EFF" w:rsidRPr="00F54EFF" w:rsidRDefault="00F54EFF" w:rsidP="006915CA">
            <w:pPr>
              <w:snapToGrid w:val="0"/>
              <w:spacing w:after="0"/>
              <w:jc w:val="center"/>
              <w:rPr>
                <w:rFonts w:eastAsia="宋体"/>
                <w:sz w:val="18"/>
                <w:szCs w:val="18"/>
                <w:lang w:eastAsia="zh-CN"/>
              </w:rPr>
            </w:pPr>
            <w:r w:rsidRPr="00F54EFF">
              <w:rPr>
                <w:rFonts w:eastAsia="宋体"/>
                <w:sz w:val="18"/>
                <w:szCs w:val="18"/>
                <w:lang w:eastAsia="zh-CN"/>
              </w:rPr>
              <w:t>0.07</w:t>
            </w:r>
          </w:p>
        </w:tc>
      </w:tr>
      <w:tr w:rsidR="00F54EFF" w14:paraId="461B465A" w14:textId="77777777" w:rsidTr="00B20B73">
        <w:tc>
          <w:tcPr>
            <w:tcW w:w="998" w:type="dxa"/>
            <w:vMerge w:val="restart"/>
          </w:tcPr>
          <w:p w14:paraId="39B4E74C" w14:textId="77777777" w:rsidR="00F54EFF" w:rsidRPr="00F54EFF" w:rsidRDefault="00F54EFF" w:rsidP="006915CA">
            <w:pPr>
              <w:snapToGrid w:val="0"/>
              <w:spacing w:after="0"/>
              <w:jc w:val="center"/>
              <w:rPr>
                <w:rFonts w:eastAsia="宋体"/>
                <w:sz w:val="18"/>
                <w:szCs w:val="18"/>
                <w:lang w:eastAsia="zh-CN"/>
              </w:rPr>
            </w:pPr>
            <w:r w:rsidRPr="00F54EFF">
              <w:rPr>
                <w:rFonts w:eastAsia="宋体"/>
                <w:sz w:val="18"/>
                <w:szCs w:val="18"/>
                <w:lang w:eastAsia="zh-CN"/>
              </w:rPr>
              <w:t>OCC4</w:t>
            </w:r>
          </w:p>
          <w:p w14:paraId="6C1A1A82" w14:textId="42AFF5F8" w:rsidR="00F54EFF" w:rsidRPr="00F54EFF" w:rsidRDefault="00F54EFF" w:rsidP="006915CA">
            <w:pPr>
              <w:snapToGrid w:val="0"/>
              <w:spacing w:after="0"/>
              <w:jc w:val="center"/>
              <w:rPr>
                <w:rFonts w:eastAsia="宋体"/>
                <w:sz w:val="18"/>
                <w:szCs w:val="18"/>
                <w:lang w:eastAsia="zh-CN"/>
              </w:rPr>
            </w:pPr>
            <w:r w:rsidRPr="00F54EFF">
              <w:rPr>
                <w:rFonts w:eastAsia="宋体"/>
                <w:sz w:val="18"/>
                <w:szCs w:val="18"/>
                <w:lang w:eastAsia="zh-CN"/>
              </w:rPr>
              <w:t>(</w:t>
            </w:r>
            <w:r w:rsidR="00B20B73" w:rsidRPr="00B20B73">
              <w:rPr>
                <w:rFonts w:eastAsia="宋体"/>
                <w:i/>
                <w:sz w:val="18"/>
                <w:szCs w:val="18"/>
                <w:lang w:eastAsia="zh-CN"/>
              </w:rPr>
              <w:t>N</w:t>
            </w:r>
            <w:r w:rsidR="00B20B73" w:rsidRPr="00B20B73">
              <w:rPr>
                <w:rFonts w:eastAsia="宋体"/>
                <w:i/>
                <w:sz w:val="18"/>
                <w:szCs w:val="18"/>
                <w:vertAlign w:val="subscript"/>
                <w:lang w:eastAsia="zh-CN"/>
              </w:rPr>
              <w:t>Rep</w:t>
            </w:r>
            <w:r w:rsidR="00B20B73" w:rsidRPr="00F54EFF">
              <w:rPr>
                <w:rFonts w:eastAsia="宋体"/>
                <w:sz w:val="18"/>
                <w:szCs w:val="18"/>
                <w:lang w:eastAsia="zh-CN"/>
              </w:rPr>
              <w:t xml:space="preserve"> </w:t>
            </w:r>
            <w:r w:rsidR="00B20B73">
              <w:rPr>
                <w:rFonts w:eastAsia="宋体"/>
                <w:sz w:val="18"/>
                <w:szCs w:val="18"/>
                <w:lang w:eastAsia="zh-CN"/>
              </w:rPr>
              <w:t>=</w:t>
            </w:r>
            <w:r w:rsidRPr="00F54EFF">
              <w:rPr>
                <w:rFonts w:eastAsia="宋体"/>
                <w:sz w:val="18"/>
                <w:szCs w:val="18"/>
                <w:lang w:eastAsia="zh-CN"/>
              </w:rPr>
              <w:t>8)</w:t>
            </w:r>
          </w:p>
        </w:tc>
        <w:tc>
          <w:tcPr>
            <w:tcW w:w="2126" w:type="dxa"/>
          </w:tcPr>
          <w:p w14:paraId="4077ED81" w14:textId="77777777" w:rsidR="00F54EFF" w:rsidRPr="00F54EFF" w:rsidRDefault="00F54EFF" w:rsidP="006915CA">
            <w:pPr>
              <w:snapToGrid w:val="0"/>
              <w:spacing w:after="0"/>
              <w:jc w:val="center"/>
              <w:rPr>
                <w:rFonts w:eastAsia="宋体"/>
                <w:sz w:val="18"/>
                <w:szCs w:val="18"/>
                <w:lang w:eastAsia="zh-CN"/>
              </w:rPr>
            </w:pPr>
            <w:r w:rsidRPr="00F54EFF">
              <w:rPr>
                <w:rFonts w:eastAsia="宋体"/>
                <w:sz w:val="18"/>
                <w:szCs w:val="18"/>
                <w:lang w:eastAsia="zh-CN"/>
              </w:rPr>
              <w:t>SNR @10%BLER</w:t>
            </w:r>
          </w:p>
        </w:tc>
        <w:tc>
          <w:tcPr>
            <w:tcW w:w="1086" w:type="dxa"/>
            <w:shd w:val="clear" w:color="auto" w:fill="F7CAAC" w:themeFill="accent2" w:themeFillTint="66"/>
          </w:tcPr>
          <w:p w14:paraId="53DF4681" w14:textId="77777777" w:rsidR="00F54EFF" w:rsidRPr="00F54EFF" w:rsidRDefault="00F54EFF" w:rsidP="006915CA">
            <w:pPr>
              <w:snapToGrid w:val="0"/>
              <w:spacing w:after="0"/>
              <w:jc w:val="center"/>
              <w:rPr>
                <w:rFonts w:eastAsia="宋体"/>
                <w:sz w:val="18"/>
                <w:szCs w:val="18"/>
                <w:lang w:eastAsia="zh-CN"/>
              </w:rPr>
            </w:pPr>
            <w:r w:rsidRPr="00F54EFF">
              <w:rPr>
                <w:rFonts w:eastAsia="宋体"/>
                <w:sz w:val="18"/>
                <w:szCs w:val="18"/>
                <w:lang w:eastAsia="zh-CN"/>
              </w:rPr>
              <w:t>--</w:t>
            </w:r>
          </w:p>
        </w:tc>
        <w:tc>
          <w:tcPr>
            <w:tcW w:w="1087" w:type="dxa"/>
            <w:gridSpan w:val="2"/>
            <w:shd w:val="clear" w:color="auto" w:fill="F7CAAC" w:themeFill="accent2" w:themeFillTint="66"/>
          </w:tcPr>
          <w:p w14:paraId="37A09822" w14:textId="77777777" w:rsidR="00F54EFF" w:rsidRPr="00F54EFF" w:rsidRDefault="00F54EFF" w:rsidP="006915CA">
            <w:pPr>
              <w:snapToGrid w:val="0"/>
              <w:spacing w:after="0"/>
              <w:jc w:val="center"/>
              <w:rPr>
                <w:rFonts w:eastAsia="宋体"/>
                <w:sz w:val="18"/>
                <w:szCs w:val="18"/>
                <w:lang w:eastAsia="zh-CN"/>
              </w:rPr>
            </w:pPr>
            <w:r w:rsidRPr="00F54EFF">
              <w:rPr>
                <w:rFonts w:eastAsia="宋体"/>
                <w:sz w:val="18"/>
                <w:szCs w:val="18"/>
                <w:lang w:eastAsia="zh-CN"/>
              </w:rPr>
              <w:t>--</w:t>
            </w:r>
          </w:p>
        </w:tc>
        <w:tc>
          <w:tcPr>
            <w:tcW w:w="1087" w:type="dxa"/>
            <w:shd w:val="clear" w:color="auto" w:fill="F7CAAC" w:themeFill="accent2" w:themeFillTint="66"/>
          </w:tcPr>
          <w:p w14:paraId="26F91EF4" w14:textId="77777777" w:rsidR="00F54EFF" w:rsidRPr="00F54EFF" w:rsidRDefault="00F54EFF" w:rsidP="006915CA">
            <w:pPr>
              <w:snapToGrid w:val="0"/>
              <w:spacing w:after="0"/>
              <w:jc w:val="center"/>
              <w:rPr>
                <w:rFonts w:eastAsia="宋体"/>
                <w:sz w:val="18"/>
                <w:szCs w:val="18"/>
                <w:lang w:eastAsia="zh-CN"/>
              </w:rPr>
            </w:pPr>
            <w:r w:rsidRPr="00F54EFF">
              <w:rPr>
                <w:rFonts w:eastAsia="宋体"/>
                <w:sz w:val="18"/>
                <w:szCs w:val="18"/>
                <w:lang w:eastAsia="zh-CN"/>
              </w:rPr>
              <w:t>3.26</w:t>
            </w:r>
          </w:p>
        </w:tc>
        <w:tc>
          <w:tcPr>
            <w:tcW w:w="1086" w:type="dxa"/>
            <w:shd w:val="clear" w:color="auto" w:fill="F7CAAC" w:themeFill="accent2" w:themeFillTint="66"/>
          </w:tcPr>
          <w:p w14:paraId="3E253EDF" w14:textId="77777777" w:rsidR="00F54EFF" w:rsidRPr="00F54EFF" w:rsidRDefault="00F54EFF" w:rsidP="006915CA">
            <w:pPr>
              <w:snapToGrid w:val="0"/>
              <w:spacing w:after="0"/>
              <w:jc w:val="center"/>
              <w:rPr>
                <w:rFonts w:eastAsia="宋体"/>
                <w:sz w:val="18"/>
                <w:szCs w:val="18"/>
                <w:lang w:eastAsia="zh-CN"/>
              </w:rPr>
            </w:pPr>
            <w:r w:rsidRPr="00F54EFF">
              <w:rPr>
                <w:rFonts w:eastAsia="宋体"/>
                <w:sz w:val="18"/>
                <w:szCs w:val="18"/>
                <w:lang w:eastAsia="zh-CN"/>
              </w:rPr>
              <w:t>--</w:t>
            </w:r>
          </w:p>
        </w:tc>
        <w:tc>
          <w:tcPr>
            <w:tcW w:w="1087" w:type="dxa"/>
            <w:shd w:val="clear" w:color="auto" w:fill="F7CAAC" w:themeFill="accent2" w:themeFillTint="66"/>
          </w:tcPr>
          <w:p w14:paraId="35E9CEBF" w14:textId="77777777" w:rsidR="00F54EFF" w:rsidRPr="00F54EFF" w:rsidRDefault="00F54EFF" w:rsidP="006915CA">
            <w:pPr>
              <w:snapToGrid w:val="0"/>
              <w:spacing w:after="0"/>
              <w:jc w:val="center"/>
              <w:rPr>
                <w:rFonts w:eastAsia="宋体"/>
                <w:sz w:val="18"/>
                <w:szCs w:val="18"/>
                <w:lang w:eastAsia="zh-CN"/>
              </w:rPr>
            </w:pPr>
            <w:r w:rsidRPr="00F54EFF">
              <w:rPr>
                <w:rFonts w:eastAsia="宋体"/>
                <w:sz w:val="18"/>
                <w:szCs w:val="18"/>
                <w:lang w:eastAsia="zh-CN"/>
              </w:rPr>
              <w:t>2.74</w:t>
            </w:r>
          </w:p>
        </w:tc>
        <w:tc>
          <w:tcPr>
            <w:tcW w:w="1087" w:type="dxa"/>
            <w:gridSpan w:val="2"/>
            <w:shd w:val="clear" w:color="auto" w:fill="F7CAAC" w:themeFill="accent2" w:themeFillTint="66"/>
          </w:tcPr>
          <w:p w14:paraId="65AD5824" w14:textId="77777777" w:rsidR="00F54EFF" w:rsidRPr="00F54EFF" w:rsidRDefault="00F54EFF" w:rsidP="006915CA">
            <w:pPr>
              <w:snapToGrid w:val="0"/>
              <w:spacing w:after="0"/>
              <w:jc w:val="center"/>
              <w:rPr>
                <w:rFonts w:eastAsia="宋体"/>
                <w:sz w:val="18"/>
                <w:szCs w:val="18"/>
                <w:lang w:eastAsia="zh-CN"/>
              </w:rPr>
            </w:pPr>
            <w:r w:rsidRPr="00F54EFF">
              <w:rPr>
                <w:rFonts w:eastAsia="宋体"/>
                <w:sz w:val="18"/>
                <w:szCs w:val="18"/>
                <w:lang w:eastAsia="zh-CN"/>
              </w:rPr>
              <w:t>--</w:t>
            </w:r>
          </w:p>
        </w:tc>
      </w:tr>
      <w:tr w:rsidR="00F54EFF" w14:paraId="4FB08F99" w14:textId="77777777" w:rsidTr="00B20B73">
        <w:tc>
          <w:tcPr>
            <w:tcW w:w="998" w:type="dxa"/>
            <w:vMerge/>
          </w:tcPr>
          <w:p w14:paraId="1F66CC67" w14:textId="77777777" w:rsidR="00F54EFF" w:rsidRPr="00F54EFF" w:rsidRDefault="00F54EFF" w:rsidP="006915CA">
            <w:pPr>
              <w:snapToGrid w:val="0"/>
              <w:spacing w:after="0"/>
              <w:jc w:val="center"/>
              <w:rPr>
                <w:rFonts w:eastAsia="宋体"/>
                <w:sz w:val="18"/>
                <w:szCs w:val="18"/>
                <w:lang w:eastAsia="zh-CN"/>
              </w:rPr>
            </w:pPr>
          </w:p>
        </w:tc>
        <w:tc>
          <w:tcPr>
            <w:tcW w:w="2126" w:type="dxa"/>
          </w:tcPr>
          <w:p w14:paraId="45BC5FDD" w14:textId="77777777" w:rsidR="00F54EFF" w:rsidRPr="00F54EFF" w:rsidRDefault="00F54EFF" w:rsidP="006915CA">
            <w:pPr>
              <w:snapToGrid w:val="0"/>
              <w:spacing w:after="0"/>
              <w:jc w:val="center"/>
              <w:rPr>
                <w:rFonts w:eastAsia="宋体"/>
                <w:sz w:val="18"/>
                <w:szCs w:val="18"/>
                <w:lang w:eastAsia="zh-CN"/>
              </w:rPr>
            </w:pPr>
            <w:r w:rsidRPr="00F54EFF">
              <w:rPr>
                <w:rFonts w:eastAsia="宋体"/>
                <w:sz w:val="18"/>
                <w:szCs w:val="18"/>
                <w:lang w:eastAsia="zh-CN"/>
              </w:rPr>
              <w:t>Aggr thpt @required SNR</w:t>
            </w:r>
          </w:p>
        </w:tc>
        <w:tc>
          <w:tcPr>
            <w:tcW w:w="1086" w:type="dxa"/>
            <w:shd w:val="clear" w:color="auto" w:fill="F7CAAC" w:themeFill="accent2" w:themeFillTint="66"/>
          </w:tcPr>
          <w:p w14:paraId="66B66FF5" w14:textId="77777777" w:rsidR="00F54EFF" w:rsidRPr="00F54EFF" w:rsidRDefault="00F54EFF" w:rsidP="006915CA">
            <w:pPr>
              <w:snapToGrid w:val="0"/>
              <w:spacing w:after="0"/>
              <w:jc w:val="center"/>
              <w:rPr>
                <w:rFonts w:eastAsia="宋体"/>
                <w:sz w:val="18"/>
                <w:szCs w:val="18"/>
                <w:lang w:eastAsia="zh-CN"/>
              </w:rPr>
            </w:pPr>
            <w:r w:rsidRPr="00F54EFF">
              <w:rPr>
                <w:rFonts w:eastAsia="宋体"/>
                <w:sz w:val="18"/>
                <w:szCs w:val="18"/>
                <w:lang w:eastAsia="zh-CN"/>
              </w:rPr>
              <w:t>0.02</w:t>
            </w:r>
          </w:p>
        </w:tc>
        <w:tc>
          <w:tcPr>
            <w:tcW w:w="1087" w:type="dxa"/>
            <w:gridSpan w:val="2"/>
            <w:shd w:val="clear" w:color="auto" w:fill="F7CAAC" w:themeFill="accent2" w:themeFillTint="66"/>
          </w:tcPr>
          <w:p w14:paraId="7FF1FF90" w14:textId="77777777" w:rsidR="00F54EFF" w:rsidRPr="00F54EFF" w:rsidRDefault="00F54EFF" w:rsidP="006915CA">
            <w:pPr>
              <w:snapToGrid w:val="0"/>
              <w:spacing w:after="0"/>
              <w:jc w:val="center"/>
              <w:rPr>
                <w:rFonts w:eastAsia="宋体"/>
                <w:sz w:val="18"/>
                <w:szCs w:val="18"/>
                <w:lang w:eastAsia="zh-CN"/>
              </w:rPr>
            </w:pPr>
            <w:r w:rsidRPr="00F54EFF">
              <w:rPr>
                <w:rFonts w:eastAsia="宋体"/>
                <w:sz w:val="18"/>
                <w:szCs w:val="18"/>
                <w:lang w:eastAsia="zh-CN"/>
              </w:rPr>
              <w:t>0.01</w:t>
            </w:r>
          </w:p>
        </w:tc>
        <w:tc>
          <w:tcPr>
            <w:tcW w:w="1087" w:type="dxa"/>
            <w:shd w:val="clear" w:color="auto" w:fill="F7CAAC" w:themeFill="accent2" w:themeFillTint="66"/>
          </w:tcPr>
          <w:p w14:paraId="01E6374B" w14:textId="77777777" w:rsidR="00F54EFF" w:rsidRPr="00F54EFF" w:rsidRDefault="00F54EFF" w:rsidP="006915CA">
            <w:pPr>
              <w:snapToGrid w:val="0"/>
              <w:spacing w:after="0"/>
              <w:jc w:val="center"/>
              <w:rPr>
                <w:rFonts w:eastAsia="宋体"/>
                <w:sz w:val="18"/>
                <w:szCs w:val="18"/>
                <w:lang w:eastAsia="zh-CN"/>
              </w:rPr>
            </w:pPr>
            <w:r w:rsidRPr="00F54EFF">
              <w:rPr>
                <w:rFonts w:eastAsia="宋体"/>
                <w:sz w:val="18"/>
                <w:szCs w:val="18"/>
                <w:lang w:eastAsia="zh-CN"/>
              </w:rPr>
              <w:t>0.17</w:t>
            </w:r>
          </w:p>
        </w:tc>
        <w:tc>
          <w:tcPr>
            <w:tcW w:w="1086" w:type="dxa"/>
            <w:shd w:val="clear" w:color="auto" w:fill="F7CAAC" w:themeFill="accent2" w:themeFillTint="66"/>
          </w:tcPr>
          <w:p w14:paraId="77E3F503" w14:textId="77777777" w:rsidR="00F54EFF" w:rsidRPr="00F54EFF" w:rsidRDefault="00F54EFF" w:rsidP="006915CA">
            <w:pPr>
              <w:snapToGrid w:val="0"/>
              <w:spacing w:after="0"/>
              <w:jc w:val="center"/>
              <w:rPr>
                <w:rFonts w:eastAsia="宋体"/>
                <w:sz w:val="18"/>
                <w:szCs w:val="18"/>
                <w:lang w:eastAsia="zh-CN"/>
              </w:rPr>
            </w:pPr>
            <w:r w:rsidRPr="00F54EFF">
              <w:rPr>
                <w:rFonts w:eastAsia="宋体"/>
                <w:sz w:val="18"/>
                <w:szCs w:val="18"/>
                <w:lang w:eastAsia="zh-CN"/>
              </w:rPr>
              <w:t>0.04</w:t>
            </w:r>
          </w:p>
        </w:tc>
        <w:tc>
          <w:tcPr>
            <w:tcW w:w="1087" w:type="dxa"/>
            <w:shd w:val="clear" w:color="auto" w:fill="F7CAAC" w:themeFill="accent2" w:themeFillTint="66"/>
          </w:tcPr>
          <w:p w14:paraId="7F3B59D7" w14:textId="77777777" w:rsidR="00F54EFF" w:rsidRPr="00F54EFF" w:rsidRDefault="00F54EFF" w:rsidP="006915CA">
            <w:pPr>
              <w:snapToGrid w:val="0"/>
              <w:spacing w:after="0"/>
              <w:jc w:val="center"/>
              <w:rPr>
                <w:rFonts w:eastAsia="宋体"/>
                <w:sz w:val="18"/>
                <w:szCs w:val="18"/>
                <w:lang w:eastAsia="zh-CN"/>
              </w:rPr>
            </w:pPr>
            <w:r w:rsidRPr="00F54EFF">
              <w:rPr>
                <w:rFonts w:eastAsia="宋体"/>
                <w:sz w:val="18"/>
                <w:szCs w:val="18"/>
                <w:lang w:eastAsia="zh-CN"/>
              </w:rPr>
              <w:t>0.19</w:t>
            </w:r>
          </w:p>
        </w:tc>
        <w:tc>
          <w:tcPr>
            <w:tcW w:w="1087" w:type="dxa"/>
            <w:gridSpan w:val="2"/>
            <w:shd w:val="clear" w:color="auto" w:fill="F7CAAC" w:themeFill="accent2" w:themeFillTint="66"/>
          </w:tcPr>
          <w:p w14:paraId="22F297A6" w14:textId="77777777" w:rsidR="00F54EFF" w:rsidRPr="00F54EFF" w:rsidRDefault="00F54EFF" w:rsidP="006915CA">
            <w:pPr>
              <w:snapToGrid w:val="0"/>
              <w:spacing w:after="0"/>
              <w:jc w:val="center"/>
              <w:rPr>
                <w:rFonts w:eastAsia="宋体"/>
                <w:sz w:val="18"/>
                <w:szCs w:val="18"/>
                <w:lang w:eastAsia="zh-CN"/>
              </w:rPr>
            </w:pPr>
            <w:r w:rsidRPr="00F54EFF">
              <w:rPr>
                <w:rFonts w:eastAsia="宋体"/>
                <w:sz w:val="18"/>
                <w:szCs w:val="18"/>
                <w:lang w:eastAsia="zh-CN"/>
              </w:rPr>
              <w:t>0.04</w:t>
            </w:r>
          </w:p>
        </w:tc>
      </w:tr>
      <w:tr w:rsidR="00F54EFF" w14:paraId="4EFF027D" w14:textId="77777777" w:rsidTr="00B20B73">
        <w:tc>
          <w:tcPr>
            <w:tcW w:w="998" w:type="dxa"/>
            <w:vMerge w:val="restart"/>
          </w:tcPr>
          <w:p w14:paraId="4381C7AF" w14:textId="77777777" w:rsidR="00F54EFF" w:rsidRPr="00F54EFF" w:rsidRDefault="00F54EFF" w:rsidP="006915CA">
            <w:pPr>
              <w:snapToGrid w:val="0"/>
              <w:spacing w:after="0"/>
              <w:jc w:val="center"/>
              <w:rPr>
                <w:rFonts w:eastAsia="宋体"/>
                <w:sz w:val="18"/>
                <w:szCs w:val="18"/>
                <w:lang w:eastAsia="zh-CN"/>
              </w:rPr>
            </w:pPr>
            <w:r w:rsidRPr="00F54EFF">
              <w:rPr>
                <w:rFonts w:eastAsia="宋体"/>
                <w:sz w:val="18"/>
                <w:szCs w:val="18"/>
                <w:lang w:eastAsia="zh-CN"/>
              </w:rPr>
              <w:t>OCC4</w:t>
            </w:r>
          </w:p>
          <w:p w14:paraId="64D65C03" w14:textId="18E309A7" w:rsidR="00F54EFF" w:rsidRPr="00F54EFF" w:rsidRDefault="00F54EFF" w:rsidP="006915CA">
            <w:pPr>
              <w:snapToGrid w:val="0"/>
              <w:spacing w:after="0"/>
              <w:jc w:val="center"/>
              <w:rPr>
                <w:rFonts w:eastAsia="宋体"/>
                <w:sz w:val="18"/>
                <w:szCs w:val="18"/>
                <w:lang w:eastAsia="zh-CN"/>
              </w:rPr>
            </w:pPr>
            <w:r w:rsidRPr="00F54EFF">
              <w:rPr>
                <w:rFonts w:eastAsia="宋体"/>
                <w:sz w:val="18"/>
                <w:szCs w:val="18"/>
                <w:lang w:eastAsia="zh-CN"/>
              </w:rPr>
              <w:t>(</w:t>
            </w:r>
            <w:r w:rsidR="00B20B73" w:rsidRPr="00B20B73">
              <w:rPr>
                <w:rFonts w:eastAsia="宋体"/>
                <w:i/>
                <w:sz w:val="18"/>
                <w:szCs w:val="18"/>
                <w:lang w:eastAsia="zh-CN"/>
              </w:rPr>
              <w:t>N</w:t>
            </w:r>
            <w:r w:rsidR="00B20B73" w:rsidRPr="00B20B73">
              <w:rPr>
                <w:rFonts w:eastAsia="宋体"/>
                <w:i/>
                <w:sz w:val="18"/>
                <w:szCs w:val="18"/>
                <w:vertAlign w:val="subscript"/>
                <w:lang w:eastAsia="zh-CN"/>
              </w:rPr>
              <w:t>Rep</w:t>
            </w:r>
            <w:r w:rsidR="00B20B73" w:rsidRPr="00F54EFF">
              <w:rPr>
                <w:rFonts w:eastAsia="宋体"/>
                <w:sz w:val="18"/>
                <w:szCs w:val="18"/>
                <w:lang w:eastAsia="zh-CN"/>
              </w:rPr>
              <w:t xml:space="preserve"> </w:t>
            </w:r>
            <w:r w:rsidR="00B20B73">
              <w:rPr>
                <w:rFonts w:eastAsia="宋体"/>
                <w:sz w:val="18"/>
                <w:szCs w:val="18"/>
                <w:lang w:eastAsia="zh-CN"/>
              </w:rPr>
              <w:t>=</w:t>
            </w:r>
            <w:r w:rsidRPr="00F54EFF">
              <w:rPr>
                <w:rFonts w:eastAsia="宋体"/>
                <w:sz w:val="18"/>
                <w:szCs w:val="18"/>
                <w:lang w:eastAsia="zh-CN"/>
              </w:rPr>
              <w:t>16)</w:t>
            </w:r>
          </w:p>
        </w:tc>
        <w:tc>
          <w:tcPr>
            <w:tcW w:w="2126" w:type="dxa"/>
          </w:tcPr>
          <w:p w14:paraId="0E94DE52" w14:textId="77777777" w:rsidR="00F54EFF" w:rsidRPr="00F54EFF" w:rsidRDefault="00F54EFF" w:rsidP="006915CA">
            <w:pPr>
              <w:snapToGrid w:val="0"/>
              <w:spacing w:after="0"/>
              <w:jc w:val="center"/>
              <w:rPr>
                <w:rFonts w:eastAsia="宋体"/>
                <w:sz w:val="18"/>
                <w:szCs w:val="18"/>
                <w:lang w:eastAsia="zh-CN"/>
              </w:rPr>
            </w:pPr>
            <w:r w:rsidRPr="00F54EFF">
              <w:rPr>
                <w:rFonts w:eastAsia="宋体"/>
                <w:sz w:val="18"/>
                <w:szCs w:val="18"/>
                <w:lang w:eastAsia="zh-CN"/>
              </w:rPr>
              <w:t>SNR @10%BLER</w:t>
            </w:r>
          </w:p>
        </w:tc>
        <w:tc>
          <w:tcPr>
            <w:tcW w:w="1086" w:type="dxa"/>
            <w:shd w:val="clear" w:color="auto" w:fill="F7CAAC" w:themeFill="accent2" w:themeFillTint="66"/>
          </w:tcPr>
          <w:p w14:paraId="0021B39A" w14:textId="77777777" w:rsidR="00F54EFF" w:rsidRPr="00F54EFF" w:rsidRDefault="00F54EFF" w:rsidP="006915CA">
            <w:pPr>
              <w:snapToGrid w:val="0"/>
              <w:spacing w:after="0"/>
              <w:jc w:val="center"/>
              <w:rPr>
                <w:rFonts w:eastAsia="宋体"/>
                <w:sz w:val="18"/>
                <w:szCs w:val="18"/>
                <w:lang w:eastAsia="zh-CN"/>
              </w:rPr>
            </w:pPr>
            <w:r w:rsidRPr="00F54EFF">
              <w:rPr>
                <w:rFonts w:eastAsia="宋体"/>
                <w:sz w:val="18"/>
                <w:szCs w:val="18"/>
                <w:lang w:eastAsia="zh-CN"/>
              </w:rPr>
              <w:t>--</w:t>
            </w:r>
          </w:p>
        </w:tc>
        <w:tc>
          <w:tcPr>
            <w:tcW w:w="1087" w:type="dxa"/>
            <w:gridSpan w:val="2"/>
            <w:shd w:val="clear" w:color="auto" w:fill="F7CAAC" w:themeFill="accent2" w:themeFillTint="66"/>
          </w:tcPr>
          <w:p w14:paraId="27F3DD2F" w14:textId="77777777" w:rsidR="00F54EFF" w:rsidRPr="00F54EFF" w:rsidRDefault="00F54EFF" w:rsidP="006915CA">
            <w:pPr>
              <w:snapToGrid w:val="0"/>
              <w:spacing w:after="0"/>
              <w:jc w:val="center"/>
              <w:rPr>
                <w:rFonts w:eastAsia="宋体"/>
                <w:sz w:val="18"/>
                <w:szCs w:val="18"/>
                <w:lang w:eastAsia="zh-CN"/>
              </w:rPr>
            </w:pPr>
            <w:r w:rsidRPr="00F54EFF">
              <w:rPr>
                <w:rFonts w:eastAsia="宋体"/>
                <w:sz w:val="18"/>
                <w:szCs w:val="18"/>
                <w:lang w:eastAsia="zh-CN"/>
              </w:rPr>
              <w:t>--</w:t>
            </w:r>
          </w:p>
        </w:tc>
        <w:tc>
          <w:tcPr>
            <w:tcW w:w="1087" w:type="dxa"/>
            <w:shd w:val="clear" w:color="auto" w:fill="C5E0B3" w:themeFill="accent6" w:themeFillTint="66"/>
          </w:tcPr>
          <w:p w14:paraId="51791D6E" w14:textId="77777777" w:rsidR="00F54EFF" w:rsidRPr="004D67CD" w:rsidRDefault="00F54EFF" w:rsidP="006915CA">
            <w:pPr>
              <w:snapToGrid w:val="0"/>
              <w:spacing w:after="0"/>
              <w:jc w:val="center"/>
              <w:rPr>
                <w:rFonts w:eastAsia="宋体"/>
                <w:b/>
                <w:sz w:val="18"/>
                <w:szCs w:val="18"/>
                <w:lang w:eastAsia="zh-CN"/>
              </w:rPr>
            </w:pPr>
            <w:r w:rsidRPr="004D67CD">
              <w:rPr>
                <w:rFonts w:eastAsia="宋体"/>
                <w:b/>
                <w:sz w:val="18"/>
                <w:szCs w:val="18"/>
                <w:lang w:eastAsia="zh-CN"/>
              </w:rPr>
              <w:t>0.58</w:t>
            </w:r>
          </w:p>
        </w:tc>
        <w:tc>
          <w:tcPr>
            <w:tcW w:w="1086" w:type="dxa"/>
            <w:shd w:val="clear" w:color="auto" w:fill="F7CAAC" w:themeFill="accent2" w:themeFillTint="66"/>
          </w:tcPr>
          <w:p w14:paraId="2E6AE685" w14:textId="62CE4905" w:rsidR="00F54EFF" w:rsidRPr="00F54EFF" w:rsidRDefault="00136E2F" w:rsidP="006915CA">
            <w:pPr>
              <w:snapToGrid w:val="0"/>
              <w:spacing w:after="0"/>
              <w:jc w:val="center"/>
              <w:rPr>
                <w:rFonts w:eastAsia="宋体"/>
                <w:sz w:val="18"/>
                <w:szCs w:val="18"/>
                <w:lang w:eastAsia="zh-CN"/>
              </w:rPr>
            </w:pPr>
            <w:r>
              <w:rPr>
                <w:rFonts w:eastAsia="宋体" w:hint="eastAsia"/>
                <w:sz w:val="18"/>
                <w:szCs w:val="18"/>
                <w:lang w:eastAsia="zh-CN"/>
              </w:rPr>
              <w:t>-</w:t>
            </w:r>
            <w:r>
              <w:rPr>
                <w:rFonts w:eastAsia="宋体"/>
                <w:sz w:val="18"/>
                <w:szCs w:val="18"/>
                <w:lang w:eastAsia="zh-CN"/>
              </w:rPr>
              <w:t>-</w:t>
            </w:r>
          </w:p>
        </w:tc>
        <w:tc>
          <w:tcPr>
            <w:tcW w:w="1087" w:type="dxa"/>
            <w:shd w:val="clear" w:color="auto" w:fill="C5E0B3" w:themeFill="accent6" w:themeFillTint="66"/>
          </w:tcPr>
          <w:p w14:paraId="561A42D3" w14:textId="77777777" w:rsidR="00F54EFF" w:rsidRPr="004D67CD" w:rsidRDefault="00F54EFF" w:rsidP="006915CA">
            <w:pPr>
              <w:snapToGrid w:val="0"/>
              <w:spacing w:after="0"/>
              <w:jc w:val="center"/>
              <w:rPr>
                <w:rFonts w:eastAsia="宋体"/>
                <w:b/>
                <w:sz w:val="18"/>
                <w:szCs w:val="18"/>
                <w:lang w:eastAsia="zh-CN"/>
              </w:rPr>
            </w:pPr>
            <w:r w:rsidRPr="004D67CD">
              <w:rPr>
                <w:rFonts w:eastAsia="宋体"/>
                <w:b/>
                <w:sz w:val="18"/>
                <w:szCs w:val="18"/>
                <w:lang w:eastAsia="zh-CN"/>
              </w:rPr>
              <w:t>0.27</w:t>
            </w:r>
          </w:p>
        </w:tc>
        <w:tc>
          <w:tcPr>
            <w:tcW w:w="1087" w:type="dxa"/>
            <w:gridSpan w:val="2"/>
            <w:shd w:val="clear" w:color="auto" w:fill="F7CAAC" w:themeFill="accent2" w:themeFillTint="66"/>
          </w:tcPr>
          <w:p w14:paraId="48826F92" w14:textId="4B6F3BC7" w:rsidR="00F54EFF" w:rsidRPr="00F54EFF" w:rsidRDefault="00136E2F" w:rsidP="006915CA">
            <w:pPr>
              <w:snapToGrid w:val="0"/>
              <w:spacing w:after="0"/>
              <w:jc w:val="center"/>
              <w:rPr>
                <w:rFonts w:eastAsia="宋体"/>
                <w:sz w:val="18"/>
                <w:szCs w:val="18"/>
                <w:lang w:eastAsia="zh-CN"/>
              </w:rPr>
            </w:pPr>
            <w:r>
              <w:rPr>
                <w:rFonts w:eastAsia="宋体" w:hint="eastAsia"/>
                <w:sz w:val="18"/>
                <w:szCs w:val="18"/>
                <w:lang w:eastAsia="zh-CN"/>
              </w:rPr>
              <w:t>-</w:t>
            </w:r>
            <w:r>
              <w:rPr>
                <w:rFonts w:eastAsia="宋体"/>
                <w:sz w:val="18"/>
                <w:szCs w:val="18"/>
                <w:lang w:eastAsia="zh-CN"/>
              </w:rPr>
              <w:t>-</w:t>
            </w:r>
          </w:p>
        </w:tc>
      </w:tr>
      <w:tr w:rsidR="00F54EFF" w14:paraId="00CF4B5B" w14:textId="77777777" w:rsidTr="00B20B73">
        <w:tc>
          <w:tcPr>
            <w:tcW w:w="998" w:type="dxa"/>
            <w:vMerge/>
          </w:tcPr>
          <w:p w14:paraId="280F5612" w14:textId="77777777" w:rsidR="00F54EFF" w:rsidRPr="00F54EFF" w:rsidRDefault="00F54EFF" w:rsidP="006915CA">
            <w:pPr>
              <w:snapToGrid w:val="0"/>
              <w:spacing w:after="0"/>
              <w:jc w:val="center"/>
              <w:rPr>
                <w:rFonts w:eastAsia="宋体"/>
                <w:sz w:val="18"/>
                <w:szCs w:val="18"/>
                <w:lang w:eastAsia="zh-CN"/>
              </w:rPr>
            </w:pPr>
          </w:p>
        </w:tc>
        <w:tc>
          <w:tcPr>
            <w:tcW w:w="2126" w:type="dxa"/>
          </w:tcPr>
          <w:p w14:paraId="6F65B027" w14:textId="77777777" w:rsidR="00F54EFF" w:rsidRPr="00F54EFF" w:rsidRDefault="00F54EFF" w:rsidP="006915CA">
            <w:pPr>
              <w:snapToGrid w:val="0"/>
              <w:spacing w:after="0"/>
              <w:jc w:val="center"/>
              <w:rPr>
                <w:rFonts w:eastAsia="宋体"/>
                <w:sz w:val="18"/>
                <w:szCs w:val="18"/>
                <w:lang w:eastAsia="zh-CN"/>
              </w:rPr>
            </w:pPr>
            <w:r w:rsidRPr="00F54EFF">
              <w:rPr>
                <w:rFonts w:eastAsia="宋体"/>
                <w:sz w:val="18"/>
                <w:szCs w:val="18"/>
                <w:lang w:eastAsia="zh-CN"/>
              </w:rPr>
              <w:t>Aggr thpt @required SNR</w:t>
            </w:r>
          </w:p>
        </w:tc>
        <w:tc>
          <w:tcPr>
            <w:tcW w:w="1086" w:type="dxa"/>
            <w:shd w:val="clear" w:color="auto" w:fill="F7CAAC" w:themeFill="accent2" w:themeFillTint="66"/>
          </w:tcPr>
          <w:p w14:paraId="2B23AA2D" w14:textId="77777777" w:rsidR="00F54EFF" w:rsidRPr="00F54EFF" w:rsidRDefault="00F54EFF" w:rsidP="006915CA">
            <w:pPr>
              <w:snapToGrid w:val="0"/>
              <w:spacing w:after="0"/>
              <w:jc w:val="center"/>
              <w:rPr>
                <w:rFonts w:eastAsia="宋体"/>
                <w:sz w:val="18"/>
                <w:szCs w:val="18"/>
                <w:lang w:eastAsia="zh-CN"/>
              </w:rPr>
            </w:pPr>
            <w:r w:rsidRPr="00F54EFF">
              <w:rPr>
                <w:rFonts w:eastAsia="宋体"/>
                <w:sz w:val="18"/>
                <w:szCs w:val="18"/>
                <w:lang w:eastAsia="zh-CN"/>
              </w:rPr>
              <w:t>--</w:t>
            </w:r>
          </w:p>
        </w:tc>
        <w:tc>
          <w:tcPr>
            <w:tcW w:w="1087" w:type="dxa"/>
            <w:gridSpan w:val="2"/>
            <w:shd w:val="clear" w:color="auto" w:fill="F7CAAC" w:themeFill="accent2" w:themeFillTint="66"/>
          </w:tcPr>
          <w:p w14:paraId="12444A4E" w14:textId="77777777" w:rsidR="00F54EFF" w:rsidRPr="00F54EFF" w:rsidRDefault="00F54EFF" w:rsidP="006915CA">
            <w:pPr>
              <w:snapToGrid w:val="0"/>
              <w:spacing w:after="0"/>
              <w:jc w:val="center"/>
              <w:rPr>
                <w:rFonts w:eastAsia="宋体"/>
                <w:sz w:val="18"/>
                <w:szCs w:val="18"/>
                <w:lang w:eastAsia="zh-CN"/>
              </w:rPr>
            </w:pPr>
            <w:r w:rsidRPr="00F54EFF">
              <w:rPr>
                <w:rFonts w:eastAsia="宋体"/>
                <w:sz w:val="18"/>
                <w:szCs w:val="18"/>
                <w:lang w:eastAsia="zh-CN"/>
              </w:rPr>
              <w:t>--</w:t>
            </w:r>
          </w:p>
        </w:tc>
        <w:tc>
          <w:tcPr>
            <w:tcW w:w="1087" w:type="dxa"/>
            <w:shd w:val="clear" w:color="auto" w:fill="C5E0B3" w:themeFill="accent6" w:themeFillTint="66"/>
          </w:tcPr>
          <w:p w14:paraId="60E35086" w14:textId="66C4EAA2" w:rsidR="00F54EFF" w:rsidRPr="004D67CD" w:rsidRDefault="00AC3B47" w:rsidP="006915CA">
            <w:pPr>
              <w:snapToGrid w:val="0"/>
              <w:spacing w:after="0"/>
              <w:jc w:val="center"/>
              <w:rPr>
                <w:rFonts w:eastAsia="宋体"/>
                <w:b/>
                <w:sz w:val="18"/>
                <w:szCs w:val="18"/>
                <w:lang w:eastAsia="zh-CN"/>
              </w:rPr>
            </w:pPr>
            <w:r w:rsidRPr="004D67CD">
              <w:rPr>
                <w:rFonts w:eastAsia="宋体" w:hint="eastAsia"/>
                <w:b/>
                <w:sz w:val="18"/>
                <w:szCs w:val="18"/>
                <w:lang w:eastAsia="zh-CN"/>
              </w:rPr>
              <w:t>0</w:t>
            </w:r>
            <w:r w:rsidRPr="004D67CD">
              <w:rPr>
                <w:rFonts w:eastAsia="宋体"/>
                <w:b/>
                <w:sz w:val="18"/>
                <w:szCs w:val="18"/>
                <w:lang w:eastAsia="zh-CN"/>
              </w:rPr>
              <w:t>.11</w:t>
            </w:r>
          </w:p>
        </w:tc>
        <w:tc>
          <w:tcPr>
            <w:tcW w:w="1086" w:type="dxa"/>
            <w:shd w:val="clear" w:color="auto" w:fill="F7CAAC" w:themeFill="accent2" w:themeFillTint="66"/>
          </w:tcPr>
          <w:p w14:paraId="0B951BBF" w14:textId="18F173BB" w:rsidR="00F54EFF" w:rsidRPr="00F54EFF" w:rsidRDefault="00AC3B47" w:rsidP="006915CA">
            <w:pPr>
              <w:snapToGrid w:val="0"/>
              <w:spacing w:after="0"/>
              <w:jc w:val="center"/>
              <w:rPr>
                <w:rFonts w:eastAsia="宋体"/>
                <w:sz w:val="18"/>
                <w:szCs w:val="18"/>
                <w:lang w:eastAsia="zh-CN"/>
              </w:rPr>
            </w:pPr>
            <w:r>
              <w:rPr>
                <w:rFonts w:eastAsia="宋体" w:hint="eastAsia"/>
                <w:sz w:val="18"/>
                <w:szCs w:val="18"/>
                <w:lang w:eastAsia="zh-CN"/>
              </w:rPr>
              <w:t>0</w:t>
            </w:r>
            <w:r>
              <w:rPr>
                <w:rFonts w:eastAsia="宋体"/>
                <w:sz w:val="18"/>
                <w:szCs w:val="18"/>
                <w:lang w:eastAsia="zh-CN"/>
              </w:rPr>
              <w:t>.02</w:t>
            </w:r>
          </w:p>
        </w:tc>
        <w:tc>
          <w:tcPr>
            <w:tcW w:w="1087" w:type="dxa"/>
            <w:shd w:val="clear" w:color="auto" w:fill="C5E0B3" w:themeFill="accent6" w:themeFillTint="66"/>
          </w:tcPr>
          <w:p w14:paraId="7256138C" w14:textId="47E14CAC" w:rsidR="00F54EFF" w:rsidRPr="004D67CD" w:rsidRDefault="00AC3B47" w:rsidP="006915CA">
            <w:pPr>
              <w:snapToGrid w:val="0"/>
              <w:spacing w:after="0"/>
              <w:jc w:val="center"/>
              <w:rPr>
                <w:rFonts w:eastAsia="宋体"/>
                <w:b/>
                <w:sz w:val="18"/>
                <w:szCs w:val="18"/>
                <w:lang w:eastAsia="zh-CN"/>
              </w:rPr>
            </w:pPr>
            <w:r w:rsidRPr="004D67CD">
              <w:rPr>
                <w:rFonts w:eastAsia="宋体" w:hint="eastAsia"/>
                <w:b/>
                <w:sz w:val="18"/>
                <w:szCs w:val="18"/>
                <w:lang w:eastAsia="zh-CN"/>
              </w:rPr>
              <w:t>0</w:t>
            </w:r>
            <w:r w:rsidRPr="004D67CD">
              <w:rPr>
                <w:rFonts w:eastAsia="宋体"/>
                <w:b/>
                <w:sz w:val="18"/>
                <w:szCs w:val="18"/>
                <w:lang w:eastAsia="zh-CN"/>
              </w:rPr>
              <w:t>.11</w:t>
            </w:r>
          </w:p>
        </w:tc>
        <w:tc>
          <w:tcPr>
            <w:tcW w:w="1087" w:type="dxa"/>
            <w:gridSpan w:val="2"/>
            <w:shd w:val="clear" w:color="auto" w:fill="F7CAAC" w:themeFill="accent2" w:themeFillTint="66"/>
          </w:tcPr>
          <w:p w14:paraId="6B38E5A8" w14:textId="5CD8B13F" w:rsidR="00F54EFF" w:rsidRPr="00F54EFF" w:rsidRDefault="00AC3B47" w:rsidP="006915CA">
            <w:pPr>
              <w:snapToGrid w:val="0"/>
              <w:spacing w:after="0"/>
              <w:jc w:val="center"/>
              <w:rPr>
                <w:rFonts w:eastAsia="宋体"/>
                <w:sz w:val="18"/>
                <w:szCs w:val="18"/>
                <w:lang w:eastAsia="zh-CN"/>
              </w:rPr>
            </w:pPr>
            <w:r>
              <w:rPr>
                <w:rFonts w:eastAsia="宋体" w:hint="eastAsia"/>
                <w:sz w:val="18"/>
                <w:szCs w:val="18"/>
                <w:lang w:eastAsia="zh-CN"/>
              </w:rPr>
              <w:t>0</w:t>
            </w:r>
            <w:r>
              <w:rPr>
                <w:rFonts w:eastAsia="宋体"/>
                <w:sz w:val="18"/>
                <w:szCs w:val="18"/>
                <w:lang w:eastAsia="zh-CN"/>
              </w:rPr>
              <w:t>.02</w:t>
            </w:r>
          </w:p>
        </w:tc>
      </w:tr>
      <w:tr w:rsidR="00F54EFF" w14:paraId="3628BB4B" w14:textId="77777777" w:rsidTr="006915C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271" w:type="dxa"/>
        </w:trPr>
        <w:tc>
          <w:tcPr>
            <w:tcW w:w="4820" w:type="dxa"/>
            <w:gridSpan w:val="4"/>
          </w:tcPr>
          <w:p w14:paraId="28C714EF" w14:textId="77777777" w:rsidR="00F54EFF" w:rsidRDefault="00F54EFF">
            <w:pPr>
              <w:rPr>
                <w:rFonts w:eastAsia="宋体"/>
                <w:noProof/>
                <w:lang w:val="en-US" w:eastAsia="zh-CN"/>
              </w:rPr>
            </w:pPr>
          </w:p>
          <w:p w14:paraId="7BF3635F" w14:textId="1E06E891" w:rsidR="00F54EFF" w:rsidRDefault="00D861E1">
            <w:pPr>
              <w:rPr>
                <w:rFonts w:eastAsia="宋体"/>
                <w:lang w:eastAsia="zh-CN"/>
              </w:rPr>
            </w:pPr>
            <w:r w:rsidRPr="00D861E1">
              <w:rPr>
                <w:rFonts w:eastAsia="宋体"/>
                <w:noProof/>
                <w:lang w:val="en-US" w:eastAsia="zh-CN"/>
              </w:rPr>
              <w:drawing>
                <wp:inline distT="0" distB="0" distL="0" distR="0" wp14:anchorId="66202363" wp14:editId="0A14C73D">
                  <wp:extent cx="2754000" cy="2066400"/>
                  <wp:effectExtent l="0" t="0" r="8255"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754000" cy="2066400"/>
                          </a:xfrm>
                          <a:prstGeom prst="rect">
                            <a:avLst/>
                          </a:prstGeom>
                          <a:noFill/>
                          <a:ln>
                            <a:noFill/>
                          </a:ln>
                        </pic:spPr>
                      </pic:pic>
                    </a:graphicData>
                  </a:graphic>
                </wp:inline>
              </w:drawing>
            </w:r>
          </w:p>
          <w:p w14:paraId="5CB95689" w14:textId="77583979" w:rsidR="00F54EFF" w:rsidRPr="00783112" w:rsidRDefault="00F54EFF" w:rsidP="00783112">
            <w:pPr>
              <w:pStyle w:val="a4"/>
              <w:numPr>
                <w:ilvl w:val="0"/>
                <w:numId w:val="25"/>
              </w:numPr>
              <w:ind w:leftChars="0"/>
              <w:jc w:val="center"/>
              <w:rPr>
                <w:rFonts w:eastAsia="宋体"/>
                <w:lang w:eastAsia="zh-CN"/>
              </w:rPr>
            </w:pPr>
            <w:r>
              <w:rPr>
                <w:rFonts w:eastAsia="宋体" w:hint="eastAsia"/>
                <w:lang w:eastAsia="zh-CN"/>
              </w:rPr>
              <w:t>O</w:t>
            </w:r>
            <w:r>
              <w:rPr>
                <w:rFonts w:eastAsia="宋体"/>
                <w:lang w:eastAsia="zh-CN"/>
              </w:rPr>
              <w:t>CC</w:t>
            </w:r>
            <w:r w:rsidR="004D67CD">
              <w:rPr>
                <w:rFonts w:eastAsia="宋体"/>
                <w:lang w:eastAsia="zh-CN"/>
              </w:rPr>
              <w:t>-length</w:t>
            </w:r>
            <w:r>
              <w:rPr>
                <w:rFonts w:eastAsia="宋体"/>
                <w:lang w:eastAsia="zh-CN"/>
              </w:rPr>
              <w:t>=2 (</w:t>
            </w:r>
            <w:r w:rsidR="004D67CD">
              <w:rPr>
                <w:rFonts w:eastAsia="宋体" w:hint="eastAsia"/>
                <w:lang w:eastAsia="zh-CN"/>
              </w:rPr>
              <w:t>N</w:t>
            </w:r>
            <w:r w:rsidR="004D67CD" w:rsidRPr="006915CA">
              <w:rPr>
                <w:rFonts w:eastAsia="宋体"/>
                <w:vertAlign w:val="subscript"/>
                <w:lang w:eastAsia="zh-CN"/>
              </w:rPr>
              <w:t>Rep</w:t>
            </w:r>
            <w:r w:rsidR="004D67CD">
              <w:rPr>
                <w:rFonts w:eastAsia="宋体"/>
                <w:lang w:eastAsia="zh-CN"/>
              </w:rPr>
              <w:t>=</w:t>
            </w:r>
            <w:r>
              <w:rPr>
                <w:rFonts w:eastAsia="宋体"/>
                <w:lang w:eastAsia="zh-CN"/>
              </w:rPr>
              <w:t>8)</w:t>
            </w:r>
          </w:p>
        </w:tc>
        <w:tc>
          <w:tcPr>
            <w:tcW w:w="4553" w:type="dxa"/>
            <w:gridSpan w:val="5"/>
          </w:tcPr>
          <w:p w14:paraId="2AE11220" w14:textId="77777777" w:rsidR="00F54EFF" w:rsidRDefault="00F54EFF">
            <w:pPr>
              <w:rPr>
                <w:rFonts w:eastAsia="宋体"/>
                <w:noProof/>
                <w:lang w:val="en-US" w:eastAsia="zh-CN"/>
              </w:rPr>
            </w:pPr>
          </w:p>
          <w:p w14:paraId="065F9CBB" w14:textId="6756B308" w:rsidR="00F54EFF" w:rsidRDefault="00D861E1">
            <w:pPr>
              <w:rPr>
                <w:rFonts w:eastAsia="宋体"/>
                <w:lang w:eastAsia="zh-CN"/>
              </w:rPr>
            </w:pPr>
            <w:r w:rsidRPr="00D861E1">
              <w:rPr>
                <w:rFonts w:eastAsia="宋体"/>
                <w:noProof/>
                <w:lang w:val="en-US" w:eastAsia="zh-CN"/>
              </w:rPr>
              <w:drawing>
                <wp:inline distT="0" distB="0" distL="0" distR="0" wp14:anchorId="18E2D1C8" wp14:editId="041F2D00">
                  <wp:extent cx="2750400" cy="2059200"/>
                  <wp:effectExtent l="0" t="0" r="0"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750400" cy="2059200"/>
                          </a:xfrm>
                          <a:prstGeom prst="rect">
                            <a:avLst/>
                          </a:prstGeom>
                          <a:noFill/>
                          <a:ln>
                            <a:noFill/>
                          </a:ln>
                        </pic:spPr>
                      </pic:pic>
                    </a:graphicData>
                  </a:graphic>
                </wp:inline>
              </w:drawing>
            </w:r>
          </w:p>
          <w:p w14:paraId="4D399C29" w14:textId="11217C83" w:rsidR="00F54EFF" w:rsidRPr="00783112" w:rsidRDefault="00F54EFF" w:rsidP="00783112">
            <w:pPr>
              <w:pStyle w:val="a4"/>
              <w:numPr>
                <w:ilvl w:val="0"/>
                <w:numId w:val="25"/>
              </w:numPr>
              <w:ind w:leftChars="0"/>
              <w:jc w:val="center"/>
              <w:rPr>
                <w:rFonts w:eastAsia="宋体"/>
                <w:lang w:eastAsia="zh-CN"/>
              </w:rPr>
            </w:pPr>
            <w:r>
              <w:rPr>
                <w:rFonts w:eastAsia="宋体" w:hint="eastAsia"/>
                <w:lang w:eastAsia="zh-CN"/>
              </w:rPr>
              <w:t>O</w:t>
            </w:r>
            <w:r>
              <w:rPr>
                <w:rFonts w:eastAsia="宋体"/>
                <w:lang w:eastAsia="zh-CN"/>
              </w:rPr>
              <w:t>CC</w:t>
            </w:r>
            <w:r w:rsidR="004D67CD">
              <w:rPr>
                <w:rFonts w:eastAsia="宋体"/>
                <w:lang w:eastAsia="zh-CN"/>
              </w:rPr>
              <w:t>-length</w:t>
            </w:r>
            <w:r>
              <w:rPr>
                <w:rFonts w:eastAsia="宋体"/>
                <w:lang w:eastAsia="zh-CN"/>
              </w:rPr>
              <w:t>=4 (</w:t>
            </w:r>
            <w:r w:rsidR="004D67CD">
              <w:rPr>
                <w:rFonts w:eastAsia="宋体" w:hint="eastAsia"/>
                <w:lang w:eastAsia="zh-CN"/>
              </w:rPr>
              <w:t>N</w:t>
            </w:r>
            <w:r w:rsidR="004D67CD" w:rsidRPr="006915CA">
              <w:rPr>
                <w:rFonts w:eastAsia="宋体"/>
                <w:vertAlign w:val="subscript"/>
                <w:lang w:eastAsia="zh-CN"/>
              </w:rPr>
              <w:t>Rep</w:t>
            </w:r>
            <w:r w:rsidR="004D67CD">
              <w:rPr>
                <w:rFonts w:eastAsia="宋体"/>
                <w:lang w:eastAsia="zh-CN"/>
              </w:rPr>
              <w:t>=</w:t>
            </w:r>
            <w:r>
              <w:rPr>
                <w:rFonts w:eastAsia="宋体"/>
                <w:lang w:eastAsia="zh-CN"/>
              </w:rPr>
              <w:t>8)</w:t>
            </w:r>
          </w:p>
        </w:tc>
      </w:tr>
    </w:tbl>
    <w:p w14:paraId="26B0BC01" w14:textId="46424762" w:rsidR="0051202F" w:rsidRDefault="00D861E1">
      <w:pPr>
        <w:pStyle w:val="a7"/>
        <w:ind w:left="360"/>
      </w:pPr>
      <w:r w:rsidRPr="00D861E1">
        <w:rPr>
          <w:noProof/>
          <w:lang w:val="en-US" w:eastAsia="zh-CN"/>
        </w:rPr>
        <w:drawing>
          <wp:inline distT="0" distB="0" distL="0" distR="0" wp14:anchorId="59A1085C" wp14:editId="77B957E2">
            <wp:extent cx="2775600" cy="2080800"/>
            <wp:effectExtent l="0" t="0" r="5715"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775600" cy="2080800"/>
                    </a:xfrm>
                    <a:prstGeom prst="rect">
                      <a:avLst/>
                    </a:prstGeom>
                    <a:noFill/>
                    <a:ln>
                      <a:noFill/>
                    </a:ln>
                  </pic:spPr>
                </pic:pic>
              </a:graphicData>
            </a:graphic>
          </wp:inline>
        </w:drawing>
      </w:r>
    </w:p>
    <w:p w14:paraId="1659BE09" w14:textId="0E6229B7" w:rsidR="00692049" w:rsidRPr="00783112" w:rsidRDefault="0051202F" w:rsidP="00783112">
      <w:pPr>
        <w:pStyle w:val="a4"/>
        <w:numPr>
          <w:ilvl w:val="0"/>
          <w:numId w:val="25"/>
        </w:numPr>
        <w:ind w:leftChars="0"/>
        <w:jc w:val="center"/>
        <w:rPr>
          <w:rFonts w:eastAsia="宋体"/>
          <w:lang w:eastAsia="zh-CN"/>
        </w:rPr>
      </w:pPr>
      <w:r>
        <w:rPr>
          <w:rFonts w:eastAsia="宋体" w:hint="eastAsia"/>
          <w:lang w:eastAsia="zh-CN"/>
        </w:rPr>
        <w:t>O</w:t>
      </w:r>
      <w:r>
        <w:rPr>
          <w:rFonts w:eastAsia="宋体"/>
          <w:lang w:eastAsia="zh-CN"/>
        </w:rPr>
        <w:t>CC</w:t>
      </w:r>
      <w:r w:rsidR="004D67CD">
        <w:rPr>
          <w:rFonts w:eastAsia="宋体"/>
          <w:lang w:eastAsia="zh-CN"/>
        </w:rPr>
        <w:t>-length=</w:t>
      </w:r>
      <w:r>
        <w:rPr>
          <w:rFonts w:eastAsia="宋体"/>
          <w:lang w:eastAsia="zh-CN"/>
        </w:rPr>
        <w:t>4 (</w:t>
      </w:r>
      <w:r w:rsidR="004D67CD">
        <w:rPr>
          <w:rFonts w:eastAsia="宋体" w:hint="eastAsia"/>
          <w:lang w:eastAsia="zh-CN"/>
        </w:rPr>
        <w:t>N</w:t>
      </w:r>
      <w:r w:rsidR="004D67CD" w:rsidRPr="006915CA">
        <w:rPr>
          <w:rFonts w:eastAsia="宋体"/>
          <w:vertAlign w:val="subscript"/>
          <w:lang w:eastAsia="zh-CN"/>
        </w:rPr>
        <w:t>Rep</w:t>
      </w:r>
      <w:r w:rsidR="004D67CD">
        <w:rPr>
          <w:rFonts w:eastAsia="宋体"/>
          <w:lang w:eastAsia="zh-CN"/>
        </w:rPr>
        <w:t>=</w:t>
      </w:r>
      <w:r>
        <w:rPr>
          <w:rFonts w:eastAsia="宋体"/>
          <w:lang w:eastAsia="zh-CN"/>
        </w:rPr>
        <w:t>16)</w:t>
      </w:r>
    </w:p>
    <w:p w14:paraId="30A9CE89" w14:textId="321200A2" w:rsidR="008B4DB1" w:rsidRPr="0051202F" w:rsidRDefault="00692049" w:rsidP="00783112">
      <w:pPr>
        <w:pStyle w:val="a7"/>
        <w:rPr>
          <w:lang w:eastAsia="zh-CN"/>
        </w:rPr>
      </w:pPr>
      <w:bookmarkStart w:id="15" w:name="_Ref162699865"/>
      <w:r>
        <w:t xml:space="preserve">Figure </w:t>
      </w:r>
      <w:r>
        <w:fldChar w:fldCharType="begin"/>
      </w:r>
      <w:r>
        <w:instrText xml:space="preserve"> SEQ Figure \* ARABIC </w:instrText>
      </w:r>
      <w:r>
        <w:fldChar w:fldCharType="separate"/>
      </w:r>
      <w:r>
        <w:rPr>
          <w:noProof/>
        </w:rPr>
        <w:t>8</w:t>
      </w:r>
      <w:r>
        <w:fldChar w:fldCharType="end"/>
      </w:r>
      <w:bookmarkEnd w:id="15"/>
      <w:r w:rsidRPr="00AA0175">
        <w:rPr>
          <w:rFonts w:eastAsia="宋体" w:hint="eastAsia"/>
          <w:lang w:eastAsia="zh-CN"/>
        </w:rPr>
        <w:t xml:space="preserve"> </w:t>
      </w:r>
      <w:r w:rsidR="008B4DB1" w:rsidRPr="00AA0175">
        <w:rPr>
          <w:rFonts w:eastAsia="宋体"/>
          <w:lang w:eastAsia="zh-CN"/>
        </w:rPr>
        <w:t>Performance of 3.75 kHz Single-tone NPUSCH format 1 w/ and w/o OCC</w:t>
      </w:r>
    </w:p>
    <w:p w14:paraId="7D653701" w14:textId="3CB5CCC1" w:rsidR="008B4DB1" w:rsidRDefault="00D861E1" w:rsidP="008B4DB1">
      <w:pPr>
        <w:jc w:val="center"/>
        <w:rPr>
          <w:rFonts w:eastAsia="宋体"/>
          <w:b/>
          <w:i/>
          <w:lang w:eastAsia="zh-CN"/>
        </w:rPr>
      </w:pPr>
      <w:r w:rsidRPr="00D861E1">
        <w:rPr>
          <w:rFonts w:eastAsia="宋体"/>
          <w:b/>
          <w:i/>
          <w:lang w:eastAsia="zh-CN"/>
        </w:rPr>
        <w:t xml:space="preserve"> </w:t>
      </w:r>
      <w:r w:rsidRPr="00D861E1">
        <w:rPr>
          <w:rFonts w:eastAsia="宋体"/>
          <w:b/>
          <w:i/>
          <w:noProof/>
          <w:lang w:val="en-US" w:eastAsia="zh-CN"/>
        </w:rPr>
        <w:drawing>
          <wp:inline distT="0" distB="0" distL="0" distR="0" wp14:anchorId="6024A4FF" wp14:editId="14512B7E">
            <wp:extent cx="3776400" cy="2062800"/>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776400" cy="2062800"/>
                    </a:xfrm>
                    <a:prstGeom prst="rect">
                      <a:avLst/>
                    </a:prstGeom>
                    <a:noFill/>
                    <a:ln>
                      <a:noFill/>
                    </a:ln>
                  </pic:spPr>
                </pic:pic>
              </a:graphicData>
            </a:graphic>
          </wp:inline>
        </w:drawing>
      </w:r>
    </w:p>
    <w:p w14:paraId="4674223C" w14:textId="461F135F" w:rsidR="00F047C5" w:rsidRDefault="00692049" w:rsidP="00F047C5">
      <w:pPr>
        <w:pStyle w:val="a7"/>
        <w:rPr>
          <w:rFonts w:eastAsia="宋体"/>
          <w:b w:val="0"/>
          <w:i/>
          <w:lang w:eastAsia="zh-CN"/>
        </w:rPr>
      </w:pPr>
      <w:bookmarkStart w:id="16" w:name="_Ref162702086"/>
      <w:r>
        <w:t xml:space="preserve">Figure </w:t>
      </w:r>
      <w:r>
        <w:fldChar w:fldCharType="begin"/>
      </w:r>
      <w:r>
        <w:instrText xml:space="preserve"> SEQ Figure \* ARABIC </w:instrText>
      </w:r>
      <w:r>
        <w:fldChar w:fldCharType="separate"/>
      </w:r>
      <w:r>
        <w:rPr>
          <w:noProof/>
        </w:rPr>
        <w:t>9</w:t>
      </w:r>
      <w:r>
        <w:fldChar w:fldCharType="end"/>
      </w:r>
      <w:bookmarkEnd w:id="16"/>
      <w:r w:rsidR="00F047C5">
        <w:t xml:space="preserve"> </w:t>
      </w:r>
      <w:r w:rsidR="00B22ABC" w:rsidRPr="00AA0175">
        <w:rPr>
          <w:rFonts w:eastAsia="宋体"/>
          <w:lang w:eastAsia="zh-CN"/>
        </w:rPr>
        <w:t>Aggregated throughput of 3.7</w:t>
      </w:r>
      <w:r w:rsidR="00F047C5" w:rsidRPr="00AA0175">
        <w:rPr>
          <w:rFonts w:eastAsia="宋体"/>
          <w:lang w:eastAsia="zh-CN"/>
        </w:rPr>
        <w:t>5 kHz Single-tone NPUSCH format 1 w/ and w/o OCC</w:t>
      </w:r>
      <w:r w:rsidR="00F047C5" w:rsidRPr="00AA0175" w:rsidDel="00692049">
        <w:rPr>
          <w:rFonts w:eastAsia="宋体"/>
          <w:lang w:eastAsia="zh-CN"/>
        </w:rPr>
        <w:t xml:space="preserve"> </w:t>
      </w:r>
    </w:p>
    <w:p w14:paraId="0440DF8E" w14:textId="7DF7F8D3" w:rsidR="009A3F66" w:rsidRDefault="009A3F66" w:rsidP="009A3F66">
      <w:pPr>
        <w:pStyle w:val="2"/>
        <w:numPr>
          <w:ilvl w:val="1"/>
          <w:numId w:val="29"/>
        </w:numPr>
        <w:rPr>
          <w:lang w:eastAsia="zh-CN"/>
        </w:rPr>
      </w:pPr>
      <w:r>
        <w:rPr>
          <w:lang w:eastAsia="zh-CN"/>
        </w:rPr>
        <w:t>OCC schemes for multi-tone NPUSCH with 15kHz SCS</w:t>
      </w:r>
    </w:p>
    <w:p w14:paraId="2D11B4C2" w14:textId="08AD1D0C" w:rsidR="00B03397" w:rsidRPr="00AA0175" w:rsidRDefault="00951202" w:rsidP="00951202">
      <w:pPr>
        <w:pStyle w:val="3"/>
        <w:numPr>
          <w:ilvl w:val="2"/>
          <w:numId w:val="29"/>
        </w:numPr>
        <w:ind w:leftChars="0" w:firstLineChars="0"/>
        <w:rPr>
          <w:sz w:val="22"/>
          <w:szCs w:val="22"/>
          <w:lang w:eastAsia="zh-CN"/>
        </w:rPr>
      </w:pPr>
      <w:r w:rsidRPr="00AA0175">
        <w:rPr>
          <w:sz w:val="22"/>
          <w:szCs w:val="22"/>
          <w:lang w:eastAsia="zh-CN"/>
        </w:rPr>
        <w:t>RV/repetition</w:t>
      </w:r>
      <w:r w:rsidR="00612166" w:rsidRPr="00AA0175">
        <w:rPr>
          <w:sz w:val="22"/>
          <w:szCs w:val="22"/>
          <w:lang w:eastAsia="zh-CN"/>
        </w:rPr>
        <w:t>-</w:t>
      </w:r>
      <w:r w:rsidRPr="00AA0175">
        <w:rPr>
          <w:sz w:val="22"/>
          <w:szCs w:val="22"/>
          <w:lang w:eastAsia="zh-CN"/>
        </w:rPr>
        <w:t>level OCC</w:t>
      </w:r>
    </w:p>
    <w:p w14:paraId="78CADAA3" w14:textId="23918985" w:rsidR="003E3C18" w:rsidRPr="00AA0175" w:rsidRDefault="00492D37" w:rsidP="000A61F5">
      <w:pPr>
        <w:jc w:val="both"/>
        <w:rPr>
          <w:rFonts w:eastAsia="宋体"/>
          <w:sz w:val="22"/>
          <w:szCs w:val="22"/>
          <w:lang w:eastAsia="zh-CN"/>
        </w:rPr>
      </w:pPr>
      <w:r w:rsidRPr="00AA0175">
        <w:rPr>
          <w:rFonts w:eastAsia="宋体"/>
          <w:sz w:val="22"/>
          <w:szCs w:val="22"/>
          <w:lang w:eastAsia="zh-CN"/>
        </w:rPr>
        <w:t>For multi-tone NPUSCH</w:t>
      </w:r>
      <w:r w:rsidR="00612166" w:rsidRPr="00AA0175">
        <w:rPr>
          <w:rFonts w:eastAsia="宋体"/>
          <w:sz w:val="22"/>
          <w:szCs w:val="22"/>
          <w:lang w:eastAsia="zh-CN"/>
        </w:rPr>
        <w:t xml:space="preserve"> with </w:t>
      </w:r>
      <m:oMath>
        <m:sSub>
          <m:sSubPr>
            <m:ctrlPr>
              <w:rPr>
                <w:rFonts w:ascii="Cambria Math" w:eastAsia="宋体" w:hAnsi="Cambria Math"/>
                <w:sz w:val="22"/>
                <w:szCs w:val="22"/>
                <w:lang w:eastAsia="zh-CN"/>
              </w:rPr>
            </m:ctrlPr>
          </m:sSubPr>
          <m:e>
            <m:r>
              <w:rPr>
                <w:rFonts w:ascii="Cambria Math" w:eastAsia="宋体" w:hAnsi="Cambria Math"/>
                <w:sz w:val="22"/>
                <w:szCs w:val="22"/>
                <w:lang w:eastAsia="zh-CN"/>
              </w:rPr>
              <m:t>N</m:t>
            </m:r>
          </m:e>
          <m:sub>
            <m:r>
              <w:rPr>
                <w:rFonts w:ascii="Cambria Math" w:eastAsia="宋体" w:hAnsi="Cambria Math"/>
                <w:sz w:val="22"/>
                <w:szCs w:val="22"/>
                <w:lang w:eastAsia="zh-CN"/>
              </w:rPr>
              <m:t>rep</m:t>
            </m:r>
          </m:sub>
        </m:sSub>
        <m:r>
          <w:rPr>
            <w:rFonts w:ascii="Cambria Math" w:eastAsia="宋体" w:hAnsi="Cambria Math"/>
            <w:sz w:val="22"/>
            <w:szCs w:val="22"/>
            <w:lang w:eastAsia="zh-CN"/>
          </w:rPr>
          <m:t>=2</m:t>
        </m:r>
      </m:oMath>
      <w:r w:rsidR="00612166" w:rsidRPr="00AA0175">
        <w:rPr>
          <w:rFonts w:eastAsia="宋体" w:hint="eastAsia"/>
          <w:sz w:val="22"/>
          <w:szCs w:val="22"/>
          <w:lang w:eastAsia="zh-CN"/>
        </w:rPr>
        <w:t>,</w:t>
      </w:r>
      <w:r w:rsidR="00612166" w:rsidRPr="00AA0175">
        <w:rPr>
          <w:rFonts w:eastAsia="宋体"/>
          <w:sz w:val="22"/>
          <w:szCs w:val="22"/>
          <w:lang w:eastAsia="zh-CN"/>
        </w:rPr>
        <w:t xml:space="preserve"> </w:t>
      </w:r>
      <w:r w:rsidR="000A61F5" w:rsidRPr="00AA0175">
        <w:rPr>
          <w:rFonts w:eastAsia="宋体"/>
          <w:sz w:val="22"/>
          <w:szCs w:val="22"/>
          <w:lang w:eastAsia="zh-CN"/>
        </w:rPr>
        <w:t xml:space="preserve">a TB with same RV spans </w:t>
      </w:r>
      <m:oMath>
        <m:sSub>
          <m:sSubPr>
            <m:ctrlPr>
              <w:rPr>
                <w:rFonts w:ascii="Cambria Math" w:eastAsia="宋体" w:hAnsi="Cambria Math"/>
                <w:i/>
                <w:sz w:val="22"/>
                <w:szCs w:val="22"/>
                <w:lang w:eastAsia="zh-CN"/>
              </w:rPr>
            </m:ctrlPr>
          </m:sSubPr>
          <m:e>
            <m:r>
              <w:rPr>
                <w:rFonts w:ascii="Cambria Math" w:eastAsia="宋体" w:hAnsi="Cambria Math"/>
                <w:sz w:val="22"/>
                <w:szCs w:val="22"/>
                <w:lang w:eastAsia="zh-CN"/>
              </w:rPr>
              <m:t>N</m:t>
            </m:r>
          </m:e>
          <m:sub>
            <m:r>
              <w:rPr>
                <w:rFonts w:ascii="Cambria Math" w:eastAsia="宋体" w:hAnsi="Cambria Math"/>
                <w:sz w:val="22"/>
                <w:szCs w:val="22"/>
                <w:lang w:eastAsia="zh-CN"/>
              </w:rPr>
              <m:t>RU</m:t>
            </m:r>
          </m:sub>
        </m:sSub>
        <m:sSubSup>
          <m:sSubSupPr>
            <m:ctrlPr>
              <w:rPr>
                <w:rFonts w:ascii="Cambria Math" w:eastAsia="宋体" w:hAnsi="Cambria Math"/>
                <w:i/>
                <w:sz w:val="22"/>
                <w:szCs w:val="22"/>
                <w:lang w:eastAsia="zh-CN"/>
              </w:rPr>
            </m:ctrlPr>
          </m:sSubSupPr>
          <m:e>
            <m:r>
              <w:rPr>
                <w:rFonts w:ascii="Cambria Math" w:eastAsia="宋体" w:hAnsi="Cambria Math"/>
                <w:sz w:val="22"/>
                <w:szCs w:val="22"/>
                <w:lang w:eastAsia="zh-CN"/>
              </w:rPr>
              <m:t>N</m:t>
            </m:r>
          </m:e>
          <m:sub>
            <m:r>
              <w:rPr>
                <w:rFonts w:ascii="Cambria Math" w:eastAsia="宋体" w:hAnsi="Cambria Math"/>
                <w:sz w:val="22"/>
                <w:szCs w:val="22"/>
                <w:lang w:eastAsia="zh-CN"/>
              </w:rPr>
              <m:t>slots</m:t>
            </m:r>
          </m:sub>
          <m:sup>
            <m:r>
              <w:rPr>
                <w:rFonts w:ascii="Cambria Math" w:eastAsia="宋体" w:hAnsi="Cambria Math"/>
                <w:sz w:val="22"/>
                <w:szCs w:val="22"/>
                <w:lang w:eastAsia="zh-CN"/>
              </w:rPr>
              <m:t>UL</m:t>
            </m:r>
          </m:sup>
        </m:sSubSup>
      </m:oMath>
      <w:r w:rsidR="000A61F5" w:rsidRPr="00AA0175">
        <w:rPr>
          <w:rFonts w:eastAsia="宋体"/>
          <w:sz w:val="22"/>
          <w:szCs w:val="22"/>
          <w:lang w:eastAsia="zh-CN"/>
        </w:rPr>
        <w:t xml:space="preserve"> and </w:t>
      </w:r>
      <w:r w:rsidR="00B20B73" w:rsidRPr="00AA0175">
        <w:rPr>
          <w:rFonts w:eastAsia="宋体"/>
          <w:sz w:val="22"/>
          <w:szCs w:val="22"/>
          <w:lang w:eastAsia="zh-CN"/>
        </w:rPr>
        <w:t xml:space="preserve">is </w:t>
      </w:r>
      <w:r w:rsidR="000A61F5" w:rsidRPr="00AA0175">
        <w:rPr>
          <w:rFonts w:eastAsia="宋体"/>
          <w:sz w:val="22"/>
          <w:szCs w:val="22"/>
          <w:lang w:eastAsia="zh-CN"/>
        </w:rPr>
        <w:t xml:space="preserve">repeated by </w:t>
      </w:r>
      <m:oMath>
        <m:sSub>
          <m:sSubPr>
            <m:ctrlPr>
              <w:rPr>
                <w:rFonts w:ascii="Cambria Math" w:eastAsia="宋体" w:hAnsi="Cambria Math"/>
                <w:sz w:val="22"/>
                <w:szCs w:val="22"/>
                <w:lang w:eastAsia="zh-CN"/>
              </w:rPr>
            </m:ctrlPr>
          </m:sSubPr>
          <m:e>
            <m:r>
              <w:rPr>
                <w:rFonts w:ascii="Cambria Math" w:eastAsia="宋体" w:hAnsi="Cambria Math"/>
                <w:sz w:val="22"/>
                <w:szCs w:val="22"/>
                <w:lang w:eastAsia="zh-CN"/>
              </w:rPr>
              <m:t>N</m:t>
            </m:r>
          </m:e>
          <m:sub>
            <m:r>
              <w:rPr>
                <w:rFonts w:ascii="Cambria Math" w:eastAsia="宋体" w:hAnsi="Cambria Math"/>
                <w:sz w:val="22"/>
                <w:szCs w:val="22"/>
                <w:lang w:eastAsia="zh-CN"/>
              </w:rPr>
              <m:t>rep</m:t>
            </m:r>
          </m:sub>
        </m:sSub>
      </m:oMath>
      <w:r w:rsidR="000A61F5" w:rsidRPr="00AA0175">
        <w:rPr>
          <w:rFonts w:eastAsia="宋体" w:hint="eastAsia"/>
          <w:sz w:val="22"/>
          <w:szCs w:val="22"/>
          <w:lang w:eastAsia="zh-CN"/>
        </w:rPr>
        <w:t xml:space="preserve"> </w:t>
      </w:r>
      <w:r w:rsidR="000A61F5" w:rsidRPr="00AA0175">
        <w:rPr>
          <w:rFonts w:eastAsia="宋体"/>
          <w:sz w:val="22"/>
          <w:szCs w:val="22"/>
          <w:lang w:eastAsia="zh-CN"/>
        </w:rPr>
        <w:t>times. The element</w:t>
      </w:r>
      <w:r w:rsidR="000633FF" w:rsidRPr="00AA0175">
        <w:rPr>
          <w:rFonts w:eastAsia="宋体"/>
          <w:sz w:val="22"/>
          <w:szCs w:val="22"/>
          <w:lang w:eastAsia="zh-CN"/>
        </w:rPr>
        <w:t>s</w:t>
      </w:r>
      <w:r w:rsidR="000A61F5" w:rsidRPr="00AA0175">
        <w:rPr>
          <w:rFonts w:eastAsia="宋体"/>
          <w:sz w:val="22"/>
          <w:szCs w:val="22"/>
          <w:lang w:eastAsia="zh-CN"/>
        </w:rPr>
        <w:t xml:space="preserve"> of an OCC sequence </w:t>
      </w:r>
      <w:r w:rsidR="000633FF" w:rsidRPr="00AA0175">
        <w:rPr>
          <w:rFonts w:eastAsia="宋体"/>
          <w:sz w:val="22"/>
          <w:szCs w:val="22"/>
          <w:lang w:eastAsia="zh-CN"/>
        </w:rPr>
        <w:t>are</w:t>
      </w:r>
      <w:r w:rsidR="000A61F5" w:rsidRPr="00AA0175">
        <w:rPr>
          <w:rFonts w:eastAsia="宋体"/>
          <w:sz w:val="22"/>
          <w:szCs w:val="22"/>
          <w:lang w:eastAsia="zh-CN"/>
        </w:rPr>
        <w:t xml:space="preserve"> multiplied on </w:t>
      </w:r>
      <w:r w:rsidR="000633FF" w:rsidRPr="00AA0175">
        <w:rPr>
          <w:rFonts w:eastAsia="宋体"/>
          <w:sz w:val="22"/>
          <w:szCs w:val="22"/>
          <w:lang w:eastAsia="zh-CN"/>
        </w:rPr>
        <w:t xml:space="preserve">every </w:t>
      </w:r>
      <m:oMath>
        <m:sSub>
          <m:sSubPr>
            <m:ctrlPr>
              <w:rPr>
                <w:rFonts w:ascii="Cambria Math" w:eastAsia="宋体" w:hAnsi="Cambria Math"/>
                <w:i/>
                <w:sz w:val="22"/>
                <w:szCs w:val="22"/>
                <w:lang w:eastAsia="zh-CN"/>
              </w:rPr>
            </m:ctrlPr>
          </m:sSubPr>
          <m:e>
            <m:r>
              <w:rPr>
                <w:rFonts w:ascii="Cambria Math" w:eastAsia="宋体" w:hAnsi="Cambria Math"/>
                <w:sz w:val="22"/>
                <w:szCs w:val="22"/>
                <w:lang w:eastAsia="zh-CN"/>
              </w:rPr>
              <m:t>N</m:t>
            </m:r>
          </m:e>
          <m:sub>
            <m:r>
              <w:rPr>
                <w:rFonts w:ascii="Cambria Math" w:eastAsia="宋体" w:hAnsi="Cambria Math"/>
                <w:sz w:val="22"/>
                <w:szCs w:val="22"/>
                <w:lang w:eastAsia="zh-CN"/>
              </w:rPr>
              <m:t>RU</m:t>
            </m:r>
          </m:sub>
        </m:sSub>
        <m:sSubSup>
          <m:sSubSupPr>
            <m:ctrlPr>
              <w:rPr>
                <w:rFonts w:ascii="Cambria Math" w:eastAsia="宋体" w:hAnsi="Cambria Math"/>
                <w:i/>
                <w:sz w:val="22"/>
                <w:szCs w:val="22"/>
                <w:lang w:eastAsia="zh-CN"/>
              </w:rPr>
            </m:ctrlPr>
          </m:sSubSupPr>
          <m:e>
            <m:r>
              <w:rPr>
                <w:rFonts w:ascii="Cambria Math" w:eastAsia="宋体" w:hAnsi="Cambria Math"/>
                <w:sz w:val="22"/>
                <w:szCs w:val="22"/>
                <w:lang w:eastAsia="zh-CN"/>
              </w:rPr>
              <m:t>N</m:t>
            </m:r>
          </m:e>
          <m:sub>
            <m:r>
              <w:rPr>
                <w:rFonts w:ascii="Cambria Math" w:eastAsia="宋体" w:hAnsi="Cambria Math"/>
                <w:sz w:val="22"/>
                <w:szCs w:val="22"/>
                <w:lang w:eastAsia="zh-CN"/>
              </w:rPr>
              <m:t>slots</m:t>
            </m:r>
          </m:sub>
          <m:sup>
            <m:r>
              <w:rPr>
                <w:rFonts w:ascii="Cambria Math" w:eastAsia="宋体" w:hAnsi="Cambria Math"/>
                <w:sz w:val="22"/>
                <w:szCs w:val="22"/>
                <w:lang w:eastAsia="zh-CN"/>
              </w:rPr>
              <m:t>UL</m:t>
            </m:r>
          </m:sup>
        </m:sSubSup>
      </m:oMath>
      <w:r w:rsidR="000A61F5" w:rsidRPr="00AA0175">
        <w:rPr>
          <w:rFonts w:eastAsia="宋体" w:hint="eastAsia"/>
          <w:sz w:val="22"/>
          <w:szCs w:val="22"/>
          <w:lang w:eastAsia="zh-CN"/>
        </w:rPr>
        <w:t xml:space="preserve"> </w:t>
      </w:r>
      <w:r w:rsidR="000A61F5" w:rsidRPr="00AA0175">
        <w:rPr>
          <w:rFonts w:eastAsia="宋体"/>
          <w:sz w:val="22"/>
          <w:szCs w:val="22"/>
          <w:lang w:eastAsia="zh-CN"/>
        </w:rPr>
        <w:t>slots</w:t>
      </w:r>
      <w:r w:rsidR="000633FF" w:rsidRPr="00AA0175">
        <w:rPr>
          <w:rFonts w:eastAsia="宋体"/>
          <w:sz w:val="22"/>
          <w:szCs w:val="22"/>
          <w:lang w:eastAsia="zh-CN"/>
        </w:rPr>
        <w:t xml:space="preserve"> sequentially</w:t>
      </w:r>
      <w:r w:rsidR="000A61F5" w:rsidRPr="00AA0175">
        <w:rPr>
          <w:rFonts w:eastAsia="宋体"/>
          <w:sz w:val="22"/>
          <w:szCs w:val="22"/>
          <w:lang w:eastAsia="zh-CN"/>
        </w:rPr>
        <w:t>, similar as those for single-tone NPUSCH</w:t>
      </w:r>
      <w:r w:rsidR="003E3C18" w:rsidRPr="00AA0175">
        <w:rPr>
          <w:rFonts w:eastAsia="宋体"/>
          <w:sz w:val="22"/>
          <w:szCs w:val="22"/>
          <w:lang w:eastAsia="zh-CN"/>
        </w:rPr>
        <w:t xml:space="preserve"> in </w:t>
      </w:r>
      <w:r w:rsidR="006038B6" w:rsidRPr="00AA0175">
        <w:rPr>
          <w:rFonts w:eastAsia="宋体"/>
          <w:sz w:val="22"/>
          <w:szCs w:val="22"/>
          <w:lang w:eastAsia="zh-CN"/>
        </w:rPr>
        <w:t>section</w:t>
      </w:r>
      <w:r w:rsidR="003E3C18" w:rsidRPr="00AA0175">
        <w:rPr>
          <w:rFonts w:eastAsia="宋体"/>
          <w:sz w:val="22"/>
          <w:szCs w:val="22"/>
          <w:lang w:eastAsia="zh-CN"/>
        </w:rPr>
        <w:t xml:space="preserve"> 3.1.1</w:t>
      </w:r>
      <w:r w:rsidR="000A61F5" w:rsidRPr="00AA0175">
        <w:rPr>
          <w:rFonts w:eastAsia="宋体"/>
          <w:sz w:val="22"/>
          <w:szCs w:val="22"/>
          <w:lang w:eastAsia="zh-CN"/>
        </w:rPr>
        <w:t xml:space="preserve">. </w:t>
      </w:r>
      <w:r w:rsidR="000633FF" w:rsidRPr="00AA0175">
        <w:rPr>
          <w:rFonts w:eastAsia="宋体"/>
          <w:sz w:val="22"/>
          <w:szCs w:val="22"/>
          <w:lang w:eastAsia="zh-CN"/>
        </w:rPr>
        <w:t xml:space="preserve">The OCC length should be 2 in this case. </w:t>
      </w:r>
      <w:r w:rsidR="000A61F5" w:rsidRPr="00AA0175">
        <w:rPr>
          <w:rFonts w:eastAsia="宋体"/>
          <w:sz w:val="22"/>
          <w:szCs w:val="22"/>
          <w:lang w:eastAsia="zh-CN"/>
        </w:rPr>
        <w:t xml:space="preserve">The RV cycling </w:t>
      </w:r>
      <w:r w:rsidR="006038B6" w:rsidRPr="00AA0175">
        <w:rPr>
          <w:rFonts w:eastAsia="宋体"/>
          <w:sz w:val="22"/>
          <w:szCs w:val="22"/>
          <w:lang w:eastAsia="zh-CN"/>
        </w:rPr>
        <w:t xml:space="preserve">on the repeated </w:t>
      </w:r>
      <m:oMath>
        <m:sSub>
          <m:sSubPr>
            <m:ctrlPr>
              <w:rPr>
                <w:rFonts w:ascii="Cambria Math" w:eastAsia="宋体" w:hAnsi="Cambria Math"/>
                <w:i/>
                <w:sz w:val="22"/>
                <w:szCs w:val="22"/>
                <w:lang w:eastAsia="zh-CN"/>
              </w:rPr>
            </m:ctrlPr>
          </m:sSubPr>
          <m:e>
            <m:r>
              <w:rPr>
                <w:rFonts w:ascii="Cambria Math" w:eastAsia="宋体" w:hAnsi="Cambria Math"/>
                <w:sz w:val="22"/>
                <w:szCs w:val="22"/>
                <w:lang w:eastAsia="zh-CN"/>
              </w:rPr>
              <m:t>N</m:t>
            </m:r>
          </m:e>
          <m:sub>
            <m:r>
              <w:rPr>
                <w:rFonts w:ascii="Cambria Math" w:eastAsia="宋体" w:hAnsi="Cambria Math"/>
                <w:sz w:val="22"/>
                <w:szCs w:val="22"/>
                <w:lang w:eastAsia="zh-CN"/>
              </w:rPr>
              <m:t>RU</m:t>
            </m:r>
          </m:sub>
        </m:sSub>
        <m:sSubSup>
          <m:sSubSupPr>
            <m:ctrlPr>
              <w:rPr>
                <w:rFonts w:ascii="Cambria Math" w:eastAsia="宋体" w:hAnsi="Cambria Math"/>
                <w:i/>
                <w:sz w:val="22"/>
                <w:szCs w:val="22"/>
                <w:lang w:eastAsia="zh-CN"/>
              </w:rPr>
            </m:ctrlPr>
          </m:sSubSupPr>
          <m:e>
            <m:r>
              <w:rPr>
                <w:rFonts w:ascii="Cambria Math" w:eastAsia="宋体" w:hAnsi="Cambria Math"/>
                <w:sz w:val="22"/>
                <w:szCs w:val="22"/>
                <w:lang w:eastAsia="zh-CN"/>
              </w:rPr>
              <m:t>N</m:t>
            </m:r>
          </m:e>
          <m:sub>
            <m:r>
              <w:rPr>
                <w:rFonts w:ascii="Cambria Math" w:eastAsia="宋体" w:hAnsi="Cambria Math"/>
                <w:sz w:val="22"/>
                <w:szCs w:val="22"/>
                <w:lang w:eastAsia="zh-CN"/>
              </w:rPr>
              <m:t>slots</m:t>
            </m:r>
          </m:sub>
          <m:sup>
            <m:r>
              <w:rPr>
                <w:rFonts w:ascii="Cambria Math" w:eastAsia="宋体" w:hAnsi="Cambria Math"/>
                <w:sz w:val="22"/>
                <w:szCs w:val="22"/>
                <w:lang w:eastAsia="zh-CN"/>
              </w:rPr>
              <m:t>UL</m:t>
            </m:r>
          </m:sup>
        </m:sSubSup>
      </m:oMath>
      <w:r w:rsidR="003E3C18" w:rsidRPr="00AA0175">
        <w:rPr>
          <w:rFonts w:eastAsia="宋体" w:hint="eastAsia"/>
          <w:sz w:val="22"/>
          <w:szCs w:val="22"/>
          <w:lang w:eastAsia="zh-CN"/>
        </w:rPr>
        <w:t xml:space="preserve"> </w:t>
      </w:r>
      <w:r w:rsidR="003E3C18" w:rsidRPr="00AA0175">
        <w:rPr>
          <w:rFonts w:eastAsia="宋体"/>
          <w:sz w:val="22"/>
          <w:szCs w:val="22"/>
          <w:lang w:eastAsia="zh-CN"/>
        </w:rPr>
        <w:t xml:space="preserve">slots </w:t>
      </w:r>
      <w:r w:rsidR="000633FF" w:rsidRPr="00AA0175">
        <w:rPr>
          <w:rFonts w:eastAsia="宋体"/>
          <w:sz w:val="22"/>
          <w:szCs w:val="22"/>
          <w:lang w:eastAsia="zh-CN"/>
        </w:rPr>
        <w:t xml:space="preserve">spread by the same OCC sequence </w:t>
      </w:r>
      <w:r w:rsidR="000A61F5" w:rsidRPr="00AA0175">
        <w:rPr>
          <w:rFonts w:eastAsia="宋体"/>
          <w:sz w:val="22"/>
          <w:szCs w:val="22"/>
          <w:lang w:eastAsia="zh-CN"/>
        </w:rPr>
        <w:t xml:space="preserve">should be switched off. </w:t>
      </w:r>
    </w:p>
    <w:p w14:paraId="3FC3F900" w14:textId="3640F378" w:rsidR="00951202" w:rsidRPr="00AA0175" w:rsidRDefault="00612166" w:rsidP="000A61F5">
      <w:pPr>
        <w:jc w:val="both"/>
        <w:rPr>
          <w:rFonts w:eastAsia="宋体"/>
          <w:sz w:val="22"/>
          <w:szCs w:val="22"/>
          <w:lang w:eastAsia="zh-CN"/>
        </w:rPr>
      </w:pPr>
      <w:r w:rsidRPr="00AA0175">
        <w:rPr>
          <w:rFonts w:eastAsia="宋体"/>
          <w:sz w:val="22"/>
          <w:szCs w:val="22"/>
          <w:lang w:eastAsia="zh-CN"/>
        </w:rPr>
        <w:t xml:space="preserve">For multi-tone NPUSCH with </w:t>
      </w:r>
      <m:oMath>
        <m:sSub>
          <m:sSubPr>
            <m:ctrlPr>
              <w:rPr>
                <w:rFonts w:ascii="Cambria Math" w:eastAsia="宋体" w:hAnsi="Cambria Math"/>
                <w:sz w:val="22"/>
                <w:szCs w:val="22"/>
                <w:lang w:eastAsia="zh-CN"/>
              </w:rPr>
            </m:ctrlPr>
          </m:sSubPr>
          <m:e>
            <m:r>
              <w:rPr>
                <w:rFonts w:ascii="Cambria Math" w:eastAsia="宋体" w:hAnsi="Cambria Math"/>
                <w:sz w:val="22"/>
                <w:szCs w:val="22"/>
                <w:lang w:eastAsia="zh-CN"/>
              </w:rPr>
              <m:t>N</m:t>
            </m:r>
          </m:e>
          <m:sub>
            <m:r>
              <w:rPr>
                <w:rFonts w:ascii="Cambria Math" w:eastAsia="宋体" w:hAnsi="Cambria Math"/>
                <w:sz w:val="22"/>
                <w:szCs w:val="22"/>
                <w:lang w:eastAsia="zh-CN"/>
              </w:rPr>
              <m:t>rep</m:t>
            </m:r>
          </m:sub>
        </m:sSub>
        <m:r>
          <w:rPr>
            <w:rFonts w:ascii="Cambria Math" w:eastAsia="宋体" w:hAnsi="Cambria Math"/>
            <w:sz w:val="22"/>
            <w:szCs w:val="22"/>
            <w:lang w:eastAsia="zh-CN"/>
          </w:rPr>
          <m:t>≥4</m:t>
        </m:r>
      </m:oMath>
      <w:r w:rsidRPr="00AA0175">
        <w:rPr>
          <w:rFonts w:eastAsia="宋体" w:hint="eastAsia"/>
          <w:sz w:val="22"/>
          <w:szCs w:val="22"/>
          <w:lang w:eastAsia="zh-CN"/>
        </w:rPr>
        <w:t>,</w:t>
      </w:r>
      <w:r w:rsidRPr="00AA0175">
        <w:rPr>
          <w:rFonts w:eastAsia="宋体"/>
          <w:sz w:val="22"/>
          <w:szCs w:val="22"/>
          <w:lang w:eastAsia="zh-CN"/>
        </w:rPr>
        <w:t xml:space="preserve"> </w:t>
      </w:r>
      <w:r w:rsidR="003E3C18" w:rsidRPr="00AA0175">
        <w:rPr>
          <w:rFonts w:eastAsia="宋体"/>
          <w:sz w:val="22"/>
          <w:szCs w:val="22"/>
          <w:lang w:eastAsia="zh-CN"/>
        </w:rPr>
        <w:t>a</w:t>
      </w:r>
      <w:r w:rsidR="000A61F5" w:rsidRPr="00AA0175">
        <w:rPr>
          <w:rFonts w:eastAsia="宋体"/>
          <w:sz w:val="22"/>
          <w:szCs w:val="22"/>
          <w:lang w:eastAsia="zh-CN"/>
        </w:rPr>
        <w:t xml:space="preserve"> TB with same RV</w:t>
      </w:r>
      <w:r w:rsidR="00042C72" w:rsidRPr="00AA0175">
        <w:rPr>
          <w:rFonts w:eastAsia="宋体"/>
          <w:sz w:val="22"/>
          <w:szCs w:val="22"/>
          <w:lang w:eastAsia="zh-CN"/>
        </w:rPr>
        <w:t xml:space="preserve"> spans </w:t>
      </w:r>
      <m:oMath>
        <m:sSubSup>
          <m:sSubSupPr>
            <m:ctrlPr>
              <w:rPr>
                <w:rFonts w:ascii="Cambria Math" w:eastAsia="宋体" w:hAnsi="Cambria Math"/>
                <w:sz w:val="22"/>
                <w:szCs w:val="22"/>
                <w:lang w:eastAsia="zh-CN"/>
              </w:rPr>
            </m:ctrlPr>
          </m:sSubSupPr>
          <m:e>
            <m:r>
              <w:rPr>
                <w:rFonts w:ascii="Cambria Math" w:eastAsia="宋体" w:hAnsi="Cambria Math"/>
                <w:sz w:val="22"/>
                <w:szCs w:val="22"/>
                <w:lang w:eastAsia="zh-CN"/>
              </w:rPr>
              <m:t>M</m:t>
            </m:r>
          </m:e>
          <m:sub>
            <m:r>
              <w:rPr>
                <w:rFonts w:ascii="Cambria Math" w:eastAsia="宋体" w:hAnsi="Cambria Math"/>
                <w:sz w:val="22"/>
                <w:szCs w:val="22"/>
                <w:lang w:eastAsia="zh-CN"/>
              </w:rPr>
              <m:t>identical</m:t>
            </m:r>
          </m:sub>
          <m:sup>
            <m:r>
              <w:rPr>
                <w:rFonts w:ascii="Cambria Math" w:eastAsia="宋体" w:hAnsi="Cambria Math"/>
                <w:sz w:val="22"/>
                <w:szCs w:val="22"/>
                <w:lang w:eastAsia="zh-CN"/>
              </w:rPr>
              <m:t>NPUSCH</m:t>
            </m:r>
          </m:sup>
        </m:sSubSup>
        <m:sSub>
          <m:sSubPr>
            <m:ctrlPr>
              <w:rPr>
                <w:rFonts w:ascii="Cambria Math" w:eastAsia="宋体" w:hAnsi="Cambria Math"/>
                <w:i/>
                <w:sz w:val="22"/>
                <w:szCs w:val="22"/>
                <w:lang w:eastAsia="zh-CN"/>
              </w:rPr>
            </m:ctrlPr>
          </m:sSubPr>
          <m:e>
            <m:r>
              <w:rPr>
                <w:rFonts w:ascii="Cambria Math" w:eastAsia="宋体" w:hAnsi="Cambria Math"/>
                <w:sz w:val="22"/>
                <w:szCs w:val="22"/>
                <w:lang w:eastAsia="zh-CN"/>
              </w:rPr>
              <m:t>N</m:t>
            </m:r>
          </m:e>
          <m:sub>
            <m:r>
              <w:rPr>
                <w:rFonts w:ascii="Cambria Math" w:eastAsia="宋体" w:hAnsi="Cambria Math"/>
                <w:sz w:val="22"/>
                <w:szCs w:val="22"/>
                <w:lang w:eastAsia="zh-CN"/>
              </w:rPr>
              <m:t>RU</m:t>
            </m:r>
          </m:sub>
        </m:sSub>
        <m:sSubSup>
          <m:sSubSupPr>
            <m:ctrlPr>
              <w:rPr>
                <w:rFonts w:ascii="Cambria Math" w:eastAsia="宋体" w:hAnsi="Cambria Math"/>
                <w:i/>
                <w:sz w:val="22"/>
                <w:szCs w:val="22"/>
                <w:lang w:eastAsia="zh-CN"/>
              </w:rPr>
            </m:ctrlPr>
          </m:sSubSupPr>
          <m:e>
            <m:r>
              <w:rPr>
                <w:rFonts w:ascii="Cambria Math" w:eastAsia="宋体" w:hAnsi="Cambria Math"/>
                <w:sz w:val="22"/>
                <w:szCs w:val="22"/>
                <w:lang w:eastAsia="zh-CN"/>
              </w:rPr>
              <m:t>N</m:t>
            </m:r>
          </m:e>
          <m:sub>
            <m:r>
              <w:rPr>
                <w:rFonts w:ascii="Cambria Math" w:eastAsia="宋体" w:hAnsi="Cambria Math"/>
                <w:sz w:val="22"/>
                <w:szCs w:val="22"/>
                <w:lang w:eastAsia="zh-CN"/>
              </w:rPr>
              <m:t>slots</m:t>
            </m:r>
          </m:sub>
          <m:sup>
            <m:r>
              <w:rPr>
                <w:rFonts w:ascii="Cambria Math" w:eastAsia="宋体" w:hAnsi="Cambria Math"/>
                <w:sz w:val="22"/>
                <w:szCs w:val="22"/>
                <w:lang w:eastAsia="zh-CN"/>
              </w:rPr>
              <m:t>UL</m:t>
            </m:r>
          </m:sup>
        </m:sSubSup>
      </m:oMath>
      <w:r w:rsidR="00042C72" w:rsidRPr="00AA0175">
        <w:rPr>
          <w:rFonts w:eastAsia="宋体" w:hint="eastAsia"/>
          <w:sz w:val="22"/>
          <w:szCs w:val="22"/>
          <w:lang w:eastAsia="zh-CN"/>
        </w:rPr>
        <w:t xml:space="preserve"> </w:t>
      </w:r>
      <w:r w:rsidR="00042C72" w:rsidRPr="00AA0175">
        <w:rPr>
          <w:rFonts w:eastAsia="宋体"/>
          <w:sz w:val="22"/>
          <w:szCs w:val="22"/>
          <w:lang w:eastAsia="zh-CN"/>
        </w:rPr>
        <w:t>slots</w:t>
      </w:r>
      <w:r w:rsidR="003E3C18" w:rsidRPr="00AA0175">
        <w:rPr>
          <w:rFonts w:eastAsia="宋体"/>
          <w:sz w:val="22"/>
          <w:szCs w:val="22"/>
          <w:lang w:eastAsia="zh-CN"/>
        </w:rPr>
        <w:t xml:space="preserve">, </w:t>
      </w:r>
      <w:r w:rsidR="00042C72" w:rsidRPr="00AA0175">
        <w:rPr>
          <w:rFonts w:eastAsia="宋体"/>
          <w:sz w:val="22"/>
          <w:szCs w:val="22"/>
          <w:lang w:eastAsia="zh-CN"/>
        </w:rPr>
        <w:t xml:space="preserve">in which </w:t>
      </w:r>
      <m:oMath>
        <m:sSubSup>
          <m:sSubSupPr>
            <m:ctrlPr>
              <w:rPr>
                <w:rFonts w:ascii="Cambria Math" w:eastAsia="宋体" w:hAnsi="Cambria Math"/>
                <w:sz w:val="22"/>
                <w:szCs w:val="22"/>
                <w:lang w:eastAsia="zh-CN"/>
              </w:rPr>
            </m:ctrlPr>
          </m:sSubSupPr>
          <m:e>
            <m:r>
              <w:rPr>
                <w:rFonts w:ascii="Cambria Math" w:eastAsia="宋体" w:hAnsi="Cambria Math"/>
                <w:sz w:val="22"/>
                <w:szCs w:val="22"/>
                <w:lang w:eastAsia="zh-CN"/>
              </w:rPr>
              <m:t>M</m:t>
            </m:r>
          </m:e>
          <m:sub>
            <m:r>
              <w:rPr>
                <w:rFonts w:ascii="Cambria Math" w:eastAsia="宋体" w:hAnsi="Cambria Math"/>
                <w:sz w:val="22"/>
                <w:szCs w:val="22"/>
                <w:lang w:eastAsia="zh-CN"/>
              </w:rPr>
              <m:t>identical</m:t>
            </m:r>
          </m:sub>
          <m:sup>
            <m:r>
              <w:rPr>
                <w:rFonts w:ascii="Cambria Math" w:eastAsia="宋体" w:hAnsi="Cambria Math"/>
                <w:sz w:val="22"/>
                <w:szCs w:val="22"/>
                <w:lang w:eastAsia="zh-CN"/>
              </w:rPr>
              <m:t>NPUSCH</m:t>
            </m:r>
          </m:sup>
        </m:sSubSup>
        <m:r>
          <w:rPr>
            <w:rFonts w:ascii="Cambria Math" w:eastAsia="宋体" w:hAnsi="Cambria Math"/>
            <w:sz w:val="22"/>
            <w:szCs w:val="22"/>
            <w:lang w:eastAsia="zh-CN"/>
          </w:rPr>
          <m:t>=</m:t>
        </m:r>
        <m:r>
          <m:rPr>
            <m:sty m:val="p"/>
          </m:rPr>
          <w:rPr>
            <w:rFonts w:ascii="Cambria Math" w:eastAsia="宋体" w:hAnsi="Cambria Math"/>
            <w:sz w:val="22"/>
            <w:szCs w:val="22"/>
            <w:lang w:eastAsia="zh-CN"/>
          </w:rPr>
          <m:t>min⁡</m:t>
        </m:r>
        <m:r>
          <w:rPr>
            <w:rFonts w:ascii="Cambria Math" w:eastAsia="宋体" w:hAnsi="Cambria Math"/>
            <w:sz w:val="22"/>
            <w:szCs w:val="22"/>
            <w:lang w:eastAsia="zh-CN"/>
          </w:rPr>
          <m:t>(</m:t>
        </m:r>
        <m:d>
          <m:dPr>
            <m:begChr m:val="⌈"/>
            <m:endChr m:val="⌉"/>
            <m:ctrlPr>
              <w:rPr>
                <w:rFonts w:ascii="Cambria Math" w:eastAsia="宋体" w:hAnsi="Cambria Math"/>
                <w:i/>
                <w:sz w:val="22"/>
                <w:szCs w:val="22"/>
                <w:lang w:eastAsia="zh-CN"/>
              </w:rPr>
            </m:ctrlPr>
          </m:dPr>
          <m:e>
            <m:f>
              <m:fPr>
                <m:ctrlPr>
                  <w:rPr>
                    <w:rFonts w:ascii="Cambria Math" w:eastAsia="宋体" w:hAnsi="Cambria Math"/>
                    <w:i/>
                    <w:sz w:val="22"/>
                    <w:szCs w:val="22"/>
                    <w:lang w:eastAsia="zh-CN"/>
                  </w:rPr>
                </m:ctrlPr>
              </m:fPr>
              <m:num>
                <m:sSub>
                  <m:sSubPr>
                    <m:ctrlPr>
                      <w:rPr>
                        <w:rFonts w:ascii="Cambria Math" w:eastAsia="宋体" w:hAnsi="Cambria Math"/>
                        <w:sz w:val="22"/>
                        <w:szCs w:val="22"/>
                        <w:lang w:eastAsia="zh-CN"/>
                      </w:rPr>
                    </m:ctrlPr>
                  </m:sSubPr>
                  <m:e>
                    <m:r>
                      <w:rPr>
                        <w:rFonts w:ascii="Cambria Math" w:eastAsia="宋体" w:hAnsi="Cambria Math"/>
                        <w:sz w:val="22"/>
                        <w:szCs w:val="22"/>
                        <w:lang w:eastAsia="zh-CN"/>
                      </w:rPr>
                      <m:t>N</m:t>
                    </m:r>
                  </m:e>
                  <m:sub>
                    <m:r>
                      <w:rPr>
                        <w:rFonts w:ascii="Cambria Math" w:eastAsia="宋体" w:hAnsi="Cambria Math"/>
                        <w:sz w:val="22"/>
                        <w:szCs w:val="22"/>
                        <w:lang w:eastAsia="zh-CN"/>
                      </w:rPr>
                      <m:t>rep</m:t>
                    </m:r>
                  </m:sub>
                </m:sSub>
              </m:num>
              <m:den>
                <m:r>
                  <w:rPr>
                    <w:rFonts w:ascii="Cambria Math" w:eastAsia="宋体" w:hAnsi="Cambria Math"/>
                    <w:sz w:val="22"/>
                    <w:szCs w:val="22"/>
                    <w:lang w:eastAsia="zh-CN"/>
                  </w:rPr>
                  <m:t>2</m:t>
                </m:r>
              </m:den>
            </m:f>
          </m:e>
        </m:d>
        <m:r>
          <w:rPr>
            <w:rFonts w:ascii="Cambria Math" w:eastAsia="宋体" w:hAnsi="Cambria Math"/>
            <w:sz w:val="22"/>
            <w:szCs w:val="22"/>
            <w:lang w:eastAsia="zh-CN"/>
          </w:rPr>
          <m:t>,4)</m:t>
        </m:r>
      </m:oMath>
      <w:r w:rsidR="00042C72" w:rsidRPr="00AA0175">
        <w:rPr>
          <w:rFonts w:eastAsia="宋体"/>
          <w:sz w:val="22"/>
          <w:szCs w:val="22"/>
          <w:lang w:eastAsia="zh-CN"/>
        </w:rPr>
        <w:t xml:space="preserve">. </w:t>
      </w:r>
      <w:r w:rsidR="006038B6" w:rsidRPr="00AA0175">
        <w:rPr>
          <w:rFonts w:eastAsia="宋体"/>
          <w:sz w:val="22"/>
          <w:szCs w:val="22"/>
          <w:lang w:eastAsia="zh-CN"/>
        </w:rPr>
        <w:t>T</w:t>
      </w:r>
      <w:r w:rsidR="00042C72" w:rsidRPr="00AA0175">
        <w:rPr>
          <w:rFonts w:eastAsia="宋体"/>
          <w:sz w:val="22"/>
          <w:szCs w:val="22"/>
          <w:lang w:eastAsia="zh-CN"/>
        </w:rPr>
        <w:t xml:space="preserve">hese </w:t>
      </w:r>
      <m:oMath>
        <m:sSubSup>
          <m:sSubSupPr>
            <m:ctrlPr>
              <w:rPr>
                <w:rFonts w:ascii="Cambria Math" w:eastAsia="宋体" w:hAnsi="Cambria Math"/>
                <w:sz w:val="22"/>
                <w:szCs w:val="22"/>
                <w:lang w:eastAsia="zh-CN"/>
              </w:rPr>
            </m:ctrlPr>
          </m:sSubSupPr>
          <m:e>
            <m:r>
              <w:rPr>
                <w:rFonts w:ascii="Cambria Math" w:eastAsia="宋体" w:hAnsi="Cambria Math"/>
                <w:sz w:val="22"/>
                <w:szCs w:val="22"/>
                <w:lang w:eastAsia="zh-CN"/>
              </w:rPr>
              <m:t>M</m:t>
            </m:r>
          </m:e>
          <m:sub>
            <m:r>
              <w:rPr>
                <w:rFonts w:ascii="Cambria Math" w:eastAsia="宋体" w:hAnsi="Cambria Math"/>
                <w:sz w:val="22"/>
                <w:szCs w:val="22"/>
                <w:lang w:eastAsia="zh-CN"/>
              </w:rPr>
              <m:t>identical</m:t>
            </m:r>
          </m:sub>
          <m:sup>
            <m:r>
              <w:rPr>
                <w:rFonts w:ascii="Cambria Math" w:eastAsia="宋体" w:hAnsi="Cambria Math"/>
                <w:sz w:val="22"/>
                <w:szCs w:val="22"/>
                <w:lang w:eastAsia="zh-CN"/>
              </w:rPr>
              <m:t>NPUSCH</m:t>
            </m:r>
          </m:sup>
        </m:sSubSup>
        <m:sSub>
          <m:sSubPr>
            <m:ctrlPr>
              <w:rPr>
                <w:rFonts w:ascii="Cambria Math" w:eastAsia="宋体" w:hAnsi="Cambria Math"/>
                <w:i/>
                <w:sz w:val="22"/>
                <w:szCs w:val="22"/>
                <w:lang w:eastAsia="zh-CN"/>
              </w:rPr>
            </m:ctrlPr>
          </m:sSubPr>
          <m:e>
            <m:r>
              <w:rPr>
                <w:rFonts w:ascii="Cambria Math" w:eastAsia="宋体" w:hAnsi="Cambria Math"/>
                <w:sz w:val="22"/>
                <w:szCs w:val="22"/>
                <w:lang w:eastAsia="zh-CN"/>
              </w:rPr>
              <m:t>N</m:t>
            </m:r>
          </m:e>
          <m:sub>
            <m:r>
              <w:rPr>
                <w:rFonts w:ascii="Cambria Math" w:eastAsia="宋体" w:hAnsi="Cambria Math"/>
                <w:sz w:val="22"/>
                <w:szCs w:val="22"/>
                <w:lang w:eastAsia="zh-CN"/>
              </w:rPr>
              <m:t>RU</m:t>
            </m:r>
          </m:sub>
        </m:sSub>
        <m:sSubSup>
          <m:sSubSupPr>
            <m:ctrlPr>
              <w:rPr>
                <w:rFonts w:ascii="Cambria Math" w:eastAsia="宋体" w:hAnsi="Cambria Math"/>
                <w:i/>
                <w:sz w:val="22"/>
                <w:szCs w:val="22"/>
                <w:lang w:eastAsia="zh-CN"/>
              </w:rPr>
            </m:ctrlPr>
          </m:sSubSupPr>
          <m:e>
            <m:r>
              <w:rPr>
                <w:rFonts w:ascii="Cambria Math" w:eastAsia="宋体" w:hAnsi="Cambria Math"/>
                <w:sz w:val="22"/>
                <w:szCs w:val="22"/>
                <w:lang w:eastAsia="zh-CN"/>
              </w:rPr>
              <m:t>N</m:t>
            </m:r>
          </m:e>
          <m:sub>
            <m:r>
              <w:rPr>
                <w:rFonts w:ascii="Cambria Math" w:eastAsia="宋体" w:hAnsi="Cambria Math"/>
                <w:sz w:val="22"/>
                <w:szCs w:val="22"/>
                <w:lang w:eastAsia="zh-CN"/>
              </w:rPr>
              <m:t>slots</m:t>
            </m:r>
          </m:sub>
          <m:sup>
            <m:r>
              <w:rPr>
                <w:rFonts w:ascii="Cambria Math" w:eastAsia="宋体" w:hAnsi="Cambria Math"/>
                <w:sz w:val="22"/>
                <w:szCs w:val="22"/>
                <w:lang w:eastAsia="zh-CN"/>
              </w:rPr>
              <m:t>UL</m:t>
            </m:r>
          </m:sup>
        </m:sSubSup>
      </m:oMath>
      <w:r w:rsidR="00042C72" w:rsidRPr="00AA0175">
        <w:rPr>
          <w:rFonts w:eastAsia="宋体" w:hint="eastAsia"/>
          <w:sz w:val="22"/>
          <w:szCs w:val="22"/>
          <w:lang w:eastAsia="zh-CN"/>
        </w:rPr>
        <w:t xml:space="preserve"> </w:t>
      </w:r>
      <w:r w:rsidR="00042C72" w:rsidRPr="00AA0175">
        <w:rPr>
          <w:rFonts w:eastAsia="宋体"/>
          <w:sz w:val="22"/>
          <w:szCs w:val="22"/>
          <w:lang w:eastAsia="zh-CN"/>
        </w:rPr>
        <w:t xml:space="preserve">slots </w:t>
      </w:r>
      <w:r w:rsidR="006038B6" w:rsidRPr="00AA0175">
        <w:rPr>
          <w:rFonts w:eastAsia="宋体"/>
          <w:sz w:val="22"/>
          <w:szCs w:val="22"/>
          <w:lang w:eastAsia="zh-CN"/>
        </w:rPr>
        <w:t xml:space="preserve">are further </w:t>
      </w:r>
      <w:r w:rsidR="00042C72" w:rsidRPr="00AA0175">
        <w:rPr>
          <w:rFonts w:eastAsia="宋体"/>
          <w:sz w:val="22"/>
          <w:szCs w:val="22"/>
          <w:lang w:eastAsia="zh-CN"/>
        </w:rPr>
        <w:t xml:space="preserve">repeated by </w:t>
      </w:r>
      <m:oMath>
        <m:f>
          <m:fPr>
            <m:type m:val="lin"/>
            <m:ctrlPr>
              <w:rPr>
                <w:rFonts w:ascii="Cambria Math" w:eastAsia="宋体" w:hAnsi="Cambria Math"/>
                <w:sz w:val="22"/>
                <w:szCs w:val="22"/>
                <w:lang w:eastAsia="zh-CN"/>
              </w:rPr>
            </m:ctrlPr>
          </m:fPr>
          <m:num>
            <m:sSub>
              <m:sSubPr>
                <m:ctrlPr>
                  <w:rPr>
                    <w:rFonts w:ascii="Cambria Math" w:eastAsia="宋体" w:hAnsi="Cambria Math"/>
                    <w:sz w:val="22"/>
                    <w:szCs w:val="22"/>
                    <w:lang w:eastAsia="zh-CN"/>
                  </w:rPr>
                </m:ctrlPr>
              </m:sSubPr>
              <m:e>
                <m:r>
                  <w:rPr>
                    <w:rFonts w:ascii="Cambria Math" w:eastAsia="宋体" w:hAnsi="Cambria Math"/>
                    <w:sz w:val="22"/>
                    <w:szCs w:val="22"/>
                    <w:lang w:eastAsia="zh-CN"/>
                  </w:rPr>
                  <m:t>N</m:t>
                </m:r>
              </m:e>
              <m:sub>
                <m:r>
                  <w:rPr>
                    <w:rFonts w:ascii="Cambria Math" w:eastAsia="宋体" w:hAnsi="Cambria Math"/>
                    <w:sz w:val="22"/>
                    <w:szCs w:val="22"/>
                    <w:lang w:eastAsia="zh-CN"/>
                  </w:rPr>
                  <m:t>rep</m:t>
                </m:r>
              </m:sub>
            </m:sSub>
          </m:num>
          <m:den>
            <m:sSubSup>
              <m:sSubSupPr>
                <m:ctrlPr>
                  <w:rPr>
                    <w:rFonts w:ascii="Cambria Math" w:eastAsia="宋体" w:hAnsi="Cambria Math"/>
                    <w:sz w:val="22"/>
                    <w:szCs w:val="22"/>
                    <w:lang w:eastAsia="zh-CN"/>
                  </w:rPr>
                </m:ctrlPr>
              </m:sSubSupPr>
              <m:e>
                <m:r>
                  <w:rPr>
                    <w:rFonts w:ascii="Cambria Math" w:eastAsia="宋体" w:hAnsi="Cambria Math"/>
                    <w:sz w:val="22"/>
                    <w:szCs w:val="22"/>
                    <w:lang w:eastAsia="zh-CN"/>
                  </w:rPr>
                  <m:t>M</m:t>
                </m:r>
              </m:e>
              <m:sub>
                <m:r>
                  <w:rPr>
                    <w:rFonts w:ascii="Cambria Math" w:eastAsia="宋体" w:hAnsi="Cambria Math"/>
                    <w:sz w:val="22"/>
                    <w:szCs w:val="22"/>
                    <w:lang w:eastAsia="zh-CN"/>
                  </w:rPr>
                  <m:t>identical</m:t>
                </m:r>
              </m:sub>
              <m:sup>
                <m:r>
                  <w:rPr>
                    <w:rFonts w:ascii="Cambria Math" w:eastAsia="宋体" w:hAnsi="Cambria Math"/>
                    <w:sz w:val="22"/>
                    <w:szCs w:val="22"/>
                    <w:lang w:eastAsia="zh-CN"/>
                  </w:rPr>
                  <m:t>NPUSCH</m:t>
                </m:r>
              </m:sup>
            </m:sSubSup>
          </m:den>
        </m:f>
        <m:r>
          <w:rPr>
            <w:rFonts w:ascii="Cambria Math" w:eastAsia="宋体" w:hAnsi="Cambria Math"/>
            <w:sz w:val="22"/>
            <w:szCs w:val="22"/>
            <w:lang w:eastAsia="zh-CN"/>
          </w:rPr>
          <m:t>-1</m:t>
        </m:r>
      </m:oMath>
      <w:r w:rsidR="00042C72" w:rsidRPr="00AA0175">
        <w:rPr>
          <w:rFonts w:eastAsia="宋体" w:hint="eastAsia"/>
          <w:sz w:val="22"/>
          <w:szCs w:val="22"/>
          <w:lang w:eastAsia="zh-CN"/>
        </w:rPr>
        <w:t xml:space="preserve"> </w:t>
      </w:r>
      <w:r w:rsidR="00042C72" w:rsidRPr="00AA0175">
        <w:rPr>
          <w:rFonts w:eastAsia="宋体"/>
          <w:sz w:val="22"/>
          <w:szCs w:val="22"/>
          <w:lang w:eastAsia="zh-CN"/>
        </w:rPr>
        <w:t xml:space="preserve">times. </w:t>
      </w:r>
      <w:r w:rsidR="000633FF" w:rsidRPr="00AA0175">
        <w:rPr>
          <w:rFonts w:eastAsia="宋体"/>
          <w:sz w:val="22"/>
          <w:szCs w:val="22"/>
          <w:lang w:eastAsia="zh-CN"/>
        </w:rPr>
        <w:t>The</w:t>
      </w:r>
      <w:r w:rsidR="006038B6" w:rsidRPr="00AA0175">
        <w:rPr>
          <w:rFonts w:eastAsia="宋体"/>
          <w:sz w:val="22"/>
          <w:szCs w:val="22"/>
          <w:lang w:eastAsia="zh-CN"/>
        </w:rPr>
        <w:t xml:space="preserve"> </w:t>
      </w:r>
      <w:r w:rsidR="00042C72" w:rsidRPr="00AA0175">
        <w:rPr>
          <w:rFonts w:eastAsia="宋体"/>
          <w:sz w:val="22"/>
          <w:szCs w:val="22"/>
          <w:lang w:eastAsia="zh-CN"/>
        </w:rPr>
        <w:t>element</w:t>
      </w:r>
      <w:r w:rsidR="000633FF" w:rsidRPr="00AA0175">
        <w:rPr>
          <w:rFonts w:eastAsia="宋体"/>
          <w:sz w:val="22"/>
          <w:szCs w:val="22"/>
          <w:lang w:eastAsia="zh-CN"/>
        </w:rPr>
        <w:t>s</w:t>
      </w:r>
      <w:r w:rsidR="00042C72" w:rsidRPr="00AA0175">
        <w:rPr>
          <w:rFonts w:eastAsia="宋体"/>
          <w:sz w:val="22"/>
          <w:szCs w:val="22"/>
          <w:lang w:eastAsia="zh-CN"/>
        </w:rPr>
        <w:t xml:space="preserve"> of an OCC sequence </w:t>
      </w:r>
      <w:r w:rsidR="000633FF" w:rsidRPr="00AA0175">
        <w:rPr>
          <w:rFonts w:eastAsia="宋体"/>
          <w:sz w:val="22"/>
          <w:szCs w:val="22"/>
          <w:lang w:eastAsia="zh-CN"/>
        </w:rPr>
        <w:t>are</w:t>
      </w:r>
      <w:r w:rsidR="00042C72" w:rsidRPr="00AA0175">
        <w:rPr>
          <w:rFonts w:eastAsia="宋体"/>
          <w:sz w:val="22"/>
          <w:szCs w:val="22"/>
          <w:lang w:eastAsia="zh-CN"/>
        </w:rPr>
        <w:t xml:space="preserve"> multiplied on </w:t>
      </w:r>
      <w:r w:rsidR="000633FF" w:rsidRPr="00AA0175">
        <w:rPr>
          <w:rFonts w:eastAsia="宋体"/>
          <w:sz w:val="22"/>
          <w:szCs w:val="22"/>
          <w:lang w:eastAsia="zh-CN"/>
        </w:rPr>
        <w:t xml:space="preserve">every </w:t>
      </w:r>
      <m:oMath>
        <m:sSubSup>
          <m:sSubSupPr>
            <m:ctrlPr>
              <w:rPr>
                <w:rFonts w:ascii="Cambria Math" w:eastAsia="宋体" w:hAnsi="Cambria Math"/>
                <w:sz w:val="22"/>
                <w:szCs w:val="22"/>
                <w:lang w:eastAsia="zh-CN"/>
              </w:rPr>
            </m:ctrlPr>
          </m:sSubSupPr>
          <m:e>
            <m:r>
              <w:rPr>
                <w:rFonts w:ascii="Cambria Math" w:eastAsia="宋体" w:hAnsi="Cambria Math"/>
                <w:sz w:val="22"/>
                <w:szCs w:val="22"/>
                <w:lang w:eastAsia="zh-CN"/>
              </w:rPr>
              <m:t>M</m:t>
            </m:r>
          </m:e>
          <m:sub>
            <m:r>
              <w:rPr>
                <w:rFonts w:ascii="Cambria Math" w:eastAsia="宋体" w:hAnsi="Cambria Math"/>
                <w:sz w:val="22"/>
                <w:szCs w:val="22"/>
                <w:lang w:eastAsia="zh-CN"/>
              </w:rPr>
              <m:t>identical</m:t>
            </m:r>
          </m:sub>
          <m:sup>
            <m:r>
              <w:rPr>
                <w:rFonts w:ascii="Cambria Math" w:eastAsia="宋体" w:hAnsi="Cambria Math"/>
                <w:sz w:val="22"/>
                <w:szCs w:val="22"/>
                <w:lang w:eastAsia="zh-CN"/>
              </w:rPr>
              <m:t>NPUSCH</m:t>
            </m:r>
          </m:sup>
        </m:sSubSup>
        <m:sSub>
          <m:sSubPr>
            <m:ctrlPr>
              <w:rPr>
                <w:rFonts w:ascii="Cambria Math" w:eastAsia="宋体" w:hAnsi="Cambria Math"/>
                <w:i/>
                <w:sz w:val="22"/>
                <w:szCs w:val="22"/>
                <w:lang w:eastAsia="zh-CN"/>
              </w:rPr>
            </m:ctrlPr>
          </m:sSubPr>
          <m:e>
            <m:r>
              <w:rPr>
                <w:rFonts w:ascii="Cambria Math" w:eastAsia="宋体" w:hAnsi="Cambria Math"/>
                <w:sz w:val="22"/>
                <w:szCs w:val="22"/>
                <w:lang w:eastAsia="zh-CN"/>
              </w:rPr>
              <m:t>N</m:t>
            </m:r>
          </m:e>
          <m:sub>
            <m:r>
              <w:rPr>
                <w:rFonts w:ascii="Cambria Math" w:eastAsia="宋体" w:hAnsi="Cambria Math"/>
                <w:sz w:val="22"/>
                <w:szCs w:val="22"/>
                <w:lang w:eastAsia="zh-CN"/>
              </w:rPr>
              <m:t>RU</m:t>
            </m:r>
          </m:sub>
        </m:sSub>
        <m:sSubSup>
          <m:sSubSupPr>
            <m:ctrlPr>
              <w:rPr>
                <w:rFonts w:ascii="Cambria Math" w:eastAsia="宋体" w:hAnsi="Cambria Math"/>
                <w:i/>
                <w:sz w:val="22"/>
                <w:szCs w:val="22"/>
                <w:lang w:eastAsia="zh-CN"/>
              </w:rPr>
            </m:ctrlPr>
          </m:sSubSupPr>
          <m:e>
            <m:r>
              <w:rPr>
                <w:rFonts w:ascii="Cambria Math" w:eastAsia="宋体" w:hAnsi="Cambria Math"/>
                <w:sz w:val="22"/>
                <w:szCs w:val="22"/>
                <w:lang w:eastAsia="zh-CN"/>
              </w:rPr>
              <m:t>N</m:t>
            </m:r>
          </m:e>
          <m:sub>
            <m:r>
              <w:rPr>
                <w:rFonts w:ascii="Cambria Math" w:eastAsia="宋体" w:hAnsi="Cambria Math"/>
                <w:sz w:val="22"/>
                <w:szCs w:val="22"/>
                <w:lang w:eastAsia="zh-CN"/>
              </w:rPr>
              <m:t>slots</m:t>
            </m:r>
          </m:sub>
          <m:sup>
            <m:r>
              <w:rPr>
                <w:rFonts w:ascii="Cambria Math" w:eastAsia="宋体" w:hAnsi="Cambria Math"/>
                <w:sz w:val="22"/>
                <w:szCs w:val="22"/>
                <w:lang w:eastAsia="zh-CN"/>
              </w:rPr>
              <m:t>UL</m:t>
            </m:r>
          </m:sup>
        </m:sSubSup>
      </m:oMath>
      <w:r w:rsidR="00042C72" w:rsidRPr="00AA0175">
        <w:rPr>
          <w:rFonts w:eastAsia="宋体" w:hint="eastAsia"/>
          <w:sz w:val="22"/>
          <w:szCs w:val="22"/>
          <w:lang w:eastAsia="zh-CN"/>
        </w:rPr>
        <w:t xml:space="preserve"> </w:t>
      </w:r>
      <w:r w:rsidR="00042C72" w:rsidRPr="00AA0175">
        <w:rPr>
          <w:rFonts w:eastAsia="宋体"/>
          <w:sz w:val="22"/>
          <w:szCs w:val="22"/>
          <w:lang w:eastAsia="zh-CN"/>
        </w:rPr>
        <w:t>slots</w:t>
      </w:r>
      <w:r w:rsidR="000633FF" w:rsidRPr="00AA0175">
        <w:rPr>
          <w:rFonts w:eastAsia="宋体"/>
          <w:sz w:val="22"/>
          <w:szCs w:val="22"/>
          <w:lang w:eastAsia="zh-CN"/>
        </w:rPr>
        <w:t xml:space="preserve"> sequentially</w:t>
      </w:r>
      <w:r w:rsidR="00042C72" w:rsidRPr="00AA0175">
        <w:rPr>
          <w:rFonts w:eastAsia="宋体"/>
          <w:sz w:val="22"/>
          <w:szCs w:val="22"/>
          <w:lang w:eastAsia="zh-CN"/>
        </w:rPr>
        <w:t xml:space="preserve">. The OCC-length L should divide </w:t>
      </w:r>
      <m:oMath>
        <m:f>
          <m:fPr>
            <m:type m:val="lin"/>
            <m:ctrlPr>
              <w:rPr>
                <w:rFonts w:ascii="Cambria Math" w:eastAsia="宋体" w:hAnsi="Cambria Math"/>
                <w:sz w:val="22"/>
                <w:szCs w:val="22"/>
                <w:lang w:eastAsia="zh-CN"/>
              </w:rPr>
            </m:ctrlPr>
          </m:fPr>
          <m:num>
            <m:sSub>
              <m:sSubPr>
                <m:ctrlPr>
                  <w:rPr>
                    <w:rFonts w:ascii="Cambria Math" w:eastAsia="宋体" w:hAnsi="Cambria Math"/>
                    <w:sz w:val="22"/>
                    <w:szCs w:val="22"/>
                    <w:lang w:eastAsia="zh-CN"/>
                  </w:rPr>
                </m:ctrlPr>
              </m:sSubPr>
              <m:e>
                <m:r>
                  <w:rPr>
                    <w:rFonts w:ascii="Cambria Math" w:eastAsia="宋体" w:hAnsi="Cambria Math"/>
                    <w:sz w:val="22"/>
                    <w:szCs w:val="22"/>
                    <w:lang w:eastAsia="zh-CN"/>
                  </w:rPr>
                  <m:t>N</m:t>
                </m:r>
              </m:e>
              <m:sub>
                <m:r>
                  <w:rPr>
                    <w:rFonts w:ascii="Cambria Math" w:eastAsia="宋体" w:hAnsi="Cambria Math"/>
                    <w:sz w:val="22"/>
                    <w:szCs w:val="22"/>
                    <w:lang w:eastAsia="zh-CN"/>
                  </w:rPr>
                  <m:t>rep</m:t>
                </m:r>
              </m:sub>
            </m:sSub>
          </m:num>
          <m:den>
            <m:sSubSup>
              <m:sSubSupPr>
                <m:ctrlPr>
                  <w:rPr>
                    <w:rFonts w:ascii="Cambria Math" w:eastAsia="宋体" w:hAnsi="Cambria Math"/>
                    <w:sz w:val="22"/>
                    <w:szCs w:val="22"/>
                    <w:lang w:eastAsia="zh-CN"/>
                  </w:rPr>
                </m:ctrlPr>
              </m:sSubSupPr>
              <m:e>
                <m:r>
                  <w:rPr>
                    <w:rFonts w:ascii="Cambria Math" w:eastAsia="宋体" w:hAnsi="Cambria Math"/>
                    <w:sz w:val="22"/>
                    <w:szCs w:val="22"/>
                    <w:lang w:eastAsia="zh-CN"/>
                  </w:rPr>
                  <m:t>M</m:t>
                </m:r>
              </m:e>
              <m:sub>
                <m:r>
                  <w:rPr>
                    <w:rFonts w:ascii="Cambria Math" w:eastAsia="宋体" w:hAnsi="Cambria Math"/>
                    <w:sz w:val="22"/>
                    <w:szCs w:val="22"/>
                    <w:lang w:eastAsia="zh-CN"/>
                  </w:rPr>
                  <m:t>identical</m:t>
                </m:r>
              </m:sub>
              <m:sup>
                <m:r>
                  <w:rPr>
                    <w:rFonts w:ascii="Cambria Math" w:eastAsia="宋体" w:hAnsi="Cambria Math"/>
                    <w:sz w:val="22"/>
                    <w:szCs w:val="22"/>
                    <w:lang w:eastAsia="zh-CN"/>
                  </w:rPr>
                  <m:t>NPUSCH</m:t>
                </m:r>
              </m:sup>
            </m:sSubSup>
          </m:den>
        </m:f>
      </m:oMath>
      <w:r w:rsidR="00042C72" w:rsidRPr="00AA0175">
        <w:rPr>
          <w:rFonts w:eastAsia="宋体" w:hint="eastAsia"/>
          <w:sz w:val="22"/>
          <w:szCs w:val="22"/>
          <w:lang w:eastAsia="zh-CN"/>
        </w:rPr>
        <w:t>.</w:t>
      </w:r>
      <w:r w:rsidR="00042C72" w:rsidRPr="00AA0175">
        <w:rPr>
          <w:rFonts w:eastAsia="宋体"/>
          <w:sz w:val="22"/>
          <w:szCs w:val="22"/>
          <w:lang w:eastAsia="zh-CN"/>
        </w:rPr>
        <w:t xml:space="preserve"> </w:t>
      </w:r>
      <w:r w:rsidR="003E3C18" w:rsidRPr="00AA0175">
        <w:rPr>
          <w:rFonts w:eastAsia="宋体"/>
          <w:sz w:val="22"/>
          <w:szCs w:val="22"/>
          <w:lang w:eastAsia="zh-CN"/>
        </w:rPr>
        <w:t xml:space="preserve">The RV cycling </w:t>
      </w:r>
      <w:r w:rsidR="000633FF" w:rsidRPr="00AA0175">
        <w:rPr>
          <w:rFonts w:eastAsia="宋体"/>
          <w:sz w:val="22"/>
          <w:szCs w:val="22"/>
          <w:lang w:eastAsia="zh-CN"/>
        </w:rPr>
        <w:t>on</w:t>
      </w:r>
      <w:r w:rsidR="003E3C18" w:rsidRPr="00AA0175">
        <w:rPr>
          <w:rFonts w:eastAsia="宋体"/>
          <w:sz w:val="22"/>
          <w:szCs w:val="22"/>
          <w:lang w:eastAsia="zh-CN"/>
        </w:rPr>
        <w:t xml:space="preserve"> </w:t>
      </w:r>
      <w:r w:rsidR="000633FF" w:rsidRPr="00AA0175">
        <w:rPr>
          <w:rFonts w:eastAsia="宋体"/>
          <w:sz w:val="22"/>
          <w:szCs w:val="22"/>
          <w:lang w:eastAsia="zh-CN"/>
        </w:rPr>
        <w:t>the repeated</w:t>
      </w:r>
      <w:r w:rsidR="003E3C18" w:rsidRPr="00AA0175">
        <w:rPr>
          <w:rFonts w:eastAsia="宋体"/>
          <w:sz w:val="22"/>
          <w:szCs w:val="22"/>
          <w:lang w:eastAsia="zh-CN"/>
        </w:rPr>
        <w:t xml:space="preserve"> </w:t>
      </w:r>
      <m:oMath>
        <m:sSubSup>
          <m:sSubSupPr>
            <m:ctrlPr>
              <w:rPr>
                <w:rFonts w:ascii="Cambria Math" w:eastAsia="宋体" w:hAnsi="Cambria Math"/>
                <w:sz w:val="22"/>
                <w:szCs w:val="22"/>
                <w:lang w:eastAsia="zh-CN"/>
              </w:rPr>
            </m:ctrlPr>
          </m:sSubSupPr>
          <m:e>
            <m:r>
              <w:rPr>
                <w:rFonts w:ascii="Cambria Math" w:eastAsia="宋体" w:hAnsi="Cambria Math"/>
                <w:sz w:val="22"/>
                <w:szCs w:val="22"/>
                <w:lang w:eastAsia="zh-CN"/>
              </w:rPr>
              <m:t>M</m:t>
            </m:r>
          </m:e>
          <m:sub>
            <m:r>
              <w:rPr>
                <w:rFonts w:ascii="Cambria Math" w:eastAsia="宋体" w:hAnsi="Cambria Math"/>
                <w:sz w:val="22"/>
                <w:szCs w:val="22"/>
                <w:lang w:eastAsia="zh-CN"/>
              </w:rPr>
              <m:t>identical</m:t>
            </m:r>
          </m:sub>
          <m:sup>
            <m:r>
              <w:rPr>
                <w:rFonts w:ascii="Cambria Math" w:eastAsia="宋体" w:hAnsi="Cambria Math"/>
                <w:sz w:val="22"/>
                <w:szCs w:val="22"/>
                <w:lang w:eastAsia="zh-CN"/>
              </w:rPr>
              <m:t>NPUSCH</m:t>
            </m:r>
          </m:sup>
        </m:sSubSup>
        <m:sSub>
          <m:sSubPr>
            <m:ctrlPr>
              <w:rPr>
                <w:rFonts w:ascii="Cambria Math" w:eastAsia="宋体" w:hAnsi="Cambria Math"/>
                <w:i/>
                <w:sz w:val="22"/>
                <w:szCs w:val="22"/>
                <w:lang w:eastAsia="zh-CN"/>
              </w:rPr>
            </m:ctrlPr>
          </m:sSubPr>
          <m:e>
            <m:r>
              <w:rPr>
                <w:rFonts w:ascii="Cambria Math" w:eastAsia="宋体" w:hAnsi="Cambria Math"/>
                <w:sz w:val="22"/>
                <w:szCs w:val="22"/>
                <w:lang w:eastAsia="zh-CN"/>
              </w:rPr>
              <m:t>N</m:t>
            </m:r>
          </m:e>
          <m:sub>
            <m:r>
              <w:rPr>
                <w:rFonts w:ascii="Cambria Math" w:eastAsia="宋体" w:hAnsi="Cambria Math"/>
                <w:sz w:val="22"/>
                <w:szCs w:val="22"/>
                <w:lang w:eastAsia="zh-CN"/>
              </w:rPr>
              <m:t>RU</m:t>
            </m:r>
          </m:sub>
        </m:sSub>
        <m:sSubSup>
          <m:sSubSupPr>
            <m:ctrlPr>
              <w:rPr>
                <w:rFonts w:ascii="Cambria Math" w:eastAsia="宋体" w:hAnsi="Cambria Math"/>
                <w:i/>
                <w:sz w:val="22"/>
                <w:szCs w:val="22"/>
                <w:lang w:eastAsia="zh-CN"/>
              </w:rPr>
            </m:ctrlPr>
          </m:sSubSupPr>
          <m:e>
            <m:r>
              <w:rPr>
                <w:rFonts w:ascii="Cambria Math" w:eastAsia="宋体" w:hAnsi="Cambria Math"/>
                <w:sz w:val="22"/>
                <w:szCs w:val="22"/>
                <w:lang w:eastAsia="zh-CN"/>
              </w:rPr>
              <m:t>N</m:t>
            </m:r>
          </m:e>
          <m:sub>
            <m:r>
              <w:rPr>
                <w:rFonts w:ascii="Cambria Math" w:eastAsia="宋体" w:hAnsi="Cambria Math"/>
                <w:sz w:val="22"/>
                <w:szCs w:val="22"/>
                <w:lang w:eastAsia="zh-CN"/>
              </w:rPr>
              <m:t>slots</m:t>
            </m:r>
          </m:sub>
          <m:sup>
            <m:r>
              <w:rPr>
                <w:rFonts w:ascii="Cambria Math" w:eastAsia="宋体" w:hAnsi="Cambria Math"/>
                <w:sz w:val="22"/>
                <w:szCs w:val="22"/>
                <w:lang w:eastAsia="zh-CN"/>
              </w:rPr>
              <m:t>UL</m:t>
            </m:r>
          </m:sup>
        </m:sSubSup>
      </m:oMath>
      <w:r w:rsidR="003E3C18" w:rsidRPr="00AA0175">
        <w:rPr>
          <w:rFonts w:eastAsia="宋体" w:hint="eastAsia"/>
          <w:sz w:val="22"/>
          <w:szCs w:val="22"/>
          <w:lang w:eastAsia="zh-CN"/>
        </w:rPr>
        <w:t xml:space="preserve"> </w:t>
      </w:r>
      <w:r w:rsidR="003E3C18" w:rsidRPr="00AA0175">
        <w:rPr>
          <w:rFonts w:eastAsia="宋体"/>
          <w:sz w:val="22"/>
          <w:szCs w:val="22"/>
          <w:lang w:eastAsia="zh-CN"/>
        </w:rPr>
        <w:t>slots spread by the same OCC sequence should be switched off</w:t>
      </w:r>
      <w:r w:rsidR="000A1552" w:rsidRPr="00AA0175">
        <w:rPr>
          <w:rFonts w:eastAsia="宋体"/>
          <w:sz w:val="22"/>
          <w:szCs w:val="22"/>
          <w:lang w:eastAsia="zh-CN"/>
        </w:rPr>
        <w:t xml:space="preserve"> as shown in </w:t>
      </w:r>
      <w:r w:rsidR="000A1552" w:rsidRPr="00AA0175">
        <w:rPr>
          <w:rFonts w:eastAsia="宋体"/>
          <w:sz w:val="22"/>
          <w:szCs w:val="22"/>
          <w:lang w:eastAsia="zh-CN"/>
        </w:rPr>
        <w:fldChar w:fldCharType="begin"/>
      </w:r>
      <w:r w:rsidR="000A1552" w:rsidRPr="00AA0175">
        <w:rPr>
          <w:rFonts w:eastAsia="宋体"/>
          <w:sz w:val="22"/>
          <w:szCs w:val="22"/>
          <w:lang w:eastAsia="zh-CN"/>
        </w:rPr>
        <w:instrText xml:space="preserve"> REF _Ref162702825 \h </w:instrText>
      </w:r>
      <w:r w:rsidR="000A1552" w:rsidRPr="00AA0175">
        <w:rPr>
          <w:rFonts w:eastAsia="宋体"/>
          <w:sz w:val="22"/>
          <w:szCs w:val="22"/>
          <w:lang w:eastAsia="zh-CN"/>
        </w:rPr>
      </w:r>
      <w:r w:rsidR="00AA0175">
        <w:rPr>
          <w:rFonts w:eastAsia="宋体"/>
          <w:sz w:val="22"/>
          <w:szCs w:val="22"/>
          <w:lang w:eastAsia="zh-CN"/>
        </w:rPr>
        <w:instrText xml:space="preserve"> \* MERGEFORMAT </w:instrText>
      </w:r>
      <w:r w:rsidR="000A1552" w:rsidRPr="00AA0175">
        <w:rPr>
          <w:rFonts w:eastAsia="宋体"/>
          <w:sz w:val="22"/>
          <w:szCs w:val="22"/>
          <w:lang w:eastAsia="zh-CN"/>
        </w:rPr>
        <w:fldChar w:fldCharType="separate"/>
      </w:r>
      <w:r w:rsidR="000A1552" w:rsidRPr="00AA0175">
        <w:rPr>
          <w:sz w:val="22"/>
          <w:szCs w:val="22"/>
        </w:rPr>
        <w:t xml:space="preserve">Figure </w:t>
      </w:r>
      <w:r w:rsidR="000A1552" w:rsidRPr="00AA0175">
        <w:rPr>
          <w:noProof/>
          <w:sz w:val="22"/>
          <w:szCs w:val="22"/>
        </w:rPr>
        <w:t>10</w:t>
      </w:r>
      <w:r w:rsidR="000A1552" w:rsidRPr="00AA0175">
        <w:rPr>
          <w:rFonts w:eastAsia="宋体"/>
          <w:sz w:val="22"/>
          <w:szCs w:val="22"/>
          <w:lang w:eastAsia="zh-CN"/>
        </w:rPr>
        <w:fldChar w:fldCharType="end"/>
      </w:r>
      <w:r w:rsidR="003E3C18" w:rsidRPr="00AA0175">
        <w:rPr>
          <w:rFonts w:eastAsia="宋体"/>
          <w:sz w:val="22"/>
          <w:szCs w:val="22"/>
          <w:lang w:eastAsia="zh-CN"/>
        </w:rPr>
        <w:t xml:space="preserve">. </w:t>
      </w:r>
    </w:p>
    <w:p w14:paraId="138A7896" w14:textId="4B1D09AE" w:rsidR="005E4F15" w:rsidRDefault="005E4F15" w:rsidP="000A61F5">
      <w:pPr>
        <w:jc w:val="both"/>
        <w:rPr>
          <w:rFonts w:eastAsia="宋体"/>
          <w:lang w:eastAsia="zh-CN"/>
        </w:rPr>
      </w:pPr>
      <w:r>
        <w:rPr>
          <w:noProof/>
          <w:lang w:val="en-US" w:eastAsia="zh-CN"/>
        </w:rPr>
        <w:drawing>
          <wp:inline distT="0" distB="0" distL="0" distR="0" wp14:anchorId="34093B91" wp14:editId="18E43E2D">
            <wp:extent cx="6120765" cy="864870"/>
            <wp:effectExtent l="0" t="0" r="0" b="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6120765" cy="864870"/>
                    </a:xfrm>
                    <a:prstGeom prst="rect">
                      <a:avLst/>
                    </a:prstGeom>
                  </pic:spPr>
                </pic:pic>
              </a:graphicData>
            </a:graphic>
          </wp:inline>
        </w:drawing>
      </w:r>
    </w:p>
    <w:p w14:paraId="258D7669" w14:textId="6C8AC8C9" w:rsidR="003E3C18" w:rsidRPr="00B20B73" w:rsidRDefault="00692049" w:rsidP="00B20B73">
      <w:pPr>
        <w:pStyle w:val="a7"/>
        <w:rPr>
          <w:rFonts w:eastAsia="宋体"/>
          <w:lang w:eastAsia="zh-CN"/>
        </w:rPr>
      </w:pPr>
      <w:bookmarkStart w:id="17" w:name="_Ref162702825"/>
      <w:r>
        <w:t xml:space="preserve">Figure </w:t>
      </w:r>
      <w:r>
        <w:fldChar w:fldCharType="begin"/>
      </w:r>
      <w:r>
        <w:instrText xml:space="preserve"> SEQ Figure \* ARABIC </w:instrText>
      </w:r>
      <w:r>
        <w:fldChar w:fldCharType="separate"/>
      </w:r>
      <w:r>
        <w:rPr>
          <w:noProof/>
        </w:rPr>
        <w:t>10</w:t>
      </w:r>
      <w:r>
        <w:fldChar w:fldCharType="end"/>
      </w:r>
      <w:bookmarkEnd w:id="17"/>
      <w:r>
        <w:t xml:space="preserve"> </w:t>
      </w:r>
      <w:r>
        <w:rPr>
          <w:rFonts w:eastAsia="宋体"/>
          <w:lang w:eastAsia="zh-CN"/>
        </w:rPr>
        <w:t>R</w:t>
      </w:r>
      <w:r w:rsidR="000633FF" w:rsidRPr="0051202F">
        <w:t>epetition-level OCC with</w:t>
      </w:r>
      <w:r w:rsidR="000633FF" w:rsidRPr="00B20B73">
        <w:rPr>
          <w:b w:val="0"/>
        </w:rPr>
        <w:t xml:space="preserve"> </w:t>
      </w:r>
      <m:oMath>
        <m:sSub>
          <m:sSubPr>
            <m:ctrlPr>
              <w:rPr>
                <w:rFonts w:ascii="Cambria Math" w:eastAsia="宋体" w:hAnsi="Cambria Math"/>
                <w:i/>
                <w:lang w:eastAsia="zh-CN"/>
              </w:rPr>
            </m:ctrlPr>
          </m:sSubPr>
          <m:e>
            <m:r>
              <m:rPr>
                <m:sty m:val="bi"/>
              </m:rPr>
              <w:rPr>
                <w:rFonts w:ascii="Cambria Math" w:eastAsia="宋体" w:hAnsi="Cambria Math"/>
                <w:lang w:eastAsia="zh-CN"/>
              </w:rPr>
              <m:t>N</m:t>
            </m:r>
          </m:e>
          <m:sub>
            <m:r>
              <m:rPr>
                <m:sty m:val="bi"/>
              </m:rPr>
              <w:rPr>
                <w:rFonts w:ascii="Cambria Math" w:eastAsia="宋体" w:hAnsi="Cambria Math"/>
                <w:lang w:eastAsia="zh-CN"/>
              </w:rPr>
              <m:t>RU</m:t>
            </m:r>
          </m:sub>
        </m:sSub>
        <m:r>
          <m:rPr>
            <m:sty m:val="bi"/>
          </m:rPr>
          <w:rPr>
            <w:rFonts w:ascii="Cambria Math" w:eastAsia="宋体" w:hAnsi="Cambria Math"/>
            <w:lang w:eastAsia="zh-CN"/>
          </w:rPr>
          <m:t xml:space="preserve">=2, </m:t>
        </m:r>
        <m:sSubSup>
          <m:sSubSupPr>
            <m:ctrlPr>
              <w:rPr>
                <w:rFonts w:ascii="Cambria Math" w:eastAsia="宋体" w:hAnsi="Cambria Math"/>
                <w:i/>
                <w:lang w:eastAsia="zh-CN"/>
              </w:rPr>
            </m:ctrlPr>
          </m:sSubSupPr>
          <m:e>
            <m:r>
              <m:rPr>
                <m:sty m:val="bi"/>
              </m:rPr>
              <w:rPr>
                <w:rFonts w:ascii="Cambria Math" w:eastAsia="宋体" w:hAnsi="Cambria Math"/>
                <w:lang w:eastAsia="zh-CN"/>
              </w:rPr>
              <m:t xml:space="preserve"> N</m:t>
            </m:r>
          </m:e>
          <m:sub>
            <m:r>
              <m:rPr>
                <m:sty m:val="bi"/>
              </m:rPr>
              <w:rPr>
                <w:rFonts w:ascii="Cambria Math" w:eastAsia="宋体" w:hAnsi="Cambria Math"/>
                <w:lang w:eastAsia="zh-CN"/>
              </w:rPr>
              <m:t>slots</m:t>
            </m:r>
          </m:sub>
          <m:sup>
            <m:r>
              <m:rPr>
                <m:sty m:val="bi"/>
              </m:rPr>
              <w:rPr>
                <w:rFonts w:ascii="Cambria Math" w:eastAsia="宋体" w:hAnsi="Cambria Math"/>
                <w:lang w:eastAsia="zh-CN"/>
              </w:rPr>
              <m:t>UL</m:t>
            </m:r>
          </m:sup>
        </m:sSubSup>
        <m:r>
          <m:rPr>
            <m:sty m:val="b"/>
          </m:rPr>
          <w:rPr>
            <w:rFonts w:ascii="Cambria Math" w:eastAsia="宋体" w:hAnsi="Cambria Math"/>
            <w:lang w:eastAsia="zh-CN"/>
          </w:rPr>
          <m:t xml:space="preserve">=2, </m:t>
        </m:r>
        <m:sSub>
          <m:sSubPr>
            <m:ctrlPr>
              <w:rPr>
                <w:rFonts w:ascii="Cambria Math" w:eastAsia="宋体" w:hAnsi="Cambria Math"/>
                <w:lang w:eastAsia="zh-CN"/>
              </w:rPr>
            </m:ctrlPr>
          </m:sSubPr>
          <m:e>
            <m:r>
              <m:rPr>
                <m:sty m:val="bi"/>
              </m:rPr>
              <w:rPr>
                <w:rFonts w:ascii="Cambria Math" w:eastAsia="宋体" w:hAnsi="Cambria Math"/>
                <w:lang w:eastAsia="zh-CN"/>
              </w:rPr>
              <m:t>N</m:t>
            </m:r>
          </m:e>
          <m:sub>
            <m:r>
              <m:rPr>
                <m:sty m:val="bi"/>
              </m:rPr>
              <w:rPr>
                <w:rFonts w:ascii="Cambria Math" w:eastAsia="宋体" w:hAnsi="Cambria Math"/>
                <w:lang w:eastAsia="zh-CN"/>
              </w:rPr>
              <m:t>rep</m:t>
            </m:r>
          </m:sub>
        </m:sSub>
        <m:r>
          <m:rPr>
            <m:sty m:val="bi"/>
          </m:rPr>
          <w:rPr>
            <w:rFonts w:ascii="Cambria Math" w:eastAsia="宋体" w:hAnsi="Cambria Math"/>
            <w:lang w:eastAsia="zh-CN"/>
          </w:rPr>
          <m:t xml:space="preserve">=8, </m:t>
        </m:r>
        <m:sSub>
          <m:sSubPr>
            <m:ctrlPr>
              <w:rPr>
                <w:rFonts w:ascii="Cambria Math" w:eastAsia="宋体" w:hAnsi="Cambria Math"/>
                <w:lang w:eastAsia="zh-CN"/>
              </w:rPr>
            </m:ctrlPr>
          </m:sSubPr>
          <m:e>
            <m:r>
              <m:rPr>
                <m:sty m:val="bi"/>
              </m:rPr>
              <w:rPr>
                <w:rFonts w:ascii="Cambria Math" w:eastAsia="宋体" w:hAnsi="Cambria Math"/>
                <w:lang w:eastAsia="zh-CN"/>
              </w:rPr>
              <m:t xml:space="preserve"> N</m:t>
            </m:r>
          </m:e>
          <m:sub>
            <m:r>
              <m:rPr>
                <m:sty m:val="bi"/>
              </m:rPr>
              <w:rPr>
                <w:rFonts w:ascii="Cambria Math" w:eastAsia="宋体" w:hAnsi="Cambria Math"/>
                <w:lang w:eastAsia="zh-CN"/>
              </w:rPr>
              <m:t>slot</m:t>
            </m:r>
          </m:sub>
        </m:sSub>
        <m:r>
          <m:rPr>
            <m:sty m:val="bi"/>
          </m:rPr>
          <w:rPr>
            <w:rFonts w:ascii="Cambria Math" w:eastAsia="宋体" w:hAnsi="Cambria Math"/>
            <w:lang w:eastAsia="zh-CN"/>
          </w:rPr>
          <m:t>=2</m:t>
        </m:r>
      </m:oMath>
      <w:r w:rsidR="000633FF" w:rsidRPr="00B20B73">
        <w:rPr>
          <w:b w:val="0"/>
        </w:rPr>
        <w:t xml:space="preserve"> </w:t>
      </w:r>
      <w:r w:rsidR="000633FF" w:rsidRPr="0051202F">
        <w:t xml:space="preserve">and </w:t>
      </w:r>
      <w:r w:rsidR="00140E7E" w:rsidRPr="00B20B73">
        <w:rPr>
          <w:i/>
        </w:rPr>
        <w:t>L</w:t>
      </w:r>
      <w:r w:rsidR="000633FF" w:rsidRPr="0051202F">
        <w:t>=</w:t>
      </w:r>
      <w:r w:rsidR="005E4F15" w:rsidRPr="00B20B73">
        <w:t>2</w:t>
      </w:r>
    </w:p>
    <w:p w14:paraId="024BC7BA" w14:textId="1B0BFD1B" w:rsidR="0097474E" w:rsidRPr="00AA0175" w:rsidRDefault="000C27D4" w:rsidP="00B20B73">
      <w:pPr>
        <w:pStyle w:val="3"/>
        <w:numPr>
          <w:ilvl w:val="2"/>
          <w:numId w:val="29"/>
        </w:numPr>
        <w:ind w:leftChars="0" w:firstLineChars="0"/>
        <w:rPr>
          <w:sz w:val="22"/>
          <w:szCs w:val="22"/>
          <w:lang w:eastAsia="zh-CN"/>
        </w:rPr>
      </w:pPr>
      <w:r w:rsidRPr="00AA0175">
        <w:rPr>
          <w:sz w:val="22"/>
          <w:szCs w:val="22"/>
          <w:lang w:eastAsia="zh-CN"/>
        </w:rPr>
        <w:t>Slot/N_slot-level OCC</w:t>
      </w:r>
    </w:p>
    <w:p w14:paraId="7F64C098" w14:textId="48738DC2" w:rsidR="003E3C18" w:rsidRPr="00AA0175" w:rsidRDefault="003E3C18" w:rsidP="000C27D4">
      <w:pPr>
        <w:jc w:val="both"/>
        <w:rPr>
          <w:rFonts w:eastAsia="宋体"/>
          <w:sz w:val="22"/>
          <w:szCs w:val="22"/>
          <w:lang w:eastAsia="zh-CN"/>
        </w:rPr>
      </w:pPr>
      <w:r w:rsidRPr="00AA0175">
        <w:rPr>
          <w:rFonts w:eastAsia="宋体"/>
          <w:sz w:val="22"/>
          <w:szCs w:val="22"/>
          <w:lang w:eastAsia="zh-CN"/>
        </w:rPr>
        <w:t>The slot-level OCC for single-tone NPUSCH (described in section 3.1.2) can be used in multi-tone NPUSCH directly.</w:t>
      </w:r>
      <w:r w:rsidR="00E3655D" w:rsidRPr="00AA0175">
        <w:rPr>
          <w:rFonts w:eastAsia="宋体"/>
          <w:sz w:val="22"/>
          <w:szCs w:val="22"/>
          <w:lang w:eastAsia="zh-CN"/>
        </w:rPr>
        <w:t xml:space="preserve"> I</w:t>
      </w:r>
      <w:r w:rsidR="00E3655D" w:rsidRPr="00AA0175">
        <w:rPr>
          <w:rFonts w:eastAsia="宋体" w:hint="eastAsia"/>
          <w:sz w:val="22"/>
          <w:szCs w:val="22"/>
          <w:lang w:eastAsia="zh-CN"/>
        </w:rPr>
        <w:t>n</w:t>
      </w:r>
      <w:r w:rsidR="00E3655D" w:rsidRPr="00AA0175">
        <w:rPr>
          <w:rFonts w:eastAsia="宋体"/>
          <w:sz w:val="22"/>
          <w:szCs w:val="22"/>
          <w:lang w:eastAsia="zh-CN"/>
        </w:rPr>
        <w:t xml:space="preserve"> such case, the </w:t>
      </w:r>
      <m:oMath>
        <m:sSubSup>
          <m:sSubSupPr>
            <m:ctrlPr>
              <w:rPr>
                <w:rFonts w:ascii="Cambria Math" w:eastAsia="宋体" w:hAnsi="Cambria Math"/>
                <w:sz w:val="22"/>
                <w:szCs w:val="22"/>
                <w:lang w:eastAsia="zh-CN"/>
              </w:rPr>
            </m:ctrlPr>
          </m:sSubSupPr>
          <m:e>
            <m:r>
              <w:rPr>
                <w:rFonts w:ascii="Cambria Math" w:eastAsia="宋体" w:hAnsi="Cambria Math"/>
                <w:sz w:val="22"/>
                <w:szCs w:val="22"/>
                <w:lang w:eastAsia="zh-CN"/>
              </w:rPr>
              <m:t>M</m:t>
            </m:r>
          </m:e>
          <m:sub>
            <m:r>
              <w:rPr>
                <w:rFonts w:ascii="Cambria Math" w:eastAsia="宋体" w:hAnsi="Cambria Math"/>
                <w:sz w:val="22"/>
                <w:szCs w:val="22"/>
                <w:lang w:eastAsia="zh-CN"/>
              </w:rPr>
              <m:t>identical</m:t>
            </m:r>
          </m:sub>
          <m:sup>
            <m:r>
              <w:rPr>
                <w:rFonts w:ascii="Cambria Math" w:eastAsia="宋体" w:hAnsi="Cambria Math"/>
                <w:sz w:val="22"/>
                <w:szCs w:val="22"/>
                <w:lang w:eastAsia="zh-CN"/>
              </w:rPr>
              <m:t>NPUSCH</m:t>
            </m:r>
          </m:sup>
        </m:sSubSup>
      </m:oMath>
      <w:r w:rsidR="00E3655D" w:rsidRPr="00AA0175">
        <w:rPr>
          <w:rFonts w:eastAsia="宋体" w:hint="eastAsia"/>
          <w:sz w:val="22"/>
          <w:szCs w:val="22"/>
          <w:lang w:eastAsia="zh-CN"/>
        </w:rPr>
        <w:t xml:space="preserve"> </w:t>
      </w:r>
      <w:r w:rsidR="00E3655D" w:rsidRPr="00AA0175">
        <w:rPr>
          <w:rFonts w:eastAsia="宋体"/>
          <w:sz w:val="22"/>
          <w:szCs w:val="22"/>
          <w:lang w:eastAsia="zh-CN"/>
        </w:rPr>
        <w:t xml:space="preserve">repetitions of </w:t>
      </w:r>
      <m:oMath>
        <m:sSub>
          <m:sSubPr>
            <m:ctrlPr>
              <w:rPr>
                <w:rFonts w:ascii="Cambria Math" w:eastAsia="宋体" w:hAnsi="Cambria Math"/>
                <w:sz w:val="22"/>
                <w:szCs w:val="22"/>
                <w:lang w:eastAsia="zh-CN"/>
              </w:rPr>
            </m:ctrlPr>
          </m:sSubPr>
          <m:e>
            <m:r>
              <w:rPr>
                <w:rFonts w:ascii="Cambria Math" w:eastAsia="宋体" w:hAnsi="Cambria Math"/>
                <w:sz w:val="22"/>
                <w:szCs w:val="22"/>
                <w:lang w:eastAsia="zh-CN"/>
              </w:rPr>
              <m:t>N</m:t>
            </m:r>
          </m:e>
          <m:sub>
            <m:r>
              <w:rPr>
                <w:rFonts w:ascii="Cambria Math" w:eastAsia="宋体" w:hAnsi="Cambria Math"/>
                <w:sz w:val="22"/>
                <w:szCs w:val="22"/>
                <w:lang w:eastAsia="zh-CN"/>
              </w:rPr>
              <m:t>slots</m:t>
            </m:r>
          </m:sub>
        </m:sSub>
      </m:oMath>
      <w:r w:rsidR="00E3655D" w:rsidRPr="00AA0175">
        <w:rPr>
          <w:rFonts w:eastAsia="宋体" w:hint="eastAsia"/>
          <w:sz w:val="22"/>
          <w:szCs w:val="22"/>
          <w:lang w:eastAsia="zh-CN"/>
        </w:rPr>
        <w:t xml:space="preserve"> </w:t>
      </w:r>
      <w:r w:rsidR="00E3655D" w:rsidRPr="00AA0175">
        <w:rPr>
          <w:rFonts w:eastAsia="宋体"/>
          <w:sz w:val="22"/>
          <w:szCs w:val="22"/>
          <w:lang w:eastAsia="zh-CN"/>
        </w:rPr>
        <w:t>for a TB with same RV is not necessary any more.</w:t>
      </w:r>
    </w:p>
    <w:p w14:paraId="2C11FA76" w14:textId="12BE36E1" w:rsidR="000C27D4" w:rsidRPr="00AA0175" w:rsidRDefault="0064448D" w:rsidP="000C27D4">
      <w:pPr>
        <w:jc w:val="both"/>
        <w:rPr>
          <w:rFonts w:eastAsia="宋体"/>
          <w:sz w:val="22"/>
          <w:szCs w:val="22"/>
          <w:lang w:eastAsia="zh-CN"/>
        </w:rPr>
      </w:pPr>
      <w:r w:rsidRPr="00AA0175">
        <w:rPr>
          <w:rFonts w:eastAsia="宋体"/>
          <w:sz w:val="22"/>
          <w:szCs w:val="22"/>
          <w:lang w:eastAsia="zh-CN"/>
        </w:rPr>
        <w:t xml:space="preserve">For multi-tone NPUSCH with </w:t>
      </w:r>
      <m:oMath>
        <m:sSub>
          <m:sSubPr>
            <m:ctrlPr>
              <w:rPr>
                <w:rFonts w:ascii="Cambria Math" w:eastAsia="宋体" w:hAnsi="Cambria Math"/>
                <w:sz w:val="22"/>
                <w:szCs w:val="22"/>
                <w:lang w:eastAsia="zh-CN"/>
              </w:rPr>
            </m:ctrlPr>
          </m:sSubPr>
          <m:e>
            <m:r>
              <w:rPr>
                <w:rFonts w:ascii="Cambria Math" w:eastAsia="宋体" w:hAnsi="Cambria Math"/>
                <w:sz w:val="22"/>
                <w:szCs w:val="22"/>
                <w:lang w:eastAsia="zh-CN"/>
              </w:rPr>
              <m:t>N</m:t>
            </m:r>
          </m:e>
          <m:sub>
            <m:r>
              <w:rPr>
                <w:rFonts w:ascii="Cambria Math" w:eastAsia="宋体" w:hAnsi="Cambria Math"/>
                <w:sz w:val="22"/>
                <w:szCs w:val="22"/>
                <w:lang w:eastAsia="zh-CN"/>
              </w:rPr>
              <m:t>rep</m:t>
            </m:r>
          </m:sub>
        </m:sSub>
        <m:r>
          <w:rPr>
            <w:rFonts w:ascii="Cambria Math" w:eastAsia="宋体" w:hAnsi="Cambria Math"/>
            <w:sz w:val="22"/>
            <w:szCs w:val="22"/>
            <w:lang w:eastAsia="zh-CN"/>
          </w:rPr>
          <m:t>≥4</m:t>
        </m:r>
      </m:oMath>
      <w:r w:rsidRPr="00AA0175">
        <w:rPr>
          <w:rFonts w:eastAsia="宋体" w:hint="eastAsia"/>
          <w:sz w:val="22"/>
          <w:szCs w:val="22"/>
          <w:lang w:eastAsia="zh-CN"/>
        </w:rPr>
        <w:t>,</w:t>
      </w:r>
      <w:r w:rsidRPr="00AA0175">
        <w:rPr>
          <w:rFonts w:eastAsia="宋体"/>
          <w:sz w:val="22"/>
          <w:szCs w:val="22"/>
          <w:lang w:eastAsia="zh-CN"/>
        </w:rPr>
        <w:t xml:space="preserve"> </w:t>
      </w:r>
      <w:r w:rsidR="00562C97" w:rsidRPr="00AA0175">
        <w:rPr>
          <w:rFonts w:eastAsia="宋体"/>
          <w:sz w:val="22"/>
          <w:szCs w:val="22"/>
          <w:lang w:eastAsia="zh-CN"/>
        </w:rPr>
        <w:t>after mapping</w:t>
      </w:r>
      <w:r w:rsidRPr="00AA0175">
        <w:rPr>
          <w:rFonts w:eastAsia="宋体"/>
          <w:sz w:val="22"/>
          <w:szCs w:val="22"/>
          <w:lang w:eastAsia="zh-CN"/>
        </w:rPr>
        <w:t xml:space="preserve"> </w:t>
      </w:r>
      <w:r w:rsidR="00BD50F2" w:rsidRPr="00AA0175">
        <w:rPr>
          <w:rFonts w:eastAsia="宋体"/>
          <w:sz w:val="22"/>
          <w:szCs w:val="22"/>
          <w:lang w:eastAsia="zh-CN"/>
        </w:rPr>
        <w:t xml:space="preserve">every </w:t>
      </w:r>
      <m:oMath>
        <m:sSub>
          <m:sSubPr>
            <m:ctrlPr>
              <w:rPr>
                <w:rFonts w:ascii="Cambria Math" w:eastAsia="宋体" w:hAnsi="Cambria Math"/>
                <w:sz w:val="22"/>
                <w:szCs w:val="22"/>
                <w:lang w:eastAsia="zh-CN"/>
              </w:rPr>
            </m:ctrlPr>
          </m:sSubPr>
          <m:e>
            <m:r>
              <w:rPr>
                <w:rFonts w:ascii="Cambria Math" w:eastAsia="宋体" w:hAnsi="Cambria Math"/>
                <w:sz w:val="22"/>
                <w:szCs w:val="22"/>
                <w:lang w:eastAsia="zh-CN"/>
              </w:rPr>
              <m:t>N</m:t>
            </m:r>
          </m:e>
          <m:sub>
            <m:r>
              <w:rPr>
                <w:rFonts w:ascii="Cambria Math" w:eastAsia="宋体" w:hAnsi="Cambria Math"/>
                <w:sz w:val="22"/>
                <w:szCs w:val="22"/>
                <w:lang w:eastAsia="zh-CN"/>
              </w:rPr>
              <m:t>slots</m:t>
            </m:r>
          </m:sub>
        </m:sSub>
        <m:r>
          <w:rPr>
            <w:rFonts w:ascii="Cambria Math" w:eastAsia="宋体" w:hAnsi="Cambria Math"/>
            <w:sz w:val="22"/>
            <w:szCs w:val="22"/>
            <w:lang w:eastAsia="zh-CN"/>
          </w:rPr>
          <m:t>=2</m:t>
        </m:r>
      </m:oMath>
      <w:r w:rsidRPr="00AA0175">
        <w:rPr>
          <w:rFonts w:eastAsia="宋体" w:hint="eastAsia"/>
          <w:sz w:val="22"/>
          <w:szCs w:val="22"/>
          <w:lang w:eastAsia="zh-CN"/>
        </w:rPr>
        <w:t xml:space="preserve"> </w:t>
      </w:r>
      <w:r w:rsidRPr="00AA0175">
        <w:rPr>
          <w:rFonts w:eastAsia="宋体"/>
          <w:sz w:val="22"/>
          <w:szCs w:val="22"/>
          <w:lang w:eastAsia="zh-CN"/>
        </w:rPr>
        <w:t>slots for a TB with same RV</w:t>
      </w:r>
      <w:r w:rsidR="00562C97" w:rsidRPr="00AA0175">
        <w:rPr>
          <w:rFonts w:eastAsia="宋体"/>
          <w:sz w:val="22"/>
          <w:szCs w:val="22"/>
          <w:lang w:eastAsia="zh-CN"/>
        </w:rPr>
        <w:t xml:space="preserve">, the </w:t>
      </w:r>
      <m:oMath>
        <m:sSub>
          <m:sSubPr>
            <m:ctrlPr>
              <w:rPr>
                <w:rFonts w:ascii="Cambria Math" w:eastAsia="宋体" w:hAnsi="Cambria Math"/>
                <w:sz w:val="22"/>
                <w:szCs w:val="22"/>
                <w:lang w:eastAsia="zh-CN"/>
              </w:rPr>
            </m:ctrlPr>
          </m:sSubPr>
          <m:e>
            <m:r>
              <w:rPr>
                <w:rFonts w:ascii="Cambria Math" w:eastAsia="宋体" w:hAnsi="Cambria Math"/>
                <w:sz w:val="22"/>
                <w:szCs w:val="22"/>
                <w:lang w:eastAsia="zh-CN"/>
              </w:rPr>
              <m:t>N</m:t>
            </m:r>
          </m:e>
          <m:sub>
            <m:r>
              <w:rPr>
                <w:rFonts w:ascii="Cambria Math" w:eastAsia="宋体" w:hAnsi="Cambria Math"/>
                <w:sz w:val="22"/>
                <w:szCs w:val="22"/>
                <w:lang w:eastAsia="zh-CN"/>
              </w:rPr>
              <m:t>slots</m:t>
            </m:r>
          </m:sub>
        </m:sSub>
      </m:oMath>
      <w:r w:rsidR="00562C97" w:rsidRPr="00AA0175">
        <w:rPr>
          <w:rFonts w:eastAsia="宋体"/>
          <w:sz w:val="22"/>
          <w:szCs w:val="22"/>
          <w:lang w:eastAsia="zh-CN"/>
        </w:rPr>
        <w:t xml:space="preserve"> slots </w:t>
      </w:r>
      <w:r w:rsidRPr="00AA0175">
        <w:rPr>
          <w:rFonts w:eastAsia="宋体"/>
          <w:sz w:val="22"/>
          <w:szCs w:val="22"/>
          <w:lang w:eastAsia="zh-CN"/>
        </w:rPr>
        <w:t xml:space="preserve">will be </w:t>
      </w:r>
      <w:r w:rsidR="00562C97" w:rsidRPr="00AA0175">
        <w:rPr>
          <w:rFonts w:eastAsia="宋体"/>
          <w:sz w:val="22"/>
          <w:szCs w:val="22"/>
          <w:lang w:eastAsia="zh-CN"/>
        </w:rPr>
        <w:t xml:space="preserve">additionally </w:t>
      </w:r>
      <w:r w:rsidRPr="00AA0175">
        <w:rPr>
          <w:rFonts w:eastAsia="宋体"/>
          <w:sz w:val="22"/>
          <w:szCs w:val="22"/>
          <w:lang w:eastAsia="zh-CN"/>
        </w:rPr>
        <w:t xml:space="preserve">repeated </w:t>
      </w:r>
      <w:r w:rsidR="00562C97" w:rsidRPr="00AA0175">
        <w:rPr>
          <w:rFonts w:eastAsia="宋体" w:hint="eastAsia"/>
          <w:sz w:val="22"/>
          <w:szCs w:val="22"/>
          <w:lang w:eastAsia="zh-CN"/>
        </w:rPr>
        <w:t>b</w:t>
      </w:r>
      <w:r w:rsidR="00562C97" w:rsidRPr="00AA0175">
        <w:rPr>
          <w:rFonts w:eastAsia="宋体"/>
          <w:sz w:val="22"/>
          <w:szCs w:val="22"/>
          <w:lang w:eastAsia="zh-CN"/>
        </w:rPr>
        <w:t xml:space="preserve">y </w:t>
      </w:r>
      <m:oMath>
        <m:sSubSup>
          <m:sSubSupPr>
            <m:ctrlPr>
              <w:rPr>
                <w:rFonts w:ascii="Cambria Math" w:eastAsia="宋体" w:hAnsi="Cambria Math"/>
                <w:sz w:val="22"/>
                <w:szCs w:val="22"/>
                <w:lang w:eastAsia="zh-CN"/>
              </w:rPr>
            </m:ctrlPr>
          </m:sSubSupPr>
          <m:e>
            <m:r>
              <w:rPr>
                <w:rFonts w:ascii="Cambria Math" w:eastAsia="宋体" w:hAnsi="Cambria Math"/>
                <w:sz w:val="22"/>
                <w:szCs w:val="22"/>
                <w:lang w:eastAsia="zh-CN"/>
              </w:rPr>
              <m:t>M</m:t>
            </m:r>
          </m:e>
          <m:sub>
            <m:r>
              <w:rPr>
                <w:rFonts w:ascii="Cambria Math" w:eastAsia="宋体" w:hAnsi="Cambria Math"/>
                <w:sz w:val="22"/>
                <w:szCs w:val="22"/>
                <w:lang w:eastAsia="zh-CN"/>
              </w:rPr>
              <m:t>identical</m:t>
            </m:r>
          </m:sub>
          <m:sup>
            <m:r>
              <w:rPr>
                <w:rFonts w:ascii="Cambria Math" w:eastAsia="宋体" w:hAnsi="Cambria Math"/>
                <w:sz w:val="22"/>
                <w:szCs w:val="22"/>
                <w:lang w:eastAsia="zh-CN"/>
              </w:rPr>
              <m:t>NPUSCH</m:t>
            </m:r>
          </m:sup>
        </m:sSubSup>
      </m:oMath>
      <w:r w:rsidR="00562C97" w:rsidRPr="00AA0175">
        <w:rPr>
          <w:rFonts w:eastAsia="宋体" w:hint="eastAsia"/>
          <w:sz w:val="22"/>
          <w:szCs w:val="22"/>
          <w:lang w:eastAsia="zh-CN"/>
        </w:rPr>
        <w:t>-</w:t>
      </w:r>
      <w:r w:rsidR="00562C97" w:rsidRPr="00AA0175">
        <w:rPr>
          <w:rFonts w:eastAsia="宋体"/>
          <w:sz w:val="22"/>
          <w:szCs w:val="22"/>
          <w:lang w:eastAsia="zh-CN"/>
        </w:rPr>
        <w:t>1</w:t>
      </w:r>
      <w:r w:rsidRPr="00AA0175">
        <w:rPr>
          <w:rFonts w:eastAsia="宋体" w:hint="eastAsia"/>
          <w:sz w:val="22"/>
          <w:szCs w:val="22"/>
          <w:lang w:eastAsia="zh-CN"/>
        </w:rPr>
        <w:t xml:space="preserve"> </w:t>
      </w:r>
      <w:r w:rsidRPr="00AA0175">
        <w:rPr>
          <w:rFonts w:eastAsia="宋体"/>
          <w:sz w:val="22"/>
          <w:szCs w:val="22"/>
          <w:lang w:eastAsia="zh-CN"/>
        </w:rPr>
        <w:t>times</w:t>
      </w:r>
      <w:r w:rsidR="00562C97" w:rsidRPr="00AA0175">
        <w:rPr>
          <w:rFonts w:eastAsia="宋体"/>
          <w:sz w:val="22"/>
          <w:szCs w:val="22"/>
          <w:lang w:eastAsia="zh-CN"/>
        </w:rPr>
        <w:t>. T</w:t>
      </w:r>
      <w:r w:rsidR="000C27D4" w:rsidRPr="00AA0175">
        <w:rPr>
          <w:rFonts w:eastAsia="宋体"/>
          <w:sz w:val="22"/>
          <w:szCs w:val="22"/>
          <w:lang w:eastAsia="zh-CN"/>
        </w:rPr>
        <w:t xml:space="preserve">he elements of an OCC sequence </w:t>
      </w:r>
      <w:r w:rsidR="009A07F5" w:rsidRPr="00AA0175">
        <w:rPr>
          <w:rFonts w:eastAsia="宋体"/>
          <w:sz w:val="22"/>
          <w:szCs w:val="22"/>
          <w:lang w:eastAsia="zh-CN"/>
        </w:rPr>
        <w:t xml:space="preserve">can be </w:t>
      </w:r>
      <w:r w:rsidR="000C27D4" w:rsidRPr="00AA0175">
        <w:rPr>
          <w:rFonts w:eastAsia="宋体"/>
          <w:sz w:val="22"/>
          <w:szCs w:val="22"/>
          <w:lang w:eastAsia="zh-CN"/>
        </w:rPr>
        <w:t xml:space="preserve">multiplied on </w:t>
      </w:r>
      <w:r w:rsidR="009A07F5" w:rsidRPr="00AA0175">
        <w:rPr>
          <w:rFonts w:eastAsia="宋体"/>
          <w:sz w:val="22"/>
          <w:szCs w:val="22"/>
          <w:lang w:eastAsia="zh-CN"/>
        </w:rPr>
        <w:t xml:space="preserve">the </w:t>
      </w:r>
      <m:oMath>
        <m:sSubSup>
          <m:sSubSupPr>
            <m:ctrlPr>
              <w:rPr>
                <w:rFonts w:ascii="Cambria Math" w:eastAsia="宋体" w:hAnsi="Cambria Math"/>
                <w:sz w:val="22"/>
                <w:szCs w:val="22"/>
                <w:lang w:eastAsia="zh-CN"/>
              </w:rPr>
            </m:ctrlPr>
          </m:sSubSupPr>
          <m:e>
            <m:r>
              <w:rPr>
                <w:rFonts w:ascii="Cambria Math" w:eastAsia="宋体" w:hAnsi="Cambria Math"/>
                <w:sz w:val="22"/>
                <w:szCs w:val="22"/>
                <w:lang w:eastAsia="zh-CN"/>
              </w:rPr>
              <m:t>M</m:t>
            </m:r>
          </m:e>
          <m:sub>
            <m:r>
              <w:rPr>
                <w:rFonts w:ascii="Cambria Math" w:eastAsia="宋体" w:hAnsi="Cambria Math"/>
                <w:sz w:val="22"/>
                <w:szCs w:val="22"/>
                <w:lang w:eastAsia="zh-CN"/>
              </w:rPr>
              <m:t>identical</m:t>
            </m:r>
          </m:sub>
          <m:sup>
            <m:r>
              <w:rPr>
                <w:rFonts w:ascii="Cambria Math" w:eastAsia="宋体" w:hAnsi="Cambria Math"/>
                <w:sz w:val="22"/>
                <w:szCs w:val="22"/>
                <w:lang w:eastAsia="zh-CN"/>
              </w:rPr>
              <m:t>NPUSCH</m:t>
            </m:r>
          </m:sup>
        </m:sSubSup>
      </m:oMath>
      <w:r w:rsidR="00562C97" w:rsidRPr="00AA0175">
        <w:rPr>
          <w:rFonts w:eastAsia="宋体" w:hint="eastAsia"/>
          <w:sz w:val="22"/>
          <w:szCs w:val="22"/>
          <w:lang w:eastAsia="zh-CN"/>
        </w:rPr>
        <w:t xml:space="preserve"> </w:t>
      </w:r>
      <w:r w:rsidR="00562C97" w:rsidRPr="00AA0175">
        <w:rPr>
          <w:rFonts w:eastAsia="宋体"/>
          <w:sz w:val="22"/>
          <w:szCs w:val="22"/>
          <w:lang w:eastAsia="zh-CN"/>
        </w:rPr>
        <w:t xml:space="preserve">repetitions of every </w:t>
      </w:r>
      <m:oMath>
        <m:sSub>
          <m:sSubPr>
            <m:ctrlPr>
              <w:rPr>
                <w:rFonts w:ascii="Cambria Math" w:eastAsia="宋体" w:hAnsi="Cambria Math"/>
                <w:sz w:val="22"/>
                <w:szCs w:val="22"/>
                <w:lang w:eastAsia="zh-CN"/>
              </w:rPr>
            </m:ctrlPr>
          </m:sSubPr>
          <m:e>
            <m:r>
              <w:rPr>
                <w:rFonts w:ascii="Cambria Math" w:eastAsia="宋体" w:hAnsi="Cambria Math"/>
                <w:sz w:val="22"/>
                <w:szCs w:val="22"/>
                <w:lang w:eastAsia="zh-CN"/>
              </w:rPr>
              <m:t>N</m:t>
            </m:r>
          </m:e>
          <m:sub>
            <m:r>
              <w:rPr>
                <w:rFonts w:ascii="Cambria Math" w:eastAsia="宋体" w:hAnsi="Cambria Math"/>
                <w:sz w:val="22"/>
                <w:szCs w:val="22"/>
                <w:lang w:eastAsia="zh-CN"/>
              </w:rPr>
              <m:t>slots</m:t>
            </m:r>
          </m:sub>
        </m:sSub>
      </m:oMath>
      <w:r w:rsidR="000C27D4" w:rsidRPr="00AA0175">
        <w:rPr>
          <w:rFonts w:eastAsia="宋体" w:hint="eastAsia"/>
          <w:sz w:val="22"/>
          <w:szCs w:val="22"/>
          <w:lang w:eastAsia="zh-CN"/>
        </w:rPr>
        <w:t xml:space="preserve"> </w:t>
      </w:r>
      <w:r w:rsidR="000C27D4" w:rsidRPr="00AA0175">
        <w:rPr>
          <w:rFonts w:eastAsia="宋体"/>
          <w:sz w:val="22"/>
          <w:szCs w:val="22"/>
          <w:lang w:eastAsia="zh-CN"/>
        </w:rPr>
        <w:t xml:space="preserve">slots </w:t>
      </w:r>
      <w:r w:rsidR="00562C97" w:rsidRPr="00AA0175">
        <w:rPr>
          <w:rFonts w:eastAsia="宋体"/>
          <w:sz w:val="22"/>
          <w:szCs w:val="22"/>
          <w:lang w:eastAsia="zh-CN"/>
        </w:rPr>
        <w:t xml:space="preserve">of the TB with </w:t>
      </w:r>
      <w:r w:rsidR="000C27D4" w:rsidRPr="00AA0175">
        <w:rPr>
          <w:rFonts w:eastAsia="宋体"/>
          <w:sz w:val="22"/>
          <w:szCs w:val="22"/>
          <w:lang w:eastAsia="zh-CN"/>
        </w:rPr>
        <w:t>same RV</w:t>
      </w:r>
      <w:r w:rsidR="000A1552" w:rsidRPr="00AA0175">
        <w:rPr>
          <w:rFonts w:eastAsia="宋体"/>
          <w:sz w:val="22"/>
          <w:szCs w:val="22"/>
          <w:lang w:eastAsia="zh-CN"/>
        </w:rPr>
        <w:t xml:space="preserve"> as shown in </w:t>
      </w:r>
      <w:r w:rsidR="000A1552" w:rsidRPr="00AA0175">
        <w:rPr>
          <w:rFonts w:eastAsia="宋体"/>
          <w:sz w:val="22"/>
          <w:szCs w:val="22"/>
          <w:lang w:eastAsia="zh-CN"/>
        </w:rPr>
        <w:fldChar w:fldCharType="begin"/>
      </w:r>
      <w:r w:rsidR="000A1552" w:rsidRPr="00AA0175">
        <w:rPr>
          <w:rFonts w:eastAsia="宋体"/>
          <w:sz w:val="22"/>
          <w:szCs w:val="22"/>
          <w:lang w:eastAsia="zh-CN"/>
        </w:rPr>
        <w:instrText xml:space="preserve"> REF _Ref162702843 \h </w:instrText>
      </w:r>
      <w:r w:rsidR="000A1552" w:rsidRPr="00AA0175">
        <w:rPr>
          <w:rFonts w:eastAsia="宋体"/>
          <w:sz w:val="22"/>
          <w:szCs w:val="22"/>
          <w:lang w:eastAsia="zh-CN"/>
        </w:rPr>
      </w:r>
      <w:r w:rsidR="00AA0175">
        <w:rPr>
          <w:rFonts w:eastAsia="宋体"/>
          <w:sz w:val="22"/>
          <w:szCs w:val="22"/>
          <w:lang w:eastAsia="zh-CN"/>
        </w:rPr>
        <w:instrText xml:space="preserve"> \* MERGEFORMAT </w:instrText>
      </w:r>
      <w:r w:rsidR="000A1552" w:rsidRPr="00AA0175">
        <w:rPr>
          <w:rFonts w:eastAsia="宋体"/>
          <w:sz w:val="22"/>
          <w:szCs w:val="22"/>
          <w:lang w:eastAsia="zh-CN"/>
        </w:rPr>
        <w:fldChar w:fldCharType="separate"/>
      </w:r>
      <w:r w:rsidR="000A1552" w:rsidRPr="00AA0175">
        <w:rPr>
          <w:sz w:val="22"/>
          <w:szCs w:val="22"/>
        </w:rPr>
        <w:t xml:space="preserve">Figure </w:t>
      </w:r>
      <w:r w:rsidR="000A1552" w:rsidRPr="00AA0175">
        <w:rPr>
          <w:noProof/>
          <w:sz w:val="22"/>
          <w:szCs w:val="22"/>
        </w:rPr>
        <w:t>11</w:t>
      </w:r>
      <w:r w:rsidR="000A1552" w:rsidRPr="00AA0175">
        <w:rPr>
          <w:rFonts w:eastAsia="宋体"/>
          <w:sz w:val="22"/>
          <w:szCs w:val="22"/>
          <w:lang w:eastAsia="zh-CN"/>
        </w:rPr>
        <w:fldChar w:fldCharType="end"/>
      </w:r>
      <w:r w:rsidR="00562C97" w:rsidRPr="00AA0175">
        <w:rPr>
          <w:rFonts w:eastAsia="宋体"/>
          <w:sz w:val="22"/>
          <w:szCs w:val="22"/>
          <w:lang w:eastAsia="zh-CN"/>
        </w:rPr>
        <w:t>.</w:t>
      </w:r>
      <w:r w:rsidR="000C27D4" w:rsidRPr="00AA0175">
        <w:rPr>
          <w:rFonts w:eastAsia="宋体"/>
          <w:sz w:val="22"/>
          <w:szCs w:val="22"/>
          <w:lang w:eastAsia="zh-CN"/>
        </w:rPr>
        <w:t xml:space="preserve"> </w:t>
      </w:r>
      <w:r w:rsidR="00BD50F2" w:rsidRPr="00AA0175">
        <w:rPr>
          <w:rFonts w:eastAsia="宋体"/>
          <w:sz w:val="22"/>
          <w:szCs w:val="22"/>
          <w:lang w:eastAsia="zh-CN"/>
        </w:rPr>
        <w:t xml:space="preserve">In such case, the </w:t>
      </w:r>
      <w:r w:rsidR="00562C97" w:rsidRPr="00AA0175">
        <w:rPr>
          <w:rFonts w:eastAsia="宋体"/>
          <w:sz w:val="22"/>
          <w:szCs w:val="22"/>
          <w:lang w:eastAsia="zh-CN"/>
        </w:rPr>
        <w:t xml:space="preserve">existing resource mapping for NB-IoT can be reused if the OCC length is not larger than </w:t>
      </w:r>
      <m:oMath>
        <m:sSubSup>
          <m:sSubSupPr>
            <m:ctrlPr>
              <w:rPr>
                <w:rFonts w:ascii="Cambria Math" w:eastAsia="宋体" w:hAnsi="Cambria Math"/>
                <w:sz w:val="22"/>
                <w:szCs w:val="22"/>
                <w:lang w:eastAsia="zh-CN"/>
              </w:rPr>
            </m:ctrlPr>
          </m:sSubSupPr>
          <m:e>
            <m:r>
              <w:rPr>
                <w:rFonts w:ascii="Cambria Math" w:eastAsia="宋体" w:hAnsi="Cambria Math"/>
                <w:sz w:val="22"/>
                <w:szCs w:val="22"/>
                <w:lang w:eastAsia="zh-CN"/>
              </w:rPr>
              <m:t>M</m:t>
            </m:r>
          </m:e>
          <m:sub>
            <m:r>
              <w:rPr>
                <w:rFonts w:ascii="Cambria Math" w:eastAsia="宋体" w:hAnsi="Cambria Math"/>
                <w:sz w:val="22"/>
                <w:szCs w:val="22"/>
                <w:lang w:eastAsia="zh-CN"/>
              </w:rPr>
              <m:t>identical</m:t>
            </m:r>
          </m:sub>
          <m:sup>
            <m:r>
              <w:rPr>
                <w:rFonts w:ascii="Cambria Math" w:eastAsia="宋体" w:hAnsi="Cambria Math"/>
                <w:sz w:val="22"/>
                <w:szCs w:val="22"/>
                <w:lang w:eastAsia="zh-CN"/>
              </w:rPr>
              <m:t>NPUSCH</m:t>
            </m:r>
          </m:sup>
        </m:sSubSup>
      </m:oMath>
      <w:r w:rsidR="00562C97" w:rsidRPr="00AA0175">
        <w:rPr>
          <w:rFonts w:eastAsia="宋体" w:hint="eastAsia"/>
          <w:sz w:val="22"/>
          <w:szCs w:val="22"/>
          <w:lang w:eastAsia="zh-CN"/>
        </w:rPr>
        <w:t>.</w:t>
      </w:r>
      <w:r w:rsidR="00562C97" w:rsidRPr="00AA0175">
        <w:rPr>
          <w:rFonts w:eastAsia="宋体"/>
          <w:sz w:val="22"/>
          <w:szCs w:val="22"/>
          <w:lang w:eastAsia="zh-CN"/>
        </w:rPr>
        <w:t xml:space="preserve"> </w:t>
      </w:r>
    </w:p>
    <w:p w14:paraId="2B86EFF2" w14:textId="77777777" w:rsidR="005E4F15" w:rsidRDefault="005E4F15" w:rsidP="000C27D4">
      <w:pPr>
        <w:jc w:val="center"/>
        <w:rPr>
          <w:rFonts w:eastAsia="宋体"/>
          <w:lang w:eastAsia="zh-CN"/>
        </w:rPr>
      </w:pPr>
      <w:r>
        <w:rPr>
          <w:noProof/>
          <w:lang w:val="en-US" w:eastAsia="zh-CN"/>
        </w:rPr>
        <w:drawing>
          <wp:inline distT="0" distB="0" distL="0" distR="0" wp14:anchorId="5516EA56" wp14:editId="5A488799">
            <wp:extent cx="6120765" cy="798830"/>
            <wp:effectExtent l="0" t="0" r="0" b="127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6120765" cy="798830"/>
                    </a:xfrm>
                    <a:prstGeom prst="rect">
                      <a:avLst/>
                    </a:prstGeom>
                  </pic:spPr>
                </pic:pic>
              </a:graphicData>
            </a:graphic>
          </wp:inline>
        </w:drawing>
      </w:r>
    </w:p>
    <w:p w14:paraId="31C6A4E3" w14:textId="5522778A" w:rsidR="000C27D4" w:rsidRPr="00B20B73" w:rsidRDefault="00692049">
      <w:pPr>
        <w:pStyle w:val="a7"/>
      </w:pPr>
      <w:bookmarkStart w:id="18" w:name="_Ref162702843"/>
      <w:r>
        <w:t xml:space="preserve">Figure </w:t>
      </w:r>
      <w:r>
        <w:fldChar w:fldCharType="begin"/>
      </w:r>
      <w:r>
        <w:instrText xml:space="preserve"> SEQ Figure \* ARABIC </w:instrText>
      </w:r>
      <w:r>
        <w:fldChar w:fldCharType="separate"/>
      </w:r>
      <w:r>
        <w:rPr>
          <w:noProof/>
        </w:rPr>
        <w:t>11</w:t>
      </w:r>
      <w:r>
        <w:fldChar w:fldCharType="end"/>
      </w:r>
      <w:bookmarkEnd w:id="18"/>
      <w:r>
        <w:t xml:space="preserve"> </w:t>
      </w:r>
      <m:oMath>
        <m:sSub>
          <m:sSubPr>
            <m:ctrlPr>
              <w:rPr>
                <w:rFonts w:ascii="Cambria Math" w:eastAsia="宋体" w:hAnsi="Cambria Math"/>
                <w:lang w:eastAsia="zh-CN"/>
              </w:rPr>
            </m:ctrlPr>
          </m:sSubPr>
          <m:e>
            <m:r>
              <m:rPr>
                <m:sty m:val="bi"/>
              </m:rPr>
              <w:rPr>
                <w:rFonts w:ascii="Cambria Math" w:eastAsia="宋体" w:hAnsi="Cambria Math"/>
                <w:lang w:eastAsia="zh-CN"/>
              </w:rPr>
              <m:t>N</m:t>
            </m:r>
          </m:e>
          <m:sub>
            <m:r>
              <m:rPr>
                <m:sty m:val="bi"/>
              </m:rPr>
              <w:rPr>
                <w:rFonts w:ascii="Cambria Math" w:eastAsia="宋体" w:hAnsi="Cambria Math"/>
                <w:lang w:eastAsia="zh-CN"/>
              </w:rPr>
              <m:t>slots</m:t>
            </m:r>
          </m:sub>
        </m:sSub>
      </m:oMath>
      <w:r w:rsidR="00562C97">
        <w:rPr>
          <w:rFonts w:eastAsia="宋体" w:hint="eastAsia"/>
          <w:lang w:eastAsia="zh-CN"/>
        </w:rPr>
        <w:t>-</w:t>
      </w:r>
      <w:r w:rsidR="00562C97">
        <w:rPr>
          <w:rFonts w:eastAsia="宋体"/>
          <w:lang w:eastAsia="zh-CN"/>
        </w:rPr>
        <w:t>level</w:t>
      </w:r>
      <w:r w:rsidR="000C27D4">
        <w:rPr>
          <w:rFonts w:eastAsia="宋体"/>
          <w:lang w:eastAsia="zh-CN"/>
        </w:rPr>
        <w:t xml:space="preserve"> OC</w:t>
      </w:r>
      <w:r w:rsidR="000C27D4" w:rsidRPr="00692049">
        <w:rPr>
          <w:rFonts w:eastAsia="宋体"/>
          <w:lang w:eastAsia="zh-CN"/>
        </w:rPr>
        <w:t>C</w:t>
      </w:r>
      <w:r w:rsidR="00140E7E" w:rsidRPr="00B20B73">
        <w:t xml:space="preserve"> with </w:t>
      </w:r>
      <m:oMath>
        <m:sSub>
          <m:sSubPr>
            <m:ctrlPr>
              <w:rPr>
                <w:rFonts w:ascii="Cambria Math" w:eastAsia="宋体" w:hAnsi="Cambria Math"/>
                <w:i/>
                <w:lang w:eastAsia="zh-CN"/>
              </w:rPr>
            </m:ctrlPr>
          </m:sSubPr>
          <m:e>
            <m:r>
              <m:rPr>
                <m:sty m:val="bi"/>
              </m:rPr>
              <w:rPr>
                <w:rFonts w:ascii="Cambria Math" w:eastAsia="宋体" w:hAnsi="Cambria Math"/>
                <w:lang w:eastAsia="zh-CN"/>
              </w:rPr>
              <m:t>N</m:t>
            </m:r>
          </m:e>
          <m:sub>
            <m:r>
              <m:rPr>
                <m:sty m:val="bi"/>
              </m:rPr>
              <w:rPr>
                <w:rFonts w:ascii="Cambria Math" w:eastAsia="宋体" w:hAnsi="Cambria Math"/>
                <w:lang w:eastAsia="zh-CN"/>
              </w:rPr>
              <m:t>RU</m:t>
            </m:r>
          </m:sub>
        </m:sSub>
        <m:r>
          <m:rPr>
            <m:sty m:val="bi"/>
          </m:rPr>
          <w:rPr>
            <w:rFonts w:ascii="Cambria Math" w:eastAsia="宋体" w:hAnsi="Cambria Math"/>
            <w:lang w:eastAsia="zh-CN"/>
          </w:rPr>
          <m:t xml:space="preserve">=2, </m:t>
        </m:r>
        <m:sSubSup>
          <m:sSubSupPr>
            <m:ctrlPr>
              <w:rPr>
                <w:rFonts w:ascii="Cambria Math" w:eastAsia="宋体" w:hAnsi="Cambria Math"/>
                <w:i/>
                <w:lang w:eastAsia="zh-CN"/>
              </w:rPr>
            </m:ctrlPr>
          </m:sSubSupPr>
          <m:e>
            <m:r>
              <m:rPr>
                <m:sty m:val="bi"/>
              </m:rPr>
              <w:rPr>
                <w:rFonts w:ascii="Cambria Math" w:eastAsia="宋体" w:hAnsi="Cambria Math"/>
                <w:lang w:eastAsia="zh-CN"/>
              </w:rPr>
              <m:t xml:space="preserve"> N</m:t>
            </m:r>
          </m:e>
          <m:sub>
            <m:r>
              <m:rPr>
                <m:sty m:val="bi"/>
              </m:rPr>
              <w:rPr>
                <w:rFonts w:ascii="Cambria Math" w:eastAsia="宋体" w:hAnsi="Cambria Math"/>
                <w:lang w:eastAsia="zh-CN"/>
              </w:rPr>
              <m:t>slots</m:t>
            </m:r>
          </m:sub>
          <m:sup>
            <m:r>
              <m:rPr>
                <m:sty m:val="bi"/>
              </m:rPr>
              <w:rPr>
                <w:rFonts w:ascii="Cambria Math" w:eastAsia="宋体" w:hAnsi="Cambria Math"/>
                <w:lang w:eastAsia="zh-CN"/>
              </w:rPr>
              <m:t>UL</m:t>
            </m:r>
          </m:sup>
        </m:sSubSup>
        <m:r>
          <m:rPr>
            <m:sty m:val="b"/>
          </m:rPr>
          <w:rPr>
            <w:rFonts w:ascii="Cambria Math" w:eastAsia="宋体" w:hAnsi="Cambria Math"/>
            <w:lang w:eastAsia="zh-CN"/>
          </w:rPr>
          <m:t xml:space="preserve">=2, </m:t>
        </m:r>
        <m:sSub>
          <m:sSubPr>
            <m:ctrlPr>
              <w:rPr>
                <w:rFonts w:ascii="Cambria Math" w:eastAsia="宋体" w:hAnsi="Cambria Math"/>
                <w:lang w:eastAsia="zh-CN"/>
              </w:rPr>
            </m:ctrlPr>
          </m:sSubPr>
          <m:e>
            <m:r>
              <m:rPr>
                <m:sty m:val="bi"/>
              </m:rPr>
              <w:rPr>
                <w:rFonts w:ascii="Cambria Math" w:eastAsia="宋体" w:hAnsi="Cambria Math"/>
                <w:lang w:eastAsia="zh-CN"/>
              </w:rPr>
              <m:t>N</m:t>
            </m:r>
          </m:e>
          <m:sub>
            <m:r>
              <m:rPr>
                <m:sty m:val="bi"/>
              </m:rPr>
              <w:rPr>
                <w:rFonts w:ascii="Cambria Math" w:eastAsia="宋体" w:hAnsi="Cambria Math"/>
                <w:lang w:eastAsia="zh-CN"/>
              </w:rPr>
              <m:t>rep</m:t>
            </m:r>
          </m:sub>
        </m:sSub>
        <m:r>
          <m:rPr>
            <m:sty m:val="bi"/>
          </m:rPr>
          <w:rPr>
            <w:rFonts w:ascii="Cambria Math" w:eastAsia="宋体" w:hAnsi="Cambria Math"/>
            <w:lang w:eastAsia="zh-CN"/>
          </w:rPr>
          <m:t xml:space="preserve">=8, </m:t>
        </m:r>
        <m:sSub>
          <m:sSubPr>
            <m:ctrlPr>
              <w:rPr>
                <w:rFonts w:ascii="Cambria Math" w:eastAsia="宋体" w:hAnsi="Cambria Math"/>
                <w:lang w:eastAsia="zh-CN"/>
              </w:rPr>
            </m:ctrlPr>
          </m:sSubPr>
          <m:e>
            <m:r>
              <m:rPr>
                <m:sty m:val="bi"/>
              </m:rPr>
              <w:rPr>
                <w:rFonts w:ascii="Cambria Math" w:eastAsia="宋体" w:hAnsi="Cambria Math"/>
                <w:lang w:eastAsia="zh-CN"/>
              </w:rPr>
              <m:t xml:space="preserve"> N</m:t>
            </m:r>
          </m:e>
          <m:sub>
            <m:r>
              <m:rPr>
                <m:sty m:val="bi"/>
              </m:rPr>
              <w:rPr>
                <w:rFonts w:ascii="Cambria Math" w:eastAsia="宋体" w:hAnsi="Cambria Math"/>
                <w:lang w:eastAsia="zh-CN"/>
              </w:rPr>
              <m:t>slot</m:t>
            </m:r>
          </m:sub>
        </m:sSub>
        <m:r>
          <m:rPr>
            <m:sty m:val="bi"/>
          </m:rPr>
          <w:rPr>
            <w:rFonts w:ascii="Cambria Math" w:eastAsia="宋体" w:hAnsi="Cambria Math"/>
            <w:lang w:eastAsia="zh-CN"/>
          </w:rPr>
          <m:t>=2</m:t>
        </m:r>
      </m:oMath>
      <w:r w:rsidR="00140E7E" w:rsidRPr="00B20B73">
        <w:t xml:space="preserve"> and </w:t>
      </w:r>
      <w:r w:rsidR="00140E7E" w:rsidRPr="00B20B73">
        <w:rPr>
          <w:i/>
        </w:rPr>
        <w:t>L</w:t>
      </w:r>
      <w:r w:rsidR="00140E7E" w:rsidRPr="00B20B73">
        <w:t>=4</w:t>
      </w:r>
    </w:p>
    <w:p w14:paraId="0C980541" w14:textId="49E1D3E6" w:rsidR="00140E7E" w:rsidRPr="00AA0175" w:rsidRDefault="00140E7E" w:rsidP="00140E7E">
      <w:pPr>
        <w:pStyle w:val="3"/>
        <w:numPr>
          <w:ilvl w:val="2"/>
          <w:numId w:val="29"/>
        </w:numPr>
        <w:ind w:leftChars="0" w:firstLineChars="0"/>
        <w:rPr>
          <w:sz w:val="22"/>
          <w:szCs w:val="22"/>
          <w:lang w:eastAsia="zh-CN"/>
        </w:rPr>
      </w:pPr>
      <w:r w:rsidRPr="00AA0175">
        <w:rPr>
          <w:sz w:val="22"/>
          <w:szCs w:val="22"/>
          <w:lang w:eastAsia="zh-CN"/>
        </w:rPr>
        <w:t>Symbol-level OCC</w:t>
      </w:r>
    </w:p>
    <w:p w14:paraId="778AF2D9" w14:textId="1C7547EC" w:rsidR="00140E7E" w:rsidRPr="00AA0175" w:rsidRDefault="00A26AF2" w:rsidP="00B20B73">
      <w:pPr>
        <w:jc w:val="both"/>
        <w:rPr>
          <w:rFonts w:eastAsia="宋体"/>
          <w:sz w:val="22"/>
          <w:szCs w:val="22"/>
          <w:lang w:eastAsia="zh-CN"/>
        </w:rPr>
      </w:pPr>
      <w:r w:rsidRPr="00AA0175">
        <w:rPr>
          <w:rFonts w:eastAsia="宋体"/>
          <w:sz w:val="22"/>
          <w:szCs w:val="22"/>
          <w:lang w:eastAsia="zh-CN"/>
        </w:rPr>
        <w:t xml:space="preserve">The symbol-level OCC for single-tone NPUSCH (described in section 3.1.3) can be used in multi-tone NPUSCH directly. In such case, the </w:t>
      </w:r>
      <m:oMath>
        <m:sSubSup>
          <m:sSubSupPr>
            <m:ctrlPr>
              <w:rPr>
                <w:rFonts w:ascii="Cambria Math" w:eastAsia="宋体" w:hAnsi="Cambria Math"/>
                <w:sz w:val="22"/>
                <w:szCs w:val="22"/>
                <w:lang w:eastAsia="zh-CN"/>
              </w:rPr>
            </m:ctrlPr>
          </m:sSubSupPr>
          <m:e>
            <m:r>
              <w:rPr>
                <w:rFonts w:ascii="Cambria Math" w:eastAsia="宋体" w:hAnsi="Cambria Math"/>
                <w:sz w:val="22"/>
                <w:szCs w:val="22"/>
                <w:lang w:eastAsia="zh-CN"/>
              </w:rPr>
              <m:t>M</m:t>
            </m:r>
          </m:e>
          <m:sub>
            <m:r>
              <w:rPr>
                <w:rFonts w:ascii="Cambria Math" w:eastAsia="宋体" w:hAnsi="Cambria Math"/>
                <w:sz w:val="22"/>
                <w:szCs w:val="22"/>
                <w:lang w:eastAsia="zh-CN"/>
              </w:rPr>
              <m:t>identical</m:t>
            </m:r>
          </m:sub>
          <m:sup>
            <m:r>
              <w:rPr>
                <w:rFonts w:ascii="Cambria Math" w:eastAsia="宋体" w:hAnsi="Cambria Math"/>
                <w:sz w:val="22"/>
                <w:szCs w:val="22"/>
                <w:lang w:eastAsia="zh-CN"/>
              </w:rPr>
              <m:t>NPUSCH</m:t>
            </m:r>
          </m:sup>
        </m:sSubSup>
      </m:oMath>
      <w:r w:rsidRPr="00AA0175">
        <w:rPr>
          <w:rFonts w:eastAsia="宋体"/>
          <w:sz w:val="22"/>
          <w:szCs w:val="22"/>
          <w:lang w:eastAsia="zh-CN"/>
        </w:rPr>
        <w:t xml:space="preserve"> repetitions of </w:t>
      </w:r>
      <m:oMath>
        <m:sSub>
          <m:sSubPr>
            <m:ctrlPr>
              <w:rPr>
                <w:rFonts w:ascii="Cambria Math" w:eastAsia="宋体" w:hAnsi="Cambria Math"/>
                <w:sz w:val="22"/>
                <w:szCs w:val="22"/>
                <w:lang w:eastAsia="zh-CN"/>
              </w:rPr>
            </m:ctrlPr>
          </m:sSubPr>
          <m:e>
            <m:r>
              <w:rPr>
                <w:rFonts w:ascii="Cambria Math" w:eastAsia="宋体" w:hAnsi="Cambria Math"/>
                <w:sz w:val="22"/>
                <w:szCs w:val="22"/>
                <w:lang w:eastAsia="zh-CN"/>
              </w:rPr>
              <m:t>N</m:t>
            </m:r>
          </m:e>
          <m:sub>
            <m:r>
              <w:rPr>
                <w:rFonts w:ascii="Cambria Math" w:eastAsia="宋体" w:hAnsi="Cambria Math"/>
                <w:sz w:val="22"/>
                <w:szCs w:val="22"/>
                <w:lang w:eastAsia="zh-CN"/>
              </w:rPr>
              <m:t>slots</m:t>
            </m:r>
          </m:sub>
        </m:sSub>
      </m:oMath>
      <w:r w:rsidRPr="00AA0175">
        <w:rPr>
          <w:rFonts w:eastAsia="宋体"/>
          <w:sz w:val="22"/>
          <w:szCs w:val="22"/>
          <w:lang w:eastAsia="zh-CN"/>
        </w:rPr>
        <w:t xml:space="preserve"> for a TB with same RV is not necessary any more.</w:t>
      </w:r>
    </w:p>
    <w:p w14:paraId="7609EE26" w14:textId="364E4841" w:rsidR="00EF4C19" w:rsidRPr="00AA0175" w:rsidRDefault="00EF4C19" w:rsidP="00B20B73">
      <w:pPr>
        <w:pStyle w:val="3"/>
        <w:numPr>
          <w:ilvl w:val="2"/>
          <w:numId w:val="29"/>
        </w:numPr>
        <w:ind w:leftChars="0" w:firstLineChars="0"/>
        <w:rPr>
          <w:sz w:val="22"/>
          <w:szCs w:val="22"/>
          <w:lang w:eastAsia="zh-CN"/>
        </w:rPr>
      </w:pPr>
      <w:r w:rsidRPr="00AA0175">
        <w:rPr>
          <w:sz w:val="22"/>
          <w:szCs w:val="22"/>
          <w:lang w:eastAsia="zh-CN"/>
        </w:rPr>
        <w:t>Intra</w:t>
      </w:r>
      <w:r w:rsidR="0082175B" w:rsidRPr="00AA0175">
        <w:rPr>
          <w:sz w:val="22"/>
          <w:szCs w:val="22"/>
          <w:lang w:eastAsia="zh-CN"/>
        </w:rPr>
        <w:t>-</w:t>
      </w:r>
      <w:r w:rsidR="0097474E" w:rsidRPr="00AA0175">
        <w:rPr>
          <w:sz w:val="22"/>
          <w:szCs w:val="22"/>
          <w:lang w:eastAsia="zh-CN"/>
        </w:rPr>
        <w:t xml:space="preserve">symbol </w:t>
      </w:r>
      <w:r w:rsidR="009A3F66" w:rsidRPr="00AA0175">
        <w:rPr>
          <w:bCs/>
          <w:color w:val="000000"/>
          <w:sz w:val="22"/>
          <w:szCs w:val="22"/>
          <w:lang w:eastAsia="ar-SA"/>
        </w:rPr>
        <w:t>pre-DFT spreading</w:t>
      </w:r>
      <w:r w:rsidR="009A3F66" w:rsidRPr="00AA0175">
        <w:rPr>
          <w:sz w:val="22"/>
          <w:szCs w:val="22"/>
          <w:lang w:eastAsia="zh-CN"/>
        </w:rPr>
        <w:t xml:space="preserve"> </w:t>
      </w:r>
      <w:r w:rsidRPr="00AA0175">
        <w:rPr>
          <w:sz w:val="22"/>
          <w:szCs w:val="22"/>
          <w:lang w:eastAsia="zh-CN"/>
        </w:rPr>
        <w:t>OCC</w:t>
      </w:r>
      <w:r w:rsidR="009C00CE" w:rsidRPr="00AA0175">
        <w:rPr>
          <w:sz w:val="22"/>
          <w:szCs w:val="22"/>
          <w:lang w:eastAsia="zh-CN"/>
        </w:rPr>
        <w:t xml:space="preserve"> </w:t>
      </w:r>
    </w:p>
    <w:p w14:paraId="74EB488D" w14:textId="79FCDD60" w:rsidR="00EF4C19" w:rsidRPr="00AA0175" w:rsidRDefault="009C00CE" w:rsidP="00EF4C19">
      <w:pPr>
        <w:jc w:val="both"/>
        <w:rPr>
          <w:rFonts w:eastAsia="宋体"/>
          <w:sz w:val="22"/>
          <w:szCs w:val="22"/>
          <w:lang w:eastAsia="zh-CN"/>
        </w:rPr>
      </w:pPr>
      <w:r w:rsidRPr="00AA0175">
        <w:rPr>
          <w:rFonts w:eastAsia="宋体"/>
          <w:sz w:val="22"/>
          <w:szCs w:val="22"/>
          <w:lang w:eastAsia="zh-CN"/>
        </w:rPr>
        <w:t xml:space="preserve">When </w:t>
      </w:r>
      <m:oMath>
        <m:sSubSup>
          <m:sSubSupPr>
            <m:ctrlPr>
              <w:rPr>
                <w:rFonts w:ascii="Cambria Math" w:eastAsia="宋体" w:hAnsi="Cambria Math"/>
                <w:sz w:val="22"/>
                <w:szCs w:val="22"/>
                <w:lang w:eastAsia="zh-CN"/>
              </w:rPr>
            </m:ctrlPr>
          </m:sSubSupPr>
          <m:e>
            <m:r>
              <w:rPr>
                <w:rFonts w:ascii="Cambria Math" w:eastAsia="宋体" w:hAnsi="Cambria Math"/>
                <w:sz w:val="22"/>
                <w:szCs w:val="22"/>
                <w:lang w:eastAsia="zh-CN"/>
              </w:rPr>
              <m:t>N</m:t>
            </m:r>
          </m:e>
          <m:sub>
            <m:r>
              <m:rPr>
                <m:sty m:val="p"/>
              </m:rPr>
              <w:rPr>
                <w:rFonts w:ascii="Cambria Math" w:eastAsia="宋体" w:hAnsi="Cambria Math"/>
                <w:sz w:val="22"/>
                <w:szCs w:val="22"/>
                <w:lang w:eastAsia="zh-CN"/>
              </w:rPr>
              <m:t>sc</m:t>
            </m:r>
          </m:sub>
          <m:sup>
            <m:r>
              <m:rPr>
                <m:sty m:val="p"/>
              </m:rPr>
              <w:rPr>
                <w:rFonts w:ascii="Cambria Math" w:eastAsia="宋体" w:hAnsi="Cambria Math"/>
                <w:sz w:val="22"/>
                <w:szCs w:val="22"/>
                <w:lang w:eastAsia="zh-CN"/>
              </w:rPr>
              <m:t>RU</m:t>
            </m:r>
          </m:sup>
        </m:sSubSup>
        <m:r>
          <w:rPr>
            <w:rFonts w:ascii="Cambria Math" w:eastAsia="宋体" w:hAnsi="Cambria Math"/>
            <w:sz w:val="22"/>
            <w:szCs w:val="22"/>
            <w:lang w:eastAsia="zh-CN"/>
          </w:rPr>
          <m:t>&gt;1</m:t>
        </m:r>
      </m:oMath>
      <w:r w:rsidRPr="00AA0175">
        <w:rPr>
          <w:rFonts w:eastAsia="宋体"/>
          <w:sz w:val="22"/>
          <w:szCs w:val="22"/>
          <w:lang w:eastAsia="zh-CN"/>
        </w:rPr>
        <w:t>, it is possible to multiplex UE within an DFT-S-OFDM symbol</w:t>
      </w:r>
      <w:r w:rsidR="00EF12F1" w:rsidRPr="00AA0175">
        <w:rPr>
          <w:rFonts w:eastAsia="宋体"/>
          <w:sz w:val="22"/>
          <w:szCs w:val="22"/>
          <w:lang w:eastAsia="zh-CN"/>
        </w:rPr>
        <w:t xml:space="preserve"> by block wise spreading as PUCCH format 4 in NR and discussed in our companion paper for NR-NTN</w:t>
      </w:r>
      <w:r w:rsidR="003E3A76" w:rsidRPr="00AA0175">
        <w:rPr>
          <w:rFonts w:eastAsia="宋体"/>
          <w:sz w:val="22"/>
          <w:szCs w:val="22"/>
          <w:lang w:eastAsia="zh-CN"/>
        </w:rPr>
        <w:t xml:space="preserve"> [4]</w:t>
      </w:r>
      <w:r w:rsidRPr="00AA0175">
        <w:rPr>
          <w:rFonts w:eastAsia="宋体"/>
          <w:sz w:val="22"/>
          <w:szCs w:val="22"/>
          <w:lang w:eastAsia="zh-CN"/>
        </w:rPr>
        <w:t xml:space="preserve">. </w:t>
      </w:r>
      <w:r w:rsidR="00EF12F1" w:rsidRPr="00AA0175">
        <w:rPr>
          <w:rFonts w:eastAsia="宋体"/>
          <w:sz w:val="22"/>
          <w:szCs w:val="22"/>
          <w:lang w:eastAsia="zh-CN"/>
        </w:rPr>
        <w:t xml:space="preserve">Every </w:t>
      </w:r>
      <m:oMath>
        <m:f>
          <m:fPr>
            <m:type m:val="lin"/>
            <m:ctrlPr>
              <w:rPr>
                <w:rFonts w:ascii="Cambria Math" w:eastAsia="宋体" w:hAnsi="Cambria Math"/>
                <w:sz w:val="22"/>
                <w:szCs w:val="22"/>
                <w:lang w:eastAsia="zh-CN"/>
              </w:rPr>
            </m:ctrlPr>
          </m:fPr>
          <m:num>
            <m:sSubSup>
              <m:sSubSupPr>
                <m:ctrlPr>
                  <w:rPr>
                    <w:rFonts w:ascii="Cambria Math" w:eastAsia="宋体" w:hAnsi="Cambria Math"/>
                    <w:sz w:val="22"/>
                    <w:szCs w:val="22"/>
                    <w:lang w:eastAsia="zh-CN"/>
                  </w:rPr>
                </m:ctrlPr>
              </m:sSubSupPr>
              <m:e>
                <m:r>
                  <w:rPr>
                    <w:rFonts w:ascii="Cambria Math" w:eastAsia="宋体" w:hAnsi="Cambria Math"/>
                    <w:sz w:val="22"/>
                    <w:szCs w:val="22"/>
                    <w:lang w:eastAsia="zh-CN"/>
                  </w:rPr>
                  <m:t>N</m:t>
                </m:r>
              </m:e>
              <m:sub>
                <m:r>
                  <m:rPr>
                    <m:sty m:val="p"/>
                  </m:rPr>
                  <w:rPr>
                    <w:rFonts w:ascii="Cambria Math" w:eastAsia="宋体" w:hAnsi="Cambria Math"/>
                    <w:sz w:val="22"/>
                    <w:szCs w:val="22"/>
                    <w:lang w:eastAsia="zh-CN"/>
                  </w:rPr>
                  <m:t>sc</m:t>
                </m:r>
              </m:sub>
              <m:sup>
                <m:r>
                  <m:rPr>
                    <m:sty m:val="p"/>
                  </m:rPr>
                  <w:rPr>
                    <w:rFonts w:ascii="Cambria Math" w:eastAsia="宋体" w:hAnsi="Cambria Math"/>
                    <w:sz w:val="22"/>
                    <w:szCs w:val="22"/>
                    <w:lang w:eastAsia="zh-CN"/>
                  </w:rPr>
                  <m:t>RU</m:t>
                </m:r>
              </m:sup>
            </m:sSubSup>
          </m:num>
          <m:den>
            <m:sSub>
              <m:sSubPr>
                <m:ctrlPr>
                  <w:rPr>
                    <w:rFonts w:ascii="Cambria Math" w:eastAsia="宋体" w:hAnsi="Cambria Math"/>
                    <w:i/>
                    <w:sz w:val="22"/>
                    <w:szCs w:val="22"/>
                    <w:lang w:eastAsia="zh-CN"/>
                  </w:rPr>
                </m:ctrlPr>
              </m:sSubPr>
              <m:e>
                <m:r>
                  <w:rPr>
                    <w:rFonts w:ascii="Cambria Math" w:eastAsia="宋体" w:hAnsi="Cambria Math"/>
                    <w:sz w:val="22"/>
                    <w:szCs w:val="22"/>
                    <w:lang w:eastAsia="zh-CN"/>
                  </w:rPr>
                  <m:t>L</m:t>
                </m:r>
              </m:e>
              <m:sub>
                <m:r>
                  <m:rPr>
                    <m:sty m:val="p"/>
                  </m:rPr>
                  <w:rPr>
                    <w:rFonts w:ascii="Cambria Math" w:eastAsia="宋体" w:hAnsi="Cambria Math"/>
                    <w:sz w:val="22"/>
                    <w:szCs w:val="22"/>
                    <w:lang w:eastAsia="zh-CN"/>
                  </w:rPr>
                  <m:t>OCC</m:t>
                </m:r>
              </m:sub>
            </m:sSub>
          </m:den>
        </m:f>
      </m:oMath>
      <w:r w:rsidR="00EF12F1" w:rsidRPr="00AA0175">
        <w:rPr>
          <w:rFonts w:eastAsia="宋体"/>
          <w:sz w:val="22"/>
          <w:szCs w:val="22"/>
          <w:lang w:eastAsia="zh-CN"/>
        </w:rPr>
        <w:t xml:space="preserve"> BPSK/QPSK symbols are repeated </w:t>
      </w:r>
      <m:oMath>
        <m:sSub>
          <m:sSubPr>
            <m:ctrlPr>
              <w:rPr>
                <w:rFonts w:ascii="Cambria Math" w:eastAsia="宋体" w:hAnsi="Cambria Math"/>
                <w:i/>
                <w:sz w:val="22"/>
                <w:szCs w:val="22"/>
                <w:lang w:eastAsia="zh-CN"/>
              </w:rPr>
            </m:ctrlPr>
          </m:sSubPr>
          <m:e>
            <m:r>
              <w:rPr>
                <w:rFonts w:ascii="Cambria Math" w:eastAsia="宋体" w:hAnsi="Cambria Math"/>
                <w:sz w:val="22"/>
                <w:szCs w:val="22"/>
                <w:lang w:eastAsia="zh-CN"/>
              </w:rPr>
              <m:t>L</m:t>
            </m:r>
          </m:e>
          <m:sub>
            <m:r>
              <m:rPr>
                <m:sty m:val="p"/>
              </m:rPr>
              <w:rPr>
                <w:rFonts w:ascii="Cambria Math" w:eastAsia="宋体" w:hAnsi="Cambria Math"/>
                <w:sz w:val="22"/>
                <w:szCs w:val="22"/>
                <w:lang w:eastAsia="zh-CN"/>
              </w:rPr>
              <m:t>OCC</m:t>
            </m:r>
          </m:sub>
        </m:sSub>
      </m:oMath>
      <w:r w:rsidR="00EF12F1" w:rsidRPr="00AA0175">
        <w:rPr>
          <w:rFonts w:eastAsia="宋体" w:hint="eastAsia"/>
          <w:sz w:val="22"/>
          <w:szCs w:val="22"/>
          <w:lang w:eastAsia="zh-CN"/>
        </w:rPr>
        <w:t xml:space="preserve"> </w:t>
      </w:r>
      <w:r w:rsidR="00EF12F1" w:rsidRPr="00AA0175">
        <w:rPr>
          <w:rFonts w:eastAsia="宋体"/>
          <w:sz w:val="22"/>
          <w:szCs w:val="22"/>
          <w:lang w:eastAsia="zh-CN"/>
        </w:rPr>
        <w:t xml:space="preserve">times and multiplied with elements of OCC sequence. After transform precoding, the signals are only mapped to a comb of </w:t>
      </w:r>
      <m:oMath>
        <m:f>
          <m:fPr>
            <m:type m:val="lin"/>
            <m:ctrlPr>
              <w:rPr>
                <w:rFonts w:ascii="Cambria Math" w:eastAsia="宋体" w:hAnsi="Cambria Math"/>
                <w:sz w:val="22"/>
                <w:szCs w:val="22"/>
                <w:lang w:eastAsia="zh-CN"/>
              </w:rPr>
            </m:ctrlPr>
          </m:fPr>
          <m:num>
            <m:sSubSup>
              <m:sSubSupPr>
                <m:ctrlPr>
                  <w:rPr>
                    <w:rFonts w:ascii="Cambria Math" w:eastAsia="宋体" w:hAnsi="Cambria Math"/>
                    <w:sz w:val="22"/>
                    <w:szCs w:val="22"/>
                    <w:lang w:eastAsia="zh-CN"/>
                  </w:rPr>
                </m:ctrlPr>
              </m:sSubSupPr>
              <m:e>
                <m:r>
                  <w:rPr>
                    <w:rFonts w:ascii="Cambria Math" w:eastAsia="宋体" w:hAnsi="Cambria Math"/>
                    <w:sz w:val="22"/>
                    <w:szCs w:val="22"/>
                    <w:lang w:eastAsia="zh-CN"/>
                  </w:rPr>
                  <m:t>N</m:t>
                </m:r>
              </m:e>
              <m:sub>
                <m:r>
                  <m:rPr>
                    <m:sty m:val="p"/>
                  </m:rPr>
                  <w:rPr>
                    <w:rFonts w:ascii="Cambria Math" w:eastAsia="宋体" w:hAnsi="Cambria Math"/>
                    <w:sz w:val="22"/>
                    <w:szCs w:val="22"/>
                    <w:lang w:eastAsia="zh-CN"/>
                  </w:rPr>
                  <m:t>sc</m:t>
                </m:r>
              </m:sub>
              <m:sup>
                <m:r>
                  <m:rPr>
                    <m:sty m:val="p"/>
                  </m:rPr>
                  <w:rPr>
                    <w:rFonts w:ascii="Cambria Math" w:eastAsia="宋体" w:hAnsi="Cambria Math"/>
                    <w:sz w:val="22"/>
                    <w:szCs w:val="22"/>
                    <w:lang w:eastAsia="zh-CN"/>
                  </w:rPr>
                  <m:t>RU</m:t>
                </m:r>
              </m:sup>
            </m:sSubSup>
          </m:num>
          <m:den>
            <m:sSub>
              <m:sSubPr>
                <m:ctrlPr>
                  <w:rPr>
                    <w:rFonts w:ascii="Cambria Math" w:eastAsia="宋体" w:hAnsi="Cambria Math"/>
                    <w:i/>
                    <w:sz w:val="22"/>
                    <w:szCs w:val="22"/>
                    <w:lang w:eastAsia="zh-CN"/>
                  </w:rPr>
                </m:ctrlPr>
              </m:sSubPr>
              <m:e>
                <m:r>
                  <w:rPr>
                    <w:rFonts w:ascii="Cambria Math" w:eastAsia="宋体" w:hAnsi="Cambria Math"/>
                    <w:sz w:val="22"/>
                    <w:szCs w:val="22"/>
                    <w:lang w:eastAsia="zh-CN"/>
                  </w:rPr>
                  <m:t>L</m:t>
                </m:r>
              </m:e>
              <m:sub>
                <m:r>
                  <m:rPr>
                    <m:sty m:val="p"/>
                  </m:rPr>
                  <w:rPr>
                    <w:rFonts w:ascii="Cambria Math" w:eastAsia="宋体" w:hAnsi="Cambria Math"/>
                    <w:sz w:val="22"/>
                    <w:szCs w:val="22"/>
                    <w:lang w:eastAsia="zh-CN"/>
                  </w:rPr>
                  <m:t>OCC</m:t>
                </m:r>
              </m:sub>
            </m:sSub>
          </m:den>
        </m:f>
        <m:r>
          <w:rPr>
            <w:rFonts w:ascii="Cambria Math" w:eastAsia="宋体" w:hAnsi="Cambria Math"/>
            <w:sz w:val="22"/>
            <w:szCs w:val="22"/>
            <w:lang w:eastAsia="zh-CN"/>
          </w:rPr>
          <m:t xml:space="preserve"> </m:t>
        </m:r>
      </m:oMath>
      <w:r w:rsidR="00EF12F1" w:rsidRPr="00AA0175">
        <w:rPr>
          <w:rFonts w:eastAsia="宋体"/>
          <w:sz w:val="22"/>
          <w:szCs w:val="22"/>
          <w:lang w:eastAsia="zh-CN"/>
        </w:rPr>
        <w:t>subcarriers</w:t>
      </w:r>
      <w:r w:rsidR="00555ED2" w:rsidRPr="00AA0175">
        <w:rPr>
          <w:rFonts w:eastAsia="宋体"/>
          <w:sz w:val="22"/>
          <w:szCs w:val="22"/>
          <w:lang w:eastAsia="zh-CN"/>
        </w:rPr>
        <w:t xml:space="preserve"> in frequency domain</w:t>
      </w:r>
      <w:r w:rsidR="00EF12F1" w:rsidRPr="00AA0175">
        <w:rPr>
          <w:rFonts w:eastAsia="宋体"/>
          <w:sz w:val="22"/>
          <w:szCs w:val="22"/>
          <w:lang w:eastAsia="zh-CN"/>
        </w:rPr>
        <w:t xml:space="preserve">. </w:t>
      </w:r>
      <w:r w:rsidR="00555ED2" w:rsidRPr="00AA0175">
        <w:rPr>
          <w:rFonts w:eastAsia="宋体"/>
          <w:sz w:val="22"/>
          <w:szCs w:val="22"/>
          <w:lang w:eastAsia="zh-CN"/>
        </w:rPr>
        <w:t>In</w:t>
      </w:r>
      <w:r w:rsidR="000A1552" w:rsidRPr="00AA0175">
        <w:rPr>
          <w:rFonts w:eastAsia="宋体"/>
          <w:sz w:val="22"/>
          <w:szCs w:val="22"/>
          <w:lang w:eastAsia="zh-CN"/>
        </w:rPr>
        <w:t xml:space="preserve"> </w:t>
      </w:r>
      <w:r w:rsidR="000A1552" w:rsidRPr="00AA0175">
        <w:rPr>
          <w:rFonts w:eastAsia="宋体"/>
          <w:sz w:val="22"/>
          <w:szCs w:val="22"/>
          <w:lang w:eastAsia="zh-CN"/>
        </w:rPr>
        <w:fldChar w:fldCharType="begin"/>
      </w:r>
      <w:r w:rsidR="000A1552" w:rsidRPr="00AA0175">
        <w:rPr>
          <w:rFonts w:eastAsia="宋体"/>
          <w:sz w:val="22"/>
          <w:szCs w:val="22"/>
          <w:lang w:eastAsia="zh-CN"/>
        </w:rPr>
        <w:instrText xml:space="preserve"> REF _Ref158301939 \h </w:instrText>
      </w:r>
      <w:r w:rsidR="000A1552" w:rsidRPr="00AA0175">
        <w:rPr>
          <w:rFonts w:eastAsia="宋体"/>
          <w:sz w:val="22"/>
          <w:szCs w:val="22"/>
          <w:lang w:eastAsia="zh-CN"/>
        </w:rPr>
      </w:r>
      <w:r w:rsidR="00AA0175">
        <w:rPr>
          <w:rFonts w:eastAsia="宋体"/>
          <w:sz w:val="22"/>
          <w:szCs w:val="22"/>
          <w:lang w:eastAsia="zh-CN"/>
        </w:rPr>
        <w:instrText xml:space="preserve"> \* MERGEFORMAT </w:instrText>
      </w:r>
      <w:r w:rsidR="000A1552" w:rsidRPr="00AA0175">
        <w:rPr>
          <w:rFonts w:eastAsia="宋体"/>
          <w:sz w:val="22"/>
          <w:szCs w:val="22"/>
          <w:lang w:eastAsia="zh-CN"/>
        </w:rPr>
        <w:fldChar w:fldCharType="separate"/>
      </w:r>
      <w:r w:rsidR="000A1552" w:rsidRPr="00AA0175">
        <w:rPr>
          <w:sz w:val="22"/>
          <w:szCs w:val="22"/>
        </w:rPr>
        <w:t xml:space="preserve">Figure </w:t>
      </w:r>
      <w:r w:rsidR="000A1552" w:rsidRPr="00AA0175">
        <w:rPr>
          <w:noProof/>
          <w:sz w:val="22"/>
          <w:szCs w:val="22"/>
        </w:rPr>
        <w:t>12</w:t>
      </w:r>
      <w:r w:rsidR="000A1552" w:rsidRPr="00AA0175">
        <w:rPr>
          <w:rFonts w:eastAsia="宋体"/>
          <w:sz w:val="22"/>
          <w:szCs w:val="22"/>
          <w:lang w:eastAsia="zh-CN"/>
        </w:rPr>
        <w:fldChar w:fldCharType="end"/>
      </w:r>
      <w:r w:rsidR="00555ED2" w:rsidRPr="00AA0175">
        <w:rPr>
          <w:rFonts w:eastAsia="宋体"/>
          <w:sz w:val="22"/>
          <w:szCs w:val="22"/>
          <w:lang w:eastAsia="zh-CN"/>
        </w:rPr>
        <w:t xml:space="preserve"> an example is given when </w:t>
      </w:r>
      <m:oMath>
        <m:sSub>
          <m:sSubPr>
            <m:ctrlPr>
              <w:rPr>
                <w:rFonts w:ascii="Cambria Math" w:eastAsia="宋体" w:hAnsi="Cambria Math"/>
                <w:i/>
                <w:sz w:val="22"/>
                <w:szCs w:val="22"/>
                <w:lang w:eastAsia="zh-CN"/>
              </w:rPr>
            </m:ctrlPr>
          </m:sSubPr>
          <m:e>
            <m:r>
              <w:rPr>
                <w:rFonts w:ascii="Cambria Math" w:eastAsia="宋体" w:hAnsi="Cambria Math"/>
                <w:sz w:val="22"/>
                <w:szCs w:val="22"/>
                <w:lang w:eastAsia="zh-CN"/>
              </w:rPr>
              <m:t>L</m:t>
            </m:r>
          </m:e>
          <m:sub>
            <m:r>
              <m:rPr>
                <m:sty m:val="p"/>
              </m:rPr>
              <w:rPr>
                <w:rFonts w:ascii="Cambria Math" w:eastAsia="宋体" w:hAnsi="Cambria Math"/>
                <w:sz w:val="22"/>
                <w:szCs w:val="22"/>
                <w:lang w:eastAsia="zh-CN"/>
              </w:rPr>
              <m:t>OCC</m:t>
            </m:r>
          </m:sub>
        </m:sSub>
      </m:oMath>
      <w:r w:rsidR="00555ED2" w:rsidRPr="00AA0175">
        <w:rPr>
          <w:rFonts w:eastAsia="宋体" w:hint="eastAsia"/>
          <w:sz w:val="22"/>
          <w:szCs w:val="22"/>
          <w:lang w:eastAsia="zh-CN"/>
        </w:rPr>
        <w:t>=</w:t>
      </w:r>
      <w:r w:rsidR="00665313" w:rsidRPr="00AA0175">
        <w:rPr>
          <w:rFonts w:eastAsia="宋体"/>
          <w:sz w:val="22"/>
          <w:szCs w:val="22"/>
          <w:lang w:eastAsia="zh-CN"/>
        </w:rPr>
        <w:t>4</w:t>
      </w:r>
      <w:r w:rsidR="00555ED2" w:rsidRPr="00AA0175">
        <w:rPr>
          <w:rFonts w:eastAsia="宋体"/>
          <w:sz w:val="22"/>
          <w:szCs w:val="22"/>
          <w:lang w:eastAsia="zh-CN"/>
        </w:rPr>
        <w:t xml:space="preserve"> and </w:t>
      </w:r>
      <w:r w:rsidR="00EF4C19" w:rsidRPr="00AA0175">
        <w:rPr>
          <w:rFonts w:eastAsia="宋体"/>
          <w:sz w:val="22"/>
          <w:szCs w:val="22"/>
          <w:lang w:eastAsia="zh-CN"/>
        </w:rPr>
        <w:t xml:space="preserve">12 tone case, each UE use different OCC sequence to spread </w:t>
      </w:r>
      <w:r w:rsidR="00665313" w:rsidRPr="00AA0175">
        <w:rPr>
          <w:rFonts w:eastAsia="宋体"/>
          <w:sz w:val="22"/>
          <w:szCs w:val="22"/>
          <w:lang w:eastAsia="zh-CN"/>
        </w:rPr>
        <w:t>3</w:t>
      </w:r>
      <w:r w:rsidR="00EF4C19" w:rsidRPr="00AA0175">
        <w:rPr>
          <w:rFonts w:eastAsia="宋体"/>
          <w:sz w:val="22"/>
          <w:szCs w:val="22"/>
          <w:lang w:eastAsia="zh-CN"/>
        </w:rPr>
        <w:t xml:space="preserve"> modulation symbols to 12 symbols, and then the data after DFT can be </w:t>
      </w:r>
      <w:r w:rsidR="00530A65" w:rsidRPr="00AA0175">
        <w:rPr>
          <w:rFonts w:eastAsia="宋体"/>
          <w:sz w:val="22"/>
          <w:szCs w:val="22"/>
          <w:lang w:eastAsia="zh-CN"/>
        </w:rPr>
        <w:t>mapped</w:t>
      </w:r>
      <w:r w:rsidR="00EF4C19" w:rsidRPr="00AA0175">
        <w:rPr>
          <w:rFonts w:eastAsia="宋体"/>
          <w:sz w:val="22"/>
          <w:szCs w:val="22"/>
          <w:lang w:eastAsia="zh-CN"/>
        </w:rPr>
        <w:t xml:space="preserve"> to </w:t>
      </w:r>
      <w:r w:rsidR="00665313" w:rsidRPr="00AA0175">
        <w:rPr>
          <w:rFonts w:eastAsia="宋体"/>
          <w:sz w:val="22"/>
          <w:szCs w:val="22"/>
          <w:lang w:eastAsia="zh-CN"/>
        </w:rPr>
        <w:t>3</w:t>
      </w:r>
      <w:r w:rsidR="00EF4C19" w:rsidRPr="00AA0175">
        <w:rPr>
          <w:rFonts w:eastAsia="宋体"/>
          <w:sz w:val="22"/>
          <w:szCs w:val="22"/>
          <w:lang w:eastAsia="zh-CN"/>
        </w:rPr>
        <w:t xml:space="preserve"> of the 12 subcarriers</w:t>
      </w:r>
      <w:r w:rsidR="008449E7" w:rsidRPr="00AA0175">
        <w:rPr>
          <w:rFonts w:eastAsia="宋体"/>
          <w:sz w:val="22"/>
          <w:szCs w:val="22"/>
          <w:lang w:eastAsia="zh-CN"/>
        </w:rPr>
        <w:t>. It can be observed that the OCC length should divide the number of subcarriers of UL resource unit.</w:t>
      </w:r>
      <w:r w:rsidR="000A1552" w:rsidRPr="00AA0175">
        <w:rPr>
          <w:rFonts w:eastAsia="宋体"/>
          <w:sz w:val="22"/>
          <w:szCs w:val="22"/>
          <w:lang w:eastAsia="zh-CN"/>
        </w:rPr>
        <w:t xml:space="preserve"> And then the whole TB should be allocated more slots</w:t>
      </w:r>
      <w:r w:rsidR="003D6468" w:rsidRPr="00AA0175">
        <w:rPr>
          <w:rFonts w:eastAsia="宋体"/>
          <w:sz w:val="22"/>
          <w:szCs w:val="22"/>
          <w:lang w:eastAsia="zh-CN"/>
        </w:rPr>
        <w:t xml:space="preserve"> with less repetition as shown in </w:t>
      </w:r>
      <w:r w:rsidR="003D6468" w:rsidRPr="00AA0175">
        <w:rPr>
          <w:rFonts w:eastAsia="宋体"/>
          <w:sz w:val="22"/>
          <w:szCs w:val="22"/>
          <w:lang w:eastAsia="zh-CN"/>
        </w:rPr>
        <w:fldChar w:fldCharType="begin"/>
      </w:r>
      <w:r w:rsidR="003D6468" w:rsidRPr="00AA0175">
        <w:rPr>
          <w:rFonts w:eastAsia="宋体"/>
          <w:sz w:val="22"/>
          <w:szCs w:val="22"/>
          <w:lang w:eastAsia="zh-CN"/>
        </w:rPr>
        <w:instrText xml:space="preserve"> REF _Ref158301939 \h </w:instrText>
      </w:r>
      <w:r w:rsidR="003D6468" w:rsidRPr="00AA0175">
        <w:rPr>
          <w:rFonts w:eastAsia="宋体"/>
          <w:sz w:val="22"/>
          <w:szCs w:val="22"/>
          <w:lang w:eastAsia="zh-CN"/>
        </w:rPr>
      </w:r>
      <w:r w:rsidR="00AA0175">
        <w:rPr>
          <w:rFonts w:eastAsia="宋体"/>
          <w:sz w:val="22"/>
          <w:szCs w:val="22"/>
          <w:lang w:eastAsia="zh-CN"/>
        </w:rPr>
        <w:instrText xml:space="preserve"> \* MERGEFORMAT </w:instrText>
      </w:r>
      <w:r w:rsidR="003D6468" w:rsidRPr="00AA0175">
        <w:rPr>
          <w:rFonts w:eastAsia="宋体"/>
          <w:sz w:val="22"/>
          <w:szCs w:val="22"/>
          <w:lang w:eastAsia="zh-CN"/>
        </w:rPr>
        <w:fldChar w:fldCharType="separate"/>
      </w:r>
      <w:r w:rsidR="003D6468" w:rsidRPr="00AA0175">
        <w:rPr>
          <w:sz w:val="22"/>
          <w:szCs w:val="22"/>
        </w:rPr>
        <w:t xml:space="preserve">Figure </w:t>
      </w:r>
      <w:r w:rsidR="003D6468" w:rsidRPr="00AA0175">
        <w:rPr>
          <w:noProof/>
          <w:sz w:val="22"/>
          <w:szCs w:val="22"/>
        </w:rPr>
        <w:t>12</w:t>
      </w:r>
      <w:r w:rsidR="003D6468" w:rsidRPr="00AA0175">
        <w:rPr>
          <w:rFonts w:eastAsia="宋体"/>
          <w:sz w:val="22"/>
          <w:szCs w:val="22"/>
          <w:lang w:eastAsia="zh-CN"/>
        </w:rPr>
        <w:fldChar w:fldCharType="end"/>
      </w:r>
      <w:r w:rsidR="003D6468" w:rsidRPr="00AA0175">
        <w:rPr>
          <w:rFonts w:eastAsia="宋体"/>
          <w:sz w:val="22"/>
          <w:szCs w:val="22"/>
          <w:lang w:eastAsia="zh-CN"/>
        </w:rPr>
        <w:t>.</w:t>
      </w:r>
    </w:p>
    <w:p w14:paraId="19F356B6" w14:textId="1DC2F4C4" w:rsidR="00EF4C19" w:rsidRDefault="00665313" w:rsidP="00E77EA1">
      <w:pPr>
        <w:jc w:val="center"/>
        <w:rPr>
          <w:noProof/>
          <w:lang w:val="en-US" w:eastAsia="zh-CN"/>
        </w:rPr>
      </w:pPr>
      <w:r w:rsidRPr="00665313">
        <w:rPr>
          <w:noProof/>
          <w:lang w:val="en-US" w:eastAsia="zh-CN"/>
        </w:rPr>
        <w:t xml:space="preserve"> </w:t>
      </w:r>
      <w:r>
        <w:rPr>
          <w:noProof/>
          <w:lang w:val="en-US" w:eastAsia="zh-CN"/>
        </w:rPr>
        <w:drawing>
          <wp:inline distT="0" distB="0" distL="0" distR="0" wp14:anchorId="7E2D4AC6" wp14:editId="6DAE0800">
            <wp:extent cx="4370400" cy="2851200"/>
            <wp:effectExtent l="0" t="0" r="0" b="635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4370400" cy="2851200"/>
                    </a:xfrm>
                    <a:prstGeom prst="rect">
                      <a:avLst/>
                    </a:prstGeom>
                  </pic:spPr>
                </pic:pic>
              </a:graphicData>
            </a:graphic>
          </wp:inline>
        </w:drawing>
      </w:r>
    </w:p>
    <w:p w14:paraId="54E787A0" w14:textId="43611E17" w:rsidR="005A3E3A" w:rsidRDefault="00C16648" w:rsidP="00E77EA1">
      <w:pPr>
        <w:jc w:val="center"/>
        <w:rPr>
          <w:rFonts w:eastAsia="宋体"/>
          <w:lang w:eastAsia="zh-CN"/>
        </w:rPr>
      </w:pPr>
      <w:r>
        <w:rPr>
          <w:noProof/>
          <w:lang w:val="en-US" w:eastAsia="zh-CN"/>
        </w:rPr>
        <w:drawing>
          <wp:inline distT="0" distB="0" distL="0" distR="0" wp14:anchorId="7FCC3CD5" wp14:editId="5AB2DDEA">
            <wp:extent cx="6120765" cy="607060"/>
            <wp:effectExtent l="0" t="0" r="0" b="254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6120765" cy="607060"/>
                    </a:xfrm>
                    <a:prstGeom prst="rect">
                      <a:avLst/>
                    </a:prstGeom>
                  </pic:spPr>
                </pic:pic>
              </a:graphicData>
            </a:graphic>
          </wp:inline>
        </w:drawing>
      </w:r>
    </w:p>
    <w:p w14:paraId="1A9E37B3" w14:textId="50211B81" w:rsidR="00EF4C19" w:rsidRDefault="003E00A0" w:rsidP="003E00A0">
      <w:pPr>
        <w:pStyle w:val="a7"/>
        <w:rPr>
          <w:rFonts w:eastAsia="宋体"/>
          <w:lang w:eastAsia="zh-CN"/>
        </w:rPr>
      </w:pPr>
      <w:bookmarkStart w:id="19" w:name="_Ref158301939"/>
      <w:r>
        <w:t xml:space="preserve">Figure </w:t>
      </w:r>
      <w:r>
        <w:fldChar w:fldCharType="begin"/>
      </w:r>
      <w:r>
        <w:instrText xml:space="preserve"> SEQ Figure \* ARABIC </w:instrText>
      </w:r>
      <w:r>
        <w:fldChar w:fldCharType="separate"/>
      </w:r>
      <w:r w:rsidR="00692049">
        <w:rPr>
          <w:noProof/>
        </w:rPr>
        <w:t>12</w:t>
      </w:r>
      <w:r>
        <w:fldChar w:fldCharType="end"/>
      </w:r>
      <w:bookmarkEnd w:id="19"/>
      <w:r w:rsidR="00AA0175">
        <w:t xml:space="preserve"> </w:t>
      </w:r>
      <w:r w:rsidR="00EF4C19">
        <w:rPr>
          <w:rFonts w:eastAsia="宋体" w:hint="eastAsia"/>
          <w:lang w:eastAsia="zh-CN"/>
        </w:rPr>
        <w:t>O</w:t>
      </w:r>
      <w:r w:rsidR="00EF4C19">
        <w:rPr>
          <w:rFonts w:eastAsia="宋体"/>
          <w:lang w:eastAsia="zh-CN"/>
        </w:rPr>
        <w:t xml:space="preserve">CC spreading and RE mapping </w:t>
      </w:r>
      <w:r w:rsidR="0082175B">
        <w:rPr>
          <w:rFonts w:eastAsia="宋体"/>
          <w:lang w:eastAsia="zh-CN"/>
        </w:rPr>
        <w:t>of i</w:t>
      </w:r>
      <w:r w:rsidR="0082175B" w:rsidRPr="0082175B">
        <w:rPr>
          <w:rFonts w:eastAsia="宋体"/>
          <w:lang w:eastAsia="zh-CN"/>
        </w:rPr>
        <w:t>nt</w:t>
      </w:r>
      <w:r w:rsidR="0082175B">
        <w:rPr>
          <w:rFonts w:eastAsia="宋体"/>
          <w:lang w:eastAsia="zh-CN"/>
        </w:rPr>
        <w:t>ra</w:t>
      </w:r>
      <w:r w:rsidR="0082175B" w:rsidRPr="0082175B">
        <w:rPr>
          <w:rFonts w:eastAsia="宋体"/>
          <w:lang w:eastAsia="zh-CN"/>
        </w:rPr>
        <w:t>-symbol OCC</w:t>
      </w:r>
    </w:p>
    <w:p w14:paraId="0EC09FE7" w14:textId="77777777" w:rsidR="000C27D4" w:rsidRPr="00AA0175" w:rsidRDefault="000C27D4" w:rsidP="000C27D4">
      <w:pPr>
        <w:pStyle w:val="3"/>
        <w:numPr>
          <w:ilvl w:val="2"/>
          <w:numId w:val="29"/>
        </w:numPr>
        <w:ind w:leftChars="0" w:firstLineChars="0"/>
        <w:rPr>
          <w:sz w:val="22"/>
          <w:szCs w:val="22"/>
          <w:lang w:eastAsia="zh-CN"/>
        </w:rPr>
      </w:pPr>
      <w:r w:rsidRPr="00AA0175">
        <w:rPr>
          <w:sz w:val="22"/>
          <w:szCs w:val="22"/>
          <w:lang w:eastAsia="zh-CN"/>
        </w:rPr>
        <w:t>DMRS for NPUSCH format 1 with OCC</w:t>
      </w:r>
    </w:p>
    <w:p w14:paraId="64250333" w14:textId="526C1C35" w:rsidR="00B74A6C" w:rsidRPr="00AA0175" w:rsidRDefault="00B74A6C" w:rsidP="00B20B73">
      <w:pPr>
        <w:jc w:val="both"/>
        <w:rPr>
          <w:bCs/>
          <w:sz w:val="22"/>
          <w:szCs w:val="22"/>
          <w:lang w:eastAsia="zh-CN"/>
        </w:rPr>
      </w:pPr>
      <w:r w:rsidRPr="00AA0175">
        <w:rPr>
          <w:rFonts w:eastAsia="宋体"/>
          <w:sz w:val="22"/>
          <w:szCs w:val="22"/>
          <w:lang w:eastAsia="zh-CN"/>
        </w:rPr>
        <w:t>In clause 10.1.4.1.2 of TS36.211, the DMRS sequence of multi-tone NPUSCH is defined as</w:t>
      </w:r>
      <w:r w:rsidRPr="00AA0175">
        <w:rPr>
          <w:sz w:val="22"/>
          <w:szCs w:val="22"/>
        </w:rPr>
        <w:t xml:space="preserve"> a cyclic shift </w:t>
      </w:r>
      <w:r w:rsidR="00221541" w:rsidRPr="00AA0175">
        <w:rPr>
          <w:i/>
          <w:sz w:val="22"/>
          <w:szCs w:val="22"/>
        </w:rPr>
        <w:t>α</w:t>
      </w:r>
      <w:r w:rsidR="00221541" w:rsidRPr="00AA0175">
        <w:rPr>
          <w:sz w:val="22"/>
          <w:szCs w:val="22"/>
        </w:rPr>
        <w:t xml:space="preserve"> </w:t>
      </w:r>
      <w:r w:rsidRPr="00AA0175">
        <w:rPr>
          <w:sz w:val="22"/>
          <w:szCs w:val="22"/>
        </w:rPr>
        <w:t xml:space="preserve">of a base sequence </w:t>
      </w:r>
      <m:oMath>
        <m:r>
          <m:rPr>
            <m:sty m:val="p"/>
          </m:rPr>
          <w:rPr>
            <w:rFonts w:ascii="Cambria Math" w:hAnsi="Cambria Math"/>
            <w:sz w:val="22"/>
            <w:szCs w:val="22"/>
          </w:rPr>
          <m:t>φ</m:t>
        </m:r>
        <m:d>
          <m:dPr>
            <m:ctrlPr>
              <w:rPr>
                <w:rFonts w:ascii="Cambria Math" w:hAnsi="Cambria Math"/>
                <w:sz w:val="22"/>
                <w:szCs w:val="22"/>
              </w:rPr>
            </m:ctrlPr>
          </m:dPr>
          <m:e>
            <m:r>
              <w:rPr>
                <w:rFonts w:ascii="Cambria Math" w:hAnsi="Cambria Math"/>
                <w:sz w:val="22"/>
                <w:szCs w:val="22"/>
              </w:rPr>
              <m:t>n</m:t>
            </m:r>
          </m:e>
        </m:d>
      </m:oMath>
      <w:r w:rsidR="00812AC7" w:rsidRPr="00AA0175">
        <w:rPr>
          <w:rFonts w:eastAsia="宋体" w:hint="eastAsia"/>
          <w:sz w:val="22"/>
          <w:szCs w:val="22"/>
          <w:lang w:eastAsia="zh-CN"/>
        </w:rPr>
        <w:t xml:space="preserve"> </w:t>
      </w:r>
      <w:r w:rsidRPr="00AA0175">
        <w:rPr>
          <w:sz w:val="22"/>
          <w:szCs w:val="22"/>
        </w:rPr>
        <w:t>according to</w:t>
      </w:r>
      <w:r w:rsidR="00221541" w:rsidRPr="00AA0175">
        <w:rPr>
          <w:sz w:val="22"/>
          <w:szCs w:val="22"/>
        </w:rPr>
        <w:t xml:space="preserve"> </w:t>
      </w:r>
      <m:oMath>
        <m:sSub>
          <m:sSubPr>
            <m:ctrlPr>
              <w:rPr>
                <w:rFonts w:ascii="Cambria Math" w:hAnsi="Cambria Math"/>
                <w:sz w:val="22"/>
                <w:szCs w:val="22"/>
              </w:rPr>
            </m:ctrlPr>
          </m:sSubPr>
          <m:e>
            <m:r>
              <w:rPr>
                <w:rFonts w:ascii="Cambria Math" w:hAnsi="Cambria Math"/>
                <w:sz w:val="22"/>
                <w:szCs w:val="22"/>
              </w:rPr>
              <m:t>r</m:t>
            </m:r>
          </m:e>
          <m:sub>
            <m:r>
              <w:rPr>
                <w:rFonts w:ascii="Cambria Math" w:hAnsi="Cambria Math"/>
                <w:sz w:val="22"/>
                <w:szCs w:val="22"/>
              </w:rPr>
              <m:t>u</m:t>
            </m:r>
          </m:sub>
        </m:sSub>
        <m:d>
          <m:dPr>
            <m:ctrlPr>
              <w:rPr>
                <w:rFonts w:ascii="Cambria Math" w:hAnsi="Cambria Math"/>
                <w:i/>
                <w:sz w:val="22"/>
                <w:szCs w:val="22"/>
              </w:rPr>
            </m:ctrlPr>
          </m:dPr>
          <m:e>
            <m:r>
              <w:rPr>
                <w:rFonts w:ascii="Cambria Math" w:hAnsi="Cambria Math"/>
                <w:sz w:val="22"/>
                <w:szCs w:val="22"/>
              </w:rPr>
              <m:t>n</m:t>
            </m:r>
          </m:e>
        </m:d>
        <m:r>
          <w:rPr>
            <w:rFonts w:ascii="Cambria Math" w:hAnsi="Cambria Math"/>
            <w:sz w:val="22"/>
            <w:szCs w:val="22"/>
          </w:rPr>
          <m:t>=exp</m:t>
        </m:r>
        <m:d>
          <m:dPr>
            <m:ctrlPr>
              <w:rPr>
                <w:rFonts w:ascii="Cambria Math" w:hAnsi="Cambria Math"/>
                <w:i/>
                <w:sz w:val="22"/>
                <w:szCs w:val="22"/>
              </w:rPr>
            </m:ctrlPr>
          </m:dPr>
          <m:e>
            <m:r>
              <w:rPr>
                <w:rFonts w:ascii="Cambria Math" w:hAnsi="Cambria Math"/>
                <w:sz w:val="22"/>
                <w:szCs w:val="22"/>
              </w:rPr>
              <m:t>jαn</m:t>
            </m:r>
          </m:e>
        </m:d>
        <m:r>
          <w:rPr>
            <w:rFonts w:ascii="Cambria Math" w:hAnsi="Cambria Math"/>
            <w:sz w:val="22"/>
            <w:szCs w:val="22"/>
          </w:rPr>
          <m:t>exp</m:t>
        </m:r>
        <m:d>
          <m:dPr>
            <m:ctrlPr>
              <w:rPr>
                <w:rFonts w:ascii="Cambria Math" w:hAnsi="Cambria Math"/>
                <w:i/>
                <w:sz w:val="22"/>
                <w:szCs w:val="22"/>
              </w:rPr>
            </m:ctrlPr>
          </m:dPr>
          <m:e>
            <m:r>
              <w:rPr>
                <w:rFonts w:ascii="Cambria Math" w:hAnsi="Cambria Math"/>
                <w:sz w:val="22"/>
                <w:szCs w:val="22"/>
              </w:rPr>
              <m:t>jφ</m:t>
            </m:r>
            <m:d>
              <m:dPr>
                <m:ctrlPr>
                  <w:rPr>
                    <w:rFonts w:ascii="Cambria Math" w:hAnsi="Cambria Math"/>
                    <w:i/>
                    <w:sz w:val="22"/>
                    <w:szCs w:val="22"/>
                  </w:rPr>
                </m:ctrlPr>
              </m:dPr>
              <m:e>
                <m:r>
                  <w:rPr>
                    <w:rFonts w:ascii="Cambria Math" w:hAnsi="Cambria Math"/>
                    <w:sz w:val="22"/>
                    <w:szCs w:val="22"/>
                  </w:rPr>
                  <m:t>n</m:t>
                </m:r>
              </m:e>
            </m:d>
            <m:f>
              <m:fPr>
                <m:type m:val="lin"/>
                <m:ctrlPr>
                  <w:rPr>
                    <w:rFonts w:ascii="Cambria Math" w:hAnsi="Cambria Math"/>
                    <w:i/>
                    <w:sz w:val="22"/>
                    <w:szCs w:val="22"/>
                  </w:rPr>
                </m:ctrlPr>
              </m:fPr>
              <m:num>
                <m:r>
                  <w:rPr>
                    <w:rFonts w:ascii="Cambria Math" w:hAnsi="Cambria Math"/>
                    <w:sz w:val="22"/>
                    <w:szCs w:val="22"/>
                  </w:rPr>
                  <m:t>π</m:t>
                </m:r>
              </m:num>
              <m:den>
                <m:r>
                  <w:rPr>
                    <w:rFonts w:ascii="Cambria Math" w:hAnsi="Cambria Math"/>
                    <w:sz w:val="22"/>
                    <w:szCs w:val="22"/>
                  </w:rPr>
                  <m:t>4</m:t>
                </m:r>
              </m:den>
            </m:f>
          </m:e>
        </m:d>
      </m:oMath>
      <w:r w:rsidR="001C24F7" w:rsidRPr="00AA0175">
        <w:rPr>
          <w:rFonts w:eastAsia="宋体" w:hint="eastAsia"/>
          <w:bCs/>
          <w:sz w:val="22"/>
          <w:szCs w:val="22"/>
          <w:lang w:eastAsia="zh-CN"/>
        </w:rPr>
        <w:t>.</w:t>
      </w:r>
      <w:r w:rsidR="001C24F7" w:rsidRPr="00AA0175">
        <w:rPr>
          <w:rFonts w:eastAsia="宋体"/>
          <w:bCs/>
          <w:sz w:val="22"/>
          <w:szCs w:val="22"/>
          <w:lang w:eastAsia="zh-CN"/>
        </w:rPr>
        <w:t xml:space="preserve"> </w:t>
      </w:r>
      <w:r w:rsidR="00812AC7" w:rsidRPr="00AA0175">
        <w:rPr>
          <w:rFonts w:eastAsia="宋体"/>
          <w:bCs/>
          <w:sz w:val="22"/>
          <w:szCs w:val="22"/>
          <w:lang w:eastAsia="zh-CN"/>
        </w:rPr>
        <w:t xml:space="preserve">The base sequence </w:t>
      </w:r>
      <m:oMath>
        <m:r>
          <m:rPr>
            <m:sty m:val="p"/>
          </m:rPr>
          <w:rPr>
            <w:rFonts w:ascii="Cambria Math" w:hAnsi="Cambria Math"/>
            <w:sz w:val="22"/>
            <w:szCs w:val="22"/>
          </w:rPr>
          <m:t>φ</m:t>
        </m:r>
        <m:d>
          <m:dPr>
            <m:ctrlPr>
              <w:rPr>
                <w:rFonts w:ascii="Cambria Math" w:hAnsi="Cambria Math"/>
                <w:sz w:val="22"/>
                <w:szCs w:val="22"/>
              </w:rPr>
            </m:ctrlPr>
          </m:dPr>
          <m:e>
            <m:r>
              <w:rPr>
                <w:rFonts w:ascii="Cambria Math" w:hAnsi="Cambria Math"/>
                <w:sz w:val="22"/>
                <w:szCs w:val="22"/>
              </w:rPr>
              <m:t>n</m:t>
            </m:r>
          </m:e>
        </m:d>
      </m:oMath>
      <w:r w:rsidR="00812AC7" w:rsidRPr="00AA0175">
        <w:rPr>
          <w:rFonts w:eastAsia="宋体" w:hint="eastAsia"/>
          <w:sz w:val="22"/>
          <w:szCs w:val="22"/>
          <w:lang w:eastAsia="zh-CN"/>
        </w:rPr>
        <w:t xml:space="preserve"> </w:t>
      </w:r>
      <w:r w:rsidR="00812AC7" w:rsidRPr="00AA0175">
        <w:rPr>
          <w:rFonts w:eastAsia="宋体"/>
          <w:sz w:val="22"/>
          <w:szCs w:val="22"/>
          <w:lang w:eastAsia="zh-CN"/>
        </w:rPr>
        <w:t>for 3-tone</w:t>
      </w:r>
      <w:r w:rsidR="00EC7E69" w:rsidRPr="00AA0175">
        <w:rPr>
          <w:rFonts w:eastAsia="宋体"/>
          <w:sz w:val="22"/>
          <w:szCs w:val="22"/>
          <w:lang w:eastAsia="zh-CN"/>
        </w:rPr>
        <w:t xml:space="preserve">, </w:t>
      </w:r>
      <w:r w:rsidR="00812AC7" w:rsidRPr="00AA0175">
        <w:rPr>
          <w:rFonts w:eastAsia="宋体"/>
          <w:sz w:val="22"/>
          <w:szCs w:val="22"/>
          <w:lang w:eastAsia="zh-CN"/>
        </w:rPr>
        <w:t xml:space="preserve">6-tone </w:t>
      </w:r>
      <w:r w:rsidR="00EC7E69" w:rsidRPr="00AA0175">
        <w:rPr>
          <w:rFonts w:eastAsia="宋体"/>
          <w:sz w:val="22"/>
          <w:szCs w:val="22"/>
          <w:lang w:eastAsia="zh-CN"/>
        </w:rPr>
        <w:t xml:space="preserve">and 12-tone NPUSCH </w:t>
      </w:r>
      <w:r w:rsidR="00812AC7" w:rsidRPr="00AA0175">
        <w:rPr>
          <w:rFonts w:eastAsia="宋体"/>
          <w:sz w:val="22"/>
          <w:szCs w:val="22"/>
          <w:lang w:eastAsia="zh-CN"/>
        </w:rPr>
        <w:t xml:space="preserve">are </w:t>
      </w:r>
      <w:r w:rsidR="00EC7E69" w:rsidRPr="00AA0175">
        <w:rPr>
          <w:rFonts w:eastAsia="宋体"/>
          <w:sz w:val="22"/>
          <w:szCs w:val="22"/>
          <w:lang w:eastAsia="zh-CN"/>
        </w:rPr>
        <w:t xml:space="preserve">either generated from cell ID or </w:t>
      </w:r>
      <w:r w:rsidR="00812AC7" w:rsidRPr="00AA0175">
        <w:rPr>
          <w:rFonts w:eastAsia="宋体"/>
          <w:sz w:val="22"/>
          <w:szCs w:val="22"/>
          <w:lang w:eastAsia="zh-CN"/>
        </w:rPr>
        <w:t>configured</w:t>
      </w:r>
      <w:r w:rsidR="00EC7E69" w:rsidRPr="00AA0175">
        <w:rPr>
          <w:rFonts w:eastAsia="宋体"/>
          <w:sz w:val="22"/>
          <w:szCs w:val="22"/>
          <w:lang w:eastAsia="zh-CN"/>
        </w:rPr>
        <w:t xml:space="preserve"> per cell by </w:t>
      </w:r>
      <w:r w:rsidR="00EC7E69" w:rsidRPr="00AA0175">
        <w:rPr>
          <w:bCs/>
          <w:i/>
          <w:sz w:val="22"/>
          <w:szCs w:val="22"/>
        </w:rPr>
        <w:t>threeTone-BaseSequence</w:t>
      </w:r>
      <w:r w:rsidR="00EC7E69" w:rsidRPr="00AA0175">
        <w:rPr>
          <w:bCs/>
          <w:sz w:val="22"/>
          <w:szCs w:val="22"/>
        </w:rPr>
        <w:t>,</w:t>
      </w:r>
      <w:r w:rsidR="00EC7E69" w:rsidRPr="00AA0175">
        <w:rPr>
          <w:bCs/>
          <w:sz w:val="22"/>
          <w:szCs w:val="22"/>
          <w:lang w:val="en-US"/>
        </w:rPr>
        <w:t xml:space="preserve"> </w:t>
      </w:r>
      <w:r w:rsidR="00EC7E69" w:rsidRPr="00AA0175">
        <w:rPr>
          <w:bCs/>
          <w:i/>
          <w:sz w:val="22"/>
          <w:szCs w:val="22"/>
        </w:rPr>
        <w:t>sixTone-BaseSequence</w:t>
      </w:r>
      <w:r w:rsidR="00EC7E69" w:rsidRPr="00AA0175">
        <w:rPr>
          <w:bCs/>
          <w:sz w:val="22"/>
          <w:szCs w:val="22"/>
        </w:rPr>
        <w:t xml:space="preserve">, and </w:t>
      </w:r>
      <w:r w:rsidR="00EC7E69" w:rsidRPr="00AA0175">
        <w:rPr>
          <w:bCs/>
          <w:i/>
          <w:sz w:val="22"/>
          <w:szCs w:val="22"/>
        </w:rPr>
        <w:t>twelveTone-BaseSequence</w:t>
      </w:r>
      <w:r w:rsidR="00812AC7" w:rsidRPr="00AA0175">
        <w:rPr>
          <w:rFonts w:eastAsia="宋体"/>
          <w:sz w:val="22"/>
          <w:szCs w:val="22"/>
          <w:lang w:eastAsia="zh-CN"/>
        </w:rPr>
        <w:t xml:space="preserve"> in </w:t>
      </w:r>
      <w:r w:rsidR="00EC7E69" w:rsidRPr="00AA0175">
        <w:rPr>
          <w:rFonts w:eastAsia="宋体"/>
          <w:i/>
          <w:sz w:val="22"/>
          <w:szCs w:val="22"/>
          <w:lang w:eastAsia="zh-CN"/>
        </w:rPr>
        <w:t>NPUSCH-ConfigCommon-NB-r13</w:t>
      </w:r>
      <w:r w:rsidR="00EC7E69" w:rsidRPr="00AA0175">
        <w:rPr>
          <w:rFonts w:eastAsia="宋体"/>
          <w:sz w:val="22"/>
          <w:szCs w:val="22"/>
          <w:lang w:eastAsia="zh-CN"/>
        </w:rPr>
        <w:t xml:space="preserve">. The cyclic shift </w:t>
      </w:r>
      <m:oMath>
        <m:r>
          <m:rPr>
            <m:sty m:val="p"/>
          </m:rPr>
          <w:rPr>
            <w:rFonts w:ascii="Cambria Math" w:hAnsi="Cambria Math"/>
            <w:sz w:val="22"/>
            <w:szCs w:val="22"/>
          </w:rPr>
          <m:t>α</m:t>
        </m:r>
      </m:oMath>
      <w:r w:rsidR="00EC7E69" w:rsidRPr="00AA0175">
        <w:rPr>
          <w:rFonts w:eastAsia="宋体" w:hint="eastAsia"/>
          <w:sz w:val="22"/>
          <w:szCs w:val="22"/>
          <w:lang w:eastAsia="zh-CN"/>
        </w:rPr>
        <w:t xml:space="preserve"> </w:t>
      </w:r>
      <w:r w:rsidR="00EC7E69" w:rsidRPr="00AA0175">
        <w:rPr>
          <w:rFonts w:eastAsia="宋体"/>
          <w:sz w:val="22"/>
          <w:szCs w:val="22"/>
          <w:lang w:eastAsia="zh-CN"/>
        </w:rPr>
        <w:t xml:space="preserve">for 3-tone and 6-tone are configured per cell by </w:t>
      </w:r>
      <w:r w:rsidR="00EC7E69" w:rsidRPr="00AA0175">
        <w:rPr>
          <w:bCs/>
          <w:i/>
          <w:sz w:val="22"/>
          <w:szCs w:val="22"/>
        </w:rPr>
        <w:t xml:space="preserve">threeTone-CyclicShift </w:t>
      </w:r>
      <w:r w:rsidR="00EC7E69" w:rsidRPr="00AA0175">
        <w:rPr>
          <w:bCs/>
          <w:sz w:val="22"/>
          <w:szCs w:val="22"/>
          <w:lang w:val="en-US"/>
        </w:rPr>
        <w:t xml:space="preserve">and </w:t>
      </w:r>
      <w:r w:rsidR="00EC7E69" w:rsidRPr="00AA0175">
        <w:rPr>
          <w:bCs/>
          <w:i/>
          <w:sz w:val="22"/>
          <w:szCs w:val="22"/>
        </w:rPr>
        <w:t>sixTone-CyclicShift</w:t>
      </w:r>
      <w:r w:rsidR="00EC7E69" w:rsidRPr="00AA0175">
        <w:rPr>
          <w:rFonts w:eastAsia="宋体"/>
          <w:sz w:val="22"/>
          <w:szCs w:val="22"/>
          <w:lang w:eastAsia="zh-CN"/>
        </w:rPr>
        <w:t xml:space="preserve"> in </w:t>
      </w:r>
      <w:r w:rsidR="00EC7E69" w:rsidRPr="00AA0175">
        <w:rPr>
          <w:rFonts w:eastAsia="宋体"/>
          <w:i/>
          <w:sz w:val="22"/>
          <w:szCs w:val="22"/>
          <w:lang w:eastAsia="zh-CN"/>
        </w:rPr>
        <w:t>NPUSCH-ConfigCommon-NB-r13.</w:t>
      </w:r>
      <w:r w:rsidR="00EC7E69" w:rsidRPr="00AA0175">
        <w:rPr>
          <w:rFonts w:eastAsia="宋体"/>
          <w:sz w:val="22"/>
          <w:szCs w:val="22"/>
          <w:lang w:eastAsia="zh-CN"/>
        </w:rPr>
        <w:t xml:space="preserve"> For 12-tone </w:t>
      </w:r>
      <w:r w:rsidR="00EB546B" w:rsidRPr="00AA0175">
        <w:rPr>
          <w:rFonts w:eastAsia="宋体"/>
          <w:sz w:val="22"/>
          <w:szCs w:val="22"/>
          <w:lang w:eastAsia="zh-CN"/>
        </w:rPr>
        <w:t xml:space="preserve">NPUSCH, the cyclic shift </w:t>
      </w:r>
      <m:oMath>
        <m:r>
          <w:rPr>
            <w:rFonts w:ascii="Cambria Math" w:hAnsi="Cambria Math"/>
            <w:sz w:val="22"/>
            <w:szCs w:val="22"/>
          </w:rPr>
          <m:t>α=2π</m:t>
        </m:r>
        <m:sSub>
          <m:sSubPr>
            <m:ctrlPr>
              <w:rPr>
                <w:rFonts w:ascii="Cambria Math" w:hAnsi="Cambria Math"/>
                <w:i/>
                <w:sz w:val="22"/>
                <w:szCs w:val="22"/>
              </w:rPr>
            </m:ctrlPr>
          </m:sSubPr>
          <m:e>
            <m:r>
              <w:rPr>
                <w:rFonts w:ascii="Cambria Math" w:hAnsi="Cambria Math"/>
                <w:sz w:val="22"/>
                <w:szCs w:val="22"/>
              </w:rPr>
              <m:t>n</m:t>
            </m:r>
          </m:e>
          <m:sub>
            <m:r>
              <w:rPr>
                <w:rFonts w:ascii="Cambria Math" w:hAnsi="Cambria Math"/>
                <w:sz w:val="22"/>
                <w:szCs w:val="22"/>
              </w:rPr>
              <m:t>cs</m:t>
            </m:r>
          </m:sub>
        </m:sSub>
        <m:r>
          <w:rPr>
            <w:rFonts w:ascii="Cambria Math" w:hAnsi="Cambria Math"/>
            <w:sz w:val="22"/>
            <w:szCs w:val="22"/>
          </w:rPr>
          <m:t xml:space="preserve">/12 </m:t>
        </m:r>
      </m:oMath>
      <w:r w:rsidR="00EB546B" w:rsidRPr="00AA0175">
        <w:rPr>
          <w:rFonts w:eastAsia="宋体" w:hint="eastAsia"/>
          <w:sz w:val="22"/>
          <w:szCs w:val="22"/>
          <w:lang w:eastAsia="zh-CN"/>
        </w:rPr>
        <w:t>is</w:t>
      </w:r>
      <w:r w:rsidR="00EB546B" w:rsidRPr="00AA0175">
        <w:rPr>
          <w:rFonts w:eastAsia="宋体"/>
          <w:sz w:val="22"/>
          <w:szCs w:val="22"/>
          <w:lang w:eastAsia="zh-CN"/>
        </w:rPr>
        <w:t xml:space="preserve"> </w:t>
      </w:r>
      <w:r w:rsidR="00EB546B" w:rsidRPr="00AA0175">
        <w:rPr>
          <w:rFonts w:eastAsia="宋体" w:hint="eastAsia"/>
          <w:sz w:val="22"/>
          <w:szCs w:val="22"/>
          <w:lang w:eastAsia="zh-CN"/>
        </w:rPr>
        <w:t>either</w:t>
      </w:r>
      <w:r w:rsidR="00EB546B" w:rsidRPr="00AA0175">
        <w:rPr>
          <w:rFonts w:eastAsia="宋体"/>
          <w:sz w:val="22"/>
          <w:szCs w:val="22"/>
          <w:lang w:eastAsia="zh-CN"/>
        </w:rPr>
        <w:t xml:space="preserve"> </w:t>
      </w:r>
      <w:r w:rsidR="00FD5B3C" w:rsidRPr="00AA0175">
        <w:rPr>
          <w:rFonts w:eastAsia="宋体"/>
          <w:sz w:val="22"/>
          <w:szCs w:val="22"/>
          <w:lang w:eastAsia="zh-CN"/>
        </w:rPr>
        <w:t xml:space="preserve">with </w:t>
      </w:r>
      <m:oMath>
        <m:sSub>
          <m:sSubPr>
            <m:ctrlPr>
              <w:rPr>
                <w:rFonts w:ascii="Cambria Math" w:eastAsia="宋体" w:hAnsi="Cambria Math"/>
                <w:sz w:val="22"/>
                <w:szCs w:val="22"/>
                <w:lang w:eastAsia="zh-CN"/>
              </w:rPr>
            </m:ctrlPr>
          </m:sSubPr>
          <m:e>
            <m:r>
              <w:rPr>
                <w:rFonts w:ascii="Cambria Math" w:eastAsia="宋体" w:hAnsi="Cambria Math" w:hint="eastAsia"/>
                <w:sz w:val="22"/>
                <w:szCs w:val="22"/>
                <w:lang w:eastAsia="zh-CN"/>
              </w:rPr>
              <m:t>n</m:t>
            </m:r>
          </m:e>
          <m:sub>
            <m:r>
              <w:rPr>
                <w:rFonts w:ascii="Cambria Math" w:eastAsia="宋体" w:hAnsi="Cambria Math"/>
                <w:sz w:val="22"/>
                <w:szCs w:val="22"/>
                <w:lang w:eastAsia="zh-CN"/>
              </w:rPr>
              <m:t>cs</m:t>
            </m:r>
          </m:sub>
        </m:sSub>
        <m:r>
          <w:rPr>
            <w:rFonts w:ascii="Cambria Math" w:eastAsia="宋体" w:hAnsi="Cambria Math"/>
            <w:sz w:val="22"/>
            <w:szCs w:val="22"/>
            <w:lang w:eastAsia="zh-CN"/>
          </w:rPr>
          <m:t xml:space="preserve">=0 </m:t>
        </m:r>
      </m:oMath>
      <w:r w:rsidR="00EB546B" w:rsidRPr="00AA0175">
        <w:rPr>
          <w:rFonts w:eastAsia="宋体" w:hint="eastAsia"/>
          <w:sz w:val="22"/>
          <w:szCs w:val="22"/>
          <w:lang w:eastAsia="zh-CN"/>
        </w:rPr>
        <w:t>o</w:t>
      </w:r>
      <w:r w:rsidR="00EB546B" w:rsidRPr="00AA0175">
        <w:rPr>
          <w:rFonts w:eastAsia="宋体"/>
          <w:sz w:val="22"/>
          <w:szCs w:val="22"/>
          <w:lang w:eastAsia="zh-CN"/>
        </w:rPr>
        <w:t xml:space="preserve">r configured by </w:t>
      </w:r>
      <w:r w:rsidR="00EB546B" w:rsidRPr="00AA0175">
        <w:rPr>
          <w:rFonts w:eastAsia="宋体"/>
          <w:i/>
          <w:sz w:val="22"/>
          <w:szCs w:val="22"/>
          <w:lang w:eastAsia="zh-CN"/>
        </w:rPr>
        <w:t>npusch-CyclicShift-r16</w:t>
      </w:r>
      <w:r w:rsidR="00EB546B" w:rsidRPr="00AA0175">
        <w:rPr>
          <w:rFonts w:eastAsia="宋体"/>
          <w:sz w:val="22"/>
          <w:szCs w:val="22"/>
          <w:lang w:eastAsia="zh-CN"/>
        </w:rPr>
        <w:t xml:space="preserve"> in </w:t>
      </w:r>
      <w:r w:rsidR="00EB546B" w:rsidRPr="00AA0175">
        <w:rPr>
          <w:rFonts w:eastAsia="宋体"/>
          <w:i/>
          <w:sz w:val="22"/>
          <w:szCs w:val="22"/>
          <w:lang w:eastAsia="zh-CN"/>
        </w:rPr>
        <w:t xml:space="preserve">PUR-Config-NB </w:t>
      </w:r>
      <w:r w:rsidR="00EB546B" w:rsidRPr="00AA0175">
        <w:rPr>
          <w:rFonts w:eastAsia="宋体"/>
          <w:sz w:val="22"/>
          <w:szCs w:val="22"/>
          <w:lang w:eastAsia="zh-CN"/>
        </w:rPr>
        <w:t>with value range of</w:t>
      </w:r>
      <w:r w:rsidR="00EB546B" w:rsidRPr="00AA0175">
        <w:rPr>
          <w:rFonts w:eastAsia="宋体"/>
          <w:i/>
          <w:sz w:val="22"/>
          <w:szCs w:val="22"/>
          <w:lang w:eastAsia="zh-CN"/>
        </w:rPr>
        <w:t xml:space="preserve"> </w:t>
      </w:r>
      <w:r w:rsidR="00EB546B" w:rsidRPr="00AA0175">
        <w:rPr>
          <w:rFonts w:eastAsia="宋体" w:hint="eastAsia"/>
          <w:i/>
          <w:sz w:val="22"/>
          <w:szCs w:val="22"/>
          <w:lang w:eastAsia="zh-CN"/>
        </w:rPr>
        <w:t xml:space="preserve"> </w:t>
      </w:r>
      <m:oMath>
        <m:sSub>
          <m:sSubPr>
            <m:ctrlPr>
              <w:rPr>
                <w:rFonts w:ascii="Cambria Math" w:eastAsia="宋体" w:hAnsi="Cambria Math"/>
                <w:sz w:val="22"/>
                <w:szCs w:val="22"/>
                <w:lang w:eastAsia="zh-CN"/>
              </w:rPr>
            </m:ctrlPr>
          </m:sSubPr>
          <m:e>
            <m:r>
              <w:rPr>
                <w:rFonts w:ascii="Cambria Math" w:eastAsia="宋体" w:hAnsi="Cambria Math" w:hint="eastAsia"/>
                <w:sz w:val="22"/>
                <w:szCs w:val="22"/>
                <w:lang w:eastAsia="zh-CN"/>
              </w:rPr>
              <m:t>n</m:t>
            </m:r>
          </m:e>
          <m:sub>
            <m:r>
              <w:rPr>
                <w:rFonts w:ascii="Cambria Math" w:eastAsia="宋体" w:hAnsi="Cambria Math"/>
                <w:sz w:val="22"/>
                <w:szCs w:val="22"/>
                <w:lang w:eastAsia="zh-CN"/>
              </w:rPr>
              <m:t>cs</m:t>
            </m:r>
          </m:sub>
        </m:sSub>
        <m:r>
          <w:rPr>
            <w:rFonts w:ascii="Cambria Math" w:eastAsia="宋体" w:hAnsi="Cambria Math"/>
            <w:sz w:val="22"/>
            <w:szCs w:val="22"/>
            <w:lang w:eastAsia="zh-CN"/>
          </w:rPr>
          <m:t>={0</m:t>
        </m:r>
        <m:r>
          <m:rPr>
            <m:sty m:val="p"/>
          </m:rPr>
          <w:rPr>
            <w:rFonts w:ascii="Cambria Math" w:eastAsia="宋体" w:hAnsi="Cambria Math"/>
            <w:sz w:val="22"/>
            <w:szCs w:val="22"/>
            <w:lang w:eastAsia="zh-CN"/>
          </w:rPr>
          <m:t>,6}</m:t>
        </m:r>
      </m:oMath>
      <w:r w:rsidR="00F13E8A" w:rsidRPr="00AA0175">
        <w:rPr>
          <w:rFonts w:eastAsia="宋体" w:hint="eastAsia"/>
          <w:i/>
          <w:sz w:val="22"/>
          <w:szCs w:val="22"/>
          <w:lang w:eastAsia="zh-CN"/>
        </w:rPr>
        <w:t xml:space="preserve"> </w:t>
      </w:r>
      <w:r w:rsidR="00EB546B" w:rsidRPr="00AA0175">
        <w:rPr>
          <w:rFonts w:eastAsia="宋体"/>
          <w:sz w:val="22"/>
          <w:szCs w:val="22"/>
          <w:lang w:eastAsia="zh-CN"/>
        </w:rPr>
        <w:t>for a UE.</w:t>
      </w:r>
      <w:r w:rsidR="00FD5B3C" w:rsidRPr="00AA0175">
        <w:rPr>
          <w:rFonts w:eastAsia="宋体"/>
          <w:sz w:val="22"/>
          <w:szCs w:val="22"/>
          <w:lang w:eastAsia="zh-CN"/>
        </w:rPr>
        <w:t xml:space="preserve"> In order to differentiate DMRS ports for NPUSCHs multiplexed with different OCC sequences, UE in a cell can be configured with different cyclic shifts. For example, we </w:t>
      </w:r>
      <w:r w:rsidR="003B0C26" w:rsidRPr="00AA0175">
        <w:rPr>
          <w:rFonts w:eastAsia="宋体"/>
          <w:sz w:val="22"/>
          <w:szCs w:val="22"/>
          <w:lang w:eastAsia="zh-CN"/>
        </w:rPr>
        <w:t>assume</w:t>
      </w:r>
      <w:r w:rsidR="00FD5B3C" w:rsidRPr="00AA0175">
        <w:rPr>
          <w:rFonts w:eastAsia="宋体"/>
          <w:sz w:val="22"/>
          <w:szCs w:val="22"/>
          <w:lang w:eastAsia="zh-CN"/>
        </w:rPr>
        <w:t xml:space="preserve"> </w:t>
      </w:r>
      <m:oMath>
        <m:sSub>
          <m:sSubPr>
            <m:ctrlPr>
              <w:rPr>
                <w:rFonts w:ascii="Cambria Math" w:eastAsia="宋体" w:hAnsi="Cambria Math"/>
                <w:sz w:val="22"/>
                <w:szCs w:val="22"/>
                <w:lang w:eastAsia="zh-CN"/>
              </w:rPr>
            </m:ctrlPr>
          </m:sSubPr>
          <m:e>
            <m:r>
              <w:rPr>
                <w:rFonts w:ascii="Cambria Math" w:eastAsia="宋体" w:hAnsi="Cambria Math" w:hint="eastAsia"/>
                <w:sz w:val="22"/>
                <w:szCs w:val="22"/>
                <w:lang w:eastAsia="zh-CN"/>
              </w:rPr>
              <m:t>n</m:t>
            </m:r>
          </m:e>
          <m:sub>
            <m:r>
              <w:rPr>
                <w:rFonts w:ascii="Cambria Math" w:eastAsia="宋体" w:hAnsi="Cambria Math"/>
                <w:sz w:val="22"/>
                <w:szCs w:val="22"/>
                <w:lang w:eastAsia="zh-CN"/>
              </w:rPr>
              <m:t>cs</m:t>
            </m:r>
          </m:sub>
        </m:sSub>
        <m:r>
          <w:rPr>
            <w:rFonts w:ascii="Cambria Math" w:eastAsia="宋体" w:hAnsi="Cambria Math"/>
            <w:sz w:val="22"/>
            <w:szCs w:val="22"/>
            <w:lang w:eastAsia="zh-CN"/>
          </w:rPr>
          <m:t>={0,3</m:t>
        </m:r>
        <m:r>
          <m:rPr>
            <m:sty m:val="p"/>
          </m:rPr>
          <w:rPr>
            <w:rFonts w:ascii="Cambria Math" w:eastAsia="宋体" w:hAnsi="Cambria Math"/>
            <w:sz w:val="22"/>
            <w:szCs w:val="22"/>
            <w:lang w:eastAsia="zh-CN"/>
          </w:rPr>
          <m:t>,6,9}</m:t>
        </m:r>
      </m:oMath>
      <w:r w:rsidR="00FD5B3C" w:rsidRPr="00AA0175">
        <w:rPr>
          <w:rFonts w:eastAsia="宋体" w:hint="eastAsia"/>
          <w:sz w:val="22"/>
          <w:szCs w:val="22"/>
          <w:lang w:eastAsia="zh-CN"/>
        </w:rPr>
        <w:t xml:space="preserve"> </w:t>
      </w:r>
      <w:r w:rsidR="00FD5B3C" w:rsidRPr="00AA0175">
        <w:rPr>
          <w:rFonts w:eastAsia="宋体"/>
          <w:sz w:val="22"/>
          <w:szCs w:val="22"/>
          <w:lang w:eastAsia="zh-CN"/>
        </w:rPr>
        <w:t>when 4 UE are multiplexed on the same RB</w:t>
      </w:r>
      <w:r w:rsidR="003B0C26" w:rsidRPr="00AA0175">
        <w:rPr>
          <w:rFonts w:eastAsia="宋体"/>
          <w:sz w:val="22"/>
          <w:szCs w:val="22"/>
          <w:lang w:eastAsia="zh-CN"/>
        </w:rPr>
        <w:t xml:space="preserve"> in the simulation in section 3.2.6.</w:t>
      </w:r>
      <w:r w:rsidR="00FD5B3C" w:rsidRPr="00AA0175">
        <w:rPr>
          <w:rFonts w:eastAsia="宋体"/>
          <w:sz w:val="22"/>
          <w:szCs w:val="22"/>
          <w:lang w:eastAsia="zh-CN"/>
        </w:rPr>
        <w:t xml:space="preserve">  </w:t>
      </w:r>
    </w:p>
    <w:p w14:paraId="12C44872" w14:textId="434EC8C7" w:rsidR="00B74A6C" w:rsidRPr="00AA0175" w:rsidRDefault="00FD5B3C" w:rsidP="00B20B73">
      <w:pPr>
        <w:jc w:val="both"/>
        <w:rPr>
          <w:rFonts w:eastAsia="宋体"/>
          <w:b/>
          <w:i/>
          <w:sz w:val="22"/>
          <w:szCs w:val="22"/>
          <w:lang w:eastAsia="zh-CN"/>
        </w:rPr>
      </w:pPr>
      <w:r w:rsidRPr="00AA0175">
        <w:rPr>
          <w:rFonts w:eastAsia="宋体"/>
          <w:b/>
          <w:i/>
          <w:sz w:val="22"/>
          <w:szCs w:val="22"/>
          <w:lang w:eastAsia="zh-CN"/>
        </w:rPr>
        <w:t>Proposal</w:t>
      </w:r>
      <w:r w:rsidR="008121C2" w:rsidRPr="00AA0175">
        <w:rPr>
          <w:rFonts w:eastAsia="宋体"/>
          <w:b/>
          <w:i/>
          <w:sz w:val="22"/>
          <w:szCs w:val="22"/>
          <w:lang w:eastAsia="zh-CN"/>
        </w:rPr>
        <w:t xml:space="preserve"> 2</w:t>
      </w:r>
      <w:r w:rsidRPr="00AA0175">
        <w:rPr>
          <w:rFonts w:eastAsia="宋体"/>
          <w:b/>
          <w:i/>
          <w:sz w:val="22"/>
          <w:szCs w:val="22"/>
          <w:lang w:eastAsia="zh-CN"/>
        </w:rPr>
        <w:t xml:space="preserve">: </w:t>
      </w:r>
      <w:r w:rsidR="003B0C26" w:rsidRPr="00AA0175">
        <w:rPr>
          <w:rFonts w:eastAsia="宋体"/>
          <w:b/>
          <w:i/>
          <w:sz w:val="22"/>
          <w:szCs w:val="22"/>
          <w:lang w:eastAsia="zh-CN"/>
        </w:rPr>
        <w:t xml:space="preserve">For multi-tone NPUSCHs multiplexed with OCC, </w:t>
      </w:r>
      <w:r w:rsidRPr="00AA0175">
        <w:rPr>
          <w:rFonts w:eastAsia="宋体"/>
          <w:b/>
          <w:i/>
          <w:sz w:val="22"/>
          <w:szCs w:val="22"/>
          <w:lang w:eastAsia="zh-CN"/>
        </w:rPr>
        <w:t>DMRS</w:t>
      </w:r>
      <w:r w:rsidR="003B0C26" w:rsidRPr="00AA0175">
        <w:rPr>
          <w:rFonts w:eastAsia="宋体"/>
          <w:b/>
          <w:i/>
          <w:sz w:val="22"/>
          <w:szCs w:val="22"/>
          <w:lang w:eastAsia="zh-CN"/>
        </w:rPr>
        <w:t xml:space="preserve"> ports</w:t>
      </w:r>
      <w:r w:rsidRPr="00AA0175">
        <w:rPr>
          <w:rFonts w:eastAsia="宋体"/>
          <w:b/>
          <w:i/>
          <w:sz w:val="22"/>
          <w:szCs w:val="22"/>
          <w:lang w:eastAsia="zh-CN"/>
        </w:rPr>
        <w:t xml:space="preserve"> </w:t>
      </w:r>
      <w:r w:rsidR="003B0C26" w:rsidRPr="00AA0175">
        <w:rPr>
          <w:rFonts w:eastAsia="宋体"/>
          <w:b/>
          <w:i/>
          <w:sz w:val="22"/>
          <w:szCs w:val="22"/>
          <w:lang w:eastAsia="zh-CN"/>
        </w:rPr>
        <w:t xml:space="preserve">with different cyclic shifts </w:t>
      </w:r>
      <w:r w:rsidRPr="00AA0175">
        <w:rPr>
          <w:rFonts w:eastAsia="宋体"/>
          <w:b/>
          <w:i/>
          <w:sz w:val="22"/>
          <w:szCs w:val="22"/>
          <w:lang w:eastAsia="zh-CN"/>
        </w:rPr>
        <w:t>can be considered</w:t>
      </w:r>
      <w:r w:rsidR="003B0C26" w:rsidRPr="00AA0175">
        <w:rPr>
          <w:rFonts w:eastAsia="宋体"/>
          <w:b/>
          <w:i/>
          <w:sz w:val="22"/>
          <w:szCs w:val="22"/>
          <w:lang w:eastAsia="zh-CN"/>
        </w:rPr>
        <w:t>.</w:t>
      </w:r>
      <w:r w:rsidRPr="00AA0175">
        <w:rPr>
          <w:rFonts w:eastAsia="宋体"/>
          <w:b/>
          <w:i/>
          <w:sz w:val="22"/>
          <w:szCs w:val="22"/>
          <w:lang w:eastAsia="zh-CN"/>
        </w:rPr>
        <w:t xml:space="preserve">  </w:t>
      </w:r>
    </w:p>
    <w:p w14:paraId="21909329" w14:textId="77777777" w:rsidR="00AA0175" w:rsidRPr="00AA0175" w:rsidRDefault="00AA0175" w:rsidP="00AA0175">
      <w:pPr>
        <w:pStyle w:val="3"/>
        <w:numPr>
          <w:ilvl w:val="2"/>
          <w:numId w:val="29"/>
        </w:numPr>
        <w:ind w:leftChars="0" w:firstLineChars="0"/>
        <w:rPr>
          <w:sz w:val="22"/>
          <w:szCs w:val="22"/>
          <w:lang w:eastAsia="zh-CN"/>
        </w:rPr>
      </w:pPr>
      <w:r w:rsidRPr="00AA0175">
        <w:rPr>
          <w:sz w:val="22"/>
          <w:szCs w:val="22"/>
          <w:lang w:eastAsia="zh-CN"/>
        </w:rPr>
        <w:t>Comparison among OCC schemes for multi-tone NPUSCH in LEO scenario</w:t>
      </w:r>
    </w:p>
    <w:p w14:paraId="426A564C" w14:textId="04CC6B40" w:rsidR="00AA0175" w:rsidRPr="00AA0175" w:rsidRDefault="00AA0175" w:rsidP="00AA0175">
      <w:pPr>
        <w:jc w:val="both"/>
        <w:rPr>
          <w:rFonts w:eastAsia="宋体"/>
          <w:sz w:val="22"/>
          <w:szCs w:val="22"/>
          <w:lang w:eastAsia="zh-CN"/>
        </w:rPr>
      </w:pPr>
      <w:r w:rsidRPr="00AA0175">
        <w:rPr>
          <w:rFonts w:eastAsia="宋体"/>
          <w:sz w:val="22"/>
          <w:szCs w:val="22"/>
          <w:lang w:eastAsia="zh-CN"/>
        </w:rPr>
        <w:fldChar w:fldCharType="begin"/>
      </w:r>
      <w:r w:rsidRPr="00AA0175">
        <w:rPr>
          <w:rFonts w:eastAsia="宋体"/>
          <w:sz w:val="22"/>
          <w:szCs w:val="22"/>
          <w:lang w:eastAsia="zh-CN"/>
        </w:rPr>
        <w:instrText xml:space="preserve"> </w:instrText>
      </w:r>
      <w:r w:rsidRPr="00AA0175">
        <w:rPr>
          <w:rFonts w:eastAsia="宋体" w:hint="eastAsia"/>
          <w:sz w:val="22"/>
          <w:szCs w:val="22"/>
          <w:lang w:eastAsia="zh-CN"/>
        </w:rPr>
        <w:instrText>REF _Ref162942012 \h</w:instrText>
      </w:r>
      <w:r w:rsidRPr="00AA0175">
        <w:rPr>
          <w:rFonts w:eastAsia="宋体"/>
          <w:sz w:val="22"/>
          <w:szCs w:val="22"/>
          <w:lang w:eastAsia="zh-CN"/>
        </w:rPr>
        <w:instrText xml:space="preserve"> </w:instrText>
      </w:r>
      <w:r w:rsidRPr="00AA0175">
        <w:rPr>
          <w:rFonts w:eastAsia="宋体"/>
          <w:sz w:val="22"/>
          <w:szCs w:val="22"/>
          <w:lang w:eastAsia="zh-CN"/>
        </w:rPr>
      </w:r>
      <w:r>
        <w:rPr>
          <w:rFonts w:eastAsia="宋体"/>
          <w:sz w:val="22"/>
          <w:szCs w:val="22"/>
          <w:lang w:eastAsia="zh-CN"/>
        </w:rPr>
        <w:instrText xml:space="preserve"> \* MERGEFORMAT </w:instrText>
      </w:r>
      <w:r w:rsidRPr="00AA0175">
        <w:rPr>
          <w:rFonts w:eastAsia="宋体"/>
          <w:sz w:val="22"/>
          <w:szCs w:val="22"/>
          <w:lang w:eastAsia="zh-CN"/>
        </w:rPr>
        <w:fldChar w:fldCharType="separate"/>
      </w:r>
      <w:r w:rsidRPr="00AA0175">
        <w:rPr>
          <w:sz w:val="22"/>
          <w:szCs w:val="22"/>
        </w:rPr>
        <w:t xml:space="preserve">Table </w:t>
      </w:r>
      <w:r w:rsidRPr="00AA0175">
        <w:rPr>
          <w:noProof/>
          <w:sz w:val="22"/>
          <w:szCs w:val="22"/>
        </w:rPr>
        <w:t>5</w:t>
      </w:r>
      <w:r w:rsidRPr="00AA0175">
        <w:rPr>
          <w:rFonts w:eastAsia="宋体"/>
          <w:sz w:val="22"/>
          <w:szCs w:val="22"/>
          <w:lang w:eastAsia="zh-CN"/>
        </w:rPr>
        <w:fldChar w:fldCharType="end"/>
      </w:r>
      <w:r w:rsidRPr="00AA0175">
        <w:rPr>
          <w:rFonts w:eastAsia="宋体"/>
          <w:sz w:val="22"/>
          <w:szCs w:val="22"/>
          <w:lang w:eastAsia="zh-CN"/>
        </w:rPr>
        <w:t xml:space="preserve"> provides the KPIs of different OCC schemes compared with the baseline according to the simulation assumption in the Appendix. </w:t>
      </w:r>
      <w:r w:rsidRPr="00AA0175">
        <w:rPr>
          <w:rFonts w:eastAsia="宋体"/>
          <w:sz w:val="22"/>
          <w:szCs w:val="22"/>
          <w:lang w:eastAsia="zh-CN"/>
        </w:rPr>
        <w:fldChar w:fldCharType="begin"/>
      </w:r>
      <w:r w:rsidRPr="00AA0175">
        <w:rPr>
          <w:rFonts w:eastAsia="宋体"/>
          <w:sz w:val="22"/>
          <w:szCs w:val="22"/>
          <w:lang w:eastAsia="zh-CN"/>
        </w:rPr>
        <w:instrText xml:space="preserve"> REF _Ref162703570 \h </w:instrText>
      </w:r>
      <w:r w:rsidRPr="00AA0175">
        <w:rPr>
          <w:rFonts w:eastAsia="宋体"/>
          <w:sz w:val="22"/>
          <w:szCs w:val="22"/>
          <w:lang w:eastAsia="zh-CN"/>
        </w:rPr>
      </w:r>
      <w:r>
        <w:rPr>
          <w:rFonts w:eastAsia="宋体"/>
          <w:sz w:val="22"/>
          <w:szCs w:val="22"/>
          <w:lang w:eastAsia="zh-CN"/>
        </w:rPr>
        <w:instrText xml:space="preserve"> \* MERGEFORMAT </w:instrText>
      </w:r>
      <w:r w:rsidRPr="00AA0175">
        <w:rPr>
          <w:rFonts w:eastAsia="宋体"/>
          <w:sz w:val="22"/>
          <w:szCs w:val="22"/>
          <w:lang w:eastAsia="zh-CN"/>
        </w:rPr>
        <w:fldChar w:fldCharType="separate"/>
      </w:r>
      <w:r w:rsidRPr="00AA0175">
        <w:rPr>
          <w:sz w:val="22"/>
          <w:szCs w:val="22"/>
        </w:rPr>
        <w:t xml:space="preserve">Figure </w:t>
      </w:r>
      <w:r w:rsidRPr="00AA0175">
        <w:rPr>
          <w:noProof/>
          <w:sz w:val="22"/>
          <w:szCs w:val="22"/>
        </w:rPr>
        <w:t>13</w:t>
      </w:r>
      <w:r w:rsidRPr="00AA0175">
        <w:rPr>
          <w:rFonts w:eastAsia="宋体"/>
          <w:sz w:val="22"/>
          <w:szCs w:val="22"/>
          <w:lang w:eastAsia="zh-CN"/>
        </w:rPr>
        <w:fldChar w:fldCharType="end"/>
      </w:r>
      <w:r w:rsidRPr="00AA0175">
        <w:rPr>
          <w:rFonts w:eastAsia="宋体"/>
          <w:sz w:val="22"/>
          <w:szCs w:val="22"/>
          <w:lang w:eastAsia="zh-CN"/>
        </w:rPr>
        <w:t xml:space="preserve"> present the BLER curves of OCC length of 2 and 4 respectively. It can be observed that, for OCC length of 2, the RV/repetition-level OCC scheme has the worst BLER performance because the orthogonally cannot be maintained over time span of the OCC sequence of 32 slots. The intra symbol, symbol-level, slot-level and N</w:t>
      </w:r>
      <w:r w:rsidRPr="00AA0175">
        <w:rPr>
          <w:rFonts w:eastAsia="宋体"/>
          <w:sz w:val="22"/>
          <w:szCs w:val="22"/>
          <w:vertAlign w:val="subscript"/>
          <w:lang w:eastAsia="zh-CN"/>
        </w:rPr>
        <w:t>slot</w:t>
      </w:r>
      <w:r w:rsidRPr="00AA0175">
        <w:rPr>
          <w:rFonts w:eastAsia="宋体"/>
          <w:sz w:val="22"/>
          <w:szCs w:val="22"/>
          <w:lang w:eastAsia="zh-CN"/>
        </w:rPr>
        <w:t>-level OCC schemes achieve similar performance in all simulated SNR range because the time span of an OCC sequence is not larger than 4 slots. For OCC length of 4, BLER curve of N</w:t>
      </w:r>
      <w:r w:rsidRPr="00AA0175">
        <w:rPr>
          <w:rFonts w:eastAsia="宋体"/>
          <w:sz w:val="22"/>
          <w:szCs w:val="22"/>
          <w:vertAlign w:val="subscript"/>
          <w:lang w:eastAsia="zh-CN"/>
        </w:rPr>
        <w:t>slot</w:t>
      </w:r>
      <w:r w:rsidRPr="00AA0175">
        <w:rPr>
          <w:rFonts w:eastAsia="宋体"/>
          <w:sz w:val="22"/>
          <w:szCs w:val="22"/>
          <w:lang w:eastAsia="zh-CN"/>
        </w:rPr>
        <w:t xml:space="preserve"> is deviated from the other schemes because the time span of the OCC sequence is 8 slots on which orthogonally cannot be maintained due to residue CFO. </w:t>
      </w:r>
      <w:r w:rsidRPr="00AA0175">
        <w:rPr>
          <w:rFonts w:eastAsia="宋体"/>
          <w:sz w:val="22"/>
          <w:szCs w:val="22"/>
          <w:lang w:eastAsia="zh-CN"/>
        </w:rPr>
        <w:fldChar w:fldCharType="begin"/>
      </w:r>
      <w:r w:rsidRPr="00AA0175">
        <w:rPr>
          <w:rFonts w:eastAsia="宋体"/>
          <w:sz w:val="22"/>
          <w:szCs w:val="22"/>
          <w:lang w:eastAsia="zh-CN"/>
        </w:rPr>
        <w:instrText xml:space="preserve"> REF _Ref162703651 \h </w:instrText>
      </w:r>
      <w:r w:rsidRPr="00AA0175">
        <w:rPr>
          <w:rFonts w:eastAsia="宋体"/>
          <w:sz w:val="22"/>
          <w:szCs w:val="22"/>
          <w:lang w:eastAsia="zh-CN"/>
        </w:rPr>
      </w:r>
      <w:r>
        <w:rPr>
          <w:rFonts w:eastAsia="宋体"/>
          <w:sz w:val="22"/>
          <w:szCs w:val="22"/>
          <w:lang w:eastAsia="zh-CN"/>
        </w:rPr>
        <w:instrText xml:space="preserve"> \* MERGEFORMAT </w:instrText>
      </w:r>
      <w:r w:rsidRPr="00AA0175">
        <w:rPr>
          <w:rFonts w:eastAsia="宋体"/>
          <w:sz w:val="22"/>
          <w:szCs w:val="22"/>
          <w:lang w:eastAsia="zh-CN"/>
        </w:rPr>
        <w:fldChar w:fldCharType="separate"/>
      </w:r>
      <w:r w:rsidRPr="00AA0175">
        <w:rPr>
          <w:sz w:val="22"/>
          <w:szCs w:val="22"/>
        </w:rPr>
        <w:t xml:space="preserve">Figure </w:t>
      </w:r>
      <w:r w:rsidRPr="00AA0175">
        <w:rPr>
          <w:noProof/>
          <w:sz w:val="22"/>
          <w:szCs w:val="22"/>
        </w:rPr>
        <w:t>14</w:t>
      </w:r>
      <w:r w:rsidRPr="00AA0175">
        <w:rPr>
          <w:rFonts w:eastAsia="宋体"/>
          <w:sz w:val="22"/>
          <w:szCs w:val="22"/>
          <w:lang w:eastAsia="zh-CN"/>
        </w:rPr>
        <w:fldChar w:fldCharType="end"/>
      </w:r>
      <w:r w:rsidRPr="00AA0175">
        <w:rPr>
          <w:rFonts w:eastAsia="宋体"/>
          <w:sz w:val="22"/>
          <w:szCs w:val="22"/>
          <w:lang w:eastAsia="zh-CN"/>
        </w:rPr>
        <w:t xml:space="preserve"> provides the aggregated throughput for the evaluated OCC schemes which can meet the required SNR. The aggregated throughput is improved almost linearly with the number of UE multiplexed, as long as the orthogonally of OCC sequence can be maintained. </w:t>
      </w:r>
    </w:p>
    <w:p w14:paraId="047D899D" w14:textId="77777777" w:rsidR="00AA0175" w:rsidRPr="00AA0175" w:rsidRDefault="00AA0175" w:rsidP="00AA0175">
      <w:pPr>
        <w:rPr>
          <w:rFonts w:eastAsia="宋体"/>
          <w:sz w:val="22"/>
          <w:szCs w:val="22"/>
          <w:lang w:eastAsia="zh-CN"/>
        </w:rPr>
      </w:pPr>
      <w:r w:rsidRPr="00AA0175">
        <w:rPr>
          <w:rFonts w:eastAsia="宋体"/>
          <w:b/>
          <w:i/>
          <w:sz w:val="22"/>
          <w:szCs w:val="22"/>
          <w:lang w:eastAsia="zh-CN"/>
        </w:rPr>
        <w:t>Observation 5: For multi-tone NPUSCH with 15kHz SCS, RV/repetition-level OCC scheme has the worst BLER performance due to the longest time span of an OCC sequence (32 slots for L=2 and 64 slots for L=4).</w:t>
      </w:r>
    </w:p>
    <w:p w14:paraId="5F150401" w14:textId="77777777" w:rsidR="00AA0175" w:rsidRPr="00AA0175" w:rsidRDefault="00AA0175" w:rsidP="00AA0175">
      <w:pPr>
        <w:rPr>
          <w:rFonts w:eastAsia="宋体"/>
          <w:b/>
          <w:i/>
          <w:sz w:val="22"/>
          <w:szCs w:val="22"/>
          <w:lang w:eastAsia="zh-CN"/>
        </w:rPr>
      </w:pPr>
      <w:r w:rsidRPr="00AA0175">
        <w:rPr>
          <w:rFonts w:eastAsia="宋体"/>
          <w:b/>
          <w:i/>
          <w:sz w:val="22"/>
          <w:szCs w:val="22"/>
          <w:lang w:eastAsia="zh-CN"/>
        </w:rPr>
        <w:t>Observation 6: For multi-tone NPUSCH with 15kHz SCS, N</w:t>
      </w:r>
      <w:r w:rsidRPr="00AA0175">
        <w:rPr>
          <w:rFonts w:eastAsia="宋体"/>
          <w:b/>
          <w:i/>
          <w:sz w:val="22"/>
          <w:szCs w:val="22"/>
          <w:vertAlign w:val="subscript"/>
          <w:lang w:eastAsia="zh-CN"/>
        </w:rPr>
        <w:t>slot</w:t>
      </w:r>
      <w:r w:rsidRPr="00AA0175">
        <w:rPr>
          <w:rFonts w:eastAsia="宋体"/>
          <w:b/>
          <w:i/>
          <w:sz w:val="22"/>
          <w:szCs w:val="22"/>
          <w:lang w:eastAsia="zh-CN"/>
        </w:rPr>
        <w:t>-level OCC, Slot-level OCC, Symbol-level and intra-Symbol OCC achieve similar BLER performance with occ length of L=2.</w:t>
      </w:r>
    </w:p>
    <w:p w14:paraId="44478E81" w14:textId="77777777" w:rsidR="00AA0175" w:rsidRDefault="00AA0175" w:rsidP="00AA0175">
      <w:pPr>
        <w:rPr>
          <w:rFonts w:eastAsia="宋体"/>
          <w:b/>
          <w:i/>
          <w:lang w:eastAsia="zh-CN"/>
        </w:rPr>
      </w:pPr>
      <w:r w:rsidRPr="00B91BEE">
        <w:rPr>
          <w:rFonts w:eastAsia="宋体"/>
          <w:b/>
          <w:i/>
          <w:lang w:eastAsia="zh-CN"/>
        </w:rPr>
        <w:t xml:space="preserve">Observation </w:t>
      </w:r>
      <w:r>
        <w:rPr>
          <w:rFonts w:eastAsia="宋体"/>
          <w:b/>
          <w:i/>
          <w:lang w:eastAsia="zh-CN"/>
        </w:rPr>
        <w:t>7</w:t>
      </w:r>
      <w:r w:rsidRPr="00B91BEE">
        <w:rPr>
          <w:rFonts w:eastAsia="宋体"/>
          <w:b/>
          <w:i/>
          <w:lang w:eastAsia="zh-CN"/>
        </w:rPr>
        <w:t>:</w:t>
      </w:r>
      <w:r>
        <w:rPr>
          <w:rFonts w:eastAsia="宋体"/>
          <w:b/>
          <w:i/>
          <w:lang w:eastAsia="zh-CN"/>
        </w:rPr>
        <w:t xml:space="preserve"> For multi-tone NPUSCH with 15kHz SCS, with the increasing of OCC length to 4, t</w:t>
      </w:r>
      <w:r w:rsidRPr="00133CC3">
        <w:rPr>
          <w:rFonts w:eastAsia="宋体"/>
          <w:b/>
          <w:i/>
          <w:lang w:eastAsia="zh-CN"/>
        </w:rPr>
        <w:t>he</w:t>
      </w:r>
      <w:r>
        <w:rPr>
          <w:rFonts w:eastAsia="宋体"/>
          <w:b/>
          <w:i/>
          <w:lang w:eastAsia="zh-CN"/>
        </w:rPr>
        <w:t xml:space="preserve"> BLER</w:t>
      </w:r>
      <w:r w:rsidRPr="00133CC3">
        <w:rPr>
          <w:rFonts w:eastAsia="宋体"/>
          <w:b/>
          <w:i/>
          <w:lang w:eastAsia="zh-CN"/>
        </w:rPr>
        <w:t xml:space="preserve"> </w:t>
      </w:r>
      <w:r>
        <w:rPr>
          <w:rFonts w:eastAsia="宋体"/>
          <w:b/>
          <w:i/>
          <w:lang w:eastAsia="zh-CN"/>
        </w:rPr>
        <w:t xml:space="preserve">performance of </w:t>
      </w:r>
      <w:r w:rsidRPr="00133CC3">
        <w:rPr>
          <w:rFonts w:eastAsia="宋体"/>
          <w:b/>
          <w:i/>
          <w:lang w:eastAsia="zh-CN"/>
        </w:rPr>
        <w:t>N</w:t>
      </w:r>
      <w:r w:rsidRPr="00B20B73">
        <w:rPr>
          <w:rFonts w:eastAsia="宋体"/>
          <w:b/>
          <w:i/>
          <w:vertAlign w:val="subscript"/>
          <w:lang w:eastAsia="zh-CN"/>
        </w:rPr>
        <w:t>slot</w:t>
      </w:r>
      <w:r w:rsidRPr="00B20B73">
        <w:rPr>
          <w:rFonts w:eastAsia="宋体"/>
          <w:b/>
          <w:i/>
          <w:lang w:eastAsia="zh-CN"/>
        </w:rPr>
        <w:t>-level</w:t>
      </w:r>
      <w:r w:rsidRPr="00133CC3">
        <w:rPr>
          <w:rFonts w:eastAsia="宋体"/>
          <w:b/>
          <w:i/>
          <w:lang w:eastAsia="zh-CN"/>
        </w:rPr>
        <w:t xml:space="preserve"> OCC</w:t>
      </w:r>
      <w:r>
        <w:rPr>
          <w:rFonts w:eastAsia="宋体"/>
          <w:b/>
          <w:i/>
          <w:lang w:eastAsia="zh-CN"/>
        </w:rPr>
        <w:t xml:space="preserve"> deviates from slot-level OCC, s</w:t>
      </w:r>
      <w:r w:rsidRPr="00133CC3">
        <w:rPr>
          <w:rFonts w:eastAsia="宋体"/>
          <w:b/>
          <w:i/>
          <w:lang w:eastAsia="zh-CN"/>
        </w:rPr>
        <w:t>ymbol</w:t>
      </w:r>
      <w:r>
        <w:rPr>
          <w:rFonts w:eastAsia="宋体"/>
          <w:b/>
          <w:i/>
          <w:lang w:eastAsia="zh-CN"/>
        </w:rPr>
        <w:t>-level</w:t>
      </w:r>
      <w:r w:rsidRPr="00133CC3">
        <w:rPr>
          <w:rFonts w:eastAsia="宋体"/>
          <w:b/>
          <w:i/>
          <w:lang w:eastAsia="zh-CN"/>
        </w:rPr>
        <w:t xml:space="preserve"> OCC and intra-Symbol OCC schemes</w:t>
      </w:r>
      <w:r>
        <w:rPr>
          <w:rFonts w:eastAsia="宋体"/>
          <w:b/>
          <w:i/>
          <w:lang w:eastAsia="zh-CN"/>
        </w:rPr>
        <w:t xml:space="preserve"> due to the increased time span of an OCC sequence with L</w:t>
      </w:r>
      <w:r w:rsidRPr="00BF53BE">
        <w:rPr>
          <w:rFonts w:eastAsia="宋体"/>
          <w:b/>
          <w:i/>
          <w:lang w:eastAsia="zh-CN"/>
        </w:rPr>
        <w:t>=4 (8 slots).</w:t>
      </w:r>
    </w:p>
    <w:p w14:paraId="0832B32C" w14:textId="77777777" w:rsidR="00AA0175" w:rsidRDefault="00AA0175" w:rsidP="00AA0175">
      <w:pPr>
        <w:rPr>
          <w:b/>
          <w:i/>
          <w:lang w:eastAsia="zh-CN"/>
        </w:rPr>
      </w:pPr>
      <w:r w:rsidRPr="00B91BEE">
        <w:rPr>
          <w:rFonts w:eastAsia="宋体"/>
          <w:b/>
          <w:i/>
          <w:lang w:eastAsia="zh-CN"/>
        </w:rPr>
        <w:t xml:space="preserve">Observation </w:t>
      </w:r>
      <w:r>
        <w:rPr>
          <w:rFonts w:eastAsia="宋体"/>
          <w:b/>
          <w:i/>
          <w:lang w:eastAsia="zh-CN"/>
        </w:rPr>
        <w:t>8</w:t>
      </w:r>
      <w:r w:rsidRPr="00B91BEE">
        <w:rPr>
          <w:rFonts w:eastAsia="宋体"/>
          <w:b/>
          <w:i/>
          <w:lang w:eastAsia="zh-CN"/>
        </w:rPr>
        <w:t>:</w:t>
      </w:r>
      <w:r>
        <w:rPr>
          <w:rFonts w:eastAsia="宋体"/>
          <w:b/>
          <w:i/>
          <w:lang w:eastAsia="zh-CN"/>
        </w:rPr>
        <w:t xml:space="preserve"> </w:t>
      </w:r>
      <w:r w:rsidRPr="00644FB0">
        <w:rPr>
          <w:b/>
          <w:i/>
          <w:lang w:eastAsia="zh-CN"/>
        </w:rPr>
        <w:t xml:space="preserve">The aggregated throughput </w:t>
      </w:r>
      <w:r>
        <w:rPr>
          <w:b/>
          <w:i/>
          <w:lang w:eastAsia="zh-CN"/>
        </w:rPr>
        <w:t xml:space="preserve">@ required SNR of </w:t>
      </w:r>
      <w:r w:rsidRPr="00133CC3">
        <w:rPr>
          <w:rFonts w:eastAsia="宋体"/>
          <w:b/>
          <w:i/>
          <w:lang w:eastAsia="zh-CN"/>
        </w:rPr>
        <w:t>N</w:t>
      </w:r>
      <w:r w:rsidRPr="00762EB7">
        <w:rPr>
          <w:rFonts w:eastAsia="宋体"/>
          <w:b/>
          <w:i/>
          <w:vertAlign w:val="subscript"/>
          <w:lang w:eastAsia="zh-CN"/>
        </w:rPr>
        <w:t>slot</w:t>
      </w:r>
      <w:r w:rsidRPr="00762EB7">
        <w:rPr>
          <w:rFonts w:eastAsia="宋体"/>
          <w:b/>
          <w:i/>
          <w:lang w:eastAsia="zh-CN"/>
        </w:rPr>
        <w:t>-</w:t>
      </w:r>
      <w:r w:rsidRPr="00762EB7">
        <w:rPr>
          <w:rFonts w:eastAsia="宋体" w:hint="eastAsia"/>
          <w:b/>
          <w:i/>
          <w:lang w:eastAsia="zh-CN"/>
        </w:rPr>
        <w:t>level</w:t>
      </w:r>
      <w:r w:rsidRPr="00133CC3">
        <w:rPr>
          <w:rFonts w:eastAsia="宋体"/>
          <w:b/>
          <w:i/>
          <w:lang w:eastAsia="zh-CN"/>
        </w:rPr>
        <w:t xml:space="preserve"> OCC</w:t>
      </w:r>
      <w:r>
        <w:rPr>
          <w:b/>
          <w:i/>
          <w:lang w:eastAsia="zh-CN"/>
        </w:rPr>
        <w:t xml:space="preserve">, </w:t>
      </w:r>
      <w:r>
        <w:rPr>
          <w:rFonts w:eastAsia="宋体"/>
          <w:b/>
          <w:i/>
          <w:lang w:eastAsia="zh-CN"/>
        </w:rPr>
        <w:t>slot-level OCC, s</w:t>
      </w:r>
      <w:r w:rsidRPr="00133CC3">
        <w:rPr>
          <w:rFonts w:eastAsia="宋体"/>
          <w:b/>
          <w:i/>
          <w:lang w:eastAsia="zh-CN"/>
        </w:rPr>
        <w:t>ymbol</w:t>
      </w:r>
      <w:r>
        <w:rPr>
          <w:rFonts w:eastAsia="宋体"/>
          <w:b/>
          <w:i/>
          <w:lang w:eastAsia="zh-CN"/>
        </w:rPr>
        <w:t>-level</w:t>
      </w:r>
      <w:r w:rsidRPr="00133CC3">
        <w:rPr>
          <w:rFonts w:eastAsia="宋体"/>
          <w:b/>
          <w:i/>
          <w:lang w:eastAsia="zh-CN"/>
        </w:rPr>
        <w:t xml:space="preserve"> OCC and intra-Symbol OCC</w:t>
      </w:r>
      <w:r w:rsidDel="00A91EAF">
        <w:rPr>
          <w:b/>
          <w:i/>
          <w:lang w:eastAsia="zh-CN"/>
        </w:rPr>
        <w:t xml:space="preserve"> </w:t>
      </w:r>
      <w:r>
        <w:rPr>
          <w:b/>
          <w:i/>
          <w:lang w:eastAsia="zh-CN"/>
        </w:rPr>
        <w:t>are better than baseline scheme (no OCC)</w:t>
      </w:r>
      <w:r>
        <w:rPr>
          <w:rFonts w:ascii="宋体" w:eastAsia="宋体" w:hAnsi="宋体" w:hint="eastAsia"/>
          <w:b/>
          <w:i/>
          <w:lang w:eastAsia="zh-CN"/>
        </w:rPr>
        <w:t>.</w:t>
      </w:r>
      <w:r>
        <w:rPr>
          <w:rFonts w:ascii="宋体" w:eastAsia="宋体" w:hAnsi="宋体"/>
          <w:b/>
          <w:i/>
          <w:lang w:eastAsia="zh-CN"/>
        </w:rPr>
        <w:t xml:space="preserve"> </w:t>
      </w:r>
      <w:r>
        <w:rPr>
          <w:b/>
          <w:i/>
          <w:lang w:eastAsia="zh-CN"/>
        </w:rPr>
        <w:t>The more UE multiplexed with OCC, the larger the aggregated throughput is especially in high SNR range.</w:t>
      </w:r>
    </w:p>
    <w:p w14:paraId="1C105D54" w14:textId="77777777" w:rsidR="00AA0175" w:rsidRPr="00AA0175" w:rsidRDefault="00AA0175" w:rsidP="00AA0175">
      <w:pPr>
        <w:pStyle w:val="a7"/>
        <w:rPr>
          <w:rFonts w:hint="eastAsia"/>
          <w:lang w:eastAsia="zh-CN"/>
        </w:rPr>
      </w:pPr>
      <w:bookmarkStart w:id="20" w:name="_Ref162942012"/>
      <w:bookmarkStart w:id="21" w:name="_Ref162703534"/>
      <w:r>
        <w:t xml:space="preserve">Table </w:t>
      </w:r>
      <w:r>
        <w:rPr>
          <w:b w:val="0"/>
          <w:bCs w:val="0"/>
        </w:rPr>
        <w:fldChar w:fldCharType="begin"/>
      </w:r>
      <w:r>
        <w:instrText xml:space="preserve"> SEQ Table \* ARABIC </w:instrText>
      </w:r>
      <w:r>
        <w:rPr>
          <w:b w:val="0"/>
          <w:bCs w:val="0"/>
        </w:rPr>
        <w:fldChar w:fldCharType="separate"/>
      </w:r>
      <w:r>
        <w:rPr>
          <w:noProof/>
        </w:rPr>
        <w:t>5</w:t>
      </w:r>
      <w:r>
        <w:rPr>
          <w:b w:val="0"/>
          <w:bCs w:val="0"/>
        </w:rPr>
        <w:fldChar w:fldCharType="end"/>
      </w:r>
      <w:bookmarkEnd w:id="20"/>
      <w:r>
        <w:t xml:space="preserve"> Summary of SNR@10%BLER and Aggregated throughput@ required SNR for 15 kHz multi-tone</w:t>
      </w:r>
      <w:bookmarkEnd w:id="21"/>
    </w:p>
    <w:tbl>
      <w:tblPr>
        <w:tblStyle w:val="a6"/>
        <w:tblW w:w="9776" w:type="dxa"/>
        <w:tblLook w:val="04A0" w:firstRow="1" w:lastRow="0" w:firstColumn="1" w:lastColumn="0" w:noHBand="0" w:noVBand="1"/>
      </w:tblPr>
      <w:tblGrid>
        <w:gridCol w:w="844"/>
        <w:gridCol w:w="2128"/>
        <w:gridCol w:w="1843"/>
        <w:gridCol w:w="1134"/>
        <w:gridCol w:w="1134"/>
        <w:gridCol w:w="1417"/>
        <w:gridCol w:w="1276"/>
      </w:tblGrid>
      <w:tr w:rsidR="00AA0175" w14:paraId="3E9C2E38" w14:textId="77777777" w:rsidTr="00CD5DE7">
        <w:tc>
          <w:tcPr>
            <w:tcW w:w="844" w:type="dxa"/>
          </w:tcPr>
          <w:p w14:paraId="3AD917CA" w14:textId="77777777" w:rsidR="00AA0175" w:rsidRPr="00EF3F3E" w:rsidRDefault="00AA0175" w:rsidP="00CD5DE7">
            <w:pPr>
              <w:jc w:val="center"/>
              <w:rPr>
                <w:rFonts w:eastAsia="宋体"/>
                <w:sz w:val="18"/>
                <w:szCs w:val="18"/>
                <w:lang w:eastAsia="zh-CN"/>
              </w:rPr>
            </w:pPr>
          </w:p>
        </w:tc>
        <w:tc>
          <w:tcPr>
            <w:tcW w:w="2128" w:type="dxa"/>
          </w:tcPr>
          <w:p w14:paraId="357263AB" w14:textId="77777777" w:rsidR="00AA0175" w:rsidRPr="00EF3F3E" w:rsidRDefault="00AA0175" w:rsidP="00CD5DE7">
            <w:pPr>
              <w:jc w:val="center"/>
              <w:rPr>
                <w:rFonts w:eastAsia="宋体"/>
                <w:sz w:val="18"/>
                <w:szCs w:val="18"/>
                <w:lang w:eastAsia="zh-CN"/>
              </w:rPr>
            </w:pPr>
          </w:p>
        </w:tc>
        <w:tc>
          <w:tcPr>
            <w:tcW w:w="1843" w:type="dxa"/>
          </w:tcPr>
          <w:p w14:paraId="0066754F" w14:textId="77777777" w:rsidR="00AA0175" w:rsidRPr="00EF3F3E" w:rsidRDefault="00AA0175" w:rsidP="00CD5DE7">
            <w:pPr>
              <w:jc w:val="center"/>
              <w:rPr>
                <w:rFonts w:eastAsia="宋体"/>
                <w:sz w:val="18"/>
                <w:szCs w:val="18"/>
                <w:lang w:eastAsia="zh-CN"/>
              </w:rPr>
            </w:pPr>
            <w:r w:rsidRPr="00EF3F3E">
              <w:rPr>
                <w:rFonts w:eastAsia="宋体"/>
                <w:sz w:val="18"/>
                <w:szCs w:val="18"/>
                <w:lang w:eastAsia="zh-CN"/>
              </w:rPr>
              <w:t>RV/repetition-level</w:t>
            </w:r>
          </w:p>
        </w:tc>
        <w:tc>
          <w:tcPr>
            <w:tcW w:w="1134" w:type="dxa"/>
          </w:tcPr>
          <w:p w14:paraId="75AF1789" w14:textId="77777777" w:rsidR="00AA0175" w:rsidRPr="00EF3F3E" w:rsidRDefault="00AA0175" w:rsidP="00CD5DE7">
            <w:pPr>
              <w:jc w:val="center"/>
              <w:rPr>
                <w:rFonts w:eastAsia="宋体"/>
                <w:sz w:val="18"/>
                <w:szCs w:val="18"/>
                <w:lang w:eastAsia="zh-CN"/>
              </w:rPr>
            </w:pPr>
            <m:oMath>
              <m:sSub>
                <m:sSubPr>
                  <m:ctrlPr>
                    <w:rPr>
                      <w:rFonts w:ascii="Cambria Math" w:eastAsia="宋体" w:hAnsi="Cambria Math"/>
                      <w:sz w:val="18"/>
                      <w:szCs w:val="18"/>
                      <w:lang w:eastAsia="zh-CN"/>
                    </w:rPr>
                  </m:ctrlPr>
                </m:sSubPr>
                <m:e>
                  <m:r>
                    <w:rPr>
                      <w:rFonts w:ascii="Cambria Math" w:eastAsia="宋体" w:hAnsi="Cambria Math"/>
                      <w:sz w:val="18"/>
                      <w:szCs w:val="18"/>
                      <w:lang w:eastAsia="zh-CN"/>
                    </w:rPr>
                    <m:t>N</m:t>
                  </m:r>
                </m:e>
                <m:sub>
                  <m:r>
                    <w:rPr>
                      <w:rFonts w:ascii="Cambria Math" w:eastAsia="宋体" w:hAnsi="Cambria Math"/>
                      <w:sz w:val="18"/>
                      <w:szCs w:val="18"/>
                      <w:lang w:eastAsia="zh-CN"/>
                    </w:rPr>
                    <m:t>slot</m:t>
                  </m:r>
                </m:sub>
              </m:sSub>
            </m:oMath>
            <w:r w:rsidRPr="00EF3F3E">
              <w:rPr>
                <w:rFonts w:eastAsia="宋体"/>
                <w:sz w:val="18"/>
                <w:szCs w:val="18"/>
                <w:lang w:eastAsia="zh-CN"/>
              </w:rPr>
              <w:t>-level</w:t>
            </w:r>
          </w:p>
        </w:tc>
        <w:tc>
          <w:tcPr>
            <w:tcW w:w="1134" w:type="dxa"/>
          </w:tcPr>
          <w:p w14:paraId="5926D9AE" w14:textId="77777777" w:rsidR="00AA0175" w:rsidRPr="00EF3F3E" w:rsidRDefault="00AA0175" w:rsidP="00CD5DE7">
            <w:pPr>
              <w:jc w:val="center"/>
              <w:rPr>
                <w:rFonts w:eastAsia="宋体"/>
                <w:sz w:val="18"/>
                <w:szCs w:val="18"/>
                <w:lang w:eastAsia="zh-CN"/>
              </w:rPr>
            </w:pPr>
            <w:r w:rsidRPr="00EF3F3E">
              <w:rPr>
                <w:rFonts w:eastAsia="宋体"/>
                <w:sz w:val="18"/>
                <w:szCs w:val="18"/>
                <w:lang w:eastAsia="zh-CN"/>
              </w:rPr>
              <w:t>Slot-level</w:t>
            </w:r>
          </w:p>
        </w:tc>
        <w:tc>
          <w:tcPr>
            <w:tcW w:w="1417" w:type="dxa"/>
          </w:tcPr>
          <w:p w14:paraId="4279DAA0" w14:textId="77777777" w:rsidR="00AA0175" w:rsidRPr="003C01ED" w:rsidRDefault="00AA0175" w:rsidP="00CD5DE7">
            <w:pPr>
              <w:jc w:val="center"/>
              <w:rPr>
                <w:rFonts w:eastAsia="宋体"/>
                <w:sz w:val="18"/>
                <w:szCs w:val="18"/>
                <w:lang w:eastAsia="zh-CN"/>
              </w:rPr>
            </w:pPr>
            <w:r w:rsidRPr="00EF3F3E">
              <w:rPr>
                <w:rFonts w:eastAsia="宋体"/>
                <w:sz w:val="18"/>
                <w:szCs w:val="18"/>
                <w:lang w:eastAsia="zh-CN"/>
              </w:rPr>
              <w:t>Symbol-level</w:t>
            </w:r>
          </w:p>
        </w:tc>
        <w:tc>
          <w:tcPr>
            <w:tcW w:w="1276" w:type="dxa"/>
          </w:tcPr>
          <w:p w14:paraId="57C513F9" w14:textId="77777777" w:rsidR="00AA0175" w:rsidRPr="00EF3F3E" w:rsidRDefault="00AA0175" w:rsidP="00CD5DE7">
            <w:pPr>
              <w:jc w:val="center"/>
              <w:rPr>
                <w:rFonts w:eastAsia="宋体"/>
                <w:sz w:val="18"/>
                <w:szCs w:val="18"/>
                <w:lang w:eastAsia="zh-CN"/>
              </w:rPr>
            </w:pPr>
            <w:r w:rsidRPr="00EF3F3E">
              <w:rPr>
                <w:rFonts w:eastAsia="宋体"/>
                <w:sz w:val="18"/>
                <w:szCs w:val="18"/>
                <w:lang w:eastAsia="zh-CN"/>
              </w:rPr>
              <w:t>Intra symbol</w:t>
            </w:r>
          </w:p>
        </w:tc>
      </w:tr>
      <w:tr w:rsidR="00AA0175" w14:paraId="2864AA40" w14:textId="77777777" w:rsidTr="00CD5DE7">
        <w:tc>
          <w:tcPr>
            <w:tcW w:w="844" w:type="dxa"/>
            <w:vMerge w:val="restart"/>
          </w:tcPr>
          <w:p w14:paraId="08A5F05D" w14:textId="77777777" w:rsidR="00AA0175" w:rsidRPr="003C01ED" w:rsidRDefault="00AA0175" w:rsidP="00CD5DE7">
            <w:pPr>
              <w:jc w:val="center"/>
              <w:rPr>
                <w:rFonts w:eastAsia="宋体"/>
                <w:sz w:val="18"/>
                <w:szCs w:val="18"/>
                <w:lang w:eastAsia="zh-CN"/>
              </w:rPr>
            </w:pPr>
            <w:r w:rsidRPr="00EF3F3E">
              <w:rPr>
                <w:rFonts w:eastAsia="宋体"/>
                <w:sz w:val="18"/>
                <w:szCs w:val="18"/>
                <w:lang w:eastAsia="zh-CN"/>
              </w:rPr>
              <w:t>Baseline</w:t>
            </w:r>
          </w:p>
          <w:p w14:paraId="6102E757" w14:textId="77777777" w:rsidR="00AA0175" w:rsidRPr="00EF3F3E" w:rsidRDefault="00AA0175" w:rsidP="00CD5DE7">
            <w:pPr>
              <w:jc w:val="center"/>
              <w:rPr>
                <w:rFonts w:eastAsia="宋体"/>
                <w:sz w:val="18"/>
                <w:szCs w:val="18"/>
                <w:lang w:eastAsia="zh-CN"/>
              </w:rPr>
            </w:pPr>
            <w:r w:rsidRPr="003C01ED">
              <w:rPr>
                <w:rFonts w:eastAsia="宋体"/>
                <w:sz w:val="18"/>
                <w:szCs w:val="18"/>
                <w:lang w:eastAsia="zh-CN"/>
              </w:rPr>
              <w:t>(Rep8)</w:t>
            </w:r>
          </w:p>
        </w:tc>
        <w:tc>
          <w:tcPr>
            <w:tcW w:w="2128" w:type="dxa"/>
          </w:tcPr>
          <w:p w14:paraId="4771E05A" w14:textId="77777777" w:rsidR="00AA0175" w:rsidRPr="00EF3F3E" w:rsidRDefault="00AA0175" w:rsidP="00CD5DE7">
            <w:pPr>
              <w:snapToGrid w:val="0"/>
              <w:spacing w:after="0"/>
              <w:jc w:val="center"/>
              <w:rPr>
                <w:rFonts w:eastAsia="宋体"/>
                <w:sz w:val="18"/>
                <w:szCs w:val="18"/>
                <w:lang w:eastAsia="zh-CN"/>
              </w:rPr>
            </w:pPr>
            <w:r w:rsidRPr="00EF3F3E">
              <w:rPr>
                <w:rFonts w:eastAsia="宋体"/>
                <w:sz w:val="18"/>
                <w:szCs w:val="18"/>
                <w:lang w:eastAsia="zh-CN"/>
              </w:rPr>
              <w:t>SNR @10%BLER</w:t>
            </w:r>
          </w:p>
        </w:tc>
        <w:tc>
          <w:tcPr>
            <w:tcW w:w="6804" w:type="dxa"/>
            <w:gridSpan w:val="5"/>
          </w:tcPr>
          <w:p w14:paraId="76B8BE2D" w14:textId="77777777" w:rsidR="00AA0175" w:rsidRPr="00AA0175" w:rsidRDefault="00AA0175" w:rsidP="00CD5DE7">
            <w:pPr>
              <w:jc w:val="center"/>
              <w:rPr>
                <w:rFonts w:eastAsia="宋体"/>
                <w:b/>
                <w:sz w:val="18"/>
                <w:szCs w:val="18"/>
                <w:lang w:eastAsia="zh-CN"/>
              </w:rPr>
            </w:pPr>
            <w:r w:rsidRPr="00AA0175">
              <w:rPr>
                <w:rFonts w:eastAsia="宋体"/>
                <w:b/>
                <w:sz w:val="18"/>
                <w:szCs w:val="18"/>
                <w:lang w:eastAsia="zh-CN"/>
              </w:rPr>
              <w:t>-4.14</w:t>
            </w:r>
          </w:p>
        </w:tc>
      </w:tr>
      <w:tr w:rsidR="00AA0175" w14:paraId="1F46364C" w14:textId="77777777" w:rsidTr="00CD5DE7">
        <w:tc>
          <w:tcPr>
            <w:tcW w:w="844" w:type="dxa"/>
            <w:vMerge/>
          </w:tcPr>
          <w:p w14:paraId="38E4344A" w14:textId="77777777" w:rsidR="00AA0175" w:rsidRPr="00EF3F3E" w:rsidRDefault="00AA0175" w:rsidP="00CD5DE7">
            <w:pPr>
              <w:jc w:val="center"/>
              <w:rPr>
                <w:rFonts w:eastAsia="宋体"/>
                <w:sz w:val="18"/>
                <w:szCs w:val="18"/>
                <w:lang w:eastAsia="zh-CN"/>
              </w:rPr>
            </w:pPr>
          </w:p>
        </w:tc>
        <w:tc>
          <w:tcPr>
            <w:tcW w:w="2128" w:type="dxa"/>
          </w:tcPr>
          <w:p w14:paraId="25B6C8F6" w14:textId="77777777" w:rsidR="00AA0175" w:rsidRPr="00EF3F3E" w:rsidRDefault="00AA0175" w:rsidP="00CD5DE7">
            <w:pPr>
              <w:jc w:val="center"/>
              <w:rPr>
                <w:rFonts w:eastAsia="宋体"/>
                <w:sz w:val="18"/>
                <w:szCs w:val="18"/>
                <w:lang w:eastAsia="zh-CN"/>
              </w:rPr>
            </w:pPr>
            <w:r w:rsidRPr="00EF3F3E">
              <w:rPr>
                <w:rFonts w:eastAsia="宋体"/>
                <w:sz w:val="18"/>
                <w:szCs w:val="18"/>
                <w:lang w:eastAsia="zh-CN"/>
              </w:rPr>
              <w:t>Aggr thpt @required SNR</w:t>
            </w:r>
          </w:p>
        </w:tc>
        <w:tc>
          <w:tcPr>
            <w:tcW w:w="6804" w:type="dxa"/>
            <w:gridSpan w:val="5"/>
          </w:tcPr>
          <w:p w14:paraId="7048432E" w14:textId="77777777" w:rsidR="00AA0175" w:rsidRPr="00AA0175" w:rsidRDefault="00AA0175" w:rsidP="00CD5DE7">
            <w:pPr>
              <w:jc w:val="center"/>
              <w:rPr>
                <w:rFonts w:eastAsia="宋体"/>
                <w:b/>
                <w:sz w:val="18"/>
                <w:szCs w:val="18"/>
                <w:lang w:eastAsia="zh-CN"/>
              </w:rPr>
            </w:pPr>
            <w:r w:rsidRPr="00AA0175">
              <w:rPr>
                <w:rFonts w:eastAsia="宋体"/>
                <w:b/>
                <w:sz w:val="18"/>
                <w:szCs w:val="18"/>
                <w:lang w:eastAsia="zh-CN"/>
              </w:rPr>
              <w:t>15.53</w:t>
            </w:r>
          </w:p>
        </w:tc>
      </w:tr>
      <w:tr w:rsidR="00AA0175" w14:paraId="42259E47" w14:textId="77777777" w:rsidTr="00CD5DE7">
        <w:tc>
          <w:tcPr>
            <w:tcW w:w="844" w:type="dxa"/>
            <w:vMerge w:val="restart"/>
          </w:tcPr>
          <w:p w14:paraId="639DBB61" w14:textId="77777777" w:rsidR="00AA0175" w:rsidRPr="003C01ED" w:rsidRDefault="00AA0175" w:rsidP="00CD5DE7">
            <w:pPr>
              <w:jc w:val="center"/>
              <w:rPr>
                <w:rFonts w:eastAsia="宋体"/>
                <w:sz w:val="18"/>
                <w:szCs w:val="18"/>
                <w:lang w:eastAsia="zh-CN"/>
              </w:rPr>
            </w:pPr>
            <w:r w:rsidRPr="003C01ED">
              <w:rPr>
                <w:rFonts w:eastAsia="宋体"/>
                <w:sz w:val="18"/>
                <w:szCs w:val="18"/>
                <w:lang w:eastAsia="zh-CN"/>
              </w:rPr>
              <w:t>OCC2</w:t>
            </w:r>
          </w:p>
          <w:p w14:paraId="352A53CD" w14:textId="77777777" w:rsidR="00AA0175" w:rsidRPr="00EF3F3E" w:rsidRDefault="00AA0175" w:rsidP="00CD5DE7">
            <w:pPr>
              <w:jc w:val="center"/>
              <w:rPr>
                <w:rFonts w:eastAsia="宋体"/>
                <w:sz w:val="18"/>
                <w:szCs w:val="18"/>
                <w:lang w:eastAsia="zh-CN"/>
              </w:rPr>
            </w:pPr>
            <w:r w:rsidRPr="003C01ED">
              <w:rPr>
                <w:rFonts w:eastAsia="宋体"/>
                <w:sz w:val="18"/>
                <w:szCs w:val="18"/>
                <w:lang w:eastAsia="zh-CN"/>
              </w:rPr>
              <w:t>(Rep8)</w:t>
            </w:r>
          </w:p>
        </w:tc>
        <w:tc>
          <w:tcPr>
            <w:tcW w:w="2128" w:type="dxa"/>
          </w:tcPr>
          <w:p w14:paraId="33DDB7F7" w14:textId="77777777" w:rsidR="00AA0175" w:rsidRPr="00EF3F3E" w:rsidRDefault="00AA0175" w:rsidP="00CD5DE7">
            <w:pPr>
              <w:jc w:val="center"/>
              <w:rPr>
                <w:rFonts w:eastAsia="宋体"/>
                <w:sz w:val="18"/>
                <w:szCs w:val="18"/>
                <w:lang w:eastAsia="zh-CN"/>
              </w:rPr>
            </w:pPr>
            <w:r w:rsidRPr="003C01ED">
              <w:rPr>
                <w:rFonts w:eastAsia="宋体"/>
                <w:sz w:val="18"/>
                <w:szCs w:val="18"/>
                <w:lang w:eastAsia="zh-CN"/>
              </w:rPr>
              <w:t>SNR @10%BLER</w:t>
            </w:r>
          </w:p>
        </w:tc>
        <w:tc>
          <w:tcPr>
            <w:tcW w:w="1843" w:type="dxa"/>
            <w:shd w:val="clear" w:color="auto" w:fill="F7CAAC" w:themeFill="accent2" w:themeFillTint="66"/>
          </w:tcPr>
          <w:p w14:paraId="5BE74610" w14:textId="77777777" w:rsidR="00AA0175" w:rsidRPr="00EF3F3E" w:rsidRDefault="00AA0175" w:rsidP="00CD5DE7">
            <w:pPr>
              <w:jc w:val="center"/>
              <w:rPr>
                <w:rFonts w:eastAsia="宋体"/>
                <w:sz w:val="18"/>
                <w:szCs w:val="18"/>
                <w:lang w:eastAsia="zh-CN"/>
              </w:rPr>
            </w:pPr>
            <w:r w:rsidRPr="00EF3F3E">
              <w:rPr>
                <w:rFonts w:eastAsia="宋体"/>
                <w:sz w:val="18"/>
                <w:szCs w:val="18"/>
                <w:lang w:eastAsia="zh-CN"/>
              </w:rPr>
              <w:t>--</w:t>
            </w:r>
          </w:p>
        </w:tc>
        <w:tc>
          <w:tcPr>
            <w:tcW w:w="1134" w:type="dxa"/>
            <w:shd w:val="clear" w:color="auto" w:fill="C5E0B3" w:themeFill="accent6" w:themeFillTint="66"/>
          </w:tcPr>
          <w:p w14:paraId="5277AAA7" w14:textId="77777777" w:rsidR="00AA0175" w:rsidRPr="00AA0175" w:rsidRDefault="00AA0175" w:rsidP="00CD5DE7">
            <w:pPr>
              <w:jc w:val="center"/>
              <w:rPr>
                <w:rFonts w:eastAsia="宋体"/>
                <w:b/>
                <w:sz w:val="18"/>
                <w:szCs w:val="18"/>
                <w:lang w:eastAsia="zh-CN"/>
              </w:rPr>
            </w:pPr>
            <w:r w:rsidRPr="00AA0175">
              <w:rPr>
                <w:rFonts w:eastAsia="宋体"/>
                <w:b/>
                <w:sz w:val="18"/>
                <w:szCs w:val="18"/>
                <w:lang w:eastAsia="zh-CN"/>
              </w:rPr>
              <w:t>-2.97</w:t>
            </w:r>
          </w:p>
        </w:tc>
        <w:tc>
          <w:tcPr>
            <w:tcW w:w="1134" w:type="dxa"/>
            <w:shd w:val="clear" w:color="auto" w:fill="C5E0B3" w:themeFill="accent6" w:themeFillTint="66"/>
          </w:tcPr>
          <w:p w14:paraId="53DAB683" w14:textId="77777777" w:rsidR="00AA0175" w:rsidRPr="00AA0175" w:rsidRDefault="00AA0175" w:rsidP="00CD5DE7">
            <w:pPr>
              <w:jc w:val="center"/>
              <w:rPr>
                <w:rFonts w:eastAsia="宋体"/>
                <w:b/>
                <w:sz w:val="18"/>
                <w:szCs w:val="18"/>
                <w:lang w:eastAsia="zh-CN"/>
              </w:rPr>
            </w:pPr>
            <w:r w:rsidRPr="00AA0175">
              <w:rPr>
                <w:rFonts w:eastAsia="宋体"/>
                <w:b/>
                <w:sz w:val="18"/>
                <w:szCs w:val="18"/>
                <w:lang w:eastAsia="zh-CN"/>
              </w:rPr>
              <w:t>-3.20</w:t>
            </w:r>
          </w:p>
        </w:tc>
        <w:tc>
          <w:tcPr>
            <w:tcW w:w="1417" w:type="dxa"/>
            <w:shd w:val="clear" w:color="auto" w:fill="C5E0B3" w:themeFill="accent6" w:themeFillTint="66"/>
          </w:tcPr>
          <w:p w14:paraId="0898A45F" w14:textId="77777777" w:rsidR="00AA0175" w:rsidRPr="00AA0175" w:rsidRDefault="00AA0175" w:rsidP="00CD5DE7">
            <w:pPr>
              <w:jc w:val="center"/>
              <w:rPr>
                <w:rFonts w:eastAsia="宋体"/>
                <w:b/>
                <w:sz w:val="18"/>
                <w:szCs w:val="18"/>
                <w:lang w:eastAsia="zh-CN"/>
              </w:rPr>
            </w:pPr>
            <w:r w:rsidRPr="00AA0175">
              <w:rPr>
                <w:rFonts w:eastAsia="宋体"/>
                <w:b/>
                <w:sz w:val="18"/>
                <w:szCs w:val="18"/>
                <w:lang w:eastAsia="zh-CN"/>
              </w:rPr>
              <w:t>-3.42</w:t>
            </w:r>
          </w:p>
        </w:tc>
        <w:tc>
          <w:tcPr>
            <w:tcW w:w="1276" w:type="dxa"/>
            <w:shd w:val="clear" w:color="auto" w:fill="C5E0B3" w:themeFill="accent6" w:themeFillTint="66"/>
          </w:tcPr>
          <w:p w14:paraId="62E68FC0" w14:textId="77777777" w:rsidR="00AA0175" w:rsidRPr="00AA0175" w:rsidRDefault="00AA0175" w:rsidP="00CD5DE7">
            <w:pPr>
              <w:jc w:val="center"/>
              <w:rPr>
                <w:rFonts w:eastAsia="宋体"/>
                <w:b/>
                <w:sz w:val="18"/>
                <w:szCs w:val="18"/>
                <w:lang w:eastAsia="zh-CN"/>
              </w:rPr>
            </w:pPr>
            <w:r w:rsidRPr="00AA0175">
              <w:rPr>
                <w:rFonts w:eastAsia="宋体"/>
                <w:b/>
                <w:sz w:val="18"/>
                <w:szCs w:val="18"/>
                <w:lang w:eastAsia="zh-CN"/>
              </w:rPr>
              <w:t>-3.35</w:t>
            </w:r>
          </w:p>
        </w:tc>
      </w:tr>
      <w:tr w:rsidR="00AA0175" w14:paraId="537665D9" w14:textId="77777777" w:rsidTr="00CD5DE7">
        <w:tc>
          <w:tcPr>
            <w:tcW w:w="844" w:type="dxa"/>
            <w:vMerge/>
          </w:tcPr>
          <w:p w14:paraId="3835E85A" w14:textId="77777777" w:rsidR="00AA0175" w:rsidRPr="00EF3F3E" w:rsidRDefault="00AA0175" w:rsidP="00CD5DE7">
            <w:pPr>
              <w:jc w:val="center"/>
              <w:rPr>
                <w:rFonts w:eastAsia="宋体"/>
                <w:sz w:val="18"/>
                <w:szCs w:val="18"/>
                <w:lang w:eastAsia="zh-CN"/>
              </w:rPr>
            </w:pPr>
          </w:p>
        </w:tc>
        <w:tc>
          <w:tcPr>
            <w:tcW w:w="2128" w:type="dxa"/>
          </w:tcPr>
          <w:p w14:paraId="071FA761" w14:textId="77777777" w:rsidR="00AA0175" w:rsidRPr="00EF3F3E" w:rsidRDefault="00AA0175" w:rsidP="00CD5DE7">
            <w:pPr>
              <w:jc w:val="center"/>
              <w:rPr>
                <w:rFonts w:eastAsia="宋体"/>
                <w:sz w:val="18"/>
                <w:szCs w:val="18"/>
                <w:lang w:eastAsia="zh-CN"/>
              </w:rPr>
            </w:pPr>
            <w:r w:rsidRPr="003C01ED">
              <w:rPr>
                <w:rFonts w:eastAsia="宋体"/>
                <w:sz w:val="18"/>
                <w:szCs w:val="18"/>
                <w:lang w:eastAsia="zh-CN"/>
              </w:rPr>
              <w:t>Aggr thpt @required SNR</w:t>
            </w:r>
          </w:p>
        </w:tc>
        <w:tc>
          <w:tcPr>
            <w:tcW w:w="1843" w:type="dxa"/>
            <w:shd w:val="clear" w:color="auto" w:fill="F7CAAC" w:themeFill="accent2" w:themeFillTint="66"/>
          </w:tcPr>
          <w:p w14:paraId="6464F02E" w14:textId="77777777" w:rsidR="00AA0175" w:rsidRPr="00EF3F3E" w:rsidRDefault="00AA0175" w:rsidP="00CD5DE7">
            <w:pPr>
              <w:jc w:val="center"/>
              <w:rPr>
                <w:rFonts w:eastAsia="宋体"/>
                <w:sz w:val="18"/>
                <w:szCs w:val="18"/>
                <w:lang w:eastAsia="zh-CN"/>
              </w:rPr>
            </w:pPr>
            <w:r w:rsidRPr="00EF3F3E">
              <w:rPr>
                <w:rFonts w:eastAsia="宋体"/>
                <w:sz w:val="18"/>
                <w:szCs w:val="18"/>
                <w:lang w:eastAsia="zh-CN"/>
              </w:rPr>
              <w:t>13.75</w:t>
            </w:r>
          </w:p>
        </w:tc>
        <w:tc>
          <w:tcPr>
            <w:tcW w:w="1134" w:type="dxa"/>
            <w:shd w:val="clear" w:color="auto" w:fill="C5E0B3" w:themeFill="accent6" w:themeFillTint="66"/>
          </w:tcPr>
          <w:p w14:paraId="0F5EFA8B" w14:textId="77777777" w:rsidR="00AA0175" w:rsidRPr="00AA0175" w:rsidRDefault="00AA0175" w:rsidP="00CD5DE7">
            <w:pPr>
              <w:jc w:val="center"/>
              <w:rPr>
                <w:rFonts w:eastAsia="宋体"/>
                <w:b/>
                <w:sz w:val="18"/>
                <w:szCs w:val="18"/>
                <w:lang w:eastAsia="zh-CN"/>
              </w:rPr>
            </w:pPr>
            <w:r w:rsidRPr="00AA0175">
              <w:rPr>
                <w:rFonts w:eastAsia="宋体"/>
                <w:b/>
                <w:sz w:val="18"/>
                <w:szCs w:val="18"/>
                <w:lang w:eastAsia="zh-CN"/>
              </w:rPr>
              <w:t>29.33</w:t>
            </w:r>
          </w:p>
        </w:tc>
        <w:tc>
          <w:tcPr>
            <w:tcW w:w="1134" w:type="dxa"/>
            <w:shd w:val="clear" w:color="auto" w:fill="C5E0B3" w:themeFill="accent6" w:themeFillTint="66"/>
          </w:tcPr>
          <w:p w14:paraId="49BE5434" w14:textId="77777777" w:rsidR="00AA0175" w:rsidRPr="00AA0175" w:rsidRDefault="00AA0175" w:rsidP="00CD5DE7">
            <w:pPr>
              <w:jc w:val="center"/>
              <w:rPr>
                <w:rFonts w:eastAsia="宋体"/>
                <w:b/>
                <w:sz w:val="18"/>
                <w:szCs w:val="18"/>
                <w:lang w:eastAsia="zh-CN"/>
              </w:rPr>
            </w:pPr>
            <w:r w:rsidRPr="00AA0175">
              <w:rPr>
                <w:rFonts w:eastAsia="宋体"/>
                <w:b/>
                <w:sz w:val="18"/>
                <w:szCs w:val="18"/>
                <w:lang w:eastAsia="zh-CN"/>
              </w:rPr>
              <w:t>29.80</w:t>
            </w:r>
          </w:p>
        </w:tc>
        <w:tc>
          <w:tcPr>
            <w:tcW w:w="1417" w:type="dxa"/>
            <w:shd w:val="clear" w:color="auto" w:fill="C5E0B3" w:themeFill="accent6" w:themeFillTint="66"/>
          </w:tcPr>
          <w:p w14:paraId="25B12117" w14:textId="77777777" w:rsidR="00AA0175" w:rsidRPr="00AA0175" w:rsidRDefault="00AA0175" w:rsidP="00CD5DE7">
            <w:pPr>
              <w:jc w:val="center"/>
              <w:rPr>
                <w:rFonts w:eastAsia="宋体"/>
                <w:b/>
                <w:sz w:val="18"/>
                <w:szCs w:val="18"/>
                <w:lang w:eastAsia="zh-CN"/>
              </w:rPr>
            </w:pPr>
            <w:r w:rsidRPr="00AA0175">
              <w:rPr>
                <w:rFonts w:eastAsia="宋体"/>
                <w:b/>
                <w:sz w:val="18"/>
                <w:szCs w:val="18"/>
                <w:lang w:eastAsia="zh-CN"/>
              </w:rPr>
              <w:t>30.13</w:t>
            </w:r>
          </w:p>
        </w:tc>
        <w:tc>
          <w:tcPr>
            <w:tcW w:w="1276" w:type="dxa"/>
            <w:shd w:val="clear" w:color="auto" w:fill="C5E0B3" w:themeFill="accent6" w:themeFillTint="66"/>
          </w:tcPr>
          <w:p w14:paraId="174F2CCD" w14:textId="77777777" w:rsidR="00AA0175" w:rsidRPr="00AA0175" w:rsidRDefault="00AA0175" w:rsidP="00CD5DE7">
            <w:pPr>
              <w:jc w:val="center"/>
              <w:rPr>
                <w:rFonts w:eastAsia="宋体"/>
                <w:b/>
                <w:sz w:val="18"/>
                <w:szCs w:val="18"/>
                <w:lang w:eastAsia="zh-CN"/>
              </w:rPr>
            </w:pPr>
            <w:r w:rsidRPr="00AA0175">
              <w:rPr>
                <w:rFonts w:eastAsia="宋体"/>
                <w:b/>
                <w:sz w:val="18"/>
                <w:szCs w:val="18"/>
                <w:lang w:eastAsia="zh-CN"/>
              </w:rPr>
              <w:t>30.13</w:t>
            </w:r>
          </w:p>
        </w:tc>
      </w:tr>
      <w:tr w:rsidR="00AA0175" w14:paraId="3CF56D5A" w14:textId="77777777" w:rsidTr="00CD5DE7">
        <w:tc>
          <w:tcPr>
            <w:tcW w:w="844" w:type="dxa"/>
            <w:vMerge w:val="restart"/>
          </w:tcPr>
          <w:p w14:paraId="002E2A93" w14:textId="77777777" w:rsidR="00AA0175" w:rsidRPr="003C01ED" w:rsidRDefault="00AA0175" w:rsidP="00CD5DE7">
            <w:pPr>
              <w:jc w:val="center"/>
              <w:rPr>
                <w:rFonts w:eastAsia="宋体"/>
                <w:sz w:val="18"/>
                <w:szCs w:val="18"/>
                <w:lang w:eastAsia="zh-CN"/>
              </w:rPr>
            </w:pPr>
            <w:r w:rsidRPr="003C01ED">
              <w:rPr>
                <w:rFonts w:eastAsia="宋体"/>
                <w:sz w:val="18"/>
                <w:szCs w:val="18"/>
                <w:lang w:eastAsia="zh-CN"/>
              </w:rPr>
              <w:t>OCC4</w:t>
            </w:r>
          </w:p>
          <w:p w14:paraId="0623FCBB" w14:textId="77777777" w:rsidR="00AA0175" w:rsidRPr="00EF3F3E" w:rsidRDefault="00AA0175" w:rsidP="00CD5DE7">
            <w:pPr>
              <w:jc w:val="center"/>
              <w:rPr>
                <w:rFonts w:eastAsia="宋体"/>
                <w:sz w:val="18"/>
                <w:szCs w:val="18"/>
                <w:lang w:eastAsia="zh-CN"/>
              </w:rPr>
            </w:pPr>
            <w:r w:rsidRPr="003C01ED">
              <w:rPr>
                <w:rFonts w:eastAsia="宋体"/>
                <w:sz w:val="18"/>
                <w:szCs w:val="18"/>
                <w:lang w:eastAsia="zh-CN"/>
              </w:rPr>
              <w:t>(Rep8)</w:t>
            </w:r>
          </w:p>
        </w:tc>
        <w:tc>
          <w:tcPr>
            <w:tcW w:w="2128" w:type="dxa"/>
          </w:tcPr>
          <w:p w14:paraId="2DA355AC" w14:textId="77777777" w:rsidR="00AA0175" w:rsidRPr="00EF3F3E" w:rsidRDefault="00AA0175" w:rsidP="00CD5DE7">
            <w:pPr>
              <w:jc w:val="center"/>
              <w:rPr>
                <w:rFonts w:eastAsia="宋体"/>
                <w:sz w:val="18"/>
                <w:szCs w:val="18"/>
                <w:lang w:eastAsia="zh-CN"/>
              </w:rPr>
            </w:pPr>
            <w:r w:rsidRPr="003C01ED">
              <w:rPr>
                <w:rFonts w:eastAsia="宋体"/>
                <w:sz w:val="18"/>
                <w:szCs w:val="18"/>
                <w:lang w:eastAsia="zh-CN"/>
              </w:rPr>
              <w:t>SNR @10%BLER</w:t>
            </w:r>
          </w:p>
        </w:tc>
        <w:tc>
          <w:tcPr>
            <w:tcW w:w="1843" w:type="dxa"/>
            <w:shd w:val="clear" w:color="auto" w:fill="F7CAAC" w:themeFill="accent2" w:themeFillTint="66"/>
          </w:tcPr>
          <w:p w14:paraId="6E1A711F" w14:textId="77777777" w:rsidR="00AA0175" w:rsidRPr="00EF3F3E" w:rsidRDefault="00AA0175" w:rsidP="00CD5DE7">
            <w:pPr>
              <w:jc w:val="center"/>
              <w:rPr>
                <w:rFonts w:eastAsia="宋体"/>
                <w:sz w:val="18"/>
                <w:szCs w:val="18"/>
                <w:lang w:eastAsia="zh-CN"/>
              </w:rPr>
            </w:pPr>
            <w:r w:rsidRPr="003C01ED">
              <w:rPr>
                <w:rFonts w:eastAsia="宋体"/>
                <w:sz w:val="18"/>
                <w:szCs w:val="18"/>
                <w:lang w:eastAsia="zh-CN"/>
              </w:rPr>
              <w:t>--</w:t>
            </w:r>
          </w:p>
        </w:tc>
        <w:tc>
          <w:tcPr>
            <w:tcW w:w="1134" w:type="dxa"/>
            <w:shd w:val="clear" w:color="auto" w:fill="F7CAAC" w:themeFill="accent2" w:themeFillTint="66"/>
          </w:tcPr>
          <w:p w14:paraId="0772B0C8" w14:textId="77777777" w:rsidR="00AA0175" w:rsidRPr="00EF3F3E" w:rsidRDefault="00AA0175" w:rsidP="00CD5DE7">
            <w:pPr>
              <w:jc w:val="center"/>
              <w:rPr>
                <w:rFonts w:eastAsia="宋体"/>
                <w:sz w:val="18"/>
                <w:szCs w:val="18"/>
                <w:lang w:eastAsia="zh-CN"/>
              </w:rPr>
            </w:pPr>
            <w:r w:rsidRPr="00EF3F3E">
              <w:rPr>
                <w:rFonts w:eastAsia="宋体"/>
                <w:sz w:val="18"/>
                <w:szCs w:val="18"/>
                <w:lang w:eastAsia="zh-CN"/>
              </w:rPr>
              <w:t>4.29</w:t>
            </w:r>
          </w:p>
        </w:tc>
        <w:tc>
          <w:tcPr>
            <w:tcW w:w="1134" w:type="dxa"/>
            <w:shd w:val="clear" w:color="auto" w:fill="F7CAAC" w:themeFill="accent2" w:themeFillTint="66"/>
          </w:tcPr>
          <w:p w14:paraId="55F4A3EC" w14:textId="77777777" w:rsidR="00AA0175" w:rsidRPr="00EF3F3E" w:rsidRDefault="00AA0175" w:rsidP="00CD5DE7">
            <w:pPr>
              <w:jc w:val="center"/>
              <w:rPr>
                <w:rFonts w:eastAsia="宋体"/>
                <w:sz w:val="18"/>
                <w:szCs w:val="18"/>
                <w:lang w:eastAsia="zh-CN"/>
              </w:rPr>
            </w:pPr>
            <w:r w:rsidRPr="00EF3F3E">
              <w:rPr>
                <w:rFonts w:eastAsia="宋体"/>
                <w:sz w:val="18"/>
                <w:szCs w:val="18"/>
                <w:lang w:eastAsia="zh-CN"/>
              </w:rPr>
              <w:t>-1.57</w:t>
            </w:r>
          </w:p>
        </w:tc>
        <w:tc>
          <w:tcPr>
            <w:tcW w:w="1417" w:type="dxa"/>
            <w:shd w:val="clear" w:color="auto" w:fill="C5E0B3" w:themeFill="accent6" w:themeFillTint="66"/>
          </w:tcPr>
          <w:p w14:paraId="25418893" w14:textId="77777777" w:rsidR="00AA0175" w:rsidRPr="00AA0175" w:rsidRDefault="00AA0175" w:rsidP="00CD5DE7">
            <w:pPr>
              <w:jc w:val="center"/>
              <w:rPr>
                <w:rFonts w:eastAsia="宋体"/>
                <w:b/>
                <w:sz w:val="18"/>
                <w:szCs w:val="18"/>
                <w:lang w:eastAsia="zh-CN"/>
              </w:rPr>
            </w:pPr>
            <w:r w:rsidRPr="00AA0175">
              <w:rPr>
                <w:rFonts w:eastAsia="宋体"/>
                <w:b/>
                <w:sz w:val="18"/>
                <w:szCs w:val="18"/>
                <w:lang w:eastAsia="zh-CN"/>
              </w:rPr>
              <w:t>-3.63</w:t>
            </w:r>
          </w:p>
        </w:tc>
        <w:tc>
          <w:tcPr>
            <w:tcW w:w="1276" w:type="dxa"/>
            <w:shd w:val="clear" w:color="auto" w:fill="C5E0B3" w:themeFill="accent6" w:themeFillTint="66"/>
          </w:tcPr>
          <w:p w14:paraId="5E214232" w14:textId="77777777" w:rsidR="00AA0175" w:rsidRPr="00AA0175" w:rsidRDefault="00AA0175" w:rsidP="00CD5DE7">
            <w:pPr>
              <w:jc w:val="center"/>
              <w:rPr>
                <w:rFonts w:eastAsia="宋体"/>
                <w:b/>
                <w:sz w:val="18"/>
                <w:szCs w:val="18"/>
                <w:lang w:eastAsia="zh-CN"/>
              </w:rPr>
            </w:pPr>
            <w:r w:rsidRPr="00AA0175">
              <w:rPr>
                <w:rFonts w:eastAsia="宋体"/>
                <w:b/>
                <w:sz w:val="18"/>
                <w:szCs w:val="18"/>
                <w:lang w:eastAsia="zh-CN"/>
              </w:rPr>
              <w:t>-3.37</w:t>
            </w:r>
          </w:p>
        </w:tc>
      </w:tr>
      <w:tr w:rsidR="00AA0175" w14:paraId="1F50D343" w14:textId="77777777" w:rsidTr="00CD5DE7">
        <w:tc>
          <w:tcPr>
            <w:tcW w:w="844" w:type="dxa"/>
            <w:vMerge/>
          </w:tcPr>
          <w:p w14:paraId="2E70F2D5" w14:textId="77777777" w:rsidR="00AA0175" w:rsidRPr="00EF3F3E" w:rsidRDefault="00AA0175" w:rsidP="00CD5DE7">
            <w:pPr>
              <w:jc w:val="center"/>
              <w:rPr>
                <w:rFonts w:eastAsia="宋体"/>
                <w:sz w:val="18"/>
                <w:szCs w:val="18"/>
                <w:lang w:eastAsia="zh-CN"/>
              </w:rPr>
            </w:pPr>
          </w:p>
        </w:tc>
        <w:tc>
          <w:tcPr>
            <w:tcW w:w="2128" w:type="dxa"/>
          </w:tcPr>
          <w:p w14:paraId="3E20A6C0" w14:textId="77777777" w:rsidR="00AA0175" w:rsidRPr="00EF3F3E" w:rsidRDefault="00AA0175" w:rsidP="00CD5DE7">
            <w:pPr>
              <w:jc w:val="center"/>
              <w:rPr>
                <w:rFonts w:eastAsia="宋体"/>
                <w:sz w:val="18"/>
                <w:szCs w:val="18"/>
                <w:lang w:eastAsia="zh-CN"/>
              </w:rPr>
            </w:pPr>
            <w:r w:rsidRPr="003C01ED">
              <w:rPr>
                <w:rFonts w:eastAsia="宋体"/>
                <w:sz w:val="18"/>
                <w:szCs w:val="18"/>
                <w:lang w:eastAsia="zh-CN"/>
              </w:rPr>
              <w:t>Aggr thpt @required SNR</w:t>
            </w:r>
          </w:p>
        </w:tc>
        <w:tc>
          <w:tcPr>
            <w:tcW w:w="1843" w:type="dxa"/>
            <w:shd w:val="clear" w:color="auto" w:fill="F7CAAC" w:themeFill="accent2" w:themeFillTint="66"/>
          </w:tcPr>
          <w:p w14:paraId="05A9F7A2" w14:textId="77777777" w:rsidR="00AA0175" w:rsidRPr="00EF3F3E" w:rsidRDefault="00AA0175" w:rsidP="00CD5DE7">
            <w:pPr>
              <w:jc w:val="center"/>
              <w:rPr>
                <w:rFonts w:eastAsia="宋体"/>
                <w:sz w:val="18"/>
                <w:szCs w:val="18"/>
                <w:lang w:eastAsia="zh-CN"/>
              </w:rPr>
            </w:pPr>
            <w:r w:rsidRPr="003C01ED">
              <w:rPr>
                <w:rFonts w:eastAsia="宋体"/>
                <w:sz w:val="18"/>
                <w:szCs w:val="18"/>
                <w:lang w:eastAsia="zh-CN"/>
              </w:rPr>
              <w:t>--</w:t>
            </w:r>
          </w:p>
        </w:tc>
        <w:tc>
          <w:tcPr>
            <w:tcW w:w="1134" w:type="dxa"/>
            <w:shd w:val="clear" w:color="auto" w:fill="F7CAAC" w:themeFill="accent2" w:themeFillTint="66"/>
          </w:tcPr>
          <w:p w14:paraId="648DBA32" w14:textId="77777777" w:rsidR="00AA0175" w:rsidRPr="00EF3F3E" w:rsidRDefault="00AA0175" w:rsidP="00CD5DE7">
            <w:pPr>
              <w:jc w:val="center"/>
              <w:rPr>
                <w:rFonts w:eastAsia="宋体"/>
                <w:sz w:val="18"/>
                <w:szCs w:val="18"/>
                <w:lang w:eastAsia="zh-CN"/>
              </w:rPr>
            </w:pPr>
            <w:r w:rsidRPr="00EF3F3E">
              <w:rPr>
                <w:rFonts w:eastAsia="宋体"/>
                <w:sz w:val="18"/>
                <w:szCs w:val="18"/>
                <w:lang w:eastAsia="zh-CN"/>
              </w:rPr>
              <w:t>44.20</w:t>
            </w:r>
          </w:p>
        </w:tc>
        <w:tc>
          <w:tcPr>
            <w:tcW w:w="1134" w:type="dxa"/>
            <w:shd w:val="clear" w:color="auto" w:fill="F7CAAC" w:themeFill="accent2" w:themeFillTint="66"/>
          </w:tcPr>
          <w:p w14:paraId="2C2D00C8" w14:textId="77777777" w:rsidR="00AA0175" w:rsidRPr="00EF3F3E" w:rsidRDefault="00AA0175" w:rsidP="00CD5DE7">
            <w:pPr>
              <w:jc w:val="center"/>
              <w:rPr>
                <w:rFonts w:eastAsia="宋体"/>
                <w:sz w:val="18"/>
                <w:szCs w:val="18"/>
                <w:lang w:eastAsia="zh-CN"/>
              </w:rPr>
            </w:pPr>
            <w:r w:rsidRPr="00EF3F3E">
              <w:rPr>
                <w:rFonts w:eastAsia="宋体"/>
                <w:sz w:val="18"/>
                <w:szCs w:val="18"/>
                <w:lang w:eastAsia="zh-CN"/>
              </w:rPr>
              <w:t>54.23</w:t>
            </w:r>
          </w:p>
        </w:tc>
        <w:tc>
          <w:tcPr>
            <w:tcW w:w="1417" w:type="dxa"/>
            <w:shd w:val="clear" w:color="auto" w:fill="C5E0B3" w:themeFill="accent6" w:themeFillTint="66"/>
          </w:tcPr>
          <w:p w14:paraId="5583D2B8" w14:textId="77777777" w:rsidR="00AA0175" w:rsidRPr="00AA0175" w:rsidRDefault="00AA0175" w:rsidP="00CD5DE7">
            <w:pPr>
              <w:jc w:val="center"/>
              <w:rPr>
                <w:rFonts w:eastAsia="宋体"/>
                <w:b/>
                <w:sz w:val="18"/>
                <w:szCs w:val="18"/>
                <w:lang w:eastAsia="zh-CN"/>
              </w:rPr>
            </w:pPr>
            <w:r w:rsidRPr="00AA0175">
              <w:rPr>
                <w:rFonts w:eastAsia="宋体"/>
                <w:b/>
                <w:sz w:val="18"/>
                <w:szCs w:val="18"/>
                <w:lang w:eastAsia="zh-CN"/>
              </w:rPr>
              <w:t>60.87</w:t>
            </w:r>
          </w:p>
        </w:tc>
        <w:tc>
          <w:tcPr>
            <w:tcW w:w="1276" w:type="dxa"/>
            <w:shd w:val="clear" w:color="auto" w:fill="C5E0B3" w:themeFill="accent6" w:themeFillTint="66"/>
          </w:tcPr>
          <w:p w14:paraId="3D37C36C" w14:textId="77777777" w:rsidR="00AA0175" w:rsidRPr="00AA0175" w:rsidRDefault="00AA0175" w:rsidP="00CD5DE7">
            <w:pPr>
              <w:jc w:val="center"/>
              <w:rPr>
                <w:rFonts w:eastAsia="宋体"/>
                <w:b/>
                <w:sz w:val="18"/>
                <w:szCs w:val="18"/>
                <w:lang w:eastAsia="zh-CN"/>
              </w:rPr>
            </w:pPr>
            <w:r w:rsidRPr="00AA0175">
              <w:rPr>
                <w:rFonts w:eastAsia="宋体"/>
                <w:b/>
                <w:sz w:val="18"/>
                <w:szCs w:val="18"/>
                <w:lang w:eastAsia="zh-CN"/>
              </w:rPr>
              <w:t>60.12</w:t>
            </w:r>
          </w:p>
        </w:tc>
      </w:tr>
      <w:tr w:rsidR="00AA0175" w14:paraId="6D2ED325" w14:textId="77777777" w:rsidTr="00CD5DE7">
        <w:tc>
          <w:tcPr>
            <w:tcW w:w="844" w:type="dxa"/>
            <w:vMerge w:val="restart"/>
          </w:tcPr>
          <w:p w14:paraId="7AC580B0" w14:textId="77777777" w:rsidR="00AA0175" w:rsidRPr="003C01ED" w:rsidRDefault="00AA0175" w:rsidP="00CD5DE7">
            <w:pPr>
              <w:jc w:val="center"/>
              <w:rPr>
                <w:rFonts w:eastAsia="宋体"/>
                <w:sz w:val="18"/>
                <w:szCs w:val="18"/>
                <w:lang w:eastAsia="zh-CN"/>
              </w:rPr>
            </w:pPr>
            <w:r w:rsidRPr="003C01ED">
              <w:rPr>
                <w:rFonts w:eastAsia="宋体"/>
                <w:sz w:val="18"/>
                <w:szCs w:val="18"/>
                <w:lang w:eastAsia="zh-CN"/>
              </w:rPr>
              <w:t>OCC4</w:t>
            </w:r>
          </w:p>
          <w:p w14:paraId="05E6C77E" w14:textId="77777777" w:rsidR="00AA0175" w:rsidRPr="00EF3F3E" w:rsidRDefault="00AA0175" w:rsidP="00CD5DE7">
            <w:pPr>
              <w:jc w:val="center"/>
              <w:rPr>
                <w:rFonts w:eastAsia="宋体"/>
                <w:sz w:val="18"/>
                <w:szCs w:val="18"/>
                <w:lang w:eastAsia="zh-CN"/>
              </w:rPr>
            </w:pPr>
            <w:r w:rsidRPr="003C01ED">
              <w:rPr>
                <w:rFonts w:eastAsia="宋体"/>
                <w:sz w:val="18"/>
                <w:szCs w:val="18"/>
                <w:lang w:eastAsia="zh-CN"/>
              </w:rPr>
              <w:t>(Rep16)</w:t>
            </w:r>
          </w:p>
        </w:tc>
        <w:tc>
          <w:tcPr>
            <w:tcW w:w="2128" w:type="dxa"/>
          </w:tcPr>
          <w:p w14:paraId="017FE174" w14:textId="77777777" w:rsidR="00AA0175" w:rsidRPr="00EF3F3E" w:rsidRDefault="00AA0175" w:rsidP="00CD5DE7">
            <w:pPr>
              <w:jc w:val="center"/>
              <w:rPr>
                <w:rFonts w:eastAsia="宋体"/>
                <w:sz w:val="18"/>
                <w:szCs w:val="18"/>
                <w:lang w:eastAsia="zh-CN"/>
              </w:rPr>
            </w:pPr>
            <w:r w:rsidRPr="003C01ED">
              <w:rPr>
                <w:rFonts w:eastAsia="宋体"/>
                <w:sz w:val="18"/>
                <w:szCs w:val="18"/>
                <w:lang w:eastAsia="zh-CN"/>
              </w:rPr>
              <w:t>SNR @10%BLER</w:t>
            </w:r>
          </w:p>
        </w:tc>
        <w:tc>
          <w:tcPr>
            <w:tcW w:w="1843" w:type="dxa"/>
            <w:shd w:val="clear" w:color="auto" w:fill="F7CAAC" w:themeFill="accent2" w:themeFillTint="66"/>
          </w:tcPr>
          <w:p w14:paraId="21F8C6DB" w14:textId="77777777" w:rsidR="00AA0175" w:rsidRPr="00EF3F3E" w:rsidRDefault="00AA0175" w:rsidP="00CD5DE7">
            <w:pPr>
              <w:jc w:val="center"/>
              <w:rPr>
                <w:rFonts w:eastAsia="宋体"/>
                <w:sz w:val="18"/>
                <w:szCs w:val="18"/>
                <w:lang w:eastAsia="zh-CN"/>
              </w:rPr>
            </w:pPr>
            <w:r w:rsidRPr="003C01ED">
              <w:rPr>
                <w:rFonts w:eastAsia="宋体"/>
                <w:sz w:val="18"/>
                <w:szCs w:val="18"/>
                <w:lang w:eastAsia="zh-CN"/>
              </w:rPr>
              <w:t>--</w:t>
            </w:r>
          </w:p>
        </w:tc>
        <w:tc>
          <w:tcPr>
            <w:tcW w:w="1134" w:type="dxa"/>
            <w:shd w:val="clear" w:color="auto" w:fill="C5E0B3" w:themeFill="accent6" w:themeFillTint="66"/>
          </w:tcPr>
          <w:p w14:paraId="5FF17D60" w14:textId="77777777" w:rsidR="00AA0175" w:rsidRPr="00AA0175" w:rsidRDefault="00AA0175" w:rsidP="00CD5DE7">
            <w:pPr>
              <w:jc w:val="center"/>
              <w:rPr>
                <w:rFonts w:eastAsia="宋体"/>
                <w:b/>
                <w:sz w:val="18"/>
                <w:szCs w:val="18"/>
                <w:lang w:eastAsia="zh-CN"/>
              </w:rPr>
            </w:pPr>
            <w:r w:rsidRPr="00AA0175">
              <w:rPr>
                <w:rFonts w:eastAsia="宋体"/>
                <w:b/>
                <w:sz w:val="18"/>
                <w:szCs w:val="18"/>
                <w:lang w:eastAsia="zh-CN"/>
              </w:rPr>
              <w:t>-3.43</w:t>
            </w:r>
          </w:p>
        </w:tc>
        <w:tc>
          <w:tcPr>
            <w:tcW w:w="1134" w:type="dxa"/>
            <w:shd w:val="clear" w:color="auto" w:fill="C5E0B3" w:themeFill="accent6" w:themeFillTint="66"/>
          </w:tcPr>
          <w:p w14:paraId="4E63AB98" w14:textId="77777777" w:rsidR="00AA0175" w:rsidRPr="00AA0175" w:rsidRDefault="00AA0175" w:rsidP="00CD5DE7">
            <w:pPr>
              <w:jc w:val="center"/>
              <w:rPr>
                <w:rFonts w:eastAsia="宋体"/>
                <w:b/>
                <w:sz w:val="18"/>
                <w:szCs w:val="18"/>
                <w:lang w:eastAsia="zh-CN"/>
              </w:rPr>
            </w:pPr>
            <w:r w:rsidRPr="00AA0175">
              <w:rPr>
                <w:rFonts w:eastAsia="宋体"/>
                <w:b/>
                <w:sz w:val="18"/>
                <w:szCs w:val="18"/>
                <w:lang w:eastAsia="zh-CN"/>
              </w:rPr>
              <w:t>-5.24</w:t>
            </w:r>
          </w:p>
        </w:tc>
        <w:tc>
          <w:tcPr>
            <w:tcW w:w="1417" w:type="dxa"/>
            <w:shd w:val="clear" w:color="auto" w:fill="C5E0B3" w:themeFill="accent6" w:themeFillTint="66"/>
          </w:tcPr>
          <w:p w14:paraId="60BAD4F6" w14:textId="77777777" w:rsidR="00AA0175" w:rsidRPr="00AA0175" w:rsidRDefault="00AA0175" w:rsidP="00CD5DE7">
            <w:pPr>
              <w:jc w:val="center"/>
              <w:rPr>
                <w:rFonts w:eastAsia="宋体"/>
                <w:b/>
                <w:sz w:val="18"/>
                <w:szCs w:val="18"/>
                <w:lang w:eastAsia="zh-CN"/>
              </w:rPr>
            </w:pPr>
            <w:r w:rsidRPr="00AA0175">
              <w:rPr>
                <w:rFonts w:eastAsia="宋体"/>
                <w:b/>
                <w:sz w:val="18"/>
                <w:szCs w:val="18"/>
                <w:lang w:eastAsia="zh-CN"/>
              </w:rPr>
              <w:t>-5.99</w:t>
            </w:r>
          </w:p>
        </w:tc>
        <w:tc>
          <w:tcPr>
            <w:tcW w:w="1276" w:type="dxa"/>
            <w:shd w:val="clear" w:color="auto" w:fill="C5E0B3" w:themeFill="accent6" w:themeFillTint="66"/>
          </w:tcPr>
          <w:p w14:paraId="7A88CD09" w14:textId="77777777" w:rsidR="00AA0175" w:rsidRPr="00AA0175" w:rsidRDefault="00AA0175" w:rsidP="00CD5DE7">
            <w:pPr>
              <w:jc w:val="center"/>
              <w:rPr>
                <w:rFonts w:eastAsia="宋体"/>
                <w:b/>
                <w:sz w:val="18"/>
                <w:szCs w:val="18"/>
                <w:lang w:eastAsia="zh-CN"/>
              </w:rPr>
            </w:pPr>
            <w:r w:rsidRPr="00AA0175">
              <w:rPr>
                <w:rFonts w:eastAsia="宋体"/>
                <w:b/>
                <w:sz w:val="18"/>
                <w:szCs w:val="18"/>
                <w:lang w:eastAsia="zh-CN"/>
              </w:rPr>
              <w:t>-5.31</w:t>
            </w:r>
          </w:p>
        </w:tc>
      </w:tr>
      <w:tr w:rsidR="00AA0175" w14:paraId="437D0F02" w14:textId="77777777" w:rsidTr="00CD5DE7">
        <w:tc>
          <w:tcPr>
            <w:tcW w:w="844" w:type="dxa"/>
            <w:vMerge/>
          </w:tcPr>
          <w:p w14:paraId="38671C77" w14:textId="77777777" w:rsidR="00AA0175" w:rsidRPr="003C01ED" w:rsidRDefault="00AA0175" w:rsidP="00CD5DE7">
            <w:pPr>
              <w:jc w:val="center"/>
              <w:rPr>
                <w:rFonts w:eastAsia="宋体"/>
                <w:sz w:val="18"/>
                <w:szCs w:val="18"/>
                <w:lang w:eastAsia="zh-CN"/>
              </w:rPr>
            </w:pPr>
          </w:p>
        </w:tc>
        <w:tc>
          <w:tcPr>
            <w:tcW w:w="2128" w:type="dxa"/>
          </w:tcPr>
          <w:p w14:paraId="66BBDBF7" w14:textId="77777777" w:rsidR="00AA0175" w:rsidRPr="003C01ED" w:rsidRDefault="00AA0175" w:rsidP="00CD5DE7">
            <w:pPr>
              <w:jc w:val="center"/>
              <w:rPr>
                <w:rFonts w:eastAsia="宋体"/>
                <w:sz w:val="18"/>
                <w:szCs w:val="18"/>
                <w:lang w:eastAsia="zh-CN"/>
              </w:rPr>
            </w:pPr>
            <w:r w:rsidRPr="003C01ED">
              <w:rPr>
                <w:rFonts w:eastAsia="宋体"/>
                <w:sz w:val="18"/>
                <w:szCs w:val="18"/>
                <w:lang w:eastAsia="zh-CN"/>
              </w:rPr>
              <w:t>Aggr thpt @required SNR</w:t>
            </w:r>
          </w:p>
        </w:tc>
        <w:tc>
          <w:tcPr>
            <w:tcW w:w="1843" w:type="dxa"/>
            <w:shd w:val="clear" w:color="auto" w:fill="F7CAAC" w:themeFill="accent2" w:themeFillTint="66"/>
          </w:tcPr>
          <w:p w14:paraId="4FF291A9" w14:textId="77777777" w:rsidR="00AA0175" w:rsidRPr="003C01ED" w:rsidRDefault="00AA0175" w:rsidP="00CD5DE7">
            <w:pPr>
              <w:jc w:val="center"/>
              <w:rPr>
                <w:rFonts w:eastAsia="宋体"/>
                <w:sz w:val="18"/>
                <w:szCs w:val="18"/>
                <w:lang w:eastAsia="zh-CN"/>
              </w:rPr>
            </w:pPr>
            <w:r w:rsidRPr="003C01ED">
              <w:rPr>
                <w:rFonts w:eastAsia="宋体"/>
                <w:sz w:val="18"/>
                <w:szCs w:val="18"/>
                <w:lang w:eastAsia="zh-CN"/>
              </w:rPr>
              <w:t>--</w:t>
            </w:r>
          </w:p>
        </w:tc>
        <w:tc>
          <w:tcPr>
            <w:tcW w:w="1134" w:type="dxa"/>
            <w:shd w:val="clear" w:color="auto" w:fill="C5E0B3" w:themeFill="accent6" w:themeFillTint="66"/>
          </w:tcPr>
          <w:p w14:paraId="27CACEB2" w14:textId="77777777" w:rsidR="00AA0175" w:rsidRPr="00AA0175" w:rsidRDefault="00AA0175" w:rsidP="00CD5DE7">
            <w:pPr>
              <w:jc w:val="center"/>
              <w:rPr>
                <w:rFonts w:eastAsia="宋体"/>
                <w:b/>
                <w:sz w:val="18"/>
                <w:szCs w:val="18"/>
                <w:lang w:eastAsia="zh-CN"/>
              </w:rPr>
            </w:pPr>
            <w:r w:rsidRPr="00AA0175">
              <w:rPr>
                <w:rFonts w:eastAsia="宋体"/>
                <w:b/>
                <w:sz w:val="18"/>
                <w:szCs w:val="18"/>
                <w:lang w:eastAsia="zh-CN"/>
              </w:rPr>
              <w:t>29.45</w:t>
            </w:r>
          </w:p>
        </w:tc>
        <w:tc>
          <w:tcPr>
            <w:tcW w:w="1134" w:type="dxa"/>
            <w:shd w:val="clear" w:color="auto" w:fill="C5E0B3" w:themeFill="accent6" w:themeFillTint="66"/>
          </w:tcPr>
          <w:p w14:paraId="2A685563" w14:textId="77777777" w:rsidR="00AA0175" w:rsidRPr="00AA0175" w:rsidRDefault="00AA0175" w:rsidP="00CD5DE7">
            <w:pPr>
              <w:jc w:val="center"/>
              <w:rPr>
                <w:rFonts w:eastAsia="宋体"/>
                <w:b/>
                <w:sz w:val="18"/>
                <w:szCs w:val="18"/>
                <w:lang w:eastAsia="zh-CN"/>
              </w:rPr>
            </w:pPr>
            <w:r w:rsidRPr="00AA0175">
              <w:rPr>
                <w:rFonts w:eastAsia="宋体"/>
                <w:b/>
                <w:sz w:val="18"/>
                <w:szCs w:val="18"/>
                <w:lang w:eastAsia="zh-CN"/>
              </w:rPr>
              <w:t>31.10</w:t>
            </w:r>
          </w:p>
        </w:tc>
        <w:tc>
          <w:tcPr>
            <w:tcW w:w="1417" w:type="dxa"/>
            <w:shd w:val="clear" w:color="auto" w:fill="C5E0B3" w:themeFill="accent6" w:themeFillTint="66"/>
          </w:tcPr>
          <w:p w14:paraId="7FA07ED1" w14:textId="77777777" w:rsidR="00AA0175" w:rsidRPr="00AA0175" w:rsidRDefault="00AA0175" w:rsidP="00CD5DE7">
            <w:pPr>
              <w:jc w:val="center"/>
              <w:rPr>
                <w:rFonts w:eastAsia="宋体"/>
                <w:b/>
                <w:sz w:val="18"/>
                <w:szCs w:val="18"/>
                <w:lang w:eastAsia="zh-CN"/>
              </w:rPr>
            </w:pPr>
            <w:r w:rsidRPr="00AA0175">
              <w:rPr>
                <w:rFonts w:eastAsia="宋体"/>
                <w:b/>
                <w:sz w:val="18"/>
                <w:szCs w:val="18"/>
                <w:lang w:eastAsia="zh-CN"/>
              </w:rPr>
              <w:t>31.75</w:t>
            </w:r>
          </w:p>
        </w:tc>
        <w:tc>
          <w:tcPr>
            <w:tcW w:w="1276" w:type="dxa"/>
            <w:shd w:val="clear" w:color="auto" w:fill="C5E0B3" w:themeFill="accent6" w:themeFillTint="66"/>
          </w:tcPr>
          <w:p w14:paraId="4B2E1F8C" w14:textId="77777777" w:rsidR="00AA0175" w:rsidRPr="00AA0175" w:rsidRDefault="00AA0175" w:rsidP="00CD5DE7">
            <w:pPr>
              <w:jc w:val="center"/>
              <w:rPr>
                <w:rFonts w:eastAsia="宋体"/>
                <w:b/>
                <w:sz w:val="18"/>
                <w:szCs w:val="18"/>
                <w:lang w:eastAsia="zh-CN"/>
              </w:rPr>
            </w:pPr>
            <w:r w:rsidRPr="00AA0175">
              <w:rPr>
                <w:rFonts w:eastAsia="宋体"/>
                <w:b/>
                <w:sz w:val="18"/>
                <w:szCs w:val="18"/>
                <w:lang w:eastAsia="zh-CN"/>
              </w:rPr>
              <w:t>31.56</w:t>
            </w:r>
          </w:p>
        </w:tc>
      </w:tr>
    </w:tbl>
    <w:p w14:paraId="2FB58EB4" w14:textId="77777777" w:rsidR="00AA0175" w:rsidRDefault="00AA0175" w:rsidP="00AA0175">
      <w:pPr>
        <w:jc w:val="both"/>
        <w:rPr>
          <w:rFonts w:eastAsia="宋体"/>
          <w:lang w:eastAsia="zh-CN"/>
        </w:rPr>
      </w:pPr>
    </w:p>
    <w:p w14:paraId="63305419" w14:textId="77777777" w:rsidR="00AA0175" w:rsidRPr="008B4DB1" w:rsidRDefault="00AA0175" w:rsidP="00AA0175">
      <w:pPr>
        <w:jc w:val="both"/>
        <w:rPr>
          <w:rFonts w:eastAsia="宋体" w:hint="eastAsia"/>
          <w:lang w:eastAsia="zh-CN"/>
        </w:rPr>
      </w:pPr>
    </w:p>
    <w:tbl>
      <w:tblPr>
        <w:tblStyle w:val="a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5"/>
      </w:tblGrid>
      <w:tr w:rsidR="00AA0175" w14:paraId="7EE90115" w14:textId="77777777" w:rsidTr="00CD5DE7">
        <w:tc>
          <w:tcPr>
            <w:tcW w:w="4814" w:type="dxa"/>
          </w:tcPr>
          <w:p w14:paraId="50173293" w14:textId="77777777" w:rsidR="00AA0175" w:rsidRDefault="00AA0175" w:rsidP="00CD5DE7">
            <w:pPr>
              <w:jc w:val="center"/>
              <w:rPr>
                <w:rFonts w:eastAsia="宋体"/>
                <w:lang w:eastAsia="zh-CN"/>
              </w:rPr>
            </w:pPr>
            <w:r w:rsidRPr="00D861E1">
              <w:rPr>
                <w:rFonts w:eastAsia="宋体"/>
                <w:noProof/>
                <w:lang w:val="en-US" w:eastAsia="zh-CN"/>
              </w:rPr>
              <w:drawing>
                <wp:inline distT="0" distB="0" distL="0" distR="0" wp14:anchorId="1D717F13" wp14:editId="2624D0CC">
                  <wp:extent cx="2775600" cy="2080800"/>
                  <wp:effectExtent l="0" t="0" r="5715"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775600" cy="2080800"/>
                          </a:xfrm>
                          <a:prstGeom prst="rect">
                            <a:avLst/>
                          </a:prstGeom>
                          <a:noFill/>
                          <a:ln>
                            <a:noFill/>
                          </a:ln>
                        </pic:spPr>
                      </pic:pic>
                    </a:graphicData>
                  </a:graphic>
                </wp:inline>
              </w:drawing>
            </w:r>
          </w:p>
          <w:p w14:paraId="24FC1608" w14:textId="66194E0D" w:rsidR="00AA0175" w:rsidRPr="00B20B73" w:rsidRDefault="00AA0175" w:rsidP="00CD5DE7">
            <w:pPr>
              <w:pStyle w:val="a4"/>
              <w:numPr>
                <w:ilvl w:val="0"/>
                <w:numId w:val="17"/>
              </w:numPr>
              <w:ind w:leftChars="0"/>
              <w:jc w:val="center"/>
              <w:rPr>
                <w:rFonts w:eastAsia="宋体"/>
                <w:lang w:eastAsia="zh-CN"/>
              </w:rPr>
            </w:pPr>
            <w:r w:rsidRPr="00DE5E1E">
              <w:rPr>
                <w:rFonts w:eastAsia="宋体"/>
                <w:lang w:eastAsia="zh-CN"/>
              </w:rPr>
              <w:t>OCC</w:t>
            </w:r>
            <w:r>
              <w:rPr>
                <w:rFonts w:eastAsia="宋体"/>
                <w:lang w:eastAsia="zh-CN"/>
              </w:rPr>
              <w:t>-length</w:t>
            </w:r>
            <w:r w:rsidRPr="00DE5E1E">
              <w:rPr>
                <w:rFonts w:eastAsia="宋体"/>
                <w:lang w:eastAsia="zh-CN"/>
              </w:rPr>
              <w:t>=</w:t>
            </w:r>
            <w:r>
              <w:rPr>
                <w:rFonts w:eastAsia="宋体"/>
                <w:lang w:eastAsia="zh-CN"/>
              </w:rPr>
              <w:t>2 (Rep8)</w:t>
            </w:r>
          </w:p>
        </w:tc>
        <w:tc>
          <w:tcPr>
            <w:tcW w:w="4815" w:type="dxa"/>
          </w:tcPr>
          <w:p w14:paraId="75E60892" w14:textId="77777777" w:rsidR="00AA0175" w:rsidRDefault="00AA0175" w:rsidP="00CD5DE7">
            <w:pPr>
              <w:jc w:val="center"/>
              <w:rPr>
                <w:rFonts w:eastAsia="宋体"/>
                <w:lang w:eastAsia="zh-CN"/>
              </w:rPr>
            </w:pPr>
            <w:r w:rsidRPr="00D861E1">
              <w:rPr>
                <w:rFonts w:eastAsia="宋体"/>
                <w:noProof/>
                <w:lang w:val="en-US" w:eastAsia="zh-CN"/>
              </w:rPr>
              <w:drawing>
                <wp:inline distT="0" distB="0" distL="0" distR="0" wp14:anchorId="6D6AF43A" wp14:editId="3B285845">
                  <wp:extent cx="2775600" cy="2080800"/>
                  <wp:effectExtent l="0" t="0" r="5715" b="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775600" cy="2080800"/>
                          </a:xfrm>
                          <a:prstGeom prst="rect">
                            <a:avLst/>
                          </a:prstGeom>
                          <a:noFill/>
                          <a:ln>
                            <a:noFill/>
                          </a:ln>
                        </pic:spPr>
                      </pic:pic>
                    </a:graphicData>
                  </a:graphic>
                </wp:inline>
              </w:drawing>
            </w:r>
          </w:p>
          <w:p w14:paraId="14E3B6D0" w14:textId="60F9B7CE" w:rsidR="00AA0175" w:rsidRPr="00B20B73" w:rsidRDefault="00AA0175" w:rsidP="00CD5DE7">
            <w:pPr>
              <w:pStyle w:val="a4"/>
              <w:numPr>
                <w:ilvl w:val="0"/>
                <w:numId w:val="17"/>
              </w:numPr>
              <w:ind w:leftChars="0"/>
              <w:jc w:val="center"/>
              <w:rPr>
                <w:rFonts w:eastAsia="宋体"/>
                <w:lang w:eastAsia="zh-CN"/>
              </w:rPr>
            </w:pPr>
            <w:r w:rsidRPr="00DE5E1E">
              <w:rPr>
                <w:rFonts w:eastAsia="宋体"/>
                <w:lang w:eastAsia="zh-CN"/>
              </w:rPr>
              <w:t>OCC</w:t>
            </w:r>
            <w:r>
              <w:rPr>
                <w:rFonts w:eastAsia="宋体"/>
                <w:lang w:eastAsia="zh-CN"/>
              </w:rPr>
              <w:t>-length</w:t>
            </w:r>
            <w:r w:rsidRPr="00DE5E1E">
              <w:rPr>
                <w:rFonts w:eastAsia="宋体"/>
                <w:lang w:eastAsia="zh-CN"/>
              </w:rPr>
              <w:t>=4</w:t>
            </w:r>
            <w:r>
              <w:rPr>
                <w:rFonts w:eastAsia="宋体"/>
                <w:lang w:eastAsia="zh-CN"/>
              </w:rPr>
              <w:t xml:space="preserve"> (Rep8)</w:t>
            </w:r>
          </w:p>
        </w:tc>
      </w:tr>
    </w:tbl>
    <w:p w14:paraId="4BDB7352" w14:textId="77777777" w:rsidR="00AA0175" w:rsidRDefault="00AA0175" w:rsidP="00AA0175">
      <w:pPr>
        <w:pStyle w:val="a7"/>
      </w:pPr>
      <w:bookmarkStart w:id="22" w:name="_Ref162703570"/>
      <w:r w:rsidRPr="00D861E1">
        <w:rPr>
          <w:noProof/>
          <w:lang w:val="en-US" w:eastAsia="zh-CN"/>
        </w:rPr>
        <w:drawing>
          <wp:inline distT="0" distB="0" distL="0" distR="0" wp14:anchorId="15CF2B02" wp14:editId="47B19A55">
            <wp:extent cx="2775600" cy="2080800"/>
            <wp:effectExtent l="0" t="0" r="5715"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775600" cy="2080800"/>
                    </a:xfrm>
                    <a:prstGeom prst="rect">
                      <a:avLst/>
                    </a:prstGeom>
                    <a:noFill/>
                    <a:ln>
                      <a:noFill/>
                    </a:ln>
                  </pic:spPr>
                </pic:pic>
              </a:graphicData>
            </a:graphic>
          </wp:inline>
        </w:drawing>
      </w:r>
    </w:p>
    <w:p w14:paraId="3CE3F1D2" w14:textId="0F694D3A" w:rsidR="00AA0175" w:rsidRPr="00AA0175" w:rsidRDefault="00AA0175" w:rsidP="00AA0175">
      <w:pPr>
        <w:pStyle w:val="a4"/>
        <w:numPr>
          <w:ilvl w:val="0"/>
          <w:numId w:val="17"/>
        </w:numPr>
        <w:ind w:leftChars="0"/>
        <w:jc w:val="center"/>
        <w:rPr>
          <w:rFonts w:eastAsia="宋体" w:hint="eastAsia"/>
          <w:lang w:eastAsia="zh-CN"/>
        </w:rPr>
      </w:pPr>
      <w:r>
        <w:rPr>
          <w:rFonts w:eastAsia="宋体" w:hint="eastAsia"/>
          <w:lang w:eastAsia="zh-CN"/>
        </w:rPr>
        <w:t>O</w:t>
      </w:r>
      <w:r>
        <w:rPr>
          <w:rFonts w:eastAsia="宋体"/>
          <w:lang w:eastAsia="zh-CN"/>
        </w:rPr>
        <w:t>CC-length=4 (Rep16)</w:t>
      </w:r>
    </w:p>
    <w:p w14:paraId="0FC0E7C0" w14:textId="77777777" w:rsidR="00AA0175" w:rsidRPr="00B20B73" w:rsidRDefault="00AA0175" w:rsidP="00AA0175">
      <w:pPr>
        <w:pStyle w:val="a7"/>
        <w:rPr>
          <w:b w:val="0"/>
        </w:rPr>
      </w:pPr>
      <w:r>
        <w:t xml:space="preserve">Figure </w:t>
      </w:r>
      <w:r>
        <w:fldChar w:fldCharType="begin"/>
      </w:r>
      <w:r>
        <w:instrText xml:space="preserve"> SEQ Figure \* ARABIC </w:instrText>
      </w:r>
      <w:r>
        <w:fldChar w:fldCharType="separate"/>
      </w:r>
      <w:r>
        <w:rPr>
          <w:noProof/>
        </w:rPr>
        <w:t>13</w:t>
      </w:r>
      <w:r>
        <w:fldChar w:fldCharType="end"/>
      </w:r>
      <w:bookmarkEnd w:id="22"/>
      <w:r w:rsidRPr="0051202F">
        <w:rPr>
          <w:rFonts w:eastAsia="宋体"/>
          <w:lang w:eastAsia="zh-CN"/>
        </w:rPr>
        <w:t xml:space="preserve"> </w:t>
      </w:r>
      <w:r w:rsidRPr="00BF53BE">
        <w:rPr>
          <w:rFonts w:eastAsia="宋体"/>
          <w:b w:val="0"/>
          <w:lang w:eastAsia="zh-CN"/>
        </w:rPr>
        <w:t>Performance Multi-tone NPUSCH format 1 w/ and w/o OCC</w:t>
      </w:r>
    </w:p>
    <w:p w14:paraId="768757C9" w14:textId="77777777" w:rsidR="00AA0175" w:rsidRDefault="00AA0175" w:rsidP="00AA0175">
      <w:pPr>
        <w:jc w:val="center"/>
        <w:rPr>
          <w:rFonts w:eastAsia="宋体"/>
          <w:lang w:eastAsia="zh-CN"/>
        </w:rPr>
      </w:pPr>
      <w:r w:rsidRPr="000156F3">
        <w:rPr>
          <w:rFonts w:eastAsia="宋体"/>
          <w:b/>
          <w:lang w:eastAsia="zh-CN"/>
        </w:rPr>
        <w:t xml:space="preserve"> </w:t>
      </w:r>
      <w:r w:rsidRPr="00AA0175">
        <w:rPr>
          <w:rFonts w:eastAsia="宋体"/>
          <w:b/>
          <w:lang w:eastAsia="zh-CN"/>
        </w:rPr>
        <w:t xml:space="preserve"> </w:t>
      </w:r>
      <w:r w:rsidRPr="00AA0175">
        <w:rPr>
          <w:rFonts w:eastAsia="宋体"/>
          <w:b/>
          <w:noProof/>
          <w:lang w:val="en-US" w:eastAsia="zh-CN"/>
        </w:rPr>
        <w:drawing>
          <wp:inline distT="0" distB="0" distL="0" distR="0" wp14:anchorId="037A87F9" wp14:editId="0EBF0DD0">
            <wp:extent cx="3920400" cy="2066400"/>
            <wp:effectExtent l="0" t="0" r="0"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920400" cy="2066400"/>
                    </a:xfrm>
                    <a:prstGeom prst="rect">
                      <a:avLst/>
                    </a:prstGeom>
                    <a:noFill/>
                    <a:ln>
                      <a:noFill/>
                    </a:ln>
                  </pic:spPr>
                </pic:pic>
              </a:graphicData>
            </a:graphic>
          </wp:inline>
        </w:drawing>
      </w:r>
    </w:p>
    <w:p w14:paraId="413FAC36" w14:textId="77777777" w:rsidR="00AA0175" w:rsidRPr="00B20B73" w:rsidRDefault="00AA0175" w:rsidP="00AA0175">
      <w:pPr>
        <w:pStyle w:val="a7"/>
        <w:rPr>
          <w:rFonts w:eastAsia="宋体"/>
          <w:b w:val="0"/>
          <w:lang w:eastAsia="zh-CN"/>
        </w:rPr>
      </w:pPr>
      <w:bookmarkStart w:id="23" w:name="_Ref162703651"/>
      <w:r>
        <w:t xml:space="preserve">Figure </w:t>
      </w:r>
      <w:r>
        <w:fldChar w:fldCharType="begin"/>
      </w:r>
      <w:r>
        <w:instrText xml:space="preserve"> SEQ Figure \* ARABIC </w:instrText>
      </w:r>
      <w:r>
        <w:fldChar w:fldCharType="separate"/>
      </w:r>
      <w:r>
        <w:rPr>
          <w:noProof/>
        </w:rPr>
        <w:t>14</w:t>
      </w:r>
      <w:r>
        <w:fldChar w:fldCharType="end"/>
      </w:r>
      <w:bookmarkEnd w:id="23"/>
      <w:r>
        <w:t xml:space="preserve"> </w:t>
      </w:r>
      <w:r w:rsidRPr="00AC3B47">
        <w:t>Aggregated throughput</w:t>
      </w:r>
      <w:r>
        <w:rPr>
          <w:rFonts w:eastAsia="宋体"/>
          <w:lang w:eastAsia="zh-CN"/>
        </w:rPr>
        <w:t xml:space="preserve"> of </w:t>
      </w:r>
      <w:r w:rsidRPr="008168AB">
        <w:rPr>
          <w:rFonts w:eastAsia="宋体"/>
          <w:lang w:eastAsia="zh-CN"/>
        </w:rPr>
        <w:t xml:space="preserve">Multi-tone </w:t>
      </w:r>
      <w:r>
        <w:rPr>
          <w:rFonts w:eastAsia="宋体"/>
          <w:lang w:eastAsia="zh-CN"/>
        </w:rPr>
        <w:t>NPUSCH format 1 w/o and w/ OCC</w:t>
      </w:r>
    </w:p>
    <w:p w14:paraId="42BE6690" w14:textId="77777777" w:rsidR="00AA0175" w:rsidRPr="008D4391" w:rsidRDefault="00AA0175" w:rsidP="00AA0175">
      <w:pPr>
        <w:rPr>
          <w:rFonts w:eastAsia="宋体"/>
          <w:lang w:eastAsia="zh-CN"/>
        </w:rPr>
      </w:pPr>
    </w:p>
    <w:p w14:paraId="74E417E6" w14:textId="66BABBE3" w:rsidR="00F52F07" w:rsidRPr="00B20B73" w:rsidRDefault="00F52F07" w:rsidP="007A37C7">
      <w:pPr>
        <w:pStyle w:val="2"/>
        <w:numPr>
          <w:ilvl w:val="1"/>
          <w:numId w:val="29"/>
        </w:numPr>
        <w:rPr>
          <w:lang w:eastAsia="zh-CN"/>
        </w:rPr>
      </w:pPr>
      <w:r w:rsidRPr="00B20B73">
        <w:rPr>
          <w:lang w:eastAsia="zh-CN"/>
        </w:rPr>
        <w:t>NPUSCH format 1 with OCC for PUR/EDT</w:t>
      </w:r>
    </w:p>
    <w:p w14:paraId="332A28C2" w14:textId="232778DF" w:rsidR="00F42E7A" w:rsidRPr="00AA0175" w:rsidRDefault="008926C3" w:rsidP="008926C3">
      <w:pPr>
        <w:jc w:val="both"/>
        <w:rPr>
          <w:rFonts w:eastAsia="宋体"/>
          <w:sz w:val="22"/>
          <w:szCs w:val="22"/>
          <w:lang w:eastAsia="zh-CN"/>
        </w:rPr>
      </w:pPr>
      <w:r w:rsidRPr="00AA0175">
        <w:rPr>
          <w:rFonts w:eastAsia="宋体" w:hint="eastAsia"/>
          <w:sz w:val="22"/>
          <w:szCs w:val="22"/>
          <w:lang w:eastAsia="zh-CN"/>
        </w:rPr>
        <w:t>F</w:t>
      </w:r>
      <w:r w:rsidRPr="00AA0175">
        <w:rPr>
          <w:rFonts w:eastAsia="宋体"/>
          <w:sz w:val="22"/>
          <w:szCs w:val="22"/>
          <w:lang w:eastAsia="zh-CN"/>
        </w:rPr>
        <w:t xml:space="preserve">or small data transmission, EDT allows one UL data transmission (in Msg3 without msg1/RAR) during the random access procedure, avoiding transition to RRC CONNECTED mode. For UEs with valid TA, transmission using preconfigured uplink resource (PUR) can be used to further improve power consumption and latency for small data transmission compared to EDT. </w:t>
      </w:r>
      <w:r w:rsidR="00F42E7A" w:rsidRPr="00AA0175">
        <w:rPr>
          <w:rFonts w:eastAsia="宋体" w:hint="eastAsia"/>
          <w:sz w:val="22"/>
          <w:szCs w:val="22"/>
          <w:lang w:eastAsia="zh-CN"/>
        </w:rPr>
        <w:t>I</w:t>
      </w:r>
      <w:r w:rsidR="00F42E7A" w:rsidRPr="00AA0175">
        <w:rPr>
          <w:rFonts w:eastAsia="宋体"/>
          <w:sz w:val="22"/>
          <w:szCs w:val="22"/>
          <w:lang w:eastAsia="zh-CN"/>
        </w:rPr>
        <w:t>n current specification, contention-free shared PUR is only supported for 12</w:t>
      </w:r>
      <w:r w:rsidR="007A37C7" w:rsidRPr="00AA0175">
        <w:rPr>
          <w:rFonts w:eastAsia="宋体"/>
          <w:sz w:val="22"/>
          <w:szCs w:val="22"/>
          <w:lang w:eastAsia="zh-CN"/>
        </w:rPr>
        <w:t>-</w:t>
      </w:r>
      <w:r w:rsidR="00F42E7A" w:rsidRPr="00AA0175">
        <w:rPr>
          <w:rFonts w:eastAsia="宋体"/>
          <w:sz w:val="22"/>
          <w:szCs w:val="22"/>
          <w:lang w:eastAsia="zh-CN"/>
        </w:rPr>
        <w:t xml:space="preserve">tone NPUSCH transmission with up to 2 UEs use different cyclic shifts of DMRS and simultaneously transmit UL data in a shared time-frequency resource. </w:t>
      </w:r>
      <w:r w:rsidRPr="00AA0175">
        <w:rPr>
          <w:rFonts w:eastAsia="宋体"/>
          <w:sz w:val="22"/>
          <w:szCs w:val="22"/>
          <w:lang w:eastAsia="zh-CN"/>
        </w:rPr>
        <w:t>Therefore, the OCC scheme can also be applied for EDT/PUR to further improve the capacity of UL.</w:t>
      </w:r>
    </w:p>
    <w:p w14:paraId="57ED18C0" w14:textId="313B3B56" w:rsidR="008926C3" w:rsidRPr="00AA0175" w:rsidRDefault="008926C3" w:rsidP="008926C3">
      <w:pPr>
        <w:jc w:val="both"/>
        <w:rPr>
          <w:rFonts w:eastAsia="宋体" w:hint="eastAsia"/>
          <w:b/>
          <w:i/>
          <w:sz w:val="22"/>
          <w:szCs w:val="22"/>
          <w:lang w:eastAsia="zh-CN"/>
        </w:rPr>
      </w:pPr>
      <w:r w:rsidRPr="00AA0175">
        <w:rPr>
          <w:rFonts w:eastAsia="宋体"/>
          <w:b/>
          <w:i/>
          <w:sz w:val="22"/>
          <w:szCs w:val="22"/>
          <w:lang w:eastAsia="zh-CN"/>
        </w:rPr>
        <w:t xml:space="preserve">Proposal </w:t>
      </w:r>
      <w:r w:rsidR="00257F28" w:rsidRPr="00AA0175">
        <w:rPr>
          <w:rFonts w:eastAsia="宋体"/>
          <w:b/>
          <w:i/>
          <w:sz w:val="22"/>
          <w:szCs w:val="22"/>
          <w:lang w:eastAsia="zh-CN"/>
        </w:rPr>
        <w:t>3</w:t>
      </w:r>
      <w:r w:rsidRPr="00AA0175">
        <w:rPr>
          <w:rFonts w:eastAsia="宋体"/>
          <w:b/>
          <w:i/>
          <w:sz w:val="22"/>
          <w:szCs w:val="22"/>
          <w:lang w:eastAsia="zh-CN"/>
        </w:rPr>
        <w:t>: The OCC scheme can also be applied for EDT/PUR to further improve the capacity of UL.</w:t>
      </w:r>
    </w:p>
    <w:p w14:paraId="09A814A2" w14:textId="52139D83" w:rsidR="00B21AA3" w:rsidRPr="00312D29" w:rsidRDefault="00C16648" w:rsidP="00C16648">
      <w:pPr>
        <w:pStyle w:val="1"/>
        <w:numPr>
          <w:ilvl w:val="0"/>
          <w:numId w:val="1"/>
        </w:numPr>
        <w:pBdr>
          <w:top w:val="single" w:sz="4" w:space="3" w:color="auto"/>
        </w:pBdr>
        <w:tabs>
          <w:tab w:val="clear" w:pos="426"/>
        </w:tabs>
        <w:overflowPunct/>
        <w:autoSpaceDE/>
        <w:autoSpaceDN/>
        <w:adjustRightInd/>
        <w:spacing w:before="240" w:after="180" w:line="240" w:lineRule="auto"/>
        <w:jc w:val="both"/>
        <w:textAlignment w:val="auto"/>
        <w:rPr>
          <w:rFonts w:ascii="Times New Roman" w:eastAsia="宋体" w:hAnsi="Times New Roman"/>
          <w:lang w:eastAsia="zh-CN"/>
        </w:rPr>
      </w:pPr>
      <w:r w:rsidRPr="00C16648">
        <w:rPr>
          <w:rFonts w:ascii="Times New Roman" w:eastAsia="宋体" w:hAnsi="Times New Roman"/>
          <w:lang w:eastAsia="zh-CN"/>
        </w:rPr>
        <w:t>Necessity of NPRACH enhancement with OCC</w:t>
      </w:r>
    </w:p>
    <w:p w14:paraId="0F8415E9" w14:textId="74C91889" w:rsidR="00C16648" w:rsidRPr="00AA0175" w:rsidRDefault="00C16648" w:rsidP="00C16648">
      <w:pPr>
        <w:jc w:val="both"/>
        <w:rPr>
          <w:rFonts w:eastAsia="宋体"/>
          <w:sz w:val="22"/>
          <w:szCs w:val="22"/>
          <w:lang w:eastAsia="zh-CN"/>
        </w:rPr>
      </w:pPr>
      <w:r w:rsidRPr="00AA0175">
        <w:rPr>
          <w:rFonts w:eastAsia="宋体"/>
          <w:sz w:val="22"/>
          <w:szCs w:val="22"/>
          <w:lang w:eastAsia="zh-CN"/>
        </w:rPr>
        <w:t xml:space="preserve">In the objective of UL </w:t>
      </w:r>
      <w:r w:rsidRPr="00AA0175">
        <w:rPr>
          <w:sz w:val="22"/>
          <w:szCs w:val="22"/>
          <w:lang w:eastAsia="zh-CN"/>
        </w:rPr>
        <w:t>capacity / throughput</w:t>
      </w:r>
      <w:r w:rsidRPr="00AA0175">
        <w:rPr>
          <w:rFonts w:eastAsia="宋体"/>
          <w:sz w:val="22"/>
          <w:szCs w:val="22"/>
          <w:lang w:eastAsia="zh-CN"/>
        </w:rPr>
        <w:t xml:space="preserve"> enhancement for IoT NTN, NPRACH is also listed. Transmission of NPRACH is based on the unit of symbol groups. Every symbol group consist of a CP with length of </w:t>
      </w:r>
      <m:oMath>
        <m:sSub>
          <m:sSubPr>
            <m:ctrlPr>
              <w:rPr>
                <w:rFonts w:ascii="Cambria Math" w:eastAsia="宋体" w:hAnsi="Cambria Math"/>
                <w:sz w:val="22"/>
                <w:szCs w:val="22"/>
                <w:lang w:eastAsia="zh-CN"/>
              </w:rPr>
            </m:ctrlPr>
          </m:sSubPr>
          <m:e>
            <m:r>
              <w:rPr>
                <w:rFonts w:ascii="Cambria Math" w:eastAsia="宋体" w:hAnsi="Cambria Math"/>
                <w:sz w:val="22"/>
                <w:szCs w:val="22"/>
                <w:lang w:eastAsia="zh-CN"/>
              </w:rPr>
              <m:t>T</m:t>
            </m:r>
          </m:e>
          <m:sub>
            <m:r>
              <w:rPr>
                <w:rFonts w:ascii="Cambria Math" w:eastAsia="宋体" w:hAnsi="Cambria Math"/>
                <w:sz w:val="22"/>
                <w:szCs w:val="22"/>
                <w:lang w:eastAsia="zh-CN"/>
              </w:rPr>
              <m:t>cp</m:t>
            </m:r>
          </m:sub>
        </m:sSub>
      </m:oMath>
      <w:r w:rsidRPr="00AA0175">
        <w:rPr>
          <w:rFonts w:eastAsia="宋体" w:hint="eastAsia"/>
          <w:sz w:val="22"/>
          <w:szCs w:val="22"/>
          <w:lang w:eastAsia="zh-CN"/>
        </w:rPr>
        <w:t xml:space="preserve"> </w:t>
      </w:r>
      <w:r w:rsidRPr="00AA0175">
        <w:rPr>
          <w:rFonts w:eastAsia="宋体"/>
          <w:sz w:val="22"/>
          <w:szCs w:val="22"/>
          <w:lang w:eastAsia="zh-CN"/>
        </w:rPr>
        <w:t xml:space="preserve">and </w:t>
      </w:r>
      <w:r w:rsidRPr="00AA0175">
        <w:rPr>
          <w:rFonts w:eastAsia="宋体"/>
          <w:i/>
          <w:sz w:val="22"/>
          <w:szCs w:val="22"/>
          <w:lang w:eastAsia="zh-CN"/>
        </w:rPr>
        <w:t>N</w:t>
      </w:r>
      <w:r w:rsidRPr="00AA0175">
        <w:rPr>
          <w:rFonts w:eastAsia="宋体"/>
          <w:sz w:val="22"/>
          <w:szCs w:val="22"/>
          <w:lang w:eastAsia="zh-CN"/>
        </w:rPr>
        <w:t xml:space="preserve"> same symbols, in which </w:t>
      </w:r>
      <w:r w:rsidRPr="00AA0175">
        <w:rPr>
          <w:rFonts w:eastAsia="宋体"/>
          <w:i/>
          <w:sz w:val="22"/>
          <w:szCs w:val="22"/>
          <w:lang w:eastAsia="zh-CN"/>
        </w:rPr>
        <w:t>N</w:t>
      </w:r>
      <w:r w:rsidRPr="00AA0175">
        <w:rPr>
          <w:rFonts w:eastAsia="宋体"/>
          <w:sz w:val="22"/>
          <w:szCs w:val="22"/>
          <w:lang w:eastAsia="zh-CN"/>
        </w:rPr>
        <w:t xml:space="preserve">=5 for format 0-1 and </w:t>
      </w:r>
      <w:r w:rsidRPr="00AA0175">
        <w:rPr>
          <w:rFonts w:eastAsia="宋体"/>
          <w:i/>
          <w:sz w:val="22"/>
          <w:szCs w:val="22"/>
          <w:lang w:eastAsia="zh-CN"/>
        </w:rPr>
        <w:t>N</w:t>
      </w:r>
      <w:r w:rsidRPr="00AA0175">
        <w:rPr>
          <w:rFonts w:eastAsia="宋体"/>
          <w:sz w:val="22"/>
          <w:szCs w:val="22"/>
          <w:lang w:eastAsia="zh-CN"/>
        </w:rPr>
        <w:t xml:space="preserve">=3 </w:t>
      </w:r>
      <w:r w:rsidRPr="00AA0175">
        <w:rPr>
          <w:rFonts w:eastAsia="宋体" w:hint="eastAsia"/>
          <w:sz w:val="22"/>
          <w:szCs w:val="22"/>
          <w:lang w:eastAsia="zh-CN"/>
        </w:rPr>
        <w:t>symbols</w:t>
      </w:r>
      <w:r w:rsidRPr="00AA0175">
        <w:rPr>
          <w:rFonts w:eastAsia="宋体"/>
          <w:sz w:val="22"/>
          <w:szCs w:val="22"/>
          <w:lang w:eastAsia="zh-CN"/>
        </w:rPr>
        <w:t xml:space="preserve"> </w:t>
      </w:r>
      <w:r w:rsidRPr="00AA0175">
        <w:rPr>
          <w:rFonts w:eastAsia="宋体" w:hint="eastAsia"/>
          <w:sz w:val="22"/>
          <w:szCs w:val="22"/>
          <w:lang w:eastAsia="zh-CN"/>
        </w:rPr>
        <w:t>for</w:t>
      </w:r>
      <w:r w:rsidRPr="00AA0175">
        <w:rPr>
          <w:rFonts w:eastAsia="宋体"/>
          <w:sz w:val="22"/>
          <w:szCs w:val="22"/>
          <w:lang w:eastAsia="zh-CN"/>
        </w:rPr>
        <w:t xml:space="preserve"> </w:t>
      </w:r>
      <w:r w:rsidRPr="00AA0175">
        <w:rPr>
          <w:rFonts w:eastAsia="宋体" w:hint="eastAsia"/>
          <w:sz w:val="22"/>
          <w:szCs w:val="22"/>
          <w:lang w:eastAsia="zh-CN"/>
        </w:rPr>
        <w:t>format</w:t>
      </w:r>
      <w:r w:rsidRPr="00AA0175">
        <w:rPr>
          <w:rFonts w:eastAsia="宋体"/>
          <w:sz w:val="22"/>
          <w:szCs w:val="22"/>
          <w:lang w:eastAsia="zh-CN"/>
        </w:rPr>
        <w:t xml:space="preserve"> 2 [2]. One preamble consist</w:t>
      </w:r>
      <w:r w:rsidRPr="00AA0175">
        <w:rPr>
          <w:rFonts w:eastAsia="宋体" w:hint="eastAsia"/>
          <w:sz w:val="22"/>
          <w:szCs w:val="22"/>
          <w:lang w:eastAsia="zh-CN"/>
        </w:rPr>
        <w:t>s</w:t>
      </w:r>
      <w:r w:rsidRPr="00AA0175">
        <w:rPr>
          <w:rFonts w:eastAsia="宋体"/>
          <w:sz w:val="22"/>
          <w:szCs w:val="22"/>
          <w:lang w:eastAsia="zh-CN"/>
        </w:rPr>
        <w:t xml:space="preserve"> </w:t>
      </w:r>
      <w:r w:rsidRPr="00AA0175">
        <w:rPr>
          <w:rFonts w:eastAsia="宋体" w:hint="eastAsia"/>
          <w:sz w:val="22"/>
          <w:szCs w:val="22"/>
          <w:lang w:eastAsia="zh-CN"/>
        </w:rPr>
        <w:t>of</w:t>
      </w:r>
      <w:r w:rsidRPr="00AA0175">
        <w:rPr>
          <w:rFonts w:eastAsia="宋体"/>
          <w:sz w:val="22"/>
          <w:szCs w:val="22"/>
          <w:lang w:eastAsia="zh-CN"/>
        </w:rPr>
        <w:t xml:space="preserve"> </w:t>
      </w:r>
      <w:r w:rsidRPr="00AA0175">
        <w:rPr>
          <w:rFonts w:eastAsia="宋体"/>
          <w:i/>
          <w:sz w:val="22"/>
          <w:szCs w:val="22"/>
          <w:lang w:eastAsia="zh-CN"/>
        </w:rPr>
        <w:t>P</w:t>
      </w:r>
      <w:r w:rsidRPr="00AA0175">
        <w:rPr>
          <w:rFonts w:eastAsia="宋体"/>
          <w:sz w:val="22"/>
          <w:szCs w:val="22"/>
          <w:lang w:eastAsia="zh-CN"/>
        </w:rPr>
        <w:t xml:space="preserve"> symbol groups, </w:t>
      </w:r>
      <w:r w:rsidRPr="00AA0175">
        <w:rPr>
          <w:rFonts w:eastAsia="宋体"/>
          <w:i/>
          <w:sz w:val="22"/>
          <w:szCs w:val="22"/>
          <w:lang w:eastAsia="zh-CN"/>
        </w:rPr>
        <w:t>P</w:t>
      </w:r>
      <w:r w:rsidRPr="00AA0175">
        <w:rPr>
          <w:rFonts w:eastAsia="宋体"/>
          <w:sz w:val="22"/>
          <w:szCs w:val="22"/>
          <w:lang w:eastAsia="zh-CN"/>
        </w:rPr>
        <w:t xml:space="preserve">=4 for format 0-1 and </w:t>
      </w:r>
      <w:r w:rsidRPr="00AA0175">
        <w:rPr>
          <w:rFonts w:eastAsia="宋体"/>
          <w:i/>
          <w:sz w:val="22"/>
          <w:szCs w:val="22"/>
          <w:lang w:eastAsia="zh-CN"/>
        </w:rPr>
        <w:t>P</w:t>
      </w:r>
      <w:r w:rsidRPr="00AA0175">
        <w:rPr>
          <w:rFonts w:eastAsia="宋体"/>
          <w:sz w:val="22"/>
          <w:szCs w:val="22"/>
          <w:lang w:eastAsia="zh-CN"/>
        </w:rPr>
        <w:t xml:space="preserve">=6 format 2. Then, the preamble is repeated by </w:t>
      </w:r>
      <m:oMath>
        <m:sSubSup>
          <m:sSubSupPr>
            <m:ctrlPr>
              <w:rPr>
                <w:rFonts w:ascii="Cambria Math" w:eastAsia="宋体" w:hAnsi="Cambria Math"/>
                <w:sz w:val="22"/>
                <w:szCs w:val="22"/>
                <w:lang w:eastAsia="zh-CN"/>
              </w:rPr>
            </m:ctrlPr>
          </m:sSubSupPr>
          <m:e>
            <m:r>
              <w:rPr>
                <w:rFonts w:ascii="Cambria Math" w:eastAsia="宋体" w:hAnsi="Cambria Math"/>
                <w:sz w:val="22"/>
                <w:szCs w:val="22"/>
                <w:lang w:eastAsia="zh-CN"/>
              </w:rPr>
              <m:t>N</m:t>
            </m:r>
          </m:e>
          <m:sub>
            <m:r>
              <w:rPr>
                <w:rFonts w:ascii="Cambria Math" w:eastAsia="宋体" w:hAnsi="Cambria Math"/>
                <w:sz w:val="22"/>
                <w:szCs w:val="22"/>
                <w:lang w:eastAsia="zh-CN"/>
              </w:rPr>
              <m:t>rep</m:t>
            </m:r>
          </m:sub>
          <m:sup>
            <m:r>
              <w:rPr>
                <w:rFonts w:ascii="Cambria Math" w:eastAsia="宋体" w:hAnsi="Cambria Math"/>
                <w:sz w:val="22"/>
                <w:szCs w:val="22"/>
                <w:lang w:eastAsia="zh-CN"/>
              </w:rPr>
              <m:t>NPRACH</m:t>
            </m:r>
          </m:sup>
        </m:sSubSup>
      </m:oMath>
      <w:r w:rsidRPr="00AA0175">
        <w:rPr>
          <w:rFonts w:eastAsia="宋体" w:hint="eastAsia"/>
          <w:sz w:val="22"/>
          <w:szCs w:val="22"/>
          <w:lang w:eastAsia="zh-CN"/>
        </w:rPr>
        <w:t xml:space="preserve"> </w:t>
      </w:r>
      <w:r w:rsidRPr="00AA0175">
        <w:rPr>
          <w:rFonts w:eastAsia="宋体"/>
          <w:sz w:val="22"/>
          <w:szCs w:val="22"/>
          <w:lang w:eastAsia="zh-CN"/>
        </w:rPr>
        <w:t>times. The symbol groups will be transmitted via different subcarrier with defined hopping pattern and an example for NPRACH format 1 is shown in</w:t>
      </w:r>
      <w:r w:rsidR="00AA0175">
        <w:rPr>
          <w:rFonts w:eastAsia="宋体"/>
          <w:sz w:val="22"/>
          <w:szCs w:val="22"/>
          <w:lang w:eastAsia="zh-CN"/>
        </w:rPr>
        <w:t xml:space="preserve"> </w:t>
      </w:r>
      <w:r w:rsidR="003D6468" w:rsidRPr="00AA0175">
        <w:rPr>
          <w:rFonts w:eastAsia="宋体"/>
          <w:sz w:val="22"/>
          <w:szCs w:val="22"/>
          <w:lang w:eastAsia="zh-CN"/>
        </w:rPr>
        <w:fldChar w:fldCharType="begin"/>
      </w:r>
      <w:r w:rsidR="003D6468" w:rsidRPr="00AA0175">
        <w:rPr>
          <w:rFonts w:eastAsia="宋体"/>
          <w:sz w:val="22"/>
          <w:szCs w:val="22"/>
          <w:lang w:eastAsia="zh-CN"/>
        </w:rPr>
        <w:instrText xml:space="preserve"> REF _Ref162703680 \h </w:instrText>
      </w:r>
      <w:r w:rsidR="003D6468" w:rsidRPr="00AA0175">
        <w:rPr>
          <w:rFonts w:eastAsia="宋体"/>
          <w:sz w:val="22"/>
          <w:szCs w:val="22"/>
          <w:lang w:eastAsia="zh-CN"/>
        </w:rPr>
      </w:r>
      <w:r w:rsidR="00AA0175">
        <w:rPr>
          <w:rFonts w:eastAsia="宋体"/>
          <w:sz w:val="22"/>
          <w:szCs w:val="22"/>
          <w:lang w:eastAsia="zh-CN"/>
        </w:rPr>
        <w:instrText xml:space="preserve"> \* MERGEFORMAT </w:instrText>
      </w:r>
      <w:r w:rsidR="003D6468" w:rsidRPr="00AA0175">
        <w:rPr>
          <w:rFonts w:eastAsia="宋体"/>
          <w:sz w:val="22"/>
          <w:szCs w:val="22"/>
          <w:lang w:eastAsia="zh-CN"/>
        </w:rPr>
        <w:fldChar w:fldCharType="separate"/>
      </w:r>
      <w:r w:rsidR="003D6468" w:rsidRPr="00AA0175">
        <w:rPr>
          <w:sz w:val="22"/>
          <w:szCs w:val="22"/>
        </w:rPr>
        <w:t xml:space="preserve">Figure </w:t>
      </w:r>
      <w:r w:rsidR="003D6468" w:rsidRPr="00AA0175">
        <w:rPr>
          <w:noProof/>
          <w:sz w:val="22"/>
          <w:szCs w:val="22"/>
        </w:rPr>
        <w:t>15</w:t>
      </w:r>
      <w:r w:rsidR="003D6468" w:rsidRPr="00AA0175">
        <w:rPr>
          <w:rFonts w:eastAsia="宋体"/>
          <w:sz w:val="22"/>
          <w:szCs w:val="22"/>
          <w:lang w:eastAsia="zh-CN"/>
        </w:rPr>
        <w:fldChar w:fldCharType="end"/>
      </w:r>
      <w:r w:rsidRPr="00AA0175">
        <w:rPr>
          <w:rFonts w:eastAsia="宋体"/>
          <w:sz w:val="22"/>
          <w:szCs w:val="22"/>
          <w:lang w:eastAsia="zh-CN"/>
        </w:rPr>
        <w:t xml:space="preserve">. </w:t>
      </w:r>
    </w:p>
    <w:p w14:paraId="59494676" w14:textId="77777777" w:rsidR="00C16648" w:rsidRPr="00233ED6" w:rsidRDefault="00C16648" w:rsidP="00C16648">
      <w:pPr>
        <w:pStyle w:val="a4"/>
        <w:ind w:leftChars="0"/>
        <w:jc w:val="center"/>
        <w:rPr>
          <w:rFonts w:eastAsia="宋体"/>
          <w:lang w:eastAsia="zh-CN"/>
        </w:rPr>
      </w:pPr>
      <w:r>
        <w:rPr>
          <w:noProof/>
          <w:lang w:val="en-US" w:eastAsia="zh-CN"/>
        </w:rPr>
        <w:drawing>
          <wp:inline distT="0" distB="0" distL="0" distR="0" wp14:anchorId="44718EFD" wp14:editId="53876609">
            <wp:extent cx="4081881" cy="1951931"/>
            <wp:effectExtent l="0" t="0" r="0" b="0"/>
            <wp:docPr id="53" name="图片 53" descr="C:\Users\y00595888\AppData\Roaming\eSpace_Desktop\UserData\y00595888\imagefiles\7A9D923A-028F-49E5-9E9F-4FE8818E6A9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A9D923A-028F-49E5-9E9F-4FE8818E6A96" descr="C:\Users\y00595888\AppData\Roaming\eSpace_Desktop\UserData\y00595888\imagefiles\7A9D923A-028F-49E5-9E9F-4FE8818E6A96.pn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094493" cy="1957962"/>
                    </a:xfrm>
                    <a:prstGeom prst="rect">
                      <a:avLst/>
                    </a:prstGeom>
                    <a:noFill/>
                    <a:ln>
                      <a:noFill/>
                    </a:ln>
                  </pic:spPr>
                </pic:pic>
              </a:graphicData>
            </a:graphic>
          </wp:inline>
        </w:drawing>
      </w:r>
    </w:p>
    <w:p w14:paraId="6B210D42" w14:textId="7D03C6CB" w:rsidR="00C16648" w:rsidRDefault="00692049">
      <w:pPr>
        <w:pStyle w:val="a7"/>
        <w:rPr>
          <w:lang w:eastAsia="zh-CN"/>
        </w:rPr>
      </w:pPr>
      <w:bookmarkStart w:id="24" w:name="_Ref162703680"/>
      <w:bookmarkStart w:id="25" w:name="_Ref162529396"/>
      <w:r>
        <w:t xml:space="preserve">Figure </w:t>
      </w:r>
      <w:r>
        <w:fldChar w:fldCharType="begin"/>
      </w:r>
      <w:r>
        <w:instrText xml:space="preserve"> SEQ Figure \* ARABIC </w:instrText>
      </w:r>
      <w:r>
        <w:fldChar w:fldCharType="separate"/>
      </w:r>
      <w:r>
        <w:rPr>
          <w:noProof/>
        </w:rPr>
        <w:t>15</w:t>
      </w:r>
      <w:r>
        <w:fldChar w:fldCharType="end"/>
      </w:r>
      <w:bookmarkEnd w:id="24"/>
      <w:r>
        <w:t xml:space="preserve"> </w:t>
      </w:r>
      <w:r w:rsidR="00C16648" w:rsidRPr="00233ED6">
        <w:rPr>
          <w:rFonts w:eastAsia="宋体"/>
          <w:lang w:eastAsia="zh-CN"/>
        </w:rPr>
        <w:t>Preamble in NB IoT</w:t>
      </w:r>
      <w:bookmarkEnd w:id="25"/>
    </w:p>
    <w:p w14:paraId="6E06887F" w14:textId="2831B5CD" w:rsidR="00C16648" w:rsidRPr="00AA0175" w:rsidRDefault="00C16648" w:rsidP="00C16648">
      <w:pPr>
        <w:jc w:val="both"/>
        <w:rPr>
          <w:rFonts w:eastAsia="宋体"/>
          <w:sz w:val="22"/>
          <w:szCs w:val="22"/>
          <w:lang w:eastAsia="zh-CN"/>
        </w:rPr>
      </w:pPr>
      <w:r w:rsidRPr="00AA0175">
        <w:rPr>
          <w:rFonts w:eastAsia="宋体"/>
          <w:sz w:val="22"/>
          <w:szCs w:val="22"/>
          <w:lang w:eastAsia="zh-CN"/>
        </w:rPr>
        <w:t>In RAN1#116, there were two candidate OCC schemes proposed by companies, i.e. inter symbol group OCC</w:t>
      </w:r>
      <w:r w:rsidR="00B4534E" w:rsidRPr="00AA0175">
        <w:rPr>
          <w:rFonts w:eastAsia="宋体"/>
          <w:sz w:val="22"/>
          <w:szCs w:val="22"/>
          <w:lang w:eastAsia="zh-CN"/>
        </w:rPr>
        <w:t xml:space="preserve"> </w:t>
      </w:r>
      <w:r w:rsidRPr="00EA4C72">
        <w:rPr>
          <w:rFonts w:eastAsia="宋体"/>
          <w:sz w:val="22"/>
          <w:szCs w:val="22"/>
          <w:lang w:eastAsia="zh-CN"/>
        </w:rPr>
        <w:t>[</w:t>
      </w:r>
      <w:r w:rsidR="00B4534E" w:rsidRPr="00EA4C72">
        <w:rPr>
          <w:rFonts w:eastAsia="宋体"/>
          <w:sz w:val="22"/>
          <w:szCs w:val="22"/>
          <w:lang w:eastAsia="zh-CN"/>
        </w:rPr>
        <w:t>5,6</w:t>
      </w:r>
      <w:r w:rsidRPr="00EA4C72">
        <w:rPr>
          <w:rFonts w:eastAsia="宋体"/>
          <w:sz w:val="22"/>
          <w:szCs w:val="22"/>
          <w:lang w:eastAsia="zh-CN"/>
        </w:rPr>
        <w:t>]</w:t>
      </w:r>
      <w:r w:rsidRPr="00AA0175">
        <w:rPr>
          <w:rFonts w:eastAsia="宋体"/>
          <w:sz w:val="22"/>
          <w:szCs w:val="22"/>
          <w:lang w:eastAsia="zh-CN"/>
        </w:rPr>
        <w:t xml:space="preserve"> or intra symbol group OCC</w:t>
      </w:r>
      <w:r w:rsidR="00EA4C72">
        <w:rPr>
          <w:rFonts w:eastAsia="宋体"/>
          <w:sz w:val="22"/>
          <w:szCs w:val="22"/>
          <w:lang w:eastAsia="zh-CN"/>
        </w:rPr>
        <w:t xml:space="preserve"> </w:t>
      </w:r>
      <w:r w:rsidRPr="00EA4C72">
        <w:rPr>
          <w:rFonts w:eastAsia="宋体"/>
          <w:sz w:val="22"/>
          <w:szCs w:val="22"/>
          <w:lang w:eastAsia="zh-CN"/>
        </w:rPr>
        <w:t>[</w:t>
      </w:r>
      <w:r w:rsidR="00B4534E" w:rsidRPr="00EA4C72">
        <w:rPr>
          <w:rFonts w:eastAsia="宋体"/>
          <w:sz w:val="22"/>
          <w:szCs w:val="22"/>
          <w:lang w:eastAsia="zh-CN"/>
        </w:rPr>
        <w:t>7,8</w:t>
      </w:r>
      <w:r w:rsidRPr="00EA4C72">
        <w:rPr>
          <w:rFonts w:eastAsia="宋体"/>
          <w:sz w:val="22"/>
          <w:szCs w:val="22"/>
          <w:lang w:eastAsia="zh-CN"/>
        </w:rPr>
        <w:t>]</w:t>
      </w:r>
      <w:r w:rsidRPr="00AA0175">
        <w:rPr>
          <w:rFonts w:eastAsia="宋体"/>
          <w:sz w:val="22"/>
          <w:szCs w:val="22"/>
          <w:lang w:eastAsia="zh-CN"/>
        </w:rPr>
        <w:t>, as plotted in</w:t>
      </w:r>
      <w:r w:rsidR="003D6468" w:rsidRPr="00AA0175">
        <w:rPr>
          <w:rFonts w:eastAsia="宋体"/>
          <w:sz w:val="22"/>
          <w:szCs w:val="22"/>
          <w:lang w:eastAsia="zh-CN"/>
        </w:rPr>
        <w:t xml:space="preserve"> </w:t>
      </w:r>
      <w:r w:rsidR="003D6468" w:rsidRPr="00AA0175">
        <w:rPr>
          <w:rFonts w:eastAsia="宋体"/>
          <w:sz w:val="22"/>
          <w:szCs w:val="22"/>
          <w:lang w:eastAsia="zh-CN"/>
        </w:rPr>
        <w:fldChar w:fldCharType="begin"/>
      </w:r>
      <w:r w:rsidR="003D6468" w:rsidRPr="00AA0175">
        <w:rPr>
          <w:rFonts w:eastAsia="宋体"/>
          <w:sz w:val="22"/>
          <w:szCs w:val="22"/>
          <w:lang w:eastAsia="zh-CN"/>
        </w:rPr>
        <w:instrText xml:space="preserve"> REF _Ref162703697 \h </w:instrText>
      </w:r>
      <w:r w:rsidR="003D6468" w:rsidRPr="00AA0175">
        <w:rPr>
          <w:rFonts w:eastAsia="宋体"/>
          <w:sz w:val="22"/>
          <w:szCs w:val="22"/>
          <w:lang w:eastAsia="zh-CN"/>
        </w:rPr>
      </w:r>
      <w:r w:rsidR="00AA0175">
        <w:rPr>
          <w:rFonts w:eastAsia="宋体"/>
          <w:sz w:val="22"/>
          <w:szCs w:val="22"/>
          <w:lang w:eastAsia="zh-CN"/>
        </w:rPr>
        <w:instrText xml:space="preserve"> \* MERGEFORMAT </w:instrText>
      </w:r>
      <w:r w:rsidR="003D6468" w:rsidRPr="00AA0175">
        <w:rPr>
          <w:rFonts w:eastAsia="宋体"/>
          <w:sz w:val="22"/>
          <w:szCs w:val="22"/>
          <w:lang w:eastAsia="zh-CN"/>
        </w:rPr>
        <w:fldChar w:fldCharType="separate"/>
      </w:r>
      <w:r w:rsidR="003D6468" w:rsidRPr="00AA0175">
        <w:rPr>
          <w:sz w:val="22"/>
          <w:szCs w:val="22"/>
        </w:rPr>
        <w:t xml:space="preserve">Figure </w:t>
      </w:r>
      <w:r w:rsidR="003D6468" w:rsidRPr="00AA0175">
        <w:rPr>
          <w:noProof/>
          <w:sz w:val="22"/>
          <w:szCs w:val="22"/>
        </w:rPr>
        <w:t>16</w:t>
      </w:r>
      <w:r w:rsidR="003D6468" w:rsidRPr="00AA0175">
        <w:rPr>
          <w:rFonts w:eastAsia="宋体"/>
          <w:sz w:val="22"/>
          <w:szCs w:val="22"/>
          <w:lang w:eastAsia="zh-CN"/>
        </w:rPr>
        <w:fldChar w:fldCharType="end"/>
      </w:r>
      <w:r w:rsidRPr="00AA0175">
        <w:rPr>
          <w:rFonts w:eastAsia="宋体"/>
          <w:sz w:val="22"/>
          <w:szCs w:val="22"/>
          <w:lang w:eastAsia="zh-CN"/>
        </w:rPr>
        <w:t xml:space="preserve">. For inter symbol group OCC, the elements of an OCC sequence are spread across multiple symbol groups with frequency hopping. RAN4 involvement is required to check the phase continuity across symbol groups locating in different subcarriers. In addition, eNB usually estimates the timing advance from the frequency hopping between symbol groups. Such implementation might not be reused when NPRACHs are multiplexed with inter symbol group OCC. For intra symbol group OCC, it may significantly increase the requirement on timing error for NPRACH transmission after UE pre-compensates TA estimated from satellite ephemeris and its own GNSS in order to keep orthogonality across </w:t>
      </w:r>
      <w:r w:rsidRPr="00AA0175">
        <w:rPr>
          <w:rFonts w:eastAsia="宋体" w:hint="eastAsia"/>
          <w:sz w:val="22"/>
          <w:szCs w:val="22"/>
          <w:lang w:eastAsia="zh-CN"/>
        </w:rPr>
        <w:t>multiple</w:t>
      </w:r>
      <w:r w:rsidRPr="00AA0175">
        <w:rPr>
          <w:rFonts w:eastAsia="宋体"/>
          <w:sz w:val="22"/>
          <w:szCs w:val="22"/>
          <w:lang w:eastAsia="zh-CN"/>
        </w:rPr>
        <w:t xml:space="preserve"> OCC</w:t>
      </w:r>
      <w:r w:rsidRPr="00AA0175">
        <w:rPr>
          <w:rFonts w:eastAsia="宋体" w:hint="eastAsia"/>
          <w:sz w:val="22"/>
          <w:szCs w:val="22"/>
          <w:lang w:eastAsia="zh-CN"/>
        </w:rPr>
        <w:t>s</w:t>
      </w:r>
      <w:r w:rsidRPr="00AA0175">
        <w:rPr>
          <w:rFonts w:eastAsia="宋体"/>
          <w:sz w:val="22"/>
          <w:szCs w:val="22"/>
          <w:lang w:eastAsia="zh-CN"/>
        </w:rPr>
        <w:t>, as shown in</w:t>
      </w:r>
      <w:r w:rsidR="003D6468" w:rsidRPr="00AA0175">
        <w:rPr>
          <w:rFonts w:eastAsia="宋体"/>
          <w:sz w:val="22"/>
          <w:szCs w:val="22"/>
          <w:lang w:eastAsia="zh-CN"/>
        </w:rPr>
        <w:t xml:space="preserve"> </w:t>
      </w:r>
      <w:r w:rsidR="003D6468" w:rsidRPr="00AA0175">
        <w:rPr>
          <w:rFonts w:eastAsia="宋体"/>
          <w:sz w:val="22"/>
          <w:szCs w:val="22"/>
          <w:lang w:eastAsia="zh-CN"/>
        </w:rPr>
        <w:fldChar w:fldCharType="begin"/>
      </w:r>
      <w:r w:rsidR="003D6468" w:rsidRPr="00AA0175">
        <w:rPr>
          <w:rFonts w:eastAsia="宋体"/>
          <w:sz w:val="22"/>
          <w:szCs w:val="22"/>
          <w:lang w:eastAsia="zh-CN"/>
        </w:rPr>
        <w:instrText xml:space="preserve"> REF _Ref162703705 \h </w:instrText>
      </w:r>
      <w:r w:rsidR="003D6468" w:rsidRPr="00AA0175">
        <w:rPr>
          <w:rFonts w:eastAsia="宋体"/>
          <w:sz w:val="22"/>
          <w:szCs w:val="22"/>
          <w:lang w:eastAsia="zh-CN"/>
        </w:rPr>
      </w:r>
      <w:r w:rsidR="00AA0175">
        <w:rPr>
          <w:rFonts w:eastAsia="宋体"/>
          <w:sz w:val="22"/>
          <w:szCs w:val="22"/>
          <w:lang w:eastAsia="zh-CN"/>
        </w:rPr>
        <w:instrText xml:space="preserve"> \* MERGEFORMAT </w:instrText>
      </w:r>
      <w:r w:rsidR="003D6468" w:rsidRPr="00AA0175">
        <w:rPr>
          <w:rFonts w:eastAsia="宋体"/>
          <w:sz w:val="22"/>
          <w:szCs w:val="22"/>
          <w:lang w:eastAsia="zh-CN"/>
        </w:rPr>
        <w:fldChar w:fldCharType="separate"/>
      </w:r>
      <w:r w:rsidR="003D6468" w:rsidRPr="00AA0175">
        <w:rPr>
          <w:sz w:val="22"/>
          <w:szCs w:val="22"/>
        </w:rPr>
        <w:t xml:space="preserve">Figure </w:t>
      </w:r>
      <w:r w:rsidR="003D6468" w:rsidRPr="00AA0175">
        <w:rPr>
          <w:noProof/>
          <w:sz w:val="22"/>
          <w:szCs w:val="22"/>
        </w:rPr>
        <w:t>17</w:t>
      </w:r>
      <w:r w:rsidR="003D6468" w:rsidRPr="00AA0175">
        <w:rPr>
          <w:rFonts w:eastAsia="宋体"/>
          <w:sz w:val="22"/>
          <w:szCs w:val="22"/>
          <w:lang w:eastAsia="zh-CN"/>
        </w:rPr>
        <w:fldChar w:fldCharType="end"/>
      </w:r>
      <w:r w:rsidRPr="00AA0175">
        <w:rPr>
          <w:rFonts w:eastAsia="宋体"/>
          <w:sz w:val="22"/>
          <w:szCs w:val="22"/>
          <w:lang w:eastAsia="zh-CN"/>
        </w:rPr>
        <w:t>. Due to lack of CP between symbols in a symbol group, interference from UEs sharing the same subcarrier and in adjacent subcarrier result increased false alarm rate if detection threshold for NPRACH without OCC is used. In consequence, the miss detection rate degrades if same false alarm rate requirement is kept. In</w:t>
      </w:r>
      <w:r w:rsidR="003D6468" w:rsidRPr="00AA0175">
        <w:rPr>
          <w:rFonts w:eastAsia="宋体"/>
          <w:sz w:val="22"/>
          <w:szCs w:val="22"/>
          <w:lang w:eastAsia="zh-CN"/>
        </w:rPr>
        <w:t xml:space="preserve"> </w:t>
      </w:r>
      <w:r w:rsidR="003D6468" w:rsidRPr="00AA0175">
        <w:rPr>
          <w:rFonts w:eastAsia="宋体"/>
          <w:sz w:val="22"/>
          <w:szCs w:val="22"/>
          <w:lang w:eastAsia="zh-CN"/>
        </w:rPr>
        <w:fldChar w:fldCharType="begin"/>
      </w:r>
      <w:r w:rsidR="003D6468" w:rsidRPr="00AA0175">
        <w:rPr>
          <w:rFonts w:eastAsia="宋体"/>
          <w:sz w:val="22"/>
          <w:szCs w:val="22"/>
          <w:lang w:eastAsia="zh-CN"/>
        </w:rPr>
        <w:instrText xml:space="preserve"> REF _Ref162703718 \h </w:instrText>
      </w:r>
      <w:r w:rsidR="003D6468" w:rsidRPr="00AA0175">
        <w:rPr>
          <w:rFonts w:eastAsia="宋体"/>
          <w:sz w:val="22"/>
          <w:szCs w:val="22"/>
          <w:lang w:eastAsia="zh-CN"/>
        </w:rPr>
      </w:r>
      <w:r w:rsidR="00AA0175">
        <w:rPr>
          <w:rFonts w:eastAsia="宋体"/>
          <w:sz w:val="22"/>
          <w:szCs w:val="22"/>
          <w:lang w:eastAsia="zh-CN"/>
        </w:rPr>
        <w:instrText xml:space="preserve"> \* MERGEFORMAT </w:instrText>
      </w:r>
      <w:r w:rsidR="003D6468" w:rsidRPr="00AA0175">
        <w:rPr>
          <w:rFonts w:eastAsia="宋体"/>
          <w:sz w:val="22"/>
          <w:szCs w:val="22"/>
          <w:lang w:eastAsia="zh-CN"/>
        </w:rPr>
        <w:fldChar w:fldCharType="separate"/>
      </w:r>
      <w:r w:rsidR="003D6468" w:rsidRPr="00AA0175">
        <w:rPr>
          <w:sz w:val="22"/>
          <w:szCs w:val="22"/>
        </w:rPr>
        <w:t xml:space="preserve">Figure </w:t>
      </w:r>
      <w:r w:rsidR="003D6468" w:rsidRPr="00AA0175">
        <w:rPr>
          <w:noProof/>
          <w:sz w:val="22"/>
          <w:szCs w:val="22"/>
        </w:rPr>
        <w:t>18</w:t>
      </w:r>
      <w:r w:rsidR="003D6468" w:rsidRPr="00AA0175">
        <w:rPr>
          <w:rFonts w:eastAsia="宋体"/>
          <w:sz w:val="22"/>
          <w:szCs w:val="22"/>
          <w:lang w:eastAsia="zh-CN"/>
        </w:rPr>
        <w:fldChar w:fldCharType="end"/>
      </w:r>
      <w:r w:rsidRPr="00AA0175">
        <w:rPr>
          <w:rFonts w:eastAsia="宋体"/>
          <w:sz w:val="22"/>
          <w:szCs w:val="22"/>
          <w:lang w:eastAsia="zh-CN"/>
        </w:rPr>
        <w:t xml:space="preserve">, we provide LLS results for intra symbol group OCC based on the assumption in </w:t>
      </w:r>
      <w:r w:rsidR="00BF53BE" w:rsidRPr="00AA0175">
        <w:rPr>
          <w:rFonts w:eastAsia="宋体"/>
          <w:sz w:val="22"/>
          <w:szCs w:val="22"/>
          <w:lang w:eastAsia="zh-CN"/>
        </w:rPr>
        <w:fldChar w:fldCharType="begin"/>
      </w:r>
      <w:r w:rsidR="00BF53BE" w:rsidRPr="00AA0175">
        <w:rPr>
          <w:rFonts w:eastAsia="宋体"/>
          <w:sz w:val="22"/>
          <w:szCs w:val="22"/>
          <w:lang w:eastAsia="zh-CN"/>
        </w:rPr>
        <w:instrText xml:space="preserve"> REF _Ref162942341 \h </w:instrText>
      </w:r>
      <w:r w:rsidR="00BF53BE" w:rsidRPr="00AA0175">
        <w:rPr>
          <w:rFonts w:eastAsia="宋体"/>
          <w:sz w:val="22"/>
          <w:szCs w:val="22"/>
          <w:lang w:eastAsia="zh-CN"/>
        </w:rPr>
      </w:r>
      <w:r w:rsidR="00AA0175">
        <w:rPr>
          <w:rFonts w:eastAsia="宋体"/>
          <w:sz w:val="22"/>
          <w:szCs w:val="22"/>
          <w:lang w:eastAsia="zh-CN"/>
        </w:rPr>
        <w:instrText xml:space="preserve"> \* MERGEFORMAT </w:instrText>
      </w:r>
      <w:r w:rsidR="00BF53BE" w:rsidRPr="00AA0175">
        <w:rPr>
          <w:rFonts w:eastAsia="宋体"/>
          <w:sz w:val="22"/>
          <w:szCs w:val="22"/>
          <w:lang w:eastAsia="zh-CN"/>
        </w:rPr>
        <w:fldChar w:fldCharType="separate"/>
      </w:r>
      <w:r w:rsidR="00BF53BE" w:rsidRPr="00AA0175">
        <w:rPr>
          <w:sz w:val="22"/>
          <w:szCs w:val="22"/>
        </w:rPr>
        <w:t xml:space="preserve">Table </w:t>
      </w:r>
      <w:r w:rsidR="00BF53BE" w:rsidRPr="00AA0175">
        <w:rPr>
          <w:noProof/>
          <w:sz w:val="22"/>
          <w:szCs w:val="22"/>
        </w:rPr>
        <w:t>7</w:t>
      </w:r>
      <w:r w:rsidR="00BF53BE" w:rsidRPr="00AA0175">
        <w:rPr>
          <w:rFonts w:eastAsia="宋体"/>
          <w:sz w:val="22"/>
          <w:szCs w:val="22"/>
          <w:lang w:eastAsia="zh-CN"/>
        </w:rPr>
        <w:fldChar w:fldCharType="end"/>
      </w:r>
      <w:r w:rsidR="00BF53BE" w:rsidRPr="00AA0175">
        <w:rPr>
          <w:rFonts w:eastAsia="宋体"/>
          <w:sz w:val="22"/>
          <w:szCs w:val="22"/>
          <w:lang w:eastAsia="zh-CN"/>
        </w:rPr>
        <w:t xml:space="preserve"> </w:t>
      </w:r>
      <w:r w:rsidR="003D6468" w:rsidRPr="00AA0175">
        <w:rPr>
          <w:rFonts w:eastAsia="宋体"/>
          <w:sz w:val="22"/>
          <w:szCs w:val="22"/>
          <w:lang w:eastAsia="zh-CN"/>
        </w:rPr>
        <w:t>of Appendix</w:t>
      </w:r>
      <w:r w:rsidRPr="00AA0175">
        <w:rPr>
          <w:rFonts w:eastAsia="宋体"/>
          <w:sz w:val="22"/>
          <w:szCs w:val="22"/>
          <w:lang w:eastAsia="zh-CN"/>
        </w:rPr>
        <w:t xml:space="preserve">. The degradation is exaggerated when power imbalance is considered. In addition, how to address the NPRACH preamble with different OCC index in RAR also requires RAN2 involvement. On the other hand, NPRACH is usually used by UE to acquire UL synchronization during initial access and Out-of-Sync, or transmit SR when there is no HARQ-ACK feedback. It is not the bottle neck for UL capacity because it is not frequently used from a single UE perspective. Thus, we propose to prioritize enhancement of NPUSCH over enhancement of NPRACH considering the limited TU in Rel-19. </w:t>
      </w:r>
    </w:p>
    <w:p w14:paraId="1684906D" w14:textId="56894B22" w:rsidR="00257F28" w:rsidRPr="00AA0175" w:rsidRDefault="00257F28" w:rsidP="00257F28">
      <w:pPr>
        <w:rPr>
          <w:rFonts w:eastAsia="宋体"/>
          <w:b/>
          <w:i/>
          <w:sz w:val="22"/>
          <w:szCs w:val="22"/>
          <w:lang w:eastAsia="zh-CN"/>
        </w:rPr>
      </w:pPr>
      <w:r w:rsidRPr="00AA0175">
        <w:rPr>
          <w:rFonts w:eastAsia="宋体"/>
          <w:b/>
          <w:i/>
          <w:sz w:val="22"/>
          <w:szCs w:val="22"/>
          <w:lang w:eastAsia="zh-CN"/>
        </w:rPr>
        <w:t xml:space="preserve">Observation </w:t>
      </w:r>
      <w:r w:rsidR="00D0053C" w:rsidRPr="00AA0175">
        <w:rPr>
          <w:rFonts w:eastAsia="宋体"/>
          <w:b/>
          <w:i/>
          <w:sz w:val="22"/>
          <w:szCs w:val="22"/>
          <w:lang w:eastAsia="zh-CN"/>
        </w:rPr>
        <w:t>9</w:t>
      </w:r>
      <w:r w:rsidRPr="00AA0175">
        <w:rPr>
          <w:rFonts w:eastAsia="宋体"/>
          <w:b/>
          <w:i/>
          <w:sz w:val="22"/>
          <w:szCs w:val="22"/>
          <w:lang w:eastAsia="zh-CN"/>
        </w:rPr>
        <w:t xml:space="preserve">: For inter symbol group OCC, </w:t>
      </w:r>
      <w:r w:rsidR="00D0053C" w:rsidRPr="00AA0175">
        <w:rPr>
          <w:rFonts w:eastAsia="宋体"/>
          <w:b/>
          <w:i/>
          <w:sz w:val="22"/>
          <w:szCs w:val="22"/>
          <w:lang w:eastAsia="zh-CN"/>
        </w:rPr>
        <w:t xml:space="preserve">whether </w:t>
      </w:r>
      <w:r w:rsidRPr="00AA0175">
        <w:rPr>
          <w:rFonts w:eastAsia="宋体"/>
          <w:b/>
          <w:i/>
          <w:sz w:val="22"/>
          <w:szCs w:val="22"/>
          <w:lang w:eastAsia="zh-CN"/>
        </w:rPr>
        <w:t xml:space="preserve">the phase continuity </w:t>
      </w:r>
      <w:r w:rsidR="00D0053C" w:rsidRPr="00AA0175">
        <w:rPr>
          <w:rFonts w:eastAsia="宋体"/>
          <w:b/>
          <w:i/>
          <w:sz w:val="22"/>
          <w:szCs w:val="22"/>
          <w:lang w:eastAsia="zh-CN"/>
        </w:rPr>
        <w:t xml:space="preserve">and power consistency across the frequency hopping between symbol groups should be answered by RAN4. The accuracy of TA estimation should also be revisited. </w:t>
      </w:r>
    </w:p>
    <w:p w14:paraId="6C2235AA" w14:textId="58F748BC" w:rsidR="00D0053C" w:rsidRPr="00AA0175" w:rsidRDefault="00D0053C" w:rsidP="00D0053C">
      <w:pPr>
        <w:rPr>
          <w:rFonts w:eastAsia="宋体"/>
          <w:b/>
          <w:i/>
          <w:sz w:val="22"/>
          <w:szCs w:val="22"/>
          <w:lang w:eastAsia="zh-CN"/>
        </w:rPr>
      </w:pPr>
      <w:r w:rsidRPr="00AA0175">
        <w:rPr>
          <w:rFonts w:eastAsia="宋体"/>
          <w:b/>
          <w:i/>
          <w:sz w:val="22"/>
          <w:szCs w:val="22"/>
          <w:lang w:eastAsia="zh-CN"/>
        </w:rPr>
        <w:t xml:space="preserve">Observation 10: For intra symbol group OCC scheme, the missed detection rate degrades by about 3 dB due to the </w:t>
      </w:r>
      <w:r w:rsidRPr="00AA0175">
        <w:rPr>
          <w:rFonts w:eastAsia="宋体" w:hint="eastAsia"/>
          <w:b/>
          <w:i/>
          <w:sz w:val="22"/>
          <w:szCs w:val="22"/>
          <w:lang w:eastAsia="zh-CN"/>
        </w:rPr>
        <w:t>in</w:t>
      </w:r>
      <w:r w:rsidRPr="00AA0175">
        <w:rPr>
          <w:rFonts w:eastAsia="宋体"/>
          <w:b/>
          <w:i/>
          <w:sz w:val="22"/>
          <w:szCs w:val="22"/>
          <w:lang w:eastAsia="zh-CN"/>
        </w:rPr>
        <w:t>terference of multiplexing preamble on same subcarriers and the interference of preamble on adjacent subcarriers. In addition, if the power imbalance is considered, the degradation is exaggerated.</w:t>
      </w:r>
    </w:p>
    <w:p w14:paraId="7771B50A" w14:textId="77777777" w:rsidR="00D0053C" w:rsidRPr="00AA0175" w:rsidRDefault="00D0053C" w:rsidP="00D0053C">
      <w:pPr>
        <w:rPr>
          <w:rFonts w:eastAsia="宋体"/>
          <w:i/>
          <w:strike/>
          <w:color w:val="C00000"/>
          <w:sz w:val="22"/>
          <w:szCs w:val="22"/>
          <w:lang w:eastAsia="zh-CN"/>
        </w:rPr>
      </w:pPr>
      <w:r w:rsidRPr="00AA0175">
        <w:rPr>
          <w:rFonts w:eastAsia="宋体"/>
          <w:b/>
          <w:i/>
          <w:sz w:val="22"/>
          <w:szCs w:val="22"/>
          <w:lang w:eastAsia="zh-CN"/>
        </w:rPr>
        <w:t>Proposal 4: Prioritize enhancement of NPUSCH over NPRACH in Rel-19 IoT NTN, considering the limited TU and work load in the WI.</w:t>
      </w:r>
    </w:p>
    <w:p w14:paraId="76A55147" w14:textId="19F521E6" w:rsidR="00257F28" w:rsidRPr="00D0053C" w:rsidRDefault="00257F28" w:rsidP="00257F28">
      <w:pPr>
        <w:rPr>
          <w:rFonts w:eastAsia="宋体"/>
          <w:b/>
          <w:i/>
          <w:lang w:eastAsia="zh-CN"/>
        </w:rPr>
      </w:pPr>
    </w:p>
    <w:p w14:paraId="79F71243" w14:textId="77777777" w:rsidR="00257F28" w:rsidRPr="00257F28" w:rsidRDefault="00257F28" w:rsidP="00C16648">
      <w:pPr>
        <w:jc w:val="both"/>
        <w:rPr>
          <w:rFonts w:eastAsia="宋体"/>
          <w:lang w:eastAsia="zh-CN"/>
        </w:rPr>
      </w:pPr>
    </w:p>
    <w:p w14:paraId="0BAF6328" w14:textId="77777777" w:rsidR="00C16648" w:rsidRDefault="00C16648" w:rsidP="00C16648">
      <w:pPr>
        <w:jc w:val="center"/>
        <w:rPr>
          <w:rFonts w:eastAsia="宋体"/>
          <w:lang w:eastAsia="zh-CN"/>
        </w:rPr>
      </w:pPr>
      <w:r>
        <w:rPr>
          <w:noProof/>
          <w:lang w:val="en-US" w:eastAsia="zh-CN"/>
        </w:rPr>
        <w:drawing>
          <wp:inline distT="0" distB="0" distL="0" distR="0" wp14:anchorId="0C625737" wp14:editId="33B89AB2">
            <wp:extent cx="4295775" cy="984802"/>
            <wp:effectExtent l="0" t="0" r="0" b="6350"/>
            <wp:docPr id="54" name="图片 54" descr="C:\Users\s00813212\AppData\Local\Microsoft\Windows\INetCache\Content.MSO\46A974E2.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s00813212\AppData\Local\Microsoft\Windows\INetCache\Content.MSO\46A974E2.tmp"/>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331568" cy="993008"/>
                    </a:xfrm>
                    <a:prstGeom prst="rect">
                      <a:avLst/>
                    </a:prstGeom>
                    <a:noFill/>
                    <a:ln>
                      <a:noFill/>
                    </a:ln>
                  </pic:spPr>
                </pic:pic>
              </a:graphicData>
            </a:graphic>
          </wp:inline>
        </w:drawing>
      </w:r>
    </w:p>
    <w:p w14:paraId="627BA21D" w14:textId="77777777" w:rsidR="00C16648" w:rsidRDefault="00C16648" w:rsidP="00C16648">
      <w:pPr>
        <w:pStyle w:val="a4"/>
        <w:numPr>
          <w:ilvl w:val="0"/>
          <w:numId w:val="34"/>
        </w:numPr>
        <w:ind w:leftChars="0"/>
        <w:jc w:val="center"/>
        <w:rPr>
          <w:rFonts w:eastAsia="宋体"/>
          <w:lang w:eastAsia="zh-CN"/>
        </w:rPr>
      </w:pPr>
      <w:r>
        <w:rPr>
          <w:rFonts w:eastAsia="宋体" w:hint="eastAsia"/>
          <w:lang w:eastAsia="zh-CN"/>
        </w:rPr>
        <w:t>I</w:t>
      </w:r>
      <w:r>
        <w:rPr>
          <w:rFonts w:eastAsia="宋体"/>
          <w:lang w:eastAsia="zh-CN"/>
        </w:rPr>
        <w:t>nter symbols group OCC</w:t>
      </w:r>
    </w:p>
    <w:p w14:paraId="3C070F4C" w14:textId="77777777" w:rsidR="00C16648" w:rsidRDefault="00C16648" w:rsidP="00C16648">
      <w:pPr>
        <w:pStyle w:val="a4"/>
        <w:ind w:leftChars="0" w:left="360"/>
        <w:jc w:val="center"/>
        <w:rPr>
          <w:rFonts w:eastAsia="宋体"/>
          <w:lang w:eastAsia="zh-CN"/>
        </w:rPr>
      </w:pPr>
      <w:r>
        <w:rPr>
          <w:noProof/>
          <w:lang w:val="en-US" w:eastAsia="zh-CN"/>
        </w:rPr>
        <w:drawing>
          <wp:inline distT="0" distB="0" distL="0" distR="0" wp14:anchorId="4C135D9A" wp14:editId="1DFACCF7">
            <wp:extent cx="2686050" cy="809051"/>
            <wp:effectExtent l="0" t="0" r="0" b="0"/>
            <wp:docPr id="55" name="图片 55" descr="C:\Users\s00813212\AppData\Local\Microsoft\Windows\INetCache\Content.MSO\6B68C740.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s00813212\AppData\Local\Microsoft\Windows\INetCache\Content.MSO\6B68C740.tmp"/>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732062" cy="822910"/>
                    </a:xfrm>
                    <a:prstGeom prst="rect">
                      <a:avLst/>
                    </a:prstGeom>
                    <a:noFill/>
                    <a:ln>
                      <a:noFill/>
                    </a:ln>
                  </pic:spPr>
                </pic:pic>
              </a:graphicData>
            </a:graphic>
          </wp:inline>
        </w:drawing>
      </w:r>
    </w:p>
    <w:p w14:paraId="75E2AB80" w14:textId="77777777" w:rsidR="00C16648" w:rsidRPr="00F159B3" w:rsidRDefault="00C16648" w:rsidP="00C16648">
      <w:pPr>
        <w:pStyle w:val="a4"/>
        <w:numPr>
          <w:ilvl w:val="0"/>
          <w:numId w:val="34"/>
        </w:numPr>
        <w:ind w:leftChars="0"/>
        <w:jc w:val="center"/>
        <w:rPr>
          <w:rFonts w:eastAsia="宋体"/>
          <w:lang w:eastAsia="zh-CN"/>
        </w:rPr>
      </w:pPr>
      <w:r>
        <w:rPr>
          <w:rFonts w:eastAsia="宋体"/>
          <w:lang w:eastAsia="zh-CN"/>
        </w:rPr>
        <w:t>Intra symbol group OCC</w:t>
      </w:r>
    </w:p>
    <w:p w14:paraId="13DA45FD" w14:textId="4D972544" w:rsidR="00C16648" w:rsidRPr="00F159B3" w:rsidRDefault="00692049">
      <w:pPr>
        <w:pStyle w:val="a7"/>
      </w:pPr>
      <w:bookmarkStart w:id="26" w:name="_Ref162703697"/>
      <w:r>
        <w:t xml:space="preserve">Figure </w:t>
      </w:r>
      <w:r>
        <w:fldChar w:fldCharType="begin"/>
      </w:r>
      <w:r>
        <w:instrText xml:space="preserve"> SEQ Figure \* ARABIC </w:instrText>
      </w:r>
      <w:r>
        <w:fldChar w:fldCharType="separate"/>
      </w:r>
      <w:r>
        <w:rPr>
          <w:noProof/>
        </w:rPr>
        <w:t>16</w:t>
      </w:r>
      <w:r>
        <w:fldChar w:fldCharType="end"/>
      </w:r>
      <w:bookmarkEnd w:id="26"/>
      <w:r w:rsidR="00C16648">
        <w:rPr>
          <w:rFonts w:eastAsia="宋体" w:hint="eastAsia"/>
          <w:lang w:eastAsia="zh-CN"/>
        </w:rPr>
        <w:t xml:space="preserve"> </w:t>
      </w:r>
      <w:r w:rsidR="00C16648">
        <w:rPr>
          <w:rFonts w:eastAsia="宋体"/>
          <w:lang w:eastAsia="zh-CN"/>
        </w:rPr>
        <w:t>Inter/Intra symbol group OCC</w:t>
      </w:r>
    </w:p>
    <w:p w14:paraId="37BBB162" w14:textId="77777777" w:rsidR="00C16648" w:rsidRPr="00D8533C" w:rsidRDefault="00C16648" w:rsidP="00C16648">
      <w:pPr>
        <w:jc w:val="both"/>
        <w:rPr>
          <w:rFonts w:eastAsia="宋体"/>
          <w:lang w:eastAsia="zh-CN"/>
        </w:rPr>
      </w:pPr>
    </w:p>
    <w:p w14:paraId="3690D877" w14:textId="77777777" w:rsidR="00C16648" w:rsidRPr="00233ED6" w:rsidRDefault="00C16648" w:rsidP="00C16648">
      <w:pPr>
        <w:pStyle w:val="a4"/>
        <w:ind w:leftChars="0"/>
        <w:rPr>
          <w:rFonts w:eastAsia="宋体"/>
          <w:lang w:eastAsia="zh-CN"/>
        </w:rPr>
      </w:pPr>
      <w:r>
        <w:rPr>
          <w:noProof/>
          <w:lang w:val="en-US" w:eastAsia="zh-CN"/>
        </w:rPr>
        <w:drawing>
          <wp:inline distT="0" distB="0" distL="0" distR="0" wp14:anchorId="3995E869" wp14:editId="4701E554">
            <wp:extent cx="4754880" cy="1142016"/>
            <wp:effectExtent l="0" t="0" r="7620" b="1270"/>
            <wp:docPr id="29" name="图片 29" descr="C:\Users\y00595888\AppData\Roaming\eSpace_Desktop\UserData\y00595888\imagefiles\9B0DB6A2-8CAD-4E7E-882F-D0574C5934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B0DB6A2-8CAD-4E7E-882F-D0574C593413" descr="C:\Users\y00595888\AppData\Roaming\eSpace_Desktop\UserData\y00595888\imagefiles\9B0DB6A2-8CAD-4E7E-882F-D0574C593413.pn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782616" cy="1148678"/>
                    </a:xfrm>
                    <a:prstGeom prst="rect">
                      <a:avLst/>
                    </a:prstGeom>
                    <a:noFill/>
                    <a:ln>
                      <a:noFill/>
                    </a:ln>
                  </pic:spPr>
                </pic:pic>
              </a:graphicData>
            </a:graphic>
          </wp:inline>
        </w:drawing>
      </w:r>
    </w:p>
    <w:p w14:paraId="6DCD1B3A" w14:textId="6AA860AB" w:rsidR="00C16648" w:rsidRPr="00C15BCA" w:rsidRDefault="00692049">
      <w:pPr>
        <w:pStyle w:val="a7"/>
        <w:rPr>
          <w:lang w:eastAsia="zh-CN"/>
        </w:rPr>
      </w:pPr>
      <w:bookmarkStart w:id="27" w:name="_Ref162703705"/>
      <w:r>
        <w:t xml:space="preserve">Figure </w:t>
      </w:r>
      <w:r>
        <w:fldChar w:fldCharType="begin"/>
      </w:r>
      <w:r>
        <w:instrText xml:space="preserve"> SEQ Figure \* ARABIC </w:instrText>
      </w:r>
      <w:r>
        <w:fldChar w:fldCharType="separate"/>
      </w:r>
      <w:r>
        <w:rPr>
          <w:noProof/>
        </w:rPr>
        <w:t>17</w:t>
      </w:r>
      <w:r>
        <w:fldChar w:fldCharType="end"/>
      </w:r>
      <w:bookmarkEnd w:id="27"/>
      <w:r w:rsidR="00AA0175">
        <w:t xml:space="preserve"> </w:t>
      </w:r>
      <w:r w:rsidR="00C16648" w:rsidRPr="00233ED6">
        <w:rPr>
          <w:rFonts w:eastAsia="宋体"/>
          <w:lang w:eastAsia="zh-CN"/>
        </w:rPr>
        <w:t>Timing difference between different UEs</w:t>
      </w:r>
    </w:p>
    <w:p w14:paraId="709A83A4" w14:textId="77777777" w:rsidR="00C16648" w:rsidRPr="00C15BCA" w:rsidRDefault="00C16648" w:rsidP="00C16648">
      <w:pPr>
        <w:jc w:val="center"/>
        <w:rPr>
          <w:rFonts w:eastAsia="宋体"/>
          <w:lang w:eastAsia="zh-CN"/>
        </w:rPr>
      </w:pPr>
      <w:r w:rsidRPr="00A274D8">
        <w:rPr>
          <w:rFonts w:eastAsia="宋体"/>
          <w:noProof/>
          <w:lang w:val="en-US" w:eastAsia="zh-CN"/>
        </w:rPr>
        <w:drawing>
          <wp:inline distT="0" distB="0" distL="0" distR="0" wp14:anchorId="2EC7918C" wp14:editId="7D97D808">
            <wp:extent cx="3206221" cy="2403231"/>
            <wp:effectExtent l="0" t="0" r="0" b="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232524" cy="2422946"/>
                    </a:xfrm>
                    <a:prstGeom prst="rect">
                      <a:avLst/>
                    </a:prstGeom>
                    <a:noFill/>
                    <a:ln>
                      <a:noFill/>
                    </a:ln>
                  </pic:spPr>
                </pic:pic>
              </a:graphicData>
            </a:graphic>
          </wp:inline>
        </w:drawing>
      </w:r>
    </w:p>
    <w:p w14:paraId="6A230EC0" w14:textId="01209510" w:rsidR="00233ED6" w:rsidRPr="00AA0175" w:rsidRDefault="00692049" w:rsidP="00312D29">
      <w:pPr>
        <w:jc w:val="center"/>
        <w:rPr>
          <w:rFonts w:eastAsia="宋体"/>
          <w:b/>
          <w:lang w:eastAsia="zh-CN"/>
        </w:rPr>
      </w:pPr>
      <w:bookmarkStart w:id="28" w:name="_Ref162703718"/>
      <w:r w:rsidRPr="00AA0175">
        <w:rPr>
          <w:b/>
        </w:rPr>
        <w:t xml:space="preserve">Figure </w:t>
      </w:r>
      <w:r w:rsidRPr="00AA0175">
        <w:rPr>
          <w:b/>
        </w:rPr>
        <w:fldChar w:fldCharType="begin"/>
      </w:r>
      <w:r w:rsidRPr="00AA0175">
        <w:rPr>
          <w:b/>
        </w:rPr>
        <w:instrText xml:space="preserve"> SEQ Figure \* ARABIC </w:instrText>
      </w:r>
      <w:r w:rsidRPr="00AA0175">
        <w:rPr>
          <w:b/>
        </w:rPr>
        <w:fldChar w:fldCharType="separate"/>
      </w:r>
      <w:r w:rsidRPr="00AA0175">
        <w:rPr>
          <w:b/>
          <w:noProof/>
        </w:rPr>
        <w:t>18</w:t>
      </w:r>
      <w:r w:rsidRPr="00AA0175">
        <w:rPr>
          <w:b/>
        </w:rPr>
        <w:fldChar w:fldCharType="end"/>
      </w:r>
      <w:bookmarkEnd w:id="28"/>
      <w:r w:rsidR="00C16648" w:rsidRPr="00AA0175">
        <w:rPr>
          <w:b/>
        </w:rPr>
        <w:t xml:space="preserve"> </w:t>
      </w:r>
      <w:r w:rsidR="00C16648" w:rsidRPr="00AA0175">
        <w:rPr>
          <w:rFonts w:eastAsia="宋体"/>
          <w:b/>
          <w:lang w:eastAsia="zh-CN"/>
        </w:rPr>
        <w:t>LLS results for intra symbol group OCC</w:t>
      </w:r>
    </w:p>
    <w:p w14:paraId="49120399" w14:textId="77777777" w:rsidR="00CD2563" w:rsidRPr="00541E03" w:rsidRDefault="00CD2563" w:rsidP="00E531C4">
      <w:pPr>
        <w:jc w:val="center"/>
        <w:rPr>
          <w:rFonts w:eastAsia="宋体"/>
          <w:b/>
          <w:i/>
          <w:lang w:eastAsia="zh-CN"/>
        </w:rPr>
      </w:pPr>
    </w:p>
    <w:p w14:paraId="30BDB43E" w14:textId="70CE9E3A" w:rsidR="002C2157" w:rsidRDefault="0039592D" w:rsidP="00312D29">
      <w:pPr>
        <w:pStyle w:val="1"/>
        <w:numPr>
          <w:ilvl w:val="0"/>
          <w:numId w:val="1"/>
        </w:numPr>
        <w:pBdr>
          <w:top w:val="single" w:sz="4" w:space="3" w:color="auto"/>
        </w:pBdr>
        <w:tabs>
          <w:tab w:val="clear" w:pos="426"/>
        </w:tabs>
        <w:overflowPunct/>
        <w:autoSpaceDE/>
        <w:autoSpaceDN/>
        <w:adjustRightInd/>
        <w:spacing w:before="240" w:after="180" w:line="240" w:lineRule="auto"/>
        <w:ind w:left="432" w:hanging="432"/>
        <w:jc w:val="both"/>
        <w:textAlignment w:val="auto"/>
        <w:rPr>
          <w:rFonts w:ascii="Times New Roman" w:eastAsia="宋体" w:hAnsi="Times New Roman"/>
          <w:lang w:eastAsia="zh-CN"/>
        </w:rPr>
      </w:pPr>
      <w:r w:rsidRPr="00BD2C6A">
        <w:rPr>
          <w:rFonts w:ascii="Times New Roman" w:eastAsia="宋体" w:hAnsi="Times New Roman"/>
          <w:lang w:eastAsia="zh-CN"/>
        </w:rPr>
        <w:t>Conclusion</w:t>
      </w:r>
    </w:p>
    <w:p w14:paraId="3B917F19" w14:textId="260E9385" w:rsidR="00C71D11" w:rsidRDefault="00137044" w:rsidP="00C71D11">
      <w:pPr>
        <w:rPr>
          <w:sz w:val="22"/>
          <w:szCs w:val="22"/>
        </w:rPr>
      </w:pPr>
      <w:r w:rsidRPr="00551AC2">
        <w:rPr>
          <w:sz w:val="22"/>
          <w:szCs w:val="22"/>
        </w:rPr>
        <w:t xml:space="preserve">The </w:t>
      </w:r>
      <w:r w:rsidR="009C65A0" w:rsidRPr="00551AC2">
        <w:rPr>
          <w:sz w:val="22"/>
          <w:szCs w:val="22"/>
        </w:rPr>
        <w:t xml:space="preserve">observations and </w:t>
      </w:r>
      <w:r w:rsidR="0028289A" w:rsidRPr="00551AC2">
        <w:rPr>
          <w:sz w:val="22"/>
          <w:szCs w:val="22"/>
        </w:rPr>
        <w:t>proposals</w:t>
      </w:r>
      <w:r w:rsidR="00815493" w:rsidRPr="00551AC2">
        <w:rPr>
          <w:sz w:val="22"/>
          <w:szCs w:val="22"/>
        </w:rPr>
        <w:t xml:space="preserve"> made in this contribution </w:t>
      </w:r>
      <w:r w:rsidR="001855F9" w:rsidRPr="00551AC2">
        <w:rPr>
          <w:sz w:val="22"/>
          <w:szCs w:val="22"/>
        </w:rPr>
        <w:t>are</w:t>
      </w:r>
      <w:r w:rsidR="00815493" w:rsidRPr="00551AC2">
        <w:rPr>
          <w:sz w:val="22"/>
          <w:szCs w:val="22"/>
        </w:rPr>
        <w:t xml:space="preserve"> summarized below:</w:t>
      </w:r>
    </w:p>
    <w:p w14:paraId="26072FFE" w14:textId="2414907E" w:rsidR="00350C73" w:rsidRPr="00350C73" w:rsidRDefault="00350C73" w:rsidP="00350C73">
      <w:pPr>
        <w:pStyle w:val="a4"/>
        <w:numPr>
          <w:ilvl w:val="0"/>
          <w:numId w:val="37"/>
        </w:numPr>
        <w:ind w:leftChars="0"/>
        <w:rPr>
          <w:rFonts w:eastAsia="宋体"/>
          <w:b/>
          <w:sz w:val="22"/>
          <w:lang w:eastAsia="zh-CN"/>
        </w:rPr>
      </w:pPr>
      <w:bookmarkStart w:id="29" w:name="_Ref124589665"/>
      <w:bookmarkStart w:id="30" w:name="_Ref71620620"/>
      <w:bookmarkStart w:id="31" w:name="_Ref124671424"/>
      <w:r w:rsidRPr="00350C73">
        <w:rPr>
          <w:rFonts w:eastAsia="宋体"/>
          <w:b/>
          <w:sz w:val="22"/>
          <w:lang w:eastAsia="zh-CN"/>
        </w:rPr>
        <w:t>For NPUSCH format 1</w:t>
      </w:r>
    </w:p>
    <w:p w14:paraId="7CC8DAA4" w14:textId="77777777" w:rsidR="00350C73" w:rsidRDefault="00350C73" w:rsidP="009138EB">
      <w:pPr>
        <w:spacing w:after="0"/>
        <w:jc w:val="both"/>
        <w:rPr>
          <w:rFonts w:eastAsia="宋体"/>
          <w:i/>
          <w:lang w:eastAsia="zh-CN"/>
        </w:rPr>
      </w:pPr>
      <w:r w:rsidRPr="00EB12DE">
        <w:rPr>
          <w:rFonts w:eastAsia="宋体"/>
          <w:b/>
          <w:i/>
          <w:lang w:eastAsia="zh-CN"/>
        </w:rPr>
        <w:t xml:space="preserve">Proposal 1: For single-tone NPUSCH multiplexed with OCC, </w:t>
      </w:r>
      <w:r>
        <w:rPr>
          <w:rFonts w:eastAsia="宋体"/>
          <w:b/>
          <w:i/>
          <w:lang w:eastAsia="zh-CN"/>
        </w:rPr>
        <w:t>the following candidate DMRS enhancement solutions could be considered:</w:t>
      </w:r>
    </w:p>
    <w:p w14:paraId="4078CEB2" w14:textId="77777777" w:rsidR="00350C73" w:rsidRPr="005B4132" w:rsidRDefault="00350C73" w:rsidP="009138EB">
      <w:pPr>
        <w:pStyle w:val="a4"/>
        <w:numPr>
          <w:ilvl w:val="0"/>
          <w:numId w:val="35"/>
        </w:numPr>
        <w:spacing w:after="0"/>
        <w:ind w:leftChars="0"/>
        <w:jc w:val="both"/>
        <w:rPr>
          <w:rFonts w:eastAsia="宋体"/>
          <w:i/>
          <w:lang w:eastAsia="zh-CN"/>
        </w:rPr>
      </w:pPr>
      <w:r w:rsidRPr="00EB12DE">
        <w:rPr>
          <w:rFonts w:eastAsia="宋体"/>
          <w:b/>
          <w:i/>
          <w:lang w:eastAsia="zh-CN"/>
        </w:rPr>
        <w:t>CDM DMRS</w:t>
      </w:r>
    </w:p>
    <w:p w14:paraId="759E6C16" w14:textId="77777777" w:rsidR="00350C73" w:rsidRPr="00EB12DE" w:rsidRDefault="00350C73" w:rsidP="009138EB">
      <w:pPr>
        <w:pStyle w:val="a4"/>
        <w:numPr>
          <w:ilvl w:val="0"/>
          <w:numId w:val="35"/>
        </w:numPr>
        <w:spacing w:after="0"/>
        <w:ind w:leftChars="0"/>
        <w:jc w:val="both"/>
        <w:rPr>
          <w:rFonts w:eastAsia="宋体"/>
          <w:i/>
          <w:lang w:eastAsia="zh-CN"/>
        </w:rPr>
      </w:pPr>
      <w:r w:rsidRPr="00EB12DE">
        <w:rPr>
          <w:rFonts w:eastAsia="宋体"/>
          <w:b/>
          <w:i/>
          <w:lang w:eastAsia="zh-CN"/>
        </w:rPr>
        <w:t>TDM DMRS</w:t>
      </w:r>
    </w:p>
    <w:p w14:paraId="59A577A2" w14:textId="77777777" w:rsidR="00350C73" w:rsidRPr="00783112" w:rsidRDefault="00350C73" w:rsidP="009138EB">
      <w:pPr>
        <w:pStyle w:val="a7"/>
        <w:jc w:val="both"/>
        <w:rPr>
          <w:rFonts w:eastAsia="宋体"/>
          <w:i/>
          <w:lang w:eastAsia="zh-CN"/>
        </w:rPr>
      </w:pPr>
      <w:r w:rsidRPr="00783112">
        <w:rPr>
          <w:rFonts w:eastAsia="宋体"/>
          <w:i/>
          <w:lang w:eastAsia="zh-CN"/>
        </w:rPr>
        <w:t xml:space="preserve">Observation </w:t>
      </w:r>
      <w:r>
        <w:rPr>
          <w:rFonts w:eastAsia="宋体"/>
          <w:i/>
          <w:lang w:eastAsia="zh-CN"/>
        </w:rPr>
        <w:t>1</w:t>
      </w:r>
      <w:r w:rsidRPr="00783112">
        <w:rPr>
          <w:rFonts w:eastAsia="宋体"/>
          <w:i/>
          <w:lang w:eastAsia="zh-CN"/>
        </w:rPr>
        <w:t xml:space="preserve">: For single-tone NPUSCH with either 3.75kHz or 15kHz SCS, the RV/repetition-level OCC scheme has the worst BLER performance due to the longest time span of an OCC sequence (32 slots for L=2 and 64 slots for L=4). </w:t>
      </w:r>
    </w:p>
    <w:p w14:paraId="3BEB7491" w14:textId="77777777" w:rsidR="00350C73" w:rsidRDefault="00350C73" w:rsidP="009138EB">
      <w:pPr>
        <w:rPr>
          <w:rFonts w:eastAsia="宋体"/>
          <w:b/>
          <w:i/>
          <w:lang w:eastAsia="zh-CN"/>
        </w:rPr>
      </w:pPr>
      <w:r w:rsidRPr="00B91BEE">
        <w:rPr>
          <w:rFonts w:eastAsia="宋体"/>
          <w:b/>
          <w:i/>
          <w:lang w:eastAsia="zh-CN"/>
        </w:rPr>
        <w:t xml:space="preserve">Observation </w:t>
      </w:r>
      <w:r>
        <w:rPr>
          <w:rFonts w:eastAsia="宋体"/>
          <w:b/>
          <w:i/>
          <w:lang w:eastAsia="zh-CN"/>
        </w:rPr>
        <w:t>2</w:t>
      </w:r>
      <w:r w:rsidRPr="00B91BEE">
        <w:rPr>
          <w:rFonts w:eastAsia="宋体"/>
          <w:b/>
          <w:i/>
          <w:lang w:eastAsia="zh-CN"/>
        </w:rPr>
        <w:t>:</w:t>
      </w:r>
      <w:r>
        <w:rPr>
          <w:rFonts w:eastAsia="宋体"/>
          <w:b/>
          <w:i/>
          <w:lang w:eastAsia="zh-CN"/>
        </w:rPr>
        <w:t xml:space="preserve"> For single-tone NPUSCH with either 3.75kHz or 15kHz SCS, t</w:t>
      </w:r>
      <w:r w:rsidRPr="00133CC3">
        <w:rPr>
          <w:rFonts w:eastAsia="宋体"/>
          <w:b/>
          <w:i/>
          <w:lang w:eastAsia="zh-CN"/>
        </w:rPr>
        <w:t xml:space="preserve">he </w:t>
      </w:r>
      <w:r>
        <w:rPr>
          <w:rFonts w:eastAsia="宋体"/>
          <w:b/>
          <w:i/>
          <w:lang w:eastAsia="zh-CN"/>
        </w:rPr>
        <w:t xml:space="preserve">symbol-level and slot-level OCC </w:t>
      </w:r>
      <w:r w:rsidRPr="00133CC3">
        <w:rPr>
          <w:rFonts w:eastAsia="宋体"/>
          <w:b/>
          <w:i/>
          <w:lang w:eastAsia="zh-CN"/>
        </w:rPr>
        <w:t>achieve</w:t>
      </w:r>
      <w:r>
        <w:rPr>
          <w:rFonts w:eastAsia="宋体"/>
          <w:b/>
          <w:i/>
          <w:lang w:eastAsia="zh-CN"/>
        </w:rPr>
        <w:t>s</w:t>
      </w:r>
      <w:r w:rsidRPr="00133CC3">
        <w:rPr>
          <w:rFonts w:eastAsia="宋体"/>
          <w:b/>
          <w:i/>
          <w:lang w:eastAsia="zh-CN"/>
        </w:rPr>
        <w:t xml:space="preserve"> </w:t>
      </w:r>
      <w:r>
        <w:rPr>
          <w:rFonts w:eastAsia="宋体"/>
          <w:b/>
          <w:i/>
          <w:lang w:eastAsia="zh-CN"/>
        </w:rPr>
        <w:t xml:space="preserve">similar BLER </w:t>
      </w:r>
      <w:r w:rsidRPr="00133CC3">
        <w:rPr>
          <w:rFonts w:eastAsia="宋体"/>
          <w:b/>
          <w:i/>
          <w:lang w:eastAsia="zh-CN"/>
        </w:rPr>
        <w:t>performance</w:t>
      </w:r>
      <w:r>
        <w:rPr>
          <w:rFonts w:eastAsia="宋体"/>
          <w:b/>
          <w:i/>
          <w:lang w:eastAsia="zh-CN"/>
        </w:rPr>
        <w:t xml:space="preserve"> with occ length of L=2 and L=4</w:t>
      </w:r>
      <w:r w:rsidRPr="00133CC3">
        <w:rPr>
          <w:rFonts w:eastAsia="宋体"/>
          <w:b/>
          <w:i/>
          <w:lang w:eastAsia="zh-CN"/>
        </w:rPr>
        <w:t>.</w:t>
      </w:r>
      <w:r>
        <w:rPr>
          <w:rFonts w:eastAsia="宋体"/>
          <w:b/>
          <w:i/>
          <w:lang w:eastAsia="zh-CN"/>
        </w:rPr>
        <w:t xml:space="preserve"> </w:t>
      </w:r>
    </w:p>
    <w:p w14:paraId="52E3BC09" w14:textId="77777777" w:rsidR="00350C73" w:rsidRDefault="00350C73" w:rsidP="009138EB">
      <w:pPr>
        <w:rPr>
          <w:b/>
          <w:i/>
          <w:lang w:eastAsia="zh-CN"/>
        </w:rPr>
      </w:pPr>
      <w:r w:rsidRPr="00B91BEE">
        <w:rPr>
          <w:rFonts w:eastAsia="宋体"/>
          <w:b/>
          <w:i/>
          <w:lang w:eastAsia="zh-CN"/>
        </w:rPr>
        <w:t xml:space="preserve">Observation </w:t>
      </w:r>
      <w:r>
        <w:rPr>
          <w:rFonts w:eastAsia="宋体"/>
          <w:b/>
          <w:i/>
          <w:lang w:eastAsia="zh-CN"/>
        </w:rPr>
        <w:t>3</w:t>
      </w:r>
      <w:r w:rsidRPr="00B91BEE">
        <w:rPr>
          <w:rFonts w:eastAsia="宋体"/>
          <w:b/>
          <w:i/>
          <w:lang w:eastAsia="zh-CN"/>
        </w:rPr>
        <w:t>:</w:t>
      </w:r>
      <w:r>
        <w:rPr>
          <w:rFonts w:eastAsia="宋体"/>
          <w:b/>
          <w:i/>
          <w:lang w:eastAsia="zh-CN"/>
        </w:rPr>
        <w:t xml:space="preserve"> For single-tone NPUSCH with either 3.75kHz or 15kHz SCS, TDM DMRS achieves better performance compared with CDM DMRS.</w:t>
      </w:r>
    </w:p>
    <w:p w14:paraId="05B18B8D" w14:textId="77777777" w:rsidR="00350C73" w:rsidRDefault="00350C73" w:rsidP="009138EB">
      <w:pPr>
        <w:rPr>
          <w:b/>
          <w:i/>
          <w:lang w:eastAsia="zh-CN"/>
        </w:rPr>
      </w:pPr>
      <w:r w:rsidRPr="00B91BEE">
        <w:rPr>
          <w:rFonts w:eastAsia="宋体"/>
          <w:b/>
          <w:i/>
          <w:lang w:eastAsia="zh-CN"/>
        </w:rPr>
        <w:t xml:space="preserve">Observation </w:t>
      </w:r>
      <w:r>
        <w:rPr>
          <w:rFonts w:eastAsia="宋体"/>
          <w:b/>
          <w:i/>
          <w:lang w:eastAsia="zh-CN"/>
        </w:rPr>
        <w:t>4</w:t>
      </w:r>
      <w:r w:rsidRPr="00B91BEE">
        <w:rPr>
          <w:rFonts w:eastAsia="宋体"/>
          <w:b/>
          <w:i/>
          <w:lang w:eastAsia="zh-CN"/>
        </w:rPr>
        <w:t>:</w:t>
      </w:r>
      <w:r>
        <w:rPr>
          <w:rFonts w:eastAsia="宋体"/>
          <w:b/>
          <w:i/>
          <w:lang w:eastAsia="zh-CN"/>
        </w:rPr>
        <w:t xml:space="preserve"> For single-tone NPUSCH with either 3.75kHz or 15kHz SCS</w:t>
      </w:r>
      <w:r>
        <w:rPr>
          <w:b/>
          <w:i/>
          <w:lang w:eastAsia="zh-CN"/>
        </w:rPr>
        <w:t>, t</w:t>
      </w:r>
      <w:r w:rsidRPr="00644FB0">
        <w:rPr>
          <w:b/>
          <w:i/>
          <w:lang w:eastAsia="zh-CN"/>
        </w:rPr>
        <w:t>he aggregated throughput</w:t>
      </w:r>
      <w:r>
        <w:rPr>
          <w:b/>
          <w:i/>
          <w:lang w:eastAsia="zh-CN"/>
        </w:rPr>
        <w:t>s</w:t>
      </w:r>
      <w:r w:rsidRPr="00644FB0">
        <w:rPr>
          <w:b/>
          <w:i/>
          <w:lang w:eastAsia="zh-CN"/>
        </w:rPr>
        <w:t xml:space="preserve"> </w:t>
      </w:r>
      <w:r>
        <w:rPr>
          <w:b/>
          <w:i/>
          <w:lang w:eastAsia="zh-CN"/>
        </w:rPr>
        <w:t xml:space="preserve">of symbol-level and slot-level OCC @ required SNR are doubled compared with the baseline when the link budget are satisfied. </w:t>
      </w:r>
    </w:p>
    <w:p w14:paraId="07435161" w14:textId="3CC37683" w:rsidR="00350C73" w:rsidRPr="00B20B73" w:rsidRDefault="00350C73" w:rsidP="009138EB">
      <w:pPr>
        <w:jc w:val="both"/>
        <w:rPr>
          <w:rFonts w:eastAsia="宋体"/>
          <w:b/>
          <w:i/>
          <w:lang w:eastAsia="zh-CN"/>
        </w:rPr>
      </w:pPr>
      <w:r w:rsidRPr="00B20B73">
        <w:rPr>
          <w:rFonts w:eastAsia="宋体"/>
          <w:b/>
          <w:i/>
          <w:lang w:eastAsia="zh-CN"/>
        </w:rPr>
        <w:t xml:space="preserve">Proposal 2: For multi-tone NPUSCHs multiplexed with OCC, DMRS ports with different cyclic shifts can be considered.  </w:t>
      </w:r>
    </w:p>
    <w:p w14:paraId="3C95AFB5" w14:textId="77777777" w:rsidR="00350C73" w:rsidRDefault="00350C73" w:rsidP="009138EB">
      <w:pPr>
        <w:rPr>
          <w:rFonts w:eastAsia="宋体"/>
          <w:lang w:eastAsia="zh-CN"/>
        </w:rPr>
      </w:pPr>
      <w:r w:rsidRPr="00312D29">
        <w:rPr>
          <w:rFonts w:eastAsia="宋体"/>
          <w:b/>
          <w:i/>
          <w:lang w:eastAsia="zh-CN"/>
        </w:rPr>
        <w:t xml:space="preserve">Observation </w:t>
      </w:r>
      <w:r>
        <w:rPr>
          <w:rFonts w:eastAsia="宋体"/>
          <w:b/>
          <w:i/>
          <w:lang w:eastAsia="zh-CN"/>
        </w:rPr>
        <w:t>5</w:t>
      </w:r>
      <w:r w:rsidRPr="00312D29">
        <w:rPr>
          <w:rFonts w:eastAsia="宋体"/>
          <w:b/>
          <w:i/>
          <w:lang w:eastAsia="zh-CN"/>
        </w:rPr>
        <w:t xml:space="preserve">: </w:t>
      </w:r>
      <w:r>
        <w:rPr>
          <w:rFonts w:eastAsia="宋体"/>
          <w:b/>
          <w:i/>
          <w:lang w:eastAsia="zh-CN"/>
        </w:rPr>
        <w:t xml:space="preserve">For multi-tone NPUSCH with 15kHz SCS, </w:t>
      </w:r>
      <w:r w:rsidRPr="00312D29">
        <w:rPr>
          <w:rFonts w:eastAsia="宋体"/>
          <w:b/>
          <w:i/>
          <w:lang w:eastAsia="zh-CN"/>
        </w:rPr>
        <w:t>RV</w:t>
      </w:r>
      <w:r>
        <w:rPr>
          <w:rFonts w:eastAsia="宋体"/>
          <w:b/>
          <w:i/>
          <w:lang w:eastAsia="zh-CN"/>
        </w:rPr>
        <w:t>/repetition-level</w:t>
      </w:r>
      <w:r w:rsidRPr="00312D29">
        <w:rPr>
          <w:rFonts w:eastAsia="宋体"/>
          <w:b/>
          <w:i/>
          <w:lang w:eastAsia="zh-CN"/>
        </w:rPr>
        <w:t xml:space="preserve"> OCC scheme </w:t>
      </w:r>
      <w:r>
        <w:rPr>
          <w:rFonts w:eastAsia="宋体"/>
          <w:b/>
          <w:i/>
          <w:lang w:eastAsia="zh-CN"/>
        </w:rPr>
        <w:t>has</w:t>
      </w:r>
      <w:r w:rsidRPr="00312D29">
        <w:rPr>
          <w:rFonts w:eastAsia="宋体"/>
          <w:b/>
          <w:i/>
          <w:lang w:eastAsia="zh-CN"/>
        </w:rPr>
        <w:t xml:space="preserve"> </w:t>
      </w:r>
      <w:r>
        <w:rPr>
          <w:rFonts w:eastAsia="宋体"/>
          <w:b/>
          <w:i/>
          <w:lang w:eastAsia="zh-CN"/>
        </w:rPr>
        <w:t xml:space="preserve">the </w:t>
      </w:r>
      <w:r w:rsidRPr="00312D29">
        <w:rPr>
          <w:rFonts w:eastAsia="宋体"/>
          <w:b/>
          <w:i/>
          <w:lang w:eastAsia="zh-CN"/>
        </w:rPr>
        <w:t>wors</w:t>
      </w:r>
      <w:r>
        <w:rPr>
          <w:rFonts w:eastAsia="宋体"/>
          <w:b/>
          <w:i/>
          <w:lang w:eastAsia="zh-CN"/>
        </w:rPr>
        <w:t>t</w:t>
      </w:r>
      <w:r w:rsidRPr="00312D29">
        <w:rPr>
          <w:rFonts w:eastAsia="宋体"/>
          <w:b/>
          <w:i/>
          <w:lang w:eastAsia="zh-CN"/>
        </w:rPr>
        <w:t xml:space="preserve"> </w:t>
      </w:r>
      <w:r>
        <w:rPr>
          <w:rFonts w:eastAsia="宋体"/>
          <w:b/>
          <w:i/>
          <w:lang w:eastAsia="zh-CN"/>
        </w:rPr>
        <w:t xml:space="preserve">BLER </w:t>
      </w:r>
      <w:r w:rsidRPr="00312D29">
        <w:rPr>
          <w:rFonts w:eastAsia="宋体"/>
          <w:b/>
          <w:i/>
          <w:lang w:eastAsia="zh-CN"/>
        </w:rPr>
        <w:t xml:space="preserve">performance due to the </w:t>
      </w:r>
      <w:r>
        <w:rPr>
          <w:rFonts w:eastAsia="宋体"/>
          <w:b/>
          <w:i/>
          <w:lang w:eastAsia="zh-CN"/>
        </w:rPr>
        <w:t>longest time span of an OCC seq</w:t>
      </w:r>
      <w:r w:rsidRPr="00BF53BE">
        <w:rPr>
          <w:rFonts w:eastAsia="宋体"/>
          <w:b/>
          <w:i/>
          <w:lang w:eastAsia="zh-CN"/>
        </w:rPr>
        <w:t>uence (</w:t>
      </w:r>
      <w:r w:rsidRPr="00B20B73">
        <w:rPr>
          <w:rFonts w:eastAsia="宋体"/>
          <w:b/>
          <w:i/>
          <w:lang w:eastAsia="zh-CN"/>
        </w:rPr>
        <w:t>32</w:t>
      </w:r>
      <w:r w:rsidRPr="00BF53BE">
        <w:rPr>
          <w:rFonts w:eastAsia="宋体"/>
          <w:b/>
          <w:i/>
          <w:lang w:eastAsia="zh-CN"/>
        </w:rPr>
        <w:t xml:space="preserve"> slots for L=2 and </w:t>
      </w:r>
      <w:r w:rsidRPr="00B20B73">
        <w:rPr>
          <w:rFonts w:eastAsia="宋体"/>
          <w:b/>
          <w:i/>
          <w:lang w:eastAsia="zh-CN"/>
        </w:rPr>
        <w:t>64</w:t>
      </w:r>
      <w:r w:rsidRPr="00BF53BE">
        <w:rPr>
          <w:rFonts w:eastAsia="宋体"/>
          <w:b/>
          <w:i/>
          <w:lang w:eastAsia="zh-CN"/>
        </w:rPr>
        <w:t xml:space="preserve"> slots for L=4).</w:t>
      </w:r>
    </w:p>
    <w:p w14:paraId="558298CE" w14:textId="77777777" w:rsidR="00350C73" w:rsidRDefault="00350C73" w:rsidP="009138EB">
      <w:pPr>
        <w:rPr>
          <w:rFonts w:eastAsia="宋体"/>
          <w:b/>
          <w:i/>
          <w:lang w:eastAsia="zh-CN"/>
        </w:rPr>
      </w:pPr>
      <w:r w:rsidRPr="00B91BEE">
        <w:rPr>
          <w:rFonts w:eastAsia="宋体"/>
          <w:b/>
          <w:i/>
          <w:lang w:eastAsia="zh-CN"/>
        </w:rPr>
        <w:t xml:space="preserve">Observation </w:t>
      </w:r>
      <w:r>
        <w:rPr>
          <w:rFonts w:eastAsia="宋体"/>
          <w:b/>
          <w:i/>
          <w:lang w:eastAsia="zh-CN"/>
        </w:rPr>
        <w:t>6</w:t>
      </w:r>
      <w:r w:rsidRPr="00B91BEE">
        <w:rPr>
          <w:rFonts w:eastAsia="宋体"/>
          <w:b/>
          <w:i/>
          <w:lang w:eastAsia="zh-CN"/>
        </w:rPr>
        <w:t>:</w:t>
      </w:r>
      <w:r>
        <w:rPr>
          <w:rFonts w:eastAsia="宋体"/>
          <w:b/>
          <w:i/>
          <w:lang w:eastAsia="zh-CN"/>
        </w:rPr>
        <w:t xml:space="preserve"> For multi-tone NPUSCH with 15kHz SCS, </w:t>
      </w:r>
      <w:r w:rsidRPr="00133CC3">
        <w:rPr>
          <w:rFonts w:eastAsia="宋体"/>
          <w:b/>
          <w:i/>
          <w:lang w:eastAsia="zh-CN"/>
        </w:rPr>
        <w:t>N</w:t>
      </w:r>
      <w:r w:rsidRPr="00B20B73">
        <w:rPr>
          <w:rFonts w:eastAsia="宋体"/>
          <w:b/>
          <w:i/>
          <w:vertAlign w:val="subscript"/>
          <w:lang w:eastAsia="zh-CN"/>
        </w:rPr>
        <w:t>slot</w:t>
      </w:r>
      <w:r>
        <w:rPr>
          <w:rFonts w:eastAsia="宋体"/>
          <w:b/>
          <w:i/>
          <w:lang w:eastAsia="zh-CN"/>
        </w:rPr>
        <w:t xml:space="preserve">-level OCC, </w:t>
      </w:r>
      <w:r w:rsidRPr="00133CC3">
        <w:rPr>
          <w:rFonts w:eastAsia="宋体"/>
          <w:b/>
          <w:i/>
          <w:lang w:eastAsia="zh-CN"/>
        </w:rPr>
        <w:t>Slot</w:t>
      </w:r>
      <w:r>
        <w:rPr>
          <w:rFonts w:eastAsia="宋体"/>
          <w:b/>
          <w:i/>
          <w:lang w:eastAsia="zh-CN"/>
        </w:rPr>
        <w:t>-level</w:t>
      </w:r>
      <w:r w:rsidRPr="00133CC3">
        <w:rPr>
          <w:rFonts w:eastAsia="宋体"/>
          <w:b/>
          <w:i/>
          <w:lang w:eastAsia="zh-CN"/>
        </w:rPr>
        <w:t xml:space="preserve"> OCC, Symbol</w:t>
      </w:r>
      <w:r>
        <w:rPr>
          <w:rFonts w:eastAsia="宋体"/>
          <w:b/>
          <w:i/>
          <w:lang w:eastAsia="zh-CN"/>
        </w:rPr>
        <w:t>-level and</w:t>
      </w:r>
      <w:r w:rsidRPr="00133CC3">
        <w:rPr>
          <w:rFonts w:eastAsia="宋体"/>
          <w:b/>
          <w:i/>
          <w:lang w:eastAsia="zh-CN"/>
        </w:rPr>
        <w:t xml:space="preserve"> intra-Symbol OCC achieve similar </w:t>
      </w:r>
      <w:r>
        <w:rPr>
          <w:rFonts w:eastAsia="宋体"/>
          <w:b/>
          <w:i/>
          <w:lang w:eastAsia="zh-CN"/>
        </w:rPr>
        <w:t xml:space="preserve">BLER </w:t>
      </w:r>
      <w:r w:rsidRPr="00133CC3">
        <w:rPr>
          <w:rFonts w:eastAsia="宋体"/>
          <w:b/>
          <w:i/>
          <w:lang w:eastAsia="zh-CN"/>
        </w:rPr>
        <w:t>performance</w:t>
      </w:r>
      <w:r>
        <w:rPr>
          <w:rFonts w:eastAsia="宋体"/>
          <w:b/>
          <w:i/>
          <w:lang w:eastAsia="zh-CN"/>
        </w:rPr>
        <w:t xml:space="preserve"> with occ length of L=2</w:t>
      </w:r>
      <w:r w:rsidRPr="00133CC3">
        <w:rPr>
          <w:rFonts w:eastAsia="宋体"/>
          <w:b/>
          <w:i/>
          <w:lang w:eastAsia="zh-CN"/>
        </w:rPr>
        <w:t>.</w:t>
      </w:r>
    </w:p>
    <w:p w14:paraId="0E2CFFD0" w14:textId="77777777" w:rsidR="00350C73" w:rsidRDefault="00350C73" w:rsidP="009138EB">
      <w:pPr>
        <w:rPr>
          <w:rFonts w:eastAsia="宋体"/>
          <w:b/>
          <w:i/>
          <w:lang w:eastAsia="zh-CN"/>
        </w:rPr>
      </w:pPr>
      <w:r w:rsidRPr="00B91BEE">
        <w:rPr>
          <w:rFonts w:eastAsia="宋体"/>
          <w:b/>
          <w:i/>
          <w:lang w:eastAsia="zh-CN"/>
        </w:rPr>
        <w:t xml:space="preserve">Observation </w:t>
      </w:r>
      <w:r>
        <w:rPr>
          <w:rFonts w:eastAsia="宋体"/>
          <w:b/>
          <w:i/>
          <w:lang w:eastAsia="zh-CN"/>
        </w:rPr>
        <w:t>7</w:t>
      </w:r>
      <w:r w:rsidRPr="00B91BEE">
        <w:rPr>
          <w:rFonts w:eastAsia="宋体"/>
          <w:b/>
          <w:i/>
          <w:lang w:eastAsia="zh-CN"/>
        </w:rPr>
        <w:t>:</w:t>
      </w:r>
      <w:r>
        <w:rPr>
          <w:rFonts w:eastAsia="宋体"/>
          <w:b/>
          <w:i/>
          <w:lang w:eastAsia="zh-CN"/>
        </w:rPr>
        <w:t xml:space="preserve"> For multi-tone NPUSCH with 15kHz SCS, with the increasing of OCC length to 4, t</w:t>
      </w:r>
      <w:r w:rsidRPr="00133CC3">
        <w:rPr>
          <w:rFonts w:eastAsia="宋体"/>
          <w:b/>
          <w:i/>
          <w:lang w:eastAsia="zh-CN"/>
        </w:rPr>
        <w:t>he</w:t>
      </w:r>
      <w:r>
        <w:rPr>
          <w:rFonts w:eastAsia="宋体"/>
          <w:b/>
          <w:i/>
          <w:lang w:eastAsia="zh-CN"/>
        </w:rPr>
        <w:t xml:space="preserve"> BLER</w:t>
      </w:r>
      <w:r w:rsidRPr="00133CC3">
        <w:rPr>
          <w:rFonts w:eastAsia="宋体"/>
          <w:b/>
          <w:i/>
          <w:lang w:eastAsia="zh-CN"/>
        </w:rPr>
        <w:t xml:space="preserve"> </w:t>
      </w:r>
      <w:r>
        <w:rPr>
          <w:rFonts w:eastAsia="宋体"/>
          <w:b/>
          <w:i/>
          <w:lang w:eastAsia="zh-CN"/>
        </w:rPr>
        <w:t xml:space="preserve">performance of </w:t>
      </w:r>
      <w:r w:rsidRPr="00133CC3">
        <w:rPr>
          <w:rFonts w:eastAsia="宋体"/>
          <w:b/>
          <w:i/>
          <w:lang w:eastAsia="zh-CN"/>
        </w:rPr>
        <w:t>N</w:t>
      </w:r>
      <w:r w:rsidRPr="00B20B73">
        <w:rPr>
          <w:rFonts w:eastAsia="宋体"/>
          <w:b/>
          <w:i/>
          <w:vertAlign w:val="subscript"/>
          <w:lang w:eastAsia="zh-CN"/>
        </w:rPr>
        <w:t>slot</w:t>
      </w:r>
      <w:r w:rsidRPr="00B20B73">
        <w:rPr>
          <w:rFonts w:eastAsia="宋体"/>
          <w:b/>
          <w:i/>
          <w:lang w:eastAsia="zh-CN"/>
        </w:rPr>
        <w:t>-level</w:t>
      </w:r>
      <w:r w:rsidRPr="00133CC3">
        <w:rPr>
          <w:rFonts w:eastAsia="宋体"/>
          <w:b/>
          <w:i/>
          <w:lang w:eastAsia="zh-CN"/>
        </w:rPr>
        <w:t xml:space="preserve"> OCC</w:t>
      </w:r>
      <w:r>
        <w:rPr>
          <w:rFonts w:eastAsia="宋体"/>
          <w:b/>
          <w:i/>
          <w:lang w:eastAsia="zh-CN"/>
        </w:rPr>
        <w:t xml:space="preserve"> deviates from slot-level OCC, s</w:t>
      </w:r>
      <w:r w:rsidRPr="00133CC3">
        <w:rPr>
          <w:rFonts w:eastAsia="宋体"/>
          <w:b/>
          <w:i/>
          <w:lang w:eastAsia="zh-CN"/>
        </w:rPr>
        <w:t>ymbol</w:t>
      </w:r>
      <w:r>
        <w:rPr>
          <w:rFonts w:eastAsia="宋体"/>
          <w:b/>
          <w:i/>
          <w:lang w:eastAsia="zh-CN"/>
        </w:rPr>
        <w:t>-level</w:t>
      </w:r>
      <w:r w:rsidRPr="00133CC3">
        <w:rPr>
          <w:rFonts w:eastAsia="宋体"/>
          <w:b/>
          <w:i/>
          <w:lang w:eastAsia="zh-CN"/>
        </w:rPr>
        <w:t xml:space="preserve"> OCC and intra-Symbol OCC schemes</w:t>
      </w:r>
      <w:r>
        <w:rPr>
          <w:rFonts w:eastAsia="宋体"/>
          <w:b/>
          <w:i/>
          <w:lang w:eastAsia="zh-CN"/>
        </w:rPr>
        <w:t xml:space="preserve"> due to the increased time span of an OCC sequence with L</w:t>
      </w:r>
      <w:r w:rsidRPr="00BF53BE">
        <w:rPr>
          <w:rFonts w:eastAsia="宋体"/>
          <w:b/>
          <w:i/>
          <w:lang w:eastAsia="zh-CN"/>
        </w:rPr>
        <w:t>=4 (8 slots).</w:t>
      </w:r>
    </w:p>
    <w:p w14:paraId="6F5E9465" w14:textId="261F90F8" w:rsidR="00350C73" w:rsidRDefault="00350C73" w:rsidP="009138EB">
      <w:pPr>
        <w:rPr>
          <w:b/>
          <w:i/>
          <w:lang w:eastAsia="zh-CN"/>
        </w:rPr>
      </w:pPr>
      <w:r w:rsidRPr="00B91BEE">
        <w:rPr>
          <w:rFonts w:eastAsia="宋体"/>
          <w:b/>
          <w:i/>
          <w:lang w:eastAsia="zh-CN"/>
        </w:rPr>
        <w:t xml:space="preserve">Observation </w:t>
      </w:r>
      <w:r>
        <w:rPr>
          <w:rFonts w:eastAsia="宋体"/>
          <w:b/>
          <w:i/>
          <w:lang w:eastAsia="zh-CN"/>
        </w:rPr>
        <w:t>8</w:t>
      </w:r>
      <w:r w:rsidRPr="00B91BEE">
        <w:rPr>
          <w:rFonts w:eastAsia="宋体"/>
          <w:b/>
          <w:i/>
          <w:lang w:eastAsia="zh-CN"/>
        </w:rPr>
        <w:t>:</w:t>
      </w:r>
      <w:r>
        <w:rPr>
          <w:rFonts w:eastAsia="宋体"/>
          <w:b/>
          <w:i/>
          <w:lang w:eastAsia="zh-CN"/>
        </w:rPr>
        <w:t xml:space="preserve"> </w:t>
      </w:r>
      <w:r w:rsidRPr="00644FB0">
        <w:rPr>
          <w:b/>
          <w:i/>
          <w:lang w:eastAsia="zh-CN"/>
        </w:rPr>
        <w:t xml:space="preserve">The aggregated throughput </w:t>
      </w:r>
      <w:r>
        <w:rPr>
          <w:b/>
          <w:i/>
          <w:lang w:eastAsia="zh-CN"/>
        </w:rPr>
        <w:t xml:space="preserve">@ required SNR of </w:t>
      </w:r>
      <w:r w:rsidRPr="00133CC3">
        <w:rPr>
          <w:rFonts w:eastAsia="宋体"/>
          <w:b/>
          <w:i/>
          <w:lang w:eastAsia="zh-CN"/>
        </w:rPr>
        <w:t>N</w:t>
      </w:r>
      <w:r w:rsidRPr="00762EB7">
        <w:rPr>
          <w:rFonts w:eastAsia="宋体"/>
          <w:b/>
          <w:i/>
          <w:vertAlign w:val="subscript"/>
          <w:lang w:eastAsia="zh-CN"/>
        </w:rPr>
        <w:t>slot</w:t>
      </w:r>
      <w:r w:rsidRPr="00762EB7">
        <w:rPr>
          <w:rFonts w:eastAsia="宋体"/>
          <w:b/>
          <w:i/>
          <w:lang w:eastAsia="zh-CN"/>
        </w:rPr>
        <w:t>-</w:t>
      </w:r>
      <w:r w:rsidRPr="00762EB7">
        <w:rPr>
          <w:rFonts w:eastAsia="宋体" w:hint="eastAsia"/>
          <w:b/>
          <w:i/>
          <w:lang w:eastAsia="zh-CN"/>
        </w:rPr>
        <w:t>level</w:t>
      </w:r>
      <w:r w:rsidRPr="00133CC3">
        <w:rPr>
          <w:rFonts w:eastAsia="宋体"/>
          <w:b/>
          <w:i/>
          <w:lang w:eastAsia="zh-CN"/>
        </w:rPr>
        <w:t xml:space="preserve"> OCC</w:t>
      </w:r>
      <w:r>
        <w:rPr>
          <w:b/>
          <w:i/>
          <w:lang w:eastAsia="zh-CN"/>
        </w:rPr>
        <w:t xml:space="preserve">, </w:t>
      </w:r>
      <w:r>
        <w:rPr>
          <w:rFonts w:eastAsia="宋体"/>
          <w:b/>
          <w:i/>
          <w:lang w:eastAsia="zh-CN"/>
        </w:rPr>
        <w:t>slot-level OCC, s</w:t>
      </w:r>
      <w:r w:rsidRPr="00133CC3">
        <w:rPr>
          <w:rFonts w:eastAsia="宋体"/>
          <w:b/>
          <w:i/>
          <w:lang w:eastAsia="zh-CN"/>
        </w:rPr>
        <w:t>ymbol</w:t>
      </w:r>
      <w:r>
        <w:rPr>
          <w:rFonts w:eastAsia="宋体"/>
          <w:b/>
          <w:i/>
          <w:lang w:eastAsia="zh-CN"/>
        </w:rPr>
        <w:t>-level</w:t>
      </w:r>
      <w:r w:rsidRPr="00133CC3">
        <w:rPr>
          <w:rFonts w:eastAsia="宋体"/>
          <w:b/>
          <w:i/>
          <w:lang w:eastAsia="zh-CN"/>
        </w:rPr>
        <w:t xml:space="preserve"> OCC and intra-Symbol OCC</w:t>
      </w:r>
      <w:r w:rsidDel="00A91EAF">
        <w:rPr>
          <w:b/>
          <w:i/>
          <w:lang w:eastAsia="zh-CN"/>
        </w:rPr>
        <w:t xml:space="preserve"> </w:t>
      </w:r>
      <w:r>
        <w:rPr>
          <w:b/>
          <w:i/>
          <w:lang w:eastAsia="zh-CN"/>
        </w:rPr>
        <w:t>are better than baseline scheme (no OCC)</w:t>
      </w:r>
      <w:r>
        <w:rPr>
          <w:rFonts w:ascii="宋体" w:eastAsia="宋体" w:hAnsi="宋体" w:hint="eastAsia"/>
          <w:b/>
          <w:i/>
          <w:lang w:eastAsia="zh-CN"/>
        </w:rPr>
        <w:t>.</w:t>
      </w:r>
      <w:r w:rsidR="007147A4">
        <w:rPr>
          <w:rFonts w:ascii="宋体" w:eastAsia="宋体" w:hAnsi="宋体"/>
          <w:b/>
          <w:i/>
          <w:lang w:eastAsia="zh-CN"/>
        </w:rPr>
        <w:t xml:space="preserve"> </w:t>
      </w:r>
      <w:r>
        <w:rPr>
          <w:b/>
          <w:i/>
          <w:lang w:eastAsia="zh-CN"/>
        </w:rPr>
        <w:t>The more UE multiplexed with OCC, the larger the aggregated throughput is especially in high SNR range.</w:t>
      </w:r>
    </w:p>
    <w:p w14:paraId="1A6FCB9F" w14:textId="77777777" w:rsidR="00350C73" w:rsidRPr="008926C3" w:rsidRDefault="00350C73" w:rsidP="009138EB">
      <w:pPr>
        <w:jc w:val="both"/>
        <w:rPr>
          <w:rFonts w:eastAsia="宋体"/>
          <w:b/>
          <w:i/>
          <w:lang w:eastAsia="zh-CN"/>
        </w:rPr>
      </w:pPr>
      <w:r w:rsidRPr="008926C3">
        <w:rPr>
          <w:rFonts w:eastAsia="宋体"/>
          <w:b/>
          <w:i/>
          <w:lang w:eastAsia="zh-CN"/>
        </w:rPr>
        <w:t xml:space="preserve">Proposal </w:t>
      </w:r>
      <w:r>
        <w:rPr>
          <w:rFonts w:eastAsia="宋体"/>
          <w:b/>
          <w:i/>
          <w:lang w:eastAsia="zh-CN"/>
        </w:rPr>
        <w:t>3</w:t>
      </w:r>
      <w:r w:rsidRPr="008926C3">
        <w:rPr>
          <w:rFonts w:eastAsia="宋体"/>
          <w:b/>
          <w:i/>
          <w:lang w:eastAsia="zh-CN"/>
        </w:rPr>
        <w:t>: The OCC scheme can also be applied for EDT/PUR to further improve the capacity of UL.</w:t>
      </w:r>
    </w:p>
    <w:p w14:paraId="15EF2C8B" w14:textId="52876D81" w:rsidR="00350C73" w:rsidRPr="00350C73" w:rsidRDefault="00350C73" w:rsidP="00350C73">
      <w:pPr>
        <w:pStyle w:val="a4"/>
        <w:numPr>
          <w:ilvl w:val="0"/>
          <w:numId w:val="37"/>
        </w:numPr>
        <w:ind w:leftChars="0"/>
        <w:rPr>
          <w:rFonts w:eastAsia="宋体"/>
          <w:b/>
          <w:sz w:val="22"/>
          <w:lang w:eastAsia="zh-CN"/>
        </w:rPr>
      </w:pPr>
      <w:r w:rsidRPr="00350C73">
        <w:rPr>
          <w:rFonts w:eastAsia="宋体"/>
          <w:b/>
          <w:sz w:val="22"/>
          <w:lang w:eastAsia="zh-CN"/>
        </w:rPr>
        <w:t xml:space="preserve">For </w:t>
      </w:r>
      <w:r>
        <w:rPr>
          <w:rFonts w:eastAsia="宋体"/>
          <w:b/>
          <w:sz w:val="22"/>
          <w:lang w:eastAsia="zh-CN"/>
        </w:rPr>
        <w:t>NPRACH</w:t>
      </w:r>
    </w:p>
    <w:p w14:paraId="4DE36003" w14:textId="384A5016" w:rsidR="00350C73" w:rsidRDefault="00350C73" w:rsidP="009138EB">
      <w:pPr>
        <w:rPr>
          <w:rFonts w:eastAsia="宋体"/>
          <w:b/>
          <w:i/>
          <w:lang w:eastAsia="zh-CN"/>
        </w:rPr>
      </w:pPr>
      <w:r w:rsidRPr="00D8533C">
        <w:rPr>
          <w:rFonts w:eastAsia="宋体"/>
          <w:b/>
          <w:i/>
          <w:lang w:eastAsia="zh-CN"/>
        </w:rPr>
        <w:t>Observation</w:t>
      </w:r>
      <w:r>
        <w:rPr>
          <w:rFonts w:eastAsia="宋体"/>
          <w:b/>
          <w:i/>
          <w:lang w:eastAsia="zh-CN"/>
        </w:rPr>
        <w:t xml:space="preserve"> 9</w:t>
      </w:r>
      <w:r w:rsidRPr="00D8533C">
        <w:rPr>
          <w:rFonts w:eastAsia="宋体"/>
          <w:b/>
          <w:i/>
          <w:lang w:eastAsia="zh-CN"/>
        </w:rPr>
        <w:t xml:space="preserve">: </w:t>
      </w:r>
      <w:r>
        <w:rPr>
          <w:rFonts w:eastAsia="宋体"/>
          <w:b/>
          <w:i/>
          <w:lang w:eastAsia="zh-CN"/>
        </w:rPr>
        <w:t xml:space="preserve">For inter symbol group OCC, whether the phase continuity and power consistency across the frequency hopping between symbol groups should be answered by RAN4. The accuracy of TA estimation should also be revisited. </w:t>
      </w:r>
    </w:p>
    <w:p w14:paraId="26E73759" w14:textId="77777777" w:rsidR="00350C73" w:rsidRPr="00F159B3" w:rsidRDefault="00350C73" w:rsidP="009138EB">
      <w:pPr>
        <w:rPr>
          <w:rFonts w:eastAsia="宋体"/>
          <w:b/>
          <w:i/>
          <w:lang w:eastAsia="zh-CN"/>
        </w:rPr>
      </w:pPr>
      <w:r w:rsidRPr="00F159B3">
        <w:rPr>
          <w:rFonts w:eastAsia="宋体"/>
          <w:b/>
          <w:i/>
          <w:lang w:eastAsia="zh-CN"/>
        </w:rPr>
        <w:t>Observation</w:t>
      </w:r>
      <w:r>
        <w:rPr>
          <w:rFonts w:eastAsia="宋体"/>
          <w:b/>
          <w:i/>
          <w:lang w:eastAsia="zh-CN"/>
        </w:rPr>
        <w:t xml:space="preserve"> 10</w:t>
      </w:r>
      <w:r w:rsidRPr="00F159B3">
        <w:rPr>
          <w:rFonts w:eastAsia="宋体"/>
          <w:b/>
          <w:i/>
          <w:lang w:eastAsia="zh-CN"/>
        </w:rPr>
        <w:t>: For intra symbol group OCC scheme, the</w:t>
      </w:r>
      <w:r>
        <w:rPr>
          <w:rFonts w:eastAsia="宋体"/>
          <w:b/>
          <w:i/>
          <w:lang w:eastAsia="zh-CN"/>
        </w:rPr>
        <w:t xml:space="preserve"> missed</w:t>
      </w:r>
      <w:r w:rsidRPr="00F159B3">
        <w:rPr>
          <w:rFonts w:eastAsia="宋体"/>
          <w:b/>
          <w:i/>
          <w:lang w:eastAsia="zh-CN"/>
        </w:rPr>
        <w:t xml:space="preserve"> detection rate </w:t>
      </w:r>
      <w:r>
        <w:rPr>
          <w:rFonts w:eastAsia="宋体"/>
          <w:b/>
          <w:i/>
          <w:lang w:eastAsia="zh-CN"/>
        </w:rPr>
        <w:t>degrades</w:t>
      </w:r>
      <w:r w:rsidRPr="00F159B3">
        <w:rPr>
          <w:rFonts w:eastAsia="宋体"/>
          <w:b/>
          <w:i/>
          <w:lang w:eastAsia="zh-CN"/>
        </w:rPr>
        <w:t xml:space="preserve"> by about </w:t>
      </w:r>
      <w:r>
        <w:rPr>
          <w:rFonts w:eastAsia="宋体"/>
          <w:b/>
          <w:i/>
          <w:lang w:eastAsia="zh-CN"/>
        </w:rPr>
        <w:t>3</w:t>
      </w:r>
      <w:r w:rsidRPr="00F159B3">
        <w:rPr>
          <w:rFonts w:eastAsia="宋体"/>
          <w:b/>
          <w:i/>
          <w:lang w:eastAsia="zh-CN"/>
        </w:rPr>
        <w:t xml:space="preserve"> dB due to the </w:t>
      </w:r>
      <w:r>
        <w:rPr>
          <w:rFonts w:eastAsia="宋体" w:hint="eastAsia"/>
          <w:b/>
          <w:i/>
          <w:lang w:eastAsia="zh-CN"/>
        </w:rPr>
        <w:t>in</w:t>
      </w:r>
      <w:r>
        <w:rPr>
          <w:rFonts w:eastAsia="宋体"/>
          <w:b/>
          <w:i/>
          <w:lang w:eastAsia="zh-CN"/>
        </w:rPr>
        <w:t>terference of multiplexing preamble on same subcarriers and the interference of preamble on adjacent subcarriers.</w:t>
      </w:r>
      <w:r w:rsidRPr="00F159B3">
        <w:rPr>
          <w:rFonts w:eastAsia="宋体"/>
          <w:b/>
          <w:i/>
          <w:lang w:eastAsia="zh-CN"/>
        </w:rPr>
        <w:t xml:space="preserve"> In addition, if the power imbalance is </w:t>
      </w:r>
      <w:r w:rsidRPr="006E183B">
        <w:rPr>
          <w:rFonts w:eastAsia="宋体"/>
          <w:b/>
          <w:i/>
          <w:lang w:eastAsia="zh-CN"/>
        </w:rPr>
        <w:t>considered</w:t>
      </w:r>
      <w:r w:rsidRPr="00F159B3">
        <w:rPr>
          <w:rFonts w:eastAsia="宋体"/>
          <w:b/>
          <w:i/>
          <w:lang w:eastAsia="zh-CN"/>
        </w:rPr>
        <w:t xml:space="preserve">, the </w:t>
      </w:r>
      <w:r w:rsidRPr="006E183B">
        <w:rPr>
          <w:rFonts w:eastAsia="宋体"/>
          <w:b/>
          <w:i/>
          <w:lang w:eastAsia="zh-CN"/>
        </w:rPr>
        <w:t>degradation is exaggerated</w:t>
      </w:r>
      <w:r w:rsidRPr="00F159B3">
        <w:rPr>
          <w:rFonts w:eastAsia="宋体"/>
          <w:b/>
          <w:i/>
          <w:lang w:eastAsia="zh-CN"/>
        </w:rPr>
        <w:t>.</w:t>
      </w:r>
    </w:p>
    <w:p w14:paraId="0F430629" w14:textId="77777777" w:rsidR="00350C73" w:rsidRPr="00167F37" w:rsidRDefault="00350C73" w:rsidP="009138EB">
      <w:pPr>
        <w:rPr>
          <w:rFonts w:eastAsia="宋体"/>
          <w:i/>
          <w:strike/>
          <w:color w:val="C00000"/>
          <w:lang w:eastAsia="zh-CN"/>
        </w:rPr>
      </w:pPr>
      <w:r w:rsidRPr="00233ED6">
        <w:rPr>
          <w:rFonts w:eastAsia="宋体"/>
          <w:b/>
          <w:i/>
          <w:lang w:eastAsia="zh-CN"/>
        </w:rPr>
        <w:t xml:space="preserve">Proposal </w:t>
      </w:r>
      <w:r>
        <w:rPr>
          <w:rFonts w:eastAsia="宋体"/>
          <w:b/>
          <w:i/>
          <w:lang w:eastAsia="zh-CN"/>
        </w:rPr>
        <w:t>4</w:t>
      </w:r>
      <w:r w:rsidRPr="00233ED6">
        <w:rPr>
          <w:rFonts w:eastAsia="宋体"/>
          <w:b/>
          <w:i/>
          <w:lang w:eastAsia="zh-CN"/>
        </w:rPr>
        <w:t xml:space="preserve">: </w:t>
      </w:r>
      <w:r>
        <w:rPr>
          <w:rFonts w:eastAsia="宋体"/>
          <w:b/>
          <w:i/>
          <w:lang w:eastAsia="zh-CN"/>
        </w:rPr>
        <w:t>Prioritize enhancement of NPUSCH over NPRACH in Rel-19 IoT NTN,</w:t>
      </w:r>
      <w:r w:rsidRPr="00D0053C">
        <w:rPr>
          <w:rFonts w:eastAsia="宋体"/>
          <w:b/>
          <w:i/>
          <w:lang w:eastAsia="zh-CN"/>
        </w:rPr>
        <w:t xml:space="preserve"> </w:t>
      </w:r>
      <w:r>
        <w:rPr>
          <w:rFonts w:eastAsia="宋体"/>
          <w:b/>
          <w:i/>
          <w:lang w:eastAsia="zh-CN"/>
        </w:rPr>
        <w:t>considering the limited TU and work load in the WI.</w:t>
      </w:r>
    </w:p>
    <w:p w14:paraId="1950088C" w14:textId="77777777" w:rsidR="00350C73" w:rsidRPr="009138EB" w:rsidRDefault="00350C73" w:rsidP="00257F28">
      <w:pPr>
        <w:rPr>
          <w:rFonts w:eastAsia="宋体"/>
          <w:i/>
          <w:strike/>
          <w:color w:val="C00000"/>
          <w:lang w:eastAsia="zh-CN"/>
        </w:rPr>
      </w:pPr>
    </w:p>
    <w:p w14:paraId="2E64986F" w14:textId="77777777" w:rsidR="00350C73" w:rsidRPr="00541E03" w:rsidRDefault="00350C73" w:rsidP="00690989">
      <w:pPr>
        <w:jc w:val="both"/>
        <w:rPr>
          <w:rFonts w:eastAsia="宋体"/>
          <w:i/>
          <w:sz w:val="22"/>
          <w:szCs w:val="22"/>
          <w:lang w:eastAsia="zh-CN"/>
        </w:rPr>
      </w:pPr>
    </w:p>
    <w:p w14:paraId="6438AF4B" w14:textId="77777777" w:rsidR="00350C73" w:rsidRPr="00551AC2" w:rsidRDefault="00350C73" w:rsidP="00D74EC1">
      <w:pPr>
        <w:keepNext/>
        <w:autoSpaceDE w:val="0"/>
        <w:autoSpaceDN w:val="0"/>
        <w:adjustRightInd w:val="0"/>
        <w:snapToGrid w:val="0"/>
        <w:spacing w:before="120" w:after="120"/>
        <w:jc w:val="both"/>
        <w:outlineLvl w:val="0"/>
        <w:rPr>
          <w:rFonts w:eastAsia="宋体"/>
          <w:b/>
          <w:bCs/>
          <w:sz w:val="28"/>
          <w:szCs w:val="28"/>
          <w:lang w:val="en-US" w:eastAsia="en-US"/>
        </w:rPr>
      </w:pPr>
      <w:r w:rsidRPr="00551AC2">
        <w:rPr>
          <w:rFonts w:eastAsia="宋体"/>
          <w:b/>
          <w:bCs/>
          <w:sz w:val="28"/>
          <w:szCs w:val="28"/>
          <w:lang w:val="en-US" w:eastAsia="en-US"/>
        </w:rPr>
        <w:t>References</w:t>
      </w:r>
    </w:p>
    <w:bookmarkEnd w:id="29"/>
    <w:bookmarkEnd w:id="30"/>
    <w:bookmarkEnd w:id="31"/>
    <w:p w14:paraId="7A87F094" w14:textId="4FA43719" w:rsidR="00C72C5D" w:rsidRPr="00312D29" w:rsidRDefault="003113C7" w:rsidP="00C72C5D">
      <w:pPr>
        <w:spacing w:after="0"/>
        <w:jc w:val="both"/>
        <w:rPr>
          <w:rFonts w:eastAsia="宋体"/>
          <w:lang w:eastAsia="zh-CN"/>
        </w:rPr>
      </w:pPr>
      <w:r w:rsidRPr="00312D29">
        <w:rPr>
          <w:rFonts w:eastAsia="宋体"/>
          <w:lang w:eastAsia="zh-CN"/>
        </w:rPr>
        <w:t xml:space="preserve">[1] </w:t>
      </w:r>
      <w:r w:rsidR="00541E03" w:rsidRPr="00541E03">
        <w:rPr>
          <w:rFonts w:eastAsia="宋体"/>
          <w:lang w:eastAsia="zh-CN"/>
        </w:rPr>
        <w:t>Report of 3GPP TSG RAN WG1 #11</w:t>
      </w:r>
      <w:r w:rsidR="00541E03">
        <w:rPr>
          <w:rFonts w:eastAsia="宋体"/>
          <w:lang w:eastAsia="zh-CN"/>
        </w:rPr>
        <w:t>6</w:t>
      </w:r>
      <w:r w:rsidR="00541E03" w:rsidRPr="00541E03">
        <w:rPr>
          <w:rFonts w:eastAsia="宋体"/>
          <w:lang w:eastAsia="zh-CN"/>
        </w:rPr>
        <w:t xml:space="preserve"> meeting.</w:t>
      </w:r>
    </w:p>
    <w:p w14:paraId="396DBB5E" w14:textId="6E9A6A67" w:rsidR="009345AE" w:rsidRPr="009345AE" w:rsidRDefault="009345AE" w:rsidP="009345AE">
      <w:pPr>
        <w:spacing w:after="0"/>
        <w:jc w:val="both"/>
        <w:rPr>
          <w:lang w:eastAsia="zh-CN"/>
        </w:rPr>
      </w:pPr>
      <w:r w:rsidRPr="00312D29">
        <w:rPr>
          <w:rFonts w:eastAsia="宋体"/>
          <w:lang w:eastAsia="zh-CN"/>
        </w:rPr>
        <w:t>[2] TS 36.211,</w:t>
      </w:r>
      <w:r w:rsidRPr="009345AE">
        <w:rPr>
          <w:lang w:eastAsia="zh-CN"/>
        </w:rPr>
        <w:t xml:space="preserve"> “</w:t>
      </w:r>
      <w:r w:rsidRPr="00312D29">
        <w:rPr>
          <w:rFonts w:eastAsia="宋体"/>
          <w:lang w:eastAsia="zh-CN"/>
        </w:rPr>
        <w:t>Evolved Universal Terrestrial Radio Access (E-UTRA); Physical channels and modulation</w:t>
      </w:r>
      <w:r w:rsidRPr="009345AE">
        <w:rPr>
          <w:lang w:eastAsia="zh-CN"/>
        </w:rPr>
        <w:t>”.</w:t>
      </w:r>
    </w:p>
    <w:p w14:paraId="262C904D" w14:textId="34F0F2F8" w:rsidR="009345AE" w:rsidRDefault="009345AE" w:rsidP="009345AE">
      <w:pPr>
        <w:spacing w:after="0"/>
        <w:jc w:val="both"/>
        <w:rPr>
          <w:lang w:eastAsia="zh-CN"/>
        </w:rPr>
      </w:pPr>
      <w:r w:rsidRPr="009345AE">
        <w:rPr>
          <w:lang w:eastAsia="zh-CN"/>
        </w:rPr>
        <w:t xml:space="preserve">[3] TS 36.213, </w:t>
      </w:r>
      <w:r w:rsidRPr="00B91BEE">
        <w:rPr>
          <w:lang w:eastAsia="zh-CN"/>
        </w:rPr>
        <w:t>“</w:t>
      </w:r>
      <w:r w:rsidRPr="00B91BEE">
        <w:rPr>
          <w:rFonts w:eastAsia="宋体"/>
          <w:lang w:eastAsia="zh-CN"/>
        </w:rPr>
        <w:t>Evolved Universal Terrestrial Radio Access (E-UTRA);</w:t>
      </w:r>
      <w:r w:rsidRPr="00B91BEE">
        <w:rPr>
          <w:rFonts w:eastAsia="宋体" w:hint="eastAsia"/>
          <w:lang w:eastAsia="zh-CN"/>
        </w:rPr>
        <w:t xml:space="preserve"> </w:t>
      </w:r>
      <w:r w:rsidRPr="009345AE">
        <w:rPr>
          <w:rFonts w:eastAsia="宋体"/>
          <w:lang w:eastAsia="zh-CN"/>
        </w:rPr>
        <w:t>Physical layer procedures</w:t>
      </w:r>
      <w:r w:rsidRPr="00B91BEE">
        <w:rPr>
          <w:lang w:eastAsia="zh-CN"/>
        </w:rPr>
        <w:t>”</w:t>
      </w:r>
      <w:r>
        <w:rPr>
          <w:lang w:eastAsia="zh-CN"/>
        </w:rPr>
        <w:t>.</w:t>
      </w:r>
    </w:p>
    <w:p w14:paraId="5816A9AD" w14:textId="40B0F885" w:rsidR="003E3A76" w:rsidRPr="003E3A76" w:rsidRDefault="003E3A76" w:rsidP="009345AE">
      <w:pPr>
        <w:spacing w:after="0"/>
        <w:jc w:val="both"/>
        <w:rPr>
          <w:rFonts w:eastAsia="宋体"/>
          <w:lang w:eastAsia="zh-CN"/>
        </w:rPr>
      </w:pPr>
      <w:r>
        <w:rPr>
          <w:rFonts w:eastAsia="宋体" w:hint="eastAsia"/>
          <w:lang w:eastAsia="zh-CN"/>
        </w:rPr>
        <w:t>[</w:t>
      </w:r>
      <w:r>
        <w:rPr>
          <w:rFonts w:eastAsia="宋体"/>
          <w:lang w:eastAsia="zh-CN"/>
        </w:rPr>
        <w:t>4] R1-2400134, “</w:t>
      </w:r>
      <w:r w:rsidRPr="003E3A76">
        <w:rPr>
          <w:rFonts w:eastAsia="宋体"/>
          <w:lang w:eastAsia="zh-CN"/>
        </w:rPr>
        <w:t>Discussion on uplink capacity/throughput enhancement for FR1-NTN</w:t>
      </w:r>
      <w:r>
        <w:rPr>
          <w:rFonts w:eastAsia="宋体"/>
          <w:lang w:eastAsia="zh-CN"/>
        </w:rPr>
        <w:t>”, Huawei, HiSilicon</w:t>
      </w:r>
    </w:p>
    <w:p w14:paraId="64184085" w14:textId="63C22C35" w:rsidR="009345AE" w:rsidRDefault="00D607F5" w:rsidP="009345AE">
      <w:pPr>
        <w:spacing w:after="0"/>
        <w:jc w:val="both"/>
        <w:rPr>
          <w:lang w:eastAsia="zh-CN"/>
        </w:rPr>
      </w:pPr>
      <w:r>
        <w:rPr>
          <w:rFonts w:eastAsia="宋体" w:hint="eastAsia"/>
          <w:lang w:eastAsia="zh-CN"/>
        </w:rPr>
        <w:t>[</w:t>
      </w:r>
      <w:r w:rsidR="00C73BC8">
        <w:rPr>
          <w:rFonts w:eastAsia="宋体"/>
          <w:lang w:eastAsia="zh-CN"/>
        </w:rPr>
        <w:t>5</w:t>
      </w:r>
      <w:r>
        <w:rPr>
          <w:rFonts w:eastAsia="宋体"/>
          <w:lang w:eastAsia="zh-CN"/>
        </w:rPr>
        <w:t xml:space="preserve">] </w:t>
      </w:r>
      <w:r w:rsidR="00B4534E">
        <w:rPr>
          <w:rFonts w:eastAsia="宋体"/>
          <w:lang w:eastAsia="zh-CN"/>
        </w:rPr>
        <w:t>R1-2400480</w:t>
      </w:r>
      <w:r>
        <w:rPr>
          <w:rFonts w:eastAsia="宋体"/>
          <w:lang w:eastAsia="zh-CN"/>
        </w:rPr>
        <w:t xml:space="preserve">, </w:t>
      </w:r>
      <w:r w:rsidRPr="00B91BEE">
        <w:rPr>
          <w:lang w:eastAsia="zh-CN"/>
        </w:rPr>
        <w:t>“</w:t>
      </w:r>
      <w:r w:rsidR="00B4534E" w:rsidRPr="00B4534E">
        <w:rPr>
          <w:rFonts w:eastAsia="宋体"/>
          <w:lang w:eastAsia="zh-CN"/>
        </w:rPr>
        <w:t>IoT-NTN uplink capacity/throughput enhancement</w:t>
      </w:r>
      <w:r w:rsidRPr="00B91BEE">
        <w:rPr>
          <w:lang w:eastAsia="zh-CN"/>
        </w:rPr>
        <w:t>”</w:t>
      </w:r>
      <w:r w:rsidR="00B4534E">
        <w:rPr>
          <w:lang w:eastAsia="zh-CN"/>
        </w:rPr>
        <w:t>, NEC</w:t>
      </w:r>
      <w:r>
        <w:rPr>
          <w:lang w:eastAsia="zh-CN"/>
        </w:rPr>
        <w:t>.</w:t>
      </w:r>
    </w:p>
    <w:p w14:paraId="1CBFDFAB" w14:textId="720FDDB3" w:rsidR="00B4534E" w:rsidRDefault="00B4534E" w:rsidP="009345AE">
      <w:pPr>
        <w:spacing w:after="0"/>
        <w:jc w:val="both"/>
        <w:rPr>
          <w:lang w:eastAsia="zh-CN"/>
        </w:rPr>
      </w:pPr>
      <w:r>
        <w:rPr>
          <w:lang w:eastAsia="zh-CN"/>
        </w:rPr>
        <w:t xml:space="preserve">[6] </w:t>
      </w:r>
      <w:r>
        <w:rPr>
          <w:rFonts w:eastAsia="宋体"/>
          <w:lang w:eastAsia="zh-CN"/>
        </w:rPr>
        <w:t xml:space="preserve">R1-2401032, </w:t>
      </w:r>
      <w:r w:rsidRPr="00B91BEE">
        <w:rPr>
          <w:lang w:eastAsia="zh-CN"/>
        </w:rPr>
        <w:t>“</w:t>
      </w:r>
      <w:r w:rsidRPr="00B4534E">
        <w:rPr>
          <w:rFonts w:eastAsia="宋体"/>
          <w:lang w:eastAsia="zh-CN"/>
        </w:rPr>
        <w:t>Discussion on IoT-NTN uplink capacity enhancement</w:t>
      </w:r>
      <w:r w:rsidRPr="00B91BEE">
        <w:rPr>
          <w:lang w:eastAsia="zh-CN"/>
        </w:rPr>
        <w:t>”</w:t>
      </w:r>
      <w:r>
        <w:rPr>
          <w:lang w:eastAsia="zh-CN"/>
        </w:rPr>
        <w:t>, Apple.</w:t>
      </w:r>
    </w:p>
    <w:p w14:paraId="65B8FEA2" w14:textId="55E73384" w:rsidR="00B4534E" w:rsidRDefault="00B4534E" w:rsidP="009345AE">
      <w:pPr>
        <w:spacing w:after="0"/>
        <w:jc w:val="both"/>
        <w:rPr>
          <w:lang w:eastAsia="zh-CN"/>
        </w:rPr>
      </w:pPr>
      <w:r>
        <w:rPr>
          <w:lang w:eastAsia="zh-CN"/>
        </w:rPr>
        <w:t xml:space="preserve">[7] </w:t>
      </w:r>
      <w:r>
        <w:rPr>
          <w:rFonts w:eastAsia="宋体"/>
          <w:lang w:eastAsia="zh-CN"/>
        </w:rPr>
        <w:t xml:space="preserve">R1-2401461, </w:t>
      </w:r>
      <w:r w:rsidRPr="00B91BEE">
        <w:rPr>
          <w:lang w:eastAsia="zh-CN"/>
        </w:rPr>
        <w:t>“</w:t>
      </w:r>
      <w:r w:rsidRPr="00B4534E">
        <w:rPr>
          <w:rFonts w:eastAsia="宋体"/>
          <w:lang w:eastAsia="zh-CN"/>
        </w:rPr>
        <w:t>IOT-NTN uplink capacity/throughput enhancement</w:t>
      </w:r>
      <w:r w:rsidRPr="00B91BEE">
        <w:rPr>
          <w:lang w:eastAsia="zh-CN"/>
        </w:rPr>
        <w:t>”</w:t>
      </w:r>
      <w:r>
        <w:rPr>
          <w:lang w:eastAsia="zh-CN"/>
        </w:rPr>
        <w:t xml:space="preserve">, </w:t>
      </w:r>
      <w:r w:rsidRPr="00B4534E">
        <w:rPr>
          <w:lang w:eastAsia="zh-CN"/>
        </w:rPr>
        <w:t>Qualcomm Incorporated</w:t>
      </w:r>
      <w:r>
        <w:rPr>
          <w:lang w:eastAsia="zh-CN"/>
        </w:rPr>
        <w:t>.</w:t>
      </w:r>
    </w:p>
    <w:p w14:paraId="147232E7" w14:textId="388E44EF" w:rsidR="00B4534E" w:rsidRDefault="00B4534E" w:rsidP="009345AE">
      <w:pPr>
        <w:spacing w:after="0"/>
        <w:jc w:val="both"/>
        <w:rPr>
          <w:lang w:eastAsia="zh-CN"/>
        </w:rPr>
      </w:pPr>
      <w:r>
        <w:rPr>
          <w:lang w:eastAsia="zh-CN"/>
        </w:rPr>
        <w:t xml:space="preserve">[8] </w:t>
      </w:r>
      <w:r>
        <w:rPr>
          <w:rFonts w:eastAsia="宋体"/>
          <w:lang w:eastAsia="zh-CN"/>
        </w:rPr>
        <w:t xml:space="preserve">R1-2400358, </w:t>
      </w:r>
      <w:r w:rsidRPr="00B91BEE">
        <w:rPr>
          <w:lang w:eastAsia="zh-CN"/>
        </w:rPr>
        <w:t>“</w:t>
      </w:r>
      <w:r w:rsidRPr="00B4534E">
        <w:rPr>
          <w:rFonts w:eastAsia="宋体"/>
          <w:lang w:eastAsia="zh-CN"/>
        </w:rPr>
        <w:t>Discussion on UL capacity enhancement for IoT NTN</w:t>
      </w:r>
      <w:r w:rsidRPr="00B91BEE">
        <w:rPr>
          <w:lang w:eastAsia="zh-CN"/>
        </w:rPr>
        <w:t>”</w:t>
      </w:r>
      <w:r>
        <w:rPr>
          <w:lang w:eastAsia="zh-CN"/>
        </w:rPr>
        <w:t>, ZTE.</w:t>
      </w:r>
    </w:p>
    <w:p w14:paraId="70FB7899" w14:textId="02DED209" w:rsidR="00C16648" w:rsidRPr="0014260A" w:rsidRDefault="00C16648" w:rsidP="0014260A">
      <w:pPr>
        <w:keepNext/>
        <w:autoSpaceDE w:val="0"/>
        <w:autoSpaceDN w:val="0"/>
        <w:adjustRightInd w:val="0"/>
        <w:snapToGrid w:val="0"/>
        <w:spacing w:before="120" w:after="120"/>
        <w:jc w:val="both"/>
        <w:outlineLvl w:val="0"/>
        <w:rPr>
          <w:rFonts w:eastAsia="宋体"/>
          <w:b/>
          <w:bCs/>
          <w:sz w:val="28"/>
          <w:szCs w:val="28"/>
          <w:lang w:val="en-US" w:eastAsia="en-US"/>
        </w:rPr>
      </w:pPr>
      <w:r w:rsidRPr="0014260A">
        <w:rPr>
          <w:rFonts w:eastAsia="宋体"/>
          <w:b/>
          <w:bCs/>
          <w:sz w:val="28"/>
          <w:szCs w:val="28"/>
          <w:lang w:val="en-US" w:eastAsia="en-US"/>
        </w:rPr>
        <w:t>Appendix</w:t>
      </w:r>
    </w:p>
    <w:p w14:paraId="35ACAA5D" w14:textId="2498CD51" w:rsidR="00C16648" w:rsidRDefault="00BF53BE">
      <w:pPr>
        <w:pStyle w:val="a7"/>
        <w:rPr>
          <w:rFonts w:eastAsia="宋体"/>
          <w:lang w:eastAsia="zh-CN"/>
        </w:rPr>
      </w:pPr>
      <w:bookmarkStart w:id="32" w:name="_Ref162942365"/>
      <w:r>
        <w:t xml:space="preserve">Table </w:t>
      </w:r>
      <w:r>
        <w:fldChar w:fldCharType="begin"/>
      </w:r>
      <w:r>
        <w:instrText xml:space="preserve"> SEQ Table \* ARABIC </w:instrText>
      </w:r>
      <w:r>
        <w:fldChar w:fldCharType="separate"/>
      </w:r>
      <w:r>
        <w:rPr>
          <w:noProof/>
        </w:rPr>
        <w:t>6</w:t>
      </w:r>
      <w:r>
        <w:fldChar w:fldCharType="end"/>
      </w:r>
      <w:bookmarkEnd w:id="32"/>
      <w:r>
        <w:t xml:space="preserve"> </w:t>
      </w:r>
      <w:r w:rsidR="00C16648">
        <w:rPr>
          <w:rFonts w:eastAsia="宋体"/>
          <w:lang w:eastAsia="zh-CN"/>
        </w:rPr>
        <w:t>Link level assumptions for NPUSCH</w:t>
      </w:r>
    </w:p>
    <w:tbl>
      <w:tblPr>
        <w:tblW w:w="9040" w:type="dxa"/>
        <w:jc w:val="center"/>
        <w:tblCellMar>
          <w:left w:w="0" w:type="dxa"/>
          <w:right w:w="0" w:type="dxa"/>
        </w:tblCellMar>
        <w:tblLook w:val="04A0" w:firstRow="1" w:lastRow="0" w:firstColumn="1" w:lastColumn="0" w:noHBand="0" w:noVBand="1"/>
      </w:tblPr>
      <w:tblGrid>
        <w:gridCol w:w="1408"/>
        <w:gridCol w:w="1843"/>
        <w:gridCol w:w="2835"/>
        <w:gridCol w:w="8"/>
        <w:gridCol w:w="2946"/>
      </w:tblGrid>
      <w:tr w:rsidR="00C16648" w:rsidRPr="001F1606" w14:paraId="43BF217C" w14:textId="77777777" w:rsidTr="00A16E63">
        <w:trPr>
          <w:trHeight w:val="158"/>
          <w:jc w:val="center"/>
        </w:trPr>
        <w:tc>
          <w:tcPr>
            <w:tcW w:w="1408" w:type="dxa"/>
            <w:tcBorders>
              <w:top w:val="single" w:sz="8" w:space="0" w:color="000000"/>
              <w:left w:val="single" w:sz="8" w:space="0" w:color="000000"/>
              <w:bottom w:val="single" w:sz="8" w:space="0" w:color="000000"/>
              <w:right w:val="single" w:sz="8" w:space="0" w:color="000000"/>
            </w:tcBorders>
            <w:shd w:val="clear" w:color="auto" w:fill="AEAAAA" w:themeFill="background2" w:themeFillShade="BF"/>
            <w:tcMar>
              <w:top w:w="15" w:type="dxa"/>
              <w:left w:w="60" w:type="dxa"/>
              <w:bottom w:w="0" w:type="dxa"/>
              <w:right w:w="60" w:type="dxa"/>
            </w:tcMar>
          </w:tcPr>
          <w:p w14:paraId="3C108FF8" w14:textId="77777777" w:rsidR="00C16648" w:rsidRPr="001F1606" w:rsidRDefault="00C16648" w:rsidP="00A16E63">
            <w:pPr>
              <w:snapToGrid w:val="0"/>
              <w:spacing w:after="0"/>
              <w:rPr>
                <w:rFonts w:eastAsia="宋体"/>
                <w:lang w:eastAsia="zh-CN"/>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hemeFill="background2" w:themeFillShade="BF"/>
            <w:tcMar>
              <w:top w:w="15" w:type="dxa"/>
              <w:left w:w="60" w:type="dxa"/>
              <w:bottom w:w="0" w:type="dxa"/>
              <w:right w:w="60" w:type="dxa"/>
            </w:tcMar>
          </w:tcPr>
          <w:p w14:paraId="6270034B" w14:textId="77777777" w:rsidR="00C16648" w:rsidRDefault="00C16648" w:rsidP="00A16E63">
            <w:pPr>
              <w:snapToGrid w:val="0"/>
              <w:spacing w:after="0"/>
              <w:rPr>
                <w:rFonts w:eastAsia="宋体"/>
                <w:lang w:eastAsia="zh-CN"/>
              </w:rPr>
            </w:pPr>
            <w:r>
              <w:rPr>
                <w:rFonts w:eastAsia="宋体"/>
                <w:lang w:eastAsia="zh-CN"/>
              </w:rPr>
              <w:t>Parameter</w:t>
            </w:r>
          </w:p>
        </w:tc>
        <w:tc>
          <w:tcPr>
            <w:tcW w:w="5789"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tcPr>
          <w:p w14:paraId="7E3B4B27" w14:textId="77777777" w:rsidR="00C16648" w:rsidRDefault="00C16648" w:rsidP="00A16E63">
            <w:pPr>
              <w:snapToGrid w:val="0"/>
              <w:spacing w:after="0"/>
              <w:jc w:val="center"/>
              <w:rPr>
                <w:rFonts w:eastAsia="宋体"/>
                <w:lang w:eastAsia="zh-CN"/>
              </w:rPr>
            </w:pPr>
            <w:r>
              <w:rPr>
                <w:rFonts w:eastAsia="宋体" w:hint="eastAsia"/>
                <w:lang w:eastAsia="zh-CN"/>
              </w:rPr>
              <w:t>v</w:t>
            </w:r>
            <w:r>
              <w:rPr>
                <w:rFonts w:eastAsia="宋体"/>
                <w:lang w:eastAsia="zh-CN"/>
              </w:rPr>
              <w:t>alue</w:t>
            </w:r>
          </w:p>
        </w:tc>
      </w:tr>
      <w:tr w:rsidR="00C16648" w:rsidRPr="001F1606" w14:paraId="272F5310" w14:textId="77777777" w:rsidTr="00A16E63">
        <w:trPr>
          <w:trHeight w:val="158"/>
          <w:jc w:val="center"/>
        </w:trPr>
        <w:tc>
          <w:tcPr>
            <w:tcW w:w="1408" w:type="dxa"/>
            <w:vMerge w:val="restart"/>
            <w:tcBorders>
              <w:top w:val="single" w:sz="8" w:space="0" w:color="000000"/>
              <w:left w:val="single" w:sz="8" w:space="0" w:color="000000"/>
              <w:right w:val="single" w:sz="8" w:space="0" w:color="000000"/>
            </w:tcBorders>
            <w:shd w:val="clear" w:color="auto" w:fill="AEAAAA" w:themeFill="background2" w:themeFillShade="BF"/>
            <w:tcMar>
              <w:top w:w="15" w:type="dxa"/>
              <w:left w:w="60" w:type="dxa"/>
              <w:bottom w:w="0" w:type="dxa"/>
              <w:right w:w="60" w:type="dxa"/>
            </w:tcMar>
          </w:tcPr>
          <w:p w14:paraId="167477E1" w14:textId="77777777" w:rsidR="00C16648" w:rsidRPr="001F1606" w:rsidRDefault="00C16648" w:rsidP="00A16E63">
            <w:pPr>
              <w:snapToGrid w:val="0"/>
              <w:spacing w:after="0"/>
              <w:rPr>
                <w:rFonts w:eastAsia="宋体"/>
                <w:lang w:eastAsia="zh-CN"/>
              </w:rPr>
            </w:pPr>
            <w:r>
              <w:rPr>
                <w:rFonts w:eastAsia="宋体" w:hint="eastAsia"/>
                <w:lang w:eastAsia="zh-CN"/>
              </w:rPr>
              <w:t>s</w:t>
            </w:r>
            <w:r>
              <w:rPr>
                <w:rFonts w:eastAsia="宋体"/>
                <w:lang w:eastAsia="zh-CN"/>
              </w:rPr>
              <w:t>cenario</w:t>
            </w:r>
          </w:p>
        </w:tc>
        <w:tc>
          <w:tcPr>
            <w:tcW w:w="1843" w:type="dxa"/>
            <w:tcBorders>
              <w:top w:val="single" w:sz="8" w:space="0" w:color="000000"/>
              <w:left w:val="single" w:sz="8" w:space="0" w:color="000000"/>
              <w:bottom w:val="single" w:sz="8" w:space="0" w:color="000000"/>
              <w:right w:val="single" w:sz="8" w:space="0" w:color="000000"/>
            </w:tcBorders>
            <w:shd w:val="clear" w:color="auto" w:fill="AEAAAA" w:themeFill="background2" w:themeFillShade="BF"/>
            <w:tcMar>
              <w:top w:w="15" w:type="dxa"/>
              <w:left w:w="60" w:type="dxa"/>
              <w:bottom w:w="0" w:type="dxa"/>
              <w:right w:w="60" w:type="dxa"/>
            </w:tcMar>
          </w:tcPr>
          <w:p w14:paraId="0D27A073" w14:textId="77777777" w:rsidR="00C16648" w:rsidRPr="001F1606" w:rsidRDefault="00C16648" w:rsidP="00A16E63">
            <w:pPr>
              <w:snapToGrid w:val="0"/>
              <w:spacing w:after="0"/>
              <w:rPr>
                <w:rFonts w:eastAsia="宋体"/>
                <w:lang w:eastAsia="zh-CN"/>
              </w:rPr>
            </w:pPr>
            <w:r>
              <w:rPr>
                <w:rFonts w:eastAsia="宋体" w:hint="eastAsia"/>
                <w:lang w:eastAsia="zh-CN"/>
              </w:rPr>
              <w:t>o</w:t>
            </w:r>
            <w:r>
              <w:rPr>
                <w:rFonts w:eastAsia="宋体"/>
                <w:lang w:eastAsia="zh-CN"/>
              </w:rPr>
              <w:t>rbit</w:t>
            </w:r>
          </w:p>
        </w:tc>
        <w:tc>
          <w:tcPr>
            <w:tcW w:w="2835" w:type="dxa"/>
            <w:tcBorders>
              <w:top w:val="single" w:sz="8" w:space="0" w:color="000000"/>
              <w:left w:val="single" w:sz="8" w:space="0" w:color="000000"/>
              <w:bottom w:val="single" w:sz="8" w:space="0" w:color="000000"/>
              <w:right w:val="single" w:sz="4" w:space="0" w:color="auto"/>
            </w:tcBorders>
            <w:shd w:val="clear" w:color="auto" w:fill="auto"/>
            <w:tcMar>
              <w:top w:w="15" w:type="dxa"/>
              <w:left w:w="60" w:type="dxa"/>
              <w:bottom w:w="0" w:type="dxa"/>
              <w:right w:w="60" w:type="dxa"/>
            </w:tcMar>
          </w:tcPr>
          <w:p w14:paraId="4443079C" w14:textId="77777777" w:rsidR="00C16648" w:rsidRPr="001F1606" w:rsidRDefault="00C16648" w:rsidP="00A16E63">
            <w:pPr>
              <w:snapToGrid w:val="0"/>
              <w:spacing w:after="0"/>
              <w:jc w:val="center"/>
              <w:rPr>
                <w:rFonts w:eastAsia="宋体"/>
                <w:lang w:eastAsia="zh-CN"/>
              </w:rPr>
            </w:pPr>
            <w:r>
              <w:rPr>
                <w:rFonts w:eastAsia="宋体" w:hint="eastAsia"/>
                <w:lang w:eastAsia="zh-CN"/>
              </w:rPr>
              <w:t>G</w:t>
            </w:r>
            <w:r>
              <w:rPr>
                <w:rFonts w:eastAsia="宋体"/>
                <w:lang w:eastAsia="zh-CN"/>
              </w:rPr>
              <w:t>EO</w:t>
            </w:r>
          </w:p>
        </w:tc>
        <w:tc>
          <w:tcPr>
            <w:tcW w:w="2954" w:type="dxa"/>
            <w:gridSpan w:val="2"/>
            <w:tcBorders>
              <w:top w:val="single" w:sz="8" w:space="0" w:color="000000"/>
              <w:left w:val="single" w:sz="4" w:space="0" w:color="auto"/>
              <w:bottom w:val="single" w:sz="8" w:space="0" w:color="000000"/>
              <w:right w:val="single" w:sz="8" w:space="0" w:color="000000"/>
            </w:tcBorders>
            <w:shd w:val="clear" w:color="auto" w:fill="auto"/>
          </w:tcPr>
          <w:p w14:paraId="5A87CF7A" w14:textId="77777777" w:rsidR="00C16648" w:rsidRPr="001F1606" w:rsidRDefault="00C16648" w:rsidP="00A16E63">
            <w:pPr>
              <w:snapToGrid w:val="0"/>
              <w:spacing w:after="0"/>
              <w:jc w:val="center"/>
              <w:rPr>
                <w:rFonts w:eastAsia="宋体"/>
                <w:lang w:eastAsia="zh-CN"/>
              </w:rPr>
            </w:pPr>
            <w:r>
              <w:rPr>
                <w:rFonts w:eastAsia="宋体" w:hint="eastAsia"/>
                <w:lang w:eastAsia="zh-CN"/>
              </w:rPr>
              <w:t>L</w:t>
            </w:r>
            <w:r>
              <w:rPr>
                <w:rFonts w:eastAsia="宋体"/>
                <w:lang w:eastAsia="zh-CN"/>
              </w:rPr>
              <w:t>EO600</w:t>
            </w:r>
          </w:p>
        </w:tc>
      </w:tr>
      <w:tr w:rsidR="00C16648" w:rsidRPr="001F1606" w14:paraId="46669695" w14:textId="77777777" w:rsidTr="00A16E63">
        <w:trPr>
          <w:trHeight w:val="158"/>
          <w:jc w:val="center"/>
        </w:trPr>
        <w:tc>
          <w:tcPr>
            <w:tcW w:w="1408" w:type="dxa"/>
            <w:vMerge/>
            <w:tcBorders>
              <w:left w:val="single" w:sz="8" w:space="0" w:color="000000"/>
              <w:bottom w:val="single" w:sz="8" w:space="0" w:color="000000"/>
              <w:right w:val="single" w:sz="8" w:space="0" w:color="000000"/>
            </w:tcBorders>
            <w:shd w:val="clear" w:color="auto" w:fill="AEAAAA" w:themeFill="background2" w:themeFillShade="BF"/>
            <w:tcMar>
              <w:top w:w="15" w:type="dxa"/>
              <w:left w:w="60" w:type="dxa"/>
              <w:bottom w:w="0" w:type="dxa"/>
              <w:right w:w="60" w:type="dxa"/>
            </w:tcMar>
          </w:tcPr>
          <w:p w14:paraId="5D925B30" w14:textId="77777777" w:rsidR="00C16648" w:rsidRPr="001F1606" w:rsidRDefault="00C16648" w:rsidP="00A16E63">
            <w:pPr>
              <w:snapToGrid w:val="0"/>
              <w:spacing w:after="0"/>
              <w:rPr>
                <w:rFonts w:eastAsia="宋体"/>
                <w:lang w:eastAsia="zh-CN"/>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hemeFill="background2" w:themeFillShade="BF"/>
            <w:tcMar>
              <w:top w:w="15" w:type="dxa"/>
              <w:left w:w="60" w:type="dxa"/>
              <w:bottom w:w="0" w:type="dxa"/>
              <w:right w:w="60" w:type="dxa"/>
            </w:tcMar>
          </w:tcPr>
          <w:p w14:paraId="52C11A20" w14:textId="77777777" w:rsidR="00C16648" w:rsidRPr="001F1606" w:rsidRDefault="00C16648" w:rsidP="00A16E63">
            <w:pPr>
              <w:snapToGrid w:val="0"/>
              <w:spacing w:after="0"/>
              <w:rPr>
                <w:rFonts w:eastAsia="宋体"/>
                <w:lang w:eastAsia="zh-CN"/>
              </w:rPr>
            </w:pPr>
            <w:r>
              <w:rPr>
                <w:rFonts w:eastAsia="宋体"/>
                <w:lang w:eastAsia="zh-CN"/>
              </w:rPr>
              <w:t xml:space="preserve">Elevation angle </w:t>
            </w:r>
          </w:p>
        </w:tc>
        <w:tc>
          <w:tcPr>
            <w:tcW w:w="2835" w:type="dxa"/>
            <w:tcBorders>
              <w:top w:val="single" w:sz="8" w:space="0" w:color="000000"/>
              <w:left w:val="single" w:sz="8" w:space="0" w:color="000000"/>
              <w:bottom w:val="single" w:sz="8" w:space="0" w:color="000000"/>
              <w:right w:val="single" w:sz="4" w:space="0" w:color="auto"/>
            </w:tcBorders>
            <w:shd w:val="clear" w:color="auto" w:fill="auto"/>
            <w:tcMar>
              <w:top w:w="15" w:type="dxa"/>
              <w:left w:w="60" w:type="dxa"/>
              <w:bottom w:w="0" w:type="dxa"/>
              <w:right w:w="60" w:type="dxa"/>
            </w:tcMar>
          </w:tcPr>
          <w:p w14:paraId="551427B9" w14:textId="77777777" w:rsidR="00C16648" w:rsidRPr="001F1606" w:rsidRDefault="00C16648" w:rsidP="00A16E63">
            <w:pPr>
              <w:snapToGrid w:val="0"/>
              <w:spacing w:after="0"/>
              <w:rPr>
                <w:rFonts w:eastAsia="宋体"/>
                <w:lang w:eastAsia="zh-CN"/>
              </w:rPr>
            </w:pPr>
            <w:r>
              <w:rPr>
                <w:rFonts w:eastAsia="宋体" w:hint="eastAsia"/>
                <w:lang w:eastAsia="zh-CN"/>
              </w:rPr>
              <w:t>1</w:t>
            </w:r>
            <w:r>
              <w:rPr>
                <w:rFonts w:eastAsia="宋体"/>
                <w:lang w:eastAsia="zh-CN"/>
              </w:rPr>
              <w:t>2.5 degree</w:t>
            </w:r>
          </w:p>
        </w:tc>
        <w:tc>
          <w:tcPr>
            <w:tcW w:w="2954" w:type="dxa"/>
            <w:gridSpan w:val="2"/>
            <w:tcBorders>
              <w:top w:val="single" w:sz="8" w:space="0" w:color="000000"/>
              <w:left w:val="single" w:sz="4" w:space="0" w:color="auto"/>
              <w:bottom w:val="single" w:sz="8" w:space="0" w:color="000000"/>
              <w:right w:val="single" w:sz="8" w:space="0" w:color="000000"/>
            </w:tcBorders>
            <w:shd w:val="clear" w:color="auto" w:fill="auto"/>
          </w:tcPr>
          <w:p w14:paraId="0144C5D8" w14:textId="77777777" w:rsidR="00C16648" w:rsidRPr="001F1606" w:rsidRDefault="00C16648" w:rsidP="00A16E63">
            <w:pPr>
              <w:snapToGrid w:val="0"/>
              <w:spacing w:after="0"/>
              <w:rPr>
                <w:rFonts w:eastAsia="宋体"/>
                <w:lang w:eastAsia="zh-CN"/>
              </w:rPr>
            </w:pPr>
            <w:r>
              <w:rPr>
                <w:rFonts w:eastAsia="宋体" w:hint="eastAsia"/>
                <w:lang w:eastAsia="zh-CN"/>
              </w:rPr>
              <w:t>3</w:t>
            </w:r>
            <w:r>
              <w:rPr>
                <w:rFonts w:eastAsia="宋体"/>
                <w:lang w:eastAsia="zh-CN"/>
              </w:rPr>
              <w:t>0degree</w:t>
            </w:r>
          </w:p>
        </w:tc>
      </w:tr>
      <w:tr w:rsidR="00C16648" w:rsidRPr="001F1606" w14:paraId="0F592DA9" w14:textId="77777777" w:rsidTr="00A16E63">
        <w:trPr>
          <w:trHeight w:val="158"/>
          <w:jc w:val="center"/>
        </w:trPr>
        <w:tc>
          <w:tcPr>
            <w:tcW w:w="1408" w:type="dxa"/>
            <w:vMerge w:val="restart"/>
            <w:tcBorders>
              <w:top w:val="single" w:sz="8" w:space="0" w:color="000000"/>
              <w:left w:val="single" w:sz="8" w:space="0" w:color="000000"/>
              <w:right w:val="single" w:sz="8" w:space="0" w:color="000000"/>
            </w:tcBorders>
            <w:shd w:val="clear" w:color="auto" w:fill="AEAAAA" w:themeFill="background2" w:themeFillShade="BF"/>
            <w:tcMar>
              <w:top w:w="15" w:type="dxa"/>
              <w:left w:w="60" w:type="dxa"/>
              <w:bottom w:w="0" w:type="dxa"/>
              <w:right w:w="60" w:type="dxa"/>
            </w:tcMar>
            <w:hideMark/>
          </w:tcPr>
          <w:p w14:paraId="68ABA4EC" w14:textId="77777777" w:rsidR="00C16648" w:rsidRPr="001F1606" w:rsidRDefault="00C16648" w:rsidP="00A16E63">
            <w:pPr>
              <w:snapToGrid w:val="0"/>
              <w:spacing w:after="0"/>
              <w:rPr>
                <w:rFonts w:eastAsia="宋体"/>
                <w:lang w:val="en-US" w:eastAsia="zh-CN"/>
              </w:rPr>
            </w:pPr>
            <w:r w:rsidRPr="001F1606">
              <w:rPr>
                <w:rFonts w:eastAsia="宋体"/>
                <w:lang w:eastAsia="zh-CN"/>
              </w:rPr>
              <w:t>Channel and impairments</w:t>
            </w:r>
          </w:p>
        </w:tc>
        <w:tc>
          <w:tcPr>
            <w:tcW w:w="1843" w:type="dxa"/>
            <w:tcBorders>
              <w:top w:val="single" w:sz="8" w:space="0" w:color="000000"/>
              <w:left w:val="single" w:sz="8" w:space="0" w:color="000000"/>
              <w:bottom w:val="single" w:sz="8" w:space="0" w:color="000000"/>
              <w:right w:val="single" w:sz="8" w:space="0" w:color="000000"/>
            </w:tcBorders>
            <w:shd w:val="clear" w:color="auto" w:fill="AEAAAA" w:themeFill="background2" w:themeFillShade="BF"/>
            <w:tcMar>
              <w:top w:w="15" w:type="dxa"/>
              <w:left w:w="60" w:type="dxa"/>
              <w:bottom w:w="0" w:type="dxa"/>
              <w:right w:w="60" w:type="dxa"/>
            </w:tcMar>
            <w:hideMark/>
          </w:tcPr>
          <w:p w14:paraId="1BE2F264" w14:textId="77777777" w:rsidR="00C16648" w:rsidRPr="001F1606" w:rsidRDefault="00C16648" w:rsidP="00A16E63">
            <w:pPr>
              <w:snapToGrid w:val="0"/>
              <w:spacing w:after="0"/>
              <w:rPr>
                <w:rFonts w:eastAsia="宋体"/>
                <w:lang w:val="en-US" w:eastAsia="zh-CN"/>
              </w:rPr>
            </w:pPr>
            <w:r w:rsidRPr="001F1606">
              <w:rPr>
                <w:rFonts w:eastAsia="宋体"/>
                <w:lang w:eastAsia="zh-CN"/>
              </w:rPr>
              <w:t>carrier frequency</w:t>
            </w:r>
          </w:p>
        </w:tc>
        <w:tc>
          <w:tcPr>
            <w:tcW w:w="5789"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hideMark/>
          </w:tcPr>
          <w:p w14:paraId="6C799515" w14:textId="77777777" w:rsidR="00C16648" w:rsidRPr="001F1606" w:rsidRDefault="00C16648" w:rsidP="00A16E63">
            <w:pPr>
              <w:snapToGrid w:val="0"/>
              <w:spacing w:after="0"/>
              <w:rPr>
                <w:rFonts w:eastAsia="宋体"/>
                <w:lang w:val="en-US" w:eastAsia="zh-CN"/>
              </w:rPr>
            </w:pPr>
            <w:r w:rsidRPr="001F1606">
              <w:rPr>
                <w:rFonts w:eastAsia="宋体"/>
                <w:lang w:eastAsia="zh-CN"/>
              </w:rPr>
              <w:t>2GHz</w:t>
            </w:r>
          </w:p>
        </w:tc>
      </w:tr>
      <w:tr w:rsidR="00C16648" w:rsidRPr="001F1606" w14:paraId="39C2CEC8" w14:textId="77777777" w:rsidTr="00A16E63">
        <w:trPr>
          <w:trHeight w:val="315"/>
          <w:jc w:val="center"/>
        </w:trPr>
        <w:tc>
          <w:tcPr>
            <w:tcW w:w="1408" w:type="dxa"/>
            <w:vMerge/>
            <w:tcBorders>
              <w:left w:val="single" w:sz="8" w:space="0" w:color="000000"/>
              <w:right w:val="single" w:sz="8" w:space="0" w:color="000000"/>
            </w:tcBorders>
            <w:shd w:val="clear" w:color="auto" w:fill="AEAAAA" w:themeFill="background2" w:themeFillShade="BF"/>
            <w:vAlign w:val="center"/>
            <w:hideMark/>
          </w:tcPr>
          <w:p w14:paraId="6B395694" w14:textId="77777777" w:rsidR="00C16648" w:rsidRPr="001F1606" w:rsidRDefault="00C16648" w:rsidP="00A16E63">
            <w:pPr>
              <w:snapToGrid w:val="0"/>
              <w:spacing w:after="0"/>
              <w:rPr>
                <w:rFonts w:eastAsia="宋体"/>
                <w:lang w:val="en-US" w:eastAsia="zh-CN"/>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hemeFill="background2" w:themeFillShade="BF"/>
            <w:tcMar>
              <w:top w:w="15" w:type="dxa"/>
              <w:left w:w="60" w:type="dxa"/>
              <w:bottom w:w="0" w:type="dxa"/>
              <w:right w:w="60" w:type="dxa"/>
            </w:tcMar>
            <w:hideMark/>
          </w:tcPr>
          <w:p w14:paraId="11BB4FB9" w14:textId="77777777" w:rsidR="00C16648" w:rsidRPr="001F1606" w:rsidRDefault="00C16648" w:rsidP="00A16E63">
            <w:pPr>
              <w:snapToGrid w:val="0"/>
              <w:spacing w:after="0"/>
              <w:rPr>
                <w:rFonts w:eastAsia="宋体"/>
                <w:lang w:val="en-US" w:eastAsia="zh-CN"/>
              </w:rPr>
            </w:pPr>
            <w:r w:rsidRPr="001F1606">
              <w:rPr>
                <w:rFonts w:eastAsia="宋体"/>
                <w:lang w:eastAsia="zh-CN"/>
              </w:rPr>
              <w:t>Channel model</w:t>
            </w:r>
          </w:p>
        </w:tc>
        <w:tc>
          <w:tcPr>
            <w:tcW w:w="5789"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hideMark/>
          </w:tcPr>
          <w:p w14:paraId="59EE2BAC" w14:textId="77777777" w:rsidR="00C16648" w:rsidRPr="001F1606" w:rsidRDefault="00C16648" w:rsidP="00A16E63">
            <w:pPr>
              <w:snapToGrid w:val="0"/>
              <w:spacing w:after="0"/>
              <w:rPr>
                <w:rFonts w:eastAsia="宋体"/>
                <w:lang w:val="en-US" w:eastAsia="zh-CN"/>
              </w:rPr>
            </w:pPr>
            <w:r w:rsidRPr="001F1606">
              <w:rPr>
                <w:rFonts w:eastAsia="宋体"/>
                <w:lang w:eastAsia="zh-CN"/>
              </w:rPr>
              <w:t>NTN-TDL-C</w:t>
            </w:r>
          </w:p>
          <w:p w14:paraId="210E398E" w14:textId="77777777" w:rsidR="00C16648" w:rsidRPr="001F1606" w:rsidRDefault="00C16648" w:rsidP="00A16E63">
            <w:pPr>
              <w:snapToGrid w:val="0"/>
              <w:spacing w:after="0"/>
              <w:rPr>
                <w:rFonts w:eastAsia="宋体"/>
                <w:lang w:val="en-US" w:eastAsia="zh-CN"/>
              </w:rPr>
            </w:pPr>
            <w:r w:rsidRPr="001F1606">
              <w:rPr>
                <w:rFonts w:eastAsia="宋体"/>
                <w:lang w:eastAsia="zh-CN"/>
              </w:rPr>
              <w:t>The channels from different UE are independent.</w:t>
            </w:r>
          </w:p>
        </w:tc>
      </w:tr>
      <w:tr w:rsidR="00C16648" w:rsidRPr="001F1606" w14:paraId="004517A6" w14:textId="77777777" w:rsidTr="00A16E63">
        <w:trPr>
          <w:trHeight w:val="315"/>
          <w:jc w:val="center"/>
        </w:trPr>
        <w:tc>
          <w:tcPr>
            <w:tcW w:w="1408" w:type="dxa"/>
            <w:vMerge/>
            <w:tcBorders>
              <w:left w:val="single" w:sz="8" w:space="0" w:color="000000"/>
              <w:right w:val="single" w:sz="8" w:space="0" w:color="000000"/>
            </w:tcBorders>
            <w:shd w:val="clear" w:color="auto" w:fill="AEAAAA" w:themeFill="background2" w:themeFillShade="BF"/>
            <w:vAlign w:val="center"/>
            <w:hideMark/>
          </w:tcPr>
          <w:p w14:paraId="0183B277" w14:textId="77777777" w:rsidR="00C16648" w:rsidRPr="001F1606" w:rsidRDefault="00C16648" w:rsidP="00A16E63">
            <w:pPr>
              <w:snapToGrid w:val="0"/>
              <w:spacing w:after="0"/>
              <w:rPr>
                <w:rFonts w:eastAsia="宋体"/>
                <w:lang w:val="en-US" w:eastAsia="zh-CN"/>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hemeFill="background2" w:themeFillShade="BF"/>
            <w:tcMar>
              <w:top w:w="15" w:type="dxa"/>
              <w:left w:w="60" w:type="dxa"/>
              <w:bottom w:w="0" w:type="dxa"/>
              <w:right w:w="60" w:type="dxa"/>
            </w:tcMar>
            <w:hideMark/>
          </w:tcPr>
          <w:p w14:paraId="3462309C" w14:textId="77777777" w:rsidR="00C16648" w:rsidRPr="001F1606" w:rsidRDefault="00C16648" w:rsidP="00A16E63">
            <w:pPr>
              <w:snapToGrid w:val="0"/>
              <w:spacing w:after="0"/>
              <w:rPr>
                <w:rFonts w:eastAsia="宋体"/>
                <w:lang w:val="en-US" w:eastAsia="zh-CN"/>
              </w:rPr>
            </w:pPr>
            <w:r w:rsidRPr="001F1606">
              <w:rPr>
                <w:rFonts w:eastAsia="宋体"/>
                <w:lang w:eastAsia="zh-CN"/>
              </w:rPr>
              <w:t>Frequency error</w:t>
            </w:r>
          </w:p>
        </w:tc>
        <w:tc>
          <w:tcPr>
            <w:tcW w:w="5789"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hideMark/>
          </w:tcPr>
          <w:p w14:paraId="35EF9F0D" w14:textId="77777777" w:rsidR="00C16648" w:rsidRDefault="00C16648" w:rsidP="00A16E63">
            <w:pPr>
              <w:snapToGrid w:val="0"/>
              <w:spacing w:after="0" w:line="276" w:lineRule="auto"/>
              <w:rPr>
                <w:sz w:val="21"/>
                <w:szCs w:val="21"/>
              </w:rPr>
            </w:pPr>
            <w:r w:rsidRPr="0049681A">
              <w:rPr>
                <w:sz w:val="21"/>
                <w:szCs w:val="21"/>
              </w:rPr>
              <w:t xml:space="preserve">Uniform </w:t>
            </w:r>
            <w:r>
              <w:rPr>
                <w:sz w:val="21"/>
                <w:szCs w:val="21"/>
              </w:rPr>
              <w:t>random selection from [-0.1 ppm, +0.1 ppm] for all UEs</w:t>
            </w:r>
          </w:p>
          <w:p w14:paraId="44B5748D" w14:textId="77777777" w:rsidR="00C16648" w:rsidRPr="001F1606" w:rsidRDefault="00C16648" w:rsidP="00A16E63">
            <w:pPr>
              <w:snapToGrid w:val="0"/>
              <w:spacing w:after="0"/>
              <w:rPr>
                <w:rFonts w:eastAsia="宋体"/>
                <w:lang w:val="en-US" w:eastAsia="zh-CN"/>
              </w:rPr>
            </w:pPr>
            <w:r>
              <w:rPr>
                <w:lang w:eastAsia="zh-CN"/>
              </w:rPr>
              <w:t>Variation of frequency error is negligible.</w:t>
            </w:r>
          </w:p>
        </w:tc>
      </w:tr>
      <w:tr w:rsidR="00C16648" w:rsidRPr="001F1606" w14:paraId="424FE208" w14:textId="77777777" w:rsidTr="00A16E63">
        <w:trPr>
          <w:trHeight w:val="315"/>
          <w:jc w:val="center"/>
        </w:trPr>
        <w:tc>
          <w:tcPr>
            <w:tcW w:w="1408" w:type="dxa"/>
            <w:vMerge/>
            <w:tcBorders>
              <w:left w:val="single" w:sz="8" w:space="0" w:color="000000"/>
              <w:right w:val="single" w:sz="8" w:space="0" w:color="000000"/>
            </w:tcBorders>
            <w:shd w:val="clear" w:color="auto" w:fill="AEAAAA" w:themeFill="background2" w:themeFillShade="BF"/>
            <w:vAlign w:val="center"/>
            <w:hideMark/>
          </w:tcPr>
          <w:p w14:paraId="75A8E749" w14:textId="77777777" w:rsidR="00C16648" w:rsidRPr="001F1606" w:rsidRDefault="00C16648" w:rsidP="00A16E63">
            <w:pPr>
              <w:snapToGrid w:val="0"/>
              <w:spacing w:after="0"/>
              <w:rPr>
                <w:rFonts w:eastAsia="宋体"/>
                <w:lang w:val="en-US" w:eastAsia="zh-CN"/>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hemeFill="background2" w:themeFillShade="BF"/>
            <w:tcMar>
              <w:top w:w="15" w:type="dxa"/>
              <w:left w:w="60" w:type="dxa"/>
              <w:bottom w:w="0" w:type="dxa"/>
              <w:right w:w="60" w:type="dxa"/>
            </w:tcMar>
            <w:hideMark/>
          </w:tcPr>
          <w:p w14:paraId="6BBDCD43" w14:textId="77777777" w:rsidR="00C16648" w:rsidRPr="001F1606" w:rsidRDefault="00C16648" w:rsidP="00A16E63">
            <w:pPr>
              <w:snapToGrid w:val="0"/>
              <w:spacing w:after="0"/>
              <w:rPr>
                <w:rFonts w:eastAsia="宋体"/>
                <w:lang w:val="en-US" w:eastAsia="zh-CN"/>
              </w:rPr>
            </w:pPr>
            <w:r w:rsidRPr="001F1606">
              <w:rPr>
                <w:rFonts w:eastAsia="宋体"/>
                <w:lang w:eastAsia="zh-CN"/>
              </w:rPr>
              <w:t>Timing error</w:t>
            </w:r>
          </w:p>
        </w:tc>
        <w:tc>
          <w:tcPr>
            <w:tcW w:w="5789"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hideMark/>
          </w:tcPr>
          <w:p w14:paraId="6B786139" w14:textId="77777777" w:rsidR="00C16648" w:rsidRDefault="00C16648" w:rsidP="00A16E63">
            <w:pPr>
              <w:snapToGrid w:val="0"/>
              <w:spacing w:after="0" w:line="276" w:lineRule="auto"/>
              <w:rPr>
                <w:sz w:val="21"/>
                <w:szCs w:val="21"/>
              </w:rPr>
            </w:pPr>
            <w:r w:rsidRPr="00820B0A">
              <w:rPr>
                <w:sz w:val="21"/>
                <w:szCs w:val="21"/>
              </w:rPr>
              <w:t xml:space="preserve">Uniform </w:t>
            </w:r>
            <w:r>
              <w:rPr>
                <w:sz w:val="21"/>
                <w:szCs w:val="21"/>
              </w:rPr>
              <w:t>random selection from [-97Ts, +97Ts] for all UEs</w:t>
            </w:r>
          </w:p>
          <w:p w14:paraId="0436B87A" w14:textId="77777777" w:rsidR="00C16648" w:rsidRPr="001F1606" w:rsidRDefault="00C16648" w:rsidP="00A16E63">
            <w:pPr>
              <w:snapToGrid w:val="0"/>
              <w:spacing w:after="0"/>
              <w:rPr>
                <w:rFonts w:eastAsia="宋体"/>
                <w:lang w:val="en-US" w:eastAsia="zh-CN"/>
              </w:rPr>
            </w:pPr>
            <w:r w:rsidRPr="0049681A">
              <w:rPr>
                <w:lang w:eastAsia="zh-CN"/>
              </w:rPr>
              <w:t xml:space="preserve">Timing drift </w:t>
            </w:r>
            <w:r>
              <w:rPr>
                <w:lang w:eastAsia="zh-CN"/>
              </w:rPr>
              <w:t>80us/s for LEO600 and 0 for GEO.</w:t>
            </w:r>
          </w:p>
        </w:tc>
      </w:tr>
      <w:tr w:rsidR="00C16648" w:rsidRPr="001F1606" w14:paraId="4C97245A" w14:textId="77777777" w:rsidTr="00A16E63">
        <w:trPr>
          <w:trHeight w:val="158"/>
          <w:jc w:val="center"/>
        </w:trPr>
        <w:tc>
          <w:tcPr>
            <w:tcW w:w="1408" w:type="dxa"/>
            <w:vMerge/>
            <w:tcBorders>
              <w:left w:val="single" w:sz="8" w:space="0" w:color="000000"/>
              <w:bottom w:val="single" w:sz="8" w:space="0" w:color="000000"/>
              <w:right w:val="single" w:sz="8" w:space="0" w:color="000000"/>
            </w:tcBorders>
            <w:shd w:val="clear" w:color="auto" w:fill="AEAAAA" w:themeFill="background2" w:themeFillShade="BF"/>
            <w:tcMar>
              <w:top w:w="15" w:type="dxa"/>
              <w:left w:w="60" w:type="dxa"/>
              <w:bottom w:w="0" w:type="dxa"/>
              <w:right w:w="60" w:type="dxa"/>
            </w:tcMar>
          </w:tcPr>
          <w:p w14:paraId="0D9F3236" w14:textId="77777777" w:rsidR="00C16648" w:rsidRPr="001F1606" w:rsidRDefault="00C16648" w:rsidP="00A16E63">
            <w:pPr>
              <w:snapToGrid w:val="0"/>
              <w:spacing w:after="0"/>
              <w:rPr>
                <w:rFonts w:eastAsia="宋体"/>
                <w:lang w:eastAsia="zh-CN"/>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hemeFill="background2" w:themeFillShade="BF"/>
            <w:tcMar>
              <w:top w:w="15" w:type="dxa"/>
              <w:left w:w="60" w:type="dxa"/>
              <w:bottom w:w="0" w:type="dxa"/>
              <w:right w:w="60" w:type="dxa"/>
            </w:tcMar>
          </w:tcPr>
          <w:p w14:paraId="2F560B46" w14:textId="77777777" w:rsidR="00C16648" w:rsidRPr="001F1606" w:rsidRDefault="00C16648" w:rsidP="00A16E63">
            <w:pPr>
              <w:snapToGrid w:val="0"/>
              <w:spacing w:after="0"/>
              <w:rPr>
                <w:rFonts w:eastAsia="宋体"/>
                <w:lang w:eastAsia="zh-CN"/>
              </w:rPr>
            </w:pPr>
            <w:r w:rsidRPr="0049681A">
              <w:rPr>
                <w:rFonts w:eastAsia="宋体"/>
                <w:lang w:eastAsia="zh-CN"/>
              </w:rPr>
              <w:t>Power imbalance</w:t>
            </w:r>
          </w:p>
        </w:tc>
        <w:tc>
          <w:tcPr>
            <w:tcW w:w="5789"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tcPr>
          <w:p w14:paraId="12FB451D" w14:textId="77777777" w:rsidR="00C16648" w:rsidRPr="0014260A" w:rsidRDefault="00C16648" w:rsidP="00A16E63">
            <w:pPr>
              <w:snapToGrid w:val="0"/>
              <w:spacing w:after="0"/>
              <w:rPr>
                <w:rFonts w:eastAsia="宋体"/>
                <w:b/>
                <w:lang w:val="en-US" w:eastAsia="zh-CN"/>
              </w:rPr>
            </w:pPr>
            <w:r w:rsidRPr="0014260A">
              <w:rPr>
                <w:b/>
                <w:color w:val="000000"/>
                <w:lang w:eastAsia="ar-SA"/>
              </w:rPr>
              <w:t>P</w:t>
            </w:r>
            <w:r w:rsidRPr="0014260A">
              <w:rPr>
                <w:b/>
                <w:color w:val="000000"/>
                <w:vertAlign w:val="subscript"/>
                <w:lang w:eastAsia="ar-SA"/>
              </w:rPr>
              <w:t>imb</w:t>
            </w:r>
            <w:r w:rsidRPr="0014260A">
              <w:rPr>
                <w:b/>
                <w:color w:val="000000"/>
                <w:lang w:eastAsia="ar-SA"/>
              </w:rPr>
              <w:t>=0</w:t>
            </w:r>
          </w:p>
        </w:tc>
      </w:tr>
      <w:tr w:rsidR="00C16648" w:rsidRPr="001F1606" w14:paraId="70C5615A" w14:textId="77777777" w:rsidTr="00A16E63">
        <w:trPr>
          <w:trHeight w:val="158"/>
          <w:jc w:val="center"/>
        </w:trPr>
        <w:tc>
          <w:tcPr>
            <w:tcW w:w="1408" w:type="dxa"/>
            <w:vMerge w:val="restart"/>
            <w:tcBorders>
              <w:top w:val="single" w:sz="8" w:space="0" w:color="000000"/>
              <w:left w:val="single" w:sz="8" w:space="0" w:color="000000"/>
              <w:bottom w:val="single" w:sz="8" w:space="0" w:color="000000"/>
              <w:right w:val="single" w:sz="8" w:space="0" w:color="000000"/>
            </w:tcBorders>
            <w:shd w:val="clear" w:color="auto" w:fill="AEAAAA" w:themeFill="background2" w:themeFillShade="BF"/>
            <w:tcMar>
              <w:top w:w="15" w:type="dxa"/>
              <w:left w:w="60" w:type="dxa"/>
              <w:bottom w:w="0" w:type="dxa"/>
              <w:right w:w="60" w:type="dxa"/>
            </w:tcMar>
            <w:hideMark/>
          </w:tcPr>
          <w:p w14:paraId="5D5A8116" w14:textId="77777777" w:rsidR="00C16648" w:rsidRPr="001F1606" w:rsidRDefault="00C16648" w:rsidP="00A16E63">
            <w:pPr>
              <w:snapToGrid w:val="0"/>
              <w:spacing w:after="0"/>
              <w:rPr>
                <w:rFonts w:eastAsia="宋体"/>
                <w:lang w:val="en-US" w:eastAsia="zh-CN"/>
              </w:rPr>
            </w:pPr>
            <w:r w:rsidRPr="001F1606">
              <w:rPr>
                <w:rFonts w:eastAsia="宋体"/>
                <w:lang w:eastAsia="zh-CN"/>
              </w:rPr>
              <w:t xml:space="preserve">transmitter </w:t>
            </w:r>
          </w:p>
        </w:tc>
        <w:tc>
          <w:tcPr>
            <w:tcW w:w="1843" w:type="dxa"/>
            <w:tcBorders>
              <w:top w:val="single" w:sz="8" w:space="0" w:color="000000"/>
              <w:left w:val="single" w:sz="8" w:space="0" w:color="000000"/>
              <w:bottom w:val="single" w:sz="8" w:space="0" w:color="000000"/>
              <w:right w:val="single" w:sz="8" w:space="0" w:color="000000"/>
            </w:tcBorders>
            <w:shd w:val="clear" w:color="auto" w:fill="AEAAAA" w:themeFill="background2" w:themeFillShade="BF"/>
            <w:tcMar>
              <w:top w:w="15" w:type="dxa"/>
              <w:left w:w="60" w:type="dxa"/>
              <w:bottom w:w="0" w:type="dxa"/>
              <w:right w:w="60" w:type="dxa"/>
            </w:tcMar>
            <w:hideMark/>
          </w:tcPr>
          <w:p w14:paraId="74171483" w14:textId="77777777" w:rsidR="00C16648" w:rsidRPr="001F1606" w:rsidRDefault="00C16648" w:rsidP="00A16E63">
            <w:pPr>
              <w:snapToGrid w:val="0"/>
              <w:spacing w:after="0"/>
              <w:rPr>
                <w:rFonts w:eastAsia="宋体"/>
                <w:lang w:val="en-US" w:eastAsia="zh-CN"/>
              </w:rPr>
            </w:pPr>
            <w:r w:rsidRPr="001F1606">
              <w:rPr>
                <w:rFonts w:eastAsia="宋体"/>
                <w:lang w:eastAsia="zh-CN"/>
              </w:rPr>
              <w:t>SCS</w:t>
            </w:r>
          </w:p>
        </w:tc>
        <w:tc>
          <w:tcPr>
            <w:tcW w:w="2835" w:type="dxa"/>
            <w:tcBorders>
              <w:top w:val="single" w:sz="8" w:space="0" w:color="000000"/>
              <w:left w:val="single" w:sz="8" w:space="0" w:color="000000"/>
              <w:bottom w:val="single" w:sz="8" w:space="0" w:color="000000"/>
              <w:right w:val="single" w:sz="4" w:space="0" w:color="auto"/>
            </w:tcBorders>
            <w:shd w:val="clear" w:color="auto" w:fill="auto"/>
            <w:tcMar>
              <w:top w:w="15" w:type="dxa"/>
              <w:left w:w="60" w:type="dxa"/>
              <w:bottom w:w="0" w:type="dxa"/>
              <w:right w:w="60" w:type="dxa"/>
            </w:tcMar>
            <w:hideMark/>
          </w:tcPr>
          <w:p w14:paraId="347AD888" w14:textId="0A95DC2C" w:rsidR="00C16648" w:rsidRPr="001F1606" w:rsidRDefault="00C16648">
            <w:pPr>
              <w:snapToGrid w:val="0"/>
              <w:spacing w:after="0"/>
              <w:rPr>
                <w:rFonts w:eastAsia="宋体"/>
                <w:lang w:val="en-US" w:eastAsia="zh-CN"/>
              </w:rPr>
            </w:pPr>
            <w:r>
              <w:rPr>
                <w:rFonts w:eastAsia="宋体"/>
                <w:lang w:eastAsia="zh-CN"/>
              </w:rPr>
              <w:t>3.75</w:t>
            </w:r>
            <w:r w:rsidR="00BF53BE">
              <w:rPr>
                <w:rFonts w:eastAsia="宋体"/>
                <w:lang w:eastAsia="zh-CN"/>
              </w:rPr>
              <w:t>k</w:t>
            </w:r>
            <w:r>
              <w:rPr>
                <w:rFonts w:eastAsia="宋体"/>
                <w:lang w:eastAsia="zh-CN"/>
              </w:rPr>
              <w:t xml:space="preserve">Hz and </w:t>
            </w:r>
            <w:r w:rsidRPr="001F1606">
              <w:rPr>
                <w:rFonts w:eastAsia="宋体"/>
                <w:lang w:eastAsia="zh-CN"/>
              </w:rPr>
              <w:t>15</w:t>
            </w:r>
            <w:r w:rsidR="00BF53BE">
              <w:rPr>
                <w:rFonts w:eastAsia="宋体"/>
                <w:lang w:eastAsia="zh-CN"/>
              </w:rPr>
              <w:t>k</w:t>
            </w:r>
            <w:r w:rsidRPr="001F1606">
              <w:rPr>
                <w:rFonts w:eastAsia="宋体"/>
                <w:lang w:eastAsia="zh-CN"/>
              </w:rPr>
              <w:t>Hz</w:t>
            </w:r>
          </w:p>
        </w:tc>
        <w:tc>
          <w:tcPr>
            <w:tcW w:w="2954" w:type="dxa"/>
            <w:gridSpan w:val="2"/>
            <w:tcBorders>
              <w:top w:val="single" w:sz="8" w:space="0" w:color="000000"/>
              <w:left w:val="single" w:sz="4" w:space="0" w:color="auto"/>
              <w:bottom w:val="single" w:sz="8" w:space="0" w:color="000000"/>
              <w:right w:val="single" w:sz="8" w:space="0" w:color="000000"/>
            </w:tcBorders>
            <w:shd w:val="clear" w:color="auto" w:fill="auto"/>
          </w:tcPr>
          <w:p w14:paraId="67D1A575" w14:textId="77777777" w:rsidR="00C16648" w:rsidRPr="001F1606" w:rsidRDefault="00C16648" w:rsidP="00A16E63">
            <w:pPr>
              <w:snapToGrid w:val="0"/>
              <w:spacing w:after="0"/>
              <w:rPr>
                <w:rFonts w:eastAsia="宋体"/>
                <w:lang w:val="en-US" w:eastAsia="zh-CN"/>
              </w:rPr>
            </w:pPr>
            <w:r>
              <w:rPr>
                <w:rFonts w:eastAsia="宋体" w:hint="eastAsia"/>
                <w:lang w:val="en-US" w:eastAsia="zh-CN"/>
              </w:rPr>
              <w:t>1</w:t>
            </w:r>
            <w:r>
              <w:rPr>
                <w:rFonts w:eastAsia="宋体"/>
                <w:lang w:val="en-US" w:eastAsia="zh-CN"/>
              </w:rPr>
              <w:t>5kHz</w:t>
            </w:r>
          </w:p>
        </w:tc>
      </w:tr>
      <w:tr w:rsidR="00C16648" w:rsidRPr="001F1606" w14:paraId="110DED42" w14:textId="77777777" w:rsidTr="00A16E63">
        <w:trPr>
          <w:trHeight w:val="158"/>
          <w:jc w:val="center"/>
        </w:trPr>
        <w:tc>
          <w:tcPr>
            <w:tcW w:w="1408" w:type="dxa"/>
            <w:vMerge/>
            <w:tcBorders>
              <w:top w:val="single" w:sz="8" w:space="0" w:color="000000"/>
              <w:left w:val="single" w:sz="8" w:space="0" w:color="000000"/>
              <w:bottom w:val="single" w:sz="8" w:space="0" w:color="000000"/>
              <w:right w:val="single" w:sz="8" w:space="0" w:color="000000"/>
            </w:tcBorders>
            <w:shd w:val="clear" w:color="auto" w:fill="AEAAAA" w:themeFill="background2" w:themeFillShade="BF"/>
            <w:vAlign w:val="center"/>
            <w:hideMark/>
          </w:tcPr>
          <w:p w14:paraId="5F34B075" w14:textId="77777777" w:rsidR="00C16648" w:rsidRPr="001F1606" w:rsidRDefault="00C16648" w:rsidP="00A16E63">
            <w:pPr>
              <w:snapToGrid w:val="0"/>
              <w:spacing w:after="0"/>
              <w:rPr>
                <w:rFonts w:eastAsia="宋体"/>
                <w:lang w:val="en-US" w:eastAsia="zh-CN"/>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hemeFill="background2" w:themeFillShade="BF"/>
            <w:tcMar>
              <w:top w:w="15" w:type="dxa"/>
              <w:left w:w="60" w:type="dxa"/>
              <w:bottom w:w="0" w:type="dxa"/>
              <w:right w:w="60" w:type="dxa"/>
            </w:tcMar>
            <w:hideMark/>
          </w:tcPr>
          <w:p w14:paraId="03624E9A" w14:textId="77777777" w:rsidR="00C16648" w:rsidRPr="001F1606" w:rsidRDefault="00C16648" w:rsidP="00A16E63">
            <w:pPr>
              <w:snapToGrid w:val="0"/>
              <w:spacing w:after="0"/>
              <w:rPr>
                <w:rFonts w:eastAsia="宋体"/>
                <w:lang w:val="en-US" w:eastAsia="zh-CN"/>
              </w:rPr>
            </w:pPr>
            <w:r w:rsidRPr="001F1606">
              <w:rPr>
                <w:rFonts w:eastAsia="宋体"/>
                <w:lang w:eastAsia="zh-CN"/>
              </w:rPr>
              <w:t>Number of tones</w:t>
            </w:r>
          </w:p>
        </w:tc>
        <w:tc>
          <w:tcPr>
            <w:tcW w:w="2835" w:type="dxa"/>
            <w:tcBorders>
              <w:top w:val="single" w:sz="8" w:space="0" w:color="000000"/>
              <w:left w:val="single" w:sz="8" w:space="0" w:color="000000"/>
              <w:bottom w:val="single" w:sz="8" w:space="0" w:color="000000"/>
              <w:right w:val="single" w:sz="4" w:space="0" w:color="auto"/>
            </w:tcBorders>
            <w:shd w:val="clear" w:color="auto" w:fill="auto"/>
            <w:tcMar>
              <w:top w:w="15" w:type="dxa"/>
              <w:left w:w="60" w:type="dxa"/>
              <w:bottom w:w="0" w:type="dxa"/>
              <w:right w:w="60" w:type="dxa"/>
            </w:tcMar>
            <w:hideMark/>
          </w:tcPr>
          <w:p w14:paraId="6D6E121B" w14:textId="77777777" w:rsidR="00C16648" w:rsidRPr="001F1606" w:rsidRDefault="00C16648" w:rsidP="00A16E63">
            <w:pPr>
              <w:snapToGrid w:val="0"/>
              <w:spacing w:after="0"/>
              <w:rPr>
                <w:rFonts w:eastAsia="宋体"/>
                <w:lang w:val="en-US" w:eastAsia="zh-CN"/>
              </w:rPr>
            </w:pPr>
            <w:r>
              <w:rPr>
                <w:rFonts w:eastAsia="宋体"/>
                <w:lang w:eastAsia="zh-CN"/>
              </w:rPr>
              <w:t xml:space="preserve">Single tone </w:t>
            </w:r>
          </w:p>
        </w:tc>
        <w:tc>
          <w:tcPr>
            <w:tcW w:w="2954" w:type="dxa"/>
            <w:gridSpan w:val="2"/>
            <w:tcBorders>
              <w:top w:val="single" w:sz="8" w:space="0" w:color="000000"/>
              <w:left w:val="single" w:sz="4" w:space="0" w:color="auto"/>
              <w:bottom w:val="single" w:sz="8" w:space="0" w:color="000000"/>
              <w:right w:val="single" w:sz="8" w:space="0" w:color="000000"/>
            </w:tcBorders>
            <w:shd w:val="clear" w:color="auto" w:fill="auto"/>
          </w:tcPr>
          <w:p w14:paraId="32B97D70" w14:textId="77777777" w:rsidR="00C16648" w:rsidRPr="001F1606" w:rsidRDefault="00C16648" w:rsidP="00A16E63">
            <w:pPr>
              <w:snapToGrid w:val="0"/>
              <w:spacing w:after="0"/>
              <w:rPr>
                <w:rFonts w:eastAsia="宋体"/>
                <w:lang w:val="en-US" w:eastAsia="zh-CN"/>
              </w:rPr>
            </w:pPr>
            <w:r>
              <w:rPr>
                <w:rFonts w:eastAsia="宋体" w:hint="eastAsia"/>
                <w:lang w:val="en-US" w:eastAsia="zh-CN"/>
              </w:rPr>
              <w:t>1</w:t>
            </w:r>
            <w:r>
              <w:rPr>
                <w:rFonts w:eastAsia="宋体"/>
                <w:lang w:val="en-US" w:eastAsia="zh-CN"/>
              </w:rPr>
              <w:t>2 tone</w:t>
            </w:r>
          </w:p>
        </w:tc>
      </w:tr>
      <w:tr w:rsidR="00C16648" w:rsidRPr="001F1606" w14:paraId="19FB27D7" w14:textId="77777777" w:rsidTr="00A16E63">
        <w:trPr>
          <w:trHeight w:val="158"/>
          <w:jc w:val="center"/>
        </w:trPr>
        <w:tc>
          <w:tcPr>
            <w:tcW w:w="1408" w:type="dxa"/>
            <w:vMerge/>
            <w:tcBorders>
              <w:top w:val="single" w:sz="8" w:space="0" w:color="000000"/>
              <w:left w:val="single" w:sz="8" w:space="0" w:color="000000"/>
              <w:bottom w:val="single" w:sz="8" w:space="0" w:color="000000"/>
              <w:right w:val="single" w:sz="8" w:space="0" w:color="000000"/>
            </w:tcBorders>
            <w:shd w:val="clear" w:color="auto" w:fill="AEAAAA" w:themeFill="background2" w:themeFillShade="BF"/>
            <w:vAlign w:val="center"/>
            <w:hideMark/>
          </w:tcPr>
          <w:p w14:paraId="5E53BFF6" w14:textId="77777777" w:rsidR="00C16648" w:rsidRPr="001F1606" w:rsidRDefault="00C16648" w:rsidP="00A16E63">
            <w:pPr>
              <w:snapToGrid w:val="0"/>
              <w:spacing w:after="0"/>
              <w:rPr>
                <w:rFonts w:eastAsia="宋体"/>
                <w:lang w:val="en-US" w:eastAsia="zh-CN"/>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hemeFill="background2" w:themeFillShade="BF"/>
            <w:tcMar>
              <w:top w:w="15" w:type="dxa"/>
              <w:left w:w="60" w:type="dxa"/>
              <w:bottom w:w="0" w:type="dxa"/>
              <w:right w:w="60" w:type="dxa"/>
            </w:tcMar>
            <w:hideMark/>
          </w:tcPr>
          <w:p w14:paraId="4DF8290B" w14:textId="77777777" w:rsidR="00C16648" w:rsidRPr="001F1606" w:rsidRDefault="00C16648" w:rsidP="00A16E63">
            <w:pPr>
              <w:snapToGrid w:val="0"/>
              <w:spacing w:after="0"/>
              <w:rPr>
                <w:rFonts w:eastAsia="宋体"/>
                <w:lang w:val="en-US" w:eastAsia="zh-CN"/>
              </w:rPr>
            </w:pPr>
            <w:r w:rsidRPr="001F1606">
              <w:rPr>
                <w:rFonts w:eastAsia="宋体"/>
                <w:lang w:eastAsia="zh-CN"/>
              </w:rPr>
              <w:t>Waveform</w:t>
            </w:r>
          </w:p>
        </w:tc>
        <w:tc>
          <w:tcPr>
            <w:tcW w:w="5789"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hideMark/>
          </w:tcPr>
          <w:p w14:paraId="444B5B52" w14:textId="77777777" w:rsidR="00C16648" w:rsidRPr="001F1606" w:rsidRDefault="00C16648" w:rsidP="00A16E63">
            <w:pPr>
              <w:snapToGrid w:val="0"/>
              <w:spacing w:after="0"/>
              <w:rPr>
                <w:rFonts w:eastAsia="宋体"/>
                <w:lang w:val="en-US" w:eastAsia="zh-CN"/>
              </w:rPr>
            </w:pPr>
            <w:r w:rsidRPr="001F1606">
              <w:rPr>
                <w:rFonts w:eastAsia="宋体"/>
                <w:lang w:eastAsia="zh-CN"/>
              </w:rPr>
              <w:t>DFT-s-OFDM</w:t>
            </w:r>
          </w:p>
        </w:tc>
      </w:tr>
      <w:tr w:rsidR="00C16648" w:rsidRPr="001F1606" w14:paraId="69EE4600" w14:textId="77777777" w:rsidTr="00A16E63">
        <w:trPr>
          <w:trHeight w:val="158"/>
          <w:jc w:val="center"/>
        </w:trPr>
        <w:tc>
          <w:tcPr>
            <w:tcW w:w="1408" w:type="dxa"/>
            <w:vMerge/>
            <w:tcBorders>
              <w:top w:val="single" w:sz="8" w:space="0" w:color="000000"/>
              <w:left w:val="single" w:sz="8" w:space="0" w:color="000000"/>
              <w:bottom w:val="single" w:sz="8" w:space="0" w:color="000000"/>
              <w:right w:val="single" w:sz="8" w:space="0" w:color="000000"/>
            </w:tcBorders>
            <w:shd w:val="clear" w:color="auto" w:fill="AEAAAA" w:themeFill="background2" w:themeFillShade="BF"/>
            <w:vAlign w:val="center"/>
            <w:hideMark/>
          </w:tcPr>
          <w:p w14:paraId="53342EC8" w14:textId="77777777" w:rsidR="00C16648" w:rsidRPr="001F1606" w:rsidRDefault="00C16648" w:rsidP="00A16E63">
            <w:pPr>
              <w:snapToGrid w:val="0"/>
              <w:spacing w:after="0"/>
              <w:rPr>
                <w:rFonts w:eastAsia="宋体"/>
                <w:lang w:val="en-US" w:eastAsia="zh-CN"/>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hemeFill="background2" w:themeFillShade="BF"/>
            <w:tcMar>
              <w:top w:w="15" w:type="dxa"/>
              <w:left w:w="60" w:type="dxa"/>
              <w:bottom w:w="0" w:type="dxa"/>
              <w:right w:w="60" w:type="dxa"/>
            </w:tcMar>
            <w:hideMark/>
          </w:tcPr>
          <w:p w14:paraId="13F39A08" w14:textId="77777777" w:rsidR="00C16648" w:rsidRPr="001F1606" w:rsidRDefault="00C16648" w:rsidP="00A16E63">
            <w:pPr>
              <w:snapToGrid w:val="0"/>
              <w:spacing w:after="0"/>
              <w:rPr>
                <w:rFonts w:eastAsia="宋体"/>
                <w:lang w:val="en-US" w:eastAsia="zh-CN"/>
              </w:rPr>
            </w:pPr>
            <w:r w:rsidRPr="001F1606">
              <w:rPr>
                <w:rFonts w:eastAsia="宋体"/>
                <w:lang w:eastAsia="zh-CN"/>
              </w:rPr>
              <w:t xml:space="preserve">Frequency hopping </w:t>
            </w:r>
          </w:p>
        </w:tc>
        <w:tc>
          <w:tcPr>
            <w:tcW w:w="5789"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hideMark/>
          </w:tcPr>
          <w:p w14:paraId="0368E38D" w14:textId="77777777" w:rsidR="00C16648" w:rsidRPr="001F1606" w:rsidRDefault="00C16648" w:rsidP="00A16E63">
            <w:pPr>
              <w:snapToGrid w:val="0"/>
              <w:spacing w:after="0"/>
              <w:rPr>
                <w:rFonts w:eastAsia="宋体"/>
                <w:lang w:val="en-US" w:eastAsia="zh-CN"/>
              </w:rPr>
            </w:pPr>
            <w:r w:rsidRPr="001F1606">
              <w:rPr>
                <w:rFonts w:eastAsia="宋体"/>
                <w:lang w:eastAsia="zh-CN"/>
              </w:rPr>
              <w:t>w/o frequency hopping</w:t>
            </w:r>
          </w:p>
        </w:tc>
      </w:tr>
      <w:tr w:rsidR="00C16648" w:rsidRPr="001F1606" w14:paraId="1C7810AA" w14:textId="77777777" w:rsidTr="00A16E63">
        <w:trPr>
          <w:trHeight w:val="158"/>
          <w:jc w:val="center"/>
        </w:trPr>
        <w:tc>
          <w:tcPr>
            <w:tcW w:w="1408" w:type="dxa"/>
            <w:vMerge/>
            <w:tcBorders>
              <w:top w:val="single" w:sz="8" w:space="0" w:color="000000"/>
              <w:left w:val="single" w:sz="8" w:space="0" w:color="000000"/>
              <w:bottom w:val="single" w:sz="8" w:space="0" w:color="000000"/>
              <w:right w:val="single" w:sz="8" w:space="0" w:color="000000"/>
            </w:tcBorders>
            <w:shd w:val="clear" w:color="auto" w:fill="AEAAAA" w:themeFill="background2" w:themeFillShade="BF"/>
            <w:vAlign w:val="center"/>
            <w:hideMark/>
          </w:tcPr>
          <w:p w14:paraId="75006D86" w14:textId="77777777" w:rsidR="00C16648" w:rsidRPr="001F1606" w:rsidRDefault="00C16648" w:rsidP="00A16E63">
            <w:pPr>
              <w:snapToGrid w:val="0"/>
              <w:spacing w:after="0"/>
              <w:rPr>
                <w:rFonts w:eastAsia="宋体"/>
                <w:lang w:val="en-US" w:eastAsia="zh-CN"/>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hemeFill="background2" w:themeFillShade="BF"/>
            <w:tcMar>
              <w:top w:w="15" w:type="dxa"/>
              <w:left w:w="60" w:type="dxa"/>
              <w:bottom w:w="0" w:type="dxa"/>
              <w:right w:w="60" w:type="dxa"/>
            </w:tcMar>
            <w:hideMark/>
          </w:tcPr>
          <w:p w14:paraId="2C76B3BA" w14:textId="77777777" w:rsidR="00C16648" w:rsidRPr="001F1606" w:rsidRDefault="00C16648" w:rsidP="00A16E63">
            <w:pPr>
              <w:snapToGrid w:val="0"/>
              <w:spacing w:after="0"/>
              <w:rPr>
                <w:rFonts w:eastAsia="宋体"/>
                <w:lang w:val="en-US" w:eastAsia="zh-CN"/>
              </w:rPr>
            </w:pPr>
            <w:r w:rsidRPr="001F1606">
              <w:rPr>
                <w:rFonts w:eastAsia="宋体"/>
                <w:lang w:eastAsia="zh-CN"/>
              </w:rPr>
              <w:t>MIMO scheme</w:t>
            </w:r>
          </w:p>
        </w:tc>
        <w:tc>
          <w:tcPr>
            <w:tcW w:w="5789"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hideMark/>
          </w:tcPr>
          <w:p w14:paraId="60D9BEC2" w14:textId="77777777" w:rsidR="00C16648" w:rsidRPr="001F1606" w:rsidRDefault="00C16648" w:rsidP="00A16E63">
            <w:pPr>
              <w:snapToGrid w:val="0"/>
              <w:spacing w:after="0"/>
              <w:rPr>
                <w:rFonts w:eastAsia="宋体"/>
                <w:lang w:val="en-US" w:eastAsia="zh-CN"/>
              </w:rPr>
            </w:pPr>
            <w:r w:rsidRPr="001F1606">
              <w:rPr>
                <w:rFonts w:eastAsia="宋体"/>
                <w:lang w:eastAsia="zh-CN"/>
              </w:rPr>
              <w:t>SISO</w:t>
            </w:r>
          </w:p>
        </w:tc>
      </w:tr>
      <w:tr w:rsidR="00C16648" w:rsidRPr="001F1606" w14:paraId="220F0D7D" w14:textId="77777777" w:rsidTr="00A16E63">
        <w:trPr>
          <w:trHeight w:val="483"/>
          <w:jc w:val="center"/>
        </w:trPr>
        <w:tc>
          <w:tcPr>
            <w:tcW w:w="1408" w:type="dxa"/>
            <w:vMerge/>
            <w:tcBorders>
              <w:top w:val="single" w:sz="8" w:space="0" w:color="000000"/>
              <w:left w:val="single" w:sz="8" w:space="0" w:color="000000"/>
              <w:bottom w:val="single" w:sz="8" w:space="0" w:color="000000"/>
              <w:right w:val="single" w:sz="8" w:space="0" w:color="000000"/>
            </w:tcBorders>
            <w:shd w:val="clear" w:color="auto" w:fill="AEAAAA" w:themeFill="background2" w:themeFillShade="BF"/>
            <w:vAlign w:val="center"/>
            <w:hideMark/>
          </w:tcPr>
          <w:p w14:paraId="45240AB8" w14:textId="77777777" w:rsidR="00C16648" w:rsidRPr="001F1606" w:rsidRDefault="00C16648" w:rsidP="00A16E63">
            <w:pPr>
              <w:snapToGrid w:val="0"/>
              <w:spacing w:after="0"/>
              <w:rPr>
                <w:rFonts w:eastAsia="宋体"/>
                <w:lang w:val="en-US" w:eastAsia="zh-CN"/>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hemeFill="background2" w:themeFillShade="BF"/>
            <w:tcMar>
              <w:top w:w="15" w:type="dxa"/>
              <w:left w:w="60" w:type="dxa"/>
              <w:bottom w:w="0" w:type="dxa"/>
              <w:right w:w="60" w:type="dxa"/>
            </w:tcMar>
            <w:hideMark/>
          </w:tcPr>
          <w:p w14:paraId="12BC2131" w14:textId="77777777" w:rsidR="00C16648" w:rsidRPr="001F1606" w:rsidRDefault="00C16648" w:rsidP="00A16E63">
            <w:pPr>
              <w:snapToGrid w:val="0"/>
              <w:spacing w:after="0"/>
              <w:rPr>
                <w:rFonts w:eastAsia="宋体"/>
                <w:lang w:val="en-US" w:eastAsia="zh-CN"/>
              </w:rPr>
            </w:pPr>
            <w:r w:rsidRPr="001F1606">
              <w:rPr>
                <w:rFonts w:eastAsia="宋体"/>
                <w:lang w:eastAsia="zh-CN"/>
              </w:rPr>
              <w:t xml:space="preserve">DMRS configuration </w:t>
            </w:r>
          </w:p>
        </w:tc>
        <w:tc>
          <w:tcPr>
            <w:tcW w:w="2843" w:type="dxa"/>
            <w:gridSpan w:val="2"/>
            <w:tcBorders>
              <w:top w:val="single" w:sz="8" w:space="0" w:color="000000"/>
              <w:left w:val="single" w:sz="8" w:space="0" w:color="000000"/>
              <w:bottom w:val="single" w:sz="8" w:space="0" w:color="000000"/>
              <w:right w:val="single" w:sz="4" w:space="0" w:color="auto"/>
            </w:tcBorders>
            <w:shd w:val="clear" w:color="auto" w:fill="auto"/>
            <w:tcMar>
              <w:top w:w="15" w:type="dxa"/>
              <w:left w:w="60" w:type="dxa"/>
              <w:bottom w:w="0" w:type="dxa"/>
              <w:right w:w="60" w:type="dxa"/>
            </w:tcMar>
            <w:hideMark/>
          </w:tcPr>
          <w:p w14:paraId="5652214D" w14:textId="77777777" w:rsidR="00C16648" w:rsidRDefault="00C16648" w:rsidP="00A16E63">
            <w:pPr>
              <w:snapToGrid w:val="0"/>
              <w:spacing w:after="0"/>
              <w:rPr>
                <w:rFonts w:eastAsia="宋体"/>
                <w:lang w:val="en-US" w:eastAsia="zh-CN"/>
              </w:rPr>
            </w:pPr>
            <w:r>
              <w:rPr>
                <w:rFonts w:eastAsia="宋体"/>
                <w:lang w:val="en-US" w:eastAsia="zh-CN"/>
              </w:rPr>
              <w:t>OS#3 per slot for 3.75kHz</w:t>
            </w:r>
          </w:p>
          <w:p w14:paraId="27D47246" w14:textId="77777777" w:rsidR="00C16648" w:rsidRDefault="00C16648" w:rsidP="00A16E63">
            <w:pPr>
              <w:snapToGrid w:val="0"/>
              <w:spacing w:after="0"/>
              <w:rPr>
                <w:rFonts w:eastAsia="宋体"/>
                <w:lang w:val="en-US" w:eastAsia="zh-CN"/>
              </w:rPr>
            </w:pPr>
            <w:r w:rsidRPr="001F1606">
              <w:rPr>
                <w:rFonts w:eastAsia="宋体"/>
                <w:lang w:val="en-US" w:eastAsia="zh-CN"/>
              </w:rPr>
              <w:t>OS#4 per slot for 15kHz</w:t>
            </w:r>
          </w:p>
          <w:p w14:paraId="1C309F1B" w14:textId="42E97B90" w:rsidR="00C16648" w:rsidRPr="0014260A" w:rsidRDefault="00C16648" w:rsidP="00A16E63">
            <w:pPr>
              <w:snapToGrid w:val="0"/>
              <w:spacing w:after="0"/>
              <w:rPr>
                <w:rFonts w:eastAsia="宋体"/>
                <w:b/>
                <w:lang w:val="en-US" w:eastAsia="zh-CN"/>
              </w:rPr>
            </w:pPr>
            <w:r w:rsidRPr="0014260A">
              <w:rPr>
                <w:rFonts w:eastAsia="宋体"/>
                <w:b/>
                <w:lang w:val="en-US" w:eastAsia="zh-CN"/>
              </w:rPr>
              <w:t>CDM / TDM DMRS</w:t>
            </w:r>
          </w:p>
        </w:tc>
        <w:tc>
          <w:tcPr>
            <w:tcW w:w="2946" w:type="dxa"/>
            <w:tcBorders>
              <w:top w:val="single" w:sz="8" w:space="0" w:color="000000"/>
              <w:left w:val="single" w:sz="4" w:space="0" w:color="auto"/>
              <w:bottom w:val="single" w:sz="8" w:space="0" w:color="000000"/>
              <w:right w:val="single" w:sz="8" w:space="0" w:color="000000"/>
            </w:tcBorders>
            <w:shd w:val="clear" w:color="auto" w:fill="auto"/>
          </w:tcPr>
          <w:p w14:paraId="105480B7" w14:textId="77777777" w:rsidR="00C16648" w:rsidRDefault="00C16648" w:rsidP="00A16E63">
            <w:pPr>
              <w:spacing w:after="0"/>
              <w:rPr>
                <w:rFonts w:eastAsia="宋体"/>
                <w:lang w:val="en-US" w:eastAsia="zh-CN"/>
              </w:rPr>
            </w:pPr>
            <w:r w:rsidRPr="001F1606">
              <w:rPr>
                <w:rFonts w:eastAsia="宋体"/>
                <w:lang w:val="en-US" w:eastAsia="zh-CN"/>
              </w:rPr>
              <w:t>OS#4 per slot for 15kHz</w:t>
            </w:r>
          </w:p>
          <w:p w14:paraId="14DA9EE9" w14:textId="77777777" w:rsidR="00C16648" w:rsidRPr="001F1606" w:rsidRDefault="00C16648" w:rsidP="00A16E63">
            <w:pPr>
              <w:snapToGrid w:val="0"/>
              <w:spacing w:after="0"/>
              <w:rPr>
                <w:rFonts w:eastAsia="宋体"/>
                <w:lang w:val="en-US" w:eastAsia="zh-CN"/>
              </w:rPr>
            </w:pPr>
            <w:r>
              <w:rPr>
                <w:rFonts w:eastAsia="宋体"/>
                <w:lang w:val="en-US" w:eastAsia="zh-CN"/>
              </w:rPr>
              <w:t xml:space="preserve">Multiple </w:t>
            </w:r>
            <w:r>
              <w:rPr>
                <w:rFonts w:eastAsia="宋体" w:hint="eastAsia"/>
                <w:lang w:val="en-US" w:eastAsia="zh-CN"/>
              </w:rPr>
              <w:t>U</w:t>
            </w:r>
            <w:r>
              <w:rPr>
                <w:rFonts w:eastAsia="宋体"/>
                <w:lang w:val="en-US" w:eastAsia="zh-CN"/>
              </w:rPr>
              <w:t>Es are allocated with different cyclic shift.</w:t>
            </w:r>
          </w:p>
        </w:tc>
      </w:tr>
      <w:tr w:rsidR="00C16648" w:rsidRPr="001F1606" w14:paraId="724A3502" w14:textId="77777777" w:rsidTr="00A16E63">
        <w:trPr>
          <w:trHeight w:val="158"/>
          <w:jc w:val="center"/>
        </w:trPr>
        <w:tc>
          <w:tcPr>
            <w:tcW w:w="1408" w:type="dxa"/>
            <w:vMerge/>
            <w:tcBorders>
              <w:top w:val="single" w:sz="8" w:space="0" w:color="000000"/>
              <w:left w:val="single" w:sz="8" w:space="0" w:color="000000"/>
              <w:bottom w:val="single" w:sz="8" w:space="0" w:color="000000"/>
              <w:right w:val="single" w:sz="8" w:space="0" w:color="000000"/>
            </w:tcBorders>
            <w:shd w:val="clear" w:color="auto" w:fill="AEAAAA" w:themeFill="background2" w:themeFillShade="BF"/>
            <w:vAlign w:val="center"/>
            <w:hideMark/>
          </w:tcPr>
          <w:p w14:paraId="36853AC5" w14:textId="77777777" w:rsidR="00C16648" w:rsidRPr="001F1606" w:rsidRDefault="00C16648" w:rsidP="00A16E63">
            <w:pPr>
              <w:snapToGrid w:val="0"/>
              <w:spacing w:after="0"/>
              <w:rPr>
                <w:rFonts w:eastAsia="宋体"/>
                <w:lang w:val="en-US" w:eastAsia="zh-CN"/>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hemeFill="background2" w:themeFillShade="BF"/>
            <w:tcMar>
              <w:top w:w="15" w:type="dxa"/>
              <w:left w:w="60" w:type="dxa"/>
              <w:bottom w:w="0" w:type="dxa"/>
              <w:right w:w="60" w:type="dxa"/>
            </w:tcMar>
            <w:hideMark/>
          </w:tcPr>
          <w:p w14:paraId="302C608C" w14:textId="77777777" w:rsidR="00C16648" w:rsidRPr="001F1606" w:rsidRDefault="00C16648" w:rsidP="00A16E63">
            <w:pPr>
              <w:snapToGrid w:val="0"/>
              <w:spacing w:after="0"/>
              <w:rPr>
                <w:rFonts w:eastAsia="宋体"/>
                <w:lang w:val="en-US" w:eastAsia="zh-CN"/>
              </w:rPr>
            </w:pPr>
            <w:r w:rsidRPr="001F1606">
              <w:rPr>
                <w:rFonts w:eastAsia="宋体"/>
                <w:lang w:eastAsia="zh-CN"/>
              </w:rPr>
              <w:t>Number of resource unit (</w:t>
            </w:r>
            <m:oMath>
              <m:sSub>
                <m:sSubPr>
                  <m:ctrlPr>
                    <w:rPr>
                      <w:rFonts w:ascii="Cambria Math" w:eastAsia="宋体" w:hAnsi="Cambria Math"/>
                      <w:i/>
                      <w:iCs/>
                      <w:lang w:eastAsia="zh-CN"/>
                    </w:rPr>
                  </m:ctrlPr>
                </m:sSubPr>
                <m:e>
                  <m:r>
                    <w:rPr>
                      <w:rFonts w:ascii="Cambria Math" w:eastAsia="宋体" w:hAnsi="Cambria Math"/>
                      <w:lang w:val="en-US" w:eastAsia="zh-CN"/>
                    </w:rPr>
                    <m:t>N</m:t>
                  </m:r>
                </m:e>
                <m:sub>
                  <m:r>
                    <m:rPr>
                      <m:sty m:val="p"/>
                    </m:rPr>
                    <w:rPr>
                      <w:rFonts w:ascii="Cambria Math" w:eastAsia="宋体" w:hAnsi="Cambria Math"/>
                      <w:lang w:val="en-US" w:eastAsia="zh-CN"/>
                    </w:rPr>
                    <m:t>RU</m:t>
                  </m:r>
                </m:sub>
              </m:sSub>
            </m:oMath>
            <w:r w:rsidRPr="001F1606">
              <w:rPr>
                <w:rFonts w:eastAsia="宋体"/>
                <w:lang w:eastAsia="zh-CN"/>
              </w:rPr>
              <w:t xml:space="preserve">) </w:t>
            </w:r>
          </w:p>
        </w:tc>
        <w:tc>
          <w:tcPr>
            <w:tcW w:w="2843" w:type="dxa"/>
            <w:gridSpan w:val="2"/>
            <w:tcBorders>
              <w:top w:val="single" w:sz="8" w:space="0" w:color="000000"/>
              <w:left w:val="single" w:sz="8" w:space="0" w:color="000000"/>
              <w:bottom w:val="single" w:sz="8" w:space="0" w:color="000000"/>
              <w:right w:val="single" w:sz="4" w:space="0" w:color="auto"/>
            </w:tcBorders>
            <w:shd w:val="clear" w:color="auto" w:fill="auto"/>
            <w:tcMar>
              <w:top w:w="15" w:type="dxa"/>
              <w:left w:w="60" w:type="dxa"/>
              <w:bottom w:w="0" w:type="dxa"/>
              <w:right w:w="60" w:type="dxa"/>
            </w:tcMar>
            <w:hideMark/>
          </w:tcPr>
          <w:p w14:paraId="3180B18D" w14:textId="77777777" w:rsidR="00C16648" w:rsidRPr="001F1606" w:rsidRDefault="00C16648" w:rsidP="00A16E63">
            <w:pPr>
              <w:snapToGrid w:val="0"/>
              <w:spacing w:after="0"/>
              <w:rPr>
                <w:rFonts w:eastAsia="宋体"/>
                <w:lang w:val="en-US" w:eastAsia="zh-CN"/>
              </w:rPr>
            </w:pPr>
            <w:r w:rsidRPr="001F1606">
              <w:rPr>
                <w:rFonts w:eastAsia="宋体"/>
                <w:lang w:eastAsia="zh-CN"/>
              </w:rPr>
              <w:t>1</w:t>
            </w:r>
          </w:p>
        </w:tc>
        <w:tc>
          <w:tcPr>
            <w:tcW w:w="2946" w:type="dxa"/>
            <w:tcBorders>
              <w:top w:val="single" w:sz="8" w:space="0" w:color="000000"/>
              <w:left w:val="single" w:sz="4" w:space="0" w:color="auto"/>
              <w:bottom w:val="single" w:sz="8" w:space="0" w:color="000000"/>
              <w:right w:val="single" w:sz="8" w:space="0" w:color="000000"/>
            </w:tcBorders>
            <w:shd w:val="clear" w:color="auto" w:fill="auto"/>
          </w:tcPr>
          <w:p w14:paraId="31284E22" w14:textId="77777777" w:rsidR="00C16648" w:rsidRPr="001F1606" w:rsidRDefault="00C16648" w:rsidP="00A16E63">
            <w:pPr>
              <w:snapToGrid w:val="0"/>
              <w:spacing w:after="0"/>
              <w:rPr>
                <w:rFonts w:eastAsia="宋体"/>
                <w:lang w:val="en-US" w:eastAsia="zh-CN"/>
              </w:rPr>
            </w:pPr>
            <w:r>
              <w:rPr>
                <w:rFonts w:eastAsia="宋体" w:hint="eastAsia"/>
                <w:lang w:val="en-US" w:eastAsia="zh-CN"/>
              </w:rPr>
              <w:t>2</w:t>
            </w:r>
          </w:p>
        </w:tc>
      </w:tr>
      <w:tr w:rsidR="00C16648" w:rsidRPr="001F1606" w14:paraId="5BCE3E77" w14:textId="77777777" w:rsidTr="00A16E63">
        <w:trPr>
          <w:trHeight w:val="158"/>
          <w:jc w:val="center"/>
        </w:trPr>
        <w:tc>
          <w:tcPr>
            <w:tcW w:w="1408" w:type="dxa"/>
            <w:vMerge/>
            <w:tcBorders>
              <w:top w:val="single" w:sz="8" w:space="0" w:color="000000"/>
              <w:left w:val="single" w:sz="8" w:space="0" w:color="000000"/>
              <w:bottom w:val="single" w:sz="8" w:space="0" w:color="000000"/>
              <w:right w:val="single" w:sz="8" w:space="0" w:color="000000"/>
            </w:tcBorders>
            <w:shd w:val="clear" w:color="auto" w:fill="AEAAAA" w:themeFill="background2" w:themeFillShade="BF"/>
            <w:vAlign w:val="center"/>
            <w:hideMark/>
          </w:tcPr>
          <w:p w14:paraId="23E07295" w14:textId="77777777" w:rsidR="00C16648" w:rsidRPr="001F1606" w:rsidRDefault="00C16648" w:rsidP="00A16E63">
            <w:pPr>
              <w:snapToGrid w:val="0"/>
              <w:spacing w:after="0"/>
              <w:rPr>
                <w:rFonts w:eastAsia="宋体"/>
                <w:lang w:val="en-US" w:eastAsia="zh-CN"/>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hemeFill="background2" w:themeFillShade="BF"/>
            <w:tcMar>
              <w:top w:w="15" w:type="dxa"/>
              <w:left w:w="60" w:type="dxa"/>
              <w:bottom w:w="0" w:type="dxa"/>
              <w:right w:w="60" w:type="dxa"/>
            </w:tcMar>
            <w:hideMark/>
          </w:tcPr>
          <w:p w14:paraId="7498847C" w14:textId="77777777" w:rsidR="00C16648" w:rsidRPr="001F1606" w:rsidRDefault="00C16648" w:rsidP="00A16E63">
            <w:pPr>
              <w:snapToGrid w:val="0"/>
              <w:spacing w:after="0"/>
              <w:rPr>
                <w:rFonts w:eastAsia="宋体"/>
                <w:lang w:val="en-US" w:eastAsia="zh-CN"/>
              </w:rPr>
            </w:pPr>
            <w:r w:rsidRPr="001F1606">
              <w:rPr>
                <w:rFonts w:eastAsia="宋体"/>
                <w:lang w:eastAsia="zh-CN"/>
              </w:rPr>
              <w:t xml:space="preserve">Modulation order </w:t>
            </w:r>
            <m:oMath>
              <m:sSub>
                <m:sSubPr>
                  <m:ctrlPr>
                    <w:rPr>
                      <w:rFonts w:ascii="Cambria Math" w:eastAsia="宋体" w:hAnsi="Cambria Math"/>
                      <w:i/>
                      <w:iCs/>
                      <w:lang w:eastAsia="zh-CN"/>
                    </w:rPr>
                  </m:ctrlPr>
                </m:sSubPr>
                <m:e>
                  <m:r>
                    <w:rPr>
                      <w:rFonts w:ascii="Cambria Math" w:eastAsia="宋体" w:hAnsi="Cambria Math"/>
                      <w:lang w:val="en-US" w:eastAsia="zh-CN"/>
                    </w:rPr>
                    <m:t>(Q</m:t>
                  </m:r>
                </m:e>
                <m:sub>
                  <m:r>
                    <m:rPr>
                      <m:sty m:val="p"/>
                    </m:rPr>
                    <w:rPr>
                      <w:rFonts w:ascii="Cambria Math" w:eastAsia="宋体" w:hAnsi="Cambria Math"/>
                      <w:lang w:val="en-US" w:eastAsia="zh-CN"/>
                    </w:rPr>
                    <m:t>m</m:t>
                  </m:r>
                </m:sub>
              </m:sSub>
              <m:r>
                <w:rPr>
                  <w:rFonts w:ascii="Cambria Math" w:eastAsia="宋体" w:hAnsi="Cambria Math"/>
                  <w:lang w:val="en-US" w:eastAsia="zh-CN"/>
                </w:rPr>
                <m:t>)</m:t>
              </m:r>
            </m:oMath>
          </w:p>
        </w:tc>
        <w:tc>
          <w:tcPr>
            <w:tcW w:w="2843" w:type="dxa"/>
            <w:gridSpan w:val="2"/>
            <w:tcBorders>
              <w:top w:val="single" w:sz="8" w:space="0" w:color="000000"/>
              <w:left w:val="single" w:sz="8" w:space="0" w:color="000000"/>
              <w:bottom w:val="single" w:sz="8" w:space="0" w:color="000000"/>
              <w:right w:val="single" w:sz="4" w:space="0" w:color="auto"/>
            </w:tcBorders>
            <w:shd w:val="clear" w:color="auto" w:fill="auto"/>
            <w:tcMar>
              <w:top w:w="15" w:type="dxa"/>
              <w:left w:w="60" w:type="dxa"/>
              <w:bottom w:w="0" w:type="dxa"/>
              <w:right w:w="60" w:type="dxa"/>
            </w:tcMar>
            <w:hideMark/>
          </w:tcPr>
          <w:p w14:paraId="1A1F7865" w14:textId="77777777" w:rsidR="00C16648" w:rsidRPr="001F1606" w:rsidRDefault="00C16648" w:rsidP="00A16E63">
            <w:pPr>
              <w:snapToGrid w:val="0"/>
              <w:spacing w:after="0"/>
              <w:rPr>
                <w:rFonts w:eastAsia="宋体"/>
                <w:lang w:val="en-US" w:eastAsia="zh-CN"/>
              </w:rPr>
            </w:pPr>
            <w:r w:rsidRPr="001F1606">
              <w:rPr>
                <w:rFonts w:eastAsia="宋体"/>
                <w:lang w:eastAsia="zh-CN"/>
              </w:rPr>
              <w:t>BPSK</w:t>
            </w:r>
          </w:p>
        </w:tc>
        <w:tc>
          <w:tcPr>
            <w:tcW w:w="2946" w:type="dxa"/>
            <w:tcBorders>
              <w:top w:val="single" w:sz="8" w:space="0" w:color="000000"/>
              <w:left w:val="single" w:sz="4" w:space="0" w:color="auto"/>
              <w:bottom w:val="single" w:sz="8" w:space="0" w:color="000000"/>
              <w:right w:val="single" w:sz="8" w:space="0" w:color="000000"/>
            </w:tcBorders>
            <w:shd w:val="clear" w:color="auto" w:fill="auto"/>
          </w:tcPr>
          <w:p w14:paraId="445A6B2C" w14:textId="77777777" w:rsidR="00C16648" w:rsidRPr="001F1606" w:rsidRDefault="00C16648" w:rsidP="00A16E63">
            <w:pPr>
              <w:snapToGrid w:val="0"/>
              <w:spacing w:after="0"/>
              <w:rPr>
                <w:rFonts w:eastAsia="宋体"/>
                <w:lang w:val="en-US" w:eastAsia="zh-CN"/>
              </w:rPr>
            </w:pPr>
            <w:r>
              <w:rPr>
                <w:rFonts w:eastAsia="宋体" w:hint="eastAsia"/>
                <w:lang w:val="en-US" w:eastAsia="zh-CN"/>
              </w:rPr>
              <w:t>Q</w:t>
            </w:r>
            <w:r>
              <w:rPr>
                <w:rFonts w:eastAsia="宋体"/>
                <w:lang w:val="en-US" w:eastAsia="zh-CN"/>
              </w:rPr>
              <w:t>PSK</w:t>
            </w:r>
          </w:p>
        </w:tc>
      </w:tr>
      <w:tr w:rsidR="00C16648" w:rsidRPr="001F1606" w14:paraId="1743B445" w14:textId="77777777" w:rsidTr="00A16E63">
        <w:trPr>
          <w:trHeight w:val="158"/>
          <w:jc w:val="center"/>
        </w:trPr>
        <w:tc>
          <w:tcPr>
            <w:tcW w:w="1408" w:type="dxa"/>
            <w:vMerge/>
            <w:tcBorders>
              <w:top w:val="single" w:sz="8" w:space="0" w:color="000000"/>
              <w:left w:val="single" w:sz="8" w:space="0" w:color="000000"/>
              <w:bottom w:val="single" w:sz="8" w:space="0" w:color="000000"/>
              <w:right w:val="single" w:sz="8" w:space="0" w:color="000000"/>
            </w:tcBorders>
            <w:shd w:val="clear" w:color="auto" w:fill="AEAAAA" w:themeFill="background2" w:themeFillShade="BF"/>
            <w:vAlign w:val="center"/>
            <w:hideMark/>
          </w:tcPr>
          <w:p w14:paraId="123F4003" w14:textId="77777777" w:rsidR="00C16648" w:rsidRPr="001F1606" w:rsidRDefault="00C16648" w:rsidP="00A16E63">
            <w:pPr>
              <w:snapToGrid w:val="0"/>
              <w:spacing w:after="0"/>
              <w:rPr>
                <w:rFonts w:eastAsia="宋体"/>
                <w:lang w:val="en-US" w:eastAsia="zh-CN"/>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hemeFill="background2" w:themeFillShade="BF"/>
            <w:tcMar>
              <w:top w:w="15" w:type="dxa"/>
              <w:left w:w="60" w:type="dxa"/>
              <w:bottom w:w="0" w:type="dxa"/>
              <w:right w:w="60" w:type="dxa"/>
            </w:tcMar>
            <w:hideMark/>
          </w:tcPr>
          <w:p w14:paraId="1F877255" w14:textId="77777777" w:rsidR="00C16648" w:rsidRPr="001F1606" w:rsidRDefault="00C16648" w:rsidP="00A16E63">
            <w:pPr>
              <w:snapToGrid w:val="0"/>
              <w:spacing w:after="0"/>
              <w:rPr>
                <w:rFonts w:eastAsia="宋体"/>
                <w:lang w:val="en-US" w:eastAsia="zh-CN"/>
              </w:rPr>
            </w:pPr>
            <w:r w:rsidRPr="001F1606">
              <w:rPr>
                <w:rFonts w:eastAsia="宋体"/>
                <w:lang w:val="en-US" w:eastAsia="zh-CN"/>
              </w:rPr>
              <w:t>TBS (</w:t>
            </w:r>
            <m:oMath>
              <m:sSub>
                <m:sSubPr>
                  <m:ctrlPr>
                    <w:rPr>
                      <w:rFonts w:ascii="Cambria Math" w:eastAsia="宋体" w:hAnsi="Cambria Math"/>
                      <w:i/>
                      <w:iCs/>
                      <w:lang w:val="en-US" w:eastAsia="zh-CN"/>
                    </w:rPr>
                  </m:ctrlPr>
                </m:sSubPr>
                <m:e>
                  <m:r>
                    <w:rPr>
                      <w:rFonts w:ascii="Cambria Math" w:eastAsia="宋体" w:hAnsi="Cambria Math"/>
                      <w:lang w:val="en-US" w:eastAsia="zh-CN"/>
                    </w:rPr>
                    <m:t>I</m:t>
                  </m:r>
                </m:e>
                <m:sub>
                  <m:r>
                    <w:rPr>
                      <w:rFonts w:ascii="Cambria Math" w:eastAsia="宋体" w:hAnsi="Cambria Math"/>
                      <w:lang w:val="en-US" w:eastAsia="zh-CN"/>
                    </w:rPr>
                    <m:t>TBS</m:t>
                  </m:r>
                </m:sub>
              </m:sSub>
            </m:oMath>
            <w:r w:rsidRPr="001F1606">
              <w:rPr>
                <w:rFonts w:eastAsia="宋体"/>
                <w:lang w:val="en-US" w:eastAsia="zh-CN"/>
              </w:rPr>
              <w:t>)</w:t>
            </w:r>
          </w:p>
        </w:tc>
        <w:tc>
          <w:tcPr>
            <w:tcW w:w="2843" w:type="dxa"/>
            <w:gridSpan w:val="2"/>
            <w:tcBorders>
              <w:top w:val="single" w:sz="8" w:space="0" w:color="000000"/>
              <w:left w:val="single" w:sz="8" w:space="0" w:color="000000"/>
              <w:bottom w:val="single" w:sz="8" w:space="0" w:color="000000"/>
              <w:right w:val="single" w:sz="4" w:space="0" w:color="auto"/>
            </w:tcBorders>
            <w:shd w:val="clear" w:color="auto" w:fill="auto"/>
            <w:tcMar>
              <w:top w:w="15" w:type="dxa"/>
              <w:left w:w="60" w:type="dxa"/>
              <w:bottom w:w="0" w:type="dxa"/>
              <w:right w:w="60" w:type="dxa"/>
            </w:tcMar>
            <w:hideMark/>
          </w:tcPr>
          <w:p w14:paraId="2A39E60C" w14:textId="77777777" w:rsidR="00C16648" w:rsidRPr="001F1606" w:rsidRDefault="00C16648" w:rsidP="00A16E63">
            <w:pPr>
              <w:snapToGrid w:val="0"/>
              <w:spacing w:after="0"/>
              <w:rPr>
                <w:rFonts w:eastAsia="宋体"/>
                <w:lang w:val="en-US" w:eastAsia="zh-CN"/>
              </w:rPr>
            </w:pPr>
            <w:r>
              <w:rPr>
                <w:rFonts w:eastAsia="宋体"/>
                <w:lang w:val="en-US" w:eastAsia="zh-CN"/>
              </w:rPr>
              <w:t xml:space="preserve">0 (16bits) </w:t>
            </w:r>
            <w:r w:rsidRPr="001F1606">
              <w:rPr>
                <w:rFonts w:eastAsia="宋体"/>
                <w:lang w:val="en-US" w:eastAsia="zh-CN"/>
              </w:rPr>
              <w:t>in Table 16.5.1.2-2 of TS36.213</w:t>
            </w:r>
          </w:p>
        </w:tc>
        <w:tc>
          <w:tcPr>
            <w:tcW w:w="2946" w:type="dxa"/>
            <w:tcBorders>
              <w:top w:val="single" w:sz="8" w:space="0" w:color="000000"/>
              <w:left w:val="single" w:sz="4" w:space="0" w:color="auto"/>
              <w:bottom w:val="single" w:sz="8" w:space="0" w:color="000000"/>
              <w:right w:val="single" w:sz="8" w:space="0" w:color="000000"/>
            </w:tcBorders>
            <w:shd w:val="clear" w:color="auto" w:fill="auto"/>
          </w:tcPr>
          <w:p w14:paraId="0A3B128F" w14:textId="77777777" w:rsidR="00C16648" w:rsidRPr="001F1606" w:rsidRDefault="00C16648" w:rsidP="00A16E63">
            <w:pPr>
              <w:snapToGrid w:val="0"/>
              <w:spacing w:after="0"/>
              <w:rPr>
                <w:rFonts w:eastAsia="宋体"/>
                <w:lang w:val="en-US" w:eastAsia="zh-CN"/>
              </w:rPr>
            </w:pPr>
            <w:r w:rsidRPr="001F1606">
              <w:rPr>
                <w:rFonts w:eastAsia="宋体"/>
                <w:lang w:val="en-US" w:eastAsia="zh-CN"/>
              </w:rPr>
              <w:t>8 (256 bits) in Table 16.5.1.2-2 of TS36.213</w:t>
            </w:r>
          </w:p>
        </w:tc>
      </w:tr>
      <w:tr w:rsidR="00350C73" w:rsidRPr="001F1606" w14:paraId="42CF6361" w14:textId="466A90E1" w:rsidTr="00350C73">
        <w:trPr>
          <w:trHeight w:val="158"/>
          <w:jc w:val="center"/>
        </w:trPr>
        <w:tc>
          <w:tcPr>
            <w:tcW w:w="1408" w:type="dxa"/>
            <w:vMerge/>
            <w:tcBorders>
              <w:top w:val="single" w:sz="8" w:space="0" w:color="000000"/>
              <w:left w:val="single" w:sz="8" w:space="0" w:color="000000"/>
              <w:bottom w:val="single" w:sz="8" w:space="0" w:color="000000"/>
              <w:right w:val="single" w:sz="8" w:space="0" w:color="000000"/>
            </w:tcBorders>
            <w:shd w:val="clear" w:color="auto" w:fill="AEAAAA" w:themeFill="background2" w:themeFillShade="BF"/>
            <w:vAlign w:val="center"/>
            <w:hideMark/>
          </w:tcPr>
          <w:p w14:paraId="1B677703" w14:textId="77777777" w:rsidR="00350C73" w:rsidRPr="001F1606" w:rsidRDefault="00350C73" w:rsidP="00A16E63">
            <w:pPr>
              <w:snapToGrid w:val="0"/>
              <w:spacing w:after="0"/>
              <w:rPr>
                <w:rFonts w:eastAsia="宋体"/>
                <w:lang w:val="en-US" w:eastAsia="zh-CN"/>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hemeFill="background2" w:themeFillShade="BF"/>
            <w:tcMar>
              <w:top w:w="15" w:type="dxa"/>
              <w:left w:w="60" w:type="dxa"/>
              <w:bottom w:w="0" w:type="dxa"/>
              <w:right w:w="60" w:type="dxa"/>
            </w:tcMar>
            <w:hideMark/>
          </w:tcPr>
          <w:p w14:paraId="6B4D6D8D" w14:textId="77777777" w:rsidR="00350C73" w:rsidRPr="001F1606" w:rsidRDefault="00350C73" w:rsidP="00A16E63">
            <w:pPr>
              <w:snapToGrid w:val="0"/>
              <w:spacing w:after="0"/>
              <w:rPr>
                <w:rFonts w:eastAsia="宋体"/>
                <w:lang w:val="en-US" w:eastAsia="zh-CN"/>
              </w:rPr>
            </w:pPr>
            <w:r w:rsidRPr="001F1606">
              <w:rPr>
                <w:rFonts w:eastAsia="宋体"/>
                <w:lang w:eastAsia="zh-CN"/>
              </w:rPr>
              <w:t>Number of repetitions (</w:t>
            </w:r>
            <m:oMath>
              <m:sSub>
                <m:sSubPr>
                  <m:ctrlPr>
                    <w:rPr>
                      <w:rFonts w:ascii="Cambria Math" w:eastAsia="宋体" w:hAnsi="Cambria Math"/>
                      <w:i/>
                      <w:iCs/>
                      <w:lang w:eastAsia="zh-CN"/>
                    </w:rPr>
                  </m:ctrlPr>
                </m:sSubPr>
                <m:e>
                  <m:r>
                    <w:rPr>
                      <w:rFonts w:ascii="Cambria Math" w:eastAsia="宋体" w:hAnsi="Cambria Math"/>
                      <w:lang w:val="en-US" w:eastAsia="zh-CN"/>
                    </w:rPr>
                    <m:t>N</m:t>
                  </m:r>
                </m:e>
                <m:sub>
                  <m:r>
                    <w:rPr>
                      <w:rFonts w:ascii="Cambria Math" w:eastAsia="宋体" w:hAnsi="Cambria Math"/>
                      <w:lang w:val="en-US" w:eastAsia="zh-CN"/>
                    </w:rPr>
                    <m:t>rep</m:t>
                  </m:r>
                </m:sub>
              </m:sSub>
            </m:oMath>
            <w:r w:rsidRPr="001F1606">
              <w:rPr>
                <w:rFonts w:eastAsia="宋体"/>
                <w:lang w:eastAsia="zh-CN"/>
              </w:rPr>
              <w:t>)</w:t>
            </w:r>
          </w:p>
        </w:tc>
        <w:tc>
          <w:tcPr>
            <w:tcW w:w="2843" w:type="dxa"/>
            <w:gridSpan w:val="2"/>
            <w:tcBorders>
              <w:top w:val="single" w:sz="8" w:space="0" w:color="000000"/>
              <w:left w:val="single" w:sz="8" w:space="0" w:color="000000"/>
              <w:bottom w:val="single" w:sz="8" w:space="0" w:color="000000"/>
              <w:right w:val="single" w:sz="4" w:space="0" w:color="auto"/>
            </w:tcBorders>
            <w:shd w:val="clear" w:color="auto" w:fill="auto"/>
            <w:tcMar>
              <w:top w:w="15" w:type="dxa"/>
              <w:left w:w="60" w:type="dxa"/>
              <w:bottom w:w="0" w:type="dxa"/>
              <w:right w:w="60" w:type="dxa"/>
            </w:tcMar>
            <w:hideMark/>
          </w:tcPr>
          <w:p w14:paraId="0DC16FF3" w14:textId="6735E9A4" w:rsidR="00350C73" w:rsidRDefault="00350C73" w:rsidP="00A16E63">
            <w:pPr>
              <w:snapToGrid w:val="0"/>
              <w:spacing w:after="0"/>
              <w:rPr>
                <w:rFonts w:eastAsia="宋体"/>
                <w:lang w:val="en-US" w:eastAsia="zh-CN"/>
              </w:rPr>
            </w:pPr>
            <w:r>
              <w:rPr>
                <w:rFonts w:eastAsia="宋体" w:hint="eastAsia"/>
                <w:lang w:val="en-US" w:eastAsia="zh-CN"/>
              </w:rPr>
              <w:t>1</w:t>
            </w:r>
            <w:r>
              <w:rPr>
                <w:rFonts w:eastAsia="宋体"/>
                <w:lang w:val="en-US" w:eastAsia="zh-CN"/>
              </w:rPr>
              <w:t>6 and 32 for 15kHz SCS</w:t>
            </w:r>
          </w:p>
          <w:p w14:paraId="1470B4A9" w14:textId="5C6D603D" w:rsidR="00350C73" w:rsidRPr="001F1606" w:rsidRDefault="00350C73" w:rsidP="00A16E63">
            <w:pPr>
              <w:snapToGrid w:val="0"/>
              <w:spacing w:after="0"/>
              <w:rPr>
                <w:rFonts w:eastAsia="宋体"/>
                <w:lang w:val="en-US" w:eastAsia="zh-CN"/>
              </w:rPr>
            </w:pPr>
            <w:r>
              <w:rPr>
                <w:rFonts w:eastAsia="宋体" w:hint="eastAsia"/>
                <w:lang w:val="en-US" w:eastAsia="zh-CN"/>
              </w:rPr>
              <w:t>8</w:t>
            </w:r>
            <w:r>
              <w:rPr>
                <w:rFonts w:eastAsia="宋体"/>
                <w:lang w:val="en-US" w:eastAsia="zh-CN"/>
              </w:rPr>
              <w:t xml:space="preserve"> and 16 for 3.75kHz SCS</w:t>
            </w:r>
          </w:p>
        </w:tc>
        <w:tc>
          <w:tcPr>
            <w:tcW w:w="2946" w:type="dxa"/>
            <w:tcBorders>
              <w:top w:val="single" w:sz="8" w:space="0" w:color="000000"/>
              <w:left w:val="single" w:sz="4" w:space="0" w:color="auto"/>
              <w:bottom w:val="single" w:sz="8" w:space="0" w:color="000000"/>
              <w:right w:val="single" w:sz="8" w:space="0" w:color="000000"/>
            </w:tcBorders>
            <w:shd w:val="clear" w:color="auto" w:fill="auto"/>
          </w:tcPr>
          <w:p w14:paraId="0144F271" w14:textId="201329BA" w:rsidR="00350C73" w:rsidRPr="001F1606" w:rsidRDefault="00350C73" w:rsidP="00A16E63">
            <w:pPr>
              <w:snapToGrid w:val="0"/>
              <w:spacing w:after="0"/>
              <w:rPr>
                <w:rFonts w:eastAsia="宋体"/>
                <w:lang w:val="en-US" w:eastAsia="zh-CN"/>
              </w:rPr>
            </w:pPr>
            <w:r>
              <w:rPr>
                <w:rFonts w:eastAsia="宋体" w:hint="eastAsia"/>
                <w:lang w:val="en-US" w:eastAsia="zh-CN"/>
              </w:rPr>
              <w:t>8</w:t>
            </w:r>
            <w:r>
              <w:rPr>
                <w:rFonts w:eastAsia="宋体"/>
                <w:lang w:val="en-US" w:eastAsia="zh-CN"/>
              </w:rPr>
              <w:t xml:space="preserve"> for 15k</w:t>
            </w:r>
            <w:r>
              <w:rPr>
                <w:rFonts w:eastAsia="宋体" w:hint="eastAsia"/>
                <w:lang w:val="en-US" w:eastAsia="zh-CN"/>
              </w:rPr>
              <w:t>H</w:t>
            </w:r>
            <w:r>
              <w:rPr>
                <w:rFonts w:eastAsia="宋体"/>
                <w:lang w:val="en-US" w:eastAsia="zh-CN"/>
              </w:rPr>
              <w:t>z SCS</w:t>
            </w:r>
          </w:p>
        </w:tc>
      </w:tr>
      <w:tr w:rsidR="00C16648" w:rsidRPr="001F1606" w14:paraId="3C3626DB" w14:textId="77777777" w:rsidTr="00A16E63">
        <w:trPr>
          <w:trHeight w:val="158"/>
          <w:jc w:val="center"/>
        </w:trPr>
        <w:tc>
          <w:tcPr>
            <w:tcW w:w="1408" w:type="dxa"/>
            <w:vMerge/>
            <w:tcBorders>
              <w:top w:val="single" w:sz="8" w:space="0" w:color="000000"/>
              <w:left w:val="single" w:sz="8" w:space="0" w:color="000000"/>
              <w:bottom w:val="single" w:sz="8" w:space="0" w:color="000000"/>
              <w:right w:val="single" w:sz="8" w:space="0" w:color="000000"/>
            </w:tcBorders>
            <w:shd w:val="clear" w:color="auto" w:fill="AEAAAA" w:themeFill="background2" w:themeFillShade="BF"/>
            <w:vAlign w:val="center"/>
            <w:hideMark/>
          </w:tcPr>
          <w:p w14:paraId="29244B9E" w14:textId="77777777" w:rsidR="00C16648" w:rsidRPr="001F1606" w:rsidRDefault="00C16648" w:rsidP="00A16E63">
            <w:pPr>
              <w:snapToGrid w:val="0"/>
              <w:spacing w:after="0"/>
              <w:rPr>
                <w:rFonts w:eastAsia="宋体"/>
                <w:lang w:val="en-US" w:eastAsia="zh-CN"/>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hemeFill="background2" w:themeFillShade="BF"/>
            <w:tcMar>
              <w:top w:w="15" w:type="dxa"/>
              <w:left w:w="60" w:type="dxa"/>
              <w:bottom w:w="0" w:type="dxa"/>
              <w:right w:w="60" w:type="dxa"/>
            </w:tcMar>
            <w:hideMark/>
          </w:tcPr>
          <w:p w14:paraId="7075BBE5" w14:textId="77777777" w:rsidR="00C16648" w:rsidRPr="001F1606" w:rsidRDefault="00C16648" w:rsidP="00A16E63">
            <w:pPr>
              <w:snapToGrid w:val="0"/>
              <w:spacing w:after="0"/>
              <w:rPr>
                <w:rFonts w:eastAsia="宋体"/>
                <w:lang w:val="en-US" w:eastAsia="zh-CN"/>
              </w:rPr>
            </w:pPr>
            <w:r w:rsidRPr="001F1606">
              <w:rPr>
                <w:rFonts w:eastAsia="宋体"/>
                <w:lang w:eastAsia="zh-CN"/>
              </w:rPr>
              <w:t xml:space="preserve">OCC length </w:t>
            </w:r>
          </w:p>
        </w:tc>
        <w:tc>
          <w:tcPr>
            <w:tcW w:w="5789"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hideMark/>
          </w:tcPr>
          <w:p w14:paraId="6FB635AD" w14:textId="77777777" w:rsidR="00C16648" w:rsidRPr="001F1606" w:rsidRDefault="00C16648" w:rsidP="00A16E63">
            <w:pPr>
              <w:snapToGrid w:val="0"/>
              <w:spacing w:after="0"/>
              <w:rPr>
                <w:rFonts w:eastAsia="宋体"/>
                <w:lang w:val="en-US" w:eastAsia="zh-CN"/>
              </w:rPr>
            </w:pPr>
            <w:r w:rsidRPr="001F1606">
              <w:rPr>
                <w:rFonts w:eastAsia="宋体"/>
                <w:lang w:eastAsia="zh-CN"/>
              </w:rPr>
              <w:t>2 and 4</w:t>
            </w:r>
          </w:p>
        </w:tc>
      </w:tr>
      <w:tr w:rsidR="00C16648" w:rsidRPr="001F1606" w14:paraId="1C32AF18" w14:textId="77777777" w:rsidTr="00A16E63">
        <w:trPr>
          <w:trHeight w:val="158"/>
          <w:jc w:val="center"/>
        </w:trPr>
        <w:tc>
          <w:tcPr>
            <w:tcW w:w="1408" w:type="dxa"/>
            <w:vMerge/>
            <w:tcBorders>
              <w:top w:val="single" w:sz="8" w:space="0" w:color="000000"/>
              <w:left w:val="single" w:sz="8" w:space="0" w:color="000000"/>
              <w:bottom w:val="single" w:sz="8" w:space="0" w:color="000000"/>
              <w:right w:val="single" w:sz="8" w:space="0" w:color="000000"/>
            </w:tcBorders>
            <w:shd w:val="clear" w:color="auto" w:fill="AEAAAA" w:themeFill="background2" w:themeFillShade="BF"/>
            <w:vAlign w:val="center"/>
            <w:hideMark/>
          </w:tcPr>
          <w:p w14:paraId="047D86E3" w14:textId="77777777" w:rsidR="00C16648" w:rsidRPr="001F1606" w:rsidRDefault="00C16648" w:rsidP="00A16E63">
            <w:pPr>
              <w:snapToGrid w:val="0"/>
              <w:spacing w:after="0"/>
              <w:rPr>
                <w:rFonts w:eastAsia="宋体"/>
                <w:lang w:val="en-US" w:eastAsia="zh-CN"/>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hemeFill="background2" w:themeFillShade="BF"/>
            <w:tcMar>
              <w:top w:w="15" w:type="dxa"/>
              <w:left w:w="60" w:type="dxa"/>
              <w:bottom w:w="0" w:type="dxa"/>
              <w:right w:w="60" w:type="dxa"/>
            </w:tcMar>
            <w:hideMark/>
          </w:tcPr>
          <w:p w14:paraId="5EAC7872" w14:textId="77777777" w:rsidR="00C16648" w:rsidRPr="001F1606" w:rsidRDefault="00C16648" w:rsidP="00A16E63">
            <w:pPr>
              <w:snapToGrid w:val="0"/>
              <w:spacing w:after="0"/>
              <w:rPr>
                <w:rFonts w:eastAsia="宋体"/>
                <w:lang w:val="en-US" w:eastAsia="zh-CN"/>
              </w:rPr>
            </w:pPr>
            <w:r w:rsidRPr="001F1606">
              <w:rPr>
                <w:rFonts w:eastAsia="宋体"/>
                <w:lang w:eastAsia="zh-CN"/>
              </w:rPr>
              <w:t xml:space="preserve">OCC </w:t>
            </w:r>
            <w:r>
              <w:rPr>
                <w:rFonts w:eastAsia="宋体"/>
                <w:lang w:eastAsia="zh-CN"/>
              </w:rPr>
              <w:t>sequence</w:t>
            </w:r>
          </w:p>
        </w:tc>
        <w:tc>
          <w:tcPr>
            <w:tcW w:w="5789"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hideMark/>
          </w:tcPr>
          <w:p w14:paraId="1995A048" w14:textId="77777777" w:rsidR="00C16648" w:rsidRPr="001F1606" w:rsidRDefault="00C16648" w:rsidP="00A16E63">
            <w:pPr>
              <w:snapToGrid w:val="0"/>
              <w:spacing w:after="0"/>
              <w:rPr>
                <w:rFonts w:eastAsia="宋体"/>
                <w:lang w:val="en-US" w:eastAsia="zh-CN"/>
              </w:rPr>
            </w:pPr>
            <w:r w:rsidRPr="001F1606">
              <w:rPr>
                <w:rFonts w:eastAsia="宋体"/>
                <w:lang w:eastAsia="zh-CN"/>
              </w:rPr>
              <w:t>In Table 6.3.2.6.3-1 and 6.3.2.6.3-2 in TS38.211</w:t>
            </w:r>
          </w:p>
        </w:tc>
      </w:tr>
      <w:tr w:rsidR="00C16648" w:rsidRPr="001F1606" w14:paraId="40B73302" w14:textId="77777777" w:rsidTr="00A16E63">
        <w:trPr>
          <w:trHeight w:val="158"/>
          <w:jc w:val="center"/>
        </w:trPr>
        <w:tc>
          <w:tcPr>
            <w:tcW w:w="1408" w:type="dxa"/>
            <w:vMerge/>
            <w:tcBorders>
              <w:top w:val="single" w:sz="8" w:space="0" w:color="000000"/>
              <w:left w:val="single" w:sz="8" w:space="0" w:color="000000"/>
              <w:bottom w:val="single" w:sz="8" w:space="0" w:color="000000"/>
              <w:right w:val="single" w:sz="8" w:space="0" w:color="000000"/>
            </w:tcBorders>
            <w:shd w:val="clear" w:color="auto" w:fill="AEAAAA" w:themeFill="background2" w:themeFillShade="BF"/>
            <w:vAlign w:val="center"/>
            <w:hideMark/>
          </w:tcPr>
          <w:p w14:paraId="5F73E364" w14:textId="77777777" w:rsidR="00C16648" w:rsidRPr="001F1606" w:rsidRDefault="00C16648" w:rsidP="00A16E63">
            <w:pPr>
              <w:snapToGrid w:val="0"/>
              <w:spacing w:after="0"/>
              <w:rPr>
                <w:rFonts w:eastAsia="宋体"/>
                <w:lang w:val="en-US" w:eastAsia="zh-CN"/>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hemeFill="background2" w:themeFillShade="BF"/>
            <w:tcMar>
              <w:top w:w="15" w:type="dxa"/>
              <w:left w:w="60" w:type="dxa"/>
              <w:bottom w:w="0" w:type="dxa"/>
              <w:right w:w="60" w:type="dxa"/>
            </w:tcMar>
            <w:hideMark/>
          </w:tcPr>
          <w:p w14:paraId="7BE74B97" w14:textId="77777777" w:rsidR="00C16648" w:rsidRPr="001F1606" w:rsidRDefault="00C16648" w:rsidP="00A16E63">
            <w:pPr>
              <w:snapToGrid w:val="0"/>
              <w:spacing w:after="0"/>
              <w:rPr>
                <w:rFonts w:eastAsia="宋体"/>
                <w:lang w:val="en-US" w:eastAsia="zh-CN"/>
              </w:rPr>
            </w:pPr>
            <w:r w:rsidRPr="001F1606">
              <w:rPr>
                <w:rFonts w:eastAsia="宋体"/>
                <w:lang w:eastAsia="zh-CN"/>
              </w:rPr>
              <w:t>Number of UE</w:t>
            </w:r>
          </w:p>
        </w:tc>
        <w:tc>
          <w:tcPr>
            <w:tcW w:w="5789"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hideMark/>
          </w:tcPr>
          <w:p w14:paraId="734BDF02" w14:textId="77777777" w:rsidR="00C16648" w:rsidRPr="001F1606" w:rsidRDefault="00C16648" w:rsidP="00A16E63">
            <w:pPr>
              <w:snapToGrid w:val="0"/>
              <w:spacing w:after="0"/>
              <w:rPr>
                <w:rFonts w:eastAsia="宋体"/>
                <w:lang w:val="en-US" w:eastAsia="zh-CN"/>
              </w:rPr>
            </w:pPr>
            <w:r w:rsidRPr="001F1606">
              <w:rPr>
                <w:rFonts w:eastAsia="宋体"/>
                <w:lang w:eastAsia="zh-CN"/>
              </w:rPr>
              <w:t>2 and 4 with same transmit power</w:t>
            </w:r>
          </w:p>
        </w:tc>
      </w:tr>
      <w:tr w:rsidR="00C16648" w:rsidRPr="001F1606" w14:paraId="00ACE5DA" w14:textId="77777777" w:rsidTr="00A16E63">
        <w:trPr>
          <w:trHeight w:val="158"/>
          <w:jc w:val="center"/>
        </w:trPr>
        <w:tc>
          <w:tcPr>
            <w:tcW w:w="1408" w:type="dxa"/>
            <w:vMerge/>
            <w:tcBorders>
              <w:top w:val="single" w:sz="8" w:space="0" w:color="000000"/>
              <w:left w:val="single" w:sz="8" w:space="0" w:color="000000"/>
              <w:bottom w:val="single" w:sz="8" w:space="0" w:color="000000"/>
              <w:right w:val="single" w:sz="8" w:space="0" w:color="000000"/>
            </w:tcBorders>
            <w:shd w:val="clear" w:color="auto" w:fill="AEAAAA" w:themeFill="background2" w:themeFillShade="BF"/>
            <w:vAlign w:val="center"/>
            <w:hideMark/>
          </w:tcPr>
          <w:p w14:paraId="4F2CA120" w14:textId="77777777" w:rsidR="00C16648" w:rsidRPr="001F1606" w:rsidRDefault="00C16648" w:rsidP="00A16E63">
            <w:pPr>
              <w:snapToGrid w:val="0"/>
              <w:spacing w:after="0"/>
              <w:rPr>
                <w:rFonts w:eastAsia="宋体"/>
                <w:lang w:val="en-US" w:eastAsia="zh-CN"/>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hemeFill="background2" w:themeFillShade="BF"/>
            <w:tcMar>
              <w:top w:w="15" w:type="dxa"/>
              <w:left w:w="60" w:type="dxa"/>
              <w:bottom w:w="0" w:type="dxa"/>
              <w:right w:w="60" w:type="dxa"/>
            </w:tcMar>
            <w:hideMark/>
          </w:tcPr>
          <w:p w14:paraId="7E2E3AD0" w14:textId="77777777" w:rsidR="00C16648" w:rsidRPr="001F1606" w:rsidRDefault="00C16648" w:rsidP="00A16E63">
            <w:pPr>
              <w:snapToGrid w:val="0"/>
              <w:spacing w:after="0"/>
              <w:rPr>
                <w:rFonts w:eastAsia="宋体"/>
                <w:lang w:val="en-US" w:eastAsia="zh-CN"/>
              </w:rPr>
            </w:pPr>
            <w:r w:rsidRPr="001F1606">
              <w:rPr>
                <w:rFonts w:eastAsia="宋体"/>
                <w:lang w:eastAsia="zh-CN"/>
              </w:rPr>
              <w:t>Velocity of UE</w:t>
            </w:r>
          </w:p>
        </w:tc>
        <w:tc>
          <w:tcPr>
            <w:tcW w:w="5789"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hideMark/>
          </w:tcPr>
          <w:p w14:paraId="4E9336DF" w14:textId="77777777" w:rsidR="00C16648" w:rsidRPr="001F1606" w:rsidRDefault="00C16648" w:rsidP="00A16E63">
            <w:pPr>
              <w:snapToGrid w:val="0"/>
              <w:spacing w:after="0"/>
              <w:rPr>
                <w:rFonts w:eastAsia="宋体"/>
                <w:lang w:val="en-US" w:eastAsia="zh-CN"/>
              </w:rPr>
            </w:pPr>
            <w:r w:rsidRPr="001F1606">
              <w:rPr>
                <w:rFonts w:eastAsia="宋体"/>
                <w:lang w:eastAsia="zh-CN"/>
              </w:rPr>
              <w:t>3km/h</w:t>
            </w:r>
          </w:p>
        </w:tc>
      </w:tr>
      <w:tr w:rsidR="00C16648" w:rsidRPr="001F1606" w14:paraId="7FD9ED9C" w14:textId="77777777" w:rsidTr="00A16E63">
        <w:trPr>
          <w:trHeight w:val="158"/>
          <w:jc w:val="center"/>
        </w:trPr>
        <w:tc>
          <w:tcPr>
            <w:tcW w:w="1408" w:type="dxa"/>
            <w:vMerge w:val="restart"/>
            <w:tcBorders>
              <w:top w:val="single" w:sz="8" w:space="0" w:color="000000"/>
              <w:left w:val="single" w:sz="8" w:space="0" w:color="000000"/>
              <w:bottom w:val="single" w:sz="8" w:space="0" w:color="000000"/>
              <w:right w:val="single" w:sz="8" w:space="0" w:color="000000"/>
            </w:tcBorders>
            <w:shd w:val="clear" w:color="auto" w:fill="AEAAAA" w:themeFill="background2" w:themeFillShade="BF"/>
            <w:tcMar>
              <w:top w:w="15" w:type="dxa"/>
              <w:left w:w="60" w:type="dxa"/>
              <w:bottom w:w="0" w:type="dxa"/>
              <w:right w:w="60" w:type="dxa"/>
            </w:tcMar>
            <w:hideMark/>
          </w:tcPr>
          <w:p w14:paraId="03FA91B3" w14:textId="77777777" w:rsidR="00C16648" w:rsidRPr="001F1606" w:rsidRDefault="00C16648" w:rsidP="00A16E63">
            <w:pPr>
              <w:snapToGrid w:val="0"/>
              <w:spacing w:after="0"/>
              <w:rPr>
                <w:rFonts w:eastAsia="宋体"/>
                <w:lang w:val="en-US" w:eastAsia="zh-CN"/>
              </w:rPr>
            </w:pPr>
            <w:r w:rsidRPr="001F1606">
              <w:rPr>
                <w:rFonts w:eastAsia="宋体"/>
                <w:lang w:eastAsia="zh-CN"/>
              </w:rPr>
              <w:t>receiver</w:t>
            </w:r>
          </w:p>
        </w:tc>
        <w:tc>
          <w:tcPr>
            <w:tcW w:w="1843" w:type="dxa"/>
            <w:tcBorders>
              <w:top w:val="single" w:sz="8" w:space="0" w:color="000000"/>
              <w:left w:val="single" w:sz="8" w:space="0" w:color="000000"/>
              <w:bottom w:val="single" w:sz="8" w:space="0" w:color="000000"/>
              <w:right w:val="single" w:sz="8" w:space="0" w:color="000000"/>
            </w:tcBorders>
            <w:shd w:val="clear" w:color="auto" w:fill="AEAAAA" w:themeFill="background2" w:themeFillShade="BF"/>
            <w:tcMar>
              <w:top w:w="15" w:type="dxa"/>
              <w:left w:w="60" w:type="dxa"/>
              <w:bottom w:w="0" w:type="dxa"/>
              <w:right w:w="60" w:type="dxa"/>
            </w:tcMar>
            <w:hideMark/>
          </w:tcPr>
          <w:p w14:paraId="3EB427AA" w14:textId="77777777" w:rsidR="00C16648" w:rsidRPr="001F1606" w:rsidRDefault="00C16648" w:rsidP="00A16E63">
            <w:pPr>
              <w:snapToGrid w:val="0"/>
              <w:spacing w:after="0"/>
              <w:rPr>
                <w:rFonts w:eastAsia="宋体"/>
                <w:lang w:val="en-US" w:eastAsia="zh-CN"/>
              </w:rPr>
            </w:pPr>
            <w:r w:rsidRPr="001F1606">
              <w:rPr>
                <w:rFonts w:eastAsia="宋体"/>
                <w:lang w:eastAsia="zh-CN"/>
              </w:rPr>
              <w:t>Receiver algorithm</w:t>
            </w:r>
          </w:p>
        </w:tc>
        <w:tc>
          <w:tcPr>
            <w:tcW w:w="5789"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hideMark/>
          </w:tcPr>
          <w:p w14:paraId="20628D78" w14:textId="77777777" w:rsidR="00C16648" w:rsidRPr="001F1606" w:rsidRDefault="00C16648" w:rsidP="00A16E63">
            <w:pPr>
              <w:snapToGrid w:val="0"/>
              <w:spacing w:after="0"/>
              <w:rPr>
                <w:rFonts w:eastAsia="宋体"/>
                <w:lang w:val="en-US" w:eastAsia="zh-CN"/>
              </w:rPr>
            </w:pPr>
            <w:r w:rsidRPr="001F1606">
              <w:rPr>
                <w:rFonts w:eastAsia="宋体"/>
                <w:lang w:eastAsia="zh-CN"/>
              </w:rPr>
              <w:t>MMSE</w:t>
            </w:r>
          </w:p>
        </w:tc>
      </w:tr>
      <w:tr w:rsidR="00C16648" w:rsidRPr="001F1606" w14:paraId="535844D9" w14:textId="77777777" w:rsidTr="00A16E63">
        <w:trPr>
          <w:trHeight w:val="158"/>
          <w:jc w:val="center"/>
        </w:trPr>
        <w:tc>
          <w:tcPr>
            <w:tcW w:w="1408" w:type="dxa"/>
            <w:vMerge/>
            <w:tcBorders>
              <w:top w:val="single" w:sz="8" w:space="0" w:color="000000"/>
              <w:left w:val="single" w:sz="8" w:space="0" w:color="000000"/>
              <w:bottom w:val="single" w:sz="8" w:space="0" w:color="000000"/>
              <w:right w:val="single" w:sz="8" w:space="0" w:color="000000"/>
            </w:tcBorders>
            <w:shd w:val="clear" w:color="auto" w:fill="AEAAAA" w:themeFill="background2" w:themeFillShade="BF"/>
            <w:vAlign w:val="center"/>
            <w:hideMark/>
          </w:tcPr>
          <w:p w14:paraId="667D82A4" w14:textId="77777777" w:rsidR="00C16648" w:rsidRPr="001F1606" w:rsidRDefault="00C16648" w:rsidP="00A16E63">
            <w:pPr>
              <w:snapToGrid w:val="0"/>
              <w:spacing w:after="0"/>
              <w:rPr>
                <w:rFonts w:eastAsia="宋体"/>
                <w:lang w:val="en-US" w:eastAsia="zh-CN"/>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hemeFill="background2" w:themeFillShade="BF"/>
            <w:tcMar>
              <w:top w:w="15" w:type="dxa"/>
              <w:left w:w="60" w:type="dxa"/>
              <w:bottom w:w="0" w:type="dxa"/>
              <w:right w:w="60" w:type="dxa"/>
            </w:tcMar>
            <w:hideMark/>
          </w:tcPr>
          <w:p w14:paraId="7809A8EA" w14:textId="77777777" w:rsidR="00C16648" w:rsidRPr="001F1606" w:rsidRDefault="00C16648" w:rsidP="00A16E63">
            <w:pPr>
              <w:snapToGrid w:val="0"/>
              <w:spacing w:after="0"/>
              <w:rPr>
                <w:rFonts w:eastAsia="宋体"/>
                <w:lang w:val="en-US" w:eastAsia="zh-CN"/>
              </w:rPr>
            </w:pPr>
            <w:r w:rsidRPr="001F1606">
              <w:rPr>
                <w:rFonts w:eastAsia="宋体"/>
                <w:lang w:eastAsia="zh-CN"/>
              </w:rPr>
              <w:t>Channel estimation</w:t>
            </w:r>
          </w:p>
        </w:tc>
        <w:tc>
          <w:tcPr>
            <w:tcW w:w="5789"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hideMark/>
          </w:tcPr>
          <w:p w14:paraId="25A202F5" w14:textId="77777777" w:rsidR="00C16648" w:rsidRPr="001F1606" w:rsidRDefault="00C16648" w:rsidP="00A16E63">
            <w:pPr>
              <w:snapToGrid w:val="0"/>
              <w:spacing w:after="0"/>
              <w:rPr>
                <w:rFonts w:eastAsia="宋体"/>
                <w:lang w:val="en-US" w:eastAsia="zh-CN"/>
              </w:rPr>
            </w:pPr>
            <w:r w:rsidRPr="001F1606">
              <w:rPr>
                <w:rFonts w:eastAsia="宋体"/>
                <w:lang w:eastAsia="zh-CN"/>
              </w:rPr>
              <w:t>Real channel estimation</w:t>
            </w:r>
          </w:p>
        </w:tc>
      </w:tr>
      <w:tr w:rsidR="00C16648" w:rsidRPr="001F1606" w14:paraId="2645E365" w14:textId="77777777" w:rsidTr="00A16E63">
        <w:trPr>
          <w:trHeight w:val="158"/>
          <w:jc w:val="center"/>
        </w:trPr>
        <w:tc>
          <w:tcPr>
            <w:tcW w:w="1408" w:type="dxa"/>
            <w:vMerge w:val="restart"/>
            <w:tcBorders>
              <w:top w:val="single" w:sz="8" w:space="0" w:color="000000"/>
              <w:left w:val="single" w:sz="8" w:space="0" w:color="000000"/>
              <w:bottom w:val="single" w:sz="8" w:space="0" w:color="000000"/>
              <w:right w:val="single" w:sz="8" w:space="0" w:color="000000"/>
            </w:tcBorders>
            <w:shd w:val="clear" w:color="auto" w:fill="AEAAAA" w:themeFill="background2" w:themeFillShade="BF"/>
            <w:tcMar>
              <w:top w:w="15" w:type="dxa"/>
              <w:left w:w="60" w:type="dxa"/>
              <w:bottom w:w="0" w:type="dxa"/>
              <w:right w:w="60" w:type="dxa"/>
            </w:tcMar>
            <w:hideMark/>
          </w:tcPr>
          <w:p w14:paraId="7C561C7C" w14:textId="77777777" w:rsidR="00C16648" w:rsidRPr="001F1606" w:rsidRDefault="00C16648" w:rsidP="00A16E63">
            <w:pPr>
              <w:snapToGrid w:val="0"/>
              <w:spacing w:after="0"/>
              <w:rPr>
                <w:rFonts w:eastAsia="宋体"/>
                <w:lang w:val="en-US" w:eastAsia="zh-CN"/>
              </w:rPr>
            </w:pPr>
            <w:r w:rsidRPr="001F1606">
              <w:rPr>
                <w:rFonts w:eastAsia="宋体"/>
                <w:lang w:eastAsia="zh-CN"/>
              </w:rPr>
              <w:t>KPI</w:t>
            </w:r>
          </w:p>
        </w:tc>
        <w:tc>
          <w:tcPr>
            <w:tcW w:w="1843" w:type="dxa"/>
            <w:tcBorders>
              <w:top w:val="single" w:sz="8" w:space="0" w:color="000000"/>
              <w:left w:val="single" w:sz="8" w:space="0" w:color="000000"/>
              <w:bottom w:val="single" w:sz="8" w:space="0" w:color="000000"/>
              <w:right w:val="single" w:sz="8" w:space="0" w:color="000000"/>
            </w:tcBorders>
            <w:shd w:val="clear" w:color="auto" w:fill="AEAAAA" w:themeFill="background2" w:themeFillShade="BF"/>
            <w:tcMar>
              <w:top w:w="15" w:type="dxa"/>
              <w:left w:w="60" w:type="dxa"/>
              <w:bottom w:w="0" w:type="dxa"/>
              <w:right w:w="60" w:type="dxa"/>
            </w:tcMar>
            <w:hideMark/>
          </w:tcPr>
          <w:p w14:paraId="0E8FB138" w14:textId="77777777" w:rsidR="00C16648" w:rsidRPr="001F1606" w:rsidRDefault="00C16648" w:rsidP="00A16E63">
            <w:pPr>
              <w:snapToGrid w:val="0"/>
              <w:spacing w:after="0"/>
              <w:rPr>
                <w:rFonts w:eastAsia="宋体"/>
                <w:lang w:val="en-US" w:eastAsia="zh-CN"/>
              </w:rPr>
            </w:pPr>
            <w:r w:rsidRPr="001F1606">
              <w:rPr>
                <w:rFonts w:eastAsia="宋体"/>
                <w:lang w:eastAsia="zh-CN"/>
              </w:rPr>
              <w:t>BLER per UE</w:t>
            </w:r>
          </w:p>
        </w:tc>
        <w:tc>
          <w:tcPr>
            <w:tcW w:w="5789"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hideMark/>
          </w:tcPr>
          <w:p w14:paraId="398E61AC" w14:textId="77777777" w:rsidR="00C16648" w:rsidRPr="001F1606" w:rsidRDefault="00C16648" w:rsidP="00A16E63">
            <w:pPr>
              <w:snapToGrid w:val="0"/>
              <w:spacing w:after="0"/>
              <w:rPr>
                <w:rFonts w:eastAsia="宋体"/>
                <w:lang w:val="en-US" w:eastAsia="zh-CN"/>
              </w:rPr>
            </w:pPr>
            <w:r w:rsidRPr="001F1606">
              <w:rPr>
                <w:rFonts w:eastAsia="宋体"/>
                <w:lang w:val="da-DK" w:eastAsia="zh-CN"/>
              </w:rPr>
              <w:t>10% BLER.</w:t>
            </w:r>
          </w:p>
        </w:tc>
      </w:tr>
      <w:tr w:rsidR="00C16648" w:rsidRPr="001F1606" w14:paraId="302E8959" w14:textId="77777777" w:rsidTr="00A16E63">
        <w:trPr>
          <w:trHeight w:val="158"/>
          <w:jc w:val="center"/>
        </w:trPr>
        <w:tc>
          <w:tcPr>
            <w:tcW w:w="1408" w:type="dxa"/>
            <w:vMerge/>
            <w:tcBorders>
              <w:top w:val="single" w:sz="8" w:space="0" w:color="000000"/>
              <w:left w:val="single" w:sz="8" w:space="0" w:color="000000"/>
              <w:bottom w:val="single" w:sz="8" w:space="0" w:color="000000"/>
              <w:right w:val="single" w:sz="8" w:space="0" w:color="000000"/>
            </w:tcBorders>
            <w:shd w:val="clear" w:color="auto" w:fill="AEAAAA" w:themeFill="background2" w:themeFillShade="BF"/>
            <w:vAlign w:val="center"/>
            <w:hideMark/>
          </w:tcPr>
          <w:p w14:paraId="62316059" w14:textId="77777777" w:rsidR="00C16648" w:rsidRPr="001F1606" w:rsidRDefault="00C16648" w:rsidP="00A16E63">
            <w:pPr>
              <w:snapToGrid w:val="0"/>
              <w:spacing w:after="0"/>
              <w:rPr>
                <w:rFonts w:eastAsia="宋体"/>
                <w:lang w:val="en-US" w:eastAsia="zh-CN"/>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hemeFill="background2" w:themeFillShade="BF"/>
            <w:tcMar>
              <w:top w:w="15" w:type="dxa"/>
              <w:left w:w="60" w:type="dxa"/>
              <w:bottom w:w="0" w:type="dxa"/>
              <w:right w:w="60" w:type="dxa"/>
            </w:tcMar>
            <w:hideMark/>
          </w:tcPr>
          <w:p w14:paraId="1B4A1B30" w14:textId="77777777" w:rsidR="00C16648" w:rsidRPr="001F1606" w:rsidRDefault="00C16648" w:rsidP="00A16E63">
            <w:pPr>
              <w:snapToGrid w:val="0"/>
              <w:spacing w:after="0"/>
              <w:rPr>
                <w:rFonts w:eastAsia="宋体"/>
                <w:lang w:val="en-US" w:eastAsia="zh-CN"/>
              </w:rPr>
            </w:pPr>
            <w:r>
              <w:rPr>
                <w:rFonts w:eastAsia="宋体"/>
                <w:lang w:eastAsia="zh-CN"/>
              </w:rPr>
              <w:t>A</w:t>
            </w:r>
            <w:r w:rsidRPr="001F1606">
              <w:rPr>
                <w:rFonts w:eastAsia="宋体"/>
                <w:lang w:eastAsia="zh-CN"/>
              </w:rPr>
              <w:t xml:space="preserve">ggregated throughput </w:t>
            </w:r>
          </w:p>
        </w:tc>
        <w:tc>
          <w:tcPr>
            <w:tcW w:w="5789"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hideMark/>
          </w:tcPr>
          <w:p w14:paraId="0501C6A6" w14:textId="77777777" w:rsidR="00C16648" w:rsidRPr="001F1606" w:rsidRDefault="00C16648" w:rsidP="00A16E63">
            <w:pPr>
              <w:snapToGrid w:val="0"/>
              <w:spacing w:after="0"/>
              <w:rPr>
                <w:rFonts w:eastAsia="宋体"/>
                <w:lang w:val="en-US" w:eastAsia="zh-CN"/>
              </w:rPr>
            </w:pPr>
            <w:r w:rsidRPr="001F1606">
              <w:rPr>
                <w:rFonts w:eastAsia="宋体"/>
                <w:lang w:val="da-DK" w:eastAsia="zh-CN"/>
              </w:rPr>
              <w:t>Total throughput of 2 and 4 UEs multiplexed</w:t>
            </w:r>
          </w:p>
        </w:tc>
      </w:tr>
    </w:tbl>
    <w:p w14:paraId="0457FA45" w14:textId="77777777" w:rsidR="00C16648" w:rsidRPr="0072756D" w:rsidRDefault="00C16648" w:rsidP="00C16648">
      <w:pPr>
        <w:jc w:val="center"/>
        <w:rPr>
          <w:rFonts w:eastAsia="宋体"/>
          <w:b/>
          <w:lang w:eastAsia="zh-CN"/>
        </w:rPr>
      </w:pPr>
    </w:p>
    <w:p w14:paraId="5FABBE8B" w14:textId="3F2BCABD" w:rsidR="00C16648" w:rsidRDefault="00BF53BE">
      <w:pPr>
        <w:pStyle w:val="a7"/>
        <w:rPr>
          <w:rFonts w:eastAsia="宋体"/>
          <w:lang w:eastAsia="zh-CN"/>
        </w:rPr>
      </w:pPr>
      <w:bookmarkStart w:id="33" w:name="_Ref162942341"/>
      <w:bookmarkStart w:id="34" w:name="_Ref162518191"/>
      <w:r>
        <w:t xml:space="preserve">Table </w:t>
      </w:r>
      <w:r>
        <w:fldChar w:fldCharType="begin"/>
      </w:r>
      <w:r>
        <w:instrText xml:space="preserve"> SEQ Table \* ARABIC </w:instrText>
      </w:r>
      <w:r>
        <w:fldChar w:fldCharType="separate"/>
      </w:r>
      <w:r>
        <w:rPr>
          <w:noProof/>
        </w:rPr>
        <w:t>7</w:t>
      </w:r>
      <w:r>
        <w:fldChar w:fldCharType="end"/>
      </w:r>
      <w:bookmarkEnd w:id="33"/>
      <w:r>
        <w:t xml:space="preserve"> </w:t>
      </w:r>
      <w:r w:rsidR="00C16648">
        <w:t xml:space="preserve">Link level </w:t>
      </w:r>
      <w:r w:rsidR="00C16648">
        <w:rPr>
          <w:rFonts w:eastAsia="宋体"/>
          <w:lang w:eastAsia="zh-CN"/>
        </w:rPr>
        <w:t>simulation assumptions for NPRACH</w:t>
      </w:r>
      <w:bookmarkEnd w:id="34"/>
    </w:p>
    <w:tbl>
      <w:tblPr>
        <w:tblW w:w="9038" w:type="dxa"/>
        <w:jc w:val="center"/>
        <w:tblCellMar>
          <w:left w:w="0" w:type="dxa"/>
          <w:right w:w="0" w:type="dxa"/>
        </w:tblCellMar>
        <w:tblLook w:val="0600" w:firstRow="0" w:lastRow="0" w:firstColumn="0" w:lastColumn="0" w:noHBand="1" w:noVBand="1"/>
      </w:tblPr>
      <w:tblGrid>
        <w:gridCol w:w="1405"/>
        <w:gridCol w:w="2271"/>
        <w:gridCol w:w="5362"/>
      </w:tblGrid>
      <w:tr w:rsidR="00C16648" w:rsidRPr="000A68E3" w14:paraId="6DC5F15A" w14:textId="77777777" w:rsidTr="00A16E63">
        <w:trPr>
          <w:trHeight w:val="159"/>
          <w:jc w:val="center"/>
        </w:trPr>
        <w:tc>
          <w:tcPr>
            <w:tcW w:w="1405" w:type="dxa"/>
            <w:tcBorders>
              <w:top w:val="single" w:sz="8" w:space="0" w:color="000000"/>
              <w:left w:val="single" w:sz="8" w:space="0" w:color="000000"/>
              <w:bottom w:val="single" w:sz="8" w:space="0" w:color="000000"/>
              <w:right w:val="single" w:sz="8" w:space="0" w:color="000000"/>
            </w:tcBorders>
            <w:shd w:val="clear" w:color="auto" w:fill="AEAAAA"/>
            <w:tcMar>
              <w:top w:w="15" w:type="dxa"/>
              <w:left w:w="58" w:type="dxa"/>
              <w:bottom w:w="0" w:type="dxa"/>
              <w:right w:w="58" w:type="dxa"/>
            </w:tcMar>
            <w:hideMark/>
          </w:tcPr>
          <w:p w14:paraId="5AB9CC03" w14:textId="77777777" w:rsidR="00C16648" w:rsidRPr="00F159B3" w:rsidRDefault="00C16648" w:rsidP="00A16E63">
            <w:pPr>
              <w:snapToGrid w:val="0"/>
              <w:spacing w:after="0"/>
              <w:jc w:val="center"/>
              <w:rPr>
                <w:rFonts w:eastAsia="宋体"/>
                <w:lang w:eastAsia="zh-CN"/>
              </w:rPr>
            </w:pPr>
          </w:p>
        </w:tc>
        <w:tc>
          <w:tcPr>
            <w:tcW w:w="2271" w:type="dxa"/>
            <w:tcBorders>
              <w:top w:val="single" w:sz="8" w:space="0" w:color="000000"/>
              <w:left w:val="single" w:sz="8" w:space="0" w:color="000000"/>
              <w:bottom w:val="single" w:sz="8" w:space="0" w:color="000000"/>
              <w:right w:val="single" w:sz="8" w:space="0" w:color="000000"/>
            </w:tcBorders>
            <w:shd w:val="clear" w:color="auto" w:fill="AEAAAA"/>
            <w:tcMar>
              <w:top w:w="15" w:type="dxa"/>
              <w:left w:w="58" w:type="dxa"/>
              <w:bottom w:w="0" w:type="dxa"/>
              <w:right w:w="58" w:type="dxa"/>
            </w:tcMar>
            <w:hideMark/>
          </w:tcPr>
          <w:p w14:paraId="24D4700D" w14:textId="77777777" w:rsidR="00C16648" w:rsidRPr="00F159B3" w:rsidRDefault="00C16648" w:rsidP="00A16E63">
            <w:pPr>
              <w:snapToGrid w:val="0"/>
              <w:spacing w:after="0"/>
              <w:rPr>
                <w:rFonts w:eastAsia="宋体"/>
                <w:lang w:eastAsia="zh-CN"/>
              </w:rPr>
            </w:pPr>
            <w:r w:rsidRPr="000A68E3">
              <w:rPr>
                <w:rFonts w:eastAsia="宋体"/>
                <w:lang w:eastAsia="zh-CN"/>
              </w:rPr>
              <w:t>Parameter</w:t>
            </w:r>
          </w:p>
        </w:tc>
        <w:tc>
          <w:tcPr>
            <w:tcW w:w="5362" w:type="dxa"/>
            <w:tcBorders>
              <w:top w:val="single" w:sz="8" w:space="0" w:color="000000"/>
              <w:left w:val="single" w:sz="8" w:space="0" w:color="000000"/>
              <w:bottom w:val="single" w:sz="8" w:space="0" w:color="000000"/>
              <w:right w:val="single" w:sz="8" w:space="0" w:color="000000"/>
            </w:tcBorders>
            <w:shd w:val="clear" w:color="auto" w:fill="auto"/>
            <w:tcMar>
              <w:top w:w="15" w:type="dxa"/>
              <w:left w:w="58" w:type="dxa"/>
              <w:bottom w:w="0" w:type="dxa"/>
              <w:right w:w="58" w:type="dxa"/>
            </w:tcMar>
            <w:hideMark/>
          </w:tcPr>
          <w:p w14:paraId="04DB57DA" w14:textId="77777777" w:rsidR="00C16648" w:rsidRPr="00F159B3" w:rsidRDefault="00C16648" w:rsidP="00A16E63">
            <w:pPr>
              <w:snapToGrid w:val="0"/>
              <w:spacing w:after="0" w:line="276" w:lineRule="auto"/>
              <w:rPr>
                <w:sz w:val="21"/>
                <w:szCs w:val="21"/>
              </w:rPr>
            </w:pPr>
            <w:r w:rsidRPr="00F159B3">
              <w:rPr>
                <w:sz w:val="21"/>
                <w:szCs w:val="21"/>
              </w:rPr>
              <w:t>value</w:t>
            </w:r>
          </w:p>
        </w:tc>
      </w:tr>
      <w:tr w:rsidR="00C16648" w:rsidRPr="000A68E3" w14:paraId="2072600E" w14:textId="77777777" w:rsidTr="00A16E63">
        <w:trPr>
          <w:trHeight w:val="159"/>
          <w:jc w:val="center"/>
        </w:trPr>
        <w:tc>
          <w:tcPr>
            <w:tcW w:w="1405" w:type="dxa"/>
            <w:vMerge w:val="restart"/>
            <w:tcBorders>
              <w:top w:val="single" w:sz="8" w:space="0" w:color="000000"/>
              <w:left w:val="single" w:sz="8" w:space="0" w:color="000000"/>
              <w:bottom w:val="single" w:sz="8" w:space="0" w:color="000000"/>
              <w:right w:val="single" w:sz="8" w:space="0" w:color="000000"/>
            </w:tcBorders>
            <w:shd w:val="clear" w:color="auto" w:fill="AEAAAA"/>
            <w:tcMar>
              <w:top w:w="15" w:type="dxa"/>
              <w:left w:w="58" w:type="dxa"/>
              <w:bottom w:w="0" w:type="dxa"/>
              <w:right w:w="58" w:type="dxa"/>
            </w:tcMar>
            <w:hideMark/>
          </w:tcPr>
          <w:p w14:paraId="5DC8FB83" w14:textId="77777777" w:rsidR="00C16648" w:rsidRPr="00F159B3" w:rsidRDefault="00C16648" w:rsidP="00A16E63">
            <w:pPr>
              <w:snapToGrid w:val="0"/>
              <w:spacing w:after="0"/>
              <w:rPr>
                <w:rFonts w:eastAsia="宋体"/>
                <w:lang w:eastAsia="zh-CN"/>
              </w:rPr>
            </w:pPr>
            <w:r w:rsidRPr="000A68E3">
              <w:rPr>
                <w:rFonts w:eastAsia="宋体"/>
                <w:lang w:eastAsia="zh-CN"/>
              </w:rPr>
              <w:t>scenario</w:t>
            </w:r>
          </w:p>
        </w:tc>
        <w:tc>
          <w:tcPr>
            <w:tcW w:w="2271" w:type="dxa"/>
            <w:tcBorders>
              <w:top w:val="single" w:sz="8" w:space="0" w:color="000000"/>
              <w:left w:val="single" w:sz="8" w:space="0" w:color="000000"/>
              <w:bottom w:val="single" w:sz="8" w:space="0" w:color="000000"/>
              <w:right w:val="single" w:sz="8" w:space="0" w:color="000000"/>
            </w:tcBorders>
            <w:shd w:val="clear" w:color="auto" w:fill="AEAAAA"/>
            <w:tcMar>
              <w:top w:w="15" w:type="dxa"/>
              <w:left w:w="58" w:type="dxa"/>
              <w:bottom w:w="0" w:type="dxa"/>
              <w:right w:w="58" w:type="dxa"/>
            </w:tcMar>
            <w:hideMark/>
          </w:tcPr>
          <w:p w14:paraId="0265A723" w14:textId="77777777" w:rsidR="00C16648" w:rsidRPr="00F159B3" w:rsidRDefault="00C16648" w:rsidP="00A16E63">
            <w:pPr>
              <w:snapToGrid w:val="0"/>
              <w:spacing w:after="0"/>
              <w:rPr>
                <w:rFonts w:eastAsia="宋体"/>
                <w:lang w:eastAsia="zh-CN"/>
              </w:rPr>
            </w:pPr>
            <w:r w:rsidRPr="000A68E3">
              <w:rPr>
                <w:rFonts w:eastAsia="宋体"/>
                <w:lang w:eastAsia="zh-CN"/>
              </w:rPr>
              <w:t>orbit</w:t>
            </w:r>
          </w:p>
        </w:tc>
        <w:tc>
          <w:tcPr>
            <w:tcW w:w="5362" w:type="dxa"/>
            <w:tcBorders>
              <w:top w:val="single" w:sz="8" w:space="0" w:color="000000"/>
              <w:left w:val="single" w:sz="8" w:space="0" w:color="000000"/>
              <w:bottom w:val="single" w:sz="8" w:space="0" w:color="000000"/>
              <w:right w:val="single" w:sz="8" w:space="0" w:color="000000"/>
            </w:tcBorders>
            <w:shd w:val="clear" w:color="auto" w:fill="auto"/>
            <w:tcMar>
              <w:top w:w="15" w:type="dxa"/>
              <w:left w:w="58" w:type="dxa"/>
              <w:bottom w:w="0" w:type="dxa"/>
              <w:right w:w="58" w:type="dxa"/>
            </w:tcMar>
            <w:hideMark/>
          </w:tcPr>
          <w:p w14:paraId="10C99554" w14:textId="77777777" w:rsidR="00C16648" w:rsidRPr="00F159B3" w:rsidRDefault="00C16648" w:rsidP="00A16E63">
            <w:pPr>
              <w:snapToGrid w:val="0"/>
              <w:spacing w:after="0" w:line="276" w:lineRule="auto"/>
              <w:rPr>
                <w:sz w:val="21"/>
                <w:szCs w:val="21"/>
              </w:rPr>
            </w:pPr>
            <w:r w:rsidRPr="00F159B3">
              <w:rPr>
                <w:sz w:val="21"/>
                <w:szCs w:val="21"/>
              </w:rPr>
              <w:t>GEO</w:t>
            </w:r>
          </w:p>
        </w:tc>
      </w:tr>
      <w:tr w:rsidR="00C16648" w:rsidRPr="000A68E3" w14:paraId="02533472" w14:textId="77777777" w:rsidTr="00A16E63">
        <w:trPr>
          <w:trHeight w:val="159"/>
          <w:jc w:val="center"/>
        </w:trPr>
        <w:tc>
          <w:tcPr>
            <w:tcW w:w="1405" w:type="dxa"/>
            <w:vMerge/>
            <w:tcBorders>
              <w:top w:val="single" w:sz="8" w:space="0" w:color="000000"/>
              <w:left w:val="single" w:sz="8" w:space="0" w:color="000000"/>
              <w:bottom w:val="single" w:sz="8" w:space="0" w:color="000000"/>
              <w:right w:val="single" w:sz="8" w:space="0" w:color="000000"/>
            </w:tcBorders>
            <w:vAlign w:val="center"/>
            <w:hideMark/>
          </w:tcPr>
          <w:p w14:paraId="5EDBCDD4" w14:textId="77777777" w:rsidR="00C16648" w:rsidRPr="00F159B3" w:rsidRDefault="00C16648" w:rsidP="00A16E63">
            <w:pPr>
              <w:snapToGrid w:val="0"/>
              <w:spacing w:after="0"/>
              <w:rPr>
                <w:rFonts w:eastAsia="宋体"/>
                <w:lang w:eastAsia="zh-CN"/>
              </w:rPr>
            </w:pPr>
          </w:p>
        </w:tc>
        <w:tc>
          <w:tcPr>
            <w:tcW w:w="2271" w:type="dxa"/>
            <w:tcBorders>
              <w:top w:val="single" w:sz="8" w:space="0" w:color="000000"/>
              <w:left w:val="single" w:sz="8" w:space="0" w:color="000000"/>
              <w:bottom w:val="single" w:sz="8" w:space="0" w:color="000000"/>
              <w:right w:val="single" w:sz="8" w:space="0" w:color="000000"/>
            </w:tcBorders>
            <w:shd w:val="clear" w:color="auto" w:fill="AEAAAA"/>
            <w:tcMar>
              <w:top w:w="15" w:type="dxa"/>
              <w:left w:w="58" w:type="dxa"/>
              <w:bottom w:w="0" w:type="dxa"/>
              <w:right w:w="58" w:type="dxa"/>
            </w:tcMar>
            <w:hideMark/>
          </w:tcPr>
          <w:p w14:paraId="31742891" w14:textId="77777777" w:rsidR="00C16648" w:rsidRPr="00F159B3" w:rsidRDefault="00C16648" w:rsidP="00A16E63">
            <w:pPr>
              <w:snapToGrid w:val="0"/>
              <w:spacing w:after="0"/>
              <w:rPr>
                <w:rFonts w:eastAsia="宋体"/>
                <w:lang w:eastAsia="zh-CN"/>
              </w:rPr>
            </w:pPr>
            <w:r w:rsidRPr="000A68E3">
              <w:rPr>
                <w:rFonts w:eastAsia="宋体"/>
                <w:lang w:eastAsia="zh-CN"/>
              </w:rPr>
              <w:t xml:space="preserve">Elevation angle </w:t>
            </w:r>
          </w:p>
        </w:tc>
        <w:tc>
          <w:tcPr>
            <w:tcW w:w="5362" w:type="dxa"/>
            <w:tcBorders>
              <w:top w:val="single" w:sz="8" w:space="0" w:color="000000"/>
              <w:left w:val="single" w:sz="8" w:space="0" w:color="000000"/>
              <w:bottom w:val="single" w:sz="8" w:space="0" w:color="000000"/>
              <w:right w:val="single" w:sz="8" w:space="0" w:color="000000"/>
            </w:tcBorders>
            <w:shd w:val="clear" w:color="auto" w:fill="auto"/>
            <w:tcMar>
              <w:top w:w="15" w:type="dxa"/>
              <w:left w:w="58" w:type="dxa"/>
              <w:bottom w:w="0" w:type="dxa"/>
              <w:right w:w="58" w:type="dxa"/>
            </w:tcMar>
            <w:hideMark/>
          </w:tcPr>
          <w:p w14:paraId="50450164" w14:textId="77777777" w:rsidR="00C16648" w:rsidRPr="00F159B3" w:rsidRDefault="00C16648" w:rsidP="00A16E63">
            <w:pPr>
              <w:snapToGrid w:val="0"/>
              <w:spacing w:after="0" w:line="276" w:lineRule="auto"/>
              <w:rPr>
                <w:sz w:val="21"/>
                <w:szCs w:val="21"/>
              </w:rPr>
            </w:pPr>
            <w:r w:rsidRPr="00F159B3">
              <w:rPr>
                <w:sz w:val="21"/>
                <w:szCs w:val="21"/>
              </w:rPr>
              <w:t>12.5 degree</w:t>
            </w:r>
          </w:p>
        </w:tc>
      </w:tr>
      <w:tr w:rsidR="00C16648" w:rsidRPr="000A68E3" w14:paraId="76D8275F" w14:textId="77777777" w:rsidTr="00A16E63">
        <w:trPr>
          <w:trHeight w:val="159"/>
          <w:jc w:val="center"/>
        </w:trPr>
        <w:tc>
          <w:tcPr>
            <w:tcW w:w="1405" w:type="dxa"/>
            <w:vMerge w:val="restart"/>
            <w:tcBorders>
              <w:top w:val="single" w:sz="8" w:space="0" w:color="000000"/>
              <w:left w:val="single" w:sz="8" w:space="0" w:color="000000"/>
              <w:right w:val="single" w:sz="8" w:space="0" w:color="000000"/>
            </w:tcBorders>
            <w:shd w:val="clear" w:color="auto" w:fill="AEAAAA"/>
            <w:tcMar>
              <w:top w:w="15" w:type="dxa"/>
              <w:left w:w="58" w:type="dxa"/>
              <w:bottom w:w="0" w:type="dxa"/>
              <w:right w:w="58" w:type="dxa"/>
            </w:tcMar>
            <w:hideMark/>
          </w:tcPr>
          <w:p w14:paraId="4D0FA818" w14:textId="77777777" w:rsidR="00C16648" w:rsidRPr="00F159B3" w:rsidRDefault="00C16648" w:rsidP="00A16E63">
            <w:pPr>
              <w:snapToGrid w:val="0"/>
              <w:spacing w:after="0"/>
              <w:rPr>
                <w:rFonts w:eastAsia="宋体"/>
                <w:lang w:eastAsia="zh-CN"/>
              </w:rPr>
            </w:pPr>
            <w:r w:rsidRPr="000A68E3">
              <w:rPr>
                <w:rFonts w:eastAsia="宋体"/>
                <w:lang w:eastAsia="zh-CN"/>
              </w:rPr>
              <w:t>Channel and impairments</w:t>
            </w:r>
          </w:p>
        </w:tc>
        <w:tc>
          <w:tcPr>
            <w:tcW w:w="2271" w:type="dxa"/>
            <w:tcBorders>
              <w:top w:val="single" w:sz="8" w:space="0" w:color="000000"/>
              <w:left w:val="single" w:sz="8" w:space="0" w:color="000000"/>
              <w:bottom w:val="single" w:sz="8" w:space="0" w:color="000000"/>
              <w:right w:val="single" w:sz="8" w:space="0" w:color="000000"/>
            </w:tcBorders>
            <w:shd w:val="clear" w:color="auto" w:fill="AEAAAA"/>
            <w:tcMar>
              <w:top w:w="15" w:type="dxa"/>
              <w:left w:w="58" w:type="dxa"/>
              <w:bottom w:w="0" w:type="dxa"/>
              <w:right w:w="58" w:type="dxa"/>
            </w:tcMar>
            <w:hideMark/>
          </w:tcPr>
          <w:p w14:paraId="6CB080C7" w14:textId="77777777" w:rsidR="00C16648" w:rsidRPr="00F159B3" w:rsidRDefault="00C16648" w:rsidP="00A16E63">
            <w:pPr>
              <w:snapToGrid w:val="0"/>
              <w:spacing w:after="0"/>
              <w:rPr>
                <w:rFonts w:eastAsia="宋体"/>
                <w:lang w:eastAsia="zh-CN"/>
              </w:rPr>
            </w:pPr>
            <w:r w:rsidRPr="000A68E3">
              <w:rPr>
                <w:rFonts w:eastAsia="宋体"/>
                <w:lang w:eastAsia="zh-CN"/>
              </w:rPr>
              <w:t>carrier frequency</w:t>
            </w:r>
          </w:p>
        </w:tc>
        <w:tc>
          <w:tcPr>
            <w:tcW w:w="5362" w:type="dxa"/>
            <w:tcBorders>
              <w:top w:val="single" w:sz="8" w:space="0" w:color="000000"/>
              <w:left w:val="single" w:sz="8" w:space="0" w:color="000000"/>
              <w:bottom w:val="single" w:sz="8" w:space="0" w:color="000000"/>
              <w:right w:val="single" w:sz="8" w:space="0" w:color="000000"/>
            </w:tcBorders>
            <w:shd w:val="clear" w:color="auto" w:fill="auto"/>
            <w:tcMar>
              <w:top w:w="15" w:type="dxa"/>
              <w:left w:w="58" w:type="dxa"/>
              <w:bottom w:w="0" w:type="dxa"/>
              <w:right w:w="58" w:type="dxa"/>
            </w:tcMar>
            <w:hideMark/>
          </w:tcPr>
          <w:p w14:paraId="4A493DE4" w14:textId="77777777" w:rsidR="00C16648" w:rsidRPr="00F159B3" w:rsidRDefault="00C16648" w:rsidP="00A16E63">
            <w:pPr>
              <w:snapToGrid w:val="0"/>
              <w:spacing w:after="0" w:line="276" w:lineRule="auto"/>
              <w:rPr>
                <w:sz w:val="21"/>
                <w:szCs w:val="21"/>
              </w:rPr>
            </w:pPr>
            <w:r w:rsidRPr="00F159B3">
              <w:rPr>
                <w:sz w:val="21"/>
                <w:szCs w:val="21"/>
              </w:rPr>
              <w:t>2GHz</w:t>
            </w:r>
          </w:p>
        </w:tc>
      </w:tr>
      <w:tr w:rsidR="00C16648" w:rsidRPr="000A68E3" w14:paraId="5F523C51" w14:textId="77777777" w:rsidTr="00A16E63">
        <w:trPr>
          <w:trHeight w:val="318"/>
          <w:jc w:val="center"/>
        </w:trPr>
        <w:tc>
          <w:tcPr>
            <w:tcW w:w="1405" w:type="dxa"/>
            <w:vMerge/>
            <w:tcBorders>
              <w:left w:val="single" w:sz="8" w:space="0" w:color="000000"/>
              <w:right w:val="single" w:sz="8" w:space="0" w:color="000000"/>
            </w:tcBorders>
            <w:vAlign w:val="center"/>
            <w:hideMark/>
          </w:tcPr>
          <w:p w14:paraId="5D6B55A8" w14:textId="77777777" w:rsidR="00C16648" w:rsidRPr="00F159B3" w:rsidRDefault="00C16648" w:rsidP="00A16E63">
            <w:pPr>
              <w:snapToGrid w:val="0"/>
              <w:spacing w:after="0"/>
              <w:rPr>
                <w:rFonts w:eastAsia="宋体"/>
                <w:lang w:eastAsia="zh-CN"/>
              </w:rPr>
            </w:pPr>
          </w:p>
        </w:tc>
        <w:tc>
          <w:tcPr>
            <w:tcW w:w="2271" w:type="dxa"/>
            <w:tcBorders>
              <w:top w:val="single" w:sz="8" w:space="0" w:color="000000"/>
              <w:left w:val="single" w:sz="8" w:space="0" w:color="000000"/>
              <w:bottom w:val="single" w:sz="8" w:space="0" w:color="000000"/>
              <w:right w:val="single" w:sz="8" w:space="0" w:color="000000"/>
            </w:tcBorders>
            <w:shd w:val="clear" w:color="auto" w:fill="AEAAAA"/>
            <w:tcMar>
              <w:top w:w="15" w:type="dxa"/>
              <w:left w:w="58" w:type="dxa"/>
              <w:bottom w:w="0" w:type="dxa"/>
              <w:right w:w="58" w:type="dxa"/>
            </w:tcMar>
            <w:hideMark/>
          </w:tcPr>
          <w:p w14:paraId="79C1E877" w14:textId="77777777" w:rsidR="00C16648" w:rsidRPr="00F159B3" w:rsidRDefault="00C16648" w:rsidP="00A16E63">
            <w:pPr>
              <w:snapToGrid w:val="0"/>
              <w:spacing w:after="0"/>
              <w:rPr>
                <w:rFonts w:eastAsia="宋体"/>
                <w:lang w:eastAsia="zh-CN"/>
              </w:rPr>
            </w:pPr>
            <w:r w:rsidRPr="000A68E3">
              <w:rPr>
                <w:rFonts w:eastAsia="宋体"/>
                <w:lang w:eastAsia="zh-CN"/>
              </w:rPr>
              <w:t>Channel model</w:t>
            </w:r>
          </w:p>
        </w:tc>
        <w:tc>
          <w:tcPr>
            <w:tcW w:w="5362" w:type="dxa"/>
            <w:tcBorders>
              <w:top w:val="single" w:sz="8" w:space="0" w:color="000000"/>
              <w:left w:val="single" w:sz="8" w:space="0" w:color="000000"/>
              <w:bottom w:val="single" w:sz="8" w:space="0" w:color="000000"/>
              <w:right w:val="single" w:sz="8" w:space="0" w:color="000000"/>
            </w:tcBorders>
            <w:shd w:val="clear" w:color="auto" w:fill="auto"/>
            <w:tcMar>
              <w:top w:w="15" w:type="dxa"/>
              <w:left w:w="58" w:type="dxa"/>
              <w:bottom w:w="0" w:type="dxa"/>
              <w:right w:w="58" w:type="dxa"/>
            </w:tcMar>
            <w:hideMark/>
          </w:tcPr>
          <w:p w14:paraId="1F0026A7" w14:textId="77777777" w:rsidR="00C16648" w:rsidRPr="00F159B3" w:rsidRDefault="00C16648" w:rsidP="00A16E63">
            <w:pPr>
              <w:snapToGrid w:val="0"/>
              <w:spacing w:after="0" w:line="276" w:lineRule="auto"/>
              <w:rPr>
                <w:sz w:val="21"/>
                <w:szCs w:val="21"/>
              </w:rPr>
            </w:pPr>
            <w:r w:rsidRPr="00F159B3">
              <w:rPr>
                <w:sz w:val="21"/>
                <w:szCs w:val="21"/>
              </w:rPr>
              <w:t xml:space="preserve">NTN-TDL-C </w:t>
            </w:r>
          </w:p>
          <w:p w14:paraId="63D78D3D" w14:textId="77777777" w:rsidR="00C16648" w:rsidRPr="00F159B3" w:rsidRDefault="00C16648" w:rsidP="00A16E63">
            <w:pPr>
              <w:snapToGrid w:val="0"/>
              <w:spacing w:after="0" w:line="276" w:lineRule="auto"/>
              <w:rPr>
                <w:sz w:val="21"/>
                <w:szCs w:val="21"/>
              </w:rPr>
            </w:pPr>
            <w:r w:rsidRPr="00F159B3">
              <w:rPr>
                <w:sz w:val="21"/>
                <w:szCs w:val="21"/>
              </w:rPr>
              <w:t>The channels from different UE are independent.</w:t>
            </w:r>
          </w:p>
        </w:tc>
      </w:tr>
      <w:tr w:rsidR="00C16648" w:rsidRPr="000A68E3" w14:paraId="3D2FF0F9" w14:textId="77777777" w:rsidTr="00A16E63">
        <w:trPr>
          <w:trHeight w:val="318"/>
          <w:jc w:val="center"/>
        </w:trPr>
        <w:tc>
          <w:tcPr>
            <w:tcW w:w="1405" w:type="dxa"/>
            <w:vMerge/>
            <w:tcBorders>
              <w:left w:val="single" w:sz="8" w:space="0" w:color="000000"/>
              <w:right w:val="single" w:sz="8" w:space="0" w:color="000000"/>
            </w:tcBorders>
            <w:vAlign w:val="center"/>
            <w:hideMark/>
          </w:tcPr>
          <w:p w14:paraId="70E0E37D" w14:textId="77777777" w:rsidR="00C16648" w:rsidRPr="00F159B3" w:rsidRDefault="00C16648" w:rsidP="00A16E63">
            <w:pPr>
              <w:snapToGrid w:val="0"/>
              <w:spacing w:after="0"/>
              <w:rPr>
                <w:rFonts w:eastAsia="宋体"/>
                <w:lang w:eastAsia="zh-CN"/>
              </w:rPr>
            </w:pPr>
          </w:p>
        </w:tc>
        <w:tc>
          <w:tcPr>
            <w:tcW w:w="2271" w:type="dxa"/>
            <w:tcBorders>
              <w:top w:val="single" w:sz="8" w:space="0" w:color="000000"/>
              <w:left w:val="single" w:sz="8" w:space="0" w:color="000000"/>
              <w:bottom w:val="single" w:sz="8" w:space="0" w:color="000000"/>
              <w:right w:val="single" w:sz="8" w:space="0" w:color="000000"/>
            </w:tcBorders>
            <w:shd w:val="clear" w:color="auto" w:fill="AEAAAA"/>
            <w:tcMar>
              <w:top w:w="15" w:type="dxa"/>
              <w:left w:w="58" w:type="dxa"/>
              <w:bottom w:w="0" w:type="dxa"/>
              <w:right w:w="58" w:type="dxa"/>
            </w:tcMar>
            <w:hideMark/>
          </w:tcPr>
          <w:p w14:paraId="7E841A1B" w14:textId="77777777" w:rsidR="00C16648" w:rsidRPr="00F159B3" w:rsidRDefault="00C16648" w:rsidP="00A16E63">
            <w:pPr>
              <w:snapToGrid w:val="0"/>
              <w:spacing w:after="0"/>
              <w:rPr>
                <w:rFonts w:eastAsia="宋体"/>
                <w:lang w:eastAsia="zh-CN"/>
              </w:rPr>
            </w:pPr>
            <w:r w:rsidRPr="000A68E3">
              <w:rPr>
                <w:rFonts w:eastAsia="宋体"/>
                <w:lang w:eastAsia="zh-CN"/>
              </w:rPr>
              <w:t>Frequency error</w:t>
            </w:r>
          </w:p>
        </w:tc>
        <w:tc>
          <w:tcPr>
            <w:tcW w:w="5362" w:type="dxa"/>
            <w:tcBorders>
              <w:top w:val="single" w:sz="8" w:space="0" w:color="000000"/>
              <w:left w:val="single" w:sz="8" w:space="0" w:color="000000"/>
              <w:bottom w:val="single" w:sz="8" w:space="0" w:color="000000"/>
              <w:right w:val="single" w:sz="8" w:space="0" w:color="000000"/>
            </w:tcBorders>
            <w:shd w:val="clear" w:color="auto" w:fill="auto"/>
            <w:tcMar>
              <w:top w:w="15" w:type="dxa"/>
              <w:left w:w="58" w:type="dxa"/>
              <w:bottom w:w="0" w:type="dxa"/>
              <w:right w:w="58" w:type="dxa"/>
            </w:tcMar>
            <w:hideMark/>
          </w:tcPr>
          <w:p w14:paraId="2CEA8D00" w14:textId="77777777" w:rsidR="00C16648" w:rsidRPr="00F159B3" w:rsidRDefault="00C16648" w:rsidP="00A16E63">
            <w:pPr>
              <w:snapToGrid w:val="0"/>
              <w:spacing w:after="0" w:line="276" w:lineRule="auto"/>
              <w:rPr>
                <w:sz w:val="21"/>
                <w:szCs w:val="21"/>
              </w:rPr>
            </w:pPr>
            <w:r w:rsidRPr="00F159B3">
              <w:rPr>
                <w:sz w:val="21"/>
                <w:szCs w:val="21"/>
              </w:rPr>
              <w:t>Uniform random selection from [-0.1 ppm, +0.1 ppm] for all UEs</w:t>
            </w:r>
            <w:r>
              <w:rPr>
                <w:rFonts w:eastAsia="宋体" w:hint="eastAsia"/>
                <w:sz w:val="21"/>
                <w:szCs w:val="21"/>
                <w:lang w:eastAsia="zh-CN"/>
              </w:rPr>
              <w:t>.</w:t>
            </w:r>
            <w:r>
              <w:rPr>
                <w:rFonts w:eastAsia="宋体"/>
                <w:sz w:val="21"/>
                <w:szCs w:val="21"/>
                <w:lang w:eastAsia="zh-CN"/>
              </w:rPr>
              <w:t xml:space="preserve"> </w:t>
            </w:r>
            <w:r w:rsidRPr="00F159B3">
              <w:rPr>
                <w:sz w:val="21"/>
                <w:szCs w:val="21"/>
              </w:rPr>
              <w:t>Variation of frequency error is negligible.</w:t>
            </w:r>
          </w:p>
        </w:tc>
      </w:tr>
      <w:tr w:rsidR="00C16648" w:rsidRPr="000A68E3" w14:paraId="268ECE63" w14:textId="77777777" w:rsidTr="00A16E63">
        <w:trPr>
          <w:trHeight w:val="318"/>
          <w:jc w:val="center"/>
        </w:trPr>
        <w:tc>
          <w:tcPr>
            <w:tcW w:w="1405" w:type="dxa"/>
            <w:vMerge/>
            <w:tcBorders>
              <w:left w:val="single" w:sz="8" w:space="0" w:color="000000"/>
              <w:right w:val="single" w:sz="8" w:space="0" w:color="000000"/>
            </w:tcBorders>
            <w:vAlign w:val="center"/>
            <w:hideMark/>
          </w:tcPr>
          <w:p w14:paraId="733C4E3B" w14:textId="77777777" w:rsidR="00C16648" w:rsidRPr="00F159B3" w:rsidRDefault="00C16648" w:rsidP="00A16E63">
            <w:pPr>
              <w:snapToGrid w:val="0"/>
              <w:spacing w:after="0"/>
              <w:rPr>
                <w:rFonts w:eastAsia="宋体"/>
                <w:lang w:eastAsia="zh-CN"/>
              </w:rPr>
            </w:pPr>
          </w:p>
        </w:tc>
        <w:tc>
          <w:tcPr>
            <w:tcW w:w="2271" w:type="dxa"/>
            <w:tcBorders>
              <w:top w:val="single" w:sz="8" w:space="0" w:color="000000"/>
              <w:left w:val="single" w:sz="8" w:space="0" w:color="000000"/>
              <w:bottom w:val="single" w:sz="8" w:space="0" w:color="000000"/>
              <w:right w:val="single" w:sz="8" w:space="0" w:color="000000"/>
            </w:tcBorders>
            <w:shd w:val="clear" w:color="auto" w:fill="AEAAAA"/>
            <w:tcMar>
              <w:top w:w="15" w:type="dxa"/>
              <w:left w:w="58" w:type="dxa"/>
              <w:bottom w:w="0" w:type="dxa"/>
              <w:right w:w="58" w:type="dxa"/>
            </w:tcMar>
            <w:hideMark/>
          </w:tcPr>
          <w:p w14:paraId="6B921C1A" w14:textId="77777777" w:rsidR="00C16648" w:rsidRPr="00F159B3" w:rsidRDefault="00C16648" w:rsidP="00A16E63">
            <w:pPr>
              <w:snapToGrid w:val="0"/>
              <w:spacing w:after="0"/>
              <w:rPr>
                <w:rFonts w:eastAsia="宋体"/>
                <w:lang w:eastAsia="zh-CN"/>
              </w:rPr>
            </w:pPr>
            <w:r w:rsidRPr="000A68E3">
              <w:rPr>
                <w:rFonts w:eastAsia="宋体"/>
                <w:lang w:eastAsia="zh-CN"/>
              </w:rPr>
              <w:t>Timing error</w:t>
            </w:r>
          </w:p>
        </w:tc>
        <w:tc>
          <w:tcPr>
            <w:tcW w:w="5362" w:type="dxa"/>
            <w:tcBorders>
              <w:top w:val="single" w:sz="8" w:space="0" w:color="000000"/>
              <w:left w:val="single" w:sz="8" w:space="0" w:color="000000"/>
              <w:bottom w:val="single" w:sz="8" w:space="0" w:color="000000"/>
              <w:right w:val="single" w:sz="8" w:space="0" w:color="000000"/>
            </w:tcBorders>
            <w:shd w:val="clear" w:color="auto" w:fill="auto"/>
            <w:tcMar>
              <w:top w:w="15" w:type="dxa"/>
              <w:left w:w="58" w:type="dxa"/>
              <w:bottom w:w="0" w:type="dxa"/>
              <w:right w:w="58" w:type="dxa"/>
            </w:tcMar>
            <w:hideMark/>
          </w:tcPr>
          <w:p w14:paraId="5F4CF639" w14:textId="77777777" w:rsidR="00C16648" w:rsidRPr="00F159B3" w:rsidRDefault="00C16648" w:rsidP="00A16E63">
            <w:pPr>
              <w:snapToGrid w:val="0"/>
              <w:spacing w:after="0" w:line="276" w:lineRule="auto"/>
              <w:rPr>
                <w:sz w:val="21"/>
                <w:szCs w:val="21"/>
              </w:rPr>
            </w:pPr>
            <w:r w:rsidRPr="00F159B3">
              <w:rPr>
                <w:sz w:val="21"/>
                <w:szCs w:val="21"/>
              </w:rPr>
              <w:t>Uniform random selection from [</w:t>
            </w:r>
            <w:r>
              <w:rPr>
                <w:sz w:val="21"/>
                <w:szCs w:val="21"/>
              </w:rPr>
              <w:t>0u</w:t>
            </w:r>
            <w:r w:rsidRPr="00F159B3">
              <w:rPr>
                <w:sz w:val="21"/>
                <w:szCs w:val="21"/>
              </w:rPr>
              <w:t>s, +</w:t>
            </w:r>
            <w:r>
              <w:rPr>
                <w:sz w:val="21"/>
                <w:szCs w:val="21"/>
              </w:rPr>
              <w:t>66.7us</w:t>
            </w:r>
            <w:r w:rsidRPr="00F159B3">
              <w:rPr>
                <w:sz w:val="21"/>
                <w:szCs w:val="21"/>
              </w:rPr>
              <w:t>] for all UEs</w:t>
            </w:r>
          </w:p>
        </w:tc>
      </w:tr>
      <w:tr w:rsidR="00C16648" w:rsidRPr="000A68E3" w14:paraId="59EC6372" w14:textId="77777777" w:rsidTr="00A16E63">
        <w:trPr>
          <w:trHeight w:val="318"/>
          <w:jc w:val="center"/>
        </w:trPr>
        <w:tc>
          <w:tcPr>
            <w:tcW w:w="1405" w:type="dxa"/>
            <w:vMerge/>
            <w:tcBorders>
              <w:left w:val="single" w:sz="8" w:space="0" w:color="000000"/>
              <w:bottom w:val="single" w:sz="8" w:space="0" w:color="000000"/>
              <w:right w:val="single" w:sz="8" w:space="0" w:color="000000"/>
            </w:tcBorders>
            <w:vAlign w:val="center"/>
          </w:tcPr>
          <w:p w14:paraId="4F907219" w14:textId="77777777" w:rsidR="00C16648" w:rsidRPr="000E1D76" w:rsidRDefault="00C16648" w:rsidP="00A16E63">
            <w:pPr>
              <w:snapToGrid w:val="0"/>
              <w:spacing w:after="0"/>
              <w:rPr>
                <w:rFonts w:eastAsia="宋体"/>
                <w:lang w:eastAsia="zh-CN"/>
              </w:rPr>
            </w:pPr>
          </w:p>
        </w:tc>
        <w:tc>
          <w:tcPr>
            <w:tcW w:w="2271" w:type="dxa"/>
            <w:tcBorders>
              <w:top w:val="single" w:sz="8" w:space="0" w:color="000000"/>
              <w:left w:val="single" w:sz="8" w:space="0" w:color="000000"/>
              <w:bottom w:val="single" w:sz="8" w:space="0" w:color="000000"/>
              <w:right w:val="single" w:sz="8" w:space="0" w:color="000000"/>
            </w:tcBorders>
            <w:shd w:val="clear" w:color="auto" w:fill="AEAAAA"/>
            <w:tcMar>
              <w:top w:w="15" w:type="dxa"/>
              <w:left w:w="58" w:type="dxa"/>
              <w:bottom w:w="0" w:type="dxa"/>
              <w:right w:w="58" w:type="dxa"/>
            </w:tcMar>
          </w:tcPr>
          <w:p w14:paraId="73760385" w14:textId="77777777" w:rsidR="00C16648" w:rsidRPr="000A68E3" w:rsidRDefault="00C16648" w:rsidP="00A16E63">
            <w:pPr>
              <w:snapToGrid w:val="0"/>
              <w:spacing w:after="0"/>
              <w:rPr>
                <w:rFonts w:eastAsia="宋体"/>
                <w:lang w:eastAsia="zh-CN"/>
              </w:rPr>
            </w:pPr>
            <w:r>
              <w:rPr>
                <w:rFonts w:eastAsia="宋体" w:hint="eastAsia"/>
                <w:lang w:eastAsia="zh-CN"/>
              </w:rPr>
              <w:t>P</w:t>
            </w:r>
            <w:r>
              <w:rPr>
                <w:rFonts w:eastAsia="宋体"/>
                <w:lang w:eastAsia="zh-CN"/>
              </w:rPr>
              <w:t>ower imbalance</w:t>
            </w:r>
          </w:p>
        </w:tc>
        <w:tc>
          <w:tcPr>
            <w:tcW w:w="5362" w:type="dxa"/>
            <w:tcBorders>
              <w:top w:val="single" w:sz="8" w:space="0" w:color="000000"/>
              <w:left w:val="single" w:sz="8" w:space="0" w:color="000000"/>
              <w:bottom w:val="single" w:sz="8" w:space="0" w:color="000000"/>
              <w:right w:val="single" w:sz="8" w:space="0" w:color="000000"/>
            </w:tcBorders>
            <w:shd w:val="clear" w:color="auto" w:fill="auto"/>
            <w:tcMar>
              <w:top w:w="15" w:type="dxa"/>
              <w:left w:w="58" w:type="dxa"/>
              <w:bottom w:w="0" w:type="dxa"/>
              <w:right w:w="58" w:type="dxa"/>
            </w:tcMar>
          </w:tcPr>
          <w:p w14:paraId="1171E860" w14:textId="77777777" w:rsidR="00C16648" w:rsidRPr="00F159B3" w:rsidRDefault="00C16648" w:rsidP="00A16E63">
            <w:pPr>
              <w:snapToGrid w:val="0"/>
              <w:spacing w:after="0" w:line="276" w:lineRule="auto"/>
              <w:rPr>
                <w:rFonts w:eastAsia="宋体"/>
                <w:sz w:val="21"/>
                <w:szCs w:val="21"/>
                <w:lang w:eastAsia="zh-CN"/>
              </w:rPr>
            </w:pPr>
            <w:r>
              <w:rPr>
                <w:rFonts w:eastAsia="宋体" w:hint="eastAsia"/>
                <w:sz w:val="21"/>
                <w:szCs w:val="21"/>
                <w:lang w:eastAsia="zh-CN"/>
              </w:rPr>
              <w:t>T</w:t>
            </w:r>
            <w:r>
              <w:rPr>
                <w:rFonts w:eastAsia="宋体"/>
                <w:sz w:val="21"/>
                <w:szCs w:val="21"/>
                <w:lang w:eastAsia="zh-CN"/>
              </w:rPr>
              <w:t>arget UE’s power remains unchanged, interfering UE</w:t>
            </w:r>
            <w:r>
              <w:rPr>
                <w:rFonts w:eastAsia="宋体" w:hint="eastAsia"/>
                <w:sz w:val="21"/>
                <w:szCs w:val="21"/>
                <w:lang w:eastAsia="zh-CN"/>
              </w:rPr>
              <w:t>s</w:t>
            </w:r>
            <w:r>
              <w:rPr>
                <w:rFonts w:eastAsia="宋体"/>
                <w:sz w:val="21"/>
                <w:szCs w:val="21"/>
                <w:lang w:eastAsia="zh-CN"/>
              </w:rPr>
              <w:t>’ power increase 0, 3 or 6d</w:t>
            </w:r>
            <w:r>
              <w:rPr>
                <w:rFonts w:eastAsia="宋体" w:hint="eastAsia"/>
                <w:sz w:val="21"/>
                <w:szCs w:val="21"/>
                <w:lang w:eastAsia="zh-CN"/>
              </w:rPr>
              <w:t>B</w:t>
            </w:r>
          </w:p>
        </w:tc>
      </w:tr>
      <w:tr w:rsidR="00C16648" w:rsidRPr="000A68E3" w14:paraId="4F3CC144" w14:textId="77777777" w:rsidTr="00A16E63">
        <w:trPr>
          <w:trHeight w:val="159"/>
          <w:jc w:val="center"/>
        </w:trPr>
        <w:tc>
          <w:tcPr>
            <w:tcW w:w="1405" w:type="dxa"/>
            <w:vMerge w:val="restart"/>
            <w:tcBorders>
              <w:top w:val="single" w:sz="8" w:space="0" w:color="000000"/>
              <w:left w:val="single" w:sz="8" w:space="0" w:color="000000"/>
              <w:bottom w:val="single" w:sz="8" w:space="0" w:color="000000"/>
              <w:right w:val="single" w:sz="8" w:space="0" w:color="000000"/>
            </w:tcBorders>
            <w:shd w:val="clear" w:color="auto" w:fill="AEAAAA"/>
            <w:tcMar>
              <w:top w:w="15" w:type="dxa"/>
              <w:left w:w="58" w:type="dxa"/>
              <w:bottom w:w="0" w:type="dxa"/>
              <w:right w:w="58" w:type="dxa"/>
            </w:tcMar>
            <w:hideMark/>
          </w:tcPr>
          <w:p w14:paraId="5CAFEB92" w14:textId="77777777" w:rsidR="00C16648" w:rsidRPr="00F159B3" w:rsidRDefault="00C16648" w:rsidP="00A16E63">
            <w:pPr>
              <w:snapToGrid w:val="0"/>
              <w:spacing w:after="0"/>
              <w:rPr>
                <w:rFonts w:eastAsia="宋体"/>
                <w:lang w:eastAsia="zh-CN"/>
              </w:rPr>
            </w:pPr>
            <w:r w:rsidRPr="000A68E3">
              <w:rPr>
                <w:rFonts w:eastAsia="宋体"/>
                <w:lang w:eastAsia="zh-CN"/>
              </w:rPr>
              <w:t xml:space="preserve">transmitter </w:t>
            </w:r>
          </w:p>
        </w:tc>
        <w:tc>
          <w:tcPr>
            <w:tcW w:w="2271" w:type="dxa"/>
            <w:tcBorders>
              <w:top w:val="single" w:sz="8" w:space="0" w:color="000000"/>
              <w:left w:val="single" w:sz="8" w:space="0" w:color="000000"/>
              <w:bottom w:val="single" w:sz="8" w:space="0" w:color="000000"/>
              <w:right w:val="single" w:sz="8" w:space="0" w:color="000000"/>
            </w:tcBorders>
            <w:shd w:val="clear" w:color="auto" w:fill="AEAAAA"/>
            <w:tcMar>
              <w:top w:w="15" w:type="dxa"/>
              <w:left w:w="58" w:type="dxa"/>
              <w:bottom w:w="0" w:type="dxa"/>
              <w:right w:w="58" w:type="dxa"/>
            </w:tcMar>
            <w:hideMark/>
          </w:tcPr>
          <w:p w14:paraId="63ED341A" w14:textId="77777777" w:rsidR="00C16648" w:rsidRPr="00F159B3" w:rsidRDefault="00C16648" w:rsidP="00A16E63">
            <w:pPr>
              <w:snapToGrid w:val="0"/>
              <w:spacing w:after="0"/>
              <w:rPr>
                <w:rFonts w:eastAsia="宋体"/>
                <w:lang w:eastAsia="zh-CN"/>
              </w:rPr>
            </w:pPr>
            <w:r w:rsidRPr="000A68E3">
              <w:rPr>
                <w:rFonts w:eastAsia="宋体"/>
                <w:lang w:eastAsia="zh-CN"/>
              </w:rPr>
              <w:t>SCS</w:t>
            </w:r>
          </w:p>
        </w:tc>
        <w:tc>
          <w:tcPr>
            <w:tcW w:w="5362" w:type="dxa"/>
            <w:tcBorders>
              <w:top w:val="single" w:sz="8" w:space="0" w:color="000000"/>
              <w:left w:val="single" w:sz="8" w:space="0" w:color="000000"/>
              <w:bottom w:val="single" w:sz="8" w:space="0" w:color="000000"/>
              <w:right w:val="single" w:sz="8" w:space="0" w:color="000000"/>
            </w:tcBorders>
            <w:shd w:val="clear" w:color="auto" w:fill="auto"/>
            <w:tcMar>
              <w:top w:w="15" w:type="dxa"/>
              <w:left w:w="58" w:type="dxa"/>
              <w:bottom w:w="0" w:type="dxa"/>
              <w:right w:w="58" w:type="dxa"/>
            </w:tcMar>
            <w:hideMark/>
          </w:tcPr>
          <w:p w14:paraId="1DF4B126" w14:textId="77777777" w:rsidR="00C16648" w:rsidRPr="00F159B3" w:rsidRDefault="00C16648" w:rsidP="00A16E63">
            <w:pPr>
              <w:snapToGrid w:val="0"/>
              <w:spacing w:after="0" w:line="276" w:lineRule="auto"/>
              <w:rPr>
                <w:sz w:val="21"/>
                <w:szCs w:val="21"/>
              </w:rPr>
            </w:pPr>
            <w:r w:rsidRPr="00F159B3">
              <w:rPr>
                <w:sz w:val="21"/>
                <w:szCs w:val="21"/>
              </w:rPr>
              <w:t>3.75kHz</w:t>
            </w:r>
          </w:p>
        </w:tc>
      </w:tr>
      <w:tr w:rsidR="00C16648" w:rsidRPr="000A68E3" w14:paraId="17451548" w14:textId="77777777" w:rsidTr="00A16E63">
        <w:trPr>
          <w:trHeight w:val="159"/>
          <w:jc w:val="center"/>
        </w:trPr>
        <w:tc>
          <w:tcPr>
            <w:tcW w:w="1405" w:type="dxa"/>
            <w:vMerge/>
            <w:tcBorders>
              <w:top w:val="single" w:sz="8" w:space="0" w:color="000000"/>
              <w:left w:val="single" w:sz="8" w:space="0" w:color="000000"/>
              <w:bottom w:val="single" w:sz="8" w:space="0" w:color="000000"/>
              <w:right w:val="single" w:sz="8" w:space="0" w:color="000000"/>
            </w:tcBorders>
            <w:vAlign w:val="center"/>
            <w:hideMark/>
          </w:tcPr>
          <w:p w14:paraId="68CF2BF6" w14:textId="77777777" w:rsidR="00C16648" w:rsidRPr="00F159B3" w:rsidRDefault="00C16648" w:rsidP="00A16E63">
            <w:pPr>
              <w:snapToGrid w:val="0"/>
              <w:spacing w:after="0"/>
              <w:rPr>
                <w:rFonts w:eastAsia="宋体"/>
                <w:lang w:eastAsia="zh-CN"/>
              </w:rPr>
            </w:pPr>
          </w:p>
        </w:tc>
        <w:tc>
          <w:tcPr>
            <w:tcW w:w="2271" w:type="dxa"/>
            <w:tcBorders>
              <w:top w:val="single" w:sz="8" w:space="0" w:color="000000"/>
              <w:left w:val="single" w:sz="8" w:space="0" w:color="000000"/>
              <w:bottom w:val="single" w:sz="8" w:space="0" w:color="000000"/>
              <w:right w:val="single" w:sz="8" w:space="0" w:color="000000"/>
            </w:tcBorders>
            <w:shd w:val="clear" w:color="auto" w:fill="AEAAAA"/>
            <w:tcMar>
              <w:top w:w="15" w:type="dxa"/>
              <w:left w:w="58" w:type="dxa"/>
              <w:bottom w:w="0" w:type="dxa"/>
              <w:right w:w="58" w:type="dxa"/>
            </w:tcMar>
            <w:hideMark/>
          </w:tcPr>
          <w:p w14:paraId="6ED66989" w14:textId="77777777" w:rsidR="00C16648" w:rsidRPr="00F159B3" w:rsidRDefault="00C16648" w:rsidP="00A16E63">
            <w:pPr>
              <w:snapToGrid w:val="0"/>
              <w:spacing w:after="0"/>
              <w:rPr>
                <w:rFonts w:eastAsia="宋体"/>
                <w:lang w:eastAsia="zh-CN"/>
              </w:rPr>
            </w:pPr>
            <w:r w:rsidRPr="000A68E3">
              <w:rPr>
                <w:rFonts w:eastAsia="宋体"/>
                <w:lang w:eastAsia="zh-CN"/>
              </w:rPr>
              <w:t>Number of tones</w:t>
            </w:r>
          </w:p>
        </w:tc>
        <w:tc>
          <w:tcPr>
            <w:tcW w:w="5362" w:type="dxa"/>
            <w:tcBorders>
              <w:top w:val="single" w:sz="8" w:space="0" w:color="000000"/>
              <w:left w:val="single" w:sz="8" w:space="0" w:color="000000"/>
              <w:bottom w:val="single" w:sz="8" w:space="0" w:color="000000"/>
              <w:right w:val="single" w:sz="8" w:space="0" w:color="000000"/>
            </w:tcBorders>
            <w:shd w:val="clear" w:color="auto" w:fill="auto"/>
            <w:tcMar>
              <w:top w:w="15" w:type="dxa"/>
              <w:left w:w="58" w:type="dxa"/>
              <w:bottom w:w="0" w:type="dxa"/>
              <w:right w:w="58" w:type="dxa"/>
            </w:tcMar>
            <w:hideMark/>
          </w:tcPr>
          <w:p w14:paraId="329B9F90" w14:textId="77777777" w:rsidR="00C16648" w:rsidRPr="00F159B3" w:rsidRDefault="00C16648" w:rsidP="00A16E63">
            <w:pPr>
              <w:snapToGrid w:val="0"/>
              <w:spacing w:after="0" w:line="276" w:lineRule="auto"/>
              <w:rPr>
                <w:sz w:val="21"/>
                <w:szCs w:val="21"/>
              </w:rPr>
            </w:pPr>
            <w:r w:rsidRPr="00F159B3">
              <w:rPr>
                <w:sz w:val="21"/>
                <w:szCs w:val="21"/>
              </w:rPr>
              <w:t xml:space="preserve">Single tone </w:t>
            </w:r>
          </w:p>
        </w:tc>
      </w:tr>
      <w:tr w:rsidR="00C16648" w:rsidRPr="000A68E3" w14:paraId="353F2B46" w14:textId="77777777" w:rsidTr="00A16E63">
        <w:trPr>
          <w:trHeight w:val="159"/>
          <w:jc w:val="center"/>
        </w:trPr>
        <w:tc>
          <w:tcPr>
            <w:tcW w:w="1405" w:type="dxa"/>
            <w:vMerge/>
            <w:tcBorders>
              <w:top w:val="single" w:sz="8" w:space="0" w:color="000000"/>
              <w:left w:val="single" w:sz="8" w:space="0" w:color="000000"/>
              <w:bottom w:val="single" w:sz="8" w:space="0" w:color="000000"/>
              <w:right w:val="single" w:sz="8" w:space="0" w:color="000000"/>
            </w:tcBorders>
            <w:vAlign w:val="center"/>
            <w:hideMark/>
          </w:tcPr>
          <w:p w14:paraId="504E26F3" w14:textId="77777777" w:rsidR="00C16648" w:rsidRPr="00F159B3" w:rsidRDefault="00C16648" w:rsidP="00A16E63">
            <w:pPr>
              <w:snapToGrid w:val="0"/>
              <w:spacing w:after="0"/>
              <w:rPr>
                <w:rFonts w:eastAsia="宋体"/>
                <w:lang w:eastAsia="zh-CN"/>
              </w:rPr>
            </w:pPr>
          </w:p>
        </w:tc>
        <w:tc>
          <w:tcPr>
            <w:tcW w:w="2271" w:type="dxa"/>
            <w:tcBorders>
              <w:top w:val="single" w:sz="8" w:space="0" w:color="000000"/>
              <w:left w:val="single" w:sz="8" w:space="0" w:color="000000"/>
              <w:bottom w:val="single" w:sz="8" w:space="0" w:color="000000"/>
              <w:right w:val="single" w:sz="8" w:space="0" w:color="000000"/>
            </w:tcBorders>
            <w:shd w:val="clear" w:color="auto" w:fill="AEAAAA"/>
            <w:tcMar>
              <w:top w:w="15" w:type="dxa"/>
              <w:left w:w="58" w:type="dxa"/>
              <w:bottom w:w="0" w:type="dxa"/>
              <w:right w:w="58" w:type="dxa"/>
            </w:tcMar>
            <w:hideMark/>
          </w:tcPr>
          <w:p w14:paraId="6139102B" w14:textId="77777777" w:rsidR="00C16648" w:rsidRPr="00F159B3" w:rsidRDefault="00C16648" w:rsidP="00A16E63">
            <w:pPr>
              <w:snapToGrid w:val="0"/>
              <w:spacing w:after="0"/>
              <w:rPr>
                <w:rFonts w:eastAsia="宋体"/>
                <w:lang w:eastAsia="zh-CN"/>
              </w:rPr>
            </w:pPr>
            <w:r w:rsidRPr="000A68E3">
              <w:rPr>
                <w:rFonts w:eastAsia="宋体"/>
                <w:lang w:eastAsia="zh-CN"/>
              </w:rPr>
              <w:t>Waveform</w:t>
            </w:r>
          </w:p>
        </w:tc>
        <w:tc>
          <w:tcPr>
            <w:tcW w:w="5362" w:type="dxa"/>
            <w:tcBorders>
              <w:top w:val="single" w:sz="8" w:space="0" w:color="000000"/>
              <w:left w:val="single" w:sz="8" w:space="0" w:color="000000"/>
              <w:bottom w:val="single" w:sz="8" w:space="0" w:color="000000"/>
              <w:right w:val="single" w:sz="8" w:space="0" w:color="000000"/>
            </w:tcBorders>
            <w:shd w:val="clear" w:color="auto" w:fill="auto"/>
            <w:tcMar>
              <w:top w:w="15" w:type="dxa"/>
              <w:left w:w="58" w:type="dxa"/>
              <w:bottom w:w="0" w:type="dxa"/>
              <w:right w:w="58" w:type="dxa"/>
            </w:tcMar>
            <w:hideMark/>
          </w:tcPr>
          <w:p w14:paraId="652E1DEE" w14:textId="77777777" w:rsidR="00C16648" w:rsidRPr="00F159B3" w:rsidRDefault="00C16648" w:rsidP="00A16E63">
            <w:pPr>
              <w:snapToGrid w:val="0"/>
              <w:spacing w:after="0" w:line="276" w:lineRule="auto"/>
              <w:rPr>
                <w:sz w:val="21"/>
                <w:szCs w:val="21"/>
              </w:rPr>
            </w:pPr>
            <w:r w:rsidRPr="00F159B3">
              <w:rPr>
                <w:sz w:val="21"/>
                <w:szCs w:val="21"/>
              </w:rPr>
              <w:t>NPRACH format 0</w:t>
            </w:r>
          </w:p>
        </w:tc>
      </w:tr>
      <w:tr w:rsidR="00C16648" w:rsidRPr="000A68E3" w14:paraId="5A98A928" w14:textId="77777777" w:rsidTr="00A16E63">
        <w:trPr>
          <w:trHeight w:val="159"/>
          <w:jc w:val="center"/>
        </w:trPr>
        <w:tc>
          <w:tcPr>
            <w:tcW w:w="1405" w:type="dxa"/>
            <w:vMerge/>
            <w:tcBorders>
              <w:top w:val="single" w:sz="8" w:space="0" w:color="000000"/>
              <w:left w:val="single" w:sz="8" w:space="0" w:color="000000"/>
              <w:bottom w:val="single" w:sz="8" w:space="0" w:color="000000"/>
              <w:right w:val="single" w:sz="8" w:space="0" w:color="000000"/>
            </w:tcBorders>
            <w:vAlign w:val="center"/>
            <w:hideMark/>
          </w:tcPr>
          <w:p w14:paraId="536BE0EA" w14:textId="77777777" w:rsidR="00C16648" w:rsidRPr="00F159B3" w:rsidRDefault="00C16648" w:rsidP="00A16E63">
            <w:pPr>
              <w:snapToGrid w:val="0"/>
              <w:spacing w:after="0"/>
              <w:rPr>
                <w:rFonts w:eastAsia="宋体"/>
                <w:lang w:eastAsia="zh-CN"/>
              </w:rPr>
            </w:pPr>
          </w:p>
        </w:tc>
        <w:tc>
          <w:tcPr>
            <w:tcW w:w="2271" w:type="dxa"/>
            <w:tcBorders>
              <w:top w:val="single" w:sz="8" w:space="0" w:color="000000"/>
              <w:left w:val="single" w:sz="8" w:space="0" w:color="000000"/>
              <w:bottom w:val="single" w:sz="8" w:space="0" w:color="000000"/>
              <w:right w:val="single" w:sz="8" w:space="0" w:color="000000"/>
            </w:tcBorders>
            <w:shd w:val="clear" w:color="auto" w:fill="AEAAAA"/>
            <w:tcMar>
              <w:top w:w="15" w:type="dxa"/>
              <w:left w:w="58" w:type="dxa"/>
              <w:bottom w:w="0" w:type="dxa"/>
              <w:right w:w="58" w:type="dxa"/>
            </w:tcMar>
            <w:hideMark/>
          </w:tcPr>
          <w:p w14:paraId="6CA04B98" w14:textId="77777777" w:rsidR="00C16648" w:rsidRPr="00F159B3" w:rsidRDefault="00C16648" w:rsidP="00A16E63">
            <w:pPr>
              <w:snapToGrid w:val="0"/>
              <w:spacing w:after="0"/>
              <w:rPr>
                <w:rFonts w:eastAsia="宋体"/>
                <w:lang w:eastAsia="zh-CN"/>
              </w:rPr>
            </w:pPr>
            <w:r w:rsidRPr="000A68E3">
              <w:rPr>
                <w:rFonts w:eastAsia="宋体"/>
                <w:lang w:eastAsia="zh-CN"/>
              </w:rPr>
              <w:t xml:space="preserve">Frequency hopping </w:t>
            </w:r>
          </w:p>
        </w:tc>
        <w:tc>
          <w:tcPr>
            <w:tcW w:w="5362" w:type="dxa"/>
            <w:tcBorders>
              <w:top w:val="single" w:sz="8" w:space="0" w:color="000000"/>
              <w:left w:val="single" w:sz="8" w:space="0" w:color="000000"/>
              <w:bottom w:val="single" w:sz="8" w:space="0" w:color="000000"/>
              <w:right w:val="single" w:sz="8" w:space="0" w:color="000000"/>
            </w:tcBorders>
            <w:shd w:val="clear" w:color="auto" w:fill="auto"/>
            <w:tcMar>
              <w:top w:w="15" w:type="dxa"/>
              <w:left w:w="58" w:type="dxa"/>
              <w:bottom w:w="0" w:type="dxa"/>
              <w:right w:w="58" w:type="dxa"/>
            </w:tcMar>
            <w:hideMark/>
          </w:tcPr>
          <w:p w14:paraId="5C80F736" w14:textId="77777777" w:rsidR="00C16648" w:rsidRPr="00F159B3" w:rsidRDefault="00C16648" w:rsidP="00A16E63">
            <w:pPr>
              <w:snapToGrid w:val="0"/>
              <w:spacing w:after="0" w:line="276" w:lineRule="auto"/>
              <w:rPr>
                <w:sz w:val="21"/>
                <w:szCs w:val="21"/>
              </w:rPr>
            </w:pPr>
            <w:r w:rsidRPr="00F159B3">
              <w:rPr>
                <w:sz w:val="21"/>
                <w:szCs w:val="21"/>
              </w:rPr>
              <w:t>As per NPRACH, initial at 0</w:t>
            </w:r>
          </w:p>
        </w:tc>
      </w:tr>
      <w:tr w:rsidR="00C16648" w:rsidRPr="000A68E3" w14:paraId="21D728FC" w14:textId="77777777" w:rsidTr="00A16E63">
        <w:trPr>
          <w:trHeight w:val="159"/>
          <w:jc w:val="center"/>
        </w:trPr>
        <w:tc>
          <w:tcPr>
            <w:tcW w:w="1405" w:type="dxa"/>
            <w:vMerge/>
            <w:tcBorders>
              <w:top w:val="single" w:sz="8" w:space="0" w:color="000000"/>
              <w:left w:val="single" w:sz="8" w:space="0" w:color="000000"/>
              <w:bottom w:val="single" w:sz="8" w:space="0" w:color="000000"/>
              <w:right w:val="single" w:sz="8" w:space="0" w:color="000000"/>
            </w:tcBorders>
            <w:vAlign w:val="center"/>
            <w:hideMark/>
          </w:tcPr>
          <w:p w14:paraId="2D9E5BDE" w14:textId="77777777" w:rsidR="00C16648" w:rsidRPr="00F159B3" w:rsidRDefault="00C16648" w:rsidP="00A16E63">
            <w:pPr>
              <w:snapToGrid w:val="0"/>
              <w:spacing w:after="0"/>
              <w:rPr>
                <w:rFonts w:eastAsia="宋体"/>
                <w:lang w:eastAsia="zh-CN"/>
              </w:rPr>
            </w:pPr>
          </w:p>
        </w:tc>
        <w:tc>
          <w:tcPr>
            <w:tcW w:w="2271" w:type="dxa"/>
            <w:tcBorders>
              <w:top w:val="single" w:sz="8" w:space="0" w:color="000000"/>
              <w:left w:val="single" w:sz="8" w:space="0" w:color="000000"/>
              <w:bottom w:val="single" w:sz="8" w:space="0" w:color="000000"/>
              <w:right w:val="single" w:sz="8" w:space="0" w:color="000000"/>
            </w:tcBorders>
            <w:shd w:val="clear" w:color="auto" w:fill="AEAAAA"/>
            <w:tcMar>
              <w:top w:w="15" w:type="dxa"/>
              <w:left w:w="58" w:type="dxa"/>
              <w:bottom w:w="0" w:type="dxa"/>
              <w:right w:w="58" w:type="dxa"/>
            </w:tcMar>
            <w:hideMark/>
          </w:tcPr>
          <w:p w14:paraId="2F37228D" w14:textId="77777777" w:rsidR="00C16648" w:rsidRPr="00F159B3" w:rsidRDefault="00C16648" w:rsidP="00A16E63">
            <w:pPr>
              <w:snapToGrid w:val="0"/>
              <w:spacing w:after="0"/>
              <w:rPr>
                <w:rFonts w:eastAsia="宋体"/>
                <w:lang w:eastAsia="zh-CN"/>
              </w:rPr>
            </w:pPr>
            <w:r w:rsidRPr="000A68E3">
              <w:rPr>
                <w:rFonts w:eastAsia="宋体"/>
                <w:lang w:eastAsia="zh-CN"/>
              </w:rPr>
              <w:t>MIMO scheme</w:t>
            </w:r>
          </w:p>
        </w:tc>
        <w:tc>
          <w:tcPr>
            <w:tcW w:w="5362" w:type="dxa"/>
            <w:tcBorders>
              <w:top w:val="single" w:sz="8" w:space="0" w:color="000000"/>
              <w:left w:val="single" w:sz="8" w:space="0" w:color="000000"/>
              <w:bottom w:val="single" w:sz="8" w:space="0" w:color="000000"/>
              <w:right w:val="single" w:sz="8" w:space="0" w:color="000000"/>
            </w:tcBorders>
            <w:shd w:val="clear" w:color="auto" w:fill="auto"/>
            <w:tcMar>
              <w:top w:w="15" w:type="dxa"/>
              <w:left w:w="58" w:type="dxa"/>
              <w:bottom w:w="0" w:type="dxa"/>
              <w:right w:w="58" w:type="dxa"/>
            </w:tcMar>
            <w:hideMark/>
          </w:tcPr>
          <w:p w14:paraId="713538F6" w14:textId="77777777" w:rsidR="00C16648" w:rsidRPr="00F159B3" w:rsidRDefault="00C16648" w:rsidP="00A16E63">
            <w:pPr>
              <w:snapToGrid w:val="0"/>
              <w:spacing w:after="0" w:line="276" w:lineRule="auto"/>
              <w:rPr>
                <w:sz w:val="21"/>
                <w:szCs w:val="21"/>
              </w:rPr>
            </w:pPr>
            <w:r w:rsidRPr="00F159B3">
              <w:rPr>
                <w:sz w:val="21"/>
                <w:szCs w:val="21"/>
              </w:rPr>
              <w:t>SISO</w:t>
            </w:r>
          </w:p>
        </w:tc>
      </w:tr>
      <w:tr w:rsidR="00C16648" w:rsidRPr="000A68E3" w14:paraId="2C93C31B" w14:textId="77777777" w:rsidTr="00A16E63">
        <w:trPr>
          <w:trHeight w:val="159"/>
          <w:jc w:val="center"/>
        </w:trPr>
        <w:tc>
          <w:tcPr>
            <w:tcW w:w="1405" w:type="dxa"/>
            <w:vMerge/>
            <w:tcBorders>
              <w:top w:val="single" w:sz="8" w:space="0" w:color="000000"/>
              <w:left w:val="single" w:sz="8" w:space="0" w:color="000000"/>
              <w:bottom w:val="single" w:sz="8" w:space="0" w:color="000000"/>
              <w:right w:val="single" w:sz="8" w:space="0" w:color="000000"/>
            </w:tcBorders>
            <w:vAlign w:val="center"/>
            <w:hideMark/>
          </w:tcPr>
          <w:p w14:paraId="564C0983" w14:textId="77777777" w:rsidR="00C16648" w:rsidRPr="00F159B3" w:rsidRDefault="00C16648" w:rsidP="00A16E63">
            <w:pPr>
              <w:snapToGrid w:val="0"/>
              <w:spacing w:after="0"/>
              <w:rPr>
                <w:rFonts w:eastAsia="宋体"/>
                <w:lang w:eastAsia="zh-CN"/>
              </w:rPr>
            </w:pPr>
          </w:p>
        </w:tc>
        <w:tc>
          <w:tcPr>
            <w:tcW w:w="2271" w:type="dxa"/>
            <w:tcBorders>
              <w:top w:val="single" w:sz="8" w:space="0" w:color="000000"/>
              <w:left w:val="single" w:sz="8" w:space="0" w:color="000000"/>
              <w:bottom w:val="single" w:sz="8" w:space="0" w:color="000000"/>
              <w:right w:val="single" w:sz="8" w:space="0" w:color="000000"/>
            </w:tcBorders>
            <w:shd w:val="clear" w:color="auto" w:fill="AEAAAA"/>
            <w:tcMar>
              <w:top w:w="15" w:type="dxa"/>
              <w:left w:w="58" w:type="dxa"/>
              <w:bottom w:w="0" w:type="dxa"/>
              <w:right w:w="58" w:type="dxa"/>
            </w:tcMar>
            <w:hideMark/>
          </w:tcPr>
          <w:p w14:paraId="3E15C8BF" w14:textId="77777777" w:rsidR="00C16648" w:rsidRPr="00F159B3" w:rsidRDefault="00C16648" w:rsidP="00A16E63">
            <w:pPr>
              <w:snapToGrid w:val="0"/>
              <w:spacing w:after="0"/>
              <w:rPr>
                <w:rFonts w:eastAsia="宋体"/>
                <w:lang w:eastAsia="zh-CN"/>
              </w:rPr>
            </w:pPr>
            <w:r w:rsidRPr="000A68E3">
              <w:rPr>
                <w:rFonts w:eastAsia="宋体"/>
                <w:lang w:eastAsia="zh-CN"/>
              </w:rPr>
              <w:t xml:space="preserve">Number of repetitions </w:t>
            </w:r>
          </w:p>
        </w:tc>
        <w:tc>
          <w:tcPr>
            <w:tcW w:w="5362" w:type="dxa"/>
            <w:tcBorders>
              <w:top w:val="single" w:sz="8" w:space="0" w:color="000000"/>
              <w:left w:val="single" w:sz="8" w:space="0" w:color="000000"/>
              <w:bottom w:val="single" w:sz="8" w:space="0" w:color="000000"/>
              <w:right w:val="single" w:sz="8" w:space="0" w:color="000000"/>
            </w:tcBorders>
            <w:shd w:val="clear" w:color="auto" w:fill="auto"/>
            <w:tcMar>
              <w:top w:w="15" w:type="dxa"/>
              <w:left w:w="58" w:type="dxa"/>
              <w:bottom w:w="0" w:type="dxa"/>
              <w:right w:w="58" w:type="dxa"/>
            </w:tcMar>
            <w:hideMark/>
          </w:tcPr>
          <w:p w14:paraId="64C31F47" w14:textId="77777777" w:rsidR="00C16648" w:rsidRPr="00F159B3" w:rsidRDefault="00C16648" w:rsidP="00A16E63">
            <w:pPr>
              <w:snapToGrid w:val="0"/>
              <w:spacing w:after="0" w:line="276" w:lineRule="auto"/>
              <w:rPr>
                <w:sz w:val="21"/>
                <w:szCs w:val="21"/>
              </w:rPr>
            </w:pPr>
            <w:r w:rsidRPr="00F159B3">
              <w:rPr>
                <w:sz w:val="21"/>
                <w:szCs w:val="21"/>
              </w:rPr>
              <w:t>8</w:t>
            </w:r>
          </w:p>
        </w:tc>
      </w:tr>
      <w:tr w:rsidR="00C16648" w:rsidRPr="000A68E3" w14:paraId="67718421" w14:textId="77777777" w:rsidTr="00A16E63">
        <w:trPr>
          <w:trHeight w:val="159"/>
          <w:jc w:val="center"/>
        </w:trPr>
        <w:tc>
          <w:tcPr>
            <w:tcW w:w="1405" w:type="dxa"/>
            <w:vMerge/>
            <w:tcBorders>
              <w:top w:val="single" w:sz="8" w:space="0" w:color="000000"/>
              <w:left w:val="single" w:sz="8" w:space="0" w:color="000000"/>
              <w:bottom w:val="single" w:sz="8" w:space="0" w:color="000000"/>
              <w:right w:val="single" w:sz="8" w:space="0" w:color="000000"/>
            </w:tcBorders>
            <w:vAlign w:val="center"/>
            <w:hideMark/>
          </w:tcPr>
          <w:p w14:paraId="3BB0B442" w14:textId="77777777" w:rsidR="00C16648" w:rsidRPr="00F159B3" w:rsidRDefault="00C16648" w:rsidP="00A16E63">
            <w:pPr>
              <w:snapToGrid w:val="0"/>
              <w:spacing w:after="0"/>
              <w:rPr>
                <w:rFonts w:eastAsia="宋体"/>
                <w:lang w:eastAsia="zh-CN"/>
              </w:rPr>
            </w:pPr>
          </w:p>
        </w:tc>
        <w:tc>
          <w:tcPr>
            <w:tcW w:w="2271" w:type="dxa"/>
            <w:tcBorders>
              <w:top w:val="single" w:sz="8" w:space="0" w:color="000000"/>
              <w:left w:val="single" w:sz="8" w:space="0" w:color="000000"/>
              <w:bottom w:val="single" w:sz="8" w:space="0" w:color="000000"/>
              <w:right w:val="single" w:sz="8" w:space="0" w:color="000000"/>
            </w:tcBorders>
            <w:shd w:val="clear" w:color="auto" w:fill="AEAAAA"/>
            <w:tcMar>
              <w:top w:w="15" w:type="dxa"/>
              <w:left w:w="58" w:type="dxa"/>
              <w:bottom w:w="0" w:type="dxa"/>
              <w:right w:w="58" w:type="dxa"/>
            </w:tcMar>
            <w:hideMark/>
          </w:tcPr>
          <w:p w14:paraId="05000C77" w14:textId="77777777" w:rsidR="00C16648" w:rsidRPr="00F159B3" w:rsidRDefault="00C16648" w:rsidP="00A16E63">
            <w:pPr>
              <w:snapToGrid w:val="0"/>
              <w:spacing w:after="0"/>
              <w:rPr>
                <w:rFonts w:eastAsia="宋体"/>
                <w:lang w:eastAsia="zh-CN"/>
              </w:rPr>
            </w:pPr>
            <w:r w:rsidRPr="000A68E3">
              <w:rPr>
                <w:rFonts w:eastAsia="宋体"/>
                <w:lang w:eastAsia="zh-CN"/>
              </w:rPr>
              <w:t>Number of UE</w:t>
            </w:r>
          </w:p>
        </w:tc>
        <w:tc>
          <w:tcPr>
            <w:tcW w:w="5362" w:type="dxa"/>
            <w:tcBorders>
              <w:top w:val="single" w:sz="8" w:space="0" w:color="000000"/>
              <w:left w:val="single" w:sz="8" w:space="0" w:color="000000"/>
              <w:bottom w:val="single" w:sz="8" w:space="0" w:color="000000"/>
              <w:right w:val="single" w:sz="8" w:space="0" w:color="000000"/>
            </w:tcBorders>
            <w:shd w:val="clear" w:color="auto" w:fill="auto"/>
            <w:tcMar>
              <w:top w:w="15" w:type="dxa"/>
              <w:left w:w="58" w:type="dxa"/>
              <w:bottom w:w="0" w:type="dxa"/>
              <w:right w:w="58" w:type="dxa"/>
            </w:tcMar>
            <w:hideMark/>
          </w:tcPr>
          <w:p w14:paraId="6DEAE574" w14:textId="77777777" w:rsidR="00C16648" w:rsidRPr="00F159B3" w:rsidRDefault="00C16648" w:rsidP="00A16E63">
            <w:pPr>
              <w:snapToGrid w:val="0"/>
              <w:spacing w:after="0" w:line="276" w:lineRule="auto"/>
              <w:rPr>
                <w:sz w:val="21"/>
                <w:szCs w:val="21"/>
              </w:rPr>
            </w:pPr>
            <w:r w:rsidRPr="00F159B3">
              <w:rPr>
                <w:sz w:val="21"/>
                <w:szCs w:val="21"/>
              </w:rPr>
              <w:t>1</w:t>
            </w:r>
            <w:r>
              <w:rPr>
                <w:sz w:val="21"/>
                <w:szCs w:val="21"/>
              </w:rPr>
              <w:t xml:space="preserve"> and</w:t>
            </w:r>
            <w:r w:rsidRPr="00F159B3">
              <w:rPr>
                <w:sz w:val="21"/>
                <w:szCs w:val="21"/>
              </w:rPr>
              <w:t xml:space="preserve"> 5 </w:t>
            </w:r>
          </w:p>
        </w:tc>
      </w:tr>
      <w:tr w:rsidR="00C16648" w:rsidRPr="000A68E3" w14:paraId="5BCB39A2" w14:textId="77777777" w:rsidTr="00A16E63">
        <w:trPr>
          <w:trHeight w:val="159"/>
          <w:jc w:val="center"/>
        </w:trPr>
        <w:tc>
          <w:tcPr>
            <w:tcW w:w="1405" w:type="dxa"/>
            <w:vMerge/>
            <w:tcBorders>
              <w:top w:val="single" w:sz="8" w:space="0" w:color="000000"/>
              <w:left w:val="single" w:sz="8" w:space="0" w:color="000000"/>
              <w:bottom w:val="single" w:sz="8" w:space="0" w:color="000000"/>
              <w:right w:val="single" w:sz="8" w:space="0" w:color="000000"/>
            </w:tcBorders>
            <w:vAlign w:val="center"/>
            <w:hideMark/>
          </w:tcPr>
          <w:p w14:paraId="08E6E2E6" w14:textId="77777777" w:rsidR="00C16648" w:rsidRPr="00F159B3" w:rsidRDefault="00C16648" w:rsidP="00A16E63">
            <w:pPr>
              <w:snapToGrid w:val="0"/>
              <w:spacing w:after="0"/>
              <w:rPr>
                <w:rFonts w:eastAsia="宋体"/>
                <w:lang w:eastAsia="zh-CN"/>
              </w:rPr>
            </w:pPr>
          </w:p>
        </w:tc>
        <w:tc>
          <w:tcPr>
            <w:tcW w:w="2271" w:type="dxa"/>
            <w:tcBorders>
              <w:top w:val="single" w:sz="8" w:space="0" w:color="000000"/>
              <w:left w:val="single" w:sz="8" w:space="0" w:color="000000"/>
              <w:bottom w:val="single" w:sz="8" w:space="0" w:color="000000"/>
              <w:right w:val="single" w:sz="8" w:space="0" w:color="000000"/>
            </w:tcBorders>
            <w:shd w:val="clear" w:color="auto" w:fill="AEAAAA"/>
            <w:tcMar>
              <w:top w:w="15" w:type="dxa"/>
              <w:left w:w="58" w:type="dxa"/>
              <w:bottom w:w="0" w:type="dxa"/>
              <w:right w:w="58" w:type="dxa"/>
            </w:tcMar>
            <w:hideMark/>
          </w:tcPr>
          <w:p w14:paraId="1C9B3D2A" w14:textId="77777777" w:rsidR="00C16648" w:rsidRPr="00F159B3" w:rsidRDefault="00C16648" w:rsidP="00A16E63">
            <w:pPr>
              <w:snapToGrid w:val="0"/>
              <w:spacing w:after="0"/>
              <w:rPr>
                <w:rFonts w:eastAsia="宋体"/>
                <w:lang w:eastAsia="zh-CN"/>
              </w:rPr>
            </w:pPr>
            <w:r w:rsidRPr="000A68E3">
              <w:rPr>
                <w:rFonts w:eastAsia="宋体"/>
                <w:lang w:eastAsia="zh-CN"/>
              </w:rPr>
              <w:t>Velocity of UE</w:t>
            </w:r>
          </w:p>
        </w:tc>
        <w:tc>
          <w:tcPr>
            <w:tcW w:w="5362" w:type="dxa"/>
            <w:tcBorders>
              <w:top w:val="single" w:sz="8" w:space="0" w:color="000000"/>
              <w:left w:val="single" w:sz="8" w:space="0" w:color="000000"/>
              <w:bottom w:val="single" w:sz="8" w:space="0" w:color="000000"/>
              <w:right w:val="single" w:sz="8" w:space="0" w:color="000000"/>
            </w:tcBorders>
            <w:shd w:val="clear" w:color="auto" w:fill="auto"/>
            <w:tcMar>
              <w:top w:w="15" w:type="dxa"/>
              <w:left w:w="58" w:type="dxa"/>
              <w:bottom w:w="0" w:type="dxa"/>
              <w:right w:w="58" w:type="dxa"/>
            </w:tcMar>
            <w:hideMark/>
          </w:tcPr>
          <w:p w14:paraId="0A864329" w14:textId="77777777" w:rsidR="00C16648" w:rsidRPr="00F159B3" w:rsidRDefault="00C16648" w:rsidP="00A16E63">
            <w:pPr>
              <w:snapToGrid w:val="0"/>
              <w:spacing w:after="0" w:line="276" w:lineRule="auto"/>
              <w:rPr>
                <w:sz w:val="21"/>
                <w:szCs w:val="21"/>
              </w:rPr>
            </w:pPr>
            <w:r w:rsidRPr="00F159B3">
              <w:rPr>
                <w:sz w:val="21"/>
                <w:szCs w:val="21"/>
              </w:rPr>
              <w:t>3km/h</w:t>
            </w:r>
          </w:p>
        </w:tc>
      </w:tr>
      <w:tr w:rsidR="00C16648" w:rsidRPr="000A68E3" w14:paraId="60B875CF" w14:textId="77777777" w:rsidTr="00A16E63">
        <w:trPr>
          <w:trHeight w:val="159"/>
          <w:jc w:val="center"/>
        </w:trPr>
        <w:tc>
          <w:tcPr>
            <w:tcW w:w="1405" w:type="dxa"/>
            <w:vMerge w:val="restart"/>
            <w:tcBorders>
              <w:top w:val="single" w:sz="8" w:space="0" w:color="000000"/>
              <w:left w:val="single" w:sz="8" w:space="0" w:color="000000"/>
              <w:bottom w:val="single" w:sz="8" w:space="0" w:color="000000"/>
              <w:right w:val="single" w:sz="8" w:space="0" w:color="000000"/>
            </w:tcBorders>
            <w:shd w:val="clear" w:color="auto" w:fill="AEAAAA"/>
            <w:tcMar>
              <w:top w:w="15" w:type="dxa"/>
              <w:left w:w="58" w:type="dxa"/>
              <w:bottom w:w="0" w:type="dxa"/>
              <w:right w:w="58" w:type="dxa"/>
            </w:tcMar>
            <w:hideMark/>
          </w:tcPr>
          <w:p w14:paraId="1E6EEF78" w14:textId="77777777" w:rsidR="00C16648" w:rsidRPr="00F159B3" w:rsidRDefault="00C16648" w:rsidP="00A16E63">
            <w:pPr>
              <w:snapToGrid w:val="0"/>
              <w:spacing w:after="0"/>
              <w:rPr>
                <w:rFonts w:eastAsia="宋体"/>
                <w:lang w:eastAsia="zh-CN"/>
              </w:rPr>
            </w:pPr>
            <w:r w:rsidRPr="00F159B3">
              <w:rPr>
                <w:rFonts w:eastAsia="宋体"/>
                <w:lang w:eastAsia="zh-CN"/>
              </w:rPr>
              <w:t>OCC</w:t>
            </w:r>
          </w:p>
        </w:tc>
        <w:tc>
          <w:tcPr>
            <w:tcW w:w="2271" w:type="dxa"/>
            <w:tcBorders>
              <w:top w:val="single" w:sz="8" w:space="0" w:color="000000"/>
              <w:left w:val="single" w:sz="8" w:space="0" w:color="000000"/>
              <w:bottom w:val="single" w:sz="8" w:space="0" w:color="000000"/>
              <w:right w:val="single" w:sz="8" w:space="0" w:color="000000"/>
            </w:tcBorders>
            <w:shd w:val="clear" w:color="auto" w:fill="AEAAAA"/>
            <w:tcMar>
              <w:top w:w="15" w:type="dxa"/>
              <w:left w:w="58" w:type="dxa"/>
              <w:bottom w:w="0" w:type="dxa"/>
              <w:right w:w="58" w:type="dxa"/>
            </w:tcMar>
            <w:hideMark/>
          </w:tcPr>
          <w:p w14:paraId="20E58C7D" w14:textId="77777777" w:rsidR="00C16648" w:rsidRPr="00F159B3" w:rsidRDefault="00C16648" w:rsidP="00A16E63">
            <w:pPr>
              <w:snapToGrid w:val="0"/>
              <w:spacing w:after="0"/>
              <w:rPr>
                <w:rFonts w:eastAsia="宋体"/>
                <w:lang w:eastAsia="zh-CN"/>
              </w:rPr>
            </w:pPr>
            <w:r w:rsidRPr="00F159B3">
              <w:rPr>
                <w:rFonts w:eastAsia="宋体"/>
                <w:lang w:eastAsia="zh-CN"/>
              </w:rPr>
              <w:t>OCC length</w:t>
            </w:r>
          </w:p>
        </w:tc>
        <w:tc>
          <w:tcPr>
            <w:tcW w:w="5362" w:type="dxa"/>
            <w:tcBorders>
              <w:top w:val="single" w:sz="8" w:space="0" w:color="000000"/>
              <w:left w:val="single" w:sz="8" w:space="0" w:color="000000"/>
              <w:bottom w:val="single" w:sz="8" w:space="0" w:color="000000"/>
              <w:right w:val="single" w:sz="8" w:space="0" w:color="000000"/>
            </w:tcBorders>
            <w:shd w:val="clear" w:color="auto" w:fill="auto"/>
            <w:tcMar>
              <w:top w:w="15" w:type="dxa"/>
              <w:left w:w="58" w:type="dxa"/>
              <w:bottom w:w="0" w:type="dxa"/>
              <w:right w:w="58" w:type="dxa"/>
            </w:tcMar>
            <w:hideMark/>
          </w:tcPr>
          <w:p w14:paraId="214B4C3D" w14:textId="77777777" w:rsidR="00C16648" w:rsidRPr="00F159B3" w:rsidRDefault="00C16648" w:rsidP="00A16E63">
            <w:pPr>
              <w:snapToGrid w:val="0"/>
              <w:spacing w:after="0" w:line="276" w:lineRule="auto"/>
              <w:rPr>
                <w:sz w:val="21"/>
                <w:szCs w:val="21"/>
              </w:rPr>
            </w:pPr>
            <w:r w:rsidRPr="00F159B3">
              <w:rPr>
                <w:sz w:val="21"/>
                <w:szCs w:val="21"/>
              </w:rPr>
              <w:t>5</w:t>
            </w:r>
          </w:p>
        </w:tc>
      </w:tr>
      <w:tr w:rsidR="00C16648" w:rsidRPr="000A68E3" w14:paraId="1B89B17A" w14:textId="77777777" w:rsidTr="00A16E63">
        <w:trPr>
          <w:trHeight w:val="159"/>
          <w:jc w:val="center"/>
        </w:trPr>
        <w:tc>
          <w:tcPr>
            <w:tcW w:w="1405" w:type="dxa"/>
            <w:vMerge/>
            <w:tcBorders>
              <w:top w:val="single" w:sz="8" w:space="0" w:color="000000"/>
              <w:left w:val="single" w:sz="8" w:space="0" w:color="000000"/>
              <w:bottom w:val="single" w:sz="8" w:space="0" w:color="000000"/>
              <w:right w:val="single" w:sz="8" w:space="0" w:color="000000"/>
            </w:tcBorders>
            <w:vAlign w:val="center"/>
            <w:hideMark/>
          </w:tcPr>
          <w:p w14:paraId="1F8C6223" w14:textId="77777777" w:rsidR="00C16648" w:rsidRPr="00F159B3" w:rsidRDefault="00C16648" w:rsidP="00A16E63">
            <w:pPr>
              <w:snapToGrid w:val="0"/>
              <w:spacing w:after="0"/>
              <w:rPr>
                <w:rFonts w:eastAsia="宋体"/>
                <w:lang w:eastAsia="zh-CN"/>
              </w:rPr>
            </w:pPr>
          </w:p>
        </w:tc>
        <w:tc>
          <w:tcPr>
            <w:tcW w:w="2271" w:type="dxa"/>
            <w:tcBorders>
              <w:top w:val="single" w:sz="8" w:space="0" w:color="000000"/>
              <w:left w:val="single" w:sz="8" w:space="0" w:color="000000"/>
              <w:bottom w:val="single" w:sz="8" w:space="0" w:color="000000"/>
              <w:right w:val="single" w:sz="8" w:space="0" w:color="000000"/>
            </w:tcBorders>
            <w:shd w:val="clear" w:color="auto" w:fill="AEAAAA"/>
            <w:tcMar>
              <w:top w:w="15" w:type="dxa"/>
              <w:left w:w="58" w:type="dxa"/>
              <w:bottom w:w="0" w:type="dxa"/>
              <w:right w:w="58" w:type="dxa"/>
            </w:tcMar>
            <w:hideMark/>
          </w:tcPr>
          <w:p w14:paraId="679DADAE" w14:textId="77777777" w:rsidR="00C16648" w:rsidRPr="00F159B3" w:rsidRDefault="00C16648" w:rsidP="00A16E63">
            <w:pPr>
              <w:snapToGrid w:val="0"/>
              <w:spacing w:after="0"/>
              <w:rPr>
                <w:rFonts w:eastAsia="宋体"/>
                <w:lang w:eastAsia="zh-CN"/>
              </w:rPr>
            </w:pPr>
            <w:r w:rsidRPr="00F159B3">
              <w:rPr>
                <w:rFonts w:eastAsia="宋体"/>
                <w:lang w:eastAsia="zh-CN"/>
              </w:rPr>
              <w:t>OCC sequence</w:t>
            </w:r>
          </w:p>
        </w:tc>
        <w:tc>
          <w:tcPr>
            <w:tcW w:w="5362" w:type="dxa"/>
            <w:tcBorders>
              <w:top w:val="single" w:sz="8" w:space="0" w:color="000000"/>
              <w:left w:val="single" w:sz="8" w:space="0" w:color="000000"/>
              <w:bottom w:val="single" w:sz="8" w:space="0" w:color="000000"/>
              <w:right w:val="single" w:sz="8" w:space="0" w:color="000000"/>
            </w:tcBorders>
            <w:shd w:val="clear" w:color="auto" w:fill="auto"/>
            <w:tcMar>
              <w:top w:w="15" w:type="dxa"/>
              <w:left w:w="58" w:type="dxa"/>
              <w:bottom w:w="0" w:type="dxa"/>
              <w:right w:w="58" w:type="dxa"/>
            </w:tcMar>
            <w:hideMark/>
          </w:tcPr>
          <w:p w14:paraId="271CEBAA" w14:textId="77777777" w:rsidR="00C16648" w:rsidRPr="00F159B3" w:rsidRDefault="00C16648" w:rsidP="00A16E63">
            <w:pPr>
              <w:snapToGrid w:val="0"/>
              <w:spacing w:after="0" w:line="276" w:lineRule="auto"/>
              <w:rPr>
                <w:sz w:val="21"/>
                <w:szCs w:val="21"/>
              </w:rPr>
            </w:pPr>
            <w:r w:rsidRPr="00F159B3">
              <w:rPr>
                <w:sz w:val="21"/>
                <w:szCs w:val="21"/>
              </w:rPr>
              <w:t>DFT Sequence</w:t>
            </w:r>
          </w:p>
        </w:tc>
      </w:tr>
      <w:tr w:rsidR="00C16648" w:rsidRPr="000A68E3" w14:paraId="16CE0E13" w14:textId="77777777" w:rsidTr="00A16E63">
        <w:trPr>
          <w:trHeight w:val="159"/>
          <w:jc w:val="center"/>
        </w:trPr>
        <w:tc>
          <w:tcPr>
            <w:tcW w:w="1405" w:type="dxa"/>
            <w:vMerge w:val="restart"/>
            <w:tcBorders>
              <w:top w:val="single" w:sz="8" w:space="0" w:color="000000"/>
              <w:left w:val="single" w:sz="8" w:space="0" w:color="000000"/>
              <w:bottom w:val="single" w:sz="8" w:space="0" w:color="000000"/>
              <w:right w:val="single" w:sz="8" w:space="0" w:color="000000"/>
            </w:tcBorders>
            <w:shd w:val="clear" w:color="auto" w:fill="AEAAAA"/>
            <w:tcMar>
              <w:top w:w="15" w:type="dxa"/>
              <w:left w:w="58" w:type="dxa"/>
              <w:bottom w:w="0" w:type="dxa"/>
              <w:right w:w="58" w:type="dxa"/>
            </w:tcMar>
            <w:hideMark/>
          </w:tcPr>
          <w:p w14:paraId="0C6A4B32" w14:textId="77777777" w:rsidR="00C16648" w:rsidRPr="00F159B3" w:rsidRDefault="00C16648" w:rsidP="00A16E63">
            <w:pPr>
              <w:snapToGrid w:val="0"/>
              <w:spacing w:after="0"/>
              <w:rPr>
                <w:rFonts w:eastAsia="宋体"/>
                <w:lang w:eastAsia="zh-CN"/>
              </w:rPr>
            </w:pPr>
            <w:r w:rsidRPr="000A68E3">
              <w:rPr>
                <w:rFonts w:eastAsia="宋体"/>
                <w:lang w:eastAsia="zh-CN"/>
              </w:rPr>
              <w:t>KPI</w:t>
            </w:r>
          </w:p>
        </w:tc>
        <w:tc>
          <w:tcPr>
            <w:tcW w:w="2271" w:type="dxa"/>
            <w:tcBorders>
              <w:top w:val="single" w:sz="8" w:space="0" w:color="000000"/>
              <w:left w:val="single" w:sz="8" w:space="0" w:color="000000"/>
              <w:bottom w:val="single" w:sz="8" w:space="0" w:color="000000"/>
              <w:right w:val="single" w:sz="8" w:space="0" w:color="000000"/>
            </w:tcBorders>
            <w:shd w:val="clear" w:color="auto" w:fill="AEAAAA"/>
            <w:tcMar>
              <w:top w:w="15" w:type="dxa"/>
              <w:left w:w="58" w:type="dxa"/>
              <w:bottom w:w="0" w:type="dxa"/>
              <w:right w:w="58" w:type="dxa"/>
            </w:tcMar>
            <w:hideMark/>
          </w:tcPr>
          <w:p w14:paraId="64D387A4" w14:textId="77777777" w:rsidR="00C16648" w:rsidRPr="00F159B3" w:rsidRDefault="00C16648" w:rsidP="00A16E63">
            <w:pPr>
              <w:snapToGrid w:val="0"/>
              <w:spacing w:after="0"/>
              <w:rPr>
                <w:rFonts w:eastAsia="宋体"/>
                <w:lang w:eastAsia="zh-CN"/>
              </w:rPr>
            </w:pPr>
            <w:r w:rsidRPr="00F159B3">
              <w:rPr>
                <w:rFonts w:eastAsia="宋体"/>
                <w:lang w:eastAsia="zh-CN"/>
              </w:rPr>
              <w:t>Missed detection rate</w:t>
            </w:r>
          </w:p>
        </w:tc>
        <w:tc>
          <w:tcPr>
            <w:tcW w:w="5362" w:type="dxa"/>
            <w:tcBorders>
              <w:top w:val="single" w:sz="8" w:space="0" w:color="000000"/>
              <w:left w:val="single" w:sz="8" w:space="0" w:color="000000"/>
              <w:bottom w:val="single" w:sz="8" w:space="0" w:color="000000"/>
              <w:right w:val="single" w:sz="8" w:space="0" w:color="000000"/>
            </w:tcBorders>
            <w:shd w:val="clear" w:color="auto" w:fill="auto"/>
            <w:tcMar>
              <w:top w:w="15" w:type="dxa"/>
              <w:left w:w="58" w:type="dxa"/>
              <w:bottom w:w="0" w:type="dxa"/>
              <w:right w:w="58" w:type="dxa"/>
            </w:tcMar>
            <w:hideMark/>
          </w:tcPr>
          <w:p w14:paraId="22078D8D" w14:textId="77777777" w:rsidR="00C16648" w:rsidRPr="00F159B3" w:rsidRDefault="00C16648" w:rsidP="00A16E63">
            <w:pPr>
              <w:snapToGrid w:val="0"/>
              <w:spacing w:after="0" w:line="276" w:lineRule="auto"/>
              <w:rPr>
                <w:sz w:val="21"/>
                <w:szCs w:val="21"/>
              </w:rPr>
            </w:pPr>
            <w:r w:rsidRPr="00F159B3">
              <w:rPr>
                <w:sz w:val="21"/>
                <w:szCs w:val="21"/>
              </w:rPr>
              <w:t> 1%</w:t>
            </w:r>
          </w:p>
        </w:tc>
      </w:tr>
      <w:tr w:rsidR="00C16648" w:rsidRPr="000A68E3" w14:paraId="1F1A776C" w14:textId="77777777" w:rsidTr="00A16E63">
        <w:trPr>
          <w:trHeight w:val="159"/>
          <w:jc w:val="center"/>
        </w:trPr>
        <w:tc>
          <w:tcPr>
            <w:tcW w:w="1405" w:type="dxa"/>
            <w:vMerge/>
            <w:tcBorders>
              <w:top w:val="single" w:sz="8" w:space="0" w:color="000000"/>
              <w:left w:val="single" w:sz="8" w:space="0" w:color="000000"/>
              <w:bottom w:val="single" w:sz="8" w:space="0" w:color="000000"/>
              <w:right w:val="single" w:sz="8" w:space="0" w:color="000000"/>
            </w:tcBorders>
            <w:vAlign w:val="center"/>
            <w:hideMark/>
          </w:tcPr>
          <w:p w14:paraId="79FEBD0D" w14:textId="77777777" w:rsidR="00C16648" w:rsidRPr="00F159B3" w:rsidRDefault="00C16648" w:rsidP="00A16E63">
            <w:pPr>
              <w:snapToGrid w:val="0"/>
              <w:spacing w:after="0"/>
              <w:rPr>
                <w:rFonts w:eastAsia="宋体"/>
                <w:lang w:eastAsia="zh-CN"/>
              </w:rPr>
            </w:pPr>
          </w:p>
        </w:tc>
        <w:tc>
          <w:tcPr>
            <w:tcW w:w="2271" w:type="dxa"/>
            <w:tcBorders>
              <w:top w:val="single" w:sz="8" w:space="0" w:color="000000"/>
              <w:left w:val="single" w:sz="8" w:space="0" w:color="000000"/>
              <w:bottom w:val="single" w:sz="8" w:space="0" w:color="000000"/>
              <w:right w:val="single" w:sz="8" w:space="0" w:color="000000"/>
            </w:tcBorders>
            <w:shd w:val="clear" w:color="auto" w:fill="AEAAAA"/>
            <w:tcMar>
              <w:top w:w="15" w:type="dxa"/>
              <w:left w:w="58" w:type="dxa"/>
              <w:bottom w:w="0" w:type="dxa"/>
              <w:right w:w="58" w:type="dxa"/>
            </w:tcMar>
            <w:hideMark/>
          </w:tcPr>
          <w:p w14:paraId="3CA786DF" w14:textId="77777777" w:rsidR="00C16648" w:rsidRPr="00F159B3" w:rsidRDefault="00C16648" w:rsidP="00A16E63">
            <w:pPr>
              <w:snapToGrid w:val="0"/>
              <w:spacing w:after="0"/>
              <w:rPr>
                <w:rFonts w:eastAsia="宋体"/>
                <w:lang w:eastAsia="zh-CN"/>
              </w:rPr>
            </w:pPr>
            <w:r w:rsidRPr="00F159B3">
              <w:rPr>
                <w:rFonts w:eastAsia="宋体"/>
                <w:lang w:eastAsia="zh-CN"/>
              </w:rPr>
              <w:t>False alarm rate</w:t>
            </w:r>
          </w:p>
        </w:tc>
        <w:tc>
          <w:tcPr>
            <w:tcW w:w="5362" w:type="dxa"/>
            <w:tcBorders>
              <w:top w:val="single" w:sz="8" w:space="0" w:color="000000"/>
              <w:left w:val="single" w:sz="8" w:space="0" w:color="000000"/>
              <w:bottom w:val="single" w:sz="8" w:space="0" w:color="000000"/>
              <w:right w:val="single" w:sz="8" w:space="0" w:color="000000"/>
            </w:tcBorders>
            <w:shd w:val="clear" w:color="auto" w:fill="auto"/>
            <w:tcMar>
              <w:top w:w="15" w:type="dxa"/>
              <w:left w:w="58" w:type="dxa"/>
              <w:bottom w:w="0" w:type="dxa"/>
              <w:right w:w="58" w:type="dxa"/>
            </w:tcMar>
            <w:hideMark/>
          </w:tcPr>
          <w:p w14:paraId="01EDE944" w14:textId="77777777" w:rsidR="00C16648" w:rsidRPr="00F159B3" w:rsidRDefault="00C16648" w:rsidP="00A16E63">
            <w:pPr>
              <w:snapToGrid w:val="0"/>
              <w:spacing w:after="0" w:line="276" w:lineRule="auto"/>
              <w:rPr>
                <w:sz w:val="21"/>
                <w:szCs w:val="21"/>
              </w:rPr>
            </w:pPr>
            <w:r w:rsidRPr="00F159B3">
              <w:rPr>
                <w:sz w:val="21"/>
                <w:szCs w:val="21"/>
              </w:rPr>
              <w:t> 0.1%</w:t>
            </w:r>
          </w:p>
        </w:tc>
      </w:tr>
      <w:tr w:rsidR="00C16648" w:rsidRPr="000A68E3" w14:paraId="5A79693C" w14:textId="77777777" w:rsidTr="00A16E63">
        <w:trPr>
          <w:trHeight w:val="159"/>
          <w:jc w:val="center"/>
        </w:trPr>
        <w:tc>
          <w:tcPr>
            <w:tcW w:w="1405" w:type="dxa"/>
            <w:vMerge/>
            <w:tcBorders>
              <w:top w:val="single" w:sz="8" w:space="0" w:color="000000"/>
              <w:left w:val="single" w:sz="8" w:space="0" w:color="000000"/>
              <w:bottom w:val="single" w:sz="8" w:space="0" w:color="000000"/>
              <w:right w:val="single" w:sz="8" w:space="0" w:color="000000"/>
            </w:tcBorders>
            <w:vAlign w:val="center"/>
            <w:hideMark/>
          </w:tcPr>
          <w:p w14:paraId="55643A09" w14:textId="77777777" w:rsidR="00C16648" w:rsidRPr="00F159B3" w:rsidRDefault="00C16648" w:rsidP="00A16E63">
            <w:pPr>
              <w:snapToGrid w:val="0"/>
              <w:spacing w:after="0"/>
              <w:rPr>
                <w:rFonts w:eastAsia="宋体"/>
                <w:lang w:eastAsia="zh-CN"/>
              </w:rPr>
            </w:pPr>
          </w:p>
        </w:tc>
        <w:tc>
          <w:tcPr>
            <w:tcW w:w="2271" w:type="dxa"/>
            <w:tcBorders>
              <w:top w:val="single" w:sz="8" w:space="0" w:color="000000"/>
              <w:left w:val="single" w:sz="8" w:space="0" w:color="000000"/>
              <w:bottom w:val="single" w:sz="8" w:space="0" w:color="000000"/>
              <w:right w:val="single" w:sz="8" w:space="0" w:color="000000"/>
            </w:tcBorders>
            <w:shd w:val="clear" w:color="auto" w:fill="AEAAAA"/>
            <w:tcMar>
              <w:top w:w="15" w:type="dxa"/>
              <w:left w:w="58" w:type="dxa"/>
              <w:bottom w:w="0" w:type="dxa"/>
              <w:right w:w="58" w:type="dxa"/>
            </w:tcMar>
            <w:hideMark/>
          </w:tcPr>
          <w:p w14:paraId="011346E9" w14:textId="77777777" w:rsidR="00C16648" w:rsidRPr="00F159B3" w:rsidRDefault="00C16648" w:rsidP="00A16E63">
            <w:pPr>
              <w:snapToGrid w:val="0"/>
              <w:spacing w:after="0"/>
              <w:rPr>
                <w:rFonts w:eastAsia="宋体"/>
                <w:lang w:eastAsia="zh-CN"/>
              </w:rPr>
            </w:pPr>
            <w:r w:rsidRPr="00F159B3">
              <w:rPr>
                <w:rFonts w:eastAsia="宋体"/>
                <w:lang w:eastAsia="zh-CN"/>
              </w:rPr>
              <w:t>ToA estimation tolerance</w:t>
            </w:r>
          </w:p>
        </w:tc>
        <w:tc>
          <w:tcPr>
            <w:tcW w:w="5362" w:type="dxa"/>
            <w:tcBorders>
              <w:top w:val="single" w:sz="8" w:space="0" w:color="000000"/>
              <w:left w:val="single" w:sz="8" w:space="0" w:color="000000"/>
              <w:bottom w:val="single" w:sz="8" w:space="0" w:color="000000"/>
              <w:right w:val="single" w:sz="8" w:space="0" w:color="000000"/>
            </w:tcBorders>
            <w:shd w:val="clear" w:color="auto" w:fill="auto"/>
            <w:tcMar>
              <w:top w:w="15" w:type="dxa"/>
              <w:left w:w="58" w:type="dxa"/>
              <w:bottom w:w="0" w:type="dxa"/>
              <w:right w:w="58" w:type="dxa"/>
            </w:tcMar>
            <w:hideMark/>
          </w:tcPr>
          <w:p w14:paraId="5B9411BD" w14:textId="77777777" w:rsidR="00C16648" w:rsidRPr="00F159B3" w:rsidRDefault="00C16648" w:rsidP="00A16E63">
            <w:pPr>
              <w:snapToGrid w:val="0"/>
              <w:spacing w:after="0" w:line="276" w:lineRule="auto"/>
              <w:rPr>
                <w:sz w:val="21"/>
                <w:szCs w:val="21"/>
              </w:rPr>
            </w:pPr>
            <w:r w:rsidRPr="00F159B3">
              <w:rPr>
                <w:sz w:val="21"/>
                <w:szCs w:val="21"/>
              </w:rPr>
              <w:t>3.646us</w:t>
            </w:r>
          </w:p>
        </w:tc>
      </w:tr>
    </w:tbl>
    <w:p w14:paraId="7EC70579" w14:textId="77777777" w:rsidR="00C16648" w:rsidRDefault="00C16648" w:rsidP="00C16648">
      <w:pPr>
        <w:rPr>
          <w:rFonts w:eastAsia="宋体"/>
          <w:b/>
          <w:i/>
          <w:lang w:eastAsia="zh-CN"/>
        </w:rPr>
      </w:pPr>
    </w:p>
    <w:p w14:paraId="54D17769" w14:textId="77777777" w:rsidR="00C16648" w:rsidRPr="008A3F13" w:rsidRDefault="00C16648" w:rsidP="009345AE">
      <w:pPr>
        <w:spacing w:after="0"/>
        <w:jc w:val="both"/>
        <w:rPr>
          <w:rFonts w:eastAsia="宋体"/>
          <w:lang w:eastAsia="zh-CN"/>
        </w:rPr>
      </w:pPr>
    </w:p>
    <w:sectPr w:rsidR="00C16648" w:rsidRPr="008A3F13" w:rsidSect="003B5638">
      <w:footnotePr>
        <w:numRestart w:val="eachSect"/>
      </w:footnotePr>
      <w:pgSz w:w="11907" w:h="16840" w:code="9"/>
      <w:pgMar w:top="1418" w:right="1134" w:bottom="1134" w:left="1134" w:header="680" w:footer="567" w:gutter="0"/>
      <w:cols w:space="720"/>
      <w:docGrid w:linePitch="272"/>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7DDBC08A" w16cid:durableId="29B7E59C"/>
  <w16cid:commentId w16cid:paraId="130E8DB7" w16cid:durableId="29B7E512"/>
  <w16cid:commentId w16cid:paraId="5D97A4CC" w16cid:durableId="29B7E501"/>
  <w16cid:commentId w16cid:paraId="7DDFE566" w16cid:durableId="29B7E4D1"/>
  <w16cid:commentId w16cid:paraId="647616CE" w16cid:durableId="29B7E4B0"/>
  <w16cid:commentId w16cid:paraId="1891EF8F" w16cid:durableId="29B7E535"/>
  <w16cid:commentId w16cid:paraId="32124568" w16cid:durableId="29B7E53B"/>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3F788AB" w14:textId="77777777" w:rsidR="00346C28" w:rsidRDefault="00346C28" w:rsidP="00083046">
      <w:r>
        <w:separator/>
      </w:r>
    </w:p>
  </w:endnote>
  <w:endnote w:type="continuationSeparator" w:id="0">
    <w:p w14:paraId="64F4543E" w14:textId="77777777" w:rsidR="00346C28" w:rsidRDefault="00346C28" w:rsidP="0008304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MS Gothic"/>
    <w:panose1 w:val="02020609040205080304"/>
    <w:charset w:val="80"/>
    <w:family w:val="roman"/>
    <w:notTrueType/>
    <w:pitch w:val="fixed"/>
    <w:sig w:usb0="00000000" w:usb1="08070000" w:usb2="00000010" w:usb3="00000000" w:csb0="00020000" w:csb1="00000000"/>
  </w:font>
  <w:font w:name="Courier New">
    <w:panose1 w:val="02070309020205020404"/>
    <w:charset w:val="00"/>
    <w:family w:val="modern"/>
    <w:pitch w:val="fixed"/>
    <w:sig w:usb0="E0002EFF" w:usb1="C0007843" w:usb2="00000009" w:usb3="00000000" w:csb0="000001FF" w:csb1="00000000"/>
  </w:font>
  <w:font w:name="Batang">
    <w:altName w:val="Arial Unicode MS"/>
    <w:panose1 w:val="02030600000101010101"/>
    <w:charset w:val="81"/>
    <w:family w:val="auto"/>
    <w:notTrueType/>
    <w:pitch w:val="fixed"/>
    <w:sig w:usb0="00000000" w:usb1="09060000" w:usb2="00000010" w:usb3="00000000" w:csb0="00080000"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Book Antiqua">
    <w:panose1 w:val="02040602050305030304"/>
    <w:charset w:val="00"/>
    <w:family w:val="roman"/>
    <w:pitch w:val="variable"/>
    <w:sig w:usb0="00000287" w:usb1="00000000" w:usb2="00000000" w:usb3="00000000" w:csb0="0000009F" w:csb1="00000000"/>
  </w:font>
  <w:font w:name="Times">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entury">
    <w:panose1 w:val="02040604050505020304"/>
    <w:charset w:val="00"/>
    <w:family w:val="roman"/>
    <w:pitch w:val="variable"/>
    <w:sig w:usb0="00000287" w:usb1="00000000" w:usb2="00000000" w:usb3="00000000" w:csb0="0000009F" w:csb1="00000000"/>
  </w:font>
  <w:font w:name="Arial Unicode MS">
    <w:panose1 w:val="020B0604020202020204"/>
    <w:charset w:val="86"/>
    <w:family w:val="swiss"/>
    <w:pitch w:val="variable"/>
    <w:sig w:usb0="F7FFAFFF" w:usb1="E9DFFFFF" w:usb2="0000003F" w:usb3="00000000" w:csb0="003F01FF" w:csb1="00000000"/>
  </w:font>
  <w:font w:name="Gulim">
    <w:altName w:val="굴림"/>
    <w:panose1 w:val="020B0600000101010101"/>
    <w:charset w:val="81"/>
    <w:family w:val="roman"/>
    <w:notTrueType/>
    <w:pitch w:val="fixed"/>
    <w:sig w:usb0="00000001" w:usb1="09060000" w:usb2="00000010" w:usb3="00000000" w:csb0="00080000" w:csb1="00000000"/>
  </w:font>
  <w:font w:name="CG Times">
    <w:altName w:val="Times New Roman"/>
    <w:panose1 w:val="00000000000000000000"/>
    <w:charset w:val="00"/>
    <w:family w:val="roman"/>
    <w:notTrueType/>
    <w:pitch w:val="variable"/>
    <w:sig w:usb0="00000003" w:usb1="00000000" w:usb2="00000000" w:usb3="00000000" w:csb0="00000001" w:csb1="00000000"/>
  </w:font>
  <w:font w:name="Times-Roman">
    <w:altName w:val="Times New Roman"/>
    <w:panose1 w:val="00000000000000000000"/>
    <w:charset w:val="00"/>
    <w:family w:val="roman"/>
    <w:notTrueType/>
    <w:pitch w:val="default"/>
  </w:font>
  <w:font w:name="MS PGothic">
    <w:panose1 w:val="020B0600070205080204"/>
    <w:charset w:val="80"/>
    <w:family w:val="swiss"/>
    <w:pitch w:val="variable"/>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2B8747C" w14:textId="77777777" w:rsidR="00346C28" w:rsidRDefault="00346C28" w:rsidP="00083046">
      <w:r>
        <w:separator/>
      </w:r>
    </w:p>
  </w:footnote>
  <w:footnote w:type="continuationSeparator" w:id="0">
    <w:p w14:paraId="1A1A7A86" w14:textId="77777777" w:rsidR="00346C28" w:rsidRDefault="00346C28" w:rsidP="00083046">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FE"/>
    <w:multiLevelType w:val="singleLevel"/>
    <w:tmpl w:val="FFFFFFFF"/>
    <w:lvl w:ilvl="0">
      <w:numFmt w:val="decimal"/>
      <w:pStyle w:val="textintend1"/>
      <w:lvlText w:val="*"/>
      <w:lvlJc w:val="left"/>
    </w:lvl>
  </w:abstractNum>
  <w:abstractNum w:abstractNumId="1"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2" w15:restartNumberingAfterBreak="0">
    <w:nsid w:val="021F0802"/>
    <w:multiLevelType w:val="hybridMultilevel"/>
    <w:tmpl w:val="A0F44FD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04491C37"/>
    <w:multiLevelType w:val="hybridMultilevel"/>
    <w:tmpl w:val="6E821266"/>
    <w:lvl w:ilvl="0" w:tplc="0C0A5F82">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04823055"/>
    <w:multiLevelType w:val="hybridMultilevel"/>
    <w:tmpl w:val="5CAEEE34"/>
    <w:lvl w:ilvl="0" w:tplc="2ED61336">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06C30BDE"/>
    <w:multiLevelType w:val="hybridMultilevel"/>
    <w:tmpl w:val="D3B6A2BE"/>
    <w:lvl w:ilvl="0" w:tplc="471A38D6">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074B7DC4"/>
    <w:multiLevelType w:val="hybridMultilevel"/>
    <w:tmpl w:val="4F1A03EE"/>
    <w:lvl w:ilvl="0" w:tplc="07B882E6">
      <w:start w:val="1"/>
      <w:numFmt w:val="bullet"/>
      <w:lvlText w:val="•"/>
      <w:lvlJc w:val="left"/>
      <w:pPr>
        <w:ind w:left="840" w:hanging="420"/>
      </w:pPr>
      <w:rPr>
        <w:rFonts w:ascii="Arial" w:hAnsi="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7" w15:restartNumberingAfterBreak="0">
    <w:nsid w:val="0BB555C4"/>
    <w:multiLevelType w:val="hybridMultilevel"/>
    <w:tmpl w:val="2F726F3A"/>
    <w:lvl w:ilvl="0" w:tplc="4202C932">
      <w:start w:val="1"/>
      <w:numFmt w:val="bullet"/>
      <w:lvlText w:val=""/>
      <w:lvlJc w:val="left"/>
      <w:pPr>
        <w:ind w:left="840" w:hanging="420"/>
      </w:pPr>
      <w:rPr>
        <w:rFonts w:ascii="Symbol" w:eastAsia="MS Mincho" w:hAnsi="Symbol"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8" w15:restartNumberingAfterBreak="0">
    <w:nsid w:val="0FA71B15"/>
    <w:multiLevelType w:val="hybridMultilevel"/>
    <w:tmpl w:val="C0109C3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182F6803"/>
    <w:multiLevelType w:val="hybridMultilevel"/>
    <w:tmpl w:val="531A9DE4"/>
    <w:lvl w:ilvl="0" w:tplc="89A05A16">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1F2F1836"/>
    <w:multiLevelType w:val="hybridMultilevel"/>
    <w:tmpl w:val="B812249C"/>
    <w:lvl w:ilvl="0" w:tplc="11D0A52A">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20BE530B"/>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12" w15:restartNumberingAfterBreak="0">
    <w:nsid w:val="21976272"/>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13" w15:restartNumberingAfterBreak="0">
    <w:nsid w:val="2E291D71"/>
    <w:multiLevelType w:val="multilevel"/>
    <w:tmpl w:val="8CCCEA66"/>
    <w:lvl w:ilvl="0">
      <w:start w:val="1"/>
      <w:numFmt w:val="decimal"/>
      <w:lvlText w:val="%1"/>
      <w:lvlJc w:val="left"/>
      <w:pPr>
        <w:ind w:left="800" w:hanging="400"/>
      </w:pPr>
      <w:rPr>
        <w:rFonts w:hint="eastAsia"/>
      </w:rPr>
    </w:lvl>
    <w:lvl w:ilvl="1">
      <w:start w:val="1"/>
      <w:numFmt w:val="decimal"/>
      <w:isLgl/>
      <w:lvlText w:val="%1.%2"/>
      <w:lvlJc w:val="left"/>
      <w:pPr>
        <w:ind w:left="1120" w:hanging="720"/>
      </w:pPr>
      <w:rPr>
        <w:rFonts w:ascii="Times New Roman" w:hAnsi="Times New Roman" w:cs="Times New Roman" w:hint="default"/>
      </w:rPr>
    </w:lvl>
    <w:lvl w:ilvl="2">
      <w:start w:val="1"/>
      <w:numFmt w:val="decimal"/>
      <w:isLgl/>
      <w:lvlText w:val="%1.%2.%3"/>
      <w:lvlJc w:val="left"/>
      <w:pPr>
        <w:ind w:left="1120" w:hanging="720"/>
      </w:pPr>
      <w:rPr>
        <w:rFonts w:hint="default"/>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14"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313A389D"/>
    <w:multiLevelType w:val="hybridMultilevel"/>
    <w:tmpl w:val="DBDAFED6"/>
    <w:lvl w:ilvl="0" w:tplc="D0EA366A">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382946E8"/>
    <w:multiLevelType w:val="hybridMultilevel"/>
    <w:tmpl w:val="2E3C1F5A"/>
    <w:lvl w:ilvl="0" w:tplc="58D68C8E">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3A725525"/>
    <w:multiLevelType w:val="hybridMultilevel"/>
    <w:tmpl w:val="656EBFC6"/>
    <w:lvl w:ilvl="0" w:tplc="07B882E6">
      <w:start w:val="1"/>
      <w:numFmt w:val="bullet"/>
      <w:lvlText w:val="•"/>
      <w:lvlJc w:val="left"/>
      <w:pPr>
        <w:ind w:left="840" w:hanging="420"/>
      </w:pPr>
      <w:rPr>
        <w:rFonts w:ascii="Arial" w:hAnsi="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8" w15:restartNumberingAfterBreak="0">
    <w:nsid w:val="3DBF186F"/>
    <w:multiLevelType w:val="hybridMultilevel"/>
    <w:tmpl w:val="FBF0B45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40791F2F"/>
    <w:multiLevelType w:val="hybridMultilevel"/>
    <w:tmpl w:val="0EECD308"/>
    <w:lvl w:ilvl="0" w:tplc="02389A4E">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474274C7"/>
    <w:multiLevelType w:val="hybridMultilevel"/>
    <w:tmpl w:val="AAA4F6C2"/>
    <w:lvl w:ilvl="0" w:tplc="3A1A4E56">
      <w:start w:val="1"/>
      <w:numFmt w:val="decimalZero"/>
      <w:pStyle w:val="SpecTextNum"/>
      <w:lvlText w:val="[00%1]"/>
      <w:lvlJc w:val="left"/>
      <w:pPr>
        <w:tabs>
          <w:tab w:val="num" w:pos="1134"/>
        </w:tabs>
        <w:ind w:left="0" w:firstLine="0"/>
      </w:pPr>
      <w:rPr>
        <w:rFonts w:ascii="Times New Roman" w:hAnsi="Times New Roman" w:hint="default"/>
        <w:b/>
        <w:i w:val="0"/>
        <w:color w:val="000000"/>
      </w:rPr>
    </w:lvl>
    <w:lvl w:ilvl="1" w:tplc="04090019">
      <w:start w:val="1"/>
      <w:numFmt w:val="upperLetter"/>
      <w:lvlText w:val="%2."/>
      <w:lvlJc w:val="left"/>
      <w:pPr>
        <w:tabs>
          <w:tab w:val="num" w:pos="300"/>
        </w:tabs>
        <w:ind w:left="300" w:hanging="400"/>
      </w:pPr>
    </w:lvl>
    <w:lvl w:ilvl="2" w:tplc="0409001B" w:tentative="1">
      <w:start w:val="1"/>
      <w:numFmt w:val="lowerRoman"/>
      <w:lvlText w:val="%3."/>
      <w:lvlJc w:val="right"/>
      <w:pPr>
        <w:tabs>
          <w:tab w:val="num" w:pos="700"/>
        </w:tabs>
        <w:ind w:left="700" w:hanging="400"/>
      </w:pPr>
    </w:lvl>
    <w:lvl w:ilvl="3" w:tplc="0409000F" w:tentative="1">
      <w:start w:val="1"/>
      <w:numFmt w:val="decimal"/>
      <w:lvlText w:val="%4."/>
      <w:lvlJc w:val="left"/>
      <w:pPr>
        <w:tabs>
          <w:tab w:val="num" w:pos="1100"/>
        </w:tabs>
        <w:ind w:left="1100" w:hanging="400"/>
      </w:pPr>
    </w:lvl>
    <w:lvl w:ilvl="4" w:tplc="04090019" w:tentative="1">
      <w:start w:val="1"/>
      <w:numFmt w:val="upperLetter"/>
      <w:lvlText w:val="%5."/>
      <w:lvlJc w:val="left"/>
      <w:pPr>
        <w:tabs>
          <w:tab w:val="num" w:pos="1500"/>
        </w:tabs>
        <w:ind w:left="1500" w:hanging="400"/>
      </w:pPr>
    </w:lvl>
    <w:lvl w:ilvl="5" w:tplc="0409001B" w:tentative="1">
      <w:start w:val="1"/>
      <w:numFmt w:val="lowerRoman"/>
      <w:lvlText w:val="%6."/>
      <w:lvlJc w:val="right"/>
      <w:pPr>
        <w:tabs>
          <w:tab w:val="num" w:pos="1900"/>
        </w:tabs>
        <w:ind w:left="1900" w:hanging="400"/>
      </w:pPr>
    </w:lvl>
    <w:lvl w:ilvl="6" w:tplc="0409000F" w:tentative="1">
      <w:start w:val="1"/>
      <w:numFmt w:val="decimal"/>
      <w:lvlText w:val="%7."/>
      <w:lvlJc w:val="left"/>
      <w:pPr>
        <w:tabs>
          <w:tab w:val="num" w:pos="2300"/>
        </w:tabs>
        <w:ind w:left="2300" w:hanging="400"/>
      </w:pPr>
    </w:lvl>
    <w:lvl w:ilvl="7" w:tplc="04090019" w:tentative="1">
      <w:start w:val="1"/>
      <w:numFmt w:val="upperLetter"/>
      <w:lvlText w:val="%8."/>
      <w:lvlJc w:val="left"/>
      <w:pPr>
        <w:tabs>
          <w:tab w:val="num" w:pos="2700"/>
        </w:tabs>
        <w:ind w:left="2700" w:hanging="400"/>
      </w:pPr>
    </w:lvl>
    <w:lvl w:ilvl="8" w:tplc="0409001B" w:tentative="1">
      <w:start w:val="1"/>
      <w:numFmt w:val="lowerRoman"/>
      <w:lvlText w:val="%9."/>
      <w:lvlJc w:val="right"/>
      <w:pPr>
        <w:tabs>
          <w:tab w:val="num" w:pos="3100"/>
        </w:tabs>
        <w:ind w:left="3100" w:hanging="400"/>
      </w:pPr>
    </w:lvl>
  </w:abstractNum>
  <w:abstractNum w:abstractNumId="21" w15:restartNumberingAfterBreak="0">
    <w:nsid w:val="48D3182C"/>
    <w:multiLevelType w:val="hybridMultilevel"/>
    <w:tmpl w:val="FD0E9E60"/>
    <w:lvl w:ilvl="0" w:tplc="07B882E6">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23" w15:restartNumberingAfterBreak="0">
    <w:nsid w:val="4BDC70BD"/>
    <w:multiLevelType w:val="multilevel"/>
    <w:tmpl w:val="0409001D"/>
    <w:lvl w:ilvl="0">
      <w:start w:val="1"/>
      <w:numFmt w:val="decimal"/>
      <w:lvlText w:val="%1"/>
      <w:lvlJc w:val="left"/>
      <w:pPr>
        <w:ind w:left="425" w:hanging="425"/>
      </w:p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24" w15:restartNumberingAfterBreak="0">
    <w:nsid w:val="4F734699"/>
    <w:multiLevelType w:val="multilevel"/>
    <w:tmpl w:val="4F73469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551D74D3"/>
    <w:multiLevelType w:val="multilevel"/>
    <w:tmpl w:val="551D74D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55F85F23"/>
    <w:multiLevelType w:val="hybridMultilevel"/>
    <w:tmpl w:val="9E500A3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74E1881"/>
    <w:multiLevelType w:val="hybridMultilevel"/>
    <w:tmpl w:val="2DB0099C"/>
    <w:lvl w:ilvl="0" w:tplc="7376038E">
      <w:start w:val="8"/>
      <w:numFmt w:val="bullet"/>
      <w:pStyle w:val="bulletlevel1"/>
      <w:lvlText w:val=""/>
      <w:lvlJc w:val="left"/>
      <w:pPr>
        <w:ind w:left="800" w:hanging="400"/>
      </w:pPr>
      <w:rPr>
        <w:rFonts w:ascii="Wingdings" w:eastAsia="Batang" w:hAnsi="Wingdings" w:hint="default"/>
        <w:lang w:val="en-AU"/>
      </w:rPr>
    </w:lvl>
    <w:lvl w:ilvl="1" w:tplc="EB9A2302">
      <w:start w:val="1"/>
      <w:numFmt w:val="bullet"/>
      <w:pStyle w:val="bulletlevel2"/>
      <w:lvlText w:val="o"/>
      <w:lvlJc w:val="left"/>
      <w:pPr>
        <w:ind w:left="1200" w:hanging="400"/>
      </w:pPr>
      <w:rPr>
        <w:rFonts w:ascii="Courier New" w:hAnsi="Courier New" w:cs="Courier New" w:hint="default"/>
        <w:lang w:val="en-AU"/>
      </w:rPr>
    </w:lvl>
    <w:lvl w:ilvl="2" w:tplc="99F6F684">
      <w:start w:val="8"/>
      <w:numFmt w:val="bullet"/>
      <w:pStyle w:val="Bullet-3"/>
      <w:lvlText w:val="-"/>
      <w:lvlJc w:val="left"/>
      <w:pPr>
        <w:ind w:left="1600" w:hanging="400"/>
      </w:pPr>
      <w:rPr>
        <w:rFonts w:ascii="Times New Roman" w:eastAsia="MS Mincho" w:hAnsi="Times New Roman" w:cs="Times New Roman" w:hint="default"/>
        <w:lang w:val="en-GB"/>
      </w:rPr>
    </w:lvl>
    <w:lvl w:ilvl="3" w:tplc="064831D4">
      <w:start w:val="1"/>
      <w:numFmt w:val="bullet"/>
      <w:pStyle w:val="bulletlevel4"/>
      <w:lvlText w:val=""/>
      <w:lvlJc w:val="left"/>
      <w:pPr>
        <w:ind w:left="2000" w:hanging="400"/>
      </w:pPr>
      <w:rPr>
        <w:rFonts w:ascii="Wingdings" w:hAnsi="Wingdings" w:hint="default"/>
        <w:lang w:val="en-GB"/>
      </w:rPr>
    </w:lvl>
    <w:lvl w:ilvl="4" w:tplc="8EE20456">
      <w:start w:val="1"/>
      <w:numFmt w:val="bullet"/>
      <w:lvlText w:val="&gt;"/>
      <w:lvlJc w:val="left"/>
      <w:pPr>
        <w:ind w:left="2400" w:hanging="400"/>
      </w:pPr>
      <w:rPr>
        <w:rFonts w:ascii="Calibri" w:hAnsi="Calibri" w:hint="default"/>
        <w:b/>
        <w:i w:val="0"/>
      </w:rPr>
    </w:lvl>
    <w:lvl w:ilvl="5" w:tplc="084A64C2">
      <w:start w:val="8"/>
      <w:numFmt w:val="bullet"/>
      <w:lvlText w:val="›"/>
      <w:lvlJc w:val="left"/>
      <w:pPr>
        <w:ind w:left="2800" w:hanging="400"/>
      </w:pPr>
      <w:rPr>
        <w:rFonts w:ascii="Calibri" w:eastAsia="Batang" w:hAnsi="Calibri"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8" w15:restartNumberingAfterBreak="0">
    <w:nsid w:val="68B663FC"/>
    <w:multiLevelType w:val="hybridMultilevel"/>
    <w:tmpl w:val="102A706E"/>
    <w:lvl w:ilvl="0" w:tplc="08090001">
      <w:start w:val="1"/>
      <w:numFmt w:val="bullet"/>
      <w:pStyle w:val="berschrift1H1"/>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29" w15:restartNumberingAfterBreak="0">
    <w:nsid w:val="69F061E6"/>
    <w:multiLevelType w:val="hybridMultilevel"/>
    <w:tmpl w:val="E6944290"/>
    <w:lvl w:ilvl="0" w:tplc="6D560D26">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 w15:restartNumberingAfterBreak="0">
    <w:nsid w:val="713A0281"/>
    <w:multiLevelType w:val="hybridMultilevel"/>
    <w:tmpl w:val="D846AC9A"/>
    <w:lvl w:ilvl="0" w:tplc="88EA0568">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15:restartNumberingAfterBreak="0">
    <w:nsid w:val="728B0D1E"/>
    <w:multiLevelType w:val="multilevel"/>
    <w:tmpl w:val="8CCCEA66"/>
    <w:lvl w:ilvl="0">
      <w:start w:val="1"/>
      <w:numFmt w:val="decimal"/>
      <w:lvlText w:val="%1"/>
      <w:lvlJc w:val="left"/>
      <w:pPr>
        <w:ind w:left="800" w:hanging="400"/>
      </w:pPr>
      <w:rPr>
        <w:rFonts w:hint="eastAsia"/>
      </w:rPr>
    </w:lvl>
    <w:lvl w:ilvl="1">
      <w:start w:val="1"/>
      <w:numFmt w:val="decimal"/>
      <w:isLgl/>
      <w:lvlText w:val="%1.%2"/>
      <w:lvlJc w:val="left"/>
      <w:pPr>
        <w:ind w:left="1120" w:hanging="720"/>
      </w:pPr>
      <w:rPr>
        <w:rFonts w:ascii="Times New Roman" w:hAnsi="Times New Roman" w:cs="Times New Roman" w:hint="default"/>
      </w:rPr>
    </w:lvl>
    <w:lvl w:ilvl="2">
      <w:start w:val="1"/>
      <w:numFmt w:val="decimal"/>
      <w:isLgl/>
      <w:lvlText w:val="%1.%2.%3"/>
      <w:lvlJc w:val="left"/>
      <w:pPr>
        <w:ind w:left="1120" w:hanging="720"/>
      </w:pPr>
      <w:rPr>
        <w:rFonts w:hint="default"/>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32" w15:restartNumberingAfterBreak="0">
    <w:nsid w:val="72A44A1C"/>
    <w:multiLevelType w:val="hybridMultilevel"/>
    <w:tmpl w:val="50FEAF7C"/>
    <w:lvl w:ilvl="0" w:tplc="720CB8D2">
      <w:start w:val="1"/>
      <w:numFmt w:val="bullet"/>
      <w:lvlText w:val="•"/>
      <w:lvlJc w:val="left"/>
      <w:pPr>
        <w:ind w:left="852" w:hanging="420"/>
      </w:pPr>
      <w:rPr>
        <w:rFonts w:ascii="Arial" w:hAnsi="Arial" w:hint="default"/>
      </w:rPr>
    </w:lvl>
    <w:lvl w:ilvl="1" w:tplc="04090003" w:tentative="1">
      <w:start w:val="1"/>
      <w:numFmt w:val="bullet"/>
      <w:lvlText w:val=""/>
      <w:lvlJc w:val="left"/>
      <w:pPr>
        <w:ind w:left="1272" w:hanging="420"/>
      </w:pPr>
      <w:rPr>
        <w:rFonts w:ascii="Wingdings" w:hAnsi="Wingdings" w:hint="default"/>
      </w:rPr>
    </w:lvl>
    <w:lvl w:ilvl="2" w:tplc="04090005" w:tentative="1">
      <w:start w:val="1"/>
      <w:numFmt w:val="bullet"/>
      <w:lvlText w:val=""/>
      <w:lvlJc w:val="left"/>
      <w:pPr>
        <w:ind w:left="1692" w:hanging="420"/>
      </w:pPr>
      <w:rPr>
        <w:rFonts w:ascii="Wingdings" w:hAnsi="Wingdings" w:hint="default"/>
      </w:rPr>
    </w:lvl>
    <w:lvl w:ilvl="3" w:tplc="04090001" w:tentative="1">
      <w:start w:val="1"/>
      <w:numFmt w:val="bullet"/>
      <w:lvlText w:val=""/>
      <w:lvlJc w:val="left"/>
      <w:pPr>
        <w:ind w:left="2112" w:hanging="420"/>
      </w:pPr>
      <w:rPr>
        <w:rFonts w:ascii="Wingdings" w:hAnsi="Wingdings" w:hint="default"/>
      </w:rPr>
    </w:lvl>
    <w:lvl w:ilvl="4" w:tplc="04090003" w:tentative="1">
      <w:start w:val="1"/>
      <w:numFmt w:val="bullet"/>
      <w:lvlText w:val=""/>
      <w:lvlJc w:val="left"/>
      <w:pPr>
        <w:ind w:left="2532" w:hanging="420"/>
      </w:pPr>
      <w:rPr>
        <w:rFonts w:ascii="Wingdings" w:hAnsi="Wingdings" w:hint="default"/>
      </w:rPr>
    </w:lvl>
    <w:lvl w:ilvl="5" w:tplc="04090005" w:tentative="1">
      <w:start w:val="1"/>
      <w:numFmt w:val="bullet"/>
      <w:lvlText w:val=""/>
      <w:lvlJc w:val="left"/>
      <w:pPr>
        <w:ind w:left="2952" w:hanging="420"/>
      </w:pPr>
      <w:rPr>
        <w:rFonts w:ascii="Wingdings" w:hAnsi="Wingdings" w:hint="default"/>
      </w:rPr>
    </w:lvl>
    <w:lvl w:ilvl="6" w:tplc="04090001" w:tentative="1">
      <w:start w:val="1"/>
      <w:numFmt w:val="bullet"/>
      <w:lvlText w:val=""/>
      <w:lvlJc w:val="left"/>
      <w:pPr>
        <w:ind w:left="3372" w:hanging="420"/>
      </w:pPr>
      <w:rPr>
        <w:rFonts w:ascii="Wingdings" w:hAnsi="Wingdings" w:hint="default"/>
      </w:rPr>
    </w:lvl>
    <w:lvl w:ilvl="7" w:tplc="04090003" w:tentative="1">
      <w:start w:val="1"/>
      <w:numFmt w:val="bullet"/>
      <w:lvlText w:val=""/>
      <w:lvlJc w:val="left"/>
      <w:pPr>
        <w:ind w:left="3792" w:hanging="420"/>
      </w:pPr>
      <w:rPr>
        <w:rFonts w:ascii="Wingdings" w:hAnsi="Wingdings" w:hint="default"/>
      </w:rPr>
    </w:lvl>
    <w:lvl w:ilvl="8" w:tplc="04090005" w:tentative="1">
      <w:start w:val="1"/>
      <w:numFmt w:val="bullet"/>
      <w:lvlText w:val=""/>
      <w:lvlJc w:val="left"/>
      <w:pPr>
        <w:ind w:left="4212" w:hanging="420"/>
      </w:pPr>
      <w:rPr>
        <w:rFonts w:ascii="Wingdings" w:hAnsi="Wingdings" w:hint="default"/>
      </w:rPr>
    </w:lvl>
  </w:abstractNum>
  <w:abstractNum w:abstractNumId="33" w15:restartNumberingAfterBreak="0">
    <w:nsid w:val="74CC7506"/>
    <w:multiLevelType w:val="hybridMultilevel"/>
    <w:tmpl w:val="13D8A0F8"/>
    <w:lvl w:ilvl="0" w:tplc="80942570">
      <w:start w:val="1"/>
      <w:numFmt w:val="decimal"/>
      <w:pStyle w:val="reference"/>
      <w:lvlText w:val="[%1]"/>
      <w:lvlJc w:val="left"/>
      <w:pPr>
        <w:ind w:left="360" w:hanging="360"/>
      </w:pPr>
      <w:rPr>
        <w:rFonts w:hint="default"/>
      </w:rPr>
    </w:lvl>
    <w:lvl w:ilvl="1" w:tplc="04090003" w:tentative="1">
      <w:start w:val="1"/>
      <w:numFmt w:val="lowerLetter"/>
      <w:lvlText w:val="%2."/>
      <w:lvlJc w:val="left"/>
      <w:pPr>
        <w:ind w:left="1080" w:hanging="360"/>
      </w:pPr>
    </w:lvl>
    <w:lvl w:ilvl="2" w:tplc="04090005" w:tentative="1">
      <w:start w:val="1"/>
      <w:numFmt w:val="lowerRoman"/>
      <w:lvlText w:val="%3."/>
      <w:lvlJc w:val="right"/>
      <w:pPr>
        <w:ind w:left="1800" w:hanging="180"/>
      </w:pPr>
    </w:lvl>
    <w:lvl w:ilvl="3" w:tplc="04090001" w:tentative="1">
      <w:start w:val="1"/>
      <w:numFmt w:val="decimal"/>
      <w:lvlText w:val="%4."/>
      <w:lvlJc w:val="left"/>
      <w:pPr>
        <w:ind w:left="2520" w:hanging="360"/>
      </w:pPr>
    </w:lvl>
    <w:lvl w:ilvl="4" w:tplc="04090003" w:tentative="1">
      <w:start w:val="1"/>
      <w:numFmt w:val="lowerLetter"/>
      <w:lvlText w:val="%5."/>
      <w:lvlJc w:val="left"/>
      <w:pPr>
        <w:ind w:left="3240" w:hanging="360"/>
      </w:pPr>
    </w:lvl>
    <w:lvl w:ilvl="5" w:tplc="04090005" w:tentative="1">
      <w:start w:val="1"/>
      <w:numFmt w:val="lowerRoman"/>
      <w:lvlText w:val="%6."/>
      <w:lvlJc w:val="right"/>
      <w:pPr>
        <w:ind w:left="3960" w:hanging="180"/>
      </w:pPr>
    </w:lvl>
    <w:lvl w:ilvl="6" w:tplc="04090001" w:tentative="1">
      <w:start w:val="1"/>
      <w:numFmt w:val="decimal"/>
      <w:lvlText w:val="%7."/>
      <w:lvlJc w:val="left"/>
      <w:pPr>
        <w:ind w:left="4680" w:hanging="360"/>
      </w:pPr>
    </w:lvl>
    <w:lvl w:ilvl="7" w:tplc="04090003" w:tentative="1">
      <w:start w:val="1"/>
      <w:numFmt w:val="lowerLetter"/>
      <w:lvlText w:val="%8."/>
      <w:lvlJc w:val="left"/>
      <w:pPr>
        <w:ind w:left="5400" w:hanging="360"/>
      </w:pPr>
    </w:lvl>
    <w:lvl w:ilvl="8" w:tplc="04090005" w:tentative="1">
      <w:start w:val="1"/>
      <w:numFmt w:val="lowerRoman"/>
      <w:lvlText w:val="%9."/>
      <w:lvlJc w:val="right"/>
      <w:pPr>
        <w:ind w:left="6120" w:hanging="180"/>
      </w:pPr>
    </w:lvl>
  </w:abstractNum>
  <w:abstractNum w:abstractNumId="34" w15:restartNumberingAfterBreak="0">
    <w:nsid w:val="751D3B4B"/>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35" w15:restartNumberingAfterBreak="0">
    <w:nsid w:val="777C2741"/>
    <w:multiLevelType w:val="hybridMultilevel"/>
    <w:tmpl w:val="0ACA69D6"/>
    <w:lvl w:ilvl="0" w:tplc="95BAA55A">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6" w15:restartNumberingAfterBreak="0">
    <w:nsid w:val="7B5704A1"/>
    <w:multiLevelType w:val="hybridMultilevel"/>
    <w:tmpl w:val="6EC042AA"/>
    <w:lvl w:ilvl="0" w:tplc="6A32562C">
      <w:start w:val="1"/>
      <w:numFmt w:val="decimal"/>
      <w:pStyle w:val="PatSpecNumPara0-99"/>
      <w:lvlText w:val="[%1]"/>
      <w:lvlJc w:val="left"/>
      <w:pPr>
        <w:ind w:left="360" w:hanging="360"/>
      </w:pPr>
      <w:rPr>
        <w:rFonts w:hint="default"/>
        <w:b/>
        <w:i w:val="0"/>
        <w:sz w:val="24"/>
      </w:rPr>
    </w:lvl>
    <w:lvl w:ilvl="1" w:tplc="F35A89B8">
      <w:start w:val="1"/>
      <w:numFmt w:val="lowerLetter"/>
      <w:lvlText w:val="(%2)"/>
      <w:lvlJc w:val="left"/>
      <w:pPr>
        <w:tabs>
          <w:tab w:val="num" w:pos="2520"/>
        </w:tabs>
        <w:ind w:left="2520" w:hanging="720"/>
      </w:pPr>
      <w:rPr>
        <w:rFonts w:hint="default"/>
      </w:rPr>
    </w:lvl>
    <w:lvl w:ilvl="2" w:tplc="0409001B" w:tentative="1">
      <w:start w:val="1"/>
      <w:numFmt w:val="lowerRoman"/>
      <w:lvlText w:val="%3."/>
      <w:lvlJc w:val="right"/>
      <w:pPr>
        <w:tabs>
          <w:tab w:val="num" w:pos="2880"/>
        </w:tabs>
        <w:ind w:left="2880" w:hanging="180"/>
      </w:pPr>
    </w:lvl>
    <w:lvl w:ilvl="3" w:tplc="0409000F" w:tentative="1">
      <w:start w:val="1"/>
      <w:numFmt w:val="decimal"/>
      <w:lvlText w:val="%4."/>
      <w:lvlJc w:val="left"/>
      <w:pPr>
        <w:tabs>
          <w:tab w:val="num" w:pos="3600"/>
        </w:tabs>
        <w:ind w:left="3600" w:hanging="360"/>
      </w:pPr>
    </w:lvl>
    <w:lvl w:ilvl="4" w:tplc="04090019" w:tentative="1">
      <w:start w:val="1"/>
      <w:numFmt w:val="lowerLetter"/>
      <w:lvlText w:val="%5."/>
      <w:lvlJc w:val="left"/>
      <w:pPr>
        <w:tabs>
          <w:tab w:val="num" w:pos="4320"/>
        </w:tabs>
        <w:ind w:left="4320" w:hanging="360"/>
      </w:pPr>
    </w:lvl>
    <w:lvl w:ilvl="5" w:tplc="0409001B" w:tentative="1">
      <w:start w:val="1"/>
      <w:numFmt w:val="lowerRoman"/>
      <w:lvlText w:val="%6."/>
      <w:lvlJc w:val="right"/>
      <w:pPr>
        <w:tabs>
          <w:tab w:val="num" w:pos="5040"/>
        </w:tabs>
        <w:ind w:left="5040" w:hanging="180"/>
      </w:pPr>
    </w:lvl>
    <w:lvl w:ilvl="6" w:tplc="0409000F" w:tentative="1">
      <w:start w:val="1"/>
      <w:numFmt w:val="decimal"/>
      <w:lvlText w:val="%7."/>
      <w:lvlJc w:val="left"/>
      <w:pPr>
        <w:tabs>
          <w:tab w:val="num" w:pos="5760"/>
        </w:tabs>
        <w:ind w:left="5760" w:hanging="360"/>
      </w:pPr>
    </w:lvl>
    <w:lvl w:ilvl="7" w:tplc="04090019" w:tentative="1">
      <w:start w:val="1"/>
      <w:numFmt w:val="lowerLetter"/>
      <w:lvlText w:val="%8."/>
      <w:lvlJc w:val="left"/>
      <w:pPr>
        <w:tabs>
          <w:tab w:val="num" w:pos="6480"/>
        </w:tabs>
        <w:ind w:left="6480" w:hanging="360"/>
      </w:pPr>
    </w:lvl>
    <w:lvl w:ilvl="8" w:tplc="0409001B" w:tentative="1">
      <w:start w:val="1"/>
      <w:numFmt w:val="lowerRoman"/>
      <w:lvlText w:val="%9."/>
      <w:lvlJc w:val="right"/>
      <w:pPr>
        <w:tabs>
          <w:tab w:val="num" w:pos="7200"/>
        </w:tabs>
        <w:ind w:left="7200" w:hanging="180"/>
      </w:pPr>
    </w:lvl>
  </w:abstractNum>
  <w:abstractNum w:abstractNumId="37"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13"/>
  </w:num>
  <w:num w:numId="2">
    <w:abstractNumId w:val="27"/>
  </w:num>
  <w:num w:numId="3">
    <w:abstractNumId w:val="33"/>
  </w:num>
  <w:num w:numId="4">
    <w:abstractNumId w:val="20"/>
  </w:num>
  <w:num w:numId="5">
    <w:abstractNumId w:val="36"/>
  </w:num>
  <w:num w:numId="6">
    <w:abstractNumId w:val="22"/>
  </w:num>
  <w:num w:numId="7">
    <w:abstractNumId w:val="0"/>
    <w:lvlOverride w:ilvl="0">
      <w:lvl w:ilvl="0">
        <w:start w:val="1"/>
        <w:numFmt w:val="bullet"/>
        <w:pStyle w:val="textintend1"/>
        <w:lvlText w:val=""/>
        <w:legacy w:legacy="1" w:legacySpace="0" w:legacyIndent="360"/>
        <w:lvlJc w:val="left"/>
        <w:pPr>
          <w:ind w:left="360" w:hanging="360"/>
        </w:pPr>
        <w:rPr>
          <w:rFonts w:ascii="Symbol" w:hAnsi="Symbol" w:hint="default"/>
        </w:rPr>
      </w:lvl>
    </w:lvlOverride>
  </w:num>
  <w:num w:numId="8">
    <w:abstractNumId w:val="28"/>
  </w:num>
  <w:num w:numId="9">
    <w:abstractNumId w:val="16"/>
  </w:num>
  <w:num w:numId="10">
    <w:abstractNumId w:val="14"/>
  </w:num>
  <w:num w:numId="11">
    <w:abstractNumId w:val="7"/>
  </w:num>
  <w:num w:numId="12">
    <w:abstractNumId w:val="6"/>
  </w:num>
  <w:num w:numId="13">
    <w:abstractNumId w:val="26"/>
  </w:num>
  <w:num w:numId="14">
    <w:abstractNumId w:val="8"/>
  </w:num>
  <w:num w:numId="15">
    <w:abstractNumId w:val="2"/>
  </w:num>
  <w:num w:numId="16">
    <w:abstractNumId w:val="37"/>
  </w:num>
  <w:num w:numId="17">
    <w:abstractNumId w:val="30"/>
  </w:num>
  <w:num w:numId="18">
    <w:abstractNumId w:val="9"/>
  </w:num>
  <w:num w:numId="19">
    <w:abstractNumId w:val="31"/>
  </w:num>
  <w:num w:numId="20">
    <w:abstractNumId w:val="19"/>
  </w:num>
  <w:num w:numId="21">
    <w:abstractNumId w:val="25"/>
  </w:num>
  <w:num w:numId="22">
    <w:abstractNumId w:val="24"/>
  </w:num>
  <w:num w:numId="23">
    <w:abstractNumId w:val="32"/>
  </w:num>
  <w:num w:numId="24">
    <w:abstractNumId w:val="15"/>
  </w:num>
  <w:num w:numId="25">
    <w:abstractNumId w:val="3"/>
  </w:num>
  <w:num w:numId="26">
    <w:abstractNumId w:val="10"/>
  </w:num>
  <w:num w:numId="27">
    <w:abstractNumId w:val="23"/>
  </w:num>
  <w:num w:numId="28">
    <w:abstractNumId w:val="11"/>
  </w:num>
  <w:num w:numId="29">
    <w:abstractNumId w:val="12"/>
  </w:num>
  <w:num w:numId="30">
    <w:abstractNumId w:val="34"/>
  </w:num>
  <w:num w:numId="31">
    <w:abstractNumId w:val="35"/>
  </w:num>
  <w:num w:numId="32">
    <w:abstractNumId w:val="5"/>
  </w:num>
  <w:num w:numId="33">
    <w:abstractNumId w:val="4"/>
  </w:num>
  <w:num w:numId="34">
    <w:abstractNumId w:val="29"/>
  </w:num>
  <w:num w:numId="35">
    <w:abstractNumId w:val="17"/>
  </w:num>
  <w:num w:numId="36">
    <w:abstractNumId w:val="18"/>
  </w:num>
  <w:num w:numId="37">
    <w:abstractNumId w:val="21"/>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removeDateAndTime/>
  <w:embedSystemFonts/>
  <w:bordersDoNotSurroundHeader/>
  <w:bordersDoNotSurroundFooter/>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efaultTabStop w:val="800"/>
  <w:displayHorizontalDrawingGridEvery w:val="0"/>
  <w:displayVerticalDrawingGridEvery w:val="2"/>
  <w:noPunctuationKerning/>
  <w:characterSpacingControl w:val="doNotCompress"/>
  <w:hdrShapeDefaults>
    <o:shapedefaults v:ext="edit" spidmax="4097"/>
  </w:hdrShapeDefaults>
  <w:footnotePr>
    <w:numRestart w:val="eachSect"/>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2162A"/>
    <w:rsid w:val="00000289"/>
    <w:rsid w:val="00000291"/>
    <w:rsid w:val="000005C4"/>
    <w:rsid w:val="000013E9"/>
    <w:rsid w:val="00001421"/>
    <w:rsid w:val="00001C76"/>
    <w:rsid w:val="00001F5F"/>
    <w:rsid w:val="000020C0"/>
    <w:rsid w:val="00002A92"/>
    <w:rsid w:val="00002FD6"/>
    <w:rsid w:val="000033A8"/>
    <w:rsid w:val="000038C6"/>
    <w:rsid w:val="00004076"/>
    <w:rsid w:val="00004577"/>
    <w:rsid w:val="00004FE9"/>
    <w:rsid w:val="0000512D"/>
    <w:rsid w:val="00005509"/>
    <w:rsid w:val="00005774"/>
    <w:rsid w:val="00005951"/>
    <w:rsid w:val="00005F48"/>
    <w:rsid w:val="00005F99"/>
    <w:rsid w:val="0000632C"/>
    <w:rsid w:val="00006F3A"/>
    <w:rsid w:val="00007083"/>
    <w:rsid w:val="0000738F"/>
    <w:rsid w:val="000073A3"/>
    <w:rsid w:val="00007907"/>
    <w:rsid w:val="000103CD"/>
    <w:rsid w:val="000106ED"/>
    <w:rsid w:val="00010910"/>
    <w:rsid w:val="00010921"/>
    <w:rsid w:val="0001098E"/>
    <w:rsid w:val="00010C31"/>
    <w:rsid w:val="00011005"/>
    <w:rsid w:val="000116A8"/>
    <w:rsid w:val="00011A27"/>
    <w:rsid w:val="00011A53"/>
    <w:rsid w:val="00011CF6"/>
    <w:rsid w:val="00011D8D"/>
    <w:rsid w:val="00011FB1"/>
    <w:rsid w:val="00012357"/>
    <w:rsid w:val="00012445"/>
    <w:rsid w:val="0001249A"/>
    <w:rsid w:val="00012749"/>
    <w:rsid w:val="00012CC8"/>
    <w:rsid w:val="00012D3C"/>
    <w:rsid w:val="00012ECC"/>
    <w:rsid w:val="0001320B"/>
    <w:rsid w:val="000137E2"/>
    <w:rsid w:val="00013FB2"/>
    <w:rsid w:val="0001401B"/>
    <w:rsid w:val="0001527B"/>
    <w:rsid w:val="000156F3"/>
    <w:rsid w:val="00015AFD"/>
    <w:rsid w:val="0001676E"/>
    <w:rsid w:val="000167DF"/>
    <w:rsid w:val="0001695D"/>
    <w:rsid w:val="0001705B"/>
    <w:rsid w:val="000172F4"/>
    <w:rsid w:val="0001754F"/>
    <w:rsid w:val="00017CA4"/>
    <w:rsid w:val="000205AD"/>
    <w:rsid w:val="00020E3A"/>
    <w:rsid w:val="000210FF"/>
    <w:rsid w:val="000214D8"/>
    <w:rsid w:val="00021A93"/>
    <w:rsid w:val="00021CA4"/>
    <w:rsid w:val="00021CB6"/>
    <w:rsid w:val="00021D55"/>
    <w:rsid w:val="00022194"/>
    <w:rsid w:val="0002223C"/>
    <w:rsid w:val="0002226C"/>
    <w:rsid w:val="000222E7"/>
    <w:rsid w:val="000224AC"/>
    <w:rsid w:val="00022677"/>
    <w:rsid w:val="00022C4C"/>
    <w:rsid w:val="00022E33"/>
    <w:rsid w:val="000237C3"/>
    <w:rsid w:val="0002404B"/>
    <w:rsid w:val="00024227"/>
    <w:rsid w:val="00024D1D"/>
    <w:rsid w:val="000250DB"/>
    <w:rsid w:val="0002517B"/>
    <w:rsid w:val="0002540F"/>
    <w:rsid w:val="00025609"/>
    <w:rsid w:val="00025DDA"/>
    <w:rsid w:val="00026508"/>
    <w:rsid w:val="00026F47"/>
    <w:rsid w:val="000273A3"/>
    <w:rsid w:val="00027941"/>
    <w:rsid w:val="00027A22"/>
    <w:rsid w:val="00027A99"/>
    <w:rsid w:val="00030341"/>
    <w:rsid w:val="00030B6F"/>
    <w:rsid w:val="00030EA8"/>
    <w:rsid w:val="00031237"/>
    <w:rsid w:val="00031BA0"/>
    <w:rsid w:val="00031EF0"/>
    <w:rsid w:val="000321A8"/>
    <w:rsid w:val="000321F7"/>
    <w:rsid w:val="000322A1"/>
    <w:rsid w:val="0003271D"/>
    <w:rsid w:val="00032720"/>
    <w:rsid w:val="00032854"/>
    <w:rsid w:val="00032E67"/>
    <w:rsid w:val="000337AE"/>
    <w:rsid w:val="00034960"/>
    <w:rsid w:val="00034D7B"/>
    <w:rsid w:val="0003556C"/>
    <w:rsid w:val="0003557D"/>
    <w:rsid w:val="000359C4"/>
    <w:rsid w:val="00036428"/>
    <w:rsid w:val="00036690"/>
    <w:rsid w:val="00036C94"/>
    <w:rsid w:val="00037415"/>
    <w:rsid w:val="000374E0"/>
    <w:rsid w:val="000375ED"/>
    <w:rsid w:val="00037B29"/>
    <w:rsid w:val="00037DAE"/>
    <w:rsid w:val="00040076"/>
    <w:rsid w:val="0004059D"/>
    <w:rsid w:val="00040D18"/>
    <w:rsid w:val="0004104D"/>
    <w:rsid w:val="00041076"/>
    <w:rsid w:val="000410A8"/>
    <w:rsid w:val="00041408"/>
    <w:rsid w:val="00041416"/>
    <w:rsid w:val="0004152C"/>
    <w:rsid w:val="000418DB"/>
    <w:rsid w:val="000419DF"/>
    <w:rsid w:val="0004201F"/>
    <w:rsid w:val="0004224C"/>
    <w:rsid w:val="00042290"/>
    <w:rsid w:val="000422FF"/>
    <w:rsid w:val="000427F4"/>
    <w:rsid w:val="00042C72"/>
    <w:rsid w:val="00043759"/>
    <w:rsid w:val="00043878"/>
    <w:rsid w:val="00043900"/>
    <w:rsid w:val="000439F4"/>
    <w:rsid w:val="00043B8A"/>
    <w:rsid w:val="00043C0C"/>
    <w:rsid w:val="00043F06"/>
    <w:rsid w:val="00044007"/>
    <w:rsid w:val="000445B6"/>
    <w:rsid w:val="00044D49"/>
    <w:rsid w:val="00045082"/>
    <w:rsid w:val="00045210"/>
    <w:rsid w:val="00045BBB"/>
    <w:rsid w:val="0004657B"/>
    <w:rsid w:val="00046AB8"/>
    <w:rsid w:val="00046EDE"/>
    <w:rsid w:val="00046F06"/>
    <w:rsid w:val="00047204"/>
    <w:rsid w:val="000474C0"/>
    <w:rsid w:val="00047D95"/>
    <w:rsid w:val="0005019A"/>
    <w:rsid w:val="00050372"/>
    <w:rsid w:val="00050412"/>
    <w:rsid w:val="0005189B"/>
    <w:rsid w:val="000519D9"/>
    <w:rsid w:val="00051AFF"/>
    <w:rsid w:val="00052776"/>
    <w:rsid w:val="00052A95"/>
    <w:rsid w:val="00052BF8"/>
    <w:rsid w:val="00052FB5"/>
    <w:rsid w:val="00053132"/>
    <w:rsid w:val="0005329E"/>
    <w:rsid w:val="00053633"/>
    <w:rsid w:val="000537BB"/>
    <w:rsid w:val="00053930"/>
    <w:rsid w:val="000541F0"/>
    <w:rsid w:val="000543C0"/>
    <w:rsid w:val="0005478D"/>
    <w:rsid w:val="00054AE1"/>
    <w:rsid w:val="000551A1"/>
    <w:rsid w:val="00055258"/>
    <w:rsid w:val="00055549"/>
    <w:rsid w:val="00055C18"/>
    <w:rsid w:val="00055EC9"/>
    <w:rsid w:val="000563CB"/>
    <w:rsid w:val="000568DD"/>
    <w:rsid w:val="00056928"/>
    <w:rsid w:val="00056B06"/>
    <w:rsid w:val="00057250"/>
    <w:rsid w:val="000572F3"/>
    <w:rsid w:val="00057853"/>
    <w:rsid w:val="00057B7F"/>
    <w:rsid w:val="00057CB5"/>
    <w:rsid w:val="00060151"/>
    <w:rsid w:val="00060189"/>
    <w:rsid w:val="00060648"/>
    <w:rsid w:val="00060778"/>
    <w:rsid w:val="0006089F"/>
    <w:rsid w:val="00060907"/>
    <w:rsid w:val="0006183C"/>
    <w:rsid w:val="000618B1"/>
    <w:rsid w:val="00061B17"/>
    <w:rsid w:val="000620CD"/>
    <w:rsid w:val="000621DB"/>
    <w:rsid w:val="0006227C"/>
    <w:rsid w:val="0006267E"/>
    <w:rsid w:val="00062716"/>
    <w:rsid w:val="000627C6"/>
    <w:rsid w:val="00062907"/>
    <w:rsid w:val="000629B1"/>
    <w:rsid w:val="00063180"/>
    <w:rsid w:val="000633FF"/>
    <w:rsid w:val="00063AB0"/>
    <w:rsid w:val="00063AC6"/>
    <w:rsid w:val="00063DBB"/>
    <w:rsid w:val="00063F1D"/>
    <w:rsid w:val="000641AA"/>
    <w:rsid w:val="00065630"/>
    <w:rsid w:val="0006592F"/>
    <w:rsid w:val="00065C00"/>
    <w:rsid w:val="0006699D"/>
    <w:rsid w:val="00066CF1"/>
    <w:rsid w:val="000673BF"/>
    <w:rsid w:val="00070702"/>
    <w:rsid w:val="000707B3"/>
    <w:rsid w:val="00070B29"/>
    <w:rsid w:val="00071043"/>
    <w:rsid w:val="0007108A"/>
    <w:rsid w:val="0007119C"/>
    <w:rsid w:val="000711D5"/>
    <w:rsid w:val="000712CC"/>
    <w:rsid w:val="00071F1E"/>
    <w:rsid w:val="00071FE0"/>
    <w:rsid w:val="00072086"/>
    <w:rsid w:val="000720DC"/>
    <w:rsid w:val="00072453"/>
    <w:rsid w:val="00072C1F"/>
    <w:rsid w:val="00072CA8"/>
    <w:rsid w:val="00072E9E"/>
    <w:rsid w:val="00073763"/>
    <w:rsid w:val="00073C42"/>
    <w:rsid w:val="00073E25"/>
    <w:rsid w:val="000742A8"/>
    <w:rsid w:val="000755B5"/>
    <w:rsid w:val="00075C23"/>
    <w:rsid w:val="00075ED6"/>
    <w:rsid w:val="000763C7"/>
    <w:rsid w:val="0007650C"/>
    <w:rsid w:val="00076C44"/>
    <w:rsid w:val="00076DD1"/>
    <w:rsid w:val="00076FF5"/>
    <w:rsid w:val="000775AB"/>
    <w:rsid w:val="000776F8"/>
    <w:rsid w:val="000778A9"/>
    <w:rsid w:val="00077A97"/>
    <w:rsid w:val="000803B1"/>
    <w:rsid w:val="00080821"/>
    <w:rsid w:val="00080AAE"/>
    <w:rsid w:val="00081149"/>
    <w:rsid w:val="0008165D"/>
    <w:rsid w:val="0008214E"/>
    <w:rsid w:val="0008225F"/>
    <w:rsid w:val="00082A42"/>
    <w:rsid w:val="00082FB4"/>
    <w:rsid w:val="00083046"/>
    <w:rsid w:val="000832D0"/>
    <w:rsid w:val="00083457"/>
    <w:rsid w:val="000839BB"/>
    <w:rsid w:val="00083DE3"/>
    <w:rsid w:val="0008480E"/>
    <w:rsid w:val="00084826"/>
    <w:rsid w:val="000849E2"/>
    <w:rsid w:val="00084BFE"/>
    <w:rsid w:val="00084F49"/>
    <w:rsid w:val="00085823"/>
    <w:rsid w:val="00085A51"/>
    <w:rsid w:val="000862ED"/>
    <w:rsid w:val="00086364"/>
    <w:rsid w:val="000868E1"/>
    <w:rsid w:val="00086A31"/>
    <w:rsid w:val="000870D5"/>
    <w:rsid w:val="00087627"/>
    <w:rsid w:val="00087EEE"/>
    <w:rsid w:val="00087F06"/>
    <w:rsid w:val="000902E8"/>
    <w:rsid w:val="00090609"/>
    <w:rsid w:val="00090A57"/>
    <w:rsid w:val="00090A7E"/>
    <w:rsid w:val="000914FC"/>
    <w:rsid w:val="00091C52"/>
    <w:rsid w:val="00092123"/>
    <w:rsid w:val="00092289"/>
    <w:rsid w:val="000923E2"/>
    <w:rsid w:val="00092E0B"/>
    <w:rsid w:val="00092F16"/>
    <w:rsid w:val="000934B6"/>
    <w:rsid w:val="0009369A"/>
    <w:rsid w:val="00093E45"/>
    <w:rsid w:val="0009443F"/>
    <w:rsid w:val="000948FB"/>
    <w:rsid w:val="00094B22"/>
    <w:rsid w:val="00094CE8"/>
    <w:rsid w:val="00095094"/>
    <w:rsid w:val="00095991"/>
    <w:rsid w:val="00096163"/>
    <w:rsid w:val="0009739B"/>
    <w:rsid w:val="0009741A"/>
    <w:rsid w:val="000975D5"/>
    <w:rsid w:val="00097605"/>
    <w:rsid w:val="0009779A"/>
    <w:rsid w:val="000979D7"/>
    <w:rsid w:val="00097AF5"/>
    <w:rsid w:val="00097B99"/>
    <w:rsid w:val="00097E8B"/>
    <w:rsid w:val="000A0011"/>
    <w:rsid w:val="000A0FAC"/>
    <w:rsid w:val="000A13B8"/>
    <w:rsid w:val="000A1552"/>
    <w:rsid w:val="000A1C12"/>
    <w:rsid w:val="000A1D31"/>
    <w:rsid w:val="000A26F4"/>
    <w:rsid w:val="000A2D74"/>
    <w:rsid w:val="000A3432"/>
    <w:rsid w:val="000A3940"/>
    <w:rsid w:val="000A3E0B"/>
    <w:rsid w:val="000A4785"/>
    <w:rsid w:val="000A4899"/>
    <w:rsid w:val="000A4AE7"/>
    <w:rsid w:val="000A5022"/>
    <w:rsid w:val="000A5315"/>
    <w:rsid w:val="000A57A8"/>
    <w:rsid w:val="000A584D"/>
    <w:rsid w:val="000A591F"/>
    <w:rsid w:val="000A59AD"/>
    <w:rsid w:val="000A5C25"/>
    <w:rsid w:val="000A61F5"/>
    <w:rsid w:val="000A6336"/>
    <w:rsid w:val="000A6C4B"/>
    <w:rsid w:val="000A77A6"/>
    <w:rsid w:val="000A7D71"/>
    <w:rsid w:val="000B0584"/>
    <w:rsid w:val="000B0877"/>
    <w:rsid w:val="000B0B99"/>
    <w:rsid w:val="000B126E"/>
    <w:rsid w:val="000B12F9"/>
    <w:rsid w:val="000B168F"/>
    <w:rsid w:val="000B1FCD"/>
    <w:rsid w:val="000B2057"/>
    <w:rsid w:val="000B25B1"/>
    <w:rsid w:val="000B264D"/>
    <w:rsid w:val="000B2683"/>
    <w:rsid w:val="000B28D8"/>
    <w:rsid w:val="000B2B68"/>
    <w:rsid w:val="000B307E"/>
    <w:rsid w:val="000B32FD"/>
    <w:rsid w:val="000B3369"/>
    <w:rsid w:val="000B38E1"/>
    <w:rsid w:val="000B3C10"/>
    <w:rsid w:val="000B3C4F"/>
    <w:rsid w:val="000B3EF9"/>
    <w:rsid w:val="000B499B"/>
    <w:rsid w:val="000B4FD7"/>
    <w:rsid w:val="000B56DE"/>
    <w:rsid w:val="000B5E1A"/>
    <w:rsid w:val="000B6DBC"/>
    <w:rsid w:val="000B748B"/>
    <w:rsid w:val="000B7DDC"/>
    <w:rsid w:val="000C06FF"/>
    <w:rsid w:val="000C074E"/>
    <w:rsid w:val="000C07C0"/>
    <w:rsid w:val="000C0B9D"/>
    <w:rsid w:val="000C0F99"/>
    <w:rsid w:val="000C14C1"/>
    <w:rsid w:val="000C27D4"/>
    <w:rsid w:val="000C2A0A"/>
    <w:rsid w:val="000C2DAC"/>
    <w:rsid w:val="000C3A4B"/>
    <w:rsid w:val="000C3BE1"/>
    <w:rsid w:val="000C3C8D"/>
    <w:rsid w:val="000C3D7C"/>
    <w:rsid w:val="000C521E"/>
    <w:rsid w:val="000C5479"/>
    <w:rsid w:val="000C560F"/>
    <w:rsid w:val="000C56CE"/>
    <w:rsid w:val="000C6075"/>
    <w:rsid w:val="000C650F"/>
    <w:rsid w:val="000C6B7A"/>
    <w:rsid w:val="000C78A0"/>
    <w:rsid w:val="000C7A12"/>
    <w:rsid w:val="000C7D54"/>
    <w:rsid w:val="000C7E56"/>
    <w:rsid w:val="000D0010"/>
    <w:rsid w:val="000D00DD"/>
    <w:rsid w:val="000D0AE1"/>
    <w:rsid w:val="000D1026"/>
    <w:rsid w:val="000D140A"/>
    <w:rsid w:val="000D19F4"/>
    <w:rsid w:val="000D1CB9"/>
    <w:rsid w:val="000D1F29"/>
    <w:rsid w:val="000D22C8"/>
    <w:rsid w:val="000D25AC"/>
    <w:rsid w:val="000D288F"/>
    <w:rsid w:val="000D2930"/>
    <w:rsid w:val="000D2F5D"/>
    <w:rsid w:val="000D32B8"/>
    <w:rsid w:val="000D375B"/>
    <w:rsid w:val="000D3B08"/>
    <w:rsid w:val="000D4221"/>
    <w:rsid w:val="000D430C"/>
    <w:rsid w:val="000D435D"/>
    <w:rsid w:val="000D4680"/>
    <w:rsid w:val="000D4806"/>
    <w:rsid w:val="000D4B54"/>
    <w:rsid w:val="000D4D99"/>
    <w:rsid w:val="000D51AA"/>
    <w:rsid w:val="000D5200"/>
    <w:rsid w:val="000D5336"/>
    <w:rsid w:val="000D5C9F"/>
    <w:rsid w:val="000D60F0"/>
    <w:rsid w:val="000D6721"/>
    <w:rsid w:val="000D732C"/>
    <w:rsid w:val="000D758A"/>
    <w:rsid w:val="000D7696"/>
    <w:rsid w:val="000D77B5"/>
    <w:rsid w:val="000D798E"/>
    <w:rsid w:val="000D7BBA"/>
    <w:rsid w:val="000D7EDF"/>
    <w:rsid w:val="000E09F0"/>
    <w:rsid w:val="000E0B7B"/>
    <w:rsid w:val="000E1471"/>
    <w:rsid w:val="000E1714"/>
    <w:rsid w:val="000E1885"/>
    <w:rsid w:val="000E1AF3"/>
    <w:rsid w:val="000E2201"/>
    <w:rsid w:val="000E273C"/>
    <w:rsid w:val="000E3465"/>
    <w:rsid w:val="000E34D6"/>
    <w:rsid w:val="000E37FE"/>
    <w:rsid w:val="000E4098"/>
    <w:rsid w:val="000E443C"/>
    <w:rsid w:val="000E46DA"/>
    <w:rsid w:val="000E48A4"/>
    <w:rsid w:val="000E492F"/>
    <w:rsid w:val="000E512F"/>
    <w:rsid w:val="000E57CB"/>
    <w:rsid w:val="000E5B9A"/>
    <w:rsid w:val="000E6539"/>
    <w:rsid w:val="000E6D53"/>
    <w:rsid w:val="000E7118"/>
    <w:rsid w:val="000E7166"/>
    <w:rsid w:val="000E7631"/>
    <w:rsid w:val="000E7C5D"/>
    <w:rsid w:val="000E7E06"/>
    <w:rsid w:val="000E7E9E"/>
    <w:rsid w:val="000F021D"/>
    <w:rsid w:val="000F0283"/>
    <w:rsid w:val="000F02C1"/>
    <w:rsid w:val="000F0774"/>
    <w:rsid w:val="000F07D8"/>
    <w:rsid w:val="000F0D83"/>
    <w:rsid w:val="000F14FA"/>
    <w:rsid w:val="000F1D84"/>
    <w:rsid w:val="000F1EF6"/>
    <w:rsid w:val="000F1F49"/>
    <w:rsid w:val="000F2629"/>
    <w:rsid w:val="000F28A5"/>
    <w:rsid w:val="000F2916"/>
    <w:rsid w:val="000F3287"/>
    <w:rsid w:val="000F3359"/>
    <w:rsid w:val="000F34A2"/>
    <w:rsid w:val="000F3AB3"/>
    <w:rsid w:val="000F41DF"/>
    <w:rsid w:val="000F433B"/>
    <w:rsid w:val="000F4573"/>
    <w:rsid w:val="000F4B50"/>
    <w:rsid w:val="000F550A"/>
    <w:rsid w:val="000F5D7C"/>
    <w:rsid w:val="000F60C9"/>
    <w:rsid w:val="000F68D6"/>
    <w:rsid w:val="000F6A6D"/>
    <w:rsid w:val="000F7193"/>
    <w:rsid w:val="000F729B"/>
    <w:rsid w:val="000F7493"/>
    <w:rsid w:val="000F762B"/>
    <w:rsid w:val="000F7A66"/>
    <w:rsid w:val="00100046"/>
    <w:rsid w:val="00100446"/>
    <w:rsid w:val="0010048A"/>
    <w:rsid w:val="00100CCE"/>
    <w:rsid w:val="00100D26"/>
    <w:rsid w:val="0010112F"/>
    <w:rsid w:val="001015E9"/>
    <w:rsid w:val="00101AC6"/>
    <w:rsid w:val="00101D56"/>
    <w:rsid w:val="00101FE9"/>
    <w:rsid w:val="00102219"/>
    <w:rsid w:val="00102506"/>
    <w:rsid w:val="00102A19"/>
    <w:rsid w:val="00102ED5"/>
    <w:rsid w:val="001038BF"/>
    <w:rsid w:val="00103FB1"/>
    <w:rsid w:val="00104161"/>
    <w:rsid w:val="00104440"/>
    <w:rsid w:val="00104561"/>
    <w:rsid w:val="00104BD6"/>
    <w:rsid w:val="00104D23"/>
    <w:rsid w:val="001052F9"/>
    <w:rsid w:val="00105855"/>
    <w:rsid w:val="001059D9"/>
    <w:rsid w:val="00105B21"/>
    <w:rsid w:val="00105E88"/>
    <w:rsid w:val="00105F44"/>
    <w:rsid w:val="00106008"/>
    <w:rsid w:val="00106085"/>
    <w:rsid w:val="001067FF"/>
    <w:rsid w:val="00106C7B"/>
    <w:rsid w:val="00106E00"/>
    <w:rsid w:val="00106E98"/>
    <w:rsid w:val="00106F9A"/>
    <w:rsid w:val="00107218"/>
    <w:rsid w:val="001075DD"/>
    <w:rsid w:val="00107623"/>
    <w:rsid w:val="00107643"/>
    <w:rsid w:val="00107C3A"/>
    <w:rsid w:val="00110657"/>
    <w:rsid w:val="00110826"/>
    <w:rsid w:val="00110EE9"/>
    <w:rsid w:val="001111C4"/>
    <w:rsid w:val="00111247"/>
    <w:rsid w:val="00111454"/>
    <w:rsid w:val="00111EFE"/>
    <w:rsid w:val="001124CC"/>
    <w:rsid w:val="00112A63"/>
    <w:rsid w:val="00112A78"/>
    <w:rsid w:val="00113AB0"/>
    <w:rsid w:val="00114203"/>
    <w:rsid w:val="00114A88"/>
    <w:rsid w:val="00114D6F"/>
    <w:rsid w:val="00114EB4"/>
    <w:rsid w:val="00114EDB"/>
    <w:rsid w:val="00114F21"/>
    <w:rsid w:val="00114F39"/>
    <w:rsid w:val="001151F9"/>
    <w:rsid w:val="00115279"/>
    <w:rsid w:val="001155B8"/>
    <w:rsid w:val="00115AB2"/>
    <w:rsid w:val="00115BE4"/>
    <w:rsid w:val="0011605C"/>
    <w:rsid w:val="001162D4"/>
    <w:rsid w:val="00116698"/>
    <w:rsid w:val="00116A11"/>
    <w:rsid w:val="00116DD7"/>
    <w:rsid w:val="00116F35"/>
    <w:rsid w:val="001172A5"/>
    <w:rsid w:val="0011739B"/>
    <w:rsid w:val="00117425"/>
    <w:rsid w:val="0011768F"/>
    <w:rsid w:val="00117745"/>
    <w:rsid w:val="0011796A"/>
    <w:rsid w:val="00117972"/>
    <w:rsid w:val="00117A16"/>
    <w:rsid w:val="00117B15"/>
    <w:rsid w:val="001207B0"/>
    <w:rsid w:val="00120B93"/>
    <w:rsid w:val="00121508"/>
    <w:rsid w:val="0012156A"/>
    <w:rsid w:val="001218EC"/>
    <w:rsid w:val="001219C2"/>
    <w:rsid w:val="00121AC2"/>
    <w:rsid w:val="00121C7F"/>
    <w:rsid w:val="00121CC5"/>
    <w:rsid w:val="00122A44"/>
    <w:rsid w:val="00122E2E"/>
    <w:rsid w:val="00122EAC"/>
    <w:rsid w:val="00122EBC"/>
    <w:rsid w:val="0012303A"/>
    <w:rsid w:val="00123B51"/>
    <w:rsid w:val="00123D3C"/>
    <w:rsid w:val="00124404"/>
    <w:rsid w:val="00125748"/>
    <w:rsid w:val="00125A5C"/>
    <w:rsid w:val="00125A9A"/>
    <w:rsid w:val="00126521"/>
    <w:rsid w:val="001279C4"/>
    <w:rsid w:val="00127AD3"/>
    <w:rsid w:val="0013023F"/>
    <w:rsid w:val="00130413"/>
    <w:rsid w:val="0013041F"/>
    <w:rsid w:val="001304F4"/>
    <w:rsid w:val="00130704"/>
    <w:rsid w:val="00130A5C"/>
    <w:rsid w:val="00130A79"/>
    <w:rsid w:val="00130D30"/>
    <w:rsid w:val="00130D81"/>
    <w:rsid w:val="00130E97"/>
    <w:rsid w:val="00131682"/>
    <w:rsid w:val="00131748"/>
    <w:rsid w:val="00131B0C"/>
    <w:rsid w:val="00131FC9"/>
    <w:rsid w:val="00132139"/>
    <w:rsid w:val="0013299A"/>
    <w:rsid w:val="00132CCB"/>
    <w:rsid w:val="00133026"/>
    <w:rsid w:val="00133527"/>
    <w:rsid w:val="00133A0C"/>
    <w:rsid w:val="00133ADD"/>
    <w:rsid w:val="00133CC3"/>
    <w:rsid w:val="00133D37"/>
    <w:rsid w:val="001343D6"/>
    <w:rsid w:val="00134642"/>
    <w:rsid w:val="001348BF"/>
    <w:rsid w:val="00135071"/>
    <w:rsid w:val="001350D4"/>
    <w:rsid w:val="0013516A"/>
    <w:rsid w:val="00135364"/>
    <w:rsid w:val="001356F2"/>
    <w:rsid w:val="001358FE"/>
    <w:rsid w:val="00135EB0"/>
    <w:rsid w:val="00135F31"/>
    <w:rsid w:val="00136625"/>
    <w:rsid w:val="001368BD"/>
    <w:rsid w:val="0013697A"/>
    <w:rsid w:val="00136E2F"/>
    <w:rsid w:val="00136E4B"/>
    <w:rsid w:val="00136F9B"/>
    <w:rsid w:val="00137044"/>
    <w:rsid w:val="00137048"/>
    <w:rsid w:val="00137383"/>
    <w:rsid w:val="001376DC"/>
    <w:rsid w:val="001376EF"/>
    <w:rsid w:val="001379DE"/>
    <w:rsid w:val="00137BFE"/>
    <w:rsid w:val="00137DF2"/>
    <w:rsid w:val="00137EE1"/>
    <w:rsid w:val="00137F82"/>
    <w:rsid w:val="0014035B"/>
    <w:rsid w:val="0014063F"/>
    <w:rsid w:val="001408CD"/>
    <w:rsid w:val="00140BEF"/>
    <w:rsid w:val="00140C1E"/>
    <w:rsid w:val="00140CF8"/>
    <w:rsid w:val="00140D19"/>
    <w:rsid w:val="00140D5C"/>
    <w:rsid w:val="00140E28"/>
    <w:rsid w:val="00140E7E"/>
    <w:rsid w:val="00141472"/>
    <w:rsid w:val="00141750"/>
    <w:rsid w:val="00141F04"/>
    <w:rsid w:val="0014201A"/>
    <w:rsid w:val="0014260A"/>
    <w:rsid w:val="0014272C"/>
    <w:rsid w:val="001429A7"/>
    <w:rsid w:val="00142F25"/>
    <w:rsid w:val="0014343A"/>
    <w:rsid w:val="001435B4"/>
    <w:rsid w:val="001437A2"/>
    <w:rsid w:val="00143869"/>
    <w:rsid w:val="001445F5"/>
    <w:rsid w:val="001448C3"/>
    <w:rsid w:val="001449C4"/>
    <w:rsid w:val="00145340"/>
    <w:rsid w:val="00145793"/>
    <w:rsid w:val="001459C3"/>
    <w:rsid w:val="00146DE6"/>
    <w:rsid w:val="001471E4"/>
    <w:rsid w:val="001472C1"/>
    <w:rsid w:val="00147305"/>
    <w:rsid w:val="00147488"/>
    <w:rsid w:val="00147ACB"/>
    <w:rsid w:val="001503B7"/>
    <w:rsid w:val="00150DB9"/>
    <w:rsid w:val="0015141B"/>
    <w:rsid w:val="00151955"/>
    <w:rsid w:val="00151B1F"/>
    <w:rsid w:val="00152234"/>
    <w:rsid w:val="0015332C"/>
    <w:rsid w:val="001535A8"/>
    <w:rsid w:val="00153AA2"/>
    <w:rsid w:val="0015445A"/>
    <w:rsid w:val="00154465"/>
    <w:rsid w:val="0015468D"/>
    <w:rsid w:val="001551C5"/>
    <w:rsid w:val="001555A3"/>
    <w:rsid w:val="00155943"/>
    <w:rsid w:val="00155F30"/>
    <w:rsid w:val="0015641E"/>
    <w:rsid w:val="001564F6"/>
    <w:rsid w:val="00156ADE"/>
    <w:rsid w:val="0015708C"/>
    <w:rsid w:val="0015724A"/>
    <w:rsid w:val="0015724C"/>
    <w:rsid w:val="001574A7"/>
    <w:rsid w:val="00157995"/>
    <w:rsid w:val="00157C42"/>
    <w:rsid w:val="00161161"/>
    <w:rsid w:val="0016131E"/>
    <w:rsid w:val="0016182F"/>
    <w:rsid w:val="001618AA"/>
    <w:rsid w:val="00161C6F"/>
    <w:rsid w:val="00162169"/>
    <w:rsid w:val="00162392"/>
    <w:rsid w:val="00162B4A"/>
    <w:rsid w:val="00163404"/>
    <w:rsid w:val="001639BD"/>
    <w:rsid w:val="00163A9D"/>
    <w:rsid w:val="00164498"/>
    <w:rsid w:val="001649A0"/>
    <w:rsid w:val="00164D52"/>
    <w:rsid w:val="001654FB"/>
    <w:rsid w:val="00165514"/>
    <w:rsid w:val="0016551E"/>
    <w:rsid w:val="00165A72"/>
    <w:rsid w:val="00166648"/>
    <w:rsid w:val="001668E4"/>
    <w:rsid w:val="00166B83"/>
    <w:rsid w:val="00167319"/>
    <w:rsid w:val="0016793B"/>
    <w:rsid w:val="001679F4"/>
    <w:rsid w:val="00167B32"/>
    <w:rsid w:val="00167EB7"/>
    <w:rsid w:val="00167F37"/>
    <w:rsid w:val="00167F3F"/>
    <w:rsid w:val="00170184"/>
    <w:rsid w:val="0017033E"/>
    <w:rsid w:val="00170CD5"/>
    <w:rsid w:val="00170FD1"/>
    <w:rsid w:val="001715CA"/>
    <w:rsid w:val="00171910"/>
    <w:rsid w:val="00171B57"/>
    <w:rsid w:val="00171C86"/>
    <w:rsid w:val="00171E74"/>
    <w:rsid w:val="0017238A"/>
    <w:rsid w:val="00172663"/>
    <w:rsid w:val="00172EAE"/>
    <w:rsid w:val="00173885"/>
    <w:rsid w:val="00173F11"/>
    <w:rsid w:val="0017487C"/>
    <w:rsid w:val="00174C2B"/>
    <w:rsid w:val="001756F1"/>
    <w:rsid w:val="00175ADD"/>
    <w:rsid w:val="00175B19"/>
    <w:rsid w:val="0017673A"/>
    <w:rsid w:val="00176B67"/>
    <w:rsid w:val="00176C5D"/>
    <w:rsid w:val="001770B5"/>
    <w:rsid w:val="00177303"/>
    <w:rsid w:val="00177925"/>
    <w:rsid w:val="00177FDC"/>
    <w:rsid w:val="00180AD4"/>
    <w:rsid w:val="00180CFB"/>
    <w:rsid w:val="00180D8E"/>
    <w:rsid w:val="001811D3"/>
    <w:rsid w:val="00181575"/>
    <w:rsid w:val="00181899"/>
    <w:rsid w:val="001818B3"/>
    <w:rsid w:val="00181E43"/>
    <w:rsid w:val="001823DE"/>
    <w:rsid w:val="00182759"/>
    <w:rsid w:val="00182E06"/>
    <w:rsid w:val="00182F58"/>
    <w:rsid w:val="001834EE"/>
    <w:rsid w:val="00183844"/>
    <w:rsid w:val="00184140"/>
    <w:rsid w:val="001841F4"/>
    <w:rsid w:val="00184388"/>
    <w:rsid w:val="00184592"/>
    <w:rsid w:val="00184848"/>
    <w:rsid w:val="0018495C"/>
    <w:rsid w:val="00184A6B"/>
    <w:rsid w:val="0018505E"/>
    <w:rsid w:val="001850D6"/>
    <w:rsid w:val="001855F9"/>
    <w:rsid w:val="00185E29"/>
    <w:rsid w:val="001866C3"/>
    <w:rsid w:val="00186866"/>
    <w:rsid w:val="00187430"/>
    <w:rsid w:val="001879BD"/>
    <w:rsid w:val="00187B8C"/>
    <w:rsid w:val="00187DAE"/>
    <w:rsid w:val="00187F81"/>
    <w:rsid w:val="0019035D"/>
    <w:rsid w:val="00190481"/>
    <w:rsid w:val="00190B32"/>
    <w:rsid w:val="00190BED"/>
    <w:rsid w:val="001911AC"/>
    <w:rsid w:val="0019161B"/>
    <w:rsid w:val="001917ED"/>
    <w:rsid w:val="00191986"/>
    <w:rsid w:val="00192240"/>
    <w:rsid w:val="00192473"/>
    <w:rsid w:val="001934CC"/>
    <w:rsid w:val="0019396C"/>
    <w:rsid w:val="0019397D"/>
    <w:rsid w:val="001942D2"/>
    <w:rsid w:val="00194497"/>
    <w:rsid w:val="00194610"/>
    <w:rsid w:val="0019499E"/>
    <w:rsid w:val="00194A8D"/>
    <w:rsid w:val="00195244"/>
    <w:rsid w:val="0019650E"/>
    <w:rsid w:val="00196848"/>
    <w:rsid w:val="00196998"/>
    <w:rsid w:val="001969E1"/>
    <w:rsid w:val="00196A1A"/>
    <w:rsid w:val="00196A56"/>
    <w:rsid w:val="00196B28"/>
    <w:rsid w:val="00196D16"/>
    <w:rsid w:val="00197029"/>
    <w:rsid w:val="001970ED"/>
    <w:rsid w:val="0019735B"/>
    <w:rsid w:val="00197743"/>
    <w:rsid w:val="00197BA4"/>
    <w:rsid w:val="00197DD4"/>
    <w:rsid w:val="001A00D9"/>
    <w:rsid w:val="001A051E"/>
    <w:rsid w:val="001A0ABE"/>
    <w:rsid w:val="001A0D80"/>
    <w:rsid w:val="001A0E2B"/>
    <w:rsid w:val="001A1407"/>
    <w:rsid w:val="001A1955"/>
    <w:rsid w:val="001A1FB0"/>
    <w:rsid w:val="001A234D"/>
    <w:rsid w:val="001A27AF"/>
    <w:rsid w:val="001A2884"/>
    <w:rsid w:val="001A2DC4"/>
    <w:rsid w:val="001A3383"/>
    <w:rsid w:val="001A3681"/>
    <w:rsid w:val="001A3723"/>
    <w:rsid w:val="001A376E"/>
    <w:rsid w:val="001A37A2"/>
    <w:rsid w:val="001A3AFD"/>
    <w:rsid w:val="001A3DC2"/>
    <w:rsid w:val="001A3EC6"/>
    <w:rsid w:val="001A4F18"/>
    <w:rsid w:val="001A512E"/>
    <w:rsid w:val="001A53DF"/>
    <w:rsid w:val="001A56C7"/>
    <w:rsid w:val="001A5E5E"/>
    <w:rsid w:val="001A624C"/>
    <w:rsid w:val="001A62D1"/>
    <w:rsid w:val="001A6A61"/>
    <w:rsid w:val="001A701A"/>
    <w:rsid w:val="001A70AC"/>
    <w:rsid w:val="001A7218"/>
    <w:rsid w:val="001A7C2C"/>
    <w:rsid w:val="001A7C4B"/>
    <w:rsid w:val="001B010D"/>
    <w:rsid w:val="001B0D8A"/>
    <w:rsid w:val="001B0DF4"/>
    <w:rsid w:val="001B1D24"/>
    <w:rsid w:val="001B1D93"/>
    <w:rsid w:val="001B1FAD"/>
    <w:rsid w:val="001B235C"/>
    <w:rsid w:val="001B2796"/>
    <w:rsid w:val="001B2B1D"/>
    <w:rsid w:val="001B2ECD"/>
    <w:rsid w:val="001B31B9"/>
    <w:rsid w:val="001B36C3"/>
    <w:rsid w:val="001B4848"/>
    <w:rsid w:val="001B4FE8"/>
    <w:rsid w:val="001B50BF"/>
    <w:rsid w:val="001B51A3"/>
    <w:rsid w:val="001B51CC"/>
    <w:rsid w:val="001B543E"/>
    <w:rsid w:val="001B5717"/>
    <w:rsid w:val="001B620C"/>
    <w:rsid w:val="001B63D4"/>
    <w:rsid w:val="001B65D6"/>
    <w:rsid w:val="001B73F7"/>
    <w:rsid w:val="001B7839"/>
    <w:rsid w:val="001B783B"/>
    <w:rsid w:val="001B7B32"/>
    <w:rsid w:val="001B7B86"/>
    <w:rsid w:val="001B7DAC"/>
    <w:rsid w:val="001C011D"/>
    <w:rsid w:val="001C0292"/>
    <w:rsid w:val="001C06AA"/>
    <w:rsid w:val="001C0DEF"/>
    <w:rsid w:val="001C0F80"/>
    <w:rsid w:val="001C1032"/>
    <w:rsid w:val="001C11C1"/>
    <w:rsid w:val="001C1796"/>
    <w:rsid w:val="001C186D"/>
    <w:rsid w:val="001C1E17"/>
    <w:rsid w:val="001C204A"/>
    <w:rsid w:val="001C24F7"/>
    <w:rsid w:val="001C280D"/>
    <w:rsid w:val="001C2D74"/>
    <w:rsid w:val="001C2E25"/>
    <w:rsid w:val="001C3462"/>
    <w:rsid w:val="001C3694"/>
    <w:rsid w:val="001C38C8"/>
    <w:rsid w:val="001C3FB5"/>
    <w:rsid w:val="001C407E"/>
    <w:rsid w:val="001C42D9"/>
    <w:rsid w:val="001C4685"/>
    <w:rsid w:val="001C46E4"/>
    <w:rsid w:val="001C480A"/>
    <w:rsid w:val="001C4B28"/>
    <w:rsid w:val="001C4CC5"/>
    <w:rsid w:val="001C4E9C"/>
    <w:rsid w:val="001C4EF6"/>
    <w:rsid w:val="001C511B"/>
    <w:rsid w:val="001C59E7"/>
    <w:rsid w:val="001C6323"/>
    <w:rsid w:val="001C64AB"/>
    <w:rsid w:val="001C65A5"/>
    <w:rsid w:val="001C6890"/>
    <w:rsid w:val="001C6C9B"/>
    <w:rsid w:val="001C6F81"/>
    <w:rsid w:val="001C73BB"/>
    <w:rsid w:val="001C759D"/>
    <w:rsid w:val="001C76A9"/>
    <w:rsid w:val="001C76C5"/>
    <w:rsid w:val="001C7CCA"/>
    <w:rsid w:val="001D03BB"/>
    <w:rsid w:val="001D04EE"/>
    <w:rsid w:val="001D0661"/>
    <w:rsid w:val="001D07C2"/>
    <w:rsid w:val="001D0C91"/>
    <w:rsid w:val="001D0D60"/>
    <w:rsid w:val="001D0DE3"/>
    <w:rsid w:val="001D0FAB"/>
    <w:rsid w:val="001D0FD7"/>
    <w:rsid w:val="001D12A5"/>
    <w:rsid w:val="001D197B"/>
    <w:rsid w:val="001D1C47"/>
    <w:rsid w:val="001D1C70"/>
    <w:rsid w:val="001D1EFF"/>
    <w:rsid w:val="001D23E7"/>
    <w:rsid w:val="001D2861"/>
    <w:rsid w:val="001D29FF"/>
    <w:rsid w:val="001D2CDA"/>
    <w:rsid w:val="001D3537"/>
    <w:rsid w:val="001D3646"/>
    <w:rsid w:val="001D3BD3"/>
    <w:rsid w:val="001D3D2C"/>
    <w:rsid w:val="001D4091"/>
    <w:rsid w:val="001D4857"/>
    <w:rsid w:val="001D488C"/>
    <w:rsid w:val="001D518C"/>
    <w:rsid w:val="001D524E"/>
    <w:rsid w:val="001D52DF"/>
    <w:rsid w:val="001D54D5"/>
    <w:rsid w:val="001D5881"/>
    <w:rsid w:val="001D61B8"/>
    <w:rsid w:val="001D6D1C"/>
    <w:rsid w:val="001D6E28"/>
    <w:rsid w:val="001D73B3"/>
    <w:rsid w:val="001D7652"/>
    <w:rsid w:val="001D7E87"/>
    <w:rsid w:val="001D7EC2"/>
    <w:rsid w:val="001E01A3"/>
    <w:rsid w:val="001E0686"/>
    <w:rsid w:val="001E083E"/>
    <w:rsid w:val="001E0954"/>
    <w:rsid w:val="001E0B39"/>
    <w:rsid w:val="001E0CAB"/>
    <w:rsid w:val="001E0E88"/>
    <w:rsid w:val="001E1A32"/>
    <w:rsid w:val="001E1F0A"/>
    <w:rsid w:val="001E1FCB"/>
    <w:rsid w:val="001E2274"/>
    <w:rsid w:val="001E2551"/>
    <w:rsid w:val="001E311B"/>
    <w:rsid w:val="001E3205"/>
    <w:rsid w:val="001E3314"/>
    <w:rsid w:val="001E367F"/>
    <w:rsid w:val="001E3EB9"/>
    <w:rsid w:val="001E43EA"/>
    <w:rsid w:val="001E466A"/>
    <w:rsid w:val="001E4A50"/>
    <w:rsid w:val="001E4F95"/>
    <w:rsid w:val="001E5210"/>
    <w:rsid w:val="001E53D6"/>
    <w:rsid w:val="001E5717"/>
    <w:rsid w:val="001E5FC9"/>
    <w:rsid w:val="001E62F2"/>
    <w:rsid w:val="001E6796"/>
    <w:rsid w:val="001E6E98"/>
    <w:rsid w:val="001E7550"/>
    <w:rsid w:val="001E7B19"/>
    <w:rsid w:val="001E7F1E"/>
    <w:rsid w:val="001F021A"/>
    <w:rsid w:val="001F07C4"/>
    <w:rsid w:val="001F1606"/>
    <w:rsid w:val="001F1669"/>
    <w:rsid w:val="001F17F2"/>
    <w:rsid w:val="001F1EF9"/>
    <w:rsid w:val="001F2638"/>
    <w:rsid w:val="001F28FD"/>
    <w:rsid w:val="001F29DA"/>
    <w:rsid w:val="001F2A9E"/>
    <w:rsid w:val="001F2AB0"/>
    <w:rsid w:val="001F2D76"/>
    <w:rsid w:val="001F3437"/>
    <w:rsid w:val="001F3815"/>
    <w:rsid w:val="001F3BD8"/>
    <w:rsid w:val="001F41AF"/>
    <w:rsid w:val="001F4519"/>
    <w:rsid w:val="001F4A50"/>
    <w:rsid w:val="001F5199"/>
    <w:rsid w:val="001F5218"/>
    <w:rsid w:val="001F5AB6"/>
    <w:rsid w:val="001F5E96"/>
    <w:rsid w:val="001F6040"/>
    <w:rsid w:val="001F6043"/>
    <w:rsid w:val="001F675E"/>
    <w:rsid w:val="001F6F91"/>
    <w:rsid w:val="001F7272"/>
    <w:rsid w:val="001F7C2B"/>
    <w:rsid w:val="001F7C8A"/>
    <w:rsid w:val="001F7E80"/>
    <w:rsid w:val="00200066"/>
    <w:rsid w:val="0020023B"/>
    <w:rsid w:val="002007F8"/>
    <w:rsid w:val="00200A2C"/>
    <w:rsid w:val="00201689"/>
    <w:rsid w:val="002016B8"/>
    <w:rsid w:val="00201736"/>
    <w:rsid w:val="00202049"/>
    <w:rsid w:val="00202219"/>
    <w:rsid w:val="00202249"/>
    <w:rsid w:val="00202279"/>
    <w:rsid w:val="00202518"/>
    <w:rsid w:val="00202635"/>
    <w:rsid w:val="002027C8"/>
    <w:rsid w:val="00202BE0"/>
    <w:rsid w:val="00202C81"/>
    <w:rsid w:val="00202FDF"/>
    <w:rsid w:val="002039B6"/>
    <w:rsid w:val="00203A3A"/>
    <w:rsid w:val="00203F17"/>
    <w:rsid w:val="00203FC7"/>
    <w:rsid w:val="00204220"/>
    <w:rsid w:val="002044FD"/>
    <w:rsid w:val="0020454F"/>
    <w:rsid w:val="002049E5"/>
    <w:rsid w:val="00204B7E"/>
    <w:rsid w:val="002051F8"/>
    <w:rsid w:val="00205913"/>
    <w:rsid w:val="00205DF1"/>
    <w:rsid w:val="00205E06"/>
    <w:rsid w:val="00205F4A"/>
    <w:rsid w:val="00206356"/>
    <w:rsid w:val="0020651F"/>
    <w:rsid w:val="00206812"/>
    <w:rsid w:val="00206E95"/>
    <w:rsid w:val="00207168"/>
    <w:rsid w:val="00207603"/>
    <w:rsid w:val="002078CD"/>
    <w:rsid w:val="002079AB"/>
    <w:rsid w:val="0021034B"/>
    <w:rsid w:val="0021056F"/>
    <w:rsid w:val="002109FB"/>
    <w:rsid w:val="00210C56"/>
    <w:rsid w:val="00210D0E"/>
    <w:rsid w:val="00210E00"/>
    <w:rsid w:val="00211195"/>
    <w:rsid w:val="0021177B"/>
    <w:rsid w:val="002119CA"/>
    <w:rsid w:val="00211CCD"/>
    <w:rsid w:val="00211EAD"/>
    <w:rsid w:val="0021354A"/>
    <w:rsid w:val="002137C3"/>
    <w:rsid w:val="002140D9"/>
    <w:rsid w:val="00214221"/>
    <w:rsid w:val="0021488F"/>
    <w:rsid w:val="002149B3"/>
    <w:rsid w:val="00214AD7"/>
    <w:rsid w:val="00214E66"/>
    <w:rsid w:val="002151C4"/>
    <w:rsid w:val="0021595D"/>
    <w:rsid w:val="00215FE0"/>
    <w:rsid w:val="002160F1"/>
    <w:rsid w:val="002162D0"/>
    <w:rsid w:val="002164B4"/>
    <w:rsid w:val="002164F7"/>
    <w:rsid w:val="0021679E"/>
    <w:rsid w:val="00216A32"/>
    <w:rsid w:val="00216E16"/>
    <w:rsid w:val="00216E9E"/>
    <w:rsid w:val="00217130"/>
    <w:rsid w:val="002171C5"/>
    <w:rsid w:val="0021731D"/>
    <w:rsid w:val="002177FD"/>
    <w:rsid w:val="00217AA4"/>
    <w:rsid w:val="00217C0C"/>
    <w:rsid w:val="002200DF"/>
    <w:rsid w:val="00220205"/>
    <w:rsid w:val="00220627"/>
    <w:rsid w:val="00220CE6"/>
    <w:rsid w:val="00221014"/>
    <w:rsid w:val="00221541"/>
    <w:rsid w:val="0022180F"/>
    <w:rsid w:val="00221965"/>
    <w:rsid w:val="002220F3"/>
    <w:rsid w:val="00222B20"/>
    <w:rsid w:val="00222B5E"/>
    <w:rsid w:val="00223471"/>
    <w:rsid w:val="002234A3"/>
    <w:rsid w:val="002234ED"/>
    <w:rsid w:val="0022380F"/>
    <w:rsid w:val="00223BC8"/>
    <w:rsid w:val="00224629"/>
    <w:rsid w:val="00224CFF"/>
    <w:rsid w:val="00224DAC"/>
    <w:rsid w:val="00225263"/>
    <w:rsid w:val="002257E0"/>
    <w:rsid w:val="0022585D"/>
    <w:rsid w:val="00225F6B"/>
    <w:rsid w:val="00226077"/>
    <w:rsid w:val="0022699F"/>
    <w:rsid w:val="00226E95"/>
    <w:rsid w:val="002277A7"/>
    <w:rsid w:val="00227DFA"/>
    <w:rsid w:val="00227E85"/>
    <w:rsid w:val="002302CD"/>
    <w:rsid w:val="00230369"/>
    <w:rsid w:val="00230395"/>
    <w:rsid w:val="00230A45"/>
    <w:rsid w:val="00230F0B"/>
    <w:rsid w:val="00230F37"/>
    <w:rsid w:val="002311EF"/>
    <w:rsid w:val="00231A61"/>
    <w:rsid w:val="00232052"/>
    <w:rsid w:val="00232925"/>
    <w:rsid w:val="00232CB7"/>
    <w:rsid w:val="00232E0C"/>
    <w:rsid w:val="00232FAD"/>
    <w:rsid w:val="00233868"/>
    <w:rsid w:val="0023391E"/>
    <w:rsid w:val="00233BD0"/>
    <w:rsid w:val="00233CDD"/>
    <w:rsid w:val="00233D95"/>
    <w:rsid w:val="00233ED6"/>
    <w:rsid w:val="0023457E"/>
    <w:rsid w:val="00234A54"/>
    <w:rsid w:val="00234C6B"/>
    <w:rsid w:val="002354CF"/>
    <w:rsid w:val="00235759"/>
    <w:rsid w:val="00235B56"/>
    <w:rsid w:val="00236FA1"/>
    <w:rsid w:val="002370B9"/>
    <w:rsid w:val="002375E9"/>
    <w:rsid w:val="0023789F"/>
    <w:rsid w:val="00237A87"/>
    <w:rsid w:val="00237EB6"/>
    <w:rsid w:val="0024012A"/>
    <w:rsid w:val="00240808"/>
    <w:rsid w:val="00240A10"/>
    <w:rsid w:val="0024133B"/>
    <w:rsid w:val="0024179B"/>
    <w:rsid w:val="00241ACC"/>
    <w:rsid w:val="00242116"/>
    <w:rsid w:val="0024267C"/>
    <w:rsid w:val="00242798"/>
    <w:rsid w:val="002428B8"/>
    <w:rsid w:val="00242921"/>
    <w:rsid w:val="00243E32"/>
    <w:rsid w:val="0024485F"/>
    <w:rsid w:val="00244EF2"/>
    <w:rsid w:val="00245592"/>
    <w:rsid w:val="002457F1"/>
    <w:rsid w:val="00245C3D"/>
    <w:rsid w:val="00246872"/>
    <w:rsid w:val="002469F1"/>
    <w:rsid w:val="00246A42"/>
    <w:rsid w:val="00246B2D"/>
    <w:rsid w:val="00246C96"/>
    <w:rsid w:val="0024758D"/>
    <w:rsid w:val="00247D95"/>
    <w:rsid w:val="00250370"/>
    <w:rsid w:val="002505DF"/>
    <w:rsid w:val="002509E2"/>
    <w:rsid w:val="00250D9C"/>
    <w:rsid w:val="002513CB"/>
    <w:rsid w:val="002514DC"/>
    <w:rsid w:val="0025161A"/>
    <w:rsid w:val="002516A1"/>
    <w:rsid w:val="00251DAC"/>
    <w:rsid w:val="0025273D"/>
    <w:rsid w:val="0025287D"/>
    <w:rsid w:val="00252973"/>
    <w:rsid w:val="00252B96"/>
    <w:rsid w:val="00252CD0"/>
    <w:rsid w:val="0025340B"/>
    <w:rsid w:val="002534FA"/>
    <w:rsid w:val="002538E2"/>
    <w:rsid w:val="00253CC0"/>
    <w:rsid w:val="00253CC2"/>
    <w:rsid w:val="00253CD5"/>
    <w:rsid w:val="00253D38"/>
    <w:rsid w:val="00254023"/>
    <w:rsid w:val="0025444C"/>
    <w:rsid w:val="00254949"/>
    <w:rsid w:val="00254D33"/>
    <w:rsid w:val="00254D8C"/>
    <w:rsid w:val="00255182"/>
    <w:rsid w:val="002558D5"/>
    <w:rsid w:val="002562C5"/>
    <w:rsid w:val="00256495"/>
    <w:rsid w:val="00256503"/>
    <w:rsid w:val="0025688C"/>
    <w:rsid w:val="0025697E"/>
    <w:rsid w:val="00256E91"/>
    <w:rsid w:val="00257180"/>
    <w:rsid w:val="002571A0"/>
    <w:rsid w:val="00257306"/>
    <w:rsid w:val="002573C5"/>
    <w:rsid w:val="00257528"/>
    <w:rsid w:val="002576FF"/>
    <w:rsid w:val="002578BD"/>
    <w:rsid w:val="00257CF5"/>
    <w:rsid w:val="00257F28"/>
    <w:rsid w:val="00257F7E"/>
    <w:rsid w:val="002600E6"/>
    <w:rsid w:val="002602D9"/>
    <w:rsid w:val="002604BF"/>
    <w:rsid w:val="002605DF"/>
    <w:rsid w:val="002608AE"/>
    <w:rsid w:val="00260A46"/>
    <w:rsid w:val="002610F1"/>
    <w:rsid w:val="002613C4"/>
    <w:rsid w:val="00261808"/>
    <w:rsid w:val="00261832"/>
    <w:rsid w:val="00261AD4"/>
    <w:rsid w:val="002621B2"/>
    <w:rsid w:val="00262292"/>
    <w:rsid w:val="002622A3"/>
    <w:rsid w:val="002624DF"/>
    <w:rsid w:val="00262587"/>
    <w:rsid w:val="0026301A"/>
    <w:rsid w:val="002630AE"/>
    <w:rsid w:val="00263113"/>
    <w:rsid w:val="002637A1"/>
    <w:rsid w:val="00263862"/>
    <w:rsid w:val="002638D5"/>
    <w:rsid w:val="002638DC"/>
    <w:rsid w:val="00263A7E"/>
    <w:rsid w:val="002649E1"/>
    <w:rsid w:val="00264DBB"/>
    <w:rsid w:val="0026565A"/>
    <w:rsid w:val="00265BFF"/>
    <w:rsid w:val="00265DEA"/>
    <w:rsid w:val="0026648C"/>
    <w:rsid w:val="002665C7"/>
    <w:rsid w:val="002667B6"/>
    <w:rsid w:val="00266887"/>
    <w:rsid w:val="00266890"/>
    <w:rsid w:val="00266901"/>
    <w:rsid w:val="00266985"/>
    <w:rsid w:val="002669E5"/>
    <w:rsid w:val="00266A3B"/>
    <w:rsid w:val="00266A6D"/>
    <w:rsid w:val="00266C95"/>
    <w:rsid w:val="00267495"/>
    <w:rsid w:val="002679C3"/>
    <w:rsid w:val="00270425"/>
    <w:rsid w:val="0027050B"/>
    <w:rsid w:val="00270568"/>
    <w:rsid w:val="002710D8"/>
    <w:rsid w:val="002714B9"/>
    <w:rsid w:val="00271B43"/>
    <w:rsid w:val="00271EC0"/>
    <w:rsid w:val="00271EF4"/>
    <w:rsid w:val="00271FF9"/>
    <w:rsid w:val="0027252C"/>
    <w:rsid w:val="00272B91"/>
    <w:rsid w:val="002736AF"/>
    <w:rsid w:val="002738B0"/>
    <w:rsid w:val="002738CD"/>
    <w:rsid w:val="002739AA"/>
    <w:rsid w:val="00274047"/>
    <w:rsid w:val="00274128"/>
    <w:rsid w:val="00274425"/>
    <w:rsid w:val="002744A4"/>
    <w:rsid w:val="002746C6"/>
    <w:rsid w:val="002748AB"/>
    <w:rsid w:val="002749AE"/>
    <w:rsid w:val="00274B12"/>
    <w:rsid w:val="00274B8B"/>
    <w:rsid w:val="00274F48"/>
    <w:rsid w:val="00275030"/>
    <w:rsid w:val="0027503F"/>
    <w:rsid w:val="00275673"/>
    <w:rsid w:val="002757AF"/>
    <w:rsid w:val="0027602A"/>
    <w:rsid w:val="0027705B"/>
    <w:rsid w:val="00277131"/>
    <w:rsid w:val="0027740D"/>
    <w:rsid w:val="002779F6"/>
    <w:rsid w:val="00277A84"/>
    <w:rsid w:val="00277D50"/>
    <w:rsid w:val="00277E65"/>
    <w:rsid w:val="00277F82"/>
    <w:rsid w:val="0028029F"/>
    <w:rsid w:val="00280698"/>
    <w:rsid w:val="002806DE"/>
    <w:rsid w:val="00280A79"/>
    <w:rsid w:val="00280D04"/>
    <w:rsid w:val="00280DEA"/>
    <w:rsid w:val="00280E47"/>
    <w:rsid w:val="002817A0"/>
    <w:rsid w:val="002817EF"/>
    <w:rsid w:val="00281C04"/>
    <w:rsid w:val="00281E8D"/>
    <w:rsid w:val="002823A4"/>
    <w:rsid w:val="0028289A"/>
    <w:rsid w:val="00282DB7"/>
    <w:rsid w:val="00283135"/>
    <w:rsid w:val="002831F2"/>
    <w:rsid w:val="002831FF"/>
    <w:rsid w:val="00283B8F"/>
    <w:rsid w:val="00284524"/>
    <w:rsid w:val="002852BE"/>
    <w:rsid w:val="00286336"/>
    <w:rsid w:val="00286476"/>
    <w:rsid w:val="00286677"/>
    <w:rsid w:val="002868F5"/>
    <w:rsid w:val="00286C60"/>
    <w:rsid w:val="00287450"/>
    <w:rsid w:val="002876AD"/>
    <w:rsid w:val="002876DD"/>
    <w:rsid w:val="00287951"/>
    <w:rsid w:val="00287C21"/>
    <w:rsid w:val="00287F14"/>
    <w:rsid w:val="002900F7"/>
    <w:rsid w:val="002901C1"/>
    <w:rsid w:val="002904E3"/>
    <w:rsid w:val="0029081C"/>
    <w:rsid w:val="00290AEF"/>
    <w:rsid w:val="00290BE2"/>
    <w:rsid w:val="00291F1B"/>
    <w:rsid w:val="0029296E"/>
    <w:rsid w:val="00292FA8"/>
    <w:rsid w:val="00293132"/>
    <w:rsid w:val="002938B1"/>
    <w:rsid w:val="00293C90"/>
    <w:rsid w:val="00293CAF"/>
    <w:rsid w:val="00293E6E"/>
    <w:rsid w:val="0029429F"/>
    <w:rsid w:val="00294508"/>
    <w:rsid w:val="00294FAA"/>
    <w:rsid w:val="002958FD"/>
    <w:rsid w:val="00295AEE"/>
    <w:rsid w:val="00295B0A"/>
    <w:rsid w:val="00295D45"/>
    <w:rsid w:val="00295DBA"/>
    <w:rsid w:val="0029605F"/>
    <w:rsid w:val="002961D1"/>
    <w:rsid w:val="0029658D"/>
    <w:rsid w:val="00296D41"/>
    <w:rsid w:val="00296E64"/>
    <w:rsid w:val="00297C2F"/>
    <w:rsid w:val="002A0041"/>
    <w:rsid w:val="002A0128"/>
    <w:rsid w:val="002A0180"/>
    <w:rsid w:val="002A0353"/>
    <w:rsid w:val="002A19DE"/>
    <w:rsid w:val="002A1C9D"/>
    <w:rsid w:val="002A1E47"/>
    <w:rsid w:val="002A256B"/>
    <w:rsid w:val="002A2C0D"/>
    <w:rsid w:val="002A3A3D"/>
    <w:rsid w:val="002A3BEA"/>
    <w:rsid w:val="002A3CB8"/>
    <w:rsid w:val="002A41D2"/>
    <w:rsid w:val="002A4260"/>
    <w:rsid w:val="002A42BF"/>
    <w:rsid w:val="002A463C"/>
    <w:rsid w:val="002A5880"/>
    <w:rsid w:val="002A5A67"/>
    <w:rsid w:val="002A5F37"/>
    <w:rsid w:val="002A61FC"/>
    <w:rsid w:val="002A626F"/>
    <w:rsid w:val="002A671A"/>
    <w:rsid w:val="002A6EC1"/>
    <w:rsid w:val="002A7253"/>
    <w:rsid w:val="002A74D6"/>
    <w:rsid w:val="002A74FA"/>
    <w:rsid w:val="002A7F13"/>
    <w:rsid w:val="002A7F71"/>
    <w:rsid w:val="002B0046"/>
    <w:rsid w:val="002B00C2"/>
    <w:rsid w:val="002B08D0"/>
    <w:rsid w:val="002B099E"/>
    <w:rsid w:val="002B0E19"/>
    <w:rsid w:val="002B1610"/>
    <w:rsid w:val="002B16DB"/>
    <w:rsid w:val="002B18CD"/>
    <w:rsid w:val="002B2505"/>
    <w:rsid w:val="002B343C"/>
    <w:rsid w:val="002B3729"/>
    <w:rsid w:val="002B3EE2"/>
    <w:rsid w:val="002B44B0"/>
    <w:rsid w:val="002B47D0"/>
    <w:rsid w:val="002B499B"/>
    <w:rsid w:val="002B515A"/>
    <w:rsid w:val="002B52C6"/>
    <w:rsid w:val="002B57DB"/>
    <w:rsid w:val="002B6176"/>
    <w:rsid w:val="002B64F5"/>
    <w:rsid w:val="002B6A59"/>
    <w:rsid w:val="002B6BDA"/>
    <w:rsid w:val="002B71B0"/>
    <w:rsid w:val="002B76AC"/>
    <w:rsid w:val="002B7CB7"/>
    <w:rsid w:val="002C0453"/>
    <w:rsid w:val="002C0A10"/>
    <w:rsid w:val="002C0D05"/>
    <w:rsid w:val="002C0D28"/>
    <w:rsid w:val="002C0EE1"/>
    <w:rsid w:val="002C1027"/>
    <w:rsid w:val="002C1230"/>
    <w:rsid w:val="002C1431"/>
    <w:rsid w:val="002C172C"/>
    <w:rsid w:val="002C1DC7"/>
    <w:rsid w:val="002C1E4D"/>
    <w:rsid w:val="002C2157"/>
    <w:rsid w:val="002C253F"/>
    <w:rsid w:val="002C294D"/>
    <w:rsid w:val="002C2D96"/>
    <w:rsid w:val="002C300C"/>
    <w:rsid w:val="002C33A7"/>
    <w:rsid w:val="002C3BCB"/>
    <w:rsid w:val="002C3D7C"/>
    <w:rsid w:val="002C3F56"/>
    <w:rsid w:val="002C4101"/>
    <w:rsid w:val="002C4362"/>
    <w:rsid w:val="002C43E2"/>
    <w:rsid w:val="002C44F8"/>
    <w:rsid w:val="002C46A5"/>
    <w:rsid w:val="002C47D9"/>
    <w:rsid w:val="002C493B"/>
    <w:rsid w:val="002C4A7E"/>
    <w:rsid w:val="002C4B04"/>
    <w:rsid w:val="002C4F56"/>
    <w:rsid w:val="002C4FCD"/>
    <w:rsid w:val="002C5430"/>
    <w:rsid w:val="002C55C8"/>
    <w:rsid w:val="002C64CC"/>
    <w:rsid w:val="002C669F"/>
    <w:rsid w:val="002C6806"/>
    <w:rsid w:val="002C6CE1"/>
    <w:rsid w:val="002C72E3"/>
    <w:rsid w:val="002C7681"/>
    <w:rsid w:val="002C77F0"/>
    <w:rsid w:val="002C7AAD"/>
    <w:rsid w:val="002C7BB1"/>
    <w:rsid w:val="002D03FF"/>
    <w:rsid w:val="002D04AC"/>
    <w:rsid w:val="002D1498"/>
    <w:rsid w:val="002D1851"/>
    <w:rsid w:val="002D185B"/>
    <w:rsid w:val="002D1958"/>
    <w:rsid w:val="002D233C"/>
    <w:rsid w:val="002D2483"/>
    <w:rsid w:val="002D2A38"/>
    <w:rsid w:val="002D2C23"/>
    <w:rsid w:val="002D2EF7"/>
    <w:rsid w:val="002D33D9"/>
    <w:rsid w:val="002D4572"/>
    <w:rsid w:val="002D45CE"/>
    <w:rsid w:val="002D4615"/>
    <w:rsid w:val="002D46B4"/>
    <w:rsid w:val="002D488B"/>
    <w:rsid w:val="002D4907"/>
    <w:rsid w:val="002D4A8A"/>
    <w:rsid w:val="002D53AF"/>
    <w:rsid w:val="002D5B2B"/>
    <w:rsid w:val="002D6D95"/>
    <w:rsid w:val="002D6FEE"/>
    <w:rsid w:val="002E0277"/>
    <w:rsid w:val="002E02E4"/>
    <w:rsid w:val="002E11B9"/>
    <w:rsid w:val="002E12E2"/>
    <w:rsid w:val="002E15B5"/>
    <w:rsid w:val="002E16C5"/>
    <w:rsid w:val="002E1950"/>
    <w:rsid w:val="002E2C90"/>
    <w:rsid w:val="002E2CB4"/>
    <w:rsid w:val="002E315D"/>
    <w:rsid w:val="002E333E"/>
    <w:rsid w:val="002E3495"/>
    <w:rsid w:val="002E3CBC"/>
    <w:rsid w:val="002E3EA2"/>
    <w:rsid w:val="002E487F"/>
    <w:rsid w:val="002E528E"/>
    <w:rsid w:val="002E5790"/>
    <w:rsid w:val="002E5C14"/>
    <w:rsid w:val="002E5DCD"/>
    <w:rsid w:val="002E5EB4"/>
    <w:rsid w:val="002E5EC2"/>
    <w:rsid w:val="002E60AB"/>
    <w:rsid w:val="002E64E5"/>
    <w:rsid w:val="002E7392"/>
    <w:rsid w:val="002E79AC"/>
    <w:rsid w:val="002E7E86"/>
    <w:rsid w:val="002F00C5"/>
    <w:rsid w:val="002F0505"/>
    <w:rsid w:val="002F0679"/>
    <w:rsid w:val="002F0E92"/>
    <w:rsid w:val="002F1C3B"/>
    <w:rsid w:val="002F2057"/>
    <w:rsid w:val="002F2369"/>
    <w:rsid w:val="002F2451"/>
    <w:rsid w:val="002F28D8"/>
    <w:rsid w:val="002F30EE"/>
    <w:rsid w:val="002F3777"/>
    <w:rsid w:val="002F39B0"/>
    <w:rsid w:val="002F3E13"/>
    <w:rsid w:val="002F4582"/>
    <w:rsid w:val="002F47AD"/>
    <w:rsid w:val="002F50B0"/>
    <w:rsid w:val="002F50DF"/>
    <w:rsid w:val="002F5790"/>
    <w:rsid w:val="002F5943"/>
    <w:rsid w:val="002F5D62"/>
    <w:rsid w:val="002F6295"/>
    <w:rsid w:val="002F69A8"/>
    <w:rsid w:val="002F6FEC"/>
    <w:rsid w:val="002F703B"/>
    <w:rsid w:val="002F7114"/>
    <w:rsid w:val="002F7C20"/>
    <w:rsid w:val="0030008B"/>
    <w:rsid w:val="0030008E"/>
    <w:rsid w:val="00300267"/>
    <w:rsid w:val="003006CA"/>
    <w:rsid w:val="003007F8"/>
    <w:rsid w:val="003008BA"/>
    <w:rsid w:val="00300951"/>
    <w:rsid w:val="00300AFC"/>
    <w:rsid w:val="00300C1B"/>
    <w:rsid w:val="00300FC1"/>
    <w:rsid w:val="00301980"/>
    <w:rsid w:val="00302934"/>
    <w:rsid w:val="00302BBC"/>
    <w:rsid w:val="00302DC9"/>
    <w:rsid w:val="00303177"/>
    <w:rsid w:val="0030336D"/>
    <w:rsid w:val="00303902"/>
    <w:rsid w:val="00303A29"/>
    <w:rsid w:val="00303FBB"/>
    <w:rsid w:val="003040CD"/>
    <w:rsid w:val="003041D1"/>
    <w:rsid w:val="00304209"/>
    <w:rsid w:val="00304419"/>
    <w:rsid w:val="00304500"/>
    <w:rsid w:val="003047A6"/>
    <w:rsid w:val="00304ACA"/>
    <w:rsid w:val="00304BE7"/>
    <w:rsid w:val="00304F39"/>
    <w:rsid w:val="003052A7"/>
    <w:rsid w:val="0030550F"/>
    <w:rsid w:val="003056E7"/>
    <w:rsid w:val="0030571C"/>
    <w:rsid w:val="00305933"/>
    <w:rsid w:val="00305A2F"/>
    <w:rsid w:val="00305B90"/>
    <w:rsid w:val="003065FC"/>
    <w:rsid w:val="003065FD"/>
    <w:rsid w:val="00306BCD"/>
    <w:rsid w:val="00307544"/>
    <w:rsid w:val="00307ADE"/>
    <w:rsid w:val="00310484"/>
    <w:rsid w:val="0031062D"/>
    <w:rsid w:val="00310B3E"/>
    <w:rsid w:val="003113C7"/>
    <w:rsid w:val="003114E5"/>
    <w:rsid w:val="00311547"/>
    <w:rsid w:val="0031158D"/>
    <w:rsid w:val="0031190D"/>
    <w:rsid w:val="00311ECF"/>
    <w:rsid w:val="00312D29"/>
    <w:rsid w:val="00312DD4"/>
    <w:rsid w:val="0031339A"/>
    <w:rsid w:val="00313945"/>
    <w:rsid w:val="00313ACF"/>
    <w:rsid w:val="00313DC6"/>
    <w:rsid w:val="00313DFD"/>
    <w:rsid w:val="00313E28"/>
    <w:rsid w:val="0031493F"/>
    <w:rsid w:val="00314A94"/>
    <w:rsid w:val="00314AEC"/>
    <w:rsid w:val="00314E63"/>
    <w:rsid w:val="003155DC"/>
    <w:rsid w:val="00315A08"/>
    <w:rsid w:val="00315EF0"/>
    <w:rsid w:val="003164CC"/>
    <w:rsid w:val="003164FD"/>
    <w:rsid w:val="00316644"/>
    <w:rsid w:val="00316AD7"/>
    <w:rsid w:val="00316CCA"/>
    <w:rsid w:val="0031723E"/>
    <w:rsid w:val="00317296"/>
    <w:rsid w:val="00317FB1"/>
    <w:rsid w:val="003202F7"/>
    <w:rsid w:val="00320414"/>
    <w:rsid w:val="0032098B"/>
    <w:rsid w:val="00320BC1"/>
    <w:rsid w:val="003214AE"/>
    <w:rsid w:val="0032165A"/>
    <w:rsid w:val="003217E5"/>
    <w:rsid w:val="00321863"/>
    <w:rsid w:val="003232A2"/>
    <w:rsid w:val="00323455"/>
    <w:rsid w:val="003237AF"/>
    <w:rsid w:val="00323BA0"/>
    <w:rsid w:val="00323E63"/>
    <w:rsid w:val="003242B9"/>
    <w:rsid w:val="00324AC3"/>
    <w:rsid w:val="00324C20"/>
    <w:rsid w:val="00324DCD"/>
    <w:rsid w:val="00324E9C"/>
    <w:rsid w:val="003250F2"/>
    <w:rsid w:val="0032537E"/>
    <w:rsid w:val="0032543D"/>
    <w:rsid w:val="003254A4"/>
    <w:rsid w:val="003256BF"/>
    <w:rsid w:val="003258C4"/>
    <w:rsid w:val="00325902"/>
    <w:rsid w:val="00325D7A"/>
    <w:rsid w:val="00326441"/>
    <w:rsid w:val="003264AA"/>
    <w:rsid w:val="003266D8"/>
    <w:rsid w:val="003268C7"/>
    <w:rsid w:val="00326E08"/>
    <w:rsid w:val="003270F9"/>
    <w:rsid w:val="0032775A"/>
    <w:rsid w:val="00327BA7"/>
    <w:rsid w:val="00330018"/>
    <w:rsid w:val="00330340"/>
    <w:rsid w:val="003310D3"/>
    <w:rsid w:val="0033129D"/>
    <w:rsid w:val="00331539"/>
    <w:rsid w:val="00331C34"/>
    <w:rsid w:val="00332218"/>
    <w:rsid w:val="003324E2"/>
    <w:rsid w:val="003326F0"/>
    <w:rsid w:val="00332B9B"/>
    <w:rsid w:val="00332E1E"/>
    <w:rsid w:val="003335FB"/>
    <w:rsid w:val="003337C9"/>
    <w:rsid w:val="00333B9E"/>
    <w:rsid w:val="00333EDD"/>
    <w:rsid w:val="003343EB"/>
    <w:rsid w:val="003351B5"/>
    <w:rsid w:val="0033525C"/>
    <w:rsid w:val="003352FD"/>
    <w:rsid w:val="0033544D"/>
    <w:rsid w:val="00335A98"/>
    <w:rsid w:val="00335E72"/>
    <w:rsid w:val="00336575"/>
    <w:rsid w:val="00337211"/>
    <w:rsid w:val="00337623"/>
    <w:rsid w:val="0033781C"/>
    <w:rsid w:val="00337E1E"/>
    <w:rsid w:val="003406B4"/>
    <w:rsid w:val="0034083C"/>
    <w:rsid w:val="00340FC1"/>
    <w:rsid w:val="003416AE"/>
    <w:rsid w:val="003417D5"/>
    <w:rsid w:val="00341920"/>
    <w:rsid w:val="00341C37"/>
    <w:rsid w:val="00341FC4"/>
    <w:rsid w:val="003420C1"/>
    <w:rsid w:val="003421C2"/>
    <w:rsid w:val="0034227B"/>
    <w:rsid w:val="0034245C"/>
    <w:rsid w:val="0034280D"/>
    <w:rsid w:val="003429F3"/>
    <w:rsid w:val="00343413"/>
    <w:rsid w:val="0034392C"/>
    <w:rsid w:val="00343A93"/>
    <w:rsid w:val="0034437D"/>
    <w:rsid w:val="00344463"/>
    <w:rsid w:val="0034476E"/>
    <w:rsid w:val="0034484F"/>
    <w:rsid w:val="003448D4"/>
    <w:rsid w:val="0034499F"/>
    <w:rsid w:val="00344AC7"/>
    <w:rsid w:val="00344E7B"/>
    <w:rsid w:val="00344FE4"/>
    <w:rsid w:val="0034551E"/>
    <w:rsid w:val="0034593A"/>
    <w:rsid w:val="00345B09"/>
    <w:rsid w:val="00345DEA"/>
    <w:rsid w:val="003463A8"/>
    <w:rsid w:val="0034641B"/>
    <w:rsid w:val="003465FA"/>
    <w:rsid w:val="00346B3F"/>
    <w:rsid w:val="00346C28"/>
    <w:rsid w:val="003472F3"/>
    <w:rsid w:val="0034733A"/>
    <w:rsid w:val="003476A1"/>
    <w:rsid w:val="003476D8"/>
    <w:rsid w:val="00350C73"/>
    <w:rsid w:val="00350CE9"/>
    <w:rsid w:val="00350D8B"/>
    <w:rsid w:val="00350E6A"/>
    <w:rsid w:val="00351063"/>
    <w:rsid w:val="003514BC"/>
    <w:rsid w:val="003514CD"/>
    <w:rsid w:val="00351C4E"/>
    <w:rsid w:val="003524FD"/>
    <w:rsid w:val="0035341A"/>
    <w:rsid w:val="00353783"/>
    <w:rsid w:val="00353BE8"/>
    <w:rsid w:val="00353C93"/>
    <w:rsid w:val="00354667"/>
    <w:rsid w:val="00354C75"/>
    <w:rsid w:val="003552C8"/>
    <w:rsid w:val="003555F2"/>
    <w:rsid w:val="003556A4"/>
    <w:rsid w:val="00355A17"/>
    <w:rsid w:val="00355B15"/>
    <w:rsid w:val="00355B93"/>
    <w:rsid w:val="003575BA"/>
    <w:rsid w:val="00357C38"/>
    <w:rsid w:val="00357FE7"/>
    <w:rsid w:val="0036000C"/>
    <w:rsid w:val="00360211"/>
    <w:rsid w:val="003606E4"/>
    <w:rsid w:val="00360E5B"/>
    <w:rsid w:val="00360EB2"/>
    <w:rsid w:val="003610BB"/>
    <w:rsid w:val="00361437"/>
    <w:rsid w:val="00361538"/>
    <w:rsid w:val="0036156C"/>
    <w:rsid w:val="0036194A"/>
    <w:rsid w:val="003619D6"/>
    <w:rsid w:val="00361D72"/>
    <w:rsid w:val="00361F43"/>
    <w:rsid w:val="00361FBA"/>
    <w:rsid w:val="00362543"/>
    <w:rsid w:val="00362D53"/>
    <w:rsid w:val="00362DB7"/>
    <w:rsid w:val="00362DCB"/>
    <w:rsid w:val="00362F0B"/>
    <w:rsid w:val="00363049"/>
    <w:rsid w:val="00363104"/>
    <w:rsid w:val="00363312"/>
    <w:rsid w:val="00363543"/>
    <w:rsid w:val="003636D3"/>
    <w:rsid w:val="00363E55"/>
    <w:rsid w:val="00363F8E"/>
    <w:rsid w:val="00364359"/>
    <w:rsid w:val="00364A48"/>
    <w:rsid w:val="00364A9A"/>
    <w:rsid w:val="00364BF8"/>
    <w:rsid w:val="003651D5"/>
    <w:rsid w:val="00365A40"/>
    <w:rsid w:val="00365B49"/>
    <w:rsid w:val="00365BF7"/>
    <w:rsid w:val="00366256"/>
    <w:rsid w:val="0036641F"/>
    <w:rsid w:val="00366695"/>
    <w:rsid w:val="00366A97"/>
    <w:rsid w:val="00367111"/>
    <w:rsid w:val="00367444"/>
    <w:rsid w:val="00367459"/>
    <w:rsid w:val="0036771C"/>
    <w:rsid w:val="00367C76"/>
    <w:rsid w:val="00367F5B"/>
    <w:rsid w:val="003701FC"/>
    <w:rsid w:val="00370582"/>
    <w:rsid w:val="00370A5A"/>
    <w:rsid w:val="00371138"/>
    <w:rsid w:val="0037239C"/>
    <w:rsid w:val="003725BC"/>
    <w:rsid w:val="003725FE"/>
    <w:rsid w:val="0037316D"/>
    <w:rsid w:val="0037342A"/>
    <w:rsid w:val="003738D9"/>
    <w:rsid w:val="00373942"/>
    <w:rsid w:val="00373992"/>
    <w:rsid w:val="003739C4"/>
    <w:rsid w:val="00373ADA"/>
    <w:rsid w:val="00373FE3"/>
    <w:rsid w:val="003743E6"/>
    <w:rsid w:val="00374A0E"/>
    <w:rsid w:val="003752DA"/>
    <w:rsid w:val="003754EF"/>
    <w:rsid w:val="00375627"/>
    <w:rsid w:val="00376028"/>
    <w:rsid w:val="0037679F"/>
    <w:rsid w:val="003769B6"/>
    <w:rsid w:val="00376CA1"/>
    <w:rsid w:val="003773A4"/>
    <w:rsid w:val="003773C9"/>
    <w:rsid w:val="00377D5D"/>
    <w:rsid w:val="00380384"/>
    <w:rsid w:val="00380B64"/>
    <w:rsid w:val="0038169D"/>
    <w:rsid w:val="00381784"/>
    <w:rsid w:val="003818F6"/>
    <w:rsid w:val="00381A90"/>
    <w:rsid w:val="00381CB6"/>
    <w:rsid w:val="00382687"/>
    <w:rsid w:val="00382AC9"/>
    <w:rsid w:val="00382B37"/>
    <w:rsid w:val="003834DD"/>
    <w:rsid w:val="0038352B"/>
    <w:rsid w:val="00383B3B"/>
    <w:rsid w:val="00383F21"/>
    <w:rsid w:val="0038418D"/>
    <w:rsid w:val="00384422"/>
    <w:rsid w:val="003848C5"/>
    <w:rsid w:val="00384E54"/>
    <w:rsid w:val="00384E9B"/>
    <w:rsid w:val="0038584A"/>
    <w:rsid w:val="003859BF"/>
    <w:rsid w:val="00385C58"/>
    <w:rsid w:val="00385FD9"/>
    <w:rsid w:val="00386117"/>
    <w:rsid w:val="003868A0"/>
    <w:rsid w:val="00386C6D"/>
    <w:rsid w:val="003870C9"/>
    <w:rsid w:val="003872BB"/>
    <w:rsid w:val="003875F5"/>
    <w:rsid w:val="003877AE"/>
    <w:rsid w:val="00387FE1"/>
    <w:rsid w:val="00390179"/>
    <w:rsid w:val="00390188"/>
    <w:rsid w:val="00390D43"/>
    <w:rsid w:val="00391798"/>
    <w:rsid w:val="00391AA1"/>
    <w:rsid w:val="00391B86"/>
    <w:rsid w:val="003928C9"/>
    <w:rsid w:val="00392977"/>
    <w:rsid w:val="00392B69"/>
    <w:rsid w:val="00392E06"/>
    <w:rsid w:val="00392E67"/>
    <w:rsid w:val="0039366B"/>
    <w:rsid w:val="003936E9"/>
    <w:rsid w:val="00393923"/>
    <w:rsid w:val="00393B62"/>
    <w:rsid w:val="003941E7"/>
    <w:rsid w:val="0039435D"/>
    <w:rsid w:val="00394370"/>
    <w:rsid w:val="003943D4"/>
    <w:rsid w:val="00394401"/>
    <w:rsid w:val="0039448A"/>
    <w:rsid w:val="0039464E"/>
    <w:rsid w:val="003947B1"/>
    <w:rsid w:val="00394915"/>
    <w:rsid w:val="00394CB0"/>
    <w:rsid w:val="0039520E"/>
    <w:rsid w:val="003958CA"/>
    <w:rsid w:val="00395913"/>
    <w:rsid w:val="0039592D"/>
    <w:rsid w:val="0039593B"/>
    <w:rsid w:val="00395E02"/>
    <w:rsid w:val="00395E89"/>
    <w:rsid w:val="00396217"/>
    <w:rsid w:val="00396365"/>
    <w:rsid w:val="003963C8"/>
    <w:rsid w:val="003965FC"/>
    <w:rsid w:val="003969FF"/>
    <w:rsid w:val="00396EC3"/>
    <w:rsid w:val="0039756F"/>
    <w:rsid w:val="003975AC"/>
    <w:rsid w:val="00397619"/>
    <w:rsid w:val="003977DC"/>
    <w:rsid w:val="00397BE9"/>
    <w:rsid w:val="00397FC6"/>
    <w:rsid w:val="003A0677"/>
    <w:rsid w:val="003A07B8"/>
    <w:rsid w:val="003A087F"/>
    <w:rsid w:val="003A0A80"/>
    <w:rsid w:val="003A1310"/>
    <w:rsid w:val="003A1414"/>
    <w:rsid w:val="003A1747"/>
    <w:rsid w:val="003A17EF"/>
    <w:rsid w:val="003A21C6"/>
    <w:rsid w:val="003A2221"/>
    <w:rsid w:val="003A267A"/>
    <w:rsid w:val="003A26E9"/>
    <w:rsid w:val="003A2745"/>
    <w:rsid w:val="003A2974"/>
    <w:rsid w:val="003A40A5"/>
    <w:rsid w:val="003A4806"/>
    <w:rsid w:val="003A517A"/>
    <w:rsid w:val="003A5945"/>
    <w:rsid w:val="003A5A56"/>
    <w:rsid w:val="003A5BA7"/>
    <w:rsid w:val="003A65C2"/>
    <w:rsid w:val="003A68D3"/>
    <w:rsid w:val="003A71C1"/>
    <w:rsid w:val="003A730C"/>
    <w:rsid w:val="003A7BF2"/>
    <w:rsid w:val="003A7E26"/>
    <w:rsid w:val="003B0031"/>
    <w:rsid w:val="003B0AC6"/>
    <w:rsid w:val="003B0C26"/>
    <w:rsid w:val="003B11D4"/>
    <w:rsid w:val="003B1826"/>
    <w:rsid w:val="003B2FEB"/>
    <w:rsid w:val="003B33FB"/>
    <w:rsid w:val="003B36A3"/>
    <w:rsid w:val="003B3896"/>
    <w:rsid w:val="003B3918"/>
    <w:rsid w:val="003B3A03"/>
    <w:rsid w:val="003B3BE3"/>
    <w:rsid w:val="003B42F4"/>
    <w:rsid w:val="003B4812"/>
    <w:rsid w:val="003B486C"/>
    <w:rsid w:val="003B4F37"/>
    <w:rsid w:val="003B55C8"/>
    <w:rsid w:val="003B5638"/>
    <w:rsid w:val="003B5700"/>
    <w:rsid w:val="003B5827"/>
    <w:rsid w:val="003B597F"/>
    <w:rsid w:val="003B6137"/>
    <w:rsid w:val="003B6559"/>
    <w:rsid w:val="003B6D74"/>
    <w:rsid w:val="003B6FC0"/>
    <w:rsid w:val="003B72B9"/>
    <w:rsid w:val="003B7632"/>
    <w:rsid w:val="003B76B8"/>
    <w:rsid w:val="003B784F"/>
    <w:rsid w:val="003C013F"/>
    <w:rsid w:val="003C01ED"/>
    <w:rsid w:val="003C0206"/>
    <w:rsid w:val="003C0353"/>
    <w:rsid w:val="003C05D7"/>
    <w:rsid w:val="003C0CED"/>
    <w:rsid w:val="003C1174"/>
    <w:rsid w:val="003C13C6"/>
    <w:rsid w:val="003C1C2D"/>
    <w:rsid w:val="003C1E94"/>
    <w:rsid w:val="003C27F4"/>
    <w:rsid w:val="003C2982"/>
    <w:rsid w:val="003C2C5D"/>
    <w:rsid w:val="003C32F0"/>
    <w:rsid w:val="003C343D"/>
    <w:rsid w:val="003C3B35"/>
    <w:rsid w:val="003C3D90"/>
    <w:rsid w:val="003C458B"/>
    <w:rsid w:val="003C4CDF"/>
    <w:rsid w:val="003C50BA"/>
    <w:rsid w:val="003C53D6"/>
    <w:rsid w:val="003C5A7F"/>
    <w:rsid w:val="003C5BAF"/>
    <w:rsid w:val="003C5ED0"/>
    <w:rsid w:val="003C6364"/>
    <w:rsid w:val="003C6D30"/>
    <w:rsid w:val="003C6D97"/>
    <w:rsid w:val="003C71C9"/>
    <w:rsid w:val="003C73BB"/>
    <w:rsid w:val="003C748B"/>
    <w:rsid w:val="003C7514"/>
    <w:rsid w:val="003D02B2"/>
    <w:rsid w:val="003D09E0"/>
    <w:rsid w:val="003D0BF0"/>
    <w:rsid w:val="003D1001"/>
    <w:rsid w:val="003D1649"/>
    <w:rsid w:val="003D2845"/>
    <w:rsid w:val="003D31A1"/>
    <w:rsid w:val="003D3265"/>
    <w:rsid w:val="003D3BBB"/>
    <w:rsid w:val="003D3E2E"/>
    <w:rsid w:val="003D3F21"/>
    <w:rsid w:val="003D4455"/>
    <w:rsid w:val="003D44EF"/>
    <w:rsid w:val="003D4563"/>
    <w:rsid w:val="003D4B7B"/>
    <w:rsid w:val="003D4DA2"/>
    <w:rsid w:val="003D5005"/>
    <w:rsid w:val="003D562F"/>
    <w:rsid w:val="003D56BB"/>
    <w:rsid w:val="003D577E"/>
    <w:rsid w:val="003D5A3D"/>
    <w:rsid w:val="003D5EAA"/>
    <w:rsid w:val="003D5EDB"/>
    <w:rsid w:val="003D6468"/>
    <w:rsid w:val="003D6F0C"/>
    <w:rsid w:val="003D75B1"/>
    <w:rsid w:val="003D79A3"/>
    <w:rsid w:val="003D79CD"/>
    <w:rsid w:val="003D7BB1"/>
    <w:rsid w:val="003D7D34"/>
    <w:rsid w:val="003D7FC4"/>
    <w:rsid w:val="003E00A0"/>
    <w:rsid w:val="003E03D0"/>
    <w:rsid w:val="003E066B"/>
    <w:rsid w:val="003E06F9"/>
    <w:rsid w:val="003E079D"/>
    <w:rsid w:val="003E0A3B"/>
    <w:rsid w:val="003E0A84"/>
    <w:rsid w:val="003E0D7E"/>
    <w:rsid w:val="003E0FEE"/>
    <w:rsid w:val="003E10C7"/>
    <w:rsid w:val="003E1282"/>
    <w:rsid w:val="003E1753"/>
    <w:rsid w:val="003E19F8"/>
    <w:rsid w:val="003E2779"/>
    <w:rsid w:val="003E2BC0"/>
    <w:rsid w:val="003E2E40"/>
    <w:rsid w:val="003E32C4"/>
    <w:rsid w:val="003E348F"/>
    <w:rsid w:val="003E3A76"/>
    <w:rsid w:val="003E3C18"/>
    <w:rsid w:val="003E4033"/>
    <w:rsid w:val="003E4F4F"/>
    <w:rsid w:val="003E58D1"/>
    <w:rsid w:val="003E625E"/>
    <w:rsid w:val="003E633B"/>
    <w:rsid w:val="003E65A0"/>
    <w:rsid w:val="003E6A7B"/>
    <w:rsid w:val="003E792E"/>
    <w:rsid w:val="003E7F81"/>
    <w:rsid w:val="003F041E"/>
    <w:rsid w:val="003F0727"/>
    <w:rsid w:val="003F0876"/>
    <w:rsid w:val="003F092A"/>
    <w:rsid w:val="003F0A78"/>
    <w:rsid w:val="003F0CD1"/>
    <w:rsid w:val="003F0FFF"/>
    <w:rsid w:val="003F1546"/>
    <w:rsid w:val="003F1A3F"/>
    <w:rsid w:val="003F2002"/>
    <w:rsid w:val="003F2117"/>
    <w:rsid w:val="003F21ED"/>
    <w:rsid w:val="003F259A"/>
    <w:rsid w:val="003F3257"/>
    <w:rsid w:val="003F3471"/>
    <w:rsid w:val="003F3B09"/>
    <w:rsid w:val="003F3BDD"/>
    <w:rsid w:val="003F3CFA"/>
    <w:rsid w:val="003F3F13"/>
    <w:rsid w:val="003F4495"/>
    <w:rsid w:val="003F48AA"/>
    <w:rsid w:val="003F4981"/>
    <w:rsid w:val="003F4D6D"/>
    <w:rsid w:val="003F4DE3"/>
    <w:rsid w:val="003F4E14"/>
    <w:rsid w:val="003F540A"/>
    <w:rsid w:val="003F598B"/>
    <w:rsid w:val="003F5E49"/>
    <w:rsid w:val="003F626F"/>
    <w:rsid w:val="003F66D6"/>
    <w:rsid w:val="003F680E"/>
    <w:rsid w:val="003F6BD0"/>
    <w:rsid w:val="003F711F"/>
    <w:rsid w:val="003F7310"/>
    <w:rsid w:val="003F7398"/>
    <w:rsid w:val="003F7931"/>
    <w:rsid w:val="003F7A1D"/>
    <w:rsid w:val="003F7A80"/>
    <w:rsid w:val="003F7E7C"/>
    <w:rsid w:val="003F7F2B"/>
    <w:rsid w:val="004000CB"/>
    <w:rsid w:val="0040028A"/>
    <w:rsid w:val="00400314"/>
    <w:rsid w:val="004008C8"/>
    <w:rsid w:val="004008FE"/>
    <w:rsid w:val="0040110C"/>
    <w:rsid w:val="00401872"/>
    <w:rsid w:val="00401F0A"/>
    <w:rsid w:val="00401F93"/>
    <w:rsid w:val="0040240E"/>
    <w:rsid w:val="0040246B"/>
    <w:rsid w:val="0040296F"/>
    <w:rsid w:val="00402B73"/>
    <w:rsid w:val="0040329D"/>
    <w:rsid w:val="0040342D"/>
    <w:rsid w:val="004038E2"/>
    <w:rsid w:val="0040391C"/>
    <w:rsid w:val="00403962"/>
    <w:rsid w:val="00403A5E"/>
    <w:rsid w:val="004042E9"/>
    <w:rsid w:val="00404752"/>
    <w:rsid w:val="00404838"/>
    <w:rsid w:val="00404B4A"/>
    <w:rsid w:val="00404EFA"/>
    <w:rsid w:val="00405471"/>
    <w:rsid w:val="004058C6"/>
    <w:rsid w:val="00406082"/>
    <w:rsid w:val="0040633D"/>
    <w:rsid w:val="004063EE"/>
    <w:rsid w:val="0040648C"/>
    <w:rsid w:val="004064B1"/>
    <w:rsid w:val="00406655"/>
    <w:rsid w:val="0040669B"/>
    <w:rsid w:val="00406A58"/>
    <w:rsid w:val="0040721C"/>
    <w:rsid w:val="00407604"/>
    <w:rsid w:val="00407785"/>
    <w:rsid w:val="00407890"/>
    <w:rsid w:val="00407CD6"/>
    <w:rsid w:val="004102F3"/>
    <w:rsid w:val="00410411"/>
    <w:rsid w:val="00410528"/>
    <w:rsid w:val="004106ED"/>
    <w:rsid w:val="004107E6"/>
    <w:rsid w:val="00410B09"/>
    <w:rsid w:val="0041130C"/>
    <w:rsid w:val="0041132B"/>
    <w:rsid w:val="004114F7"/>
    <w:rsid w:val="00411681"/>
    <w:rsid w:val="00411A72"/>
    <w:rsid w:val="00411C4B"/>
    <w:rsid w:val="004122FA"/>
    <w:rsid w:val="004128C2"/>
    <w:rsid w:val="00413160"/>
    <w:rsid w:val="00413C9D"/>
    <w:rsid w:val="00413E61"/>
    <w:rsid w:val="00414102"/>
    <w:rsid w:val="004141E8"/>
    <w:rsid w:val="00414B8F"/>
    <w:rsid w:val="00414CA5"/>
    <w:rsid w:val="00414E95"/>
    <w:rsid w:val="00414F0B"/>
    <w:rsid w:val="00415146"/>
    <w:rsid w:val="004153EE"/>
    <w:rsid w:val="00415409"/>
    <w:rsid w:val="004155B2"/>
    <w:rsid w:val="004157C8"/>
    <w:rsid w:val="004159A4"/>
    <w:rsid w:val="00415B50"/>
    <w:rsid w:val="00415BDD"/>
    <w:rsid w:val="00415BE7"/>
    <w:rsid w:val="0041626E"/>
    <w:rsid w:val="00416906"/>
    <w:rsid w:val="00416E9F"/>
    <w:rsid w:val="004176F1"/>
    <w:rsid w:val="00417C94"/>
    <w:rsid w:val="00417D61"/>
    <w:rsid w:val="00417EED"/>
    <w:rsid w:val="00420290"/>
    <w:rsid w:val="004205D4"/>
    <w:rsid w:val="00420853"/>
    <w:rsid w:val="00420884"/>
    <w:rsid w:val="00420F24"/>
    <w:rsid w:val="004211BE"/>
    <w:rsid w:val="00421653"/>
    <w:rsid w:val="00421E04"/>
    <w:rsid w:val="00422D90"/>
    <w:rsid w:val="00422E01"/>
    <w:rsid w:val="0042327F"/>
    <w:rsid w:val="004232F6"/>
    <w:rsid w:val="00423744"/>
    <w:rsid w:val="00423963"/>
    <w:rsid w:val="004239D8"/>
    <w:rsid w:val="004240D5"/>
    <w:rsid w:val="004243AA"/>
    <w:rsid w:val="00424553"/>
    <w:rsid w:val="00424741"/>
    <w:rsid w:val="00424A72"/>
    <w:rsid w:val="00424C43"/>
    <w:rsid w:val="00424D6E"/>
    <w:rsid w:val="00425110"/>
    <w:rsid w:val="00425360"/>
    <w:rsid w:val="004254DF"/>
    <w:rsid w:val="0042583C"/>
    <w:rsid w:val="00425939"/>
    <w:rsid w:val="00425A6A"/>
    <w:rsid w:val="00425C4E"/>
    <w:rsid w:val="00426607"/>
    <w:rsid w:val="00427144"/>
    <w:rsid w:val="00427387"/>
    <w:rsid w:val="00427822"/>
    <w:rsid w:val="004300DC"/>
    <w:rsid w:val="00430367"/>
    <w:rsid w:val="00430452"/>
    <w:rsid w:val="00430A87"/>
    <w:rsid w:val="00430C46"/>
    <w:rsid w:val="004315A7"/>
    <w:rsid w:val="00431A7B"/>
    <w:rsid w:val="00431DF0"/>
    <w:rsid w:val="004322FF"/>
    <w:rsid w:val="00432D00"/>
    <w:rsid w:val="00433006"/>
    <w:rsid w:val="00433489"/>
    <w:rsid w:val="00433D03"/>
    <w:rsid w:val="00433D8F"/>
    <w:rsid w:val="004345BA"/>
    <w:rsid w:val="00434A6D"/>
    <w:rsid w:val="00435029"/>
    <w:rsid w:val="0043518E"/>
    <w:rsid w:val="004351C1"/>
    <w:rsid w:val="004353BF"/>
    <w:rsid w:val="00435554"/>
    <w:rsid w:val="00435ADB"/>
    <w:rsid w:val="00435C12"/>
    <w:rsid w:val="00435DB0"/>
    <w:rsid w:val="00435E3A"/>
    <w:rsid w:val="00435EE6"/>
    <w:rsid w:val="00435F0A"/>
    <w:rsid w:val="0043644B"/>
    <w:rsid w:val="004366BC"/>
    <w:rsid w:val="004368A8"/>
    <w:rsid w:val="00436AEE"/>
    <w:rsid w:val="00436D77"/>
    <w:rsid w:val="00436E61"/>
    <w:rsid w:val="00436F17"/>
    <w:rsid w:val="00437386"/>
    <w:rsid w:val="00437561"/>
    <w:rsid w:val="00437D47"/>
    <w:rsid w:val="004402FD"/>
    <w:rsid w:val="004403D1"/>
    <w:rsid w:val="00440A74"/>
    <w:rsid w:val="00440AC6"/>
    <w:rsid w:val="00440B24"/>
    <w:rsid w:val="00440D1D"/>
    <w:rsid w:val="00440E60"/>
    <w:rsid w:val="004412D1"/>
    <w:rsid w:val="004417A7"/>
    <w:rsid w:val="00441971"/>
    <w:rsid w:val="004425D7"/>
    <w:rsid w:val="004425D8"/>
    <w:rsid w:val="0044265B"/>
    <w:rsid w:val="0044279F"/>
    <w:rsid w:val="00442902"/>
    <w:rsid w:val="00442B5A"/>
    <w:rsid w:val="00442C0D"/>
    <w:rsid w:val="00442FE0"/>
    <w:rsid w:val="004430A5"/>
    <w:rsid w:val="004431FA"/>
    <w:rsid w:val="0044328E"/>
    <w:rsid w:val="00443687"/>
    <w:rsid w:val="00443A8B"/>
    <w:rsid w:val="00443DAF"/>
    <w:rsid w:val="004447F9"/>
    <w:rsid w:val="00444995"/>
    <w:rsid w:val="0044532E"/>
    <w:rsid w:val="00445622"/>
    <w:rsid w:val="00445A2B"/>
    <w:rsid w:val="004462C3"/>
    <w:rsid w:val="00446377"/>
    <w:rsid w:val="00446384"/>
    <w:rsid w:val="00446C54"/>
    <w:rsid w:val="00446C8D"/>
    <w:rsid w:val="00446DCC"/>
    <w:rsid w:val="0044702F"/>
    <w:rsid w:val="004471CE"/>
    <w:rsid w:val="0044762E"/>
    <w:rsid w:val="00447AB0"/>
    <w:rsid w:val="00447C4E"/>
    <w:rsid w:val="00447D13"/>
    <w:rsid w:val="00450544"/>
    <w:rsid w:val="004509B5"/>
    <w:rsid w:val="00450C46"/>
    <w:rsid w:val="00450C48"/>
    <w:rsid w:val="00450D8D"/>
    <w:rsid w:val="004512B2"/>
    <w:rsid w:val="00451D93"/>
    <w:rsid w:val="00451F27"/>
    <w:rsid w:val="004526A6"/>
    <w:rsid w:val="004527DA"/>
    <w:rsid w:val="00452E54"/>
    <w:rsid w:val="004530DE"/>
    <w:rsid w:val="004531A4"/>
    <w:rsid w:val="0045322C"/>
    <w:rsid w:val="0045336D"/>
    <w:rsid w:val="00453650"/>
    <w:rsid w:val="004538E0"/>
    <w:rsid w:val="00453A81"/>
    <w:rsid w:val="00453F78"/>
    <w:rsid w:val="00453FE3"/>
    <w:rsid w:val="004543EC"/>
    <w:rsid w:val="004547C9"/>
    <w:rsid w:val="00454B83"/>
    <w:rsid w:val="00454D22"/>
    <w:rsid w:val="0045584E"/>
    <w:rsid w:val="00455E7A"/>
    <w:rsid w:val="00456447"/>
    <w:rsid w:val="004567CE"/>
    <w:rsid w:val="00456E98"/>
    <w:rsid w:val="00457C0F"/>
    <w:rsid w:val="00457C2A"/>
    <w:rsid w:val="00457C71"/>
    <w:rsid w:val="00457CA1"/>
    <w:rsid w:val="004608CC"/>
    <w:rsid w:val="0046093C"/>
    <w:rsid w:val="00460C3E"/>
    <w:rsid w:val="00460C97"/>
    <w:rsid w:val="00461C28"/>
    <w:rsid w:val="00461E53"/>
    <w:rsid w:val="00461F2D"/>
    <w:rsid w:val="0046231E"/>
    <w:rsid w:val="004624A3"/>
    <w:rsid w:val="004637E0"/>
    <w:rsid w:val="00464255"/>
    <w:rsid w:val="004650C3"/>
    <w:rsid w:val="00465726"/>
    <w:rsid w:val="00465874"/>
    <w:rsid w:val="00465880"/>
    <w:rsid w:val="00466532"/>
    <w:rsid w:val="0046666D"/>
    <w:rsid w:val="0046687D"/>
    <w:rsid w:val="00466BAF"/>
    <w:rsid w:val="00466CDF"/>
    <w:rsid w:val="00466F1C"/>
    <w:rsid w:val="00467A29"/>
    <w:rsid w:val="00467BF2"/>
    <w:rsid w:val="00470D36"/>
    <w:rsid w:val="00470E87"/>
    <w:rsid w:val="00471093"/>
    <w:rsid w:val="0047128F"/>
    <w:rsid w:val="004714C2"/>
    <w:rsid w:val="00471909"/>
    <w:rsid w:val="004719C3"/>
    <w:rsid w:val="00471FC6"/>
    <w:rsid w:val="004725F3"/>
    <w:rsid w:val="00472756"/>
    <w:rsid w:val="0047275A"/>
    <w:rsid w:val="00472D72"/>
    <w:rsid w:val="00473323"/>
    <w:rsid w:val="00473502"/>
    <w:rsid w:val="00473867"/>
    <w:rsid w:val="00473944"/>
    <w:rsid w:val="00473979"/>
    <w:rsid w:val="00473B21"/>
    <w:rsid w:val="00473BCB"/>
    <w:rsid w:val="00474060"/>
    <w:rsid w:val="004741EF"/>
    <w:rsid w:val="00474BDC"/>
    <w:rsid w:val="00474D07"/>
    <w:rsid w:val="00474D44"/>
    <w:rsid w:val="00474F44"/>
    <w:rsid w:val="004753C0"/>
    <w:rsid w:val="00475983"/>
    <w:rsid w:val="00475C77"/>
    <w:rsid w:val="00476326"/>
    <w:rsid w:val="0047639F"/>
    <w:rsid w:val="0047692C"/>
    <w:rsid w:val="00476B90"/>
    <w:rsid w:val="00476E10"/>
    <w:rsid w:val="00477106"/>
    <w:rsid w:val="00477672"/>
    <w:rsid w:val="00477932"/>
    <w:rsid w:val="00477E34"/>
    <w:rsid w:val="004800A8"/>
    <w:rsid w:val="0048015F"/>
    <w:rsid w:val="004804F5"/>
    <w:rsid w:val="0048076B"/>
    <w:rsid w:val="00480CD6"/>
    <w:rsid w:val="00481074"/>
    <w:rsid w:val="004810CE"/>
    <w:rsid w:val="004812F7"/>
    <w:rsid w:val="0048137B"/>
    <w:rsid w:val="0048139B"/>
    <w:rsid w:val="00481462"/>
    <w:rsid w:val="004818C4"/>
    <w:rsid w:val="00481A6E"/>
    <w:rsid w:val="00481B0C"/>
    <w:rsid w:val="00481BD2"/>
    <w:rsid w:val="00481D14"/>
    <w:rsid w:val="00481D44"/>
    <w:rsid w:val="00481F84"/>
    <w:rsid w:val="00481FAD"/>
    <w:rsid w:val="0048313C"/>
    <w:rsid w:val="00483310"/>
    <w:rsid w:val="00483578"/>
    <w:rsid w:val="004836BF"/>
    <w:rsid w:val="00483712"/>
    <w:rsid w:val="0048388C"/>
    <w:rsid w:val="00483D20"/>
    <w:rsid w:val="00484397"/>
    <w:rsid w:val="004849FF"/>
    <w:rsid w:val="00484F59"/>
    <w:rsid w:val="00485376"/>
    <w:rsid w:val="0048553E"/>
    <w:rsid w:val="0048570F"/>
    <w:rsid w:val="00485C98"/>
    <w:rsid w:val="00485EC0"/>
    <w:rsid w:val="00485F01"/>
    <w:rsid w:val="00485F12"/>
    <w:rsid w:val="00485FF9"/>
    <w:rsid w:val="00486540"/>
    <w:rsid w:val="00487090"/>
    <w:rsid w:val="004872F1"/>
    <w:rsid w:val="00487637"/>
    <w:rsid w:val="00487F4B"/>
    <w:rsid w:val="00490644"/>
    <w:rsid w:val="00490724"/>
    <w:rsid w:val="00490744"/>
    <w:rsid w:val="00490B6A"/>
    <w:rsid w:val="00490BC6"/>
    <w:rsid w:val="00490C8C"/>
    <w:rsid w:val="00491540"/>
    <w:rsid w:val="00491688"/>
    <w:rsid w:val="00491903"/>
    <w:rsid w:val="00491AA2"/>
    <w:rsid w:val="0049238A"/>
    <w:rsid w:val="00492ACF"/>
    <w:rsid w:val="00492D37"/>
    <w:rsid w:val="0049325B"/>
    <w:rsid w:val="00493871"/>
    <w:rsid w:val="00493A37"/>
    <w:rsid w:val="00494CA9"/>
    <w:rsid w:val="00494E34"/>
    <w:rsid w:val="0049549F"/>
    <w:rsid w:val="0049581A"/>
    <w:rsid w:val="004958A6"/>
    <w:rsid w:val="00495E09"/>
    <w:rsid w:val="004966E3"/>
    <w:rsid w:val="00496784"/>
    <w:rsid w:val="0049681A"/>
    <w:rsid w:val="00496FF5"/>
    <w:rsid w:val="00497696"/>
    <w:rsid w:val="00497D37"/>
    <w:rsid w:val="004A0A28"/>
    <w:rsid w:val="004A0D10"/>
    <w:rsid w:val="004A1071"/>
    <w:rsid w:val="004A11F2"/>
    <w:rsid w:val="004A1358"/>
    <w:rsid w:val="004A13BF"/>
    <w:rsid w:val="004A178C"/>
    <w:rsid w:val="004A1C2D"/>
    <w:rsid w:val="004A1E54"/>
    <w:rsid w:val="004A21AE"/>
    <w:rsid w:val="004A2422"/>
    <w:rsid w:val="004A2447"/>
    <w:rsid w:val="004A252B"/>
    <w:rsid w:val="004A26E9"/>
    <w:rsid w:val="004A2F45"/>
    <w:rsid w:val="004A3527"/>
    <w:rsid w:val="004A3545"/>
    <w:rsid w:val="004A360E"/>
    <w:rsid w:val="004A43B9"/>
    <w:rsid w:val="004A4659"/>
    <w:rsid w:val="004A465A"/>
    <w:rsid w:val="004A4830"/>
    <w:rsid w:val="004A4968"/>
    <w:rsid w:val="004A4F89"/>
    <w:rsid w:val="004A4FF7"/>
    <w:rsid w:val="004A50EA"/>
    <w:rsid w:val="004A5267"/>
    <w:rsid w:val="004A52A5"/>
    <w:rsid w:val="004A5353"/>
    <w:rsid w:val="004A5660"/>
    <w:rsid w:val="004A574A"/>
    <w:rsid w:val="004A57B5"/>
    <w:rsid w:val="004A5A2F"/>
    <w:rsid w:val="004A5B0A"/>
    <w:rsid w:val="004A6329"/>
    <w:rsid w:val="004A6A0D"/>
    <w:rsid w:val="004A72BF"/>
    <w:rsid w:val="004A72D1"/>
    <w:rsid w:val="004A73B7"/>
    <w:rsid w:val="004A75CF"/>
    <w:rsid w:val="004A76A5"/>
    <w:rsid w:val="004A76CA"/>
    <w:rsid w:val="004A7B4C"/>
    <w:rsid w:val="004A7D56"/>
    <w:rsid w:val="004B00F5"/>
    <w:rsid w:val="004B02A2"/>
    <w:rsid w:val="004B0763"/>
    <w:rsid w:val="004B15DF"/>
    <w:rsid w:val="004B1FD1"/>
    <w:rsid w:val="004B216D"/>
    <w:rsid w:val="004B2890"/>
    <w:rsid w:val="004B2A6A"/>
    <w:rsid w:val="004B2EFA"/>
    <w:rsid w:val="004B3051"/>
    <w:rsid w:val="004B37FF"/>
    <w:rsid w:val="004B38E1"/>
    <w:rsid w:val="004B38F6"/>
    <w:rsid w:val="004B3959"/>
    <w:rsid w:val="004B3FBF"/>
    <w:rsid w:val="004B3FE5"/>
    <w:rsid w:val="004B461B"/>
    <w:rsid w:val="004B476B"/>
    <w:rsid w:val="004B47E6"/>
    <w:rsid w:val="004B48CF"/>
    <w:rsid w:val="004B4C96"/>
    <w:rsid w:val="004B5221"/>
    <w:rsid w:val="004B53F5"/>
    <w:rsid w:val="004B578C"/>
    <w:rsid w:val="004B5913"/>
    <w:rsid w:val="004B625C"/>
    <w:rsid w:val="004B65FB"/>
    <w:rsid w:val="004B6F6C"/>
    <w:rsid w:val="004B787D"/>
    <w:rsid w:val="004C0799"/>
    <w:rsid w:val="004C0C66"/>
    <w:rsid w:val="004C1AC1"/>
    <w:rsid w:val="004C1B42"/>
    <w:rsid w:val="004C1B69"/>
    <w:rsid w:val="004C1FB1"/>
    <w:rsid w:val="004C2115"/>
    <w:rsid w:val="004C2124"/>
    <w:rsid w:val="004C25AA"/>
    <w:rsid w:val="004C29C7"/>
    <w:rsid w:val="004C3070"/>
    <w:rsid w:val="004C3628"/>
    <w:rsid w:val="004C366F"/>
    <w:rsid w:val="004C407C"/>
    <w:rsid w:val="004C4315"/>
    <w:rsid w:val="004C48A5"/>
    <w:rsid w:val="004C54CF"/>
    <w:rsid w:val="004C5534"/>
    <w:rsid w:val="004C5D06"/>
    <w:rsid w:val="004C61B3"/>
    <w:rsid w:val="004C657C"/>
    <w:rsid w:val="004C77F5"/>
    <w:rsid w:val="004C7C7E"/>
    <w:rsid w:val="004C7D14"/>
    <w:rsid w:val="004D026D"/>
    <w:rsid w:val="004D052C"/>
    <w:rsid w:val="004D0C38"/>
    <w:rsid w:val="004D108A"/>
    <w:rsid w:val="004D159C"/>
    <w:rsid w:val="004D18D4"/>
    <w:rsid w:val="004D193F"/>
    <w:rsid w:val="004D1EEB"/>
    <w:rsid w:val="004D24FA"/>
    <w:rsid w:val="004D3072"/>
    <w:rsid w:val="004D41B1"/>
    <w:rsid w:val="004D4638"/>
    <w:rsid w:val="004D4B02"/>
    <w:rsid w:val="004D4B10"/>
    <w:rsid w:val="004D4DD3"/>
    <w:rsid w:val="004D5136"/>
    <w:rsid w:val="004D53AF"/>
    <w:rsid w:val="004D53CB"/>
    <w:rsid w:val="004D54C6"/>
    <w:rsid w:val="004D58B3"/>
    <w:rsid w:val="004D5B92"/>
    <w:rsid w:val="004D5D36"/>
    <w:rsid w:val="004D5FBE"/>
    <w:rsid w:val="004D5FF7"/>
    <w:rsid w:val="004D6791"/>
    <w:rsid w:val="004D67CD"/>
    <w:rsid w:val="004D67FB"/>
    <w:rsid w:val="004D6D9A"/>
    <w:rsid w:val="004D705F"/>
    <w:rsid w:val="004D7291"/>
    <w:rsid w:val="004D7B82"/>
    <w:rsid w:val="004D7CAE"/>
    <w:rsid w:val="004D7CE2"/>
    <w:rsid w:val="004E004B"/>
    <w:rsid w:val="004E03B4"/>
    <w:rsid w:val="004E0480"/>
    <w:rsid w:val="004E07E2"/>
    <w:rsid w:val="004E0CC6"/>
    <w:rsid w:val="004E1269"/>
    <w:rsid w:val="004E136B"/>
    <w:rsid w:val="004E1CCD"/>
    <w:rsid w:val="004E1DB3"/>
    <w:rsid w:val="004E21AE"/>
    <w:rsid w:val="004E21B1"/>
    <w:rsid w:val="004E2B87"/>
    <w:rsid w:val="004E36B0"/>
    <w:rsid w:val="004E3B40"/>
    <w:rsid w:val="004E3EC0"/>
    <w:rsid w:val="004E4465"/>
    <w:rsid w:val="004E4587"/>
    <w:rsid w:val="004E45C5"/>
    <w:rsid w:val="004E4832"/>
    <w:rsid w:val="004E4E83"/>
    <w:rsid w:val="004E5728"/>
    <w:rsid w:val="004E577A"/>
    <w:rsid w:val="004E6011"/>
    <w:rsid w:val="004E624F"/>
    <w:rsid w:val="004E6A4C"/>
    <w:rsid w:val="004E6CBF"/>
    <w:rsid w:val="004E6F5F"/>
    <w:rsid w:val="004E7056"/>
    <w:rsid w:val="004E7247"/>
    <w:rsid w:val="004E737A"/>
    <w:rsid w:val="004E7D33"/>
    <w:rsid w:val="004E7FD8"/>
    <w:rsid w:val="004E7FF6"/>
    <w:rsid w:val="004F0306"/>
    <w:rsid w:val="004F040F"/>
    <w:rsid w:val="004F0B99"/>
    <w:rsid w:val="004F120F"/>
    <w:rsid w:val="004F169F"/>
    <w:rsid w:val="004F17BB"/>
    <w:rsid w:val="004F1DEE"/>
    <w:rsid w:val="004F1F9D"/>
    <w:rsid w:val="004F240A"/>
    <w:rsid w:val="004F247D"/>
    <w:rsid w:val="004F29A7"/>
    <w:rsid w:val="004F3084"/>
    <w:rsid w:val="004F3DE2"/>
    <w:rsid w:val="004F40E0"/>
    <w:rsid w:val="004F4802"/>
    <w:rsid w:val="004F4B18"/>
    <w:rsid w:val="004F4B63"/>
    <w:rsid w:val="004F4E83"/>
    <w:rsid w:val="004F5111"/>
    <w:rsid w:val="004F53C9"/>
    <w:rsid w:val="004F5980"/>
    <w:rsid w:val="004F6156"/>
    <w:rsid w:val="004F6848"/>
    <w:rsid w:val="004F69AA"/>
    <w:rsid w:val="004F6D07"/>
    <w:rsid w:val="004F6F75"/>
    <w:rsid w:val="004F7024"/>
    <w:rsid w:val="004F7094"/>
    <w:rsid w:val="004F75F5"/>
    <w:rsid w:val="004F7C41"/>
    <w:rsid w:val="00500D4A"/>
    <w:rsid w:val="005017E8"/>
    <w:rsid w:val="005019AA"/>
    <w:rsid w:val="00501E42"/>
    <w:rsid w:val="00502E2D"/>
    <w:rsid w:val="00503311"/>
    <w:rsid w:val="0050341F"/>
    <w:rsid w:val="00503668"/>
    <w:rsid w:val="0050367A"/>
    <w:rsid w:val="00503993"/>
    <w:rsid w:val="00503F9D"/>
    <w:rsid w:val="00504021"/>
    <w:rsid w:val="00504C48"/>
    <w:rsid w:val="005050BE"/>
    <w:rsid w:val="00505252"/>
    <w:rsid w:val="00505255"/>
    <w:rsid w:val="00505283"/>
    <w:rsid w:val="00505800"/>
    <w:rsid w:val="005059DA"/>
    <w:rsid w:val="00506448"/>
    <w:rsid w:val="0050645B"/>
    <w:rsid w:val="00507091"/>
    <w:rsid w:val="0050730B"/>
    <w:rsid w:val="0050732F"/>
    <w:rsid w:val="005074C4"/>
    <w:rsid w:val="005079CC"/>
    <w:rsid w:val="00507D31"/>
    <w:rsid w:val="0051063A"/>
    <w:rsid w:val="005109A0"/>
    <w:rsid w:val="005109B8"/>
    <w:rsid w:val="00510AF9"/>
    <w:rsid w:val="00510C62"/>
    <w:rsid w:val="00510D77"/>
    <w:rsid w:val="00510E50"/>
    <w:rsid w:val="0051171D"/>
    <w:rsid w:val="00511788"/>
    <w:rsid w:val="0051198B"/>
    <w:rsid w:val="00511DAF"/>
    <w:rsid w:val="0051202F"/>
    <w:rsid w:val="00512360"/>
    <w:rsid w:val="00512362"/>
    <w:rsid w:val="005128AA"/>
    <w:rsid w:val="00512A90"/>
    <w:rsid w:val="00512BA4"/>
    <w:rsid w:val="00512EAC"/>
    <w:rsid w:val="0051300C"/>
    <w:rsid w:val="00513763"/>
    <w:rsid w:val="00513895"/>
    <w:rsid w:val="00513ECF"/>
    <w:rsid w:val="00513F36"/>
    <w:rsid w:val="0051403A"/>
    <w:rsid w:val="00514532"/>
    <w:rsid w:val="005145FD"/>
    <w:rsid w:val="00514799"/>
    <w:rsid w:val="00514A34"/>
    <w:rsid w:val="00514BFF"/>
    <w:rsid w:val="00514ED9"/>
    <w:rsid w:val="005159F4"/>
    <w:rsid w:val="00515B1A"/>
    <w:rsid w:val="00515B5F"/>
    <w:rsid w:val="00515BC8"/>
    <w:rsid w:val="00515DAE"/>
    <w:rsid w:val="005173C1"/>
    <w:rsid w:val="0051746B"/>
    <w:rsid w:val="00520036"/>
    <w:rsid w:val="0052049D"/>
    <w:rsid w:val="0052125F"/>
    <w:rsid w:val="005214E8"/>
    <w:rsid w:val="00521CB1"/>
    <w:rsid w:val="00521E7E"/>
    <w:rsid w:val="005227F5"/>
    <w:rsid w:val="00522AD2"/>
    <w:rsid w:val="00522E72"/>
    <w:rsid w:val="0052347B"/>
    <w:rsid w:val="0052348B"/>
    <w:rsid w:val="00523C55"/>
    <w:rsid w:val="00523D9F"/>
    <w:rsid w:val="00523F8E"/>
    <w:rsid w:val="00524408"/>
    <w:rsid w:val="00524EA9"/>
    <w:rsid w:val="00524ECD"/>
    <w:rsid w:val="0052565C"/>
    <w:rsid w:val="0052638C"/>
    <w:rsid w:val="00526519"/>
    <w:rsid w:val="00526910"/>
    <w:rsid w:val="00526A64"/>
    <w:rsid w:val="00526BC4"/>
    <w:rsid w:val="00526C5C"/>
    <w:rsid w:val="00526EB6"/>
    <w:rsid w:val="00526F30"/>
    <w:rsid w:val="00526FD1"/>
    <w:rsid w:val="00527339"/>
    <w:rsid w:val="00527405"/>
    <w:rsid w:val="0052763D"/>
    <w:rsid w:val="00527C05"/>
    <w:rsid w:val="00527FA8"/>
    <w:rsid w:val="00530079"/>
    <w:rsid w:val="005302A5"/>
    <w:rsid w:val="00530775"/>
    <w:rsid w:val="00530A54"/>
    <w:rsid w:val="00530A65"/>
    <w:rsid w:val="00530B88"/>
    <w:rsid w:val="0053211B"/>
    <w:rsid w:val="00532FD6"/>
    <w:rsid w:val="00533028"/>
    <w:rsid w:val="0053361F"/>
    <w:rsid w:val="00533806"/>
    <w:rsid w:val="00533905"/>
    <w:rsid w:val="00533A68"/>
    <w:rsid w:val="00533D37"/>
    <w:rsid w:val="00533DE6"/>
    <w:rsid w:val="00533E42"/>
    <w:rsid w:val="00534416"/>
    <w:rsid w:val="005344B5"/>
    <w:rsid w:val="005349DB"/>
    <w:rsid w:val="00534DBA"/>
    <w:rsid w:val="00534DF6"/>
    <w:rsid w:val="0053580D"/>
    <w:rsid w:val="00535DC6"/>
    <w:rsid w:val="00535E8C"/>
    <w:rsid w:val="005368BF"/>
    <w:rsid w:val="00536CCF"/>
    <w:rsid w:val="00536FAD"/>
    <w:rsid w:val="00537507"/>
    <w:rsid w:val="00537580"/>
    <w:rsid w:val="00537718"/>
    <w:rsid w:val="00537962"/>
    <w:rsid w:val="00537B18"/>
    <w:rsid w:val="00537F42"/>
    <w:rsid w:val="0054020F"/>
    <w:rsid w:val="00540BAC"/>
    <w:rsid w:val="00541207"/>
    <w:rsid w:val="00541829"/>
    <w:rsid w:val="0054187F"/>
    <w:rsid w:val="00541ACE"/>
    <w:rsid w:val="00541D2D"/>
    <w:rsid w:val="00541E03"/>
    <w:rsid w:val="00541FFA"/>
    <w:rsid w:val="00542138"/>
    <w:rsid w:val="005425B5"/>
    <w:rsid w:val="0054263B"/>
    <w:rsid w:val="00542F9E"/>
    <w:rsid w:val="0054325B"/>
    <w:rsid w:val="005434F9"/>
    <w:rsid w:val="005435D3"/>
    <w:rsid w:val="0054367D"/>
    <w:rsid w:val="0054388E"/>
    <w:rsid w:val="0054397F"/>
    <w:rsid w:val="00543BF3"/>
    <w:rsid w:val="00543F67"/>
    <w:rsid w:val="00543F6E"/>
    <w:rsid w:val="00545156"/>
    <w:rsid w:val="00545850"/>
    <w:rsid w:val="00546454"/>
    <w:rsid w:val="005470A7"/>
    <w:rsid w:val="0054719C"/>
    <w:rsid w:val="005474F6"/>
    <w:rsid w:val="005475B9"/>
    <w:rsid w:val="005476AD"/>
    <w:rsid w:val="00547D83"/>
    <w:rsid w:val="005501BF"/>
    <w:rsid w:val="005507B6"/>
    <w:rsid w:val="00550FF8"/>
    <w:rsid w:val="0055102D"/>
    <w:rsid w:val="0055125A"/>
    <w:rsid w:val="005515A9"/>
    <w:rsid w:val="0055161E"/>
    <w:rsid w:val="0055167A"/>
    <w:rsid w:val="00551852"/>
    <w:rsid w:val="00551AC2"/>
    <w:rsid w:val="00552001"/>
    <w:rsid w:val="00552226"/>
    <w:rsid w:val="00552449"/>
    <w:rsid w:val="005525FD"/>
    <w:rsid w:val="00552AF9"/>
    <w:rsid w:val="00553AF5"/>
    <w:rsid w:val="00553CCC"/>
    <w:rsid w:val="00554665"/>
    <w:rsid w:val="00554892"/>
    <w:rsid w:val="0055516D"/>
    <w:rsid w:val="00555ED2"/>
    <w:rsid w:val="00555F2F"/>
    <w:rsid w:val="00555FFA"/>
    <w:rsid w:val="00556579"/>
    <w:rsid w:val="00556926"/>
    <w:rsid w:val="00556CAB"/>
    <w:rsid w:val="0055712D"/>
    <w:rsid w:val="005576BB"/>
    <w:rsid w:val="00557F56"/>
    <w:rsid w:val="0056037E"/>
    <w:rsid w:val="005603D2"/>
    <w:rsid w:val="005607B5"/>
    <w:rsid w:val="00561825"/>
    <w:rsid w:val="00561BF3"/>
    <w:rsid w:val="00561E14"/>
    <w:rsid w:val="00561E70"/>
    <w:rsid w:val="00562A7C"/>
    <w:rsid w:val="00562C97"/>
    <w:rsid w:val="00563309"/>
    <w:rsid w:val="00563FD7"/>
    <w:rsid w:val="005645DC"/>
    <w:rsid w:val="005646AC"/>
    <w:rsid w:val="00564BD9"/>
    <w:rsid w:val="005653CB"/>
    <w:rsid w:val="00565823"/>
    <w:rsid w:val="00565D98"/>
    <w:rsid w:val="00565F55"/>
    <w:rsid w:val="00566A82"/>
    <w:rsid w:val="005672B8"/>
    <w:rsid w:val="005673B2"/>
    <w:rsid w:val="005678F0"/>
    <w:rsid w:val="00567B39"/>
    <w:rsid w:val="00570A66"/>
    <w:rsid w:val="00570B84"/>
    <w:rsid w:val="00571745"/>
    <w:rsid w:val="005720D3"/>
    <w:rsid w:val="005728FB"/>
    <w:rsid w:val="0057342A"/>
    <w:rsid w:val="00573687"/>
    <w:rsid w:val="005739F8"/>
    <w:rsid w:val="00573D32"/>
    <w:rsid w:val="005741C4"/>
    <w:rsid w:val="005742D7"/>
    <w:rsid w:val="005742E0"/>
    <w:rsid w:val="005744E6"/>
    <w:rsid w:val="005749A0"/>
    <w:rsid w:val="00574D57"/>
    <w:rsid w:val="00574FB3"/>
    <w:rsid w:val="005750FD"/>
    <w:rsid w:val="005751FC"/>
    <w:rsid w:val="0057526F"/>
    <w:rsid w:val="00575276"/>
    <w:rsid w:val="00575307"/>
    <w:rsid w:val="00575920"/>
    <w:rsid w:val="00576176"/>
    <w:rsid w:val="005762F5"/>
    <w:rsid w:val="00576688"/>
    <w:rsid w:val="00576ADB"/>
    <w:rsid w:val="00576F91"/>
    <w:rsid w:val="0057726E"/>
    <w:rsid w:val="0058042C"/>
    <w:rsid w:val="005804EC"/>
    <w:rsid w:val="00580671"/>
    <w:rsid w:val="005808CD"/>
    <w:rsid w:val="00581211"/>
    <w:rsid w:val="00581B33"/>
    <w:rsid w:val="00581C10"/>
    <w:rsid w:val="00581C4F"/>
    <w:rsid w:val="00581EBB"/>
    <w:rsid w:val="00582077"/>
    <w:rsid w:val="0058238F"/>
    <w:rsid w:val="00582473"/>
    <w:rsid w:val="0058272A"/>
    <w:rsid w:val="0058290C"/>
    <w:rsid w:val="00583839"/>
    <w:rsid w:val="00583848"/>
    <w:rsid w:val="005839D9"/>
    <w:rsid w:val="00583B76"/>
    <w:rsid w:val="0058443F"/>
    <w:rsid w:val="0058463D"/>
    <w:rsid w:val="005849C2"/>
    <w:rsid w:val="00584F3B"/>
    <w:rsid w:val="00585505"/>
    <w:rsid w:val="005863FB"/>
    <w:rsid w:val="00586684"/>
    <w:rsid w:val="00586C9D"/>
    <w:rsid w:val="00586FC4"/>
    <w:rsid w:val="00587785"/>
    <w:rsid w:val="00587E75"/>
    <w:rsid w:val="00590407"/>
    <w:rsid w:val="00590DDD"/>
    <w:rsid w:val="00590E08"/>
    <w:rsid w:val="0059155C"/>
    <w:rsid w:val="005916A7"/>
    <w:rsid w:val="00591E86"/>
    <w:rsid w:val="00592732"/>
    <w:rsid w:val="00592741"/>
    <w:rsid w:val="0059368B"/>
    <w:rsid w:val="00593BFF"/>
    <w:rsid w:val="00594308"/>
    <w:rsid w:val="00594841"/>
    <w:rsid w:val="00594AAF"/>
    <w:rsid w:val="00595425"/>
    <w:rsid w:val="005956D2"/>
    <w:rsid w:val="00595A9F"/>
    <w:rsid w:val="00595B38"/>
    <w:rsid w:val="00595BFB"/>
    <w:rsid w:val="00596458"/>
    <w:rsid w:val="00596B19"/>
    <w:rsid w:val="00597143"/>
    <w:rsid w:val="0059786D"/>
    <w:rsid w:val="00597A50"/>
    <w:rsid w:val="00597AB6"/>
    <w:rsid w:val="00597F38"/>
    <w:rsid w:val="005A0293"/>
    <w:rsid w:val="005A0475"/>
    <w:rsid w:val="005A0A89"/>
    <w:rsid w:val="005A0AEA"/>
    <w:rsid w:val="005A12F3"/>
    <w:rsid w:val="005A13BD"/>
    <w:rsid w:val="005A19B0"/>
    <w:rsid w:val="005A1A57"/>
    <w:rsid w:val="005A1CF9"/>
    <w:rsid w:val="005A1D16"/>
    <w:rsid w:val="005A1EC4"/>
    <w:rsid w:val="005A1F16"/>
    <w:rsid w:val="005A22A8"/>
    <w:rsid w:val="005A243A"/>
    <w:rsid w:val="005A24AD"/>
    <w:rsid w:val="005A2BF4"/>
    <w:rsid w:val="005A3614"/>
    <w:rsid w:val="005A3842"/>
    <w:rsid w:val="005A387D"/>
    <w:rsid w:val="005A399A"/>
    <w:rsid w:val="005A3B56"/>
    <w:rsid w:val="005A3E3A"/>
    <w:rsid w:val="005A4222"/>
    <w:rsid w:val="005A463E"/>
    <w:rsid w:val="005A490C"/>
    <w:rsid w:val="005A4C2A"/>
    <w:rsid w:val="005A4EC5"/>
    <w:rsid w:val="005A5731"/>
    <w:rsid w:val="005A60C6"/>
    <w:rsid w:val="005A616C"/>
    <w:rsid w:val="005A6248"/>
    <w:rsid w:val="005A6E63"/>
    <w:rsid w:val="005A71B5"/>
    <w:rsid w:val="005A723B"/>
    <w:rsid w:val="005A7260"/>
    <w:rsid w:val="005A73AC"/>
    <w:rsid w:val="005A7589"/>
    <w:rsid w:val="005A7F30"/>
    <w:rsid w:val="005B005A"/>
    <w:rsid w:val="005B1282"/>
    <w:rsid w:val="005B1714"/>
    <w:rsid w:val="005B188F"/>
    <w:rsid w:val="005B1F14"/>
    <w:rsid w:val="005B23CE"/>
    <w:rsid w:val="005B267F"/>
    <w:rsid w:val="005B2782"/>
    <w:rsid w:val="005B2ADD"/>
    <w:rsid w:val="005B2AE8"/>
    <w:rsid w:val="005B2C5E"/>
    <w:rsid w:val="005B2F19"/>
    <w:rsid w:val="005B334E"/>
    <w:rsid w:val="005B33D7"/>
    <w:rsid w:val="005B367C"/>
    <w:rsid w:val="005B3D2B"/>
    <w:rsid w:val="005B3E6C"/>
    <w:rsid w:val="005B3F28"/>
    <w:rsid w:val="005B40FE"/>
    <w:rsid w:val="005B4132"/>
    <w:rsid w:val="005B41E3"/>
    <w:rsid w:val="005B491B"/>
    <w:rsid w:val="005B51B3"/>
    <w:rsid w:val="005B53B5"/>
    <w:rsid w:val="005B55F2"/>
    <w:rsid w:val="005B5915"/>
    <w:rsid w:val="005B5A7B"/>
    <w:rsid w:val="005B5C71"/>
    <w:rsid w:val="005B6EF3"/>
    <w:rsid w:val="005B7248"/>
    <w:rsid w:val="005B770A"/>
    <w:rsid w:val="005B7B5F"/>
    <w:rsid w:val="005B7CD6"/>
    <w:rsid w:val="005C01CD"/>
    <w:rsid w:val="005C023E"/>
    <w:rsid w:val="005C079B"/>
    <w:rsid w:val="005C087C"/>
    <w:rsid w:val="005C105E"/>
    <w:rsid w:val="005C1174"/>
    <w:rsid w:val="005C1175"/>
    <w:rsid w:val="005C14AD"/>
    <w:rsid w:val="005C1516"/>
    <w:rsid w:val="005C1740"/>
    <w:rsid w:val="005C1871"/>
    <w:rsid w:val="005C1C30"/>
    <w:rsid w:val="005C1C9F"/>
    <w:rsid w:val="005C1FE0"/>
    <w:rsid w:val="005C230A"/>
    <w:rsid w:val="005C3014"/>
    <w:rsid w:val="005C31F8"/>
    <w:rsid w:val="005C38FB"/>
    <w:rsid w:val="005C3938"/>
    <w:rsid w:val="005C3A1E"/>
    <w:rsid w:val="005C4035"/>
    <w:rsid w:val="005C42CF"/>
    <w:rsid w:val="005C4346"/>
    <w:rsid w:val="005C5FC3"/>
    <w:rsid w:val="005C6803"/>
    <w:rsid w:val="005C6F17"/>
    <w:rsid w:val="005C6FFB"/>
    <w:rsid w:val="005C70AD"/>
    <w:rsid w:val="005C7D83"/>
    <w:rsid w:val="005C7E27"/>
    <w:rsid w:val="005C7FA3"/>
    <w:rsid w:val="005D06AB"/>
    <w:rsid w:val="005D079E"/>
    <w:rsid w:val="005D0C6E"/>
    <w:rsid w:val="005D0CC4"/>
    <w:rsid w:val="005D0D8C"/>
    <w:rsid w:val="005D0EB6"/>
    <w:rsid w:val="005D134D"/>
    <w:rsid w:val="005D25B5"/>
    <w:rsid w:val="005D2760"/>
    <w:rsid w:val="005D2941"/>
    <w:rsid w:val="005D2E6F"/>
    <w:rsid w:val="005D2F66"/>
    <w:rsid w:val="005D35E4"/>
    <w:rsid w:val="005D37AB"/>
    <w:rsid w:val="005D3C4F"/>
    <w:rsid w:val="005D3F01"/>
    <w:rsid w:val="005D4008"/>
    <w:rsid w:val="005D46FD"/>
    <w:rsid w:val="005D4D64"/>
    <w:rsid w:val="005D545E"/>
    <w:rsid w:val="005D547F"/>
    <w:rsid w:val="005D5615"/>
    <w:rsid w:val="005D5694"/>
    <w:rsid w:val="005D56CB"/>
    <w:rsid w:val="005D59C6"/>
    <w:rsid w:val="005D59FA"/>
    <w:rsid w:val="005D5C0A"/>
    <w:rsid w:val="005D5C66"/>
    <w:rsid w:val="005D6152"/>
    <w:rsid w:val="005D655B"/>
    <w:rsid w:val="005D701F"/>
    <w:rsid w:val="005D7BC7"/>
    <w:rsid w:val="005D7D61"/>
    <w:rsid w:val="005D7D77"/>
    <w:rsid w:val="005E0296"/>
    <w:rsid w:val="005E049F"/>
    <w:rsid w:val="005E070D"/>
    <w:rsid w:val="005E0848"/>
    <w:rsid w:val="005E09E2"/>
    <w:rsid w:val="005E105A"/>
    <w:rsid w:val="005E15BC"/>
    <w:rsid w:val="005E2034"/>
    <w:rsid w:val="005E26D7"/>
    <w:rsid w:val="005E28AF"/>
    <w:rsid w:val="005E2E25"/>
    <w:rsid w:val="005E3F23"/>
    <w:rsid w:val="005E44CC"/>
    <w:rsid w:val="005E48CC"/>
    <w:rsid w:val="005E4F15"/>
    <w:rsid w:val="005E5195"/>
    <w:rsid w:val="005E52D7"/>
    <w:rsid w:val="005E5313"/>
    <w:rsid w:val="005E56D0"/>
    <w:rsid w:val="005E58B6"/>
    <w:rsid w:val="005E5905"/>
    <w:rsid w:val="005E5D6F"/>
    <w:rsid w:val="005E5F05"/>
    <w:rsid w:val="005E6207"/>
    <w:rsid w:val="005E630D"/>
    <w:rsid w:val="005E6CD2"/>
    <w:rsid w:val="005E74B8"/>
    <w:rsid w:val="005F0409"/>
    <w:rsid w:val="005F0483"/>
    <w:rsid w:val="005F082D"/>
    <w:rsid w:val="005F08CF"/>
    <w:rsid w:val="005F0F44"/>
    <w:rsid w:val="005F1135"/>
    <w:rsid w:val="005F12EE"/>
    <w:rsid w:val="005F1A7D"/>
    <w:rsid w:val="005F1E3B"/>
    <w:rsid w:val="005F1F04"/>
    <w:rsid w:val="005F1FBE"/>
    <w:rsid w:val="005F2426"/>
    <w:rsid w:val="005F2A6B"/>
    <w:rsid w:val="005F2FC6"/>
    <w:rsid w:val="005F30CF"/>
    <w:rsid w:val="005F3391"/>
    <w:rsid w:val="005F3615"/>
    <w:rsid w:val="005F3AFE"/>
    <w:rsid w:val="005F445E"/>
    <w:rsid w:val="005F4554"/>
    <w:rsid w:val="005F4691"/>
    <w:rsid w:val="005F481B"/>
    <w:rsid w:val="005F4E6B"/>
    <w:rsid w:val="005F508E"/>
    <w:rsid w:val="005F514C"/>
    <w:rsid w:val="005F5331"/>
    <w:rsid w:val="005F5BAD"/>
    <w:rsid w:val="005F5E4C"/>
    <w:rsid w:val="005F6806"/>
    <w:rsid w:val="005F6895"/>
    <w:rsid w:val="005F6A44"/>
    <w:rsid w:val="005F6B69"/>
    <w:rsid w:val="005F6F5A"/>
    <w:rsid w:val="005F72CF"/>
    <w:rsid w:val="005F75A4"/>
    <w:rsid w:val="005F798E"/>
    <w:rsid w:val="005F7AE4"/>
    <w:rsid w:val="005F7EE3"/>
    <w:rsid w:val="006002A3"/>
    <w:rsid w:val="006002DC"/>
    <w:rsid w:val="00600377"/>
    <w:rsid w:val="006006C8"/>
    <w:rsid w:val="00600C24"/>
    <w:rsid w:val="00600CDE"/>
    <w:rsid w:val="00601517"/>
    <w:rsid w:val="00601A70"/>
    <w:rsid w:val="00602332"/>
    <w:rsid w:val="0060297E"/>
    <w:rsid w:val="00602D49"/>
    <w:rsid w:val="00602D9D"/>
    <w:rsid w:val="00602EFA"/>
    <w:rsid w:val="00603253"/>
    <w:rsid w:val="006032C7"/>
    <w:rsid w:val="0060342E"/>
    <w:rsid w:val="00603893"/>
    <w:rsid w:val="006038B6"/>
    <w:rsid w:val="00603986"/>
    <w:rsid w:val="00604004"/>
    <w:rsid w:val="00604138"/>
    <w:rsid w:val="00604224"/>
    <w:rsid w:val="006047B9"/>
    <w:rsid w:val="00604BB3"/>
    <w:rsid w:val="00605580"/>
    <w:rsid w:val="00605798"/>
    <w:rsid w:val="00605C80"/>
    <w:rsid w:val="006065A2"/>
    <w:rsid w:val="00607327"/>
    <w:rsid w:val="006078B5"/>
    <w:rsid w:val="006101B3"/>
    <w:rsid w:val="006107CB"/>
    <w:rsid w:val="0061080E"/>
    <w:rsid w:val="00610AAC"/>
    <w:rsid w:val="00610BA8"/>
    <w:rsid w:val="006111AC"/>
    <w:rsid w:val="006118BE"/>
    <w:rsid w:val="00612085"/>
    <w:rsid w:val="00612166"/>
    <w:rsid w:val="00612B52"/>
    <w:rsid w:val="00612BC4"/>
    <w:rsid w:val="00612D68"/>
    <w:rsid w:val="006131CF"/>
    <w:rsid w:val="006133E4"/>
    <w:rsid w:val="00613E6E"/>
    <w:rsid w:val="00613FFD"/>
    <w:rsid w:val="0061417C"/>
    <w:rsid w:val="0061436C"/>
    <w:rsid w:val="00614F5C"/>
    <w:rsid w:val="00615A3A"/>
    <w:rsid w:val="00615A4A"/>
    <w:rsid w:val="00615A8C"/>
    <w:rsid w:val="00615B5C"/>
    <w:rsid w:val="00615CB1"/>
    <w:rsid w:val="00615D77"/>
    <w:rsid w:val="00615D88"/>
    <w:rsid w:val="00615FB5"/>
    <w:rsid w:val="00615FF5"/>
    <w:rsid w:val="00616160"/>
    <w:rsid w:val="00616AB6"/>
    <w:rsid w:val="00616F0A"/>
    <w:rsid w:val="00617606"/>
    <w:rsid w:val="006178E4"/>
    <w:rsid w:val="00617DD6"/>
    <w:rsid w:val="006201CE"/>
    <w:rsid w:val="00620B19"/>
    <w:rsid w:val="00620F3D"/>
    <w:rsid w:val="00621018"/>
    <w:rsid w:val="0062109D"/>
    <w:rsid w:val="0062132F"/>
    <w:rsid w:val="00621525"/>
    <w:rsid w:val="0062196D"/>
    <w:rsid w:val="00621A74"/>
    <w:rsid w:val="00621D55"/>
    <w:rsid w:val="00621E55"/>
    <w:rsid w:val="00621F9E"/>
    <w:rsid w:val="006221C1"/>
    <w:rsid w:val="00622906"/>
    <w:rsid w:val="0062307E"/>
    <w:rsid w:val="006233CB"/>
    <w:rsid w:val="00623FCD"/>
    <w:rsid w:val="006248DD"/>
    <w:rsid w:val="00624901"/>
    <w:rsid w:val="00624B7F"/>
    <w:rsid w:val="00624DA9"/>
    <w:rsid w:val="00625491"/>
    <w:rsid w:val="006255CB"/>
    <w:rsid w:val="006256B3"/>
    <w:rsid w:val="006261D1"/>
    <w:rsid w:val="0062630D"/>
    <w:rsid w:val="00626F3C"/>
    <w:rsid w:val="0062732B"/>
    <w:rsid w:val="006274C0"/>
    <w:rsid w:val="00627509"/>
    <w:rsid w:val="00627635"/>
    <w:rsid w:val="00627B4E"/>
    <w:rsid w:val="00630E9A"/>
    <w:rsid w:val="006310B0"/>
    <w:rsid w:val="006310D9"/>
    <w:rsid w:val="0063162C"/>
    <w:rsid w:val="00631A52"/>
    <w:rsid w:val="00631C9C"/>
    <w:rsid w:val="00631E70"/>
    <w:rsid w:val="00632544"/>
    <w:rsid w:val="0063257B"/>
    <w:rsid w:val="00632A45"/>
    <w:rsid w:val="00632EAC"/>
    <w:rsid w:val="00633AD4"/>
    <w:rsid w:val="00634450"/>
    <w:rsid w:val="0063477E"/>
    <w:rsid w:val="006347C1"/>
    <w:rsid w:val="00635155"/>
    <w:rsid w:val="00635572"/>
    <w:rsid w:val="006355F1"/>
    <w:rsid w:val="006356E3"/>
    <w:rsid w:val="00635BFC"/>
    <w:rsid w:val="00635F52"/>
    <w:rsid w:val="00636B68"/>
    <w:rsid w:val="006370C1"/>
    <w:rsid w:val="00637589"/>
    <w:rsid w:val="00637AB1"/>
    <w:rsid w:val="00640EA0"/>
    <w:rsid w:val="00640F21"/>
    <w:rsid w:val="00641442"/>
    <w:rsid w:val="00641490"/>
    <w:rsid w:val="006419A8"/>
    <w:rsid w:val="00641B7E"/>
    <w:rsid w:val="006426B8"/>
    <w:rsid w:val="00642752"/>
    <w:rsid w:val="006429BC"/>
    <w:rsid w:val="00642A83"/>
    <w:rsid w:val="00642F3F"/>
    <w:rsid w:val="00643083"/>
    <w:rsid w:val="006430EB"/>
    <w:rsid w:val="006434AB"/>
    <w:rsid w:val="0064448D"/>
    <w:rsid w:val="006448B7"/>
    <w:rsid w:val="006449CD"/>
    <w:rsid w:val="00644FD9"/>
    <w:rsid w:val="006458B7"/>
    <w:rsid w:val="00645BAD"/>
    <w:rsid w:val="00645D18"/>
    <w:rsid w:val="00645E63"/>
    <w:rsid w:val="00646ECE"/>
    <w:rsid w:val="00647635"/>
    <w:rsid w:val="00647880"/>
    <w:rsid w:val="00647CEA"/>
    <w:rsid w:val="00647F50"/>
    <w:rsid w:val="0065003A"/>
    <w:rsid w:val="0065003C"/>
    <w:rsid w:val="0065014F"/>
    <w:rsid w:val="006501ED"/>
    <w:rsid w:val="00650399"/>
    <w:rsid w:val="00650A7D"/>
    <w:rsid w:val="00650C6B"/>
    <w:rsid w:val="00651293"/>
    <w:rsid w:val="006515BC"/>
    <w:rsid w:val="00651803"/>
    <w:rsid w:val="0065194A"/>
    <w:rsid w:val="00651A61"/>
    <w:rsid w:val="00651DA7"/>
    <w:rsid w:val="006520D3"/>
    <w:rsid w:val="0065212D"/>
    <w:rsid w:val="0065236F"/>
    <w:rsid w:val="006525F5"/>
    <w:rsid w:val="006526FB"/>
    <w:rsid w:val="00652FBC"/>
    <w:rsid w:val="0065334F"/>
    <w:rsid w:val="00653870"/>
    <w:rsid w:val="00653993"/>
    <w:rsid w:val="00653A11"/>
    <w:rsid w:val="00653A14"/>
    <w:rsid w:val="00653BAC"/>
    <w:rsid w:val="00653BCF"/>
    <w:rsid w:val="006540E6"/>
    <w:rsid w:val="00654306"/>
    <w:rsid w:val="006546C9"/>
    <w:rsid w:val="00654AA4"/>
    <w:rsid w:val="00654E2E"/>
    <w:rsid w:val="0065562F"/>
    <w:rsid w:val="00655C2F"/>
    <w:rsid w:val="0065638C"/>
    <w:rsid w:val="00656862"/>
    <w:rsid w:val="0065707A"/>
    <w:rsid w:val="00657E4F"/>
    <w:rsid w:val="00657ECF"/>
    <w:rsid w:val="00657F0C"/>
    <w:rsid w:val="00660011"/>
    <w:rsid w:val="0066002B"/>
    <w:rsid w:val="0066012F"/>
    <w:rsid w:val="00660ECE"/>
    <w:rsid w:val="006610A9"/>
    <w:rsid w:val="006610EE"/>
    <w:rsid w:val="0066135C"/>
    <w:rsid w:val="006620F9"/>
    <w:rsid w:val="00662FB7"/>
    <w:rsid w:val="0066301C"/>
    <w:rsid w:val="00663167"/>
    <w:rsid w:val="00663230"/>
    <w:rsid w:val="006634B8"/>
    <w:rsid w:val="0066385E"/>
    <w:rsid w:val="00663911"/>
    <w:rsid w:val="00664270"/>
    <w:rsid w:val="006646CF"/>
    <w:rsid w:val="00665313"/>
    <w:rsid w:val="0066588E"/>
    <w:rsid w:val="00665A5C"/>
    <w:rsid w:val="00665B4E"/>
    <w:rsid w:val="00666348"/>
    <w:rsid w:val="006663DD"/>
    <w:rsid w:val="006667BD"/>
    <w:rsid w:val="006669B6"/>
    <w:rsid w:val="006676C8"/>
    <w:rsid w:val="006678AE"/>
    <w:rsid w:val="006678E2"/>
    <w:rsid w:val="00667C74"/>
    <w:rsid w:val="00667F93"/>
    <w:rsid w:val="00667FFC"/>
    <w:rsid w:val="006706D6"/>
    <w:rsid w:val="00670CA0"/>
    <w:rsid w:val="00670EED"/>
    <w:rsid w:val="00670F1B"/>
    <w:rsid w:val="00670F78"/>
    <w:rsid w:val="00671028"/>
    <w:rsid w:val="006710BE"/>
    <w:rsid w:val="00671751"/>
    <w:rsid w:val="006719DE"/>
    <w:rsid w:val="00671CD6"/>
    <w:rsid w:val="006722AB"/>
    <w:rsid w:val="00672C86"/>
    <w:rsid w:val="00673AD4"/>
    <w:rsid w:val="00673BF4"/>
    <w:rsid w:val="00673D46"/>
    <w:rsid w:val="00674489"/>
    <w:rsid w:val="00674542"/>
    <w:rsid w:val="00674B78"/>
    <w:rsid w:val="00674CDC"/>
    <w:rsid w:val="00675513"/>
    <w:rsid w:val="0067554B"/>
    <w:rsid w:val="0067593B"/>
    <w:rsid w:val="00675D96"/>
    <w:rsid w:val="00675F2B"/>
    <w:rsid w:val="0067628D"/>
    <w:rsid w:val="00676A46"/>
    <w:rsid w:val="00676B6A"/>
    <w:rsid w:val="00676CF0"/>
    <w:rsid w:val="006770E8"/>
    <w:rsid w:val="006773E2"/>
    <w:rsid w:val="0067742B"/>
    <w:rsid w:val="00677525"/>
    <w:rsid w:val="0067792D"/>
    <w:rsid w:val="00677C99"/>
    <w:rsid w:val="006800B0"/>
    <w:rsid w:val="0068019C"/>
    <w:rsid w:val="00680617"/>
    <w:rsid w:val="00680FE3"/>
    <w:rsid w:val="006811C4"/>
    <w:rsid w:val="00681373"/>
    <w:rsid w:val="0068172E"/>
    <w:rsid w:val="0068173F"/>
    <w:rsid w:val="00681762"/>
    <w:rsid w:val="00681778"/>
    <w:rsid w:val="006817D3"/>
    <w:rsid w:val="0068183F"/>
    <w:rsid w:val="00681A6D"/>
    <w:rsid w:val="00681AD3"/>
    <w:rsid w:val="00681C7F"/>
    <w:rsid w:val="00681D50"/>
    <w:rsid w:val="006826A1"/>
    <w:rsid w:val="006826B6"/>
    <w:rsid w:val="006826BA"/>
    <w:rsid w:val="00682E04"/>
    <w:rsid w:val="0068307F"/>
    <w:rsid w:val="00683595"/>
    <w:rsid w:val="00684004"/>
    <w:rsid w:val="006843CC"/>
    <w:rsid w:val="006846D0"/>
    <w:rsid w:val="00684B10"/>
    <w:rsid w:val="00684BA3"/>
    <w:rsid w:val="0068631B"/>
    <w:rsid w:val="006868AF"/>
    <w:rsid w:val="006870F1"/>
    <w:rsid w:val="00687AD9"/>
    <w:rsid w:val="00690293"/>
    <w:rsid w:val="00690437"/>
    <w:rsid w:val="006906A4"/>
    <w:rsid w:val="0069071A"/>
    <w:rsid w:val="00690764"/>
    <w:rsid w:val="00690989"/>
    <w:rsid w:val="00691490"/>
    <w:rsid w:val="006915CA"/>
    <w:rsid w:val="006918CE"/>
    <w:rsid w:val="00692049"/>
    <w:rsid w:val="0069233F"/>
    <w:rsid w:val="00692348"/>
    <w:rsid w:val="00692566"/>
    <w:rsid w:val="00692E8D"/>
    <w:rsid w:val="0069410B"/>
    <w:rsid w:val="00694492"/>
    <w:rsid w:val="00694822"/>
    <w:rsid w:val="00694BC6"/>
    <w:rsid w:val="00694D1A"/>
    <w:rsid w:val="00694EC1"/>
    <w:rsid w:val="0069514B"/>
    <w:rsid w:val="00695DFF"/>
    <w:rsid w:val="0069603B"/>
    <w:rsid w:val="00696206"/>
    <w:rsid w:val="006967C7"/>
    <w:rsid w:val="00696E55"/>
    <w:rsid w:val="00697125"/>
    <w:rsid w:val="00697554"/>
    <w:rsid w:val="006975BC"/>
    <w:rsid w:val="0069764F"/>
    <w:rsid w:val="006976D9"/>
    <w:rsid w:val="006977DE"/>
    <w:rsid w:val="00697B5F"/>
    <w:rsid w:val="00697D2D"/>
    <w:rsid w:val="006A0925"/>
    <w:rsid w:val="006A094C"/>
    <w:rsid w:val="006A0B92"/>
    <w:rsid w:val="006A0E4D"/>
    <w:rsid w:val="006A1ABE"/>
    <w:rsid w:val="006A1B01"/>
    <w:rsid w:val="006A2194"/>
    <w:rsid w:val="006A226E"/>
    <w:rsid w:val="006A227A"/>
    <w:rsid w:val="006A25EB"/>
    <w:rsid w:val="006A282F"/>
    <w:rsid w:val="006A29EF"/>
    <w:rsid w:val="006A2B48"/>
    <w:rsid w:val="006A2B88"/>
    <w:rsid w:val="006A2D38"/>
    <w:rsid w:val="006A2DBD"/>
    <w:rsid w:val="006A333B"/>
    <w:rsid w:val="006A3341"/>
    <w:rsid w:val="006A35EA"/>
    <w:rsid w:val="006A3BBE"/>
    <w:rsid w:val="006A3C92"/>
    <w:rsid w:val="006A3F33"/>
    <w:rsid w:val="006A4853"/>
    <w:rsid w:val="006A4EB8"/>
    <w:rsid w:val="006A4F13"/>
    <w:rsid w:val="006A4F1F"/>
    <w:rsid w:val="006A5490"/>
    <w:rsid w:val="006A5593"/>
    <w:rsid w:val="006A56B5"/>
    <w:rsid w:val="006A5D79"/>
    <w:rsid w:val="006A5EFF"/>
    <w:rsid w:val="006A6D9D"/>
    <w:rsid w:val="006A6F6C"/>
    <w:rsid w:val="006A6FAD"/>
    <w:rsid w:val="006A7152"/>
    <w:rsid w:val="006A73E5"/>
    <w:rsid w:val="006A75C4"/>
    <w:rsid w:val="006A7B44"/>
    <w:rsid w:val="006A7D16"/>
    <w:rsid w:val="006B0656"/>
    <w:rsid w:val="006B093C"/>
    <w:rsid w:val="006B1559"/>
    <w:rsid w:val="006B17EB"/>
    <w:rsid w:val="006B1826"/>
    <w:rsid w:val="006B28CF"/>
    <w:rsid w:val="006B2C82"/>
    <w:rsid w:val="006B3385"/>
    <w:rsid w:val="006B347E"/>
    <w:rsid w:val="006B3494"/>
    <w:rsid w:val="006B3D2E"/>
    <w:rsid w:val="006B4007"/>
    <w:rsid w:val="006B4040"/>
    <w:rsid w:val="006B4275"/>
    <w:rsid w:val="006B4308"/>
    <w:rsid w:val="006B43B4"/>
    <w:rsid w:val="006B43E1"/>
    <w:rsid w:val="006B4467"/>
    <w:rsid w:val="006B496F"/>
    <w:rsid w:val="006B4ACF"/>
    <w:rsid w:val="006B4AF3"/>
    <w:rsid w:val="006B5A3E"/>
    <w:rsid w:val="006B5A69"/>
    <w:rsid w:val="006B5D42"/>
    <w:rsid w:val="006B668E"/>
    <w:rsid w:val="006B6EFB"/>
    <w:rsid w:val="006B7014"/>
    <w:rsid w:val="006B7556"/>
    <w:rsid w:val="006B7AFD"/>
    <w:rsid w:val="006C01A0"/>
    <w:rsid w:val="006C07A4"/>
    <w:rsid w:val="006C0965"/>
    <w:rsid w:val="006C1191"/>
    <w:rsid w:val="006C1F81"/>
    <w:rsid w:val="006C25C9"/>
    <w:rsid w:val="006C269E"/>
    <w:rsid w:val="006C26F4"/>
    <w:rsid w:val="006C2882"/>
    <w:rsid w:val="006C292A"/>
    <w:rsid w:val="006C2ACB"/>
    <w:rsid w:val="006C2CEB"/>
    <w:rsid w:val="006C3693"/>
    <w:rsid w:val="006C4072"/>
    <w:rsid w:val="006C4640"/>
    <w:rsid w:val="006C564C"/>
    <w:rsid w:val="006C5BD2"/>
    <w:rsid w:val="006C5F9E"/>
    <w:rsid w:val="006C6972"/>
    <w:rsid w:val="006C6C7F"/>
    <w:rsid w:val="006C6E9F"/>
    <w:rsid w:val="006C72D2"/>
    <w:rsid w:val="006C75A0"/>
    <w:rsid w:val="006C77E9"/>
    <w:rsid w:val="006C7E83"/>
    <w:rsid w:val="006C7F8C"/>
    <w:rsid w:val="006D01E1"/>
    <w:rsid w:val="006D0769"/>
    <w:rsid w:val="006D0A7B"/>
    <w:rsid w:val="006D1219"/>
    <w:rsid w:val="006D147F"/>
    <w:rsid w:val="006D17F0"/>
    <w:rsid w:val="006D1893"/>
    <w:rsid w:val="006D1FC5"/>
    <w:rsid w:val="006D206D"/>
    <w:rsid w:val="006D240A"/>
    <w:rsid w:val="006D258D"/>
    <w:rsid w:val="006D2658"/>
    <w:rsid w:val="006D280D"/>
    <w:rsid w:val="006D2D00"/>
    <w:rsid w:val="006D2ED0"/>
    <w:rsid w:val="006D3047"/>
    <w:rsid w:val="006D3D85"/>
    <w:rsid w:val="006D4466"/>
    <w:rsid w:val="006D5098"/>
    <w:rsid w:val="006D55C8"/>
    <w:rsid w:val="006D5CF2"/>
    <w:rsid w:val="006D5EA2"/>
    <w:rsid w:val="006D5FF2"/>
    <w:rsid w:val="006D60A8"/>
    <w:rsid w:val="006D6D52"/>
    <w:rsid w:val="006D6F16"/>
    <w:rsid w:val="006D715D"/>
    <w:rsid w:val="006D716D"/>
    <w:rsid w:val="006D75D9"/>
    <w:rsid w:val="006D7619"/>
    <w:rsid w:val="006D76D7"/>
    <w:rsid w:val="006D7ECA"/>
    <w:rsid w:val="006E02D0"/>
    <w:rsid w:val="006E0D44"/>
    <w:rsid w:val="006E0E66"/>
    <w:rsid w:val="006E0F7F"/>
    <w:rsid w:val="006E102C"/>
    <w:rsid w:val="006E1047"/>
    <w:rsid w:val="006E10AC"/>
    <w:rsid w:val="006E136D"/>
    <w:rsid w:val="006E14E2"/>
    <w:rsid w:val="006E174C"/>
    <w:rsid w:val="006E1E12"/>
    <w:rsid w:val="006E1EC6"/>
    <w:rsid w:val="006E21B6"/>
    <w:rsid w:val="006E27A3"/>
    <w:rsid w:val="006E3291"/>
    <w:rsid w:val="006E35A7"/>
    <w:rsid w:val="006E425E"/>
    <w:rsid w:val="006E51A2"/>
    <w:rsid w:val="006E5428"/>
    <w:rsid w:val="006E5657"/>
    <w:rsid w:val="006E5CAD"/>
    <w:rsid w:val="006E5E3C"/>
    <w:rsid w:val="006E6547"/>
    <w:rsid w:val="006E6A76"/>
    <w:rsid w:val="006E6C33"/>
    <w:rsid w:val="006E73A1"/>
    <w:rsid w:val="006E7531"/>
    <w:rsid w:val="006F0BA7"/>
    <w:rsid w:val="006F1548"/>
    <w:rsid w:val="006F15F8"/>
    <w:rsid w:val="006F199F"/>
    <w:rsid w:val="006F1DC6"/>
    <w:rsid w:val="006F1EAC"/>
    <w:rsid w:val="006F204A"/>
    <w:rsid w:val="006F2352"/>
    <w:rsid w:val="006F2546"/>
    <w:rsid w:val="006F29C5"/>
    <w:rsid w:val="006F330C"/>
    <w:rsid w:val="006F344A"/>
    <w:rsid w:val="006F351A"/>
    <w:rsid w:val="006F357E"/>
    <w:rsid w:val="006F44D3"/>
    <w:rsid w:val="006F4BD2"/>
    <w:rsid w:val="006F4D8E"/>
    <w:rsid w:val="006F4FBB"/>
    <w:rsid w:val="006F5446"/>
    <w:rsid w:val="006F5B56"/>
    <w:rsid w:val="006F5C57"/>
    <w:rsid w:val="006F5C80"/>
    <w:rsid w:val="006F5E15"/>
    <w:rsid w:val="006F61C2"/>
    <w:rsid w:val="006F6EF9"/>
    <w:rsid w:val="006F79E1"/>
    <w:rsid w:val="006F7A0A"/>
    <w:rsid w:val="006F7BCF"/>
    <w:rsid w:val="00700B6B"/>
    <w:rsid w:val="00700BC3"/>
    <w:rsid w:val="00700C6F"/>
    <w:rsid w:val="00701896"/>
    <w:rsid w:val="0070268A"/>
    <w:rsid w:val="0070274F"/>
    <w:rsid w:val="007027DF"/>
    <w:rsid w:val="00702AD8"/>
    <w:rsid w:val="00702B88"/>
    <w:rsid w:val="00702E23"/>
    <w:rsid w:val="00702FF9"/>
    <w:rsid w:val="0070311F"/>
    <w:rsid w:val="00703323"/>
    <w:rsid w:val="00703F73"/>
    <w:rsid w:val="00703FC1"/>
    <w:rsid w:val="007042E5"/>
    <w:rsid w:val="007049F2"/>
    <w:rsid w:val="00704C08"/>
    <w:rsid w:val="00705818"/>
    <w:rsid w:val="00705B9C"/>
    <w:rsid w:val="00706011"/>
    <w:rsid w:val="00706C83"/>
    <w:rsid w:val="00707155"/>
    <w:rsid w:val="00707647"/>
    <w:rsid w:val="0070782C"/>
    <w:rsid w:val="00707C1A"/>
    <w:rsid w:val="00707D33"/>
    <w:rsid w:val="00710133"/>
    <w:rsid w:val="0071081E"/>
    <w:rsid w:val="00710B7C"/>
    <w:rsid w:val="00710DB2"/>
    <w:rsid w:val="007110E6"/>
    <w:rsid w:val="0071129B"/>
    <w:rsid w:val="00711612"/>
    <w:rsid w:val="00711976"/>
    <w:rsid w:val="00711B68"/>
    <w:rsid w:val="00711DB9"/>
    <w:rsid w:val="00711E61"/>
    <w:rsid w:val="007124CF"/>
    <w:rsid w:val="0071295C"/>
    <w:rsid w:val="00712AC1"/>
    <w:rsid w:val="00712C46"/>
    <w:rsid w:val="00712C5D"/>
    <w:rsid w:val="007130BE"/>
    <w:rsid w:val="0071342B"/>
    <w:rsid w:val="00713530"/>
    <w:rsid w:val="00713804"/>
    <w:rsid w:val="007138B1"/>
    <w:rsid w:val="00713A2A"/>
    <w:rsid w:val="00713C50"/>
    <w:rsid w:val="00713D88"/>
    <w:rsid w:val="00714030"/>
    <w:rsid w:val="007147A4"/>
    <w:rsid w:val="00714848"/>
    <w:rsid w:val="00714DB1"/>
    <w:rsid w:val="00715018"/>
    <w:rsid w:val="00715508"/>
    <w:rsid w:val="007155D3"/>
    <w:rsid w:val="00715CCC"/>
    <w:rsid w:val="00715D38"/>
    <w:rsid w:val="007169B3"/>
    <w:rsid w:val="00716B34"/>
    <w:rsid w:val="00717375"/>
    <w:rsid w:val="007176B8"/>
    <w:rsid w:val="00717797"/>
    <w:rsid w:val="007177ED"/>
    <w:rsid w:val="00717819"/>
    <w:rsid w:val="00717866"/>
    <w:rsid w:val="0071798B"/>
    <w:rsid w:val="00717DC8"/>
    <w:rsid w:val="00717ED3"/>
    <w:rsid w:val="007203A5"/>
    <w:rsid w:val="00720FAA"/>
    <w:rsid w:val="0072135C"/>
    <w:rsid w:val="0072161A"/>
    <w:rsid w:val="0072162A"/>
    <w:rsid w:val="00721640"/>
    <w:rsid w:val="0072166D"/>
    <w:rsid w:val="007217AF"/>
    <w:rsid w:val="00721B2F"/>
    <w:rsid w:val="0072205E"/>
    <w:rsid w:val="0072253B"/>
    <w:rsid w:val="00722864"/>
    <w:rsid w:val="00722C34"/>
    <w:rsid w:val="0072336D"/>
    <w:rsid w:val="0072353E"/>
    <w:rsid w:val="007238F8"/>
    <w:rsid w:val="00724190"/>
    <w:rsid w:val="00724593"/>
    <w:rsid w:val="007250C5"/>
    <w:rsid w:val="007253E5"/>
    <w:rsid w:val="007254B1"/>
    <w:rsid w:val="00725549"/>
    <w:rsid w:val="0072558C"/>
    <w:rsid w:val="007257DC"/>
    <w:rsid w:val="00725CFD"/>
    <w:rsid w:val="00725D86"/>
    <w:rsid w:val="00726396"/>
    <w:rsid w:val="00726BB7"/>
    <w:rsid w:val="00726D19"/>
    <w:rsid w:val="00726EC2"/>
    <w:rsid w:val="00727135"/>
    <w:rsid w:val="007271B1"/>
    <w:rsid w:val="0072756D"/>
    <w:rsid w:val="0072790B"/>
    <w:rsid w:val="007300A2"/>
    <w:rsid w:val="0073065F"/>
    <w:rsid w:val="00730A41"/>
    <w:rsid w:val="00730C7C"/>
    <w:rsid w:val="007316B8"/>
    <w:rsid w:val="00731AAF"/>
    <w:rsid w:val="00731CD8"/>
    <w:rsid w:val="00731D5E"/>
    <w:rsid w:val="00731E27"/>
    <w:rsid w:val="00732453"/>
    <w:rsid w:val="007326FC"/>
    <w:rsid w:val="00732903"/>
    <w:rsid w:val="00732A86"/>
    <w:rsid w:val="00732B5B"/>
    <w:rsid w:val="00732C16"/>
    <w:rsid w:val="00732EEB"/>
    <w:rsid w:val="00733365"/>
    <w:rsid w:val="0073428D"/>
    <w:rsid w:val="0073462F"/>
    <w:rsid w:val="0073486E"/>
    <w:rsid w:val="007348E9"/>
    <w:rsid w:val="00734F37"/>
    <w:rsid w:val="00735463"/>
    <w:rsid w:val="007354A8"/>
    <w:rsid w:val="00735675"/>
    <w:rsid w:val="007356A5"/>
    <w:rsid w:val="00735BB9"/>
    <w:rsid w:val="00735D10"/>
    <w:rsid w:val="00735D6C"/>
    <w:rsid w:val="00735DCA"/>
    <w:rsid w:val="00735E2A"/>
    <w:rsid w:val="007365F7"/>
    <w:rsid w:val="00737037"/>
    <w:rsid w:val="00737197"/>
    <w:rsid w:val="007372B0"/>
    <w:rsid w:val="0073751C"/>
    <w:rsid w:val="007379B1"/>
    <w:rsid w:val="00737D6A"/>
    <w:rsid w:val="00737DC9"/>
    <w:rsid w:val="00737F4D"/>
    <w:rsid w:val="007404C2"/>
    <w:rsid w:val="00740B38"/>
    <w:rsid w:val="00740E63"/>
    <w:rsid w:val="00740FCE"/>
    <w:rsid w:val="00741106"/>
    <w:rsid w:val="00741ACE"/>
    <w:rsid w:val="00741B82"/>
    <w:rsid w:val="00741E7D"/>
    <w:rsid w:val="00741F20"/>
    <w:rsid w:val="007422C6"/>
    <w:rsid w:val="0074237A"/>
    <w:rsid w:val="007424B9"/>
    <w:rsid w:val="00742AC9"/>
    <w:rsid w:val="00742CA2"/>
    <w:rsid w:val="00742EA6"/>
    <w:rsid w:val="00742F13"/>
    <w:rsid w:val="00743B48"/>
    <w:rsid w:val="0074401D"/>
    <w:rsid w:val="00744B93"/>
    <w:rsid w:val="007451EB"/>
    <w:rsid w:val="00745A9F"/>
    <w:rsid w:val="00745BCD"/>
    <w:rsid w:val="00745D47"/>
    <w:rsid w:val="00745DED"/>
    <w:rsid w:val="007464CF"/>
    <w:rsid w:val="00746D48"/>
    <w:rsid w:val="0074755B"/>
    <w:rsid w:val="0074762D"/>
    <w:rsid w:val="0075016A"/>
    <w:rsid w:val="00750413"/>
    <w:rsid w:val="007506EE"/>
    <w:rsid w:val="00750E72"/>
    <w:rsid w:val="00750F8F"/>
    <w:rsid w:val="0075100B"/>
    <w:rsid w:val="0075104E"/>
    <w:rsid w:val="0075133D"/>
    <w:rsid w:val="00752077"/>
    <w:rsid w:val="00752535"/>
    <w:rsid w:val="00753938"/>
    <w:rsid w:val="00753A41"/>
    <w:rsid w:val="00753E6F"/>
    <w:rsid w:val="00753E93"/>
    <w:rsid w:val="007550E6"/>
    <w:rsid w:val="00755AD7"/>
    <w:rsid w:val="00755DF3"/>
    <w:rsid w:val="0075646A"/>
    <w:rsid w:val="007564BA"/>
    <w:rsid w:val="007564FF"/>
    <w:rsid w:val="00756864"/>
    <w:rsid w:val="00756BF6"/>
    <w:rsid w:val="00756F8C"/>
    <w:rsid w:val="00756FEF"/>
    <w:rsid w:val="007571C6"/>
    <w:rsid w:val="00757B9B"/>
    <w:rsid w:val="007603B4"/>
    <w:rsid w:val="007608C8"/>
    <w:rsid w:val="007608FB"/>
    <w:rsid w:val="00760CE8"/>
    <w:rsid w:val="00760FED"/>
    <w:rsid w:val="00761174"/>
    <w:rsid w:val="00761697"/>
    <w:rsid w:val="00761CA8"/>
    <w:rsid w:val="00761FDB"/>
    <w:rsid w:val="00762029"/>
    <w:rsid w:val="007621E4"/>
    <w:rsid w:val="007625EC"/>
    <w:rsid w:val="007627AA"/>
    <w:rsid w:val="00762AB7"/>
    <w:rsid w:val="007638EA"/>
    <w:rsid w:val="00763992"/>
    <w:rsid w:val="00763C33"/>
    <w:rsid w:val="00763C86"/>
    <w:rsid w:val="00763EB4"/>
    <w:rsid w:val="007641D5"/>
    <w:rsid w:val="00764B16"/>
    <w:rsid w:val="00764B63"/>
    <w:rsid w:val="00764F03"/>
    <w:rsid w:val="007658A6"/>
    <w:rsid w:val="007659C8"/>
    <w:rsid w:val="00765C1B"/>
    <w:rsid w:val="00765DBE"/>
    <w:rsid w:val="00765EB3"/>
    <w:rsid w:val="00766013"/>
    <w:rsid w:val="0076606C"/>
    <w:rsid w:val="00766148"/>
    <w:rsid w:val="007663D1"/>
    <w:rsid w:val="007668A7"/>
    <w:rsid w:val="00766BA8"/>
    <w:rsid w:val="00766F47"/>
    <w:rsid w:val="0077022A"/>
    <w:rsid w:val="007704CF"/>
    <w:rsid w:val="0077087B"/>
    <w:rsid w:val="007708AF"/>
    <w:rsid w:val="00770BAF"/>
    <w:rsid w:val="00770D10"/>
    <w:rsid w:val="00770E9B"/>
    <w:rsid w:val="00771124"/>
    <w:rsid w:val="007716F1"/>
    <w:rsid w:val="00771F90"/>
    <w:rsid w:val="007721DB"/>
    <w:rsid w:val="00772B36"/>
    <w:rsid w:val="00773110"/>
    <w:rsid w:val="007736EC"/>
    <w:rsid w:val="0077429E"/>
    <w:rsid w:val="00774527"/>
    <w:rsid w:val="007745DB"/>
    <w:rsid w:val="00775023"/>
    <w:rsid w:val="0077573A"/>
    <w:rsid w:val="00775996"/>
    <w:rsid w:val="00775ECE"/>
    <w:rsid w:val="007764B2"/>
    <w:rsid w:val="0077678F"/>
    <w:rsid w:val="0077688F"/>
    <w:rsid w:val="00776A76"/>
    <w:rsid w:val="00776B82"/>
    <w:rsid w:val="00776C07"/>
    <w:rsid w:val="00776D43"/>
    <w:rsid w:val="00776FB7"/>
    <w:rsid w:val="007773D3"/>
    <w:rsid w:val="00777922"/>
    <w:rsid w:val="00777924"/>
    <w:rsid w:val="00780248"/>
    <w:rsid w:val="0078028C"/>
    <w:rsid w:val="00780960"/>
    <w:rsid w:val="0078112E"/>
    <w:rsid w:val="00781593"/>
    <w:rsid w:val="00781967"/>
    <w:rsid w:val="00782055"/>
    <w:rsid w:val="007820EB"/>
    <w:rsid w:val="0078274C"/>
    <w:rsid w:val="00782EDA"/>
    <w:rsid w:val="00782F72"/>
    <w:rsid w:val="00783112"/>
    <w:rsid w:val="0078316D"/>
    <w:rsid w:val="00783419"/>
    <w:rsid w:val="007834EB"/>
    <w:rsid w:val="0078358F"/>
    <w:rsid w:val="007838AB"/>
    <w:rsid w:val="0078402E"/>
    <w:rsid w:val="00784044"/>
    <w:rsid w:val="00784264"/>
    <w:rsid w:val="007843C4"/>
    <w:rsid w:val="00784AAD"/>
    <w:rsid w:val="00784B68"/>
    <w:rsid w:val="00784DED"/>
    <w:rsid w:val="00784EBC"/>
    <w:rsid w:val="007851CF"/>
    <w:rsid w:val="007853A8"/>
    <w:rsid w:val="007854A5"/>
    <w:rsid w:val="0078569F"/>
    <w:rsid w:val="00785802"/>
    <w:rsid w:val="007858E7"/>
    <w:rsid w:val="007858FC"/>
    <w:rsid w:val="007859A3"/>
    <w:rsid w:val="00786CA5"/>
    <w:rsid w:val="007873CE"/>
    <w:rsid w:val="007874F1"/>
    <w:rsid w:val="007879F7"/>
    <w:rsid w:val="007901DF"/>
    <w:rsid w:val="007901FD"/>
    <w:rsid w:val="007902B1"/>
    <w:rsid w:val="00790A32"/>
    <w:rsid w:val="0079129C"/>
    <w:rsid w:val="0079133C"/>
    <w:rsid w:val="0079147A"/>
    <w:rsid w:val="00791704"/>
    <w:rsid w:val="00791742"/>
    <w:rsid w:val="00791981"/>
    <w:rsid w:val="00791CF4"/>
    <w:rsid w:val="00791E28"/>
    <w:rsid w:val="00792229"/>
    <w:rsid w:val="00792335"/>
    <w:rsid w:val="0079256E"/>
    <w:rsid w:val="007927AB"/>
    <w:rsid w:val="0079298B"/>
    <w:rsid w:val="00792B38"/>
    <w:rsid w:val="00792DE9"/>
    <w:rsid w:val="00792E6A"/>
    <w:rsid w:val="007930B2"/>
    <w:rsid w:val="00793519"/>
    <w:rsid w:val="0079373A"/>
    <w:rsid w:val="00793BA4"/>
    <w:rsid w:val="00793C90"/>
    <w:rsid w:val="00793CB6"/>
    <w:rsid w:val="00793CF1"/>
    <w:rsid w:val="00793F2D"/>
    <w:rsid w:val="00794412"/>
    <w:rsid w:val="0079447C"/>
    <w:rsid w:val="0079464E"/>
    <w:rsid w:val="007947FA"/>
    <w:rsid w:val="007948D2"/>
    <w:rsid w:val="007949BE"/>
    <w:rsid w:val="00795678"/>
    <w:rsid w:val="00795EEC"/>
    <w:rsid w:val="00797077"/>
    <w:rsid w:val="007973AE"/>
    <w:rsid w:val="00797420"/>
    <w:rsid w:val="007978B2"/>
    <w:rsid w:val="00797B10"/>
    <w:rsid w:val="00797E81"/>
    <w:rsid w:val="007A011B"/>
    <w:rsid w:val="007A020B"/>
    <w:rsid w:val="007A07CF"/>
    <w:rsid w:val="007A087D"/>
    <w:rsid w:val="007A15EF"/>
    <w:rsid w:val="007A1749"/>
    <w:rsid w:val="007A1840"/>
    <w:rsid w:val="007A1C70"/>
    <w:rsid w:val="007A219C"/>
    <w:rsid w:val="007A262F"/>
    <w:rsid w:val="007A2A71"/>
    <w:rsid w:val="007A2BAC"/>
    <w:rsid w:val="007A324D"/>
    <w:rsid w:val="007A325B"/>
    <w:rsid w:val="007A37C7"/>
    <w:rsid w:val="007A3BBF"/>
    <w:rsid w:val="007A3DB5"/>
    <w:rsid w:val="007A3F7F"/>
    <w:rsid w:val="007A3FD4"/>
    <w:rsid w:val="007A4605"/>
    <w:rsid w:val="007A4ECA"/>
    <w:rsid w:val="007A546D"/>
    <w:rsid w:val="007A645A"/>
    <w:rsid w:val="007A66C3"/>
    <w:rsid w:val="007A6ACE"/>
    <w:rsid w:val="007A6B2B"/>
    <w:rsid w:val="007A6E92"/>
    <w:rsid w:val="007A7187"/>
    <w:rsid w:val="007B1029"/>
    <w:rsid w:val="007B15B4"/>
    <w:rsid w:val="007B2123"/>
    <w:rsid w:val="007B2881"/>
    <w:rsid w:val="007B299C"/>
    <w:rsid w:val="007B2A97"/>
    <w:rsid w:val="007B2C38"/>
    <w:rsid w:val="007B3B82"/>
    <w:rsid w:val="007B3C58"/>
    <w:rsid w:val="007B3CDC"/>
    <w:rsid w:val="007B3CEC"/>
    <w:rsid w:val="007B3EB3"/>
    <w:rsid w:val="007B3ED7"/>
    <w:rsid w:val="007B3F88"/>
    <w:rsid w:val="007B4821"/>
    <w:rsid w:val="007B49B4"/>
    <w:rsid w:val="007B4C4C"/>
    <w:rsid w:val="007B5A47"/>
    <w:rsid w:val="007B5CB4"/>
    <w:rsid w:val="007B601A"/>
    <w:rsid w:val="007B6146"/>
    <w:rsid w:val="007B7EBD"/>
    <w:rsid w:val="007C0027"/>
    <w:rsid w:val="007C045C"/>
    <w:rsid w:val="007C064A"/>
    <w:rsid w:val="007C0DCF"/>
    <w:rsid w:val="007C0FDC"/>
    <w:rsid w:val="007C1034"/>
    <w:rsid w:val="007C1728"/>
    <w:rsid w:val="007C1E90"/>
    <w:rsid w:val="007C1FEB"/>
    <w:rsid w:val="007C2343"/>
    <w:rsid w:val="007C25EB"/>
    <w:rsid w:val="007C2F2D"/>
    <w:rsid w:val="007C2FC2"/>
    <w:rsid w:val="007C3494"/>
    <w:rsid w:val="007C423C"/>
    <w:rsid w:val="007C4D81"/>
    <w:rsid w:val="007C4DBA"/>
    <w:rsid w:val="007C4FAE"/>
    <w:rsid w:val="007C53CC"/>
    <w:rsid w:val="007C5645"/>
    <w:rsid w:val="007C5842"/>
    <w:rsid w:val="007C58F6"/>
    <w:rsid w:val="007C5C82"/>
    <w:rsid w:val="007C6069"/>
    <w:rsid w:val="007C61C6"/>
    <w:rsid w:val="007C6231"/>
    <w:rsid w:val="007C62CC"/>
    <w:rsid w:val="007C67C9"/>
    <w:rsid w:val="007C6942"/>
    <w:rsid w:val="007C77F7"/>
    <w:rsid w:val="007C799C"/>
    <w:rsid w:val="007C7CD0"/>
    <w:rsid w:val="007D002D"/>
    <w:rsid w:val="007D029A"/>
    <w:rsid w:val="007D0544"/>
    <w:rsid w:val="007D0CBF"/>
    <w:rsid w:val="007D125E"/>
    <w:rsid w:val="007D141F"/>
    <w:rsid w:val="007D1605"/>
    <w:rsid w:val="007D29E3"/>
    <w:rsid w:val="007D2F77"/>
    <w:rsid w:val="007D311E"/>
    <w:rsid w:val="007D3531"/>
    <w:rsid w:val="007D3572"/>
    <w:rsid w:val="007D3B92"/>
    <w:rsid w:val="007D3E19"/>
    <w:rsid w:val="007D41F7"/>
    <w:rsid w:val="007D42ED"/>
    <w:rsid w:val="007D4725"/>
    <w:rsid w:val="007D4A63"/>
    <w:rsid w:val="007D4BFD"/>
    <w:rsid w:val="007D56E2"/>
    <w:rsid w:val="007D5796"/>
    <w:rsid w:val="007D5D6A"/>
    <w:rsid w:val="007D5E2A"/>
    <w:rsid w:val="007D65C4"/>
    <w:rsid w:val="007D6C15"/>
    <w:rsid w:val="007D6D86"/>
    <w:rsid w:val="007D6F04"/>
    <w:rsid w:val="007D7471"/>
    <w:rsid w:val="007D7A62"/>
    <w:rsid w:val="007D7A6A"/>
    <w:rsid w:val="007E0005"/>
    <w:rsid w:val="007E04EB"/>
    <w:rsid w:val="007E087C"/>
    <w:rsid w:val="007E08F3"/>
    <w:rsid w:val="007E0BF1"/>
    <w:rsid w:val="007E1D9C"/>
    <w:rsid w:val="007E2793"/>
    <w:rsid w:val="007E2ADC"/>
    <w:rsid w:val="007E2B45"/>
    <w:rsid w:val="007E3773"/>
    <w:rsid w:val="007E38F4"/>
    <w:rsid w:val="007E39FC"/>
    <w:rsid w:val="007E3F1A"/>
    <w:rsid w:val="007E4174"/>
    <w:rsid w:val="007E42C7"/>
    <w:rsid w:val="007E4304"/>
    <w:rsid w:val="007E431C"/>
    <w:rsid w:val="007E4883"/>
    <w:rsid w:val="007E4A97"/>
    <w:rsid w:val="007E4CAD"/>
    <w:rsid w:val="007E57D0"/>
    <w:rsid w:val="007E5B33"/>
    <w:rsid w:val="007E5D86"/>
    <w:rsid w:val="007E5DD3"/>
    <w:rsid w:val="007E62B1"/>
    <w:rsid w:val="007E63F4"/>
    <w:rsid w:val="007E7322"/>
    <w:rsid w:val="007E7A47"/>
    <w:rsid w:val="007E7FB0"/>
    <w:rsid w:val="007E7FE3"/>
    <w:rsid w:val="007F084E"/>
    <w:rsid w:val="007F0AE1"/>
    <w:rsid w:val="007F0F75"/>
    <w:rsid w:val="007F13CD"/>
    <w:rsid w:val="007F16A2"/>
    <w:rsid w:val="007F1FD4"/>
    <w:rsid w:val="007F20C5"/>
    <w:rsid w:val="007F2151"/>
    <w:rsid w:val="007F32EA"/>
    <w:rsid w:val="007F3ADE"/>
    <w:rsid w:val="007F3BF4"/>
    <w:rsid w:val="007F400E"/>
    <w:rsid w:val="007F4244"/>
    <w:rsid w:val="007F4368"/>
    <w:rsid w:val="007F49D7"/>
    <w:rsid w:val="007F4BFD"/>
    <w:rsid w:val="007F5564"/>
    <w:rsid w:val="007F5580"/>
    <w:rsid w:val="007F59E2"/>
    <w:rsid w:val="007F5F6F"/>
    <w:rsid w:val="007F6681"/>
    <w:rsid w:val="007F68E6"/>
    <w:rsid w:val="007F6D3A"/>
    <w:rsid w:val="007F74AB"/>
    <w:rsid w:val="007F756D"/>
    <w:rsid w:val="007F75CB"/>
    <w:rsid w:val="007F76E5"/>
    <w:rsid w:val="00800196"/>
    <w:rsid w:val="008002FF"/>
    <w:rsid w:val="0080030E"/>
    <w:rsid w:val="00800436"/>
    <w:rsid w:val="008004E7"/>
    <w:rsid w:val="00800B5B"/>
    <w:rsid w:val="008019DA"/>
    <w:rsid w:val="00801B6B"/>
    <w:rsid w:val="00802295"/>
    <w:rsid w:val="00802A3E"/>
    <w:rsid w:val="00802B57"/>
    <w:rsid w:val="00802BD8"/>
    <w:rsid w:val="00802DF7"/>
    <w:rsid w:val="0080308A"/>
    <w:rsid w:val="00803CC8"/>
    <w:rsid w:val="00803EC4"/>
    <w:rsid w:val="00804239"/>
    <w:rsid w:val="0080482F"/>
    <w:rsid w:val="00804976"/>
    <w:rsid w:val="00804AFE"/>
    <w:rsid w:val="0080538D"/>
    <w:rsid w:val="00806325"/>
    <w:rsid w:val="008064D9"/>
    <w:rsid w:val="00806712"/>
    <w:rsid w:val="00806D84"/>
    <w:rsid w:val="00806DF5"/>
    <w:rsid w:val="00806F56"/>
    <w:rsid w:val="008070DA"/>
    <w:rsid w:val="0080773D"/>
    <w:rsid w:val="00807B70"/>
    <w:rsid w:val="0081007A"/>
    <w:rsid w:val="00810832"/>
    <w:rsid w:val="00810D3A"/>
    <w:rsid w:val="00810FF3"/>
    <w:rsid w:val="008115D6"/>
    <w:rsid w:val="00811B1F"/>
    <w:rsid w:val="008121C2"/>
    <w:rsid w:val="008127CF"/>
    <w:rsid w:val="00812A05"/>
    <w:rsid w:val="00812AC7"/>
    <w:rsid w:val="00812B7C"/>
    <w:rsid w:val="00812FD9"/>
    <w:rsid w:val="00813184"/>
    <w:rsid w:val="0081357E"/>
    <w:rsid w:val="00813C25"/>
    <w:rsid w:val="00813FC6"/>
    <w:rsid w:val="00814069"/>
    <w:rsid w:val="00814444"/>
    <w:rsid w:val="00814688"/>
    <w:rsid w:val="00814AB8"/>
    <w:rsid w:val="00814AD0"/>
    <w:rsid w:val="00814EE4"/>
    <w:rsid w:val="00815493"/>
    <w:rsid w:val="00815694"/>
    <w:rsid w:val="008157B6"/>
    <w:rsid w:val="00815A97"/>
    <w:rsid w:val="00815F1F"/>
    <w:rsid w:val="0081644F"/>
    <w:rsid w:val="008166DC"/>
    <w:rsid w:val="008168AB"/>
    <w:rsid w:val="00816B5E"/>
    <w:rsid w:val="00816FDB"/>
    <w:rsid w:val="0081750D"/>
    <w:rsid w:val="00820887"/>
    <w:rsid w:val="008208F9"/>
    <w:rsid w:val="00820C64"/>
    <w:rsid w:val="00820EB1"/>
    <w:rsid w:val="0082136A"/>
    <w:rsid w:val="008214C0"/>
    <w:rsid w:val="0082175B"/>
    <w:rsid w:val="008218D8"/>
    <w:rsid w:val="00821B15"/>
    <w:rsid w:val="00821DF0"/>
    <w:rsid w:val="008220FA"/>
    <w:rsid w:val="008221CE"/>
    <w:rsid w:val="0082267F"/>
    <w:rsid w:val="00822B88"/>
    <w:rsid w:val="00822DF4"/>
    <w:rsid w:val="00822E34"/>
    <w:rsid w:val="008236D5"/>
    <w:rsid w:val="00823D86"/>
    <w:rsid w:val="00824242"/>
    <w:rsid w:val="008242E2"/>
    <w:rsid w:val="00824B25"/>
    <w:rsid w:val="0082511D"/>
    <w:rsid w:val="0082540F"/>
    <w:rsid w:val="00825973"/>
    <w:rsid w:val="00825CB6"/>
    <w:rsid w:val="00825D31"/>
    <w:rsid w:val="00825FE1"/>
    <w:rsid w:val="00826017"/>
    <w:rsid w:val="00826364"/>
    <w:rsid w:val="008266A5"/>
    <w:rsid w:val="008268F7"/>
    <w:rsid w:val="00826E18"/>
    <w:rsid w:val="008278B1"/>
    <w:rsid w:val="00827C35"/>
    <w:rsid w:val="00827D31"/>
    <w:rsid w:val="00827E77"/>
    <w:rsid w:val="00827F02"/>
    <w:rsid w:val="00827F85"/>
    <w:rsid w:val="00827FFB"/>
    <w:rsid w:val="00830131"/>
    <w:rsid w:val="00830355"/>
    <w:rsid w:val="00830B1A"/>
    <w:rsid w:val="00830BDE"/>
    <w:rsid w:val="00830BF3"/>
    <w:rsid w:val="00830E6F"/>
    <w:rsid w:val="0083112C"/>
    <w:rsid w:val="00831200"/>
    <w:rsid w:val="00831893"/>
    <w:rsid w:val="00831BEB"/>
    <w:rsid w:val="00831E70"/>
    <w:rsid w:val="00831EBF"/>
    <w:rsid w:val="00832381"/>
    <w:rsid w:val="00832B30"/>
    <w:rsid w:val="00833946"/>
    <w:rsid w:val="00833EE5"/>
    <w:rsid w:val="00833F5E"/>
    <w:rsid w:val="0083403D"/>
    <w:rsid w:val="0083423B"/>
    <w:rsid w:val="0083474D"/>
    <w:rsid w:val="00834B89"/>
    <w:rsid w:val="00834ED1"/>
    <w:rsid w:val="00835186"/>
    <w:rsid w:val="00835CD4"/>
    <w:rsid w:val="00835F5F"/>
    <w:rsid w:val="008361E2"/>
    <w:rsid w:val="00836458"/>
    <w:rsid w:val="0083669C"/>
    <w:rsid w:val="00836E32"/>
    <w:rsid w:val="00836E78"/>
    <w:rsid w:val="008371F9"/>
    <w:rsid w:val="0083735B"/>
    <w:rsid w:val="0083764E"/>
    <w:rsid w:val="008376EA"/>
    <w:rsid w:val="00837BFA"/>
    <w:rsid w:val="00837E33"/>
    <w:rsid w:val="00840022"/>
    <w:rsid w:val="008400A0"/>
    <w:rsid w:val="00840520"/>
    <w:rsid w:val="008405F3"/>
    <w:rsid w:val="00841867"/>
    <w:rsid w:val="00841F3F"/>
    <w:rsid w:val="00842A80"/>
    <w:rsid w:val="00842ABE"/>
    <w:rsid w:val="00842E6A"/>
    <w:rsid w:val="00842F4D"/>
    <w:rsid w:val="0084354B"/>
    <w:rsid w:val="00843705"/>
    <w:rsid w:val="00843D1A"/>
    <w:rsid w:val="00843D55"/>
    <w:rsid w:val="00843DD1"/>
    <w:rsid w:val="00844307"/>
    <w:rsid w:val="00844560"/>
    <w:rsid w:val="008446DE"/>
    <w:rsid w:val="0084492B"/>
    <w:rsid w:val="008449E7"/>
    <w:rsid w:val="00844D16"/>
    <w:rsid w:val="00845117"/>
    <w:rsid w:val="00845257"/>
    <w:rsid w:val="008454D0"/>
    <w:rsid w:val="00845A6C"/>
    <w:rsid w:val="008461E8"/>
    <w:rsid w:val="0084640D"/>
    <w:rsid w:val="00846D60"/>
    <w:rsid w:val="00847775"/>
    <w:rsid w:val="00850020"/>
    <w:rsid w:val="00850063"/>
    <w:rsid w:val="00850EE1"/>
    <w:rsid w:val="0085153B"/>
    <w:rsid w:val="00851584"/>
    <w:rsid w:val="0085168D"/>
    <w:rsid w:val="008518BF"/>
    <w:rsid w:val="0085197F"/>
    <w:rsid w:val="00851C86"/>
    <w:rsid w:val="00851DD7"/>
    <w:rsid w:val="00852194"/>
    <w:rsid w:val="00852694"/>
    <w:rsid w:val="00852BCB"/>
    <w:rsid w:val="00852FCA"/>
    <w:rsid w:val="008533D5"/>
    <w:rsid w:val="0085349F"/>
    <w:rsid w:val="00854303"/>
    <w:rsid w:val="008544D5"/>
    <w:rsid w:val="00854627"/>
    <w:rsid w:val="008549F1"/>
    <w:rsid w:val="00855434"/>
    <w:rsid w:val="008556E8"/>
    <w:rsid w:val="008558DE"/>
    <w:rsid w:val="00855C12"/>
    <w:rsid w:val="00855FD7"/>
    <w:rsid w:val="008567F6"/>
    <w:rsid w:val="00856BBD"/>
    <w:rsid w:val="00856D64"/>
    <w:rsid w:val="00856E52"/>
    <w:rsid w:val="0085720E"/>
    <w:rsid w:val="008576E8"/>
    <w:rsid w:val="00857868"/>
    <w:rsid w:val="00857C2A"/>
    <w:rsid w:val="00857D3E"/>
    <w:rsid w:val="00857E6C"/>
    <w:rsid w:val="00860184"/>
    <w:rsid w:val="00860D8F"/>
    <w:rsid w:val="00860ECC"/>
    <w:rsid w:val="0086122E"/>
    <w:rsid w:val="008612B8"/>
    <w:rsid w:val="008613F6"/>
    <w:rsid w:val="00861683"/>
    <w:rsid w:val="00861ED9"/>
    <w:rsid w:val="00862185"/>
    <w:rsid w:val="00862211"/>
    <w:rsid w:val="0086293C"/>
    <w:rsid w:val="00862DE5"/>
    <w:rsid w:val="00863961"/>
    <w:rsid w:val="0086401C"/>
    <w:rsid w:val="008640F9"/>
    <w:rsid w:val="008643E1"/>
    <w:rsid w:val="00864E80"/>
    <w:rsid w:val="00865ABE"/>
    <w:rsid w:val="00866A46"/>
    <w:rsid w:val="00866E62"/>
    <w:rsid w:val="00866FA6"/>
    <w:rsid w:val="0086711E"/>
    <w:rsid w:val="008677FE"/>
    <w:rsid w:val="0086786A"/>
    <w:rsid w:val="00867BDB"/>
    <w:rsid w:val="00867C33"/>
    <w:rsid w:val="00867F83"/>
    <w:rsid w:val="008702D8"/>
    <w:rsid w:val="00870619"/>
    <w:rsid w:val="00870637"/>
    <w:rsid w:val="0087082E"/>
    <w:rsid w:val="00870D10"/>
    <w:rsid w:val="00871AB1"/>
    <w:rsid w:val="00872047"/>
    <w:rsid w:val="00872434"/>
    <w:rsid w:val="0087249F"/>
    <w:rsid w:val="008726DC"/>
    <w:rsid w:val="00872B4C"/>
    <w:rsid w:val="00873BC4"/>
    <w:rsid w:val="008748AB"/>
    <w:rsid w:val="008748AC"/>
    <w:rsid w:val="00874EFF"/>
    <w:rsid w:val="00875365"/>
    <w:rsid w:val="0087541D"/>
    <w:rsid w:val="0087556F"/>
    <w:rsid w:val="00875748"/>
    <w:rsid w:val="008757DF"/>
    <w:rsid w:val="00875906"/>
    <w:rsid w:val="00876219"/>
    <w:rsid w:val="008765FC"/>
    <w:rsid w:val="00876C96"/>
    <w:rsid w:val="00877054"/>
    <w:rsid w:val="00877486"/>
    <w:rsid w:val="008774A1"/>
    <w:rsid w:val="0087758D"/>
    <w:rsid w:val="00877806"/>
    <w:rsid w:val="00877BC4"/>
    <w:rsid w:val="008801A9"/>
    <w:rsid w:val="008804F8"/>
    <w:rsid w:val="00880A9E"/>
    <w:rsid w:val="00880D2A"/>
    <w:rsid w:val="00880E71"/>
    <w:rsid w:val="00880F81"/>
    <w:rsid w:val="00881099"/>
    <w:rsid w:val="00881485"/>
    <w:rsid w:val="00881CA6"/>
    <w:rsid w:val="0088217A"/>
    <w:rsid w:val="008822B4"/>
    <w:rsid w:val="00882316"/>
    <w:rsid w:val="00882558"/>
    <w:rsid w:val="00882BFB"/>
    <w:rsid w:val="00882ED1"/>
    <w:rsid w:val="00883568"/>
    <w:rsid w:val="008835D0"/>
    <w:rsid w:val="00883AEE"/>
    <w:rsid w:val="00883DB5"/>
    <w:rsid w:val="00883E77"/>
    <w:rsid w:val="00884784"/>
    <w:rsid w:val="00884A21"/>
    <w:rsid w:val="00884FE0"/>
    <w:rsid w:val="0088551F"/>
    <w:rsid w:val="00885E5E"/>
    <w:rsid w:val="00886273"/>
    <w:rsid w:val="008867A7"/>
    <w:rsid w:val="00886B22"/>
    <w:rsid w:val="00886F93"/>
    <w:rsid w:val="00887232"/>
    <w:rsid w:val="008876A1"/>
    <w:rsid w:val="00887A92"/>
    <w:rsid w:val="00887AF5"/>
    <w:rsid w:val="0089035B"/>
    <w:rsid w:val="008903AE"/>
    <w:rsid w:val="00890462"/>
    <w:rsid w:val="008907EA"/>
    <w:rsid w:val="00890B01"/>
    <w:rsid w:val="00890EE9"/>
    <w:rsid w:val="00891393"/>
    <w:rsid w:val="008918AE"/>
    <w:rsid w:val="00891B57"/>
    <w:rsid w:val="00892052"/>
    <w:rsid w:val="00892057"/>
    <w:rsid w:val="008926C3"/>
    <w:rsid w:val="00892EF8"/>
    <w:rsid w:val="008930D5"/>
    <w:rsid w:val="00893197"/>
    <w:rsid w:val="00893934"/>
    <w:rsid w:val="00894051"/>
    <w:rsid w:val="00894414"/>
    <w:rsid w:val="008945AE"/>
    <w:rsid w:val="008947AF"/>
    <w:rsid w:val="008951B3"/>
    <w:rsid w:val="008952F7"/>
    <w:rsid w:val="008953A1"/>
    <w:rsid w:val="00895646"/>
    <w:rsid w:val="00895A0D"/>
    <w:rsid w:val="00895E5D"/>
    <w:rsid w:val="00896083"/>
    <w:rsid w:val="008960B0"/>
    <w:rsid w:val="00896D26"/>
    <w:rsid w:val="008971AD"/>
    <w:rsid w:val="00897325"/>
    <w:rsid w:val="00897364"/>
    <w:rsid w:val="008A026C"/>
    <w:rsid w:val="008A02C5"/>
    <w:rsid w:val="008A09B1"/>
    <w:rsid w:val="008A0D95"/>
    <w:rsid w:val="008A0FDB"/>
    <w:rsid w:val="008A265F"/>
    <w:rsid w:val="008A26C4"/>
    <w:rsid w:val="008A26DA"/>
    <w:rsid w:val="008A28B9"/>
    <w:rsid w:val="008A2EB7"/>
    <w:rsid w:val="008A2FC4"/>
    <w:rsid w:val="008A3312"/>
    <w:rsid w:val="008A38E4"/>
    <w:rsid w:val="008A3E8D"/>
    <w:rsid w:val="008A3F13"/>
    <w:rsid w:val="008A4040"/>
    <w:rsid w:val="008A4260"/>
    <w:rsid w:val="008A44DA"/>
    <w:rsid w:val="008A462B"/>
    <w:rsid w:val="008A4846"/>
    <w:rsid w:val="008A4B3A"/>
    <w:rsid w:val="008A4BA8"/>
    <w:rsid w:val="008A4BF7"/>
    <w:rsid w:val="008A4D2F"/>
    <w:rsid w:val="008A4DB6"/>
    <w:rsid w:val="008A4E83"/>
    <w:rsid w:val="008A53CB"/>
    <w:rsid w:val="008A580D"/>
    <w:rsid w:val="008A5A26"/>
    <w:rsid w:val="008A60FF"/>
    <w:rsid w:val="008A6641"/>
    <w:rsid w:val="008A68E6"/>
    <w:rsid w:val="008A707F"/>
    <w:rsid w:val="008A7736"/>
    <w:rsid w:val="008A7830"/>
    <w:rsid w:val="008B1791"/>
    <w:rsid w:val="008B1C04"/>
    <w:rsid w:val="008B1D3A"/>
    <w:rsid w:val="008B25C4"/>
    <w:rsid w:val="008B2920"/>
    <w:rsid w:val="008B494B"/>
    <w:rsid w:val="008B4DB1"/>
    <w:rsid w:val="008B54A2"/>
    <w:rsid w:val="008B6030"/>
    <w:rsid w:val="008B642B"/>
    <w:rsid w:val="008B6519"/>
    <w:rsid w:val="008B6A77"/>
    <w:rsid w:val="008B6C93"/>
    <w:rsid w:val="008B72A9"/>
    <w:rsid w:val="008B770A"/>
    <w:rsid w:val="008B7723"/>
    <w:rsid w:val="008B7F4C"/>
    <w:rsid w:val="008C006E"/>
    <w:rsid w:val="008C06C4"/>
    <w:rsid w:val="008C082E"/>
    <w:rsid w:val="008C092E"/>
    <w:rsid w:val="008C09D8"/>
    <w:rsid w:val="008C0A39"/>
    <w:rsid w:val="008C0AE4"/>
    <w:rsid w:val="008C0C9B"/>
    <w:rsid w:val="008C0EAA"/>
    <w:rsid w:val="008C1090"/>
    <w:rsid w:val="008C12F1"/>
    <w:rsid w:val="008C1976"/>
    <w:rsid w:val="008C19BA"/>
    <w:rsid w:val="008C1BB8"/>
    <w:rsid w:val="008C1CDE"/>
    <w:rsid w:val="008C1DD1"/>
    <w:rsid w:val="008C29FC"/>
    <w:rsid w:val="008C2B3D"/>
    <w:rsid w:val="008C340D"/>
    <w:rsid w:val="008C387B"/>
    <w:rsid w:val="008C3CEF"/>
    <w:rsid w:val="008C4384"/>
    <w:rsid w:val="008C4BC9"/>
    <w:rsid w:val="008C552C"/>
    <w:rsid w:val="008C581E"/>
    <w:rsid w:val="008C586A"/>
    <w:rsid w:val="008C586C"/>
    <w:rsid w:val="008C5AFF"/>
    <w:rsid w:val="008C5D63"/>
    <w:rsid w:val="008C5DCE"/>
    <w:rsid w:val="008C621B"/>
    <w:rsid w:val="008C634C"/>
    <w:rsid w:val="008C6608"/>
    <w:rsid w:val="008C68FD"/>
    <w:rsid w:val="008C6A92"/>
    <w:rsid w:val="008C6E61"/>
    <w:rsid w:val="008C72A4"/>
    <w:rsid w:val="008C72BD"/>
    <w:rsid w:val="008C7A40"/>
    <w:rsid w:val="008C7AEE"/>
    <w:rsid w:val="008D006B"/>
    <w:rsid w:val="008D1258"/>
    <w:rsid w:val="008D180F"/>
    <w:rsid w:val="008D26A1"/>
    <w:rsid w:val="008D2A28"/>
    <w:rsid w:val="008D2ED3"/>
    <w:rsid w:val="008D324A"/>
    <w:rsid w:val="008D35ED"/>
    <w:rsid w:val="008D3836"/>
    <w:rsid w:val="008D3D6F"/>
    <w:rsid w:val="008D429D"/>
    <w:rsid w:val="008D4391"/>
    <w:rsid w:val="008D43F5"/>
    <w:rsid w:val="008D4596"/>
    <w:rsid w:val="008D498F"/>
    <w:rsid w:val="008D4A58"/>
    <w:rsid w:val="008D5310"/>
    <w:rsid w:val="008D54BF"/>
    <w:rsid w:val="008D565E"/>
    <w:rsid w:val="008D5A50"/>
    <w:rsid w:val="008D5BAB"/>
    <w:rsid w:val="008D623F"/>
    <w:rsid w:val="008D6941"/>
    <w:rsid w:val="008D6F61"/>
    <w:rsid w:val="008D7027"/>
    <w:rsid w:val="008D7D44"/>
    <w:rsid w:val="008E018D"/>
    <w:rsid w:val="008E01DB"/>
    <w:rsid w:val="008E0448"/>
    <w:rsid w:val="008E0543"/>
    <w:rsid w:val="008E0855"/>
    <w:rsid w:val="008E0873"/>
    <w:rsid w:val="008E101D"/>
    <w:rsid w:val="008E1091"/>
    <w:rsid w:val="008E158C"/>
    <w:rsid w:val="008E169D"/>
    <w:rsid w:val="008E1993"/>
    <w:rsid w:val="008E1CBB"/>
    <w:rsid w:val="008E1EB9"/>
    <w:rsid w:val="008E2D42"/>
    <w:rsid w:val="008E2E86"/>
    <w:rsid w:val="008E2F4E"/>
    <w:rsid w:val="008E3DF5"/>
    <w:rsid w:val="008E4053"/>
    <w:rsid w:val="008E426A"/>
    <w:rsid w:val="008E4681"/>
    <w:rsid w:val="008E496F"/>
    <w:rsid w:val="008E4A28"/>
    <w:rsid w:val="008E4D3F"/>
    <w:rsid w:val="008E5831"/>
    <w:rsid w:val="008E6027"/>
    <w:rsid w:val="008E644D"/>
    <w:rsid w:val="008E686B"/>
    <w:rsid w:val="008E6CE3"/>
    <w:rsid w:val="008E7016"/>
    <w:rsid w:val="008E71DB"/>
    <w:rsid w:val="008E732B"/>
    <w:rsid w:val="008E7A29"/>
    <w:rsid w:val="008E7EB4"/>
    <w:rsid w:val="008F0F44"/>
    <w:rsid w:val="008F1238"/>
    <w:rsid w:val="008F1B69"/>
    <w:rsid w:val="008F2510"/>
    <w:rsid w:val="008F2B67"/>
    <w:rsid w:val="008F301F"/>
    <w:rsid w:val="008F3DD3"/>
    <w:rsid w:val="008F3F16"/>
    <w:rsid w:val="008F3F58"/>
    <w:rsid w:val="008F40F2"/>
    <w:rsid w:val="008F469E"/>
    <w:rsid w:val="008F4799"/>
    <w:rsid w:val="008F52E5"/>
    <w:rsid w:val="008F55A4"/>
    <w:rsid w:val="008F60EC"/>
    <w:rsid w:val="008F6617"/>
    <w:rsid w:val="008F6930"/>
    <w:rsid w:val="008F6B64"/>
    <w:rsid w:val="008F70B9"/>
    <w:rsid w:val="008F719E"/>
    <w:rsid w:val="008F7436"/>
    <w:rsid w:val="008F7630"/>
    <w:rsid w:val="0090089A"/>
    <w:rsid w:val="00900A10"/>
    <w:rsid w:val="009014CA"/>
    <w:rsid w:val="0090180F"/>
    <w:rsid w:val="00901876"/>
    <w:rsid w:val="00901A1C"/>
    <w:rsid w:val="009021E9"/>
    <w:rsid w:val="00902210"/>
    <w:rsid w:val="0090279F"/>
    <w:rsid w:val="00902C87"/>
    <w:rsid w:val="00902F8A"/>
    <w:rsid w:val="009038A6"/>
    <w:rsid w:val="009038A9"/>
    <w:rsid w:val="00904908"/>
    <w:rsid w:val="00905A3E"/>
    <w:rsid w:val="00905CCB"/>
    <w:rsid w:val="00905E15"/>
    <w:rsid w:val="0090674E"/>
    <w:rsid w:val="00906BF3"/>
    <w:rsid w:val="00906D11"/>
    <w:rsid w:val="00907070"/>
    <w:rsid w:val="009070E8"/>
    <w:rsid w:val="009078A9"/>
    <w:rsid w:val="00907CE5"/>
    <w:rsid w:val="009102A4"/>
    <w:rsid w:val="009103AF"/>
    <w:rsid w:val="00910575"/>
    <w:rsid w:val="009108A2"/>
    <w:rsid w:val="00910A2D"/>
    <w:rsid w:val="00910DE7"/>
    <w:rsid w:val="00910DF1"/>
    <w:rsid w:val="009112F8"/>
    <w:rsid w:val="009114E5"/>
    <w:rsid w:val="0091168F"/>
    <w:rsid w:val="00911E4D"/>
    <w:rsid w:val="0091365E"/>
    <w:rsid w:val="009138EB"/>
    <w:rsid w:val="00913AF4"/>
    <w:rsid w:val="009142FA"/>
    <w:rsid w:val="00914E68"/>
    <w:rsid w:val="00915458"/>
    <w:rsid w:val="00915590"/>
    <w:rsid w:val="0091644B"/>
    <w:rsid w:val="009168F0"/>
    <w:rsid w:val="00916AF2"/>
    <w:rsid w:val="009170D7"/>
    <w:rsid w:val="009174A7"/>
    <w:rsid w:val="00917B66"/>
    <w:rsid w:val="00917BD8"/>
    <w:rsid w:val="0092003A"/>
    <w:rsid w:val="00920237"/>
    <w:rsid w:val="009203D6"/>
    <w:rsid w:val="009205ED"/>
    <w:rsid w:val="00920705"/>
    <w:rsid w:val="009208DF"/>
    <w:rsid w:val="0092103F"/>
    <w:rsid w:val="00921729"/>
    <w:rsid w:val="00921AC5"/>
    <w:rsid w:val="00921C98"/>
    <w:rsid w:val="0092222F"/>
    <w:rsid w:val="00922797"/>
    <w:rsid w:val="00922E92"/>
    <w:rsid w:val="00923404"/>
    <w:rsid w:val="00923DAF"/>
    <w:rsid w:val="00923F6E"/>
    <w:rsid w:val="00923FCA"/>
    <w:rsid w:val="0092403F"/>
    <w:rsid w:val="0092441A"/>
    <w:rsid w:val="009246F5"/>
    <w:rsid w:val="00924DA5"/>
    <w:rsid w:val="009250DB"/>
    <w:rsid w:val="0092530C"/>
    <w:rsid w:val="00925E71"/>
    <w:rsid w:val="00926424"/>
    <w:rsid w:val="00926668"/>
    <w:rsid w:val="0092698D"/>
    <w:rsid w:val="009270A3"/>
    <w:rsid w:val="00927FB8"/>
    <w:rsid w:val="00927FF3"/>
    <w:rsid w:val="009307F8"/>
    <w:rsid w:val="00930DD2"/>
    <w:rsid w:val="00930E18"/>
    <w:rsid w:val="00930F31"/>
    <w:rsid w:val="009319C0"/>
    <w:rsid w:val="00931A7D"/>
    <w:rsid w:val="00931E59"/>
    <w:rsid w:val="009322F2"/>
    <w:rsid w:val="00932A37"/>
    <w:rsid w:val="00933A1A"/>
    <w:rsid w:val="00933BB5"/>
    <w:rsid w:val="009343D7"/>
    <w:rsid w:val="009345AE"/>
    <w:rsid w:val="0093464A"/>
    <w:rsid w:val="00934B68"/>
    <w:rsid w:val="00934B7E"/>
    <w:rsid w:val="00934C44"/>
    <w:rsid w:val="00934D43"/>
    <w:rsid w:val="00934F0E"/>
    <w:rsid w:val="0093503E"/>
    <w:rsid w:val="009354B0"/>
    <w:rsid w:val="009355D7"/>
    <w:rsid w:val="0093585B"/>
    <w:rsid w:val="009358DD"/>
    <w:rsid w:val="00935E6D"/>
    <w:rsid w:val="00935ECD"/>
    <w:rsid w:val="009366DE"/>
    <w:rsid w:val="0093725F"/>
    <w:rsid w:val="009374A3"/>
    <w:rsid w:val="00937B4B"/>
    <w:rsid w:val="00937C1F"/>
    <w:rsid w:val="00937E33"/>
    <w:rsid w:val="00937F12"/>
    <w:rsid w:val="009400A5"/>
    <w:rsid w:val="009409A5"/>
    <w:rsid w:val="009412C6"/>
    <w:rsid w:val="00941FC7"/>
    <w:rsid w:val="009426F7"/>
    <w:rsid w:val="00942A13"/>
    <w:rsid w:val="009436C6"/>
    <w:rsid w:val="00943F48"/>
    <w:rsid w:val="009446EA"/>
    <w:rsid w:val="009447F7"/>
    <w:rsid w:val="009449BA"/>
    <w:rsid w:val="00944B8C"/>
    <w:rsid w:val="00945114"/>
    <w:rsid w:val="00945157"/>
    <w:rsid w:val="009461D4"/>
    <w:rsid w:val="00946597"/>
    <w:rsid w:val="009470AF"/>
    <w:rsid w:val="00947445"/>
    <w:rsid w:val="00947559"/>
    <w:rsid w:val="009476E1"/>
    <w:rsid w:val="009477B9"/>
    <w:rsid w:val="009502CE"/>
    <w:rsid w:val="0095062F"/>
    <w:rsid w:val="00951202"/>
    <w:rsid w:val="00951301"/>
    <w:rsid w:val="00951378"/>
    <w:rsid w:val="00951ABD"/>
    <w:rsid w:val="00951C58"/>
    <w:rsid w:val="00951FEB"/>
    <w:rsid w:val="0095220B"/>
    <w:rsid w:val="00952316"/>
    <w:rsid w:val="00952327"/>
    <w:rsid w:val="009525FA"/>
    <w:rsid w:val="00952930"/>
    <w:rsid w:val="00952B7C"/>
    <w:rsid w:val="00953540"/>
    <w:rsid w:val="009538C1"/>
    <w:rsid w:val="00953B2E"/>
    <w:rsid w:val="00954215"/>
    <w:rsid w:val="00954A84"/>
    <w:rsid w:val="00954C66"/>
    <w:rsid w:val="00954CD0"/>
    <w:rsid w:val="00955AA3"/>
    <w:rsid w:val="00956200"/>
    <w:rsid w:val="009564A8"/>
    <w:rsid w:val="009565BF"/>
    <w:rsid w:val="00956889"/>
    <w:rsid w:val="00956A71"/>
    <w:rsid w:val="00956ADE"/>
    <w:rsid w:val="00956C8A"/>
    <w:rsid w:val="009572F7"/>
    <w:rsid w:val="009576F0"/>
    <w:rsid w:val="00957F30"/>
    <w:rsid w:val="009611CB"/>
    <w:rsid w:val="00961446"/>
    <w:rsid w:val="00961EE4"/>
    <w:rsid w:val="00961F44"/>
    <w:rsid w:val="0096225A"/>
    <w:rsid w:val="00962811"/>
    <w:rsid w:val="00963AD4"/>
    <w:rsid w:val="00963BBC"/>
    <w:rsid w:val="00964255"/>
    <w:rsid w:val="00964A24"/>
    <w:rsid w:val="009651A6"/>
    <w:rsid w:val="00965C63"/>
    <w:rsid w:val="00965CDB"/>
    <w:rsid w:val="00966013"/>
    <w:rsid w:val="0096654C"/>
    <w:rsid w:val="00966AD8"/>
    <w:rsid w:val="0096711C"/>
    <w:rsid w:val="00967223"/>
    <w:rsid w:val="009673DC"/>
    <w:rsid w:val="009674C6"/>
    <w:rsid w:val="00967881"/>
    <w:rsid w:val="00967D6D"/>
    <w:rsid w:val="00967F06"/>
    <w:rsid w:val="00970094"/>
    <w:rsid w:val="0097040D"/>
    <w:rsid w:val="009704D9"/>
    <w:rsid w:val="00970522"/>
    <w:rsid w:val="00970A51"/>
    <w:rsid w:val="00970AEC"/>
    <w:rsid w:val="009714A9"/>
    <w:rsid w:val="009718A2"/>
    <w:rsid w:val="00971BCB"/>
    <w:rsid w:val="00971E34"/>
    <w:rsid w:val="0097283A"/>
    <w:rsid w:val="00972A2E"/>
    <w:rsid w:val="00972D70"/>
    <w:rsid w:val="00972E87"/>
    <w:rsid w:val="00973609"/>
    <w:rsid w:val="00973AE8"/>
    <w:rsid w:val="00973B79"/>
    <w:rsid w:val="00973DAC"/>
    <w:rsid w:val="0097429C"/>
    <w:rsid w:val="00974595"/>
    <w:rsid w:val="0097474E"/>
    <w:rsid w:val="00974FA7"/>
    <w:rsid w:val="0097506E"/>
    <w:rsid w:val="009758C7"/>
    <w:rsid w:val="009758E9"/>
    <w:rsid w:val="00975CC7"/>
    <w:rsid w:val="00976AF2"/>
    <w:rsid w:val="00976F41"/>
    <w:rsid w:val="00977162"/>
    <w:rsid w:val="0097720C"/>
    <w:rsid w:val="00977491"/>
    <w:rsid w:val="00977666"/>
    <w:rsid w:val="00977730"/>
    <w:rsid w:val="00977E64"/>
    <w:rsid w:val="00977F0F"/>
    <w:rsid w:val="00977F69"/>
    <w:rsid w:val="009801E9"/>
    <w:rsid w:val="00980278"/>
    <w:rsid w:val="0098060A"/>
    <w:rsid w:val="0098068D"/>
    <w:rsid w:val="00980DA7"/>
    <w:rsid w:val="0098191E"/>
    <w:rsid w:val="00981C84"/>
    <w:rsid w:val="00981D70"/>
    <w:rsid w:val="009824CA"/>
    <w:rsid w:val="00982CFD"/>
    <w:rsid w:val="00982E96"/>
    <w:rsid w:val="009835EA"/>
    <w:rsid w:val="009836D0"/>
    <w:rsid w:val="00983E39"/>
    <w:rsid w:val="00984F3F"/>
    <w:rsid w:val="00985415"/>
    <w:rsid w:val="00985470"/>
    <w:rsid w:val="0098598C"/>
    <w:rsid w:val="00985B18"/>
    <w:rsid w:val="00985D7A"/>
    <w:rsid w:val="00985E7A"/>
    <w:rsid w:val="009866E7"/>
    <w:rsid w:val="00986810"/>
    <w:rsid w:val="00986B0B"/>
    <w:rsid w:val="00986FF8"/>
    <w:rsid w:val="00987011"/>
    <w:rsid w:val="00987209"/>
    <w:rsid w:val="009875E4"/>
    <w:rsid w:val="009878EB"/>
    <w:rsid w:val="00987AC4"/>
    <w:rsid w:val="009902EF"/>
    <w:rsid w:val="0099096E"/>
    <w:rsid w:val="00990DD9"/>
    <w:rsid w:val="00991371"/>
    <w:rsid w:val="009914AA"/>
    <w:rsid w:val="00992031"/>
    <w:rsid w:val="009925F9"/>
    <w:rsid w:val="00992723"/>
    <w:rsid w:val="00992B58"/>
    <w:rsid w:val="00992D1F"/>
    <w:rsid w:val="009932EC"/>
    <w:rsid w:val="009934B8"/>
    <w:rsid w:val="00993AA0"/>
    <w:rsid w:val="00993DE4"/>
    <w:rsid w:val="00993FA9"/>
    <w:rsid w:val="0099461D"/>
    <w:rsid w:val="00995128"/>
    <w:rsid w:val="0099527E"/>
    <w:rsid w:val="00995433"/>
    <w:rsid w:val="009965EB"/>
    <w:rsid w:val="00996D1C"/>
    <w:rsid w:val="009975B4"/>
    <w:rsid w:val="009977E9"/>
    <w:rsid w:val="009A067C"/>
    <w:rsid w:val="009A07F5"/>
    <w:rsid w:val="009A187F"/>
    <w:rsid w:val="009A20C6"/>
    <w:rsid w:val="009A21A0"/>
    <w:rsid w:val="009A3267"/>
    <w:rsid w:val="009A3716"/>
    <w:rsid w:val="009A3F66"/>
    <w:rsid w:val="009A4121"/>
    <w:rsid w:val="009A546A"/>
    <w:rsid w:val="009A59AC"/>
    <w:rsid w:val="009A6640"/>
    <w:rsid w:val="009A6936"/>
    <w:rsid w:val="009A6CB0"/>
    <w:rsid w:val="009A753D"/>
    <w:rsid w:val="009A79D0"/>
    <w:rsid w:val="009B05B7"/>
    <w:rsid w:val="009B089D"/>
    <w:rsid w:val="009B0CE9"/>
    <w:rsid w:val="009B0D3E"/>
    <w:rsid w:val="009B1469"/>
    <w:rsid w:val="009B18D6"/>
    <w:rsid w:val="009B245D"/>
    <w:rsid w:val="009B3466"/>
    <w:rsid w:val="009B36B5"/>
    <w:rsid w:val="009B40B4"/>
    <w:rsid w:val="009B4445"/>
    <w:rsid w:val="009B457C"/>
    <w:rsid w:val="009B4741"/>
    <w:rsid w:val="009B4837"/>
    <w:rsid w:val="009B49AD"/>
    <w:rsid w:val="009B4DCA"/>
    <w:rsid w:val="009B4FEB"/>
    <w:rsid w:val="009B53EE"/>
    <w:rsid w:val="009B5475"/>
    <w:rsid w:val="009B5A95"/>
    <w:rsid w:val="009B5D1F"/>
    <w:rsid w:val="009B67CC"/>
    <w:rsid w:val="009B6AE0"/>
    <w:rsid w:val="009B6BC2"/>
    <w:rsid w:val="009B6E5F"/>
    <w:rsid w:val="009B6F16"/>
    <w:rsid w:val="009B78C4"/>
    <w:rsid w:val="009B7B32"/>
    <w:rsid w:val="009B7BCE"/>
    <w:rsid w:val="009B7C53"/>
    <w:rsid w:val="009B7D12"/>
    <w:rsid w:val="009B7F8D"/>
    <w:rsid w:val="009C00CE"/>
    <w:rsid w:val="009C09A4"/>
    <w:rsid w:val="009C0B23"/>
    <w:rsid w:val="009C1573"/>
    <w:rsid w:val="009C2514"/>
    <w:rsid w:val="009C2ACA"/>
    <w:rsid w:val="009C2D3C"/>
    <w:rsid w:val="009C2DD9"/>
    <w:rsid w:val="009C3431"/>
    <w:rsid w:val="009C39A4"/>
    <w:rsid w:val="009C3A0D"/>
    <w:rsid w:val="009C3EC0"/>
    <w:rsid w:val="009C4077"/>
    <w:rsid w:val="009C4225"/>
    <w:rsid w:val="009C43E2"/>
    <w:rsid w:val="009C44B7"/>
    <w:rsid w:val="009C44F7"/>
    <w:rsid w:val="009C524B"/>
    <w:rsid w:val="009C54EA"/>
    <w:rsid w:val="009C5EAA"/>
    <w:rsid w:val="009C5F10"/>
    <w:rsid w:val="009C60C0"/>
    <w:rsid w:val="009C614B"/>
    <w:rsid w:val="009C6209"/>
    <w:rsid w:val="009C65A0"/>
    <w:rsid w:val="009C69FD"/>
    <w:rsid w:val="009C6B5D"/>
    <w:rsid w:val="009C6B98"/>
    <w:rsid w:val="009C6D95"/>
    <w:rsid w:val="009C6E4A"/>
    <w:rsid w:val="009C6F85"/>
    <w:rsid w:val="009C700D"/>
    <w:rsid w:val="009C7129"/>
    <w:rsid w:val="009C7149"/>
    <w:rsid w:val="009C7929"/>
    <w:rsid w:val="009D0202"/>
    <w:rsid w:val="009D0377"/>
    <w:rsid w:val="009D0769"/>
    <w:rsid w:val="009D0967"/>
    <w:rsid w:val="009D0F6C"/>
    <w:rsid w:val="009D102F"/>
    <w:rsid w:val="009D1438"/>
    <w:rsid w:val="009D15E4"/>
    <w:rsid w:val="009D1658"/>
    <w:rsid w:val="009D17C2"/>
    <w:rsid w:val="009D1B53"/>
    <w:rsid w:val="009D1CAA"/>
    <w:rsid w:val="009D21E6"/>
    <w:rsid w:val="009D246C"/>
    <w:rsid w:val="009D26AB"/>
    <w:rsid w:val="009D2831"/>
    <w:rsid w:val="009D2ED2"/>
    <w:rsid w:val="009D30BC"/>
    <w:rsid w:val="009D3832"/>
    <w:rsid w:val="009D3915"/>
    <w:rsid w:val="009D3DA1"/>
    <w:rsid w:val="009D45C5"/>
    <w:rsid w:val="009D46FE"/>
    <w:rsid w:val="009D4764"/>
    <w:rsid w:val="009D4DE2"/>
    <w:rsid w:val="009D51A2"/>
    <w:rsid w:val="009D5D45"/>
    <w:rsid w:val="009D600C"/>
    <w:rsid w:val="009D6FE3"/>
    <w:rsid w:val="009D7892"/>
    <w:rsid w:val="009D7A4B"/>
    <w:rsid w:val="009D7DB3"/>
    <w:rsid w:val="009E098C"/>
    <w:rsid w:val="009E0E48"/>
    <w:rsid w:val="009E0FB7"/>
    <w:rsid w:val="009E1678"/>
    <w:rsid w:val="009E1708"/>
    <w:rsid w:val="009E1AEB"/>
    <w:rsid w:val="009E2763"/>
    <w:rsid w:val="009E2872"/>
    <w:rsid w:val="009E3363"/>
    <w:rsid w:val="009E3B98"/>
    <w:rsid w:val="009E4A14"/>
    <w:rsid w:val="009E4A6C"/>
    <w:rsid w:val="009E4CC3"/>
    <w:rsid w:val="009E4D28"/>
    <w:rsid w:val="009E5133"/>
    <w:rsid w:val="009E541D"/>
    <w:rsid w:val="009E5704"/>
    <w:rsid w:val="009E57F7"/>
    <w:rsid w:val="009E5D21"/>
    <w:rsid w:val="009E5DDF"/>
    <w:rsid w:val="009E6B05"/>
    <w:rsid w:val="009E6C1C"/>
    <w:rsid w:val="009E700A"/>
    <w:rsid w:val="009E75F7"/>
    <w:rsid w:val="009E78C8"/>
    <w:rsid w:val="009F01A3"/>
    <w:rsid w:val="009F02ED"/>
    <w:rsid w:val="009F047E"/>
    <w:rsid w:val="009F0D5B"/>
    <w:rsid w:val="009F0D60"/>
    <w:rsid w:val="009F16D8"/>
    <w:rsid w:val="009F1874"/>
    <w:rsid w:val="009F1A2B"/>
    <w:rsid w:val="009F224C"/>
    <w:rsid w:val="009F2CCF"/>
    <w:rsid w:val="009F2D04"/>
    <w:rsid w:val="009F307D"/>
    <w:rsid w:val="009F34AE"/>
    <w:rsid w:val="009F3686"/>
    <w:rsid w:val="009F3A16"/>
    <w:rsid w:val="009F3BEC"/>
    <w:rsid w:val="009F451D"/>
    <w:rsid w:val="009F4BC5"/>
    <w:rsid w:val="009F4BDF"/>
    <w:rsid w:val="009F4DC3"/>
    <w:rsid w:val="009F5A20"/>
    <w:rsid w:val="009F5B4F"/>
    <w:rsid w:val="009F5D30"/>
    <w:rsid w:val="009F5E0B"/>
    <w:rsid w:val="009F690F"/>
    <w:rsid w:val="009F6D83"/>
    <w:rsid w:val="009F726A"/>
    <w:rsid w:val="009F7946"/>
    <w:rsid w:val="009F7ACA"/>
    <w:rsid w:val="00A006DB"/>
    <w:rsid w:val="00A00720"/>
    <w:rsid w:val="00A009D6"/>
    <w:rsid w:val="00A01443"/>
    <w:rsid w:val="00A01A1D"/>
    <w:rsid w:val="00A024D3"/>
    <w:rsid w:val="00A02A6B"/>
    <w:rsid w:val="00A02D0F"/>
    <w:rsid w:val="00A03089"/>
    <w:rsid w:val="00A04117"/>
    <w:rsid w:val="00A04FCB"/>
    <w:rsid w:val="00A051CE"/>
    <w:rsid w:val="00A0533E"/>
    <w:rsid w:val="00A053C7"/>
    <w:rsid w:val="00A058FB"/>
    <w:rsid w:val="00A06CF6"/>
    <w:rsid w:val="00A06EA3"/>
    <w:rsid w:val="00A0754D"/>
    <w:rsid w:val="00A0774C"/>
    <w:rsid w:val="00A079D8"/>
    <w:rsid w:val="00A07B42"/>
    <w:rsid w:val="00A1069C"/>
    <w:rsid w:val="00A109F3"/>
    <w:rsid w:val="00A10AF9"/>
    <w:rsid w:val="00A10C7B"/>
    <w:rsid w:val="00A1101B"/>
    <w:rsid w:val="00A11619"/>
    <w:rsid w:val="00A116D6"/>
    <w:rsid w:val="00A11711"/>
    <w:rsid w:val="00A11BF8"/>
    <w:rsid w:val="00A11EAC"/>
    <w:rsid w:val="00A12275"/>
    <w:rsid w:val="00A124BB"/>
    <w:rsid w:val="00A12A90"/>
    <w:rsid w:val="00A12E2A"/>
    <w:rsid w:val="00A134D2"/>
    <w:rsid w:val="00A1365E"/>
    <w:rsid w:val="00A13C7E"/>
    <w:rsid w:val="00A13EDC"/>
    <w:rsid w:val="00A14175"/>
    <w:rsid w:val="00A146C0"/>
    <w:rsid w:val="00A147F6"/>
    <w:rsid w:val="00A1486E"/>
    <w:rsid w:val="00A14A72"/>
    <w:rsid w:val="00A14DA4"/>
    <w:rsid w:val="00A14FB4"/>
    <w:rsid w:val="00A151EC"/>
    <w:rsid w:val="00A1530B"/>
    <w:rsid w:val="00A157FB"/>
    <w:rsid w:val="00A1592B"/>
    <w:rsid w:val="00A15B2C"/>
    <w:rsid w:val="00A16327"/>
    <w:rsid w:val="00A16523"/>
    <w:rsid w:val="00A16C04"/>
    <w:rsid w:val="00A16E63"/>
    <w:rsid w:val="00A1735A"/>
    <w:rsid w:val="00A17773"/>
    <w:rsid w:val="00A1795A"/>
    <w:rsid w:val="00A202EE"/>
    <w:rsid w:val="00A205A8"/>
    <w:rsid w:val="00A207CA"/>
    <w:rsid w:val="00A21023"/>
    <w:rsid w:val="00A21216"/>
    <w:rsid w:val="00A21AEB"/>
    <w:rsid w:val="00A224EE"/>
    <w:rsid w:val="00A22DAB"/>
    <w:rsid w:val="00A232AC"/>
    <w:rsid w:val="00A23D99"/>
    <w:rsid w:val="00A23EB9"/>
    <w:rsid w:val="00A240AF"/>
    <w:rsid w:val="00A24514"/>
    <w:rsid w:val="00A24DE2"/>
    <w:rsid w:val="00A252F2"/>
    <w:rsid w:val="00A25FA2"/>
    <w:rsid w:val="00A26386"/>
    <w:rsid w:val="00A26AF2"/>
    <w:rsid w:val="00A26BD0"/>
    <w:rsid w:val="00A26CCF"/>
    <w:rsid w:val="00A2712A"/>
    <w:rsid w:val="00A27237"/>
    <w:rsid w:val="00A272AE"/>
    <w:rsid w:val="00A27389"/>
    <w:rsid w:val="00A273E4"/>
    <w:rsid w:val="00A2781F"/>
    <w:rsid w:val="00A279D1"/>
    <w:rsid w:val="00A27C88"/>
    <w:rsid w:val="00A27FBF"/>
    <w:rsid w:val="00A30C64"/>
    <w:rsid w:val="00A30CBF"/>
    <w:rsid w:val="00A31043"/>
    <w:rsid w:val="00A3114F"/>
    <w:rsid w:val="00A31614"/>
    <w:rsid w:val="00A31823"/>
    <w:rsid w:val="00A31A41"/>
    <w:rsid w:val="00A31E66"/>
    <w:rsid w:val="00A3237E"/>
    <w:rsid w:val="00A32483"/>
    <w:rsid w:val="00A3256A"/>
    <w:rsid w:val="00A328DA"/>
    <w:rsid w:val="00A329F5"/>
    <w:rsid w:val="00A32FEA"/>
    <w:rsid w:val="00A3312F"/>
    <w:rsid w:val="00A333E5"/>
    <w:rsid w:val="00A33768"/>
    <w:rsid w:val="00A33E4A"/>
    <w:rsid w:val="00A33E56"/>
    <w:rsid w:val="00A34939"/>
    <w:rsid w:val="00A34E65"/>
    <w:rsid w:val="00A3579B"/>
    <w:rsid w:val="00A35B54"/>
    <w:rsid w:val="00A3661C"/>
    <w:rsid w:val="00A36842"/>
    <w:rsid w:val="00A368E9"/>
    <w:rsid w:val="00A36D4C"/>
    <w:rsid w:val="00A371FA"/>
    <w:rsid w:val="00A374C8"/>
    <w:rsid w:val="00A378F4"/>
    <w:rsid w:val="00A37A66"/>
    <w:rsid w:val="00A37A7D"/>
    <w:rsid w:val="00A40667"/>
    <w:rsid w:val="00A40879"/>
    <w:rsid w:val="00A40AD6"/>
    <w:rsid w:val="00A410C3"/>
    <w:rsid w:val="00A414AC"/>
    <w:rsid w:val="00A41899"/>
    <w:rsid w:val="00A41AD3"/>
    <w:rsid w:val="00A4201E"/>
    <w:rsid w:val="00A4328D"/>
    <w:rsid w:val="00A4353D"/>
    <w:rsid w:val="00A43750"/>
    <w:rsid w:val="00A43A2C"/>
    <w:rsid w:val="00A43BAD"/>
    <w:rsid w:val="00A43D8E"/>
    <w:rsid w:val="00A444FB"/>
    <w:rsid w:val="00A451F2"/>
    <w:rsid w:val="00A45B34"/>
    <w:rsid w:val="00A45DD4"/>
    <w:rsid w:val="00A4626E"/>
    <w:rsid w:val="00A471C4"/>
    <w:rsid w:val="00A474C6"/>
    <w:rsid w:val="00A475EA"/>
    <w:rsid w:val="00A47985"/>
    <w:rsid w:val="00A47A1D"/>
    <w:rsid w:val="00A47A54"/>
    <w:rsid w:val="00A47A9A"/>
    <w:rsid w:val="00A50A1E"/>
    <w:rsid w:val="00A5195F"/>
    <w:rsid w:val="00A51FC5"/>
    <w:rsid w:val="00A52B6E"/>
    <w:rsid w:val="00A53BC5"/>
    <w:rsid w:val="00A53D55"/>
    <w:rsid w:val="00A53E95"/>
    <w:rsid w:val="00A545AF"/>
    <w:rsid w:val="00A548A1"/>
    <w:rsid w:val="00A54966"/>
    <w:rsid w:val="00A54B0C"/>
    <w:rsid w:val="00A54B93"/>
    <w:rsid w:val="00A54D83"/>
    <w:rsid w:val="00A54F17"/>
    <w:rsid w:val="00A55152"/>
    <w:rsid w:val="00A55F42"/>
    <w:rsid w:val="00A56230"/>
    <w:rsid w:val="00A568DD"/>
    <w:rsid w:val="00A5697C"/>
    <w:rsid w:val="00A569D6"/>
    <w:rsid w:val="00A57123"/>
    <w:rsid w:val="00A5727D"/>
    <w:rsid w:val="00A575DD"/>
    <w:rsid w:val="00A578DC"/>
    <w:rsid w:val="00A5793E"/>
    <w:rsid w:val="00A5798E"/>
    <w:rsid w:val="00A57F86"/>
    <w:rsid w:val="00A600EB"/>
    <w:rsid w:val="00A60597"/>
    <w:rsid w:val="00A60755"/>
    <w:rsid w:val="00A6078A"/>
    <w:rsid w:val="00A60EBA"/>
    <w:rsid w:val="00A61895"/>
    <w:rsid w:val="00A6196B"/>
    <w:rsid w:val="00A61A3A"/>
    <w:rsid w:val="00A61C11"/>
    <w:rsid w:val="00A6241F"/>
    <w:rsid w:val="00A6274C"/>
    <w:rsid w:val="00A62B43"/>
    <w:rsid w:val="00A6347D"/>
    <w:rsid w:val="00A63CDC"/>
    <w:rsid w:val="00A63D53"/>
    <w:rsid w:val="00A64399"/>
    <w:rsid w:val="00A644DE"/>
    <w:rsid w:val="00A645E1"/>
    <w:rsid w:val="00A64E78"/>
    <w:rsid w:val="00A64EED"/>
    <w:rsid w:val="00A65200"/>
    <w:rsid w:val="00A6611E"/>
    <w:rsid w:val="00A6674D"/>
    <w:rsid w:val="00A66778"/>
    <w:rsid w:val="00A66E8E"/>
    <w:rsid w:val="00A67225"/>
    <w:rsid w:val="00A67623"/>
    <w:rsid w:val="00A678E9"/>
    <w:rsid w:val="00A67A3E"/>
    <w:rsid w:val="00A67B64"/>
    <w:rsid w:val="00A67C28"/>
    <w:rsid w:val="00A67E61"/>
    <w:rsid w:val="00A70256"/>
    <w:rsid w:val="00A70599"/>
    <w:rsid w:val="00A709B4"/>
    <w:rsid w:val="00A70AF3"/>
    <w:rsid w:val="00A70D31"/>
    <w:rsid w:val="00A70D7D"/>
    <w:rsid w:val="00A71124"/>
    <w:rsid w:val="00A7142C"/>
    <w:rsid w:val="00A71472"/>
    <w:rsid w:val="00A71FB5"/>
    <w:rsid w:val="00A71FC7"/>
    <w:rsid w:val="00A72042"/>
    <w:rsid w:val="00A721F9"/>
    <w:rsid w:val="00A72270"/>
    <w:rsid w:val="00A725D8"/>
    <w:rsid w:val="00A7299D"/>
    <w:rsid w:val="00A72A12"/>
    <w:rsid w:val="00A72EF1"/>
    <w:rsid w:val="00A73098"/>
    <w:rsid w:val="00A730DD"/>
    <w:rsid w:val="00A733DD"/>
    <w:rsid w:val="00A734CC"/>
    <w:rsid w:val="00A735B4"/>
    <w:rsid w:val="00A736DB"/>
    <w:rsid w:val="00A73AA4"/>
    <w:rsid w:val="00A73F49"/>
    <w:rsid w:val="00A741C2"/>
    <w:rsid w:val="00A7437D"/>
    <w:rsid w:val="00A74895"/>
    <w:rsid w:val="00A749A7"/>
    <w:rsid w:val="00A75202"/>
    <w:rsid w:val="00A7598B"/>
    <w:rsid w:val="00A75A3D"/>
    <w:rsid w:val="00A75CC8"/>
    <w:rsid w:val="00A76103"/>
    <w:rsid w:val="00A76907"/>
    <w:rsid w:val="00A7698F"/>
    <w:rsid w:val="00A77710"/>
    <w:rsid w:val="00A778BB"/>
    <w:rsid w:val="00A77F81"/>
    <w:rsid w:val="00A80409"/>
    <w:rsid w:val="00A80BF6"/>
    <w:rsid w:val="00A81017"/>
    <w:rsid w:val="00A8148E"/>
    <w:rsid w:val="00A814C5"/>
    <w:rsid w:val="00A81805"/>
    <w:rsid w:val="00A81908"/>
    <w:rsid w:val="00A81958"/>
    <w:rsid w:val="00A81B80"/>
    <w:rsid w:val="00A81B88"/>
    <w:rsid w:val="00A81E8C"/>
    <w:rsid w:val="00A82342"/>
    <w:rsid w:val="00A824BB"/>
    <w:rsid w:val="00A8256A"/>
    <w:rsid w:val="00A83127"/>
    <w:rsid w:val="00A8350B"/>
    <w:rsid w:val="00A83AB0"/>
    <w:rsid w:val="00A840F3"/>
    <w:rsid w:val="00A8439B"/>
    <w:rsid w:val="00A846F3"/>
    <w:rsid w:val="00A84895"/>
    <w:rsid w:val="00A84C47"/>
    <w:rsid w:val="00A84D42"/>
    <w:rsid w:val="00A84DA0"/>
    <w:rsid w:val="00A84E99"/>
    <w:rsid w:val="00A857AA"/>
    <w:rsid w:val="00A857D4"/>
    <w:rsid w:val="00A85DDB"/>
    <w:rsid w:val="00A86177"/>
    <w:rsid w:val="00A86209"/>
    <w:rsid w:val="00A863FC"/>
    <w:rsid w:val="00A865BC"/>
    <w:rsid w:val="00A8693F"/>
    <w:rsid w:val="00A87228"/>
    <w:rsid w:val="00A8722B"/>
    <w:rsid w:val="00A872FF"/>
    <w:rsid w:val="00A87939"/>
    <w:rsid w:val="00A87A84"/>
    <w:rsid w:val="00A900C8"/>
    <w:rsid w:val="00A902BF"/>
    <w:rsid w:val="00A90717"/>
    <w:rsid w:val="00A9156E"/>
    <w:rsid w:val="00A91D25"/>
    <w:rsid w:val="00A91EAF"/>
    <w:rsid w:val="00A92289"/>
    <w:rsid w:val="00A9280C"/>
    <w:rsid w:val="00A929A0"/>
    <w:rsid w:val="00A92B4A"/>
    <w:rsid w:val="00A92B65"/>
    <w:rsid w:val="00A930E9"/>
    <w:rsid w:val="00A937FD"/>
    <w:rsid w:val="00A9398B"/>
    <w:rsid w:val="00A93F04"/>
    <w:rsid w:val="00A94104"/>
    <w:rsid w:val="00A941DF"/>
    <w:rsid w:val="00A94422"/>
    <w:rsid w:val="00A9458A"/>
    <w:rsid w:val="00A94AA7"/>
    <w:rsid w:val="00A951DB"/>
    <w:rsid w:val="00A95547"/>
    <w:rsid w:val="00A9571F"/>
    <w:rsid w:val="00A95736"/>
    <w:rsid w:val="00A959B1"/>
    <w:rsid w:val="00A95BB6"/>
    <w:rsid w:val="00A962CB"/>
    <w:rsid w:val="00A96360"/>
    <w:rsid w:val="00A96ECA"/>
    <w:rsid w:val="00A96ED7"/>
    <w:rsid w:val="00A96FEE"/>
    <w:rsid w:val="00A97050"/>
    <w:rsid w:val="00A9778A"/>
    <w:rsid w:val="00A97967"/>
    <w:rsid w:val="00AA0175"/>
    <w:rsid w:val="00AA0185"/>
    <w:rsid w:val="00AA0424"/>
    <w:rsid w:val="00AA04A0"/>
    <w:rsid w:val="00AA07F5"/>
    <w:rsid w:val="00AA0BD9"/>
    <w:rsid w:val="00AA10C3"/>
    <w:rsid w:val="00AA1DFA"/>
    <w:rsid w:val="00AA26F6"/>
    <w:rsid w:val="00AA27E7"/>
    <w:rsid w:val="00AA291F"/>
    <w:rsid w:val="00AA293F"/>
    <w:rsid w:val="00AA2A7A"/>
    <w:rsid w:val="00AA3CDA"/>
    <w:rsid w:val="00AA3D32"/>
    <w:rsid w:val="00AA3EBB"/>
    <w:rsid w:val="00AA3FC0"/>
    <w:rsid w:val="00AA3FC3"/>
    <w:rsid w:val="00AA431D"/>
    <w:rsid w:val="00AA4330"/>
    <w:rsid w:val="00AA44DA"/>
    <w:rsid w:val="00AA46F1"/>
    <w:rsid w:val="00AA581B"/>
    <w:rsid w:val="00AA5FCD"/>
    <w:rsid w:val="00AA649D"/>
    <w:rsid w:val="00AA678E"/>
    <w:rsid w:val="00AA6916"/>
    <w:rsid w:val="00AA6D76"/>
    <w:rsid w:val="00AA729C"/>
    <w:rsid w:val="00AA729F"/>
    <w:rsid w:val="00AA7A6F"/>
    <w:rsid w:val="00AB06F5"/>
    <w:rsid w:val="00AB14D8"/>
    <w:rsid w:val="00AB1865"/>
    <w:rsid w:val="00AB1DAE"/>
    <w:rsid w:val="00AB1F9A"/>
    <w:rsid w:val="00AB2163"/>
    <w:rsid w:val="00AB217A"/>
    <w:rsid w:val="00AB22AA"/>
    <w:rsid w:val="00AB2514"/>
    <w:rsid w:val="00AB265D"/>
    <w:rsid w:val="00AB298A"/>
    <w:rsid w:val="00AB2BAE"/>
    <w:rsid w:val="00AB2CAA"/>
    <w:rsid w:val="00AB2ECE"/>
    <w:rsid w:val="00AB371E"/>
    <w:rsid w:val="00AB3896"/>
    <w:rsid w:val="00AB3957"/>
    <w:rsid w:val="00AB39F6"/>
    <w:rsid w:val="00AB3C9F"/>
    <w:rsid w:val="00AB3F96"/>
    <w:rsid w:val="00AB465B"/>
    <w:rsid w:val="00AB48D3"/>
    <w:rsid w:val="00AB4EF1"/>
    <w:rsid w:val="00AB5007"/>
    <w:rsid w:val="00AB51AA"/>
    <w:rsid w:val="00AB523C"/>
    <w:rsid w:val="00AB55F8"/>
    <w:rsid w:val="00AB597F"/>
    <w:rsid w:val="00AB5F9A"/>
    <w:rsid w:val="00AB5FBB"/>
    <w:rsid w:val="00AB6015"/>
    <w:rsid w:val="00AB6209"/>
    <w:rsid w:val="00AB62F3"/>
    <w:rsid w:val="00AB63F6"/>
    <w:rsid w:val="00AB6A6C"/>
    <w:rsid w:val="00AB6A85"/>
    <w:rsid w:val="00AB6DF8"/>
    <w:rsid w:val="00AB6ED7"/>
    <w:rsid w:val="00AB6FD2"/>
    <w:rsid w:val="00AB745D"/>
    <w:rsid w:val="00AB76EC"/>
    <w:rsid w:val="00AB76F7"/>
    <w:rsid w:val="00AB79F7"/>
    <w:rsid w:val="00AB7ED1"/>
    <w:rsid w:val="00AC038B"/>
    <w:rsid w:val="00AC10B5"/>
    <w:rsid w:val="00AC11B7"/>
    <w:rsid w:val="00AC1240"/>
    <w:rsid w:val="00AC1E58"/>
    <w:rsid w:val="00AC20E7"/>
    <w:rsid w:val="00AC2ABA"/>
    <w:rsid w:val="00AC2AE0"/>
    <w:rsid w:val="00AC3075"/>
    <w:rsid w:val="00AC3374"/>
    <w:rsid w:val="00AC3B47"/>
    <w:rsid w:val="00AC4104"/>
    <w:rsid w:val="00AC428C"/>
    <w:rsid w:val="00AC46B2"/>
    <w:rsid w:val="00AC4BE1"/>
    <w:rsid w:val="00AC4C7A"/>
    <w:rsid w:val="00AC4ED7"/>
    <w:rsid w:val="00AC50D5"/>
    <w:rsid w:val="00AC524C"/>
    <w:rsid w:val="00AC57AE"/>
    <w:rsid w:val="00AC59E2"/>
    <w:rsid w:val="00AC5D26"/>
    <w:rsid w:val="00AC5F5B"/>
    <w:rsid w:val="00AC6235"/>
    <w:rsid w:val="00AC643C"/>
    <w:rsid w:val="00AC70E4"/>
    <w:rsid w:val="00AC7214"/>
    <w:rsid w:val="00AC72D3"/>
    <w:rsid w:val="00AD058B"/>
    <w:rsid w:val="00AD0ADD"/>
    <w:rsid w:val="00AD0FDB"/>
    <w:rsid w:val="00AD1289"/>
    <w:rsid w:val="00AD169B"/>
    <w:rsid w:val="00AD1DB3"/>
    <w:rsid w:val="00AD1FD6"/>
    <w:rsid w:val="00AD20B9"/>
    <w:rsid w:val="00AD22C7"/>
    <w:rsid w:val="00AD252D"/>
    <w:rsid w:val="00AD2995"/>
    <w:rsid w:val="00AD2C32"/>
    <w:rsid w:val="00AD3DB5"/>
    <w:rsid w:val="00AD405F"/>
    <w:rsid w:val="00AD4518"/>
    <w:rsid w:val="00AD4F77"/>
    <w:rsid w:val="00AD568E"/>
    <w:rsid w:val="00AD5A10"/>
    <w:rsid w:val="00AD5F6E"/>
    <w:rsid w:val="00AD5F7B"/>
    <w:rsid w:val="00AD6221"/>
    <w:rsid w:val="00AD6A98"/>
    <w:rsid w:val="00AD6CA7"/>
    <w:rsid w:val="00AD6D1E"/>
    <w:rsid w:val="00AD6F41"/>
    <w:rsid w:val="00AD73A4"/>
    <w:rsid w:val="00AD7755"/>
    <w:rsid w:val="00AD7F00"/>
    <w:rsid w:val="00AE0192"/>
    <w:rsid w:val="00AE06D3"/>
    <w:rsid w:val="00AE0E2D"/>
    <w:rsid w:val="00AE0E8B"/>
    <w:rsid w:val="00AE13A7"/>
    <w:rsid w:val="00AE1451"/>
    <w:rsid w:val="00AE183E"/>
    <w:rsid w:val="00AE18B3"/>
    <w:rsid w:val="00AE196A"/>
    <w:rsid w:val="00AE26ED"/>
    <w:rsid w:val="00AE2B9E"/>
    <w:rsid w:val="00AE2C2B"/>
    <w:rsid w:val="00AE2D67"/>
    <w:rsid w:val="00AE2D81"/>
    <w:rsid w:val="00AE2FF1"/>
    <w:rsid w:val="00AE327C"/>
    <w:rsid w:val="00AE33DF"/>
    <w:rsid w:val="00AE360A"/>
    <w:rsid w:val="00AE37BC"/>
    <w:rsid w:val="00AE39AF"/>
    <w:rsid w:val="00AE3E75"/>
    <w:rsid w:val="00AE41AF"/>
    <w:rsid w:val="00AE4511"/>
    <w:rsid w:val="00AE4A1F"/>
    <w:rsid w:val="00AE4A4C"/>
    <w:rsid w:val="00AE4EB1"/>
    <w:rsid w:val="00AE4F68"/>
    <w:rsid w:val="00AE4F8D"/>
    <w:rsid w:val="00AE531A"/>
    <w:rsid w:val="00AE58F5"/>
    <w:rsid w:val="00AE5FB0"/>
    <w:rsid w:val="00AE619F"/>
    <w:rsid w:val="00AE636F"/>
    <w:rsid w:val="00AE64B0"/>
    <w:rsid w:val="00AE663B"/>
    <w:rsid w:val="00AE6811"/>
    <w:rsid w:val="00AE744C"/>
    <w:rsid w:val="00AE7A51"/>
    <w:rsid w:val="00AE7CB8"/>
    <w:rsid w:val="00AE7D0F"/>
    <w:rsid w:val="00AE7FA8"/>
    <w:rsid w:val="00AF032B"/>
    <w:rsid w:val="00AF0569"/>
    <w:rsid w:val="00AF057E"/>
    <w:rsid w:val="00AF05C7"/>
    <w:rsid w:val="00AF05EB"/>
    <w:rsid w:val="00AF0AF9"/>
    <w:rsid w:val="00AF0C3B"/>
    <w:rsid w:val="00AF0E2B"/>
    <w:rsid w:val="00AF1100"/>
    <w:rsid w:val="00AF118A"/>
    <w:rsid w:val="00AF1310"/>
    <w:rsid w:val="00AF1C4E"/>
    <w:rsid w:val="00AF1F04"/>
    <w:rsid w:val="00AF2653"/>
    <w:rsid w:val="00AF2724"/>
    <w:rsid w:val="00AF2A2B"/>
    <w:rsid w:val="00AF2D6D"/>
    <w:rsid w:val="00AF3002"/>
    <w:rsid w:val="00AF337A"/>
    <w:rsid w:val="00AF35AF"/>
    <w:rsid w:val="00AF3637"/>
    <w:rsid w:val="00AF363A"/>
    <w:rsid w:val="00AF383B"/>
    <w:rsid w:val="00AF38BF"/>
    <w:rsid w:val="00AF3D27"/>
    <w:rsid w:val="00AF3E30"/>
    <w:rsid w:val="00AF471E"/>
    <w:rsid w:val="00AF4CBB"/>
    <w:rsid w:val="00AF4EFA"/>
    <w:rsid w:val="00AF5287"/>
    <w:rsid w:val="00AF5472"/>
    <w:rsid w:val="00AF5475"/>
    <w:rsid w:val="00AF5513"/>
    <w:rsid w:val="00AF5631"/>
    <w:rsid w:val="00AF57E4"/>
    <w:rsid w:val="00AF5B18"/>
    <w:rsid w:val="00AF6049"/>
    <w:rsid w:val="00AF744F"/>
    <w:rsid w:val="00AF757F"/>
    <w:rsid w:val="00AF75BE"/>
    <w:rsid w:val="00AF78AE"/>
    <w:rsid w:val="00AF7D8A"/>
    <w:rsid w:val="00AF7FE3"/>
    <w:rsid w:val="00B009C4"/>
    <w:rsid w:val="00B00B80"/>
    <w:rsid w:val="00B00C96"/>
    <w:rsid w:val="00B00F38"/>
    <w:rsid w:val="00B010F3"/>
    <w:rsid w:val="00B01848"/>
    <w:rsid w:val="00B01DB5"/>
    <w:rsid w:val="00B0248A"/>
    <w:rsid w:val="00B02B4E"/>
    <w:rsid w:val="00B02FEA"/>
    <w:rsid w:val="00B03043"/>
    <w:rsid w:val="00B0304D"/>
    <w:rsid w:val="00B032ED"/>
    <w:rsid w:val="00B03397"/>
    <w:rsid w:val="00B0355E"/>
    <w:rsid w:val="00B03B02"/>
    <w:rsid w:val="00B03E3D"/>
    <w:rsid w:val="00B04506"/>
    <w:rsid w:val="00B04801"/>
    <w:rsid w:val="00B049BE"/>
    <w:rsid w:val="00B0543D"/>
    <w:rsid w:val="00B0544C"/>
    <w:rsid w:val="00B05758"/>
    <w:rsid w:val="00B058D3"/>
    <w:rsid w:val="00B05E5B"/>
    <w:rsid w:val="00B06290"/>
    <w:rsid w:val="00B06D57"/>
    <w:rsid w:val="00B06F38"/>
    <w:rsid w:val="00B07272"/>
    <w:rsid w:val="00B07877"/>
    <w:rsid w:val="00B10363"/>
    <w:rsid w:val="00B10EBC"/>
    <w:rsid w:val="00B123BD"/>
    <w:rsid w:val="00B12574"/>
    <w:rsid w:val="00B12A1A"/>
    <w:rsid w:val="00B12B1A"/>
    <w:rsid w:val="00B12C3B"/>
    <w:rsid w:val="00B12CB3"/>
    <w:rsid w:val="00B12EE5"/>
    <w:rsid w:val="00B12EF7"/>
    <w:rsid w:val="00B12F5D"/>
    <w:rsid w:val="00B12FFB"/>
    <w:rsid w:val="00B141FE"/>
    <w:rsid w:val="00B14A85"/>
    <w:rsid w:val="00B14B92"/>
    <w:rsid w:val="00B14D91"/>
    <w:rsid w:val="00B1538C"/>
    <w:rsid w:val="00B15898"/>
    <w:rsid w:val="00B159DD"/>
    <w:rsid w:val="00B15E17"/>
    <w:rsid w:val="00B15FB9"/>
    <w:rsid w:val="00B16326"/>
    <w:rsid w:val="00B163E8"/>
    <w:rsid w:val="00B16783"/>
    <w:rsid w:val="00B16A6A"/>
    <w:rsid w:val="00B17303"/>
    <w:rsid w:val="00B17653"/>
    <w:rsid w:val="00B178C0"/>
    <w:rsid w:val="00B200FC"/>
    <w:rsid w:val="00B20293"/>
    <w:rsid w:val="00B202C2"/>
    <w:rsid w:val="00B202F1"/>
    <w:rsid w:val="00B2058E"/>
    <w:rsid w:val="00B205A5"/>
    <w:rsid w:val="00B2075D"/>
    <w:rsid w:val="00B209A0"/>
    <w:rsid w:val="00B209C0"/>
    <w:rsid w:val="00B20B73"/>
    <w:rsid w:val="00B2166B"/>
    <w:rsid w:val="00B21AA3"/>
    <w:rsid w:val="00B21C13"/>
    <w:rsid w:val="00B222A7"/>
    <w:rsid w:val="00B2265E"/>
    <w:rsid w:val="00B2272B"/>
    <w:rsid w:val="00B22ABC"/>
    <w:rsid w:val="00B2386B"/>
    <w:rsid w:val="00B23DD3"/>
    <w:rsid w:val="00B242D9"/>
    <w:rsid w:val="00B243D1"/>
    <w:rsid w:val="00B256C0"/>
    <w:rsid w:val="00B26397"/>
    <w:rsid w:val="00B2681C"/>
    <w:rsid w:val="00B26B46"/>
    <w:rsid w:val="00B26C48"/>
    <w:rsid w:val="00B2781C"/>
    <w:rsid w:val="00B27D43"/>
    <w:rsid w:val="00B27D6B"/>
    <w:rsid w:val="00B3009E"/>
    <w:rsid w:val="00B3016C"/>
    <w:rsid w:val="00B303C8"/>
    <w:rsid w:val="00B30694"/>
    <w:rsid w:val="00B307BA"/>
    <w:rsid w:val="00B30C4A"/>
    <w:rsid w:val="00B30F84"/>
    <w:rsid w:val="00B3194B"/>
    <w:rsid w:val="00B325F5"/>
    <w:rsid w:val="00B32638"/>
    <w:rsid w:val="00B32683"/>
    <w:rsid w:val="00B32872"/>
    <w:rsid w:val="00B32D75"/>
    <w:rsid w:val="00B33145"/>
    <w:rsid w:val="00B3361F"/>
    <w:rsid w:val="00B339CD"/>
    <w:rsid w:val="00B33FAF"/>
    <w:rsid w:val="00B342AC"/>
    <w:rsid w:val="00B34676"/>
    <w:rsid w:val="00B34E44"/>
    <w:rsid w:val="00B3541A"/>
    <w:rsid w:val="00B35A7B"/>
    <w:rsid w:val="00B35B62"/>
    <w:rsid w:val="00B35E73"/>
    <w:rsid w:val="00B35F81"/>
    <w:rsid w:val="00B364AD"/>
    <w:rsid w:val="00B3662F"/>
    <w:rsid w:val="00B36840"/>
    <w:rsid w:val="00B368B0"/>
    <w:rsid w:val="00B36D43"/>
    <w:rsid w:val="00B36DB4"/>
    <w:rsid w:val="00B371EC"/>
    <w:rsid w:val="00B37278"/>
    <w:rsid w:val="00B37648"/>
    <w:rsid w:val="00B37AC1"/>
    <w:rsid w:val="00B37C4E"/>
    <w:rsid w:val="00B402EF"/>
    <w:rsid w:val="00B4094F"/>
    <w:rsid w:val="00B409ED"/>
    <w:rsid w:val="00B40ADC"/>
    <w:rsid w:val="00B40DB9"/>
    <w:rsid w:val="00B410F3"/>
    <w:rsid w:val="00B4159B"/>
    <w:rsid w:val="00B420E2"/>
    <w:rsid w:val="00B42710"/>
    <w:rsid w:val="00B42D37"/>
    <w:rsid w:val="00B43074"/>
    <w:rsid w:val="00B43517"/>
    <w:rsid w:val="00B4397A"/>
    <w:rsid w:val="00B43A1A"/>
    <w:rsid w:val="00B43BD2"/>
    <w:rsid w:val="00B43C2F"/>
    <w:rsid w:val="00B43DDB"/>
    <w:rsid w:val="00B43FF7"/>
    <w:rsid w:val="00B44625"/>
    <w:rsid w:val="00B44703"/>
    <w:rsid w:val="00B4534E"/>
    <w:rsid w:val="00B453F2"/>
    <w:rsid w:val="00B454D1"/>
    <w:rsid w:val="00B455D4"/>
    <w:rsid w:val="00B46252"/>
    <w:rsid w:val="00B4722A"/>
    <w:rsid w:val="00B47814"/>
    <w:rsid w:val="00B50AAA"/>
    <w:rsid w:val="00B51434"/>
    <w:rsid w:val="00B51715"/>
    <w:rsid w:val="00B51895"/>
    <w:rsid w:val="00B51900"/>
    <w:rsid w:val="00B52118"/>
    <w:rsid w:val="00B5347E"/>
    <w:rsid w:val="00B5348A"/>
    <w:rsid w:val="00B535D2"/>
    <w:rsid w:val="00B53A5A"/>
    <w:rsid w:val="00B53B8E"/>
    <w:rsid w:val="00B53BDD"/>
    <w:rsid w:val="00B54391"/>
    <w:rsid w:val="00B54EEE"/>
    <w:rsid w:val="00B556E3"/>
    <w:rsid w:val="00B55D29"/>
    <w:rsid w:val="00B564FC"/>
    <w:rsid w:val="00B57193"/>
    <w:rsid w:val="00B571EE"/>
    <w:rsid w:val="00B57B36"/>
    <w:rsid w:val="00B600CB"/>
    <w:rsid w:val="00B601C4"/>
    <w:rsid w:val="00B601F9"/>
    <w:rsid w:val="00B602B4"/>
    <w:rsid w:val="00B608DB"/>
    <w:rsid w:val="00B60F97"/>
    <w:rsid w:val="00B60FD5"/>
    <w:rsid w:val="00B6122D"/>
    <w:rsid w:val="00B6125D"/>
    <w:rsid w:val="00B61B71"/>
    <w:rsid w:val="00B61D56"/>
    <w:rsid w:val="00B61FF4"/>
    <w:rsid w:val="00B62011"/>
    <w:rsid w:val="00B628DA"/>
    <w:rsid w:val="00B62B8B"/>
    <w:rsid w:val="00B62CFE"/>
    <w:rsid w:val="00B6315E"/>
    <w:rsid w:val="00B63B88"/>
    <w:rsid w:val="00B63E21"/>
    <w:rsid w:val="00B640A2"/>
    <w:rsid w:val="00B643BF"/>
    <w:rsid w:val="00B648BC"/>
    <w:rsid w:val="00B64CB1"/>
    <w:rsid w:val="00B64FF2"/>
    <w:rsid w:val="00B656AE"/>
    <w:rsid w:val="00B659F4"/>
    <w:rsid w:val="00B65ADF"/>
    <w:rsid w:val="00B65AFC"/>
    <w:rsid w:val="00B65B07"/>
    <w:rsid w:val="00B6684D"/>
    <w:rsid w:val="00B669F5"/>
    <w:rsid w:val="00B66CC5"/>
    <w:rsid w:val="00B6722B"/>
    <w:rsid w:val="00B6735A"/>
    <w:rsid w:val="00B673D5"/>
    <w:rsid w:val="00B7077E"/>
    <w:rsid w:val="00B708DA"/>
    <w:rsid w:val="00B70BB0"/>
    <w:rsid w:val="00B71051"/>
    <w:rsid w:val="00B710B7"/>
    <w:rsid w:val="00B71261"/>
    <w:rsid w:val="00B712A8"/>
    <w:rsid w:val="00B71576"/>
    <w:rsid w:val="00B7175E"/>
    <w:rsid w:val="00B7198C"/>
    <w:rsid w:val="00B7199F"/>
    <w:rsid w:val="00B71CD5"/>
    <w:rsid w:val="00B71D51"/>
    <w:rsid w:val="00B71D72"/>
    <w:rsid w:val="00B722B1"/>
    <w:rsid w:val="00B7250D"/>
    <w:rsid w:val="00B731D4"/>
    <w:rsid w:val="00B736CF"/>
    <w:rsid w:val="00B7387B"/>
    <w:rsid w:val="00B73C8D"/>
    <w:rsid w:val="00B73D3C"/>
    <w:rsid w:val="00B73EB8"/>
    <w:rsid w:val="00B73FD6"/>
    <w:rsid w:val="00B74A6C"/>
    <w:rsid w:val="00B750A8"/>
    <w:rsid w:val="00B756F1"/>
    <w:rsid w:val="00B75ABC"/>
    <w:rsid w:val="00B75D31"/>
    <w:rsid w:val="00B75E4C"/>
    <w:rsid w:val="00B7617A"/>
    <w:rsid w:val="00B7692A"/>
    <w:rsid w:val="00B76D25"/>
    <w:rsid w:val="00B76EDD"/>
    <w:rsid w:val="00B7737D"/>
    <w:rsid w:val="00B774A4"/>
    <w:rsid w:val="00B77FDC"/>
    <w:rsid w:val="00B800C1"/>
    <w:rsid w:val="00B801A3"/>
    <w:rsid w:val="00B8032F"/>
    <w:rsid w:val="00B80717"/>
    <w:rsid w:val="00B80DCF"/>
    <w:rsid w:val="00B80E38"/>
    <w:rsid w:val="00B80F3B"/>
    <w:rsid w:val="00B80FAF"/>
    <w:rsid w:val="00B81694"/>
    <w:rsid w:val="00B81E68"/>
    <w:rsid w:val="00B8208E"/>
    <w:rsid w:val="00B821A8"/>
    <w:rsid w:val="00B822E2"/>
    <w:rsid w:val="00B829A7"/>
    <w:rsid w:val="00B82AB2"/>
    <w:rsid w:val="00B82B68"/>
    <w:rsid w:val="00B83288"/>
    <w:rsid w:val="00B836ED"/>
    <w:rsid w:val="00B837F2"/>
    <w:rsid w:val="00B83F4D"/>
    <w:rsid w:val="00B848C9"/>
    <w:rsid w:val="00B855C2"/>
    <w:rsid w:val="00B85825"/>
    <w:rsid w:val="00B85A07"/>
    <w:rsid w:val="00B85B23"/>
    <w:rsid w:val="00B85D36"/>
    <w:rsid w:val="00B86529"/>
    <w:rsid w:val="00B86E12"/>
    <w:rsid w:val="00B9034E"/>
    <w:rsid w:val="00B90447"/>
    <w:rsid w:val="00B9067E"/>
    <w:rsid w:val="00B908E4"/>
    <w:rsid w:val="00B909DC"/>
    <w:rsid w:val="00B90E9C"/>
    <w:rsid w:val="00B90F43"/>
    <w:rsid w:val="00B9109C"/>
    <w:rsid w:val="00B91340"/>
    <w:rsid w:val="00B92133"/>
    <w:rsid w:val="00B921EC"/>
    <w:rsid w:val="00B92495"/>
    <w:rsid w:val="00B92C2B"/>
    <w:rsid w:val="00B936C9"/>
    <w:rsid w:val="00B93CE1"/>
    <w:rsid w:val="00B93E09"/>
    <w:rsid w:val="00B93E60"/>
    <w:rsid w:val="00B93EE0"/>
    <w:rsid w:val="00B9405C"/>
    <w:rsid w:val="00B944D9"/>
    <w:rsid w:val="00B9484E"/>
    <w:rsid w:val="00B94BD3"/>
    <w:rsid w:val="00B94DC4"/>
    <w:rsid w:val="00B951CF"/>
    <w:rsid w:val="00B9542D"/>
    <w:rsid w:val="00B95AA0"/>
    <w:rsid w:val="00B9621F"/>
    <w:rsid w:val="00B96A34"/>
    <w:rsid w:val="00B96BFE"/>
    <w:rsid w:val="00B9785E"/>
    <w:rsid w:val="00BA027B"/>
    <w:rsid w:val="00BA0701"/>
    <w:rsid w:val="00BA0940"/>
    <w:rsid w:val="00BA0A89"/>
    <w:rsid w:val="00BA0ABD"/>
    <w:rsid w:val="00BA0B7B"/>
    <w:rsid w:val="00BA0F8A"/>
    <w:rsid w:val="00BA1871"/>
    <w:rsid w:val="00BA1A8F"/>
    <w:rsid w:val="00BA1E7F"/>
    <w:rsid w:val="00BA2143"/>
    <w:rsid w:val="00BA25A9"/>
    <w:rsid w:val="00BA267A"/>
    <w:rsid w:val="00BA2A21"/>
    <w:rsid w:val="00BA2A53"/>
    <w:rsid w:val="00BA2B00"/>
    <w:rsid w:val="00BA3230"/>
    <w:rsid w:val="00BA3A0E"/>
    <w:rsid w:val="00BA3D0B"/>
    <w:rsid w:val="00BA4075"/>
    <w:rsid w:val="00BA44BF"/>
    <w:rsid w:val="00BA4534"/>
    <w:rsid w:val="00BA45CC"/>
    <w:rsid w:val="00BA49E3"/>
    <w:rsid w:val="00BA51BD"/>
    <w:rsid w:val="00BA586E"/>
    <w:rsid w:val="00BA5A0C"/>
    <w:rsid w:val="00BA5CB0"/>
    <w:rsid w:val="00BA5D0F"/>
    <w:rsid w:val="00BA5D7A"/>
    <w:rsid w:val="00BA624D"/>
    <w:rsid w:val="00BA6394"/>
    <w:rsid w:val="00BA65EA"/>
    <w:rsid w:val="00BA6BAD"/>
    <w:rsid w:val="00BA72BC"/>
    <w:rsid w:val="00BA7309"/>
    <w:rsid w:val="00BA73CE"/>
    <w:rsid w:val="00BA7AEC"/>
    <w:rsid w:val="00BA7C51"/>
    <w:rsid w:val="00BB01E0"/>
    <w:rsid w:val="00BB0244"/>
    <w:rsid w:val="00BB0448"/>
    <w:rsid w:val="00BB0750"/>
    <w:rsid w:val="00BB096F"/>
    <w:rsid w:val="00BB0F1F"/>
    <w:rsid w:val="00BB10D0"/>
    <w:rsid w:val="00BB10D3"/>
    <w:rsid w:val="00BB1517"/>
    <w:rsid w:val="00BB18D4"/>
    <w:rsid w:val="00BB18F3"/>
    <w:rsid w:val="00BB2EF7"/>
    <w:rsid w:val="00BB2F04"/>
    <w:rsid w:val="00BB307E"/>
    <w:rsid w:val="00BB308A"/>
    <w:rsid w:val="00BB3744"/>
    <w:rsid w:val="00BB3840"/>
    <w:rsid w:val="00BB3C1A"/>
    <w:rsid w:val="00BB3C69"/>
    <w:rsid w:val="00BB45A6"/>
    <w:rsid w:val="00BB4764"/>
    <w:rsid w:val="00BB4B59"/>
    <w:rsid w:val="00BB538B"/>
    <w:rsid w:val="00BB53C4"/>
    <w:rsid w:val="00BB53C9"/>
    <w:rsid w:val="00BB5898"/>
    <w:rsid w:val="00BB5972"/>
    <w:rsid w:val="00BB5C3A"/>
    <w:rsid w:val="00BB6664"/>
    <w:rsid w:val="00BB698D"/>
    <w:rsid w:val="00BB69E5"/>
    <w:rsid w:val="00BB6A0E"/>
    <w:rsid w:val="00BB6B48"/>
    <w:rsid w:val="00BB6BC5"/>
    <w:rsid w:val="00BB6BF3"/>
    <w:rsid w:val="00BB7166"/>
    <w:rsid w:val="00BB72F5"/>
    <w:rsid w:val="00BC0A65"/>
    <w:rsid w:val="00BC0C41"/>
    <w:rsid w:val="00BC0DC6"/>
    <w:rsid w:val="00BC0E07"/>
    <w:rsid w:val="00BC124B"/>
    <w:rsid w:val="00BC14BB"/>
    <w:rsid w:val="00BC1826"/>
    <w:rsid w:val="00BC1B9E"/>
    <w:rsid w:val="00BC204F"/>
    <w:rsid w:val="00BC2741"/>
    <w:rsid w:val="00BC2831"/>
    <w:rsid w:val="00BC2EDE"/>
    <w:rsid w:val="00BC30EB"/>
    <w:rsid w:val="00BC33BC"/>
    <w:rsid w:val="00BC3A10"/>
    <w:rsid w:val="00BC3F74"/>
    <w:rsid w:val="00BC4029"/>
    <w:rsid w:val="00BC4245"/>
    <w:rsid w:val="00BC4FF7"/>
    <w:rsid w:val="00BC51D0"/>
    <w:rsid w:val="00BC5A96"/>
    <w:rsid w:val="00BC5AF8"/>
    <w:rsid w:val="00BC5EC6"/>
    <w:rsid w:val="00BC5ECA"/>
    <w:rsid w:val="00BC5FA2"/>
    <w:rsid w:val="00BC61E3"/>
    <w:rsid w:val="00BC6B61"/>
    <w:rsid w:val="00BC744E"/>
    <w:rsid w:val="00BC7E4F"/>
    <w:rsid w:val="00BD041A"/>
    <w:rsid w:val="00BD05CA"/>
    <w:rsid w:val="00BD0932"/>
    <w:rsid w:val="00BD0D85"/>
    <w:rsid w:val="00BD0DA5"/>
    <w:rsid w:val="00BD123B"/>
    <w:rsid w:val="00BD1838"/>
    <w:rsid w:val="00BD19C3"/>
    <w:rsid w:val="00BD1F29"/>
    <w:rsid w:val="00BD215F"/>
    <w:rsid w:val="00BD23C5"/>
    <w:rsid w:val="00BD253C"/>
    <w:rsid w:val="00BD2C6A"/>
    <w:rsid w:val="00BD33B2"/>
    <w:rsid w:val="00BD3533"/>
    <w:rsid w:val="00BD3569"/>
    <w:rsid w:val="00BD42B3"/>
    <w:rsid w:val="00BD4462"/>
    <w:rsid w:val="00BD4CF4"/>
    <w:rsid w:val="00BD50F2"/>
    <w:rsid w:val="00BD5776"/>
    <w:rsid w:val="00BD5AC0"/>
    <w:rsid w:val="00BD5C0A"/>
    <w:rsid w:val="00BD5C62"/>
    <w:rsid w:val="00BD5C90"/>
    <w:rsid w:val="00BD5F9C"/>
    <w:rsid w:val="00BD61CC"/>
    <w:rsid w:val="00BD655E"/>
    <w:rsid w:val="00BD6787"/>
    <w:rsid w:val="00BD6A34"/>
    <w:rsid w:val="00BD734C"/>
    <w:rsid w:val="00BD7464"/>
    <w:rsid w:val="00BD79F1"/>
    <w:rsid w:val="00BD7DAB"/>
    <w:rsid w:val="00BE03AD"/>
    <w:rsid w:val="00BE03F6"/>
    <w:rsid w:val="00BE0464"/>
    <w:rsid w:val="00BE095F"/>
    <w:rsid w:val="00BE0D37"/>
    <w:rsid w:val="00BE1A0A"/>
    <w:rsid w:val="00BE1FB2"/>
    <w:rsid w:val="00BE23AC"/>
    <w:rsid w:val="00BE24B5"/>
    <w:rsid w:val="00BE25BC"/>
    <w:rsid w:val="00BE2FB3"/>
    <w:rsid w:val="00BE3569"/>
    <w:rsid w:val="00BE389E"/>
    <w:rsid w:val="00BE398D"/>
    <w:rsid w:val="00BE3D38"/>
    <w:rsid w:val="00BE447E"/>
    <w:rsid w:val="00BE5030"/>
    <w:rsid w:val="00BE5048"/>
    <w:rsid w:val="00BE5300"/>
    <w:rsid w:val="00BE5661"/>
    <w:rsid w:val="00BE58E0"/>
    <w:rsid w:val="00BE5FD5"/>
    <w:rsid w:val="00BE64D7"/>
    <w:rsid w:val="00BE66B6"/>
    <w:rsid w:val="00BE690B"/>
    <w:rsid w:val="00BE6CDB"/>
    <w:rsid w:val="00BE77AD"/>
    <w:rsid w:val="00BE7A9E"/>
    <w:rsid w:val="00BE7C39"/>
    <w:rsid w:val="00BE7E89"/>
    <w:rsid w:val="00BF0025"/>
    <w:rsid w:val="00BF023B"/>
    <w:rsid w:val="00BF0312"/>
    <w:rsid w:val="00BF03CF"/>
    <w:rsid w:val="00BF0634"/>
    <w:rsid w:val="00BF09CE"/>
    <w:rsid w:val="00BF0B98"/>
    <w:rsid w:val="00BF0BE6"/>
    <w:rsid w:val="00BF0C52"/>
    <w:rsid w:val="00BF1D21"/>
    <w:rsid w:val="00BF216C"/>
    <w:rsid w:val="00BF2420"/>
    <w:rsid w:val="00BF26A0"/>
    <w:rsid w:val="00BF2759"/>
    <w:rsid w:val="00BF2813"/>
    <w:rsid w:val="00BF2926"/>
    <w:rsid w:val="00BF29C6"/>
    <w:rsid w:val="00BF2B38"/>
    <w:rsid w:val="00BF2C7B"/>
    <w:rsid w:val="00BF2D51"/>
    <w:rsid w:val="00BF31C0"/>
    <w:rsid w:val="00BF3622"/>
    <w:rsid w:val="00BF39D9"/>
    <w:rsid w:val="00BF3BB8"/>
    <w:rsid w:val="00BF428D"/>
    <w:rsid w:val="00BF51F6"/>
    <w:rsid w:val="00BF53BE"/>
    <w:rsid w:val="00BF5C32"/>
    <w:rsid w:val="00BF5C43"/>
    <w:rsid w:val="00BF5EAA"/>
    <w:rsid w:val="00BF60AE"/>
    <w:rsid w:val="00BF6ACD"/>
    <w:rsid w:val="00BF6DD6"/>
    <w:rsid w:val="00BF6EBE"/>
    <w:rsid w:val="00BF71A0"/>
    <w:rsid w:val="00C0042A"/>
    <w:rsid w:val="00C0078D"/>
    <w:rsid w:val="00C00956"/>
    <w:rsid w:val="00C00AF4"/>
    <w:rsid w:val="00C00D5F"/>
    <w:rsid w:val="00C00E5B"/>
    <w:rsid w:val="00C00E96"/>
    <w:rsid w:val="00C02207"/>
    <w:rsid w:val="00C02305"/>
    <w:rsid w:val="00C02460"/>
    <w:rsid w:val="00C02C22"/>
    <w:rsid w:val="00C035B2"/>
    <w:rsid w:val="00C0362A"/>
    <w:rsid w:val="00C0380F"/>
    <w:rsid w:val="00C0392D"/>
    <w:rsid w:val="00C0397A"/>
    <w:rsid w:val="00C03D28"/>
    <w:rsid w:val="00C03E2C"/>
    <w:rsid w:val="00C03EF5"/>
    <w:rsid w:val="00C0411A"/>
    <w:rsid w:val="00C0411C"/>
    <w:rsid w:val="00C0469F"/>
    <w:rsid w:val="00C04915"/>
    <w:rsid w:val="00C04B2B"/>
    <w:rsid w:val="00C04EB8"/>
    <w:rsid w:val="00C04F41"/>
    <w:rsid w:val="00C04F4B"/>
    <w:rsid w:val="00C0522E"/>
    <w:rsid w:val="00C058D3"/>
    <w:rsid w:val="00C05F9D"/>
    <w:rsid w:val="00C0609D"/>
    <w:rsid w:val="00C06312"/>
    <w:rsid w:val="00C0648B"/>
    <w:rsid w:val="00C064DE"/>
    <w:rsid w:val="00C06B4F"/>
    <w:rsid w:val="00C06BB0"/>
    <w:rsid w:val="00C0702D"/>
    <w:rsid w:val="00C0734E"/>
    <w:rsid w:val="00C1004D"/>
    <w:rsid w:val="00C10261"/>
    <w:rsid w:val="00C10602"/>
    <w:rsid w:val="00C10A32"/>
    <w:rsid w:val="00C1122A"/>
    <w:rsid w:val="00C11405"/>
    <w:rsid w:val="00C11598"/>
    <w:rsid w:val="00C11DAB"/>
    <w:rsid w:val="00C11FA4"/>
    <w:rsid w:val="00C121BD"/>
    <w:rsid w:val="00C121D9"/>
    <w:rsid w:val="00C12295"/>
    <w:rsid w:val="00C1271B"/>
    <w:rsid w:val="00C12AC8"/>
    <w:rsid w:val="00C1351A"/>
    <w:rsid w:val="00C13585"/>
    <w:rsid w:val="00C13880"/>
    <w:rsid w:val="00C1398F"/>
    <w:rsid w:val="00C15584"/>
    <w:rsid w:val="00C1609F"/>
    <w:rsid w:val="00C16376"/>
    <w:rsid w:val="00C16648"/>
    <w:rsid w:val="00C17342"/>
    <w:rsid w:val="00C17E56"/>
    <w:rsid w:val="00C20015"/>
    <w:rsid w:val="00C200D6"/>
    <w:rsid w:val="00C2011F"/>
    <w:rsid w:val="00C20238"/>
    <w:rsid w:val="00C20467"/>
    <w:rsid w:val="00C206EA"/>
    <w:rsid w:val="00C20C78"/>
    <w:rsid w:val="00C215D0"/>
    <w:rsid w:val="00C220EB"/>
    <w:rsid w:val="00C22178"/>
    <w:rsid w:val="00C225F7"/>
    <w:rsid w:val="00C22602"/>
    <w:rsid w:val="00C226E0"/>
    <w:rsid w:val="00C22821"/>
    <w:rsid w:val="00C228CE"/>
    <w:rsid w:val="00C22C1A"/>
    <w:rsid w:val="00C232F1"/>
    <w:rsid w:val="00C233C4"/>
    <w:rsid w:val="00C23C48"/>
    <w:rsid w:val="00C2418C"/>
    <w:rsid w:val="00C242B3"/>
    <w:rsid w:val="00C24332"/>
    <w:rsid w:val="00C24A9D"/>
    <w:rsid w:val="00C250D3"/>
    <w:rsid w:val="00C2563F"/>
    <w:rsid w:val="00C2571F"/>
    <w:rsid w:val="00C25C03"/>
    <w:rsid w:val="00C2617F"/>
    <w:rsid w:val="00C2667E"/>
    <w:rsid w:val="00C26FA8"/>
    <w:rsid w:val="00C27490"/>
    <w:rsid w:val="00C2760D"/>
    <w:rsid w:val="00C27AEE"/>
    <w:rsid w:val="00C30F50"/>
    <w:rsid w:val="00C311DA"/>
    <w:rsid w:val="00C31712"/>
    <w:rsid w:val="00C320F6"/>
    <w:rsid w:val="00C32235"/>
    <w:rsid w:val="00C32284"/>
    <w:rsid w:val="00C32328"/>
    <w:rsid w:val="00C32356"/>
    <w:rsid w:val="00C328DB"/>
    <w:rsid w:val="00C32AC2"/>
    <w:rsid w:val="00C32C85"/>
    <w:rsid w:val="00C32DF9"/>
    <w:rsid w:val="00C32EBB"/>
    <w:rsid w:val="00C32F65"/>
    <w:rsid w:val="00C33240"/>
    <w:rsid w:val="00C333BD"/>
    <w:rsid w:val="00C338B4"/>
    <w:rsid w:val="00C339D1"/>
    <w:rsid w:val="00C33BE7"/>
    <w:rsid w:val="00C34812"/>
    <w:rsid w:val="00C34C81"/>
    <w:rsid w:val="00C3538A"/>
    <w:rsid w:val="00C3547D"/>
    <w:rsid w:val="00C354F4"/>
    <w:rsid w:val="00C356DA"/>
    <w:rsid w:val="00C35867"/>
    <w:rsid w:val="00C359D2"/>
    <w:rsid w:val="00C35A66"/>
    <w:rsid w:val="00C367F8"/>
    <w:rsid w:val="00C36BB0"/>
    <w:rsid w:val="00C36D51"/>
    <w:rsid w:val="00C36EEF"/>
    <w:rsid w:val="00C37D15"/>
    <w:rsid w:val="00C37D4F"/>
    <w:rsid w:val="00C40392"/>
    <w:rsid w:val="00C410BE"/>
    <w:rsid w:val="00C41653"/>
    <w:rsid w:val="00C421B7"/>
    <w:rsid w:val="00C42ED0"/>
    <w:rsid w:val="00C444B7"/>
    <w:rsid w:val="00C44BB2"/>
    <w:rsid w:val="00C44D97"/>
    <w:rsid w:val="00C44E3A"/>
    <w:rsid w:val="00C4503A"/>
    <w:rsid w:val="00C45C2A"/>
    <w:rsid w:val="00C45D64"/>
    <w:rsid w:val="00C4654D"/>
    <w:rsid w:val="00C46602"/>
    <w:rsid w:val="00C46A83"/>
    <w:rsid w:val="00C46BA6"/>
    <w:rsid w:val="00C46BE1"/>
    <w:rsid w:val="00C46C77"/>
    <w:rsid w:val="00C46D2C"/>
    <w:rsid w:val="00C47566"/>
    <w:rsid w:val="00C476B0"/>
    <w:rsid w:val="00C47A71"/>
    <w:rsid w:val="00C50048"/>
    <w:rsid w:val="00C50270"/>
    <w:rsid w:val="00C50318"/>
    <w:rsid w:val="00C50936"/>
    <w:rsid w:val="00C509B8"/>
    <w:rsid w:val="00C511D5"/>
    <w:rsid w:val="00C511E0"/>
    <w:rsid w:val="00C516CC"/>
    <w:rsid w:val="00C51967"/>
    <w:rsid w:val="00C52045"/>
    <w:rsid w:val="00C524BE"/>
    <w:rsid w:val="00C524F5"/>
    <w:rsid w:val="00C52EA9"/>
    <w:rsid w:val="00C53A38"/>
    <w:rsid w:val="00C53A87"/>
    <w:rsid w:val="00C53E87"/>
    <w:rsid w:val="00C543A7"/>
    <w:rsid w:val="00C543CC"/>
    <w:rsid w:val="00C544BF"/>
    <w:rsid w:val="00C54940"/>
    <w:rsid w:val="00C549ED"/>
    <w:rsid w:val="00C54B71"/>
    <w:rsid w:val="00C54F88"/>
    <w:rsid w:val="00C551A9"/>
    <w:rsid w:val="00C55414"/>
    <w:rsid w:val="00C56034"/>
    <w:rsid w:val="00C5613F"/>
    <w:rsid w:val="00C563A2"/>
    <w:rsid w:val="00C56A89"/>
    <w:rsid w:val="00C56BE4"/>
    <w:rsid w:val="00C57126"/>
    <w:rsid w:val="00C57D8A"/>
    <w:rsid w:val="00C57DA9"/>
    <w:rsid w:val="00C600FA"/>
    <w:rsid w:val="00C609EC"/>
    <w:rsid w:val="00C60F9B"/>
    <w:rsid w:val="00C610CE"/>
    <w:rsid w:val="00C6125B"/>
    <w:rsid w:val="00C61383"/>
    <w:rsid w:val="00C61727"/>
    <w:rsid w:val="00C618E5"/>
    <w:rsid w:val="00C6193A"/>
    <w:rsid w:val="00C61D3B"/>
    <w:rsid w:val="00C62546"/>
    <w:rsid w:val="00C625F5"/>
    <w:rsid w:val="00C62B91"/>
    <w:rsid w:val="00C62BAD"/>
    <w:rsid w:val="00C63085"/>
    <w:rsid w:val="00C63571"/>
    <w:rsid w:val="00C63699"/>
    <w:rsid w:val="00C63980"/>
    <w:rsid w:val="00C63B76"/>
    <w:rsid w:val="00C63D34"/>
    <w:rsid w:val="00C63E32"/>
    <w:rsid w:val="00C643E9"/>
    <w:rsid w:val="00C64585"/>
    <w:rsid w:val="00C64837"/>
    <w:rsid w:val="00C64FF0"/>
    <w:rsid w:val="00C6560A"/>
    <w:rsid w:val="00C65EC3"/>
    <w:rsid w:val="00C660EF"/>
    <w:rsid w:val="00C66215"/>
    <w:rsid w:val="00C6654D"/>
    <w:rsid w:val="00C66879"/>
    <w:rsid w:val="00C66A6E"/>
    <w:rsid w:val="00C670E1"/>
    <w:rsid w:val="00C671D7"/>
    <w:rsid w:val="00C6730D"/>
    <w:rsid w:val="00C67328"/>
    <w:rsid w:val="00C67622"/>
    <w:rsid w:val="00C67702"/>
    <w:rsid w:val="00C6771C"/>
    <w:rsid w:val="00C6776A"/>
    <w:rsid w:val="00C67FF6"/>
    <w:rsid w:val="00C700AD"/>
    <w:rsid w:val="00C70140"/>
    <w:rsid w:val="00C70858"/>
    <w:rsid w:val="00C70C39"/>
    <w:rsid w:val="00C70F99"/>
    <w:rsid w:val="00C71218"/>
    <w:rsid w:val="00C71D11"/>
    <w:rsid w:val="00C71F57"/>
    <w:rsid w:val="00C72210"/>
    <w:rsid w:val="00C72C5D"/>
    <w:rsid w:val="00C72CD0"/>
    <w:rsid w:val="00C72E17"/>
    <w:rsid w:val="00C73800"/>
    <w:rsid w:val="00C73A02"/>
    <w:rsid w:val="00C73BC8"/>
    <w:rsid w:val="00C73CD0"/>
    <w:rsid w:val="00C73F34"/>
    <w:rsid w:val="00C75058"/>
    <w:rsid w:val="00C753CF"/>
    <w:rsid w:val="00C756E5"/>
    <w:rsid w:val="00C75B14"/>
    <w:rsid w:val="00C75CAA"/>
    <w:rsid w:val="00C75D60"/>
    <w:rsid w:val="00C76625"/>
    <w:rsid w:val="00C7666C"/>
    <w:rsid w:val="00C777BC"/>
    <w:rsid w:val="00C80084"/>
    <w:rsid w:val="00C80395"/>
    <w:rsid w:val="00C8049E"/>
    <w:rsid w:val="00C804FC"/>
    <w:rsid w:val="00C80AF5"/>
    <w:rsid w:val="00C80C5F"/>
    <w:rsid w:val="00C80EE7"/>
    <w:rsid w:val="00C816BC"/>
    <w:rsid w:val="00C818FE"/>
    <w:rsid w:val="00C81ADA"/>
    <w:rsid w:val="00C824C3"/>
    <w:rsid w:val="00C82545"/>
    <w:rsid w:val="00C82573"/>
    <w:rsid w:val="00C82C98"/>
    <w:rsid w:val="00C82F75"/>
    <w:rsid w:val="00C83013"/>
    <w:rsid w:val="00C83756"/>
    <w:rsid w:val="00C83C5C"/>
    <w:rsid w:val="00C83FEE"/>
    <w:rsid w:val="00C8437C"/>
    <w:rsid w:val="00C84604"/>
    <w:rsid w:val="00C84855"/>
    <w:rsid w:val="00C84AFE"/>
    <w:rsid w:val="00C852E7"/>
    <w:rsid w:val="00C856B3"/>
    <w:rsid w:val="00C85CFE"/>
    <w:rsid w:val="00C8628A"/>
    <w:rsid w:val="00C865CD"/>
    <w:rsid w:val="00C865E0"/>
    <w:rsid w:val="00C866B3"/>
    <w:rsid w:val="00C86912"/>
    <w:rsid w:val="00C869C6"/>
    <w:rsid w:val="00C86D4C"/>
    <w:rsid w:val="00C87412"/>
    <w:rsid w:val="00C8745D"/>
    <w:rsid w:val="00C877FD"/>
    <w:rsid w:val="00C87A0B"/>
    <w:rsid w:val="00C87A2A"/>
    <w:rsid w:val="00C87AB9"/>
    <w:rsid w:val="00C87C14"/>
    <w:rsid w:val="00C87E29"/>
    <w:rsid w:val="00C905D0"/>
    <w:rsid w:val="00C90919"/>
    <w:rsid w:val="00C90C21"/>
    <w:rsid w:val="00C90E86"/>
    <w:rsid w:val="00C9223F"/>
    <w:rsid w:val="00C93759"/>
    <w:rsid w:val="00C9424E"/>
    <w:rsid w:val="00C943D1"/>
    <w:rsid w:val="00C95337"/>
    <w:rsid w:val="00C953FB"/>
    <w:rsid w:val="00C95AC4"/>
    <w:rsid w:val="00C9601F"/>
    <w:rsid w:val="00C9621E"/>
    <w:rsid w:val="00C9698F"/>
    <w:rsid w:val="00C96AE3"/>
    <w:rsid w:val="00C97FAC"/>
    <w:rsid w:val="00CA019D"/>
    <w:rsid w:val="00CA082A"/>
    <w:rsid w:val="00CA0BF0"/>
    <w:rsid w:val="00CA1530"/>
    <w:rsid w:val="00CA177D"/>
    <w:rsid w:val="00CA18DB"/>
    <w:rsid w:val="00CA1B26"/>
    <w:rsid w:val="00CA1C4F"/>
    <w:rsid w:val="00CA220D"/>
    <w:rsid w:val="00CA22E2"/>
    <w:rsid w:val="00CA252D"/>
    <w:rsid w:val="00CA266E"/>
    <w:rsid w:val="00CA34BA"/>
    <w:rsid w:val="00CA37ED"/>
    <w:rsid w:val="00CA393D"/>
    <w:rsid w:val="00CA3A4B"/>
    <w:rsid w:val="00CA3C3E"/>
    <w:rsid w:val="00CA3F53"/>
    <w:rsid w:val="00CA4DAA"/>
    <w:rsid w:val="00CA51FB"/>
    <w:rsid w:val="00CA5251"/>
    <w:rsid w:val="00CA5276"/>
    <w:rsid w:val="00CA534A"/>
    <w:rsid w:val="00CA56C6"/>
    <w:rsid w:val="00CA58FD"/>
    <w:rsid w:val="00CA5BE5"/>
    <w:rsid w:val="00CA5D19"/>
    <w:rsid w:val="00CA66E7"/>
    <w:rsid w:val="00CA7AD6"/>
    <w:rsid w:val="00CA7DF9"/>
    <w:rsid w:val="00CB0153"/>
    <w:rsid w:val="00CB0560"/>
    <w:rsid w:val="00CB06A9"/>
    <w:rsid w:val="00CB0999"/>
    <w:rsid w:val="00CB1011"/>
    <w:rsid w:val="00CB10CA"/>
    <w:rsid w:val="00CB1615"/>
    <w:rsid w:val="00CB176C"/>
    <w:rsid w:val="00CB181D"/>
    <w:rsid w:val="00CB1858"/>
    <w:rsid w:val="00CB1CEE"/>
    <w:rsid w:val="00CB1F70"/>
    <w:rsid w:val="00CB1FD4"/>
    <w:rsid w:val="00CB21C5"/>
    <w:rsid w:val="00CB2455"/>
    <w:rsid w:val="00CB25C5"/>
    <w:rsid w:val="00CB2C08"/>
    <w:rsid w:val="00CB313B"/>
    <w:rsid w:val="00CB3C47"/>
    <w:rsid w:val="00CB3F33"/>
    <w:rsid w:val="00CB3F90"/>
    <w:rsid w:val="00CB3FA8"/>
    <w:rsid w:val="00CB414B"/>
    <w:rsid w:val="00CB48FD"/>
    <w:rsid w:val="00CB4E62"/>
    <w:rsid w:val="00CB4EE7"/>
    <w:rsid w:val="00CB4FAD"/>
    <w:rsid w:val="00CB5613"/>
    <w:rsid w:val="00CB5DF1"/>
    <w:rsid w:val="00CB606B"/>
    <w:rsid w:val="00CB65EC"/>
    <w:rsid w:val="00CB694C"/>
    <w:rsid w:val="00CB6E70"/>
    <w:rsid w:val="00CB6E9E"/>
    <w:rsid w:val="00CB6F56"/>
    <w:rsid w:val="00CB7374"/>
    <w:rsid w:val="00CB75F7"/>
    <w:rsid w:val="00CB772C"/>
    <w:rsid w:val="00CB79AA"/>
    <w:rsid w:val="00CB7A13"/>
    <w:rsid w:val="00CB7D99"/>
    <w:rsid w:val="00CB7DB8"/>
    <w:rsid w:val="00CC00ED"/>
    <w:rsid w:val="00CC0E41"/>
    <w:rsid w:val="00CC109A"/>
    <w:rsid w:val="00CC14A7"/>
    <w:rsid w:val="00CC1ED1"/>
    <w:rsid w:val="00CC1FE1"/>
    <w:rsid w:val="00CC20A5"/>
    <w:rsid w:val="00CC2546"/>
    <w:rsid w:val="00CC27A1"/>
    <w:rsid w:val="00CC29CE"/>
    <w:rsid w:val="00CC2EC6"/>
    <w:rsid w:val="00CC3212"/>
    <w:rsid w:val="00CC337F"/>
    <w:rsid w:val="00CC3727"/>
    <w:rsid w:val="00CC3760"/>
    <w:rsid w:val="00CC423C"/>
    <w:rsid w:val="00CC4882"/>
    <w:rsid w:val="00CC4A2F"/>
    <w:rsid w:val="00CC4FA1"/>
    <w:rsid w:val="00CC54E8"/>
    <w:rsid w:val="00CC5C16"/>
    <w:rsid w:val="00CC5DFD"/>
    <w:rsid w:val="00CC6836"/>
    <w:rsid w:val="00CC6844"/>
    <w:rsid w:val="00CC714E"/>
    <w:rsid w:val="00CC757B"/>
    <w:rsid w:val="00CC75FF"/>
    <w:rsid w:val="00CC763A"/>
    <w:rsid w:val="00CC788D"/>
    <w:rsid w:val="00CC7C8D"/>
    <w:rsid w:val="00CC7F9E"/>
    <w:rsid w:val="00CD0543"/>
    <w:rsid w:val="00CD0B5F"/>
    <w:rsid w:val="00CD0DC4"/>
    <w:rsid w:val="00CD13E5"/>
    <w:rsid w:val="00CD1880"/>
    <w:rsid w:val="00CD1BD3"/>
    <w:rsid w:val="00CD1F74"/>
    <w:rsid w:val="00CD2563"/>
    <w:rsid w:val="00CD2820"/>
    <w:rsid w:val="00CD28A3"/>
    <w:rsid w:val="00CD2AC3"/>
    <w:rsid w:val="00CD3320"/>
    <w:rsid w:val="00CD386A"/>
    <w:rsid w:val="00CD3892"/>
    <w:rsid w:val="00CD39DC"/>
    <w:rsid w:val="00CD3D00"/>
    <w:rsid w:val="00CD452A"/>
    <w:rsid w:val="00CD4704"/>
    <w:rsid w:val="00CD4CA6"/>
    <w:rsid w:val="00CD546E"/>
    <w:rsid w:val="00CD5A12"/>
    <w:rsid w:val="00CD5C91"/>
    <w:rsid w:val="00CD5DF6"/>
    <w:rsid w:val="00CD5E70"/>
    <w:rsid w:val="00CD62C0"/>
    <w:rsid w:val="00CD66F3"/>
    <w:rsid w:val="00CD6800"/>
    <w:rsid w:val="00CD6C7A"/>
    <w:rsid w:val="00CD6CB8"/>
    <w:rsid w:val="00CD6D6B"/>
    <w:rsid w:val="00CD7F4D"/>
    <w:rsid w:val="00CE01E5"/>
    <w:rsid w:val="00CE0402"/>
    <w:rsid w:val="00CE066C"/>
    <w:rsid w:val="00CE112D"/>
    <w:rsid w:val="00CE1480"/>
    <w:rsid w:val="00CE19A7"/>
    <w:rsid w:val="00CE1C6A"/>
    <w:rsid w:val="00CE1F1F"/>
    <w:rsid w:val="00CE29FE"/>
    <w:rsid w:val="00CE2A2B"/>
    <w:rsid w:val="00CE2F5D"/>
    <w:rsid w:val="00CE2F84"/>
    <w:rsid w:val="00CE3B78"/>
    <w:rsid w:val="00CE3C1D"/>
    <w:rsid w:val="00CE3C82"/>
    <w:rsid w:val="00CE4059"/>
    <w:rsid w:val="00CE48D1"/>
    <w:rsid w:val="00CE4D77"/>
    <w:rsid w:val="00CE4E0F"/>
    <w:rsid w:val="00CE4F8B"/>
    <w:rsid w:val="00CE566C"/>
    <w:rsid w:val="00CE597D"/>
    <w:rsid w:val="00CE5DCD"/>
    <w:rsid w:val="00CE6665"/>
    <w:rsid w:val="00CE6860"/>
    <w:rsid w:val="00CE70C5"/>
    <w:rsid w:val="00CE70DA"/>
    <w:rsid w:val="00CE72E8"/>
    <w:rsid w:val="00CE7370"/>
    <w:rsid w:val="00CE7736"/>
    <w:rsid w:val="00CE7998"/>
    <w:rsid w:val="00CE7E25"/>
    <w:rsid w:val="00CE7E8B"/>
    <w:rsid w:val="00CE7F74"/>
    <w:rsid w:val="00CF00E6"/>
    <w:rsid w:val="00CF01AC"/>
    <w:rsid w:val="00CF01C4"/>
    <w:rsid w:val="00CF0260"/>
    <w:rsid w:val="00CF03A8"/>
    <w:rsid w:val="00CF07AF"/>
    <w:rsid w:val="00CF0C5D"/>
    <w:rsid w:val="00CF0DF1"/>
    <w:rsid w:val="00CF10CE"/>
    <w:rsid w:val="00CF1B76"/>
    <w:rsid w:val="00CF26B3"/>
    <w:rsid w:val="00CF281F"/>
    <w:rsid w:val="00CF2DEB"/>
    <w:rsid w:val="00CF32AB"/>
    <w:rsid w:val="00CF359A"/>
    <w:rsid w:val="00CF3790"/>
    <w:rsid w:val="00CF3AFB"/>
    <w:rsid w:val="00CF3B66"/>
    <w:rsid w:val="00CF4097"/>
    <w:rsid w:val="00CF40C5"/>
    <w:rsid w:val="00CF41A4"/>
    <w:rsid w:val="00CF4C49"/>
    <w:rsid w:val="00CF4F42"/>
    <w:rsid w:val="00CF513E"/>
    <w:rsid w:val="00CF56D5"/>
    <w:rsid w:val="00CF57C7"/>
    <w:rsid w:val="00CF5BCA"/>
    <w:rsid w:val="00CF5C92"/>
    <w:rsid w:val="00CF5FA6"/>
    <w:rsid w:val="00CF675C"/>
    <w:rsid w:val="00CF6AD3"/>
    <w:rsid w:val="00CF7537"/>
    <w:rsid w:val="00CF7538"/>
    <w:rsid w:val="00CF7976"/>
    <w:rsid w:val="00CF7C58"/>
    <w:rsid w:val="00CF7CB9"/>
    <w:rsid w:val="00CF7E6E"/>
    <w:rsid w:val="00D001D4"/>
    <w:rsid w:val="00D00323"/>
    <w:rsid w:val="00D0053C"/>
    <w:rsid w:val="00D00CDD"/>
    <w:rsid w:val="00D00CF3"/>
    <w:rsid w:val="00D00FF9"/>
    <w:rsid w:val="00D01073"/>
    <w:rsid w:val="00D010BA"/>
    <w:rsid w:val="00D014D4"/>
    <w:rsid w:val="00D01B6E"/>
    <w:rsid w:val="00D01F71"/>
    <w:rsid w:val="00D0214C"/>
    <w:rsid w:val="00D02892"/>
    <w:rsid w:val="00D02C0F"/>
    <w:rsid w:val="00D030E9"/>
    <w:rsid w:val="00D033B7"/>
    <w:rsid w:val="00D03AEA"/>
    <w:rsid w:val="00D0434F"/>
    <w:rsid w:val="00D045B9"/>
    <w:rsid w:val="00D04D7F"/>
    <w:rsid w:val="00D04F41"/>
    <w:rsid w:val="00D05008"/>
    <w:rsid w:val="00D05358"/>
    <w:rsid w:val="00D053BD"/>
    <w:rsid w:val="00D05563"/>
    <w:rsid w:val="00D05FF7"/>
    <w:rsid w:val="00D0635F"/>
    <w:rsid w:val="00D06EB3"/>
    <w:rsid w:val="00D06F92"/>
    <w:rsid w:val="00D07082"/>
    <w:rsid w:val="00D07813"/>
    <w:rsid w:val="00D07B94"/>
    <w:rsid w:val="00D07EC2"/>
    <w:rsid w:val="00D1008D"/>
    <w:rsid w:val="00D1009F"/>
    <w:rsid w:val="00D10248"/>
    <w:rsid w:val="00D10778"/>
    <w:rsid w:val="00D107EF"/>
    <w:rsid w:val="00D10FA1"/>
    <w:rsid w:val="00D11900"/>
    <w:rsid w:val="00D1190B"/>
    <w:rsid w:val="00D11A6D"/>
    <w:rsid w:val="00D12657"/>
    <w:rsid w:val="00D13BBC"/>
    <w:rsid w:val="00D13D2B"/>
    <w:rsid w:val="00D147F5"/>
    <w:rsid w:val="00D14849"/>
    <w:rsid w:val="00D148BD"/>
    <w:rsid w:val="00D148E1"/>
    <w:rsid w:val="00D14C5D"/>
    <w:rsid w:val="00D154BD"/>
    <w:rsid w:val="00D15803"/>
    <w:rsid w:val="00D15929"/>
    <w:rsid w:val="00D15A2A"/>
    <w:rsid w:val="00D16668"/>
    <w:rsid w:val="00D1666B"/>
    <w:rsid w:val="00D167C2"/>
    <w:rsid w:val="00D16868"/>
    <w:rsid w:val="00D16AD9"/>
    <w:rsid w:val="00D16DD3"/>
    <w:rsid w:val="00D16EAF"/>
    <w:rsid w:val="00D175A1"/>
    <w:rsid w:val="00D175C5"/>
    <w:rsid w:val="00D17800"/>
    <w:rsid w:val="00D203D2"/>
    <w:rsid w:val="00D204A7"/>
    <w:rsid w:val="00D21563"/>
    <w:rsid w:val="00D21732"/>
    <w:rsid w:val="00D2208F"/>
    <w:rsid w:val="00D22C71"/>
    <w:rsid w:val="00D22D0E"/>
    <w:rsid w:val="00D22EDA"/>
    <w:rsid w:val="00D230A5"/>
    <w:rsid w:val="00D23248"/>
    <w:rsid w:val="00D23602"/>
    <w:rsid w:val="00D2369B"/>
    <w:rsid w:val="00D23DAE"/>
    <w:rsid w:val="00D23DCA"/>
    <w:rsid w:val="00D23E2B"/>
    <w:rsid w:val="00D23EA0"/>
    <w:rsid w:val="00D24EB6"/>
    <w:rsid w:val="00D24FF5"/>
    <w:rsid w:val="00D250FE"/>
    <w:rsid w:val="00D256A8"/>
    <w:rsid w:val="00D25DA1"/>
    <w:rsid w:val="00D25E72"/>
    <w:rsid w:val="00D268BB"/>
    <w:rsid w:val="00D268ED"/>
    <w:rsid w:val="00D269DE"/>
    <w:rsid w:val="00D26DED"/>
    <w:rsid w:val="00D2719E"/>
    <w:rsid w:val="00D274AF"/>
    <w:rsid w:val="00D27B3D"/>
    <w:rsid w:val="00D3022F"/>
    <w:rsid w:val="00D3033D"/>
    <w:rsid w:val="00D3051E"/>
    <w:rsid w:val="00D30D5B"/>
    <w:rsid w:val="00D31133"/>
    <w:rsid w:val="00D312DF"/>
    <w:rsid w:val="00D3142E"/>
    <w:rsid w:val="00D31779"/>
    <w:rsid w:val="00D318C3"/>
    <w:rsid w:val="00D3207B"/>
    <w:rsid w:val="00D32097"/>
    <w:rsid w:val="00D320CC"/>
    <w:rsid w:val="00D326B4"/>
    <w:rsid w:val="00D328DB"/>
    <w:rsid w:val="00D33009"/>
    <w:rsid w:val="00D3302E"/>
    <w:rsid w:val="00D338F7"/>
    <w:rsid w:val="00D33ACD"/>
    <w:rsid w:val="00D340C1"/>
    <w:rsid w:val="00D34856"/>
    <w:rsid w:val="00D348E4"/>
    <w:rsid w:val="00D34B4D"/>
    <w:rsid w:val="00D34D7D"/>
    <w:rsid w:val="00D35223"/>
    <w:rsid w:val="00D3533C"/>
    <w:rsid w:val="00D35F06"/>
    <w:rsid w:val="00D3618E"/>
    <w:rsid w:val="00D36239"/>
    <w:rsid w:val="00D362CA"/>
    <w:rsid w:val="00D365A6"/>
    <w:rsid w:val="00D36D59"/>
    <w:rsid w:val="00D3729E"/>
    <w:rsid w:val="00D37AF7"/>
    <w:rsid w:val="00D37D75"/>
    <w:rsid w:val="00D4048A"/>
    <w:rsid w:val="00D406D9"/>
    <w:rsid w:val="00D40991"/>
    <w:rsid w:val="00D40C12"/>
    <w:rsid w:val="00D40C65"/>
    <w:rsid w:val="00D40DAB"/>
    <w:rsid w:val="00D41325"/>
    <w:rsid w:val="00D41AF2"/>
    <w:rsid w:val="00D41DE7"/>
    <w:rsid w:val="00D42028"/>
    <w:rsid w:val="00D43FA0"/>
    <w:rsid w:val="00D442E5"/>
    <w:rsid w:val="00D44531"/>
    <w:rsid w:val="00D44817"/>
    <w:rsid w:val="00D44B7D"/>
    <w:rsid w:val="00D4578C"/>
    <w:rsid w:val="00D45A2E"/>
    <w:rsid w:val="00D464F3"/>
    <w:rsid w:val="00D4678D"/>
    <w:rsid w:val="00D46E6E"/>
    <w:rsid w:val="00D4765B"/>
    <w:rsid w:val="00D47AEA"/>
    <w:rsid w:val="00D506C8"/>
    <w:rsid w:val="00D50ADD"/>
    <w:rsid w:val="00D50C5D"/>
    <w:rsid w:val="00D50D28"/>
    <w:rsid w:val="00D50F8E"/>
    <w:rsid w:val="00D512B1"/>
    <w:rsid w:val="00D5147E"/>
    <w:rsid w:val="00D51890"/>
    <w:rsid w:val="00D519D8"/>
    <w:rsid w:val="00D51B09"/>
    <w:rsid w:val="00D51ED0"/>
    <w:rsid w:val="00D52550"/>
    <w:rsid w:val="00D5285C"/>
    <w:rsid w:val="00D53087"/>
    <w:rsid w:val="00D5312B"/>
    <w:rsid w:val="00D53155"/>
    <w:rsid w:val="00D53260"/>
    <w:rsid w:val="00D53BD8"/>
    <w:rsid w:val="00D53F83"/>
    <w:rsid w:val="00D542CF"/>
    <w:rsid w:val="00D547F0"/>
    <w:rsid w:val="00D5493A"/>
    <w:rsid w:val="00D54DB1"/>
    <w:rsid w:val="00D54E7B"/>
    <w:rsid w:val="00D551C8"/>
    <w:rsid w:val="00D554C0"/>
    <w:rsid w:val="00D5568B"/>
    <w:rsid w:val="00D55C99"/>
    <w:rsid w:val="00D55CE6"/>
    <w:rsid w:val="00D5614C"/>
    <w:rsid w:val="00D56390"/>
    <w:rsid w:val="00D564D6"/>
    <w:rsid w:val="00D56839"/>
    <w:rsid w:val="00D56A09"/>
    <w:rsid w:val="00D57C91"/>
    <w:rsid w:val="00D6007D"/>
    <w:rsid w:val="00D60671"/>
    <w:rsid w:val="00D607F5"/>
    <w:rsid w:val="00D60A57"/>
    <w:rsid w:val="00D60E79"/>
    <w:rsid w:val="00D611F3"/>
    <w:rsid w:val="00D61897"/>
    <w:rsid w:val="00D618AB"/>
    <w:rsid w:val="00D61A59"/>
    <w:rsid w:val="00D61DD1"/>
    <w:rsid w:val="00D61F26"/>
    <w:rsid w:val="00D626C6"/>
    <w:rsid w:val="00D62938"/>
    <w:rsid w:val="00D62ACE"/>
    <w:rsid w:val="00D63046"/>
    <w:rsid w:val="00D633B7"/>
    <w:rsid w:val="00D633FB"/>
    <w:rsid w:val="00D63FE5"/>
    <w:rsid w:val="00D6482D"/>
    <w:rsid w:val="00D64A10"/>
    <w:rsid w:val="00D64C9D"/>
    <w:rsid w:val="00D64D18"/>
    <w:rsid w:val="00D64DC8"/>
    <w:rsid w:val="00D65BD9"/>
    <w:rsid w:val="00D65BEE"/>
    <w:rsid w:val="00D65FCF"/>
    <w:rsid w:val="00D6636F"/>
    <w:rsid w:val="00D66A72"/>
    <w:rsid w:val="00D66AA4"/>
    <w:rsid w:val="00D675D0"/>
    <w:rsid w:val="00D675E8"/>
    <w:rsid w:val="00D67C9C"/>
    <w:rsid w:val="00D67F52"/>
    <w:rsid w:val="00D701A1"/>
    <w:rsid w:val="00D71213"/>
    <w:rsid w:val="00D712EA"/>
    <w:rsid w:val="00D71344"/>
    <w:rsid w:val="00D71424"/>
    <w:rsid w:val="00D714E7"/>
    <w:rsid w:val="00D71842"/>
    <w:rsid w:val="00D71C6F"/>
    <w:rsid w:val="00D720BF"/>
    <w:rsid w:val="00D725AF"/>
    <w:rsid w:val="00D72B03"/>
    <w:rsid w:val="00D72D86"/>
    <w:rsid w:val="00D72E1A"/>
    <w:rsid w:val="00D73057"/>
    <w:rsid w:val="00D733D4"/>
    <w:rsid w:val="00D734E4"/>
    <w:rsid w:val="00D73B03"/>
    <w:rsid w:val="00D73B8B"/>
    <w:rsid w:val="00D741D3"/>
    <w:rsid w:val="00D74AE3"/>
    <w:rsid w:val="00D74BE6"/>
    <w:rsid w:val="00D74E0D"/>
    <w:rsid w:val="00D74EC1"/>
    <w:rsid w:val="00D74EF6"/>
    <w:rsid w:val="00D75348"/>
    <w:rsid w:val="00D753B6"/>
    <w:rsid w:val="00D75514"/>
    <w:rsid w:val="00D759AC"/>
    <w:rsid w:val="00D75C9B"/>
    <w:rsid w:val="00D761BD"/>
    <w:rsid w:val="00D76329"/>
    <w:rsid w:val="00D76F3F"/>
    <w:rsid w:val="00D77541"/>
    <w:rsid w:val="00D77DB4"/>
    <w:rsid w:val="00D80203"/>
    <w:rsid w:val="00D8023F"/>
    <w:rsid w:val="00D80536"/>
    <w:rsid w:val="00D80950"/>
    <w:rsid w:val="00D82609"/>
    <w:rsid w:val="00D82660"/>
    <w:rsid w:val="00D82B73"/>
    <w:rsid w:val="00D82C7B"/>
    <w:rsid w:val="00D82DB4"/>
    <w:rsid w:val="00D82EFA"/>
    <w:rsid w:val="00D8373D"/>
    <w:rsid w:val="00D84E2B"/>
    <w:rsid w:val="00D8542D"/>
    <w:rsid w:val="00D858A8"/>
    <w:rsid w:val="00D85A59"/>
    <w:rsid w:val="00D861E1"/>
    <w:rsid w:val="00D862F7"/>
    <w:rsid w:val="00D866E9"/>
    <w:rsid w:val="00D86894"/>
    <w:rsid w:val="00D86B40"/>
    <w:rsid w:val="00D86BB2"/>
    <w:rsid w:val="00D86CDA"/>
    <w:rsid w:val="00D8757F"/>
    <w:rsid w:val="00D876C0"/>
    <w:rsid w:val="00D87747"/>
    <w:rsid w:val="00D87CA4"/>
    <w:rsid w:val="00D87DC3"/>
    <w:rsid w:val="00D87E4B"/>
    <w:rsid w:val="00D87F36"/>
    <w:rsid w:val="00D90384"/>
    <w:rsid w:val="00D90602"/>
    <w:rsid w:val="00D9060A"/>
    <w:rsid w:val="00D90C34"/>
    <w:rsid w:val="00D90D6E"/>
    <w:rsid w:val="00D9103F"/>
    <w:rsid w:val="00D9126A"/>
    <w:rsid w:val="00D9176A"/>
    <w:rsid w:val="00D91800"/>
    <w:rsid w:val="00D919FC"/>
    <w:rsid w:val="00D91C81"/>
    <w:rsid w:val="00D91E6A"/>
    <w:rsid w:val="00D929B6"/>
    <w:rsid w:val="00D929E2"/>
    <w:rsid w:val="00D92E01"/>
    <w:rsid w:val="00D93529"/>
    <w:rsid w:val="00D93587"/>
    <w:rsid w:val="00D935E3"/>
    <w:rsid w:val="00D9362F"/>
    <w:rsid w:val="00D93BE3"/>
    <w:rsid w:val="00D941ED"/>
    <w:rsid w:val="00D94390"/>
    <w:rsid w:val="00D94CC5"/>
    <w:rsid w:val="00D94D05"/>
    <w:rsid w:val="00D94D0B"/>
    <w:rsid w:val="00D9533E"/>
    <w:rsid w:val="00D9542E"/>
    <w:rsid w:val="00D957EA"/>
    <w:rsid w:val="00D958E3"/>
    <w:rsid w:val="00D95DF8"/>
    <w:rsid w:val="00D95EB8"/>
    <w:rsid w:val="00D9629C"/>
    <w:rsid w:val="00D96559"/>
    <w:rsid w:val="00D96733"/>
    <w:rsid w:val="00D96BF0"/>
    <w:rsid w:val="00D96F77"/>
    <w:rsid w:val="00D97072"/>
    <w:rsid w:val="00D97901"/>
    <w:rsid w:val="00D9794F"/>
    <w:rsid w:val="00D97B42"/>
    <w:rsid w:val="00D97C4F"/>
    <w:rsid w:val="00D97EC9"/>
    <w:rsid w:val="00DA0AAD"/>
    <w:rsid w:val="00DA109D"/>
    <w:rsid w:val="00DA19A1"/>
    <w:rsid w:val="00DA2D3B"/>
    <w:rsid w:val="00DA2FA1"/>
    <w:rsid w:val="00DA3175"/>
    <w:rsid w:val="00DA3C05"/>
    <w:rsid w:val="00DA3CD0"/>
    <w:rsid w:val="00DA4624"/>
    <w:rsid w:val="00DA49EA"/>
    <w:rsid w:val="00DA5269"/>
    <w:rsid w:val="00DA5347"/>
    <w:rsid w:val="00DA538D"/>
    <w:rsid w:val="00DA5537"/>
    <w:rsid w:val="00DA599A"/>
    <w:rsid w:val="00DA5F0E"/>
    <w:rsid w:val="00DA5F5E"/>
    <w:rsid w:val="00DA5F81"/>
    <w:rsid w:val="00DA642D"/>
    <w:rsid w:val="00DA6529"/>
    <w:rsid w:val="00DA669F"/>
    <w:rsid w:val="00DA69BA"/>
    <w:rsid w:val="00DA6D89"/>
    <w:rsid w:val="00DA6F8A"/>
    <w:rsid w:val="00DA711A"/>
    <w:rsid w:val="00DA7D7F"/>
    <w:rsid w:val="00DB050B"/>
    <w:rsid w:val="00DB0559"/>
    <w:rsid w:val="00DB06DE"/>
    <w:rsid w:val="00DB072C"/>
    <w:rsid w:val="00DB0D9A"/>
    <w:rsid w:val="00DB11AA"/>
    <w:rsid w:val="00DB14D9"/>
    <w:rsid w:val="00DB15A2"/>
    <w:rsid w:val="00DB181B"/>
    <w:rsid w:val="00DB1AEC"/>
    <w:rsid w:val="00DB20BE"/>
    <w:rsid w:val="00DB22CD"/>
    <w:rsid w:val="00DB25A6"/>
    <w:rsid w:val="00DB284B"/>
    <w:rsid w:val="00DB2951"/>
    <w:rsid w:val="00DB2D19"/>
    <w:rsid w:val="00DB3288"/>
    <w:rsid w:val="00DB3BF9"/>
    <w:rsid w:val="00DB4021"/>
    <w:rsid w:val="00DB40FC"/>
    <w:rsid w:val="00DB44A2"/>
    <w:rsid w:val="00DB4F16"/>
    <w:rsid w:val="00DB50FB"/>
    <w:rsid w:val="00DB5AAA"/>
    <w:rsid w:val="00DB5D81"/>
    <w:rsid w:val="00DB63FF"/>
    <w:rsid w:val="00DB6E30"/>
    <w:rsid w:val="00DB7680"/>
    <w:rsid w:val="00DB7683"/>
    <w:rsid w:val="00DB7FCE"/>
    <w:rsid w:val="00DC0F33"/>
    <w:rsid w:val="00DC130C"/>
    <w:rsid w:val="00DC15F7"/>
    <w:rsid w:val="00DC1896"/>
    <w:rsid w:val="00DC19D1"/>
    <w:rsid w:val="00DC1D4C"/>
    <w:rsid w:val="00DC2A77"/>
    <w:rsid w:val="00DC2E90"/>
    <w:rsid w:val="00DC375F"/>
    <w:rsid w:val="00DC3DC3"/>
    <w:rsid w:val="00DC3E64"/>
    <w:rsid w:val="00DC3E7E"/>
    <w:rsid w:val="00DC3F52"/>
    <w:rsid w:val="00DC4007"/>
    <w:rsid w:val="00DC457B"/>
    <w:rsid w:val="00DC4625"/>
    <w:rsid w:val="00DC4A9D"/>
    <w:rsid w:val="00DC4BF7"/>
    <w:rsid w:val="00DC4EE4"/>
    <w:rsid w:val="00DC50DB"/>
    <w:rsid w:val="00DC54C5"/>
    <w:rsid w:val="00DC59DA"/>
    <w:rsid w:val="00DC5A46"/>
    <w:rsid w:val="00DC5DB3"/>
    <w:rsid w:val="00DC5E68"/>
    <w:rsid w:val="00DC66F7"/>
    <w:rsid w:val="00DC6CFA"/>
    <w:rsid w:val="00DC6E8E"/>
    <w:rsid w:val="00DC6EB4"/>
    <w:rsid w:val="00DC6F56"/>
    <w:rsid w:val="00DC74A9"/>
    <w:rsid w:val="00DC76C6"/>
    <w:rsid w:val="00DD0014"/>
    <w:rsid w:val="00DD0376"/>
    <w:rsid w:val="00DD0B61"/>
    <w:rsid w:val="00DD0BD8"/>
    <w:rsid w:val="00DD0C53"/>
    <w:rsid w:val="00DD0F4F"/>
    <w:rsid w:val="00DD0FCD"/>
    <w:rsid w:val="00DD1DCF"/>
    <w:rsid w:val="00DD2039"/>
    <w:rsid w:val="00DD203D"/>
    <w:rsid w:val="00DD2ED7"/>
    <w:rsid w:val="00DD31AB"/>
    <w:rsid w:val="00DD31CA"/>
    <w:rsid w:val="00DD356D"/>
    <w:rsid w:val="00DD3945"/>
    <w:rsid w:val="00DD3B64"/>
    <w:rsid w:val="00DD3F88"/>
    <w:rsid w:val="00DD41C8"/>
    <w:rsid w:val="00DD4536"/>
    <w:rsid w:val="00DD4567"/>
    <w:rsid w:val="00DD4CFC"/>
    <w:rsid w:val="00DD53B9"/>
    <w:rsid w:val="00DD5B4C"/>
    <w:rsid w:val="00DD6237"/>
    <w:rsid w:val="00DD632C"/>
    <w:rsid w:val="00DD64D9"/>
    <w:rsid w:val="00DD672F"/>
    <w:rsid w:val="00DD67A4"/>
    <w:rsid w:val="00DD76A5"/>
    <w:rsid w:val="00DD7E33"/>
    <w:rsid w:val="00DD7FE8"/>
    <w:rsid w:val="00DE0262"/>
    <w:rsid w:val="00DE0B3A"/>
    <w:rsid w:val="00DE0B75"/>
    <w:rsid w:val="00DE0F62"/>
    <w:rsid w:val="00DE135B"/>
    <w:rsid w:val="00DE14F5"/>
    <w:rsid w:val="00DE249D"/>
    <w:rsid w:val="00DE260E"/>
    <w:rsid w:val="00DE27C3"/>
    <w:rsid w:val="00DE2841"/>
    <w:rsid w:val="00DE2BA8"/>
    <w:rsid w:val="00DE3135"/>
    <w:rsid w:val="00DE31AD"/>
    <w:rsid w:val="00DE33F4"/>
    <w:rsid w:val="00DE4266"/>
    <w:rsid w:val="00DE441C"/>
    <w:rsid w:val="00DE45CD"/>
    <w:rsid w:val="00DE5198"/>
    <w:rsid w:val="00DE53DD"/>
    <w:rsid w:val="00DE53F1"/>
    <w:rsid w:val="00DE5A7D"/>
    <w:rsid w:val="00DE5C08"/>
    <w:rsid w:val="00DE5C47"/>
    <w:rsid w:val="00DE5E1E"/>
    <w:rsid w:val="00DE5E79"/>
    <w:rsid w:val="00DE61A8"/>
    <w:rsid w:val="00DE62E6"/>
    <w:rsid w:val="00DE63E1"/>
    <w:rsid w:val="00DE714A"/>
    <w:rsid w:val="00DE7354"/>
    <w:rsid w:val="00DE79CA"/>
    <w:rsid w:val="00DE7E05"/>
    <w:rsid w:val="00DF0801"/>
    <w:rsid w:val="00DF0BBE"/>
    <w:rsid w:val="00DF0E33"/>
    <w:rsid w:val="00DF1162"/>
    <w:rsid w:val="00DF149B"/>
    <w:rsid w:val="00DF190C"/>
    <w:rsid w:val="00DF1DB6"/>
    <w:rsid w:val="00DF23C3"/>
    <w:rsid w:val="00DF27CE"/>
    <w:rsid w:val="00DF2CB8"/>
    <w:rsid w:val="00DF2D68"/>
    <w:rsid w:val="00DF2DC2"/>
    <w:rsid w:val="00DF2EEA"/>
    <w:rsid w:val="00DF3A66"/>
    <w:rsid w:val="00DF3CD7"/>
    <w:rsid w:val="00DF3E01"/>
    <w:rsid w:val="00DF3E32"/>
    <w:rsid w:val="00DF4812"/>
    <w:rsid w:val="00DF4B77"/>
    <w:rsid w:val="00DF4D4E"/>
    <w:rsid w:val="00DF536C"/>
    <w:rsid w:val="00DF6714"/>
    <w:rsid w:val="00DF73AC"/>
    <w:rsid w:val="00DF7613"/>
    <w:rsid w:val="00DF7809"/>
    <w:rsid w:val="00E001B9"/>
    <w:rsid w:val="00E001C8"/>
    <w:rsid w:val="00E007C7"/>
    <w:rsid w:val="00E00965"/>
    <w:rsid w:val="00E009AC"/>
    <w:rsid w:val="00E00AC9"/>
    <w:rsid w:val="00E00B63"/>
    <w:rsid w:val="00E01540"/>
    <w:rsid w:val="00E01C4E"/>
    <w:rsid w:val="00E02769"/>
    <w:rsid w:val="00E03760"/>
    <w:rsid w:val="00E03B86"/>
    <w:rsid w:val="00E03EFA"/>
    <w:rsid w:val="00E03F47"/>
    <w:rsid w:val="00E04581"/>
    <w:rsid w:val="00E047F1"/>
    <w:rsid w:val="00E04AD9"/>
    <w:rsid w:val="00E04D3A"/>
    <w:rsid w:val="00E04FC6"/>
    <w:rsid w:val="00E05091"/>
    <w:rsid w:val="00E051A8"/>
    <w:rsid w:val="00E052E0"/>
    <w:rsid w:val="00E05A2F"/>
    <w:rsid w:val="00E063DF"/>
    <w:rsid w:val="00E06DE0"/>
    <w:rsid w:val="00E06F14"/>
    <w:rsid w:val="00E06F9F"/>
    <w:rsid w:val="00E074E9"/>
    <w:rsid w:val="00E07620"/>
    <w:rsid w:val="00E07A9A"/>
    <w:rsid w:val="00E07C6E"/>
    <w:rsid w:val="00E07CAF"/>
    <w:rsid w:val="00E07F25"/>
    <w:rsid w:val="00E1065C"/>
    <w:rsid w:val="00E10928"/>
    <w:rsid w:val="00E10B86"/>
    <w:rsid w:val="00E10BCD"/>
    <w:rsid w:val="00E10D3C"/>
    <w:rsid w:val="00E1137D"/>
    <w:rsid w:val="00E11958"/>
    <w:rsid w:val="00E11BD7"/>
    <w:rsid w:val="00E11D4C"/>
    <w:rsid w:val="00E11EBF"/>
    <w:rsid w:val="00E12451"/>
    <w:rsid w:val="00E12736"/>
    <w:rsid w:val="00E12B91"/>
    <w:rsid w:val="00E13494"/>
    <w:rsid w:val="00E134FD"/>
    <w:rsid w:val="00E13802"/>
    <w:rsid w:val="00E138C0"/>
    <w:rsid w:val="00E13A73"/>
    <w:rsid w:val="00E142A9"/>
    <w:rsid w:val="00E146D2"/>
    <w:rsid w:val="00E149C8"/>
    <w:rsid w:val="00E14C33"/>
    <w:rsid w:val="00E14E0C"/>
    <w:rsid w:val="00E14E59"/>
    <w:rsid w:val="00E14EEC"/>
    <w:rsid w:val="00E1506A"/>
    <w:rsid w:val="00E152CF"/>
    <w:rsid w:val="00E15886"/>
    <w:rsid w:val="00E158C4"/>
    <w:rsid w:val="00E15AA3"/>
    <w:rsid w:val="00E16056"/>
    <w:rsid w:val="00E16123"/>
    <w:rsid w:val="00E1634F"/>
    <w:rsid w:val="00E167D7"/>
    <w:rsid w:val="00E16985"/>
    <w:rsid w:val="00E16CEC"/>
    <w:rsid w:val="00E16DF8"/>
    <w:rsid w:val="00E16F63"/>
    <w:rsid w:val="00E179FB"/>
    <w:rsid w:val="00E20368"/>
    <w:rsid w:val="00E204A3"/>
    <w:rsid w:val="00E20EC0"/>
    <w:rsid w:val="00E21452"/>
    <w:rsid w:val="00E216E5"/>
    <w:rsid w:val="00E21BE3"/>
    <w:rsid w:val="00E21FCC"/>
    <w:rsid w:val="00E22DCF"/>
    <w:rsid w:val="00E22DDA"/>
    <w:rsid w:val="00E237D1"/>
    <w:rsid w:val="00E23AA0"/>
    <w:rsid w:val="00E23FA4"/>
    <w:rsid w:val="00E2410B"/>
    <w:rsid w:val="00E244B4"/>
    <w:rsid w:val="00E24927"/>
    <w:rsid w:val="00E24968"/>
    <w:rsid w:val="00E24B4A"/>
    <w:rsid w:val="00E24C7C"/>
    <w:rsid w:val="00E2520C"/>
    <w:rsid w:val="00E2524E"/>
    <w:rsid w:val="00E25A10"/>
    <w:rsid w:val="00E25BE7"/>
    <w:rsid w:val="00E25D40"/>
    <w:rsid w:val="00E25D9E"/>
    <w:rsid w:val="00E27117"/>
    <w:rsid w:val="00E27221"/>
    <w:rsid w:val="00E277CB"/>
    <w:rsid w:val="00E2793E"/>
    <w:rsid w:val="00E27C76"/>
    <w:rsid w:val="00E27D36"/>
    <w:rsid w:val="00E27F58"/>
    <w:rsid w:val="00E30182"/>
    <w:rsid w:val="00E301D1"/>
    <w:rsid w:val="00E309E0"/>
    <w:rsid w:val="00E30AEB"/>
    <w:rsid w:val="00E30D1F"/>
    <w:rsid w:val="00E3135B"/>
    <w:rsid w:val="00E313B2"/>
    <w:rsid w:val="00E31A13"/>
    <w:rsid w:val="00E31EEB"/>
    <w:rsid w:val="00E32260"/>
    <w:rsid w:val="00E32430"/>
    <w:rsid w:val="00E32D2F"/>
    <w:rsid w:val="00E3309E"/>
    <w:rsid w:val="00E3341B"/>
    <w:rsid w:val="00E3384C"/>
    <w:rsid w:val="00E33A02"/>
    <w:rsid w:val="00E33FB8"/>
    <w:rsid w:val="00E34E86"/>
    <w:rsid w:val="00E3538F"/>
    <w:rsid w:val="00E35417"/>
    <w:rsid w:val="00E35478"/>
    <w:rsid w:val="00E354AC"/>
    <w:rsid w:val="00E359CA"/>
    <w:rsid w:val="00E35D27"/>
    <w:rsid w:val="00E3655D"/>
    <w:rsid w:val="00E3673D"/>
    <w:rsid w:val="00E36819"/>
    <w:rsid w:val="00E36E99"/>
    <w:rsid w:val="00E36EE2"/>
    <w:rsid w:val="00E36F5F"/>
    <w:rsid w:val="00E37103"/>
    <w:rsid w:val="00E37530"/>
    <w:rsid w:val="00E37704"/>
    <w:rsid w:val="00E37DFA"/>
    <w:rsid w:val="00E40C8F"/>
    <w:rsid w:val="00E40EA1"/>
    <w:rsid w:val="00E40EFD"/>
    <w:rsid w:val="00E41037"/>
    <w:rsid w:val="00E41411"/>
    <w:rsid w:val="00E416A2"/>
    <w:rsid w:val="00E41835"/>
    <w:rsid w:val="00E418CE"/>
    <w:rsid w:val="00E422E6"/>
    <w:rsid w:val="00E423FB"/>
    <w:rsid w:val="00E425D3"/>
    <w:rsid w:val="00E42776"/>
    <w:rsid w:val="00E427B6"/>
    <w:rsid w:val="00E428C4"/>
    <w:rsid w:val="00E430BF"/>
    <w:rsid w:val="00E4356D"/>
    <w:rsid w:val="00E44353"/>
    <w:rsid w:val="00E4454D"/>
    <w:rsid w:val="00E44CE1"/>
    <w:rsid w:val="00E457A2"/>
    <w:rsid w:val="00E458E8"/>
    <w:rsid w:val="00E45DD4"/>
    <w:rsid w:val="00E461EA"/>
    <w:rsid w:val="00E46567"/>
    <w:rsid w:val="00E46774"/>
    <w:rsid w:val="00E46A63"/>
    <w:rsid w:val="00E476D7"/>
    <w:rsid w:val="00E50821"/>
    <w:rsid w:val="00E50B85"/>
    <w:rsid w:val="00E50E58"/>
    <w:rsid w:val="00E5152D"/>
    <w:rsid w:val="00E51928"/>
    <w:rsid w:val="00E51EC0"/>
    <w:rsid w:val="00E51FEE"/>
    <w:rsid w:val="00E529BB"/>
    <w:rsid w:val="00E53040"/>
    <w:rsid w:val="00E531C4"/>
    <w:rsid w:val="00E5332E"/>
    <w:rsid w:val="00E5347A"/>
    <w:rsid w:val="00E53541"/>
    <w:rsid w:val="00E53C61"/>
    <w:rsid w:val="00E53E59"/>
    <w:rsid w:val="00E53E98"/>
    <w:rsid w:val="00E53EBC"/>
    <w:rsid w:val="00E541F4"/>
    <w:rsid w:val="00E54751"/>
    <w:rsid w:val="00E5497D"/>
    <w:rsid w:val="00E54ADA"/>
    <w:rsid w:val="00E54BA6"/>
    <w:rsid w:val="00E54FA2"/>
    <w:rsid w:val="00E550A8"/>
    <w:rsid w:val="00E5539E"/>
    <w:rsid w:val="00E556A6"/>
    <w:rsid w:val="00E55777"/>
    <w:rsid w:val="00E55AAB"/>
    <w:rsid w:val="00E55B33"/>
    <w:rsid w:val="00E55BB9"/>
    <w:rsid w:val="00E55C97"/>
    <w:rsid w:val="00E55EB0"/>
    <w:rsid w:val="00E55EDF"/>
    <w:rsid w:val="00E55EFF"/>
    <w:rsid w:val="00E5641C"/>
    <w:rsid w:val="00E56A21"/>
    <w:rsid w:val="00E56AF2"/>
    <w:rsid w:val="00E56FD1"/>
    <w:rsid w:val="00E57222"/>
    <w:rsid w:val="00E574DF"/>
    <w:rsid w:val="00E576A0"/>
    <w:rsid w:val="00E57C85"/>
    <w:rsid w:val="00E57DEF"/>
    <w:rsid w:val="00E57EA6"/>
    <w:rsid w:val="00E6000F"/>
    <w:rsid w:val="00E6010A"/>
    <w:rsid w:val="00E60218"/>
    <w:rsid w:val="00E60466"/>
    <w:rsid w:val="00E604DB"/>
    <w:rsid w:val="00E604F7"/>
    <w:rsid w:val="00E60523"/>
    <w:rsid w:val="00E60C67"/>
    <w:rsid w:val="00E60D4C"/>
    <w:rsid w:val="00E61418"/>
    <w:rsid w:val="00E614BB"/>
    <w:rsid w:val="00E623B2"/>
    <w:rsid w:val="00E63323"/>
    <w:rsid w:val="00E63DB1"/>
    <w:rsid w:val="00E64266"/>
    <w:rsid w:val="00E64767"/>
    <w:rsid w:val="00E64C16"/>
    <w:rsid w:val="00E64F5A"/>
    <w:rsid w:val="00E65071"/>
    <w:rsid w:val="00E65088"/>
    <w:rsid w:val="00E654FF"/>
    <w:rsid w:val="00E65D5F"/>
    <w:rsid w:val="00E65EE0"/>
    <w:rsid w:val="00E66046"/>
    <w:rsid w:val="00E6615A"/>
    <w:rsid w:val="00E66160"/>
    <w:rsid w:val="00E66C6F"/>
    <w:rsid w:val="00E672F2"/>
    <w:rsid w:val="00E6751D"/>
    <w:rsid w:val="00E67BB1"/>
    <w:rsid w:val="00E67F31"/>
    <w:rsid w:val="00E67FB2"/>
    <w:rsid w:val="00E702E1"/>
    <w:rsid w:val="00E7037E"/>
    <w:rsid w:val="00E7063D"/>
    <w:rsid w:val="00E70DE5"/>
    <w:rsid w:val="00E711FE"/>
    <w:rsid w:val="00E719AA"/>
    <w:rsid w:val="00E71E31"/>
    <w:rsid w:val="00E725B1"/>
    <w:rsid w:val="00E725F2"/>
    <w:rsid w:val="00E7276B"/>
    <w:rsid w:val="00E72D27"/>
    <w:rsid w:val="00E72DBA"/>
    <w:rsid w:val="00E73012"/>
    <w:rsid w:val="00E730E6"/>
    <w:rsid w:val="00E73740"/>
    <w:rsid w:val="00E73CD5"/>
    <w:rsid w:val="00E75193"/>
    <w:rsid w:val="00E7535F"/>
    <w:rsid w:val="00E757C7"/>
    <w:rsid w:val="00E75B8E"/>
    <w:rsid w:val="00E75DF4"/>
    <w:rsid w:val="00E7696A"/>
    <w:rsid w:val="00E76A3B"/>
    <w:rsid w:val="00E76B97"/>
    <w:rsid w:val="00E7718E"/>
    <w:rsid w:val="00E77472"/>
    <w:rsid w:val="00E777AF"/>
    <w:rsid w:val="00E777F8"/>
    <w:rsid w:val="00E77EA1"/>
    <w:rsid w:val="00E809AD"/>
    <w:rsid w:val="00E80B21"/>
    <w:rsid w:val="00E80EBC"/>
    <w:rsid w:val="00E811D8"/>
    <w:rsid w:val="00E815A7"/>
    <w:rsid w:val="00E8161C"/>
    <w:rsid w:val="00E81D02"/>
    <w:rsid w:val="00E820FF"/>
    <w:rsid w:val="00E82704"/>
    <w:rsid w:val="00E82902"/>
    <w:rsid w:val="00E82D75"/>
    <w:rsid w:val="00E82E59"/>
    <w:rsid w:val="00E833FB"/>
    <w:rsid w:val="00E83BA6"/>
    <w:rsid w:val="00E83F22"/>
    <w:rsid w:val="00E84296"/>
    <w:rsid w:val="00E845F3"/>
    <w:rsid w:val="00E84752"/>
    <w:rsid w:val="00E849A0"/>
    <w:rsid w:val="00E84B03"/>
    <w:rsid w:val="00E84E01"/>
    <w:rsid w:val="00E84F13"/>
    <w:rsid w:val="00E84FCE"/>
    <w:rsid w:val="00E85259"/>
    <w:rsid w:val="00E855E8"/>
    <w:rsid w:val="00E85B1C"/>
    <w:rsid w:val="00E85B61"/>
    <w:rsid w:val="00E85F7D"/>
    <w:rsid w:val="00E86A1D"/>
    <w:rsid w:val="00E87215"/>
    <w:rsid w:val="00E872C3"/>
    <w:rsid w:val="00E87783"/>
    <w:rsid w:val="00E87878"/>
    <w:rsid w:val="00E87B10"/>
    <w:rsid w:val="00E87ECC"/>
    <w:rsid w:val="00E902AB"/>
    <w:rsid w:val="00E908AD"/>
    <w:rsid w:val="00E90967"/>
    <w:rsid w:val="00E909CB"/>
    <w:rsid w:val="00E90A1B"/>
    <w:rsid w:val="00E90ADC"/>
    <w:rsid w:val="00E90C3C"/>
    <w:rsid w:val="00E90C53"/>
    <w:rsid w:val="00E90F78"/>
    <w:rsid w:val="00E9108C"/>
    <w:rsid w:val="00E91423"/>
    <w:rsid w:val="00E91496"/>
    <w:rsid w:val="00E9180A"/>
    <w:rsid w:val="00E91A36"/>
    <w:rsid w:val="00E91AE6"/>
    <w:rsid w:val="00E91DF8"/>
    <w:rsid w:val="00E91FE3"/>
    <w:rsid w:val="00E926AD"/>
    <w:rsid w:val="00E927B1"/>
    <w:rsid w:val="00E92A40"/>
    <w:rsid w:val="00E92EAD"/>
    <w:rsid w:val="00E93031"/>
    <w:rsid w:val="00E9308B"/>
    <w:rsid w:val="00E93471"/>
    <w:rsid w:val="00E93E12"/>
    <w:rsid w:val="00E93E9A"/>
    <w:rsid w:val="00E943BA"/>
    <w:rsid w:val="00E943E7"/>
    <w:rsid w:val="00E9449A"/>
    <w:rsid w:val="00E94835"/>
    <w:rsid w:val="00E94D1E"/>
    <w:rsid w:val="00E94D86"/>
    <w:rsid w:val="00E94E88"/>
    <w:rsid w:val="00E957C3"/>
    <w:rsid w:val="00E958B5"/>
    <w:rsid w:val="00E95A75"/>
    <w:rsid w:val="00E95EBC"/>
    <w:rsid w:val="00E96023"/>
    <w:rsid w:val="00E96031"/>
    <w:rsid w:val="00E964AF"/>
    <w:rsid w:val="00E9662D"/>
    <w:rsid w:val="00E969DD"/>
    <w:rsid w:val="00E9709E"/>
    <w:rsid w:val="00E97177"/>
    <w:rsid w:val="00E979D2"/>
    <w:rsid w:val="00E97F1A"/>
    <w:rsid w:val="00EA0256"/>
    <w:rsid w:val="00EA05E4"/>
    <w:rsid w:val="00EA0B5B"/>
    <w:rsid w:val="00EA1043"/>
    <w:rsid w:val="00EA11FD"/>
    <w:rsid w:val="00EA14AB"/>
    <w:rsid w:val="00EA15A6"/>
    <w:rsid w:val="00EA15EC"/>
    <w:rsid w:val="00EA16FC"/>
    <w:rsid w:val="00EA1D1E"/>
    <w:rsid w:val="00EA1E56"/>
    <w:rsid w:val="00EA1EAA"/>
    <w:rsid w:val="00EA2847"/>
    <w:rsid w:val="00EA3381"/>
    <w:rsid w:val="00EA39E8"/>
    <w:rsid w:val="00EA3DC2"/>
    <w:rsid w:val="00EA4044"/>
    <w:rsid w:val="00EA4766"/>
    <w:rsid w:val="00EA49AE"/>
    <w:rsid w:val="00EA4A8A"/>
    <w:rsid w:val="00EA4B34"/>
    <w:rsid w:val="00EA4C72"/>
    <w:rsid w:val="00EA552C"/>
    <w:rsid w:val="00EA5846"/>
    <w:rsid w:val="00EA593D"/>
    <w:rsid w:val="00EA633E"/>
    <w:rsid w:val="00EA664C"/>
    <w:rsid w:val="00EA66A3"/>
    <w:rsid w:val="00EA6792"/>
    <w:rsid w:val="00EA6C38"/>
    <w:rsid w:val="00EA6DEA"/>
    <w:rsid w:val="00EA6F05"/>
    <w:rsid w:val="00EA72F7"/>
    <w:rsid w:val="00EA7629"/>
    <w:rsid w:val="00EA76B8"/>
    <w:rsid w:val="00EA773E"/>
    <w:rsid w:val="00EA7A98"/>
    <w:rsid w:val="00EA7F70"/>
    <w:rsid w:val="00EB05D7"/>
    <w:rsid w:val="00EB067E"/>
    <w:rsid w:val="00EB0790"/>
    <w:rsid w:val="00EB0818"/>
    <w:rsid w:val="00EB12DE"/>
    <w:rsid w:val="00EB1E77"/>
    <w:rsid w:val="00EB2309"/>
    <w:rsid w:val="00EB231D"/>
    <w:rsid w:val="00EB25B1"/>
    <w:rsid w:val="00EB2750"/>
    <w:rsid w:val="00EB2B9B"/>
    <w:rsid w:val="00EB30C3"/>
    <w:rsid w:val="00EB3120"/>
    <w:rsid w:val="00EB3330"/>
    <w:rsid w:val="00EB35FA"/>
    <w:rsid w:val="00EB3825"/>
    <w:rsid w:val="00EB3D50"/>
    <w:rsid w:val="00EB45BB"/>
    <w:rsid w:val="00EB470F"/>
    <w:rsid w:val="00EB472A"/>
    <w:rsid w:val="00EB4EEA"/>
    <w:rsid w:val="00EB4FEF"/>
    <w:rsid w:val="00EB546B"/>
    <w:rsid w:val="00EB551B"/>
    <w:rsid w:val="00EB5657"/>
    <w:rsid w:val="00EB6155"/>
    <w:rsid w:val="00EB77F5"/>
    <w:rsid w:val="00EB79D7"/>
    <w:rsid w:val="00EB7FC2"/>
    <w:rsid w:val="00EC03BE"/>
    <w:rsid w:val="00EC04C9"/>
    <w:rsid w:val="00EC0893"/>
    <w:rsid w:val="00EC1B2D"/>
    <w:rsid w:val="00EC1D3E"/>
    <w:rsid w:val="00EC23DB"/>
    <w:rsid w:val="00EC28F4"/>
    <w:rsid w:val="00EC2B89"/>
    <w:rsid w:val="00EC2D17"/>
    <w:rsid w:val="00EC312D"/>
    <w:rsid w:val="00EC335F"/>
    <w:rsid w:val="00EC3AEF"/>
    <w:rsid w:val="00EC3F7C"/>
    <w:rsid w:val="00EC49C7"/>
    <w:rsid w:val="00EC49FE"/>
    <w:rsid w:val="00EC4AF7"/>
    <w:rsid w:val="00EC5081"/>
    <w:rsid w:val="00EC5728"/>
    <w:rsid w:val="00EC58DC"/>
    <w:rsid w:val="00EC5C46"/>
    <w:rsid w:val="00EC5E62"/>
    <w:rsid w:val="00EC5F42"/>
    <w:rsid w:val="00EC602A"/>
    <w:rsid w:val="00EC6682"/>
    <w:rsid w:val="00EC70E1"/>
    <w:rsid w:val="00EC7857"/>
    <w:rsid w:val="00EC7B50"/>
    <w:rsid w:val="00EC7E69"/>
    <w:rsid w:val="00ED00DE"/>
    <w:rsid w:val="00ED048F"/>
    <w:rsid w:val="00ED05B8"/>
    <w:rsid w:val="00ED082E"/>
    <w:rsid w:val="00ED0A8D"/>
    <w:rsid w:val="00ED0D79"/>
    <w:rsid w:val="00ED0DAE"/>
    <w:rsid w:val="00ED0EA4"/>
    <w:rsid w:val="00ED1244"/>
    <w:rsid w:val="00ED13C3"/>
    <w:rsid w:val="00ED17D2"/>
    <w:rsid w:val="00ED1964"/>
    <w:rsid w:val="00ED1E40"/>
    <w:rsid w:val="00ED2409"/>
    <w:rsid w:val="00ED2688"/>
    <w:rsid w:val="00ED29E0"/>
    <w:rsid w:val="00ED2FA5"/>
    <w:rsid w:val="00ED3308"/>
    <w:rsid w:val="00ED400A"/>
    <w:rsid w:val="00ED4436"/>
    <w:rsid w:val="00ED44B2"/>
    <w:rsid w:val="00ED5181"/>
    <w:rsid w:val="00ED5334"/>
    <w:rsid w:val="00ED53D5"/>
    <w:rsid w:val="00ED58B0"/>
    <w:rsid w:val="00ED5B7B"/>
    <w:rsid w:val="00ED5C6B"/>
    <w:rsid w:val="00ED5EAB"/>
    <w:rsid w:val="00ED6C00"/>
    <w:rsid w:val="00ED7631"/>
    <w:rsid w:val="00ED7E84"/>
    <w:rsid w:val="00ED7EFE"/>
    <w:rsid w:val="00ED7F7C"/>
    <w:rsid w:val="00EE006E"/>
    <w:rsid w:val="00EE082D"/>
    <w:rsid w:val="00EE08C5"/>
    <w:rsid w:val="00EE0F88"/>
    <w:rsid w:val="00EE1954"/>
    <w:rsid w:val="00EE1D0F"/>
    <w:rsid w:val="00EE2712"/>
    <w:rsid w:val="00EE2B09"/>
    <w:rsid w:val="00EE2B8E"/>
    <w:rsid w:val="00EE2E8B"/>
    <w:rsid w:val="00EE2F0E"/>
    <w:rsid w:val="00EE301F"/>
    <w:rsid w:val="00EE3511"/>
    <w:rsid w:val="00EE372A"/>
    <w:rsid w:val="00EE3DC8"/>
    <w:rsid w:val="00EE3E58"/>
    <w:rsid w:val="00EE3EF1"/>
    <w:rsid w:val="00EE41A1"/>
    <w:rsid w:val="00EE41E3"/>
    <w:rsid w:val="00EE42FA"/>
    <w:rsid w:val="00EE4674"/>
    <w:rsid w:val="00EE4827"/>
    <w:rsid w:val="00EE4ED9"/>
    <w:rsid w:val="00EE50F8"/>
    <w:rsid w:val="00EE5786"/>
    <w:rsid w:val="00EE5DDE"/>
    <w:rsid w:val="00EE6006"/>
    <w:rsid w:val="00EE6E29"/>
    <w:rsid w:val="00EE6F4C"/>
    <w:rsid w:val="00EE79D7"/>
    <w:rsid w:val="00EF009A"/>
    <w:rsid w:val="00EF0701"/>
    <w:rsid w:val="00EF08AA"/>
    <w:rsid w:val="00EF0DBD"/>
    <w:rsid w:val="00EF1095"/>
    <w:rsid w:val="00EF1207"/>
    <w:rsid w:val="00EF12AC"/>
    <w:rsid w:val="00EF12F1"/>
    <w:rsid w:val="00EF1335"/>
    <w:rsid w:val="00EF1366"/>
    <w:rsid w:val="00EF1572"/>
    <w:rsid w:val="00EF18F9"/>
    <w:rsid w:val="00EF1DCB"/>
    <w:rsid w:val="00EF21E2"/>
    <w:rsid w:val="00EF23FF"/>
    <w:rsid w:val="00EF2499"/>
    <w:rsid w:val="00EF2A05"/>
    <w:rsid w:val="00EF2C8E"/>
    <w:rsid w:val="00EF2D06"/>
    <w:rsid w:val="00EF2E76"/>
    <w:rsid w:val="00EF2EAF"/>
    <w:rsid w:val="00EF3248"/>
    <w:rsid w:val="00EF3AAB"/>
    <w:rsid w:val="00EF3DB6"/>
    <w:rsid w:val="00EF3EFA"/>
    <w:rsid w:val="00EF45A3"/>
    <w:rsid w:val="00EF4A9D"/>
    <w:rsid w:val="00EF4C19"/>
    <w:rsid w:val="00EF59B8"/>
    <w:rsid w:val="00EF63B6"/>
    <w:rsid w:val="00EF651F"/>
    <w:rsid w:val="00EF65BB"/>
    <w:rsid w:val="00EF6733"/>
    <w:rsid w:val="00EF692D"/>
    <w:rsid w:val="00EF6A09"/>
    <w:rsid w:val="00EF6AE8"/>
    <w:rsid w:val="00EF6CDF"/>
    <w:rsid w:val="00EF700A"/>
    <w:rsid w:val="00EF72A1"/>
    <w:rsid w:val="00EF738B"/>
    <w:rsid w:val="00EF7AF1"/>
    <w:rsid w:val="00F007A8"/>
    <w:rsid w:val="00F00ACF"/>
    <w:rsid w:val="00F01435"/>
    <w:rsid w:val="00F01548"/>
    <w:rsid w:val="00F01774"/>
    <w:rsid w:val="00F01A0B"/>
    <w:rsid w:val="00F01C4E"/>
    <w:rsid w:val="00F01D83"/>
    <w:rsid w:val="00F01FD0"/>
    <w:rsid w:val="00F0262A"/>
    <w:rsid w:val="00F02800"/>
    <w:rsid w:val="00F02D24"/>
    <w:rsid w:val="00F03009"/>
    <w:rsid w:val="00F0320E"/>
    <w:rsid w:val="00F035B8"/>
    <w:rsid w:val="00F0387E"/>
    <w:rsid w:val="00F03B43"/>
    <w:rsid w:val="00F03D13"/>
    <w:rsid w:val="00F03D2D"/>
    <w:rsid w:val="00F03E81"/>
    <w:rsid w:val="00F040F9"/>
    <w:rsid w:val="00F04156"/>
    <w:rsid w:val="00F042CD"/>
    <w:rsid w:val="00F047C5"/>
    <w:rsid w:val="00F04B9B"/>
    <w:rsid w:val="00F05193"/>
    <w:rsid w:val="00F05420"/>
    <w:rsid w:val="00F0589B"/>
    <w:rsid w:val="00F063D5"/>
    <w:rsid w:val="00F06541"/>
    <w:rsid w:val="00F06A66"/>
    <w:rsid w:val="00F06BC0"/>
    <w:rsid w:val="00F06C85"/>
    <w:rsid w:val="00F06E23"/>
    <w:rsid w:val="00F06F2C"/>
    <w:rsid w:val="00F070D0"/>
    <w:rsid w:val="00F070D6"/>
    <w:rsid w:val="00F07B6C"/>
    <w:rsid w:val="00F07BE3"/>
    <w:rsid w:val="00F07DB0"/>
    <w:rsid w:val="00F07EC4"/>
    <w:rsid w:val="00F07F4E"/>
    <w:rsid w:val="00F07F67"/>
    <w:rsid w:val="00F10658"/>
    <w:rsid w:val="00F10708"/>
    <w:rsid w:val="00F110A6"/>
    <w:rsid w:val="00F11730"/>
    <w:rsid w:val="00F12642"/>
    <w:rsid w:val="00F128F7"/>
    <w:rsid w:val="00F13367"/>
    <w:rsid w:val="00F133E1"/>
    <w:rsid w:val="00F13A6F"/>
    <w:rsid w:val="00F13BAD"/>
    <w:rsid w:val="00F13E8A"/>
    <w:rsid w:val="00F13F7A"/>
    <w:rsid w:val="00F1444B"/>
    <w:rsid w:val="00F14525"/>
    <w:rsid w:val="00F151CD"/>
    <w:rsid w:val="00F15768"/>
    <w:rsid w:val="00F15ABE"/>
    <w:rsid w:val="00F15D19"/>
    <w:rsid w:val="00F16046"/>
    <w:rsid w:val="00F161BA"/>
    <w:rsid w:val="00F16597"/>
    <w:rsid w:val="00F166DD"/>
    <w:rsid w:val="00F16C34"/>
    <w:rsid w:val="00F16ED6"/>
    <w:rsid w:val="00F173FD"/>
    <w:rsid w:val="00F1745E"/>
    <w:rsid w:val="00F1798B"/>
    <w:rsid w:val="00F17A3F"/>
    <w:rsid w:val="00F20099"/>
    <w:rsid w:val="00F2058B"/>
    <w:rsid w:val="00F20BFB"/>
    <w:rsid w:val="00F20CB6"/>
    <w:rsid w:val="00F20DB4"/>
    <w:rsid w:val="00F2112A"/>
    <w:rsid w:val="00F21206"/>
    <w:rsid w:val="00F212BA"/>
    <w:rsid w:val="00F21CB9"/>
    <w:rsid w:val="00F21ED6"/>
    <w:rsid w:val="00F22471"/>
    <w:rsid w:val="00F22679"/>
    <w:rsid w:val="00F229F9"/>
    <w:rsid w:val="00F22BA6"/>
    <w:rsid w:val="00F22E65"/>
    <w:rsid w:val="00F2372B"/>
    <w:rsid w:val="00F2391D"/>
    <w:rsid w:val="00F23F93"/>
    <w:rsid w:val="00F24758"/>
    <w:rsid w:val="00F248DF"/>
    <w:rsid w:val="00F24927"/>
    <w:rsid w:val="00F24953"/>
    <w:rsid w:val="00F249D9"/>
    <w:rsid w:val="00F249F0"/>
    <w:rsid w:val="00F2511F"/>
    <w:rsid w:val="00F251F2"/>
    <w:rsid w:val="00F25368"/>
    <w:rsid w:val="00F253E9"/>
    <w:rsid w:val="00F25EF9"/>
    <w:rsid w:val="00F25F52"/>
    <w:rsid w:val="00F26BAE"/>
    <w:rsid w:val="00F26C83"/>
    <w:rsid w:val="00F2703C"/>
    <w:rsid w:val="00F2714E"/>
    <w:rsid w:val="00F2776C"/>
    <w:rsid w:val="00F27C7B"/>
    <w:rsid w:val="00F27DED"/>
    <w:rsid w:val="00F27E1C"/>
    <w:rsid w:val="00F30080"/>
    <w:rsid w:val="00F301D3"/>
    <w:rsid w:val="00F30306"/>
    <w:rsid w:val="00F303C2"/>
    <w:rsid w:val="00F30780"/>
    <w:rsid w:val="00F30825"/>
    <w:rsid w:val="00F30B86"/>
    <w:rsid w:val="00F30D14"/>
    <w:rsid w:val="00F313DF"/>
    <w:rsid w:val="00F313E1"/>
    <w:rsid w:val="00F315CC"/>
    <w:rsid w:val="00F3162C"/>
    <w:rsid w:val="00F31A29"/>
    <w:rsid w:val="00F31BC2"/>
    <w:rsid w:val="00F31FD6"/>
    <w:rsid w:val="00F32027"/>
    <w:rsid w:val="00F32A82"/>
    <w:rsid w:val="00F32AB1"/>
    <w:rsid w:val="00F32BFC"/>
    <w:rsid w:val="00F32FFD"/>
    <w:rsid w:val="00F332E2"/>
    <w:rsid w:val="00F33536"/>
    <w:rsid w:val="00F33DE2"/>
    <w:rsid w:val="00F34076"/>
    <w:rsid w:val="00F349D1"/>
    <w:rsid w:val="00F34BD1"/>
    <w:rsid w:val="00F354B2"/>
    <w:rsid w:val="00F357A0"/>
    <w:rsid w:val="00F3586F"/>
    <w:rsid w:val="00F35DB2"/>
    <w:rsid w:val="00F361BD"/>
    <w:rsid w:val="00F3675C"/>
    <w:rsid w:val="00F36EFC"/>
    <w:rsid w:val="00F370D1"/>
    <w:rsid w:val="00F37FDA"/>
    <w:rsid w:val="00F405FE"/>
    <w:rsid w:val="00F40BAE"/>
    <w:rsid w:val="00F4106F"/>
    <w:rsid w:val="00F417EA"/>
    <w:rsid w:val="00F41A34"/>
    <w:rsid w:val="00F41B57"/>
    <w:rsid w:val="00F41E00"/>
    <w:rsid w:val="00F42037"/>
    <w:rsid w:val="00F42985"/>
    <w:rsid w:val="00F42E7A"/>
    <w:rsid w:val="00F43884"/>
    <w:rsid w:val="00F439FA"/>
    <w:rsid w:val="00F43AFA"/>
    <w:rsid w:val="00F43C89"/>
    <w:rsid w:val="00F43CC2"/>
    <w:rsid w:val="00F43E02"/>
    <w:rsid w:val="00F4454F"/>
    <w:rsid w:val="00F44B2E"/>
    <w:rsid w:val="00F45139"/>
    <w:rsid w:val="00F4572C"/>
    <w:rsid w:val="00F45735"/>
    <w:rsid w:val="00F45E58"/>
    <w:rsid w:val="00F45F44"/>
    <w:rsid w:val="00F46173"/>
    <w:rsid w:val="00F462E4"/>
    <w:rsid w:val="00F4631D"/>
    <w:rsid w:val="00F46E4B"/>
    <w:rsid w:val="00F47132"/>
    <w:rsid w:val="00F4738C"/>
    <w:rsid w:val="00F47440"/>
    <w:rsid w:val="00F47720"/>
    <w:rsid w:val="00F477AC"/>
    <w:rsid w:val="00F4781B"/>
    <w:rsid w:val="00F47ABE"/>
    <w:rsid w:val="00F47B4F"/>
    <w:rsid w:val="00F47C6C"/>
    <w:rsid w:val="00F47F41"/>
    <w:rsid w:val="00F50609"/>
    <w:rsid w:val="00F50D74"/>
    <w:rsid w:val="00F50EF1"/>
    <w:rsid w:val="00F511EA"/>
    <w:rsid w:val="00F513F0"/>
    <w:rsid w:val="00F516D4"/>
    <w:rsid w:val="00F5208E"/>
    <w:rsid w:val="00F52C01"/>
    <w:rsid w:val="00F52C63"/>
    <w:rsid w:val="00F52CAB"/>
    <w:rsid w:val="00F52E9C"/>
    <w:rsid w:val="00F52F07"/>
    <w:rsid w:val="00F5375B"/>
    <w:rsid w:val="00F53774"/>
    <w:rsid w:val="00F53C31"/>
    <w:rsid w:val="00F53DE5"/>
    <w:rsid w:val="00F53EEA"/>
    <w:rsid w:val="00F54791"/>
    <w:rsid w:val="00F547CE"/>
    <w:rsid w:val="00F54AF2"/>
    <w:rsid w:val="00F54BB1"/>
    <w:rsid w:val="00F54BB6"/>
    <w:rsid w:val="00F54BEF"/>
    <w:rsid w:val="00F54EFF"/>
    <w:rsid w:val="00F55945"/>
    <w:rsid w:val="00F55BCA"/>
    <w:rsid w:val="00F55E86"/>
    <w:rsid w:val="00F56065"/>
    <w:rsid w:val="00F5613C"/>
    <w:rsid w:val="00F56238"/>
    <w:rsid w:val="00F56484"/>
    <w:rsid w:val="00F56658"/>
    <w:rsid w:val="00F5699D"/>
    <w:rsid w:val="00F56C05"/>
    <w:rsid w:val="00F56CCD"/>
    <w:rsid w:val="00F56E59"/>
    <w:rsid w:val="00F56F72"/>
    <w:rsid w:val="00F571F5"/>
    <w:rsid w:val="00F575A2"/>
    <w:rsid w:val="00F57AC9"/>
    <w:rsid w:val="00F607AD"/>
    <w:rsid w:val="00F60E75"/>
    <w:rsid w:val="00F61161"/>
    <w:rsid w:val="00F611CE"/>
    <w:rsid w:val="00F6153D"/>
    <w:rsid w:val="00F6182E"/>
    <w:rsid w:val="00F626D6"/>
    <w:rsid w:val="00F628A6"/>
    <w:rsid w:val="00F62EA8"/>
    <w:rsid w:val="00F62F09"/>
    <w:rsid w:val="00F632FA"/>
    <w:rsid w:val="00F63946"/>
    <w:rsid w:val="00F63B0A"/>
    <w:rsid w:val="00F63DC4"/>
    <w:rsid w:val="00F63E12"/>
    <w:rsid w:val="00F64636"/>
    <w:rsid w:val="00F650D9"/>
    <w:rsid w:val="00F6537B"/>
    <w:rsid w:val="00F65476"/>
    <w:rsid w:val="00F65ADC"/>
    <w:rsid w:val="00F65E3F"/>
    <w:rsid w:val="00F66971"/>
    <w:rsid w:val="00F66D2F"/>
    <w:rsid w:val="00F66F60"/>
    <w:rsid w:val="00F66F77"/>
    <w:rsid w:val="00F6738C"/>
    <w:rsid w:val="00F67975"/>
    <w:rsid w:val="00F67A54"/>
    <w:rsid w:val="00F67F80"/>
    <w:rsid w:val="00F700E1"/>
    <w:rsid w:val="00F70310"/>
    <w:rsid w:val="00F70532"/>
    <w:rsid w:val="00F7084C"/>
    <w:rsid w:val="00F70A9E"/>
    <w:rsid w:val="00F70C29"/>
    <w:rsid w:val="00F71710"/>
    <w:rsid w:val="00F71912"/>
    <w:rsid w:val="00F719DE"/>
    <w:rsid w:val="00F7200D"/>
    <w:rsid w:val="00F72C93"/>
    <w:rsid w:val="00F72F7D"/>
    <w:rsid w:val="00F7338F"/>
    <w:rsid w:val="00F735BB"/>
    <w:rsid w:val="00F73C31"/>
    <w:rsid w:val="00F73E93"/>
    <w:rsid w:val="00F746AA"/>
    <w:rsid w:val="00F74937"/>
    <w:rsid w:val="00F7496A"/>
    <w:rsid w:val="00F7509B"/>
    <w:rsid w:val="00F75876"/>
    <w:rsid w:val="00F7588D"/>
    <w:rsid w:val="00F75A8B"/>
    <w:rsid w:val="00F75B6C"/>
    <w:rsid w:val="00F75DA9"/>
    <w:rsid w:val="00F760CD"/>
    <w:rsid w:val="00F76F24"/>
    <w:rsid w:val="00F7724B"/>
    <w:rsid w:val="00F772A5"/>
    <w:rsid w:val="00F774C1"/>
    <w:rsid w:val="00F77BF4"/>
    <w:rsid w:val="00F80671"/>
    <w:rsid w:val="00F80805"/>
    <w:rsid w:val="00F809BC"/>
    <w:rsid w:val="00F80C35"/>
    <w:rsid w:val="00F80C4E"/>
    <w:rsid w:val="00F81552"/>
    <w:rsid w:val="00F81B51"/>
    <w:rsid w:val="00F81B69"/>
    <w:rsid w:val="00F81BF3"/>
    <w:rsid w:val="00F821BA"/>
    <w:rsid w:val="00F82469"/>
    <w:rsid w:val="00F8247D"/>
    <w:rsid w:val="00F82753"/>
    <w:rsid w:val="00F82867"/>
    <w:rsid w:val="00F8299E"/>
    <w:rsid w:val="00F82A79"/>
    <w:rsid w:val="00F8318B"/>
    <w:rsid w:val="00F834BB"/>
    <w:rsid w:val="00F834DE"/>
    <w:rsid w:val="00F83C00"/>
    <w:rsid w:val="00F84490"/>
    <w:rsid w:val="00F84769"/>
    <w:rsid w:val="00F8477B"/>
    <w:rsid w:val="00F8521A"/>
    <w:rsid w:val="00F8599E"/>
    <w:rsid w:val="00F85DC0"/>
    <w:rsid w:val="00F86137"/>
    <w:rsid w:val="00F86188"/>
    <w:rsid w:val="00F863A4"/>
    <w:rsid w:val="00F864CF"/>
    <w:rsid w:val="00F866FB"/>
    <w:rsid w:val="00F868A4"/>
    <w:rsid w:val="00F86B6B"/>
    <w:rsid w:val="00F86D37"/>
    <w:rsid w:val="00F86E9C"/>
    <w:rsid w:val="00F86FA0"/>
    <w:rsid w:val="00F870F0"/>
    <w:rsid w:val="00F87D40"/>
    <w:rsid w:val="00F901D6"/>
    <w:rsid w:val="00F90233"/>
    <w:rsid w:val="00F902CB"/>
    <w:rsid w:val="00F90D2E"/>
    <w:rsid w:val="00F90F21"/>
    <w:rsid w:val="00F9101E"/>
    <w:rsid w:val="00F91DF0"/>
    <w:rsid w:val="00F92066"/>
    <w:rsid w:val="00F9234F"/>
    <w:rsid w:val="00F92588"/>
    <w:rsid w:val="00F92923"/>
    <w:rsid w:val="00F9298B"/>
    <w:rsid w:val="00F92B60"/>
    <w:rsid w:val="00F9306F"/>
    <w:rsid w:val="00F936CE"/>
    <w:rsid w:val="00F9397F"/>
    <w:rsid w:val="00F93DAF"/>
    <w:rsid w:val="00F9411A"/>
    <w:rsid w:val="00F94A24"/>
    <w:rsid w:val="00F94C74"/>
    <w:rsid w:val="00F95ADC"/>
    <w:rsid w:val="00F95F67"/>
    <w:rsid w:val="00F95F8E"/>
    <w:rsid w:val="00F96651"/>
    <w:rsid w:val="00F96764"/>
    <w:rsid w:val="00F972E2"/>
    <w:rsid w:val="00F973DB"/>
    <w:rsid w:val="00F97955"/>
    <w:rsid w:val="00F979A4"/>
    <w:rsid w:val="00F97AB2"/>
    <w:rsid w:val="00F97BAD"/>
    <w:rsid w:val="00FA0219"/>
    <w:rsid w:val="00FA0266"/>
    <w:rsid w:val="00FA0767"/>
    <w:rsid w:val="00FA0880"/>
    <w:rsid w:val="00FA0A72"/>
    <w:rsid w:val="00FA0C50"/>
    <w:rsid w:val="00FA0C75"/>
    <w:rsid w:val="00FA1391"/>
    <w:rsid w:val="00FA1886"/>
    <w:rsid w:val="00FA1977"/>
    <w:rsid w:val="00FA1A99"/>
    <w:rsid w:val="00FA228F"/>
    <w:rsid w:val="00FA2AD9"/>
    <w:rsid w:val="00FA2C8F"/>
    <w:rsid w:val="00FA3065"/>
    <w:rsid w:val="00FA3136"/>
    <w:rsid w:val="00FA3625"/>
    <w:rsid w:val="00FA37F1"/>
    <w:rsid w:val="00FA3801"/>
    <w:rsid w:val="00FA3E16"/>
    <w:rsid w:val="00FA3F5C"/>
    <w:rsid w:val="00FA3F9E"/>
    <w:rsid w:val="00FA4619"/>
    <w:rsid w:val="00FA5308"/>
    <w:rsid w:val="00FA56AE"/>
    <w:rsid w:val="00FA5825"/>
    <w:rsid w:val="00FA66EA"/>
    <w:rsid w:val="00FA67A3"/>
    <w:rsid w:val="00FA6CFE"/>
    <w:rsid w:val="00FA7B43"/>
    <w:rsid w:val="00FA7C6D"/>
    <w:rsid w:val="00FB03EA"/>
    <w:rsid w:val="00FB05B8"/>
    <w:rsid w:val="00FB0BF4"/>
    <w:rsid w:val="00FB10E9"/>
    <w:rsid w:val="00FB12F5"/>
    <w:rsid w:val="00FB165B"/>
    <w:rsid w:val="00FB18CE"/>
    <w:rsid w:val="00FB1962"/>
    <w:rsid w:val="00FB1B88"/>
    <w:rsid w:val="00FB2671"/>
    <w:rsid w:val="00FB31A9"/>
    <w:rsid w:val="00FB361C"/>
    <w:rsid w:val="00FB39D0"/>
    <w:rsid w:val="00FB3DBB"/>
    <w:rsid w:val="00FB3DD9"/>
    <w:rsid w:val="00FB406A"/>
    <w:rsid w:val="00FB4141"/>
    <w:rsid w:val="00FB4B46"/>
    <w:rsid w:val="00FB4F84"/>
    <w:rsid w:val="00FB501C"/>
    <w:rsid w:val="00FB52F3"/>
    <w:rsid w:val="00FB55D1"/>
    <w:rsid w:val="00FB56F0"/>
    <w:rsid w:val="00FB5898"/>
    <w:rsid w:val="00FB5A64"/>
    <w:rsid w:val="00FB6811"/>
    <w:rsid w:val="00FB6AB1"/>
    <w:rsid w:val="00FB6B74"/>
    <w:rsid w:val="00FB6CCD"/>
    <w:rsid w:val="00FB6FB4"/>
    <w:rsid w:val="00FB700B"/>
    <w:rsid w:val="00FB74C9"/>
    <w:rsid w:val="00FB7598"/>
    <w:rsid w:val="00FB7C17"/>
    <w:rsid w:val="00FC0758"/>
    <w:rsid w:val="00FC0D33"/>
    <w:rsid w:val="00FC12A9"/>
    <w:rsid w:val="00FC1633"/>
    <w:rsid w:val="00FC178A"/>
    <w:rsid w:val="00FC1AF4"/>
    <w:rsid w:val="00FC1C02"/>
    <w:rsid w:val="00FC1D4F"/>
    <w:rsid w:val="00FC206D"/>
    <w:rsid w:val="00FC21A3"/>
    <w:rsid w:val="00FC2952"/>
    <w:rsid w:val="00FC2AAF"/>
    <w:rsid w:val="00FC2B55"/>
    <w:rsid w:val="00FC2BA3"/>
    <w:rsid w:val="00FC2E79"/>
    <w:rsid w:val="00FC3253"/>
    <w:rsid w:val="00FC3265"/>
    <w:rsid w:val="00FC371C"/>
    <w:rsid w:val="00FC3E5C"/>
    <w:rsid w:val="00FC423E"/>
    <w:rsid w:val="00FC4362"/>
    <w:rsid w:val="00FC4375"/>
    <w:rsid w:val="00FC49A8"/>
    <w:rsid w:val="00FC5BC1"/>
    <w:rsid w:val="00FC5C42"/>
    <w:rsid w:val="00FC5CAC"/>
    <w:rsid w:val="00FC5DDC"/>
    <w:rsid w:val="00FC5F31"/>
    <w:rsid w:val="00FC5FF5"/>
    <w:rsid w:val="00FC6125"/>
    <w:rsid w:val="00FC62F3"/>
    <w:rsid w:val="00FC6746"/>
    <w:rsid w:val="00FC69BB"/>
    <w:rsid w:val="00FC6C75"/>
    <w:rsid w:val="00FC6F00"/>
    <w:rsid w:val="00FC71D7"/>
    <w:rsid w:val="00FC7657"/>
    <w:rsid w:val="00FC79E0"/>
    <w:rsid w:val="00FC7E1A"/>
    <w:rsid w:val="00FD018F"/>
    <w:rsid w:val="00FD04EA"/>
    <w:rsid w:val="00FD0D5B"/>
    <w:rsid w:val="00FD111E"/>
    <w:rsid w:val="00FD1195"/>
    <w:rsid w:val="00FD1540"/>
    <w:rsid w:val="00FD1553"/>
    <w:rsid w:val="00FD1740"/>
    <w:rsid w:val="00FD194D"/>
    <w:rsid w:val="00FD213C"/>
    <w:rsid w:val="00FD2879"/>
    <w:rsid w:val="00FD3250"/>
    <w:rsid w:val="00FD34F7"/>
    <w:rsid w:val="00FD3BD9"/>
    <w:rsid w:val="00FD4189"/>
    <w:rsid w:val="00FD4693"/>
    <w:rsid w:val="00FD593E"/>
    <w:rsid w:val="00FD5A36"/>
    <w:rsid w:val="00FD5B3C"/>
    <w:rsid w:val="00FD5BE4"/>
    <w:rsid w:val="00FD64FD"/>
    <w:rsid w:val="00FD685B"/>
    <w:rsid w:val="00FD6905"/>
    <w:rsid w:val="00FD6967"/>
    <w:rsid w:val="00FD6EB9"/>
    <w:rsid w:val="00FD73B9"/>
    <w:rsid w:val="00FD73F6"/>
    <w:rsid w:val="00FD7DAF"/>
    <w:rsid w:val="00FD7E29"/>
    <w:rsid w:val="00FD7ED7"/>
    <w:rsid w:val="00FE085B"/>
    <w:rsid w:val="00FE08BD"/>
    <w:rsid w:val="00FE11A8"/>
    <w:rsid w:val="00FE153E"/>
    <w:rsid w:val="00FE158C"/>
    <w:rsid w:val="00FE1846"/>
    <w:rsid w:val="00FE1CDD"/>
    <w:rsid w:val="00FE1F6A"/>
    <w:rsid w:val="00FE27BB"/>
    <w:rsid w:val="00FE2E9E"/>
    <w:rsid w:val="00FE356A"/>
    <w:rsid w:val="00FE35B7"/>
    <w:rsid w:val="00FE38F1"/>
    <w:rsid w:val="00FE39DE"/>
    <w:rsid w:val="00FE3DB3"/>
    <w:rsid w:val="00FE416C"/>
    <w:rsid w:val="00FE4458"/>
    <w:rsid w:val="00FE4882"/>
    <w:rsid w:val="00FE4CF2"/>
    <w:rsid w:val="00FE5082"/>
    <w:rsid w:val="00FE50B1"/>
    <w:rsid w:val="00FE53B6"/>
    <w:rsid w:val="00FE5C15"/>
    <w:rsid w:val="00FE5E98"/>
    <w:rsid w:val="00FE61FE"/>
    <w:rsid w:val="00FE6478"/>
    <w:rsid w:val="00FE661B"/>
    <w:rsid w:val="00FE6A10"/>
    <w:rsid w:val="00FE7774"/>
    <w:rsid w:val="00FE78D3"/>
    <w:rsid w:val="00FE7A08"/>
    <w:rsid w:val="00FE7C16"/>
    <w:rsid w:val="00FE7C39"/>
    <w:rsid w:val="00FF0374"/>
    <w:rsid w:val="00FF0661"/>
    <w:rsid w:val="00FF099D"/>
    <w:rsid w:val="00FF0B7E"/>
    <w:rsid w:val="00FF0C59"/>
    <w:rsid w:val="00FF0C9D"/>
    <w:rsid w:val="00FF1299"/>
    <w:rsid w:val="00FF1A46"/>
    <w:rsid w:val="00FF1E4C"/>
    <w:rsid w:val="00FF1FA5"/>
    <w:rsid w:val="00FF21B0"/>
    <w:rsid w:val="00FF2399"/>
    <w:rsid w:val="00FF24C0"/>
    <w:rsid w:val="00FF2B38"/>
    <w:rsid w:val="00FF2E03"/>
    <w:rsid w:val="00FF41EC"/>
    <w:rsid w:val="00FF43B1"/>
    <w:rsid w:val="00FF44E8"/>
    <w:rsid w:val="00FF4697"/>
    <w:rsid w:val="00FF4ADC"/>
    <w:rsid w:val="00FF4D8E"/>
    <w:rsid w:val="00FF5132"/>
    <w:rsid w:val="00FF54C9"/>
    <w:rsid w:val="00FF563D"/>
    <w:rsid w:val="00FF56D7"/>
    <w:rsid w:val="00FF582A"/>
    <w:rsid w:val="00FF5B4C"/>
    <w:rsid w:val="00FF6419"/>
    <w:rsid w:val="00FF6853"/>
    <w:rsid w:val="00FF6ABA"/>
    <w:rsid w:val="00FF6D33"/>
    <w:rsid w:val="00FF6F16"/>
    <w:rsid w:val="00FF70A2"/>
    <w:rsid w:val="00FF7BFD"/>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2270B42C"/>
  <w15:docId w15:val="{F8DD2706-CCDE-4B58-8DCA-759DE324FCC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Batang" w:hAnsi="Times New Roman" w:cs="Times New Roman"/>
        <w:lang w:val="en-US" w:eastAsia="ko-KR" w:bidi="ar-SA"/>
      </w:rPr>
    </w:rPrDefault>
    <w:pPrDefault/>
  </w:docDefaults>
  <w:latentStyles w:defLockedState="0" w:defUIPriority="0" w:defSemiHidden="0" w:defUnhideWhenUsed="0" w:defQFormat="0" w:count="371">
    <w:lsdException w:name="Normal" w:qFormat="1"/>
    <w:lsdException w:name="heading 1" w:uiPriority="9" w:qFormat="1"/>
    <w:lsdException w:name="heading 2" w:uiPriority="9" w:qFormat="1"/>
    <w:lsdException w:name="heading 3" w:uiPriority="9" w:qFormat="1"/>
    <w:lsdException w:name="heading 4" w:uiPriority="9"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99" w:unhideWhenUsed="1"/>
    <w:lsdException w:name="List Bullet" w:semiHidden="1" w:unhideWhenUsed="1"/>
    <w:lsdException w:name="List 2" w:semiHidden="1" w:uiPriority="99"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C72C5D"/>
    <w:pPr>
      <w:spacing w:after="180"/>
    </w:pPr>
    <w:rPr>
      <w:rFonts w:eastAsia="Malgun Gothic"/>
      <w:lang w:val="en-GB"/>
    </w:rPr>
  </w:style>
  <w:style w:type="paragraph" w:styleId="1">
    <w:name w:val="heading 1"/>
    <w:aliases w:val="제목 1(no line),H1,h1,app heading 1,l1,Memo Heading 1,h11,h12,h13,h14,h15,h16,Heading 1_a,heading 1,h17,h111,h121,h131,h141,h151,h161,h18,h112,h122,h132,h142,h152,h162,h19,h113,h123,h133,h143,h153,h163,NMP Heading 1,Heading 1 3GPP"/>
    <w:next w:val="a"/>
    <w:link w:val="1Char"/>
    <w:uiPriority w:val="9"/>
    <w:qFormat/>
    <w:rsid w:val="002958FD"/>
    <w:pPr>
      <w:keepNext/>
      <w:keepLines/>
      <w:tabs>
        <w:tab w:val="left" w:pos="426"/>
      </w:tabs>
      <w:overflowPunct w:val="0"/>
      <w:autoSpaceDE w:val="0"/>
      <w:autoSpaceDN w:val="0"/>
      <w:adjustRightInd w:val="0"/>
      <w:spacing w:before="360" w:after="120" w:line="288" w:lineRule="auto"/>
      <w:textAlignment w:val="baseline"/>
      <w:outlineLvl w:val="0"/>
    </w:pPr>
    <w:rPr>
      <w:rFonts w:ascii="Arial" w:hAnsi="Arial"/>
      <w:sz w:val="32"/>
      <w:szCs w:val="32"/>
      <w:lang w:val="en-GB"/>
    </w:rPr>
  </w:style>
  <w:style w:type="paragraph" w:styleId="2">
    <w:name w:val="heading 2"/>
    <w:aliases w:val="Head2A,2,H2,h2,UNDERRUBRIK 1-2"/>
    <w:basedOn w:val="1"/>
    <w:next w:val="a"/>
    <w:link w:val="2Char"/>
    <w:uiPriority w:val="9"/>
    <w:qFormat/>
    <w:rsid w:val="002958FD"/>
    <w:pPr>
      <w:tabs>
        <w:tab w:val="clear" w:pos="426"/>
      </w:tabs>
      <w:spacing w:before="180"/>
      <w:outlineLvl w:val="1"/>
    </w:pPr>
    <w:rPr>
      <w:sz w:val="24"/>
    </w:rPr>
  </w:style>
  <w:style w:type="paragraph" w:styleId="3">
    <w:name w:val="heading 3"/>
    <w:aliases w:val="Underrubrik2,H3,no break,Memo Heading 3,h3,3,hello,Titre 3 Car,no break Car,H3 Car,Underrubrik2 Car,h3 Car,Memo Heading 3 Car,hello Car,Heading 3 Char Car,no break Char Car,H3 Char Car,Underrubrik2 Char Car,h3 Char Car,heading 3"/>
    <w:basedOn w:val="a"/>
    <w:next w:val="a"/>
    <w:link w:val="3Char"/>
    <w:uiPriority w:val="9"/>
    <w:qFormat/>
    <w:rsid w:val="0072162A"/>
    <w:pPr>
      <w:keepNext/>
      <w:ind w:leftChars="300" w:left="300" w:hangingChars="200" w:hanging="2000"/>
      <w:outlineLvl w:val="2"/>
    </w:pPr>
    <w:rPr>
      <w:rFonts w:ascii="Malgun Gothic" w:hAnsi="Malgun Gothic"/>
    </w:rPr>
  </w:style>
  <w:style w:type="paragraph" w:styleId="4">
    <w:name w:val="heading 4"/>
    <w:basedOn w:val="3"/>
    <w:next w:val="a"/>
    <w:link w:val="4Char"/>
    <w:uiPriority w:val="9"/>
    <w:qFormat/>
    <w:rsid w:val="0072162A"/>
    <w:pPr>
      <w:keepLines/>
      <w:tabs>
        <w:tab w:val="num" w:pos="576"/>
      </w:tabs>
      <w:spacing w:before="120"/>
      <w:ind w:leftChars="0" w:left="576" w:firstLineChars="0" w:hanging="576"/>
      <w:outlineLvl w:val="3"/>
    </w:pPr>
    <w:rPr>
      <w:rFonts w:ascii="Arial" w:hAnsi="Arial"/>
      <w:sz w:val="24"/>
    </w:rPr>
  </w:style>
  <w:style w:type="paragraph" w:styleId="5">
    <w:name w:val="heading 5"/>
    <w:basedOn w:val="a"/>
    <w:next w:val="a"/>
    <w:link w:val="5Char"/>
    <w:uiPriority w:val="9"/>
    <w:unhideWhenUsed/>
    <w:qFormat/>
    <w:rsid w:val="00B64FF2"/>
    <w:pPr>
      <w:keepNext/>
      <w:keepLines/>
      <w:spacing w:before="40" w:after="0"/>
      <w:outlineLvl w:val="4"/>
    </w:pPr>
    <w:rPr>
      <w:rFonts w:asciiTheme="majorHAnsi" w:eastAsiaTheme="majorEastAsia" w:hAnsiTheme="majorHAnsi" w:cstheme="majorBidi"/>
      <w:color w:val="2E74B5" w:themeColor="accent1" w:themeShade="BF"/>
    </w:rPr>
  </w:style>
  <w:style w:type="paragraph" w:styleId="6">
    <w:name w:val="heading 6"/>
    <w:basedOn w:val="a"/>
    <w:next w:val="a"/>
    <w:link w:val="6Char"/>
    <w:uiPriority w:val="9"/>
    <w:unhideWhenUsed/>
    <w:qFormat/>
    <w:rsid w:val="00E001B9"/>
    <w:pPr>
      <w:spacing w:before="240" w:after="60" w:line="276" w:lineRule="auto"/>
      <w:ind w:left="1152" w:hanging="1152"/>
      <w:outlineLvl w:val="5"/>
    </w:pPr>
    <w:rPr>
      <w:rFonts w:ascii="Calibri" w:hAnsi="Calibri"/>
      <w:b/>
      <w:bCs/>
      <w:sz w:val="22"/>
      <w:szCs w:val="22"/>
      <w:lang w:val="x-none"/>
    </w:rPr>
  </w:style>
  <w:style w:type="paragraph" w:styleId="7">
    <w:name w:val="heading 7"/>
    <w:basedOn w:val="a"/>
    <w:next w:val="a"/>
    <w:link w:val="7Char"/>
    <w:uiPriority w:val="9"/>
    <w:unhideWhenUsed/>
    <w:qFormat/>
    <w:rsid w:val="00E001B9"/>
    <w:pPr>
      <w:spacing w:before="240" w:after="60" w:line="276" w:lineRule="auto"/>
      <w:ind w:left="1296" w:hanging="1296"/>
      <w:outlineLvl w:val="6"/>
    </w:pPr>
    <w:rPr>
      <w:rFonts w:ascii="Calibri" w:hAnsi="Calibri"/>
      <w:sz w:val="24"/>
      <w:szCs w:val="24"/>
      <w:lang w:val="x-none"/>
    </w:rPr>
  </w:style>
  <w:style w:type="paragraph" w:styleId="8">
    <w:name w:val="heading 8"/>
    <w:basedOn w:val="a"/>
    <w:next w:val="a"/>
    <w:link w:val="8Char"/>
    <w:uiPriority w:val="9"/>
    <w:unhideWhenUsed/>
    <w:qFormat/>
    <w:rsid w:val="00E001B9"/>
    <w:pPr>
      <w:spacing w:before="240" w:after="60" w:line="276" w:lineRule="auto"/>
      <w:ind w:left="1440" w:hanging="1440"/>
      <w:outlineLvl w:val="7"/>
    </w:pPr>
    <w:rPr>
      <w:rFonts w:ascii="Calibri" w:hAnsi="Calibri"/>
      <w:i/>
      <w:iCs/>
      <w:sz w:val="24"/>
      <w:szCs w:val="24"/>
      <w:lang w:val="x-none"/>
    </w:rPr>
  </w:style>
  <w:style w:type="paragraph" w:styleId="9">
    <w:name w:val="heading 9"/>
    <w:basedOn w:val="a"/>
    <w:next w:val="a"/>
    <w:link w:val="9Char"/>
    <w:uiPriority w:val="9"/>
    <w:unhideWhenUsed/>
    <w:qFormat/>
    <w:rsid w:val="00E001B9"/>
    <w:pPr>
      <w:spacing w:before="240" w:after="60" w:line="276" w:lineRule="auto"/>
      <w:ind w:left="1584" w:hanging="1584"/>
      <w:outlineLvl w:val="8"/>
    </w:pPr>
    <w:rPr>
      <w:rFonts w:ascii="Cambria" w:hAnsi="Cambria"/>
      <w:sz w:val="22"/>
      <w:szCs w:val="22"/>
      <w:lang w:val="x-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标题 1 Char"/>
    <w:aliases w:val="제목 1(no line) Char,H1 Char,h1 Char,app heading 1 Char,l1 Char,Memo Heading 1 Char,h11 Char,h12 Char,h13 Char,h14 Char,h15 Char,h16 Char,Heading 1_a Char,heading 1 Char,h17 Char,h111 Char,h121 Char,h131 Char,h141 Char,h151 Char,h161 Char"/>
    <w:link w:val="1"/>
    <w:uiPriority w:val="9"/>
    <w:rsid w:val="002958FD"/>
    <w:rPr>
      <w:rFonts w:ascii="Arial" w:hAnsi="Arial"/>
      <w:sz w:val="32"/>
      <w:szCs w:val="32"/>
      <w:lang w:val="en-GB"/>
    </w:rPr>
  </w:style>
  <w:style w:type="character" w:customStyle="1" w:styleId="2Char">
    <w:name w:val="标题 2 Char"/>
    <w:aliases w:val="Head2A Char,2 Char,H2 Char,h2 Char,UNDERRUBRIK 1-2 Char"/>
    <w:link w:val="2"/>
    <w:uiPriority w:val="9"/>
    <w:rsid w:val="002958FD"/>
    <w:rPr>
      <w:rFonts w:ascii="Arial" w:hAnsi="Arial"/>
      <w:sz w:val="24"/>
      <w:szCs w:val="32"/>
      <w:lang w:val="en-GB"/>
    </w:rPr>
  </w:style>
  <w:style w:type="character" w:customStyle="1" w:styleId="4Char">
    <w:name w:val="标题 4 Char"/>
    <w:link w:val="4"/>
    <w:rsid w:val="0072162A"/>
    <w:rPr>
      <w:rFonts w:ascii="Arial" w:eastAsia="Malgun Gothic" w:hAnsi="Arial"/>
      <w:sz w:val="24"/>
      <w:lang w:val="en-GB" w:eastAsia="en-US"/>
    </w:rPr>
  </w:style>
  <w:style w:type="paragraph" w:styleId="a3">
    <w:name w:val="header"/>
    <w:aliases w:val="header odd,header,header odd1,header odd2,header odd3,header odd4,header odd5,header odd6,header1,header2,header3,header odd11,header odd21,header odd7,header4,header odd8,header odd9,header5,header odd12,header11,header21,header odd22,header31"/>
    <w:link w:val="Char"/>
    <w:rsid w:val="0072162A"/>
    <w:pPr>
      <w:widowControl w:val="0"/>
    </w:pPr>
    <w:rPr>
      <w:rFonts w:ascii="Arial" w:eastAsia="Malgun Gothic" w:hAnsi="Arial"/>
      <w:b/>
      <w:noProof/>
      <w:sz w:val="18"/>
      <w:lang w:val="en-GB" w:eastAsia="en-US"/>
    </w:rPr>
  </w:style>
  <w:style w:type="character" w:customStyle="1" w:styleId="Char">
    <w:name w:val="页眉 Char"/>
    <w:aliases w:val="header odd Char,header Char,header odd1 Char,header odd2 Char,header odd3 Char,header odd4 Char,header odd5 Char,header odd6 Char,header1 Char,header2 Char,header3 Char,header odd11 Char,header odd21 Char,header odd7 Char,header4 Char"/>
    <w:link w:val="a3"/>
    <w:rsid w:val="0072162A"/>
    <w:rPr>
      <w:rFonts w:ascii="Arial" w:eastAsia="Malgun Gothic" w:hAnsi="Arial"/>
      <w:b/>
      <w:noProof/>
      <w:sz w:val="18"/>
      <w:lang w:val="en-GB" w:eastAsia="en-US" w:bidi="ar-SA"/>
    </w:rPr>
  </w:style>
  <w:style w:type="paragraph" w:customStyle="1" w:styleId="CRCoverPage">
    <w:name w:val="CR Cover Page"/>
    <w:rsid w:val="0072162A"/>
    <w:pPr>
      <w:spacing w:after="120"/>
    </w:pPr>
    <w:rPr>
      <w:rFonts w:ascii="Arial" w:eastAsia="Malgun Gothic" w:hAnsi="Arial"/>
      <w:lang w:val="en-GB" w:eastAsia="en-US"/>
    </w:rPr>
  </w:style>
  <w:style w:type="paragraph" w:styleId="a4">
    <w:name w:val="List Paragraph"/>
    <w:aliases w:val="- Bullets,リスト段落,?? ??,?????,????,Lista1,列出段落1,中等深浅网格 1 - 着色 21,列表段落1,—ño’i—Ž,¥¡¡¡¡ì¬º¥¹¥È¶ÎÂä,ÁÐ³ö¶ÎÂä,¥ê¥¹¥È¶ÎÂä,1st level - Bullet List Paragraph,Lettre d'introduction,Paragrafo elenco,Normal bullet 2,Bullet list,목록단락,列表段落11,列,列表段,P"/>
    <w:basedOn w:val="a"/>
    <w:link w:val="Char0"/>
    <w:uiPriority w:val="34"/>
    <w:qFormat/>
    <w:rsid w:val="0072162A"/>
    <w:pPr>
      <w:ind w:leftChars="400" w:left="800"/>
    </w:pPr>
  </w:style>
  <w:style w:type="character" w:customStyle="1" w:styleId="3Char">
    <w:name w:val="标题 3 Char"/>
    <w:aliases w:val="Underrubrik2 Char,H3 Char,no break Char,Memo Heading 3 Char,h3 Char,3 Char,hello Char,Titre 3 Car Char,no break Car Char,H3 Car Char,Underrubrik2 Car Char,h3 Car Char,Memo Heading 3 Car Char,hello Car Char,Heading 3 Char Car Char"/>
    <w:link w:val="3"/>
    <w:uiPriority w:val="9"/>
    <w:rsid w:val="0072162A"/>
    <w:rPr>
      <w:rFonts w:ascii="Malgun Gothic" w:eastAsia="Malgun Gothic" w:hAnsi="Malgun Gothic" w:cs="Times New Roman"/>
      <w:lang w:val="en-GB" w:eastAsia="en-US"/>
    </w:rPr>
  </w:style>
  <w:style w:type="paragraph" w:styleId="a5">
    <w:name w:val="Balloon Text"/>
    <w:basedOn w:val="a"/>
    <w:link w:val="Char1"/>
    <w:uiPriority w:val="99"/>
    <w:semiHidden/>
    <w:rsid w:val="00746D48"/>
    <w:rPr>
      <w:rFonts w:ascii="Tahoma" w:hAnsi="Tahoma" w:cs="Tahoma"/>
      <w:sz w:val="16"/>
      <w:szCs w:val="16"/>
    </w:rPr>
  </w:style>
  <w:style w:type="table" w:styleId="a6">
    <w:name w:val="Table Grid"/>
    <w:aliases w:val="TableGrid"/>
    <w:basedOn w:val="a1"/>
    <w:uiPriority w:val="39"/>
    <w:qFormat/>
    <w:rsid w:val="0072166D"/>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7">
    <w:name w:val="caption"/>
    <w:aliases w:val="cap,cap Char,Caption Char1 Char,cap Char Char1,Caption Char Char1 Char,cap Char2,Caption Char2,Caption Char Char Char,Caption Char Char1,fig and tbl,fighead2,Table Caption,fighead21,fighead22,fighead23,Table Caption1,fighead211"/>
    <w:basedOn w:val="a"/>
    <w:next w:val="a"/>
    <w:link w:val="Char2"/>
    <w:uiPriority w:val="35"/>
    <w:unhideWhenUsed/>
    <w:qFormat/>
    <w:rsid w:val="00083046"/>
    <w:pPr>
      <w:jc w:val="center"/>
    </w:pPr>
    <w:rPr>
      <w:b/>
      <w:bCs/>
    </w:rPr>
  </w:style>
  <w:style w:type="character" w:styleId="a8">
    <w:name w:val="Emphasis"/>
    <w:qFormat/>
    <w:rsid w:val="001A56C7"/>
    <w:rPr>
      <w:i/>
      <w:iCs/>
    </w:rPr>
  </w:style>
  <w:style w:type="character" w:styleId="a9">
    <w:name w:val="annotation reference"/>
    <w:uiPriority w:val="99"/>
    <w:qFormat/>
    <w:rsid w:val="001C6890"/>
    <w:rPr>
      <w:sz w:val="16"/>
      <w:szCs w:val="16"/>
    </w:rPr>
  </w:style>
  <w:style w:type="paragraph" w:styleId="aa">
    <w:name w:val="annotation text"/>
    <w:basedOn w:val="a"/>
    <w:link w:val="Char3"/>
    <w:qFormat/>
    <w:rsid w:val="001C6890"/>
  </w:style>
  <w:style w:type="character" w:customStyle="1" w:styleId="Char3">
    <w:name w:val="批注文字 Char"/>
    <w:link w:val="aa"/>
    <w:qFormat/>
    <w:rsid w:val="001C6890"/>
    <w:rPr>
      <w:rFonts w:eastAsia="Malgun Gothic"/>
      <w:lang w:val="en-GB"/>
    </w:rPr>
  </w:style>
  <w:style w:type="paragraph" w:styleId="ab">
    <w:name w:val="annotation subject"/>
    <w:basedOn w:val="aa"/>
    <w:next w:val="aa"/>
    <w:link w:val="Char4"/>
    <w:uiPriority w:val="99"/>
    <w:rsid w:val="001C6890"/>
    <w:rPr>
      <w:b/>
      <w:bCs/>
    </w:rPr>
  </w:style>
  <w:style w:type="character" w:customStyle="1" w:styleId="Char4">
    <w:name w:val="批注主题 Char"/>
    <w:link w:val="ab"/>
    <w:uiPriority w:val="99"/>
    <w:rsid w:val="001C6890"/>
    <w:rPr>
      <w:rFonts w:eastAsia="Malgun Gothic"/>
      <w:b/>
      <w:bCs/>
      <w:lang w:val="en-GB"/>
    </w:rPr>
  </w:style>
  <w:style w:type="table" w:styleId="10">
    <w:name w:val="Table Classic 1"/>
    <w:basedOn w:val="a1"/>
    <w:rsid w:val="004F17BB"/>
    <w:pPr>
      <w:spacing w:after="180"/>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TAL">
    <w:name w:val="TAL"/>
    <w:basedOn w:val="a"/>
    <w:link w:val="TALCar"/>
    <w:qFormat/>
    <w:rsid w:val="00592741"/>
    <w:pPr>
      <w:keepNext/>
      <w:keepLines/>
      <w:overflowPunct w:val="0"/>
      <w:autoSpaceDE w:val="0"/>
      <w:autoSpaceDN w:val="0"/>
      <w:adjustRightInd w:val="0"/>
      <w:spacing w:after="0"/>
      <w:textAlignment w:val="baseline"/>
    </w:pPr>
    <w:rPr>
      <w:rFonts w:ascii="Arial" w:eastAsia="Times New Roman" w:hAnsi="Arial"/>
      <w:sz w:val="18"/>
      <w:lang w:eastAsia="ja-JP"/>
    </w:rPr>
  </w:style>
  <w:style w:type="paragraph" w:customStyle="1" w:styleId="tah">
    <w:name w:val="tah"/>
    <w:basedOn w:val="a"/>
    <w:rsid w:val="00592741"/>
    <w:pPr>
      <w:keepNext/>
      <w:overflowPunct w:val="0"/>
      <w:autoSpaceDE w:val="0"/>
      <w:autoSpaceDN w:val="0"/>
      <w:spacing w:after="0"/>
      <w:jc w:val="center"/>
    </w:pPr>
    <w:rPr>
      <w:rFonts w:ascii="Arial" w:eastAsia="Batang" w:hAnsi="Arial" w:cs="Arial"/>
      <w:b/>
      <w:bCs/>
      <w:sz w:val="18"/>
      <w:szCs w:val="18"/>
      <w:lang w:val="en-US" w:eastAsia="ja-JP"/>
    </w:rPr>
  </w:style>
  <w:style w:type="paragraph" w:styleId="ac">
    <w:name w:val="footer"/>
    <w:basedOn w:val="a"/>
    <w:link w:val="Char5"/>
    <w:rsid w:val="006B43E1"/>
    <w:pPr>
      <w:tabs>
        <w:tab w:val="center" w:pos="4680"/>
        <w:tab w:val="right" w:pos="9360"/>
      </w:tabs>
    </w:pPr>
  </w:style>
  <w:style w:type="character" w:customStyle="1" w:styleId="Char5">
    <w:name w:val="页脚 Char"/>
    <w:link w:val="ac"/>
    <w:rsid w:val="006B43E1"/>
    <w:rPr>
      <w:rFonts w:eastAsia="Malgun Gothic"/>
      <w:lang w:val="en-GB" w:eastAsia="en-US"/>
    </w:rPr>
  </w:style>
  <w:style w:type="paragraph" w:customStyle="1" w:styleId="Bullet-3">
    <w:name w:val="Bullet-3"/>
    <w:basedOn w:val="a"/>
    <w:link w:val="Bullet-3Char"/>
    <w:qFormat/>
    <w:rsid w:val="003F540A"/>
    <w:pPr>
      <w:numPr>
        <w:ilvl w:val="2"/>
        <w:numId w:val="2"/>
      </w:numPr>
      <w:spacing w:after="0"/>
      <w:jc w:val="both"/>
    </w:pPr>
    <w:rPr>
      <w:rFonts w:ascii="Book Antiqua" w:hAnsi="Book Antiqua"/>
    </w:rPr>
  </w:style>
  <w:style w:type="character" w:customStyle="1" w:styleId="Bullet-3Char">
    <w:name w:val="Bullet-3 Char"/>
    <w:link w:val="Bullet-3"/>
    <w:rsid w:val="003F540A"/>
    <w:rPr>
      <w:rFonts w:ascii="Book Antiqua" w:eastAsia="Malgun Gothic" w:hAnsi="Book Antiqua"/>
      <w:lang w:val="en-GB"/>
    </w:rPr>
  </w:style>
  <w:style w:type="paragraph" w:customStyle="1" w:styleId="bulletlevel1">
    <w:name w:val="bullet level 1"/>
    <w:basedOn w:val="Bullet-3"/>
    <w:link w:val="bulletlevel1Char"/>
    <w:qFormat/>
    <w:rsid w:val="003F540A"/>
    <w:pPr>
      <w:numPr>
        <w:ilvl w:val="0"/>
      </w:numPr>
    </w:pPr>
    <w:rPr>
      <w:lang w:val="en-AU"/>
    </w:rPr>
  </w:style>
  <w:style w:type="paragraph" w:customStyle="1" w:styleId="bulletlevel2">
    <w:name w:val="bullet level 2"/>
    <w:basedOn w:val="Bullet-3"/>
    <w:link w:val="bulletlevel2Char"/>
    <w:qFormat/>
    <w:rsid w:val="003F540A"/>
    <w:pPr>
      <w:numPr>
        <w:ilvl w:val="1"/>
      </w:numPr>
    </w:pPr>
    <w:rPr>
      <w:lang w:val="en-AU"/>
    </w:rPr>
  </w:style>
  <w:style w:type="paragraph" w:customStyle="1" w:styleId="bulletlevel4">
    <w:name w:val="bullet level 4"/>
    <w:basedOn w:val="Bullet-3"/>
    <w:link w:val="bulletlevel4Char"/>
    <w:qFormat/>
    <w:rsid w:val="003F540A"/>
    <w:pPr>
      <w:numPr>
        <w:ilvl w:val="3"/>
      </w:numPr>
    </w:pPr>
    <w:rPr>
      <w:lang w:val="en-AU"/>
    </w:rPr>
  </w:style>
  <w:style w:type="character" w:customStyle="1" w:styleId="bulletlevel4Char">
    <w:name w:val="bullet level 4 Char"/>
    <w:link w:val="bulletlevel4"/>
    <w:rsid w:val="003F540A"/>
    <w:rPr>
      <w:rFonts w:ascii="Book Antiqua" w:eastAsia="Malgun Gothic" w:hAnsi="Book Antiqua"/>
      <w:lang w:val="en-AU"/>
    </w:rPr>
  </w:style>
  <w:style w:type="character" w:customStyle="1" w:styleId="bulletlevel1Char">
    <w:name w:val="bullet level 1 Char"/>
    <w:link w:val="bulletlevel1"/>
    <w:rsid w:val="003F540A"/>
    <w:rPr>
      <w:rFonts w:ascii="Book Antiqua" w:eastAsia="Malgun Gothic" w:hAnsi="Book Antiqua"/>
      <w:lang w:val="en-AU"/>
    </w:rPr>
  </w:style>
  <w:style w:type="character" w:customStyle="1" w:styleId="bulletlevel2Char">
    <w:name w:val="bullet level 2 Char"/>
    <w:link w:val="bulletlevel2"/>
    <w:rsid w:val="003F540A"/>
    <w:rPr>
      <w:rFonts w:ascii="Book Antiqua" w:eastAsia="Malgun Gothic" w:hAnsi="Book Antiqua"/>
      <w:lang w:val="en-AU"/>
    </w:rPr>
  </w:style>
  <w:style w:type="paragraph" w:customStyle="1" w:styleId="TH">
    <w:name w:val="TH"/>
    <w:basedOn w:val="a"/>
    <w:link w:val="THChar"/>
    <w:qFormat/>
    <w:rsid w:val="00C13585"/>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THChar">
    <w:name w:val="TH Char"/>
    <w:link w:val="TH"/>
    <w:qFormat/>
    <w:rsid w:val="00C13585"/>
    <w:rPr>
      <w:rFonts w:ascii="Arial" w:eastAsia="Times New Roman" w:hAnsi="Arial"/>
      <w:b/>
      <w:lang w:val="en-GB" w:eastAsia="en-US"/>
    </w:rPr>
  </w:style>
  <w:style w:type="paragraph" w:customStyle="1" w:styleId="20">
    <w:name w:val="스타일 양쪽 첫 줄:  2 글자"/>
    <w:basedOn w:val="a"/>
    <w:rsid w:val="00FC71D7"/>
    <w:pPr>
      <w:spacing w:line="288" w:lineRule="auto"/>
      <w:ind w:firstLineChars="200" w:firstLine="200"/>
      <w:jc w:val="both"/>
    </w:pPr>
    <w:rPr>
      <w:rFonts w:cs="Batang"/>
    </w:rPr>
  </w:style>
  <w:style w:type="paragraph" w:customStyle="1" w:styleId="6pt6pt12">
    <w:name w:val="스타일 목록 단락 + 양쪽 앞: 6 pt 단락 뒤: 6 pt 줄 간격: 배수 1.2 줄"/>
    <w:basedOn w:val="a4"/>
    <w:rsid w:val="00FC71D7"/>
    <w:pPr>
      <w:spacing w:before="120" w:after="120" w:line="288" w:lineRule="auto"/>
      <w:ind w:left="400"/>
      <w:jc w:val="both"/>
    </w:pPr>
    <w:rPr>
      <w:rFonts w:cs="Batang"/>
    </w:rPr>
  </w:style>
  <w:style w:type="paragraph" w:customStyle="1" w:styleId="ad">
    <w:name w:val="스타일 양쪽"/>
    <w:basedOn w:val="a"/>
    <w:rsid w:val="00FC71D7"/>
    <w:pPr>
      <w:spacing w:line="288" w:lineRule="auto"/>
      <w:jc w:val="both"/>
    </w:pPr>
    <w:rPr>
      <w:rFonts w:cs="Batang"/>
    </w:rPr>
  </w:style>
  <w:style w:type="paragraph" w:customStyle="1" w:styleId="EQ">
    <w:name w:val="EQ"/>
    <w:basedOn w:val="a"/>
    <w:next w:val="a"/>
    <w:qFormat/>
    <w:rsid w:val="00AC7214"/>
    <w:pPr>
      <w:keepLines/>
      <w:tabs>
        <w:tab w:val="center" w:pos="4536"/>
        <w:tab w:val="right" w:pos="9072"/>
      </w:tabs>
    </w:pPr>
    <w:rPr>
      <w:noProof/>
    </w:rPr>
  </w:style>
  <w:style w:type="paragraph" w:styleId="ae">
    <w:name w:val="Body Text"/>
    <w:aliases w:val="bt,Corps de texte Car,Corps de texte Car1 Car,Corps de texte Car Car Car,Corps de texte Car1 Car Car Car,Corps de texte Car Car Car Car Car,Corps de texte Car1 Car Car Car Car Car,Corps de texte Car Car Car Car Car Car Car,bt Car,AvtalBrödtext"/>
    <w:basedOn w:val="a"/>
    <w:link w:val="Char6"/>
    <w:qFormat/>
    <w:rsid w:val="00D3051E"/>
    <w:pPr>
      <w:spacing w:after="120"/>
      <w:jc w:val="both"/>
    </w:pPr>
    <w:rPr>
      <w:rFonts w:ascii="Times" w:eastAsia="Batang" w:hAnsi="Times"/>
      <w:szCs w:val="24"/>
    </w:rPr>
  </w:style>
  <w:style w:type="character" w:customStyle="1" w:styleId="Char6">
    <w:name w:val="正文文本 Char"/>
    <w:aliases w:val="bt Char,Corps de texte Car Char,Corps de texte Car1 Car Char,Corps de texte Car Car Car Char,Corps de texte Car1 Car Car Car Char,Corps de texte Car Car Car Car Car Char,Corps de texte Car1 Car Car Car Car Car Char,bt Car Char"/>
    <w:link w:val="ae"/>
    <w:qFormat/>
    <w:rsid w:val="00D3051E"/>
    <w:rPr>
      <w:rFonts w:ascii="Times" w:hAnsi="Times"/>
      <w:szCs w:val="24"/>
      <w:lang w:val="en-GB" w:eastAsia="en-US"/>
    </w:rPr>
  </w:style>
  <w:style w:type="paragraph" w:customStyle="1" w:styleId="21">
    <w:name w:val="스타일 스타일 양쪽 + 첫 줄:  2 글자"/>
    <w:basedOn w:val="a"/>
    <w:link w:val="2Char0"/>
    <w:rsid w:val="00FD7DAF"/>
    <w:pPr>
      <w:spacing w:before="120" w:after="120" w:line="288" w:lineRule="auto"/>
      <w:ind w:firstLineChars="200" w:firstLine="200"/>
      <w:jc w:val="both"/>
    </w:pPr>
  </w:style>
  <w:style w:type="character" w:customStyle="1" w:styleId="2Char0">
    <w:name w:val="스타일 스타일 양쪽 + 첫 줄:  2 글자 Char"/>
    <w:link w:val="21"/>
    <w:rsid w:val="00FD7DAF"/>
    <w:rPr>
      <w:rFonts w:eastAsia="Malgun Gothic" w:cs="Batang"/>
      <w:lang w:val="en-GB" w:eastAsia="en-US"/>
    </w:rPr>
  </w:style>
  <w:style w:type="paragraph" w:customStyle="1" w:styleId="22">
    <w:name w:val="스타일 스타일 양쪽 첫 줄:  2 글자 + 첫 줄:  2 글자"/>
    <w:basedOn w:val="20"/>
    <w:rsid w:val="0077688F"/>
    <w:pPr>
      <w:spacing w:line="300" w:lineRule="auto"/>
    </w:pPr>
  </w:style>
  <w:style w:type="paragraph" w:customStyle="1" w:styleId="6pt6pt120">
    <w:name w:val="스타일 목록 단락 + 양쪽 앞: 6 pt 단락 뒤: 6 pt 줄 간격: 배수 1.2 줄 왼쪽 0 글자"/>
    <w:basedOn w:val="a4"/>
    <w:rsid w:val="003D3E2E"/>
    <w:pPr>
      <w:spacing w:before="120" w:after="120" w:line="336" w:lineRule="auto"/>
      <w:ind w:leftChars="0" w:left="0"/>
      <w:jc w:val="both"/>
    </w:pPr>
    <w:rPr>
      <w:rFonts w:cs="Batang"/>
    </w:rPr>
  </w:style>
  <w:style w:type="paragraph" w:customStyle="1" w:styleId="222">
    <w:name w:val="스타일 스타일 스타일 양쪽 첫 줄:  2 글자 + 첫 줄:  2 글자 + 첫 줄:  2 글자"/>
    <w:basedOn w:val="22"/>
    <w:rsid w:val="0077688F"/>
    <w:pPr>
      <w:spacing w:line="312" w:lineRule="auto"/>
    </w:pPr>
  </w:style>
  <w:style w:type="paragraph" w:customStyle="1" w:styleId="2222">
    <w:name w:val="스타일 스타일 스타일 스타일 양쪽 첫 줄:  2 글자 + 첫 줄:  2 글자 + 첫 줄:  2 글자 + 첫 줄:  2..."/>
    <w:basedOn w:val="222"/>
    <w:link w:val="2222Char"/>
    <w:rsid w:val="003D3E2E"/>
    <w:pPr>
      <w:spacing w:line="336" w:lineRule="auto"/>
    </w:pPr>
  </w:style>
  <w:style w:type="paragraph" w:customStyle="1" w:styleId="200">
    <w:name w:val="스타일 스타일 양쪽 첫 줄:  2 글자 + 첫 줄:  0 글자"/>
    <w:basedOn w:val="20"/>
    <w:rsid w:val="003D3E2E"/>
    <w:pPr>
      <w:spacing w:line="336" w:lineRule="auto"/>
      <w:ind w:firstLineChars="0" w:firstLine="0"/>
    </w:pPr>
  </w:style>
  <w:style w:type="paragraph" w:customStyle="1" w:styleId="B1">
    <w:name w:val="B1"/>
    <w:basedOn w:val="af"/>
    <w:link w:val="B1Zchn"/>
    <w:qFormat/>
    <w:rsid w:val="00B73C8D"/>
    <w:pPr>
      <w:ind w:leftChars="0" w:left="568" w:firstLineChars="0" w:hanging="284"/>
      <w:contextualSpacing w:val="0"/>
    </w:pPr>
  </w:style>
  <w:style w:type="paragraph" w:styleId="af">
    <w:name w:val="List"/>
    <w:basedOn w:val="a"/>
    <w:uiPriority w:val="99"/>
    <w:rsid w:val="00B73C8D"/>
    <w:pPr>
      <w:ind w:leftChars="200" w:left="100" w:hangingChars="200" w:hanging="200"/>
      <w:contextualSpacing/>
    </w:pPr>
  </w:style>
  <w:style w:type="paragraph" w:customStyle="1" w:styleId="11nolineH1h1appheading1l1MemoHeading1h11">
    <w:name w:val="스타일 제목 1제목 1(no line)H1h1app heading 1l1Memo Heading 1h11..."/>
    <w:basedOn w:val="1"/>
    <w:rsid w:val="00B73C8D"/>
    <w:rPr>
      <w:rFonts w:cs="Batang"/>
    </w:rPr>
  </w:style>
  <w:style w:type="character" w:customStyle="1" w:styleId="ZGSM">
    <w:name w:val="ZGSM"/>
    <w:rsid w:val="00E84B03"/>
  </w:style>
  <w:style w:type="paragraph" w:customStyle="1" w:styleId="CharCharCharCharCharCharCharChar1CharCharCharCharCarCar">
    <w:name w:val="Char Char Char Char Char Char Char Char1 Char Char Char Char Car Car"/>
    <w:semiHidden/>
    <w:rsid w:val="002C46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eastAsia="zh-CN"/>
    </w:rPr>
  </w:style>
  <w:style w:type="paragraph" w:customStyle="1" w:styleId="ListBullet6">
    <w:name w:val="List Bullet 6"/>
    <w:basedOn w:val="50"/>
    <w:rsid w:val="00EF21E2"/>
    <w:pPr>
      <w:tabs>
        <w:tab w:val="left" w:leader="hyphen" w:pos="1440"/>
        <w:tab w:val="left" w:pos="2880"/>
        <w:tab w:val="left" w:pos="4320"/>
        <w:tab w:val="left" w:pos="5760"/>
        <w:tab w:val="left" w:pos="7200"/>
        <w:tab w:val="left" w:pos="8640"/>
        <w:tab w:val="left" w:pos="10080"/>
        <w:tab w:val="left" w:pos="11520"/>
        <w:tab w:val="left" w:pos="12960"/>
      </w:tabs>
      <w:spacing w:after="0"/>
      <w:ind w:left="1985" w:hanging="284"/>
      <w:contextualSpacing w:val="0"/>
      <w:jc w:val="both"/>
    </w:pPr>
    <w:rPr>
      <w:rFonts w:ascii="Times" w:eastAsia="MS Mincho" w:hAnsi="Times"/>
      <w:sz w:val="24"/>
      <w:lang w:val="en-US"/>
    </w:rPr>
  </w:style>
  <w:style w:type="paragraph" w:styleId="50">
    <w:name w:val="List Bullet 5"/>
    <w:basedOn w:val="a"/>
    <w:rsid w:val="00EF21E2"/>
    <w:pPr>
      <w:ind w:left="1723" w:hanging="283"/>
      <w:contextualSpacing/>
    </w:pPr>
  </w:style>
  <w:style w:type="paragraph" w:customStyle="1" w:styleId="Figure">
    <w:name w:val="Figure"/>
    <w:basedOn w:val="ae"/>
    <w:next w:val="a7"/>
    <w:rsid w:val="003C5A7F"/>
    <w:pPr>
      <w:keepNext/>
      <w:widowControl w:val="0"/>
      <w:spacing w:before="360"/>
    </w:pPr>
    <w:rPr>
      <w:rFonts w:ascii="Century" w:eastAsia="MS Mincho" w:hAnsi="Century"/>
      <w:kern w:val="2"/>
      <w:sz w:val="21"/>
      <w:szCs w:val="20"/>
      <w:lang w:eastAsia="ja-JP"/>
    </w:rPr>
  </w:style>
  <w:style w:type="paragraph" w:customStyle="1" w:styleId="capCaptionChar1CaptionCharCharCaptionChar1CharCap">
    <w:name w:val="스타일 캡션capCaption Char1Caption Char CharCaption Char1 CharCap..."/>
    <w:basedOn w:val="a7"/>
    <w:rsid w:val="003C5A7F"/>
    <w:pPr>
      <w:spacing w:before="120" w:after="360"/>
    </w:pPr>
    <w:rPr>
      <w:rFonts w:eastAsia="MS Mincho" w:cs="Batang"/>
    </w:rPr>
  </w:style>
  <w:style w:type="paragraph" w:customStyle="1" w:styleId="reference">
    <w:name w:val="reference"/>
    <w:basedOn w:val="a"/>
    <w:rsid w:val="00BE5030"/>
    <w:pPr>
      <w:widowControl w:val="0"/>
      <w:numPr>
        <w:numId w:val="3"/>
      </w:numPr>
      <w:autoSpaceDE w:val="0"/>
      <w:autoSpaceDN w:val="0"/>
      <w:adjustRightInd w:val="0"/>
      <w:spacing w:after="60"/>
    </w:pPr>
    <w:rPr>
      <w:rFonts w:eastAsia="Times New Roman"/>
      <w:sz w:val="22"/>
    </w:rPr>
  </w:style>
  <w:style w:type="paragraph" w:customStyle="1" w:styleId="Normalwithindent">
    <w:name w:val="Normal with indent"/>
    <w:basedOn w:val="a"/>
    <w:link w:val="NormalwithindentChar"/>
    <w:qFormat/>
    <w:rsid w:val="00F8318B"/>
    <w:pPr>
      <w:spacing w:before="120" w:after="120" w:line="336" w:lineRule="auto"/>
      <w:ind w:firstLine="397"/>
      <w:jc w:val="both"/>
    </w:pPr>
  </w:style>
  <w:style w:type="character" w:customStyle="1" w:styleId="NormalwithindentChar">
    <w:name w:val="Normal with indent Char"/>
    <w:link w:val="Normalwithindent"/>
    <w:rsid w:val="00F8318B"/>
    <w:rPr>
      <w:rFonts w:eastAsia="Malgun Gothic"/>
      <w:lang w:val="en-GB"/>
    </w:rPr>
  </w:style>
  <w:style w:type="paragraph" w:customStyle="1" w:styleId="CharChar1">
    <w:name w:val="Char Char1"/>
    <w:basedOn w:val="a"/>
    <w:rsid w:val="00B80FAF"/>
    <w:pPr>
      <w:widowControl w:val="0"/>
      <w:autoSpaceDE w:val="0"/>
      <w:autoSpaceDN w:val="0"/>
      <w:adjustRightInd w:val="0"/>
      <w:spacing w:afterLines="50"/>
      <w:jc w:val="both"/>
    </w:pPr>
    <w:rPr>
      <w:rFonts w:eastAsia="Arial Unicode MS" w:cs="Arial"/>
      <w:kern w:val="2"/>
      <w:sz w:val="21"/>
      <w:lang w:eastAsia="zh-CN"/>
    </w:rPr>
  </w:style>
  <w:style w:type="character" w:styleId="af0">
    <w:name w:val="line number"/>
    <w:basedOn w:val="a0"/>
    <w:rsid w:val="00BD4CF4"/>
  </w:style>
  <w:style w:type="paragraph" w:styleId="af1">
    <w:name w:val="Normal (Web)"/>
    <w:basedOn w:val="a"/>
    <w:uiPriority w:val="99"/>
    <w:unhideWhenUsed/>
    <w:rsid w:val="001E0954"/>
    <w:pPr>
      <w:spacing w:before="100" w:beforeAutospacing="1" w:after="100" w:afterAutospacing="1"/>
    </w:pPr>
    <w:rPr>
      <w:rFonts w:ascii="Gulim" w:eastAsia="Gulim" w:hAnsi="Gulim" w:cs="Gulim"/>
      <w:sz w:val="24"/>
      <w:szCs w:val="24"/>
      <w:lang w:val="en-US"/>
    </w:rPr>
  </w:style>
  <w:style w:type="table" w:customStyle="1" w:styleId="11">
    <w:name w:val="눈금 표 1 밝게1"/>
    <w:basedOn w:val="a1"/>
    <w:uiPriority w:val="46"/>
    <w:rsid w:val="003337C9"/>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TAH0">
    <w:name w:val="TAH"/>
    <w:basedOn w:val="a"/>
    <w:link w:val="TAHCar"/>
    <w:qFormat/>
    <w:rsid w:val="00F66F60"/>
    <w:pPr>
      <w:keepNext/>
      <w:keepLines/>
      <w:overflowPunct w:val="0"/>
      <w:autoSpaceDE w:val="0"/>
      <w:autoSpaceDN w:val="0"/>
      <w:adjustRightInd w:val="0"/>
      <w:spacing w:after="0"/>
      <w:jc w:val="center"/>
      <w:textAlignment w:val="baseline"/>
    </w:pPr>
    <w:rPr>
      <w:rFonts w:ascii="Arial" w:eastAsia="Times New Roman" w:hAnsi="Arial"/>
      <w:b/>
      <w:sz w:val="18"/>
    </w:rPr>
  </w:style>
  <w:style w:type="table" w:customStyle="1" w:styleId="12">
    <w:name w:val="표 구분선1"/>
    <w:basedOn w:val="a1"/>
    <w:next w:val="a6"/>
    <w:rsid w:val="00F66F60"/>
    <w:pPr>
      <w:tabs>
        <w:tab w:val="left" w:pos="794"/>
        <w:tab w:val="left" w:pos="1191"/>
        <w:tab w:val="left" w:pos="1588"/>
        <w:tab w:val="left" w:pos="1985"/>
      </w:tabs>
      <w:overflowPunct w:val="0"/>
      <w:autoSpaceDE w:val="0"/>
      <w:autoSpaceDN w:val="0"/>
      <w:adjustRightInd w:val="0"/>
      <w:spacing w:before="120"/>
      <w:textAlignment w:val="baseline"/>
    </w:pPr>
    <w:rPr>
      <w:rFonts w:ascii="CG Times" w:eastAsia="宋体" w:hAnsi="CG Tim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222Char">
    <w:name w:val="스타일 스타일 스타일 스타일 양쪽 첫 줄:  2 글자 + 첫 줄:  2 글자 + 첫 줄:  2 글자 + 첫 줄:  2... Char"/>
    <w:basedOn w:val="a0"/>
    <w:link w:val="2222"/>
    <w:rsid w:val="00F66F60"/>
    <w:rPr>
      <w:rFonts w:eastAsia="Malgun Gothic" w:cs="Batang"/>
      <w:lang w:val="en-GB" w:eastAsia="en-US"/>
    </w:rPr>
  </w:style>
  <w:style w:type="character" w:customStyle="1" w:styleId="TAHCar">
    <w:name w:val="TAH Car"/>
    <w:link w:val="TAH0"/>
    <w:qFormat/>
    <w:rsid w:val="005F72CF"/>
    <w:rPr>
      <w:rFonts w:ascii="Arial" w:eastAsia="Times New Roman" w:hAnsi="Arial"/>
      <w:b/>
      <w:sz w:val="18"/>
      <w:lang w:val="en-GB" w:eastAsia="en-US"/>
    </w:rPr>
  </w:style>
  <w:style w:type="character" w:customStyle="1" w:styleId="TALCar">
    <w:name w:val="TAL Car"/>
    <w:link w:val="TAL"/>
    <w:rsid w:val="005F72CF"/>
    <w:rPr>
      <w:rFonts w:ascii="Arial" w:eastAsia="Times New Roman" w:hAnsi="Arial"/>
      <w:sz w:val="18"/>
      <w:lang w:val="en-GB" w:eastAsia="ja-JP"/>
    </w:rPr>
  </w:style>
  <w:style w:type="paragraph" w:customStyle="1" w:styleId="TAC">
    <w:name w:val="TAC"/>
    <w:basedOn w:val="TAL"/>
    <w:link w:val="TACChar"/>
    <w:qFormat/>
    <w:rsid w:val="005F72CF"/>
    <w:pPr>
      <w:overflowPunct/>
      <w:autoSpaceDE/>
      <w:autoSpaceDN/>
      <w:adjustRightInd/>
      <w:jc w:val="center"/>
      <w:textAlignment w:val="auto"/>
    </w:pPr>
    <w:rPr>
      <w:rFonts w:eastAsia="Malgun Gothic"/>
      <w:lang w:eastAsia="en-US"/>
    </w:rPr>
  </w:style>
  <w:style w:type="character" w:customStyle="1" w:styleId="TACChar">
    <w:name w:val="TAC Char"/>
    <w:link w:val="TAC"/>
    <w:qFormat/>
    <w:rsid w:val="005F72CF"/>
    <w:rPr>
      <w:rFonts w:ascii="Arial" w:eastAsia="Malgun Gothic" w:hAnsi="Arial"/>
      <w:sz w:val="18"/>
      <w:lang w:val="en-GB" w:eastAsia="en-US"/>
    </w:rPr>
  </w:style>
  <w:style w:type="paragraph" w:customStyle="1" w:styleId="Default">
    <w:name w:val="Default"/>
    <w:rsid w:val="008C0C9B"/>
    <w:pPr>
      <w:autoSpaceDE w:val="0"/>
      <w:autoSpaceDN w:val="0"/>
      <w:adjustRightInd w:val="0"/>
    </w:pPr>
    <w:rPr>
      <w:rFonts w:ascii="Arial" w:hAnsi="Arial" w:cs="Arial"/>
      <w:color w:val="000000"/>
      <w:sz w:val="24"/>
      <w:szCs w:val="24"/>
    </w:rPr>
  </w:style>
  <w:style w:type="paragraph" w:styleId="af2">
    <w:name w:val="Revision"/>
    <w:hidden/>
    <w:uiPriority w:val="99"/>
    <w:semiHidden/>
    <w:rsid w:val="00603893"/>
    <w:rPr>
      <w:rFonts w:eastAsia="Malgun Gothic"/>
      <w:lang w:val="en-GB" w:eastAsia="en-US"/>
    </w:rPr>
  </w:style>
  <w:style w:type="paragraph" w:customStyle="1" w:styleId="Guidance">
    <w:name w:val="Guidance"/>
    <w:basedOn w:val="a"/>
    <w:rsid w:val="009C0B23"/>
    <w:rPr>
      <w:rFonts w:eastAsia="宋体"/>
      <w:i/>
      <w:color w:val="0000FF"/>
    </w:rPr>
  </w:style>
  <w:style w:type="paragraph" w:styleId="af3">
    <w:name w:val="Document Map"/>
    <w:basedOn w:val="a"/>
    <w:link w:val="Char7"/>
    <w:semiHidden/>
    <w:unhideWhenUsed/>
    <w:rsid w:val="00475C77"/>
    <w:rPr>
      <w:rFonts w:ascii="Gulim" w:eastAsia="Gulim"/>
      <w:sz w:val="18"/>
      <w:szCs w:val="18"/>
    </w:rPr>
  </w:style>
  <w:style w:type="character" w:customStyle="1" w:styleId="Char7">
    <w:name w:val="文档结构图 Char"/>
    <w:basedOn w:val="a0"/>
    <w:link w:val="af3"/>
    <w:semiHidden/>
    <w:rsid w:val="00475C77"/>
    <w:rPr>
      <w:rFonts w:ascii="Gulim" w:eastAsia="Gulim"/>
      <w:sz w:val="18"/>
      <w:szCs w:val="18"/>
      <w:lang w:val="en-GB" w:eastAsia="en-US"/>
    </w:rPr>
  </w:style>
  <w:style w:type="character" w:customStyle="1" w:styleId="B1Zchn">
    <w:name w:val="B1 Zchn"/>
    <w:basedOn w:val="a0"/>
    <w:link w:val="B1"/>
    <w:qFormat/>
    <w:rsid w:val="002C64CC"/>
    <w:rPr>
      <w:rFonts w:eastAsia="Malgun Gothic"/>
      <w:lang w:val="en-GB" w:eastAsia="en-US"/>
    </w:rPr>
  </w:style>
  <w:style w:type="paragraph" w:customStyle="1" w:styleId="Doc-text2">
    <w:name w:val="Doc-text2"/>
    <w:basedOn w:val="a"/>
    <w:link w:val="Doc-text2Char"/>
    <w:qFormat/>
    <w:rsid w:val="00EE79D7"/>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rsid w:val="00EE79D7"/>
    <w:rPr>
      <w:rFonts w:ascii="Arial" w:eastAsia="MS Mincho" w:hAnsi="Arial"/>
      <w:szCs w:val="24"/>
      <w:lang w:val="en-GB" w:eastAsia="en-GB"/>
    </w:rPr>
  </w:style>
  <w:style w:type="paragraph" w:customStyle="1" w:styleId="PL">
    <w:name w:val="PL"/>
    <w:link w:val="PLChar"/>
    <w:rsid w:val="00C6762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heme="minorEastAsia" w:hAnsi="Courier New"/>
      <w:noProof/>
      <w:sz w:val="16"/>
      <w:lang w:val="en-GB"/>
    </w:rPr>
  </w:style>
  <w:style w:type="character" w:customStyle="1" w:styleId="PLChar">
    <w:name w:val="PL Char"/>
    <w:link w:val="PL"/>
    <w:rsid w:val="00C67622"/>
    <w:rPr>
      <w:rFonts w:ascii="Courier New" w:eastAsiaTheme="minorEastAsia" w:hAnsi="Courier New"/>
      <w:noProof/>
      <w:sz w:val="16"/>
      <w:lang w:val="en-GB"/>
    </w:rPr>
  </w:style>
  <w:style w:type="character" w:customStyle="1" w:styleId="Char0">
    <w:name w:val="列出段落 Char"/>
    <w:aliases w:val="- Bullets Char,リスト段落 Char,?? ?? Char,????? Char,???? Char,Lista1 Char,列出段落1 Char,中等深浅网格 1 - 着色 21 Char,列表段落1 Char,—ño’i—Ž Char,¥¡¡¡¡ì¬º¥¹¥È¶ÎÂä Char,ÁÐ³ö¶ÎÂä Char,¥ê¥¹¥È¶ÎÂä Char,1st level - Bullet List Paragraph Char,Paragrafo elenco Char"/>
    <w:link w:val="a4"/>
    <w:uiPriority w:val="34"/>
    <w:qFormat/>
    <w:locked/>
    <w:rsid w:val="00BF03CF"/>
    <w:rPr>
      <w:rFonts w:eastAsia="Malgun Gothic"/>
      <w:lang w:val="en-GB" w:eastAsia="en-US"/>
    </w:rPr>
  </w:style>
  <w:style w:type="paragraph" w:customStyle="1" w:styleId="TF">
    <w:name w:val="TF"/>
    <w:basedOn w:val="TH"/>
    <w:rsid w:val="002B18CD"/>
    <w:pPr>
      <w:keepNext w:val="0"/>
      <w:overflowPunct/>
      <w:autoSpaceDE/>
      <w:autoSpaceDN/>
      <w:adjustRightInd/>
      <w:spacing w:before="0" w:after="240"/>
      <w:textAlignment w:val="auto"/>
    </w:pPr>
    <w:rPr>
      <w:rFonts w:eastAsia="MS Mincho"/>
    </w:rPr>
  </w:style>
  <w:style w:type="paragraph" w:customStyle="1" w:styleId="NO">
    <w:name w:val="NO"/>
    <w:basedOn w:val="a"/>
    <w:link w:val="NOChar"/>
    <w:rsid w:val="00451F27"/>
    <w:pPr>
      <w:keepLines/>
      <w:overflowPunct w:val="0"/>
      <w:autoSpaceDE w:val="0"/>
      <w:autoSpaceDN w:val="0"/>
      <w:adjustRightInd w:val="0"/>
      <w:ind w:left="1135" w:hanging="851"/>
      <w:textAlignment w:val="baseline"/>
    </w:pPr>
    <w:rPr>
      <w:rFonts w:eastAsiaTheme="minorEastAsia"/>
      <w:lang w:val="x-none" w:eastAsia="x-none"/>
    </w:rPr>
  </w:style>
  <w:style w:type="character" w:customStyle="1" w:styleId="NOChar">
    <w:name w:val="NO Char"/>
    <w:link w:val="NO"/>
    <w:rsid w:val="00451F27"/>
    <w:rPr>
      <w:rFonts w:eastAsiaTheme="minorEastAsia"/>
      <w:lang w:val="x-none" w:eastAsia="x-none"/>
    </w:rPr>
  </w:style>
  <w:style w:type="character" w:customStyle="1" w:styleId="im">
    <w:name w:val="im"/>
    <w:basedOn w:val="a0"/>
    <w:rsid w:val="002E12E2"/>
  </w:style>
  <w:style w:type="paragraph" w:customStyle="1" w:styleId="m7546260392400712585a0">
    <w:name w:val="m_7546260392400712585a0"/>
    <w:basedOn w:val="a"/>
    <w:rsid w:val="002E12E2"/>
    <w:pPr>
      <w:spacing w:before="100" w:beforeAutospacing="1" w:after="100" w:afterAutospacing="1"/>
    </w:pPr>
    <w:rPr>
      <w:rFonts w:eastAsia="Times New Roman"/>
      <w:sz w:val="24"/>
      <w:szCs w:val="24"/>
      <w:lang w:val="en-US"/>
    </w:rPr>
  </w:style>
  <w:style w:type="character" w:customStyle="1" w:styleId="Char2">
    <w:name w:val="题注 Char"/>
    <w:aliases w:val="cap Char1,cap Char Char,Caption Char1 Char Char,cap Char Char1 Char,Caption Char Char1 Char Char,cap Char2 Char,Caption Char2 Char,Caption Char Char Char Char,Caption Char Char1 Char1,fig and tbl Char,fighead2 Char,Table Caption Char"/>
    <w:link w:val="a7"/>
    <w:uiPriority w:val="35"/>
    <w:rsid w:val="00510D77"/>
    <w:rPr>
      <w:rFonts w:eastAsia="Malgun Gothic"/>
      <w:b/>
      <w:bCs/>
      <w:lang w:val="en-GB"/>
    </w:rPr>
  </w:style>
  <w:style w:type="character" w:styleId="af4">
    <w:name w:val="Hyperlink"/>
    <w:uiPriority w:val="99"/>
    <w:unhideWhenUsed/>
    <w:qFormat/>
    <w:rsid w:val="006A6F6C"/>
    <w:rPr>
      <w:color w:val="0000FF"/>
      <w:u w:val="single"/>
    </w:rPr>
  </w:style>
  <w:style w:type="character" w:styleId="af5">
    <w:name w:val="Placeholder Text"/>
    <w:basedOn w:val="a0"/>
    <w:uiPriority w:val="99"/>
    <w:semiHidden/>
    <w:rsid w:val="0017487C"/>
    <w:rPr>
      <w:color w:val="808080"/>
    </w:rPr>
  </w:style>
  <w:style w:type="numbering" w:customStyle="1" w:styleId="NoList1">
    <w:name w:val="No List1"/>
    <w:next w:val="a2"/>
    <w:uiPriority w:val="99"/>
    <w:semiHidden/>
    <w:unhideWhenUsed/>
    <w:rsid w:val="00670F78"/>
  </w:style>
  <w:style w:type="character" w:styleId="af6">
    <w:name w:val="page number"/>
    <w:basedOn w:val="a0"/>
    <w:rsid w:val="00670F78"/>
  </w:style>
  <w:style w:type="paragraph" w:customStyle="1" w:styleId="ZT">
    <w:name w:val="ZT"/>
    <w:rsid w:val="00670F78"/>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cs="Arial"/>
      <w:b/>
      <w:bCs/>
      <w:sz w:val="34"/>
      <w:szCs w:val="34"/>
      <w:lang w:val="en-GB" w:eastAsia="ja-JP"/>
    </w:rPr>
  </w:style>
  <w:style w:type="paragraph" w:customStyle="1" w:styleId="table">
    <w:name w:val="table"/>
    <w:basedOn w:val="a"/>
    <w:next w:val="a"/>
    <w:rsid w:val="00670F78"/>
    <w:pPr>
      <w:overflowPunct w:val="0"/>
      <w:autoSpaceDE w:val="0"/>
      <w:autoSpaceDN w:val="0"/>
      <w:adjustRightInd w:val="0"/>
      <w:spacing w:after="0"/>
      <w:jc w:val="center"/>
      <w:textAlignment w:val="baseline"/>
    </w:pPr>
    <w:rPr>
      <w:rFonts w:eastAsia="MS Mincho"/>
      <w:lang w:val="en-US" w:eastAsia="en-GB"/>
    </w:rPr>
  </w:style>
  <w:style w:type="character" w:customStyle="1" w:styleId="Char1">
    <w:name w:val="批注框文本 Char"/>
    <w:basedOn w:val="a0"/>
    <w:link w:val="a5"/>
    <w:uiPriority w:val="99"/>
    <w:semiHidden/>
    <w:rsid w:val="00670F78"/>
    <w:rPr>
      <w:rFonts w:ascii="Tahoma" w:eastAsia="Malgun Gothic" w:hAnsi="Tahoma" w:cs="Tahoma"/>
      <w:sz w:val="16"/>
      <w:szCs w:val="16"/>
      <w:lang w:val="en-GB"/>
    </w:rPr>
  </w:style>
  <w:style w:type="character" w:customStyle="1" w:styleId="st1">
    <w:name w:val="st1"/>
    <w:basedOn w:val="a0"/>
    <w:rsid w:val="00670F78"/>
  </w:style>
  <w:style w:type="character" w:customStyle="1" w:styleId="B1Char1">
    <w:name w:val="B1 Char1"/>
    <w:qFormat/>
    <w:rsid w:val="00670F78"/>
    <w:rPr>
      <w:rFonts w:ascii="Times New Roman" w:eastAsia="Times New Roman" w:hAnsi="Times New Roman" w:cs="Times New Roman"/>
      <w:sz w:val="20"/>
      <w:szCs w:val="20"/>
      <w:lang w:eastAsia="en-US"/>
    </w:rPr>
  </w:style>
  <w:style w:type="paragraph" w:customStyle="1" w:styleId="SpecTextNum">
    <w:name w:val="Spec Text Num"/>
    <w:basedOn w:val="a"/>
    <w:rsid w:val="00670F78"/>
    <w:pPr>
      <w:numPr>
        <w:numId w:val="4"/>
      </w:numPr>
      <w:spacing w:after="0"/>
    </w:pPr>
    <w:rPr>
      <w:rFonts w:eastAsia="MS Mincho"/>
      <w:sz w:val="24"/>
      <w:szCs w:val="24"/>
      <w:lang w:val="en-US" w:eastAsia="ja-JP"/>
    </w:rPr>
  </w:style>
  <w:style w:type="paragraph" w:customStyle="1" w:styleId="EX">
    <w:name w:val="EX"/>
    <w:basedOn w:val="a"/>
    <w:rsid w:val="00670F78"/>
    <w:pPr>
      <w:keepLines/>
      <w:overflowPunct w:val="0"/>
      <w:autoSpaceDE w:val="0"/>
      <w:autoSpaceDN w:val="0"/>
      <w:adjustRightInd w:val="0"/>
      <w:ind w:left="1702" w:hanging="1418"/>
      <w:textAlignment w:val="baseline"/>
    </w:pPr>
    <w:rPr>
      <w:rFonts w:eastAsia="Times New Roman"/>
      <w:lang w:eastAsia="en-GB"/>
    </w:rPr>
  </w:style>
  <w:style w:type="character" w:customStyle="1" w:styleId="apple-converted-space">
    <w:name w:val="apple-converted-space"/>
    <w:basedOn w:val="a0"/>
    <w:qFormat/>
    <w:rsid w:val="00670F78"/>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Char Char Char Char Char Char Char Char Char"/>
    <w:autoRedefine/>
    <w:semiHidden/>
    <w:rsid w:val="00670F78"/>
    <w:pPr>
      <w:keepNext/>
      <w:tabs>
        <w:tab w:val="num" w:pos="851"/>
      </w:tabs>
      <w:autoSpaceDE w:val="0"/>
      <w:autoSpaceDN w:val="0"/>
      <w:adjustRightInd w:val="0"/>
      <w:spacing w:before="60" w:after="60"/>
      <w:ind w:left="851" w:hanging="851"/>
      <w:jc w:val="both"/>
    </w:pPr>
    <w:rPr>
      <w:rFonts w:eastAsia="宋体" w:cs="Arial"/>
      <w:color w:val="0000FF"/>
      <w:kern w:val="2"/>
      <w:sz w:val="24"/>
      <w:szCs w:val="24"/>
      <w:lang w:eastAsia="zh-CN"/>
    </w:rPr>
  </w:style>
  <w:style w:type="paragraph" w:customStyle="1" w:styleId="B2">
    <w:name w:val="B2"/>
    <w:basedOn w:val="23"/>
    <w:link w:val="B2Char"/>
    <w:qFormat/>
    <w:rsid w:val="00670F78"/>
    <w:pPr>
      <w:overflowPunct w:val="0"/>
      <w:autoSpaceDE w:val="0"/>
      <w:autoSpaceDN w:val="0"/>
      <w:adjustRightInd w:val="0"/>
      <w:spacing w:after="180"/>
      <w:ind w:left="851" w:hanging="284"/>
      <w:contextualSpacing w:val="0"/>
      <w:textAlignment w:val="baseline"/>
    </w:pPr>
    <w:rPr>
      <w:rFonts w:eastAsia="Times New Roman"/>
    </w:rPr>
  </w:style>
  <w:style w:type="paragraph" w:styleId="23">
    <w:name w:val="List 2"/>
    <w:basedOn w:val="a"/>
    <w:uiPriority w:val="99"/>
    <w:semiHidden/>
    <w:unhideWhenUsed/>
    <w:rsid w:val="00670F78"/>
    <w:pPr>
      <w:spacing w:after="0"/>
      <w:ind w:left="720" w:hanging="360"/>
      <w:contextualSpacing/>
    </w:pPr>
    <w:rPr>
      <w:rFonts w:eastAsia="Batang"/>
      <w:lang w:val="en-US" w:eastAsia="en-US"/>
    </w:rPr>
  </w:style>
  <w:style w:type="paragraph" w:customStyle="1" w:styleId="PatSpecNumPara0-99">
    <w:name w:val="PatSpec Num Para 0-99"/>
    <w:basedOn w:val="a"/>
    <w:link w:val="PatSpecNumPara0-99Char"/>
    <w:rsid w:val="00670F78"/>
    <w:pPr>
      <w:numPr>
        <w:numId w:val="5"/>
      </w:numPr>
      <w:tabs>
        <w:tab w:val="left" w:pos="1440"/>
      </w:tabs>
      <w:spacing w:after="0" w:line="480" w:lineRule="auto"/>
      <w:jc w:val="both"/>
    </w:pPr>
    <w:rPr>
      <w:rFonts w:ascii="Courier New" w:eastAsia="Times New Roman" w:hAnsi="Courier New" w:cs="Courier New"/>
      <w:sz w:val="24"/>
      <w:szCs w:val="24"/>
      <w:lang w:val="en-US" w:eastAsia="en-US"/>
    </w:rPr>
  </w:style>
  <w:style w:type="character" w:customStyle="1" w:styleId="PatSpecNumPara0-99Char">
    <w:name w:val="PatSpec Num Para 0-99 Char"/>
    <w:link w:val="PatSpecNumPara0-99"/>
    <w:rsid w:val="00670F78"/>
    <w:rPr>
      <w:rFonts w:ascii="Courier New" w:eastAsia="Times New Roman" w:hAnsi="Courier New" w:cs="Courier New"/>
      <w:sz w:val="24"/>
      <w:szCs w:val="24"/>
      <w:lang w:eastAsia="en-US"/>
    </w:rPr>
  </w:style>
  <w:style w:type="paragraph" w:customStyle="1" w:styleId="NormalAfter3pt">
    <w:name w:val="Normal + After:  3 pt"/>
    <w:basedOn w:val="a"/>
    <w:rsid w:val="00670F78"/>
    <w:pPr>
      <w:tabs>
        <w:tab w:val="num" w:pos="2560"/>
      </w:tabs>
      <w:ind w:left="2560" w:hanging="357"/>
    </w:pPr>
    <w:rPr>
      <w:rFonts w:eastAsia="Times New Roman"/>
      <w:lang w:val="en-AU"/>
    </w:rPr>
  </w:style>
  <w:style w:type="character" w:customStyle="1" w:styleId="B2Char">
    <w:name w:val="B2 Char"/>
    <w:link w:val="B2"/>
    <w:qFormat/>
    <w:rsid w:val="0032537E"/>
    <w:rPr>
      <w:rFonts w:eastAsia="Times New Roman"/>
      <w:lang w:eastAsia="en-US"/>
    </w:rPr>
  </w:style>
  <w:style w:type="paragraph" w:customStyle="1" w:styleId="textintend3">
    <w:name w:val="text intend 3"/>
    <w:basedOn w:val="a"/>
    <w:rsid w:val="0032537E"/>
    <w:pPr>
      <w:numPr>
        <w:numId w:val="6"/>
      </w:numPr>
      <w:overflowPunct w:val="0"/>
      <w:autoSpaceDE w:val="0"/>
      <w:autoSpaceDN w:val="0"/>
      <w:adjustRightInd w:val="0"/>
      <w:spacing w:after="120"/>
      <w:jc w:val="both"/>
      <w:textAlignment w:val="baseline"/>
    </w:pPr>
    <w:rPr>
      <w:rFonts w:eastAsia="MS Mincho"/>
      <w:sz w:val="24"/>
      <w:lang w:val="en-US" w:eastAsia="en-GB"/>
    </w:rPr>
  </w:style>
  <w:style w:type="character" w:customStyle="1" w:styleId="B3Char">
    <w:name w:val="B3 Char"/>
    <w:link w:val="B3"/>
    <w:locked/>
    <w:rsid w:val="00920237"/>
    <w:rPr>
      <w:lang w:eastAsia="en-US"/>
    </w:rPr>
  </w:style>
  <w:style w:type="paragraph" w:customStyle="1" w:styleId="B3">
    <w:name w:val="B3"/>
    <w:basedOn w:val="a"/>
    <w:link w:val="B3Char"/>
    <w:rsid w:val="00920237"/>
    <w:pPr>
      <w:ind w:left="1135" w:hanging="284"/>
    </w:pPr>
    <w:rPr>
      <w:rFonts w:eastAsia="Batang"/>
      <w:lang w:val="en-US" w:eastAsia="en-US"/>
    </w:rPr>
  </w:style>
  <w:style w:type="character" w:customStyle="1" w:styleId="colour">
    <w:name w:val="colour"/>
    <w:basedOn w:val="a0"/>
    <w:rsid w:val="00920237"/>
  </w:style>
  <w:style w:type="character" w:customStyle="1" w:styleId="5Char">
    <w:name w:val="标题 5 Char"/>
    <w:basedOn w:val="a0"/>
    <w:link w:val="5"/>
    <w:rsid w:val="00B64FF2"/>
    <w:rPr>
      <w:rFonts w:asciiTheme="majorHAnsi" w:eastAsiaTheme="majorEastAsia" w:hAnsiTheme="majorHAnsi" w:cstheme="majorBidi"/>
      <w:color w:val="2E74B5" w:themeColor="accent1" w:themeShade="BF"/>
      <w:lang w:val="en-GB"/>
    </w:rPr>
  </w:style>
  <w:style w:type="character" w:customStyle="1" w:styleId="B10">
    <w:name w:val="B1 (文字)"/>
    <w:qFormat/>
    <w:locked/>
    <w:rsid w:val="006722AB"/>
    <w:rPr>
      <w:lang w:val="en-GB"/>
    </w:rPr>
  </w:style>
  <w:style w:type="paragraph" w:customStyle="1" w:styleId="TAN">
    <w:name w:val="TAN"/>
    <w:basedOn w:val="TAL"/>
    <w:link w:val="TANChar"/>
    <w:qFormat/>
    <w:rsid w:val="001E1F0A"/>
    <w:pPr>
      <w:overflowPunct/>
      <w:autoSpaceDE/>
      <w:autoSpaceDN/>
      <w:adjustRightInd/>
      <w:ind w:left="851" w:hanging="851"/>
      <w:textAlignment w:val="auto"/>
    </w:pPr>
    <w:rPr>
      <w:lang w:eastAsia="en-US"/>
    </w:rPr>
  </w:style>
  <w:style w:type="character" w:customStyle="1" w:styleId="TANChar">
    <w:name w:val="TAN Char"/>
    <w:link w:val="TAN"/>
    <w:qFormat/>
    <w:rsid w:val="001E1F0A"/>
    <w:rPr>
      <w:rFonts w:ascii="Arial" w:eastAsia="Times New Roman" w:hAnsi="Arial"/>
      <w:sz w:val="18"/>
      <w:lang w:val="en-GB" w:eastAsia="en-US"/>
    </w:rPr>
  </w:style>
  <w:style w:type="paragraph" w:customStyle="1" w:styleId="Bullet2">
    <w:name w:val="Bullet 2"/>
    <w:basedOn w:val="a"/>
    <w:rsid w:val="007668A7"/>
    <w:pPr>
      <w:spacing w:after="0" w:line="276" w:lineRule="auto"/>
      <w:ind w:left="3044" w:hanging="400"/>
    </w:pPr>
    <w:rPr>
      <w:rFonts w:ascii="Arial" w:hAnsi="Arial"/>
      <w:szCs w:val="24"/>
      <w:lang w:eastAsia="en-US"/>
    </w:rPr>
  </w:style>
  <w:style w:type="paragraph" w:customStyle="1" w:styleId="b110">
    <w:name w:val="b110"/>
    <w:basedOn w:val="a"/>
    <w:rsid w:val="0009443F"/>
    <w:pPr>
      <w:spacing w:before="75" w:after="75"/>
    </w:pPr>
    <w:rPr>
      <w:rFonts w:eastAsia="Times New Roman"/>
      <w:sz w:val="24"/>
      <w:szCs w:val="24"/>
      <w:lang w:val="en-US" w:eastAsia="zh-CN"/>
    </w:rPr>
  </w:style>
  <w:style w:type="character" w:customStyle="1" w:styleId="6Char">
    <w:name w:val="标题 6 Char"/>
    <w:basedOn w:val="a0"/>
    <w:link w:val="6"/>
    <w:uiPriority w:val="9"/>
    <w:rsid w:val="00E001B9"/>
    <w:rPr>
      <w:rFonts w:ascii="Calibri" w:eastAsia="Malgun Gothic" w:hAnsi="Calibri"/>
      <w:b/>
      <w:bCs/>
      <w:sz w:val="22"/>
      <w:szCs w:val="22"/>
      <w:lang w:val="x-none"/>
    </w:rPr>
  </w:style>
  <w:style w:type="character" w:customStyle="1" w:styleId="7Char">
    <w:name w:val="标题 7 Char"/>
    <w:basedOn w:val="a0"/>
    <w:link w:val="7"/>
    <w:uiPriority w:val="9"/>
    <w:rsid w:val="00E001B9"/>
    <w:rPr>
      <w:rFonts w:ascii="Calibri" w:eastAsia="Malgun Gothic" w:hAnsi="Calibri"/>
      <w:sz w:val="24"/>
      <w:szCs w:val="24"/>
      <w:lang w:val="x-none"/>
    </w:rPr>
  </w:style>
  <w:style w:type="character" w:customStyle="1" w:styleId="8Char">
    <w:name w:val="标题 8 Char"/>
    <w:basedOn w:val="a0"/>
    <w:link w:val="8"/>
    <w:uiPriority w:val="9"/>
    <w:rsid w:val="00E001B9"/>
    <w:rPr>
      <w:rFonts w:ascii="Calibri" w:eastAsia="Malgun Gothic" w:hAnsi="Calibri"/>
      <w:i/>
      <w:iCs/>
      <w:sz w:val="24"/>
      <w:szCs w:val="24"/>
      <w:lang w:val="x-none"/>
    </w:rPr>
  </w:style>
  <w:style w:type="character" w:customStyle="1" w:styleId="9Char">
    <w:name w:val="标题 9 Char"/>
    <w:basedOn w:val="a0"/>
    <w:link w:val="9"/>
    <w:uiPriority w:val="9"/>
    <w:rsid w:val="00E001B9"/>
    <w:rPr>
      <w:rFonts w:ascii="Cambria" w:eastAsia="Malgun Gothic" w:hAnsi="Cambria"/>
      <w:sz w:val="22"/>
      <w:szCs w:val="22"/>
      <w:lang w:val="x-none"/>
    </w:rPr>
  </w:style>
  <w:style w:type="character" w:customStyle="1" w:styleId="normaltextrun">
    <w:name w:val="normaltextrun"/>
    <w:basedOn w:val="a0"/>
    <w:qFormat/>
    <w:rsid w:val="00971E34"/>
  </w:style>
  <w:style w:type="character" w:customStyle="1" w:styleId="TALChar">
    <w:name w:val="TAL Char"/>
    <w:qFormat/>
    <w:rsid w:val="00822E34"/>
    <w:rPr>
      <w:rFonts w:ascii="Arial" w:eastAsia="宋体" w:hAnsi="Arial" w:cs="Times New Roman"/>
      <w:sz w:val="18"/>
      <w:szCs w:val="20"/>
      <w:lang w:eastAsia="en-US"/>
    </w:rPr>
  </w:style>
  <w:style w:type="table" w:customStyle="1" w:styleId="TableGrid1">
    <w:name w:val="TableGrid1"/>
    <w:basedOn w:val="a1"/>
    <w:next w:val="a6"/>
    <w:uiPriority w:val="39"/>
    <w:qFormat/>
    <w:rsid w:val="008D54BF"/>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textintend1">
    <w:name w:val="text intend 1"/>
    <w:basedOn w:val="a"/>
    <w:rsid w:val="00B03B02"/>
    <w:pPr>
      <w:numPr>
        <w:numId w:val="7"/>
      </w:numPr>
      <w:overflowPunct w:val="0"/>
      <w:autoSpaceDE w:val="0"/>
      <w:autoSpaceDN w:val="0"/>
      <w:adjustRightInd w:val="0"/>
      <w:spacing w:after="120"/>
      <w:jc w:val="both"/>
      <w:textAlignment w:val="baseline"/>
    </w:pPr>
    <w:rPr>
      <w:rFonts w:eastAsia="MS Mincho"/>
      <w:sz w:val="24"/>
      <w:lang w:val="en-US" w:eastAsia="x-none"/>
    </w:rPr>
  </w:style>
  <w:style w:type="character" w:styleId="af7">
    <w:name w:val="Strong"/>
    <w:basedOn w:val="a0"/>
    <w:qFormat/>
    <w:rsid w:val="0000512D"/>
    <w:rPr>
      <w:b/>
      <w:bCs/>
    </w:rPr>
  </w:style>
  <w:style w:type="paragraph" w:styleId="af8">
    <w:name w:val="Subtitle"/>
    <w:basedOn w:val="a"/>
    <w:next w:val="a"/>
    <w:link w:val="Char8"/>
    <w:qFormat/>
    <w:rsid w:val="0000512D"/>
    <w:pPr>
      <w:spacing w:after="60"/>
      <w:jc w:val="center"/>
      <w:outlineLvl w:val="1"/>
    </w:pPr>
    <w:rPr>
      <w:rFonts w:asciiTheme="minorHAnsi" w:eastAsiaTheme="minorEastAsia" w:hAnsiTheme="minorHAnsi" w:cstheme="minorBidi"/>
      <w:sz w:val="24"/>
      <w:szCs w:val="24"/>
    </w:rPr>
  </w:style>
  <w:style w:type="character" w:customStyle="1" w:styleId="Char8">
    <w:name w:val="副标题 Char"/>
    <w:basedOn w:val="a0"/>
    <w:link w:val="af8"/>
    <w:rsid w:val="0000512D"/>
    <w:rPr>
      <w:rFonts w:asciiTheme="minorHAnsi" w:eastAsiaTheme="minorEastAsia" w:hAnsiTheme="minorHAnsi" w:cstheme="minorBidi"/>
      <w:sz w:val="24"/>
      <w:szCs w:val="24"/>
      <w:lang w:val="en-GB"/>
    </w:rPr>
  </w:style>
  <w:style w:type="paragraph" w:styleId="af9">
    <w:name w:val="Title"/>
    <w:basedOn w:val="a"/>
    <w:next w:val="a"/>
    <w:link w:val="Char9"/>
    <w:qFormat/>
    <w:rsid w:val="0000512D"/>
    <w:pPr>
      <w:spacing w:before="240" w:after="120"/>
      <w:jc w:val="center"/>
      <w:outlineLvl w:val="0"/>
    </w:pPr>
    <w:rPr>
      <w:rFonts w:asciiTheme="majorHAnsi" w:eastAsiaTheme="majorEastAsia" w:hAnsiTheme="majorHAnsi" w:cstheme="majorBidi"/>
      <w:b/>
      <w:bCs/>
      <w:sz w:val="32"/>
      <w:szCs w:val="32"/>
    </w:rPr>
  </w:style>
  <w:style w:type="character" w:customStyle="1" w:styleId="Char9">
    <w:name w:val="标题 Char"/>
    <w:basedOn w:val="a0"/>
    <w:link w:val="af9"/>
    <w:rsid w:val="0000512D"/>
    <w:rPr>
      <w:rFonts w:asciiTheme="majorHAnsi" w:eastAsiaTheme="majorEastAsia" w:hAnsiTheme="majorHAnsi" w:cstheme="majorBidi"/>
      <w:b/>
      <w:bCs/>
      <w:sz w:val="32"/>
      <w:szCs w:val="32"/>
      <w:lang w:val="en-GB"/>
    </w:rPr>
  </w:style>
  <w:style w:type="paragraph" w:styleId="afa">
    <w:name w:val="No Spacing"/>
    <w:uiPriority w:val="1"/>
    <w:qFormat/>
    <w:rsid w:val="0000512D"/>
    <w:rPr>
      <w:rFonts w:eastAsia="Malgun Gothic"/>
      <w:lang w:val="en-GB"/>
    </w:rPr>
  </w:style>
  <w:style w:type="paragraph" w:customStyle="1" w:styleId="berschrift1H1">
    <w:name w:val="Überschrift 1.H1"/>
    <w:basedOn w:val="a"/>
    <w:next w:val="a"/>
    <w:rsid w:val="0000512D"/>
    <w:pPr>
      <w:keepNext/>
      <w:keepLines/>
      <w:numPr>
        <w:numId w:val="8"/>
      </w:numPr>
      <w:pBdr>
        <w:top w:val="single" w:sz="12" w:space="3" w:color="auto"/>
      </w:pBdr>
      <w:overflowPunct w:val="0"/>
      <w:autoSpaceDE w:val="0"/>
      <w:autoSpaceDN w:val="0"/>
      <w:adjustRightInd w:val="0"/>
      <w:spacing w:before="240"/>
      <w:textAlignment w:val="baseline"/>
      <w:outlineLvl w:val="0"/>
    </w:pPr>
    <w:rPr>
      <w:rFonts w:ascii="Arial" w:eastAsia="宋体" w:hAnsi="Arial"/>
      <w:sz w:val="36"/>
      <w:lang w:eastAsia="de-DE"/>
    </w:rPr>
  </w:style>
  <w:style w:type="paragraph" w:customStyle="1" w:styleId="B4">
    <w:name w:val="B4"/>
    <w:basedOn w:val="a"/>
    <w:link w:val="B4Char"/>
    <w:qFormat/>
    <w:rsid w:val="005E105A"/>
    <w:pPr>
      <w:ind w:left="1418" w:hanging="284"/>
    </w:pPr>
    <w:rPr>
      <w:rFonts w:eastAsia="宋体"/>
      <w:lang w:eastAsia="en-US"/>
    </w:rPr>
  </w:style>
  <w:style w:type="paragraph" w:customStyle="1" w:styleId="B5">
    <w:name w:val="B5"/>
    <w:basedOn w:val="a"/>
    <w:link w:val="B5Char"/>
    <w:qFormat/>
    <w:rsid w:val="005E105A"/>
    <w:pPr>
      <w:ind w:left="1702" w:hanging="284"/>
    </w:pPr>
    <w:rPr>
      <w:rFonts w:eastAsia="宋体"/>
      <w:lang w:eastAsia="en-US"/>
    </w:rPr>
  </w:style>
  <w:style w:type="character" w:customStyle="1" w:styleId="B4Char">
    <w:name w:val="B4 Char"/>
    <w:link w:val="B4"/>
    <w:rsid w:val="005E105A"/>
    <w:rPr>
      <w:rFonts w:eastAsia="宋体"/>
      <w:lang w:val="en-GB" w:eastAsia="en-US"/>
    </w:rPr>
  </w:style>
  <w:style w:type="character" w:customStyle="1" w:styleId="B5Char">
    <w:name w:val="B5 Char"/>
    <w:link w:val="B5"/>
    <w:rsid w:val="005E105A"/>
    <w:rPr>
      <w:rFonts w:eastAsia="宋体"/>
      <w:lang w:val="en-GB" w:eastAsia="en-US"/>
    </w:rPr>
  </w:style>
  <w:style w:type="paragraph" w:customStyle="1" w:styleId="item">
    <w:name w:val="item"/>
    <w:basedOn w:val="a"/>
    <w:rsid w:val="004A2447"/>
    <w:pPr>
      <w:numPr>
        <w:numId w:val="9"/>
      </w:numPr>
      <w:spacing w:after="0"/>
      <w:jc w:val="both"/>
    </w:pPr>
    <w:rPr>
      <w:rFonts w:eastAsia="MS Mincho"/>
      <w:lang w:eastAsia="en-US"/>
    </w:rPr>
  </w:style>
  <w:style w:type="table" w:customStyle="1" w:styleId="13">
    <w:name w:val="网格型1"/>
    <w:basedOn w:val="a1"/>
    <w:next w:val="a6"/>
    <w:uiPriority w:val="39"/>
    <w:rsid w:val="00BE58E0"/>
    <w:pPr>
      <w:widowControl w:val="0"/>
      <w:autoSpaceDE w:val="0"/>
      <w:autoSpaceDN w:val="0"/>
      <w:adjustRightInd w:val="0"/>
      <w:spacing w:after="120"/>
      <w:jc w:val="both"/>
    </w:pPr>
    <w:rPr>
      <w:rFonts w:eastAsia="宋体"/>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10">
    <w:name w:val="列出段落 Char1"/>
    <w:aliases w:val="Lettre d'introduction Char,Normal bullet 2 Char,Bullet list Char,Numbered List Char,Task Body Char"/>
    <w:uiPriority w:val="34"/>
    <w:qFormat/>
    <w:locked/>
    <w:rsid w:val="00827D31"/>
    <w:rPr>
      <w:rFonts w:ascii="Calibri" w:hAnsi="Calibri" w:cs="Calibri"/>
      <w:sz w:val="22"/>
      <w:szCs w:val="22"/>
    </w:rPr>
  </w:style>
  <w:style w:type="numbering" w:customStyle="1" w:styleId="StyleBulletedSymbolsymbolLeft025Hanging0">
    <w:name w:val="Style Bulleted Symbol (symbol) Left:  0.25&quot; Hanging:  0."/>
    <w:basedOn w:val="a2"/>
    <w:rsid w:val="000427F4"/>
    <w:pPr>
      <w:numPr>
        <w:numId w:val="10"/>
      </w:numPr>
    </w:pPr>
  </w:style>
  <w:style w:type="numbering" w:customStyle="1" w:styleId="StyleBulletedSymbolsymbolLeft025Hanging01">
    <w:name w:val="Style Bulleted Symbol (symbol) Left:  0.25&quot; Hanging:  0.1"/>
    <w:basedOn w:val="a2"/>
    <w:rsid w:val="00140D19"/>
  </w:style>
  <w:style w:type="numbering" w:customStyle="1" w:styleId="StyleBulletedSymbolsymbolLeft025Hanging02">
    <w:name w:val="Style Bulleted Symbol (symbol) Left:  0.25&quot; Hanging:  0.2"/>
    <w:basedOn w:val="a2"/>
    <w:rsid w:val="00453FE3"/>
  </w:style>
  <w:style w:type="character" w:customStyle="1" w:styleId="fontstyle01">
    <w:name w:val="fontstyle01"/>
    <w:rsid w:val="00AB76EC"/>
    <w:rPr>
      <w:rFonts w:ascii="Times-Roman" w:hAnsi="Times-Roman" w:hint="default"/>
      <w:b w:val="0"/>
      <w:bCs w:val="0"/>
      <w:i w:val="0"/>
      <w:iCs w:val="0"/>
      <w:color w:val="000000"/>
      <w:sz w:val="20"/>
      <w:szCs w:val="20"/>
    </w:rPr>
  </w:style>
  <w:style w:type="paragraph" w:customStyle="1" w:styleId="0Maintext">
    <w:name w:val="0 Main text"/>
    <w:basedOn w:val="a"/>
    <w:link w:val="0MaintextChar"/>
    <w:qFormat/>
    <w:rsid w:val="00890EE9"/>
    <w:pPr>
      <w:spacing w:after="100" w:afterAutospacing="1" w:line="288" w:lineRule="auto"/>
      <w:ind w:firstLine="360"/>
      <w:jc w:val="both"/>
    </w:pPr>
    <w:rPr>
      <w:rFonts w:eastAsia="Times New Roman" w:cs="Batang"/>
      <w:lang w:eastAsia="en-US"/>
    </w:rPr>
  </w:style>
  <w:style w:type="character" w:customStyle="1" w:styleId="0MaintextChar">
    <w:name w:val="0 Main text Char"/>
    <w:basedOn w:val="a0"/>
    <w:link w:val="0Maintext"/>
    <w:rsid w:val="00890EE9"/>
    <w:rPr>
      <w:rFonts w:eastAsia="Times New Roman" w:cs="Batang"/>
      <w:lang w:val="en-GB" w:eastAsia="en-US"/>
    </w:rPr>
  </w:style>
  <w:style w:type="paragraph" w:styleId="afb">
    <w:name w:val="Date"/>
    <w:basedOn w:val="a"/>
    <w:next w:val="a"/>
    <w:link w:val="Chara"/>
    <w:rsid w:val="00A71FB5"/>
    <w:pPr>
      <w:ind w:leftChars="2500" w:left="100"/>
    </w:pPr>
  </w:style>
  <w:style w:type="character" w:customStyle="1" w:styleId="Chara">
    <w:name w:val="日期 Char"/>
    <w:basedOn w:val="a0"/>
    <w:link w:val="afb"/>
    <w:rsid w:val="00A71FB5"/>
    <w:rPr>
      <w:rFonts w:eastAsia="Malgun Gothic"/>
      <w:lang w:val="en-GB"/>
    </w:rPr>
  </w:style>
  <w:style w:type="paragraph" w:customStyle="1" w:styleId="textintend2">
    <w:name w:val="text intend 2"/>
    <w:basedOn w:val="a"/>
    <w:rsid w:val="001A701A"/>
    <w:pPr>
      <w:numPr>
        <w:numId w:val="16"/>
      </w:numPr>
      <w:overflowPunct w:val="0"/>
      <w:autoSpaceDE w:val="0"/>
      <w:autoSpaceDN w:val="0"/>
      <w:adjustRightInd w:val="0"/>
      <w:spacing w:after="120"/>
      <w:jc w:val="both"/>
      <w:textAlignment w:val="baseline"/>
    </w:pPr>
    <w:rPr>
      <w:rFonts w:eastAsia="MS Mincho"/>
      <w:sz w:val="24"/>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7962080">
      <w:bodyDiv w:val="1"/>
      <w:marLeft w:val="0"/>
      <w:marRight w:val="0"/>
      <w:marTop w:val="0"/>
      <w:marBottom w:val="0"/>
      <w:divBdr>
        <w:top w:val="none" w:sz="0" w:space="0" w:color="auto"/>
        <w:left w:val="none" w:sz="0" w:space="0" w:color="auto"/>
        <w:bottom w:val="none" w:sz="0" w:space="0" w:color="auto"/>
        <w:right w:val="none" w:sz="0" w:space="0" w:color="auto"/>
      </w:divBdr>
    </w:div>
    <w:div w:id="68430458">
      <w:bodyDiv w:val="1"/>
      <w:marLeft w:val="0"/>
      <w:marRight w:val="0"/>
      <w:marTop w:val="0"/>
      <w:marBottom w:val="0"/>
      <w:divBdr>
        <w:top w:val="none" w:sz="0" w:space="0" w:color="auto"/>
        <w:left w:val="none" w:sz="0" w:space="0" w:color="auto"/>
        <w:bottom w:val="none" w:sz="0" w:space="0" w:color="auto"/>
        <w:right w:val="none" w:sz="0" w:space="0" w:color="auto"/>
      </w:divBdr>
    </w:div>
    <w:div w:id="103767073">
      <w:bodyDiv w:val="1"/>
      <w:marLeft w:val="0"/>
      <w:marRight w:val="0"/>
      <w:marTop w:val="0"/>
      <w:marBottom w:val="0"/>
      <w:divBdr>
        <w:top w:val="none" w:sz="0" w:space="0" w:color="auto"/>
        <w:left w:val="none" w:sz="0" w:space="0" w:color="auto"/>
        <w:bottom w:val="none" w:sz="0" w:space="0" w:color="auto"/>
        <w:right w:val="none" w:sz="0" w:space="0" w:color="auto"/>
      </w:divBdr>
    </w:div>
    <w:div w:id="140657092">
      <w:bodyDiv w:val="1"/>
      <w:marLeft w:val="0"/>
      <w:marRight w:val="0"/>
      <w:marTop w:val="0"/>
      <w:marBottom w:val="0"/>
      <w:divBdr>
        <w:top w:val="none" w:sz="0" w:space="0" w:color="auto"/>
        <w:left w:val="none" w:sz="0" w:space="0" w:color="auto"/>
        <w:bottom w:val="none" w:sz="0" w:space="0" w:color="auto"/>
        <w:right w:val="none" w:sz="0" w:space="0" w:color="auto"/>
      </w:divBdr>
    </w:div>
    <w:div w:id="198979271">
      <w:bodyDiv w:val="1"/>
      <w:marLeft w:val="0"/>
      <w:marRight w:val="0"/>
      <w:marTop w:val="0"/>
      <w:marBottom w:val="0"/>
      <w:divBdr>
        <w:top w:val="none" w:sz="0" w:space="0" w:color="auto"/>
        <w:left w:val="none" w:sz="0" w:space="0" w:color="auto"/>
        <w:bottom w:val="none" w:sz="0" w:space="0" w:color="auto"/>
        <w:right w:val="none" w:sz="0" w:space="0" w:color="auto"/>
      </w:divBdr>
    </w:div>
    <w:div w:id="210921977">
      <w:bodyDiv w:val="1"/>
      <w:marLeft w:val="0"/>
      <w:marRight w:val="0"/>
      <w:marTop w:val="0"/>
      <w:marBottom w:val="0"/>
      <w:divBdr>
        <w:top w:val="none" w:sz="0" w:space="0" w:color="auto"/>
        <w:left w:val="none" w:sz="0" w:space="0" w:color="auto"/>
        <w:bottom w:val="none" w:sz="0" w:space="0" w:color="auto"/>
        <w:right w:val="none" w:sz="0" w:space="0" w:color="auto"/>
      </w:divBdr>
    </w:div>
    <w:div w:id="249658513">
      <w:bodyDiv w:val="1"/>
      <w:marLeft w:val="0"/>
      <w:marRight w:val="0"/>
      <w:marTop w:val="0"/>
      <w:marBottom w:val="0"/>
      <w:divBdr>
        <w:top w:val="none" w:sz="0" w:space="0" w:color="auto"/>
        <w:left w:val="none" w:sz="0" w:space="0" w:color="auto"/>
        <w:bottom w:val="none" w:sz="0" w:space="0" w:color="auto"/>
        <w:right w:val="none" w:sz="0" w:space="0" w:color="auto"/>
      </w:divBdr>
    </w:div>
    <w:div w:id="282731106">
      <w:bodyDiv w:val="1"/>
      <w:marLeft w:val="0"/>
      <w:marRight w:val="0"/>
      <w:marTop w:val="0"/>
      <w:marBottom w:val="0"/>
      <w:divBdr>
        <w:top w:val="none" w:sz="0" w:space="0" w:color="auto"/>
        <w:left w:val="none" w:sz="0" w:space="0" w:color="auto"/>
        <w:bottom w:val="none" w:sz="0" w:space="0" w:color="auto"/>
        <w:right w:val="none" w:sz="0" w:space="0" w:color="auto"/>
      </w:divBdr>
    </w:div>
    <w:div w:id="284890173">
      <w:bodyDiv w:val="1"/>
      <w:marLeft w:val="0"/>
      <w:marRight w:val="0"/>
      <w:marTop w:val="0"/>
      <w:marBottom w:val="0"/>
      <w:divBdr>
        <w:top w:val="none" w:sz="0" w:space="0" w:color="auto"/>
        <w:left w:val="none" w:sz="0" w:space="0" w:color="auto"/>
        <w:bottom w:val="none" w:sz="0" w:space="0" w:color="auto"/>
        <w:right w:val="none" w:sz="0" w:space="0" w:color="auto"/>
      </w:divBdr>
    </w:div>
    <w:div w:id="286207191">
      <w:bodyDiv w:val="1"/>
      <w:marLeft w:val="0"/>
      <w:marRight w:val="0"/>
      <w:marTop w:val="0"/>
      <w:marBottom w:val="0"/>
      <w:divBdr>
        <w:top w:val="none" w:sz="0" w:space="0" w:color="auto"/>
        <w:left w:val="none" w:sz="0" w:space="0" w:color="auto"/>
        <w:bottom w:val="none" w:sz="0" w:space="0" w:color="auto"/>
        <w:right w:val="none" w:sz="0" w:space="0" w:color="auto"/>
      </w:divBdr>
    </w:div>
    <w:div w:id="303631858">
      <w:bodyDiv w:val="1"/>
      <w:marLeft w:val="0"/>
      <w:marRight w:val="0"/>
      <w:marTop w:val="0"/>
      <w:marBottom w:val="0"/>
      <w:divBdr>
        <w:top w:val="none" w:sz="0" w:space="0" w:color="auto"/>
        <w:left w:val="none" w:sz="0" w:space="0" w:color="auto"/>
        <w:bottom w:val="none" w:sz="0" w:space="0" w:color="auto"/>
        <w:right w:val="none" w:sz="0" w:space="0" w:color="auto"/>
      </w:divBdr>
    </w:div>
    <w:div w:id="306209452">
      <w:bodyDiv w:val="1"/>
      <w:marLeft w:val="0"/>
      <w:marRight w:val="0"/>
      <w:marTop w:val="0"/>
      <w:marBottom w:val="0"/>
      <w:divBdr>
        <w:top w:val="none" w:sz="0" w:space="0" w:color="auto"/>
        <w:left w:val="none" w:sz="0" w:space="0" w:color="auto"/>
        <w:bottom w:val="none" w:sz="0" w:space="0" w:color="auto"/>
        <w:right w:val="none" w:sz="0" w:space="0" w:color="auto"/>
      </w:divBdr>
      <w:divsChild>
        <w:div w:id="136917509">
          <w:marLeft w:val="547"/>
          <w:marRight w:val="0"/>
          <w:marTop w:val="60"/>
          <w:marBottom w:val="60"/>
          <w:divBdr>
            <w:top w:val="none" w:sz="0" w:space="0" w:color="auto"/>
            <w:left w:val="none" w:sz="0" w:space="0" w:color="auto"/>
            <w:bottom w:val="none" w:sz="0" w:space="0" w:color="auto"/>
            <w:right w:val="none" w:sz="0" w:space="0" w:color="auto"/>
          </w:divBdr>
        </w:div>
        <w:div w:id="236788813">
          <w:marLeft w:val="1166"/>
          <w:marRight w:val="0"/>
          <w:marTop w:val="60"/>
          <w:marBottom w:val="60"/>
          <w:divBdr>
            <w:top w:val="none" w:sz="0" w:space="0" w:color="auto"/>
            <w:left w:val="none" w:sz="0" w:space="0" w:color="auto"/>
            <w:bottom w:val="none" w:sz="0" w:space="0" w:color="auto"/>
            <w:right w:val="none" w:sz="0" w:space="0" w:color="auto"/>
          </w:divBdr>
        </w:div>
        <w:div w:id="319506095">
          <w:marLeft w:val="1166"/>
          <w:marRight w:val="0"/>
          <w:marTop w:val="60"/>
          <w:marBottom w:val="60"/>
          <w:divBdr>
            <w:top w:val="none" w:sz="0" w:space="0" w:color="auto"/>
            <w:left w:val="none" w:sz="0" w:space="0" w:color="auto"/>
            <w:bottom w:val="none" w:sz="0" w:space="0" w:color="auto"/>
            <w:right w:val="none" w:sz="0" w:space="0" w:color="auto"/>
          </w:divBdr>
        </w:div>
        <w:div w:id="383262065">
          <w:marLeft w:val="1166"/>
          <w:marRight w:val="0"/>
          <w:marTop w:val="60"/>
          <w:marBottom w:val="60"/>
          <w:divBdr>
            <w:top w:val="none" w:sz="0" w:space="0" w:color="auto"/>
            <w:left w:val="none" w:sz="0" w:space="0" w:color="auto"/>
            <w:bottom w:val="none" w:sz="0" w:space="0" w:color="auto"/>
            <w:right w:val="none" w:sz="0" w:space="0" w:color="auto"/>
          </w:divBdr>
        </w:div>
        <w:div w:id="391119874">
          <w:marLeft w:val="547"/>
          <w:marRight w:val="0"/>
          <w:marTop w:val="60"/>
          <w:marBottom w:val="60"/>
          <w:divBdr>
            <w:top w:val="none" w:sz="0" w:space="0" w:color="auto"/>
            <w:left w:val="none" w:sz="0" w:space="0" w:color="auto"/>
            <w:bottom w:val="none" w:sz="0" w:space="0" w:color="auto"/>
            <w:right w:val="none" w:sz="0" w:space="0" w:color="auto"/>
          </w:divBdr>
        </w:div>
        <w:div w:id="787237732">
          <w:marLeft w:val="1166"/>
          <w:marRight w:val="0"/>
          <w:marTop w:val="60"/>
          <w:marBottom w:val="60"/>
          <w:divBdr>
            <w:top w:val="none" w:sz="0" w:space="0" w:color="auto"/>
            <w:left w:val="none" w:sz="0" w:space="0" w:color="auto"/>
            <w:bottom w:val="none" w:sz="0" w:space="0" w:color="auto"/>
            <w:right w:val="none" w:sz="0" w:space="0" w:color="auto"/>
          </w:divBdr>
        </w:div>
        <w:div w:id="1273587445">
          <w:marLeft w:val="1800"/>
          <w:marRight w:val="0"/>
          <w:marTop w:val="60"/>
          <w:marBottom w:val="60"/>
          <w:divBdr>
            <w:top w:val="none" w:sz="0" w:space="0" w:color="auto"/>
            <w:left w:val="none" w:sz="0" w:space="0" w:color="auto"/>
            <w:bottom w:val="none" w:sz="0" w:space="0" w:color="auto"/>
            <w:right w:val="none" w:sz="0" w:space="0" w:color="auto"/>
          </w:divBdr>
        </w:div>
        <w:div w:id="1408572320">
          <w:marLeft w:val="547"/>
          <w:marRight w:val="0"/>
          <w:marTop w:val="60"/>
          <w:marBottom w:val="60"/>
          <w:divBdr>
            <w:top w:val="none" w:sz="0" w:space="0" w:color="auto"/>
            <w:left w:val="none" w:sz="0" w:space="0" w:color="auto"/>
            <w:bottom w:val="none" w:sz="0" w:space="0" w:color="auto"/>
            <w:right w:val="none" w:sz="0" w:space="0" w:color="auto"/>
          </w:divBdr>
        </w:div>
        <w:div w:id="1608586740">
          <w:marLeft w:val="1800"/>
          <w:marRight w:val="0"/>
          <w:marTop w:val="60"/>
          <w:marBottom w:val="60"/>
          <w:divBdr>
            <w:top w:val="none" w:sz="0" w:space="0" w:color="auto"/>
            <w:left w:val="none" w:sz="0" w:space="0" w:color="auto"/>
            <w:bottom w:val="none" w:sz="0" w:space="0" w:color="auto"/>
            <w:right w:val="none" w:sz="0" w:space="0" w:color="auto"/>
          </w:divBdr>
        </w:div>
        <w:div w:id="1968391206">
          <w:marLeft w:val="1800"/>
          <w:marRight w:val="0"/>
          <w:marTop w:val="60"/>
          <w:marBottom w:val="60"/>
          <w:divBdr>
            <w:top w:val="none" w:sz="0" w:space="0" w:color="auto"/>
            <w:left w:val="none" w:sz="0" w:space="0" w:color="auto"/>
            <w:bottom w:val="none" w:sz="0" w:space="0" w:color="auto"/>
            <w:right w:val="none" w:sz="0" w:space="0" w:color="auto"/>
          </w:divBdr>
        </w:div>
      </w:divsChild>
    </w:div>
    <w:div w:id="345178242">
      <w:bodyDiv w:val="1"/>
      <w:marLeft w:val="0"/>
      <w:marRight w:val="0"/>
      <w:marTop w:val="0"/>
      <w:marBottom w:val="0"/>
      <w:divBdr>
        <w:top w:val="none" w:sz="0" w:space="0" w:color="auto"/>
        <w:left w:val="none" w:sz="0" w:space="0" w:color="auto"/>
        <w:bottom w:val="none" w:sz="0" w:space="0" w:color="auto"/>
        <w:right w:val="none" w:sz="0" w:space="0" w:color="auto"/>
      </w:divBdr>
    </w:div>
    <w:div w:id="485705614">
      <w:bodyDiv w:val="1"/>
      <w:marLeft w:val="0"/>
      <w:marRight w:val="0"/>
      <w:marTop w:val="0"/>
      <w:marBottom w:val="0"/>
      <w:divBdr>
        <w:top w:val="none" w:sz="0" w:space="0" w:color="auto"/>
        <w:left w:val="none" w:sz="0" w:space="0" w:color="auto"/>
        <w:bottom w:val="none" w:sz="0" w:space="0" w:color="auto"/>
        <w:right w:val="none" w:sz="0" w:space="0" w:color="auto"/>
      </w:divBdr>
      <w:divsChild>
        <w:div w:id="1030759961">
          <w:marLeft w:val="0"/>
          <w:marRight w:val="0"/>
          <w:marTop w:val="0"/>
          <w:marBottom w:val="0"/>
          <w:divBdr>
            <w:top w:val="none" w:sz="0" w:space="0" w:color="auto"/>
            <w:left w:val="none" w:sz="0" w:space="0" w:color="auto"/>
            <w:bottom w:val="none" w:sz="0" w:space="0" w:color="auto"/>
            <w:right w:val="none" w:sz="0" w:space="0" w:color="auto"/>
          </w:divBdr>
          <w:divsChild>
            <w:div w:id="1937056889">
              <w:marLeft w:val="0"/>
              <w:marRight w:val="0"/>
              <w:marTop w:val="0"/>
              <w:marBottom w:val="0"/>
              <w:divBdr>
                <w:top w:val="none" w:sz="0" w:space="0" w:color="auto"/>
                <w:left w:val="none" w:sz="0" w:space="0" w:color="auto"/>
                <w:bottom w:val="none" w:sz="0" w:space="0" w:color="auto"/>
                <w:right w:val="none" w:sz="0" w:space="0" w:color="auto"/>
              </w:divBdr>
              <w:divsChild>
                <w:div w:id="143284623">
                  <w:marLeft w:val="0"/>
                  <w:marRight w:val="0"/>
                  <w:marTop w:val="0"/>
                  <w:marBottom w:val="0"/>
                  <w:divBdr>
                    <w:top w:val="none" w:sz="0" w:space="0" w:color="auto"/>
                    <w:left w:val="none" w:sz="0" w:space="0" w:color="auto"/>
                    <w:bottom w:val="none" w:sz="0" w:space="0" w:color="auto"/>
                    <w:right w:val="none" w:sz="0" w:space="0" w:color="auto"/>
                  </w:divBdr>
                  <w:divsChild>
                    <w:div w:id="906064050">
                      <w:marLeft w:val="0"/>
                      <w:marRight w:val="0"/>
                      <w:marTop w:val="0"/>
                      <w:marBottom w:val="0"/>
                      <w:divBdr>
                        <w:top w:val="none" w:sz="0" w:space="0" w:color="auto"/>
                        <w:left w:val="none" w:sz="0" w:space="0" w:color="auto"/>
                        <w:bottom w:val="none" w:sz="0" w:space="0" w:color="auto"/>
                        <w:right w:val="none" w:sz="0" w:space="0" w:color="auto"/>
                      </w:divBdr>
                      <w:divsChild>
                        <w:div w:id="424034260">
                          <w:marLeft w:val="0"/>
                          <w:marRight w:val="0"/>
                          <w:marTop w:val="0"/>
                          <w:marBottom w:val="0"/>
                          <w:divBdr>
                            <w:top w:val="none" w:sz="0" w:space="0" w:color="auto"/>
                            <w:left w:val="none" w:sz="0" w:space="0" w:color="auto"/>
                            <w:bottom w:val="none" w:sz="0" w:space="0" w:color="auto"/>
                            <w:right w:val="none" w:sz="0" w:space="0" w:color="auto"/>
                          </w:divBdr>
                          <w:divsChild>
                            <w:div w:id="66849703">
                              <w:marLeft w:val="0"/>
                              <w:marRight w:val="0"/>
                              <w:marTop w:val="0"/>
                              <w:marBottom w:val="0"/>
                              <w:divBdr>
                                <w:top w:val="none" w:sz="0" w:space="0" w:color="auto"/>
                                <w:left w:val="none" w:sz="0" w:space="0" w:color="auto"/>
                                <w:bottom w:val="none" w:sz="0" w:space="0" w:color="auto"/>
                                <w:right w:val="none" w:sz="0" w:space="0" w:color="auto"/>
                              </w:divBdr>
                              <w:divsChild>
                                <w:div w:id="1548030220">
                                  <w:marLeft w:val="0"/>
                                  <w:marRight w:val="0"/>
                                  <w:marTop w:val="0"/>
                                  <w:marBottom w:val="0"/>
                                  <w:divBdr>
                                    <w:top w:val="none" w:sz="0" w:space="0" w:color="auto"/>
                                    <w:left w:val="none" w:sz="0" w:space="0" w:color="auto"/>
                                    <w:bottom w:val="none" w:sz="0" w:space="0" w:color="auto"/>
                                    <w:right w:val="none" w:sz="0" w:space="0" w:color="auto"/>
                                  </w:divBdr>
                                  <w:divsChild>
                                    <w:div w:id="702561997">
                                      <w:marLeft w:val="0"/>
                                      <w:marRight w:val="0"/>
                                      <w:marTop w:val="0"/>
                                      <w:marBottom w:val="0"/>
                                      <w:divBdr>
                                        <w:top w:val="none" w:sz="0" w:space="0" w:color="auto"/>
                                        <w:left w:val="none" w:sz="0" w:space="0" w:color="auto"/>
                                        <w:bottom w:val="none" w:sz="0" w:space="0" w:color="auto"/>
                                        <w:right w:val="none" w:sz="0" w:space="0" w:color="auto"/>
                                      </w:divBdr>
                                      <w:divsChild>
                                        <w:div w:id="949583785">
                                          <w:marLeft w:val="0"/>
                                          <w:marRight w:val="0"/>
                                          <w:marTop w:val="0"/>
                                          <w:marBottom w:val="0"/>
                                          <w:divBdr>
                                            <w:top w:val="none" w:sz="0" w:space="0" w:color="auto"/>
                                            <w:left w:val="none" w:sz="0" w:space="0" w:color="auto"/>
                                            <w:bottom w:val="none" w:sz="0" w:space="0" w:color="auto"/>
                                            <w:right w:val="none" w:sz="0" w:space="0" w:color="auto"/>
                                          </w:divBdr>
                                          <w:divsChild>
                                            <w:div w:id="1620913764">
                                              <w:marLeft w:val="330"/>
                                              <w:marRight w:val="225"/>
                                              <w:marTop w:val="300"/>
                                              <w:marBottom w:val="450"/>
                                              <w:divBdr>
                                                <w:top w:val="none" w:sz="0" w:space="0" w:color="auto"/>
                                                <w:left w:val="none" w:sz="0" w:space="0" w:color="auto"/>
                                                <w:bottom w:val="none" w:sz="0" w:space="0" w:color="auto"/>
                                                <w:right w:val="none" w:sz="0" w:space="0" w:color="auto"/>
                                              </w:divBdr>
                                              <w:divsChild>
                                                <w:div w:id="908463254">
                                                  <w:marLeft w:val="0"/>
                                                  <w:marRight w:val="0"/>
                                                  <w:marTop w:val="0"/>
                                                  <w:marBottom w:val="0"/>
                                                  <w:divBdr>
                                                    <w:top w:val="none" w:sz="0" w:space="0" w:color="auto"/>
                                                    <w:left w:val="none" w:sz="0" w:space="0" w:color="auto"/>
                                                    <w:bottom w:val="none" w:sz="0" w:space="0" w:color="auto"/>
                                                    <w:right w:val="none" w:sz="0" w:space="0" w:color="auto"/>
                                                  </w:divBdr>
                                                  <w:divsChild>
                                                    <w:div w:id="8982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495807822">
      <w:bodyDiv w:val="1"/>
      <w:marLeft w:val="0"/>
      <w:marRight w:val="0"/>
      <w:marTop w:val="0"/>
      <w:marBottom w:val="0"/>
      <w:divBdr>
        <w:top w:val="none" w:sz="0" w:space="0" w:color="auto"/>
        <w:left w:val="none" w:sz="0" w:space="0" w:color="auto"/>
        <w:bottom w:val="none" w:sz="0" w:space="0" w:color="auto"/>
        <w:right w:val="none" w:sz="0" w:space="0" w:color="auto"/>
      </w:divBdr>
    </w:div>
    <w:div w:id="556476355">
      <w:bodyDiv w:val="1"/>
      <w:marLeft w:val="0"/>
      <w:marRight w:val="0"/>
      <w:marTop w:val="0"/>
      <w:marBottom w:val="0"/>
      <w:divBdr>
        <w:top w:val="none" w:sz="0" w:space="0" w:color="auto"/>
        <w:left w:val="none" w:sz="0" w:space="0" w:color="auto"/>
        <w:bottom w:val="none" w:sz="0" w:space="0" w:color="auto"/>
        <w:right w:val="none" w:sz="0" w:space="0" w:color="auto"/>
      </w:divBdr>
    </w:div>
    <w:div w:id="565260107">
      <w:bodyDiv w:val="1"/>
      <w:marLeft w:val="0"/>
      <w:marRight w:val="0"/>
      <w:marTop w:val="0"/>
      <w:marBottom w:val="0"/>
      <w:divBdr>
        <w:top w:val="none" w:sz="0" w:space="0" w:color="auto"/>
        <w:left w:val="none" w:sz="0" w:space="0" w:color="auto"/>
        <w:bottom w:val="none" w:sz="0" w:space="0" w:color="auto"/>
        <w:right w:val="none" w:sz="0" w:space="0" w:color="auto"/>
      </w:divBdr>
    </w:div>
    <w:div w:id="605118501">
      <w:bodyDiv w:val="1"/>
      <w:marLeft w:val="0"/>
      <w:marRight w:val="0"/>
      <w:marTop w:val="0"/>
      <w:marBottom w:val="0"/>
      <w:divBdr>
        <w:top w:val="none" w:sz="0" w:space="0" w:color="auto"/>
        <w:left w:val="none" w:sz="0" w:space="0" w:color="auto"/>
        <w:bottom w:val="none" w:sz="0" w:space="0" w:color="auto"/>
        <w:right w:val="none" w:sz="0" w:space="0" w:color="auto"/>
      </w:divBdr>
    </w:div>
    <w:div w:id="618072045">
      <w:bodyDiv w:val="1"/>
      <w:marLeft w:val="0"/>
      <w:marRight w:val="0"/>
      <w:marTop w:val="0"/>
      <w:marBottom w:val="0"/>
      <w:divBdr>
        <w:top w:val="none" w:sz="0" w:space="0" w:color="auto"/>
        <w:left w:val="none" w:sz="0" w:space="0" w:color="auto"/>
        <w:bottom w:val="none" w:sz="0" w:space="0" w:color="auto"/>
        <w:right w:val="none" w:sz="0" w:space="0" w:color="auto"/>
      </w:divBdr>
    </w:div>
    <w:div w:id="637614064">
      <w:bodyDiv w:val="1"/>
      <w:marLeft w:val="0"/>
      <w:marRight w:val="0"/>
      <w:marTop w:val="0"/>
      <w:marBottom w:val="0"/>
      <w:divBdr>
        <w:top w:val="none" w:sz="0" w:space="0" w:color="auto"/>
        <w:left w:val="none" w:sz="0" w:space="0" w:color="auto"/>
        <w:bottom w:val="none" w:sz="0" w:space="0" w:color="auto"/>
        <w:right w:val="none" w:sz="0" w:space="0" w:color="auto"/>
      </w:divBdr>
    </w:div>
    <w:div w:id="657196650">
      <w:bodyDiv w:val="1"/>
      <w:marLeft w:val="0"/>
      <w:marRight w:val="0"/>
      <w:marTop w:val="0"/>
      <w:marBottom w:val="0"/>
      <w:divBdr>
        <w:top w:val="none" w:sz="0" w:space="0" w:color="auto"/>
        <w:left w:val="none" w:sz="0" w:space="0" w:color="auto"/>
        <w:bottom w:val="none" w:sz="0" w:space="0" w:color="auto"/>
        <w:right w:val="none" w:sz="0" w:space="0" w:color="auto"/>
      </w:divBdr>
    </w:div>
    <w:div w:id="686056007">
      <w:bodyDiv w:val="1"/>
      <w:marLeft w:val="0"/>
      <w:marRight w:val="0"/>
      <w:marTop w:val="0"/>
      <w:marBottom w:val="0"/>
      <w:divBdr>
        <w:top w:val="none" w:sz="0" w:space="0" w:color="auto"/>
        <w:left w:val="none" w:sz="0" w:space="0" w:color="auto"/>
        <w:bottom w:val="none" w:sz="0" w:space="0" w:color="auto"/>
        <w:right w:val="none" w:sz="0" w:space="0" w:color="auto"/>
      </w:divBdr>
    </w:div>
    <w:div w:id="727843856">
      <w:bodyDiv w:val="1"/>
      <w:marLeft w:val="0"/>
      <w:marRight w:val="0"/>
      <w:marTop w:val="0"/>
      <w:marBottom w:val="0"/>
      <w:divBdr>
        <w:top w:val="none" w:sz="0" w:space="0" w:color="auto"/>
        <w:left w:val="none" w:sz="0" w:space="0" w:color="auto"/>
        <w:bottom w:val="none" w:sz="0" w:space="0" w:color="auto"/>
        <w:right w:val="none" w:sz="0" w:space="0" w:color="auto"/>
      </w:divBdr>
    </w:div>
    <w:div w:id="733160450">
      <w:bodyDiv w:val="1"/>
      <w:marLeft w:val="0"/>
      <w:marRight w:val="0"/>
      <w:marTop w:val="0"/>
      <w:marBottom w:val="0"/>
      <w:divBdr>
        <w:top w:val="none" w:sz="0" w:space="0" w:color="auto"/>
        <w:left w:val="none" w:sz="0" w:space="0" w:color="auto"/>
        <w:bottom w:val="none" w:sz="0" w:space="0" w:color="auto"/>
        <w:right w:val="none" w:sz="0" w:space="0" w:color="auto"/>
      </w:divBdr>
    </w:div>
    <w:div w:id="736978423">
      <w:bodyDiv w:val="1"/>
      <w:marLeft w:val="0"/>
      <w:marRight w:val="0"/>
      <w:marTop w:val="0"/>
      <w:marBottom w:val="0"/>
      <w:divBdr>
        <w:top w:val="none" w:sz="0" w:space="0" w:color="auto"/>
        <w:left w:val="none" w:sz="0" w:space="0" w:color="auto"/>
        <w:bottom w:val="none" w:sz="0" w:space="0" w:color="auto"/>
        <w:right w:val="none" w:sz="0" w:space="0" w:color="auto"/>
      </w:divBdr>
      <w:divsChild>
        <w:div w:id="1835418223">
          <w:marLeft w:val="0"/>
          <w:marRight w:val="0"/>
          <w:marTop w:val="0"/>
          <w:marBottom w:val="0"/>
          <w:divBdr>
            <w:top w:val="none" w:sz="0" w:space="0" w:color="auto"/>
            <w:left w:val="none" w:sz="0" w:space="0" w:color="auto"/>
            <w:bottom w:val="none" w:sz="0" w:space="0" w:color="auto"/>
            <w:right w:val="none" w:sz="0" w:space="0" w:color="auto"/>
          </w:divBdr>
          <w:divsChild>
            <w:div w:id="1629968133">
              <w:marLeft w:val="0"/>
              <w:marRight w:val="0"/>
              <w:marTop w:val="0"/>
              <w:marBottom w:val="0"/>
              <w:divBdr>
                <w:top w:val="none" w:sz="0" w:space="0" w:color="auto"/>
                <w:left w:val="none" w:sz="0" w:space="0" w:color="auto"/>
                <w:bottom w:val="none" w:sz="0" w:space="0" w:color="auto"/>
                <w:right w:val="none" w:sz="0" w:space="0" w:color="auto"/>
              </w:divBdr>
            </w:div>
          </w:divsChild>
        </w:div>
        <w:div w:id="1855610589">
          <w:marLeft w:val="0"/>
          <w:marRight w:val="0"/>
          <w:marTop w:val="0"/>
          <w:marBottom w:val="0"/>
          <w:divBdr>
            <w:top w:val="none" w:sz="0" w:space="0" w:color="auto"/>
            <w:left w:val="none" w:sz="0" w:space="0" w:color="auto"/>
            <w:bottom w:val="none" w:sz="0" w:space="0" w:color="auto"/>
            <w:right w:val="none" w:sz="0" w:space="0" w:color="auto"/>
          </w:divBdr>
          <w:divsChild>
            <w:div w:id="15681052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42458280">
      <w:bodyDiv w:val="1"/>
      <w:marLeft w:val="0"/>
      <w:marRight w:val="0"/>
      <w:marTop w:val="0"/>
      <w:marBottom w:val="0"/>
      <w:divBdr>
        <w:top w:val="none" w:sz="0" w:space="0" w:color="auto"/>
        <w:left w:val="none" w:sz="0" w:space="0" w:color="auto"/>
        <w:bottom w:val="none" w:sz="0" w:space="0" w:color="auto"/>
        <w:right w:val="none" w:sz="0" w:space="0" w:color="auto"/>
      </w:divBdr>
    </w:div>
    <w:div w:id="779490883">
      <w:bodyDiv w:val="1"/>
      <w:marLeft w:val="0"/>
      <w:marRight w:val="0"/>
      <w:marTop w:val="0"/>
      <w:marBottom w:val="0"/>
      <w:divBdr>
        <w:top w:val="none" w:sz="0" w:space="0" w:color="auto"/>
        <w:left w:val="none" w:sz="0" w:space="0" w:color="auto"/>
        <w:bottom w:val="none" w:sz="0" w:space="0" w:color="auto"/>
        <w:right w:val="none" w:sz="0" w:space="0" w:color="auto"/>
      </w:divBdr>
    </w:div>
    <w:div w:id="780489563">
      <w:bodyDiv w:val="1"/>
      <w:marLeft w:val="0"/>
      <w:marRight w:val="0"/>
      <w:marTop w:val="0"/>
      <w:marBottom w:val="0"/>
      <w:divBdr>
        <w:top w:val="none" w:sz="0" w:space="0" w:color="auto"/>
        <w:left w:val="none" w:sz="0" w:space="0" w:color="auto"/>
        <w:bottom w:val="none" w:sz="0" w:space="0" w:color="auto"/>
        <w:right w:val="none" w:sz="0" w:space="0" w:color="auto"/>
      </w:divBdr>
      <w:divsChild>
        <w:div w:id="8725010">
          <w:marLeft w:val="1166"/>
          <w:marRight w:val="0"/>
          <w:marTop w:val="60"/>
          <w:marBottom w:val="0"/>
          <w:divBdr>
            <w:top w:val="none" w:sz="0" w:space="0" w:color="auto"/>
            <w:left w:val="none" w:sz="0" w:space="0" w:color="auto"/>
            <w:bottom w:val="none" w:sz="0" w:space="0" w:color="auto"/>
            <w:right w:val="none" w:sz="0" w:space="0" w:color="auto"/>
          </w:divBdr>
        </w:div>
        <w:div w:id="140344428">
          <w:marLeft w:val="1166"/>
          <w:marRight w:val="0"/>
          <w:marTop w:val="60"/>
          <w:marBottom w:val="0"/>
          <w:divBdr>
            <w:top w:val="none" w:sz="0" w:space="0" w:color="auto"/>
            <w:left w:val="none" w:sz="0" w:space="0" w:color="auto"/>
            <w:bottom w:val="none" w:sz="0" w:space="0" w:color="auto"/>
            <w:right w:val="none" w:sz="0" w:space="0" w:color="auto"/>
          </w:divBdr>
        </w:div>
        <w:div w:id="348606782">
          <w:marLeft w:val="1800"/>
          <w:marRight w:val="0"/>
          <w:marTop w:val="60"/>
          <w:marBottom w:val="0"/>
          <w:divBdr>
            <w:top w:val="none" w:sz="0" w:space="0" w:color="auto"/>
            <w:left w:val="none" w:sz="0" w:space="0" w:color="auto"/>
            <w:bottom w:val="none" w:sz="0" w:space="0" w:color="auto"/>
            <w:right w:val="none" w:sz="0" w:space="0" w:color="auto"/>
          </w:divBdr>
        </w:div>
        <w:div w:id="540553942">
          <w:marLeft w:val="547"/>
          <w:marRight w:val="0"/>
          <w:marTop w:val="60"/>
          <w:marBottom w:val="0"/>
          <w:divBdr>
            <w:top w:val="none" w:sz="0" w:space="0" w:color="auto"/>
            <w:left w:val="none" w:sz="0" w:space="0" w:color="auto"/>
            <w:bottom w:val="none" w:sz="0" w:space="0" w:color="auto"/>
            <w:right w:val="none" w:sz="0" w:space="0" w:color="auto"/>
          </w:divBdr>
        </w:div>
        <w:div w:id="627273754">
          <w:marLeft w:val="1800"/>
          <w:marRight w:val="0"/>
          <w:marTop w:val="60"/>
          <w:marBottom w:val="0"/>
          <w:divBdr>
            <w:top w:val="none" w:sz="0" w:space="0" w:color="auto"/>
            <w:left w:val="none" w:sz="0" w:space="0" w:color="auto"/>
            <w:bottom w:val="none" w:sz="0" w:space="0" w:color="auto"/>
            <w:right w:val="none" w:sz="0" w:space="0" w:color="auto"/>
          </w:divBdr>
        </w:div>
        <w:div w:id="684131427">
          <w:marLeft w:val="1800"/>
          <w:marRight w:val="0"/>
          <w:marTop w:val="60"/>
          <w:marBottom w:val="0"/>
          <w:divBdr>
            <w:top w:val="none" w:sz="0" w:space="0" w:color="auto"/>
            <w:left w:val="none" w:sz="0" w:space="0" w:color="auto"/>
            <w:bottom w:val="none" w:sz="0" w:space="0" w:color="auto"/>
            <w:right w:val="none" w:sz="0" w:space="0" w:color="auto"/>
          </w:divBdr>
        </w:div>
        <w:div w:id="899562184">
          <w:marLeft w:val="1166"/>
          <w:marRight w:val="0"/>
          <w:marTop w:val="60"/>
          <w:marBottom w:val="0"/>
          <w:divBdr>
            <w:top w:val="none" w:sz="0" w:space="0" w:color="auto"/>
            <w:left w:val="none" w:sz="0" w:space="0" w:color="auto"/>
            <w:bottom w:val="none" w:sz="0" w:space="0" w:color="auto"/>
            <w:right w:val="none" w:sz="0" w:space="0" w:color="auto"/>
          </w:divBdr>
        </w:div>
        <w:div w:id="1176919748">
          <w:marLeft w:val="547"/>
          <w:marRight w:val="0"/>
          <w:marTop w:val="60"/>
          <w:marBottom w:val="0"/>
          <w:divBdr>
            <w:top w:val="none" w:sz="0" w:space="0" w:color="auto"/>
            <w:left w:val="none" w:sz="0" w:space="0" w:color="auto"/>
            <w:bottom w:val="none" w:sz="0" w:space="0" w:color="auto"/>
            <w:right w:val="none" w:sz="0" w:space="0" w:color="auto"/>
          </w:divBdr>
        </w:div>
        <w:div w:id="1194879700">
          <w:marLeft w:val="1166"/>
          <w:marRight w:val="0"/>
          <w:marTop w:val="60"/>
          <w:marBottom w:val="0"/>
          <w:divBdr>
            <w:top w:val="none" w:sz="0" w:space="0" w:color="auto"/>
            <w:left w:val="none" w:sz="0" w:space="0" w:color="auto"/>
            <w:bottom w:val="none" w:sz="0" w:space="0" w:color="auto"/>
            <w:right w:val="none" w:sz="0" w:space="0" w:color="auto"/>
          </w:divBdr>
        </w:div>
        <w:div w:id="1291740539">
          <w:marLeft w:val="1800"/>
          <w:marRight w:val="0"/>
          <w:marTop w:val="60"/>
          <w:marBottom w:val="0"/>
          <w:divBdr>
            <w:top w:val="none" w:sz="0" w:space="0" w:color="auto"/>
            <w:left w:val="none" w:sz="0" w:space="0" w:color="auto"/>
            <w:bottom w:val="none" w:sz="0" w:space="0" w:color="auto"/>
            <w:right w:val="none" w:sz="0" w:space="0" w:color="auto"/>
          </w:divBdr>
        </w:div>
        <w:div w:id="1304308898">
          <w:marLeft w:val="547"/>
          <w:marRight w:val="0"/>
          <w:marTop w:val="60"/>
          <w:marBottom w:val="0"/>
          <w:divBdr>
            <w:top w:val="none" w:sz="0" w:space="0" w:color="auto"/>
            <w:left w:val="none" w:sz="0" w:space="0" w:color="auto"/>
            <w:bottom w:val="none" w:sz="0" w:space="0" w:color="auto"/>
            <w:right w:val="none" w:sz="0" w:space="0" w:color="auto"/>
          </w:divBdr>
        </w:div>
        <w:div w:id="1589928471">
          <w:marLeft w:val="1166"/>
          <w:marRight w:val="0"/>
          <w:marTop w:val="60"/>
          <w:marBottom w:val="0"/>
          <w:divBdr>
            <w:top w:val="none" w:sz="0" w:space="0" w:color="auto"/>
            <w:left w:val="none" w:sz="0" w:space="0" w:color="auto"/>
            <w:bottom w:val="none" w:sz="0" w:space="0" w:color="auto"/>
            <w:right w:val="none" w:sz="0" w:space="0" w:color="auto"/>
          </w:divBdr>
        </w:div>
        <w:div w:id="1641499903">
          <w:marLeft w:val="1800"/>
          <w:marRight w:val="0"/>
          <w:marTop w:val="60"/>
          <w:marBottom w:val="0"/>
          <w:divBdr>
            <w:top w:val="none" w:sz="0" w:space="0" w:color="auto"/>
            <w:left w:val="none" w:sz="0" w:space="0" w:color="auto"/>
            <w:bottom w:val="none" w:sz="0" w:space="0" w:color="auto"/>
            <w:right w:val="none" w:sz="0" w:space="0" w:color="auto"/>
          </w:divBdr>
        </w:div>
      </w:divsChild>
    </w:div>
    <w:div w:id="783116262">
      <w:bodyDiv w:val="1"/>
      <w:marLeft w:val="0"/>
      <w:marRight w:val="0"/>
      <w:marTop w:val="0"/>
      <w:marBottom w:val="0"/>
      <w:divBdr>
        <w:top w:val="none" w:sz="0" w:space="0" w:color="auto"/>
        <w:left w:val="none" w:sz="0" w:space="0" w:color="auto"/>
        <w:bottom w:val="none" w:sz="0" w:space="0" w:color="auto"/>
        <w:right w:val="none" w:sz="0" w:space="0" w:color="auto"/>
      </w:divBdr>
    </w:div>
    <w:div w:id="834539481">
      <w:bodyDiv w:val="1"/>
      <w:marLeft w:val="0"/>
      <w:marRight w:val="0"/>
      <w:marTop w:val="0"/>
      <w:marBottom w:val="0"/>
      <w:divBdr>
        <w:top w:val="none" w:sz="0" w:space="0" w:color="auto"/>
        <w:left w:val="none" w:sz="0" w:space="0" w:color="auto"/>
        <w:bottom w:val="none" w:sz="0" w:space="0" w:color="auto"/>
        <w:right w:val="none" w:sz="0" w:space="0" w:color="auto"/>
      </w:divBdr>
      <w:divsChild>
        <w:div w:id="771782959">
          <w:marLeft w:val="1166"/>
          <w:marRight w:val="0"/>
          <w:marTop w:val="77"/>
          <w:marBottom w:val="0"/>
          <w:divBdr>
            <w:top w:val="none" w:sz="0" w:space="0" w:color="auto"/>
            <w:left w:val="none" w:sz="0" w:space="0" w:color="auto"/>
            <w:bottom w:val="none" w:sz="0" w:space="0" w:color="auto"/>
            <w:right w:val="none" w:sz="0" w:space="0" w:color="auto"/>
          </w:divBdr>
        </w:div>
      </w:divsChild>
    </w:div>
    <w:div w:id="840199026">
      <w:bodyDiv w:val="1"/>
      <w:marLeft w:val="0"/>
      <w:marRight w:val="0"/>
      <w:marTop w:val="0"/>
      <w:marBottom w:val="0"/>
      <w:divBdr>
        <w:top w:val="none" w:sz="0" w:space="0" w:color="auto"/>
        <w:left w:val="none" w:sz="0" w:space="0" w:color="auto"/>
        <w:bottom w:val="none" w:sz="0" w:space="0" w:color="auto"/>
        <w:right w:val="none" w:sz="0" w:space="0" w:color="auto"/>
      </w:divBdr>
    </w:div>
    <w:div w:id="863834482">
      <w:bodyDiv w:val="1"/>
      <w:marLeft w:val="0"/>
      <w:marRight w:val="0"/>
      <w:marTop w:val="0"/>
      <w:marBottom w:val="0"/>
      <w:divBdr>
        <w:top w:val="none" w:sz="0" w:space="0" w:color="auto"/>
        <w:left w:val="none" w:sz="0" w:space="0" w:color="auto"/>
        <w:bottom w:val="none" w:sz="0" w:space="0" w:color="auto"/>
        <w:right w:val="none" w:sz="0" w:space="0" w:color="auto"/>
      </w:divBdr>
    </w:div>
    <w:div w:id="900336126">
      <w:bodyDiv w:val="1"/>
      <w:marLeft w:val="0"/>
      <w:marRight w:val="0"/>
      <w:marTop w:val="0"/>
      <w:marBottom w:val="0"/>
      <w:divBdr>
        <w:top w:val="none" w:sz="0" w:space="0" w:color="auto"/>
        <w:left w:val="none" w:sz="0" w:space="0" w:color="auto"/>
        <w:bottom w:val="none" w:sz="0" w:space="0" w:color="auto"/>
        <w:right w:val="none" w:sz="0" w:space="0" w:color="auto"/>
      </w:divBdr>
    </w:div>
    <w:div w:id="938030146">
      <w:bodyDiv w:val="1"/>
      <w:marLeft w:val="0"/>
      <w:marRight w:val="0"/>
      <w:marTop w:val="0"/>
      <w:marBottom w:val="0"/>
      <w:divBdr>
        <w:top w:val="none" w:sz="0" w:space="0" w:color="auto"/>
        <w:left w:val="none" w:sz="0" w:space="0" w:color="auto"/>
        <w:bottom w:val="none" w:sz="0" w:space="0" w:color="auto"/>
        <w:right w:val="none" w:sz="0" w:space="0" w:color="auto"/>
      </w:divBdr>
    </w:div>
    <w:div w:id="949511552">
      <w:bodyDiv w:val="1"/>
      <w:marLeft w:val="0"/>
      <w:marRight w:val="0"/>
      <w:marTop w:val="0"/>
      <w:marBottom w:val="0"/>
      <w:divBdr>
        <w:top w:val="none" w:sz="0" w:space="0" w:color="auto"/>
        <w:left w:val="none" w:sz="0" w:space="0" w:color="auto"/>
        <w:bottom w:val="none" w:sz="0" w:space="0" w:color="auto"/>
        <w:right w:val="none" w:sz="0" w:space="0" w:color="auto"/>
      </w:divBdr>
    </w:div>
    <w:div w:id="965044484">
      <w:bodyDiv w:val="1"/>
      <w:marLeft w:val="0"/>
      <w:marRight w:val="0"/>
      <w:marTop w:val="0"/>
      <w:marBottom w:val="0"/>
      <w:divBdr>
        <w:top w:val="none" w:sz="0" w:space="0" w:color="auto"/>
        <w:left w:val="none" w:sz="0" w:space="0" w:color="auto"/>
        <w:bottom w:val="none" w:sz="0" w:space="0" w:color="auto"/>
        <w:right w:val="none" w:sz="0" w:space="0" w:color="auto"/>
      </w:divBdr>
      <w:divsChild>
        <w:div w:id="385760222">
          <w:marLeft w:val="1166"/>
          <w:marRight w:val="0"/>
          <w:marTop w:val="77"/>
          <w:marBottom w:val="0"/>
          <w:divBdr>
            <w:top w:val="none" w:sz="0" w:space="0" w:color="auto"/>
            <w:left w:val="none" w:sz="0" w:space="0" w:color="auto"/>
            <w:bottom w:val="none" w:sz="0" w:space="0" w:color="auto"/>
            <w:right w:val="none" w:sz="0" w:space="0" w:color="auto"/>
          </w:divBdr>
        </w:div>
        <w:div w:id="929048537">
          <w:marLeft w:val="1166"/>
          <w:marRight w:val="0"/>
          <w:marTop w:val="77"/>
          <w:marBottom w:val="0"/>
          <w:divBdr>
            <w:top w:val="none" w:sz="0" w:space="0" w:color="auto"/>
            <w:left w:val="none" w:sz="0" w:space="0" w:color="auto"/>
            <w:bottom w:val="none" w:sz="0" w:space="0" w:color="auto"/>
            <w:right w:val="none" w:sz="0" w:space="0" w:color="auto"/>
          </w:divBdr>
        </w:div>
        <w:div w:id="1235506881">
          <w:marLeft w:val="1166"/>
          <w:marRight w:val="0"/>
          <w:marTop w:val="77"/>
          <w:marBottom w:val="0"/>
          <w:divBdr>
            <w:top w:val="none" w:sz="0" w:space="0" w:color="auto"/>
            <w:left w:val="none" w:sz="0" w:space="0" w:color="auto"/>
            <w:bottom w:val="none" w:sz="0" w:space="0" w:color="auto"/>
            <w:right w:val="none" w:sz="0" w:space="0" w:color="auto"/>
          </w:divBdr>
        </w:div>
        <w:div w:id="1294017045">
          <w:marLeft w:val="1166"/>
          <w:marRight w:val="0"/>
          <w:marTop w:val="77"/>
          <w:marBottom w:val="0"/>
          <w:divBdr>
            <w:top w:val="none" w:sz="0" w:space="0" w:color="auto"/>
            <w:left w:val="none" w:sz="0" w:space="0" w:color="auto"/>
            <w:bottom w:val="none" w:sz="0" w:space="0" w:color="auto"/>
            <w:right w:val="none" w:sz="0" w:space="0" w:color="auto"/>
          </w:divBdr>
        </w:div>
        <w:div w:id="1567884300">
          <w:marLeft w:val="1166"/>
          <w:marRight w:val="0"/>
          <w:marTop w:val="77"/>
          <w:marBottom w:val="0"/>
          <w:divBdr>
            <w:top w:val="none" w:sz="0" w:space="0" w:color="auto"/>
            <w:left w:val="none" w:sz="0" w:space="0" w:color="auto"/>
            <w:bottom w:val="none" w:sz="0" w:space="0" w:color="auto"/>
            <w:right w:val="none" w:sz="0" w:space="0" w:color="auto"/>
          </w:divBdr>
        </w:div>
      </w:divsChild>
    </w:div>
    <w:div w:id="1001471053">
      <w:bodyDiv w:val="1"/>
      <w:marLeft w:val="0"/>
      <w:marRight w:val="0"/>
      <w:marTop w:val="0"/>
      <w:marBottom w:val="0"/>
      <w:divBdr>
        <w:top w:val="none" w:sz="0" w:space="0" w:color="auto"/>
        <w:left w:val="none" w:sz="0" w:space="0" w:color="auto"/>
        <w:bottom w:val="none" w:sz="0" w:space="0" w:color="auto"/>
        <w:right w:val="none" w:sz="0" w:space="0" w:color="auto"/>
      </w:divBdr>
    </w:div>
    <w:div w:id="1003513274">
      <w:bodyDiv w:val="1"/>
      <w:marLeft w:val="0"/>
      <w:marRight w:val="0"/>
      <w:marTop w:val="0"/>
      <w:marBottom w:val="0"/>
      <w:divBdr>
        <w:top w:val="none" w:sz="0" w:space="0" w:color="auto"/>
        <w:left w:val="none" w:sz="0" w:space="0" w:color="auto"/>
        <w:bottom w:val="none" w:sz="0" w:space="0" w:color="auto"/>
        <w:right w:val="none" w:sz="0" w:space="0" w:color="auto"/>
      </w:divBdr>
    </w:div>
    <w:div w:id="1037201028">
      <w:bodyDiv w:val="1"/>
      <w:marLeft w:val="0"/>
      <w:marRight w:val="0"/>
      <w:marTop w:val="0"/>
      <w:marBottom w:val="0"/>
      <w:divBdr>
        <w:top w:val="none" w:sz="0" w:space="0" w:color="auto"/>
        <w:left w:val="none" w:sz="0" w:space="0" w:color="auto"/>
        <w:bottom w:val="none" w:sz="0" w:space="0" w:color="auto"/>
        <w:right w:val="none" w:sz="0" w:space="0" w:color="auto"/>
      </w:divBdr>
    </w:div>
    <w:div w:id="1081023494">
      <w:bodyDiv w:val="1"/>
      <w:marLeft w:val="0"/>
      <w:marRight w:val="0"/>
      <w:marTop w:val="0"/>
      <w:marBottom w:val="0"/>
      <w:divBdr>
        <w:top w:val="none" w:sz="0" w:space="0" w:color="auto"/>
        <w:left w:val="none" w:sz="0" w:space="0" w:color="auto"/>
        <w:bottom w:val="none" w:sz="0" w:space="0" w:color="auto"/>
        <w:right w:val="none" w:sz="0" w:space="0" w:color="auto"/>
      </w:divBdr>
    </w:div>
    <w:div w:id="1091004485">
      <w:bodyDiv w:val="1"/>
      <w:marLeft w:val="0"/>
      <w:marRight w:val="0"/>
      <w:marTop w:val="0"/>
      <w:marBottom w:val="0"/>
      <w:divBdr>
        <w:top w:val="none" w:sz="0" w:space="0" w:color="auto"/>
        <w:left w:val="none" w:sz="0" w:space="0" w:color="auto"/>
        <w:bottom w:val="none" w:sz="0" w:space="0" w:color="auto"/>
        <w:right w:val="none" w:sz="0" w:space="0" w:color="auto"/>
      </w:divBdr>
      <w:divsChild>
        <w:div w:id="1517057">
          <w:marLeft w:val="1166"/>
          <w:marRight w:val="0"/>
          <w:marTop w:val="134"/>
          <w:marBottom w:val="0"/>
          <w:divBdr>
            <w:top w:val="none" w:sz="0" w:space="0" w:color="auto"/>
            <w:left w:val="none" w:sz="0" w:space="0" w:color="auto"/>
            <w:bottom w:val="none" w:sz="0" w:space="0" w:color="auto"/>
            <w:right w:val="none" w:sz="0" w:space="0" w:color="auto"/>
          </w:divBdr>
        </w:div>
        <w:div w:id="78411505">
          <w:marLeft w:val="547"/>
          <w:marRight w:val="0"/>
          <w:marTop w:val="154"/>
          <w:marBottom w:val="0"/>
          <w:divBdr>
            <w:top w:val="none" w:sz="0" w:space="0" w:color="auto"/>
            <w:left w:val="none" w:sz="0" w:space="0" w:color="auto"/>
            <w:bottom w:val="none" w:sz="0" w:space="0" w:color="auto"/>
            <w:right w:val="none" w:sz="0" w:space="0" w:color="auto"/>
          </w:divBdr>
        </w:div>
        <w:div w:id="382172757">
          <w:marLeft w:val="1166"/>
          <w:marRight w:val="0"/>
          <w:marTop w:val="134"/>
          <w:marBottom w:val="0"/>
          <w:divBdr>
            <w:top w:val="none" w:sz="0" w:space="0" w:color="auto"/>
            <w:left w:val="none" w:sz="0" w:space="0" w:color="auto"/>
            <w:bottom w:val="none" w:sz="0" w:space="0" w:color="auto"/>
            <w:right w:val="none" w:sz="0" w:space="0" w:color="auto"/>
          </w:divBdr>
        </w:div>
        <w:div w:id="1244532935">
          <w:marLeft w:val="1166"/>
          <w:marRight w:val="0"/>
          <w:marTop w:val="134"/>
          <w:marBottom w:val="0"/>
          <w:divBdr>
            <w:top w:val="none" w:sz="0" w:space="0" w:color="auto"/>
            <w:left w:val="none" w:sz="0" w:space="0" w:color="auto"/>
            <w:bottom w:val="none" w:sz="0" w:space="0" w:color="auto"/>
            <w:right w:val="none" w:sz="0" w:space="0" w:color="auto"/>
          </w:divBdr>
        </w:div>
        <w:div w:id="1655405111">
          <w:marLeft w:val="1166"/>
          <w:marRight w:val="0"/>
          <w:marTop w:val="134"/>
          <w:marBottom w:val="0"/>
          <w:divBdr>
            <w:top w:val="none" w:sz="0" w:space="0" w:color="auto"/>
            <w:left w:val="none" w:sz="0" w:space="0" w:color="auto"/>
            <w:bottom w:val="none" w:sz="0" w:space="0" w:color="auto"/>
            <w:right w:val="none" w:sz="0" w:space="0" w:color="auto"/>
          </w:divBdr>
        </w:div>
      </w:divsChild>
    </w:div>
    <w:div w:id="1161191186">
      <w:bodyDiv w:val="1"/>
      <w:marLeft w:val="0"/>
      <w:marRight w:val="0"/>
      <w:marTop w:val="0"/>
      <w:marBottom w:val="0"/>
      <w:divBdr>
        <w:top w:val="none" w:sz="0" w:space="0" w:color="auto"/>
        <w:left w:val="none" w:sz="0" w:space="0" w:color="auto"/>
        <w:bottom w:val="none" w:sz="0" w:space="0" w:color="auto"/>
        <w:right w:val="none" w:sz="0" w:space="0" w:color="auto"/>
      </w:divBdr>
    </w:div>
    <w:div w:id="1202403373">
      <w:bodyDiv w:val="1"/>
      <w:marLeft w:val="0"/>
      <w:marRight w:val="0"/>
      <w:marTop w:val="0"/>
      <w:marBottom w:val="0"/>
      <w:divBdr>
        <w:top w:val="none" w:sz="0" w:space="0" w:color="auto"/>
        <w:left w:val="none" w:sz="0" w:space="0" w:color="auto"/>
        <w:bottom w:val="none" w:sz="0" w:space="0" w:color="auto"/>
        <w:right w:val="none" w:sz="0" w:space="0" w:color="auto"/>
      </w:divBdr>
    </w:div>
    <w:div w:id="1216357785">
      <w:bodyDiv w:val="1"/>
      <w:marLeft w:val="0"/>
      <w:marRight w:val="0"/>
      <w:marTop w:val="0"/>
      <w:marBottom w:val="0"/>
      <w:divBdr>
        <w:top w:val="none" w:sz="0" w:space="0" w:color="auto"/>
        <w:left w:val="none" w:sz="0" w:space="0" w:color="auto"/>
        <w:bottom w:val="none" w:sz="0" w:space="0" w:color="auto"/>
        <w:right w:val="none" w:sz="0" w:space="0" w:color="auto"/>
      </w:divBdr>
    </w:div>
    <w:div w:id="1258056800">
      <w:bodyDiv w:val="1"/>
      <w:marLeft w:val="0"/>
      <w:marRight w:val="0"/>
      <w:marTop w:val="0"/>
      <w:marBottom w:val="0"/>
      <w:divBdr>
        <w:top w:val="none" w:sz="0" w:space="0" w:color="auto"/>
        <w:left w:val="none" w:sz="0" w:space="0" w:color="auto"/>
        <w:bottom w:val="none" w:sz="0" w:space="0" w:color="auto"/>
        <w:right w:val="none" w:sz="0" w:space="0" w:color="auto"/>
      </w:divBdr>
    </w:div>
    <w:div w:id="1343970265">
      <w:bodyDiv w:val="1"/>
      <w:marLeft w:val="0"/>
      <w:marRight w:val="0"/>
      <w:marTop w:val="0"/>
      <w:marBottom w:val="0"/>
      <w:divBdr>
        <w:top w:val="none" w:sz="0" w:space="0" w:color="auto"/>
        <w:left w:val="none" w:sz="0" w:space="0" w:color="auto"/>
        <w:bottom w:val="none" w:sz="0" w:space="0" w:color="auto"/>
        <w:right w:val="none" w:sz="0" w:space="0" w:color="auto"/>
      </w:divBdr>
      <w:divsChild>
        <w:div w:id="1770273161">
          <w:marLeft w:val="0"/>
          <w:marRight w:val="0"/>
          <w:marTop w:val="0"/>
          <w:marBottom w:val="0"/>
          <w:divBdr>
            <w:top w:val="none" w:sz="0" w:space="0" w:color="auto"/>
            <w:left w:val="none" w:sz="0" w:space="0" w:color="auto"/>
            <w:bottom w:val="none" w:sz="0" w:space="0" w:color="auto"/>
            <w:right w:val="none" w:sz="0" w:space="0" w:color="auto"/>
          </w:divBdr>
          <w:divsChild>
            <w:div w:id="42098490">
              <w:marLeft w:val="0"/>
              <w:marRight w:val="0"/>
              <w:marTop w:val="0"/>
              <w:marBottom w:val="0"/>
              <w:divBdr>
                <w:top w:val="none" w:sz="0" w:space="0" w:color="auto"/>
                <w:left w:val="none" w:sz="0" w:space="0" w:color="auto"/>
                <w:bottom w:val="none" w:sz="0" w:space="0" w:color="auto"/>
                <w:right w:val="none" w:sz="0" w:space="0" w:color="auto"/>
              </w:divBdr>
              <w:divsChild>
                <w:div w:id="481191646">
                  <w:marLeft w:val="0"/>
                  <w:marRight w:val="0"/>
                  <w:marTop w:val="0"/>
                  <w:marBottom w:val="0"/>
                  <w:divBdr>
                    <w:top w:val="none" w:sz="0" w:space="0" w:color="auto"/>
                    <w:left w:val="none" w:sz="0" w:space="0" w:color="auto"/>
                    <w:bottom w:val="none" w:sz="0" w:space="0" w:color="auto"/>
                    <w:right w:val="none" w:sz="0" w:space="0" w:color="auto"/>
                  </w:divBdr>
                  <w:divsChild>
                    <w:div w:id="1525556507">
                      <w:marLeft w:val="0"/>
                      <w:marRight w:val="0"/>
                      <w:marTop w:val="0"/>
                      <w:marBottom w:val="0"/>
                      <w:divBdr>
                        <w:top w:val="none" w:sz="0" w:space="0" w:color="auto"/>
                        <w:left w:val="none" w:sz="0" w:space="0" w:color="auto"/>
                        <w:bottom w:val="none" w:sz="0" w:space="0" w:color="auto"/>
                        <w:right w:val="none" w:sz="0" w:space="0" w:color="auto"/>
                      </w:divBdr>
                      <w:divsChild>
                        <w:div w:id="732505677">
                          <w:marLeft w:val="0"/>
                          <w:marRight w:val="0"/>
                          <w:marTop w:val="0"/>
                          <w:marBottom w:val="0"/>
                          <w:divBdr>
                            <w:top w:val="none" w:sz="0" w:space="0" w:color="auto"/>
                            <w:left w:val="none" w:sz="0" w:space="0" w:color="auto"/>
                            <w:bottom w:val="none" w:sz="0" w:space="0" w:color="auto"/>
                            <w:right w:val="none" w:sz="0" w:space="0" w:color="auto"/>
                          </w:divBdr>
                          <w:divsChild>
                            <w:div w:id="842088670">
                              <w:marLeft w:val="0"/>
                              <w:marRight w:val="0"/>
                              <w:marTop w:val="0"/>
                              <w:marBottom w:val="0"/>
                              <w:divBdr>
                                <w:top w:val="none" w:sz="0" w:space="0" w:color="auto"/>
                                <w:left w:val="none" w:sz="0" w:space="0" w:color="auto"/>
                                <w:bottom w:val="none" w:sz="0" w:space="0" w:color="auto"/>
                                <w:right w:val="none" w:sz="0" w:space="0" w:color="auto"/>
                              </w:divBdr>
                              <w:divsChild>
                                <w:div w:id="1346207017">
                                  <w:marLeft w:val="0"/>
                                  <w:marRight w:val="0"/>
                                  <w:marTop w:val="0"/>
                                  <w:marBottom w:val="0"/>
                                  <w:divBdr>
                                    <w:top w:val="none" w:sz="0" w:space="0" w:color="auto"/>
                                    <w:left w:val="none" w:sz="0" w:space="0" w:color="auto"/>
                                    <w:bottom w:val="none" w:sz="0" w:space="0" w:color="auto"/>
                                    <w:right w:val="none" w:sz="0" w:space="0" w:color="auto"/>
                                  </w:divBdr>
                                  <w:divsChild>
                                    <w:div w:id="762385104">
                                      <w:marLeft w:val="0"/>
                                      <w:marRight w:val="0"/>
                                      <w:marTop w:val="0"/>
                                      <w:marBottom w:val="0"/>
                                      <w:divBdr>
                                        <w:top w:val="none" w:sz="0" w:space="0" w:color="auto"/>
                                        <w:left w:val="none" w:sz="0" w:space="0" w:color="auto"/>
                                        <w:bottom w:val="none" w:sz="0" w:space="0" w:color="auto"/>
                                        <w:right w:val="none" w:sz="0" w:space="0" w:color="auto"/>
                                      </w:divBdr>
                                      <w:divsChild>
                                        <w:div w:id="1572157108">
                                          <w:marLeft w:val="0"/>
                                          <w:marRight w:val="0"/>
                                          <w:marTop w:val="0"/>
                                          <w:marBottom w:val="0"/>
                                          <w:divBdr>
                                            <w:top w:val="none" w:sz="0" w:space="0" w:color="auto"/>
                                            <w:left w:val="none" w:sz="0" w:space="0" w:color="auto"/>
                                            <w:bottom w:val="none" w:sz="0" w:space="0" w:color="auto"/>
                                            <w:right w:val="none" w:sz="0" w:space="0" w:color="auto"/>
                                          </w:divBdr>
                                          <w:divsChild>
                                            <w:div w:id="1935161020">
                                              <w:marLeft w:val="330"/>
                                              <w:marRight w:val="225"/>
                                              <w:marTop w:val="300"/>
                                              <w:marBottom w:val="450"/>
                                              <w:divBdr>
                                                <w:top w:val="none" w:sz="0" w:space="0" w:color="auto"/>
                                                <w:left w:val="none" w:sz="0" w:space="0" w:color="auto"/>
                                                <w:bottom w:val="none" w:sz="0" w:space="0" w:color="auto"/>
                                                <w:right w:val="none" w:sz="0" w:space="0" w:color="auto"/>
                                              </w:divBdr>
                                              <w:divsChild>
                                                <w:div w:id="455568862">
                                                  <w:marLeft w:val="0"/>
                                                  <w:marRight w:val="0"/>
                                                  <w:marTop w:val="0"/>
                                                  <w:marBottom w:val="0"/>
                                                  <w:divBdr>
                                                    <w:top w:val="none" w:sz="0" w:space="0" w:color="auto"/>
                                                    <w:left w:val="none" w:sz="0" w:space="0" w:color="auto"/>
                                                    <w:bottom w:val="none" w:sz="0" w:space="0" w:color="auto"/>
                                                    <w:right w:val="none" w:sz="0" w:space="0" w:color="auto"/>
                                                  </w:divBdr>
                                                  <w:divsChild>
                                                    <w:div w:id="4765805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354187035">
      <w:bodyDiv w:val="1"/>
      <w:marLeft w:val="0"/>
      <w:marRight w:val="0"/>
      <w:marTop w:val="0"/>
      <w:marBottom w:val="0"/>
      <w:divBdr>
        <w:top w:val="none" w:sz="0" w:space="0" w:color="auto"/>
        <w:left w:val="none" w:sz="0" w:space="0" w:color="auto"/>
        <w:bottom w:val="none" w:sz="0" w:space="0" w:color="auto"/>
        <w:right w:val="none" w:sz="0" w:space="0" w:color="auto"/>
      </w:divBdr>
    </w:div>
    <w:div w:id="1371569287">
      <w:bodyDiv w:val="1"/>
      <w:marLeft w:val="0"/>
      <w:marRight w:val="0"/>
      <w:marTop w:val="0"/>
      <w:marBottom w:val="0"/>
      <w:divBdr>
        <w:top w:val="none" w:sz="0" w:space="0" w:color="auto"/>
        <w:left w:val="none" w:sz="0" w:space="0" w:color="auto"/>
        <w:bottom w:val="none" w:sz="0" w:space="0" w:color="auto"/>
        <w:right w:val="none" w:sz="0" w:space="0" w:color="auto"/>
      </w:divBdr>
    </w:div>
    <w:div w:id="1447194737">
      <w:bodyDiv w:val="1"/>
      <w:marLeft w:val="0"/>
      <w:marRight w:val="0"/>
      <w:marTop w:val="0"/>
      <w:marBottom w:val="0"/>
      <w:divBdr>
        <w:top w:val="none" w:sz="0" w:space="0" w:color="auto"/>
        <w:left w:val="none" w:sz="0" w:space="0" w:color="auto"/>
        <w:bottom w:val="none" w:sz="0" w:space="0" w:color="auto"/>
        <w:right w:val="none" w:sz="0" w:space="0" w:color="auto"/>
      </w:divBdr>
    </w:div>
    <w:div w:id="1450466694">
      <w:bodyDiv w:val="1"/>
      <w:marLeft w:val="0"/>
      <w:marRight w:val="0"/>
      <w:marTop w:val="0"/>
      <w:marBottom w:val="0"/>
      <w:divBdr>
        <w:top w:val="none" w:sz="0" w:space="0" w:color="auto"/>
        <w:left w:val="none" w:sz="0" w:space="0" w:color="auto"/>
        <w:bottom w:val="none" w:sz="0" w:space="0" w:color="auto"/>
        <w:right w:val="none" w:sz="0" w:space="0" w:color="auto"/>
      </w:divBdr>
      <w:divsChild>
        <w:div w:id="264923719">
          <w:marLeft w:val="1166"/>
          <w:marRight w:val="0"/>
          <w:marTop w:val="86"/>
          <w:marBottom w:val="0"/>
          <w:divBdr>
            <w:top w:val="none" w:sz="0" w:space="0" w:color="auto"/>
            <w:left w:val="none" w:sz="0" w:space="0" w:color="auto"/>
            <w:bottom w:val="none" w:sz="0" w:space="0" w:color="auto"/>
            <w:right w:val="none" w:sz="0" w:space="0" w:color="auto"/>
          </w:divBdr>
        </w:div>
        <w:div w:id="308483436">
          <w:marLeft w:val="547"/>
          <w:marRight w:val="0"/>
          <w:marTop w:val="96"/>
          <w:marBottom w:val="0"/>
          <w:divBdr>
            <w:top w:val="none" w:sz="0" w:space="0" w:color="auto"/>
            <w:left w:val="none" w:sz="0" w:space="0" w:color="auto"/>
            <w:bottom w:val="none" w:sz="0" w:space="0" w:color="auto"/>
            <w:right w:val="none" w:sz="0" w:space="0" w:color="auto"/>
          </w:divBdr>
        </w:div>
        <w:div w:id="655886406">
          <w:marLeft w:val="1166"/>
          <w:marRight w:val="0"/>
          <w:marTop w:val="86"/>
          <w:marBottom w:val="0"/>
          <w:divBdr>
            <w:top w:val="none" w:sz="0" w:space="0" w:color="auto"/>
            <w:left w:val="none" w:sz="0" w:space="0" w:color="auto"/>
            <w:bottom w:val="none" w:sz="0" w:space="0" w:color="auto"/>
            <w:right w:val="none" w:sz="0" w:space="0" w:color="auto"/>
          </w:divBdr>
        </w:div>
        <w:div w:id="1027101299">
          <w:marLeft w:val="1800"/>
          <w:marRight w:val="0"/>
          <w:marTop w:val="77"/>
          <w:marBottom w:val="0"/>
          <w:divBdr>
            <w:top w:val="none" w:sz="0" w:space="0" w:color="auto"/>
            <w:left w:val="none" w:sz="0" w:space="0" w:color="auto"/>
            <w:bottom w:val="none" w:sz="0" w:space="0" w:color="auto"/>
            <w:right w:val="none" w:sz="0" w:space="0" w:color="auto"/>
          </w:divBdr>
        </w:div>
        <w:div w:id="1100679547">
          <w:marLeft w:val="547"/>
          <w:marRight w:val="0"/>
          <w:marTop w:val="96"/>
          <w:marBottom w:val="0"/>
          <w:divBdr>
            <w:top w:val="none" w:sz="0" w:space="0" w:color="auto"/>
            <w:left w:val="none" w:sz="0" w:space="0" w:color="auto"/>
            <w:bottom w:val="none" w:sz="0" w:space="0" w:color="auto"/>
            <w:right w:val="none" w:sz="0" w:space="0" w:color="auto"/>
          </w:divBdr>
        </w:div>
        <w:div w:id="1321427175">
          <w:marLeft w:val="1800"/>
          <w:marRight w:val="0"/>
          <w:marTop w:val="77"/>
          <w:marBottom w:val="0"/>
          <w:divBdr>
            <w:top w:val="none" w:sz="0" w:space="0" w:color="auto"/>
            <w:left w:val="none" w:sz="0" w:space="0" w:color="auto"/>
            <w:bottom w:val="none" w:sz="0" w:space="0" w:color="auto"/>
            <w:right w:val="none" w:sz="0" w:space="0" w:color="auto"/>
          </w:divBdr>
        </w:div>
        <w:div w:id="1736930787">
          <w:marLeft w:val="1166"/>
          <w:marRight w:val="0"/>
          <w:marTop w:val="86"/>
          <w:marBottom w:val="0"/>
          <w:divBdr>
            <w:top w:val="none" w:sz="0" w:space="0" w:color="auto"/>
            <w:left w:val="none" w:sz="0" w:space="0" w:color="auto"/>
            <w:bottom w:val="none" w:sz="0" w:space="0" w:color="auto"/>
            <w:right w:val="none" w:sz="0" w:space="0" w:color="auto"/>
          </w:divBdr>
        </w:div>
        <w:div w:id="1956015274">
          <w:marLeft w:val="1166"/>
          <w:marRight w:val="0"/>
          <w:marTop w:val="86"/>
          <w:marBottom w:val="0"/>
          <w:divBdr>
            <w:top w:val="none" w:sz="0" w:space="0" w:color="auto"/>
            <w:left w:val="none" w:sz="0" w:space="0" w:color="auto"/>
            <w:bottom w:val="none" w:sz="0" w:space="0" w:color="auto"/>
            <w:right w:val="none" w:sz="0" w:space="0" w:color="auto"/>
          </w:divBdr>
        </w:div>
        <w:div w:id="1960868060">
          <w:marLeft w:val="1800"/>
          <w:marRight w:val="0"/>
          <w:marTop w:val="77"/>
          <w:marBottom w:val="0"/>
          <w:divBdr>
            <w:top w:val="none" w:sz="0" w:space="0" w:color="auto"/>
            <w:left w:val="none" w:sz="0" w:space="0" w:color="auto"/>
            <w:bottom w:val="none" w:sz="0" w:space="0" w:color="auto"/>
            <w:right w:val="none" w:sz="0" w:space="0" w:color="auto"/>
          </w:divBdr>
        </w:div>
      </w:divsChild>
    </w:div>
    <w:div w:id="1453551916">
      <w:bodyDiv w:val="1"/>
      <w:marLeft w:val="0"/>
      <w:marRight w:val="0"/>
      <w:marTop w:val="0"/>
      <w:marBottom w:val="0"/>
      <w:divBdr>
        <w:top w:val="none" w:sz="0" w:space="0" w:color="auto"/>
        <w:left w:val="none" w:sz="0" w:space="0" w:color="auto"/>
        <w:bottom w:val="none" w:sz="0" w:space="0" w:color="auto"/>
        <w:right w:val="none" w:sz="0" w:space="0" w:color="auto"/>
      </w:divBdr>
    </w:div>
    <w:div w:id="1497959036">
      <w:bodyDiv w:val="1"/>
      <w:marLeft w:val="0"/>
      <w:marRight w:val="0"/>
      <w:marTop w:val="0"/>
      <w:marBottom w:val="0"/>
      <w:divBdr>
        <w:top w:val="none" w:sz="0" w:space="0" w:color="auto"/>
        <w:left w:val="none" w:sz="0" w:space="0" w:color="auto"/>
        <w:bottom w:val="none" w:sz="0" w:space="0" w:color="auto"/>
        <w:right w:val="none" w:sz="0" w:space="0" w:color="auto"/>
      </w:divBdr>
    </w:div>
    <w:div w:id="1507207598">
      <w:bodyDiv w:val="1"/>
      <w:marLeft w:val="0"/>
      <w:marRight w:val="0"/>
      <w:marTop w:val="0"/>
      <w:marBottom w:val="0"/>
      <w:divBdr>
        <w:top w:val="none" w:sz="0" w:space="0" w:color="auto"/>
        <w:left w:val="none" w:sz="0" w:space="0" w:color="auto"/>
        <w:bottom w:val="none" w:sz="0" w:space="0" w:color="auto"/>
        <w:right w:val="none" w:sz="0" w:space="0" w:color="auto"/>
      </w:divBdr>
      <w:divsChild>
        <w:div w:id="89588285">
          <w:marLeft w:val="1080"/>
          <w:marRight w:val="0"/>
          <w:marTop w:val="100"/>
          <w:marBottom w:val="0"/>
          <w:divBdr>
            <w:top w:val="none" w:sz="0" w:space="0" w:color="auto"/>
            <w:left w:val="none" w:sz="0" w:space="0" w:color="auto"/>
            <w:bottom w:val="none" w:sz="0" w:space="0" w:color="auto"/>
            <w:right w:val="none" w:sz="0" w:space="0" w:color="auto"/>
          </w:divBdr>
        </w:div>
        <w:div w:id="431170935">
          <w:marLeft w:val="360"/>
          <w:marRight w:val="0"/>
          <w:marTop w:val="200"/>
          <w:marBottom w:val="0"/>
          <w:divBdr>
            <w:top w:val="none" w:sz="0" w:space="0" w:color="auto"/>
            <w:left w:val="none" w:sz="0" w:space="0" w:color="auto"/>
            <w:bottom w:val="none" w:sz="0" w:space="0" w:color="auto"/>
            <w:right w:val="none" w:sz="0" w:space="0" w:color="auto"/>
          </w:divBdr>
        </w:div>
        <w:div w:id="475999731">
          <w:marLeft w:val="1080"/>
          <w:marRight w:val="0"/>
          <w:marTop w:val="100"/>
          <w:marBottom w:val="0"/>
          <w:divBdr>
            <w:top w:val="none" w:sz="0" w:space="0" w:color="auto"/>
            <w:left w:val="none" w:sz="0" w:space="0" w:color="auto"/>
            <w:bottom w:val="none" w:sz="0" w:space="0" w:color="auto"/>
            <w:right w:val="none" w:sz="0" w:space="0" w:color="auto"/>
          </w:divBdr>
        </w:div>
        <w:div w:id="919405432">
          <w:marLeft w:val="360"/>
          <w:marRight w:val="0"/>
          <w:marTop w:val="200"/>
          <w:marBottom w:val="0"/>
          <w:divBdr>
            <w:top w:val="none" w:sz="0" w:space="0" w:color="auto"/>
            <w:left w:val="none" w:sz="0" w:space="0" w:color="auto"/>
            <w:bottom w:val="none" w:sz="0" w:space="0" w:color="auto"/>
            <w:right w:val="none" w:sz="0" w:space="0" w:color="auto"/>
          </w:divBdr>
        </w:div>
        <w:div w:id="1032145442">
          <w:marLeft w:val="1080"/>
          <w:marRight w:val="0"/>
          <w:marTop w:val="100"/>
          <w:marBottom w:val="0"/>
          <w:divBdr>
            <w:top w:val="none" w:sz="0" w:space="0" w:color="auto"/>
            <w:left w:val="none" w:sz="0" w:space="0" w:color="auto"/>
            <w:bottom w:val="none" w:sz="0" w:space="0" w:color="auto"/>
            <w:right w:val="none" w:sz="0" w:space="0" w:color="auto"/>
          </w:divBdr>
        </w:div>
        <w:div w:id="1294016005">
          <w:marLeft w:val="1080"/>
          <w:marRight w:val="0"/>
          <w:marTop w:val="100"/>
          <w:marBottom w:val="0"/>
          <w:divBdr>
            <w:top w:val="none" w:sz="0" w:space="0" w:color="auto"/>
            <w:left w:val="none" w:sz="0" w:space="0" w:color="auto"/>
            <w:bottom w:val="none" w:sz="0" w:space="0" w:color="auto"/>
            <w:right w:val="none" w:sz="0" w:space="0" w:color="auto"/>
          </w:divBdr>
        </w:div>
        <w:div w:id="1748990458">
          <w:marLeft w:val="360"/>
          <w:marRight w:val="0"/>
          <w:marTop w:val="200"/>
          <w:marBottom w:val="0"/>
          <w:divBdr>
            <w:top w:val="none" w:sz="0" w:space="0" w:color="auto"/>
            <w:left w:val="none" w:sz="0" w:space="0" w:color="auto"/>
            <w:bottom w:val="none" w:sz="0" w:space="0" w:color="auto"/>
            <w:right w:val="none" w:sz="0" w:space="0" w:color="auto"/>
          </w:divBdr>
        </w:div>
        <w:div w:id="2127306051">
          <w:marLeft w:val="1080"/>
          <w:marRight w:val="0"/>
          <w:marTop w:val="100"/>
          <w:marBottom w:val="0"/>
          <w:divBdr>
            <w:top w:val="none" w:sz="0" w:space="0" w:color="auto"/>
            <w:left w:val="none" w:sz="0" w:space="0" w:color="auto"/>
            <w:bottom w:val="none" w:sz="0" w:space="0" w:color="auto"/>
            <w:right w:val="none" w:sz="0" w:space="0" w:color="auto"/>
          </w:divBdr>
        </w:div>
      </w:divsChild>
    </w:div>
    <w:div w:id="1511211703">
      <w:bodyDiv w:val="1"/>
      <w:marLeft w:val="0"/>
      <w:marRight w:val="0"/>
      <w:marTop w:val="0"/>
      <w:marBottom w:val="0"/>
      <w:divBdr>
        <w:top w:val="none" w:sz="0" w:space="0" w:color="auto"/>
        <w:left w:val="none" w:sz="0" w:space="0" w:color="auto"/>
        <w:bottom w:val="none" w:sz="0" w:space="0" w:color="auto"/>
        <w:right w:val="none" w:sz="0" w:space="0" w:color="auto"/>
      </w:divBdr>
    </w:div>
    <w:div w:id="1529374261">
      <w:bodyDiv w:val="1"/>
      <w:marLeft w:val="0"/>
      <w:marRight w:val="0"/>
      <w:marTop w:val="0"/>
      <w:marBottom w:val="0"/>
      <w:divBdr>
        <w:top w:val="none" w:sz="0" w:space="0" w:color="auto"/>
        <w:left w:val="none" w:sz="0" w:space="0" w:color="auto"/>
        <w:bottom w:val="none" w:sz="0" w:space="0" w:color="auto"/>
        <w:right w:val="none" w:sz="0" w:space="0" w:color="auto"/>
      </w:divBdr>
      <w:divsChild>
        <w:div w:id="684358246">
          <w:marLeft w:val="1800"/>
          <w:marRight w:val="0"/>
          <w:marTop w:val="100"/>
          <w:marBottom w:val="0"/>
          <w:divBdr>
            <w:top w:val="none" w:sz="0" w:space="0" w:color="auto"/>
            <w:left w:val="none" w:sz="0" w:space="0" w:color="auto"/>
            <w:bottom w:val="none" w:sz="0" w:space="0" w:color="auto"/>
            <w:right w:val="none" w:sz="0" w:space="0" w:color="auto"/>
          </w:divBdr>
        </w:div>
        <w:div w:id="931165875">
          <w:marLeft w:val="1080"/>
          <w:marRight w:val="0"/>
          <w:marTop w:val="100"/>
          <w:marBottom w:val="0"/>
          <w:divBdr>
            <w:top w:val="none" w:sz="0" w:space="0" w:color="auto"/>
            <w:left w:val="none" w:sz="0" w:space="0" w:color="auto"/>
            <w:bottom w:val="none" w:sz="0" w:space="0" w:color="auto"/>
            <w:right w:val="none" w:sz="0" w:space="0" w:color="auto"/>
          </w:divBdr>
        </w:div>
        <w:div w:id="1765875339">
          <w:marLeft w:val="1080"/>
          <w:marRight w:val="0"/>
          <w:marTop w:val="100"/>
          <w:marBottom w:val="0"/>
          <w:divBdr>
            <w:top w:val="none" w:sz="0" w:space="0" w:color="auto"/>
            <w:left w:val="none" w:sz="0" w:space="0" w:color="auto"/>
            <w:bottom w:val="none" w:sz="0" w:space="0" w:color="auto"/>
            <w:right w:val="none" w:sz="0" w:space="0" w:color="auto"/>
          </w:divBdr>
        </w:div>
        <w:div w:id="1793591253">
          <w:marLeft w:val="1080"/>
          <w:marRight w:val="0"/>
          <w:marTop w:val="100"/>
          <w:marBottom w:val="0"/>
          <w:divBdr>
            <w:top w:val="none" w:sz="0" w:space="0" w:color="auto"/>
            <w:left w:val="none" w:sz="0" w:space="0" w:color="auto"/>
            <w:bottom w:val="none" w:sz="0" w:space="0" w:color="auto"/>
            <w:right w:val="none" w:sz="0" w:space="0" w:color="auto"/>
          </w:divBdr>
        </w:div>
      </w:divsChild>
    </w:div>
    <w:div w:id="1602689078">
      <w:bodyDiv w:val="1"/>
      <w:marLeft w:val="0"/>
      <w:marRight w:val="0"/>
      <w:marTop w:val="0"/>
      <w:marBottom w:val="0"/>
      <w:divBdr>
        <w:top w:val="none" w:sz="0" w:space="0" w:color="auto"/>
        <w:left w:val="none" w:sz="0" w:space="0" w:color="auto"/>
        <w:bottom w:val="none" w:sz="0" w:space="0" w:color="auto"/>
        <w:right w:val="none" w:sz="0" w:space="0" w:color="auto"/>
      </w:divBdr>
    </w:div>
    <w:div w:id="1643774457">
      <w:bodyDiv w:val="1"/>
      <w:marLeft w:val="0"/>
      <w:marRight w:val="0"/>
      <w:marTop w:val="0"/>
      <w:marBottom w:val="0"/>
      <w:divBdr>
        <w:top w:val="none" w:sz="0" w:space="0" w:color="auto"/>
        <w:left w:val="none" w:sz="0" w:space="0" w:color="auto"/>
        <w:bottom w:val="none" w:sz="0" w:space="0" w:color="auto"/>
        <w:right w:val="none" w:sz="0" w:space="0" w:color="auto"/>
      </w:divBdr>
    </w:div>
    <w:div w:id="1663583094">
      <w:bodyDiv w:val="1"/>
      <w:marLeft w:val="0"/>
      <w:marRight w:val="0"/>
      <w:marTop w:val="0"/>
      <w:marBottom w:val="0"/>
      <w:divBdr>
        <w:top w:val="none" w:sz="0" w:space="0" w:color="auto"/>
        <w:left w:val="none" w:sz="0" w:space="0" w:color="auto"/>
        <w:bottom w:val="none" w:sz="0" w:space="0" w:color="auto"/>
        <w:right w:val="none" w:sz="0" w:space="0" w:color="auto"/>
      </w:divBdr>
    </w:div>
    <w:div w:id="1670211431">
      <w:bodyDiv w:val="1"/>
      <w:marLeft w:val="0"/>
      <w:marRight w:val="0"/>
      <w:marTop w:val="0"/>
      <w:marBottom w:val="0"/>
      <w:divBdr>
        <w:top w:val="none" w:sz="0" w:space="0" w:color="auto"/>
        <w:left w:val="none" w:sz="0" w:space="0" w:color="auto"/>
        <w:bottom w:val="none" w:sz="0" w:space="0" w:color="auto"/>
        <w:right w:val="none" w:sz="0" w:space="0" w:color="auto"/>
      </w:divBdr>
    </w:div>
    <w:div w:id="1673146862">
      <w:bodyDiv w:val="1"/>
      <w:marLeft w:val="0"/>
      <w:marRight w:val="0"/>
      <w:marTop w:val="0"/>
      <w:marBottom w:val="0"/>
      <w:divBdr>
        <w:top w:val="none" w:sz="0" w:space="0" w:color="auto"/>
        <w:left w:val="none" w:sz="0" w:space="0" w:color="auto"/>
        <w:bottom w:val="none" w:sz="0" w:space="0" w:color="auto"/>
        <w:right w:val="none" w:sz="0" w:space="0" w:color="auto"/>
      </w:divBdr>
    </w:div>
    <w:div w:id="1712262321">
      <w:bodyDiv w:val="1"/>
      <w:marLeft w:val="0"/>
      <w:marRight w:val="0"/>
      <w:marTop w:val="0"/>
      <w:marBottom w:val="0"/>
      <w:divBdr>
        <w:top w:val="none" w:sz="0" w:space="0" w:color="auto"/>
        <w:left w:val="none" w:sz="0" w:space="0" w:color="auto"/>
        <w:bottom w:val="none" w:sz="0" w:space="0" w:color="auto"/>
        <w:right w:val="none" w:sz="0" w:space="0" w:color="auto"/>
      </w:divBdr>
    </w:div>
    <w:div w:id="1721712443">
      <w:bodyDiv w:val="1"/>
      <w:marLeft w:val="0"/>
      <w:marRight w:val="0"/>
      <w:marTop w:val="0"/>
      <w:marBottom w:val="0"/>
      <w:divBdr>
        <w:top w:val="none" w:sz="0" w:space="0" w:color="auto"/>
        <w:left w:val="none" w:sz="0" w:space="0" w:color="auto"/>
        <w:bottom w:val="none" w:sz="0" w:space="0" w:color="auto"/>
        <w:right w:val="none" w:sz="0" w:space="0" w:color="auto"/>
      </w:divBdr>
    </w:div>
    <w:div w:id="1745764678">
      <w:bodyDiv w:val="1"/>
      <w:marLeft w:val="0"/>
      <w:marRight w:val="0"/>
      <w:marTop w:val="0"/>
      <w:marBottom w:val="0"/>
      <w:divBdr>
        <w:top w:val="none" w:sz="0" w:space="0" w:color="auto"/>
        <w:left w:val="none" w:sz="0" w:space="0" w:color="auto"/>
        <w:bottom w:val="none" w:sz="0" w:space="0" w:color="auto"/>
        <w:right w:val="none" w:sz="0" w:space="0" w:color="auto"/>
      </w:divBdr>
    </w:div>
    <w:div w:id="1792046604">
      <w:bodyDiv w:val="1"/>
      <w:marLeft w:val="0"/>
      <w:marRight w:val="0"/>
      <w:marTop w:val="0"/>
      <w:marBottom w:val="0"/>
      <w:divBdr>
        <w:top w:val="none" w:sz="0" w:space="0" w:color="auto"/>
        <w:left w:val="none" w:sz="0" w:space="0" w:color="auto"/>
        <w:bottom w:val="none" w:sz="0" w:space="0" w:color="auto"/>
        <w:right w:val="none" w:sz="0" w:space="0" w:color="auto"/>
      </w:divBdr>
      <w:divsChild>
        <w:div w:id="958948205">
          <w:marLeft w:val="1166"/>
          <w:marRight w:val="0"/>
          <w:marTop w:val="77"/>
          <w:marBottom w:val="0"/>
          <w:divBdr>
            <w:top w:val="none" w:sz="0" w:space="0" w:color="auto"/>
            <w:left w:val="none" w:sz="0" w:space="0" w:color="auto"/>
            <w:bottom w:val="none" w:sz="0" w:space="0" w:color="auto"/>
            <w:right w:val="none" w:sz="0" w:space="0" w:color="auto"/>
          </w:divBdr>
        </w:div>
      </w:divsChild>
    </w:div>
    <w:div w:id="1804420745">
      <w:bodyDiv w:val="1"/>
      <w:marLeft w:val="0"/>
      <w:marRight w:val="0"/>
      <w:marTop w:val="0"/>
      <w:marBottom w:val="0"/>
      <w:divBdr>
        <w:top w:val="none" w:sz="0" w:space="0" w:color="auto"/>
        <w:left w:val="none" w:sz="0" w:space="0" w:color="auto"/>
        <w:bottom w:val="none" w:sz="0" w:space="0" w:color="auto"/>
        <w:right w:val="none" w:sz="0" w:space="0" w:color="auto"/>
      </w:divBdr>
    </w:div>
    <w:div w:id="1807163263">
      <w:bodyDiv w:val="1"/>
      <w:marLeft w:val="0"/>
      <w:marRight w:val="0"/>
      <w:marTop w:val="0"/>
      <w:marBottom w:val="0"/>
      <w:divBdr>
        <w:top w:val="none" w:sz="0" w:space="0" w:color="auto"/>
        <w:left w:val="none" w:sz="0" w:space="0" w:color="auto"/>
        <w:bottom w:val="none" w:sz="0" w:space="0" w:color="auto"/>
        <w:right w:val="none" w:sz="0" w:space="0" w:color="auto"/>
      </w:divBdr>
    </w:div>
    <w:div w:id="1823615039">
      <w:bodyDiv w:val="1"/>
      <w:marLeft w:val="0"/>
      <w:marRight w:val="0"/>
      <w:marTop w:val="0"/>
      <w:marBottom w:val="0"/>
      <w:divBdr>
        <w:top w:val="none" w:sz="0" w:space="0" w:color="auto"/>
        <w:left w:val="none" w:sz="0" w:space="0" w:color="auto"/>
        <w:bottom w:val="none" w:sz="0" w:space="0" w:color="auto"/>
        <w:right w:val="none" w:sz="0" w:space="0" w:color="auto"/>
      </w:divBdr>
    </w:div>
    <w:div w:id="1823963170">
      <w:bodyDiv w:val="1"/>
      <w:marLeft w:val="0"/>
      <w:marRight w:val="0"/>
      <w:marTop w:val="0"/>
      <w:marBottom w:val="0"/>
      <w:divBdr>
        <w:top w:val="none" w:sz="0" w:space="0" w:color="auto"/>
        <w:left w:val="none" w:sz="0" w:space="0" w:color="auto"/>
        <w:bottom w:val="none" w:sz="0" w:space="0" w:color="auto"/>
        <w:right w:val="none" w:sz="0" w:space="0" w:color="auto"/>
      </w:divBdr>
    </w:div>
    <w:div w:id="1847553126">
      <w:bodyDiv w:val="1"/>
      <w:marLeft w:val="0"/>
      <w:marRight w:val="0"/>
      <w:marTop w:val="0"/>
      <w:marBottom w:val="0"/>
      <w:divBdr>
        <w:top w:val="none" w:sz="0" w:space="0" w:color="auto"/>
        <w:left w:val="none" w:sz="0" w:space="0" w:color="auto"/>
        <w:bottom w:val="none" w:sz="0" w:space="0" w:color="auto"/>
        <w:right w:val="none" w:sz="0" w:space="0" w:color="auto"/>
      </w:divBdr>
    </w:div>
    <w:div w:id="1864518156">
      <w:bodyDiv w:val="1"/>
      <w:marLeft w:val="0"/>
      <w:marRight w:val="0"/>
      <w:marTop w:val="0"/>
      <w:marBottom w:val="0"/>
      <w:divBdr>
        <w:top w:val="none" w:sz="0" w:space="0" w:color="auto"/>
        <w:left w:val="none" w:sz="0" w:space="0" w:color="auto"/>
        <w:bottom w:val="none" w:sz="0" w:space="0" w:color="auto"/>
        <w:right w:val="none" w:sz="0" w:space="0" w:color="auto"/>
      </w:divBdr>
    </w:div>
    <w:div w:id="1900751273">
      <w:bodyDiv w:val="1"/>
      <w:marLeft w:val="0"/>
      <w:marRight w:val="0"/>
      <w:marTop w:val="0"/>
      <w:marBottom w:val="0"/>
      <w:divBdr>
        <w:top w:val="none" w:sz="0" w:space="0" w:color="auto"/>
        <w:left w:val="none" w:sz="0" w:space="0" w:color="auto"/>
        <w:bottom w:val="none" w:sz="0" w:space="0" w:color="auto"/>
        <w:right w:val="none" w:sz="0" w:space="0" w:color="auto"/>
      </w:divBdr>
    </w:div>
    <w:div w:id="1908220696">
      <w:bodyDiv w:val="1"/>
      <w:marLeft w:val="0"/>
      <w:marRight w:val="0"/>
      <w:marTop w:val="0"/>
      <w:marBottom w:val="0"/>
      <w:divBdr>
        <w:top w:val="none" w:sz="0" w:space="0" w:color="auto"/>
        <w:left w:val="none" w:sz="0" w:space="0" w:color="auto"/>
        <w:bottom w:val="none" w:sz="0" w:space="0" w:color="auto"/>
        <w:right w:val="none" w:sz="0" w:space="0" w:color="auto"/>
      </w:divBdr>
    </w:div>
    <w:div w:id="1919635159">
      <w:bodyDiv w:val="1"/>
      <w:marLeft w:val="0"/>
      <w:marRight w:val="0"/>
      <w:marTop w:val="0"/>
      <w:marBottom w:val="0"/>
      <w:divBdr>
        <w:top w:val="none" w:sz="0" w:space="0" w:color="auto"/>
        <w:left w:val="none" w:sz="0" w:space="0" w:color="auto"/>
        <w:bottom w:val="none" w:sz="0" w:space="0" w:color="auto"/>
        <w:right w:val="none" w:sz="0" w:space="0" w:color="auto"/>
      </w:divBdr>
    </w:div>
    <w:div w:id="1924755355">
      <w:bodyDiv w:val="1"/>
      <w:marLeft w:val="0"/>
      <w:marRight w:val="0"/>
      <w:marTop w:val="0"/>
      <w:marBottom w:val="0"/>
      <w:divBdr>
        <w:top w:val="none" w:sz="0" w:space="0" w:color="auto"/>
        <w:left w:val="none" w:sz="0" w:space="0" w:color="auto"/>
        <w:bottom w:val="none" w:sz="0" w:space="0" w:color="auto"/>
        <w:right w:val="none" w:sz="0" w:space="0" w:color="auto"/>
      </w:divBdr>
    </w:div>
    <w:div w:id="1963144087">
      <w:bodyDiv w:val="1"/>
      <w:marLeft w:val="0"/>
      <w:marRight w:val="0"/>
      <w:marTop w:val="0"/>
      <w:marBottom w:val="0"/>
      <w:divBdr>
        <w:top w:val="none" w:sz="0" w:space="0" w:color="auto"/>
        <w:left w:val="none" w:sz="0" w:space="0" w:color="auto"/>
        <w:bottom w:val="none" w:sz="0" w:space="0" w:color="auto"/>
        <w:right w:val="none" w:sz="0" w:space="0" w:color="auto"/>
      </w:divBdr>
    </w:div>
    <w:div w:id="1972321726">
      <w:bodyDiv w:val="1"/>
      <w:marLeft w:val="0"/>
      <w:marRight w:val="0"/>
      <w:marTop w:val="0"/>
      <w:marBottom w:val="0"/>
      <w:divBdr>
        <w:top w:val="none" w:sz="0" w:space="0" w:color="auto"/>
        <w:left w:val="none" w:sz="0" w:space="0" w:color="auto"/>
        <w:bottom w:val="none" w:sz="0" w:space="0" w:color="auto"/>
        <w:right w:val="none" w:sz="0" w:space="0" w:color="auto"/>
      </w:divBdr>
    </w:div>
    <w:div w:id="2003466109">
      <w:bodyDiv w:val="1"/>
      <w:marLeft w:val="0"/>
      <w:marRight w:val="0"/>
      <w:marTop w:val="0"/>
      <w:marBottom w:val="0"/>
      <w:divBdr>
        <w:top w:val="none" w:sz="0" w:space="0" w:color="auto"/>
        <w:left w:val="none" w:sz="0" w:space="0" w:color="auto"/>
        <w:bottom w:val="none" w:sz="0" w:space="0" w:color="auto"/>
        <w:right w:val="none" w:sz="0" w:space="0" w:color="auto"/>
      </w:divBdr>
    </w:div>
    <w:div w:id="2032955382">
      <w:bodyDiv w:val="1"/>
      <w:marLeft w:val="0"/>
      <w:marRight w:val="0"/>
      <w:marTop w:val="0"/>
      <w:marBottom w:val="0"/>
      <w:divBdr>
        <w:top w:val="none" w:sz="0" w:space="0" w:color="auto"/>
        <w:left w:val="none" w:sz="0" w:space="0" w:color="auto"/>
        <w:bottom w:val="none" w:sz="0" w:space="0" w:color="auto"/>
        <w:right w:val="none" w:sz="0" w:space="0" w:color="auto"/>
      </w:divBdr>
      <w:divsChild>
        <w:div w:id="287662138">
          <w:marLeft w:val="547"/>
          <w:marRight w:val="0"/>
          <w:marTop w:val="96"/>
          <w:marBottom w:val="0"/>
          <w:divBdr>
            <w:top w:val="none" w:sz="0" w:space="0" w:color="auto"/>
            <w:left w:val="none" w:sz="0" w:space="0" w:color="auto"/>
            <w:bottom w:val="none" w:sz="0" w:space="0" w:color="auto"/>
            <w:right w:val="none" w:sz="0" w:space="0" w:color="auto"/>
          </w:divBdr>
        </w:div>
        <w:div w:id="491070076">
          <w:marLeft w:val="1166"/>
          <w:marRight w:val="0"/>
          <w:marTop w:val="86"/>
          <w:marBottom w:val="0"/>
          <w:divBdr>
            <w:top w:val="none" w:sz="0" w:space="0" w:color="auto"/>
            <w:left w:val="none" w:sz="0" w:space="0" w:color="auto"/>
            <w:bottom w:val="none" w:sz="0" w:space="0" w:color="auto"/>
            <w:right w:val="none" w:sz="0" w:space="0" w:color="auto"/>
          </w:divBdr>
        </w:div>
        <w:div w:id="893541601">
          <w:marLeft w:val="1800"/>
          <w:marRight w:val="0"/>
          <w:marTop w:val="77"/>
          <w:marBottom w:val="0"/>
          <w:divBdr>
            <w:top w:val="none" w:sz="0" w:space="0" w:color="auto"/>
            <w:left w:val="none" w:sz="0" w:space="0" w:color="auto"/>
            <w:bottom w:val="none" w:sz="0" w:space="0" w:color="auto"/>
            <w:right w:val="none" w:sz="0" w:space="0" w:color="auto"/>
          </w:divBdr>
        </w:div>
        <w:div w:id="1659840576">
          <w:marLeft w:val="547"/>
          <w:marRight w:val="0"/>
          <w:marTop w:val="96"/>
          <w:marBottom w:val="0"/>
          <w:divBdr>
            <w:top w:val="none" w:sz="0" w:space="0" w:color="auto"/>
            <w:left w:val="none" w:sz="0" w:space="0" w:color="auto"/>
            <w:bottom w:val="none" w:sz="0" w:space="0" w:color="auto"/>
            <w:right w:val="none" w:sz="0" w:space="0" w:color="auto"/>
          </w:divBdr>
        </w:div>
        <w:div w:id="1747729936">
          <w:marLeft w:val="1800"/>
          <w:marRight w:val="0"/>
          <w:marTop w:val="77"/>
          <w:marBottom w:val="0"/>
          <w:divBdr>
            <w:top w:val="none" w:sz="0" w:space="0" w:color="auto"/>
            <w:left w:val="none" w:sz="0" w:space="0" w:color="auto"/>
            <w:bottom w:val="none" w:sz="0" w:space="0" w:color="auto"/>
            <w:right w:val="none" w:sz="0" w:space="0" w:color="auto"/>
          </w:divBdr>
        </w:div>
        <w:div w:id="2014797766">
          <w:marLeft w:val="1166"/>
          <w:marRight w:val="0"/>
          <w:marTop w:val="86"/>
          <w:marBottom w:val="0"/>
          <w:divBdr>
            <w:top w:val="none" w:sz="0" w:space="0" w:color="auto"/>
            <w:left w:val="none" w:sz="0" w:space="0" w:color="auto"/>
            <w:bottom w:val="none" w:sz="0" w:space="0" w:color="auto"/>
            <w:right w:val="none" w:sz="0" w:space="0" w:color="auto"/>
          </w:divBdr>
        </w:div>
        <w:div w:id="2033994306">
          <w:marLeft w:val="1800"/>
          <w:marRight w:val="0"/>
          <w:marTop w:val="77"/>
          <w:marBottom w:val="0"/>
          <w:divBdr>
            <w:top w:val="none" w:sz="0" w:space="0" w:color="auto"/>
            <w:left w:val="none" w:sz="0" w:space="0" w:color="auto"/>
            <w:bottom w:val="none" w:sz="0" w:space="0" w:color="auto"/>
            <w:right w:val="none" w:sz="0" w:space="0" w:color="auto"/>
          </w:divBdr>
        </w:div>
      </w:divsChild>
    </w:div>
    <w:div w:id="2036299653">
      <w:bodyDiv w:val="1"/>
      <w:marLeft w:val="0"/>
      <w:marRight w:val="0"/>
      <w:marTop w:val="0"/>
      <w:marBottom w:val="0"/>
      <w:divBdr>
        <w:top w:val="none" w:sz="0" w:space="0" w:color="auto"/>
        <w:left w:val="none" w:sz="0" w:space="0" w:color="auto"/>
        <w:bottom w:val="none" w:sz="0" w:space="0" w:color="auto"/>
        <w:right w:val="none" w:sz="0" w:space="0" w:color="auto"/>
      </w:divBdr>
      <w:divsChild>
        <w:div w:id="1358508122">
          <w:marLeft w:val="1166"/>
          <w:marRight w:val="0"/>
          <w:marTop w:val="77"/>
          <w:marBottom w:val="0"/>
          <w:divBdr>
            <w:top w:val="none" w:sz="0" w:space="0" w:color="auto"/>
            <w:left w:val="none" w:sz="0" w:space="0" w:color="auto"/>
            <w:bottom w:val="none" w:sz="0" w:space="0" w:color="auto"/>
            <w:right w:val="none" w:sz="0" w:space="0" w:color="auto"/>
          </w:divBdr>
        </w:div>
      </w:divsChild>
    </w:div>
    <w:div w:id="2045011212">
      <w:bodyDiv w:val="1"/>
      <w:marLeft w:val="0"/>
      <w:marRight w:val="0"/>
      <w:marTop w:val="0"/>
      <w:marBottom w:val="0"/>
      <w:divBdr>
        <w:top w:val="none" w:sz="0" w:space="0" w:color="auto"/>
        <w:left w:val="none" w:sz="0" w:space="0" w:color="auto"/>
        <w:bottom w:val="none" w:sz="0" w:space="0" w:color="auto"/>
        <w:right w:val="none" w:sz="0" w:space="0" w:color="auto"/>
      </w:divBdr>
    </w:div>
    <w:div w:id="2071540170">
      <w:bodyDiv w:val="1"/>
      <w:marLeft w:val="0"/>
      <w:marRight w:val="0"/>
      <w:marTop w:val="0"/>
      <w:marBottom w:val="0"/>
      <w:divBdr>
        <w:top w:val="none" w:sz="0" w:space="0" w:color="auto"/>
        <w:left w:val="none" w:sz="0" w:space="0" w:color="auto"/>
        <w:bottom w:val="none" w:sz="0" w:space="0" w:color="auto"/>
        <w:right w:val="none" w:sz="0" w:space="0" w:color="auto"/>
      </w:divBdr>
    </w:div>
    <w:div w:id="21328198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emf"/><Relationship Id="rId26" Type="http://schemas.openxmlformats.org/officeDocument/2006/relationships/image" Target="media/image19.emf"/><Relationship Id="rId21" Type="http://schemas.openxmlformats.org/officeDocument/2006/relationships/image" Target="media/image14.emf"/><Relationship Id="rId34" Type="http://schemas.openxmlformats.org/officeDocument/2006/relationships/image" Target="media/image27.emf"/><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emf"/><Relationship Id="rId25" Type="http://schemas.openxmlformats.org/officeDocument/2006/relationships/image" Target="media/image18.png"/><Relationship Id="rId33" Type="http://schemas.openxmlformats.org/officeDocument/2006/relationships/image" Target="media/image26.png"/><Relationship Id="rId2" Type="http://schemas.openxmlformats.org/officeDocument/2006/relationships/numbering" Target="numbering.xml"/><Relationship Id="rId16" Type="http://schemas.openxmlformats.org/officeDocument/2006/relationships/image" Target="media/image9.emf"/><Relationship Id="rId20" Type="http://schemas.openxmlformats.org/officeDocument/2006/relationships/image" Target="media/image13.emf"/><Relationship Id="rId29" Type="http://schemas.openxmlformats.org/officeDocument/2006/relationships/image" Target="media/image22.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microsoft.com/office/2016/09/relationships/commentsIds" Target="commentsIds.xml"/><Relationship Id="rId5" Type="http://schemas.openxmlformats.org/officeDocument/2006/relationships/webSettings" Target="webSettings.xml"/><Relationship Id="rId15" Type="http://schemas.openxmlformats.org/officeDocument/2006/relationships/image" Target="media/image8.emf"/><Relationship Id="rId23" Type="http://schemas.openxmlformats.org/officeDocument/2006/relationships/image" Target="media/image16.png"/><Relationship Id="rId28" Type="http://schemas.openxmlformats.org/officeDocument/2006/relationships/image" Target="media/image21.emf"/><Relationship Id="rId36"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image" Target="media/image12.emf"/><Relationship Id="rId31" Type="http://schemas.openxmlformats.org/officeDocument/2006/relationships/image" Target="media/image24.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emf"/><Relationship Id="rId22" Type="http://schemas.openxmlformats.org/officeDocument/2006/relationships/image" Target="media/image15.png"/><Relationship Id="rId27" Type="http://schemas.openxmlformats.org/officeDocument/2006/relationships/image" Target="media/image20.emf"/><Relationship Id="rId30" Type="http://schemas.openxmlformats.org/officeDocument/2006/relationships/image" Target="media/image23.png"/><Relationship Id="rId35" Type="http://schemas.openxmlformats.org/officeDocument/2006/relationships/fontTable" Target="fontTable.xml"/><Relationship Id="rId8" Type="http://schemas.openxmlformats.org/officeDocument/2006/relationships/image" Target="media/image1.png"/><Relationship Id="rId3" Type="http://schemas.openxmlformats.org/officeDocument/2006/relationships/styles" Target="styles.xml"/></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252B78F-43D8-4BEF-B0D3-1B7EDC16244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15</Pages>
  <Words>4375</Words>
  <Characters>26034</Characters>
  <Application>Microsoft Office Word</Application>
  <DocSecurity>0</DocSecurity>
  <Lines>216</Lines>
  <Paragraphs>60</Paragraphs>
  <ScaleCrop>false</ScaleCrop>
  <Company/>
  <LinksUpToDate>false</LinksUpToDate>
  <CharactersWithSpaces>30349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yangruonan</dc:creator>
  <cp:keywords/>
  <dc:description/>
  <cp:lastModifiedBy>yangruonan</cp:lastModifiedBy>
  <cp:revision>2</cp:revision>
  <dcterms:created xsi:type="dcterms:W3CDTF">2024-04-03T08:26:00Z</dcterms:created>
  <dcterms:modified xsi:type="dcterms:W3CDTF">2024-04-03T08:26:00Z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(3)iGun0eaHm/bia/KC1dXeOndhjRxbdY4eRjbFPTN3Y6Z3GXnAwAyPZUSFjckWuGa3jslTtK8n
lMJIIsM0iIIYRGvbG3kw2brSfObMa3r5JTl9Gsi/PFS5776dJUKvc8nuPqcPmRRhc4CQnaTx
MUjHcDrzlsIH+zn6DhAnSboU8CSplsjnBf29dG8rbY87x45i3cpckYM0JiTWmk1f9OPoaDHI
2JdKLVP2wy8eSnrvzi</vt:lpwstr>
  </property>
  <property fmtid="{D5CDD505-2E9C-101B-9397-08002B2CF9AE}" pid="3" name="_2015_ms_pID_7253431">
    <vt:lpwstr>SAngYYfZkABzT74fBtGWOFUAOxN874KtEjY9cmx1FKVKX8yRzzUtI4
+q3kwZ06MENJ4IWLTXMiVuDDyPD5/2Egu1CYPtJqHgAFdvF5b14yKRrSt5kDZHUpVifKePGi
4h03Vz/oy7T9oJ3XExFBMZCabaBXs0TH7lFgqvTdab+DTKLqEyoZ1ov0l/xh2Vz0OJ0ggauG
CGSDd87WcLM1Mnl6de/IvoTEf7u7C7SO30PO</vt:lpwstr>
  </property>
  <property fmtid="{D5CDD505-2E9C-101B-9397-08002B2CF9AE}" pid="4" name="_2015_ms_pID_7253432">
    <vt:lpwstr>FsDMQum7t9jQ5lTTJXLtW+k=</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1712050851</vt:lpwstr>
  </property>
</Properties>
</file>