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0B445" w14:textId="0FFAD8B7" w:rsidR="009E5E4B" w:rsidRPr="00303B73" w:rsidRDefault="009E5E4B" w:rsidP="009E5E4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w:t>
      </w:r>
      <w:r w:rsidR="00010110">
        <w:rPr>
          <w:b/>
          <w:sz w:val="24"/>
          <w:szCs w:val="24"/>
          <w:lang w:eastAsia="ko-KR"/>
        </w:rPr>
        <w:t>5</w:t>
      </w:r>
      <w:r w:rsidRPr="00586006">
        <w:rPr>
          <w:rFonts w:hint="eastAsia"/>
          <w:b/>
          <w:sz w:val="24"/>
          <w:szCs w:val="24"/>
          <w:lang w:eastAsia="ko-KR"/>
        </w:rPr>
        <w:tab/>
      </w:r>
      <w:r w:rsidR="00E677B6" w:rsidRPr="00E677B6">
        <w:rPr>
          <w:b/>
          <w:i/>
          <w:noProof/>
          <w:sz w:val="24"/>
          <w:szCs w:val="24"/>
          <w:lang w:eastAsia="ko-KR"/>
        </w:rPr>
        <w:t>R1-23</w:t>
      </w:r>
      <w:r w:rsidR="00313408" w:rsidRPr="00313408">
        <w:rPr>
          <w:b/>
          <w:i/>
          <w:noProof/>
          <w:sz w:val="24"/>
          <w:szCs w:val="24"/>
          <w:lang w:eastAsia="ko-KR"/>
        </w:rPr>
        <w:t>11841</w:t>
      </w:r>
    </w:p>
    <w:bookmarkEnd w:id="0"/>
    <w:bookmarkEnd w:id="1"/>
    <w:p w14:paraId="2D80B13B" w14:textId="074E0791" w:rsidR="009E5E4B" w:rsidRPr="00DF47A7" w:rsidRDefault="00010110" w:rsidP="009E5E4B">
      <w:pPr>
        <w:pStyle w:val="CRCoverPage"/>
        <w:spacing w:after="240"/>
        <w:outlineLvl w:val="0"/>
        <w:rPr>
          <w:b/>
          <w:noProof/>
          <w:sz w:val="24"/>
          <w:szCs w:val="24"/>
          <w:lang w:eastAsia="ko-KR"/>
        </w:rPr>
      </w:pPr>
      <w:r>
        <w:rPr>
          <w:rFonts w:cs="Arial"/>
          <w:b/>
          <w:bCs/>
          <w:sz w:val="24"/>
          <w:szCs w:val="24"/>
        </w:rPr>
        <w:t>Chicago</w:t>
      </w:r>
      <w:r w:rsidR="009E5E4B" w:rsidRPr="00C473F6">
        <w:rPr>
          <w:rFonts w:cs="Arial"/>
          <w:b/>
          <w:bCs/>
          <w:sz w:val="24"/>
          <w:szCs w:val="24"/>
        </w:rPr>
        <w:t xml:space="preserve">, </w:t>
      </w:r>
      <w:r>
        <w:rPr>
          <w:rFonts w:cs="Arial"/>
          <w:b/>
          <w:bCs/>
          <w:sz w:val="24"/>
          <w:szCs w:val="24"/>
        </w:rPr>
        <w:t>US</w:t>
      </w:r>
      <w:r w:rsidR="000E6A24">
        <w:rPr>
          <w:rFonts w:cs="Arial"/>
          <w:b/>
          <w:bCs/>
          <w:sz w:val="24"/>
          <w:szCs w:val="24"/>
        </w:rPr>
        <w:t>A</w:t>
      </w:r>
      <w:r w:rsidR="009E5E4B" w:rsidRPr="00C473F6">
        <w:rPr>
          <w:rFonts w:cs="Arial"/>
          <w:b/>
          <w:bCs/>
          <w:sz w:val="24"/>
          <w:szCs w:val="24"/>
        </w:rPr>
        <w:t xml:space="preserve">, </w:t>
      </w:r>
      <w:r>
        <w:rPr>
          <w:rFonts w:cs="Arial"/>
          <w:b/>
          <w:bCs/>
          <w:sz w:val="24"/>
          <w:szCs w:val="24"/>
        </w:rPr>
        <w:t>November</w:t>
      </w:r>
      <w:r w:rsidR="009E5E4B" w:rsidRPr="00C473F6">
        <w:rPr>
          <w:rFonts w:cs="Arial"/>
          <w:b/>
          <w:bCs/>
          <w:sz w:val="24"/>
          <w:szCs w:val="24"/>
        </w:rPr>
        <w:t xml:space="preserve"> </w:t>
      </w:r>
      <w:r>
        <w:rPr>
          <w:rFonts w:cs="Arial"/>
          <w:b/>
          <w:bCs/>
          <w:sz w:val="24"/>
          <w:szCs w:val="24"/>
        </w:rPr>
        <w:t>13</w:t>
      </w:r>
      <w:r w:rsidR="009E5E4B" w:rsidRPr="00C473F6">
        <w:rPr>
          <w:rFonts w:cs="Arial"/>
          <w:b/>
          <w:bCs/>
          <w:sz w:val="24"/>
          <w:szCs w:val="24"/>
        </w:rPr>
        <w:t>th –</w:t>
      </w:r>
      <w:r w:rsidR="009E5E4B">
        <w:rPr>
          <w:rFonts w:cs="Arial"/>
          <w:b/>
          <w:bCs/>
          <w:sz w:val="24"/>
          <w:szCs w:val="24"/>
        </w:rPr>
        <w:t xml:space="preserve"> </w:t>
      </w:r>
      <w:r w:rsidR="009E5E4B" w:rsidRPr="00C473F6">
        <w:rPr>
          <w:rFonts w:cs="Arial"/>
          <w:b/>
          <w:bCs/>
          <w:sz w:val="24"/>
          <w:szCs w:val="24"/>
        </w:rPr>
        <w:t>1</w:t>
      </w:r>
      <w:r>
        <w:rPr>
          <w:rFonts w:cs="Arial"/>
          <w:b/>
          <w:bCs/>
          <w:sz w:val="24"/>
          <w:szCs w:val="24"/>
        </w:rPr>
        <w:t>7</w:t>
      </w:r>
      <w:r w:rsidR="009E5E4B" w:rsidRPr="00C473F6">
        <w:rPr>
          <w:rFonts w:cs="Arial"/>
          <w:b/>
          <w:bCs/>
          <w:sz w:val="24"/>
          <w:szCs w:val="24"/>
        </w:rPr>
        <w:t>th, 2023</w:t>
      </w:r>
    </w:p>
    <w:p w14:paraId="3D6B5AE9" w14:textId="200189DD"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9E5E4B">
        <w:rPr>
          <w:rFonts w:ascii="Arial" w:hAnsi="Arial"/>
          <w:sz w:val="24"/>
          <w:lang w:eastAsia="ko-KR"/>
        </w:rPr>
        <w:t>8</w:t>
      </w:r>
      <w:r w:rsidR="00E3425D" w:rsidRPr="00586006">
        <w:rPr>
          <w:rFonts w:ascii="Arial" w:hAnsi="Arial"/>
          <w:sz w:val="24"/>
          <w:lang w:eastAsia="ko-KR"/>
        </w:rPr>
        <w:t>.</w:t>
      </w:r>
      <w:r w:rsidR="009E5E4B">
        <w:rPr>
          <w:rFonts w:ascii="Arial" w:hAnsi="Arial"/>
          <w:sz w:val="24"/>
          <w:lang w:eastAsia="ko-KR"/>
        </w:rPr>
        <w:t>3</w:t>
      </w:r>
      <w:r w:rsidR="006D3B36" w:rsidRPr="00586006">
        <w:rPr>
          <w:rFonts w:ascii="Arial" w:hAnsi="Arial" w:hint="eastAsia"/>
          <w:sz w:val="24"/>
          <w:lang w:eastAsia="ko-KR"/>
        </w:rPr>
        <w:t>.</w:t>
      </w:r>
      <w:r w:rsidR="0095522D">
        <w:rPr>
          <w:rFonts w:ascii="Arial" w:hAnsi="Arial"/>
          <w:sz w:val="24"/>
          <w:lang w:eastAsia="ko-KR"/>
        </w:rPr>
        <w:t>1.</w:t>
      </w:r>
      <w:r w:rsidR="00CE577B">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805A53F"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9E5E4B">
        <w:rPr>
          <w:rFonts w:ascii="Arial" w:hAnsi="Arial"/>
          <w:sz w:val="24"/>
          <w:lang w:eastAsia="ko-KR"/>
        </w:rPr>
        <w:t>Maintenance o</w:t>
      </w:r>
      <w:r w:rsidR="006238A0" w:rsidRPr="006238A0">
        <w:rPr>
          <w:rFonts w:ascii="Arial" w:hAnsi="Arial"/>
          <w:sz w:val="24"/>
          <w:lang w:eastAsia="ko-KR"/>
        </w:rPr>
        <w:t xml:space="preserve">n SL </w:t>
      </w:r>
      <w:r w:rsidR="000A2469">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F4290B7" w:rsidR="008556E2" w:rsidRPr="00D7043B" w:rsidRDefault="00D7043B" w:rsidP="00D7043B">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Pr="00127162">
        <w:rPr>
          <w:rFonts w:eastAsia="SimSun" w:cs="Times New Roman"/>
          <w:lang w:val="en-US"/>
        </w:rPr>
        <w:t>missing or incorrect</w:t>
      </w:r>
      <w:r>
        <w:rPr>
          <w:rFonts w:eastAsia="SimSun" w:cs="Times New Roman"/>
          <w:lang w:val="en-US"/>
        </w:rPr>
        <w:t>ly captured agreements</w:t>
      </w:r>
      <w:r w:rsidR="008A0E6F">
        <w:rPr>
          <w:rFonts w:eastAsia="SimSun" w:cs="Times New Roman"/>
          <w:lang w:val="en-US"/>
        </w:rPr>
        <w:t xml:space="preserve"> for </w:t>
      </w:r>
      <w:r w:rsidR="008A0E6F">
        <w:rPr>
          <w:lang w:eastAsia="ko-KR"/>
        </w:rPr>
        <w:t xml:space="preserve">SL positioning reference signal (SL PRS) </w:t>
      </w:r>
      <w:r>
        <w:rPr>
          <w:rFonts w:eastAsia="SimSun" w:cs="Times New Roman"/>
          <w:lang w:val="en-US"/>
        </w:rPr>
        <w:t>in Rel-18</w:t>
      </w:r>
      <w:r w:rsidRPr="00127162">
        <w:rPr>
          <w:rFonts w:eastAsia="SimSun" w:cs="Times New Roman"/>
          <w:lang w:val="en-US"/>
        </w:rPr>
        <w:t xml:space="preserve"> </w:t>
      </w:r>
      <w:r>
        <w:rPr>
          <w:lang w:eastAsia="ko-KR"/>
        </w:rPr>
        <w:t>expanded and improved NR positioning and provide our views with text proposal</w:t>
      </w:r>
      <w:r w:rsidR="00132D5D">
        <w:rPr>
          <w:lang w:eastAsia="ko-KR"/>
        </w:rPr>
        <w:t>s</w:t>
      </w:r>
      <w:r>
        <w:rPr>
          <w:lang w:eastAsia="ko-KR"/>
        </w:rPr>
        <w:t xml:space="preserve">. </w:t>
      </w:r>
    </w:p>
    <w:p w14:paraId="2D8403FA" w14:textId="230E7E61" w:rsidR="0035279F" w:rsidRPr="00370539" w:rsidRDefault="0095522D" w:rsidP="0035279F">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21BDD58C" w14:textId="77777777" w:rsidR="00D7043B" w:rsidRPr="00DC5F48" w:rsidRDefault="00D7043B" w:rsidP="00D7043B">
      <w:pPr>
        <w:pStyle w:val="maintext"/>
        <w:ind w:firstLineChars="0" w:firstLine="0"/>
        <w:rPr>
          <w:b/>
          <w:u w:val="single"/>
        </w:rPr>
      </w:pPr>
      <w:r>
        <w:rPr>
          <w:b/>
          <w:u w:val="single"/>
        </w:rPr>
        <w:t>Reason for change</w:t>
      </w:r>
    </w:p>
    <w:p w14:paraId="3A0324A1" w14:textId="77777777" w:rsidR="000818BF" w:rsidRPr="009A31E6" w:rsidRDefault="000818BF" w:rsidP="000818BF">
      <w:pPr>
        <w:pStyle w:val="maintext"/>
        <w:ind w:firstLineChars="0" w:firstLine="400"/>
        <w:rPr>
          <w:lang w:val="en-US"/>
        </w:rPr>
      </w:pPr>
      <w:r>
        <w:rPr>
          <w:spacing w:val="-2"/>
        </w:rPr>
        <w:t>In RAN#113 and RAN#114, the following agreements were made as:</w:t>
      </w:r>
    </w:p>
    <w:tbl>
      <w:tblPr>
        <w:tblStyle w:val="a6"/>
        <w:tblW w:w="0" w:type="auto"/>
        <w:tblLook w:val="04A0" w:firstRow="1" w:lastRow="0" w:firstColumn="1" w:lastColumn="0" w:noHBand="0" w:noVBand="1"/>
      </w:tblPr>
      <w:tblGrid>
        <w:gridCol w:w="9629"/>
      </w:tblGrid>
      <w:tr w:rsidR="000818BF" w14:paraId="29F39DC4" w14:textId="77777777" w:rsidTr="00965CF0">
        <w:tc>
          <w:tcPr>
            <w:tcW w:w="9629" w:type="dxa"/>
          </w:tcPr>
          <w:p w14:paraId="25A115D2" w14:textId="77777777" w:rsidR="000818BF" w:rsidRPr="000D70B9" w:rsidRDefault="000818BF" w:rsidP="00965CF0">
            <w:pPr>
              <w:spacing w:after="0"/>
              <w:rPr>
                <w:b/>
                <w:iCs/>
              </w:rPr>
            </w:pPr>
            <w:r w:rsidRPr="000D70B9">
              <w:rPr>
                <w:b/>
                <w:iCs/>
                <w:highlight w:val="green"/>
              </w:rPr>
              <w:t>Agreement</w:t>
            </w:r>
          </w:p>
          <w:p w14:paraId="2FCEF142" w14:textId="77777777" w:rsidR="000818BF" w:rsidRDefault="000818BF" w:rsidP="00965CF0">
            <w:pPr>
              <w:spacing w:after="0"/>
              <w:rPr>
                <w:iCs/>
                <w:highlight w:val="green"/>
              </w:rPr>
            </w:pPr>
            <w:r w:rsidRPr="000F7B3C">
              <w:rPr>
                <w:bCs/>
                <w:iCs/>
              </w:rPr>
              <w:t xml:space="preserve">For a shared resource pool, SL PRS transmit power is same as </w:t>
            </w:r>
            <w:r w:rsidRPr="000F7B3C">
              <w:rPr>
                <w:iCs/>
              </w:rPr>
              <w:t>that for PSSCH</w:t>
            </w:r>
            <w:r>
              <w:rPr>
                <w:iCs/>
              </w:rPr>
              <w:t>.</w:t>
            </w:r>
          </w:p>
          <w:p w14:paraId="310A2DE5" w14:textId="77777777" w:rsidR="000818BF" w:rsidRPr="00812260" w:rsidRDefault="000818BF" w:rsidP="00965CF0">
            <w:pPr>
              <w:spacing w:after="0"/>
              <w:rPr>
                <w:b/>
                <w:iCs/>
              </w:rPr>
            </w:pPr>
            <w:r w:rsidRPr="00812260">
              <w:rPr>
                <w:b/>
                <w:iCs/>
                <w:highlight w:val="green"/>
              </w:rPr>
              <w:t>Agreement</w:t>
            </w:r>
          </w:p>
          <w:p w14:paraId="6E8F7784" w14:textId="77777777" w:rsidR="000818BF" w:rsidRPr="0078359F" w:rsidRDefault="000818BF" w:rsidP="00965CF0">
            <w:pPr>
              <w:spacing w:after="0"/>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sidRPr="0078359F">
              <w:rPr>
                <w:szCs w:val="16"/>
              </w:rPr>
              <w:t>.</w:t>
            </w:r>
          </w:p>
          <w:p w14:paraId="10E8EE2E" w14:textId="77777777" w:rsidR="000818BF" w:rsidRPr="0078359F" w:rsidRDefault="000818BF" w:rsidP="00965CF0">
            <w:pPr>
              <w:pStyle w:val="a4"/>
              <w:numPr>
                <w:ilvl w:val="0"/>
                <w:numId w:val="34"/>
              </w:numPr>
              <w:overflowPunct w:val="0"/>
              <w:autoSpaceDE w:val="0"/>
              <w:autoSpaceDN w:val="0"/>
              <w:adjustRightInd w:val="0"/>
              <w:spacing w:after="0"/>
              <w:ind w:leftChars="0"/>
              <w:contextualSpacing/>
              <w:textAlignment w:val="baseline"/>
              <w:rPr>
                <w:rFonts w:eastAsia="Calibri"/>
                <w:iCs/>
              </w:rPr>
            </w:pPr>
            <w:r w:rsidRPr="0078359F">
              <w:rPr>
                <w:rFonts w:eastAsia="Calibri"/>
              </w:rPr>
              <w:t>For dedicated resource pool, this corresponds to the priority level of SL PRS.</w:t>
            </w:r>
            <w:r w:rsidRPr="0078359F">
              <w:rPr>
                <w:rFonts w:eastAsia="Calibri"/>
                <w:iCs/>
              </w:rPr>
              <w:t xml:space="preserve"> </w:t>
            </w:r>
          </w:p>
          <w:p w14:paraId="53060B7D" w14:textId="77777777" w:rsidR="000818BF" w:rsidRPr="00370539" w:rsidRDefault="000818BF" w:rsidP="00965CF0">
            <w:pPr>
              <w:pStyle w:val="a4"/>
              <w:numPr>
                <w:ilvl w:val="0"/>
                <w:numId w:val="34"/>
              </w:numPr>
              <w:overflowPunct w:val="0"/>
              <w:autoSpaceDE w:val="0"/>
              <w:autoSpaceDN w:val="0"/>
              <w:adjustRightInd w:val="0"/>
              <w:spacing w:after="0"/>
              <w:ind w:leftChars="0"/>
              <w:contextualSpacing/>
              <w:textAlignment w:val="baseline"/>
              <w:rPr>
                <w:rFonts w:eastAsia="Calibri"/>
                <w:iCs/>
              </w:rPr>
            </w:pPr>
            <w:r w:rsidRPr="0078359F">
              <w:rPr>
                <w:rFonts w:eastAsia="Calibri"/>
                <w:iCs/>
              </w:rPr>
              <w:t>Send an LS to RAN2 requesting them to take the above into consideration when defining priority levels for SL PRS and PSSCH that are multiplexed in the same slot of a shared resource pool.</w:t>
            </w:r>
          </w:p>
        </w:tc>
      </w:tr>
    </w:tbl>
    <w:p w14:paraId="3F474A81" w14:textId="7E9B5B5A" w:rsidR="00A757BF" w:rsidRDefault="00A757BF" w:rsidP="00D7043B">
      <w:pPr>
        <w:pStyle w:val="maintext"/>
        <w:ind w:firstLineChars="0" w:firstLine="0"/>
        <w:rPr>
          <w:b/>
          <w:u w:val="single"/>
        </w:rPr>
      </w:pPr>
      <w:r>
        <w:rPr>
          <w:spacing w:val="-2"/>
        </w:rPr>
        <w:t xml:space="preserve">Above </w:t>
      </w:r>
      <w:r w:rsidRPr="00345DB2">
        <w:rPr>
          <w:spacing w:val="-2"/>
        </w:rPr>
        <w:t xml:space="preserve">RAN1 agreement </w:t>
      </w:r>
      <w:r>
        <w:rPr>
          <w:spacing w:val="-2"/>
        </w:rPr>
        <w:t>was</w:t>
      </w:r>
      <w:r w:rsidRPr="00345DB2">
        <w:rPr>
          <w:spacing w:val="-2"/>
        </w:rPr>
        <w:t xml:space="preserve"> not </w:t>
      </w:r>
      <w:r>
        <w:rPr>
          <w:spacing w:val="-2"/>
        </w:rPr>
        <w:t>correctly</w:t>
      </w:r>
      <w:r w:rsidRPr="00345DB2">
        <w:rPr>
          <w:spacing w:val="-2"/>
        </w:rPr>
        <w:t xml:space="preserve"> captured</w:t>
      </w:r>
      <w:r>
        <w:rPr>
          <w:spacing w:val="-2"/>
        </w:rPr>
        <w:t xml:space="preserve"> in the current 38.213 CR [1].</w:t>
      </w:r>
    </w:p>
    <w:p w14:paraId="54A3A5FF" w14:textId="7F2B6825" w:rsidR="00D7043B" w:rsidRDefault="00D7043B" w:rsidP="00D7043B">
      <w:pPr>
        <w:pStyle w:val="maintext"/>
        <w:ind w:firstLineChars="0" w:firstLine="0"/>
        <w:rPr>
          <w:b/>
          <w:u w:val="single"/>
        </w:rPr>
      </w:pPr>
      <w:r>
        <w:rPr>
          <w:b/>
          <w:u w:val="single"/>
        </w:rPr>
        <w:t>Summary of change</w:t>
      </w:r>
    </w:p>
    <w:p w14:paraId="45C2B869" w14:textId="45EBE36D" w:rsidR="00573569" w:rsidRPr="00573569" w:rsidRDefault="00573569" w:rsidP="00573569">
      <w:pPr>
        <w:pStyle w:val="maintext"/>
        <w:ind w:firstLineChars="0" w:firstLine="400"/>
        <w:rPr>
          <w:lang w:val="en-US"/>
        </w:rPr>
      </w:pPr>
      <w:r>
        <w:rPr>
          <w:spacing w:val="-2"/>
        </w:rPr>
        <w:t xml:space="preserve">Clarify in TS 38.213 that if a resource pool is common for PSSCH and SL PRS transmission, SL PRS power is decided by PSSCH power control. On the other hand, if the resource pool is dedicated for SL PRS transmission, stand-alone SL PRS power control is performed. </w:t>
      </w:r>
      <w:r w:rsidR="007F44E1">
        <w:rPr>
          <w:spacing w:val="-2"/>
        </w:rPr>
        <w:t xml:space="preserve">In addition, </w:t>
      </w:r>
      <w:r w:rsidR="00381968">
        <w:rPr>
          <w:spacing w:val="-2"/>
        </w:rPr>
        <w:t>when</w:t>
      </w:r>
      <w:r w:rsidR="007F44E1">
        <w:rPr>
          <w:spacing w:val="-2"/>
        </w:rPr>
        <w:t xml:space="preserve"> a resource pool is common for PSSCH and SL PRS transmission, SL PRS power needs to be boosted according to SL PRS comb pattern in order to maintain same transmit power of SL PRS and PSSCH based on the agreement. </w:t>
      </w:r>
    </w:p>
    <w:p w14:paraId="754D4977" w14:textId="7D5391D7" w:rsidR="00D7043B" w:rsidRDefault="00D7043B" w:rsidP="00D7043B">
      <w:pPr>
        <w:pStyle w:val="maintext"/>
        <w:ind w:firstLineChars="0" w:firstLine="0"/>
        <w:rPr>
          <w:b/>
          <w:u w:val="single"/>
        </w:rPr>
      </w:pPr>
      <w:r>
        <w:rPr>
          <w:b/>
          <w:u w:val="single"/>
        </w:rPr>
        <w:t>Consequence if not approved</w:t>
      </w:r>
    </w:p>
    <w:p w14:paraId="0A0EE9E2" w14:textId="63F07B7A" w:rsidR="00573569" w:rsidRPr="00573569" w:rsidRDefault="00573569" w:rsidP="00573569">
      <w:pPr>
        <w:pStyle w:val="maintext"/>
        <w:ind w:firstLineChars="0" w:firstLine="400"/>
        <w:rPr>
          <w:spacing w:val="-2"/>
        </w:rPr>
      </w:pPr>
      <w:r>
        <w:rPr>
          <w:spacing w:val="-2"/>
        </w:rPr>
        <w:t xml:space="preserve">Based on the current </w:t>
      </w:r>
      <w:r w:rsidR="00A757BF">
        <w:rPr>
          <w:spacing w:val="-2"/>
        </w:rPr>
        <w:t xml:space="preserve">spec </w:t>
      </w:r>
      <w:r>
        <w:rPr>
          <w:spacing w:val="-2"/>
        </w:rPr>
        <w:t xml:space="preserve">description, </w:t>
      </w:r>
      <w:r w:rsidR="00E52BC8">
        <w:rPr>
          <w:spacing w:val="-2"/>
        </w:rPr>
        <w:t>it can be inter</w:t>
      </w:r>
      <w:r w:rsidR="0044176A">
        <w:rPr>
          <w:spacing w:val="-2"/>
        </w:rPr>
        <w:t xml:space="preserve">preted that </w:t>
      </w:r>
      <w:r>
        <w:rPr>
          <w:spacing w:val="-2"/>
        </w:rPr>
        <w:t xml:space="preserve">two </w:t>
      </w:r>
      <w:r w:rsidR="00A757BF">
        <w:rPr>
          <w:spacing w:val="-2"/>
        </w:rPr>
        <w:t xml:space="preserve">separate </w:t>
      </w:r>
      <w:r>
        <w:rPr>
          <w:spacing w:val="-2"/>
        </w:rPr>
        <w:t>power control</w:t>
      </w:r>
      <w:r w:rsidR="00A757BF">
        <w:rPr>
          <w:spacing w:val="-2"/>
        </w:rPr>
        <w:t xml:space="preserve"> mechanisms for</w:t>
      </w:r>
      <w:r>
        <w:rPr>
          <w:spacing w:val="-2"/>
        </w:rPr>
        <w:t xml:space="preserve"> PSSCH and SL PRS</w:t>
      </w:r>
      <w:r w:rsidR="00A757BF">
        <w:rPr>
          <w:spacing w:val="-2"/>
        </w:rPr>
        <w:t>, respectively,</w:t>
      </w:r>
      <w:r>
        <w:rPr>
          <w:spacing w:val="-2"/>
        </w:rPr>
        <w:t xml:space="preserve"> when the resource pool is common for PSSCH and SL PRS transmission. </w:t>
      </w:r>
      <w:r w:rsidR="00381968">
        <w:rPr>
          <w:spacing w:val="-2"/>
        </w:rPr>
        <w:t xml:space="preserve">Also, </w:t>
      </w:r>
      <w:r w:rsidR="0044176A">
        <w:rPr>
          <w:spacing w:val="-2"/>
        </w:rPr>
        <w:t xml:space="preserve">in this case </w:t>
      </w:r>
      <w:r w:rsidR="00381968">
        <w:rPr>
          <w:spacing w:val="-2"/>
        </w:rPr>
        <w:t xml:space="preserve">SL PRS power </w:t>
      </w:r>
      <w:r w:rsidR="0044176A">
        <w:rPr>
          <w:spacing w:val="-2"/>
        </w:rPr>
        <w:t>should be the same as PSSCH power in symbol level. The current spec description</w:t>
      </w:r>
      <w:r w:rsidR="00381968">
        <w:rPr>
          <w:spacing w:val="-2"/>
        </w:rPr>
        <w:t xml:space="preserve"> can result in the misunderstanding of UE behaviour for SL PRS power control when a resource pool is common for PSSCH and SL PRS transmission. </w:t>
      </w:r>
    </w:p>
    <w:p w14:paraId="2984DA6F" w14:textId="77777777" w:rsidR="00D7043B" w:rsidRDefault="00D7043B" w:rsidP="00D7043B">
      <w:pPr>
        <w:pStyle w:val="maintext"/>
        <w:ind w:firstLineChars="0" w:firstLine="0"/>
        <w:rPr>
          <w:b/>
          <w:u w:val="single"/>
        </w:rPr>
      </w:pPr>
      <w:r>
        <w:rPr>
          <w:b/>
          <w:u w:val="single"/>
        </w:rPr>
        <w:t>Text proposal 1</w:t>
      </w:r>
    </w:p>
    <w:p w14:paraId="68BC9B0E" w14:textId="302B988C" w:rsidR="00D7043B" w:rsidRPr="00345DB2" w:rsidRDefault="00D7043B" w:rsidP="00D7043B">
      <w:pPr>
        <w:pStyle w:val="maintext"/>
        <w:ind w:firstLineChars="0" w:firstLine="400"/>
        <w:rPr>
          <w:spacing w:val="-2"/>
        </w:rPr>
      </w:pPr>
      <w:r w:rsidRPr="00345DB2">
        <w:rPr>
          <w:spacing w:val="-2"/>
        </w:rPr>
        <w:t>We provide the Text Proposal for section</w:t>
      </w:r>
      <w:r w:rsidR="000818BF">
        <w:rPr>
          <w:spacing w:val="-2"/>
        </w:rPr>
        <w:t xml:space="preserve"> 16.2.1 </w:t>
      </w:r>
      <w:r w:rsidR="00E677B6">
        <w:rPr>
          <w:spacing w:val="-2"/>
        </w:rPr>
        <w:t>and section</w:t>
      </w:r>
      <w:r w:rsidR="00E677B6" w:rsidRPr="00345DB2">
        <w:rPr>
          <w:spacing w:val="-2"/>
        </w:rPr>
        <w:t xml:space="preserve"> </w:t>
      </w:r>
      <w:r w:rsidR="00E677B6">
        <w:rPr>
          <w:spacing w:val="-2"/>
        </w:rPr>
        <w:t>16.2.3A</w:t>
      </w:r>
      <w:r w:rsidR="00E677B6" w:rsidRPr="00345DB2">
        <w:rPr>
          <w:spacing w:val="-2"/>
        </w:rPr>
        <w:t xml:space="preserve"> </w:t>
      </w:r>
      <w:r w:rsidR="000818BF">
        <w:rPr>
          <w:spacing w:val="-2"/>
        </w:rPr>
        <w:t>of TS</w:t>
      </w:r>
      <w:r w:rsidR="00E677B6">
        <w:rPr>
          <w:spacing w:val="-2"/>
        </w:rPr>
        <w:t xml:space="preserve"> </w:t>
      </w:r>
      <w:r w:rsidR="000818BF">
        <w:rPr>
          <w:spacing w:val="-2"/>
        </w:rPr>
        <w:t xml:space="preserve">38.213 </w:t>
      </w:r>
      <w:r w:rsidRPr="00345DB2">
        <w:rPr>
          <w:spacing w:val="-2"/>
        </w:rPr>
        <w:t>[</w:t>
      </w:r>
      <w:r w:rsidR="004A701E">
        <w:rPr>
          <w:spacing w:val="-2"/>
        </w:rPr>
        <w:t>1</w:t>
      </w:r>
      <w:r w:rsidRPr="00345DB2">
        <w:rPr>
          <w:spacing w:val="-2"/>
        </w:rPr>
        <w:t>]</w:t>
      </w:r>
      <w:r w:rsidR="000818BF">
        <w:rPr>
          <w:spacing w:val="-2"/>
        </w:rPr>
        <w:t xml:space="preserve"> </w:t>
      </w:r>
      <w:r>
        <w:rPr>
          <w:spacing w:val="-2"/>
        </w:rPr>
        <w:t xml:space="preserve">as </w:t>
      </w:r>
      <w:r w:rsidRPr="00345DB2">
        <w:rPr>
          <w:spacing w:val="-2"/>
        </w:rPr>
        <w:t>below.</w:t>
      </w:r>
    </w:p>
    <w:tbl>
      <w:tblPr>
        <w:tblStyle w:val="a6"/>
        <w:tblW w:w="0" w:type="auto"/>
        <w:tblLook w:val="04A0" w:firstRow="1" w:lastRow="0" w:firstColumn="1" w:lastColumn="0" w:noHBand="0" w:noVBand="1"/>
      </w:tblPr>
      <w:tblGrid>
        <w:gridCol w:w="9629"/>
      </w:tblGrid>
      <w:tr w:rsidR="00D7043B" w14:paraId="0DE8C2F7" w14:textId="77777777" w:rsidTr="00BF7176">
        <w:tc>
          <w:tcPr>
            <w:tcW w:w="9629" w:type="dxa"/>
          </w:tcPr>
          <w:p w14:paraId="269553E9" w14:textId="0F2057B5" w:rsidR="00D7043B" w:rsidRPr="0077351B" w:rsidRDefault="00D7043B" w:rsidP="00BF7176">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w:t>
            </w:r>
            <w:r w:rsidR="004A701E">
              <w:rPr>
                <w:rFonts w:eastAsia="SimSun"/>
                <w:color w:val="FF0000"/>
                <w:sz w:val="24"/>
                <w:szCs w:val="28"/>
                <w:lang w:val="en-US" w:eastAsia="zh-CN"/>
              </w:rPr>
              <w:t>3</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5E091407" w14:textId="54BB4DEE" w:rsidR="009B3FAF" w:rsidRPr="00EB2374" w:rsidRDefault="000818BF" w:rsidP="00EB2374">
            <w:pPr>
              <w:jc w:val="center"/>
              <w:rPr>
                <w:rFonts w:eastAsia="SimSun"/>
                <w:color w:val="FF0000"/>
                <w:sz w:val="24"/>
                <w:szCs w:val="24"/>
                <w:lang w:val="x-none" w:eastAsia="zh-CN"/>
              </w:rPr>
            </w:pPr>
            <w:r w:rsidRPr="0077351B">
              <w:rPr>
                <w:rFonts w:eastAsia="MS Mincho"/>
                <w:color w:val="FF0000"/>
                <w:sz w:val="24"/>
                <w:szCs w:val="24"/>
                <w:lang w:val="x-none" w:eastAsia="zh-CN"/>
              </w:rPr>
              <w:t>&lt; Unchanged parts are omitted &gt;</w:t>
            </w:r>
          </w:p>
          <w:p w14:paraId="05221BE1" w14:textId="77777777" w:rsidR="009B3FAF" w:rsidRPr="00764F3A" w:rsidRDefault="009B3FAF" w:rsidP="009B3FAF">
            <w:pPr>
              <w:pStyle w:val="3"/>
              <w:ind w:left="1000" w:hanging="400"/>
            </w:pPr>
            <w:bookmarkStart w:id="4" w:name="_Toc146214469"/>
            <w:r w:rsidRPr="00764F3A">
              <w:t>16.2.3A</w:t>
            </w:r>
            <w:r w:rsidRPr="00764F3A">
              <w:tab/>
              <w:t>SL PRS</w:t>
            </w:r>
            <w:bookmarkEnd w:id="4"/>
          </w:p>
          <w:p w14:paraId="6E3F3167" w14:textId="406C01D9" w:rsidR="009B3FAF" w:rsidRPr="009B3FAF" w:rsidRDefault="009B3FAF" w:rsidP="009B3FAF">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 xml:space="preserve">resource pool is common for PSSCH and SL PRS transmission, </w:t>
            </w:r>
            <w:r w:rsidRPr="009B3FAF">
              <w:rPr>
                <w:color w:val="FF0000"/>
                <w:lang w:eastAsia="ko-KR"/>
              </w:rPr>
              <w:t>SL PRS transmit power is same as that for PSSCH</w:t>
            </w:r>
            <w:r>
              <w:rPr>
                <w:color w:val="FF0000"/>
                <w:lang w:eastAsia="ko-KR"/>
              </w:rPr>
              <w:t xml:space="preserve"> </w:t>
            </w:r>
            <w:r w:rsidR="0044176A">
              <w:rPr>
                <w:color w:val="FF0000"/>
                <w:lang w:eastAsia="ko-KR"/>
              </w:rPr>
              <w:t xml:space="preserve">according to </w:t>
            </w:r>
            <w:r w:rsidR="0044176A" w:rsidRPr="00417BB2">
              <w:rPr>
                <w:color w:val="FF0000"/>
                <w:lang w:eastAsia="ko-KR"/>
              </w:rPr>
              <w:t xml:space="preserve">clause </w:t>
            </w:r>
            <w:r w:rsidR="0044176A" w:rsidRPr="00370539">
              <w:rPr>
                <w:color w:val="FF0000"/>
                <w:lang w:eastAsia="ko-KR"/>
              </w:rPr>
              <w:t>16.2.1</w:t>
            </w:r>
            <w:r w:rsidR="0044176A">
              <w:rPr>
                <w:color w:val="FF0000"/>
                <w:lang w:eastAsia="ko-KR"/>
              </w:rPr>
              <w:t xml:space="preserve"> </w:t>
            </w:r>
            <w:r>
              <w:rPr>
                <w:color w:val="FF0000"/>
                <w:lang w:eastAsia="ko-KR"/>
              </w:rPr>
              <w:t>and a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w:t>
            </w:r>
            <w:r w:rsidRPr="00EC1B8B">
              <w:rPr>
                <w:color w:val="FF0000"/>
                <w:lang w:eastAsia="ko-KR"/>
              </w:rPr>
              <w:t>10</w:t>
            </w:r>
            <w:r w:rsidRPr="00EC1B8B">
              <w:rPr>
                <w:rFonts w:ascii="Cambria Math" w:hAnsi="Cambria Math" w:cs="Cambria Math"/>
                <w:color w:val="FF0000"/>
                <w:lang w:eastAsia="ko-KR"/>
              </w:rPr>
              <w:t>⋅</w:t>
            </w:r>
            <w:r>
              <w:rPr>
                <w:color w:val="FF0000"/>
                <w:lang w:eastAsia="ko-KR"/>
              </w:rPr>
              <w:t>log</w:t>
            </w:r>
            <w:r w:rsidRPr="00EC1B8B">
              <w:rPr>
                <w:color w:val="FF0000"/>
                <w:vertAlign w:val="subscript"/>
                <w:lang w:eastAsia="ko-KR"/>
              </w:rPr>
              <w:t>10</w:t>
            </w:r>
            <w:r>
              <w:rPr>
                <w:color w:val="FF0000"/>
                <w:lang w:eastAsia="ko-KR"/>
              </w:rPr>
              <w:t xml:space="preserve"> (SL PRS comb size</w:t>
            </w:r>
            <w:r w:rsidRPr="00EC1B8B">
              <w:rPr>
                <w:color w:val="FF0000"/>
                <w:lang w:eastAsia="ko-KR"/>
              </w:rPr>
              <w:t>)</w:t>
            </w:r>
            <w:r>
              <w:rPr>
                <w:color w:val="FF0000"/>
                <w:lang w:eastAsia="ko-KR"/>
              </w:rPr>
              <w:t>.</w:t>
            </w:r>
          </w:p>
          <w:p w14:paraId="089436D9" w14:textId="74FECE59" w:rsidR="009B3FAF" w:rsidRPr="00764F3A" w:rsidRDefault="009B3FAF" w:rsidP="009B3FAF">
            <w:r w:rsidRPr="00764F3A">
              <w:lastRenderedPageBreak/>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 xml:space="preserve">for a SL PRS transmission on a resource pool 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3908C779" w14:textId="77777777" w:rsidR="009B3FAF" w:rsidRPr="00764F3A" w:rsidRDefault="003A5C55" w:rsidP="009B3FAF">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3C7ADDE5" w14:textId="77777777" w:rsidR="00D7043B" w:rsidRPr="0077351B" w:rsidRDefault="00D7043B" w:rsidP="009B3FAF">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509F64BF" w14:textId="77777777" w:rsidR="00D7043B" w:rsidRPr="007B3ACF" w:rsidRDefault="00D7043B" w:rsidP="00BF7176">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4AB61DCF" w14:textId="4D54C894" w:rsidR="00CD4C05" w:rsidRPr="00586006" w:rsidRDefault="00CD4C05" w:rsidP="00BF3E5A">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4E22EF7F" w14:textId="0BBBA830" w:rsidR="00D7043B" w:rsidRDefault="0046273C" w:rsidP="00D7043B">
      <w:pPr>
        <w:pStyle w:val="6pt6pt120"/>
        <w:spacing w:before="0" w:line="300" w:lineRule="auto"/>
        <w:ind w:firstLine="431"/>
        <w:rPr>
          <w:lang w:eastAsia="ko-KR"/>
        </w:rPr>
      </w:pPr>
      <w:r>
        <w:rPr>
          <w:lang w:eastAsia="ko-KR"/>
        </w:rPr>
        <w:t xml:space="preserve">This contribution discusses about </w:t>
      </w:r>
      <w:r w:rsidR="008A0E6F">
        <w:rPr>
          <w:lang w:eastAsia="ko-KR"/>
        </w:rPr>
        <w:t>SL positi</w:t>
      </w:r>
      <w:r>
        <w:rPr>
          <w:lang w:eastAsia="ko-KR"/>
        </w:rPr>
        <w:t xml:space="preserve">oning reference signal (SL PRS) for Rel-18 maintenance. Based on the discussion, the following </w:t>
      </w:r>
      <w:r w:rsidR="00D7043B">
        <w:rPr>
          <w:lang w:eastAsia="ko-KR"/>
        </w:rPr>
        <w:t>text proposal</w:t>
      </w:r>
      <w:r>
        <w:rPr>
          <w:lang w:eastAsia="ko-KR"/>
        </w:rPr>
        <w:t xml:space="preserve"> </w:t>
      </w:r>
      <w:r w:rsidR="00E677B6">
        <w:rPr>
          <w:lang w:eastAsia="ko-KR"/>
        </w:rPr>
        <w:t>is</w:t>
      </w:r>
      <w:r>
        <w:rPr>
          <w:lang w:eastAsia="ko-KR"/>
        </w:rPr>
        <w:t xml:space="preserve"> provided</w:t>
      </w:r>
      <w:r w:rsidR="00D7043B" w:rsidRPr="004D132E">
        <w:rPr>
          <w:lang w:eastAsia="ko-KR"/>
        </w:rPr>
        <w:t>:</w:t>
      </w:r>
    </w:p>
    <w:p w14:paraId="0052AB28" w14:textId="77777777" w:rsidR="001C7377" w:rsidRDefault="001C7377" w:rsidP="001C7377">
      <w:pPr>
        <w:pStyle w:val="maintext"/>
        <w:ind w:firstLineChars="0" w:firstLine="0"/>
        <w:rPr>
          <w:b/>
          <w:u w:val="single"/>
        </w:rPr>
      </w:pPr>
      <w:r>
        <w:rPr>
          <w:b/>
          <w:u w:val="single"/>
        </w:rPr>
        <w:t>Text proposal 1</w:t>
      </w:r>
    </w:p>
    <w:p w14:paraId="7E7CC816" w14:textId="77777777" w:rsidR="001C7377" w:rsidRPr="00345DB2" w:rsidRDefault="001C7377" w:rsidP="001C7377">
      <w:pPr>
        <w:pStyle w:val="maintext"/>
        <w:ind w:firstLineChars="0" w:firstLine="400"/>
        <w:rPr>
          <w:spacing w:val="-2"/>
        </w:rPr>
      </w:pPr>
      <w:r w:rsidRPr="00345DB2">
        <w:rPr>
          <w:spacing w:val="-2"/>
        </w:rPr>
        <w:t>We provide the Text Proposal for section</w:t>
      </w:r>
      <w:r>
        <w:rPr>
          <w:spacing w:val="-2"/>
        </w:rPr>
        <w:t xml:space="preserve"> 16.2.1 and section</w:t>
      </w:r>
      <w:r w:rsidRPr="00345DB2">
        <w:rPr>
          <w:spacing w:val="-2"/>
        </w:rPr>
        <w:t xml:space="preserve"> </w:t>
      </w:r>
      <w:r>
        <w:rPr>
          <w:spacing w:val="-2"/>
        </w:rPr>
        <w:t>16.2.3A</w:t>
      </w:r>
      <w:r w:rsidRPr="00345DB2">
        <w:rPr>
          <w:spacing w:val="-2"/>
        </w:rPr>
        <w:t xml:space="preserve"> </w:t>
      </w:r>
      <w:r>
        <w:rPr>
          <w:spacing w:val="-2"/>
        </w:rPr>
        <w:t xml:space="preserve">of TS 38.213 </w:t>
      </w:r>
      <w:r w:rsidRPr="00345DB2">
        <w:rPr>
          <w:spacing w:val="-2"/>
        </w:rPr>
        <w:t>[</w:t>
      </w:r>
      <w:r>
        <w:rPr>
          <w:spacing w:val="-2"/>
        </w:rPr>
        <w:t>1</w:t>
      </w:r>
      <w:r w:rsidRPr="00345DB2">
        <w:rPr>
          <w:spacing w:val="-2"/>
        </w:rPr>
        <w:t>]</w:t>
      </w:r>
      <w:r>
        <w:rPr>
          <w:spacing w:val="-2"/>
        </w:rPr>
        <w:t xml:space="preserve"> as </w:t>
      </w:r>
      <w:r w:rsidRPr="00345DB2">
        <w:rPr>
          <w:spacing w:val="-2"/>
        </w:rPr>
        <w:t>below.</w:t>
      </w:r>
    </w:p>
    <w:tbl>
      <w:tblPr>
        <w:tblStyle w:val="a6"/>
        <w:tblW w:w="0" w:type="auto"/>
        <w:tblLook w:val="04A0" w:firstRow="1" w:lastRow="0" w:firstColumn="1" w:lastColumn="0" w:noHBand="0" w:noVBand="1"/>
      </w:tblPr>
      <w:tblGrid>
        <w:gridCol w:w="9629"/>
      </w:tblGrid>
      <w:tr w:rsidR="001C7377" w14:paraId="2764E43D" w14:textId="77777777" w:rsidTr="007B4CA8">
        <w:tc>
          <w:tcPr>
            <w:tcW w:w="9629" w:type="dxa"/>
          </w:tcPr>
          <w:p w14:paraId="1414FACB" w14:textId="77777777" w:rsidR="001C7377" w:rsidRPr="0077351B" w:rsidRDefault="001C7377" w:rsidP="007B4CA8">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38.213</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03E5F6EC" w14:textId="77777777" w:rsidR="001C7377" w:rsidRPr="00EB2374" w:rsidRDefault="001C7377" w:rsidP="007B4CA8">
            <w:pPr>
              <w:jc w:val="center"/>
              <w:rPr>
                <w:rFonts w:eastAsia="SimSun"/>
                <w:color w:val="FF0000"/>
                <w:sz w:val="24"/>
                <w:szCs w:val="24"/>
                <w:lang w:val="x-none" w:eastAsia="zh-CN"/>
              </w:rPr>
            </w:pPr>
            <w:r w:rsidRPr="0077351B">
              <w:rPr>
                <w:rFonts w:eastAsia="MS Mincho"/>
                <w:color w:val="FF0000"/>
                <w:sz w:val="24"/>
                <w:szCs w:val="24"/>
                <w:lang w:val="x-none" w:eastAsia="zh-CN"/>
              </w:rPr>
              <w:t>&lt; Unchanged parts are omitted &gt;</w:t>
            </w:r>
          </w:p>
          <w:p w14:paraId="283E5F8D" w14:textId="77777777" w:rsidR="001C7377" w:rsidRPr="00764F3A" w:rsidRDefault="001C7377" w:rsidP="007B4CA8">
            <w:pPr>
              <w:pStyle w:val="3"/>
              <w:ind w:left="1000" w:hanging="400"/>
            </w:pPr>
            <w:r w:rsidRPr="00764F3A">
              <w:t>16.2.3A</w:t>
            </w:r>
            <w:r w:rsidRPr="00764F3A">
              <w:tab/>
              <w:t>SL PRS</w:t>
            </w:r>
          </w:p>
          <w:p w14:paraId="7BE47751" w14:textId="77777777" w:rsidR="001C7377" w:rsidRPr="009B3FAF" w:rsidRDefault="001C7377" w:rsidP="007B4CA8">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 xml:space="preserve">resource pool is common for PSSCH and SL PRS transmission, </w:t>
            </w:r>
            <w:r w:rsidRPr="009B3FAF">
              <w:rPr>
                <w:color w:val="FF0000"/>
                <w:lang w:eastAsia="ko-KR"/>
              </w:rPr>
              <w:t>SL PRS transmit power is same as that for PSSCH</w:t>
            </w:r>
            <w:r>
              <w:rPr>
                <w:color w:val="FF0000"/>
                <w:lang w:eastAsia="ko-KR"/>
              </w:rPr>
              <w:t xml:space="preserve"> according to </w:t>
            </w:r>
            <w:r w:rsidRPr="00417BB2">
              <w:rPr>
                <w:color w:val="FF0000"/>
                <w:lang w:eastAsia="ko-KR"/>
              </w:rPr>
              <w:t xml:space="preserve">clause </w:t>
            </w:r>
            <w:r w:rsidRPr="00370539">
              <w:rPr>
                <w:color w:val="FF0000"/>
                <w:lang w:eastAsia="ko-KR"/>
              </w:rPr>
              <w:t>16.2.1</w:t>
            </w:r>
            <w:r>
              <w:rPr>
                <w:color w:val="FF0000"/>
                <w:lang w:eastAsia="ko-KR"/>
              </w:rPr>
              <w:t xml:space="preserve"> and a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w:t>
            </w:r>
            <w:r w:rsidRPr="00EC1B8B">
              <w:rPr>
                <w:color w:val="FF0000"/>
                <w:lang w:eastAsia="ko-KR"/>
              </w:rPr>
              <w:t>10</w:t>
            </w:r>
            <w:r w:rsidRPr="00EC1B8B">
              <w:rPr>
                <w:rFonts w:ascii="Cambria Math" w:hAnsi="Cambria Math" w:cs="Cambria Math"/>
                <w:color w:val="FF0000"/>
                <w:lang w:eastAsia="ko-KR"/>
              </w:rPr>
              <w:t>⋅</w:t>
            </w:r>
            <w:r>
              <w:rPr>
                <w:color w:val="FF0000"/>
                <w:lang w:eastAsia="ko-KR"/>
              </w:rPr>
              <w:t>log</w:t>
            </w:r>
            <w:r w:rsidRPr="00EC1B8B">
              <w:rPr>
                <w:color w:val="FF0000"/>
                <w:vertAlign w:val="subscript"/>
                <w:lang w:eastAsia="ko-KR"/>
              </w:rPr>
              <w:t>10</w:t>
            </w:r>
            <w:r>
              <w:rPr>
                <w:color w:val="FF0000"/>
                <w:lang w:eastAsia="ko-KR"/>
              </w:rPr>
              <w:t xml:space="preserve"> (SL PRS comb size</w:t>
            </w:r>
            <w:r w:rsidRPr="00EC1B8B">
              <w:rPr>
                <w:color w:val="FF0000"/>
                <w:lang w:eastAsia="ko-KR"/>
              </w:rPr>
              <w:t>)</w:t>
            </w:r>
            <w:r>
              <w:rPr>
                <w:color w:val="FF0000"/>
                <w:lang w:eastAsia="ko-KR"/>
              </w:rPr>
              <w:t>.</w:t>
            </w:r>
          </w:p>
          <w:p w14:paraId="06C24921" w14:textId="77777777" w:rsidR="001C7377" w:rsidRPr="00764F3A" w:rsidRDefault="001C7377" w:rsidP="007B4CA8">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 xml:space="preserve">for a SL PRS transmission on a resource pool 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667C1D46" w14:textId="77777777" w:rsidR="001C7377" w:rsidRPr="00764F3A" w:rsidRDefault="001C7377" w:rsidP="007B4CA8">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427BFFAA" w14:textId="77777777" w:rsidR="001C7377" w:rsidRPr="0077351B" w:rsidRDefault="001C7377" w:rsidP="007B4CA8">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2A0BF28D" w14:textId="77777777" w:rsidR="001C7377" w:rsidRPr="007B3ACF" w:rsidRDefault="001C7377" w:rsidP="007B4CA8">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31F44847" w14:textId="6494C9E8"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2DFADD7" w14:textId="2867B708" w:rsidR="007C1619" w:rsidRPr="00847F2E" w:rsidRDefault="00847F2E" w:rsidP="00847F2E">
      <w:pPr>
        <w:pStyle w:val="reference"/>
        <w:rPr>
          <w:sz w:val="20"/>
        </w:rPr>
      </w:pPr>
      <w:r w:rsidRPr="00847F2E">
        <w:rPr>
          <w:rFonts w:eastAsiaTheme="minorEastAsia" w:hint="eastAsia"/>
          <w:sz w:val="20"/>
          <w:lang w:eastAsia="ko-KR"/>
        </w:rPr>
        <w:t>TS 38.21</w:t>
      </w:r>
      <w:r w:rsidRPr="00847F2E">
        <w:rPr>
          <w:rFonts w:eastAsiaTheme="minorEastAsia"/>
          <w:sz w:val="20"/>
          <w:lang w:eastAsia="ko-KR"/>
        </w:rPr>
        <w:t>3</w:t>
      </w:r>
      <w:r w:rsidRPr="00847F2E">
        <w:rPr>
          <w:rFonts w:eastAsiaTheme="minorEastAsia" w:hint="eastAsia"/>
          <w:sz w:val="20"/>
          <w:lang w:eastAsia="ko-KR"/>
        </w:rPr>
        <w:t xml:space="preserve">, </w:t>
      </w:r>
      <w:r w:rsidRPr="00847F2E">
        <w:rPr>
          <w:rFonts w:eastAsiaTheme="minorEastAsia"/>
          <w:sz w:val="20"/>
          <w:lang w:eastAsia="ko-KR"/>
        </w:rPr>
        <w:t>“NR; Physical layer procedures for control</w:t>
      </w:r>
      <w:bookmarkStart w:id="5" w:name="_GoBack"/>
      <w:r w:rsidRPr="001C7377">
        <w:rPr>
          <w:rFonts w:eastAsiaTheme="minorEastAsia"/>
          <w:sz w:val="20"/>
          <w:lang w:eastAsia="ko-KR"/>
        </w:rPr>
        <w:t>,” v18.0.0.</w:t>
      </w:r>
      <w:bookmarkEnd w:id="5"/>
    </w:p>
    <w:sectPr w:rsidR="007C1619" w:rsidRPr="00847F2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FB31A" w14:textId="77777777" w:rsidR="003A5C55" w:rsidRDefault="003A5C55">
      <w:r>
        <w:separator/>
      </w:r>
    </w:p>
  </w:endnote>
  <w:endnote w:type="continuationSeparator" w:id="0">
    <w:p w14:paraId="09A4751C" w14:textId="77777777" w:rsidR="003A5C55" w:rsidRDefault="003A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4C420" w14:textId="77777777" w:rsidR="003A5C55" w:rsidRDefault="003A5C55">
      <w:r>
        <w:separator/>
      </w:r>
    </w:p>
  </w:footnote>
  <w:footnote w:type="continuationSeparator" w:id="0">
    <w:p w14:paraId="0AA63074" w14:textId="77777777" w:rsidR="003A5C55" w:rsidRDefault="003A5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3646D" w:rsidRDefault="002364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5"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63E1C"/>
    <w:multiLevelType w:val="hybridMultilevel"/>
    <w:tmpl w:val="0868E9F8"/>
    <w:lvl w:ilvl="0" w:tplc="6FE40256">
      <w:start w:val="1"/>
      <w:numFmt w:val="bullet"/>
      <w:lvlText w:val="•"/>
      <w:lvlJc w:val="left"/>
      <w:pPr>
        <w:tabs>
          <w:tab w:val="num" w:pos="720"/>
        </w:tabs>
        <w:ind w:left="720" w:hanging="360"/>
      </w:pPr>
      <w:rPr>
        <w:rFonts w:ascii="굴림" w:hAnsi="굴림" w:hint="default"/>
      </w:rPr>
    </w:lvl>
    <w:lvl w:ilvl="1" w:tplc="1ACA0D72" w:tentative="1">
      <w:start w:val="1"/>
      <w:numFmt w:val="bullet"/>
      <w:lvlText w:val="•"/>
      <w:lvlJc w:val="left"/>
      <w:pPr>
        <w:tabs>
          <w:tab w:val="num" w:pos="1440"/>
        </w:tabs>
        <w:ind w:left="1440" w:hanging="360"/>
      </w:pPr>
      <w:rPr>
        <w:rFonts w:ascii="굴림" w:hAnsi="굴림" w:hint="default"/>
      </w:rPr>
    </w:lvl>
    <w:lvl w:ilvl="2" w:tplc="4140904C" w:tentative="1">
      <w:start w:val="1"/>
      <w:numFmt w:val="bullet"/>
      <w:lvlText w:val="•"/>
      <w:lvlJc w:val="left"/>
      <w:pPr>
        <w:tabs>
          <w:tab w:val="num" w:pos="2160"/>
        </w:tabs>
        <w:ind w:left="2160" w:hanging="360"/>
      </w:pPr>
      <w:rPr>
        <w:rFonts w:ascii="굴림" w:hAnsi="굴림" w:hint="default"/>
      </w:rPr>
    </w:lvl>
    <w:lvl w:ilvl="3" w:tplc="3AF65A46" w:tentative="1">
      <w:start w:val="1"/>
      <w:numFmt w:val="bullet"/>
      <w:lvlText w:val="•"/>
      <w:lvlJc w:val="left"/>
      <w:pPr>
        <w:tabs>
          <w:tab w:val="num" w:pos="2880"/>
        </w:tabs>
        <w:ind w:left="2880" w:hanging="360"/>
      </w:pPr>
      <w:rPr>
        <w:rFonts w:ascii="굴림" w:hAnsi="굴림" w:hint="default"/>
      </w:rPr>
    </w:lvl>
    <w:lvl w:ilvl="4" w:tplc="8CBC6CB4" w:tentative="1">
      <w:start w:val="1"/>
      <w:numFmt w:val="bullet"/>
      <w:lvlText w:val="•"/>
      <w:lvlJc w:val="left"/>
      <w:pPr>
        <w:tabs>
          <w:tab w:val="num" w:pos="3600"/>
        </w:tabs>
        <w:ind w:left="3600" w:hanging="360"/>
      </w:pPr>
      <w:rPr>
        <w:rFonts w:ascii="굴림" w:hAnsi="굴림" w:hint="default"/>
      </w:rPr>
    </w:lvl>
    <w:lvl w:ilvl="5" w:tplc="93E42FDC" w:tentative="1">
      <w:start w:val="1"/>
      <w:numFmt w:val="bullet"/>
      <w:lvlText w:val="•"/>
      <w:lvlJc w:val="left"/>
      <w:pPr>
        <w:tabs>
          <w:tab w:val="num" w:pos="4320"/>
        </w:tabs>
        <w:ind w:left="4320" w:hanging="360"/>
      </w:pPr>
      <w:rPr>
        <w:rFonts w:ascii="굴림" w:hAnsi="굴림" w:hint="default"/>
      </w:rPr>
    </w:lvl>
    <w:lvl w:ilvl="6" w:tplc="864CBBD6" w:tentative="1">
      <w:start w:val="1"/>
      <w:numFmt w:val="bullet"/>
      <w:lvlText w:val="•"/>
      <w:lvlJc w:val="left"/>
      <w:pPr>
        <w:tabs>
          <w:tab w:val="num" w:pos="5040"/>
        </w:tabs>
        <w:ind w:left="5040" w:hanging="360"/>
      </w:pPr>
      <w:rPr>
        <w:rFonts w:ascii="굴림" w:hAnsi="굴림" w:hint="default"/>
      </w:rPr>
    </w:lvl>
    <w:lvl w:ilvl="7" w:tplc="8B3CE460" w:tentative="1">
      <w:start w:val="1"/>
      <w:numFmt w:val="bullet"/>
      <w:lvlText w:val="•"/>
      <w:lvlJc w:val="left"/>
      <w:pPr>
        <w:tabs>
          <w:tab w:val="num" w:pos="5760"/>
        </w:tabs>
        <w:ind w:left="5760" w:hanging="360"/>
      </w:pPr>
      <w:rPr>
        <w:rFonts w:ascii="굴림" w:hAnsi="굴림" w:hint="default"/>
      </w:rPr>
    </w:lvl>
    <w:lvl w:ilvl="8" w:tplc="E3C21300" w:tentative="1">
      <w:start w:val="1"/>
      <w:numFmt w:val="bullet"/>
      <w:lvlText w:val="•"/>
      <w:lvlJc w:val="left"/>
      <w:pPr>
        <w:tabs>
          <w:tab w:val="num" w:pos="6480"/>
        </w:tabs>
        <w:ind w:left="6480" w:hanging="360"/>
      </w:pPr>
      <w:rPr>
        <w:rFonts w:ascii="굴림" w:hAnsi="굴림" w:hint="default"/>
      </w:rPr>
    </w:lvl>
  </w:abstractNum>
  <w:abstractNum w:abstractNumId="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2"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B519D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20"/>
  </w:num>
  <w:num w:numId="4">
    <w:abstractNumId w:val="32"/>
  </w:num>
  <w:num w:numId="5">
    <w:abstractNumId w:val="33"/>
  </w:num>
  <w:num w:numId="6">
    <w:abstractNumId w:val="12"/>
  </w:num>
  <w:num w:numId="7">
    <w:abstractNumId w:val="1"/>
  </w:num>
  <w:num w:numId="8">
    <w:abstractNumId w:val="25"/>
  </w:num>
  <w:num w:numId="9">
    <w:abstractNumId w:val="30"/>
  </w:num>
  <w:num w:numId="10">
    <w:abstractNumId w:val="18"/>
  </w:num>
  <w:num w:numId="11">
    <w:abstractNumId w:val="28"/>
  </w:num>
  <w:num w:numId="12">
    <w:abstractNumId w:val="9"/>
  </w:num>
  <w:num w:numId="13">
    <w:abstractNumId w:val="11"/>
  </w:num>
  <w:num w:numId="14">
    <w:abstractNumId w:val="10"/>
  </w:num>
  <w:num w:numId="15">
    <w:abstractNumId w:val="23"/>
  </w:num>
  <w:num w:numId="16">
    <w:abstractNumId w:val="8"/>
  </w:num>
  <w:num w:numId="17">
    <w:abstractNumId w:val="21"/>
  </w:num>
  <w:num w:numId="18">
    <w:abstractNumId w:val="0"/>
  </w:num>
  <w:num w:numId="19">
    <w:abstractNumId w:val="26"/>
  </w:num>
  <w:num w:numId="20">
    <w:abstractNumId w:val="27"/>
  </w:num>
  <w:num w:numId="21">
    <w:abstractNumId w:val="31"/>
  </w:num>
  <w:num w:numId="22">
    <w:abstractNumId w:val="22"/>
  </w:num>
  <w:num w:numId="23">
    <w:abstractNumId w:val="19"/>
  </w:num>
  <w:num w:numId="24">
    <w:abstractNumId w:val="29"/>
  </w:num>
  <w:num w:numId="25">
    <w:abstractNumId w:val="6"/>
  </w:num>
  <w:num w:numId="26">
    <w:abstractNumId w:val="2"/>
  </w:num>
  <w:num w:numId="27">
    <w:abstractNumId w:val="4"/>
  </w:num>
  <w:num w:numId="28">
    <w:abstractNumId w:val="5"/>
  </w:num>
  <w:num w:numId="29">
    <w:abstractNumId w:val="34"/>
  </w:num>
  <w:num w:numId="30">
    <w:abstractNumId w:val="16"/>
  </w:num>
  <w:num w:numId="31">
    <w:abstractNumId w:val="13"/>
  </w:num>
  <w:num w:numId="32">
    <w:abstractNumId w:val="17"/>
  </w:num>
  <w:num w:numId="33">
    <w:abstractNumId w:val="24"/>
  </w:num>
  <w:num w:numId="34">
    <w:abstractNumId w:val="15"/>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10"/>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17E93"/>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1C"/>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698"/>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3C5"/>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005"/>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6B3"/>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29"/>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18BF"/>
    <w:rsid w:val="00082310"/>
    <w:rsid w:val="00082693"/>
    <w:rsid w:val="000830DC"/>
    <w:rsid w:val="0008319F"/>
    <w:rsid w:val="000831F2"/>
    <w:rsid w:val="00083457"/>
    <w:rsid w:val="00083568"/>
    <w:rsid w:val="00083701"/>
    <w:rsid w:val="000838C0"/>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D3"/>
    <w:rsid w:val="00087EEE"/>
    <w:rsid w:val="00087F06"/>
    <w:rsid w:val="00087F2D"/>
    <w:rsid w:val="000902E8"/>
    <w:rsid w:val="000906FB"/>
    <w:rsid w:val="00090A57"/>
    <w:rsid w:val="00090DF6"/>
    <w:rsid w:val="00090EC4"/>
    <w:rsid w:val="00091ED4"/>
    <w:rsid w:val="00092123"/>
    <w:rsid w:val="00092950"/>
    <w:rsid w:val="00092EE9"/>
    <w:rsid w:val="0009308F"/>
    <w:rsid w:val="00094819"/>
    <w:rsid w:val="00094B22"/>
    <w:rsid w:val="00094F14"/>
    <w:rsid w:val="00095760"/>
    <w:rsid w:val="000963FC"/>
    <w:rsid w:val="0009683B"/>
    <w:rsid w:val="0009739B"/>
    <w:rsid w:val="000979B3"/>
    <w:rsid w:val="00097C67"/>
    <w:rsid w:val="000A055F"/>
    <w:rsid w:val="000A0770"/>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9B8"/>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6A24"/>
    <w:rsid w:val="000E7115"/>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41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8D9"/>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19C"/>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2D5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954"/>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D7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2A7"/>
    <w:rsid w:val="00153AA8"/>
    <w:rsid w:val="00154251"/>
    <w:rsid w:val="0015445A"/>
    <w:rsid w:val="00154827"/>
    <w:rsid w:val="001548C2"/>
    <w:rsid w:val="00154907"/>
    <w:rsid w:val="00154BA7"/>
    <w:rsid w:val="00154FED"/>
    <w:rsid w:val="00155049"/>
    <w:rsid w:val="001555F0"/>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B6C"/>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6EBD"/>
    <w:rsid w:val="00167865"/>
    <w:rsid w:val="0016793B"/>
    <w:rsid w:val="00167C0B"/>
    <w:rsid w:val="00167CCB"/>
    <w:rsid w:val="00167F3F"/>
    <w:rsid w:val="0017033E"/>
    <w:rsid w:val="001703E3"/>
    <w:rsid w:val="001706C5"/>
    <w:rsid w:val="00170A10"/>
    <w:rsid w:val="00170CD5"/>
    <w:rsid w:val="00171105"/>
    <w:rsid w:val="00171AB3"/>
    <w:rsid w:val="00171E5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2BA"/>
    <w:rsid w:val="001B1B26"/>
    <w:rsid w:val="001B1C8F"/>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377"/>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3E"/>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AFE"/>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6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18D"/>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4E55"/>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503"/>
    <w:rsid w:val="00227AFA"/>
    <w:rsid w:val="00227E85"/>
    <w:rsid w:val="002302CD"/>
    <w:rsid w:val="002305CC"/>
    <w:rsid w:val="0023065B"/>
    <w:rsid w:val="00230F80"/>
    <w:rsid w:val="00231269"/>
    <w:rsid w:val="002312A1"/>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46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9E5"/>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857"/>
    <w:rsid w:val="00244B04"/>
    <w:rsid w:val="00244EF2"/>
    <w:rsid w:val="0024517F"/>
    <w:rsid w:val="002451D3"/>
    <w:rsid w:val="0024522F"/>
    <w:rsid w:val="0024562F"/>
    <w:rsid w:val="00245814"/>
    <w:rsid w:val="0024583B"/>
    <w:rsid w:val="00245C3D"/>
    <w:rsid w:val="002463D9"/>
    <w:rsid w:val="0024643B"/>
    <w:rsid w:val="0024690B"/>
    <w:rsid w:val="002469F1"/>
    <w:rsid w:val="00246A55"/>
    <w:rsid w:val="00246BBA"/>
    <w:rsid w:val="00246BDA"/>
    <w:rsid w:val="00247089"/>
    <w:rsid w:val="0024737B"/>
    <w:rsid w:val="002474FB"/>
    <w:rsid w:val="0024758D"/>
    <w:rsid w:val="00247995"/>
    <w:rsid w:val="002479DC"/>
    <w:rsid w:val="00247E9E"/>
    <w:rsid w:val="00247F7E"/>
    <w:rsid w:val="00250596"/>
    <w:rsid w:val="0025071E"/>
    <w:rsid w:val="00250788"/>
    <w:rsid w:val="00250B3E"/>
    <w:rsid w:val="00250CBF"/>
    <w:rsid w:val="00250FA7"/>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17C"/>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67F8B"/>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742"/>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091"/>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88D"/>
    <w:rsid w:val="00291FE8"/>
    <w:rsid w:val="00291FF5"/>
    <w:rsid w:val="00292671"/>
    <w:rsid w:val="00292855"/>
    <w:rsid w:val="0029296E"/>
    <w:rsid w:val="00292D7C"/>
    <w:rsid w:val="0029302A"/>
    <w:rsid w:val="00293612"/>
    <w:rsid w:val="00294246"/>
    <w:rsid w:val="00294508"/>
    <w:rsid w:val="002945CF"/>
    <w:rsid w:val="00294A6B"/>
    <w:rsid w:val="00294C50"/>
    <w:rsid w:val="00294FDD"/>
    <w:rsid w:val="002958C9"/>
    <w:rsid w:val="002958FF"/>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6D8A"/>
    <w:rsid w:val="002A704D"/>
    <w:rsid w:val="002A74D6"/>
    <w:rsid w:val="002A7AA5"/>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624"/>
    <w:rsid w:val="002C074B"/>
    <w:rsid w:val="002C08B2"/>
    <w:rsid w:val="002C0F7A"/>
    <w:rsid w:val="002C0FB8"/>
    <w:rsid w:val="002C1230"/>
    <w:rsid w:val="002C20E3"/>
    <w:rsid w:val="002C21E0"/>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A8C"/>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3E92"/>
    <w:rsid w:val="002F4311"/>
    <w:rsid w:val="002F4799"/>
    <w:rsid w:val="002F47AD"/>
    <w:rsid w:val="002F4DA9"/>
    <w:rsid w:val="002F4F1F"/>
    <w:rsid w:val="002F528C"/>
    <w:rsid w:val="002F540C"/>
    <w:rsid w:val="002F550D"/>
    <w:rsid w:val="002F55F6"/>
    <w:rsid w:val="002F576F"/>
    <w:rsid w:val="002F5790"/>
    <w:rsid w:val="002F59EE"/>
    <w:rsid w:val="002F634A"/>
    <w:rsid w:val="002F6FEC"/>
    <w:rsid w:val="002F7045"/>
    <w:rsid w:val="002F72FB"/>
    <w:rsid w:val="002F7746"/>
    <w:rsid w:val="002F7ACB"/>
    <w:rsid w:val="002F7E47"/>
    <w:rsid w:val="002F7E7F"/>
    <w:rsid w:val="00300097"/>
    <w:rsid w:val="0030020C"/>
    <w:rsid w:val="00300627"/>
    <w:rsid w:val="003006CA"/>
    <w:rsid w:val="003009A1"/>
    <w:rsid w:val="00300BC3"/>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049"/>
    <w:rsid w:val="0031023C"/>
    <w:rsid w:val="0031057C"/>
    <w:rsid w:val="0031062D"/>
    <w:rsid w:val="00310B3E"/>
    <w:rsid w:val="00310C57"/>
    <w:rsid w:val="00310F55"/>
    <w:rsid w:val="0031151B"/>
    <w:rsid w:val="003116FD"/>
    <w:rsid w:val="00311777"/>
    <w:rsid w:val="00311F97"/>
    <w:rsid w:val="00312211"/>
    <w:rsid w:val="003123E6"/>
    <w:rsid w:val="003123FC"/>
    <w:rsid w:val="0031271A"/>
    <w:rsid w:val="00312C1A"/>
    <w:rsid w:val="0031307B"/>
    <w:rsid w:val="0031326A"/>
    <w:rsid w:val="00313408"/>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A18"/>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764"/>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79F"/>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512"/>
    <w:rsid w:val="00356D46"/>
    <w:rsid w:val="00357095"/>
    <w:rsid w:val="003600C9"/>
    <w:rsid w:val="00360211"/>
    <w:rsid w:val="00360292"/>
    <w:rsid w:val="00360A79"/>
    <w:rsid w:val="00360CE8"/>
    <w:rsid w:val="003612A7"/>
    <w:rsid w:val="00361538"/>
    <w:rsid w:val="00361680"/>
    <w:rsid w:val="003616E3"/>
    <w:rsid w:val="00361737"/>
    <w:rsid w:val="00361A20"/>
    <w:rsid w:val="00361D72"/>
    <w:rsid w:val="003624A5"/>
    <w:rsid w:val="003625DB"/>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539"/>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968"/>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3B1"/>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DA1"/>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5C5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03E"/>
    <w:rsid w:val="003B135C"/>
    <w:rsid w:val="003B1428"/>
    <w:rsid w:val="003B1433"/>
    <w:rsid w:val="003B1D05"/>
    <w:rsid w:val="003B1D34"/>
    <w:rsid w:val="003B1EE1"/>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5C6"/>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9C9"/>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320"/>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E9D"/>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B2"/>
    <w:rsid w:val="00417BE5"/>
    <w:rsid w:val="00417D36"/>
    <w:rsid w:val="00417D93"/>
    <w:rsid w:val="004202A0"/>
    <w:rsid w:val="004203BE"/>
    <w:rsid w:val="004205EE"/>
    <w:rsid w:val="004207CC"/>
    <w:rsid w:val="00420907"/>
    <w:rsid w:val="00420D78"/>
    <w:rsid w:val="004212B2"/>
    <w:rsid w:val="0042149D"/>
    <w:rsid w:val="004218DB"/>
    <w:rsid w:val="00421C07"/>
    <w:rsid w:val="00421E04"/>
    <w:rsid w:val="00421ED2"/>
    <w:rsid w:val="00422533"/>
    <w:rsid w:val="00422572"/>
    <w:rsid w:val="004226B7"/>
    <w:rsid w:val="00422BC2"/>
    <w:rsid w:val="00422EBD"/>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ECA"/>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29F"/>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6A"/>
    <w:rsid w:val="004417D6"/>
    <w:rsid w:val="00441D12"/>
    <w:rsid w:val="00441D57"/>
    <w:rsid w:val="00441D90"/>
    <w:rsid w:val="004420AA"/>
    <w:rsid w:val="004423C4"/>
    <w:rsid w:val="00442AC8"/>
    <w:rsid w:val="00442C0D"/>
    <w:rsid w:val="00442EF8"/>
    <w:rsid w:val="004430A5"/>
    <w:rsid w:val="004431D0"/>
    <w:rsid w:val="004433D5"/>
    <w:rsid w:val="004435C2"/>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4F00"/>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73C"/>
    <w:rsid w:val="00462A94"/>
    <w:rsid w:val="00462EAF"/>
    <w:rsid w:val="00463061"/>
    <w:rsid w:val="0046318C"/>
    <w:rsid w:val="00463199"/>
    <w:rsid w:val="00463451"/>
    <w:rsid w:val="0046345E"/>
    <w:rsid w:val="00463B48"/>
    <w:rsid w:val="00463CFD"/>
    <w:rsid w:val="00463F50"/>
    <w:rsid w:val="0046430D"/>
    <w:rsid w:val="0046440A"/>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817"/>
    <w:rsid w:val="00470D36"/>
    <w:rsid w:val="00470DE1"/>
    <w:rsid w:val="00470E3E"/>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DF6"/>
    <w:rsid w:val="004A1EF7"/>
    <w:rsid w:val="004A2523"/>
    <w:rsid w:val="004A2633"/>
    <w:rsid w:val="004A27D0"/>
    <w:rsid w:val="004A294E"/>
    <w:rsid w:val="004A2C96"/>
    <w:rsid w:val="004A2F45"/>
    <w:rsid w:val="004A3439"/>
    <w:rsid w:val="004A37CB"/>
    <w:rsid w:val="004A3B04"/>
    <w:rsid w:val="004A4237"/>
    <w:rsid w:val="004A43B9"/>
    <w:rsid w:val="004A43DC"/>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01E"/>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6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931"/>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238E"/>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9BD"/>
    <w:rsid w:val="004E2A22"/>
    <w:rsid w:val="004E2F30"/>
    <w:rsid w:val="004E34CD"/>
    <w:rsid w:val="004E3687"/>
    <w:rsid w:val="004E3C31"/>
    <w:rsid w:val="004E3C4A"/>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B7C"/>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3FD"/>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475"/>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7B0"/>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97E"/>
    <w:rsid w:val="00537A0C"/>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4F0"/>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94"/>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569"/>
    <w:rsid w:val="0057360A"/>
    <w:rsid w:val="00573C4A"/>
    <w:rsid w:val="00573D37"/>
    <w:rsid w:val="00574247"/>
    <w:rsid w:val="005742D7"/>
    <w:rsid w:val="005744E6"/>
    <w:rsid w:val="00574624"/>
    <w:rsid w:val="00574AE0"/>
    <w:rsid w:val="00574C91"/>
    <w:rsid w:val="00574D57"/>
    <w:rsid w:val="00574E59"/>
    <w:rsid w:val="00574EB8"/>
    <w:rsid w:val="0057502F"/>
    <w:rsid w:val="005750FD"/>
    <w:rsid w:val="00575276"/>
    <w:rsid w:val="00575500"/>
    <w:rsid w:val="005757CF"/>
    <w:rsid w:val="005757E0"/>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4C3"/>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C4"/>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4FC"/>
    <w:rsid w:val="005A3590"/>
    <w:rsid w:val="005A3ADF"/>
    <w:rsid w:val="005A3FE1"/>
    <w:rsid w:val="005A43FB"/>
    <w:rsid w:val="005A4476"/>
    <w:rsid w:val="005A45AC"/>
    <w:rsid w:val="005A48D7"/>
    <w:rsid w:val="005A490C"/>
    <w:rsid w:val="005A4C2A"/>
    <w:rsid w:val="005A4E89"/>
    <w:rsid w:val="005A5546"/>
    <w:rsid w:val="005A6008"/>
    <w:rsid w:val="005A6488"/>
    <w:rsid w:val="005A65AD"/>
    <w:rsid w:val="005A66C1"/>
    <w:rsid w:val="005A6807"/>
    <w:rsid w:val="005A6AB4"/>
    <w:rsid w:val="005A6AC4"/>
    <w:rsid w:val="005A6E8F"/>
    <w:rsid w:val="005A73AC"/>
    <w:rsid w:val="005A7991"/>
    <w:rsid w:val="005A7B17"/>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087"/>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99"/>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7F9"/>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26D"/>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0B5"/>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6991"/>
    <w:rsid w:val="005F74B2"/>
    <w:rsid w:val="005F785E"/>
    <w:rsid w:val="005F7B5A"/>
    <w:rsid w:val="005F7EE3"/>
    <w:rsid w:val="00600263"/>
    <w:rsid w:val="00600B14"/>
    <w:rsid w:val="00600C24"/>
    <w:rsid w:val="00600C74"/>
    <w:rsid w:val="00600CDE"/>
    <w:rsid w:val="0060116F"/>
    <w:rsid w:val="00601250"/>
    <w:rsid w:val="006014BF"/>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5D"/>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13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230"/>
    <w:rsid w:val="00627509"/>
    <w:rsid w:val="00627603"/>
    <w:rsid w:val="00627E32"/>
    <w:rsid w:val="00630472"/>
    <w:rsid w:val="00630C43"/>
    <w:rsid w:val="00630DB6"/>
    <w:rsid w:val="00630E9A"/>
    <w:rsid w:val="0063141B"/>
    <w:rsid w:val="00631942"/>
    <w:rsid w:val="00631950"/>
    <w:rsid w:val="00631A72"/>
    <w:rsid w:val="00631C33"/>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260"/>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495"/>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7D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40"/>
    <w:rsid w:val="00683595"/>
    <w:rsid w:val="00683603"/>
    <w:rsid w:val="006848BF"/>
    <w:rsid w:val="00684A0A"/>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2B71"/>
    <w:rsid w:val="00693126"/>
    <w:rsid w:val="006932F9"/>
    <w:rsid w:val="006935CB"/>
    <w:rsid w:val="006935F2"/>
    <w:rsid w:val="00693696"/>
    <w:rsid w:val="00693972"/>
    <w:rsid w:val="006939C5"/>
    <w:rsid w:val="00694009"/>
    <w:rsid w:val="0069462A"/>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0E8"/>
    <w:rsid w:val="006A02F7"/>
    <w:rsid w:val="006A061C"/>
    <w:rsid w:val="006A0732"/>
    <w:rsid w:val="006A0841"/>
    <w:rsid w:val="006A08EF"/>
    <w:rsid w:val="006A0925"/>
    <w:rsid w:val="006A0E43"/>
    <w:rsid w:val="006A15D8"/>
    <w:rsid w:val="006A1B29"/>
    <w:rsid w:val="006A1EC2"/>
    <w:rsid w:val="006A1F95"/>
    <w:rsid w:val="006A24D7"/>
    <w:rsid w:val="006A2550"/>
    <w:rsid w:val="006A25A4"/>
    <w:rsid w:val="006A25E7"/>
    <w:rsid w:val="006A25EB"/>
    <w:rsid w:val="006A285A"/>
    <w:rsid w:val="006A2A56"/>
    <w:rsid w:val="006A2BD4"/>
    <w:rsid w:val="006A2D38"/>
    <w:rsid w:val="006A30AB"/>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775"/>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BA6"/>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045"/>
    <w:rsid w:val="006B7556"/>
    <w:rsid w:val="006B79F7"/>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A"/>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5F0B"/>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E7EBC"/>
    <w:rsid w:val="006F0105"/>
    <w:rsid w:val="006F0111"/>
    <w:rsid w:val="006F011A"/>
    <w:rsid w:val="006F0325"/>
    <w:rsid w:val="006F06C0"/>
    <w:rsid w:val="006F090B"/>
    <w:rsid w:val="006F11A0"/>
    <w:rsid w:val="006F13CE"/>
    <w:rsid w:val="006F16DB"/>
    <w:rsid w:val="006F199F"/>
    <w:rsid w:val="006F1A19"/>
    <w:rsid w:val="006F204A"/>
    <w:rsid w:val="006F25F6"/>
    <w:rsid w:val="006F2622"/>
    <w:rsid w:val="006F2D4B"/>
    <w:rsid w:val="006F31B2"/>
    <w:rsid w:val="006F359D"/>
    <w:rsid w:val="006F3624"/>
    <w:rsid w:val="006F38F4"/>
    <w:rsid w:val="006F3EE0"/>
    <w:rsid w:val="006F3FD4"/>
    <w:rsid w:val="006F4012"/>
    <w:rsid w:val="006F4D8E"/>
    <w:rsid w:val="006F4F8C"/>
    <w:rsid w:val="006F5174"/>
    <w:rsid w:val="006F56E6"/>
    <w:rsid w:val="006F59E1"/>
    <w:rsid w:val="006F5AC4"/>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ACD"/>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77B"/>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608"/>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4F"/>
    <w:rsid w:val="007522EF"/>
    <w:rsid w:val="007524AA"/>
    <w:rsid w:val="0075264B"/>
    <w:rsid w:val="007527AE"/>
    <w:rsid w:val="00752A48"/>
    <w:rsid w:val="00752ABF"/>
    <w:rsid w:val="00752D31"/>
    <w:rsid w:val="00752D8D"/>
    <w:rsid w:val="00753888"/>
    <w:rsid w:val="00753A41"/>
    <w:rsid w:val="00753D12"/>
    <w:rsid w:val="00753EF0"/>
    <w:rsid w:val="00753EF9"/>
    <w:rsid w:val="00754824"/>
    <w:rsid w:val="00754891"/>
    <w:rsid w:val="007555C9"/>
    <w:rsid w:val="00755A28"/>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3D5F"/>
    <w:rsid w:val="00784019"/>
    <w:rsid w:val="00784398"/>
    <w:rsid w:val="007843C4"/>
    <w:rsid w:val="00784638"/>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019"/>
    <w:rsid w:val="0079630B"/>
    <w:rsid w:val="00796B1B"/>
    <w:rsid w:val="007972F9"/>
    <w:rsid w:val="007973AE"/>
    <w:rsid w:val="00797420"/>
    <w:rsid w:val="00797595"/>
    <w:rsid w:val="00797B10"/>
    <w:rsid w:val="00797C8C"/>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4F8B"/>
    <w:rsid w:val="007A5B10"/>
    <w:rsid w:val="007A5CC7"/>
    <w:rsid w:val="007A5D33"/>
    <w:rsid w:val="007A6167"/>
    <w:rsid w:val="007A62F0"/>
    <w:rsid w:val="007A700E"/>
    <w:rsid w:val="007A72B5"/>
    <w:rsid w:val="007A77A3"/>
    <w:rsid w:val="007A7B6B"/>
    <w:rsid w:val="007A7EF4"/>
    <w:rsid w:val="007B028E"/>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19"/>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480"/>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43AF"/>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641"/>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23F"/>
    <w:rsid w:val="007F2D21"/>
    <w:rsid w:val="007F301D"/>
    <w:rsid w:val="007F3210"/>
    <w:rsid w:val="007F3835"/>
    <w:rsid w:val="007F3C22"/>
    <w:rsid w:val="007F3DD7"/>
    <w:rsid w:val="007F400E"/>
    <w:rsid w:val="007F4065"/>
    <w:rsid w:val="007F4077"/>
    <w:rsid w:val="007F44E1"/>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0D6D"/>
    <w:rsid w:val="0080120E"/>
    <w:rsid w:val="00801369"/>
    <w:rsid w:val="008013CF"/>
    <w:rsid w:val="008016AE"/>
    <w:rsid w:val="00801754"/>
    <w:rsid w:val="0080207E"/>
    <w:rsid w:val="00802222"/>
    <w:rsid w:val="008024CE"/>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260"/>
    <w:rsid w:val="008122D8"/>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955"/>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6E56"/>
    <w:rsid w:val="008272A8"/>
    <w:rsid w:val="008273F3"/>
    <w:rsid w:val="0082762F"/>
    <w:rsid w:val="00827C2D"/>
    <w:rsid w:val="00830131"/>
    <w:rsid w:val="00830199"/>
    <w:rsid w:val="0083046B"/>
    <w:rsid w:val="00830984"/>
    <w:rsid w:val="00830BB1"/>
    <w:rsid w:val="00830BDE"/>
    <w:rsid w:val="00830EFE"/>
    <w:rsid w:val="00831200"/>
    <w:rsid w:val="00831255"/>
    <w:rsid w:val="0083129F"/>
    <w:rsid w:val="00831320"/>
    <w:rsid w:val="008317B3"/>
    <w:rsid w:val="00831893"/>
    <w:rsid w:val="008318F4"/>
    <w:rsid w:val="00831FA3"/>
    <w:rsid w:val="00832381"/>
    <w:rsid w:val="00832EF2"/>
    <w:rsid w:val="008331B4"/>
    <w:rsid w:val="008332D8"/>
    <w:rsid w:val="0083334D"/>
    <w:rsid w:val="0083356E"/>
    <w:rsid w:val="008335D2"/>
    <w:rsid w:val="00833727"/>
    <w:rsid w:val="00833872"/>
    <w:rsid w:val="00833E48"/>
    <w:rsid w:val="00833EE5"/>
    <w:rsid w:val="00833F5E"/>
    <w:rsid w:val="008343A3"/>
    <w:rsid w:val="008346DB"/>
    <w:rsid w:val="00834B9B"/>
    <w:rsid w:val="00834F7A"/>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DE8"/>
    <w:rsid w:val="00847E27"/>
    <w:rsid w:val="00847F2E"/>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6B7"/>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BDF"/>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7A2"/>
    <w:rsid w:val="00865B2E"/>
    <w:rsid w:val="00865D5D"/>
    <w:rsid w:val="00865DE5"/>
    <w:rsid w:val="0086625C"/>
    <w:rsid w:val="008669E9"/>
    <w:rsid w:val="00866A10"/>
    <w:rsid w:val="00866E62"/>
    <w:rsid w:val="00867026"/>
    <w:rsid w:val="00867405"/>
    <w:rsid w:val="00867561"/>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2F0"/>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4CF"/>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492"/>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E6F"/>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16F"/>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3DD"/>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3E8"/>
    <w:rsid w:val="008D2680"/>
    <w:rsid w:val="008D2E3C"/>
    <w:rsid w:val="008D30AD"/>
    <w:rsid w:val="008D324A"/>
    <w:rsid w:val="008D334A"/>
    <w:rsid w:val="008D371A"/>
    <w:rsid w:val="008D3CFC"/>
    <w:rsid w:val="008D47CC"/>
    <w:rsid w:val="008D4EEB"/>
    <w:rsid w:val="008D5148"/>
    <w:rsid w:val="008D5500"/>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27B82"/>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D5"/>
    <w:rsid w:val="009322F2"/>
    <w:rsid w:val="00932307"/>
    <w:rsid w:val="009325CB"/>
    <w:rsid w:val="00932BE8"/>
    <w:rsid w:val="00932F10"/>
    <w:rsid w:val="00932F13"/>
    <w:rsid w:val="00932FD8"/>
    <w:rsid w:val="00933063"/>
    <w:rsid w:val="009331CD"/>
    <w:rsid w:val="0093339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6901"/>
    <w:rsid w:val="00937068"/>
    <w:rsid w:val="0093725F"/>
    <w:rsid w:val="009375AC"/>
    <w:rsid w:val="00937757"/>
    <w:rsid w:val="00937D8E"/>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4D24"/>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31B"/>
    <w:rsid w:val="0095440E"/>
    <w:rsid w:val="00954425"/>
    <w:rsid w:val="0095473C"/>
    <w:rsid w:val="0095478E"/>
    <w:rsid w:val="009548CC"/>
    <w:rsid w:val="00954A84"/>
    <w:rsid w:val="00954D82"/>
    <w:rsid w:val="00954F6B"/>
    <w:rsid w:val="0095522D"/>
    <w:rsid w:val="009564A8"/>
    <w:rsid w:val="009564D4"/>
    <w:rsid w:val="0095652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856"/>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2DD"/>
    <w:rsid w:val="00980418"/>
    <w:rsid w:val="009804F3"/>
    <w:rsid w:val="0098068D"/>
    <w:rsid w:val="0098146A"/>
    <w:rsid w:val="0098186C"/>
    <w:rsid w:val="00981AA2"/>
    <w:rsid w:val="00982315"/>
    <w:rsid w:val="00982661"/>
    <w:rsid w:val="009826E9"/>
    <w:rsid w:val="00982B93"/>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43"/>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CB0"/>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47"/>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3FAF"/>
    <w:rsid w:val="009B400A"/>
    <w:rsid w:val="009B40B4"/>
    <w:rsid w:val="009B411D"/>
    <w:rsid w:val="009B4236"/>
    <w:rsid w:val="009B4837"/>
    <w:rsid w:val="009B5419"/>
    <w:rsid w:val="009B557F"/>
    <w:rsid w:val="009B55C1"/>
    <w:rsid w:val="009B56F7"/>
    <w:rsid w:val="009B5C16"/>
    <w:rsid w:val="009B5C9A"/>
    <w:rsid w:val="009B6191"/>
    <w:rsid w:val="009B6CB0"/>
    <w:rsid w:val="009B6DB0"/>
    <w:rsid w:val="009B6DD0"/>
    <w:rsid w:val="009B6E52"/>
    <w:rsid w:val="009B732F"/>
    <w:rsid w:val="009B78B1"/>
    <w:rsid w:val="009B78B2"/>
    <w:rsid w:val="009B78C4"/>
    <w:rsid w:val="009B78CD"/>
    <w:rsid w:val="009B7AB5"/>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2FAC"/>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CAE"/>
    <w:rsid w:val="009D2D69"/>
    <w:rsid w:val="009D306A"/>
    <w:rsid w:val="009D31F9"/>
    <w:rsid w:val="009D3448"/>
    <w:rsid w:val="009D34AB"/>
    <w:rsid w:val="009D37F2"/>
    <w:rsid w:val="009D45C5"/>
    <w:rsid w:val="009D4B32"/>
    <w:rsid w:val="009D4DFE"/>
    <w:rsid w:val="009D51DF"/>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5E4B"/>
    <w:rsid w:val="009E60DD"/>
    <w:rsid w:val="009E6663"/>
    <w:rsid w:val="009E66FE"/>
    <w:rsid w:val="009E6B12"/>
    <w:rsid w:val="009E6D59"/>
    <w:rsid w:val="009E7094"/>
    <w:rsid w:val="009E7105"/>
    <w:rsid w:val="009E7198"/>
    <w:rsid w:val="009E71DA"/>
    <w:rsid w:val="009E7608"/>
    <w:rsid w:val="009E78AD"/>
    <w:rsid w:val="009F0366"/>
    <w:rsid w:val="009F0400"/>
    <w:rsid w:val="009F04C5"/>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0F5"/>
    <w:rsid w:val="00A03369"/>
    <w:rsid w:val="00A03DA3"/>
    <w:rsid w:val="00A03E42"/>
    <w:rsid w:val="00A040FE"/>
    <w:rsid w:val="00A04221"/>
    <w:rsid w:val="00A04626"/>
    <w:rsid w:val="00A04828"/>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607"/>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AFB"/>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A2F"/>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B5E"/>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6CC"/>
    <w:rsid w:val="00A50761"/>
    <w:rsid w:val="00A5089F"/>
    <w:rsid w:val="00A50DD9"/>
    <w:rsid w:val="00A51643"/>
    <w:rsid w:val="00A51FC5"/>
    <w:rsid w:val="00A5295E"/>
    <w:rsid w:val="00A53D96"/>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054"/>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4F37"/>
    <w:rsid w:val="00A751E1"/>
    <w:rsid w:val="00A75678"/>
    <w:rsid w:val="00A757BF"/>
    <w:rsid w:val="00A766D6"/>
    <w:rsid w:val="00A76DDF"/>
    <w:rsid w:val="00A76FDD"/>
    <w:rsid w:val="00A77192"/>
    <w:rsid w:val="00A7724A"/>
    <w:rsid w:val="00A775D8"/>
    <w:rsid w:val="00A77A7C"/>
    <w:rsid w:val="00A77C53"/>
    <w:rsid w:val="00A80068"/>
    <w:rsid w:val="00A808FA"/>
    <w:rsid w:val="00A80C82"/>
    <w:rsid w:val="00A80C95"/>
    <w:rsid w:val="00A80E33"/>
    <w:rsid w:val="00A8124B"/>
    <w:rsid w:val="00A8125C"/>
    <w:rsid w:val="00A815DB"/>
    <w:rsid w:val="00A818EC"/>
    <w:rsid w:val="00A81B80"/>
    <w:rsid w:val="00A81B88"/>
    <w:rsid w:val="00A81BD7"/>
    <w:rsid w:val="00A81C86"/>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022"/>
    <w:rsid w:val="00A87122"/>
    <w:rsid w:val="00A87242"/>
    <w:rsid w:val="00A87325"/>
    <w:rsid w:val="00A8776A"/>
    <w:rsid w:val="00A87838"/>
    <w:rsid w:val="00A87902"/>
    <w:rsid w:val="00A9018A"/>
    <w:rsid w:val="00A9054F"/>
    <w:rsid w:val="00A90EE5"/>
    <w:rsid w:val="00A9107D"/>
    <w:rsid w:val="00A91BB9"/>
    <w:rsid w:val="00A91BD3"/>
    <w:rsid w:val="00A91C3A"/>
    <w:rsid w:val="00A91E4F"/>
    <w:rsid w:val="00A91F7A"/>
    <w:rsid w:val="00A92001"/>
    <w:rsid w:val="00A9256C"/>
    <w:rsid w:val="00A930E9"/>
    <w:rsid w:val="00A940F0"/>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994"/>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73"/>
    <w:rsid w:val="00AB1DAE"/>
    <w:rsid w:val="00AB222D"/>
    <w:rsid w:val="00AB2514"/>
    <w:rsid w:val="00AB265D"/>
    <w:rsid w:val="00AB2742"/>
    <w:rsid w:val="00AB2880"/>
    <w:rsid w:val="00AB2AAC"/>
    <w:rsid w:val="00AB2AEF"/>
    <w:rsid w:val="00AB2CAA"/>
    <w:rsid w:val="00AB3624"/>
    <w:rsid w:val="00AB3781"/>
    <w:rsid w:val="00AB3F06"/>
    <w:rsid w:val="00AB409A"/>
    <w:rsid w:val="00AB423C"/>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08"/>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2F75"/>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8F6"/>
    <w:rsid w:val="00AD36F5"/>
    <w:rsid w:val="00AD3DB5"/>
    <w:rsid w:val="00AD43B4"/>
    <w:rsid w:val="00AD4593"/>
    <w:rsid w:val="00AD4BBB"/>
    <w:rsid w:val="00AD4CAD"/>
    <w:rsid w:val="00AD4EA2"/>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2"/>
    <w:rsid w:val="00AE0CFB"/>
    <w:rsid w:val="00AE0F28"/>
    <w:rsid w:val="00AE0F6B"/>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CFE"/>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CC3"/>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4FD"/>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496"/>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37E"/>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0E7"/>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8BA"/>
    <w:rsid w:val="00B72937"/>
    <w:rsid w:val="00B72949"/>
    <w:rsid w:val="00B72D5A"/>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143"/>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D2"/>
    <w:rsid w:val="00B96BFE"/>
    <w:rsid w:val="00B97036"/>
    <w:rsid w:val="00B97068"/>
    <w:rsid w:val="00B97232"/>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2B5"/>
    <w:rsid w:val="00BA7523"/>
    <w:rsid w:val="00BA7750"/>
    <w:rsid w:val="00BA7A6D"/>
    <w:rsid w:val="00BA7F88"/>
    <w:rsid w:val="00BB014F"/>
    <w:rsid w:val="00BB0244"/>
    <w:rsid w:val="00BB033C"/>
    <w:rsid w:val="00BB0BE4"/>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B7F2D"/>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0D13"/>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2E4"/>
    <w:rsid w:val="00BE166E"/>
    <w:rsid w:val="00BE1A0A"/>
    <w:rsid w:val="00BE1C40"/>
    <w:rsid w:val="00BE221F"/>
    <w:rsid w:val="00BE25BC"/>
    <w:rsid w:val="00BE2981"/>
    <w:rsid w:val="00BE2CCF"/>
    <w:rsid w:val="00BE2FA6"/>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3E5A"/>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2C6"/>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1C7"/>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094"/>
    <w:rsid w:val="00C1541A"/>
    <w:rsid w:val="00C15818"/>
    <w:rsid w:val="00C15C0A"/>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243"/>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B9E"/>
    <w:rsid w:val="00C36C24"/>
    <w:rsid w:val="00C370CA"/>
    <w:rsid w:val="00C373C9"/>
    <w:rsid w:val="00C37433"/>
    <w:rsid w:val="00C37B3C"/>
    <w:rsid w:val="00C37C6F"/>
    <w:rsid w:val="00C37FDE"/>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2F89"/>
    <w:rsid w:val="00C43075"/>
    <w:rsid w:val="00C430D7"/>
    <w:rsid w:val="00C43353"/>
    <w:rsid w:val="00C4356B"/>
    <w:rsid w:val="00C438BA"/>
    <w:rsid w:val="00C438FE"/>
    <w:rsid w:val="00C44040"/>
    <w:rsid w:val="00C44B4F"/>
    <w:rsid w:val="00C44D97"/>
    <w:rsid w:val="00C45089"/>
    <w:rsid w:val="00C45179"/>
    <w:rsid w:val="00C45557"/>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5FB"/>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66"/>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DEE"/>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1CA"/>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70F"/>
    <w:rsid w:val="00CA4811"/>
    <w:rsid w:val="00CA48DC"/>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C7EC3"/>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7"/>
    <w:rsid w:val="00CD4C7A"/>
    <w:rsid w:val="00CD4CC5"/>
    <w:rsid w:val="00CD4EEC"/>
    <w:rsid w:val="00CD4F1F"/>
    <w:rsid w:val="00CD5052"/>
    <w:rsid w:val="00CD54BE"/>
    <w:rsid w:val="00CD55A3"/>
    <w:rsid w:val="00CD576C"/>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3D"/>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8CF"/>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9EA"/>
    <w:rsid w:val="00D06D51"/>
    <w:rsid w:val="00D075FA"/>
    <w:rsid w:val="00D07626"/>
    <w:rsid w:val="00D07B6E"/>
    <w:rsid w:val="00D07B94"/>
    <w:rsid w:val="00D07E3B"/>
    <w:rsid w:val="00D07EC2"/>
    <w:rsid w:val="00D100B6"/>
    <w:rsid w:val="00D10176"/>
    <w:rsid w:val="00D1020E"/>
    <w:rsid w:val="00D1029C"/>
    <w:rsid w:val="00D10778"/>
    <w:rsid w:val="00D10E65"/>
    <w:rsid w:val="00D10E6C"/>
    <w:rsid w:val="00D10FA1"/>
    <w:rsid w:val="00D1144A"/>
    <w:rsid w:val="00D11A6D"/>
    <w:rsid w:val="00D11DB4"/>
    <w:rsid w:val="00D122C8"/>
    <w:rsid w:val="00D124D9"/>
    <w:rsid w:val="00D12C8C"/>
    <w:rsid w:val="00D12D53"/>
    <w:rsid w:val="00D12FD4"/>
    <w:rsid w:val="00D1333E"/>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892"/>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092"/>
    <w:rsid w:val="00D3051E"/>
    <w:rsid w:val="00D30766"/>
    <w:rsid w:val="00D3162A"/>
    <w:rsid w:val="00D31923"/>
    <w:rsid w:val="00D31A2C"/>
    <w:rsid w:val="00D31AC4"/>
    <w:rsid w:val="00D31B51"/>
    <w:rsid w:val="00D32097"/>
    <w:rsid w:val="00D320BC"/>
    <w:rsid w:val="00D322E4"/>
    <w:rsid w:val="00D32339"/>
    <w:rsid w:val="00D323C4"/>
    <w:rsid w:val="00D3240F"/>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3E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68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70B"/>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036"/>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3B"/>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842"/>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D5"/>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571"/>
    <w:rsid w:val="00DB0E20"/>
    <w:rsid w:val="00DB11AA"/>
    <w:rsid w:val="00DB125D"/>
    <w:rsid w:val="00DB14D9"/>
    <w:rsid w:val="00DB17EB"/>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4E0"/>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0DA"/>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7E1"/>
    <w:rsid w:val="00DE2906"/>
    <w:rsid w:val="00DE2CB5"/>
    <w:rsid w:val="00DE2DD4"/>
    <w:rsid w:val="00DE3002"/>
    <w:rsid w:val="00DE30BB"/>
    <w:rsid w:val="00DE317F"/>
    <w:rsid w:val="00DE3329"/>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7A7"/>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2CD"/>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2B6"/>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AEC"/>
    <w:rsid w:val="00E34B91"/>
    <w:rsid w:val="00E34CB9"/>
    <w:rsid w:val="00E34CCC"/>
    <w:rsid w:val="00E34E86"/>
    <w:rsid w:val="00E34F19"/>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941"/>
    <w:rsid w:val="00E44D57"/>
    <w:rsid w:val="00E45057"/>
    <w:rsid w:val="00E45B31"/>
    <w:rsid w:val="00E45DD4"/>
    <w:rsid w:val="00E4643E"/>
    <w:rsid w:val="00E46542"/>
    <w:rsid w:val="00E46617"/>
    <w:rsid w:val="00E46774"/>
    <w:rsid w:val="00E469F0"/>
    <w:rsid w:val="00E47007"/>
    <w:rsid w:val="00E472C9"/>
    <w:rsid w:val="00E47308"/>
    <w:rsid w:val="00E4758D"/>
    <w:rsid w:val="00E47709"/>
    <w:rsid w:val="00E47ED0"/>
    <w:rsid w:val="00E47F84"/>
    <w:rsid w:val="00E5009F"/>
    <w:rsid w:val="00E50681"/>
    <w:rsid w:val="00E506E3"/>
    <w:rsid w:val="00E50821"/>
    <w:rsid w:val="00E50ADB"/>
    <w:rsid w:val="00E50B51"/>
    <w:rsid w:val="00E511C1"/>
    <w:rsid w:val="00E513F2"/>
    <w:rsid w:val="00E518E8"/>
    <w:rsid w:val="00E519A7"/>
    <w:rsid w:val="00E525D4"/>
    <w:rsid w:val="00E52BC8"/>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BE7"/>
    <w:rsid w:val="00E55EFF"/>
    <w:rsid w:val="00E56058"/>
    <w:rsid w:val="00E5607C"/>
    <w:rsid w:val="00E565B1"/>
    <w:rsid w:val="00E5677D"/>
    <w:rsid w:val="00E5683B"/>
    <w:rsid w:val="00E56B06"/>
    <w:rsid w:val="00E56BE5"/>
    <w:rsid w:val="00E56C7A"/>
    <w:rsid w:val="00E56DF0"/>
    <w:rsid w:val="00E57289"/>
    <w:rsid w:val="00E5743A"/>
    <w:rsid w:val="00E57BC9"/>
    <w:rsid w:val="00E57C28"/>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6D60"/>
    <w:rsid w:val="00E672E5"/>
    <w:rsid w:val="00E677B6"/>
    <w:rsid w:val="00E677C4"/>
    <w:rsid w:val="00E67877"/>
    <w:rsid w:val="00E67BEB"/>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9E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44C"/>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452"/>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721"/>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374"/>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189"/>
    <w:rsid w:val="00EC0322"/>
    <w:rsid w:val="00EC03BE"/>
    <w:rsid w:val="00EC0470"/>
    <w:rsid w:val="00EC0940"/>
    <w:rsid w:val="00EC0D6B"/>
    <w:rsid w:val="00EC1052"/>
    <w:rsid w:val="00EC1102"/>
    <w:rsid w:val="00EC1328"/>
    <w:rsid w:val="00EC1785"/>
    <w:rsid w:val="00EC1B2D"/>
    <w:rsid w:val="00EC1B45"/>
    <w:rsid w:val="00EC1B8B"/>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2C"/>
    <w:rsid w:val="00EE2DEB"/>
    <w:rsid w:val="00EE2FAB"/>
    <w:rsid w:val="00EE313F"/>
    <w:rsid w:val="00EE345C"/>
    <w:rsid w:val="00EE3E73"/>
    <w:rsid w:val="00EE4405"/>
    <w:rsid w:val="00EE4827"/>
    <w:rsid w:val="00EE48B5"/>
    <w:rsid w:val="00EE491E"/>
    <w:rsid w:val="00EE4A60"/>
    <w:rsid w:val="00EE4E20"/>
    <w:rsid w:val="00EE51C1"/>
    <w:rsid w:val="00EE52D3"/>
    <w:rsid w:val="00EE5647"/>
    <w:rsid w:val="00EE581A"/>
    <w:rsid w:val="00EE5C8F"/>
    <w:rsid w:val="00EE5EF3"/>
    <w:rsid w:val="00EE600C"/>
    <w:rsid w:val="00EE610E"/>
    <w:rsid w:val="00EE669A"/>
    <w:rsid w:val="00EE66BF"/>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B8"/>
    <w:rsid w:val="00EF3FD8"/>
    <w:rsid w:val="00EF4043"/>
    <w:rsid w:val="00EF4425"/>
    <w:rsid w:val="00EF4526"/>
    <w:rsid w:val="00EF4D51"/>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CF"/>
    <w:rsid w:val="00F02FFB"/>
    <w:rsid w:val="00F032AB"/>
    <w:rsid w:val="00F0387E"/>
    <w:rsid w:val="00F03B43"/>
    <w:rsid w:val="00F03EED"/>
    <w:rsid w:val="00F03EF4"/>
    <w:rsid w:val="00F04013"/>
    <w:rsid w:val="00F040C8"/>
    <w:rsid w:val="00F040F9"/>
    <w:rsid w:val="00F045F8"/>
    <w:rsid w:val="00F04865"/>
    <w:rsid w:val="00F04923"/>
    <w:rsid w:val="00F0510B"/>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4D"/>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779"/>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9D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1E2B"/>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850"/>
    <w:rsid w:val="00F57C27"/>
    <w:rsid w:val="00F6097E"/>
    <w:rsid w:val="00F60A3C"/>
    <w:rsid w:val="00F60C25"/>
    <w:rsid w:val="00F60F0C"/>
    <w:rsid w:val="00F6102C"/>
    <w:rsid w:val="00F61077"/>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B3B"/>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0"/>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41"/>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25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54A"/>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0F57"/>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列表段"/>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 w:type="paragraph" w:customStyle="1" w:styleId="Style1">
    <w:name w:val="Style1"/>
    <w:basedOn w:val="a"/>
    <w:link w:val="Style1Char"/>
    <w:qFormat/>
    <w:rsid w:val="00E55BE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55BE7"/>
    <w:rPr>
      <w:rFonts w:eastAsia="SimSun"/>
      <w:lang w:eastAsia="zh-CN"/>
    </w:rPr>
  </w:style>
  <w:style w:type="paragraph" w:customStyle="1" w:styleId="B3">
    <w:name w:val="B3"/>
    <w:basedOn w:val="30"/>
    <w:link w:val="B3Char"/>
    <w:qFormat/>
    <w:rsid w:val="004A701E"/>
    <w:pPr>
      <w:ind w:leftChars="0" w:left="1135" w:firstLineChars="0" w:hanging="284"/>
      <w:contextualSpacing w:val="0"/>
    </w:pPr>
    <w:rPr>
      <w:rFonts w:eastAsia="SimSun"/>
    </w:rPr>
  </w:style>
  <w:style w:type="paragraph" w:customStyle="1" w:styleId="B4">
    <w:name w:val="B4"/>
    <w:basedOn w:val="40"/>
    <w:link w:val="B4Char"/>
    <w:qFormat/>
    <w:rsid w:val="004A701E"/>
    <w:pPr>
      <w:ind w:leftChars="0" w:left="1418" w:firstLineChars="0" w:hanging="284"/>
      <w:contextualSpacing w:val="0"/>
    </w:pPr>
    <w:rPr>
      <w:rFonts w:eastAsia="SimSun"/>
    </w:rPr>
  </w:style>
  <w:style w:type="character" w:customStyle="1" w:styleId="B3Char">
    <w:name w:val="B3 Char"/>
    <w:link w:val="B3"/>
    <w:qFormat/>
    <w:rsid w:val="004A701E"/>
    <w:rPr>
      <w:rFonts w:eastAsia="SimSun"/>
      <w:lang w:val="en-GB" w:eastAsia="en-US"/>
    </w:rPr>
  </w:style>
  <w:style w:type="character" w:customStyle="1" w:styleId="B4Char">
    <w:name w:val="B4 Char"/>
    <w:link w:val="B4"/>
    <w:qFormat/>
    <w:rsid w:val="004A701E"/>
    <w:rPr>
      <w:rFonts w:eastAsia="SimSun"/>
      <w:lang w:val="en-GB" w:eastAsia="en-US"/>
    </w:rPr>
  </w:style>
  <w:style w:type="paragraph" w:styleId="30">
    <w:name w:val="List 3"/>
    <w:basedOn w:val="a"/>
    <w:semiHidden/>
    <w:unhideWhenUsed/>
    <w:rsid w:val="004A701E"/>
    <w:pPr>
      <w:ind w:leftChars="600" w:left="100" w:hangingChars="200" w:hanging="200"/>
      <w:contextualSpacing/>
    </w:pPr>
  </w:style>
  <w:style w:type="paragraph" w:styleId="40">
    <w:name w:val="List 4"/>
    <w:basedOn w:val="a"/>
    <w:rsid w:val="004A701E"/>
    <w:pPr>
      <w:ind w:leftChars="800" w:left="100" w:hangingChars="200" w:hanging="200"/>
      <w:contextualSpacing/>
    </w:pPr>
  </w:style>
  <w:style w:type="paragraph" w:customStyle="1" w:styleId="textintend3">
    <w:name w:val="text intend 3"/>
    <w:basedOn w:val="a"/>
    <w:rsid w:val="00990743"/>
    <w:pPr>
      <w:numPr>
        <w:numId w:val="3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5">
    <w:name w:val="B5"/>
    <w:basedOn w:val="51"/>
    <w:link w:val="B5Char"/>
    <w:qFormat/>
    <w:rsid w:val="009B3FAF"/>
    <w:pPr>
      <w:ind w:leftChars="0" w:left="1702" w:firstLineChars="0" w:hanging="284"/>
      <w:contextualSpacing w:val="0"/>
    </w:pPr>
    <w:rPr>
      <w:rFonts w:eastAsia="SimSun"/>
    </w:rPr>
  </w:style>
  <w:style w:type="character" w:customStyle="1" w:styleId="B5Char">
    <w:name w:val="B5 Char"/>
    <w:link w:val="B5"/>
    <w:rsid w:val="009B3FAF"/>
    <w:rPr>
      <w:rFonts w:eastAsia="SimSun"/>
      <w:lang w:val="en-GB" w:eastAsia="en-US"/>
    </w:rPr>
  </w:style>
  <w:style w:type="paragraph" w:styleId="51">
    <w:name w:val="List 5"/>
    <w:basedOn w:val="a"/>
    <w:rsid w:val="009B3FAF"/>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89091983">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2865040">
      <w:bodyDiv w:val="1"/>
      <w:marLeft w:val="0"/>
      <w:marRight w:val="0"/>
      <w:marTop w:val="0"/>
      <w:marBottom w:val="0"/>
      <w:divBdr>
        <w:top w:val="none" w:sz="0" w:space="0" w:color="auto"/>
        <w:left w:val="none" w:sz="0" w:space="0" w:color="auto"/>
        <w:bottom w:val="none" w:sz="0" w:space="0" w:color="auto"/>
        <w:right w:val="none" w:sz="0" w:space="0" w:color="auto"/>
      </w:divBdr>
      <w:divsChild>
        <w:div w:id="910195167">
          <w:marLeft w:val="374"/>
          <w:marRight w:val="0"/>
          <w:marTop w:val="0"/>
          <w:marBottom w:val="0"/>
          <w:divBdr>
            <w:top w:val="none" w:sz="0" w:space="0" w:color="auto"/>
            <w:left w:val="none" w:sz="0" w:space="0" w:color="auto"/>
            <w:bottom w:val="none" w:sz="0" w:space="0" w:color="auto"/>
            <w:right w:val="none" w:sz="0" w:space="0" w:color="auto"/>
          </w:divBdr>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59624337">
      <w:bodyDiv w:val="1"/>
      <w:marLeft w:val="0"/>
      <w:marRight w:val="0"/>
      <w:marTop w:val="0"/>
      <w:marBottom w:val="0"/>
      <w:divBdr>
        <w:top w:val="none" w:sz="0" w:space="0" w:color="auto"/>
        <w:left w:val="none" w:sz="0" w:space="0" w:color="auto"/>
        <w:bottom w:val="none" w:sz="0" w:space="0" w:color="auto"/>
        <w:right w:val="none" w:sz="0" w:space="0" w:color="auto"/>
      </w:divBdr>
      <w:divsChild>
        <w:div w:id="1052314038">
          <w:marLeft w:val="374"/>
          <w:marRight w:val="0"/>
          <w:marTop w:val="0"/>
          <w:marBottom w:val="0"/>
          <w:divBdr>
            <w:top w:val="none" w:sz="0" w:space="0" w:color="auto"/>
            <w:left w:val="none" w:sz="0" w:space="0" w:color="auto"/>
            <w:bottom w:val="none" w:sz="0" w:space="0" w:color="auto"/>
            <w:right w:val="none" w:sz="0" w:space="0" w:color="auto"/>
          </w:divBdr>
        </w:div>
      </w:divsChild>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597664723">
      <w:bodyDiv w:val="1"/>
      <w:marLeft w:val="0"/>
      <w:marRight w:val="0"/>
      <w:marTop w:val="0"/>
      <w:marBottom w:val="0"/>
      <w:divBdr>
        <w:top w:val="none" w:sz="0" w:space="0" w:color="auto"/>
        <w:left w:val="none" w:sz="0" w:space="0" w:color="auto"/>
        <w:bottom w:val="none" w:sz="0" w:space="0" w:color="auto"/>
        <w:right w:val="none" w:sz="0" w:space="0" w:color="auto"/>
      </w:divBdr>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5BC30-E587-45C8-8320-A8F3918E5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626</Words>
  <Characters>3570</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3</cp:revision>
  <cp:lastPrinted>2012-03-15T10:36:00Z</cp:lastPrinted>
  <dcterms:created xsi:type="dcterms:W3CDTF">2023-11-02T22:05:00Z</dcterms:created>
  <dcterms:modified xsi:type="dcterms:W3CDTF">2023-11-02T22:07:00Z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