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5331479E" w:rsidR="00052E20" w:rsidRPr="006876C9" w:rsidRDefault="00052E20" w:rsidP="003343A9">
      <w:pPr>
        <w:tabs>
          <w:tab w:val="right" w:pos="9355"/>
        </w:tabs>
        <w:autoSpaceDE/>
        <w:autoSpaceDN/>
        <w:adjustRightInd/>
        <w:snapToGrid/>
        <w:spacing w:after="0"/>
        <w:jc w:val="left"/>
        <w:rPr>
          <w:rFonts w:ascii="Arial" w:eastAsia="Batang" w:hAnsi="Arial" w:cs="Arial"/>
          <w:b/>
          <w:bCs/>
          <w:sz w:val="24"/>
          <w:szCs w:val="24"/>
        </w:rPr>
      </w:pPr>
      <w:r w:rsidRPr="006876C9">
        <w:rPr>
          <w:rFonts w:ascii="Arial" w:eastAsia="Batang" w:hAnsi="Arial" w:cs="Arial"/>
          <w:b/>
          <w:bCs/>
          <w:sz w:val="24"/>
          <w:szCs w:val="24"/>
        </w:rPr>
        <w:t>3</w:t>
      </w:r>
      <w:r w:rsidR="003A2C8E" w:rsidRPr="003A2C8E">
        <w:rPr>
          <w:rFonts w:ascii="Arial" w:eastAsia="Batang" w:hAnsi="Arial" w:cs="Arial"/>
          <w:b/>
          <w:bCs/>
          <w:sz w:val="24"/>
          <w:szCs w:val="24"/>
        </w:rPr>
        <w:t>GPP TSG RAN WG1 #11</w:t>
      </w:r>
      <w:r w:rsidR="004D2585">
        <w:rPr>
          <w:rFonts w:ascii="Arial" w:eastAsia="Batang" w:hAnsi="Arial" w:cs="Arial"/>
          <w:b/>
          <w:bCs/>
          <w:sz w:val="24"/>
          <w:szCs w:val="24"/>
        </w:rPr>
        <w:t>4</w:t>
      </w:r>
      <w:r w:rsidRPr="006876C9">
        <w:rPr>
          <w:rFonts w:ascii="Arial" w:eastAsia="Batang" w:hAnsi="Arial" w:cs="Arial"/>
          <w:b/>
          <w:bCs/>
          <w:sz w:val="24"/>
          <w:szCs w:val="24"/>
        </w:rPr>
        <w:tab/>
      </w:r>
      <w:r w:rsidR="00C1212D" w:rsidRPr="00C1212D">
        <w:rPr>
          <w:rFonts w:ascii="Arial" w:eastAsia="Batang" w:hAnsi="Arial" w:cs="Arial"/>
          <w:b/>
          <w:bCs/>
          <w:sz w:val="24"/>
          <w:szCs w:val="24"/>
        </w:rPr>
        <w:t>R1-</w:t>
      </w:r>
      <w:r w:rsidR="00186919" w:rsidRPr="00186919">
        <w:rPr>
          <w:rFonts w:ascii="Arial" w:eastAsia="Batang" w:hAnsi="Arial" w:cs="Arial"/>
          <w:b/>
          <w:bCs/>
          <w:sz w:val="24"/>
          <w:szCs w:val="24"/>
        </w:rPr>
        <w:t>2307805</w:t>
      </w:r>
    </w:p>
    <w:p w14:paraId="09C8850E" w14:textId="4FB9B498" w:rsidR="00052E20" w:rsidRPr="003343A9" w:rsidRDefault="003A4A6D" w:rsidP="003343A9">
      <w:pPr>
        <w:tabs>
          <w:tab w:val="right" w:pos="9355"/>
        </w:tabs>
        <w:autoSpaceDE/>
        <w:autoSpaceDN/>
        <w:adjustRightInd/>
        <w:snapToGrid/>
        <w:spacing w:after="0"/>
        <w:jc w:val="left"/>
        <w:rPr>
          <w:rFonts w:ascii="Arial" w:eastAsia="Batang" w:hAnsi="Arial" w:cs="Arial"/>
          <w:b/>
          <w:bCs/>
          <w:sz w:val="24"/>
          <w:szCs w:val="24"/>
        </w:rPr>
      </w:pPr>
      <w:r w:rsidRPr="003A4A6D">
        <w:rPr>
          <w:rFonts w:ascii="Arial" w:eastAsia="Batang" w:hAnsi="Arial" w:cs="Arial"/>
          <w:b/>
          <w:bCs/>
          <w:sz w:val="24"/>
          <w:szCs w:val="24"/>
        </w:rPr>
        <w:t>Toulouse, France, August 21</w:t>
      </w:r>
      <w:r w:rsidRPr="00D92BF9">
        <w:rPr>
          <w:rFonts w:ascii="Arial" w:eastAsia="Batang" w:hAnsi="Arial" w:cs="Arial"/>
          <w:b/>
          <w:bCs/>
          <w:sz w:val="24"/>
          <w:szCs w:val="24"/>
          <w:vertAlign w:val="superscript"/>
        </w:rPr>
        <w:t>st</w:t>
      </w:r>
      <w:r w:rsidR="00D92BF9">
        <w:rPr>
          <w:rFonts w:ascii="Arial" w:eastAsia="Batang" w:hAnsi="Arial" w:cs="Arial"/>
          <w:b/>
          <w:bCs/>
          <w:sz w:val="24"/>
          <w:szCs w:val="24"/>
        </w:rPr>
        <w:t xml:space="preserve"> </w:t>
      </w:r>
      <w:r w:rsidRPr="003A4A6D">
        <w:rPr>
          <w:rFonts w:ascii="Arial" w:eastAsia="Batang" w:hAnsi="Arial" w:cs="Arial"/>
          <w:b/>
          <w:bCs/>
          <w:sz w:val="24"/>
          <w:szCs w:val="24"/>
        </w:rPr>
        <w:t>– August 25</w:t>
      </w:r>
      <w:r w:rsidRPr="00D92BF9">
        <w:rPr>
          <w:rFonts w:ascii="Arial" w:eastAsia="Batang" w:hAnsi="Arial" w:cs="Arial"/>
          <w:b/>
          <w:bCs/>
          <w:sz w:val="24"/>
          <w:szCs w:val="24"/>
          <w:vertAlign w:val="superscript"/>
        </w:rPr>
        <w:t>th</w:t>
      </w:r>
      <w:r w:rsidRPr="003A4A6D">
        <w:rPr>
          <w:rFonts w:ascii="Arial" w:eastAsia="Batang" w:hAnsi="Arial" w:cs="Arial"/>
          <w:b/>
          <w:bCs/>
          <w:sz w:val="24"/>
          <w:szCs w:val="24"/>
        </w:rPr>
        <w:t>, 2023</w:t>
      </w:r>
    </w:p>
    <w:p w14:paraId="7026D2F4" w14:textId="77777777" w:rsidR="00052E20" w:rsidRDefault="00052E20" w:rsidP="009B4370">
      <w:pPr>
        <w:spacing w:after="60"/>
        <w:ind w:left="1555" w:hanging="1555"/>
        <w:jc w:val="left"/>
        <w:rPr>
          <w:rFonts w:ascii="Arial" w:hAnsi="Arial" w:cs="Arial"/>
          <w:b/>
          <w:lang w:eastAsia="zh-CN"/>
        </w:rPr>
      </w:pPr>
    </w:p>
    <w:p w14:paraId="15C811F2" w14:textId="459A02D7"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Pr="009717DF">
        <w:rPr>
          <w:rFonts w:ascii="Arial" w:eastAsia="Batang" w:hAnsi="Arial"/>
          <w:sz w:val="24"/>
          <w:szCs w:val="20"/>
        </w:rPr>
        <w:t>9.</w:t>
      </w:r>
      <w:r w:rsidR="001A1701" w:rsidRPr="009717DF">
        <w:rPr>
          <w:rFonts w:ascii="Arial" w:eastAsia="Batang" w:hAnsi="Arial"/>
          <w:sz w:val="24"/>
          <w:szCs w:val="20"/>
        </w:rPr>
        <w:t>2</w:t>
      </w:r>
      <w:r w:rsidR="00DA5A55" w:rsidRPr="009717DF">
        <w:rPr>
          <w:rFonts w:ascii="Arial" w:eastAsia="Batang" w:hAnsi="Arial"/>
          <w:sz w:val="24"/>
          <w:szCs w:val="20"/>
        </w:rPr>
        <w:t>.</w:t>
      </w:r>
      <w:r w:rsidR="001A1701" w:rsidRPr="009717DF">
        <w:rPr>
          <w:rFonts w:ascii="Arial" w:eastAsia="Batang" w:hAnsi="Arial"/>
          <w:sz w:val="24"/>
          <w:szCs w:val="20"/>
        </w:rPr>
        <w:t>1</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3BBFA7A5"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BC081D" w:rsidRPr="00BC081D">
        <w:rPr>
          <w:rFonts w:ascii="Arial" w:hAnsi="Arial" w:cs="Arial"/>
          <w:sz w:val="24"/>
          <w:szCs w:val="20"/>
        </w:rPr>
        <w:t>Discussion</w:t>
      </w:r>
      <w:r w:rsidR="00BC081D">
        <w:rPr>
          <w:rFonts w:ascii="Arial" w:hAnsi="Arial" w:cs="Arial"/>
          <w:b/>
          <w:bCs/>
          <w:sz w:val="24"/>
          <w:szCs w:val="20"/>
        </w:rPr>
        <w:t xml:space="preserve"> </w:t>
      </w:r>
      <w:r w:rsidR="00BC081D">
        <w:rPr>
          <w:rFonts w:ascii="Arial" w:hAnsi="Arial" w:cs="Arial"/>
          <w:sz w:val="24"/>
          <w:szCs w:val="20"/>
        </w:rPr>
        <w:t>on g</w:t>
      </w:r>
      <w:r w:rsidR="001A1701" w:rsidRPr="009717DF">
        <w:rPr>
          <w:rFonts w:ascii="Arial" w:hAnsi="Arial" w:cs="Arial"/>
          <w:sz w:val="24"/>
          <w:szCs w:val="20"/>
        </w:rPr>
        <w:t>eneral aspects</w:t>
      </w:r>
      <w:r w:rsidR="009D65F8" w:rsidRPr="009717DF">
        <w:rPr>
          <w:rFonts w:ascii="Arial" w:hAnsi="Arial" w:cs="Arial"/>
          <w:sz w:val="24"/>
          <w:szCs w:val="20"/>
        </w:rPr>
        <w:t xml:space="preserve"> </w:t>
      </w:r>
      <w:r w:rsidR="001A1701" w:rsidRPr="009717DF">
        <w:rPr>
          <w:rFonts w:ascii="Arial" w:hAnsi="Arial" w:cs="Arial"/>
          <w:sz w:val="24"/>
          <w:szCs w:val="20"/>
        </w:rPr>
        <w:t>of</w:t>
      </w:r>
      <w:r w:rsidR="009D65F8" w:rsidRPr="009717DF">
        <w:rPr>
          <w:rFonts w:ascii="Arial" w:hAnsi="Arial" w:cs="Arial"/>
          <w:sz w:val="24"/>
          <w:szCs w:val="20"/>
        </w:rPr>
        <w:t xml:space="preserve"> AI/ML </w:t>
      </w:r>
      <w:r w:rsidR="001A1701" w:rsidRPr="009717DF">
        <w:rPr>
          <w:rFonts w:ascii="Arial" w:hAnsi="Arial" w:cs="Arial"/>
          <w:sz w:val="24"/>
          <w:szCs w:val="20"/>
        </w:rPr>
        <w:t>framework</w:t>
      </w:r>
      <w:r w:rsidR="009A6550">
        <w:rPr>
          <w:rFonts w:ascii="Arial" w:hAnsi="Arial" w:cs="Arial"/>
          <w:b/>
          <w:bCs/>
          <w:sz w:val="24"/>
          <w:szCs w:val="20"/>
        </w:rPr>
        <w:t xml:space="preserve"> </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Heading1"/>
      </w:pPr>
      <w:r>
        <w:t>Introduction</w:t>
      </w:r>
    </w:p>
    <w:p w14:paraId="115DD262" w14:textId="3C3F8BF1" w:rsidR="00FD73B8" w:rsidRDefault="007A4078" w:rsidP="00FD73B8">
      <w:pPr>
        <w:jc w:val="left"/>
        <w:rPr>
          <w:sz w:val="24"/>
          <w:szCs w:val="24"/>
        </w:rPr>
      </w:pPr>
      <w:r w:rsidRPr="00C44800">
        <w:rPr>
          <w:sz w:val="24"/>
          <w:szCs w:val="24"/>
        </w:rPr>
        <w:t xml:space="preserve">In </w:t>
      </w:r>
      <w:r w:rsidR="00E36CD7" w:rsidRPr="00C44800">
        <w:rPr>
          <w:rFonts w:hint="eastAsia"/>
          <w:sz w:val="24"/>
          <w:szCs w:val="24"/>
          <w:lang w:eastAsia="zh-CN"/>
        </w:rPr>
        <w:t>RAN</w:t>
      </w:r>
      <w:r w:rsidR="00E36CD7" w:rsidRPr="00C44800">
        <w:rPr>
          <w:sz w:val="24"/>
          <w:szCs w:val="24"/>
        </w:rPr>
        <w:t>1#</w:t>
      </w:r>
      <w:r w:rsidR="00FF436C" w:rsidRPr="00C44800">
        <w:rPr>
          <w:sz w:val="24"/>
          <w:szCs w:val="24"/>
        </w:rPr>
        <w:t>11</w:t>
      </w:r>
      <w:r w:rsidR="004D2585">
        <w:rPr>
          <w:sz w:val="24"/>
          <w:szCs w:val="24"/>
        </w:rPr>
        <w:t xml:space="preserve">3 </w:t>
      </w:r>
      <w:r w:rsidR="00E51665" w:rsidRPr="00C44800">
        <w:rPr>
          <w:sz w:val="24"/>
          <w:szCs w:val="24"/>
        </w:rPr>
        <w:t>meeting</w:t>
      </w:r>
      <w:r w:rsidR="00177A04" w:rsidRPr="00C44800">
        <w:rPr>
          <w:sz w:val="24"/>
          <w:szCs w:val="24"/>
        </w:rPr>
        <w:t xml:space="preserve">, </w:t>
      </w:r>
      <w:r w:rsidR="00E36CD7" w:rsidRPr="00C44800">
        <w:rPr>
          <w:sz w:val="24"/>
          <w:szCs w:val="24"/>
        </w:rPr>
        <w:t xml:space="preserve">there were some </w:t>
      </w:r>
      <w:r w:rsidR="00466709" w:rsidRPr="00C44800">
        <w:rPr>
          <w:sz w:val="24"/>
          <w:szCs w:val="24"/>
        </w:rPr>
        <w:t xml:space="preserve">further discussion and </w:t>
      </w:r>
      <w:r w:rsidR="00A57FBD" w:rsidRPr="00C44800">
        <w:rPr>
          <w:sz w:val="24"/>
          <w:szCs w:val="24"/>
        </w:rPr>
        <w:t>agreements</w:t>
      </w:r>
      <w:r w:rsidR="00822025" w:rsidRPr="00C44800">
        <w:rPr>
          <w:sz w:val="24"/>
          <w:szCs w:val="24"/>
        </w:rPr>
        <w:t xml:space="preserve"> </w:t>
      </w:r>
      <w:r w:rsidR="00A57FBD" w:rsidRPr="00C44800">
        <w:rPr>
          <w:sz w:val="24"/>
          <w:szCs w:val="24"/>
        </w:rPr>
        <w:t>on the</w:t>
      </w:r>
      <w:r w:rsidR="00E36CD7" w:rsidRPr="00C44800">
        <w:rPr>
          <w:sz w:val="24"/>
          <w:szCs w:val="24"/>
        </w:rPr>
        <w:t xml:space="preserve"> general aspects of AI/ML framework</w:t>
      </w:r>
      <w:r w:rsidR="00A57FBD" w:rsidRPr="00C44800">
        <w:rPr>
          <w:sz w:val="24"/>
          <w:szCs w:val="24"/>
        </w:rPr>
        <w:t>, mainly</w:t>
      </w:r>
      <w:r w:rsidR="00860F93" w:rsidRPr="00C44800">
        <w:rPr>
          <w:sz w:val="24"/>
          <w:szCs w:val="24"/>
        </w:rPr>
        <w:t xml:space="preserve"> </w:t>
      </w:r>
      <w:r w:rsidR="00A57FBD" w:rsidRPr="00C44800">
        <w:rPr>
          <w:sz w:val="24"/>
          <w:szCs w:val="24"/>
        </w:rPr>
        <w:t xml:space="preserve">about </w:t>
      </w:r>
      <w:r w:rsidR="00466709" w:rsidRPr="00C44800">
        <w:rPr>
          <w:sz w:val="24"/>
          <w:szCs w:val="24"/>
        </w:rPr>
        <w:t xml:space="preserve">some clarifications on the functionality-based and model-ID-based </w:t>
      </w:r>
      <w:r w:rsidR="00A57FBD" w:rsidRPr="00C44800">
        <w:rPr>
          <w:sz w:val="24"/>
          <w:szCs w:val="24"/>
        </w:rPr>
        <w:t>life-cycle managements (LCM)</w:t>
      </w:r>
      <w:r w:rsidR="00DE19F9" w:rsidRPr="00C44800">
        <w:rPr>
          <w:sz w:val="24"/>
          <w:szCs w:val="24"/>
        </w:rPr>
        <w:t xml:space="preserve"> </w:t>
      </w:r>
      <w:r w:rsidR="00466709" w:rsidRPr="00C44800">
        <w:rPr>
          <w:sz w:val="24"/>
          <w:szCs w:val="24"/>
        </w:rPr>
        <w:t xml:space="preserve">issues and work assumptions on </w:t>
      </w:r>
      <w:r w:rsidR="001C3AE7" w:rsidRPr="00C44800">
        <w:rPr>
          <w:sz w:val="24"/>
          <w:szCs w:val="24"/>
        </w:rPr>
        <w:t xml:space="preserve">some </w:t>
      </w:r>
      <w:r w:rsidR="001C3AE7">
        <w:rPr>
          <w:sz w:val="24"/>
          <w:szCs w:val="24"/>
        </w:rPr>
        <w:t xml:space="preserve">updated </w:t>
      </w:r>
      <w:r w:rsidR="00466709" w:rsidRPr="00C44800">
        <w:rPr>
          <w:sz w:val="24"/>
          <w:szCs w:val="24"/>
        </w:rPr>
        <w:t>terminologies</w:t>
      </w:r>
      <w:r w:rsidR="00A57FBD" w:rsidRPr="00C44800">
        <w:rPr>
          <w:sz w:val="24"/>
          <w:szCs w:val="24"/>
        </w:rPr>
        <w:fldChar w:fldCharType="begin"/>
      </w:r>
      <w:r w:rsidR="00A57FBD" w:rsidRPr="00C44800">
        <w:rPr>
          <w:sz w:val="24"/>
          <w:szCs w:val="24"/>
        </w:rPr>
        <w:instrText xml:space="preserve"> REF _Ref101193338 \n \h </w:instrText>
      </w:r>
      <w:r w:rsidR="00C44800">
        <w:rPr>
          <w:sz w:val="24"/>
          <w:szCs w:val="24"/>
        </w:rPr>
        <w:instrText xml:space="preserve"> \* MERGEFORMAT </w:instrText>
      </w:r>
      <w:r w:rsidR="00A57FBD" w:rsidRPr="00C44800">
        <w:rPr>
          <w:sz w:val="24"/>
          <w:szCs w:val="24"/>
        </w:rPr>
      </w:r>
      <w:r w:rsidR="00A57FBD" w:rsidRPr="00C44800">
        <w:rPr>
          <w:sz w:val="24"/>
          <w:szCs w:val="24"/>
        </w:rPr>
        <w:fldChar w:fldCharType="separate"/>
      </w:r>
      <w:r w:rsidR="00380144" w:rsidRPr="00C44800">
        <w:rPr>
          <w:sz w:val="24"/>
          <w:szCs w:val="24"/>
        </w:rPr>
        <w:t>[1]</w:t>
      </w:r>
      <w:r w:rsidR="00A57FBD" w:rsidRPr="00C44800">
        <w:rPr>
          <w:sz w:val="24"/>
          <w:szCs w:val="24"/>
        </w:rPr>
        <w:fldChar w:fldCharType="end"/>
      </w:r>
      <w:r w:rsidR="00A57FBD" w:rsidRPr="00C44800">
        <w:rPr>
          <w:sz w:val="24"/>
          <w:szCs w:val="24"/>
        </w:rPr>
        <w:t xml:space="preserve">, and much more issues were discussed as summarized </w:t>
      </w:r>
      <w:r w:rsidR="00AB1F9D" w:rsidRPr="00C44800">
        <w:rPr>
          <w:sz w:val="24"/>
          <w:szCs w:val="24"/>
        </w:rPr>
        <w:t xml:space="preserve">in </w:t>
      </w:r>
      <w:r w:rsidR="00A57FBD" w:rsidRPr="00C44800">
        <w:rPr>
          <w:sz w:val="24"/>
          <w:szCs w:val="24"/>
        </w:rPr>
        <w:t xml:space="preserve">the Feature Leader’s (FL’s) </w:t>
      </w:r>
      <w:r w:rsidR="00931C19" w:rsidRPr="00C44800">
        <w:rPr>
          <w:sz w:val="24"/>
          <w:szCs w:val="24"/>
        </w:rPr>
        <w:t>S</w:t>
      </w:r>
      <w:r w:rsidR="00AB1F9D" w:rsidRPr="00C44800">
        <w:rPr>
          <w:sz w:val="24"/>
          <w:szCs w:val="24"/>
        </w:rPr>
        <w:t>ummary document</w:t>
      </w:r>
      <w:r w:rsidR="00CB092C" w:rsidRPr="00C44800">
        <w:rPr>
          <w:sz w:val="24"/>
          <w:szCs w:val="24"/>
        </w:rPr>
        <w:fldChar w:fldCharType="begin"/>
      </w:r>
      <w:r w:rsidR="00CB092C" w:rsidRPr="00C44800">
        <w:rPr>
          <w:sz w:val="24"/>
          <w:szCs w:val="24"/>
        </w:rPr>
        <w:instrText xml:space="preserve"> REF _Ref110596166 \n \h </w:instrText>
      </w:r>
      <w:r w:rsidR="00C44800">
        <w:rPr>
          <w:sz w:val="24"/>
          <w:szCs w:val="24"/>
        </w:rPr>
        <w:instrText xml:space="preserve"> \* MERGEFORMAT </w:instrText>
      </w:r>
      <w:r w:rsidR="00CB092C" w:rsidRPr="00C44800">
        <w:rPr>
          <w:sz w:val="24"/>
          <w:szCs w:val="24"/>
        </w:rPr>
      </w:r>
      <w:r w:rsidR="00CB092C" w:rsidRPr="00C44800">
        <w:rPr>
          <w:sz w:val="24"/>
          <w:szCs w:val="24"/>
        </w:rPr>
        <w:fldChar w:fldCharType="separate"/>
      </w:r>
      <w:r w:rsidR="00380144" w:rsidRPr="00C44800">
        <w:rPr>
          <w:sz w:val="24"/>
          <w:szCs w:val="24"/>
        </w:rPr>
        <w:t>[2]</w:t>
      </w:r>
      <w:r w:rsidR="00CB092C" w:rsidRPr="00C44800">
        <w:rPr>
          <w:sz w:val="24"/>
          <w:szCs w:val="24"/>
        </w:rPr>
        <w:fldChar w:fldCharType="end"/>
      </w:r>
      <w:r w:rsidR="00822025" w:rsidRPr="00C44800">
        <w:rPr>
          <w:sz w:val="24"/>
          <w:szCs w:val="24"/>
        </w:rPr>
        <w:t>.</w:t>
      </w:r>
      <w:r w:rsidR="001F58E4" w:rsidRPr="00C44800">
        <w:rPr>
          <w:sz w:val="24"/>
          <w:szCs w:val="24"/>
        </w:rPr>
        <w:t xml:space="preserve"> </w:t>
      </w:r>
    </w:p>
    <w:p w14:paraId="5EA8BAAE" w14:textId="247C636A" w:rsidR="00E86027" w:rsidRPr="00C44800" w:rsidRDefault="001475FA" w:rsidP="00FD73B8">
      <w:pPr>
        <w:jc w:val="left"/>
        <w:rPr>
          <w:sz w:val="24"/>
          <w:szCs w:val="24"/>
        </w:rPr>
      </w:pPr>
      <w:r w:rsidRPr="00C44800">
        <w:rPr>
          <w:sz w:val="24"/>
          <w:szCs w:val="24"/>
        </w:rPr>
        <w:t>I</w:t>
      </w:r>
      <w:r w:rsidR="00262D30" w:rsidRPr="00C44800">
        <w:rPr>
          <w:sz w:val="24"/>
          <w:szCs w:val="24"/>
        </w:rPr>
        <w:t xml:space="preserve">n this contribution, </w:t>
      </w:r>
      <w:r w:rsidR="007A4078" w:rsidRPr="00C44800">
        <w:rPr>
          <w:sz w:val="24"/>
          <w:szCs w:val="24"/>
        </w:rPr>
        <w:t xml:space="preserve">we </w:t>
      </w:r>
      <w:r w:rsidR="003A5797" w:rsidRPr="00C44800">
        <w:rPr>
          <w:sz w:val="24"/>
          <w:szCs w:val="24"/>
        </w:rPr>
        <w:t>continue</w:t>
      </w:r>
      <w:r w:rsidR="002918C0" w:rsidRPr="00C44800">
        <w:rPr>
          <w:sz w:val="24"/>
          <w:szCs w:val="24"/>
        </w:rPr>
        <w:t xml:space="preserve"> </w:t>
      </w:r>
      <w:r w:rsidR="00B41F0A" w:rsidRPr="00C44800">
        <w:rPr>
          <w:sz w:val="24"/>
          <w:szCs w:val="24"/>
          <w:lang w:eastAsia="zh-CN"/>
        </w:rPr>
        <w:t>shar</w:t>
      </w:r>
      <w:r w:rsidR="003A5797" w:rsidRPr="00C44800">
        <w:rPr>
          <w:sz w:val="24"/>
          <w:szCs w:val="24"/>
          <w:lang w:eastAsia="zh-CN"/>
        </w:rPr>
        <w:t>ing</w:t>
      </w:r>
      <w:r w:rsidR="00177A04" w:rsidRPr="00C44800">
        <w:rPr>
          <w:sz w:val="24"/>
          <w:szCs w:val="24"/>
          <w:lang w:eastAsia="zh-CN"/>
        </w:rPr>
        <w:t xml:space="preserve"> our view</w:t>
      </w:r>
      <w:r w:rsidR="000E34DD" w:rsidRPr="00C44800">
        <w:rPr>
          <w:sz w:val="24"/>
          <w:szCs w:val="24"/>
          <w:lang w:eastAsia="zh-CN"/>
        </w:rPr>
        <w:t>s</w:t>
      </w:r>
      <w:r w:rsidR="00177A04" w:rsidRPr="00C44800">
        <w:rPr>
          <w:sz w:val="24"/>
          <w:szCs w:val="24"/>
          <w:lang w:eastAsia="zh-CN"/>
        </w:rPr>
        <w:t xml:space="preserve"> </w:t>
      </w:r>
      <w:r w:rsidR="00B41F0A" w:rsidRPr="00C44800">
        <w:rPr>
          <w:sz w:val="24"/>
          <w:szCs w:val="24"/>
        </w:rPr>
        <w:t xml:space="preserve">on </w:t>
      </w:r>
      <w:r w:rsidR="002B490C" w:rsidRPr="00C44800">
        <w:rPr>
          <w:sz w:val="24"/>
          <w:szCs w:val="24"/>
        </w:rPr>
        <w:t>general aspects of AI/ML</w:t>
      </w:r>
      <w:r w:rsidR="00F61EA9" w:rsidRPr="00C44800">
        <w:rPr>
          <w:sz w:val="24"/>
          <w:szCs w:val="24"/>
        </w:rPr>
        <w:t xml:space="preserve"> framework</w:t>
      </w:r>
      <w:r w:rsidR="00102144" w:rsidRPr="00C44800">
        <w:rPr>
          <w:sz w:val="24"/>
          <w:szCs w:val="24"/>
        </w:rPr>
        <w:t>,</w:t>
      </w:r>
      <w:r w:rsidR="002938CD" w:rsidRPr="00C44800">
        <w:rPr>
          <w:sz w:val="24"/>
          <w:szCs w:val="24"/>
        </w:rPr>
        <w:t xml:space="preserve"> including</w:t>
      </w:r>
      <w:r w:rsidR="00D456B9" w:rsidRPr="00C44800">
        <w:rPr>
          <w:sz w:val="24"/>
          <w:szCs w:val="24"/>
        </w:rPr>
        <w:t xml:space="preserve"> </w:t>
      </w:r>
      <w:r w:rsidR="00F95B56">
        <w:rPr>
          <w:sz w:val="24"/>
          <w:szCs w:val="24"/>
        </w:rPr>
        <w:t>d</w:t>
      </w:r>
      <w:r w:rsidR="00F95B56" w:rsidRPr="00C44800">
        <w:rPr>
          <w:sz w:val="24"/>
          <w:szCs w:val="24"/>
        </w:rPr>
        <w:t>ata collection</w:t>
      </w:r>
      <w:r w:rsidR="00F95B56">
        <w:rPr>
          <w:rFonts w:hint="eastAsia"/>
          <w:sz w:val="24"/>
          <w:szCs w:val="24"/>
          <w:lang w:eastAsia="zh-CN"/>
        </w:rPr>
        <w:t>,</w:t>
      </w:r>
      <w:r w:rsidR="00F95B56" w:rsidRPr="00C44800">
        <w:rPr>
          <w:sz w:val="24"/>
          <w:szCs w:val="24"/>
        </w:rPr>
        <w:t xml:space="preserve"> </w:t>
      </w:r>
      <w:r w:rsidR="00F95B56">
        <w:rPr>
          <w:sz w:val="24"/>
          <w:szCs w:val="24"/>
        </w:rPr>
        <w:t>functionality/m</w:t>
      </w:r>
      <w:r w:rsidR="00F036BF" w:rsidRPr="00C44800">
        <w:rPr>
          <w:sz w:val="24"/>
          <w:szCs w:val="24"/>
        </w:rPr>
        <w:t xml:space="preserve">odel-ID-based </w:t>
      </w:r>
      <w:r w:rsidR="00A57FBD" w:rsidRPr="00C44800">
        <w:rPr>
          <w:sz w:val="24"/>
          <w:szCs w:val="24"/>
        </w:rPr>
        <w:t>LCM</w:t>
      </w:r>
      <w:r w:rsidR="002918C0" w:rsidRPr="00C44800">
        <w:rPr>
          <w:sz w:val="24"/>
          <w:szCs w:val="24"/>
        </w:rPr>
        <w:t xml:space="preserve"> procedure</w:t>
      </w:r>
      <w:r w:rsidR="00A57FBD" w:rsidRPr="00C44800">
        <w:rPr>
          <w:sz w:val="24"/>
          <w:szCs w:val="24"/>
        </w:rPr>
        <w:t xml:space="preserve">, </w:t>
      </w:r>
      <w:r w:rsidR="00F95B56">
        <w:rPr>
          <w:sz w:val="24"/>
          <w:szCs w:val="24"/>
        </w:rPr>
        <w:t xml:space="preserve">AI/ML </w:t>
      </w:r>
      <w:r w:rsidR="00620651" w:rsidRPr="00C44800">
        <w:rPr>
          <w:sz w:val="24"/>
          <w:szCs w:val="24"/>
        </w:rPr>
        <w:t xml:space="preserve">model delivery/transfer, </w:t>
      </w:r>
      <w:r w:rsidR="00A55C4E">
        <w:rPr>
          <w:sz w:val="24"/>
          <w:szCs w:val="24"/>
        </w:rPr>
        <w:t xml:space="preserve">UE capability </w:t>
      </w:r>
      <w:r w:rsidR="00A57FBD" w:rsidRPr="00C44800">
        <w:rPr>
          <w:sz w:val="24"/>
          <w:szCs w:val="24"/>
        </w:rPr>
        <w:t>and</w:t>
      </w:r>
      <w:r w:rsidR="00857258" w:rsidRPr="00C44800">
        <w:rPr>
          <w:sz w:val="24"/>
          <w:szCs w:val="24"/>
        </w:rPr>
        <w:t xml:space="preserve"> </w:t>
      </w:r>
      <w:r w:rsidR="00620651" w:rsidRPr="00C44800">
        <w:rPr>
          <w:sz w:val="24"/>
          <w:szCs w:val="24"/>
        </w:rPr>
        <w:t xml:space="preserve">LCM-related </w:t>
      </w:r>
      <w:r w:rsidR="00A57FBD" w:rsidRPr="00C44800">
        <w:rPr>
          <w:bCs/>
          <w:sz w:val="24"/>
          <w:szCs w:val="24"/>
        </w:rPr>
        <w:t>evaluations metrics</w:t>
      </w:r>
      <w:r w:rsidR="001077F3" w:rsidRPr="00C44800">
        <w:rPr>
          <w:bCs/>
          <w:sz w:val="24"/>
          <w:szCs w:val="24"/>
        </w:rPr>
        <w:t>.</w:t>
      </w:r>
    </w:p>
    <w:p w14:paraId="2FF6F3E7" w14:textId="3405AD75" w:rsidR="008B32FC" w:rsidRDefault="00DC31CC" w:rsidP="00BA1107">
      <w:pPr>
        <w:pStyle w:val="Heading1"/>
      </w:pPr>
      <w:bookmarkStart w:id="0" w:name="_Toc100275784"/>
      <w:bookmarkStart w:id="1" w:name="_Toc100275564"/>
      <w:bookmarkStart w:id="2" w:name="_Toc100275785"/>
      <w:bookmarkStart w:id="3" w:name="_Toc100275565"/>
      <w:bookmarkStart w:id="4" w:name="_Toc100275786"/>
      <w:bookmarkStart w:id="5" w:name="_Ref100589852"/>
      <w:bookmarkEnd w:id="0"/>
      <w:bookmarkEnd w:id="1"/>
      <w:bookmarkEnd w:id="2"/>
      <w:bookmarkEnd w:id="3"/>
      <w:bookmarkEnd w:id="4"/>
      <w:r>
        <w:t xml:space="preserve">AI/ML Model </w:t>
      </w:r>
      <w:r w:rsidR="008B32FC" w:rsidRPr="008B32FC">
        <w:t>Life Cycle Management</w:t>
      </w:r>
      <w:r w:rsidR="00A3740F">
        <w:t xml:space="preserve"> (LCM)</w:t>
      </w:r>
    </w:p>
    <w:p w14:paraId="67786E4D" w14:textId="3C62285E" w:rsidR="00452DA4" w:rsidRDefault="001B3AC5" w:rsidP="005D6FE0">
      <w:pPr>
        <w:jc w:val="left"/>
        <w:rPr>
          <w:sz w:val="24"/>
          <w:szCs w:val="24"/>
          <w:lang w:eastAsia="zh-CN"/>
        </w:rPr>
      </w:pPr>
      <w:r>
        <w:rPr>
          <w:sz w:val="24"/>
          <w:szCs w:val="24"/>
          <w:lang w:eastAsia="zh-CN"/>
        </w:rPr>
        <w:t>For</w:t>
      </w:r>
      <w:r w:rsidR="001F52F7" w:rsidRPr="00C44800">
        <w:rPr>
          <w:sz w:val="24"/>
          <w:szCs w:val="24"/>
          <w:lang w:eastAsia="zh-CN"/>
        </w:rPr>
        <w:t xml:space="preserve"> AI/ML model LCM</w:t>
      </w:r>
      <w:r>
        <w:rPr>
          <w:sz w:val="24"/>
          <w:szCs w:val="24"/>
          <w:lang w:eastAsia="zh-CN"/>
        </w:rPr>
        <w:t xml:space="preserve">, </w:t>
      </w:r>
      <w:r w:rsidR="00A05C85">
        <w:rPr>
          <w:sz w:val="24"/>
          <w:szCs w:val="24"/>
          <w:lang w:eastAsia="zh-CN"/>
        </w:rPr>
        <w:t xml:space="preserve">we share </w:t>
      </w:r>
      <w:r>
        <w:rPr>
          <w:sz w:val="24"/>
          <w:szCs w:val="24"/>
          <w:lang w:eastAsia="zh-CN"/>
        </w:rPr>
        <w:t>our</w:t>
      </w:r>
      <w:r w:rsidR="00A05C85">
        <w:rPr>
          <w:sz w:val="24"/>
          <w:szCs w:val="24"/>
          <w:lang w:eastAsia="zh-CN"/>
        </w:rPr>
        <w:t xml:space="preserve"> views on data collection, </w:t>
      </w:r>
      <w:r>
        <w:rPr>
          <w:sz w:val="24"/>
          <w:szCs w:val="24"/>
          <w:lang w:eastAsia="zh-CN"/>
        </w:rPr>
        <w:t xml:space="preserve">AI/ML </w:t>
      </w:r>
      <w:r w:rsidR="00A05C85">
        <w:rPr>
          <w:sz w:val="24"/>
          <w:szCs w:val="24"/>
          <w:lang w:eastAsia="zh-CN"/>
        </w:rPr>
        <w:t>functionality</w:t>
      </w:r>
      <w:r>
        <w:rPr>
          <w:sz w:val="24"/>
          <w:szCs w:val="24"/>
          <w:lang w:eastAsia="zh-CN"/>
        </w:rPr>
        <w:t>/</w:t>
      </w:r>
      <w:r w:rsidR="00A05C85">
        <w:rPr>
          <w:sz w:val="24"/>
          <w:szCs w:val="24"/>
          <w:lang w:eastAsia="zh-CN"/>
        </w:rPr>
        <w:t>model identification</w:t>
      </w:r>
      <w:r>
        <w:rPr>
          <w:sz w:val="24"/>
          <w:szCs w:val="24"/>
          <w:lang w:eastAsia="zh-CN"/>
        </w:rPr>
        <w:t xml:space="preserve"> procedure</w:t>
      </w:r>
      <w:r w:rsidR="00A05C85">
        <w:rPr>
          <w:sz w:val="24"/>
          <w:szCs w:val="24"/>
          <w:lang w:eastAsia="zh-CN"/>
        </w:rPr>
        <w:t xml:space="preserve">, functionality/model </w:t>
      </w:r>
      <w:r>
        <w:rPr>
          <w:sz w:val="24"/>
          <w:szCs w:val="24"/>
          <w:lang w:eastAsia="zh-CN"/>
        </w:rPr>
        <w:t>activation/deactivation/selection/switching</w:t>
      </w:r>
      <w:r w:rsidR="00A05C85">
        <w:rPr>
          <w:sz w:val="24"/>
          <w:szCs w:val="24"/>
          <w:lang w:eastAsia="zh-CN"/>
        </w:rPr>
        <w:t xml:space="preserve">, </w:t>
      </w:r>
      <w:r>
        <w:rPr>
          <w:sz w:val="24"/>
          <w:szCs w:val="24"/>
          <w:lang w:eastAsia="zh-CN"/>
        </w:rPr>
        <w:t xml:space="preserve">AI/ML </w:t>
      </w:r>
      <w:r w:rsidR="00A05C85">
        <w:rPr>
          <w:sz w:val="24"/>
          <w:szCs w:val="24"/>
          <w:lang w:eastAsia="zh-CN"/>
        </w:rPr>
        <w:t xml:space="preserve">model delivery/transfer and </w:t>
      </w:r>
      <w:r w:rsidR="00B71136">
        <w:rPr>
          <w:sz w:val="24"/>
          <w:szCs w:val="24"/>
          <w:lang w:eastAsia="zh-CN"/>
        </w:rPr>
        <w:t xml:space="preserve">AI/ML related </w:t>
      </w:r>
      <w:r w:rsidR="00A05C85">
        <w:rPr>
          <w:sz w:val="24"/>
          <w:szCs w:val="24"/>
          <w:lang w:eastAsia="zh-CN"/>
        </w:rPr>
        <w:t>capabilit</w:t>
      </w:r>
      <w:r w:rsidR="006E70BD">
        <w:rPr>
          <w:sz w:val="24"/>
          <w:szCs w:val="24"/>
          <w:lang w:eastAsia="zh-CN"/>
        </w:rPr>
        <w:t>ies</w:t>
      </w:r>
      <w:r w:rsidR="00A05C85">
        <w:rPr>
          <w:sz w:val="24"/>
          <w:szCs w:val="24"/>
          <w:lang w:eastAsia="zh-CN"/>
        </w:rPr>
        <w:t>.</w:t>
      </w:r>
    </w:p>
    <w:p w14:paraId="78676104" w14:textId="51F59A53" w:rsidR="00452DA4" w:rsidRDefault="00452DA4" w:rsidP="00452DA4">
      <w:pPr>
        <w:pStyle w:val="Heading2"/>
        <w:rPr>
          <w:lang w:eastAsia="zh-CN"/>
        </w:rPr>
      </w:pPr>
      <w:r>
        <w:rPr>
          <w:lang w:eastAsia="zh-CN"/>
        </w:rPr>
        <w:t>Data</w:t>
      </w:r>
      <w:r w:rsidR="003922B6">
        <w:rPr>
          <w:lang w:eastAsia="zh-CN"/>
        </w:rPr>
        <w:t xml:space="preserve"> collection</w:t>
      </w:r>
      <w:r>
        <w:rPr>
          <w:lang w:eastAsia="zh-CN"/>
        </w:rPr>
        <w:t xml:space="preserve"> </w:t>
      </w:r>
    </w:p>
    <w:p w14:paraId="562E407C" w14:textId="1257FF1E" w:rsidR="004E1297" w:rsidRPr="00AC627C" w:rsidRDefault="00B92DDE" w:rsidP="00AC627C">
      <w:pPr>
        <w:jc w:val="left"/>
        <w:rPr>
          <w:sz w:val="24"/>
          <w:szCs w:val="24"/>
          <w:lang w:eastAsia="zh-CN"/>
        </w:rPr>
      </w:pPr>
      <w:r w:rsidRPr="00AC627C">
        <w:rPr>
          <w:sz w:val="24"/>
          <w:szCs w:val="24"/>
          <w:lang w:eastAsia="zh-CN"/>
        </w:rPr>
        <w:t xml:space="preserve">In </w:t>
      </w:r>
      <w:r w:rsidR="00590506" w:rsidRPr="00AC627C">
        <w:rPr>
          <w:sz w:val="24"/>
          <w:szCs w:val="24"/>
          <w:lang w:eastAsia="zh-CN"/>
        </w:rPr>
        <w:t>RAN</w:t>
      </w:r>
      <w:r w:rsidR="00590506">
        <w:rPr>
          <w:sz w:val="24"/>
          <w:szCs w:val="24"/>
          <w:lang w:eastAsia="zh-CN"/>
        </w:rPr>
        <w:t>1</w:t>
      </w:r>
      <w:r w:rsidR="00B14E91" w:rsidRPr="00AC627C">
        <w:rPr>
          <w:sz w:val="24"/>
          <w:szCs w:val="24"/>
          <w:lang w:eastAsia="zh-CN"/>
        </w:rPr>
        <w:t xml:space="preserve">#113, there was an agreement on the potential specification impacts related to data collection, as copied below. </w:t>
      </w:r>
    </w:p>
    <w:tbl>
      <w:tblPr>
        <w:tblStyle w:val="TableGrid"/>
        <w:tblW w:w="0" w:type="auto"/>
        <w:tblLook w:val="04A0" w:firstRow="1" w:lastRow="0" w:firstColumn="1" w:lastColumn="0" w:noHBand="0" w:noVBand="1"/>
      </w:tblPr>
      <w:tblGrid>
        <w:gridCol w:w="9307"/>
      </w:tblGrid>
      <w:tr w:rsidR="00B92DDE" w:rsidRPr="00C44800" w14:paraId="0246559C" w14:textId="77777777" w:rsidTr="00A170C4">
        <w:tc>
          <w:tcPr>
            <w:tcW w:w="9307" w:type="dxa"/>
          </w:tcPr>
          <w:p w14:paraId="549C80B4" w14:textId="77777777" w:rsidR="00B92DDE" w:rsidRDefault="00B92DDE" w:rsidP="00A170C4">
            <w:pPr>
              <w:autoSpaceDE/>
              <w:autoSpaceDN/>
              <w:adjustRightInd/>
              <w:snapToGrid/>
              <w:spacing w:after="0"/>
              <w:jc w:val="left"/>
              <w:rPr>
                <w:rFonts w:ascii="Times" w:eastAsia="DengXian" w:hAnsi="Times"/>
                <w:b/>
                <w:bCs/>
                <w:szCs w:val="32"/>
                <w:lang w:val="en-GB" w:eastAsia="zh-CN"/>
              </w:rPr>
            </w:pPr>
            <w:r>
              <w:rPr>
                <w:rFonts w:ascii="Times" w:eastAsia="DengXian" w:hAnsi="Times"/>
                <w:b/>
                <w:bCs/>
                <w:szCs w:val="32"/>
                <w:lang w:val="en-GB" w:eastAsia="zh-CN"/>
              </w:rPr>
              <w:t>RAN1#113</w:t>
            </w:r>
          </w:p>
          <w:p w14:paraId="1C3D45C1" w14:textId="77777777" w:rsidR="00B92DDE" w:rsidRPr="00FE6CCD" w:rsidRDefault="00B92DDE" w:rsidP="00B92DDE">
            <w:pPr>
              <w:spacing w:after="0"/>
              <w:rPr>
                <w:highlight w:val="green"/>
                <w:lang w:eastAsia="zh-CN"/>
              </w:rPr>
            </w:pPr>
            <w:r w:rsidRPr="00FE6CCD">
              <w:rPr>
                <w:rFonts w:hint="eastAsia"/>
                <w:highlight w:val="green"/>
                <w:lang w:eastAsia="zh-CN"/>
              </w:rPr>
              <w:t>A</w:t>
            </w:r>
            <w:r w:rsidRPr="00FE6CCD">
              <w:rPr>
                <w:highlight w:val="green"/>
                <w:lang w:eastAsia="zh-CN"/>
              </w:rPr>
              <w:t>greement</w:t>
            </w:r>
          </w:p>
          <w:p w14:paraId="75A9CCAF" w14:textId="77777777" w:rsidR="00B92DDE" w:rsidRPr="00002618" w:rsidRDefault="00B92DDE" w:rsidP="00B92DDE">
            <w:pPr>
              <w:spacing w:after="0"/>
              <w:rPr>
                <w:rFonts w:ascii="SimSun" w:hAnsi="SimSun" w:cs="Calibri"/>
                <w:szCs w:val="21"/>
                <w:lang w:eastAsia="zh-CN"/>
              </w:rPr>
            </w:pPr>
            <w:r w:rsidRPr="00002618">
              <w:rPr>
                <w:rFonts w:hint="eastAsia"/>
                <w:sz w:val="21"/>
                <w:szCs w:val="21"/>
                <w:lang w:eastAsia="zh-CN"/>
              </w:rPr>
              <w:t>Consider at least the following aspects and if applicable, the corresponding potential specification impact related to data collection:</w:t>
            </w:r>
          </w:p>
          <w:p w14:paraId="0E1E5209" w14:textId="77777777" w:rsidR="00B92DDE" w:rsidRPr="00002618" w:rsidRDefault="00B92DDE">
            <w:pPr>
              <w:numPr>
                <w:ilvl w:val="0"/>
                <w:numId w:val="25"/>
              </w:numPr>
              <w:adjustRightInd/>
              <w:spacing w:after="0"/>
              <w:ind w:left="720"/>
              <w:jc w:val="left"/>
              <w:rPr>
                <w:sz w:val="21"/>
                <w:szCs w:val="21"/>
                <w:lang w:eastAsia="zh-CN"/>
              </w:rPr>
            </w:pPr>
            <w:r w:rsidRPr="00002618">
              <w:rPr>
                <w:rFonts w:hint="eastAsia"/>
                <w:sz w:val="21"/>
                <w:szCs w:val="21"/>
                <w:lang w:eastAsia="zh-CN"/>
              </w:rPr>
              <w:t>Measurement configuration and reporting</w:t>
            </w:r>
          </w:p>
          <w:p w14:paraId="3C3DCB82" w14:textId="77777777" w:rsidR="00B92DDE" w:rsidRPr="00002618" w:rsidRDefault="00B92DDE">
            <w:pPr>
              <w:numPr>
                <w:ilvl w:val="0"/>
                <w:numId w:val="25"/>
              </w:numPr>
              <w:adjustRightInd/>
              <w:spacing w:after="0"/>
              <w:ind w:left="720"/>
              <w:jc w:val="left"/>
              <w:rPr>
                <w:sz w:val="21"/>
                <w:szCs w:val="21"/>
                <w:lang w:eastAsia="zh-CN"/>
              </w:rPr>
            </w:pPr>
            <w:r w:rsidRPr="00002618">
              <w:rPr>
                <w:rFonts w:hint="eastAsia"/>
                <w:sz w:val="21"/>
                <w:szCs w:val="21"/>
                <w:lang w:eastAsia="zh-CN"/>
              </w:rPr>
              <w:t xml:space="preserve">Contents, </w:t>
            </w:r>
            <w:proofErr w:type="gramStart"/>
            <w:r w:rsidRPr="00002618">
              <w:rPr>
                <w:rFonts w:hint="eastAsia"/>
                <w:sz w:val="21"/>
                <w:szCs w:val="21"/>
                <w:lang w:eastAsia="zh-CN"/>
              </w:rPr>
              <w:t>type</w:t>
            </w:r>
            <w:proofErr w:type="gramEnd"/>
            <w:r w:rsidRPr="00002618">
              <w:rPr>
                <w:rFonts w:hint="eastAsia"/>
                <w:sz w:val="21"/>
                <w:szCs w:val="21"/>
                <w:lang w:eastAsia="zh-CN"/>
              </w:rPr>
              <w:t xml:space="preserve"> and format of data including:</w:t>
            </w:r>
          </w:p>
          <w:p w14:paraId="29B50276" w14:textId="77777777" w:rsidR="00B92DDE" w:rsidRPr="00002618" w:rsidRDefault="00B92DDE">
            <w:pPr>
              <w:numPr>
                <w:ilvl w:val="1"/>
                <w:numId w:val="25"/>
              </w:numPr>
              <w:adjustRightInd/>
              <w:spacing w:after="0"/>
              <w:ind w:left="1440"/>
              <w:jc w:val="left"/>
              <w:rPr>
                <w:sz w:val="21"/>
                <w:szCs w:val="21"/>
                <w:lang w:eastAsia="zh-CN"/>
              </w:rPr>
            </w:pPr>
            <w:r w:rsidRPr="00002618">
              <w:rPr>
                <w:rFonts w:hint="eastAsia"/>
                <w:sz w:val="21"/>
                <w:szCs w:val="21"/>
                <w:lang w:eastAsia="zh-CN"/>
              </w:rPr>
              <w:t>Data related to model input</w:t>
            </w:r>
          </w:p>
          <w:p w14:paraId="202C203E" w14:textId="77777777" w:rsidR="00B92DDE" w:rsidRPr="00002618" w:rsidRDefault="00B92DDE">
            <w:pPr>
              <w:numPr>
                <w:ilvl w:val="1"/>
                <w:numId w:val="25"/>
              </w:numPr>
              <w:adjustRightInd/>
              <w:spacing w:after="0"/>
              <w:ind w:left="1440"/>
              <w:jc w:val="left"/>
              <w:rPr>
                <w:sz w:val="21"/>
                <w:szCs w:val="21"/>
                <w:lang w:eastAsia="zh-CN"/>
              </w:rPr>
            </w:pPr>
            <w:r w:rsidRPr="00002618">
              <w:rPr>
                <w:rFonts w:hint="eastAsia"/>
                <w:sz w:val="21"/>
                <w:szCs w:val="21"/>
                <w:lang w:eastAsia="zh-CN"/>
              </w:rPr>
              <w:t>Data related to ground truth</w:t>
            </w:r>
            <w:r w:rsidRPr="00002618">
              <w:rPr>
                <w:rFonts w:hint="eastAsia"/>
                <w:strike/>
                <w:color w:val="7030A0"/>
                <w:sz w:val="21"/>
                <w:szCs w:val="21"/>
                <w:lang w:eastAsia="zh-CN"/>
              </w:rPr>
              <w:t xml:space="preserve"> </w:t>
            </w:r>
          </w:p>
          <w:p w14:paraId="57DDA6EA" w14:textId="77777777" w:rsidR="00B92DDE" w:rsidRPr="00002618" w:rsidRDefault="00B92DDE">
            <w:pPr>
              <w:numPr>
                <w:ilvl w:val="1"/>
                <w:numId w:val="25"/>
              </w:numPr>
              <w:adjustRightInd/>
              <w:spacing w:after="0"/>
              <w:ind w:left="1440"/>
              <w:jc w:val="left"/>
              <w:rPr>
                <w:sz w:val="21"/>
                <w:szCs w:val="21"/>
                <w:lang w:eastAsia="zh-CN"/>
              </w:rPr>
            </w:pPr>
            <w:r w:rsidRPr="00002618">
              <w:rPr>
                <w:rFonts w:hint="eastAsia"/>
                <w:sz w:val="21"/>
                <w:szCs w:val="21"/>
                <w:lang w:eastAsia="zh-CN"/>
              </w:rPr>
              <w:t>Quality of the data</w:t>
            </w:r>
          </w:p>
          <w:p w14:paraId="6D594848" w14:textId="77777777" w:rsidR="00B92DDE" w:rsidRPr="00002618" w:rsidRDefault="00B92DDE">
            <w:pPr>
              <w:numPr>
                <w:ilvl w:val="1"/>
                <w:numId w:val="25"/>
              </w:numPr>
              <w:adjustRightInd/>
              <w:spacing w:after="0"/>
              <w:ind w:left="1440"/>
              <w:jc w:val="left"/>
              <w:rPr>
                <w:sz w:val="21"/>
                <w:szCs w:val="21"/>
                <w:lang w:eastAsia="zh-CN"/>
              </w:rPr>
            </w:pPr>
            <w:r w:rsidRPr="00002618">
              <w:rPr>
                <w:rFonts w:hint="eastAsia"/>
                <w:sz w:val="21"/>
                <w:szCs w:val="21"/>
                <w:lang w:eastAsia="zh-CN"/>
              </w:rPr>
              <w:t>Other information</w:t>
            </w:r>
          </w:p>
          <w:p w14:paraId="1536D3DE" w14:textId="77777777" w:rsidR="00B92DDE" w:rsidRPr="00002618" w:rsidRDefault="00B92DDE">
            <w:pPr>
              <w:numPr>
                <w:ilvl w:val="0"/>
                <w:numId w:val="25"/>
              </w:numPr>
              <w:adjustRightInd/>
              <w:spacing w:after="0"/>
              <w:ind w:left="720"/>
              <w:jc w:val="left"/>
              <w:rPr>
                <w:sz w:val="21"/>
                <w:szCs w:val="21"/>
                <w:lang w:eastAsia="zh-CN"/>
              </w:rPr>
            </w:pPr>
            <w:r w:rsidRPr="00002618">
              <w:rPr>
                <w:rFonts w:hint="eastAsia"/>
                <w:sz w:val="21"/>
                <w:szCs w:val="21"/>
                <w:lang w:eastAsia="zh-CN"/>
              </w:rPr>
              <w:t>Signaling of assistance information for categorizing the data</w:t>
            </w:r>
          </w:p>
          <w:p w14:paraId="736A99BA" w14:textId="77777777" w:rsidR="00B92DDE" w:rsidRPr="00002618" w:rsidRDefault="00B92DDE">
            <w:pPr>
              <w:numPr>
                <w:ilvl w:val="1"/>
                <w:numId w:val="25"/>
              </w:numPr>
              <w:adjustRightInd/>
              <w:spacing w:after="0"/>
              <w:ind w:left="1440"/>
              <w:jc w:val="left"/>
              <w:rPr>
                <w:sz w:val="21"/>
                <w:szCs w:val="21"/>
                <w:lang w:eastAsia="zh-CN"/>
              </w:rPr>
            </w:pPr>
            <w:r w:rsidRPr="00002618">
              <w:rPr>
                <w:rFonts w:hint="eastAsia"/>
                <w:sz w:val="21"/>
                <w:szCs w:val="21"/>
                <w:lang w:eastAsia="zh-CN"/>
              </w:rPr>
              <w:t>Note: The study should consider the feasibility of disclosure of proprietary information</w:t>
            </w:r>
          </w:p>
          <w:p w14:paraId="5B98699B" w14:textId="77777777" w:rsidR="00B92DDE" w:rsidRPr="00002618" w:rsidRDefault="00B92DDE">
            <w:pPr>
              <w:numPr>
                <w:ilvl w:val="0"/>
                <w:numId w:val="25"/>
              </w:numPr>
              <w:adjustRightInd/>
              <w:spacing w:after="0"/>
              <w:ind w:left="720"/>
              <w:jc w:val="left"/>
              <w:rPr>
                <w:sz w:val="21"/>
                <w:szCs w:val="21"/>
                <w:lang w:eastAsia="zh-CN"/>
              </w:rPr>
            </w:pPr>
            <w:r w:rsidRPr="00002618">
              <w:rPr>
                <w:rFonts w:hint="eastAsia"/>
                <w:sz w:val="21"/>
                <w:szCs w:val="21"/>
                <w:lang w:eastAsia="zh-CN"/>
              </w:rPr>
              <w:t>Signaling for data collection procedure</w:t>
            </w:r>
          </w:p>
          <w:p w14:paraId="01185506" w14:textId="77777777" w:rsidR="00B92DDE" w:rsidRPr="00002618" w:rsidRDefault="00B92DDE">
            <w:pPr>
              <w:numPr>
                <w:ilvl w:val="0"/>
                <w:numId w:val="25"/>
              </w:numPr>
              <w:adjustRightInd/>
              <w:spacing w:after="0"/>
              <w:ind w:left="720"/>
              <w:jc w:val="left"/>
              <w:rPr>
                <w:sz w:val="21"/>
                <w:szCs w:val="21"/>
                <w:lang w:eastAsia="zh-CN"/>
              </w:rPr>
            </w:pPr>
            <w:r w:rsidRPr="00002618">
              <w:rPr>
                <w:rFonts w:hint="eastAsia"/>
                <w:sz w:val="21"/>
                <w:szCs w:val="21"/>
                <w:lang w:eastAsia="zh-CN"/>
              </w:rPr>
              <w:t>Note 1: Use-case specific details can be studied in respective agenda items</w:t>
            </w:r>
          </w:p>
          <w:p w14:paraId="1D82885F" w14:textId="77777777" w:rsidR="00B92DDE" w:rsidRPr="00002618" w:rsidRDefault="00B92DDE">
            <w:pPr>
              <w:numPr>
                <w:ilvl w:val="0"/>
                <w:numId w:val="25"/>
              </w:numPr>
              <w:adjustRightInd/>
              <w:spacing w:after="0"/>
              <w:ind w:left="720"/>
              <w:jc w:val="left"/>
              <w:rPr>
                <w:sz w:val="21"/>
                <w:szCs w:val="21"/>
                <w:lang w:eastAsia="zh-CN"/>
              </w:rPr>
            </w:pPr>
            <w:r w:rsidRPr="00002618">
              <w:rPr>
                <w:rFonts w:hint="eastAsia"/>
                <w:sz w:val="21"/>
                <w:szCs w:val="21"/>
                <w:lang w:eastAsia="zh-CN"/>
              </w:rPr>
              <w:t>Note 2: Signaling mechanism details can be studied by appropriate working groups.</w:t>
            </w:r>
          </w:p>
          <w:p w14:paraId="0C0A4D5B" w14:textId="77777777" w:rsidR="00B92DDE" w:rsidRPr="00C44800" w:rsidRDefault="00B92DDE" w:rsidP="00A170C4">
            <w:pPr>
              <w:spacing w:after="0"/>
              <w:rPr>
                <w:sz w:val="21"/>
                <w:szCs w:val="21"/>
                <w:lang w:val="en-GB" w:eastAsia="zh-CN"/>
              </w:rPr>
            </w:pPr>
          </w:p>
        </w:tc>
      </w:tr>
    </w:tbl>
    <w:p w14:paraId="33E3548A" w14:textId="54E2CE1B" w:rsidR="00B92DDE" w:rsidRPr="00AC627C" w:rsidRDefault="00B14E91" w:rsidP="009924DE">
      <w:pPr>
        <w:jc w:val="left"/>
        <w:rPr>
          <w:sz w:val="24"/>
          <w:szCs w:val="24"/>
          <w:lang w:eastAsia="zh-CN"/>
        </w:rPr>
      </w:pPr>
      <w:r w:rsidRPr="00AC627C">
        <w:rPr>
          <w:sz w:val="24"/>
          <w:szCs w:val="24"/>
          <w:lang w:eastAsia="zh-CN"/>
        </w:rPr>
        <w:t>In this section, we propose dataset indication for categorizing and association with the applicable scenarios.</w:t>
      </w:r>
      <w:r w:rsidR="009924DE" w:rsidRPr="00AC627C">
        <w:rPr>
          <w:sz w:val="24"/>
          <w:szCs w:val="24"/>
          <w:lang w:eastAsia="zh-CN"/>
        </w:rPr>
        <w:t xml:space="preserve"> Then, the requirements to collect data are also discussed to assist the relevant signaling design.</w:t>
      </w:r>
    </w:p>
    <w:p w14:paraId="11B87C85" w14:textId="0F308FDE" w:rsidR="00A05C85" w:rsidRPr="00A05C85" w:rsidRDefault="00A05C85" w:rsidP="00A05C85">
      <w:pPr>
        <w:pStyle w:val="Heading3"/>
        <w:rPr>
          <w:sz w:val="24"/>
          <w:szCs w:val="24"/>
          <w:lang w:eastAsia="zh-CN"/>
        </w:rPr>
      </w:pPr>
      <w:r w:rsidRPr="00A05C85">
        <w:rPr>
          <w:sz w:val="24"/>
          <w:szCs w:val="24"/>
          <w:lang w:eastAsia="zh-CN"/>
        </w:rPr>
        <w:t xml:space="preserve">Dataset association </w:t>
      </w:r>
    </w:p>
    <w:p w14:paraId="2A80B8BF" w14:textId="1C09C218" w:rsidR="00F87B4F" w:rsidRDefault="00A05C85" w:rsidP="00C474C2">
      <w:pPr>
        <w:jc w:val="left"/>
        <w:rPr>
          <w:sz w:val="24"/>
          <w:szCs w:val="24"/>
          <w:lang w:eastAsia="zh-CN"/>
        </w:rPr>
      </w:pPr>
      <w:r w:rsidRPr="00C474C2">
        <w:rPr>
          <w:sz w:val="24"/>
          <w:szCs w:val="24"/>
          <w:lang w:eastAsia="zh-CN"/>
        </w:rPr>
        <w:t>The expected performance of an AI model is always related with the dataset construction for a given neural network (NN). As illustrated in</w:t>
      </w:r>
      <w:r w:rsidR="00272525">
        <w:rPr>
          <w:sz w:val="24"/>
          <w:szCs w:val="24"/>
          <w:lang w:eastAsia="zh-CN"/>
        </w:rPr>
        <w:t xml:space="preserve"> </w:t>
      </w:r>
      <w:r w:rsidR="00F87B4F">
        <w:rPr>
          <w:sz w:val="24"/>
          <w:szCs w:val="24"/>
          <w:lang w:eastAsia="zh-CN"/>
        </w:rPr>
        <w:fldChar w:fldCharType="begin"/>
      </w:r>
      <w:r w:rsidR="00F87B4F">
        <w:rPr>
          <w:sz w:val="24"/>
          <w:szCs w:val="24"/>
          <w:lang w:eastAsia="zh-CN"/>
        </w:rPr>
        <w:instrText xml:space="preserve"> REF _Ref142457475 \h  \* MERGEFORMAT </w:instrText>
      </w:r>
      <w:r w:rsidR="00F87B4F">
        <w:rPr>
          <w:sz w:val="24"/>
          <w:szCs w:val="24"/>
          <w:lang w:eastAsia="zh-CN"/>
        </w:rPr>
      </w:r>
      <w:r w:rsidR="00F87B4F">
        <w:rPr>
          <w:sz w:val="24"/>
          <w:szCs w:val="24"/>
          <w:lang w:eastAsia="zh-CN"/>
        </w:rPr>
        <w:fldChar w:fldCharType="separate"/>
      </w:r>
      <w:r w:rsidR="00F87B4F" w:rsidRPr="00F87B4F">
        <w:rPr>
          <w:sz w:val="24"/>
          <w:szCs w:val="24"/>
          <w:lang w:eastAsia="zh-CN"/>
        </w:rPr>
        <w:t>Figure 1</w:t>
      </w:r>
      <w:r w:rsidR="00F87B4F">
        <w:rPr>
          <w:sz w:val="24"/>
          <w:szCs w:val="24"/>
          <w:lang w:eastAsia="zh-CN"/>
        </w:rPr>
        <w:fldChar w:fldCharType="end"/>
      </w:r>
      <w:r w:rsidRPr="00C474C2">
        <w:rPr>
          <w:sz w:val="24"/>
          <w:szCs w:val="24"/>
          <w:lang w:eastAsia="zh-CN"/>
        </w:rPr>
        <w:t xml:space="preserve">, where a NN is initially trained to an AI model with the different datasets, Case A, and the same dataset, Case B, respectively. </w:t>
      </w:r>
    </w:p>
    <w:p w14:paraId="172F3ABB" w14:textId="77777777" w:rsidR="00272525" w:rsidRDefault="00A05C85" w:rsidP="00272525">
      <w:pPr>
        <w:keepNext/>
        <w:jc w:val="center"/>
      </w:pPr>
      <w:r>
        <w:rPr>
          <w:noProof/>
        </w:rPr>
        <w:lastRenderedPageBreak/>
        <w:drawing>
          <wp:inline distT="0" distB="0" distL="0" distR="0" wp14:anchorId="77DA467E" wp14:editId="0CFDC382">
            <wp:extent cx="5234612" cy="167005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4612" cy="1670050"/>
                    </a:xfrm>
                    <a:prstGeom prst="rect">
                      <a:avLst/>
                    </a:prstGeom>
                    <a:noFill/>
                  </pic:spPr>
                </pic:pic>
              </a:graphicData>
            </a:graphic>
          </wp:inline>
        </w:drawing>
      </w:r>
    </w:p>
    <w:p w14:paraId="59B5002C" w14:textId="463496E1" w:rsidR="00A05C85" w:rsidRDefault="00272525" w:rsidP="00272525">
      <w:pPr>
        <w:pStyle w:val="Caption"/>
      </w:pPr>
      <w:bookmarkStart w:id="6" w:name="_Ref142457475"/>
      <w:r>
        <w:t xml:space="preserve">Figure </w:t>
      </w:r>
      <w:fldSimple w:instr=" SEQ Figure \* ARABIC ">
        <w:r w:rsidR="00D22492">
          <w:rPr>
            <w:noProof/>
          </w:rPr>
          <w:t>1</w:t>
        </w:r>
      </w:fldSimple>
      <w:bookmarkEnd w:id="6"/>
      <w:r>
        <w:t xml:space="preserve"> </w:t>
      </w:r>
      <w:r w:rsidR="00D64AAE">
        <w:t>T</w:t>
      </w:r>
      <w:r w:rsidRPr="00272525">
        <w:rPr>
          <w:sz w:val="21"/>
          <w:szCs w:val="21"/>
        </w:rPr>
        <w:t>raining an AI/ML model with the same or different data set</w:t>
      </w:r>
      <w:r w:rsidR="00D64AAE">
        <w:rPr>
          <w:sz w:val="21"/>
          <w:szCs w:val="21"/>
        </w:rPr>
        <w:t>s</w:t>
      </w:r>
    </w:p>
    <w:p w14:paraId="6301DCE3" w14:textId="604CF3E8" w:rsidR="00242B9D" w:rsidRPr="00242B9D" w:rsidRDefault="00242B9D" w:rsidP="00C474C2">
      <w:pPr>
        <w:jc w:val="left"/>
        <w:rPr>
          <w:sz w:val="24"/>
          <w:szCs w:val="24"/>
          <w:lang w:eastAsia="zh-CN"/>
        </w:rPr>
      </w:pPr>
      <w:r w:rsidRPr="00C474C2">
        <w:rPr>
          <w:sz w:val="24"/>
          <w:szCs w:val="24"/>
          <w:lang w:eastAsia="zh-CN"/>
        </w:rPr>
        <w:t xml:space="preserve">With the same NN, i.e., model structure, different datasets with different statistics, e.g., from different scenarios/configurations, would result in different performance, which means that AI model 1 </w:t>
      </w:r>
      <w:r>
        <w:rPr>
          <w:sz w:val="24"/>
          <w:szCs w:val="24"/>
          <w:lang w:eastAsia="zh-CN"/>
        </w:rPr>
        <w:t xml:space="preserve">(Scenario 1 inference) </w:t>
      </w:r>
      <w:r w:rsidRPr="00C474C2">
        <w:rPr>
          <w:sz w:val="24"/>
          <w:szCs w:val="24"/>
          <w:lang w:eastAsia="zh-CN"/>
        </w:rPr>
        <w:t>would have different performance with AI model 2</w:t>
      </w:r>
      <w:r>
        <w:rPr>
          <w:sz w:val="24"/>
          <w:szCs w:val="24"/>
          <w:lang w:eastAsia="zh-CN"/>
        </w:rPr>
        <w:t xml:space="preserve"> (Scenario 2 inference)</w:t>
      </w:r>
      <w:r w:rsidRPr="00C474C2">
        <w:rPr>
          <w:sz w:val="24"/>
          <w:szCs w:val="24"/>
          <w:lang w:eastAsia="zh-CN"/>
        </w:rPr>
        <w:t>. On the other hand, in Case B, with the same data set</w:t>
      </w:r>
      <w:r>
        <w:rPr>
          <w:sz w:val="24"/>
          <w:szCs w:val="24"/>
          <w:lang w:eastAsia="zh-CN"/>
        </w:rPr>
        <w:t xml:space="preserve"> (Scenario 3)</w:t>
      </w:r>
      <w:r w:rsidRPr="00C474C2">
        <w:rPr>
          <w:sz w:val="24"/>
          <w:szCs w:val="24"/>
          <w:lang w:eastAsia="zh-CN"/>
        </w:rPr>
        <w:t xml:space="preserve">, AI model 3 and AI model 4 with reasonable design would have similar performance if the date set </w:t>
      </w:r>
      <w:proofErr w:type="gramStart"/>
      <w:r w:rsidRPr="00C474C2">
        <w:rPr>
          <w:sz w:val="24"/>
          <w:szCs w:val="24"/>
          <w:lang w:eastAsia="zh-CN"/>
        </w:rPr>
        <w:t>is</w:t>
      </w:r>
      <w:proofErr w:type="gramEnd"/>
      <w:r w:rsidRPr="00C474C2">
        <w:rPr>
          <w:sz w:val="24"/>
          <w:szCs w:val="24"/>
          <w:lang w:eastAsia="zh-CN"/>
        </w:rPr>
        <w:t xml:space="preserve"> large enough, even with different model structure with different training complexity.</w:t>
      </w:r>
    </w:p>
    <w:p w14:paraId="3EC42F0F" w14:textId="5D9D1349" w:rsidR="00A05C85" w:rsidRPr="00C474C2" w:rsidRDefault="00A05C85" w:rsidP="00C474C2">
      <w:pPr>
        <w:jc w:val="left"/>
        <w:rPr>
          <w:sz w:val="24"/>
          <w:szCs w:val="24"/>
          <w:lang w:eastAsia="zh-CN"/>
        </w:rPr>
      </w:pPr>
      <w:r w:rsidRPr="00C474C2">
        <w:rPr>
          <w:sz w:val="24"/>
          <w:szCs w:val="24"/>
          <w:lang w:eastAsia="zh-CN"/>
        </w:rPr>
        <w:t xml:space="preserve">Note that the dataset is constructed from the offline simulation and/or online measurement within different application scopes, e.g., deployment scenarios and zones. Therefore, we suggest using dataset to </w:t>
      </w:r>
      <w:r w:rsidR="002E304D">
        <w:rPr>
          <w:sz w:val="24"/>
          <w:szCs w:val="24"/>
          <w:lang w:eastAsia="zh-CN"/>
        </w:rPr>
        <w:t>implicitly</w:t>
      </w:r>
      <w:r w:rsidRPr="00C474C2">
        <w:rPr>
          <w:sz w:val="24"/>
          <w:szCs w:val="24"/>
          <w:lang w:eastAsia="zh-CN"/>
        </w:rPr>
        <w:t xml:space="preserve"> associate the </w:t>
      </w:r>
      <w:r w:rsidR="002E304D">
        <w:rPr>
          <w:sz w:val="24"/>
          <w:szCs w:val="24"/>
          <w:lang w:eastAsia="zh-CN"/>
        </w:rPr>
        <w:t xml:space="preserve">applicable </w:t>
      </w:r>
      <w:r w:rsidRPr="00C474C2">
        <w:rPr>
          <w:sz w:val="24"/>
          <w:szCs w:val="24"/>
          <w:lang w:eastAsia="zh-CN"/>
        </w:rPr>
        <w:t>scenario with the specific models, as least for the performance evaluation, which is also benefi</w:t>
      </w:r>
      <w:r w:rsidR="00A062C6">
        <w:rPr>
          <w:sz w:val="24"/>
          <w:szCs w:val="24"/>
          <w:lang w:eastAsia="zh-CN"/>
        </w:rPr>
        <w:t>cial</w:t>
      </w:r>
      <w:r w:rsidRPr="00C474C2">
        <w:rPr>
          <w:sz w:val="24"/>
          <w:szCs w:val="24"/>
          <w:lang w:eastAsia="zh-CN"/>
        </w:rPr>
        <w:t xml:space="preserve"> for the AI models without disclos</w:t>
      </w:r>
      <w:r w:rsidR="00305D30">
        <w:rPr>
          <w:sz w:val="24"/>
          <w:szCs w:val="24"/>
          <w:lang w:eastAsia="zh-CN"/>
        </w:rPr>
        <w:t>ure</w:t>
      </w:r>
      <w:r w:rsidR="00A062C6">
        <w:rPr>
          <w:sz w:val="24"/>
          <w:szCs w:val="24"/>
          <w:lang w:eastAsia="zh-CN"/>
        </w:rPr>
        <w:t xml:space="preserve"> of the model structure</w:t>
      </w:r>
      <w:r w:rsidRPr="00C474C2">
        <w:rPr>
          <w:sz w:val="24"/>
          <w:szCs w:val="24"/>
          <w:lang w:eastAsia="zh-CN"/>
        </w:rPr>
        <w:t>.</w:t>
      </w:r>
    </w:p>
    <w:p w14:paraId="59FDC779" w14:textId="569E0E08" w:rsidR="00A05C85" w:rsidRPr="00B950C2" w:rsidRDefault="00A05C85" w:rsidP="00A05C85">
      <w:pPr>
        <w:spacing w:beforeLines="50" w:before="120" w:after="160"/>
        <w:jc w:val="left"/>
        <w:rPr>
          <w:b/>
          <w:bCs/>
          <w:sz w:val="24"/>
          <w:szCs w:val="24"/>
          <w:lang w:eastAsia="zh-CN"/>
        </w:rPr>
      </w:pPr>
      <w:r w:rsidRPr="00B950C2">
        <w:rPr>
          <w:rFonts w:hint="eastAsia"/>
          <w:b/>
          <w:bCs/>
          <w:sz w:val="24"/>
          <w:szCs w:val="24"/>
          <w:lang w:eastAsia="zh-CN"/>
        </w:rPr>
        <w:t>P</w:t>
      </w:r>
      <w:r w:rsidRPr="00B950C2">
        <w:rPr>
          <w:b/>
          <w:bCs/>
          <w:sz w:val="24"/>
          <w:szCs w:val="24"/>
          <w:lang w:eastAsia="zh-CN"/>
        </w:rPr>
        <w:t xml:space="preserve">roposal 1: </w:t>
      </w:r>
      <w:r w:rsidRPr="00B950C2">
        <w:rPr>
          <w:rFonts w:eastAsia="Calibri"/>
          <w:b/>
          <w:bCs/>
          <w:sz w:val="24"/>
          <w:szCs w:val="24"/>
        </w:rPr>
        <w:t xml:space="preserve">Associate the dataset for the AI/ML </w:t>
      </w:r>
      <w:r w:rsidR="00C474C2">
        <w:rPr>
          <w:rFonts w:eastAsia="Calibri"/>
          <w:b/>
          <w:bCs/>
          <w:sz w:val="24"/>
          <w:szCs w:val="24"/>
        </w:rPr>
        <w:t>functionality/</w:t>
      </w:r>
      <w:r w:rsidRPr="00B950C2">
        <w:rPr>
          <w:rFonts w:eastAsia="Calibri"/>
          <w:b/>
          <w:bCs/>
          <w:sz w:val="24"/>
          <w:szCs w:val="24"/>
        </w:rPr>
        <w:t>model with</w:t>
      </w:r>
      <w:r w:rsidR="000E3188">
        <w:rPr>
          <w:rFonts w:eastAsia="Calibri"/>
          <w:b/>
          <w:bCs/>
          <w:sz w:val="24"/>
          <w:szCs w:val="24"/>
        </w:rPr>
        <w:t xml:space="preserve"> </w:t>
      </w:r>
      <w:r w:rsidR="00EF7AE9">
        <w:rPr>
          <w:rFonts w:eastAsia="Calibri"/>
          <w:b/>
          <w:bCs/>
          <w:sz w:val="24"/>
          <w:szCs w:val="24"/>
        </w:rPr>
        <w:t>applicable</w:t>
      </w:r>
      <w:r w:rsidRPr="00B950C2">
        <w:rPr>
          <w:rFonts w:eastAsia="Calibri"/>
          <w:b/>
          <w:bCs/>
          <w:sz w:val="24"/>
          <w:szCs w:val="24"/>
        </w:rPr>
        <w:t xml:space="preserve"> scenario</w:t>
      </w:r>
      <w:r w:rsidR="00B14E91">
        <w:rPr>
          <w:rFonts w:eastAsia="Calibri"/>
          <w:b/>
          <w:bCs/>
          <w:sz w:val="24"/>
          <w:szCs w:val="24"/>
        </w:rPr>
        <w:t>s</w:t>
      </w:r>
      <w:r w:rsidRPr="00B950C2">
        <w:rPr>
          <w:rFonts w:eastAsia="Calibri"/>
          <w:b/>
          <w:bCs/>
          <w:sz w:val="24"/>
          <w:szCs w:val="24"/>
        </w:rPr>
        <w:t>, which benefit</w:t>
      </w:r>
      <w:r w:rsidR="00A66096">
        <w:rPr>
          <w:rFonts w:eastAsia="Calibri"/>
          <w:b/>
          <w:bCs/>
          <w:sz w:val="24"/>
          <w:szCs w:val="24"/>
        </w:rPr>
        <w:t>s</w:t>
      </w:r>
      <w:r w:rsidRPr="00B950C2">
        <w:rPr>
          <w:rFonts w:eastAsia="Calibri"/>
          <w:b/>
          <w:bCs/>
          <w:sz w:val="24"/>
          <w:szCs w:val="24"/>
        </w:rPr>
        <w:t xml:space="preserve"> the performance conformance test and the application condition indication in functionality</w:t>
      </w:r>
      <w:r w:rsidR="00A66096">
        <w:rPr>
          <w:rFonts w:eastAsia="Calibri"/>
          <w:b/>
          <w:bCs/>
          <w:sz w:val="24"/>
          <w:szCs w:val="24"/>
        </w:rPr>
        <w:t>/model</w:t>
      </w:r>
      <w:r w:rsidRPr="00B950C2">
        <w:rPr>
          <w:rFonts w:eastAsia="Calibri"/>
          <w:b/>
          <w:bCs/>
          <w:sz w:val="24"/>
          <w:szCs w:val="24"/>
        </w:rPr>
        <w:t xml:space="preserve"> identification.</w:t>
      </w:r>
    </w:p>
    <w:p w14:paraId="4BE881F0" w14:textId="4177EB21" w:rsidR="00452DA4" w:rsidRPr="00A05C85" w:rsidRDefault="004E1297" w:rsidP="008B690E">
      <w:pPr>
        <w:pStyle w:val="Heading3"/>
        <w:rPr>
          <w:sz w:val="24"/>
          <w:szCs w:val="24"/>
          <w:lang w:eastAsia="zh-CN"/>
        </w:rPr>
      </w:pPr>
      <w:r>
        <w:rPr>
          <w:rFonts w:hint="eastAsia"/>
          <w:sz w:val="24"/>
          <w:szCs w:val="24"/>
          <w:lang w:eastAsia="zh-CN"/>
        </w:rPr>
        <w:t>D</w:t>
      </w:r>
      <w:r>
        <w:rPr>
          <w:sz w:val="24"/>
          <w:szCs w:val="24"/>
          <w:lang w:eastAsia="zh-CN"/>
        </w:rPr>
        <w:t>ata colle</w:t>
      </w:r>
      <w:r w:rsidR="00121FBC">
        <w:rPr>
          <w:sz w:val="24"/>
          <w:szCs w:val="24"/>
          <w:lang w:eastAsia="zh-CN"/>
        </w:rPr>
        <w:t>ction requirements</w:t>
      </w:r>
    </w:p>
    <w:p w14:paraId="03D3A2CC" w14:textId="3A6BE03B" w:rsidR="00F41485" w:rsidRDefault="00F41485" w:rsidP="00F41485">
      <w:pPr>
        <w:jc w:val="left"/>
        <w:rPr>
          <w:sz w:val="24"/>
          <w:szCs w:val="24"/>
          <w:lang w:eastAsia="zh-CN"/>
        </w:rPr>
      </w:pPr>
      <w:r w:rsidRPr="00C44800">
        <w:rPr>
          <w:rFonts w:hint="eastAsia"/>
          <w:sz w:val="24"/>
          <w:szCs w:val="24"/>
          <w:lang w:eastAsia="zh-CN"/>
        </w:rPr>
        <w:t>I</w:t>
      </w:r>
      <w:r w:rsidRPr="00C44800">
        <w:rPr>
          <w:sz w:val="24"/>
          <w:szCs w:val="24"/>
          <w:lang w:eastAsia="zh-CN"/>
        </w:rPr>
        <w:t xml:space="preserve">n RAN2#121, a table was endorsed as a starting point (e.g., can add more columns if needed later, modify, add rows etc.) to discuss the potential methods for data collection, including </w:t>
      </w:r>
      <w:r w:rsidRPr="00C44800">
        <w:rPr>
          <w:b/>
          <w:bCs/>
          <w:sz w:val="24"/>
          <w:szCs w:val="24"/>
          <w:lang w:eastAsia="zh-CN"/>
        </w:rPr>
        <w:t>logged MDT</w:t>
      </w:r>
      <w:r w:rsidRPr="00C44800">
        <w:rPr>
          <w:sz w:val="24"/>
          <w:szCs w:val="24"/>
          <w:lang w:eastAsia="zh-CN"/>
        </w:rPr>
        <w:t xml:space="preserve">, </w:t>
      </w:r>
      <w:r w:rsidRPr="00C44800">
        <w:rPr>
          <w:b/>
          <w:bCs/>
          <w:sz w:val="24"/>
          <w:szCs w:val="24"/>
          <w:lang w:eastAsia="zh-CN"/>
        </w:rPr>
        <w:t>immediate MDT</w:t>
      </w:r>
      <w:r w:rsidRPr="00C44800">
        <w:rPr>
          <w:sz w:val="24"/>
          <w:szCs w:val="24"/>
          <w:lang w:eastAsia="zh-CN"/>
        </w:rPr>
        <w:t xml:space="preserve">, </w:t>
      </w:r>
      <w:r w:rsidRPr="00C44800">
        <w:rPr>
          <w:b/>
          <w:bCs/>
          <w:sz w:val="24"/>
          <w:szCs w:val="24"/>
          <w:lang w:eastAsia="zh-CN"/>
        </w:rPr>
        <w:t>L3 measurements</w:t>
      </w:r>
      <w:r w:rsidRPr="00C44800">
        <w:rPr>
          <w:sz w:val="24"/>
          <w:szCs w:val="24"/>
          <w:lang w:eastAsia="zh-CN"/>
        </w:rPr>
        <w:t xml:space="preserve">, </w:t>
      </w:r>
      <w:r w:rsidRPr="00C44800">
        <w:rPr>
          <w:b/>
          <w:bCs/>
          <w:sz w:val="24"/>
          <w:szCs w:val="24"/>
          <w:lang w:eastAsia="zh-CN"/>
        </w:rPr>
        <w:t>L1 measurement (CSI reporting)</w:t>
      </w:r>
      <w:r w:rsidRPr="00C44800">
        <w:rPr>
          <w:sz w:val="24"/>
          <w:szCs w:val="24"/>
          <w:lang w:eastAsia="zh-CN"/>
        </w:rPr>
        <w:t xml:space="preserve">, </w:t>
      </w:r>
      <w:r w:rsidRPr="00C44800">
        <w:rPr>
          <w:b/>
          <w:bCs/>
          <w:sz w:val="24"/>
          <w:szCs w:val="24"/>
          <w:lang w:eastAsia="zh-CN"/>
        </w:rPr>
        <w:t>UAI</w:t>
      </w:r>
      <w:r w:rsidRPr="00C44800">
        <w:rPr>
          <w:sz w:val="24"/>
          <w:szCs w:val="24"/>
          <w:lang w:eastAsia="zh-CN"/>
        </w:rPr>
        <w:t xml:space="preserve">, </w:t>
      </w:r>
      <w:r w:rsidRPr="00C44800">
        <w:rPr>
          <w:b/>
          <w:bCs/>
          <w:sz w:val="24"/>
          <w:szCs w:val="24"/>
          <w:lang w:eastAsia="zh-CN"/>
        </w:rPr>
        <w:t>early measurements</w:t>
      </w:r>
      <w:r w:rsidRPr="00C44800">
        <w:rPr>
          <w:sz w:val="24"/>
          <w:szCs w:val="24"/>
          <w:lang w:eastAsia="zh-CN"/>
        </w:rPr>
        <w:t xml:space="preserve"> and </w:t>
      </w:r>
      <w:r w:rsidRPr="00C44800">
        <w:rPr>
          <w:b/>
          <w:bCs/>
          <w:sz w:val="24"/>
          <w:szCs w:val="24"/>
          <w:lang w:eastAsia="zh-CN"/>
        </w:rPr>
        <w:t>LPP</w:t>
      </w:r>
      <w:r w:rsidRPr="00C44800">
        <w:rPr>
          <w:sz w:val="24"/>
          <w:szCs w:val="24"/>
          <w:lang w:eastAsia="zh-CN"/>
        </w:rPr>
        <w:t xml:space="preserve">. The relevant issues of the methods above were also provided, including </w:t>
      </w:r>
      <w:r w:rsidRPr="00C44800">
        <w:rPr>
          <w:b/>
          <w:bCs/>
          <w:sz w:val="24"/>
          <w:szCs w:val="24"/>
          <w:lang w:eastAsia="zh-CN"/>
        </w:rPr>
        <w:t>terminated entity</w:t>
      </w:r>
      <w:r w:rsidRPr="00C44800">
        <w:rPr>
          <w:sz w:val="24"/>
          <w:szCs w:val="24"/>
          <w:lang w:eastAsia="zh-CN"/>
        </w:rPr>
        <w:t xml:space="preserve">, </w:t>
      </w:r>
      <w:r w:rsidRPr="00C44800">
        <w:rPr>
          <w:b/>
          <w:bCs/>
          <w:sz w:val="24"/>
          <w:szCs w:val="24"/>
          <w:lang w:eastAsia="zh-CN"/>
        </w:rPr>
        <w:t>allowed payload size</w:t>
      </w:r>
      <w:r w:rsidRPr="00C44800">
        <w:rPr>
          <w:sz w:val="24"/>
          <w:szCs w:val="24"/>
          <w:lang w:eastAsia="zh-CN"/>
        </w:rPr>
        <w:t xml:space="preserve">, </w:t>
      </w:r>
      <w:r w:rsidRPr="00C44800">
        <w:rPr>
          <w:b/>
          <w:bCs/>
          <w:sz w:val="24"/>
          <w:szCs w:val="24"/>
          <w:lang w:eastAsia="zh-CN"/>
        </w:rPr>
        <w:t>report latency</w:t>
      </w:r>
      <w:r w:rsidRPr="00C44800">
        <w:rPr>
          <w:sz w:val="24"/>
          <w:szCs w:val="24"/>
          <w:lang w:eastAsia="zh-CN"/>
        </w:rPr>
        <w:t xml:space="preserve">, </w:t>
      </w:r>
      <w:r w:rsidRPr="00C44800">
        <w:rPr>
          <w:b/>
          <w:bCs/>
          <w:sz w:val="24"/>
          <w:szCs w:val="24"/>
          <w:lang w:eastAsia="zh-CN"/>
        </w:rPr>
        <w:t>supported report type</w:t>
      </w:r>
      <w:r w:rsidRPr="00C44800">
        <w:rPr>
          <w:sz w:val="24"/>
          <w:szCs w:val="24"/>
          <w:lang w:eastAsia="zh-CN"/>
        </w:rPr>
        <w:t xml:space="preserve">, </w:t>
      </w:r>
      <w:proofErr w:type="gramStart"/>
      <w:r w:rsidRPr="00C44800">
        <w:rPr>
          <w:b/>
          <w:bCs/>
          <w:sz w:val="24"/>
          <w:szCs w:val="24"/>
          <w:lang w:eastAsia="zh-CN"/>
        </w:rPr>
        <w:t>security</w:t>
      </w:r>
      <w:proofErr w:type="gramEnd"/>
      <w:r w:rsidRPr="00C44800">
        <w:rPr>
          <w:b/>
          <w:bCs/>
          <w:sz w:val="24"/>
          <w:szCs w:val="24"/>
          <w:lang w:eastAsia="zh-CN"/>
        </w:rPr>
        <w:t xml:space="preserve"> and privacy</w:t>
      </w:r>
      <w:r w:rsidRPr="00C44800">
        <w:rPr>
          <w:sz w:val="24"/>
          <w:szCs w:val="24"/>
          <w:lang w:eastAsia="zh-CN"/>
        </w:rPr>
        <w:fldChar w:fldCharType="begin"/>
      </w:r>
      <w:r w:rsidRPr="00C44800">
        <w:rPr>
          <w:sz w:val="24"/>
          <w:szCs w:val="24"/>
          <w:lang w:eastAsia="zh-CN"/>
        </w:rPr>
        <w:instrText xml:space="preserve"> REF _Ref131316784 \r \h </w:instrText>
      </w:r>
      <w:r>
        <w:rPr>
          <w:sz w:val="24"/>
          <w:szCs w:val="24"/>
          <w:lang w:eastAsia="zh-CN"/>
        </w:rPr>
        <w:instrText xml:space="preserve"> \* MERGEFORMAT </w:instrText>
      </w:r>
      <w:r w:rsidRPr="00C44800">
        <w:rPr>
          <w:sz w:val="24"/>
          <w:szCs w:val="24"/>
          <w:lang w:eastAsia="zh-CN"/>
        </w:rPr>
      </w:r>
      <w:r w:rsidRPr="00C44800">
        <w:rPr>
          <w:sz w:val="24"/>
          <w:szCs w:val="24"/>
          <w:lang w:eastAsia="zh-CN"/>
        </w:rPr>
        <w:fldChar w:fldCharType="separate"/>
      </w:r>
      <w:r w:rsidR="00446E58">
        <w:rPr>
          <w:sz w:val="24"/>
          <w:szCs w:val="24"/>
          <w:lang w:eastAsia="zh-CN"/>
        </w:rPr>
        <w:t>[3]</w:t>
      </w:r>
      <w:r w:rsidRPr="00C44800">
        <w:rPr>
          <w:sz w:val="24"/>
          <w:szCs w:val="24"/>
          <w:lang w:eastAsia="zh-CN"/>
        </w:rPr>
        <w:fldChar w:fldCharType="end"/>
      </w:r>
      <w:r w:rsidRPr="00C44800">
        <w:rPr>
          <w:sz w:val="24"/>
          <w:szCs w:val="24"/>
          <w:lang w:eastAsia="zh-CN"/>
        </w:rPr>
        <w:t xml:space="preserve">. In general, data collection for initial training can tolerate more delay and have much more data columns than that for inference and management. </w:t>
      </w:r>
    </w:p>
    <w:p w14:paraId="2E8B4800" w14:textId="2669D71F" w:rsidR="00F41485" w:rsidRDefault="004633A1" w:rsidP="00F41485">
      <w:pPr>
        <w:jc w:val="left"/>
        <w:rPr>
          <w:sz w:val="24"/>
          <w:szCs w:val="24"/>
          <w:lang w:eastAsia="zh-CN"/>
        </w:rPr>
      </w:pPr>
      <w:r w:rsidRPr="004633A1">
        <w:rPr>
          <w:sz w:val="24"/>
          <w:szCs w:val="24"/>
          <w:lang w:eastAsia="zh-CN"/>
        </w:rPr>
        <w:t>RAN2 expect</w:t>
      </w:r>
      <w:r>
        <w:rPr>
          <w:sz w:val="24"/>
          <w:szCs w:val="24"/>
          <w:lang w:eastAsia="zh-CN"/>
        </w:rPr>
        <w:t>s</w:t>
      </w:r>
      <w:r w:rsidRPr="004633A1">
        <w:rPr>
          <w:sz w:val="24"/>
          <w:szCs w:val="24"/>
          <w:lang w:eastAsia="zh-CN"/>
        </w:rPr>
        <w:t xml:space="preserve"> RAN1 input on data collection requirements, </w:t>
      </w:r>
      <w:r w:rsidR="00590506">
        <w:rPr>
          <w:sz w:val="24"/>
          <w:szCs w:val="24"/>
          <w:lang w:eastAsia="zh-CN"/>
        </w:rPr>
        <w:t xml:space="preserve">and </w:t>
      </w:r>
      <w:r>
        <w:rPr>
          <w:sz w:val="24"/>
          <w:szCs w:val="24"/>
          <w:lang w:eastAsia="zh-CN"/>
        </w:rPr>
        <w:t xml:space="preserve">FL suggested </w:t>
      </w:r>
      <w:r w:rsidR="00B16BC4">
        <w:rPr>
          <w:sz w:val="24"/>
          <w:szCs w:val="24"/>
          <w:lang w:eastAsia="zh-CN"/>
        </w:rPr>
        <w:t xml:space="preserve">providing </w:t>
      </w:r>
      <w:r>
        <w:rPr>
          <w:sz w:val="24"/>
          <w:szCs w:val="24"/>
          <w:lang w:eastAsia="zh-CN"/>
        </w:rPr>
        <w:t xml:space="preserve">some </w:t>
      </w:r>
      <w:r w:rsidR="00C40C71">
        <w:rPr>
          <w:sz w:val="24"/>
          <w:szCs w:val="24"/>
          <w:lang w:eastAsia="zh-CN"/>
        </w:rPr>
        <w:t>conclusion</w:t>
      </w:r>
      <w:r w:rsidR="00B16BC4">
        <w:rPr>
          <w:sz w:val="24"/>
          <w:szCs w:val="24"/>
          <w:lang w:eastAsia="zh-CN"/>
        </w:rPr>
        <w:t>s</w:t>
      </w:r>
      <w:r>
        <w:rPr>
          <w:sz w:val="24"/>
          <w:szCs w:val="24"/>
          <w:lang w:eastAsia="zh-CN"/>
        </w:rPr>
        <w:t xml:space="preserve"> </w:t>
      </w:r>
      <w:r w:rsidRPr="004633A1">
        <w:rPr>
          <w:sz w:val="24"/>
          <w:szCs w:val="24"/>
          <w:lang w:eastAsia="zh-CN"/>
        </w:rPr>
        <w:t xml:space="preserve">to capture </w:t>
      </w:r>
      <w:r>
        <w:rPr>
          <w:sz w:val="24"/>
          <w:szCs w:val="24"/>
          <w:lang w:eastAsia="zh-CN"/>
        </w:rPr>
        <w:t xml:space="preserve">the </w:t>
      </w:r>
      <w:r w:rsidRPr="004633A1">
        <w:rPr>
          <w:sz w:val="24"/>
          <w:szCs w:val="24"/>
          <w:lang w:eastAsia="zh-CN"/>
        </w:rPr>
        <w:t xml:space="preserve">requirements associated with the different purposes of data collection to serve as </w:t>
      </w:r>
      <w:r>
        <w:rPr>
          <w:sz w:val="24"/>
          <w:szCs w:val="24"/>
          <w:lang w:eastAsia="zh-CN"/>
        </w:rPr>
        <w:t xml:space="preserve">the </w:t>
      </w:r>
      <w:r w:rsidRPr="004633A1">
        <w:rPr>
          <w:sz w:val="24"/>
          <w:szCs w:val="24"/>
          <w:lang w:eastAsia="zh-CN"/>
        </w:rPr>
        <w:t>guidance</w:t>
      </w:r>
      <w:r>
        <w:rPr>
          <w:sz w:val="24"/>
          <w:szCs w:val="24"/>
          <w:lang w:eastAsia="zh-CN"/>
        </w:rPr>
        <w:t xml:space="preserve"> [2, Proposal 7-3b].</w:t>
      </w:r>
    </w:p>
    <w:p w14:paraId="652B2F06" w14:textId="6DF9C3DD" w:rsidR="00EF408C" w:rsidRPr="001316E5" w:rsidRDefault="00AB3E28" w:rsidP="001316E5">
      <w:pPr>
        <w:jc w:val="left"/>
        <w:rPr>
          <w:sz w:val="24"/>
          <w:szCs w:val="24"/>
          <w:lang w:eastAsia="zh-CN"/>
        </w:rPr>
      </w:pPr>
      <w:r w:rsidRPr="001316E5">
        <w:rPr>
          <w:sz w:val="24"/>
          <w:szCs w:val="24"/>
          <w:lang w:eastAsia="zh-CN"/>
        </w:rPr>
        <w:t xml:space="preserve">Thus, it is necessary to categorize the requirements on the latency and payload sizes for different AI/ML functions. For example, the latency requirements can be categorized as relaxed, </w:t>
      </w:r>
      <w:r w:rsidR="00590506">
        <w:rPr>
          <w:sz w:val="24"/>
          <w:szCs w:val="24"/>
          <w:lang w:eastAsia="zh-CN"/>
        </w:rPr>
        <w:t>non-real-time</w:t>
      </w:r>
      <w:r w:rsidRPr="001316E5">
        <w:rPr>
          <w:sz w:val="24"/>
          <w:szCs w:val="24"/>
          <w:lang w:eastAsia="zh-CN"/>
        </w:rPr>
        <w:t>, near-real-time, real-time/time-critical</w:t>
      </w:r>
      <w:r w:rsidR="00F46694" w:rsidRPr="001316E5">
        <w:rPr>
          <w:sz w:val="24"/>
          <w:szCs w:val="24"/>
          <w:lang w:eastAsia="zh-CN"/>
        </w:rPr>
        <w:t xml:space="preserve">; the payload size requirements can be categorized as </w:t>
      </w:r>
      <w:r w:rsidR="00EF408C" w:rsidRPr="001316E5">
        <w:rPr>
          <w:sz w:val="24"/>
          <w:szCs w:val="24"/>
          <w:lang w:eastAsia="zh-CN"/>
        </w:rPr>
        <w:t>large</w:t>
      </w:r>
      <w:r w:rsidR="00F46694" w:rsidRPr="001316E5">
        <w:rPr>
          <w:sz w:val="24"/>
          <w:szCs w:val="24"/>
          <w:lang w:eastAsia="zh-CN"/>
        </w:rPr>
        <w:t xml:space="preserve">, medium </w:t>
      </w:r>
      <w:r w:rsidR="00EF408C" w:rsidRPr="001316E5">
        <w:rPr>
          <w:sz w:val="24"/>
          <w:szCs w:val="24"/>
          <w:lang w:eastAsia="zh-CN"/>
        </w:rPr>
        <w:t>large, medium small and small.</w:t>
      </w:r>
      <w:r w:rsidRPr="001316E5">
        <w:rPr>
          <w:sz w:val="24"/>
          <w:szCs w:val="24"/>
          <w:lang w:eastAsia="zh-CN"/>
        </w:rPr>
        <w:t xml:space="preserve"> </w:t>
      </w:r>
    </w:p>
    <w:p w14:paraId="789454F4" w14:textId="21DBE827" w:rsidR="00EF408C" w:rsidRDefault="00EF408C" w:rsidP="00EF408C">
      <w:pPr>
        <w:jc w:val="left"/>
        <w:rPr>
          <w:rFonts w:cstheme="minorHAnsi"/>
          <w:bCs/>
          <w:iCs/>
          <w:lang w:eastAsia="zh-CN"/>
        </w:rPr>
      </w:pPr>
      <w:r w:rsidRPr="00B950C2">
        <w:rPr>
          <w:rFonts w:hint="eastAsia"/>
          <w:b/>
          <w:bCs/>
          <w:sz w:val="24"/>
          <w:szCs w:val="24"/>
          <w:lang w:eastAsia="zh-CN"/>
        </w:rPr>
        <w:t>P</w:t>
      </w:r>
      <w:r w:rsidRPr="00B950C2">
        <w:rPr>
          <w:b/>
          <w:bCs/>
          <w:sz w:val="24"/>
          <w:szCs w:val="24"/>
          <w:lang w:eastAsia="zh-CN"/>
        </w:rPr>
        <w:t xml:space="preserve">roposal </w:t>
      </w:r>
      <w:r>
        <w:rPr>
          <w:b/>
          <w:bCs/>
          <w:sz w:val="24"/>
          <w:szCs w:val="24"/>
          <w:lang w:eastAsia="zh-CN"/>
        </w:rPr>
        <w:t>2</w:t>
      </w:r>
      <w:r w:rsidRPr="00B950C2">
        <w:rPr>
          <w:b/>
          <w:bCs/>
          <w:sz w:val="24"/>
          <w:szCs w:val="24"/>
          <w:lang w:eastAsia="zh-CN"/>
        </w:rPr>
        <w:t xml:space="preserve">: </w:t>
      </w:r>
      <w:r>
        <w:rPr>
          <w:rFonts w:eastAsia="Calibri"/>
          <w:b/>
          <w:bCs/>
          <w:sz w:val="24"/>
          <w:szCs w:val="24"/>
        </w:rPr>
        <w:t>Categorize the requirements on the latency and payload sizes of data collection as the guidance for all sub use cases, as illustrated as</w:t>
      </w:r>
      <w:r w:rsidR="00AC627C">
        <w:rPr>
          <w:rFonts w:eastAsia="Calibri"/>
          <w:b/>
          <w:bCs/>
          <w:sz w:val="24"/>
          <w:szCs w:val="24"/>
        </w:rPr>
        <w:t>:</w:t>
      </w:r>
      <w:r>
        <w:rPr>
          <w:rFonts w:eastAsia="Calibri"/>
          <w:b/>
          <w:bCs/>
          <w:sz w:val="24"/>
          <w:szCs w:val="24"/>
        </w:rPr>
        <w:br/>
        <w:t xml:space="preserve">- Latency requirements: relax (e.g., hours and above), </w:t>
      </w:r>
      <w:r w:rsidR="00590506">
        <w:rPr>
          <w:rFonts w:eastAsia="Calibri"/>
          <w:b/>
          <w:bCs/>
          <w:sz w:val="24"/>
          <w:szCs w:val="24"/>
        </w:rPr>
        <w:t xml:space="preserve">non-real-time </w:t>
      </w:r>
      <w:r>
        <w:rPr>
          <w:rFonts w:eastAsia="Calibri"/>
          <w:b/>
          <w:bCs/>
          <w:sz w:val="24"/>
          <w:szCs w:val="24"/>
        </w:rPr>
        <w:t xml:space="preserve">(e.g., second to hour), new-real-time (e.g., hundreds of seconds) and real-time/time-critical (e.g., </w:t>
      </w:r>
      <w:proofErr w:type="spellStart"/>
      <w:r>
        <w:rPr>
          <w:rFonts w:eastAsia="Calibri"/>
          <w:b/>
          <w:bCs/>
          <w:sz w:val="24"/>
          <w:szCs w:val="24"/>
        </w:rPr>
        <w:t>ms</w:t>
      </w:r>
      <w:proofErr w:type="spellEnd"/>
      <w:r>
        <w:rPr>
          <w:rFonts w:eastAsia="Calibri"/>
          <w:b/>
          <w:bCs/>
          <w:sz w:val="24"/>
          <w:szCs w:val="24"/>
        </w:rPr>
        <w:t>)</w:t>
      </w:r>
      <w:r w:rsidR="003233CB">
        <w:rPr>
          <w:rFonts w:eastAsia="Calibri"/>
          <w:b/>
          <w:bCs/>
          <w:sz w:val="24"/>
          <w:szCs w:val="24"/>
        </w:rPr>
        <w:t>;</w:t>
      </w:r>
      <w:r w:rsidR="008D46EA">
        <w:rPr>
          <w:rFonts w:eastAsia="Calibri"/>
          <w:b/>
          <w:bCs/>
          <w:sz w:val="24"/>
          <w:szCs w:val="24"/>
        </w:rPr>
        <w:br/>
        <w:t xml:space="preserve">- Payload size requirements: </w:t>
      </w:r>
      <w:r w:rsidR="007F6332">
        <w:rPr>
          <w:rFonts w:eastAsia="Calibri"/>
          <w:b/>
          <w:bCs/>
          <w:sz w:val="24"/>
          <w:szCs w:val="24"/>
        </w:rPr>
        <w:t xml:space="preserve">large (e.g., Mbytes), medium large (e.g., Kbytes), medium small (e.g., 100bytes) and small (e.g., </w:t>
      </w:r>
      <w:r w:rsidR="006565D0">
        <w:rPr>
          <w:rFonts w:eastAsia="Calibri"/>
          <w:b/>
          <w:bCs/>
          <w:sz w:val="24"/>
          <w:szCs w:val="24"/>
        </w:rPr>
        <w:t>10</w:t>
      </w:r>
      <w:r w:rsidR="00A51969">
        <w:rPr>
          <w:rFonts w:eastAsia="Calibri"/>
          <w:b/>
          <w:bCs/>
          <w:sz w:val="24"/>
          <w:szCs w:val="24"/>
        </w:rPr>
        <w:t xml:space="preserve"> </w:t>
      </w:r>
      <w:r w:rsidR="007F6332">
        <w:rPr>
          <w:rFonts w:eastAsia="Calibri"/>
          <w:b/>
          <w:bCs/>
          <w:sz w:val="24"/>
          <w:szCs w:val="24"/>
        </w:rPr>
        <w:t>bytes)</w:t>
      </w:r>
      <w:r w:rsidRPr="00B950C2">
        <w:rPr>
          <w:rFonts w:eastAsia="Calibri"/>
          <w:b/>
          <w:bCs/>
          <w:sz w:val="24"/>
          <w:szCs w:val="24"/>
        </w:rPr>
        <w:t>.</w:t>
      </w:r>
    </w:p>
    <w:p w14:paraId="6279D399" w14:textId="6B2B4F6A" w:rsidR="0000714E" w:rsidRPr="001316E5" w:rsidRDefault="007F6332" w:rsidP="001316E5">
      <w:pPr>
        <w:jc w:val="left"/>
        <w:rPr>
          <w:sz w:val="24"/>
          <w:szCs w:val="24"/>
          <w:lang w:eastAsia="zh-CN"/>
        </w:rPr>
      </w:pPr>
      <w:r w:rsidRPr="001316E5">
        <w:rPr>
          <w:sz w:val="24"/>
          <w:szCs w:val="24"/>
          <w:lang w:eastAsia="zh-CN"/>
        </w:rPr>
        <w:lastRenderedPageBreak/>
        <w:t xml:space="preserve">After categorizing the requirements, the </w:t>
      </w:r>
      <w:r w:rsidR="00327E2B" w:rsidRPr="001316E5">
        <w:rPr>
          <w:sz w:val="24"/>
          <w:szCs w:val="24"/>
          <w:lang w:eastAsia="zh-CN"/>
        </w:rPr>
        <w:t xml:space="preserve">requirements on different </w:t>
      </w:r>
      <w:r w:rsidR="0000714E" w:rsidRPr="001316E5">
        <w:rPr>
          <w:sz w:val="24"/>
          <w:szCs w:val="24"/>
          <w:lang w:eastAsia="zh-CN"/>
        </w:rPr>
        <w:t xml:space="preserve">purposes of data collection </w:t>
      </w:r>
      <w:r w:rsidR="00327E2B" w:rsidRPr="001316E5">
        <w:rPr>
          <w:sz w:val="24"/>
          <w:szCs w:val="24"/>
          <w:lang w:eastAsia="zh-CN"/>
        </w:rPr>
        <w:t>can be</w:t>
      </w:r>
      <w:r w:rsidR="0000714E" w:rsidRPr="001316E5">
        <w:rPr>
          <w:sz w:val="24"/>
          <w:szCs w:val="24"/>
          <w:lang w:eastAsia="zh-CN"/>
        </w:rPr>
        <w:t xml:space="preserve"> described in the following table:</w:t>
      </w:r>
    </w:p>
    <w:p w14:paraId="1D09E882" w14:textId="6CC7803F" w:rsidR="00327E2B" w:rsidRPr="00101C87" w:rsidRDefault="00327E2B" w:rsidP="00327E2B">
      <w:pPr>
        <w:pStyle w:val="Caption"/>
        <w:keepNext/>
        <w:rPr>
          <w:sz w:val="21"/>
          <w:szCs w:val="21"/>
        </w:rPr>
      </w:pPr>
      <w:bookmarkStart w:id="7" w:name="_Ref142634196"/>
      <w:r w:rsidRPr="00101C87">
        <w:rPr>
          <w:sz w:val="21"/>
          <w:szCs w:val="21"/>
        </w:rPr>
        <w:t xml:space="preserve">Table </w:t>
      </w:r>
      <w:r w:rsidRPr="00101C87">
        <w:rPr>
          <w:sz w:val="21"/>
          <w:szCs w:val="21"/>
        </w:rPr>
        <w:fldChar w:fldCharType="begin"/>
      </w:r>
      <w:r w:rsidRPr="00101C87">
        <w:rPr>
          <w:sz w:val="21"/>
          <w:szCs w:val="21"/>
        </w:rPr>
        <w:instrText xml:space="preserve"> SEQ Table \* ARABIC </w:instrText>
      </w:r>
      <w:r w:rsidRPr="00101C87">
        <w:rPr>
          <w:sz w:val="21"/>
          <w:szCs w:val="21"/>
        </w:rPr>
        <w:fldChar w:fldCharType="separate"/>
      </w:r>
      <w:r w:rsidR="0053209B">
        <w:rPr>
          <w:noProof/>
          <w:sz w:val="21"/>
          <w:szCs w:val="21"/>
        </w:rPr>
        <w:t>1</w:t>
      </w:r>
      <w:r w:rsidRPr="00101C87">
        <w:rPr>
          <w:sz w:val="21"/>
          <w:szCs w:val="21"/>
        </w:rPr>
        <w:fldChar w:fldCharType="end"/>
      </w:r>
      <w:bookmarkEnd w:id="7"/>
      <w:r w:rsidRPr="00101C87">
        <w:rPr>
          <w:sz w:val="21"/>
          <w:szCs w:val="21"/>
        </w:rPr>
        <w:t xml:space="preserve"> An illustration on the requirements of latency and payload size for data collection</w:t>
      </w:r>
    </w:p>
    <w:tbl>
      <w:tblPr>
        <w:tblStyle w:val="TableGrid"/>
        <w:tblW w:w="0" w:type="auto"/>
        <w:jc w:val="center"/>
        <w:tblLook w:val="04A0" w:firstRow="1" w:lastRow="0" w:firstColumn="1" w:lastColumn="0" w:noHBand="0" w:noVBand="1"/>
      </w:tblPr>
      <w:tblGrid>
        <w:gridCol w:w="3114"/>
        <w:gridCol w:w="2703"/>
        <w:gridCol w:w="2703"/>
      </w:tblGrid>
      <w:tr w:rsidR="00327E2B" w14:paraId="2F70B5F0" w14:textId="77777777" w:rsidTr="00653C15">
        <w:trPr>
          <w:trHeight w:val="374"/>
          <w:jc w:val="center"/>
        </w:trPr>
        <w:tc>
          <w:tcPr>
            <w:tcW w:w="3114" w:type="dxa"/>
            <w:shd w:val="clear" w:color="auto" w:fill="F2F2F2" w:themeFill="background1" w:themeFillShade="F2"/>
            <w:vAlign w:val="center"/>
          </w:tcPr>
          <w:p w14:paraId="76B78233" w14:textId="77777777" w:rsidR="00327E2B" w:rsidRDefault="00327E2B" w:rsidP="00327E2B">
            <w:pPr>
              <w:spacing w:after="0"/>
              <w:jc w:val="center"/>
              <w:rPr>
                <w:rFonts w:cstheme="minorHAnsi"/>
                <w:b/>
                <w:iCs/>
                <w:lang w:eastAsia="zh-CN"/>
              </w:rPr>
            </w:pPr>
            <w:r>
              <w:rPr>
                <w:rFonts w:cstheme="minorHAnsi"/>
                <w:b/>
                <w:iCs/>
                <w:lang w:eastAsia="zh-CN"/>
              </w:rPr>
              <w:t>Purpose of data collection</w:t>
            </w:r>
          </w:p>
        </w:tc>
        <w:tc>
          <w:tcPr>
            <w:tcW w:w="2703" w:type="dxa"/>
            <w:shd w:val="clear" w:color="auto" w:fill="F2F2F2" w:themeFill="background1" w:themeFillShade="F2"/>
            <w:vAlign w:val="center"/>
          </w:tcPr>
          <w:p w14:paraId="790AD4C3" w14:textId="77777777" w:rsidR="00327E2B" w:rsidRDefault="00327E2B" w:rsidP="00327E2B">
            <w:pPr>
              <w:spacing w:after="0"/>
              <w:jc w:val="center"/>
              <w:rPr>
                <w:rFonts w:cstheme="minorHAnsi"/>
                <w:b/>
                <w:iCs/>
                <w:lang w:eastAsia="zh-CN"/>
              </w:rPr>
            </w:pPr>
            <w:r>
              <w:rPr>
                <w:rFonts w:cstheme="minorHAnsi"/>
                <w:b/>
                <w:iCs/>
                <w:lang w:eastAsia="zh-CN"/>
              </w:rPr>
              <w:t>Latency requirement</w:t>
            </w:r>
          </w:p>
        </w:tc>
        <w:tc>
          <w:tcPr>
            <w:tcW w:w="2703" w:type="dxa"/>
            <w:shd w:val="clear" w:color="auto" w:fill="F2F2F2" w:themeFill="background1" w:themeFillShade="F2"/>
            <w:vAlign w:val="center"/>
          </w:tcPr>
          <w:p w14:paraId="2F912EF5" w14:textId="77777777" w:rsidR="00327E2B" w:rsidRDefault="00327E2B" w:rsidP="00327E2B">
            <w:pPr>
              <w:spacing w:after="0"/>
              <w:jc w:val="center"/>
              <w:rPr>
                <w:rFonts w:cstheme="minorHAnsi"/>
                <w:b/>
                <w:iCs/>
                <w:lang w:eastAsia="zh-CN"/>
              </w:rPr>
            </w:pPr>
            <w:r>
              <w:rPr>
                <w:rFonts w:cstheme="minorHAnsi"/>
                <w:b/>
                <w:iCs/>
                <w:lang w:eastAsia="zh-CN"/>
              </w:rPr>
              <w:t>Dat</w:t>
            </w:r>
            <w:r w:rsidRPr="00101C87">
              <w:rPr>
                <w:rFonts w:cstheme="minorHAnsi"/>
                <w:b/>
                <w:iCs/>
                <w:lang w:eastAsia="zh-CN"/>
              </w:rPr>
              <w:t xml:space="preserve">aset </w:t>
            </w:r>
            <w:r>
              <w:rPr>
                <w:rFonts w:cstheme="minorHAnsi"/>
                <w:b/>
                <w:iCs/>
                <w:lang w:eastAsia="zh-CN"/>
              </w:rPr>
              <w:t>size requirement</w:t>
            </w:r>
          </w:p>
        </w:tc>
      </w:tr>
      <w:tr w:rsidR="00327E2B" w14:paraId="440405A8" w14:textId="77777777" w:rsidTr="00653C15">
        <w:trPr>
          <w:trHeight w:val="506"/>
          <w:jc w:val="center"/>
        </w:trPr>
        <w:tc>
          <w:tcPr>
            <w:tcW w:w="3114" w:type="dxa"/>
            <w:vAlign w:val="center"/>
          </w:tcPr>
          <w:p w14:paraId="120088BD" w14:textId="1A1C7F65" w:rsidR="00327E2B" w:rsidRPr="00327E2B" w:rsidRDefault="00327E2B" w:rsidP="00327E2B">
            <w:pPr>
              <w:spacing w:after="0"/>
              <w:jc w:val="center"/>
              <w:rPr>
                <w:rFonts w:cstheme="minorHAnsi"/>
                <w:bCs/>
                <w:iCs/>
                <w:lang w:eastAsia="zh-CN"/>
              </w:rPr>
            </w:pPr>
            <w:r w:rsidRPr="00327E2B">
              <w:rPr>
                <w:rFonts w:cstheme="minorHAnsi"/>
                <w:bCs/>
                <w:iCs/>
                <w:lang w:eastAsia="zh-CN"/>
              </w:rPr>
              <w:t>Offline training</w:t>
            </w:r>
          </w:p>
        </w:tc>
        <w:tc>
          <w:tcPr>
            <w:tcW w:w="2703" w:type="dxa"/>
            <w:vAlign w:val="center"/>
          </w:tcPr>
          <w:p w14:paraId="398A7840" w14:textId="5250024F" w:rsidR="00327E2B" w:rsidRDefault="00327E2B" w:rsidP="00327E2B">
            <w:pPr>
              <w:spacing w:after="0"/>
              <w:jc w:val="center"/>
              <w:rPr>
                <w:rFonts w:cstheme="minorHAnsi"/>
                <w:bCs/>
                <w:iCs/>
                <w:lang w:eastAsia="zh-CN"/>
              </w:rPr>
            </w:pPr>
            <w:r>
              <w:rPr>
                <w:rFonts w:cstheme="minorHAnsi"/>
                <w:bCs/>
                <w:iCs/>
                <w:lang w:eastAsia="zh-CN"/>
              </w:rPr>
              <w:t>Relaxed</w:t>
            </w:r>
          </w:p>
        </w:tc>
        <w:tc>
          <w:tcPr>
            <w:tcW w:w="2703" w:type="dxa"/>
            <w:vAlign w:val="center"/>
          </w:tcPr>
          <w:p w14:paraId="103414EE" w14:textId="77777777" w:rsidR="00327E2B" w:rsidRDefault="00327E2B" w:rsidP="00327E2B">
            <w:pPr>
              <w:spacing w:after="0"/>
              <w:jc w:val="center"/>
              <w:rPr>
                <w:rFonts w:cstheme="minorHAnsi"/>
                <w:bCs/>
                <w:iCs/>
                <w:lang w:eastAsia="zh-CN"/>
              </w:rPr>
            </w:pPr>
            <w:r>
              <w:rPr>
                <w:rFonts w:cstheme="minorHAnsi"/>
                <w:bCs/>
                <w:iCs/>
                <w:lang w:eastAsia="zh-CN"/>
              </w:rPr>
              <w:t>Large</w:t>
            </w:r>
          </w:p>
        </w:tc>
      </w:tr>
      <w:tr w:rsidR="00327E2B" w14:paraId="03ED225D" w14:textId="77777777" w:rsidTr="00653C15">
        <w:trPr>
          <w:trHeight w:val="506"/>
          <w:jc w:val="center"/>
        </w:trPr>
        <w:tc>
          <w:tcPr>
            <w:tcW w:w="3114" w:type="dxa"/>
            <w:vAlign w:val="center"/>
          </w:tcPr>
          <w:p w14:paraId="72D1A005" w14:textId="52439545" w:rsidR="00327E2B" w:rsidRPr="00327E2B" w:rsidRDefault="00327E2B" w:rsidP="00327E2B">
            <w:pPr>
              <w:spacing w:after="0"/>
              <w:jc w:val="center"/>
              <w:rPr>
                <w:rFonts w:cstheme="minorHAnsi"/>
                <w:bCs/>
                <w:iCs/>
                <w:lang w:eastAsia="zh-CN"/>
              </w:rPr>
            </w:pPr>
            <w:r>
              <w:rPr>
                <w:rFonts w:cstheme="minorHAnsi"/>
                <w:bCs/>
                <w:iCs/>
                <w:lang w:eastAsia="zh-CN"/>
              </w:rPr>
              <w:t>M</w:t>
            </w:r>
            <w:r w:rsidRPr="00327E2B">
              <w:rPr>
                <w:rFonts w:cstheme="minorHAnsi"/>
                <w:bCs/>
                <w:iCs/>
                <w:lang w:eastAsia="zh-CN"/>
              </w:rPr>
              <w:t>onitoring</w:t>
            </w:r>
            <w:r>
              <w:rPr>
                <w:rFonts w:cstheme="minorHAnsi"/>
                <w:bCs/>
                <w:iCs/>
                <w:lang w:eastAsia="zh-CN"/>
              </w:rPr>
              <w:t xml:space="preserve"> </w:t>
            </w:r>
            <w:r>
              <w:rPr>
                <w:rFonts w:cstheme="minorHAnsi"/>
                <w:bCs/>
                <w:iCs/>
                <w:lang w:eastAsia="zh-CN"/>
              </w:rPr>
              <w:br/>
              <w:t>(</w:t>
            </w:r>
            <w:r w:rsidR="00590506">
              <w:rPr>
                <w:rFonts w:cstheme="minorHAnsi"/>
                <w:bCs/>
                <w:iCs/>
                <w:lang w:eastAsia="zh-CN"/>
              </w:rPr>
              <w:t xml:space="preserve">slow reaction, </w:t>
            </w:r>
            <w:r>
              <w:rPr>
                <w:rFonts w:cstheme="minorHAnsi"/>
                <w:bCs/>
                <w:iCs/>
                <w:lang w:eastAsia="zh-CN"/>
              </w:rPr>
              <w:t>e.g.</w:t>
            </w:r>
            <w:r w:rsidR="00590506">
              <w:rPr>
                <w:rFonts w:cstheme="minorHAnsi"/>
                <w:bCs/>
                <w:iCs/>
                <w:lang w:eastAsia="zh-CN"/>
              </w:rPr>
              <w:t>,</w:t>
            </w:r>
            <w:r w:rsidRPr="00327E2B">
              <w:rPr>
                <w:rFonts w:cstheme="minorHAnsi"/>
                <w:bCs/>
                <w:iCs/>
                <w:lang w:eastAsia="zh-CN"/>
              </w:rPr>
              <w:t xml:space="preserve"> </w:t>
            </w:r>
            <w:r w:rsidR="00590506">
              <w:rPr>
                <w:rFonts w:cstheme="minorHAnsi"/>
                <w:bCs/>
                <w:iCs/>
                <w:lang w:eastAsia="zh-CN"/>
              </w:rPr>
              <w:t xml:space="preserve">for </w:t>
            </w:r>
            <w:r w:rsidRPr="00327E2B">
              <w:rPr>
                <w:rFonts w:cstheme="minorHAnsi"/>
                <w:bCs/>
                <w:iCs/>
                <w:lang w:eastAsia="zh-CN"/>
              </w:rPr>
              <w:t>model update</w:t>
            </w:r>
            <w:r>
              <w:rPr>
                <w:rFonts w:cstheme="minorHAnsi"/>
                <w:bCs/>
                <w:iCs/>
                <w:lang w:eastAsia="zh-CN"/>
              </w:rPr>
              <w:t>)</w:t>
            </w:r>
          </w:p>
        </w:tc>
        <w:tc>
          <w:tcPr>
            <w:tcW w:w="2703" w:type="dxa"/>
            <w:vAlign w:val="center"/>
          </w:tcPr>
          <w:p w14:paraId="6EF4C93E" w14:textId="1073814B" w:rsidR="00327E2B" w:rsidRDefault="00327E2B" w:rsidP="00327E2B">
            <w:pPr>
              <w:spacing w:after="0"/>
              <w:jc w:val="center"/>
              <w:rPr>
                <w:rFonts w:cstheme="minorHAnsi"/>
                <w:bCs/>
                <w:iCs/>
                <w:lang w:eastAsia="zh-CN"/>
              </w:rPr>
            </w:pPr>
            <w:r>
              <w:rPr>
                <w:rFonts w:cstheme="minorHAnsi"/>
                <w:bCs/>
                <w:iCs/>
                <w:lang w:eastAsia="zh-CN"/>
              </w:rPr>
              <w:t>Low</w:t>
            </w:r>
          </w:p>
        </w:tc>
        <w:tc>
          <w:tcPr>
            <w:tcW w:w="2703" w:type="dxa"/>
            <w:vAlign w:val="center"/>
          </w:tcPr>
          <w:p w14:paraId="3FD92FCE" w14:textId="7E064753" w:rsidR="00327E2B" w:rsidRDefault="008F47F9" w:rsidP="00327E2B">
            <w:pPr>
              <w:spacing w:after="0"/>
              <w:jc w:val="center"/>
              <w:rPr>
                <w:rFonts w:cstheme="minorHAnsi"/>
                <w:bCs/>
                <w:iCs/>
                <w:lang w:eastAsia="zh-CN"/>
              </w:rPr>
            </w:pPr>
            <w:r>
              <w:rPr>
                <w:rFonts w:cstheme="minorHAnsi"/>
                <w:bCs/>
                <w:iCs/>
                <w:lang w:eastAsia="zh-CN"/>
              </w:rPr>
              <w:t>Medium l</w:t>
            </w:r>
            <w:r w:rsidR="00327E2B">
              <w:rPr>
                <w:rFonts w:cstheme="minorHAnsi"/>
                <w:bCs/>
                <w:iCs/>
                <w:lang w:eastAsia="zh-CN"/>
              </w:rPr>
              <w:t>arge</w:t>
            </w:r>
          </w:p>
        </w:tc>
      </w:tr>
      <w:tr w:rsidR="00327E2B" w14:paraId="5D648957" w14:textId="77777777" w:rsidTr="00653C15">
        <w:trPr>
          <w:trHeight w:val="506"/>
          <w:jc w:val="center"/>
        </w:trPr>
        <w:tc>
          <w:tcPr>
            <w:tcW w:w="3114" w:type="dxa"/>
            <w:vAlign w:val="center"/>
          </w:tcPr>
          <w:p w14:paraId="6FB8288F" w14:textId="3FA1E6D5" w:rsidR="00327E2B" w:rsidRPr="00327E2B" w:rsidRDefault="00327E2B" w:rsidP="00327E2B">
            <w:pPr>
              <w:spacing w:after="0"/>
              <w:jc w:val="center"/>
              <w:rPr>
                <w:rFonts w:cstheme="minorHAnsi"/>
                <w:bCs/>
                <w:iCs/>
                <w:lang w:eastAsia="zh-CN"/>
              </w:rPr>
            </w:pPr>
            <w:r>
              <w:rPr>
                <w:rFonts w:cstheme="minorHAnsi"/>
                <w:bCs/>
                <w:iCs/>
                <w:lang w:eastAsia="zh-CN"/>
              </w:rPr>
              <w:t>M</w:t>
            </w:r>
            <w:r w:rsidRPr="00327E2B">
              <w:rPr>
                <w:rFonts w:cstheme="minorHAnsi"/>
                <w:bCs/>
                <w:iCs/>
                <w:lang w:eastAsia="zh-CN"/>
              </w:rPr>
              <w:t>onitoring</w:t>
            </w:r>
            <w:r>
              <w:rPr>
                <w:rFonts w:cstheme="minorHAnsi"/>
                <w:bCs/>
                <w:iCs/>
                <w:lang w:eastAsia="zh-CN"/>
              </w:rPr>
              <w:t xml:space="preserve"> </w:t>
            </w:r>
            <w:r>
              <w:rPr>
                <w:rFonts w:cstheme="minorHAnsi"/>
                <w:bCs/>
                <w:iCs/>
                <w:lang w:eastAsia="zh-CN"/>
              </w:rPr>
              <w:br/>
              <w:t>(</w:t>
            </w:r>
            <w:r w:rsidR="00590506">
              <w:rPr>
                <w:rFonts w:cstheme="minorHAnsi"/>
                <w:bCs/>
                <w:iCs/>
                <w:lang w:eastAsia="zh-CN"/>
              </w:rPr>
              <w:t xml:space="preserve">fast reaction, </w:t>
            </w:r>
            <w:r>
              <w:rPr>
                <w:rFonts w:cstheme="minorHAnsi"/>
                <w:bCs/>
                <w:iCs/>
                <w:lang w:eastAsia="zh-CN"/>
              </w:rPr>
              <w:t xml:space="preserve">e.g., for </w:t>
            </w:r>
            <w:r w:rsidRPr="00327E2B">
              <w:rPr>
                <w:rFonts w:cstheme="minorHAnsi"/>
                <w:bCs/>
                <w:iCs/>
                <w:lang w:eastAsia="zh-CN"/>
              </w:rPr>
              <w:t>model switching</w:t>
            </w:r>
            <w:r>
              <w:rPr>
                <w:rFonts w:cstheme="minorHAnsi"/>
                <w:bCs/>
                <w:iCs/>
                <w:lang w:eastAsia="zh-CN"/>
              </w:rPr>
              <w:t>)</w:t>
            </w:r>
          </w:p>
        </w:tc>
        <w:tc>
          <w:tcPr>
            <w:tcW w:w="2703" w:type="dxa"/>
            <w:vAlign w:val="center"/>
          </w:tcPr>
          <w:p w14:paraId="06F8DD6E" w14:textId="62756883" w:rsidR="00327E2B" w:rsidRDefault="00327E2B" w:rsidP="00327E2B">
            <w:pPr>
              <w:spacing w:after="0"/>
              <w:jc w:val="center"/>
              <w:rPr>
                <w:rFonts w:cstheme="minorHAnsi"/>
                <w:bCs/>
                <w:iCs/>
                <w:lang w:eastAsia="zh-CN"/>
              </w:rPr>
            </w:pPr>
            <w:r>
              <w:rPr>
                <w:rFonts w:cstheme="minorHAnsi"/>
                <w:bCs/>
                <w:iCs/>
                <w:lang w:eastAsia="zh-CN"/>
              </w:rPr>
              <w:t>Near-real-time</w:t>
            </w:r>
          </w:p>
        </w:tc>
        <w:tc>
          <w:tcPr>
            <w:tcW w:w="2703" w:type="dxa"/>
            <w:vAlign w:val="center"/>
          </w:tcPr>
          <w:p w14:paraId="14537298" w14:textId="41705943" w:rsidR="00327E2B" w:rsidRDefault="008F47F9" w:rsidP="00327E2B">
            <w:pPr>
              <w:spacing w:after="0"/>
              <w:jc w:val="center"/>
              <w:rPr>
                <w:rFonts w:cstheme="minorHAnsi"/>
                <w:bCs/>
                <w:iCs/>
                <w:lang w:eastAsia="zh-CN"/>
              </w:rPr>
            </w:pPr>
            <w:r>
              <w:rPr>
                <w:rFonts w:cstheme="minorHAnsi"/>
                <w:bCs/>
                <w:iCs/>
                <w:lang w:eastAsia="zh-CN"/>
              </w:rPr>
              <w:t>Medium small</w:t>
            </w:r>
          </w:p>
        </w:tc>
      </w:tr>
      <w:tr w:rsidR="00327E2B" w14:paraId="7E73587A" w14:textId="77777777" w:rsidTr="00653C15">
        <w:trPr>
          <w:trHeight w:val="506"/>
          <w:jc w:val="center"/>
        </w:trPr>
        <w:tc>
          <w:tcPr>
            <w:tcW w:w="3114" w:type="dxa"/>
            <w:vAlign w:val="center"/>
          </w:tcPr>
          <w:p w14:paraId="74F5A5F8" w14:textId="77777777" w:rsidR="00327E2B" w:rsidRPr="00327E2B" w:rsidRDefault="00327E2B" w:rsidP="00327E2B">
            <w:pPr>
              <w:spacing w:after="0"/>
              <w:jc w:val="center"/>
              <w:rPr>
                <w:rFonts w:cstheme="minorHAnsi"/>
                <w:bCs/>
                <w:iCs/>
                <w:lang w:eastAsia="zh-CN"/>
              </w:rPr>
            </w:pPr>
            <w:r w:rsidRPr="00327E2B">
              <w:rPr>
                <w:rFonts w:cstheme="minorHAnsi"/>
                <w:bCs/>
                <w:iCs/>
                <w:lang w:eastAsia="zh-CN"/>
              </w:rPr>
              <w:t>Inference</w:t>
            </w:r>
          </w:p>
        </w:tc>
        <w:tc>
          <w:tcPr>
            <w:tcW w:w="2703" w:type="dxa"/>
            <w:vAlign w:val="center"/>
          </w:tcPr>
          <w:p w14:paraId="0EED135B" w14:textId="4D37654C" w:rsidR="00327E2B" w:rsidRDefault="00327E2B" w:rsidP="00327E2B">
            <w:pPr>
              <w:spacing w:after="0"/>
              <w:jc w:val="center"/>
              <w:rPr>
                <w:rFonts w:cstheme="minorHAnsi"/>
                <w:bCs/>
                <w:iCs/>
                <w:lang w:eastAsia="zh-CN"/>
              </w:rPr>
            </w:pPr>
            <w:r>
              <w:rPr>
                <w:rFonts w:cstheme="minorHAnsi"/>
                <w:bCs/>
                <w:iCs/>
                <w:lang w:eastAsia="zh-CN"/>
              </w:rPr>
              <w:t>Time-critical</w:t>
            </w:r>
          </w:p>
        </w:tc>
        <w:tc>
          <w:tcPr>
            <w:tcW w:w="2703" w:type="dxa"/>
            <w:vAlign w:val="center"/>
          </w:tcPr>
          <w:p w14:paraId="380C5211" w14:textId="0FA0AC1D" w:rsidR="00327E2B" w:rsidRDefault="008F47F9" w:rsidP="00327E2B">
            <w:pPr>
              <w:spacing w:after="0"/>
              <w:jc w:val="center"/>
              <w:rPr>
                <w:rFonts w:cstheme="minorHAnsi"/>
                <w:bCs/>
                <w:iCs/>
                <w:lang w:eastAsia="zh-CN"/>
              </w:rPr>
            </w:pPr>
            <w:r>
              <w:rPr>
                <w:rFonts w:cstheme="minorHAnsi"/>
                <w:bCs/>
                <w:iCs/>
                <w:lang w:eastAsia="zh-CN"/>
              </w:rPr>
              <w:t>Small</w:t>
            </w:r>
          </w:p>
        </w:tc>
      </w:tr>
    </w:tbl>
    <w:p w14:paraId="5778E4F1" w14:textId="6D34B7E4" w:rsidR="0000714E" w:rsidRPr="00C34BD1" w:rsidRDefault="001316E5" w:rsidP="0000714E">
      <w:pPr>
        <w:jc w:val="left"/>
        <w:rPr>
          <w:sz w:val="24"/>
          <w:szCs w:val="24"/>
          <w:lang w:eastAsia="zh-CN"/>
        </w:rPr>
      </w:pPr>
      <w:r w:rsidRPr="001316E5">
        <w:rPr>
          <w:rFonts w:hint="eastAsia"/>
          <w:sz w:val="24"/>
          <w:szCs w:val="24"/>
          <w:lang w:eastAsia="zh-CN"/>
        </w:rPr>
        <w:t>N</w:t>
      </w:r>
      <w:r w:rsidRPr="001316E5">
        <w:rPr>
          <w:sz w:val="24"/>
          <w:szCs w:val="24"/>
          <w:lang w:eastAsia="zh-CN"/>
        </w:rPr>
        <w:t>ote that the detailed r</w:t>
      </w:r>
      <w:r w:rsidR="0000714E" w:rsidRPr="001316E5">
        <w:rPr>
          <w:sz w:val="24"/>
          <w:szCs w:val="24"/>
          <w:lang w:eastAsia="zh-CN"/>
        </w:rPr>
        <w:t>equirement</w:t>
      </w:r>
      <w:r w:rsidRPr="001316E5">
        <w:rPr>
          <w:sz w:val="24"/>
          <w:szCs w:val="24"/>
          <w:lang w:eastAsia="zh-CN"/>
        </w:rPr>
        <w:t>s</w:t>
      </w:r>
      <w:r w:rsidR="0000714E" w:rsidRPr="001316E5">
        <w:rPr>
          <w:sz w:val="24"/>
          <w:szCs w:val="24"/>
          <w:lang w:eastAsia="zh-CN"/>
        </w:rPr>
        <w:t xml:space="preserve"> for the </w:t>
      </w:r>
      <w:r w:rsidRPr="001316E5">
        <w:rPr>
          <w:sz w:val="24"/>
          <w:szCs w:val="24"/>
          <w:lang w:eastAsia="zh-CN"/>
        </w:rPr>
        <w:t xml:space="preserve">latency and </w:t>
      </w:r>
      <w:r w:rsidR="0000714E" w:rsidRPr="001316E5">
        <w:rPr>
          <w:sz w:val="24"/>
          <w:szCs w:val="24"/>
          <w:lang w:eastAsia="zh-CN"/>
        </w:rPr>
        <w:t>size of data sample</w:t>
      </w:r>
      <w:r w:rsidRPr="001316E5">
        <w:rPr>
          <w:sz w:val="24"/>
          <w:szCs w:val="24"/>
          <w:lang w:eastAsia="zh-CN"/>
        </w:rPr>
        <w:t>s</w:t>
      </w:r>
      <w:r w:rsidR="0000714E" w:rsidRPr="001316E5">
        <w:rPr>
          <w:sz w:val="24"/>
          <w:szCs w:val="24"/>
          <w:lang w:eastAsia="zh-CN"/>
        </w:rPr>
        <w:t xml:space="preserve"> </w:t>
      </w:r>
      <w:r w:rsidRPr="001316E5">
        <w:rPr>
          <w:sz w:val="24"/>
          <w:szCs w:val="24"/>
          <w:lang w:eastAsia="zh-CN"/>
        </w:rPr>
        <w:t>needs</w:t>
      </w:r>
      <w:r w:rsidR="0000714E" w:rsidRPr="001316E5">
        <w:rPr>
          <w:sz w:val="24"/>
          <w:szCs w:val="24"/>
          <w:lang w:eastAsia="zh-CN"/>
        </w:rPr>
        <w:t xml:space="preserve"> </w:t>
      </w:r>
      <w:r w:rsidRPr="001316E5">
        <w:rPr>
          <w:sz w:val="24"/>
          <w:szCs w:val="24"/>
          <w:lang w:eastAsia="zh-CN"/>
        </w:rPr>
        <w:t xml:space="preserve">to be discussed in each sub </w:t>
      </w:r>
      <w:r w:rsidR="0000714E" w:rsidRPr="001316E5">
        <w:rPr>
          <w:sz w:val="24"/>
          <w:szCs w:val="24"/>
          <w:lang w:eastAsia="zh-CN"/>
        </w:rPr>
        <w:t>use case</w:t>
      </w:r>
      <w:r w:rsidRPr="001316E5">
        <w:rPr>
          <w:sz w:val="24"/>
          <w:szCs w:val="24"/>
          <w:lang w:eastAsia="zh-CN"/>
        </w:rPr>
        <w:t>.</w:t>
      </w:r>
    </w:p>
    <w:p w14:paraId="04948E0F" w14:textId="77777777" w:rsidR="00DA27C2" w:rsidRPr="000B3CEC" w:rsidRDefault="00DA27C2" w:rsidP="00DA27C2">
      <w:pPr>
        <w:pStyle w:val="Heading2"/>
        <w:rPr>
          <w:lang w:eastAsia="zh-CN"/>
        </w:rPr>
      </w:pPr>
      <w:r w:rsidRPr="000B3CEC">
        <w:rPr>
          <w:lang w:eastAsia="zh-CN"/>
        </w:rPr>
        <w:t xml:space="preserve">Relationship between </w:t>
      </w:r>
      <w:r>
        <w:rPr>
          <w:lang w:eastAsia="zh-CN"/>
        </w:rPr>
        <w:t>F</w:t>
      </w:r>
      <w:r w:rsidRPr="000B3CEC">
        <w:rPr>
          <w:lang w:eastAsia="zh-CN"/>
        </w:rPr>
        <w:t xml:space="preserve">unctionality-based LCM and </w:t>
      </w:r>
      <w:r>
        <w:rPr>
          <w:lang w:eastAsia="zh-CN"/>
        </w:rPr>
        <w:t>M</w:t>
      </w:r>
      <w:r w:rsidRPr="000B3CEC">
        <w:rPr>
          <w:lang w:eastAsia="zh-CN"/>
        </w:rPr>
        <w:t>odel-ID-based LCM</w:t>
      </w:r>
    </w:p>
    <w:p w14:paraId="24D64BB2" w14:textId="266E84F3" w:rsidR="009F4711" w:rsidRDefault="00DA27C2" w:rsidP="00DA27C2">
      <w:pPr>
        <w:jc w:val="left"/>
        <w:rPr>
          <w:sz w:val="24"/>
          <w:szCs w:val="24"/>
          <w:lang w:eastAsia="zh-CN"/>
        </w:rPr>
      </w:pPr>
      <w:r w:rsidRPr="00C44800">
        <w:rPr>
          <w:sz w:val="24"/>
          <w:szCs w:val="24"/>
          <w:lang w:eastAsia="zh-CN"/>
        </w:rPr>
        <w:t xml:space="preserve">In </w:t>
      </w:r>
      <w:r w:rsidR="00E703D6">
        <w:rPr>
          <w:sz w:val="24"/>
          <w:szCs w:val="24"/>
          <w:lang w:eastAsia="zh-CN"/>
        </w:rPr>
        <w:t xml:space="preserve">RAN1#113, it was agreed that </w:t>
      </w:r>
      <w:r w:rsidRPr="00C44800">
        <w:rPr>
          <w:sz w:val="24"/>
          <w:szCs w:val="24"/>
          <w:lang w:eastAsia="zh-CN"/>
        </w:rPr>
        <w:t>the</w:t>
      </w:r>
      <w:r w:rsidR="00E85426">
        <w:rPr>
          <w:sz w:val="24"/>
          <w:szCs w:val="24"/>
          <w:lang w:eastAsia="zh-CN"/>
        </w:rPr>
        <w:t xml:space="preserve"> </w:t>
      </w:r>
      <w:r w:rsidR="00E85426" w:rsidRPr="00E85426">
        <w:rPr>
          <w:sz w:val="24"/>
          <w:szCs w:val="24"/>
          <w:lang w:eastAsia="zh-CN"/>
        </w:rPr>
        <w:t>same or similar procedures may be used for activation, deactivation, switching, fallback, and monitoring</w:t>
      </w:r>
      <w:r w:rsidRPr="00C44800">
        <w:rPr>
          <w:sz w:val="24"/>
          <w:szCs w:val="24"/>
          <w:lang w:eastAsia="zh-CN"/>
        </w:rPr>
        <w:t xml:space="preserve"> </w:t>
      </w:r>
      <w:r w:rsidR="00E85426">
        <w:rPr>
          <w:sz w:val="24"/>
          <w:szCs w:val="24"/>
          <w:lang w:eastAsia="zh-CN"/>
        </w:rPr>
        <w:t>for functionality</w:t>
      </w:r>
      <w:r w:rsidR="00242B9D">
        <w:rPr>
          <w:sz w:val="24"/>
          <w:szCs w:val="24"/>
          <w:lang w:eastAsia="zh-CN"/>
        </w:rPr>
        <w:t>/</w:t>
      </w:r>
      <w:r w:rsidR="00E85426">
        <w:rPr>
          <w:sz w:val="24"/>
          <w:szCs w:val="24"/>
          <w:lang w:eastAsia="zh-CN"/>
        </w:rPr>
        <w:t>model-ID based LCM.</w:t>
      </w:r>
    </w:p>
    <w:tbl>
      <w:tblPr>
        <w:tblStyle w:val="TableGrid"/>
        <w:tblW w:w="0" w:type="auto"/>
        <w:tblLook w:val="04A0" w:firstRow="1" w:lastRow="0" w:firstColumn="1" w:lastColumn="0" w:noHBand="0" w:noVBand="1"/>
      </w:tblPr>
      <w:tblGrid>
        <w:gridCol w:w="9307"/>
      </w:tblGrid>
      <w:tr w:rsidR="009F4711" w:rsidRPr="00C44800" w14:paraId="20D04601" w14:textId="77777777" w:rsidTr="00A170C4">
        <w:tc>
          <w:tcPr>
            <w:tcW w:w="9307" w:type="dxa"/>
          </w:tcPr>
          <w:p w14:paraId="075013A3" w14:textId="77777777" w:rsidR="009F4711" w:rsidRDefault="009F4711" w:rsidP="00A170C4">
            <w:pPr>
              <w:autoSpaceDE/>
              <w:autoSpaceDN/>
              <w:adjustRightInd/>
              <w:snapToGrid/>
              <w:spacing w:after="0"/>
              <w:jc w:val="left"/>
              <w:rPr>
                <w:rFonts w:ascii="Times" w:eastAsia="DengXian" w:hAnsi="Times"/>
                <w:b/>
                <w:bCs/>
                <w:szCs w:val="32"/>
                <w:lang w:val="en-GB" w:eastAsia="zh-CN"/>
              </w:rPr>
            </w:pPr>
            <w:r>
              <w:rPr>
                <w:rFonts w:ascii="Times" w:eastAsia="DengXian" w:hAnsi="Times"/>
                <w:b/>
                <w:bCs/>
                <w:szCs w:val="32"/>
                <w:lang w:val="en-GB" w:eastAsia="zh-CN"/>
              </w:rPr>
              <w:t>RAN1#113</w:t>
            </w:r>
          </w:p>
          <w:p w14:paraId="260DFB54" w14:textId="77777777" w:rsidR="009F4711" w:rsidRPr="00C7150E" w:rsidRDefault="009F4711" w:rsidP="008A2CD4">
            <w:pPr>
              <w:spacing w:after="0"/>
              <w:rPr>
                <w:sz w:val="21"/>
                <w:szCs w:val="21"/>
                <w:highlight w:val="green"/>
              </w:rPr>
            </w:pPr>
            <w:r w:rsidRPr="00C7150E">
              <w:rPr>
                <w:sz w:val="21"/>
                <w:szCs w:val="21"/>
                <w:highlight w:val="green"/>
              </w:rPr>
              <w:t>Agreement</w:t>
            </w:r>
          </w:p>
          <w:p w14:paraId="016F9851" w14:textId="77777777" w:rsidR="009F4711" w:rsidRPr="00013339" w:rsidRDefault="009F4711" w:rsidP="008A2CD4">
            <w:pPr>
              <w:shd w:val="clear" w:color="auto" w:fill="FFFFFF"/>
              <w:spacing w:after="0"/>
              <w:rPr>
                <w:rFonts w:ascii="Times" w:hAnsi="Times" w:cs="Times"/>
                <w:sz w:val="21"/>
                <w:szCs w:val="21"/>
              </w:rPr>
            </w:pPr>
            <w:r w:rsidRPr="00013339">
              <w:rPr>
                <w:rFonts w:ascii="Times" w:hAnsi="Times" w:cs="Times"/>
                <w:sz w:val="21"/>
                <w:szCs w:val="21"/>
              </w:rPr>
              <w:t>For functionality/model-ID based LCM,</w:t>
            </w:r>
          </w:p>
          <w:p w14:paraId="4F7EE5C1" w14:textId="7794F9B2" w:rsidR="009F4711" w:rsidRPr="008A2CD4" w:rsidRDefault="009F4711" w:rsidP="008A2CD4">
            <w:pPr>
              <w:numPr>
                <w:ilvl w:val="0"/>
                <w:numId w:val="23"/>
              </w:numPr>
              <w:shd w:val="clear" w:color="auto" w:fill="FFFFFF"/>
              <w:autoSpaceDE/>
              <w:autoSpaceDN/>
              <w:adjustRightInd/>
              <w:snapToGrid/>
              <w:spacing w:after="0"/>
              <w:jc w:val="left"/>
              <w:rPr>
                <w:rFonts w:ascii="Times" w:eastAsia="DengXian" w:hAnsi="Times"/>
                <w:b/>
                <w:bCs/>
                <w:sz w:val="21"/>
                <w:szCs w:val="28"/>
                <w:lang w:val="en-GB" w:eastAsia="zh-CN"/>
              </w:rPr>
            </w:pPr>
            <w:r w:rsidRPr="008A2CD4">
              <w:rPr>
                <w:rFonts w:ascii="Times" w:hAnsi="Times" w:cs="Times"/>
                <w:sz w:val="21"/>
                <w:szCs w:val="21"/>
              </w:rPr>
              <w:t>Once functionalities/models are identified, the same or similar procedures may be used for their activation, deactivation, switching, fallback, and monitoring.</w:t>
            </w:r>
          </w:p>
          <w:p w14:paraId="5240F3A8" w14:textId="77777777" w:rsidR="009F4711" w:rsidRPr="00C44800" w:rsidRDefault="009F4711" w:rsidP="00A170C4">
            <w:pPr>
              <w:spacing w:after="0"/>
              <w:rPr>
                <w:sz w:val="21"/>
                <w:szCs w:val="21"/>
                <w:lang w:val="en-GB" w:eastAsia="zh-CN"/>
              </w:rPr>
            </w:pPr>
          </w:p>
        </w:tc>
      </w:tr>
    </w:tbl>
    <w:p w14:paraId="67375A23" w14:textId="18C76C92" w:rsidR="009F4711" w:rsidRDefault="008A2CD4" w:rsidP="00DA27C2">
      <w:pPr>
        <w:jc w:val="left"/>
        <w:rPr>
          <w:sz w:val="24"/>
          <w:szCs w:val="24"/>
          <w:lang w:eastAsia="zh-CN"/>
        </w:rPr>
      </w:pPr>
      <w:r>
        <w:rPr>
          <w:sz w:val="24"/>
          <w:szCs w:val="24"/>
          <w:lang w:eastAsia="zh-CN"/>
        </w:rPr>
        <w:t>Thus, in this section, we share our views on the relationship between functionality-based and Model-ID-based LCM, mainly focus on the same or similar components of them as the basic of the following procedures design.</w:t>
      </w:r>
    </w:p>
    <w:p w14:paraId="1CE210C9" w14:textId="1692CD35" w:rsidR="00805D13" w:rsidRDefault="00805D13" w:rsidP="00805D13">
      <w:pPr>
        <w:pStyle w:val="Heading3"/>
        <w:rPr>
          <w:sz w:val="24"/>
          <w:szCs w:val="24"/>
          <w:lang w:eastAsia="zh-CN"/>
        </w:rPr>
      </w:pPr>
      <w:r>
        <w:rPr>
          <w:sz w:val="24"/>
          <w:szCs w:val="24"/>
          <w:lang w:eastAsia="zh-CN"/>
        </w:rPr>
        <w:t>Manageable units</w:t>
      </w:r>
      <w:r w:rsidR="006778F6">
        <w:rPr>
          <w:sz w:val="24"/>
          <w:szCs w:val="24"/>
          <w:lang w:eastAsia="zh-CN"/>
        </w:rPr>
        <w:t xml:space="preserve"> for LCM</w:t>
      </w:r>
    </w:p>
    <w:p w14:paraId="100F40E8" w14:textId="77777777" w:rsidR="00B10196" w:rsidRDefault="00DA27C2" w:rsidP="00661C2B">
      <w:pPr>
        <w:jc w:val="left"/>
        <w:rPr>
          <w:sz w:val="24"/>
          <w:szCs w:val="24"/>
          <w:lang w:eastAsia="zh-CN"/>
        </w:rPr>
      </w:pPr>
      <w:r w:rsidRPr="00C44800">
        <w:rPr>
          <w:sz w:val="24"/>
          <w:szCs w:val="24"/>
          <w:lang w:eastAsia="zh-CN"/>
        </w:rPr>
        <w:t xml:space="preserve">In general, we think </w:t>
      </w:r>
      <w:r w:rsidR="005B2570">
        <w:rPr>
          <w:sz w:val="24"/>
          <w:szCs w:val="24"/>
          <w:lang w:eastAsia="zh-CN"/>
        </w:rPr>
        <w:t xml:space="preserve">the </w:t>
      </w:r>
      <w:r w:rsidRPr="00C44800">
        <w:rPr>
          <w:sz w:val="24"/>
          <w:szCs w:val="24"/>
          <w:lang w:eastAsia="zh-CN"/>
        </w:rPr>
        <w:t>functionality</w:t>
      </w:r>
      <w:r w:rsidR="005B2570">
        <w:rPr>
          <w:sz w:val="24"/>
          <w:szCs w:val="24"/>
          <w:lang w:eastAsia="zh-CN"/>
        </w:rPr>
        <w:t>-based LCM</w:t>
      </w:r>
      <w:r w:rsidRPr="00C44800">
        <w:rPr>
          <w:sz w:val="24"/>
          <w:szCs w:val="24"/>
          <w:lang w:eastAsia="zh-CN"/>
        </w:rPr>
        <w:t xml:space="preserve"> </w:t>
      </w:r>
      <w:r w:rsidR="005B2570">
        <w:rPr>
          <w:sz w:val="24"/>
          <w:szCs w:val="24"/>
          <w:lang w:eastAsia="zh-CN"/>
        </w:rPr>
        <w:t>and M</w:t>
      </w:r>
      <w:r w:rsidRPr="00C44800">
        <w:rPr>
          <w:sz w:val="24"/>
          <w:szCs w:val="24"/>
          <w:lang w:eastAsia="zh-CN"/>
        </w:rPr>
        <w:t>odel</w:t>
      </w:r>
      <w:r w:rsidR="005B2570">
        <w:rPr>
          <w:sz w:val="24"/>
          <w:szCs w:val="24"/>
          <w:lang w:eastAsia="zh-CN"/>
        </w:rPr>
        <w:t>-ID-based LCM</w:t>
      </w:r>
      <w:r w:rsidRPr="00C44800">
        <w:rPr>
          <w:sz w:val="24"/>
          <w:szCs w:val="24"/>
          <w:lang w:eastAsia="zh-CN"/>
        </w:rPr>
        <w:t xml:space="preserve"> on the UE side</w:t>
      </w:r>
      <w:r w:rsidR="005B2570">
        <w:rPr>
          <w:sz w:val="24"/>
          <w:szCs w:val="24"/>
          <w:lang w:eastAsia="zh-CN"/>
        </w:rPr>
        <w:t xml:space="preserve"> models</w:t>
      </w:r>
      <w:r w:rsidRPr="00C44800">
        <w:rPr>
          <w:sz w:val="24"/>
          <w:szCs w:val="24"/>
          <w:lang w:eastAsia="zh-CN"/>
        </w:rPr>
        <w:t xml:space="preserve"> have the same purpose, but different manageable units.</w:t>
      </w:r>
      <w:r w:rsidR="005B2570">
        <w:rPr>
          <w:sz w:val="24"/>
          <w:szCs w:val="24"/>
          <w:lang w:eastAsia="zh-CN"/>
        </w:rPr>
        <w:t xml:space="preserve"> </w:t>
      </w:r>
    </w:p>
    <w:p w14:paraId="521A8AA6" w14:textId="007127C4" w:rsidR="00DA27C2" w:rsidRDefault="00CA0ABB" w:rsidP="00661C2B">
      <w:pPr>
        <w:jc w:val="left"/>
        <w:rPr>
          <w:sz w:val="24"/>
          <w:szCs w:val="24"/>
          <w:lang w:eastAsia="zh-CN"/>
        </w:rPr>
      </w:pPr>
      <w:r>
        <w:rPr>
          <w:sz w:val="24"/>
          <w:szCs w:val="24"/>
          <w:lang w:eastAsia="zh-CN"/>
        </w:rPr>
        <w:t>According to the definitions</w:t>
      </w:r>
      <w:r w:rsidR="005B2570">
        <w:rPr>
          <w:sz w:val="24"/>
          <w:szCs w:val="24"/>
          <w:lang w:eastAsia="zh-CN"/>
        </w:rPr>
        <w:t xml:space="preserve">, </w:t>
      </w:r>
      <w:r w:rsidR="000963CF">
        <w:rPr>
          <w:sz w:val="24"/>
          <w:szCs w:val="24"/>
          <w:lang w:eastAsia="zh-CN"/>
        </w:rPr>
        <w:t xml:space="preserve">the manageable unit of </w:t>
      </w:r>
      <w:r w:rsidR="005F60EB">
        <w:rPr>
          <w:sz w:val="24"/>
          <w:szCs w:val="24"/>
          <w:lang w:eastAsia="zh-CN"/>
        </w:rPr>
        <w:t>f</w:t>
      </w:r>
      <w:r w:rsidR="00024D4B">
        <w:rPr>
          <w:sz w:val="24"/>
          <w:szCs w:val="24"/>
          <w:lang w:eastAsia="zh-CN"/>
        </w:rPr>
        <w:t>unctionality-based LCM</w:t>
      </w:r>
      <w:r w:rsidR="000963CF">
        <w:rPr>
          <w:sz w:val="24"/>
          <w:szCs w:val="24"/>
          <w:lang w:eastAsia="zh-CN"/>
        </w:rPr>
        <w:t xml:space="preserve"> </w:t>
      </w:r>
      <w:r w:rsidR="005F60EB">
        <w:rPr>
          <w:sz w:val="24"/>
          <w:szCs w:val="24"/>
          <w:lang w:eastAsia="zh-CN"/>
        </w:rPr>
        <w:t>is a set of configuration parameters of AI/ML-enabled Feature/FG, and the unit of model-ID-based LCM is an AI/ML model and the related configuration parameters of the applied AI/ML models</w:t>
      </w:r>
      <w:r w:rsidR="007816F5">
        <w:rPr>
          <w:sz w:val="24"/>
          <w:szCs w:val="24"/>
          <w:lang w:eastAsia="zh-CN"/>
        </w:rPr>
        <w:t>.</w:t>
      </w:r>
      <w:r w:rsidR="000963CF">
        <w:rPr>
          <w:sz w:val="24"/>
          <w:szCs w:val="24"/>
          <w:lang w:eastAsia="zh-CN"/>
        </w:rPr>
        <w:t xml:space="preserve"> </w:t>
      </w:r>
    </w:p>
    <w:p w14:paraId="17220D27" w14:textId="78EF23E2" w:rsidR="00F21E0C" w:rsidRDefault="00DA27C2" w:rsidP="00653C15">
      <w:pPr>
        <w:spacing w:after="0"/>
        <w:jc w:val="left"/>
        <w:rPr>
          <w:b/>
          <w:bCs/>
          <w:sz w:val="24"/>
          <w:szCs w:val="24"/>
          <w:lang w:eastAsia="zh-CN"/>
        </w:rPr>
      </w:pPr>
      <w:r w:rsidRPr="00C44800">
        <w:rPr>
          <w:rFonts w:hint="eastAsia"/>
          <w:b/>
          <w:bCs/>
          <w:sz w:val="24"/>
          <w:szCs w:val="24"/>
          <w:lang w:eastAsia="zh-CN"/>
        </w:rPr>
        <w:t>O</w:t>
      </w:r>
      <w:r w:rsidRPr="00C44800">
        <w:rPr>
          <w:b/>
          <w:bCs/>
          <w:sz w:val="24"/>
          <w:szCs w:val="24"/>
          <w:lang w:eastAsia="zh-CN"/>
        </w:rPr>
        <w:t xml:space="preserve">bservation 1: For UE-side models, </w:t>
      </w:r>
      <w:r w:rsidR="00F874F0">
        <w:rPr>
          <w:b/>
          <w:bCs/>
          <w:sz w:val="24"/>
          <w:szCs w:val="24"/>
          <w:lang w:eastAsia="zh-CN"/>
        </w:rPr>
        <w:t>f</w:t>
      </w:r>
      <w:r w:rsidRPr="00C44800">
        <w:rPr>
          <w:b/>
          <w:bCs/>
          <w:sz w:val="24"/>
          <w:szCs w:val="24"/>
          <w:lang w:eastAsia="zh-CN"/>
        </w:rPr>
        <w:t>unctionality-based</w:t>
      </w:r>
      <w:r w:rsidR="00F874F0">
        <w:rPr>
          <w:b/>
          <w:bCs/>
          <w:sz w:val="24"/>
          <w:szCs w:val="24"/>
          <w:lang w:eastAsia="zh-CN"/>
        </w:rPr>
        <w:t xml:space="preserve"> </w:t>
      </w:r>
      <w:r w:rsidRPr="00C44800">
        <w:rPr>
          <w:b/>
          <w:bCs/>
          <w:sz w:val="24"/>
          <w:szCs w:val="24"/>
          <w:lang w:eastAsia="zh-CN"/>
        </w:rPr>
        <w:t xml:space="preserve">and </w:t>
      </w:r>
      <w:r w:rsidR="00F874F0">
        <w:rPr>
          <w:b/>
          <w:bCs/>
          <w:sz w:val="24"/>
          <w:szCs w:val="24"/>
          <w:lang w:eastAsia="zh-CN"/>
        </w:rPr>
        <w:t>m</w:t>
      </w:r>
      <w:r w:rsidRPr="00C44800">
        <w:rPr>
          <w:b/>
          <w:bCs/>
          <w:sz w:val="24"/>
          <w:szCs w:val="24"/>
          <w:lang w:eastAsia="zh-CN"/>
        </w:rPr>
        <w:t>odel-ID-based LCM</w:t>
      </w:r>
      <w:r w:rsidR="00F874F0">
        <w:rPr>
          <w:b/>
          <w:bCs/>
          <w:sz w:val="24"/>
          <w:szCs w:val="24"/>
          <w:lang w:eastAsia="zh-CN"/>
        </w:rPr>
        <w:t xml:space="preserve"> </w:t>
      </w:r>
      <w:r w:rsidRPr="00C44800">
        <w:rPr>
          <w:b/>
          <w:bCs/>
          <w:sz w:val="24"/>
          <w:szCs w:val="24"/>
          <w:lang w:eastAsia="zh-CN"/>
        </w:rPr>
        <w:t>have different manageable units</w:t>
      </w:r>
      <w:r w:rsidR="00F874F0">
        <w:rPr>
          <w:b/>
          <w:bCs/>
          <w:sz w:val="24"/>
          <w:szCs w:val="24"/>
          <w:lang w:eastAsia="zh-CN"/>
        </w:rPr>
        <w:t>:</w:t>
      </w:r>
    </w:p>
    <w:p w14:paraId="77CA5B90" w14:textId="0C3413F4" w:rsidR="00F21E0C" w:rsidRDefault="00F874F0" w:rsidP="00F21E0C">
      <w:pPr>
        <w:pStyle w:val="ListParagraph"/>
        <w:numPr>
          <w:ilvl w:val="0"/>
          <w:numId w:val="43"/>
        </w:numPr>
        <w:spacing w:after="160"/>
        <w:jc w:val="left"/>
        <w:rPr>
          <w:b/>
          <w:bCs/>
          <w:sz w:val="24"/>
          <w:szCs w:val="24"/>
          <w:lang w:eastAsia="zh-CN"/>
        </w:rPr>
      </w:pPr>
      <w:r w:rsidRPr="00653C15">
        <w:rPr>
          <w:b/>
          <w:bCs/>
          <w:sz w:val="24"/>
          <w:szCs w:val="24"/>
          <w:lang w:eastAsia="zh-CN"/>
        </w:rPr>
        <w:t>Functionality-based LCM: A</w:t>
      </w:r>
      <w:r w:rsidR="00661294" w:rsidRPr="00653C15">
        <w:rPr>
          <w:b/>
          <w:bCs/>
          <w:sz w:val="24"/>
          <w:szCs w:val="24"/>
          <w:lang w:eastAsia="zh-CN"/>
        </w:rPr>
        <w:t xml:space="preserve"> set of configuration parameters of AI/ML-enabled Feature/FG</w:t>
      </w:r>
      <w:r w:rsidR="00DA27C2" w:rsidRPr="00653C15">
        <w:rPr>
          <w:b/>
          <w:bCs/>
          <w:sz w:val="24"/>
          <w:szCs w:val="24"/>
          <w:lang w:eastAsia="zh-CN"/>
        </w:rPr>
        <w:t xml:space="preserve"> </w:t>
      </w:r>
    </w:p>
    <w:p w14:paraId="5F45E64A" w14:textId="44EE2D70" w:rsidR="00DA27C2" w:rsidRPr="00653C15" w:rsidRDefault="00F874F0" w:rsidP="00653C15">
      <w:pPr>
        <w:pStyle w:val="ListParagraph"/>
        <w:numPr>
          <w:ilvl w:val="0"/>
          <w:numId w:val="43"/>
        </w:numPr>
        <w:spacing w:after="160"/>
        <w:jc w:val="left"/>
        <w:rPr>
          <w:b/>
          <w:bCs/>
          <w:sz w:val="24"/>
          <w:szCs w:val="24"/>
          <w:lang w:eastAsia="zh-CN"/>
        </w:rPr>
      </w:pPr>
      <w:r w:rsidRPr="00653C15">
        <w:rPr>
          <w:b/>
          <w:bCs/>
          <w:sz w:val="24"/>
          <w:szCs w:val="24"/>
          <w:lang w:eastAsia="zh-CN"/>
        </w:rPr>
        <w:t>Model-ID-based LCM</w:t>
      </w:r>
      <w:r w:rsidR="00572069" w:rsidRPr="00653C15">
        <w:rPr>
          <w:b/>
          <w:bCs/>
          <w:sz w:val="24"/>
          <w:szCs w:val="24"/>
          <w:lang w:eastAsia="zh-CN"/>
        </w:rPr>
        <w:t>:</w:t>
      </w:r>
      <w:r w:rsidRPr="00653C15">
        <w:rPr>
          <w:b/>
          <w:bCs/>
          <w:sz w:val="24"/>
          <w:szCs w:val="24"/>
          <w:lang w:eastAsia="zh-CN"/>
        </w:rPr>
        <w:t xml:space="preserve"> </w:t>
      </w:r>
      <w:r w:rsidR="00572069" w:rsidRPr="00653C15">
        <w:rPr>
          <w:b/>
          <w:bCs/>
          <w:sz w:val="24"/>
          <w:szCs w:val="24"/>
          <w:lang w:eastAsia="zh-CN"/>
        </w:rPr>
        <w:t>A</w:t>
      </w:r>
      <w:r w:rsidR="00661294" w:rsidRPr="00653C15">
        <w:rPr>
          <w:b/>
          <w:bCs/>
          <w:sz w:val="24"/>
          <w:szCs w:val="24"/>
          <w:lang w:eastAsia="zh-CN"/>
        </w:rPr>
        <w:t>n AI/ML model and the related configuration parameters</w:t>
      </w:r>
    </w:p>
    <w:p w14:paraId="0CD70597" w14:textId="2F675085" w:rsidR="00805D13" w:rsidRDefault="00D85782" w:rsidP="00805D13">
      <w:pPr>
        <w:pStyle w:val="Heading3"/>
        <w:rPr>
          <w:sz w:val="24"/>
          <w:szCs w:val="24"/>
          <w:lang w:eastAsia="zh-CN"/>
        </w:rPr>
      </w:pPr>
      <w:r>
        <w:rPr>
          <w:sz w:val="24"/>
          <w:szCs w:val="24"/>
          <w:lang w:eastAsia="zh-CN"/>
        </w:rPr>
        <w:t>A</w:t>
      </w:r>
      <w:r w:rsidR="00666568">
        <w:rPr>
          <w:sz w:val="24"/>
          <w:szCs w:val="24"/>
          <w:lang w:eastAsia="zh-CN"/>
        </w:rPr>
        <w:t xml:space="preserve">lternatives </w:t>
      </w:r>
      <w:r>
        <w:rPr>
          <w:sz w:val="24"/>
          <w:szCs w:val="24"/>
          <w:lang w:eastAsia="zh-CN"/>
        </w:rPr>
        <w:t xml:space="preserve">for LCM </w:t>
      </w:r>
    </w:p>
    <w:p w14:paraId="17A099A0" w14:textId="00520B91" w:rsidR="00DA27C2" w:rsidRPr="00C44800" w:rsidRDefault="00705A1D" w:rsidP="00DA27C2">
      <w:pPr>
        <w:jc w:val="left"/>
        <w:rPr>
          <w:sz w:val="24"/>
          <w:szCs w:val="24"/>
          <w:lang w:eastAsia="zh-CN"/>
        </w:rPr>
      </w:pPr>
      <w:r>
        <w:rPr>
          <w:sz w:val="24"/>
          <w:szCs w:val="24"/>
          <w:lang w:eastAsia="zh-CN"/>
        </w:rPr>
        <w:t>Accordingly</w:t>
      </w:r>
      <w:r w:rsidR="00DA27C2" w:rsidRPr="00C44800">
        <w:rPr>
          <w:sz w:val="24"/>
          <w:szCs w:val="24"/>
          <w:lang w:eastAsia="zh-CN"/>
        </w:rPr>
        <w:t>, there can be three alternatives to apply the LCM</w:t>
      </w:r>
      <w:r w:rsidR="00FD48F8">
        <w:rPr>
          <w:sz w:val="24"/>
          <w:szCs w:val="24"/>
          <w:lang w:eastAsia="zh-CN"/>
        </w:rPr>
        <w:t>:</w:t>
      </w:r>
      <w:r w:rsidR="00DA27C2" w:rsidRPr="00C44800">
        <w:rPr>
          <w:sz w:val="24"/>
          <w:szCs w:val="24"/>
          <w:lang w:eastAsia="zh-CN"/>
        </w:rPr>
        <w:t xml:space="preserve"> functionality-based LCM only, model-ID-based LCM only and joint functionality</w:t>
      </w:r>
      <w:r w:rsidR="000226AC">
        <w:rPr>
          <w:sz w:val="24"/>
          <w:szCs w:val="24"/>
          <w:lang w:eastAsia="zh-CN"/>
        </w:rPr>
        <w:t>-based</w:t>
      </w:r>
      <w:r w:rsidR="00DA27C2" w:rsidRPr="00C44800">
        <w:rPr>
          <w:sz w:val="24"/>
          <w:szCs w:val="24"/>
          <w:lang w:eastAsia="zh-CN"/>
        </w:rPr>
        <w:t xml:space="preserve"> and model-ID-based LCM, which can </w:t>
      </w:r>
      <w:r>
        <w:rPr>
          <w:sz w:val="24"/>
          <w:szCs w:val="24"/>
          <w:lang w:eastAsia="zh-CN"/>
        </w:rPr>
        <w:t>benefit</w:t>
      </w:r>
      <w:r w:rsidR="00DA27C2" w:rsidRPr="00C44800">
        <w:rPr>
          <w:sz w:val="24"/>
          <w:szCs w:val="24"/>
          <w:lang w:eastAsia="zh-CN"/>
        </w:rPr>
        <w:t xml:space="preserve"> different kinds of AI/ML models applications as explained below.</w:t>
      </w:r>
    </w:p>
    <w:p w14:paraId="07324274" w14:textId="4B2EDA71" w:rsidR="00DA27C2" w:rsidRPr="00C44800" w:rsidRDefault="00DA27C2" w:rsidP="00754364">
      <w:pPr>
        <w:pStyle w:val="ListParagraph"/>
        <w:numPr>
          <w:ilvl w:val="0"/>
          <w:numId w:val="13"/>
        </w:numPr>
        <w:rPr>
          <w:b/>
          <w:bCs/>
          <w:sz w:val="24"/>
          <w:szCs w:val="24"/>
          <w:lang w:eastAsia="zh-CN"/>
        </w:rPr>
      </w:pPr>
      <w:r w:rsidRPr="00C44800">
        <w:rPr>
          <w:rFonts w:hint="eastAsia"/>
          <w:b/>
          <w:bCs/>
          <w:sz w:val="24"/>
          <w:szCs w:val="24"/>
          <w:lang w:eastAsia="zh-CN"/>
        </w:rPr>
        <w:t>A</w:t>
      </w:r>
      <w:r w:rsidRPr="00C44800">
        <w:rPr>
          <w:b/>
          <w:bCs/>
          <w:sz w:val="24"/>
          <w:szCs w:val="24"/>
          <w:lang w:eastAsia="zh-CN"/>
        </w:rPr>
        <w:t xml:space="preserve">lt.1: </w:t>
      </w:r>
      <w:r>
        <w:rPr>
          <w:b/>
          <w:bCs/>
          <w:sz w:val="24"/>
          <w:szCs w:val="24"/>
          <w:lang w:eastAsia="zh-CN"/>
        </w:rPr>
        <w:t>F</w:t>
      </w:r>
      <w:r w:rsidRPr="00C44800">
        <w:rPr>
          <w:b/>
          <w:bCs/>
          <w:sz w:val="24"/>
          <w:szCs w:val="24"/>
          <w:lang w:eastAsia="zh-CN"/>
        </w:rPr>
        <w:t>unctionality-based LCM</w:t>
      </w:r>
    </w:p>
    <w:p w14:paraId="2E2C1FE1" w14:textId="77777777" w:rsidR="00DA27C2" w:rsidRPr="00C44800" w:rsidRDefault="00DA27C2" w:rsidP="0096564E">
      <w:pPr>
        <w:jc w:val="left"/>
        <w:rPr>
          <w:sz w:val="24"/>
          <w:szCs w:val="24"/>
          <w:lang w:eastAsia="zh-CN"/>
        </w:rPr>
      </w:pPr>
      <w:r w:rsidRPr="00C44800">
        <w:rPr>
          <w:sz w:val="24"/>
          <w:szCs w:val="24"/>
          <w:lang w:eastAsia="zh-CN"/>
        </w:rPr>
        <w:lastRenderedPageBreak/>
        <w:t>With this approach, the manageable unit is ‘functionality’, which refers to an AI/ML-enabled Feature/FG enabled by configuration(s), and the configuration(s) is(are) supported based on conditions indicated by UE capability.</w:t>
      </w:r>
    </w:p>
    <w:p w14:paraId="6DCFB601" w14:textId="2001B01E" w:rsidR="00DA27C2" w:rsidRPr="00C44800" w:rsidRDefault="00DA27C2" w:rsidP="0096564E">
      <w:pPr>
        <w:jc w:val="left"/>
        <w:rPr>
          <w:sz w:val="24"/>
          <w:szCs w:val="24"/>
          <w:lang w:eastAsia="zh-CN"/>
        </w:rPr>
      </w:pPr>
      <w:r w:rsidRPr="00C44800">
        <w:rPr>
          <w:rFonts w:hint="eastAsia"/>
          <w:sz w:val="24"/>
          <w:szCs w:val="24"/>
          <w:lang w:eastAsia="zh-CN"/>
        </w:rPr>
        <w:t>A</w:t>
      </w:r>
      <w:r w:rsidRPr="00C44800">
        <w:rPr>
          <w:sz w:val="24"/>
          <w:szCs w:val="24"/>
          <w:lang w:eastAsia="zh-CN"/>
        </w:rPr>
        <w:t xml:space="preserve">s illustrated in </w:t>
      </w:r>
      <w:r>
        <w:rPr>
          <w:sz w:val="24"/>
          <w:szCs w:val="24"/>
          <w:lang w:eastAsia="zh-CN"/>
        </w:rPr>
        <w:fldChar w:fldCharType="begin"/>
      </w:r>
      <w:r>
        <w:rPr>
          <w:sz w:val="24"/>
          <w:szCs w:val="24"/>
          <w:lang w:eastAsia="zh-CN"/>
        </w:rPr>
        <w:instrText xml:space="preserve"> REF _Ref134634902 \h  \* MERGEFORMAT </w:instrText>
      </w:r>
      <w:r>
        <w:rPr>
          <w:sz w:val="24"/>
          <w:szCs w:val="24"/>
          <w:lang w:eastAsia="zh-CN"/>
        </w:rPr>
      </w:r>
      <w:r>
        <w:rPr>
          <w:sz w:val="24"/>
          <w:szCs w:val="24"/>
          <w:lang w:eastAsia="zh-CN"/>
        </w:rPr>
        <w:fldChar w:fldCharType="separate"/>
      </w:r>
      <w:r w:rsidR="002C242B" w:rsidRPr="002C242B">
        <w:rPr>
          <w:sz w:val="24"/>
          <w:szCs w:val="24"/>
          <w:lang w:eastAsia="zh-CN"/>
        </w:rPr>
        <w:t>Figure 2</w:t>
      </w:r>
      <w:r>
        <w:rPr>
          <w:sz w:val="24"/>
          <w:szCs w:val="24"/>
          <w:lang w:eastAsia="zh-CN"/>
        </w:rPr>
        <w:fldChar w:fldCharType="end"/>
      </w:r>
      <w:r w:rsidRPr="0028094F">
        <w:rPr>
          <w:sz w:val="24"/>
          <w:szCs w:val="24"/>
          <w:lang w:eastAsia="zh-CN"/>
        </w:rPr>
        <w:fldChar w:fldCharType="begin"/>
      </w:r>
      <w:r w:rsidRPr="0028094F">
        <w:rPr>
          <w:sz w:val="24"/>
          <w:szCs w:val="24"/>
          <w:lang w:eastAsia="zh-CN"/>
        </w:rPr>
        <w:instrText xml:space="preserve"> REF _Ref134554033 \h  \* MERGEFORMAT </w:instrText>
      </w:r>
      <w:r w:rsidRPr="0028094F">
        <w:rPr>
          <w:sz w:val="24"/>
          <w:szCs w:val="24"/>
          <w:lang w:eastAsia="zh-CN"/>
        </w:rPr>
      </w:r>
      <w:r w:rsidR="00000000">
        <w:rPr>
          <w:sz w:val="24"/>
          <w:szCs w:val="24"/>
          <w:lang w:eastAsia="zh-CN"/>
        </w:rPr>
        <w:fldChar w:fldCharType="separate"/>
      </w:r>
      <w:r w:rsidRPr="0028094F">
        <w:rPr>
          <w:sz w:val="24"/>
          <w:szCs w:val="24"/>
          <w:lang w:eastAsia="zh-CN"/>
        </w:rPr>
        <w:fldChar w:fldCharType="end"/>
      </w:r>
      <w:r w:rsidRPr="0028094F">
        <w:rPr>
          <w:sz w:val="24"/>
          <w:szCs w:val="24"/>
          <w:lang w:eastAsia="zh-CN"/>
        </w:rPr>
        <w:t xml:space="preserve">, in each functionality, e.g., Functionality A, there are a set of configuration parameters and a set of application conditions for the supported AI/ML-based approaches as illustrated in </w:t>
      </w:r>
      <w:r w:rsidRPr="0028094F">
        <w:rPr>
          <w:sz w:val="24"/>
          <w:szCs w:val="24"/>
          <w:lang w:eastAsia="zh-CN"/>
        </w:rPr>
        <w:fldChar w:fldCharType="begin"/>
      </w:r>
      <w:r w:rsidRPr="0028094F">
        <w:rPr>
          <w:sz w:val="24"/>
          <w:szCs w:val="24"/>
          <w:lang w:eastAsia="zh-CN"/>
        </w:rPr>
        <w:instrText xml:space="preserve"> REF _Ref134624697 \h  \* MERGEFORMAT </w:instrText>
      </w:r>
      <w:r w:rsidRPr="0028094F">
        <w:rPr>
          <w:sz w:val="24"/>
          <w:szCs w:val="24"/>
          <w:lang w:eastAsia="zh-CN"/>
        </w:rPr>
      </w:r>
      <w:r w:rsidRPr="0028094F">
        <w:rPr>
          <w:sz w:val="24"/>
          <w:szCs w:val="24"/>
          <w:lang w:eastAsia="zh-CN"/>
        </w:rPr>
        <w:fldChar w:fldCharType="separate"/>
      </w:r>
      <w:r w:rsidR="002C242B" w:rsidRPr="0028094F">
        <w:rPr>
          <w:sz w:val="24"/>
          <w:szCs w:val="24"/>
          <w:lang w:eastAsia="zh-CN"/>
        </w:rPr>
        <w:t>Table 4</w:t>
      </w:r>
      <w:r w:rsidRPr="0028094F">
        <w:rPr>
          <w:sz w:val="24"/>
          <w:szCs w:val="24"/>
          <w:lang w:eastAsia="zh-CN"/>
        </w:rPr>
        <w:fldChar w:fldCharType="end"/>
      </w:r>
      <w:r w:rsidRPr="0028094F">
        <w:rPr>
          <w:sz w:val="24"/>
          <w:szCs w:val="24"/>
          <w:lang w:eastAsia="zh-CN"/>
        </w:rPr>
        <w:t>. During functionality identification procedure, UE would report such information to NW for manageme</w:t>
      </w:r>
      <w:r w:rsidRPr="00C44800">
        <w:rPr>
          <w:sz w:val="24"/>
          <w:szCs w:val="24"/>
          <w:lang w:eastAsia="zh-CN"/>
        </w:rPr>
        <w:t>nt.</w:t>
      </w:r>
    </w:p>
    <w:p w14:paraId="54863834" w14:textId="77777777" w:rsidR="00DA27C2" w:rsidRPr="00C44800" w:rsidRDefault="00DA27C2" w:rsidP="00DA27C2">
      <w:pPr>
        <w:keepNext/>
        <w:jc w:val="center"/>
        <w:rPr>
          <w:sz w:val="24"/>
          <w:szCs w:val="24"/>
        </w:rPr>
      </w:pPr>
      <w:r w:rsidRPr="00C44800">
        <w:rPr>
          <w:noProof/>
          <w:sz w:val="24"/>
          <w:szCs w:val="24"/>
          <w:lang w:eastAsia="zh-CN"/>
        </w:rPr>
        <w:drawing>
          <wp:inline distT="0" distB="0" distL="0" distR="0" wp14:anchorId="3632E7C6" wp14:editId="59F26F7E">
            <wp:extent cx="4320000" cy="1023261"/>
            <wp:effectExtent l="0" t="0" r="444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3C26F5D6" w14:textId="39CA6E60" w:rsidR="00DA27C2" w:rsidRPr="00C44800" w:rsidRDefault="00DA27C2" w:rsidP="00DA27C2">
      <w:pPr>
        <w:pStyle w:val="Caption"/>
        <w:rPr>
          <w:sz w:val="21"/>
          <w:szCs w:val="21"/>
          <w:lang w:eastAsia="zh-CN"/>
        </w:rPr>
      </w:pPr>
      <w:bookmarkStart w:id="8" w:name="_Ref134634902"/>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D22492">
        <w:rPr>
          <w:noProof/>
          <w:sz w:val="21"/>
          <w:szCs w:val="21"/>
        </w:rPr>
        <w:t>2</w:t>
      </w:r>
      <w:r w:rsidRPr="00C44800">
        <w:rPr>
          <w:sz w:val="21"/>
          <w:szCs w:val="21"/>
        </w:rPr>
        <w:fldChar w:fldCharType="end"/>
      </w:r>
      <w:bookmarkEnd w:id="8"/>
      <w:r w:rsidRPr="00C44800">
        <w:rPr>
          <w:sz w:val="21"/>
          <w:szCs w:val="21"/>
        </w:rPr>
        <w:t xml:space="preserve"> Manageable unit of functionality-based LCM: functionality</w:t>
      </w:r>
    </w:p>
    <w:p w14:paraId="3DB1EF81" w14:textId="4A58B704" w:rsidR="00DA27C2" w:rsidRDefault="00DA27C2" w:rsidP="0096564E">
      <w:p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used for inference at UE is unseen by NW, since it </w:t>
      </w:r>
      <w:r w:rsidR="00FD48F8">
        <w:rPr>
          <w:sz w:val="24"/>
          <w:szCs w:val="24"/>
          <w:lang w:eastAsia="zh-CN"/>
        </w:rPr>
        <w:t xml:space="preserve">is </w:t>
      </w:r>
      <w:r w:rsidRPr="00C44800">
        <w:rPr>
          <w:sz w:val="24"/>
          <w:szCs w:val="24"/>
          <w:lang w:eastAsia="zh-CN"/>
        </w:rPr>
        <w:t xml:space="preserve">not necessary for NW to </w:t>
      </w:r>
      <w:r w:rsidR="00FD48F8">
        <w:rPr>
          <w:sz w:val="24"/>
          <w:szCs w:val="24"/>
          <w:lang w:eastAsia="zh-CN"/>
        </w:rPr>
        <w:t xml:space="preserve">have </w:t>
      </w:r>
      <w:r w:rsidRPr="00C44800">
        <w:rPr>
          <w:sz w:val="24"/>
          <w:szCs w:val="24"/>
          <w:lang w:eastAsia="zh-CN"/>
        </w:rPr>
        <w:t>know</w:t>
      </w:r>
      <w:r w:rsidR="00FD48F8">
        <w:rPr>
          <w:sz w:val="24"/>
          <w:szCs w:val="24"/>
          <w:lang w:eastAsia="zh-CN"/>
        </w:rPr>
        <w:t>ledge of</w:t>
      </w:r>
      <w:r w:rsidRPr="00C44800">
        <w:rPr>
          <w:sz w:val="24"/>
          <w:szCs w:val="24"/>
          <w:lang w:eastAsia="zh-CN"/>
        </w:rPr>
        <w:t xml:space="preserve"> the deployed and current used models. NW can provide the assistance information </w:t>
      </w:r>
      <w:r w:rsidR="00FD48F8">
        <w:rPr>
          <w:sz w:val="24"/>
          <w:szCs w:val="24"/>
          <w:lang w:eastAsia="zh-CN"/>
        </w:rPr>
        <w:t>for</w:t>
      </w:r>
      <w:r w:rsidRPr="00C44800">
        <w:rPr>
          <w:sz w:val="24"/>
          <w:szCs w:val="24"/>
          <w:lang w:eastAsia="zh-CN"/>
        </w:rPr>
        <w:t xml:space="preserve"> applicable functionality according to the configurations provided during identification procedure, and UE can select the model by itself. </w:t>
      </w:r>
    </w:p>
    <w:p w14:paraId="6E3DFCC1" w14:textId="77777777" w:rsidR="00DA27C2" w:rsidRPr="00C44800" w:rsidRDefault="00DA27C2" w:rsidP="0096564E">
      <w:pPr>
        <w:jc w:val="left"/>
        <w:rPr>
          <w:sz w:val="24"/>
          <w:szCs w:val="24"/>
          <w:lang w:eastAsia="zh-CN"/>
        </w:rPr>
      </w:pPr>
      <w:r w:rsidRPr="00C44800">
        <w:rPr>
          <w:sz w:val="24"/>
          <w:szCs w:val="24"/>
          <w:lang w:eastAsia="zh-CN"/>
        </w:rPr>
        <w:t>In this sense, the proprietary information of the models can be well protected</w:t>
      </w:r>
      <w:r>
        <w:rPr>
          <w:sz w:val="24"/>
          <w:szCs w:val="24"/>
          <w:lang w:eastAsia="zh-CN"/>
        </w:rPr>
        <w:t>, and t</w:t>
      </w:r>
      <w:r w:rsidRPr="00C44800">
        <w:rPr>
          <w:sz w:val="24"/>
          <w:szCs w:val="24"/>
          <w:lang w:eastAsia="zh-CN"/>
        </w:rPr>
        <w:t>his approach is benefic</w:t>
      </w:r>
      <w:r>
        <w:rPr>
          <w:sz w:val="24"/>
          <w:szCs w:val="24"/>
          <w:lang w:eastAsia="zh-CN"/>
        </w:rPr>
        <w:t>ial</w:t>
      </w:r>
      <w:r w:rsidRPr="00C44800">
        <w:rPr>
          <w:sz w:val="24"/>
          <w:szCs w:val="24"/>
          <w:lang w:eastAsia="zh-CN"/>
        </w:rPr>
        <w:t xml:space="preserve"> for the single-side model, especially the model from local training.</w:t>
      </w:r>
    </w:p>
    <w:p w14:paraId="5B167099" w14:textId="4871E90C" w:rsidR="00DA27C2" w:rsidRPr="00C44800" w:rsidRDefault="00DA27C2" w:rsidP="00DA27C2">
      <w:pPr>
        <w:jc w:val="left"/>
        <w:rPr>
          <w:sz w:val="24"/>
          <w:szCs w:val="24"/>
          <w:lang w:eastAsia="zh-CN"/>
        </w:rPr>
      </w:pPr>
      <w:r w:rsidRPr="00C44800">
        <w:rPr>
          <w:b/>
          <w:bCs/>
          <w:sz w:val="24"/>
          <w:szCs w:val="24"/>
          <w:lang w:eastAsia="zh-CN"/>
        </w:rPr>
        <w:t xml:space="preserve">Observation 2: Functionality-based LCM can well protect the deployed models’ proprietary </w:t>
      </w:r>
      <w:r w:rsidR="00FF088C">
        <w:rPr>
          <w:b/>
          <w:bCs/>
          <w:sz w:val="24"/>
          <w:szCs w:val="24"/>
          <w:lang w:eastAsia="zh-CN"/>
        </w:rPr>
        <w:t>structure and enable</w:t>
      </w:r>
      <w:r w:rsidR="00FF088C" w:rsidRPr="00C44800">
        <w:rPr>
          <w:b/>
          <w:bCs/>
          <w:sz w:val="24"/>
          <w:szCs w:val="24"/>
          <w:lang w:eastAsia="zh-CN"/>
        </w:rPr>
        <w:t xml:space="preserve"> </w:t>
      </w:r>
      <w:r w:rsidRPr="00C44800">
        <w:rPr>
          <w:b/>
          <w:bCs/>
          <w:sz w:val="24"/>
          <w:szCs w:val="24"/>
          <w:lang w:eastAsia="zh-CN"/>
        </w:rPr>
        <w:t>UE to automatically select model for current use, which is benefi</w:t>
      </w:r>
      <w:r>
        <w:rPr>
          <w:b/>
          <w:bCs/>
          <w:sz w:val="24"/>
          <w:szCs w:val="24"/>
          <w:lang w:eastAsia="zh-CN"/>
        </w:rPr>
        <w:t>cial</w:t>
      </w:r>
      <w:r w:rsidRPr="00C44800">
        <w:rPr>
          <w:b/>
          <w:bCs/>
          <w:sz w:val="24"/>
          <w:szCs w:val="24"/>
          <w:lang w:eastAsia="zh-CN"/>
        </w:rPr>
        <w:t xml:space="preserve"> for the single-sided UE model without model transfer from NW.</w:t>
      </w:r>
    </w:p>
    <w:p w14:paraId="06EA7A6C" w14:textId="77777777" w:rsidR="00DA27C2" w:rsidRPr="00C44800" w:rsidRDefault="00DA27C2" w:rsidP="00754364">
      <w:pPr>
        <w:pStyle w:val="ListParagraph"/>
        <w:numPr>
          <w:ilvl w:val="0"/>
          <w:numId w:val="13"/>
        </w:numPr>
        <w:rPr>
          <w:b/>
          <w:bCs/>
          <w:sz w:val="24"/>
          <w:szCs w:val="24"/>
          <w:lang w:eastAsia="zh-CN"/>
        </w:rPr>
      </w:pPr>
      <w:r w:rsidRPr="00C44800">
        <w:rPr>
          <w:b/>
          <w:bCs/>
          <w:sz w:val="24"/>
          <w:szCs w:val="24"/>
          <w:lang w:eastAsia="zh-CN"/>
        </w:rPr>
        <w:t xml:space="preserve">Alt.2: </w:t>
      </w:r>
      <w:r>
        <w:rPr>
          <w:b/>
          <w:bCs/>
          <w:sz w:val="24"/>
          <w:szCs w:val="24"/>
          <w:lang w:eastAsia="zh-CN"/>
        </w:rPr>
        <w:t>M</w:t>
      </w:r>
      <w:r w:rsidRPr="00C44800">
        <w:rPr>
          <w:b/>
          <w:bCs/>
          <w:sz w:val="24"/>
          <w:szCs w:val="24"/>
          <w:lang w:eastAsia="zh-CN"/>
        </w:rPr>
        <w:t>odel-ID-based LCM only</w:t>
      </w:r>
    </w:p>
    <w:p w14:paraId="6C6736BB" w14:textId="6DEA1069" w:rsidR="00DA27C2" w:rsidRPr="00C44800" w:rsidRDefault="00DA27C2" w:rsidP="002D2138">
      <w:pPr>
        <w:jc w:val="left"/>
        <w:rPr>
          <w:sz w:val="24"/>
          <w:szCs w:val="24"/>
          <w:lang w:eastAsia="zh-CN"/>
        </w:rPr>
      </w:pPr>
      <w:r w:rsidRPr="00C44800">
        <w:rPr>
          <w:sz w:val="24"/>
          <w:szCs w:val="24"/>
          <w:lang w:eastAsia="zh-CN"/>
        </w:rPr>
        <w:t>In this case, the manageable unit is ‘model’, whose description and application conditions are reported during model identification.</w:t>
      </w:r>
    </w:p>
    <w:p w14:paraId="4EAB984C" w14:textId="75D5C992" w:rsidR="00DA27C2" w:rsidRPr="00C44800" w:rsidRDefault="00DA27C2" w:rsidP="00DA27C2">
      <w:pPr>
        <w:pStyle w:val="ListParagraph"/>
        <w:numPr>
          <w:ilvl w:val="0"/>
          <w:numId w:val="0"/>
        </w:numPr>
        <w:jc w:val="left"/>
        <w:rPr>
          <w:sz w:val="24"/>
          <w:szCs w:val="24"/>
          <w:lang w:eastAsia="zh-CN"/>
        </w:rPr>
      </w:pPr>
      <w:r w:rsidRPr="00C44800">
        <w:rPr>
          <w:rFonts w:hint="eastAsia"/>
          <w:sz w:val="24"/>
          <w:szCs w:val="24"/>
          <w:lang w:eastAsia="zh-CN"/>
        </w:rPr>
        <w:t>A</w:t>
      </w:r>
      <w:r w:rsidRPr="00C44800">
        <w:rPr>
          <w:sz w:val="24"/>
          <w:szCs w:val="24"/>
          <w:lang w:eastAsia="zh-CN"/>
        </w:rPr>
        <w:t xml:space="preserve">s illustrated in </w:t>
      </w:r>
      <w:r>
        <w:rPr>
          <w:sz w:val="24"/>
          <w:szCs w:val="24"/>
          <w:lang w:eastAsia="zh-CN"/>
        </w:rPr>
        <w:fldChar w:fldCharType="begin"/>
      </w:r>
      <w:r>
        <w:rPr>
          <w:sz w:val="24"/>
          <w:szCs w:val="24"/>
          <w:lang w:eastAsia="zh-CN"/>
        </w:rPr>
        <w:instrText xml:space="preserve"> REF _Ref134634978 \h  \* MERGEFORMAT </w:instrText>
      </w:r>
      <w:r>
        <w:rPr>
          <w:sz w:val="24"/>
          <w:szCs w:val="24"/>
          <w:lang w:eastAsia="zh-CN"/>
        </w:rPr>
      </w:r>
      <w:r>
        <w:rPr>
          <w:sz w:val="24"/>
          <w:szCs w:val="24"/>
          <w:lang w:eastAsia="zh-CN"/>
        </w:rPr>
        <w:fldChar w:fldCharType="separate"/>
      </w:r>
      <w:r w:rsidR="002D2138" w:rsidRPr="002D2138">
        <w:rPr>
          <w:sz w:val="24"/>
          <w:szCs w:val="24"/>
          <w:lang w:eastAsia="zh-CN"/>
        </w:rPr>
        <w:t>Figure 3</w:t>
      </w:r>
      <w:r>
        <w:rPr>
          <w:sz w:val="24"/>
          <w:szCs w:val="24"/>
          <w:lang w:eastAsia="zh-CN"/>
        </w:rPr>
        <w:fldChar w:fldCharType="end"/>
      </w:r>
      <w:r w:rsidRPr="00C44800">
        <w:rPr>
          <w:sz w:val="24"/>
          <w:szCs w:val="24"/>
          <w:lang w:eastAsia="zh-CN"/>
        </w:rPr>
        <w:fldChar w:fldCharType="begin"/>
      </w:r>
      <w:r w:rsidRPr="00C44800">
        <w:rPr>
          <w:sz w:val="24"/>
          <w:szCs w:val="24"/>
          <w:lang w:eastAsia="zh-CN"/>
        </w:rPr>
        <w:instrText xml:space="preserve"> REF _Ref134561295 \h </w:instrText>
      </w:r>
      <w:r>
        <w:rPr>
          <w:sz w:val="24"/>
          <w:szCs w:val="24"/>
          <w:lang w:eastAsia="zh-CN"/>
        </w:rPr>
        <w:instrText xml:space="preserve"> \* MERGEFORMAT </w:instrText>
      </w:r>
      <w:r w:rsidRPr="00C44800">
        <w:rPr>
          <w:sz w:val="24"/>
          <w:szCs w:val="24"/>
          <w:lang w:eastAsia="zh-CN"/>
        </w:rPr>
      </w:r>
      <w:r w:rsidR="00000000">
        <w:rPr>
          <w:sz w:val="24"/>
          <w:szCs w:val="24"/>
          <w:lang w:eastAsia="zh-CN"/>
        </w:rPr>
        <w:fldChar w:fldCharType="separate"/>
      </w:r>
      <w:r w:rsidRPr="00C44800">
        <w:rPr>
          <w:sz w:val="24"/>
          <w:szCs w:val="24"/>
          <w:lang w:eastAsia="zh-CN"/>
        </w:rPr>
        <w:fldChar w:fldCharType="end"/>
      </w:r>
      <w:r w:rsidRPr="00C44800">
        <w:rPr>
          <w:sz w:val="24"/>
          <w:szCs w:val="24"/>
          <w:lang w:eastAsia="zh-CN"/>
        </w:rPr>
        <w:t>, in each model, e.g., Model 1, there are corresponding descriptions, configurations and applicable conditions for the deployed AI/ML models. During model identification procedure, UE would report such information to NW for management.</w:t>
      </w:r>
    </w:p>
    <w:p w14:paraId="27FE78E6" w14:textId="77777777" w:rsidR="00DA27C2" w:rsidRPr="00C44800" w:rsidRDefault="00DA27C2" w:rsidP="00DA27C2">
      <w:pPr>
        <w:keepNext/>
        <w:jc w:val="center"/>
        <w:rPr>
          <w:sz w:val="24"/>
          <w:szCs w:val="24"/>
        </w:rPr>
      </w:pPr>
      <w:r w:rsidRPr="00C44800">
        <w:rPr>
          <w:noProof/>
          <w:sz w:val="24"/>
          <w:szCs w:val="24"/>
          <w:lang w:eastAsia="zh-CN"/>
        </w:rPr>
        <w:drawing>
          <wp:inline distT="0" distB="0" distL="0" distR="0" wp14:anchorId="44AC2970" wp14:editId="1BBE8069">
            <wp:extent cx="4320000" cy="102031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020312"/>
                    </a:xfrm>
                    <a:prstGeom prst="rect">
                      <a:avLst/>
                    </a:prstGeom>
                    <a:noFill/>
                  </pic:spPr>
                </pic:pic>
              </a:graphicData>
            </a:graphic>
          </wp:inline>
        </w:drawing>
      </w:r>
    </w:p>
    <w:p w14:paraId="6870C880" w14:textId="509FB3A0" w:rsidR="00DA27C2" w:rsidRPr="00C44800" w:rsidRDefault="00DA27C2" w:rsidP="00DA27C2">
      <w:pPr>
        <w:pStyle w:val="Caption"/>
        <w:rPr>
          <w:sz w:val="21"/>
          <w:szCs w:val="21"/>
          <w:lang w:eastAsia="zh-CN"/>
        </w:rPr>
      </w:pPr>
      <w:bookmarkStart w:id="9" w:name="_Ref134634978"/>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D22492">
        <w:rPr>
          <w:noProof/>
          <w:sz w:val="21"/>
          <w:szCs w:val="21"/>
        </w:rPr>
        <w:t>3</w:t>
      </w:r>
      <w:r w:rsidRPr="00C44800">
        <w:rPr>
          <w:sz w:val="21"/>
          <w:szCs w:val="21"/>
        </w:rPr>
        <w:fldChar w:fldCharType="end"/>
      </w:r>
      <w:bookmarkEnd w:id="9"/>
      <w:r w:rsidRPr="00C44800">
        <w:rPr>
          <w:sz w:val="21"/>
          <w:szCs w:val="21"/>
        </w:rPr>
        <w:t xml:space="preserve"> Manageable unit of model-ID-based LCM: model</w:t>
      </w:r>
    </w:p>
    <w:p w14:paraId="49C8B223" w14:textId="337DDACA" w:rsidR="00DA27C2" w:rsidRDefault="00DA27C2" w:rsidP="00754364">
      <w:p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w:t>
      </w:r>
      <w:r w:rsidR="00502FE0">
        <w:rPr>
          <w:sz w:val="24"/>
          <w:szCs w:val="24"/>
          <w:lang w:eastAsia="zh-CN"/>
        </w:rPr>
        <w:t xml:space="preserve">(e.g., at least a descriptive representation) </w:t>
      </w:r>
      <w:r w:rsidRPr="00C44800">
        <w:rPr>
          <w:sz w:val="24"/>
          <w:szCs w:val="24"/>
          <w:lang w:eastAsia="zh-CN"/>
        </w:rPr>
        <w:t xml:space="preserve">used for inference at UE is visible by NW, and NW can provide the assistance information and operate the model directly. NW can select the model for activation, monitoring and de-activation. </w:t>
      </w:r>
    </w:p>
    <w:p w14:paraId="3366C82D" w14:textId="77777777" w:rsidR="00DA27C2" w:rsidRPr="00C44800" w:rsidRDefault="00DA27C2" w:rsidP="00DA27C2">
      <w:pPr>
        <w:pStyle w:val="ListParagraph"/>
        <w:numPr>
          <w:ilvl w:val="0"/>
          <w:numId w:val="0"/>
        </w:numPr>
        <w:jc w:val="left"/>
        <w:rPr>
          <w:sz w:val="24"/>
          <w:szCs w:val="24"/>
          <w:lang w:eastAsia="zh-CN"/>
        </w:rPr>
      </w:pPr>
      <w:r w:rsidRPr="00C44800">
        <w:rPr>
          <w:sz w:val="24"/>
          <w:szCs w:val="24"/>
          <w:lang w:eastAsia="zh-CN"/>
        </w:rPr>
        <w:t>In this sense, the models’ information is well disclosed. This approach is benefit for the two-side model and the single-side model with model transfer from NW.</w:t>
      </w:r>
    </w:p>
    <w:p w14:paraId="091A2990" w14:textId="77777777" w:rsidR="00DA27C2" w:rsidRPr="00C44800" w:rsidRDefault="00DA27C2" w:rsidP="00DA27C2">
      <w:pPr>
        <w:spacing w:after="160"/>
        <w:jc w:val="left"/>
        <w:rPr>
          <w:sz w:val="24"/>
          <w:szCs w:val="24"/>
          <w:lang w:eastAsia="zh-CN"/>
        </w:rPr>
      </w:pPr>
      <w:r w:rsidRPr="00C44800">
        <w:rPr>
          <w:b/>
          <w:bCs/>
          <w:sz w:val="24"/>
          <w:szCs w:val="24"/>
          <w:lang w:eastAsia="zh-CN"/>
        </w:rPr>
        <w:t>Observation 3: Model-ID-based LCM can facilitate NW to directly operate the UE-sided and UE-part model, which is benefit for the two-side model and single-side UE model with model transfer from NW.</w:t>
      </w:r>
    </w:p>
    <w:p w14:paraId="4BB92A2A" w14:textId="77777777" w:rsidR="00DA27C2" w:rsidRPr="00C44800" w:rsidRDefault="00DA27C2">
      <w:pPr>
        <w:pStyle w:val="ListParagraph"/>
        <w:numPr>
          <w:ilvl w:val="0"/>
          <w:numId w:val="13"/>
        </w:numPr>
        <w:spacing w:line="360" w:lineRule="auto"/>
        <w:rPr>
          <w:b/>
          <w:bCs/>
          <w:sz w:val="24"/>
          <w:szCs w:val="24"/>
          <w:lang w:eastAsia="zh-CN"/>
        </w:rPr>
      </w:pPr>
      <w:r w:rsidRPr="00C44800">
        <w:rPr>
          <w:rFonts w:hint="eastAsia"/>
          <w:b/>
          <w:bCs/>
          <w:sz w:val="24"/>
          <w:szCs w:val="24"/>
          <w:lang w:eastAsia="zh-CN"/>
        </w:rPr>
        <w:lastRenderedPageBreak/>
        <w:t>A</w:t>
      </w:r>
      <w:r w:rsidRPr="00C44800">
        <w:rPr>
          <w:b/>
          <w:bCs/>
          <w:sz w:val="24"/>
          <w:szCs w:val="24"/>
          <w:lang w:eastAsia="zh-CN"/>
        </w:rPr>
        <w:t xml:space="preserve">lt.3: Jointly </w:t>
      </w:r>
      <w:r>
        <w:rPr>
          <w:b/>
          <w:bCs/>
          <w:sz w:val="24"/>
          <w:szCs w:val="24"/>
          <w:lang w:eastAsia="zh-CN"/>
        </w:rPr>
        <w:t>F</w:t>
      </w:r>
      <w:r w:rsidRPr="00C44800">
        <w:rPr>
          <w:b/>
          <w:bCs/>
          <w:sz w:val="24"/>
          <w:szCs w:val="24"/>
          <w:lang w:eastAsia="zh-CN"/>
        </w:rPr>
        <w:t xml:space="preserve">unctionality-based and </w:t>
      </w:r>
      <w:r>
        <w:rPr>
          <w:b/>
          <w:bCs/>
          <w:sz w:val="24"/>
          <w:szCs w:val="24"/>
          <w:lang w:eastAsia="zh-CN"/>
        </w:rPr>
        <w:t>M</w:t>
      </w:r>
      <w:r w:rsidRPr="00C44800">
        <w:rPr>
          <w:b/>
          <w:bCs/>
          <w:sz w:val="24"/>
          <w:szCs w:val="24"/>
          <w:lang w:eastAsia="zh-CN"/>
        </w:rPr>
        <w:t>odel-ID-based LCM</w:t>
      </w:r>
    </w:p>
    <w:p w14:paraId="19937795" w14:textId="77777777" w:rsidR="00DA27C2" w:rsidRPr="00C44800" w:rsidRDefault="00DA27C2" w:rsidP="00754364">
      <w:pPr>
        <w:jc w:val="left"/>
        <w:rPr>
          <w:sz w:val="24"/>
          <w:szCs w:val="24"/>
          <w:lang w:eastAsia="zh-CN"/>
        </w:rPr>
      </w:pPr>
      <w:r w:rsidRPr="00C44800">
        <w:rPr>
          <w:sz w:val="24"/>
          <w:szCs w:val="24"/>
          <w:lang w:eastAsia="zh-CN"/>
        </w:rPr>
        <w:t>In this case, the manageable unit is ‘</w:t>
      </w:r>
      <w:r w:rsidRPr="00754364">
        <w:rPr>
          <w:i/>
          <w:iCs/>
          <w:sz w:val="24"/>
          <w:szCs w:val="24"/>
          <w:lang w:eastAsia="zh-CN"/>
        </w:rPr>
        <w:t>model group</w:t>
      </w:r>
      <w:r w:rsidRPr="00C44800">
        <w:rPr>
          <w:sz w:val="24"/>
          <w:szCs w:val="24"/>
          <w:lang w:eastAsia="zh-CN"/>
        </w:rPr>
        <w:t xml:space="preserve">’, identified by a ‘functionality’, whose descriptions, </w:t>
      </w:r>
      <w:proofErr w:type="gramStart"/>
      <w:r w:rsidRPr="00C44800">
        <w:rPr>
          <w:sz w:val="24"/>
          <w:szCs w:val="24"/>
          <w:lang w:eastAsia="zh-CN"/>
        </w:rPr>
        <w:t>configurations</w:t>
      </w:r>
      <w:proofErr w:type="gramEnd"/>
      <w:r w:rsidRPr="00C44800">
        <w:rPr>
          <w:sz w:val="24"/>
          <w:szCs w:val="24"/>
          <w:lang w:eastAsia="zh-CN"/>
        </w:rPr>
        <w:t xml:space="preserve"> and application conditions are indicated in a hierarchical way, i.e., some in functionality identification and others are in individual model identification.</w:t>
      </w:r>
    </w:p>
    <w:p w14:paraId="495F5F4D" w14:textId="1895A5E0" w:rsidR="00DA27C2" w:rsidRPr="00C44800" w:rsidRDefault="00DA27C2" w:rsidP="00DA27C2">
      <w:pPr>
        <w:pStyle w:val="ListParagraph"/>
        <w:numPr>
          <w:ilvl w:val="0"/>
          <w:numId w:val="0"/>
        </w:numPr>
        <w:jc w:val="left"/>
        <w:rPr>
          <w:sz w:val="24"/>
          <w:szCs w:val="24"/>
          <w:lang w:eastAsia="zh-CN"/>
        </w:rPr>
      </w:pPr>
      <w:r w:rsidRPr="00C44800">
        <w:rPr>
          <w:sz w:val="24"/>
          <w:szCs w:val="24"/>
          <w:lang w:eastAsia="zh-CN"/>
        </w:rPr>
        <w:t>As illustrated in</w:t>
      </w:r>
      <w:r>
        <w:rPr>
          <w:sz w:val="24"/>
          <w:szCs w:val="24"/>
          <w:lang w:eastAsia="zh-CN"/>
        </w:rPr>
        <w:t xml:space="preserve"> </w:t>
      </w:r>
      <w:r>
        <w:rPr>
          <w:sz w:val="24"/>
          <w:szCs w:val="24"/>
          <w:lang w:eastAsia="zh-CN"/>
        </w:rPr>
        <w:fldChar w:fldCharType="begin"/>
      </w:r>
      <w:r>
        <w:rPr>
          <w:sz w:val="24"/>
          <w:szCs w:val="24"/>
          <w:lang w:eastAsia="zh-CN"/>
        </w:rPr>
        <w:instrText xml:space="preserve"> REF _Ref134635000 \h  \* MERGEFORMAT </w:instrText>
      </w:r>
      <w:r>
        <w:rPr>
          <w:sz w:val="24"/>
          <w:szCs w:val="24"/>
          <w:lang w:eastAsia="zh-CN"/>
        </w:rPr>
      </w:r>
      <w:r>
        <w:rPr>
          <w:sz w:val="24"/>
          <w:szCs w:val="24"/>
          <w:lang w:eastAsia="zh-CN"/>
        </w:rPr>
        <w:fldChar w:fldCharType="separate"/>
      </w:r>
      <w:r w:rsidR="00754364" w:rsidRPr="00754364">
        <w:rPr>
          <w:sz w:val="24"/>
          <w:szCs w:val="24"/>
          <w:lang w:eastAsia="zh-CN"/>
        </w:rPr>
        <w:t>Figure 4</w:t>
      </w:r>
      <w:r>
        <w:rPr>
          <w:sz w:val="24"/>
          <w:szCs w:val="24"/>
          <w:lang w:eastAsia="zh-CN"/>
        </w:rPr>
        <w:fldChar w:fldCharType="end"/>
      </w:r>
      <w:r w:rsidRPr="00C44800">
        <w:rPr>
          <w:sz w:val="24"/>
          <w:szCs w:val="24"/>
          <w:lang w:eastAsia="zh-CN"/>
        </w:rPr>
        <w:t xml:space="preserve">, in each model, e.g., Model 1, there are corresponding descriptions, configurations and applicable conditions for the deployed AI/ML models. During model identification procedure, UE would report such information to NW for management. </w:t>
      </w:r>
    </w:p>
    <w:p w14:paraId="6AD7F472" w14:textId="77777777" w:rsidR="00DA27C2" w:rsidRPr="00C44800" w:rsidRDefault="00DA27C2" w:rsidP="00DA27C2">
      <w:pPr>
        <w:keepNext/>
        <w:jc w:val="center"/>
        <w:rPr>
          <w:sz w:val="24"/>
          <w:szCs w:val="24"/>
        </w:rPr>
      </w:pPr>
      <w:r w:rsidRPr="00C44800">
        <w:rPr>
          <w:noProof/>
          <w:sz w:val="24"/>
          <w:szCs w:val="24"/>
          <w:lang w:eastAsia="zh-CN"/>
        </w:rPr>
        <w:drawing>
          <wp:inline distT="0" distB="0" distL="0" distR="0" wp14:anchorId="765103FF" wp14:editId="1D135542">
            <wp:extent cx="4320000" cy="1023261"/>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79C9B3B2" w14:textId="371A476C" w:rsidR="00DA27C2" w:rsidRPr="00C44800" w:rsidRDefault="00DA27C2" w:rsidP="00DA27C2">
      <w:pPr>
        <w:pStyle w:val="Caption"/>
        <w:rPr>
          <w:sz w:val="21"/>
          <w:szCs w:val="21"/>
          <w:lang w:eastAsia="zh-CN"/>
        </w:rPr>
      </w:pPr>
      <w:bookmarkStart w:id="10" w:name="_Ref134635000"/>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D22492">
        <w:rPr>
          <w:noProof/>
          <w:sz w:val="21"/>
          <w:szCs w:val="21"/>
        </w:rPr>
        <w:t>4</w:t>
      </w:r>
      <w:r w:rsidRPr="00C44800">
        <w:rPr>
          <w:sz w:val="21"/>
          <w:szCs w:val="21"/>
        </w:rPr>
        <w:fldChar w:fldCharType="end"/>
      </w:r>
      <w:bookmarkEnd w:id="10"/>
      <w:r w:rsidRPr="00C44800">
        <w:rPr>
          <w:sz w:val="21"/>
          <w:szCs w:val="21"/>
        </w:rPr>
        <w:t xml:space="preserve"> Manageable unit of </w:t>
      </w:r>
      <w:r w:rsidR="00754364">
        <w:rPr>
          <w:sz w:val="21"/>
          <w:szCs w:val="21"/>
        </w:rPr>
        <w:t>joint functionality/</w:t>
      </w:r>
      <w:r w:rsidRPr="00C44800">
        <w:rPr>
          <w:sz w:val="21"/>
          <w:szCs w:val="21"/>
        </w:rPr>
        <w:t>model-ID-based LCM: models grouped by functionality</w:t>
      </w:r>
    </w:p>
    <w:p w14:paraId="49FF9E49" w14:textId="47848CDF" w:rsidR="00DA27C2" w:rsidRDefault="00DA27C2" w:rsidP="00754364">
      <w:p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used for inference at UE is visible by NW, and NW can provide the assistance information and operate the model directly as the same as Alt.2. The </w:t>
      </w:r>
      <w:r w:rsidR="009711EF">
        <w:rPr>
          <w:sz w:val="24"/>
          <w:szCs w:val="24"/>
          <w:lang w:eastAsia="zh-CN"/>
        </w:rPr>
        <w:t>difference</w:t>
      </w:r>
      <w:r w:rsidRPr="00C44800">
        <w:rPr>
          <w:sz w:val="24"/>
          <w:szCs w:val="24"/>
          <w:lang w:eastAsia="zh-CN"/>
        </w:rPr>
        <w:t xml:space="preserve"> is the </w:t>
      </w:r>
      <w:r w:rsidR="009711EF">
        <w:rPr>
          <w:sz w:val="24"/>
          <w:szCs w:val="24"/>
          <w:lang w:eastAsia="zh-CN"/>
        </w:rPr>
        <w:t xml:space="preserve">amount of </w:t>
      </w:r>
      <w:r w:rsidRPr="00C44800">
        <w:rPr>
          <w:sz w:val="24"/>
          <w:szCs w:val="24"/>
          <w:lang w:eastAsia="zh-CN"/>
        </w:rPr>
        <w:t xml:space="preserve">information to collect and signaling to operate the model is less. </w:t>
      </w:r>
    </w:p>
    <w:p w14:paraId="6E6842A3" w14:textId="77777777" w:rsidR="00DA27C2" w:rsidRPr="00C44800" w:rsidRDefault="00DA27C2" w:rsidP="00DA27C2">
      <w:pPr>
        <w:pStyle w:val="ListParagraph"/>
        <w:numPr>
          <w:ilvl w:val="0"/>
          <w:numId w:val="0"/>
        </w:numPr>
        <w:jc w:val="left"/>
        <w:rPr>
          <w:sz w:val="24"/>
          <w:szCs w:val="24"/>
          <w:lang w:eastAsia="zh-CN"/>
        </w:rPr>
      </w:pPr>
      <w:r>
        <w:rPr>
          <w:sz w:val="24"/>
          <w:szCs w:val="24"/>
          <w:lang w:eastAsia="zh-CN"/>
        </w:rPr>
        <w:t xml:space="preserve">In this sense, </w:t>
      </w:r>
      <w:r w:rsidRPr="00C44800">
        <w:rPr>
          <w:sz w:val="24"/>
          <w:szCs w:val="24"/>
          <w:lang w:eastAsia="zh-CN"/>
        </w:rPr>
        <w:t>NW can select a group of models within a functionality for monitoring for example. This approach is benefit for the two-side model and multiple models.</w:t>
      </w:r>
    </w:p>
    <w:p w14:paraId="30D16B8A" w14:textId="77777777" w:rsidR="00DA27C2" w:rsidRPr="00C44800" w:rsidRDefault="00DA27C2" w:rsidP="00DA27C2">
      <w:pPr>
        <w:spacing w:after="160"/>
        <w:jc w:val="left"/>
        <w:rPr>
          <w:b/>
          <w:bCs/>
          <w:sz w:val="24"/>
          <w:szCs w:val="24"/>
          <w:lang w:eastAsia="zh-CN"/>
        </w:rPr>
      </w:pPr>
      <w:r w:rsidRPr="00C44800">
        <w:rPr>
          <w:b/>
          <w:bCs/>
          <w:sz w:val="24"/>
          <w:szCs w:val="24"/>
          <w:lang w:eastAsia="zh-CN"/>
        </w:rPr>
        <w:t xml:space="preserve">Observation 4: Joint </w:t>
      </w:r>
      <w:r>
        <w:rPr>
          <w:b/>
          <w:bCs/>
          <w:sz w:val="24"/>
          <w:szCs w:val="24"/>
          <w:lang w:eastAsia="zh-CN"/>
        </w:rPr>
        <w:t>F</w:t>
      </w:r>
      <w:r w:rsidRPr="00C44800">
        <w:rPr>
          <w:b/>
          <w:bCs/>
          <w:sz w:val="24"/>
          <w:szCs w:val="24"/>
          <w:lang w:eastAsia="zh-CN"/>
        </w:rPr>
        <w:t xml:space="preserve">unctionality-based and </w:t>
      </w:r>
      <w:r>
        <w:rPr>
          <w:b/>
          <w:bCs/>
          <w:sz w:val="24"/>
          <w:szCs w:val="24"/>
          <w:lang w:eastAsia="zh-CN"/>
        </w:rPr>
        <w:t>M</w:t>
      </w:r>
      <w:r w:rsidRPr="00C44800">
        <w:rPr>
          <w:b/>
          <w:bCs/>
          <w:sz w:val="24"/>
          <w:szCs w:val="24"/>
          <w:lang w:eastAsia="zh-CN"/>
        </w:rPr>
        <w:t>odel-ID-based LCM can facilitate NW to flexible signaling designs if there are multiple models with grouping, which is benefit for the two-sided models and single-side model with model transfer from NW.</w:t>
      </w:r>
    </w:p>
    <w:p w14:paraId="6D175E94" w14:textId="431D2340" w:rsidR="00DA27C2" w:rsidRDefault="00DA27C2" w:rsidP="00DA27C2">
      <w:pPr>
        <w:jc w:val="left"/>
        <w:rPr>
          <w:sz w:val="24"/>
          <w:szCs w:val="24"/>
          <w:lang w:eastAsia="zh-CN"/>
        </w:rPr>
      </w:pPr>
      <w:r w:rsidRPr="00C44800">
        <w:rPr>
          <w:rFonts w:hint="eastAsia"/>
          <w:sz w:val="24"/>
          <w:szCs w:val="24"/>
          <w:lang w:eastAsia="zh-CN"/>
        </w:rPr>
        <w:t>B</w:t>
      </w:r>
      <w:r w:rsidRPr="00C44800">
        <w:rPr>
          <w:sz w:val="24"/>
          <w:szCs w:val="24"/>
          <w:lang w:eastAsia="zh-CN"/>
        </w:rPr>
        <w:t>ased on the observations above, we suggest considering all the alternatives above for the sub use cases with two-sided or single-sided model with/without model transfer from NW</w:t>
      </w:r>
      <w:r w:rsidR="00930CA2">
        <w:rPr>
          <w:sz w:val="24"/>
          <w:szCs w:val="24"/>
          <w:lang w:eastAsia="zh-CN"/>
        </w:rPr>
        <w:t xml:space="preserve"> as summarized in </w:t>
      </w:r>
      <w:r w:rsidR="00930CA2">
        <w:rPr>
          <w:sz w:val="24"/>
          <w:szCs w:val="24"/>
          <w:lang w:eastAsia="zh-CN"/>
        </w:rPr>
        <w:fldChar w:fldCharType="begin"/>
      </w:r>
      <w:r w:rsidR="00930CA2">
        <w:rPr>
          <w:sz w:val="24"/>
          <w:szCs w:val="24"/>
          <w:lang w:eastAsia="zh-CN"/>
        </w:rPr>
        <w:instrText xml:space="preserve"> REF _Ref142631361 \h  \* MERGEFORMAT </w:instrText>
      </w:r>
      <w:r w:rsidR="00930CA2">
        <w:rPr>
          <w:sz w:val="24"/>
          <w:szCs w:val="24"/>
          <w:lang w:eastAsia="zh-CN"/>
        </w:rPr>
      </w:r>
      <w:r w:rsidR="00930CA2">
        <w:rPr>
          <w:sz w:val="24"/>
          <w:szCs w:val="24"/>
          <w:lang w:eastAsia="zh-CN"/>
        </w:rPr>
        <w:fldChar w:fldCharType="separate"/>
      </w:r>
      <w:r w:rsidR="00930CA2" w:rsidRPr="00653C15">
        <w:rPr>
          <w:sz w:val="24"/>
          <w:szCs w:val="24"/>
          <w:lang w:eastAsia="zh-CN"/>
        </w:rPr>
        <w:t>Table 2</w:t>
      </w:r>
      <w:r w:rsidR="00930CA2">
        <w:rPr>
          <w:sz w:val="24"/>
          <w:szCs w:val="24"/>
          <w:lang w:eastAsia="zh-CN"/>
        </w:rPr>
        <w:fldChar w:fldCharType="end"/>
      </w:r>
      <w:r w:rsidR="00930CA2">
        <w:rPr>
          <w:sz w:val="24"/>
          <w:szCs w:val="24"/>
          <w:lang w:eastAsia="zh-CN"/>
        </w:rPr>
        <w:t>.</w:t>
      </w:r>
    </w:p>
    <w:p w14:paraId="49EEE441" w14:textId="4A59D800" w:rsidR="0053209B" w:rsidRPr="003F7CC2" w:rsidRDefault="0053209B" w:rsidP="0053209B">
      <w:pPr>
        <w:pStyle w:val="Caption"/>
        <w:keepNext/>
        <w:rPr>
          <w:sz w:val="21"/>
          <w:szCs w:val="21"/>
        </w:rPr>
      </w:pPr>
      <w:bookmarkStart w:id="11" w:name="_Ref142631361"/>
      <w:r w:rsidRPr="003F7CC2">
        <w:rPr>
          <w:sz w:val="21"/>
          <w:szCs w:val="21"/>
        </w:rPr>
        <w:t xml:space="preserve">Table </w:t>
      </w:r>
      <w:r w:rsidRPr="003F7CC2">
        <w:rPr>
          <w:sz w:val="21"/>
          <w:szCs w:val="21"/>
        </w:rPr>
        <w:fldChar w:fldCharType="begin"/>
      </w:r>
      <w:r w:rsidRPr="003F7CC2">
        <w:rPr>
          <w:sz w:val="21"/>
          <w:szCs w:val="21"/>
        </w:rPr>
        <w:instrText xml:space="preserve"> SEQ Table \* ARABIC </w:instrText>
      </w:r>
      <w:r w:rsidRPr="003F7CC2">
        <w:rPr>
          <w:sz w:val="21"/>
          <w:szCs w:val="21"/>
        </w:rPr>
        <w:fldChar w:fldCharType="separate"/>
      </w:r>
      <w:r w:rsidRPr="003F7CC2">
        <w:rPr>
          <w:noProof/>
          <w:sz w:val="21"/>
          <w:szCs w:val="21"/>
        </w:rPr>
        <w:t>2</w:t>
      </w:r>
      <w:r w:rsidRPr="003F7CC2">
        <w:rPr>
          <w:sz w:val="21"/>
          <w:szCs w:val="21"/>
        </w:rPr>
        <w:fldChar w:fldCharType="end"/>
      </w:r>
      <w:bookmarkEnd w:id="11"/>
      <w:r w:rsidRPr="003F7CC2">
        <w:rPr>
          <w:sz w:val="21"/>
          <w:szCs w:val="21"/>
        </w:rPr>
        <w:t xml:space="preserve"> </w:t>
      </w:r>
      <w:r w:rsidR="003F7CC2" w:rsidRPr="003F7CC2">
        <w:rPr>
          <w:sz w:val="21"/>
          <w:szCs w:val="21"/>
        </w:rPr>
        <w:t>Manageable unit and benefits and functionality/Model-ID-based LCM</w:t>
      </w:r>
    </w:p>
    <w:tbl>
      <w:tblPr>
        <w:tblStyle w:val="TableGrid"/>
        <w:tblW w:w="9473" w:type="dxa"/>
        <w:tblLook w:val="04A0" w:firstRow="1" w:lastRow="0" w:firstColumn="1" w:lastColumn="0" w:noHBand="0" w:noVBand="1"/>
      </w:tblPr>
      <w:tblGrid>
        <w:gridCol w:w="3012"/>
        <w:gridCol w:w="3592"/>
        <w:gridCol w:w="2869"/>
      </w:tblGrid>
      <w:tr w:rsidR="00840FD4" w14:paraId="08814280" w14:textId="77777777" w:rsidTr="00653C15">
        <w:trPr>
          <w:trHeight w:val="561"/>
        </w:trPr>
        <w:tc>
          <w:tcPr>
            <w:tcW w:w="3012" w:type="dxa"/>
            <w:shd w:val="clear" w:color="auto" w:fill="F2F2F2" w:themeFill="background1" w:themeFillShade="F2"/>
            <w:vAlign w:val="center"/>
          </w:tcPr>
          <w:p w14:paraId="3C8AE0DA" w14:textId="1524C0B2" w:rsidR="00840FD4" w:rsidRPr="0053209B" w:rsidRDefault="0053209B" w:rsidP="0053209B">
            <w:pPr>
              <w:spacing w:after="0"/>
              <w:jc w:val="center"/>
              <w:rPr>
                <w:b/>
                <w:bCs/>
                <w:sz w:val="24"/>
                <w:szCs w:val="24"/>
                <w:lang w:eastAsia="zh-CN"/>
              </w:rPr>
            </w:pPr>
            <w:r w:rsidRPr="0053209B">
              <w:rPr>
                <w:rFonts w:hint="eastAsia"/>
                <w:b/>
                <w:bCs/>
                <w:sz w:val="24"/>
                <w:szCs w:val="24"/>
                <w:lang w:eastAsia="zh-CN"/>
              </w:rPr>
              <w:t>L</w:t>
            </w:r>
            <w:r w:rsidRPr="0053209B">
              <w:rPr>
                <w:b/>
                <w:bCs/>
                <w:sz w:val="24"/>
                <w:szCs w:val="24"/>
                <w:lang w:eastAsia="zh-CN"/>
              </w:rPr>
              <w:t>CM alternatives</w:t>
            </w:r>
          </w:p>
        </w:tc>
        <w:tc>
          <w:tcPr>
            <w:tcW w:w="3592" w:type="dxa"/>
            <w:shd w:val="clear" w:color="auto" w:fill="F2F2F2" w:themeFill="background1" w:themeFillShade="F2"/>
            <w:vAlign w:val="center"/>
          </w:tcPr>
          <w:p w14:paraId="36E0D6F3" w14:textId="4AE5E005" w:rsidR="00840FD4" w:rsidRPr="0053209B" w:rsidRDefault="0053209B" w:rsidP="0053209B">
            <w:pPr>
              <w:spacing w:after="0"/>
              <w:jc w:val="center"/>
              <w:rPr>
                <w:b/>
                <w:bCs/>
                <w:sz w:val="24"/>
                <w:szCs w:val="24"/>
                <w:lang w:eastAsia="zh-CN"/>
              </w:rPr>
            </w:pPr>
            <w:r w:rsidRPr="0053209B">
              <w:rPr>
                <w:b/>
                <w:bCs/>
                <w:sz w:val="24"/>
                <w:szCs w:val="24"/>
                <w:lang w:eastAsia="zh-CN"/>
              </w:rPr>
              <w:t>Manageable unit</w:t>
            </w:r>
          </w:p>
        </w:tc>
        <w:tc>
          <w:tcPr>
            <w:tcW w:w="2869" w:type="dxa"/>
            <w:shd w:val="clear" w:color="auto" w:fill="F2F2F2" w:themeFill="background1" w:themeFillShade="F2"/>
            <w:vAlign w:val="center"/>
          </w:tcPr>
          <w:p w14:paraId="6AA2F441" w14:textId="28620C64" w:rsidR="00840FD4" w:rsidRPr="0053209B" w:rsidRDefault="0053209B" w:rsidP="0053209B">
            <w:pPr>
              <w:spacing w:after="0"/>
              <w:jc w:val="center"/>
              <w:rPr>
                <w:b/>
                <w:bCs/>
                <w:sz w:val="24"/>
                <w:szCs w:val="24"/>
                <w:lang w:eastAsia="zh-CN"/>
              </w:rPr>
            </w:pPr>
            <w:r w:rsidRPr="0053209B">
              <w:rPr>
                <w:rFonts w:hint="eastAsia"/>
                <w:b/>
                <w:bCs/>
                <w:sz w:val="24"/>
                <w:szCs w:val="24"/>
                <w:lang w:eastAsia="zh-CN"/>
              </w:rPr>
              <w:t>B</w:t>
            </w:r>
            <w:r w:rsidRPr="0053209B">
              <w:rPr>
                <w:b/>
                <w:bCs/>
                <w:sz w:val="24"/>
                <w:szCs w:val="24"/>
                <w:lang w:eastAsia="zh-CN"/>
              </w:rPr>
              <w:t>enefits</w:t>
            </w:r>
          </w:p>
        </w:tc>
      </w:tr>
      <w:tr w:rsidR="00840FD4" w14:paraId="08509917" w14:textId="77777777" w:rsidTr="00653C15">
        <w:trPr>
          <w:trHeight w:val="859"/>
        </w:trPr>
        <w:tc>
          <w:tcPr>
            <w:tcW w:w="3012" w:type="dxa"/>
            <w:vAlign w:val="center"/>
          </w:tcPr>
          <w:p w14:paraId="61E0D6A7" w14:textId="4245A174" w:rsidR="00840FD4" w:rsidRDefault="0053209B" w:rsidP="008E15D9">
            <w:pPr>
              <w:spacing w:after="0"/>
              <w:jc w:val="center"/>
              <w:rPr>
                <w:sz w:val="24"/>
                <w:szCs w:val="24"/>
                <w:lang w:eastAsia="zh-CN"/>
              </w:rPr>
            </w:pPr>
            <w:r w:rsidRPr="0053209B">
              <w:rPr>
                <w:sz w:val="24"/>
                <w:szCs w:val="24"/>
                <w:lang w:eastAsia="zh-CN"/>
              </w:rPr>
              <w:t>Functionality-based LCM</w:t>
            </w:r>
          </w:p>
        </w:tc>
        <w:tc>
          <w:tcPr>
            <w:tcW w:w="3592" w:type="dxa"/>
            <w:vAlign w:val="center"/>
          </w:tcPr>
          <w:p w14:paraId="0997C0AE" w14:textId="551CE0C0" w:rsidR="00840FD4" w:rsidRDefault="005A1901" w:rsidP="003F7CC2">
            <w:pPr>
              <w:spacing w:after="0"/>
              <w:jc w:val="left"/>
              <w:rPr>
                <w:sz w:val="24"/>
                <w:szCs w:val="24"/>
                <w:lang w:eastAsia="zh-CN"/>
              </w:rPr>
            </w:pPr>
            <w:r w:rsidRPr="005A1901">
              <w:rPr>
                <w:sz w:val="24"/>
                <w:szCs w:val="24"/>
                <w:lang w:eastAsia="zh-CN"/>
              </w:rPr>
              <w:t>A set of configuration parameters of AI/ML-enabled Feature/FG</w:t>
            </w:r>
          </w:p>
        </w:tc>
        <w:tc>
          <w:tcPr>
            <w:tcW w:w="2869" w:type="dxa"/>
            <w:vAlign w:val="center"/>
          </w:tcPr>
          <w:p w14:paraId="1DC777EE" w14:textId="19AA9284" w:rsidR="00840FD4" w:rsidRDefault="003F7CC2" w:rsidP="003F7CC2">
            <w:pPr>
              <w:spacing w:after="0"/>
              <w:jc w:val="left"/>
              <w:rPr>
                <w:sz w:val="24"/>
                <w:szCs w:val="24"/>
                <w:lang w:eastAsia="zh-CN"/>
              </w:rPr>
            </w:pPr>
            <w:r>
              <w:rPr>
                <w:sz w:val="24"/>
                <w:szCs w:val="24"/>
                <w:lang w:eastAsia="zh-CN"/>
              </w:rPr>
              <w:t>S</w:t>
            </w:r>
            <w:r w:rsidRPr="00C44800">
              <w:rPr>
                <w:sz w:val="24"/>
                <w:szCs w:val="24"/>
                <w:lang w:eastAsia="zh-CN"/>
              </w:rPr>
              <w:t xml:space="preserve">ingle-side model </w:t>
            </w:r>
            <w:r>
              <w:rPr>
                <w:sz w:val="24"/>
                <w:szCs w:val="24"/>
                <w:lang w:eastAsia="zh-CN"/>
              </w:rPr>
              <w:t>with</w:t>
            </w:r>
            <w:r w:rsidRPr="00C44800">
              <w:rPr>
                <w:sz w:val="24"/>
                <w:szCs w:val="24"/>
                <w:lang w:eastAsia="zh-CN"/>
              </w:rPr>
              <w:t xml:space="preserve"> local training</w:t>
            </w:r>
          </w:p>
        </w:tc>
      </w:tr>
      <w:tr w:rsidR="00840FD4" w14:paraId="7AEB695F" w14:textId="77777777" w:rsidTr="00653C15">
        <w:trPr>
          <w:trHeight w:val="859"/>
        </w:trPr>
        <w:tc>
          <w:tcPr>
            <w:tcW w:w="3012" w:type="dxa"/>
            <w:vAlign w:val="center"/>
          </w:tcPr>
          <w:p w14:paraId="170DC09A" w14:textId="4FDE18BA" w:rsidR="00840FD4" w:rsidRDefault="0053209B" w:rsidP="008E15D9">
            <w:pPr>
              <w:spacing w:after="0"/>
              <w:jc w:val="center"/>
              <w:rPr>
                <w:sz w:val="24"/>
                <w:szCs w:val="24"/>
                <w:lang w:eastAsia="zh-CN"/>
              </w:rPr>
            </w:pPr>
            <w:r w:rsidRPr="0053209B">
              <w:rPr>
                <w:sz w:val="24"/>
                <w:szCs w:val="24"/>
                <w:lang w:eastAsia="zh-CN"/>
              </w:rPr>
              <w:t>Model-ID-based LCM</w:t>
            </w:r>
          </w:p>
        </w:tc>
        <w:tc>
          <w:tcPr>
            <w:tcW w:w="3592" w:type="dxa"/>
            <w:vAlign w:val="center"/>
          </w:tcPr>
          <w:p w14:paraId="05A2A519" w14:textId="4FE6FAB8" w:rsidR="00840FD4" w:rsidRDefault="005A1901" w:rsidP="003F7CC2">
            <w:pPr>
              <w:spacing w:after="0"/>
              <w:jc w:val="left"/>
              <w:rPr>
                <w:sz w:val="24"/>
                <w:szCs w:val="24"/>
                <w:lang w:eastAsia="zh-CN"/>
              </w:rPr>
            </w:pPr>
            <w:r w:rsidRPr="005A1901">
              <w:rPr>
                <w:sz w:val="24"/>
                <w:szCs w:val="24"/>
                <w:lang w:eastAsia="zh-CN"/>
              </w:rPr>
              <w:t>An AI/ML model and the related configuration parameters</w:t>
            </w:r>
          </w:p>
        </w:tc>
        <w:tc>
          <w:tcPr>
            <w:tcW w:w="2869" w:type="dxa"/>
            <w:vAlign w:val="center"/>
          </w:tcPr>
          <w:p w14:paraId="4BA458B1" w14:textId="1667868B" w:rsidR="00840FD4" w:rsidRDefault="00FA3667" w:rsidP="003F7CC2">
            <w:pPr>
              <w:spacing w:after="0"/>
              <w:jc w:val="left"/>
              <w:rPr>
                <w:sz w:val="24"/>
                <w:szCs w:val="24"/>
                <w:lang w:eastAsia="zh-CN"/>
              </w:rPr>
            </w:pPr>
            <w:r>
              <w:rPr>
                <w:sz w:val="24"/>
                <w:szCs w:val="24"/>
                <w:lang w:eastAsia="zh-CN"/>
              </w:rPr>
              <w:t>T</w:t>
            </w:r>
            <w:r w:rsidRPr="00FA3667">
              <w:rPr>
                <w:sz w:val="24"/>
                <w:szCs w:val="24"/>
                <w:lang w:eastAsia="zh-CN"/>
              </w:rPr>
              <w:t xml:space="preserve">wo-side </w:t>
            </w:r>
            <w:r>
              <w:rPr>
                <w:sz w:val="24"/>
                <w:szCs w:val="24"/>
                <w:lang w:eastAsia="zh-CN"/>
              </w:rPr>
              <w:t>and s</w:t>
            </w:r>
            <w:r w:rsidR="003F7CC2" w:rsidRPr="00C44800">
              <w:rPr>
                <w:sz w:val="24"/>
                <w:szCs w:val="24"/>
                <w:lang w:eastAsia="zh-CN"/>
              </w:rPr>
              <w:t>ingle-side model with model transfer from NW</w:t>
            </w:r>
          </w:p>
        </w:tc>
      </w:tr>
      <w:tr w:rsidR="00840FD4" w14:paraId="15EF3EF6" w14:textId="77777777" w:rsidTr="00653C15">
        <w:trPr>
          <w:trHeight w:val="1136"/>
        </w:trPr>
        <w:tc>
          <w:tcPr>
            <w:tcW w:w="3012" w:type="dxa"/>
            <w:vAlign w:val="center"/>
          </w:tcPr>
          <w:p w14:paraId="34365102" w14:textId="5808E3AC" w:rsidR="00840FD4" w:rsidRDefault="0053209B" w:rsidP="008E15D9">
            <w:pPr>
              <w:spacing w:after="0"/>
              <w:jc w:val="center"/>
              <w:rPr>
                <w:sz w:val="24"/>
                <w:szCs w:val="24"/>
                <w:lang w:eastAsia="zh-CN"/>
              </w:rPr>
            </w:pPr>
            <w:r w:rsidRPr="0053209B">
              <w:rPr>
                <w:sz w:val="24"/>
                <w:szCs w:val="24"/>
                <w:lang w:eastAsia="zh-CN"/>
              </w:rPr>
              <w:t>Jointly Functionality-based and Model-ID-based LCM</w:t>
            </w:r>
          </w:p>
        </w:tc>
        <w:tc>
          <w:tcPr>
            <w:tcW w:w="3592" w:type="dxa"/>
            <w:vAlign w:val="center"/>
          </w:tcPr>
          <w:p w14:paraId="22CE77FE" w14:textId="6B2D3DEE" w:rsidR="00840FD4" w:rsidRDefault="00152A83" w:rsidP="003F7CC2">
            <w:pPr>
              <w:spacing w:after="0"/>
              <w:jc w:val="left"/>
              <w:rPr>
                <w:sz w:val="24"/>
                <w:szCs w:val="24"/>
                <w:lang w:eastAsia="zh-CN"/>
              </w:rPr>
            </w:pPr>
            <w:r>
              <w:rPr>
                <w:rFonts w:hint="eastAsia"/>
                <w:sz w:val="24"/>
                <w:szCs w:val="24"/>
                <w:lang w:eastAsia="zh-CN"/>
              </w:rPr>
              <w:t>A</w:t>
            </w:r>
            <w:r>
              <w:rPr>
                <w:sz w:val="24"/>
                <w:szCs w:val="24"/>
                <w:lang w:eastAsia="zh-CN"/>
              </w:rPr>
              <w:t>n AI/ML model group an</w:t>
            </w:r>
            <w:r w:rsidR="0017104C">
              <w:rPr>
                <w:sz w:val="24"/>
                <w:szCs w:val="24"/>
                <w:lang w:eastAsia="zh-CN"/>
              </w:rPr>
              <w:t>d</w:t>
            </w:r>
            <w:r>
              <w:rPr>
                <w:sz w:val="24"/>
                <w:szCs w:val="24"/>
                <w:lang w:eastAsia="zh-CN"/>
              </w:rPr>
              <w:t xml:space="preserve"> related configuration parameters</w:t>
            </w:r>
          </w:p>
        </w:tc>
        <w:tc>
          <w:tcPr>
            <w:tcW w:w="2869" w:type="dxa"/>
            <w:vAlign w:val="center"/>
          </w:tcPr>
          <w:p w14:paraId="65DE22F0" w14:textId="38B284C6" w:rsidR="00840FD4" w:rsidRDefault="00E20987" w:rsidP="003F7CC2">
            <w:pPr>
              <w:spacing w:after="0"/>
              <w:jc w:val="left"/>
              <w:rPr>
                <w:sz w:val="24"/>
                <w:szCs w:val="24"/>
                <w:lang w:eastAsia="zh-CN"/>
              </w:rPr>
            </w:pPr>
            <w:r>
              <w:rPr>
                <w:sz w:val="24"/>
                <w:szCs w:val="24"/>
                <w:lang w:eastAsia="zh-CN"/>
              </w:rPr>
              <w:t>T</w:t>
            </w:r>
            <w:r w:rsidRPr="00C44800">
              <w:rPr>
                <w:sz w:val="24"/>
                <w:szCs w:val="24"/>
                <w:lang w:eastAsia="zh-CN"/>
              </w:rPr>
              <w:t>wo-side model and multiple models</w:t>
            </w:r>
          </w:p>
        </w:tc>
      </w:tr>
    </w:tbl>
    <w:p w14:paraId="1239F07D" w14:textId="6FAEC27B" w:rsidR="00F41485" w:rsidRDefault="00DA27C2" w:rsidP="00797E7E">
      <w:pPr>
        <w:spacing w:beforeLines="100" w:before="240"/>
        <w:jc w:val="left"/>
        <w:rPr>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sidR="00714F48">
        <w:rPr>
          <w:b/>
          <w:bCs/>
          <w:sz w:val="24"/>
          <w:szCs w:val="24"/>
          <w:lang w:eastAsia="zh-CN"/>
        </w:rPr>
        <w:t>3</w:t>
      </w:r>
      <w:r w:rsidRPr="004236F4">
        <w:rPr>
          <w:b/>
          <w:bCs/>
          <w:sz w:val="24"/>
          <w:szCs w:val="24"/>
          <w:lang w:eastAsia="zh-CN"/>
        </w:rPr>
        <w:t xml:space="preserve">: </w:t>
      </w:r>
      <w:r w:rsidRPr="004236F4">
        <w:rPr>
          <w:rFonts w:eastAsia="Calibri"/>
          <w:b/>
          <w:bCs/>
          <w:sz w:val="24"/>
          <w:szCs w:val="24"/>
        </w:rPr>
        <w:t>Study the feasibility of functionality-based, model-ID-</w:t>
      </w:r>
      <w:proofErr w:type="gramStart"/>
      <w:r w:rsidRPr="004236F4">
        <w:rPr>
          <w:rFonts w:eastAsia="Calibri"/>
          <w:b/>
          <w:bCs/>
          <w:sz w:val="24"/>
          <w:szCs w:val="24"/>
        </w:rPr>
        <w:t>based</w:t>
      </w:r>
      <w:proofErr w:type="gramEnd"/>
      <w:r w:rsidRPr="004236F4">
        <w:rPr>
          <w:rFonts w:eastAsia="Calibri"/>
          <w:b/>
          <w:bCs/>
          <w:sz w:val="24"/>
          <w:szCs w:val="24"/>
        </w:rPr>
        <w:t xml:space="preserve"> and joint functionality-based and model-ID-based LCM</w:t>
      </w:r>
      <w:r w:rsidR="002C242B">
        <w:rPr>
          <w:rFonts w:eastAsia="Calibri"/>
          <w:b/>
          <w:bCs/>
          <w:sz w:val="24"/>
          <w:szCs w:val="24"/>
        </w:rPr>
        <w:t xml:space="preserve"> </w:t>
      </w:r>
      <w:r w:rsidRPr="004236F4">
        <w:rPr>
          <w:rFonts w:eastAsia="Calibri"/>
          <w:b/>
          <w:bCs/>
          <w:sz w:val="24"/>
          <w:szCs w:val="24"/>
        </w:rPr>
        <w:t xml:space="preserve">for </w:t>
      </w:r>
      <w:r>
        <w:rPr>
          <w:rFonts w:eastAsia="Calibri"/>
          <w:b/>
          <w:bCs/>
          <w:sz w:val="24"/>
          <w:szCs w:val="24"/>
        </w:rPr>
        <w:t>each</w:t>
      </w:r>
      <w:r w:rsidRPr="004236F4">
        <w:rPr>
          <w:rFonts w:eastAsia="Calibri"/>
          <w:b/>
          <w:bCs/>
          <w:sz w:val="24"/>
          <w:szCs w:val="24"/>
        </w:rPr>
        <w:t xml:space="preserve"> sub use case.</w:t>
      </w:r>
    </w:p>
    <w:p w14:paraId="09807DDB" w14:textId="667179B4" w:rsidR="00CF1E85" w:rsidRDefault="00A05C85" w:rsidP="00CF1E85">
      <w:pPr>
        <w:pStyle w:val="Heading2"/>
        <w:rPr>
          <w:lang w:eastAsia="zh-CN"/>
        </w:rPr>
      </w:pPr>
      <w:r>
        <w:rPr>
          <w:lang w:eastAsia="zh-CN"/>
        </w:rPr>
        <w:t>Functionality/m</w:t>
      </w:r>
      <w:r w:rsidRPr="00A05C85">
        <w:rPr>
          <w:lang w:eastAsia="zh-CN"/>
        </w:rPr>
        <w:t>odel identification</w:t>
      </w:r>
      <w:r w:rsidR="000B66AD">
        <w:rPr>
          <w:lang w:eastAsia="zh-CN"/>
        </w:rPr>
        <w:t xml:space="preserve"> </w:t>
      </w:r>
    </w:p>
    <w:p w14:paraId="63094100" w14:textId="79A502FB" w:rsidR="00F41485" w:rsidRDefault="000B6D08" w:rsidP="00F41485">
      <w:pPr>
        <w:jc w:val="left"/>
        <w:rPr>
          <w:sz w:val="24"/>
          <w:szCs w:val="24"/>
          <w:lang w:eastAsia="zh-CN"/>
        </w:rPr>
      </w:pPr>
      <w:r>
        <w:rPr>
          <w:sz w:val="24"/>
          <w:szCs w:val="24"/>
          <w:lang w:eastAsia="zh-CN"/>
        </w:rPr>
        <w:t xml:space="preserve">In RAN1#113, there was an agreement on the categorizing for model identification of UE-side or UE-part of two-sided models </w:t>
      </w:r>
      <w:r w:rsidR="00F41485">
        <w:rPr>
          <w:sz w:val="24"/>
          <w:szCs w:val="24"/>
          <w:lang w:eastAsia="zh-CN"/>
        </w:rPr>
        <w:t>as copied below.</w:t>
      </w:r>
    </w:p>
    <w:tbl>
      <w:tblPr>
        <w:tblStyle w:val="TableGrid"/>
        <w:tblW w:w="0" w:type="auto"/>
        <w:tblLook w:val="04A0" w:firstRow="1" w:lastRow="0" w:firstColumn="1" w:lastColumn="0" w:noHBand="0" w:noVBand="1"/>
      </w:tblPr>
      <w:tblGrid>
        <w:gridCol w:w="9307"/>
      </w:tblGrid>
      <w:tr w:rsidR="00F41485" w:rsidRPr="00C44800" w14:paraId="7523C305" w14:textId="77777777" w:rsidTr="00A170C4">
        <w:tc>
          <w:tcPr>
            <w:tcW w:w="9307" w:type="dxa"/>
          </w:tcPr>
          <w:p w14:paraId="750F793C" w14:textId="77777777" w:rsidR="00F41485" w:rsidRDefault="00F41485" w:rsidP="00A170C4">
            <w:pPr>
              <w:autoSpaceDE/>
              <w:autoSpaceDN/>
              <w:adjustRightInd/>
              <w:snapToGrid/>
              <w:spacing w:after="0"/>
              <w:jc w:val="left"/>
              <w:rPr>
                <w:rFonts w:ascii="Times" w:eastAsia="DengXian" w:hAnsi="Times"/>
                <w:b/>
                <w:bCs/>
                <w:szCs w:val="32"/>
                <w:lang w:val="en-GB" w:eastAsia="zh-CN"/>
              </w:rPr>
            </w:pPr>
            <w:r>
              <w:rPr>
                <w:rFonts w:ascii="Times" w:eastAsia="DengXian" w:hAnsi="Times"/>
                <w:b/>
                <w:bCs/>
                <w:szCs w:val="32"/>
                <w:lang w:val="en-GB" w:eastAsia="zh-CN"/>
              </w:rPr>
              <w:lastRenderedPageBreak/>
              <w:t>RAN1#113</w:t>
            </w:r>
          </w:p>
          <w:p w14:paraId="09CF74B0" w14:textId="77777777" w:rsidR="00F41485" w:rsidRPr="00D92F95" w:rsidRDefault="00F41485" w:rsidP="00A170C4">
            <w:pPr>
              <w:rPr>
                <w:rFonts w:eastAsia="DengXian"/>
                <w:highlight w:val="green"/>
                <w:lang w:eastAsia="zh-CN"/>
              </w:rPr>
            </w:pPr>
            <w:r w:rsidRPr="00D92F95">
              <w:rPr>
                <w:rFonts w:eastAsia="DengXian" w:hint="eastAsia"/>
                <w:highlight w:val="green"/>
                <w:lang w:eastAsia="zh-CN"/>
              </w:rPr>
              <w:t>A</w:t>
            </w:r>
            <w:r w:rsidRPr="00D92F95">
              <w:rPr>
                <w:rFonts w:eastAsia="DengXian"/>
                <w:highlight w:val="green"/>
                <w:lang w:eastAsia="zh-CN"/>
              </w:rPr>
              <w:t>greement</w:t>
            </w:r>
          </w:p>
          <w:p w14:paraId="76BC4559" w14:textId="77777777" w:rsidR="00F41485" w:rsidRPr="00E67A55" w:rsidRDefault="00F41485" w:rsidP="00A170C4">
            <w:pPr>
              <w:rPr>
                <w:sz w:val="21"/>
                <w:szCs w:val="21"/>
              </w:rPr>
            </w:pPr>
            <w:r w:rsidRPr="00E67A55">
              <w:rPr>
                <w:sz w:val="21"/>
                <w:szCs w:val="21"/>
              </w:rPr>
              <w:t>For model identification of UE-side or UE-part of two-sided models, categorize model identification types as follows, and further study relevant aspects, necessity, and specification impact (if any).</w:t>
            </w:r>
          </w:p>
          <w:p w14:paraId="2FBD5720" w14:textId="77777777" w:rsidR="00F41485" w:rsidRPr="00E67A55" w:rsidRDefault="00F41485">
            <w:pPr>
              <w:numPr>
                <w:ilvl w:val="0"/>
                <w:numId w:val="11"/>
              </w:numPr>
              <w:autoSpaceDE/>
              <w:autoSpaceDN/>
              <w:adjustRightInd/>
              <w:snapToGrid/>
              <w:spacing w:after="0"/>
              <w:ind w:left="688"/>
              <w:jc w:val="left"/>
              <w:rPr>
                <w:rFonts w:eastAsia="Calibri"/>
                <w:sz w:val="21"/>
                <w:szCs w:val="21"/>
              </w:rPr>
            </w:pPr>
            <w:r w:rsidRPr="00E67A55">
              <w:rPr>
                <w:rFonts w:eastAsia="Calibri"/>
                <w:sz w:val="21"/>
                <w:szCs w:val="21"/>
              </w:rPr>
              <w:t>Type A: Model is identified to NW (if applicable) and UE (if applicable) without over-the-air signaling</w:t>
            </w:r>
          </w:p>
          <w:p w14:paraId="0DC440C4" w14:textId="77777777" w:rsidR="00F41485" w:rsidRPr="00E67A55" w:rsidRDefault="00F41485">
            <w:pPr>
              <w:numPr>
                <w:ilvl w:val="1"/>
                <w:numId w:val="11"/>
              </w:numPr>
              <w:autoSpaceDE/>
              <w:autoSpaceDN/>
              <w:adjustRightInd/>
              <w:snapToGrid/>
              <w:spacing w:after="0"/>
              <w:ind w:left="1408"/>
              <w:jc w:val="left"/>
              <w:rPr>
                <w:rFonts w:eastAsia="Calibri"/>
                <w:sz w:val="21"/>
                <w:szCs w:val="21"/>
              </w:rPr>
            </w:pPr>
            <w:r w:rsidRPr="00E67A55">
              <w:rPr>
                <w:rFonts w:eastAsia="Calibri"/>
                <w:sz w:val="21"/>
                <w:szCs w:val="21"/>
              </w:rPr>
              <w:t>The model may be assigned with a model ID</w:t>
            </w:r>
            <w:r w:rsidRPr="00E67A55">
              <w:rPr>
                <w:rFonts w:hint="eastAsia"/>
                <w:sz w:val="21"/>
                <w:szCs w:val="21"/>
                <w:lang w:eastAsia="zh-CN"/>
              </w:rPr>
              <w:t xml:space="preserve"> during the model identification</w:t>
            </w:r>
            <w:r w:rsidRPr="00E67A55">
              <w:rPr>
                <w:rFonts w:eastAsia="Calibri"/>
                <w:sz w:val="21"/>
                <w:szCs w:val="21"/>
              </w:rPr>
              <w:t xml:space="preserve">, which may be referred/used in over-the-air signaling after model identification. </w:t>
            </w:r>
          </w:p>
          <w:p w14:paraId="3CF56663" w14:textId="77777777" w:rsidR="00F41485" w:rsidRPr="00E67A55" w:rsidRDefault="00F41485">
            <w:pPr>
              <w:numPr>
                <w:ilvl w:val="1"/>
                <w:numId w:val="11"/>
              </w:numPr>
              <w:autoSpaceDE/>
              <w:autoSpaceDN/>
              <w:adjustRightInd/>
              <w:snapToGrid/>
              <w:spacing w:after="0"/>
              <w:ind w:left="1408"/>
              <w:jc w:val="left"/>
              <w:rPr>
                <w:rFonts w:eastAsia="Calibri"/>
                <w:sz w:val="21"/>
                <w:szCs w:val="21"/>
              </w:rPr>
            </w:pPr>
            <w:r w:rsidRPr="00E67A55">
              <w:rPr>
                <w:rFonts w:eastAsia="Calibri" w:hint="eastAsia"/>
                <w:sz w:val="21"/>
                <w:szCs w:val="21"/>
                <w:lang w:eastAsia="zh-CN"/>
              </w:rPr>
              <w:t>F</w:t>
            </w:r>
            <w:r w:rsidRPr="00E67A55">
              <w:rPr>
                <w:rFonts w:eastAsia="Calibri"/>
                <w:sz w:val="21"/>
                <w:szCs w:val="21"/>
                <w:lang w:eastAsia="zh-CN"/>
              </w:rPr>
              <w:t>FS: Spec impact to other WGs</w:t>
            </w:r>
          </w:p>
          <w:p w14:paraId="2D65ACDF" w14:textId="77777777" w:rsidR="00F41485" w:rsidRPr="00E67A55" w:rsidRDefault="00F41485">
            <w:pPr>
              <w:numPr>
                <w:ilvl w:val="0"/>
                <w:numId w:val="11"/>
              </w:numPr>
              <w:autoSpaceDE/>
              <w:autoSpaceDN/>
              <w:adjustRightInd/>
              <w:snapToGrid/>
              <w:spacing w:after="0"/>
              <w:ind w:left="688"/>
              <w:jc w:val="left"/>
              <w:rPr>
                <w:rFonts w:eastAsia="Calibri"/>
                <w:sz w:val="21"/>
                <w:szCs w:val="21"/>
              </w:rPr>
            </w:pPr>
            <w:r w:rsidRPr="00E67A55">
              <w:rPr>
                <w:rFonts w:eastAsia="Calibri"/>
                <w:sz w:val="21"/>
                <w:szCs w:val="21"/>
              </w:rPr>
              <w:t xml:space="preserve">Type B: Model is identified via over-the-air signaling, </w:t>
            </w:r>
          </w:p>
          <w:p w14:paraId="30A5B6BD" w14:textId="77777777" w:rsidR="00F41485" w:rsidRPr="00E67A55" w:rsidRDefault="00F41485">
            <w:pPr>
              <w:numPr>
                <w:ilvl w:val="1"/>
                <w:numId w:val="11"/>
              </w:numPr>
              <w:autoSpaceDE/>
              <w:autoSpaceDN/>
              <w:adjustRightInd/>
              <w:snapToGrid/>
              <w:spacing w:after="0"/>
              <w:ind w:left="1408"/>
              <w:jc w:val="left"/>
              <w:rPr>
                <w:rFonts w:eastAsia="Calibri"/>
                <w:strike/>
                <w:sz w:val="21"/>
                <w:szCs w:val="21"/>
              </w:rPr>
            </w:pPr>
            <w:r w:rsidRPr="00E67A55">
              <w:rPr>
                <w:rFonts w:eastAsia="Calibri"/>
                <w:sz w:val="21"/>
                <w:szCs w:val="21"/>
              </w:rPr>
              <w:t xml:space="preserve">Type B1: </w:t>
            </w:r>
          </w:p>
          <w:p w14:paraId="60602E53" w14:textId="77777777" w:rsidR="00F41485" w:rsidRPr="00E67A55" w:rsidRDefault="00F41485">
            <w:pPr>
              <w:numPr>
                <w:ilvl w:val="2"/>
                <w:numId w:val="11"/>
              </w:numPr>
              <w:autoSpaceDE/>
              <w:autoSpaceDN/>
              <w:adjustRightInd/>
              <w:snapToGrid/>
              <w:spacing w:after="0"/>
              <w:ind w:left="2128"/>
              <w:jc w:val="left"/>
              <w:rPr>
                <w:rFonts w:eastAsia="Calibri"/>
                <w:sz w:val="21"/>
                <w:szCs w:val="21"/>
              </w:rPr>
            </w:pPr>
            <w:r w:rsidRPr="00E67A55">
              <w:rPr>
                <w:rFonts w:eastAsia="Calibri"/>
                <w:sz w:val="21"/>
                <w:szCs w:val="21"/>
              </w:rPr>
              <w:t>Model identification initiated by the UE, and NW assists the remaining steps (if any) of the model identification</w:t>
            </w:r>
          </w:p>
          <w:p w14:paraId="64DE12CC" w14:textId="77777777" w:rsidR="00F41485" w:rsidRPr="00E67A55" w:rsidRDefault="00F41485">
            <w:pPr>
              <w:numPr>
                <w:ilvl w:val="3"/>
                <w:numId w:val="11"/>
              </w:numPr>
              <w:autoSpaceDE/>
              <w:autoSpaceDN/>
              <w:adjustRightInd/>
              <w:snapToGrid/>
              <w:spacing w:after="0"/>
              <w:ind w:left="2848"/>
              <w:jc w:val="left"/>
              <w:rPr>
                <w:rFonts w:eastAsia="Calibri"/>
                <w:sz w:val="21"/>
                <w:szCs w:val="21"/>
              </w:rPr>
            </w:pPr>
            <w:r w:rsidRPr="00E67A55">
              <w:rPr>
                <w:rFonts w:eastAsia="Calibri"/>
                <w:sz w:val="21"/>
                <w:szCs w:val="21"/>
              </w:rPr>
              <w:t>the model may be assigned with a model ID</w:t>
            </w:r>
            <w:r w:rsidRPr="00E67A55">
              <w:rPr>
                <w:rFonts w:hint="eastAsia"/>
                <w:sz w:val="21"/>
                <w:szCs w:val="21"/>
                <w:lang w:eastAsia="zh-CN"/>
              </w:rPr>
              <w:t xml:space="preserve"> during the model identification</w:t>
            </w:r>
          </w:p>
          <w:p w14:paraId="3684047C" w14:textId="77777777" w:rsidR="00F41485" w:rsidRPr="00E67A55" w:rsidRDefault="00F41485">
            <w:pPr>
              <w:numPr>
                <w:ilvl w:val="2"/>
                <w:numId w:val="11"/>
              </w:numPr>
              <w:autoSpaceDE/>
              <w:autoSpaceDN/>
              <w:adjustRightInd/>
              <w:snapToGrid/>
              <w:spacing w:after="0"/>
              <w:ind w:left="2128"/>
              <w:jc w:val="left"/>
              <w:rPr>
                <w:rFonts w:eastAsia="Calibri"/>
                <w:sz w:val="21"/>
                <w:szCs w:val="21"/>
              </w:rPr>
            </w:pPr>
            <w:r w:rsidRPr="00E67A55">
              <w:rPr>
                <w:rFonts w:eastAsia="Calibri"/>
                <w:sz w:val="21"/>
                <w:szCs w:val="21"/>
              </w:rPr>
              <w:t>FFS: details of steps</w:t>
            </w:r>
          </w:p>
          <w:p w14:paraId="01ACE3DD" w14:textId="77777777" w:rsidR="00F41485" w:rsidRPr="00E67A55" w:rsidRDefault="00F41485">
            <w:pPr>
              <w:numPr>
                <w:ilvl w:val="1"/>
                <w:numId w:val="11"/>
              </w:numPr>
              <w:autoSpaceDE/>
              <w:autoSpaceDN/>
              <w:adjustRightInd/>
              <w:snapToGrid/>
              <w:spacing w:after="0"/>
              <w:ind w:left="1408"/>
              <w:jc w:val="left"/>
              <w:rPr>
                <w:rFonts w:eastAsia="Calibri"/>
                <w:sz w:val="21"/>
                <w:szCs w:val="21"/>
              </w:rPr>
            </w:pPr>
            <w:r w:rsidRPr="00E67A55">
              <w:rPr>
                <w:rFonts w:eastAsia="Calibri"/>
                <w:sz w:val="21"/>
                <w:szCs w:val="21"/>
              </w:rPr>
              <w:t>Type B2:</w:t>
            </w:r>
            <w:r w:rsidRPr="00E67A55">
              <w:rPr>
                <w:rFonts w:eastAsia="Calibri"/>
                <w:strike/>
                <w:sz w:val="21"/>
                <w:szCs w:val="21"/>
              </w:rPr>
              <w:t xml:space="preserve"> </w:t>
            </w:r>
          </w:p>
          <w:p w14:paraId="60AE4E74" w14:textId="77777777" w:rsidR="00F41485" w:rsidRPr="00E67A55" w:rsidRDefault="00F41485">
            <w:pPr>
              <w:numPr>
                <w:ilvl w:val="2"/>
                <w:numId w:val="11"/>
              </w:numPr>
              <w:autoSpaceDE/>
              <w:autoSpaceDN/>
              <w:adjustRightInd/>
              <w:snapToGrid/>
              <w:spacing w:after="0"/>
              <w:ind w:left="2128"/>
              <w:jc w:val="left"/>
              <w:rPr>
                <w:rFonts w:eastAsia="Calibri"/>
                <w:sz w:val="21"/>
                <w:szCs w:val="21"/>
              </w:rPr>
            </w:pPr>
            <w:r w:rsidRPr="00E67A55">
              <w:rPr>
                <w:rFonts w:eastAsia="Calibri"/>
                <w:sz w:val="21"/>
                <w:szCs w:val="21"/>
              </w:rPr>
              <w:t>Model identification initiated by the NW, and UE responds (if applicable) for the remaining steps (if any) of the model identification</w:t>
            </w:r>
          </w:p>
          <w:p w14:paraId="1A04A8B0" w14:textId="77777777" w:rsidR="00F41485" w:rsidRPr="00E67A55" w:rsidRDefault="00F41485">
            <w:pPr>
              <w:numPr>
                <w:ilvl w:val="3"/>
                <w:numId w:val="11"/>
              </w:numPr>
              <w:autoSpaceDE/>
              <w:autoSpaceDN/>
              <w:adjustRightInd/>
              <w:snapToGrid/>
              <w:spacing w:after="0"/>
              <w:ind w:left="2848"/>
              <w:jc w:val="left"/>
              <w:rPr>
                <w:rFonts w:eastAsia="Calibri"/>
                <w:sz w:val="21"/>
                <w:szCs w:val="21"/>
              </w:rPr>
            </w:pPr>
            <w:r w:rsidRPr="00E67A55">
              <w:rPr>
                <w:rFonts w:eastAsia="Calibri"/>
                <w:sz w:val="21"/>
                <w:szCs w:val="21"/>
              </w:rPr>
              <w:t>the model may be assigned with a model ID</w:t>
            </w:r>
            <w:r w:rsidRPr="00E67A55">
              <w:rPr>
                <w:rFonts w:hint="eastAsia"/>
                <w:sz w:val="21"/>
                <w:szCs w:val="21"/>
                <w:lang w:eastAsia="zh-CN"/>
              </w:rPr>
              <w:t xml:space="preserve"> during the model identification</w:t>
            </w:r>
          </w:p>
          <w:p w14:paraId="3FC82BAC" w14:textId="77777777" w:rsidR="00F41485" w:rsidRPr="00E67A55" w:rsidRDefault="00F41485">
            <w:pPr>
              <w:numPr>
                <w:ilvl w:val="2"/>
                <w:numId w:val="11"/>
              </w:numPr>
              <w:autoSpaceDE/>
              <w:autoSpaceDN/>
              <w:adjustRightInd/>
              <w:snapToGrid/>
              <w:spacing w:after="0"/>
              <w:ind w:left="2128"/>
              <w:jc w:val="left"/>
              <w:rPr>
                <w:rFonts w:eastAsia="Calibri"/>
                <w:sz w:val="21"/>
                <w:szCs w:val="21"/>
              </w:rPr>
            </w:pPr>
            <w:r w:rsidRPr="00E67A55">
              <w:rPr>
                <w:rFonts w:eastAsia="Calibri"/>
                <w:sz w:val="21"/>
                <w:szCs w:val="21"/>
              </w:rPr>
              <w:t>FFS: details of steps</w:t>
            </w:r>
          </w:p>
          <w:p w14:paraId="7D40471D" w14:textId="36610984" w:rsidR="00F41485" w:rsidRPr="00E77104" w:rsidRDefault="00F41485">
            <w:pPr>
              <w:numPr>
                <w:ilvl w:val="0"/>
                <w:numId w:val="22"/>
              </w:numPr>
              <w:autoSpaceDE/>
              <w:autoSpaceDN/>
              <w:adjustRightInd/>
              <w:snapToGrid/>
              <w:spacing w:after="0"/>
              <w:jc w:val="left"/>
              <w:rPr>
                <w:rFonts w:eastAsia="Calibri"/>
                <w:strike/>
                <w:sz w:val="21"/>
                <w:szCs w:val="21"/>
              </w:rPr>
            </w:pPr>
            <w:r w:rsidRPr="00E67A55">
              <w:rPr>
                <w:sz w:val="21"/>
                <w:szCs w:val="21"/>
              </w:rPr>
              <w:t>Note: The support and applicability of each model identification Type is a separate discussion. This study does not imply that model identification is necessary.</w:t>
            </w:r>
          </w:p>
          <w:p w14:paraId="1FCA389A" w14:textId="77777777" w:rsidR="00E77104" w:rsidRDefault="00E77104" w:rsidP="00E77104">
            <w:pPr>
              <w:shd w:val="clear" w:color="auto" w:fill="FFFFFF"/>
              <w:spacing w:after="0"/>
              <w:rPr>
                <w:sz w:val="21"/>
                <w:szCs w:val="21"/>
                <w:highlight w:val="green"/>
              </w:rPr>
            </w:pPr>
          </w:p>
          <w:p w14:paraId="427E7DF3" w14:textId="3F1B9259" w:rsidR="00E77104" w:rsidRPr="00E77104" w:rsidRDefault="00E77104" w:rsidP="00E77104">
            <w:pPr>
              <w:shd w:val="clear" w:color="auto" w:fill="FFFFFF"/>
              <w:spacing w:after="0"/>
              <w:rPr>
                <w:sz w:val="21"/>
                <w:szCs w:val="21"/>
                <w:highlight w:val="green"/>
              </w:rPr>
            </w:pPr>
            <w:r w:rsidRPr="00E77104">
              <w:rPr>
                <w:sz w:val="21"/>
                <w:szCs w:val="21"/>
                <w:highlight w:val="green"/>
              </w:rPr>
              <w:t>Agreement</w:t>
            </w:r>
          </w:p>
          <w:p w14:paraId="09B2B01E" w14:textId="77777777" w:rsidR="00E77104" w:rsidRPr="00E77104" w:rsidRDefault="00E77104">
            <w:pPr>
              <w:pStyle w:val="ListParagraph"/>
              <w:numPr>
                <w:ilvl w:val="0"/>
                <w:numId w:val="26"/>
              </w:numPr>
              <w:spacing w:after="0"/>
              <w:contextualSpacing w:val="0"/>
              <w:jc w:val="left"/>
              <w:rPr>
                <w:sz w:val="21"/>
                <w:szCs w:val="21"/>
              </w:rPr>
            </w:pPr>
            <w:r w:rsidRPr="00E77104">
              <w:rPr>
                <w:rFonts w:eastAsia="Microsoft YaHei"/>
                <w:sz w:val="21"/>
                <w:szCs w:val="21"/>
              </w:rPr>
              <w:t>Once models are identified</w:t>
            </w:r>
            <w:r w:rsidRPr="00E77104">
              <w:rPr>
                <w:sz w:val="21"/>
                <w:szCs w:val="21"/>
              </w:rPr>
              <w:t>, UE can indicate supported AI/ML model IDs for a given AI/ML-enabled Feature/FG in a UE capability report as starting point.</w:t>
            </w:r>
          </w:p>
          <w:p w14:paraId="271B2466" w14:textId="77777777" w:rsidR="00E77104" w:rsidRPr="00E77104" w:rsidRDefault="00E77104">
            <w:pPr>
              <w:pStyle w:val="ListParagraph"/>
              <w:numPr>
                <w:ilvl w:val="1"/>
                <w:numId w:val="26"/>
              </w:numPr>
              <w:spacing w:after="0"/>
              <w:contextualSpacing w:val="0"/>
              <w:jc w:val="left"/>
              <w:rPr>
                <w:sz w:val="21"/>
                <w:szCs w:val="21"/>
              </w:rPr>
            </w:pPr>
            <w:r w:rsidRPr="00E77104">
              <w:rPr>
                <w:rFonts w:hint="eastAsia"/>
                <w:sz w:val="21"/>
                <w:szCs w:val="21"/>
                <w:lang w:eastAsia="zh-CN"/>
              </w:rPr>
              <w:t>F</w:t>
            </w:r>
            <w:r w:rsidRPr="00E77104">
              <w:rPr>
                <w:sz w:val="21"/>
                <w:szCs w:val="21"/>
                <w:lang w:eastAsia="zh-CN"/>
              </w:rPr>
              <w:t xml:space="preserve">FS: applicability to model identification, Type A, type B1 and type B2 </w:t>
            </w:r>
          </w:p>
          <w:p w14:paraId="57502B0E" w14:textId="77777777" w:rsidR="00E77104" w:rsidRPr="00E77104" w:rsidRDefault="00E77104">
            <w:pPr>
              <w:pStyle w:val="ListParagraph"/>
              <w:numPr>
                <w:ilvl w:val="2"/>
                <w:numId w:val="26"/>
              </w:numPr>
              <w:spacing w:after="0"/>
              <w:contextualSpacing w:val="0"/>
              <w:jc w:val="left"/>
              <w:rPr>
                <w:sz w:val="21"/>
                <w:szCs w:val="21"/>
              </w:rPr>
            </w:pPr>
            <w:r w:rsidRPr="00E77104">
              <w:rPr>
                <w:sz w:val="21"/>
                <w:szCs w:val="21"/>
              </w:rPr>
              <w:t>FFS: Using a procedure other than UE capability report</w:t>
            </w:r>
          </w:p>
          <w:p w14:paraId="3990954C" w14:textId="77777777" w:rsidR="00E77104" w:rsidRPr="00E77104" w:rsidRDefault="00E77104">
            <w:pPr>
              <w:pStyle w:val="ListParagraph"/>
              <w:numPr>
                <w:ilvl w:val="1"/>
                <w:numId w:val="26"/>
              </w:numPr>
              <w:spacing w:after="0"/>
              <w:contextualSpacing w:val="0"/>
              <w:jc w:val="left"/>
              <w:rPr>
                <w:sz w:val="21"/>
                <w:szCs w:val="21"/>
              </w:rPr>
            </w:pPr>
            <w:r w:rsidRPr="00E77104">
              <w:rPr>
                <w:rFonts w:hint="eastAsia"/>
                <w:sz w:val="21"/>
                <w:szCs w:val="21"/>
                <w:lang w:eastAsia="zh-CN"/>
              </w:rPr>
              <w:t>N</w:t>
            </w:r>
            <w:r w:rsidRPr="00E77104">
              <w:rPr>
                <w:sz w:val="21"/>
                <w:szCs w:val="21"/>
                <w:lang w:eastAsia="zh-CN"/>
              </w:rPr>
              <w:t>ote: model identification using capability report is not precluded for type B1 and type B2</w:t>
            </w:r>
          </w:p>
          <w:p w14:paraId="4E117C93" w14:textId="77777777" w:rsidR="003D69D0" w:rsidRDefault="003D69D0" w:rsidP="003D69D0">
            <w:pPr>
              <w:spacing w:after="0"/>
              <w:rPr>
                <w:b/>
                <w:bCs/>
                <w:sz w:val="21"/>
                <w:szCs w:val="21"/>
              </w:rPr>
            </w:pPr>
          </w:p>
          <w:p w14:paraId="4BB283F4" w14:textId="61532724" w:rsidR="003D69D0" w:rsidRPr="00C44800" w:rsidRDefault="003D69D0" w:rsidP="003D69D0">
            <w:pPr>
              <w:spacing w:after="0"/>
              <w:rPr>
                <w:b/>
                <w:bCs/>
                <w:sz w:val="21"/>
                <w:szCs w:val="21"/>
              </w:rPr>
            </w:pPr>
            <w:r w:rsidRPr="00C44800">
              <w:rPr>
                <w:b/>
                <w:bCs/>
                <w:sz w:val="21"/>
                <w:szCs w:val="21"/>
              </w:rPr>
              <w:t xml:space="preserve">RAN1#110bis </w:t>
            </w:r>
          </w:p>
          <w:p w14:paraId="1A7D0647" w14:textId="77777777" w:rsidR="003D69D0" w:rsidRPr="00C44800" w:rsidRDefault="003D69D0" w:rsidP="003D69D0">
            <w:pPr>
              <w:spacing w:after="0"/>
              <w:rPr>
                <w:sz w:val="21"/>
                <w:szCs w:val="21"/>
                <w:highlight w:val="green"/>
              </w:rPr>
            </w:pPr>
            <w:r w:rsidRPr="00C44800">
              <w:rPr>
                <w:rFonts w:hint="eastAsia"/>
                <w:sz w:val="21"/>
                <w:szCs w:val="21"/>
                <w:highlight w:val="green"/>
              </w:rPr>
              <w:t>A</w:t>
            </w:r>
            <w:r w:rsidRPr="00C44800">
              <w:rPr>
                <w:sz w:val="21"/>
                <w:szCs w:val="21"/>
                <w:highlight w:val="green"/>
              </w:rPr>
              <w:t>greement</w:t>
            </w:r>
          </w:p>
          <w:p w14:paraId="49669514" w14:textId="77777777" w:rsidR="003D69D0" w:rsidRPr="00C44800" w:rsidRDefault="003D69D0" w:rsidP="003D69D0">
            <w:pPr>
              <w:spacing w:after="0"/>
              <w:rPr>
                <w:sz w:val="21"/>
                <w:szCs w:val="21"/>
              </w:rPr>
            </w:pPr>
            <w:r w:rsidRPr="00C44800">
              <w:rPr>
                <w:sz w:val="21"/>
                <w:szCs w:val="21"/>
              </w:rPr>
              <w:t xml:space="preserve">Study </w:t>
            </w:r>
            <w:r w:rsidRPr="007223B7">
              <w:rPr>
                <w:sz w:val="21"/>
                <w:szCs w:val="21"/>
              </w:rPr>
              <w:t>LCM procedure on the basis that</w:t>
            </w:r>
            <w:r w:rsidRPr="00C44800">
              <w:rPr>
                <w:sz w:val="21"/>
                <w:szCs w:val="21"/>
              </w:rPr>
              <w:t xml:space="preserve"> an AI/ML model has a model ID with associated information and/or model functionality at least for some AI/M</w:t>
            </w:r>
            <w:r w:rsidRPr="00C44800">
              <w:rPr>
                <w:rFonts w:hint="eastAsia"/>
                <w:sz w:val="21"/>
                <w:szCs w:val="21"/>
              </w:rPr>
              <w:t>L</w:t>
            </w:r>
            <w:r w:rsidRPr="00C44800">
              <w:rPr>
                <w:sz w:val="21"/>
                <w:szCs w:val="21"/>
              </w:rPr>
              <w:t xml:space="preserve"> operations</w:t>
            </w:r>
            <w:r>
              <w:rPr>
                <w:sz w:val="21"/>
                <w:szCs w:val="21"/>
              </w:rPr>
              <w:t>.</w:t>
            </w:r>
          </w:p>
          <w:p w14:paraId="7F71FE72" w14:textId="77777777" w:rsidR="003D69D0" w:rsidRPr="00C44800" w:rsidRDefault="003D69D0" w:rsidP="003D69D0">
            <w:pPr>
              <w:spacing w:after="0"/>
              <w:rPr>
                <w:sz w:val="21"/>
                <w:szCs w:val="21"/>
              </w:rPr>
            </w:pPr>
            <w:r w:rsidRPr="00C44800">
              <w:rPr>
                <w:sz w:val="21"/>
                <w:szCs w:val="21"/>
              </w:rPr>
              <w:t>FFS: Detailed discussion of model ID with associated information and/or model functionality.</w:t>
            </w:r>
          </w:p>
          <w:p w14:paraId="533B67FB" w14:textId="77777777" w:rsidR="003D69D0" w:rsidRPr="00C44800" w:rsidRDefault="003D69D0" w:rsidP="003D69D0">
            <w:pPr>
              <w:spacing w:after="0"/>
              <w:rPr>
                <w:rFonts w:eastAsia="DengXian"/>
                <w:sz w:val="21"/>
                <w:szCs w:val="21"/>
                <w:lang w:eastAsia="zh-CN"/>
              </w:rPr>
            </w:pPr>
            <w:r w:rsidRPr="00C44800">
              <w:rPr>
                <w:rFonts w:eastAsia="DengXian" w:hint="eastAsia"/>
                <w:sz w:val="21"/>
                <w:szCs w:val="21"/>
                <w:lang w:eastAsia="zh-CN"/>
              </w:rPr>
              <w:t>F</w:t>
            </w:r>
            <w:r w:rsidRPr="00C44800">
              <w:rPr>
                <w:rFonts w:eastAsia="DengXian"/>
                <w:sz w:val="21"/>
                <w:szCs w:val="21"/>
                <w:lang w:eastAsia="zh-CN"/>
              </w:rPr>
              <w:t xml:space="preserve">FS: usage of </w:t>
            </w:r>
            <w:r w:rsidRPr="00C44800">
              <w:rPr>
                <w:sz w:val="21"/>
                <w:szCs w:val="21"/>
              </w:rPr>
              <w:t>model ID with associated information and/or model functionality</w:t>
            </w:r>
            <w:r w:rsidRPr="00C44800">
              <w:rPr>
                <w:rFonts w:eastAsia="DengXian"/>
                <w:sz w:val="21"/>
                <w:szCs w:val="21"/>
                <w:lang w:eastAsia="zh-CN"/>
              </w:rPr>
              <w:t xml:space="preserve"> based LCM procedure</w:t>
            </w:r>
          </w:p>
          <w:p w14:paraId="2910D8BC" w14:textId="77777777" w:rsidR="003D69D0" w:rsidRPr="00C44800" w:rsidRDefault="003D69D0" w:rsidP="003D69D0">
            <w:pPr>
              <w:spacing w:after="0"/>
              <w:rPr>
                <w:rFonts w:eastAsia="DengXian"/>
                <w:sz w:val="21"/>
                <w:szCs w:val="21"/>
                <w:lang w:eastAsia="zh-CN"/>
              </w:rPr>
            </w:pPr>
            <w:r w:rsidRPr="00C44800">
              <w:rPr>
                <w:rFonts w:eastAsia="DengXian" w:hint="eastAsia"/>
                <w:sz w:val="21"/>
                <w:szCs w:val="21"/>
                <w:lang w:eastAsia="zh-CN"/>
              </w:rPr>
              <w:t>F</w:t>
            </w:r>
            <w:r w:rsidRPr="00C44800">
              <w:rPr>
                <w:rFonts w:eastAsia="DengXian"/>
                <w:sz w:val="21"/>
                <w:szCs w:val="21"/>
                <w:lang w:eastAsia="zh-CN"/>
              </w:rPr>
              <w:t>FS: whether support of model ID</w:t>
            </w:r>
          </w:p>
          <w:p w14:paraId="5184F7D0" w14:textId="1E67D3D5" w:rsidR="00F41485" w:rsidRPr="003D69D0" w:rsidRDefault="003D69D0" w:rsidP="001D3E4A">
            <w:pPr>
              <w:spacing w:after="0"/>
              <w:rPr>
                <w:sz w:val="21"/>
                <w:szCs w:val="21"/>
                <w:lang w:eastAsia="zh-CN"/>
              </w:rPr>
            </w:pPr>
            <w:r w:rsidRPr="00C44800">
              <w:rPr>
                <w:rFonts w:eastAsia="DengXian" w:hint="eastAsia"/>
                <w:sz w:val="21"/>
                <w:szCs w:val="21"/>
                <w:lang w:eastAsia="zh-CN"/>
              </w:rPr>
              <w:t>F</w:t>
            </w:r>
            <w:r w:rsidRPr="00C44800">
              <w:rPr>
                <w:rFonts w:eastAsia="DengXian"/>
                <w:sz w:val="21"/>
                <w:szCs w:val="21"/>
                <w:lang w:eastAsia="zh-CN"/>
              </w:rPr>
              <w:t>FS: the detailed applicable AI/ML</w:t>
            </w:r>
            <w:r w:rsidRPr="00C44800">
              <w:rPr>
                <w:rFonts w:eastAsia="DengXian" w:hint="eastAsia"/>
                <w:sz w:val="21"/>
                <w:szCs w:val="21"/>
                <w:lang w:eastAsia="zh-CN"/>
              </w:rPr>
              <w:t xml:space="preserve"> </w:t>
            </w:r>
            <w:r w:rsidRPr="00C44800">
              <w:rPr>
                <w:rFonts w:eastAsia="DengXian"/>
                <w:sz w:val="21"/>
                <w:szCs w:val="21"/>
                <w:lang w:eastAsia="zh-CN"/>
              </w:rPr>
              <w:t>operations</w:t>
            </w:r>
          </w:p>
        </w:tc>
      </w:tr>
    </w:tbl>
    <w:p w14:paraId="4BCD0CEE" w14:textId="3CCEA87F" w:rsidR="00CF1E85" w:rsidRPr="00F41485" w:rsidRDefault="00F41485" w:rsidP="00B45618">
      <w:pPr>
        <w:jc w:val="left"/>
        <w:rPr>
          <w:lang w:eastAsia="zh-CN"/>
        </w:rPr>
      </w:pPr>
      <w:r w:rsidRPr="00C44800">
        <w:rPr>
          <w:rFonts w:hint="eastAsia"/>
          <w:sz w:val="24"/>
          <w:szCs w:val="24"/>
          <w:lang w:eastAsia="zh-CN"/>
        </w:rPr>
        <w:t>I</w:t>
      </w:r>
      <w:r w:rsidRPr="00C44800">
        <w:rPr>
          <w:sz w:val="24"/>
          <w:szCs w:val="24"/>
          <w:lang w:eastAsia="zh-CN"/>
        </w:rPr>
        <w:t xml:space="preserve">n this section, we share our views on </w:t>
      </w:r>
      <w:r w:rsidR="00B45618">
        <w:rPr>
          <w:sz w:val="24"/>
          <w:szCs w:val="24"/>
          <w:lang w:eastAsia="zh-CN"/>
        </w:rPr>
        <w:t>the details of steps on the model identification, and further views on functionality identification.</w:t>
      </w:r>
    </w:p>
    <w:p w14:paraId="36D9FE62" w14:textId="401665E0" w:rsidR="007E46A2" w:rsidRDefault="007D76CB" w:rsidP="00CE7CF2">
      <w:pPr>
        <w:pStyle w:val="Heading3"/>
        <w:rPr>
          <w:sz w:val="24"/>
          <w:szCs w:val="24"/>
          <w:lang w:eastAsia="zh-CN"/>
        </w:rPr>
      </w:pPr>
      <w:r>
        <w:rPr>
          <w:sz w:val="24"/>
          <w:szCs w:val="24"/>
          <w:lang w:eastAsia="zh-CN"/>
        </w:rPr>
        <w:t>Hierarchical identity (ID) indication</w:t>
      </w:r>
    </w:p>
    <w:p w14:paraId="00009BF8" w14:textId="3E23A168" w:rsidR="005B6D61" w:rsidRPr="00C44800" w:rsidRDefault="005B6D61" w:rsidP="005B6D61">
      <w:pPr>
        <w:jc w:val="left"/>
        <w:rPr>
          <w:sz w:val="24"/>
          <w:szCs w:val="24"/>
          <w:lang w:eastAsia="zh-CN"/>
        </w:rPr>
      </w:pPr>
      <w:r w:rsidRPr="00C44800">
        <w:rPr>
          <w:sz w:val="24"/>
          <w:szCs w:val="24"/>
          <w:lang w:eastAsia="zh-CN"/>
        </w:rPr>
        <w:t>To well manage the models/functionalities, it is suggested to have a unified identifier. We suggest a hierarchical model ID design as illustrated in</w:t>
      </w:r>
      <w:r>
        <w:rPr>
          <w:sz w:val="24"/>
          <w:szCs w:val="24"/>
          <w:lang w:eastAsia="zh-CN"/>
        </w:rPr>
        <w:t xml:space="preserve"> </w:t>
      </w:r>
      <w:r>
        <w:rPr>
          <w:sz w:val="24"/>
          <w:szCs w:val="24"/>
          <w:lang w:eastAsia="zh-CN"/>
        </w:rPr>
        <w:fldChar w:fldCharType="begin"/>
      </w:r>
      <w:r>
        <w:rPr>
          <w:sz w:val="24"/>
          <w:szCs w:val="24"/>
          <w:lang w:eastAsia="zh-CN"/>
        </w:rPr>
        <w:instrText xml:space="preserve"> REF _Ref134633358 \h  \* MERGEFORMAT </w:instrText>
      </w:r>
      <w:r>
        <w:rPr>
          <w:sz w:val="24"/>
          <w:szCs w:val="24"/>
          <w:lang w:eastAsia="zh-CN"/>
        </w:rPr>
      </w:r>
      <w:r>
        <w:rPr>
          <w:sz w:val="24"/>
          <w:szCs w:val="24"/>
          <w:lang w:eastAsia="zh-CN"/>
        </w:rPr>
        <w:fldChar w:fldCharType="separate"/>
      </w:r>
      <w:r w:rsidR="00124EBE" w:rsidRPr="00124EBE">
        <w:rPr>
          <w:sz w:val="24"/>
          <w:szCs w:val="24"/>
          <w:lang w:eastAsia="zh-CN"/>
        </w:rPr>
        <w:t>Table 3</w:t>
      </w:r>
      <w:r>
        <w:rPr>
          <w:sz w:val="24"/>
          <w:szCs w:val="24"/>
          <w:lang w:eastAsia="zh-CN"/>
        </w:rPr>
        <w:fldChar w:fldCharType="end"/>
      </w:r>
      <w:r w:rsidRPr="00C44800">
        <w:rPr>
          <w:sz w:val="24"/>
          <w:szCs w:val="24"/>
          <w:lang w:eastAsia="zh-CN"/>
        </w:rPr>
        <w:t xml:space="preserve">, whose columns mean the functionalities and the rows mean the potential multiple models within each functionality. </w:t>
      </w:r>
    </w:p>
    <w:p w14:paraId="326C22E8" w14:textId="45171121" w:rsidR="005B6D61" w:rsidRPr="00C44800" w:rsidRDefault="005B6D61" w:rsidP="005B6D61">
      <w:pPr>
        <w:pStyle w:val="Caption"/>
        <w:keepNext/>
        <w:rPr>
          <w:sz w:val="21"/>
          <w:szCs w:val="21"/>
        </w:rPr>
      </w:pPr>
      <w:bookmarkStart w:id="12" w:name="_Ref134633358"/>
      <w:r w:rsidRPr="00C44800">
        <w:rPr>
          <w:sz w:val="21"/>
          <w:szCs w:val="21"/>
        </w:rPr>
        <w:t xml:space="preserve">Table </w:t>
      </w:r>
      <w:r w:rsidRPr="00C44800">
        <w:rPr>
          <w:sz w:val="21"/>
          <w:szCs w:val="21"/>
        </w:rPr>
        <w:fldChar w:fldCharType="begin"/>
      </w:r>
      <w:r w:rsidRPr="00C44800">
        <w:rPr>
          <w:sz w:val="21"/>
          <w:szCs w:val="21"/>
        </w:rPr>
        <w:instrText xml:space="preserve"> SEQ Table \* ARABIC </w:instrText>
      </w:r>
      <w:r w:rsidRPr="00C44800">
        <w:rPr>
          <w:sz w:val="21"/>
          <w:szCs w:val="21"/>
        </w:rPr>
        <w:fldChar w:fldCharType="separate"/>
      </w:r>
      <w:r w:rsidR="0053209B">
        <w:rPr>
          <w:noProof/>
          <w:sz w:val="21"/>
          <w:szCs w:val="21"/>
        </w:rPr>
        <w:t>3</w:t>
      </w:r>
      <w:r w:rsidRPr="00C44800">
        <w:rPr>
          <w:noProof/>
          <w:sz w:val="21"/>
          <w:szCs w:val="21"/>
        </w:rPr>
        <w:fldChar w:fldCharType="end"/>
      </w:r>
      <w:bookmarkEnd w:id="12"/>
      <w:r w:rsidRPr="00C44800">
        <w:rPr>
          <w:sz w:val="21"/>
          <w:szCs w:val="21"/>
        </w:rPr>
        <w:t xml:space="preserve"> Using a hierarchical ID to identify AI/ML models/functionalities</w:t>
      </w:r>
    </w:p>
    <w:tbl>
      <w:tblPr>
        <w:tblStyle w:val="TableGrid"/>
        <w:tblW w:w="0" w:type="auto"/>
        <w:jc w:val="center"/>
        <w:tblLook w:val="04A0" w:firstRow="1" w:lastRow="0" w:firstColumn="1" w:lastColumn="0" w:noHBand="0" w:noVBand="1"/>
      </w:tblPr>
      <w:tblGrid>
        <w:gridCol w:w="1980"/>
        <w:gridCol w:w="2181"/>
        <w:gridCol w:w="1933"/>
        <w:gridCol w:w="1934"/>
        <w:gridCol w:w="584"/>
      </w:tblGrid>
      <w:tr w:rsidR="005B6D61" w:rsidRPr="00C44800" w14:paraId="420EA880" w14:textId="77777777" w:rsidTr="002C242B">
        <w:trPr>
          <w:trHeight w:val="223"/>
          <w:jc w:val="center"/>
        </w:trPr>
        <w:tc>
          <w:tcPr>
            <w:tcW w:w="1980" w:type="dxa"/>
            <w:vMerge w:val="restart"/>
            <w:tcBorders>
              <w:tl2br w:val="single" w:sz="4" w:space="0" w:color="auto"/>
            </w:tcBorders>
            <w:shd w:val="clear" w:color="auto" w:fill="F2F2F2" w:themeFill="background1" w:themeFillShade="F2"/>
          </w:tcPr>
          <w:p w14:paraId="7983DF64" w14:textId="77777777" w:rsidR="005B6D61" w:rsidRPr="00C44800" w:rsidRDefault="005B6D61" w:rsidP="00A170C4">
            <w:pPr>
              <w:spacing w:after="0"/>
              <w:jc w:val="center"/>
              <w:rPr>
                <w:sz w:val="24"/>
                <w:szCs w:val="24"/>
                <w:lang w:eastAsia="zh-CN"/>
              </w:rPr>
            </w:pPr>
          </w:p>
        </w:tc>
        <w:tc>
          <w:tcPr>
            <w:tcW w:w="6632" w:type="dxa"/>
            <w:gridSpan w:val="4"/>
            <w:shd w:val="clear" w:color="auto" w:fill="F2F2F2" w:themeFill="background1" w:themeFillShade="F2"/>
            <w:vAlign w:val="center"/>
          </w:tcPr>
          <w:p w14:paraId="531E0766" w14:textId="77777777" w:rsidR="005B6D61" w:rsidRPr="00C44800" w:rsidRDefault="005B6D61" w:rsidP="00A170C4">
            <w:pPr>
              <w:spacing w:after="0"/>
              <w:jc w:val="center"/>
              <w:rPr>
                <w:b/>
                <w:bCs/>
                <w:sz w:val="24"/>
                <w:szCs w:val="24"/>
                <w:lang w:eastAsia="zh-CN"/>
              </w:rPr>
            </w:pPr>
            <w:r w:rsidRPr="00C44800">
              <w:rPr>
                <w:b/>
                <w:bCs/>
                <w:sz w:val="24"/>
                <w:szCs w:val="24"/>
                <w:lang w:eastAsia="zh-CN"/>
              </w:rPr>
              <w:t>AI/ML functionalities</w:t>
            </w:r>
          </w:p>
        </w:tc>
      </w:tr>
      <w:tr w:rsidR="005B6D61" w:rsidRPr="00C44800" w14:paraId="42AF087D" w14:textId="77777777" w:rsidTr="002C242B">
        <w:trPr>
          <w:trHeight w:val="228"/>
          <w:jc w:val="center"/>
        </w:trPr>
        <w:tc>
          <w:tcPr>
            <w:tcW w:w="1980" w:type="dxa"/>
            <w:vMerge/>
            <w:tcBorders>
              <w:tl2br w:val="single" w:sz="4" w:space="0" w:color="auto"/>
            </w:tcBorders>
            <w:shd w:val="clear" w:color="auto" w:fill="F2F2F2" w:themeFill="background1" w:themeFillShade="F2"/>
          </w:tcPr>
          <w:p w14:paraId="4763052D" w14:textId="77777777" w:rsidR="005B6D61" w:rsidRPr="00C44800" w:rsidRDefault="005B6D61" w:rsidP="00A170C4">
            <w:pPr>
              <w:spacing w:after="0"/>
              <w:jc w:val="center"/>
              <w:rPr>
                <w:sz w:val="24"/>
                <w:szCs w:val="24"/>
                <w:lang w:eastAsia="zh-CN"/>
              </w:rPr>
            </w:pPr>
          </w:p>
        </w:tc>
        <w:tc>
          <w:tcPr>
            <w:tcW w:w="2181" w:type="dxa"/>
            <w:shd w:val="clear" w:color="auto" w:fill="F2F2F2" w:themeFill="background1" w:themeFillShade="F2"/>
            <w:vAlign w:val="center"/>
          </w:tcPr>
          <w:p w14:paraId="3CCA5E8C" w14:textId="77777777" w:rsidR="005B6D61" w:rsidRPr="00C44800" w:rsidRDefault="005B6D61" w:rsidP="00A170C4">
            <w:pPr>
              <w:spacing w:after="0"/>
              <w:jc w:val="center"/>
              <w:rPr>
                <w:b/>
                <w:bCs/>
                <w:sz w:val="21"/>
                <w:szCs w:val="21"/>
                <w:lang w:eastAsia="zh-CN"/>
              </w:rPr>
            </w:pPr>
            <w:r w:rsidRPr="00C44800">
              <w:rPr>
                <w:b/>
                <w:bCs/>
                <w:sz w:val="21"/>
                <w:szCs w:val="21"/>
                <w:lang w:eastAsia="zh-CN"/>
              </w:rPr>
              <w:t>Functionality A</w:t>
            </w:r>
          </w:p>
        </w:tc>
        <w:tc>
          <w:tcPr>
            <w:tcW w:w="1933" w:type="dxa"/>
            <w:shd w:val="clear" w:color="auto" w:fill="F2F2F2" w:themeFill="background1" w:themeFillShade="F2"/>
            <w:vAlign w:val="center"/>
          </w:tcPr>
          <w:p w14:paraId="3A99FA79" w14:textId="77777777" w:rsidR="005B6D61" w:rsidRPr="00C44800" w:rsidRDefault="005B6D61" w:rsidP="00A170C4">
            <w:pPr>
              <w:spacing w:after="0"/>
              <w:jc w:val="center"/>
              <w:rPr>
                <w:b/>
                <w:bCs/>
                <w:sz w:val="21"/>
                <w:szCs w:val="21"/>
                <w:lang w:eastAsia="zh-CN"/>
              </w:rPr>
            </w:pPr>
            <w:r w:rsidRPr="00C44800">
              <w:rPr>
                <w:b/>
                <w:bCs/>
                <w:sz w:val="21"/>
                <w:szCs w:val="21"/>
                <w:lang w:eastAsia="zh-CN"/>
              </w:rPr>
              <w:t>Functionality B</w:t>
            </w:r>
          </w:p>
        </w:tc>
        <w:tc>
          <w:tcPr>
            <w:tcW w:w="1934" w:type="dxa"/>
            <w:shd w:val="clear" w:color="auto" w:fill="F2F2F2" w:themeFill="background1" w:themeFillShade="F2"/>
            <w:vAlign w:val="center"/>
          </w:tcPr>
          <w:p w14:paraId="402AD716" w14:textId="77777777" w:rsidR="005B6D61" w:rsidRPr="00C44800" w:rsidRDefault="005B6D61" w:rsidP="00A170C4">
            <w:pPr>
              <w:spacing w:after="0"/>
              <w:jc w:val="center"/>
              <w:rPr>
                <w:b/>
                <w:bCs/>
                <w:sz w:val="21"/>
                <w:szCs w:val="21"/>
                <w:lang w:eastAsia="zh-CN"/>
              </w:rPr>
            </w:pPr>
            <w:r w:rsidRPr="00C44800">
              <w:rPr>
                <w:b/>
                <w:bCs/>
                <w:sz w:val="21"/>
                <w:szCs w:val="21"/>
                <w:lang w:eastAsia="zh-CN"/>
              </w:rPr>
              <w:t>Functionality C</w:t>
            </w:r>
          </w:p>
        </w:tc>
        <w:tc>
          <w:tcPr>
            <w:tcW w:w="584" w:type="dxa"/>
            <w:shd w:val="clear" w:color="auto" w:fill="F2F2F2" w:themeFill="background1" w:themeFillShade="F2"/>
            <w:vAlign w:val="center"/>
          </w:tcPr>
          <w:p w14:paraId="468A4CBF" w14:textId="77777777" w:rsidR="005B6D61" w:rsidRPr="00C44800" w:rsidRDefault="005B6D61" w:rsidP="00A170C4">
            <w:pPr>
              <w:spacing w:after="0"/>
              <w:jc w:val="center"/>
              <w:rPr>
                <w:b/>
                <w:bCs/>
                <w:sz w:val="21"/>
                <w:szCs w:val="21"/>
                <w:lang w:eastAsia="zh-CN"/>
              </w:rPr>
            </w:pPr>
            <w:r w:rsidRPr="00C44800">
              <w:rPr>
                <w:b/>
                <w:bCs/>
                <w:sz w:val="21"/>
                <w:szCs w:val="21"/>
                <w:lang w:eastAsia="zh-CN"/>
              </w:rPr>
              <w:t>…</w:t>
            </w:r>
          </w:p>
        </w:tc>
      </w:tr>
      <w:tr w:rsidR="005B6D61" w:rsidRPr="00C44800" w14:paraId="73888085" w14:textId="77777777" w:rsidTr="003426C9">
        <w:trPr>
          <w:trHeight w:val="279"/>
          <w:jc w:val="center"/>
        </w:trPr>
        <w:tc>
          <w:tcPr>
            <w:tcW w:w="1980" w:type="dxa"/>
            <w:vMerge w:val="restart"/>
            <w:vAlign w:val="center"/>
          </w:tcPr>
          <w:p w14:paraId="4FE579BA" w14:textId="0CDCE8D9" w:rsidR="005B6D61" w:rsidRPr="00C44800" w:rsidRDefault="005B6D61" w:rsidP="00A170C4">
            <w:pPr>
              <w:spacing w:after="0"/>
              <w:jc w:val="center"/>
              <w:rPr>
                <w:b/>
                <w:bCs/>
                <w:sz w:val="24"/>
                <w:szCs w:val="24"/>
                <w:lang w:eastAsia="zh-CN"/>
              </w:rPr>
            </w:pPr>
            <w:r w:rsidRPr="00C44800">
              <w:rPr>
                <w:rFonts w:hint="eastAsia"/>
                <w:b/>
                <w:bCs/>
                <w:sz w:val="24"/>
                <w:szCs w:val="24"/>
                <w:lang w:eastAsia="zh-CN"/>
              </w:rPr>
              <w:t>A</w:t>
            </w:r>
            <w:r w:rsidRPr="00C44800">
              <w:rPr>
                <w:b/>
                <w:bCs/>
                <w:sz w:val="24"/>
                <w:szCs w:val="24"/>
                <w:lang w:eastAsia="zh-CN"/>
              </w:rPr>
              <w:t>I/ML models</w:t>
            </w:r>
            <w:r w:rsidR="002C242B">
              <w:rPr>
                <w:b/>
                <w:bCs/>
                <w:sz w:val="24"/>
                <w:szCs w:val="24"/>
                <w:lang w:eastAsia="zh-CN"/>
              </w:rPr>
              <w:t xml:space="preserve"> </w:t>
            </w:r>
          </w:p>
        </w:tc>
        <w:tc>
          <w:tcPr>
            <w:tcW w:w="2181" w:type="dxa"/>
          </w:tcPr>
          <w:p w14:paraId="317BB800" w14:textId="77777777" w:rsidR="005B6D61" w:rsidRPr="00C44800" w:rsidRDefault="005B6D61" w:rsidP="00A170C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A-1</w:t>
            </w:r>
          </w:p>
        </w:tc>
        <w:tc>
          <w:tcPr>
            <w:tcW w:w="1933" w:type="dxa"/>
          </w:tcPr>
          <w:p w14:paraId="724EB343" w14:textId="77777777" w:rsidR="005B6D61" w:rsidRPr="00C44800" w:rsidRDefault="005B6D61" w:rsidP="00A170C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B-1</w:t>
            </w:r>
          </w:p>
        </w:tc>
        <w:tc>
          <w:tcPr>
            <w:tcW w:w="1934" w:type="dxa"/>
          </w:tcPr>
          <w:p w14:paraId="503FF452" w14:textId="77777777" w:rsidR="005B6D61" w:rsidRPr="00C44800" w:rsidRDefault="005B6D61" w:rsidP="00A170C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C-1</w:t>
            </w:r>
          </w:p>
        </w:tc>
        <w:tc>
          <w:tcPr>
            <w:tcW w:w="584" w:type="dxa"/>
          </w:tcPr>
          <w:p w14:paraId="408CC5AE" w14:textId="77777777" w:rsidR="005B6D61" w:rsidRPr="00C44800" w:rsidRDefault="005B6D61" w:rsidP="00A170C4">
            <w:pPr>
              <w:spacing w:after="0"/>
              <w:jc w:val="center"/>
              <w:rPr>
                <w:sz w:val="21"/>
                <w:szCs w:val="21"/>
                <w:lang w:eastAsia="zh-CN"/>
              </w:rPr>
            </w:pPr>
            <w:r w:rsidRPr="00C44800">
              <w:rPr>
                <w:sz w:val="21"/>
                <w:szCs w:val="21"/>
                <w:lang w:eastAsia="zh-CN"/>
              </w:rPr>
              <w:t>…</w:t>
            </w:r>
          </w:p>
        </w:tc>
      </w:tr>
      <w:tr w:rsidR="005B6D61" w:rsidRPr="00C44800" w14:paraId="17A083FC" w14:textId="77777777" w:rsidTr="003426C9">
        <w:trPr>
          <w:trHeight w:val="279"/>
          <w:jc w:val="center"/>
        </w:trPr>
        <w:tc>
          <w:tcPr>
            <w:tcW w:w="1980" w:type="dxa"/>
            <w:vMerge/>
          </w:tcPr>
          <w:p w14:paraId="56B76620" w14:textId="77777777" w:rsidR="005B6D61" w:rsidRPr="00C44800" w:rsidRDefault="005B6D61" w:rsidP="00A170C4">
            <w:pPr>
              <w:spacing w:after="0"/>
              <w:jc w:val="center"/>
              <w:rPr>
                <w:sz w:val="24"/>
                <w:szCs w:val="24"/>
                <w:lang w:eastAsia="zh-CN"/>
              </w:rPr>
            </w:pPr>
          </w:p>
        </w:tc>
        <w:tc>
          <w:tcPr>
            <w:tcW w:w="2181" w:type="dxa"/>
          </w:tcPr>
          <w:p w14:paraId="54D5C48C" w14:textId="77777777" w:rsidR="005B6D61" w:rsidRPr="00C44800" w:rsidRDefault="005B6D61" w:rsidP="00A170C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A-2</w:t>
            </w:r>
          </w:p>
        </w:tc>
        <w:tc>
          <w:tcPr>
            <w:tcW w:w="1933" w:type="dxa"/>
          </w:tcPr>
          <w:p w14:paraId="27E2106B" w14:textId="77777777" w:rsidR="005B6D61" w:rsidRPr="00C44800" w:rsidRDefault="005B6D61" w:rsidP="00A170C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B-2</w:t>
            </w:r>
          </w:p>
        </w:tc>
        <w:tc>
          <w:tcPr>
            <w:tcW w:w="1934" w:type="dxa"/>
          </w:tcPr>
          <w:p w14:paraId="269C9F61" w14:textId="77777777" w:rsidR="005B6D61" w:rsidRPr="00C44800" w:rsidRDefault="005B6D61" w:rsidP="00A170C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C-2</w:t>
            </w:r>
          </w:p>
        </w:tc>
        <w:tc>
          <w:tcPr>
            <w:tcW w:w="584" w:type="dxa"/>
          </w:tcPr>
          <w:p w14:paraId="619B2327" w14:textId="77777777" w:rsidR="005B6D61" w:rsidRPr="00C44800" w:rsidRDefault="005B6D61" w:rsidP="00A170C4">
            <w:pPr>
              <w:spacing w:after="0"/>
              <w:jc w:val="center"/>
              <w:rPr>
                <w:sz w:val="21"/>
                <w:szCs w:val="21"/>
                <w:lang w:eastAsia="zh-CN"/>
              </w:rPr>
            </w:pPr>
            <w:r w:rsidRPr="00C44800">
              <w:rPr>
                <w:sz w:val="21"/>
                <w:szCs w:val="21"/>
                <w:lang w:eastAsia="zh-CN"/>
              </w:rPr>
              <w:t>…</w:t>
            </w:r>
          </w:p>
        </w:tc>
      </w:tr>
      <w:tr w:rsidR="005B6D61" w:rsidRPr="00C44800" w14:paraId="0B07210D" w14:textId="77777777" w:rsidTr="003426C9">
        <w:trPr>
          <w:trHeight w:val="279"/>
          <w:jc w:val="center"/>
        </w:trPr>
        <w:tc>
          <w:tcPr>
            <w:tcW w:w="1980" w:type="dxa"/>
            <w:vMerge/>
          </w:tcPr>
          <w:p w14:paraId="03F414D8" w14:textId="77777777" w:rsidR="005B6D61" w:rsidRPr="00C44800" w:rsidRDefault="005B6D61" w:rsidP="00A170C4">
            <w:pPr>
              <w:spacing w:after="0"/>
              <w:jc w:val="center"/>
              <w:rPr>
                <w:sz w:val="24"/>
                <w:szCs w:val="24"/>
                <w:lang w:eastAsia="zh-CN"/>
              </w:rPr>
            </w:pPr>
          </w:p>
        </w:tc>
        <w:tc>
          <w:tcPr>
            <w:tcW w:w="2181" w:type="dxa"/>
          </w:tcPr>
          <w:p w14:paraId="45D06215" w14:textId="77777777" w:rsidR="005B6D61" w:rsidRPr="00C44800" w:rsidRDefault="005B6D61" w:rsidP="00A170C4">
            <w:pPr>
              <w:spacing w:after="0"/>
              <w:jc w:val="center"/>
              <w:rPr>
                <w:sz w:val="21"/>
                <w:szCs w:val="21"/>
                <w:lang w:eastAsia="zh-CN"/>
              </w:rPr>
            </w:pPr>
            <w:r w:rsidRPr="00C44800">
              <w:rPr>
                <w:sz w:val="21"/>
                <w:szCs w:val="21"/>
                <w:lang w:eastAsia="zh-CN"/>
              </w:rPr>
              <w:t>…</w:t>
            </w:r>
          </w:p>
        </w:tc>
        <w:tc>
          <w:tcPr>
            <w:tcW w:w="1933" w:type="dxa"/>
          </w:tcPr>
          <w:p w14:paraId="664FA1A2" w14:textId="77777777" w:rsidR="005B6D61" w:rsidRPr="00C44800" w:rsidRDefault="005B6D61" w:rsidP="00A170C4">
            <w:pPr>
              <w:spacing w:after="0"/>
              <w:jc w:val="center"/>
              <w:rPr>
                <w:sz w:val="21"/>
                <w:szCs w:val="21"/>
                <w:lang w:eastAsia="zh-CN"/>
              </w:rPr>
            </w:pPr>
            <w:r w:rsidRPr="00C44800">
              <w:rPr>
                <w:sz w:val="21"/>
                <w:szCs w:val="21"/>
                <w:lang w:eastAsia="zh-CN"/>
              </w:rPr>
              <w:t>…</w:t>
            </w:r>
          </w:p>
        </w:tc>
        <w:tc>
          <w:tcPr>
            <w:tcW w:w="1934" w:type="dxa"/>
          </w:tcPr>
          <w:p w14:paraId="17F8B42C" w14:textId="77777777" w:rsidR="005B6D61" w:rsidRPr="00C44800" w:rsidRDefault="005B6D61" w:rsidP="00A170C4">
            <w:pPr>
              <w:spacing w:after="0"/>
              <w:jc w:val="center"/>
              <w:rPr>
                <w:sz w:val="21"/>
                <w:szCs w:val="21"/>
                <w:lang w:eastAsia="zh-CN"/>
              </w:rPr>
            </w:pPr>
            <w:r w:rsidRPr="00C44800">
              <w:rPr>
                <w:sz w:val="21"/>
                <w:szCs w:val="21"/>
                <w:lang w:eastAsia="zh-CN"/>
              </w:rPr>
              <w:t>…</w:t>
            </w:r>
          </w:p>
        </w:tc>
        <w:tc>
          <w:tcPr>
            <w:tcW w:w="584" w:type="dxa"/>
          </w:tcPr>
          <w:p w14:paraId="3B24BA2D" w14:textId="77777777" w:rsidR="005B6D61" w:rsidRPr="00C44800" w:rsidRDefault="005B6D61" w:rsidP="00A170C4">
            <w:pPr>
              <w:spacing w:after="0"/>
              <w:jc w:val="center"/>
              <w:rPr>
                <w:sz w:val="21"/>
                <w:szCs w:val="21"/>
                <w:lang w:eastAsia="zh-CN"/>
              </w:rPr>
            </w:pPr>
            <w:r w:rsidRPr="00C44800">
              <w:rPr>
                <w:sz w:val="21"/>
                <w:szCs w:val="21"/>
                <w:lang w:eastAsia="zh-CN"/>
              </w:rPr>
              <w:t>…</w:t>
            </w:r>
          </w:p>
        </w:tc>
      </w:tr>
    </w:tbl>
    <w:p w14:paraId="2B8B94E3" w14:textId="77777777" w:rsidR="005B6D61" w:rsidRDefault="005B6D61" w:rsidP="005B6D61">
      <w:pPr>
        <w:jc w:val="left"/>
        <w:rPr>
          <w:sz w:val="24"/>
          <w:szCs w:val="24"/>
          <w:lang w:eastAsia="zh-CN"/>
        </w:rPr>
      </w:pPr>
      <w:r w:rsidRPr="00C44800">
        <w:rPr>
          <w:sz w:val="24"/>
          <w:szCs w:val="24"/>
          <w:lang w:eastAsia="zh-CN"/>
        </w:rPr>
        <w:lastRenderedPageBreak/>
        <w:t>For the ‘Functionality identification’ procedure, the column index is indicated, and if ‘Model identification’ is needed, the full two-level/hierarchical identification can be used. Thus, the introduction of hierarchical Model ID can be well used to identify and al</w:t>
      </w:r>
      <w:r>
        <w:rPr>
          <w:sz w:val="24"/>
          <w:szCs w:val="24"/>
          <w:lang w:eastAsia="zh-CN"/>
        </w:rPr>
        <w:t>i</w:t>
      </w:r>
      <w:r w:rsidRPr="00C44800">
        <w:rPr>
          <w:sz w:val="24"/>
          <w:szCs w:val="24"/>
          <w:lang w:eastAsia="zh-CN"/>
        </w:rPr>
        <w:t>gn</w:t>
      </w:r>
      <w:r>
        <w:rPr>
          <w:sz w:val="24"/>
          <w:szCs w:val="24"/>
          <w:lang w:eastAsia="zh-CN"/>
        </w:rPr>
        <w:t>/pair</w:t>
      </w:r>
      <w:r w:rsidRPr="00C44800">
        <w:rPr>
          <w:sz w:val="24"/>
          <w:szCs w:val="24"/>
          <w:lang w:eastAsia="zh-CN"/>
        </w:rPr>
        <w:t xml:space="preserve"> the models between two sides if needed.</w:t>
      </w:r>
    </w:p>
    <w:p w14:paraId="472FFAE2" w14:textId="77F3E25A" w:rsidR="007E46A2" w:rsidRPr="007E46A2" w:rsidRDefault="005B6D61" w:rsidP="007E46A2">
      <w:pPr>
        <w:rPr>
          <w:lang w:eastAsia="zh-CN"/>
        </w:rPr>
      </w:pPr>
      <w:r w:rsidRPr="004236F4">
        <w:rPr>
          <w:rFonts w:hint="eastAsia"/>
          <w:b/>
          <w:bCs/>
          <w:sz w:val="24"/>
          <w:szCs w:val="24"/>
          <w:lang w:eastAsia="zh-CN"/>
        </w:rPr>
        <w:t>P</w:t>
      </w:r>
      <w:r w:rsidRPr="004236F4">
        <w:rPr>
          <w:b/>
          <w:bCs/>
          <w:sz w:val="24"/>
          <w:szCs w:val="24"/>
          <w:lang w:eastAsia="zh-CN"/>
        </w:rPr>
        <w:t xml:space="preserve">roposal </w:t>
      </w:r>
      <w:r w:rsidR="0094295E">
        <w:rPr>
          <w:b/>
          <w:bCs/>
          <w:sz w:val="24"/>
          <w:szCs w:val="24"/>
          <w:lang w:eastAsia="zh-CN"/>
        </w:rPr>
        <w:t>4</w:t>
      </w:r>
      <w:r w:rsidRPr="004236F4">
        <w:rPr>
          <w:b/>
          <w:bCs/>
          <w:sz w:val="24"/>
          <w:szCs w:val="24"/>
          <w:lang w:eastAsia="zh-CN"/>
        </w:rPr>
        <w:t xml:space="preserve">: </w:t>
      </w:r>
      <w:r w:rsidRPr="004236F4">
        <w:rPr>
          <w:rFonts w:eastAsia="Calibri"/>
          <w:b/>
          <w:bCs/>
          <w:sz w:val="24"/>
          <w:szCs w:val="24"/>
        </w:rPr>
        <w:t>A hierarchical Model ID, one level is for functionality indication and the other level is for the multiple models within the functionality, can be applied for both Model ID based LCM and Functionality based LCM.</w:t>
      </w:r>
    </w:p>
    <w:p w14:paraId="50FCCBF7" w14:textId="6876F676" w:rsidR="00CF1E85" w:rsidRPr="00CE7CF2" w:rsidRDefault="0000714E" w:rsidP="00CE7CF2">
      <w:pPr>
        <w:pStyle w:val="Heading3"/>
        <w:rPr>
          <w:sz w:val="24"/>
          <w:szCs w:val="24"/>
          <w:lang w:eastAsia="zh-CN"/>
        </w:rPr>
      </w:pPr>
      <w:r w:rsidRPr="00CE7CF2">
        <w:rPr>
          <w:sz w:val="24"/>
          <w:szCs w:val="24"/>
          <w:lang w:eastAsia="zh-CN"/>
        </w:rPr>
        <w:t>Model identification</w:t>
      </w:r>
    </w:p>
    <w:p w14:paraId="7DCAD52A" w14:textId="11728293" w:rsidR="0094450B" w:rsidRPr="00C44800" w:rsidRDefault="006056B7" w:rsidP="00A4437F">
      <w:pPr>
        <w:jc w:val="left"/>
        <w:rPr>
          <w:sz w:val="24"/>
          <w:szCs w:val="24"/>
          <w:lang w:eastAsia="zh-CN"/>
        </w:rPr>
      </w:pPr>
      <w:r w:rsidRPr="00C44800">
        <w:rPr>
          <w:rFonts w:hint="eastAsia"/>
          <w:sz w:val="24"/>
          <w:szCs w:val="24"/>
          <w:lang w:eastAsia="zh-CN"/>
        </w:rPr>
        <w:t>A</w:t>
      </w:r>
      <w:r w:rsidRPr="00C44800">
        <w:rPr>
          <w:sz w:val="24"/>
          <w:szCs w:val="24"/>
          <w:lang w:eastAsia="zh-CN"/>
        </w:rPr>
        <w:t xml:space="preserve"> general</w:t>
      </w:r>
      <w:r w:rsidR="00EF53F2">
        <w:rPr>
          <w:sz w:val="24"/>
          <w:szCs w:val="24"/>
          <w:lang w:eastAsia="zh-CN"/>
        </w:rPr>
        <w:t xml:space="preserve"> </w:t>
      </w:r>
      <w:r w:rsidRPr="00C44800">
        <w:rPr>
          <w:sz w:val="24"/>
          <w:szCs w:val="24"/>
          <w:lang w:eastAsia="zh-CN"/>
        </w:rPr>
        <w:t xml:space="preserve">model identification procedure </w:t>
      </w:r>
      <w:r w:rsidR="0094503F">
        <w:rPr>
          <w:sz w:val="24"/>
          <w:szCs w:val="24"/>
          <w:lang w:eastAsia="zh-CN"/>
        </w:rPr>
        <w:t>for a UE-sided</w:t>
      </w:r>
      <w:r w:rsidR="004C7DF8">
        <w:rPr>
          <w:sz w:val="24"/>
          <w:szCs w:val="24"/>
          <w:lang w:eastAsia="zh-CN"/>
        </w:rPr>
        <w:t xml:space="preserve"> </w:t>
      </w:r>
      <w:r w:rsidR="004C7DF8" w:rsidRPr="004C7DF8">
        <w:rPr>
          <w:sz w:val="24"/>
          <w:szCs w:val="24"/>
          <w:lang w:eastAsia="zh-CN"/>
        </w:rPr>
        <w:t>and/or UE-part of two-sided models</w:t>
      </w:r>
      <w:r w:rsidR="004C7DF8">
        <w:rPr>
          <w:sz w:val="24"/>
          <w:szCs w:val="24"/>
          <w:lang w:eastAsia="zh-CN"/>
        </w:rPr>
        <w:t xml:space="preserve"> </w:t>
      </w:r>
      <w:r w:rsidRPr="00C44800">
        <w:rPr>
          <w:sz w:val="24"/>
          <w:szCs w:val="24"/>
          <w:lang w:eastAsia="zh-CN"/>
        </w:rPr>
        <w:t xml:space="preserve">is </w:t>
      </w:r>
      <w:r w:rsidR="00EF53F2">
        <w:rPr>
          <w:sz w:val="24"/>
          <w:szCs w:val="24"/>
          <w:lang w:eastAsia="zh-CN"/>
        </w:rPr>
        <w:t>categorized as Type A and Type B1/B2 as illustrate</w:t>
      </w:r>
      <w:r w:rsidR="00EF53F2" w:rsidRPr="00110D4F">
        <w:rPr>
          <w:sz w:val="24"/>
          <w:szCs w:val="24"/>
          <w:lang w:eastAsia="zh-CN"/>
        </w:rPr>
        <w:t>d in</w:t>
      </w:r>
      <w:r w:rsidRPr="00110D4F">
        <w:rPr>
          <w:sz w:val="24"/>
          <w:szCs w:val="24"/>
          <w:lang w:eastAsia="zh-CN"/>
        </w:rPr>
        <w:t xml:space="preserve"> </w:t>
      </w:r>
      <w:r w:rsidR="00110D4F" w:rsidRPr="00110D4F">
        <w:rPr>
          <w:sz w:val="24"/>
          <w:szCs w:val="24"/>
          <w:lang w:eastAsia="zh-CN"/>
        </w:rPr>
        <w:fldChar w:fldCharType="begin"/>
      </w:r>
      <w:r w:rsidR="00110D4F" w:rsidRPr="00110D4F">
        <w:rPr>
          <w:sz w:val="24"/>
          <w:szCs w:val="24"/>
          <w:lang w:eastAsia="zh-CN"/>
        </w:rPr>
        <w:instrText xml:space="preserve"> REF _Ref126918448 \h </w:instrText>
      </w:r>
      <w:r w:rsidR="00110D4F">
        <w:rPr>
          <w:sz w:val="24"/>
          <w:szCs w:val="24"/>
          <w:lang w:eastAsia="zh-CN"/>
        </w:rPr>
        <w:instrText xml:space="preserve"> \* MERGEFORMAT </w:instrText>
      </w:r>
      <w:r w:rsidR="00110D4F" w:rsidRPr="00110D4F">
        <w:rPr>
          <w:sz w:val="24"/>
          <w:szCs w:val="24"/>
          <w:lang w:eastAsia="zh-CN"/>
        </w:rPr>
      </w:r>
      <w:r w:rsidR="00110D4F" w:rsidRPr="00110D4F">
        <w:rPr>
          <w:sz w:val="24"/>
          <w:szCs w:val="24"/>
          <w:lang w:eastAsia="zh-CN"/>
        </w:rPr>
        <w:fldChar w:fldCharType="separate"/>
      </w:r>
      <w:r w:rsidR="00110D4F" w:rsidRPr="00110D4F">
        <w:rPr>
          <w:sz w:val="24"/>
          <w:szCs w:val="24"/>
        </w:rPr>
        <w:t xml:space="preserve">Figure </w:t>
      </w:r>
      <w:r w:rsidR="00110D4F" w:rsidRPr="00110D4F">
        <w:rPr>
          <w:noProof/>
          <w:sz w:val="24"/>
          <w:szCs w:val="24"/>
        </w:rPr>
        <w:t>5</w:t>
      </w:r>
      <w:r w:rsidR="00110D4F" w:rsidRPr="00110D4F">
        <w:rPr>
          <w:sz w:val="24"/>
          <w:szCs w:val="24"/>
          <w:lang w:eastAsia="zh-CN"/>
        </w:rPr>
        <w:fldChar w:fldCharType="end"/>
      </w:r>
      <w:r w:rsidR="00F21178" w:rsidRPr="00110D4F">
        <w:rPr>
          <w:sz w:val="24"/>
          <w:szCs w:val="24"/>
          <w:lang w:eastAsia="zh-CN"/>
        </w:rPr>
        <w:fldChar w:fldCharType="begin"/>
      </w:r>
      <w:r w:rsidR="00F21178" w:rsidRPr="00110D4F">
        <w:rPr>
          <w:sz w:val="24"/>
          <w:szCs w:val="24"/>
          <w:lang w:eastAsia="zh-CN"/>
        </w:rPr>
        <w:instrText xml:space="preserve"> REF _Ref134564567 \h </w:instrText>
      </w:r>
      <w:r w:rsidR="00C44800" w:rsidRPr="00110D4F">
        <w:rPr>
          <w:sz w:val="24"/>
          <w:szCs w:val="24"/>
          <w:lang w:eastAsia="zh-CN"/>
        </w:rPr>
        <w:instrText xml:space="preserve"> \* MERGEFORMAT </w:instrText>
      </w:r>
      <w:r w:rsidR="00F21178" w:rsidRPr="00110D4F">
        <w:rPr>
          <w:sz w:val="24"/>
          <w:szCs w:val="24"/>
          <w:lang w:eastAsia="zh-CN"/>
        </w:rPr>
      </w:r>
      <w:r w:rsidR="00000000">
        <w:rPr>
          <w:sz w:val="24"/>
          <w:szCs w:val="24"/>
          <w:lang w:eastAsia="zh-CN"/>
        </w:rPr>
        <w:fldChar w:fldCharType="separate"/>
      </w:r>
      <w:r w:rsidR="00F21178" w:rsidRPr="00110D4F">
        <w:rPr>
          <w:sz w:val="24"/>
          <w:szCs w:val="24"/>
          <w:lang w:eastAsia="zh-CN"/>
        </w:rPr>
        <w:fldChar w:fldCharType="end"/>
      </w:r>
      <w:r w:rsidR="00C33A84">
        <w:rPr>
          <w:sz w:val="24"/>
          <w:szCs w:val="24"/>
          <w:lang w:eastAsia="zh-CN"/>
        </w:rPr>
        <w:t>. For Type A, the model is identified without air interface signaling, and for Type B1 and B2, the model is identified over air interface with initia</w:t>
      </w:r>
      <w:r w:rsidR="002B6CEA">
        <w:rPr>
          <w:sz w:val="24"/>
          <w:szCs w:val="24"/>
          <w:lang w:eastAsia="zh-CN"/>
        </w:rPr>
        <w:t>tor</w:t>
      </w:r>
      <w:r w:rsidR="001D3E4A">
        <w:rPr>
          <w:sz w:val="24"/>
          <w:szCs w:val="24"/>
          <w:lang w:eastAsia="zh-CN"/>
        </w:rPr>
        <w:t xml:space="preserve"> of </w:t>
      </w:r>
      <w:r w:rsidR="002B6CEA">
        <w:rPr>
          <w:sz w:val="24"/>
          <w:szCs w:val="24"/>
          <w:lang w:eastAsia="zh-CN"/>
        </w:rPr>
        <w:t>either NW or UE.</w:t>
      </w:r>
    </w:p>
    <w:p w14:paraId="0C07BF5C" w14:textId="4044A6FF" w:rsidR="001F6FB6" w:rsidRDefault="002B6CEA" w:rsidP="001F6FB6">
      <w:pPr>
        <w:keepNext/>
        <w:jc w:val="center"/>
      </w:pPr>
      <w:r>
        <w:rPr>
          <w:noProof/>
        </w:rPr>
        <w:drawing>
          <wp:inline distT="0" distB="0" distL="0" distR="0" wp14:anchorId="0B9FA7B5" wp14:editId="41C797DC">
            <wp:extent cx="5826574" cy="1568450"/>
            <wp:effectExtent l="0" t="0" r="0"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5182" cy="1576151"/>
                    </a:xfrm>
                    <a:prstGeom prst="rect">
                      <a:avLst/>
                    </a:prstGeom>
                    <a:noFill/>
                  </pic:spPr>
                </pic:pic>
              </a:graphicData>
            </a:graphic>
          </wp:inline>
        </w:drawing>
      </w:r>
    </w:p>
    <w:p w14:paraId="2044DEA0" w14:textId="1817F4AD" w:rsidR="001F6FB6" w:rsidRPr="001F6FB6" w:rsidRDefault="001F6FB6" w:rsidP="001F6FB6">
      <w:pPr>
        <w:pStyle w:val="Caption"/>
        <w:rPr>
          <w:sz w:val="21"/>
          <w:szCs w:val="21"/>
          <w:lang w:eastAsia="zh-CN"/>
        </w:rPr>
      </w:pPr>
      <w:bookmarkStart w:id="13" w:name="_Ref126918448"/>
      <w:r w:rsidRPr="001F6FB6">
        <w:rPr>
          <w:sz w:val="21"/>
          <w:szCs w:val="21"/>
        </w:rPr>
        <w:t xml:space="preserve">Figure </w:t>
      </w:r>
      <w:r w:rsidRPr="001F6FB6">
        <w:rPr>
          <w:sz w:val="21"/>
          <w:szCs w:val="21"/>
        </w:rPr>
        <w:fldChar w:fldCharType="begin"/>
      </w:r>
      <w:r w:rsidRPr="001F6FB6">
        <w:rPr>
          <w:sz w:val="21"/>
          <w:szCs w:val="21"/>
        </w:rPr>
        <w:instrText xml:space="preserve"> SEQ Figure \* ARABIC </w:instrText>
      </w:r>
      <w:r w:rsidRPr="001F6FB6">
        <w:rPr>
          <w:sz w:val="21"/>
          <w:szCs w:val="21"/>
        </w:rPr>
        <w:fldChar w:fldCharType="separate"/>
      </w:r>
      <w:r w:rsidR="00D22492">
        <w:rPr>
          <w:noProof/>
          <w:sz w:val="21"/>
          <w:szCs w:val="21"/>
        </w:rPr>
        <w:t>5</w:t>
      </w:r>
      <w:r w:rsidRPr="001F6FB6">
        <w:rPr>
          <w:noProof/>
          <w:sz w:val="21"/>
          <w:szCs w:val="21"/>
        </w:rPr>
        <w:fldChar w:fldCharType="end"/>
      </w:r>
      <w:bookmarkEnd w:id="13"/>
      <w:r w:rsidRPr="001F6FB6">
        <w:rPr>
          <w:sz w:val="21"/>
          <w:szCs w:val="21"/>
        </w:rPr>
        <w:t xml:space="preserve"> </w:t>
      </w:r>
      <w:r>
        <w:rPr>
          <w:sz w:val="21"/>
          <w:szCs w:val="21"/>
        </w:rPr>
        <w:t>Illustration of t</w:t>
      </w:r>
      <w:r w:rsidRPr="001F6FB6">
        <w:rPr>
          <w:sz w:val="21"/>
          <w:szCs w:val="21"/>
        </w:rPr>
        <w:t>hree model identification types</w:t>
      </w:r>
      <w:r>
        <w:rPr>
          <w:sz w:val="21"/>
          <w:szCs w:val="21"/>
        </w:rPr>
        <w:t>, Type A, Type B1</w:t>
      </w:r>
      <w:r w:rsidR="0079184D">
        <w:rPr>
          <w:sz w:val="21"/>
          <w:szCs w:val="21"/>
        </w:rPr>
        <w:t xml:space="preserve"> and Type </w:t>
      </w:r>
      <w:r>
        <w:rPr>
          <w:sz w:val="21"/>
          <w:szCs w:val="21"/>
        </w:rPr>
        <w:t>B2</w:t>
      </w:r>
    </w:p>
    <w:p w14:paraId="03695B4C" w14:textId="35A41C42" w:rsidR="00D72CFB" w:rsidRDefault="001761A0" w:rsidP="0063275B">
      <w:pPr>
        <w:jc w:val="left"/>
        <w:rPr>
          <w:sz w:val="24"/>
          <w:szCs w:val="24"/>
          <w:lang w:eastAsia="zh-CN"/>
        </w:rPr>
      </w:pPr>
      <w:r>
        <w:rPr>
          <w:sz w:val="24"/>
          <w:szCs w:val="24"/>
          <w:lang w:eastAsia="zh-CN"/>
        </w:rPr>
        <w:t>For the potential specification impacts on air interface, we just provide the example steps of Type B1 and B2 in</w:t>
      </w:r>
      <w:r w:rsidR="000B2C29">
        <w:rPr>
          <w:sz w:val="24"/>
          <w:szCs w:val="24"/>
          <w:lang w:eastAsia="zh-CN"/>
        </w:rPr>
        <w:t xml:space="preserve"> bel</w:t>
      </w:r>
      <w:r w:rsidR="008817F6">
        <w:rPr>
          <w:sz w:val="24"/>
          <w:szCs w:val="24"/>
          <w:lang w:eastAsia="zh-CN"/>
        </w:rPr>
        <w:t>ow</w:t>
      </w:r>
      <w:r>
        <w:rPr>
          <w:sz w:val="24"/>
          <w:szCs w:val="24"/>
          <w:lang w:eastAsia="zh-CN"/>
        </w:rPr>
        <w:t xml:space="preserve"> </w:t>
      </w:r>
      <w:r>
        <w:rPr>
          <w:sz w:val="24"/>
          <w:szCs w:val="24"/>
          <w:lang w:eastAsia="zh-CN"/>
        </w:rPr>
        <w:fldChar w:fldCharType="begin"/>
      </w:r>
      <w:r>
        <w:rPr>
          <w:sz w:val="24"/>
          <w:szCs w:val="24"/>
          <w:lang w:eastAsia="zh-CN"/>
        </w:rPr>
        <w:instrText xml:space="preserve"> REF _Ref142488732 \h  \* MERGEFORMAT </w:instrText>
      </w:r>
      <w:r>
        <w:rPr>
          <w:sz w:val="24"/>
          <w:szCs w:val="24"/>
          <w:lang w:eastAsia="zh-CN"/>
        </w:rPr>
      </w:r>
      <w:r>
        <w:rPr>
          <w:sz w:val="24"/>
          <w:szCs w:val="24"/>
          <w:lang w:eastAsia="zh-CN"/>
        </w:rPr>
        <w:fldChar w:fldCharType="separate"/>
      </w:r>
      <w:r w:rsidRPr="001761A0">
        <w:rPr>
          <w:sz w:val="24"/>
          <w:szCs w:val="24"/>
          <w:lang w:eastAsia="zh-CN"/>
        </w:rPr>
        <w:t>Figure 6</w:t>
      </w:r>
      <w:r>
        <w:rPr>
          <w:sz w:val="24"/>
          <w:szCs w:val="24"/>
          <w:lang w:eastAsia="zh-CN"/>
        </w:rPr>
        <w:fldChar w:fldCharType="end"/>
      </w:r>
      <w:r>
        <w:rPr>
          <w:sz w:val="24"/>
          <w:szCs w:val="24"/>
          <w:lang w:eastAsia="zh-CN"/>
        </w:rPr>
        <w:t xml:space="preserve"> and </w:t>
      </w:r>
      <w:r>
        <w:rPr>
          <w:sz w:val="24"/>
          <w:szCs w:val="24"/>
          <w:lang w:eastAsia="zh-CN"/>
        </w:rPr>
        <w:fldChar w:fldCharType="begin"/>
      </w:r>
      <w:r>
        <w:rPr>
          <w:sz w:val="24"/>
          <w:szCs w:val="24"/>
          <w:lang w:eastAsia="zh-CN"/>
        </w:rPr>
        <w:instrText xml:space="preserve"> REF _Ref142488735 \h  \* MERGEFORMAT </w:instrText>
      </w:r>
      <w:r>
        <w:rPr>
          <w:sz w:val="24"/>
          <w:szCs w:val="24"/>
          <w:lang w:eastAsia="zh-CN"/>
        </w:rPr>
      </w:r>
      <w:r>
        <w:rPr>
          <w:sz w:val="24"/>
          <w:szCs w:val="24"/>
          <w:lang w:eastAsia="zh-CN"/>
        </w:rPr>
        <w:fldChar w:fldCharType="separate"/>
      </w:r>
      <w:r w:rsidRPr="001761A0">
        <w:rPr>
          <w:sz w:val="24"/>
          <w:szCs w:val="24"/>
          <w:lang w:eastAsia="zh-CN"/>
        </w:rPr>
        <w:t>Figure 7</w:t>
      </w:r>
      <w:r>
        <w:rPr>
          <w:sz w:val="24"/>
          <w:szCs w:val="24"/>
          <w:lang w:eastAsia="zh-CN"/>
        </w:rPr>
        <w:fldChar w:fldCharType="end"/>
      </w:r>
      <w:r w:rsidR="00F51149">
        <w:rPr>
          <w:sz w:val="24"/>
          <w:szCs w:val="24"/>
          <w:lang w:eastAsia="zh-CN"/>
        </w:rPr>
        <w:t>, respectively</w:t>
      </w:r>
      <w:r w:rsidR="00FB0947" w:rsidRPr="00C44800">
        <w:rPr>
          <w:sz w:val="24"/>
          <w:szCs w:val="24"/>
          <w:lang w:eastAsia="zh-CN"/>
        </w:rPr>
        <w:t>.</w:t>
      </w:r>
      <w:r w:rsidR="00D96F4A" w:rsidRPr="00C44800">
        <w:rPr>
          <w:sz w:val="24"/>
          <w:szCs w:val="24"/>
          <w:lang w:eastAsia="zh-CN"/>
        </w:rPr>
        <w:t xml:space="preserve"> </w:t>
      </w:r>
    </w:p>
    <w:p w14:paraId="0B97058F" w14:textId="77777777" w:rsidR="00E723A2" w:rsidRDefault="00241978" w:rsidP="00E723A2">
      <w:pPr>
        <w:keepNext/>
        <w:jc w:val="center"/>
      </w:pPr>
      <w:r>
        <w:rPr>
          <w:noProof/>
          <w:sz w:val="24"/>
          <w:szCs w:val="24"/>
          <w:lang w:eastAsia="zh-CN"/>
        </w:rPr>
        <w:drawing>
          <wp:inline distT="0" distB="0" distL="0" distR="0" wp14:anchorId="6AF2E07E" wp14:editId="77D499AB">
            <wp:extent cx="5400000" cy="186826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1868260"/>
                    </a:xfrm>
                    <a:prstGeom prst="rect">
                      <a:avLst/>
                    </a:prstGeom>
                    <a:noFill/>
                  </pic:spPr>
                </pic:pic>
              </a:graphicData>
            </a:graphic>
          </wp:inline>
        </w:drawing>
      </w:r>
    </w:p>
    <w:p w14:paraId="4D16CD51" w14:textId="718F8A6B" w:rsidR="00241978" w:rsidRPr="008E4F89" w:rsidRDefault="00E723A2" w:rsidP="00E723A2">
      <w:pPr>
        <w:pStyle w:val="Caption"/>
        <w:rPr>
          <w:sz w:val="28"/>
          <w:szCs w:val="28"/>
          <w:lang w:eastAsia="zh-CN"/>
        </w:rPr>
      </w:pPr>
      <w:bookmarkStart w:id="14" w:name="_Ref142488732"/>
      <w:r w:rsidRPr="008E4F89">
        <w:rPr>
          <w:sz w:val="21"/>
          <w:szCs w:val="21"/>
        </w:rPr>
        <w:t xml:space="preserve">Figure </w:t>
      </w:r>
      <w:r w:rsidRPr="008E4F89">
        <w:rPr>
          <w:sz w:val="21"/>
          <w:szCs w:val="21"/>
        </w:rPr>
        <w:fldChar w:fldCharType="begin"/>
      </w:r>
      <w:r w:rsidRPr="008E4F89">
        <w:rPr>
          <w:sz w:val="21"/>
          <w:szCs w:val="21"/>
        </w:rPr>
        <w:instrText xml:space="preserve"> SEQ Figure \* ARABIC </w:instrText>
      </w:r>
      <w:r w:rsidRPr="008E4F89">
        <w:rPr>
          <w:sz w:val="21"/>
          <w:szCs w:val="21"/>
        </w:rPr>
        <w:fldChar w:fldCharType="separate"/>
      </w:r>
      <w:r w:rsidR="00D22492">
        <w:rPr>
          <w:noProof/>
          <w:sz w:val="21"/>
          <w:szCs w:val="21"/>
        </w:rPr>
        <w:t>6</w:t>
      </w:r>
      <w:r w:rsidRPr="008E4F89">
        <w:rPr>
          <w:sz w:val="21"/>
          <w:szCs w:val="21"/>
        </w:rPr>
        <w:fldChar w:fldCharType="end"/>
      </w:r>
      <w:bookmarkEnd w:id="14"/>
      <w:r w:rsidRPr="008E4F89">
        <w:rPr>
          <w:sz w:val="21"/>
          <w:szCs w:val="21"/>
        </w:rPr>
        <w:t xml:space="preserve"> Illustration of signaling in model identification Type B1</w:t>
      </w:r>
    </w:p>
    <w:p w14:paraId="27DBC727" w14:textId="012EDD68" w:rsidR="00106AD1" w:rsidRPr="00C44800" w:rsidRDefault="002D586F" w:rsidP="00106AD1">
      <w:pPr>
        <w:jc w:val="left"/>
        <w:rPr>
          <w:sz w:val="24"/>
          <w:szCs w:val="24"/>
          <w:lang w:eastAsia="zh-CN"/>
        </w:rPr>
      </w:pPr>
      <w:r>
        <w:rPr>
          <w:sz w:val="24"/>
          <w:szCs w:val="24"/>
          <w:lang w:eastAsia="zh-CN"/>
        </w:rPr>
        <w:t>For Type B1, t</w:t>
      </w:r>
      <w:r w:rsidR="00106AD1" w:rsidRPr="00C44800">
        <w:rPr>
          <w:sz w:val="24"/>
          <w:szCs w:val="24"/>
          <w:lang w:eastAsia="zh-CN"/>
        </w:rPr>
        <w:t xml:space="preserve">he procedure </w:t>
      </w:r>
      <w:r>
        <w:rPr>
          <w:sz w:val="24"/>
          <w:szCs w:val="24"/>
          <w:lang w:eastAsia="zh-CN"/>
        </w:rPr>
        <w:t xml:space="preserve">would </w:t>
      </w:r>
      <w:r w:rsidR="00106AD1">
        <w:rPr>
          <w:sz w:val="24"/>
          <w:szCs w:val="24"/>
          <w:lang w:eastAsia="zh-CN"/>
        </w:rPr>
        <w:t xml:space="preserve">include </w:t>
      </w:r>
      <w:r>
        <w:rPr>
          <w:sz w:val="24"/>
          <w:szCs w:val="24"/>
          <w:lang w:eastAsia="zh-CN"/>
        </w:rPr>
        <w:t>model ID request and assignment</w:t>
      </w:r>
      <w:r w:rsidR="00466C67">
        <w:rPr>
          <w:sz w:val="24"/>
          <w:szCs w:val="24"/>
          <w:lang w:eastAsia="zh-CN"/>
        </w:rPr>
        <w:t>, together with the corresponding model description</w:t>
      </w:r>
      <w:r w:rsidR="00106AD1" w:rsidRPr="00C44800">
        <w:rPr>
          <w:sz w:val="24"/>
          <w:szCs w:val="24"/>
          <w:lang w:eastAsia="zh-CN"/>
        </w:rPr>
        <w:t>:</w:t>
      </w:r>
    </w:p>
    <w:p w14:paraId="3573EEB2" w14:textId="6F294E94" w:rsidR="00106AD1" w:rsidRPr="00C44800" w:rsidRDefault="00106AD1" w:rsidP="00106AD1">
      <w:pPr>
        <w:pStyle w:val="ListParagraph"/>
        <w:numPr>
          <w:ilvl w:val="0"/>
          <w:numId w:val="17"/>
        </w:numPr>
        <w:jc w:val="left"/>
        <w:rPr>
          <w:sz w:val="24"/>
          <w:szCs w:val="24"/>
          <w:lang w:eastAsia="zh-CN"/>
        </w:rPr>
      </w:pPr>
      <w:r w:rsidRPr="00C44800">
        <w:rPr>
          <w:sz w:val="24"/>
          <w:szCs w:val="24"/>
          <w:lang w:eastAsia="zh-CN"/>
        </w:rPr>
        <w:t>UE requests for Model IDs on the local models, which can be realized via sending a request with some temporary ID</w:t>
      </w:r>
      <w:r w:rsidR="00C066FE">
        <w:rPr>
          <w:sz w:val="24"/>
          <w:szCs w:val="24"/>
          <w:lang w:eastAsia="zh-CN"/>
        </w:rPr>
        <w:t xml:space="preserve"> and some model descriptions</w:t>
      </w:r>
      <w:r w:rsidRPr="00C44800">
        <w:rPr>
          <w:sz w:val="24"/>
          <w:szCs w:val="24"/>
          <w:lang w:eastAsia="zh-CN"/>
        </w:rPr>
        <w:t>;</w:t>
      </w:r>
    </w:p>
    <w:p w14:paraId="3B99001A" w14:textId="28A67A9E" w:rsidR="00106AD1" w:rsidRPr="00C44800" w:rsidRDefault="00106AD1" w:rsidP="00106AD1">
      <w:pPr>
        <w:pStyle w:val="ListParagraph"/>
        <w:numPr>
          <w:ilvl w:val="0"/>
          <w:numId w:val="17"/>
        </w:numPr>
        <w:jc w:val="left"/>
        <w:rPr>
          <w:sz w:val="24"/>
          <w:szCs w:val="24"/>
          <w:lang w:eastAsia="zh-CN"/>
        </w:rPr>
      </w:pPr>
      <w:r w:rsidRPr="00C44800">
        <w:rPr>
          <w:rFonts w:hint="eastAsia"/>
          <w:sz w:val="24"/>
          <w:szCs w:val="24"/>
          <w:lang w:eastAsia="zh-CN"/>
        </w:rPr>
        <w:t>N</w:t>
      </w:r>
      <w:r w:rsidRPr="00C44800">
        <w:rPr>
          <w:sz w:val="24"/>
          <w:szCs w:val="24"/>
          <w:lang w:eastAsia="zh-CN"/>
        </w:rPr>
        <w:t>W confirm</w:t>
      </w:r>
      <w:r>
        <w:rPr>
          <w:sz w:val="24"/>
          <w:szCs w:val="24"/>
          <w:lang w:eastAsia="zh-CN"/>
        </w:rPr>
        <w:t>s</w:t>
      </w:r>
      <w:r w:rsidRPr="00C44800">
        <w:rPr>
          <w:sz w:val="24"/>
          <w:szCs w:val="24"/>
          <w:lang w:eastAsia="zh-CN"/>
        </w:rPr>
        <w:t xml:space="preserve"> the identification</w:t>
      </w:r>
      <w:r>
        <w:rPr>
          <w:sz w:val="24"/>
          <w:szCs w:val="24"/>
          <w:lang w:eastAsia="zh-CN"/>
        </w:rPr>
        <w:t>/registration</w:t>
      </w:r>
      <w:r w:rsidRPr="00C44800">
        <w:rPr>
          <w:sz w:val="24"/>
          <w:szCs w:val="24"/>
          <w:lang w:eastAsia="zh-CN"/>
        </w:rPr>
        <w:t>, assign</w:t>
      </w:r>
      <w:r>
        <w:rPr>
          <w:sz w:val="24"/>
          <w:szCs w:val="24"/>
          <w:lang w:eastAsia="zh-CN"/>
        </w:rPr>
        <w:t>s</w:t>
      </w:r>
      <w:r w:rsidRPr="00C44800">
        <w:rPr>
          <w:sz w:val="24"/>
          <w:szCs w:val="24"/>
          <w:lang w:eastAsia="zh-CN"/>
        </w:rPr>
        <w:t xml:space="preserve"> the Model IDs to the request models and </w:t>
      </w:r>
      <w:r w:rsidR="00AA7C15">
        <w:rPr>
          <w:sz w:val="24"/>
          <w:szCs w:val="24"/>
          <w:lang w:eastAsia="zh-CN"/>
        </w:rPr>
        <w:t>requests for the further potential other information.</w:t>
      </w:r>
    </w:p>
    <w:p w14:paraId="458D69D5" w14:textId="7A20D27C" w:rsidR="00106AD1" w:rsidRDefault="00106AD1" w:rsidP="00106AD1">
      <w:pPr>
        <w:rPr>
          <w:sz w:val="24"/>
          <w:szCs w:val="24"/>
          <w:lang w:eastAsia="zh-CN"/>
        </w:rPr>
      </w:pPr>
      <w:r w:rsidRPr="00C44800">
        <w:rPr>
          <w:rFonts w:hint="eastAsia"/>
          <w:sz w:val="24"/>
          <w:szCs w:val="24"/>
          <w:lang w:eastAsia="zh-CN"/>
        </w:rPr>
        <w:t>A</w:t>
      </w:r>
      <w:r w:rsidRPr="00C44800">
        <w:rPr>
          <w:sz w:val="24"/>
          <w:szCs w:val="24"/>
          <w:lang w:eastAsia="zh-CN"/>
        </w:rPr>
        <w:t xml:space="preserve">fter these steps, the model identification to assign Model ID and </w:t>
      </w:r>
      <w:r w:rsidR="00AA7C15">
        <w:rPr>
          <w:sz w:val="24"/>
          <w:szCs w:val="24"/>
          <w:lang w:eastAsia="zh-CN"/>
        </w:rPr>
        <w:t>relevant</w:t>
      </w:r>
      <w:r w:rsidRPr="00C44800">
        <w:rPr>
          <w:sz w:val="24"/>
          <w:szCs w:val="24"/>
          <w:lang w:eastAsia="zh-CN"/>
        </w:rPr>
        <w:t xml:space="preserve"> information about the models, i.e., model description, has been </w:t>
      </w:r>
      <w:r w:rsidR="00AA7C15">
        <w:rPr>
          <w:sz w:val="24"/>
          <w:szCs w:val="24"/>
          <w:lang w:eastAsia="zh-CN"/>
        </w:rPr>
        <w:t>aligned for future Model-ID-based LCM.</w:t>
      </w:r>
    </w:p>
    <w:p w14:paraId="11EB84B3" w14:textId="77777777" w:rsidR="001D3E4A" w:rsidRDefault="001D3E4A" w:rsidP="001D3E4A">
      <w:pPr>
        <w:keepNext/>
        <w:jc w:val="center"/>
      </w:pPr>
      <w:r>
        <w:rPr>
          <w:noProof/>
          <w:lang w:eastAsia="zh-CN"/>
        </w:rPr>
        <w:lastRenderedPageBreak/>
        <w:drawing>
          <wp:inline distT="0" distB="0" distL="0" distR="0" wp14:anchorId="489E2BEB" wp14:editId="085D8B15">
            <wp:extent cx="5472000" cy="1847812"/>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2000" cy="1847812"/>
                    </a:xfrm>
                    <a:prstGeom prst="rect">
                      <a:avLst/>
                    </a:prstGeom>
                    <a:noFill/>
                  </pic:spPr>
                </pic:pic>
              </a:graphicData>
            </a:graphic>
          </wp:inline>
        </w:drawing>
      </w:r>
    </w:p>
    <w:p w14:paraId="134E945B" w14:textId="77777777" w:rsidR="001D3E4A" w:rsidRPr="008E4F89" w:rsidRDefault="001D3E4A" w:rsidP="001D3E4A">
      <w:pPr>
        <w:pStyle w:val="Caption"/>
        <w:rPr>
          <w:sz w:val="21"/>
          <w:szCs w:val="21"/>
          <w:lang w:eastAsia="zh-CN"/>
        </w:rPr>
      </w:pPr>
      <w:bookmarkStart w:id="15" w:name="_Ref142488735"/>
      <w:r w:rsidRPr="008E4F89">
        <w:rPr>
          <w:sz w:val="21"/>
          <w:szCs w:val="21"/>
        </w:rPr>
        <w:t xml:space="preserve">Figure </w:t>
      </w:r>
      <w:r w:rsidRPr="008E4F89">
        <w:rPr>
          <w:sz w:val="21"/>
          <w:szCs w:val="21"/>
        </w:rPr>
        <w:fldChar w:fldCharType="begin"/>
      </w:r>
      <w:r w:rsidRPr="008E4F89">
        <w:rPr>
          <w:sz w:val="21"/>
          <w:szCs w:val="21"/>
        </w:rPr>
        <w:instrText xml:space="preserve"> SEQ Figure \* ARABIC </w:instrText>
      </w:r>
      <w:r w:rsidRPr="008E4F89">
        <w:rPr>
          <w:sz w:val="21"/>
          <w:szCs w:val="21"/>
        </w:rPr>
        <w:fldChar w:fldCharType="separate"/>
      </w:r>
      <w:r>
        <w:rPr>
          <w:noProof/>
          <w:sz w:val="21"/>
          <w:szCs w:val="21"/>
        </w:rPr>
        <w:t>7</w:t>
      </w:r>
      <w:r w:rsidRPr="008E4F89">
        <w:rPr>
          <w:sz w:val="21"/>
          <w:szCs w:val="21"/>
        </w:rPr>
        <w:fldChar w:fldCharType="end"/>
      </w:r>
      <w:bookmarkEnd w:id="15"/>
      <w:r w:rsidRPr="008E4F89">
        <w:rPr>
          <w:sz w:val="21"/>
          <w:szCs w:val="21"/>
        </w:rPr>
        <w:t xml:space="preserve"> Illustration of signaling in model identification Type B2</w:t>
      </w:r>
    </w:p>
    <w:p w14:paraId="4D60897E" w14:textId="39CF3A2F" w:rsidR="00221E5D" w:rsidRPr="00C44800" w:rsidRDefault="00221E5D" w:rsidP="00221E5D">
      <w:pPr>
        <w:jc w:val="left"/>
        <w:rPr>
          <w:sz w:val="24"/>
          <w:szCs w:val="24"/>
          <w:lang w:eastAsia="zh-CN"/>
        </w:rPr>
      </w:pPr>
      <w:r>
        <w:rPr>
          <w:sz w:val="24"/>
          <w:szCs w:val="24"/>
          <w:lang w:eastAsia="zh-CN"/>
        </w:rPr>
        <w:t>For Type B2, t</w:t>
      </w:r>
      <w:r w:rsidRPr="00C44800">
        <w:rPr>
          <w:sz w:val="24"/>
          <w:szCs w:val="24"/>
          <w:lang w:eastAsia="zh-CN"/>
        </w:rPr>
        <w:t xml:space="preserve">he procedure </w:t>
      </w:r>
      <w:r>
        <w:rPr>
          <w:sz w:val="24"/>
          <w:szCs w:val="24"/>
          <w:lang w:eastAsia="zh-CN"/>
        </w:rPr>
        <w:t xml:space="preserve">would include model request and </w:t>
      </w:r>
      <w:r w:rsidR="00753D5E">
        <w:rPr>
          <w:sz w:val="24"/>
          <w:szCs w:val="24"/>
          <w:lang w:eastAsia="zh-CN"/>
        </w:rPr>
        <w:t xml:space="preserve">transfer </w:t>
      </w:r>
      <w:r>
        <w:rPr>
          <w:sz w:val="24"/>
          <w:szCs w:val="24"/>
          <w:lang w:eastAsia="zh-CN"/>
        </w:rPr>
        <w:t>together with the corresponding model</w:t>
      </w:r>
      <w:r w:rsidR="00753D5E">
        <w:rPr>
          <w:sz w:val="24"/>
          <w:szCs w:val="24"/>
          <w:lang w:eastAsia="zh-CN"/>
        </w:rPr>
        <w:t xml:space="preserve"> ID and</w:t>
      </w:r>
      <w:r>
        <w:rPr>
          <w:sz w:val="24"/>
          <w:szCs w:val="24"/>
          <w:lang w:eastAsia="zh-CN"/>
        </w:rPr>
        <w:t xml:space="preserve"> description</w:t>
      </w:r>
      <w:r w:rsidR="00753D5E">
        <w:rPr>
          <w:sz w:val="24"/>
          <w:szCs w:val="24"/>
          <w:lang w:eastAsia="zh-CN"/>
        </w:rPr>
        <w:t xml:space="preserve"> if needed</w:t>
      </w:r>
      <w:r w:rsidRPr="00C44800">
        <w:rPr>
          <w:sz w:val="24"/>
          <w:szCs w:val="24"/>
          <w:lang w:eastAsia="zh-CN"/>
        </w:rPr>
        <w:t>:</w:t>
      </w:r>
    </w:p>
    <w:p w14:paraId="0B878EB4" w14:textId="317CB2A9" w:rsidR="00221E5D" w:rsidRPr="00C44800" w:rsidRDefault="00221E5D" w:rsidP="00C47593">
      <w:pPr>
        <w:pStyle w:val="ListParagraph"/>
        <w:numPr>
          <w:ilvl w:val="0"/>
          <w:numId w:val="37"/>
        </w:numPr>
        <w:jc w:val="left"/>
        <w:rPr>
          <w:sz w:val="24"/>
          <w:szCs w:val="24"/>
          <w:lang w:eastAsia="zh-CN"/>
        </w:rPr>
      </w:pPr>
      <w:r w:rsidRPr="00C44800">
        <w:rPr>
          <w:sz w:val="24"/>
          <w:szCs w:val="24"/>
          <w:lang w:eastAsia="zh-CN"/>
        </w:rPr>
        <w:t xml:space="preserve">UE requests for </w:t>
      </w:r>
      <w:r w:rsidR="00C47593">
        <w:rPr>
          <w:sz w:val="24"/>
          <w:szCs w:val="24"/>
          <w:lang w:eastAsia="zh-CN"/>
        </w:rPr>
        <w:t>some AI/ML m</w:t>
      </w:r>
      <w:r w:rsidRPr="00C44800">
        <w:rPr>
          <w:sz w:val="24"/>
          <w:szCs w:val="24"/>
          <w:lang w:eastAsia="zh-CN"/>
        </w:rPr>
        <w:t xml:space="preserve">odel </w:t>
      </w:r>
      <w:r w:rsidR="00C47593">
        <w:rPr>
          <w:sz w:val="24"/>
          <w:szCs w:val="24"/>
          <w:lang w:eastAsia="zh-CN"/>
        </w:rPr>
        <w:t xml:space="preserve">for some applications, together with relevant requirements and </w:t>
      </w:r>
      <w:r w:rsidR="005E0C50">
        <w:rPr>
          <w:sz w:val="24"/>
          <w:szCs w:val="24"/>
          <w:lang w:eastAsia="zh-CN"/>
        </w:rPr>
        <w:t xml:space="preserve">its </w:t>
      </w:r>
      <w:r w:rsidR="00C47593">
        <w:rPr>
          <w:sz w:val="24"/>
          <w:szCs w:val="24"/>
          <w:lang w:eastAsia="zh-CN"/>
        </w:rPr>
        <w:t>capabilities</w:t>
      </w:r>
      <w:r w:rsidRPr="00C44800">
        <w:rPr>
          <w:sz w:val="24"/>
          <w:szCs w:val="24"/>
          <w:lang w:eastAsia="zh-CN"/>
        </w:rPr>
        <w:t>;</w:t>
      </w:r>
    </w:p>
    <w:p w14:paraId="6A7A4064" w14:textId="1E7497FE" w:rsidR="00221E5D" w:rsidRPr="00C44800" w:rsidRDefault="00221E5D" w:rsidP="00C47593">
      <w:pPr>
        <w:pStyle w:val="ListParagraph"/>
        <w:numPr>
          <w:ilvl w:val="0"/>
          <w:numId w:val="37"/>
        </w:numPr>
        <w:jc w:val="left"/>
        <w:rPr>
          <w:sz w:val="24"/>
          <w:szCs w:val="24"/>
          <w:lang w:eastAsia="zh-CN"/>
        </w:rPr>
      </w:pPr>
      <w:r w:rsidRPr="00C44800">
        <w:rPr>
          <w:rFonts w:hint="eastAsia"/>
          <w:sz w:val="24"/>
          <w:szCs w:val="24"/>
          <w:lang w:eastAsia="zh-CN"/>
        </w:rPr>
        <w:t>N</w:t>
      </w:r>
      <w:r w:rsidRPr="00C44800">
        <w:rPr>
          <w:sz w:val="24"/>
          <w:szCs w:val="24"/>
          <w:lang w:eastAsia="zh-CN"/>
        </w:rPr>
        <w:t>W confirm</w:t>
      </w:r>
      <w:r>
        <w:rPr>
          <w:sz w:val="24"/>
          <w:szCs w:val="24"/>
          <w:lang w:eastAsia="zh-CN"/>
        </w:rPr>
        <w:t>s</w:t>
      </w:r>
      <w:r w:rsidRPr="00C44800">
        <w:rPr>
          <w:sz w:val="24"/>
          <w:szCs w:val="24"/>
          <w:lang w:eastAsia="zh-CN"/>
        </w:rPr>
        <w:t xml:space="preserve"> the </w:t>
      </w:r>
      <w:r w:rsidR="00C47593">
        <w:rPr>
          <w:sz w:val="24"/>
          <w:szCs w:val="24"/>
          <w:lang w:eastAsia="zh-CN"/>
        </w:rPr>
        <w:t xml:space="preserve">request and transfers the model </w:t>
      </w:r>
      <w:r w:rsidR="009279B5">
        <w:rPr>
          <w:sz w:val="24"/>
          <w:szCs w:val="24"/>
          <w:lang w:eastAsia="zh-CN"/>
        </w:rPr>
        <w:t>with</w:t>
      </w:r>
      <w:r w:rsidRPr="00C44800">
        <w:rPr>
          <w:sz w:val="24"/>
          <w:szCs w:val="24"/>
          <w:lang w:eastAsia="zh-CN"/>
        </w:rPr>
        <w:t xml:space="preserve"> </w:t>
      </w:r>
      <w:r w:rsidR="009279B5">
        <w:rPr>
          <w:sz w:val="24"/>
          <w:szCs w:val="24"/>
          <w:lang w:eastAsia="zh-CN"/>
        </w:rPr>
        <w:t>a</w:t>
      </w:r>
      <w:r w:rsidRPr="00C44800">
        <w:rPr>
          <w:sz w:val="24"/>
          <w:szCs w:val="24"/>
          <w:lang w:eastAsia="zh-CN"/>
        </w:rPr>
        <w:t xml:space="preserve"> Model ID </w:t>
      </w:r>
      <w:r w:rsidR="009279B5">
        <w:rPr>
          <w:sz w:val="24"/>
          <w:szCs w:val="24"/>
          <w:lang w:eastAsia="zh-CN"/>
        </w:rPr>
        <w:t>together with the model description if needed</w:t>
      </w:r>
      <w:r>
        <w:rPr>
          <w:sz w:val="24"/>
          <w:szCs w:val="24"/>
          <w:lang w:eastAsia="zh-CN"/>
        </w:rPr>
        <w:t>.</w:t>
      </w:r>
    </w:p>
    <w:p w14:paraId="5837E817" w14:textId="11DD7D9D" w:rsidR="00AE2B3F" w:rsidRPr="00221E5D" w:rsidRDefault="00221E5D" w:rsidP="00106AD1">
      <w:pPr>
        <w:rPr>
          <w:sz w:val="24"/>
          <w:szCs w:val="24"/>
          <w:lang w:eastAsia="zh-CN"/>
        </w:rPr>
      </w:pPr>
      <w:r w:rsidRPr="00C44800">
        <w:rPr>
          <w:rFonts w:hint="eastAsia"/>
          <w:sz w:val="24"/>
          <w:szCs w:val="24"/>
          <w:lang w:eastAsia="zh-CN"/>
        </w:rPr>
        <w:t>A</w:t>
      </w:r>
      <w:r w:rsidRPr="00C44800">
        <w:rPr>
          <w:sz w:val="24"/>
          <w:szCs w:val="24"/>
          <w:lang w:eastAsia="zh-CN"/>
        </w:rPr>
        <w:t xml:space="preserve">fter these steps, the model identification to assign Model ID and </w:t>
      </w:r>
      <w:r>
        <w:rPr>
          <w:sz w:val="24"/>
          <w:szCs w:val="24"/>
          <w:lang w:eastAsia="zh-CN"/>
        </w:rPr>
        <w:t>relevant</w:t>
      </w:r>
      <w:r w:rsidRPr="00C44800">
        <w:rPr>
          <w:sz w:val="24"/>
          <w:szCs w:val="24"/>
          <w:lang w:eastAsia="zh-CN"/>
        </w:rPr>
        <w:t xml:space="preserve"> information about the models, i.e., model description, has been </w:t>
      </w:r>
      <w:r>
        <w:rPr>
          <w:sz w:val="24"/>
          <w:szCs w:val="24"/>
          <w:lang w:eastAsia="zh-CN"/>
        </w:rPr>
        <w:t>aligned for future Model-ID-based LCM.</w:t>
      </w:r>
    </w:p>
    <w:p w14:paraId="26C4A474" w14:textId="44992D85" w:rsidR="00831A1E" w:rsidRDefault="00D62ABF" w:rsidP="00802A8C">
      <w:pPr>
        <w:jc w:val="left"/>
        <w:rPr>
          <w:sz w:val="24"/>
          <w:szCs w:val="24"/>
          <w:lang w:eastAsia="zh-CN"/>
        </w:rPr>
      </w:pPr>
      <w:r>
        <w:rPr>
          <w:sz w:val="21"/>
          <w:szCs w:val="21"/>
        </w:rPr>
        <w:t>I</w:t>
      </w:r>
      <w:r w:rsidR="00F15FEF" w:rsidRPr="00C44800">
        <w:rPr>
          <w:sz w:val="24"/>
          <w:szCs w:val="24"/>
          <w:lang w:eastAsia="zh-CN"/>
        </w:rPr>
        <w:t xml:space="preserve">t is necessary </w:t>
      </w:r>
      <w:r w:rsidR="00343C91" w:rsidRPr="00C44800">
        <w:rPr>
          <w:sz w:val="24"/>
          <w:szCs w:val="24"/>
          <w:lang w:eastAsia="zh-CN"/>
        </w:rPr>
        <w:t xml:space="preserve">to </w:t>
      </w:r>
      <w:r w:rsidR="00A75916" w:rsidRPr="00C44800">
        <w:rPr>
          <w:sz w:val="24"/>
          <w:szCs w:val="24"/>
          <w:lang w:eastAsia="zh-CN"/>
        </w:rPr>
        <w:t>discuss what information</w:t>
      </w:r>
      <w:r w:rsidR="00343C91" w:rsidRPr="00C44800">
        <w:rPr>
          <w:sz w:val="24"/>
          <w:szCs w:val="24"/>
          <w:lang w:eastAsia="zh-CN"/>
        </w:rPr>
        <w:t xml:space="preserve"> </w:t>
      </w:r>
      <w:r w:rsidR="00A75916" w:rsidRPr="00C44800">
        <w:rPr>
          <w:sz w:val="24"/>
          <w:szCs w:val="24"/>
          <w:lang w:eastAsia="zh-CN"/>
        </w:rPr>
        <w:t>need to be</w:t>
      </w:r>
      <w:r w:rsidR="0074211F" w:rsidRPr="00C44800">
        <w:rPr>
          <w:sz w:val="24"/>
          <w:szCs w:val="24"/>
          <w:lang w:eastAsia="zh-CN"/>
        </w:rPr>
        <w:t xml:space="preserve"> shared </w:t>
      </w:r>
      <w:r w:rsidR="0001727D" w:rsidRPr="00C44800">
        <w:rPr>
          <w:sz w:val="24"/>
          <w:szCs w:val="24"/>
          <w:lang w:eastAsia="zh-CN"/>
        </w:rPr>
        <w:t xml:space="preserve">during the identification </w:t>
      </w:r>
      <w:r w:rsidR="0074211F" w:rsidRPr="00C44800">
        <w:rPr>
          <w:sz w:val="24"/>
          <w:szCs w:val="24"/>
          <w:lang w:eastAsia="zh-CN"/>
        </w:rPr>
        <w:t>and whether they need to be specified in the standard</w:t>
      </w:r>
      <w:r w:rsidR="00B92455" w:rsidRPr="00C44800">
        <w:rPr>
          <w:sz w:val="24"/>
          <w:szCs w:val="24"/>
          <w:lang w:eastAsia="zh-CN"/>
        </w:rPr>
        <w:t>ization</w:t>
      </w:r>
      <w:r w:rsidR="0074211F" w:rsidRPr="00C44800">
        <w:rPr>
          <w:sz w:val="24"/>
          <w:szCs w:val="24"/>
          <w:lang w:eastAsia="zh-CN"/>
        </w:rPr>
        <w:t>.</w:t>
      </w:r>
      <w:r w:rsidR="00750661" w:rsidRPr="00C44800">
        <w:rPr>
          <w:sz w:val="24"/>
          <w:szCs w:val="24"/>
          <w:lang w:eastAsia="zh-CN"/>
        </w:rPr>
        <w:t xml:space="preserve"> </w:t>
      </w:r>
      <w:r w:rsidR="00013942" w:rsidRPr="00C44800">
        <w:rPr>
          <w:sz w:val="24"/>
          <w:szCs w:val="24"/>
          <w:lang w:eastAsia="zh-CN"/>
        </w:rPr>
        <w:t xml:space="preserve">Obviously, such model-related information regarding the AI/ML model needs to be discussed per sub use case as proposed as </w:t>
      </w:r>
    </w:p>
    <w:p w14:paraId="031BC25B" w14:textId="6CE52C70" w:rsidR="001A01D2" w:rsidRPr="001A01D2" w:rsidRDefault="001A01D2" w:rsidP="00CF09AB">
      <w:pPr>
        <w:spacing w:after="160"/>
        <w:jc w:val="left"/>
        <w:rPr>
          <w:b/>
          <w:bCs/>
          <w:sz w:val="24"/>
          <w:szCs w:val="24"/>
          <w:lang w:eastAsia="zh-CN"/>
        </w:rPr>
      </w:pPr>
      <w:r w:rsidRPr="001A01D2">
        <w:rPr>
          <w:rFonts w:hint="eastAsia"/>
          <w:b/>
          <w:bCs/>
          <w:sz w:val="24"/>
          <w:szCs w:val="24"/>
          <w:lang w:eastAsia="zh-CN"/>
        </w:rPr>
        <w:t>P</w:t>
      </w:r>
      <w:r w:rsidRPr="001A01D2">
        <w:rPr>
          <w:b/>
          <w:bCs/>
          <w:sz w:val="24"/>
          <w:szCs w:val="24"/>
          <w:lang w:eastAsia="zh-CN"/>
        </w:rPr>
        <w:t xml:space="preserve">roposal </w:t>
      </w:r>
      <w:r w:rsidR="00F330D8">
        <w:rPr>
          <w:b/>
          <w:bCs/>
          <w:sz w:val="24"/>
          <w:szCs w:val="24"/>
          <w:lang w:eastAsia="zh-CN"/>
        </w:rPr>
        <w:t>5</w:t>
      </w:r>
      <w:r w:rsidRPr="001A01D2">
        <w:rPr>
          <w:b/>
          <w:bCs/>
          <w:sz w:val="24"/>
          <w:szCs w:val="24"/>
          <w:lang w:eastAsia="zh-CN"/>
        </w:rPr>
        <w:t>: The model-related information</w:t>
      </w:r>
      <w:r w:rsidR="004C7DF8">
        <w:rPr>
          <w:b/>
          <w:bCs/>
          <w:sz w:val="24"/>
          <w:szCs w:val="24"/>
          <w:lang w:eastAsia="zh-CN"/>
        </w:rPr>
        <w:t>, i.e., model description,</w:t>
      </w:r>
      <w:r w:rsidRPr="001A01D2">
        <w:rPr>
          <w:b/>
          <w:bCs/>
          <w:sz w:val="24"/>
          <w:szCs w:val="24"/>
          <w:lang w:eastAsia="zh-CN"/>
        </w:rPr>
        <w:t xml:space="preserve"> to be shared during model identification needs to be discussed per sub use case.</w:t>
      </w:r>
    </w:p>
    <w:p w14:paraId="55433797" w14:textId="72B75DCC" w:rsidR="00013942" w:rsidRPr="00C44800" w:rsidRDefault="00885880" w:rsidP="00CF09AB">
      <w:pPr>
        <w:spacing w:after="0"/>
        <w:jc w:val="left"/>
        <w:rPr>
          <w:sz w:val="24"/>
          <w:szCs w:val="24"/>
          <w:lang w:eastAsia="zh-CN"/>
        </w:rPr>
      </w:pPr>
      <w:r>
        <w:rPr>
          <w:sz w:val="24"/>
          <w:szCs w:val="24"/>
          <w:lang w:eastAsia="zh-CN"/>
        </w:rPr>
        <w:t>S</w:t>
      </w:r>
      <w:r w:rsidR="00C303E5" w:rsidRPr="00C44800">
        <w:rPr>
          <w:sz w:val="24"/>
          <w:szCs w:val="24"/>
          <w:lang w:eastAsia="zh-CN"/>
        </w:rPr>
        <w:t xml:space="preserve">ome common aspects can be considered </w:t>
      </w:r>
      <w:r w:rsidR="004C7DF8">
        <w:rPr>
          <w:sz w:val="24"/>
          <w:szCs w:val="24"/>
          <w:lang w:eastAsia="zh-CN"/>
        </w:rPr>
        <w:t>in</w:t>
      </w:r>
      <w:r w:rsidR="004C7DF8" w:rsidRPr="00C44800">
        <w:rPr>
          <w:sz w:val="24"/>
          <w:szCs w:val="24"/>
          <w:lang w:eastAsia="zh-CN"/>
        </w:rPr>
        <w:t xml:space="preserve"> </w:t>
      </w:r>
      <w:r w:rsidR="00C303E5" w:rsidRPr="00C44800">
        <w:rPr>
          <w:sz w:val="24"/>
          <w:szCs w:val="24"/>
          <w:lang w:eastAsia="zh-CN"/>
        </w:rPr>
        <w:t xml:space="preserve">the </w:t>
      </w:r>
      <w:r w:rsidR="001C30B2" w:rsidRPr="00C44800">
        <w:rPr>
          <w:sz w:val="24"/>
          <w:szCs w:val="24"/>
          <w:lang w:eastAsia="zh-CN"/>
        </w:rPr>
        <w:t xml:space="preserve">model </w:t>
      </w:r>
      <w:r w:rsidR="00C303E5" w:rsidRPr="00C44800">
        <w:rPr>
          <w:sz w:val="24"/>
          <w:szCs w:val="24"/>
          <w:lang w:eastAsia="zh-CN"/>
        </w:rPr>
        <w:t>description</w:t>
      </w:r>
      <w:r w:rsidR="001A6D85">
        <w:rPr>
          <w:sz w:val="24"/>
          <w:szCs w:val="24"/>
          <w:lang w:eastAsia="zh-CN"/>
        </w:rPr>
        <w:t xml:space="preserve"> for potential LCM</w:t>
      </w:r>
      <w:r w:rsidR="00111761">
        <w:rPr>
          <w:sz w:val="24"/>
          <w:szCs w:val="24"/>
          <w:lang w:eastAsia="zh-CN"/>
        </w:rPr>
        <w:t xml:space="preserve"> operations</w:t>
      </w:r>
      <w:r w:rsidR="00C303E5" w:rsidRPr="00C44800">
        <w:rPr>
          <w:sz w:val="24"/>
          <w:szCs w:val="24"/>
          <w:lang w:eastAsia="zh-CN"/>
        </w:rPr>
        <w:t>, including the following information</w:t>
      </w:r>
      <w:r w:rsidR="0011379E">
        <w:rPr>
          <w:sz w:val="24"/>
          <w:szCs w:val="24"/>
          <w:lang w:eastAsia="zh-CN"/>
        </w:rPr>
        <w:t xml:space="preserve"> if applicable</w:t>
      </w:r>
      <w:r w:rsidR="00C303E5" w:rsidRPr="00C44800">
        <w:rPr>
          <w:sz w:val="24"/>
          <w:szCs w:val="24"/>
          <w:lang w:eastAsia="zh-CN"/>
        </w:rPr>
        <w:t>:</w:t>
      </w:r>
    </w:p>
    <w:p w14:paraId="161A6D3D" w14:textId="255815D0" w:rsidR="00FE1551" w:rsidRPr="00C44800" w:rsidRDefault="00FE1551">
      <w:pPr>
        <w:pStyle w:val="ListParagraph"/>
        <w:numPr>
          <w:ilvl w:val="0"/>
          <w:numId w:val="13"/>
        </w:numPr>
        <w:jc w:val="left"/>
        <w:rPr>
          <w:sz w:val="24"/>
          <w:szCs w:val="24"/>
          <w:lang w:eastAsia="zh-CN"/>
        </w:rPr>
      </w:pPr>
      <w:r w:rsidRPr="00C44800">
        <w:rPr>
          <w:sz w:val="24"/>
          <w:szCs w:val="24"/>
          <w:lang w:eastAsia="zh-CN"/>
        </w:rPr>
        <w:t>AI/ML-enabled Feature(s)</w:t>
      </w:r>
      <w:r w:rsidR="00111761">
        <w:rPr>
          <w:sz w:val="24"/>
          <w:szCs w:val="24"/>
          <w:lang w:eastAsia="zh-CN"/>
        </w:rPr>
        <w:t>, e</w:t>
      </w:r>
      <w:r w:rsidR="00111761" w:rsidRPr="00111761">
        <w:rPr>
          <w:sz w:val="24"/>
          <w:szCs w:val="24"/>
          <w:lang w:eastAsia="zh-CN"/>
        </w:rPr>
        <w:t>.g., configurations and applicable conditions</w:t>
      </w:r>
    </w:p>
    <w:p w14:paraId="398B65CA" w14:textId="328C35B0" w:rsidR="007C400C" w:rsidRPr="00C44800" w:rsidRDefault="00111761" w:rsidP="00104FBB">
      <w:pPr>
        <w:pStyle w:val="ListParagraph"/>
        <w:numPr>
          <w:ilvl w:val="0"/>
          <w:numId w:val="11"/>
        </w:numPr>
        <w:jc w:val="left"/>
        <w:rPr>
          <w:sz w:val="24"/>
          <w:szCs w:val="24"/>
          <w:lang w:eastAsia="zh-CN"/>
        </w:rPr>
      </w:pPr>
      <w:r>
        <w:rPr>
          <w:sz w:val="24"/>
          <w:szCs w:val="24"/>
          <w:lang w:eastAsia="zh-CN"/>
        </w:rPr>
        <w:t>With this information, NW can</w:t>
      </w:r>
      <w:r w:rsidRPr="00111761">
        <w:rPr>
          <w:sz w:val="24"/>
          <w:szCs w:val="24"/>
          <w:lang w:eastAsia="zh-CN"/>
        </w:rPr>
        <w:t xml:space="preserve"> </w:t>
      </w:r>
      <w:r>
        <w:rPr>
          <w:sz w:val="24"/>
          <w:szCs w:val="24"/>
          <w:lang w:eastAsia="zh-CN"/>
        </w:rPr>
        <w:t xml:space="preserve">decide </w:t>
      </w:r>
      <w:r w:rsidRPr="00111761">
        <w:rPr>
          <w:sz w:val="24"/>
          <w:szCs w:val="24"/>
          <w:lang w:eastAsia="zh-CN"/>
        </w:rPr>
        <w:t xml:space="preserve">when </w:t>
      </w:r>
      <w:r w:rsidR="004C7DF8">
        <w:rPr>
          <w:sz w:val="24"/>
          <w:szCs w:val="24"/>
          <w:lang w:eastAsia="zh-CN"/>
        </w:rPr>
        <w:t>the AI/ML functionality</w:t>
      </w:r>
      <w:r w:rsidRPr="00111761">
        <w:rPr>
          <w:sz w:val="24"/>
          <w:szCs w:val="24"/>
          <w:lang w:eastAsia="zh-CN"/>
        </w:rPr>
        <w:t xml:space="preserve"> </w:t>
      </w:r>
      <w:r w:rsidR="004E18AC">
        <w:rPr>
          <w:sz w:val="24"/>
          <w:szCs w:val="24"/>
          <w:lang w:eastAsia="zh-CN"/>
        </w:rPr>
        <w:t>can be activated and/or deactivated for inference</w:t>
      </w:r>
      <w:r w:rsidRPr="00111761">
        <w:rPr>
          <w:sz w:val="24"/>
          <w:szCs w:val="24"/>
          <w:lang w:eastAsia="zh-CN"/>
        </w:rPr>
        <w:t>.</w:t>
      </w:r>
    </w:p>
    <w:p w14:paraId="1617E1B8" w14:textId="08F278CD" w:rsidR="00FE1551" w:rsidRPr="00C44800" w:rsidRDefault="007C400C">
      <w:pPr>
        <w:pStyle w:val="ListParagraph"/>
        <w:numPr>
          <w:ilvl w:val="0"/>
          <w:numId w:val="13"/>
        </w:numPr>
        <w:jc w:val="left"/>
        <w:rPr>
          <w:sz w:val="24"/>
          <w:szCs w:val="24"/>
          <w:lang w:eastAsia="zh-CN"/>
        </w:rPr>
      </w:pPr>
      <w:r w:rsidRPr="00C44800">
        <w:rPr>
          <w:sz w:val="24"/>
          <w:szCs w:val="24"/>
          <w:lang w:eastAsia="zh-CN"/>
        </w:rPr>
        <w:t>Properties of</w:t>
      </w:r>
      <w:r w:rsidR="00FE1551" w:rsidRPr="00C44800">
        <w:rPr>
          <w:sz w:val="24"/>
          <w:szCs w:val="24"/>
          <w:lang w:eastAsia="zh-CN"/>
        </w:rPr>
        <w:t xml:space="preserve"> nominal model input</w:t>
      </w:r>
      <w:r w:rsidRPr="00C44800">
        <w:rPr>
          <w:sz w:val="24"/>
          <w:szCs w:val="24"/>
          <w:lang w:eastAsia="zh-CN"/>
        </w:rPr>
        <w:t>/output</w:t>
      </w:r>
      <w:r w:rsidR="00253A78">
        <w:rPr>
          <w:sz w:val="24"/>
          <w:szCs w:val="24"/>
          <w:lang w:eastAsia="zh-CN"/>
        </w:rPr>
        <w:t>, e</w:t>
      </w:r>
      <w:r w:rsidR="00253A78" w:rsidRPr="00253A78">
        <w:rPr>
          <w:sz w:val="24"/>
          <w:szCs w:val="24"/>
          <w:lang w:eastAsia="zh-CN"/>
        </w:rPr>
        <w:t>.g., quantization format</w:t>
      </w:r>
    </w:p>
    <w:p w14:paraId="425E1426" w14:textId="1317E679" w:rsidR="00D82F95" w:rsidRPr="00C44800" w:rsidRDefault="00253A78" w:rsidP="00C65F30">
      <w:pPr>
        <w:pStyle w:val="ListParagraph"/>
        <w:numPr>
          <w:ilvl w:val="0"/>
          <w:numId w:val="11"/>
        </w:numPr>
        <w:jc w:val="left"/>
        <w:rPr>
          <w:sz w:val="24"/>
          <w:szCs w:val="24"/>
          <w:lang w:eastAsia="zh-CN"/>
        </w:rPr>
      </w:pPr>
      <w:r>
        <w:rPr>
          <w:sz w:val="24"/>
          <w:szCs w:val="24"/>
          <w:lang w:eastAsia="zh-CN"/>
        </w:rPr>
        <w:t>For the AI/ML approaches with input/output over the air interface, e.g., two-sided model, the properties of such data should be aligned</w:t>
      </w:r>
      <w:r w:rsidR="002D685F">
        <w:rPr>
          <w:sz w:val="24"/>
          <w:szCs w:val="24"/>
          <w:lang w:eastAsia="zh-CN"/>
        </w:rPr>
        <w:t>.</w:t>
      </w:r>
    </w:p>
    <w:p w14:paraId="5B66528B" w14:textId="211EC0E8" w:rsidR="00FE1551" w:rsidRPr="00C44800" w:rsidRDefault="00FE1551">
      <w:pPr>
        <w:pStyle w:val="ListParagraph"/>
        <w:numPr>
          <w:ilvl w:val="0"/>
          <w:numId w:val="13"/>
        </w:numPr>
        <w:jc w:val="left"/>
        <w:rPr>
          <w:sz w:val="24"/>
          <w:szCs w:val="24"/>
          <w:lang w:eastAsia="zh-CN"/>
        </w:rPr>
      </w:pPr>
      <w:r w:rsidRPr="00C44800">
        <w:rPr>
          <w:sz w:val="24"/>
          <w:szCs w:val="24"/>
          <w:lang w:eastAsia="zh-CN"/>
        </w:rPr>
        <w:t>Assistance information</w:t>
      </w:r>
      <w:r w:rsidR="00B548F5">
        <w:rPr>
          <w:sz w:val="24"/>
          <w:szCs w:val="24"/>
          <w:lang w:eastAsia="zh-CN"/>
        </w:rPr>
        <w:t>, e</w:t>
      </w:r>
      <w:r w:rsidR="00B548F5" w:rsidRPr="00B548F5">
        <w:rPr>
          <w:sz w:val="24"/>
          <w:szCs w:val="24"/>
          <w:lang w:eastAsia="zh-CN"/>
        </w:rPr>
        <w:t xml:space="preserve">.g., </w:t>
      </w:r>
      <w:r w:rsidR="00885880">
        <w:rPr>
          <w:sz w:val="24"/>
          <w:szCs w:val="24"/>
          <w:lang w:eastAsia="zh-CN"/>
        </w:rPr>
        <w:t xml:space="preserve">type of </w:t>
      </w:r>
      <w:r w:rsidR="00B548F5" w:rsidRPr="00B548F5">
        <w:rPr>
          <w:sz w:val="24"/>
          <w:szCs w:val="24"/>
          <w:lang w:eastAsia="zh-CN"/>
        </w:rPr>
        <w:t xml:space="preserve">labeled data </w:t>
      </w:r>
      <w:r w:rsidR="00885880">
        <w:rPr>
          <w:sz w:val="24"/>
          <w:szCs w:val="24"/>
          <w:lang w:eastAsia="zh-CN"/>
        </w:rPr>
        <w:t xml:space="preserve">needed </w:t>
      </w:r>
      <w:r w:rsidR="00B548F5" w:rsidRPr="00B548F5">
        <w:rPr>
          <w:sz w:val="24"/>
          <w:szCs w:val="24"/>
          <w:lang w:eastAsia="zh-CN"/>
        </w:rPr>
        <w:t>for monitoring</w:t>
      </w:r>
    </w:p>
    <w:p w14:paraId="6A350FB1" w14:textId="198F293B" w:rsidR="00831A1E" w:rsidRDefault="00802A8C" w:rsidP="00C65F30">
      <w:pPr>
        <w:pStyle w:val="ListParagraph"/>
        <w:numPr>
          <w:ilvl w:val="0"/>
          <w:numId w:val="11"/>
        </w:numPr>
        <w:jc w:val="left"/>
        <w:rPr>
          <w:sz w:val="24"/>
          <w:szCs w:val="24"/>
          <w:lang w:eastAsia="zh-CN"/>
        </w:rPr>
      </w:pPr>
      <w:r>
        <w:rPr>
          <w:sz w:val="24"/>
          <w:szCs w:val="24"/>
          <w:lang w:eastAsia="zh-CN"/>
        </w:rPr>
        <w:t xml:space="preserve">The content and format of the data for monitoring </w:t>
      </w:r>
      <w:r w:rsidR="000F0562">
        <w:rPr>
          <w:sz w:val="24"/>
          <w:szCs w:val="24"/>
          <w:lang w:eastAsia="zh-CN"/>
        </w:rPr>
        <w:t>and/</w:t>
      </w:r>
      <w:r>
        <w:rPr>
          <w:sz w:val="24"/>
          <w:szCs w:val="24"/>
          <w:lang w:eastAsia="zh-CN"/>
        </w:rPr>
        <w:t xml:space="preserve">or inference, </w:t>
      </w:r>
      <w:r w:rsidR="00800219">
        <w:rPr>
          <w:sz w:val="24"/>
          <w:szCs w:val="24"/>
          <w:lang w:eastAsia="zh-CN"/>
        </w:rPr>
        <w:t>which can be used for model monitoring once being triggered.</w:t>
      </w:r>
    </w:p>
    <w:p w14:paraId="0342F354" w14:textId="7F4FCFB8" w:rsidR="004F145B" w:rsidRDefault="004F145B">
      <w:pPr>
        <w:pStyle w:val="ListParagraph"/>
        <w:numPr>
          <w:ilvl w:val="0"/>
          <w:numId w:val="13"/>
        </w:numPr>
        <w:jc w:val="left"/>
        <w:rPr>
          <w:sz w:val="24"/>
          <w:szCs w:val="24"/>
          <w:lang w:eastAsia="zh-CN"/>
        </w:rPr>
      </w:pPr>
      <w:r>
        <w:rPr>
          <w:sz w:val="24"/>
          <w:szCs w:val="24"/>
          <w:lang w:eastAsia="zh-CN"/>
        </w:rPr>
        <w:t>Model complexity, e.g., FLOP</w:t>
      </w:r>
      <w:r w:rsidR="00C11272">
        <w:rPr>
          <w:sz w:val="24"/>
          <w:szCs w:val="24"/>
          <w:lang w:eastAsia="zh-CN"/>
        </w:rPr>
        <w:t>, number of parameters</w:t>
      </w:r>
    </w:p>
    <w:p w14:paraId="5A4BF370" w14:textId="69A53A27" w:rsidR="00802A8C" w:rsidRDefault="005C7FF9" w:rsidP="00C65F30">
      <w:pPr>
        <w:pStyle w:val="ListParagraph"/>
        <w:numPr>
          <w:ilvl w:val="0"/>
          <w:numId w:val="11"/>
        </w:numPr>
        <w:jc w:val="left"/>
        <w:rPr>
          <w:sz w:val="24"/>
          <w:szCs w:val="24"/>
          <w:lang w:eastAsia="zh-CN"/>
        </w:rPr>
      </w:pPr>
      <w:r>
        <w:rPr>
          <w:sz w:val="24"/>
          <w:szCs w:val="24"/>
          <w:lang w:eastAsia="zh-CN"/>
        </w:rPr>
        <w:t>With this information, NW can estimate the inference latency with some other information on the UE’s capability.</w:t>
      </w:r>
    </w:p>
    <w:p w14:paraId="02B4D399" w14:textId="43742F2B" w:rsidR="00F71CBE" w:rsidRDefault="00C11272" w:rsidP="00F71CBE">
      <w:pPr>
        <w:jc w:val="left"/>
        <w:rPr>
          <w:sz w:val="24"/>
          <w:szCs w:val="24"/>
          <w:lang w:eastAsia="zh-CN"/>
        </w:rPr>
      </w:pPr>
      <w:r>
        <w:rPr>
          <w:sz w:val="24"/>
          <w:szCs w:val="24"/>
          <w:lang w:eastAsia="zh-CN"/>
        </w:rPr>
        <w:t xml:space="preserve">Note that the </w:t>
      </w:r>
      <w:r w:rsidR="00F71CBE">
        <w:rPr>
          <w:sz w:val="24"/>
          <w:szCs w:val="24"/>
          <w:lang w:eastAsia="zh-CN"/>
        </w:rPr>
        <w:t>information shared during identification procedure should be enough to support all potential operations in LCM.</w:t>
      </w:r>
    </w:p>
    <w:p w14:paraId="15514275" w14:textId="2C8F85DC" w:rsidR="002872DE" w:rsidRPr="002872DE" w:rsidRDefault="002872DE" w:rsidP="002872DE">
      <w:pPr>
        <w:spacing w:after="0"/>
        <w:jc w:val="left"/>
        <w:rPr>
          <w:b/>
          <w:bCs/>
          <w:sz w:val="24"/>
          <w:szCs w:val="24"/>
          <w:lang w:eastAsia="zh-CN"/>
        </w:rPr>
      </w:pPr>
      <w:r w:rsidRPr="002872DE">
        <w:rPr>
          <w:rFonts w:hint="eastAsia"/>
          <w:b/>
          <w:bCs/>
          <w:sz w:val="24"/>
          <w:szCs w:val="24"/>
          <w:lang w:eastAsia="zh-CN"/>
        </w:rPr>
        <w:t>P</w:t>
      </w:r>
      <w:r w:rsidRPr="002872DE">
        <w:rPr>
          <w:b/>
          <w:bCs/>
          <w:sz w:val="24"/>
          <w:szCs w:val="24"/>
          <w:lang w:eastAsia="zh-CN"/>
        </w:rPr>
        <w:t xml:space="preserve">roposal </w:t>
      </w:r>
      <w:r w:rsidR="00CA1ABD">
        <w:rPr>
          <w:b/>
          <w:bCs/>
          <w:sz w:val="24"/>
          <w:szCs w:val="24"/>
          <w:lang w:eastAsia="zh-CN"/>
        </w:rPr>
        <w:t>6</w:t>
      </w:r>
      <w:r w:rsidRPr="002872DE">
        <w:rPr>
          <w:b/>
          <w:bCs/>
          <w:sz w:val="24"/>
          <w:szCs w:val="24"/>
          <w:lang w:eastAsia="zh-CN"/>
        </w:rPr>
        <w:t>: Study the feasibility and values of the following values for all sub use cases as the information to be shared during model identification:</w:t>
      </w:r>
    </w:p>
    <w:p w14:paraId="696F2C89" w14:textId="5B425505" w:rsidR="002872DE" w:rsidRPr="00653C15" w:rsidRDefault="002872DE" w:rsidP="00653C15">
      <w:pPr>
        <w:pStyle w:val="ListParagraph"/>
        <w:numPr>
          <w:ilvl w:val="0"/>
          <w:numId w:val="42"/>
        </w:numPr>
        <w:spacing w:after="0"/>
        <w:jc w:val="left"/>
        <w:rPr>
          <w:b/>
          <w:bCs/>
          <w:sz w:val="24"/>
          <w:szCs w:val="24"/>
          <w:lang w:eastAsia="zh-CN"/>
        </w:rPr>
      </w:pPr>
      <w:r w:rsidRPr="00653C15">
        <w:rPr>
          <w:b/>
          <w:bCs/>
          <w:sz w:val="24"/>
          <w:szCs w:val="24"/>
          <w:lang w:eastAsia="zh-CN"/>
        </w:rPr>
        <w:t>AI/ML-enabled Feature(s), e.g., configurations and applicable conditions</w:t>
      </w:r>
    </w:p>
    <w:p w14:paraId="690C8026" w14:textId="1AC476D6" w:rsidR="002872DE" w:rsidRPr="00653C15" w:rsidRDefault="002872DE" w:rsidP="00653C15">
      <w:pPr>
        <w:pStyle w:val="ListParagraph"/>
        <w:numPr>
          <w:ilvl w:val="0"/>
          <w:numId w:val="42"/>
        </w:numPr>
        <w:spacing w:after="0"/>
        <w:jc w:val="left"/>
        <w:rPr>
          <w:b/>
          <w:bCs/>
          <w:sz w:val="24"/>
          <w:szCs w:val="24"/>
          <w:lang w:eastAsia="zh-CN"/>
        </w:rPr>
      </w:pPr>
      <w:r w:rsidRPr="00653C15">
        <w:rPr>
          <w:b/>
          <w:bCs/>
          <w:sz w:val="24"/>
          <w:szCs w:val="24"/>
          <w:lang w:eastAsia="zh-CN"/>
        </w:rPr>
        <w:t>Properties of nominal model input/output, e.g., quantization format</w:t>
      </w:r>
    </w:p>
    <w:p w14:paraId="1F9D1FBA" w14:textId="7E0FB74C" w:rsidR="002872DE" w:rsidRPr="00653C15" w:rsidRDefault="002872DE" w:rsidP="00653C15">
      <w:pPr>
        <w:pStyle w:val="ListParagraph"/>
        <w:numPr>
          <w:ilvl w:val="0"/>
          <w:numId w:val="42"/>
        </w:numPr>
        <w:spacing w:after="0"/>
        <w:jc w:val="left"/>
        <w:rPr>
          <w:b/>
          <w:bCs/>
          <w:sz w:val="24"/>
          <w:szCs w:val="24"/>
          <w:lang w:eastAsia="zh-CN"/>
        </w:rPr>
      </w:pPr>
      <w:r w:rsidRPr="00653C15">
        <w:rPr>
          <w:b/>
          <w:bCs/>
          <w:sz w:val="24"/>
          <w:szCs w:val="24"/>
          <w:lang w:eastAsia="zh-CN"/>
        </w:rPr>
        <w:t xml:space="preserve">Assistance information, e.g., </w:t>
      </w:r>
      <w:r w:rsidR="00885880" w:rsidRPr="00653C15">
        <w:rPr>
          <w:b/>
          <w:bCs/>
          <w:sz w:val="24"/>
          <w:szCs w:val="24"/>
          <w:lang w:eastAsia="zh-CN"/>
        </w:rPr>
        <w:t xml:space="preserve">type of </w:t>
      </w:r>
      <w:r w:rsidRPr="00653C15">
        <w:rPr>
          <w:b/>
          <w:bCs/>
          <w:sz w:val="24"/>
          <w:szCs w:val="24"/>
          <w:lang w:eastAsia="zh-CN"/>
        </w:rPr>
        <w:t>labeled data for monitoring</w:t>
      </w:r>
    </w:p>
    <w:p w14:paraId="362C0ECE" w14:textId="1F10E1C7" w:rsidR="002872DE" w:rsidRPr="00653C15" w:rsidRDefault="002872DE" w:rsidP="00653C15">
      <w:pPr>
        <w:pStyle w:val="ListParagraph"/>
        <w:numPr>
          <w:ilvl w:val="0"/>
          <w:numId w:val="42"/>
        </w:numPr>
        <w:spacing w:after="0"/>
        <w:jc w:val="left"/>
        <w:rPr>
          <w:b/>
          <w:bCs/>
          <w:sz w:val="24"/>
          <w:szCs w:val="24"/>
          <w:lang w:eastAsia="zh-CN"/>
        </w:rPr>
      </w:pPr>
      <w:r w:rsidRPr="00653C15">
        <w:rPr>
          <w:b/>
          <w:bCs/>
          <w:sz w:val="24"/>
          <w:szCs w:val="24"/>
          <w:lang w:eastAsia="zh-CN"/>
        </w:rPr>
        <w:t>Model complexity, e.g., FLOP</w:t>
      </w:r>
      <w:r w:rsidR="00C11272" w:rsidRPr="00C11272">
        <w:rPr>
          <w:b/>
          <w:bCs/>
          <w:sz w:val="24"/>
          <w:szCs w:val="24"/>
          <w:lang w:eastAsia="zh-CN"/>
        </w:rPr>
        <w:t>, number of parameters</w:t>
      </w:r>
      <w:r w:rsidR="00C11272" w:rsidRPr="00C11272" w:rsidDel="00C11272">
        <w:rPr>
          <w:b/>
          <w:bCs/>
          <w:sz w:val="24"/>
          <w:szCs w:val="24"/>
          <w:lang w:eastAsia="zh-CN"/>
        </w:rPr>
        <w:t xml:space="preserve"> </w:t>
      </w:r>
    </w:p>
    <w:p w14:paraId="2F890AE0" w14:textId="77A4B657" w:rsidR="00A05C85" w:rsidRDefault="00CE7CF2" w:rsidP="00E703DA">
      <w:pPr>
        <w:pStyle w:val="Heading3"/>
        <w:rPr>
          <w:sz w:val="24"/>
          <w:szCs w:val="24"/>
          <w:lang w:eastAsia="zh-CN"/>
        </w:rPr>
      </w:pPr>
      <w:bookmarkStart w:id="16" w:name="_Ref118451005"/>
      <w:r>
        <w:rPr>
          <w:sz w:val="24"/>
          <w:szCs w:val="24"/>
          <w:lang w:eastAsia="zh-CN"/>
        </w:rPr>
        <w:lastRenderedPageBreak/>
        <w:t>Functionality identification</w:t>
      </w:r>
    </w:p>
    <w:p w14:paraId="1652E170" w14:textId="6579BCC5" w:rsidR="00AA10A3" w:rsidRDefault="00E703DA" w:rsidP="00E703DA">
      <w:pPr>
        <w:jc w:val="left"/>
        <w:rPr>
          <w:sz w:val="24"/>
          <w:szCs w:val="24"/>
          <w:lang w:eastAsia="zh-CN"/>
        </w:rPr>
      </w:pPr>
      <w:r w:rsidRPr="00C44800">
        <w:rPr>
          <w:sz w:val="24"/>
          <w:szCs w:val="24"/>
          <w:lang w:eastAsia="zh-CN"/>
        </w:rPr>
        <w:t xml:space="preserve">We understand </w:t>
      </w:r>
      <w:r w:rsidR="004E311D">
        <w:rPr>
          <w:sz w:val="24"/>
          <w:szCs w:val="24"/>
          <w:lang w:eastAsia="zh-CN"/>
        </w:rPr>
        <w:t>the</w:t>
      </w:r>
      <w:r w:rsidR="004E311D" w:rsidRPr="00C44800">
        <w:rPr>
          <w:sz w:val="24"/>
          <w:szCs w:val="24"/>
          <w:lang w:eastAsia="zh-CN"/>
        </w:rPr>
        <w:t xml:space="preserve"> </w:t>
      </w:r>
      <w:r w:rsidRPr="00C44800">
        <w:rPr>
          <w:sz w:val="24"/>
          <w:szCs w:val="24"/>
          <w:lang w:eastAsia="zh-CN"/>
        </w:rPr>
        <w:t xml:space="preserve">configuration </w:t>
      </w:r>
      <w:r w:rsidR="004E311D">
        <w:rPr>
          <w:sz w:val="24"/>
          <w:szCs w:val="24"/>
          <w:lang w:eastAsia="zh-CN"/>
        </w:rPr>
        <w:t xml:space="preserve">in the functionality definition </w:t>
      </w:r>
      <w:r w:rsidRPr="00C44800">
        <w:rPr>
          <w:sz w:val="24"/>
          <w:szCs w:val="24"/>
          <w:lang w:eastAsia="zh-CN"/>
        </w:rPr>
        <w:t xml:space="preserve">is a set of </w:t>
      </w:r>
      <w:r>
        <w:rPr>
          <w:sz w:val="24"/>
          <w:szCs w:val="24"/>
          <w:lang w:eastAsia="zh-CN"/>
        </w:rPr>
        <w:t xml:space="preserve">system setting </w:t>
      </w:r>
      <w:r w:rsidRPr="00C44800">
        <w:rPr>
          <w:sz w:val="24"/>
          <w:szCs w:val="24"/>
          <w:lang w:eastAsia="zh-CN"/>
        </w:rPr>
        <w:t>parameter</w:t>
      </w:r>
      <w:r>
        <w:rPr>
          <w:sz w:val="24"/>
          <w:szCs w:val="24"/>
          <w:lang w:eastAsia="zh-CN"/>
        </w:rPr>
        <w:t>s indicated by</w:t>
      </w:r>
      <w:r w:rsidRPr="00C44800">
        <w:rPr>
          <w:sz w:val="24"/>
          <w:szCs w:val="24"/>
          <w:lang w:eastAsia="zh-CN"/>
        </w:rPr>
        <w:t xml:space="preserve"> RRC</w:t>
      </w:r>
      <w:r w:rsidR="004E311D">
        <w:rPr>
          <w:sz w:val="24"/>
          <w:szCs w:val="24"/>
          <w:lang w:eastAsia="zh-CN"/>
        </w:rPr>
        <w:t>/LPP IE(s)</w:t>
      </w:r>
      <w:r w:rsidRPr="00C44800">
        <w:rPr>
          <w:sz w:val="24"/>
          <w:szCs w:val="24"/>
          <w:lang w:eastAsia="zh-CN"/>
        </w:rPr>
        <w:t xml:space="preserve"> for a specific sub use case with some pre-defined </w:t>
      </w:r>
      <w:r w:rsidR="004E311D">
        <w:rPr>
          <w:sz w:val="24"/>
          <w:szCs w:val="24"/>
          <w:lang w:eastAsia="zh-CN"/>
        </w:rPr>
        <w:t>conditions</w:t>
      </w:r>
      <w:r w:rsidR="004E311D" w:rsidRPr="00C44800">
        <w:rPr>
          <w:sz w:val="24"/>
          <w:szCs w:val="24"/>
          <w:lang w:eastAsia="zh-CN"/>
        </w:rPr>
        <w:t xml:space="preserve"> </w:t>
      </w:r>
      <w:r w:rsidRPr="00C44800">
        <w:rPr>
          <w:sz w:val="24"/>
          <w:szCs w:val="24"/>
          <w:lang w:eastAsia="zh-CN"/>
        </w:rPr>
        <w:t>to apply AI/ML approaches</w:t>
      </w:r>
      <w:r>
        <w:rPr>
          <w:sz w:val="24"/>
          <w:szCs w:val="24"/>
          <w:lang w:eastAsia="zh-CN"/>
        </w:rPr>
        <w:t xml:space="preserve">. </w:t>
      </w:r>
    </w:p>
    <w:p w14:paraId="5A46A868" w14:textId="62E9ED80" w:rsidR="00E703DA" w:rsidRPr="00C44800" w:rsidRDefault="00E703DA" w:rsidP="00E703DA">
      <w:pPr>
        <w:jc w:val="left"/>
        <w:rPr>
          <w:sz w:val="24"/>
          <w:szCs w:val="24"/>
          <w:lang w:eastAsia="zh-CN"/>
        </w:rPr>
      </w:pPr>
      <w:r>
        <w:rPr>
          <w:sz w:val="24"/>
          <w:szCs w:val="24"/>
          <w:lang w:eastAsia="zh-CN"/>
        </w:rPr>
        <w:t xml:space="preserve">For example, </w:t>
      </w:r>
      <w:r w:rsidRPr="00C44800">
        <w:rPr>
          <w:sz w:val="24"/>
          <w:szCs w:val="24"/>
          <w:lang w:eastAsia="zh-CN"/>
        </w:rPr>
        <w:t xml:space="preserve">CSI prediction </w:t>
      </w:r>
      <w:r w:rsidR="00D41C30">
        <w:rPr>
          <w:sz w:val="24"/>
          <w:szCs w:val="24"/>
          <w:lang w:eastAsia="zh-CN"/>
        </w:rPr>
        <w:t xml:space="preserve">use case </w:t>
      </w:r>
      <w:r w:rsidRPr="00C44800">
        <w:rPr>
          <w:sz w:val="24"/>
          <w:szCs w:val="24"/>
          <w:lang w:eastAsia="zh-CN"/>
        </w:rPr>
        <w:t>with some numbers of ports</w:t>
      </w:r>
      <w:r>
        <w:rPr>
          <w:sz w:val="24"/>
          <w:szCs w:val="24"/>
          <w:lang w:eastAsia="zh-CN"/>
        </w:rPr>
        <w:t xml:space="preserve"> and</w:t>
      </w:r>
      <w:r w:rsidRPr="00C44800">
        <w:rPr>
          <w:sz w:val="24"/>
          <w:szCs w:val="24"/>
          <w:lang w:eastAsia="zh-CN"/>
        </w:rPr>
        <w:t xml:space="preserve"> beam prediction with some sizes of Set A/B. </w:t>
      </w:r>
      <w:r w:rsidR="00AA10A3">
        <w:rPr>
          <w:sz w:val="24"/>
          <w:szCs w:val="24"/>
          <w:lang w:eastAsia="zh-CN"/>
        </w:rPr>
        <w:t>W</w:t>
      </w:r>
      <w:r>
        <w:rPr>
          <w:sz w:val="24"/>
          <w:szCs w:val="24"/>
          <w:lang w:eastAsia="zh-CN"/>
        </w:rPr>
        <w:t xml:space="preserve">e provide some potential configurations and application conditions for the AI/ML functionality for each sub </w:t>
      </w:r>
      <w:r w:rsidRPr="00E1152B">
        <w:rPr>
          <w:sz w:val="24"/>
          <w:szCs w:val="24"/>
          <w:lang w:eastAsia="zh-CN"/>
        </w:rPr>
        <w:t xml:space="preserve">use as listed in </w:t>
      </w:r>
      <w:r w:rsidRPr="00E1152B">
        <w:rPr>
          <w:sz w:val="24"/>
          <w:szCs w:val="24"/>
          <w:lang w:eastAsia="zh-CN"/>
        </w:rPr>
        <w:fldChar w:fldCharType="begin"/>
      </w:r>
      <w:r w:rsidRPr="00E1152B">
        <w:rPr>
          <w:sz w:val="24"/>
          <w:szCs w:val="24"/>
          <w:lang w:eastAsia="zh-CN"/>
        </w:rPr>
        <w:instrText xml:space="preserve"> REF _Ref134624697 \h </w:instrText>
      </w:r>
      <w:r>
        <w:rPr>
          <w:sz w:val="24"/>
          <w:szCs w:val="24"/>
          <w:lang w:eastAsia="zh-CN"/>
        </w:rPr>
        <w:instrText xml:space="preserve"> \* MERGEFORMAT </w:instrText>
      </w:r>
      <w:r w:rsidRPr="00E1152B">
        <w:rPr>
          <w:sz w:val="24"/>
          <w:szCs w:val="24"/>
          <w:lang w:eastAsia="zh-CN"/>
        </w:rPr>
      </w:r>
      <w:r w:rsidRPr="00E1152B">
        <w:rPr>
          <w:sz w:val="24"/>
          <w:szCs w:val="24"/>
          <w:lang w:eastAsia="zh-CN"/>
        </w:rPr>
        <w:fldChar w:fldCharType="separate"/>
      </w:r>
      <w:r w:rsidR="00CA5D96" w:rsidRPr="00CA5D96">
        <w:rPr>
          <w:sz w:val="24"/>
          <w:szCs w:val="24"/>
        </w:rPr>
        <w:t xml:space="preserve">Table </w:t>
      </w:r>
      <w:r w:rsidR="00CA5D96" w:rsidRPr="00CA5D96">
        <w:rPr>
          <w:noProof/>
          <w:sz w:val="24"/>
          <w:szCs w:val="24"/>
        </w:rPr>
        <w:t>4</w:t>
      </w:r>
      <w:r w:rsidRPr="00E1152B">
        <w:rPr>
          <w:sz w:val="24"/>
          <w:szCs w:val="24"/>
          <w:lang w:eastAsia="zh-CN"/>
        </w:rPr>
        <w:fldChar w:fldCharType="end"/>
      </w:r>
      <w:r w:rsidRPr="00E1152B">
        <w:rPr>
          <w:sz w:val="24"/>
          <w:szCs w:val="24"/>
          <w:lang w:eastAsia="zh-CN"/>
        </w:rPr>
        <w:t>.</w:t>
      </w:r>
    </w:p>
    <w:p w14:paraId="63B7718D" w14:textId="5D382D37" w:rsidR="00E703DA" w:rsidRPr="00C44800" w:rsidRDefault="00E703DA" w:rsidP="00E703DA">
      <w:pPr>
        <w:pStyle w:val="Caption"/>
        <w:keepNext/>
        <w:rPr>
          <w:sz w:val="21"/>
          <w:szCs w:val="21"/>
        </w:rPr>
      </w:pPr>
      <w:bookmarkStart w:id="17" w:name="_Ref134624697"/>
      <w:r w:rsidRPr="00C44800">
        <w:rPr>
          <w:sz w:val="21"/>
          <w:szCs w:val="21"/>
        </w:rPr>
        <w:t xml:space="preserve">Table </w:t>
      </w:r>
      <w:r w:rsidRPr="00C44800">
        <w:rPr>
          <w:sz w:val="21"/>
          <w:szCs w:val="21"/>
        </w:rPr>
        <w:fldChar w:fldCharType="begin"/>
      </w:r>
      <w:r w:rsidRPr="00C44800">
        <w:rPr>
          <w:sz w:val="21"/>
          <w:szCs w:val="21"/>
        </w:rPr>
        <w:instrText xml:space="preserve"> SEQ Table \* ARABIC </w:instrText>
      </w:r>
      <w:r w:rsidRPr="00C44800">
        <w:rPr>
          <w:sz w:val="21"/>
          <w:szCs w:val="21"/>
        </w:rPr>
        <w:fldChar w:fldCharType="separate"/>
      </w:r>
      <w:r w:rsidR="0053209B">
        <w:rPr>
          <w:noProof/>
          <w:sz w:val="21"/>
          <w:szCs w:val="21"/>
        </w:rPr>
        <w:t>4</w:t>
      </w:r>
      <w:r w:rsidRPr="00C44800">
        <w:rPr>
          <w:sz w:val="21"/>
          <w:szCs w:val="21"/>
        </w:rPr>
        <w:fldChar w:fldCharType="end"/>
      </w:r>
      <w:bookmarkEnd w:id="17"/>
      <w:r w:rsidRPr="00C44800">
        <w:rPr>
          <w:sz w:val="21"/>
          <w:szCs w:val="21"/>
        </w:rPr>
        <w:t xml:space="preserve"> Potential configurations and application conditions for the AI/ML functionality per use case</w:t>
      </w:r>
    </w:p>
    <w:tbl>
      <w:tblPr>
        <w:tblStyle w:val="TableGrid"/>
        <w:tblW w:w="9346" w:type="dxa"/>
        <w:tblLook w:val="04A0" w:firstRow="1" w:lastRow="0" w:firstColumn="1" w:lastColumn="0" w:noHBand="0" w:noVBand="1"/>
      </w:tblPr>
      <w:tblGrid>
        <w:gridCol w:w="1871"/>
        <w:gridCol w:w="3511"/>
        <w:gridCol w:w="3964"/>
      </w:tblGrid>
      <w:tr w:rsidR="00E703DA" w:rsidRPr="00C44800" w14:paraId="6CB9CB9E" w14:textId="77777777" w:rsidTr="00653C15">
        <w:trPr>
          <w:trHeight w:val="423"/>
        </w:trPr>
        <w:tc>
          <w:tcPr>
            <w:tcW w:w="1871" w:type="dxa"/>
            <w:shd w:val="clear" w:color="auto" w:fill="F2F2F2" w:themeFill="background1" w:themeFillShade="F2"/>
          </w:tcPr>
          <w:p w14:paraId="0F8C0AEA" w14:textId="77777777" w:rsidR="00E703DA" w:rsidRPr="00C44800" w:rsidRDefault="00E703DA" w:rsidP="00A170C4">
            <w:pPr>
              <w:spacing w:after="0"/>
              <w:rPr>
                <w:b/>
                <w:bCs/>
                <w:sz w:val="24"/>
                <w:szCs w:val="24"/>
                <w:lang w:eastAsia="zh-CN"/>
              </w:rPr>
            </w:pPr>
          </w:p>
        </w:tc>
        <w:tc>
          <w:tcPr>
            <w:tcW w:w="3511" w:type="dxa"/>
            <w:shd w:val="clear" w:color="auto" w:fill="F2F2F2" w:themeFill="background1" w:themeFillShade="F2"/>
            <w:vAlign w:val="center"/>
          </w:tcPr>
          <w:p w14:paraId="0A8B5A93" w14:textId="77777777" w:rsidR="00E703DA" w:rsidRPr="00C44800" w:rsidRDefault="00E703DA" w:rsidP="00A170C4">
            <w:pPr>
              <w:spacing w:after="0"/>
              <w:jc w:val="center"/>
              <w:rPr>
                <w:b/>
                <w:bCs/>
                <w:sz w:val="24"/>
                <w:szCs w:val="24"/>
                <w:lang w:eastAsia="zh-CN"/>
              </w:rPr>
            </w:pPr>
            <w:r w:rsidRPr="00C44800">
              <w:rPr>
                <w:b/>
                <w:bCs/>
                <w:sz w:val="24"/>
                <w:szCs w:val="24"/>
                <w:lang w:eastAsia="zh-CN"/>
              </w:rPr>
              <w:t>Potential configurations</w:t>
            </w:r>
          </w:p>
        </w:tc>
        <w:tc>
          <w:tcPr>
            <w:tcW w:w="3964" w:type="dxa"/>
            <w:shd w:val="clear" w:color="auto" w:fill="F2F2F2" w:themeFill="background1" w:themeFillShade="F2"/>
            <w:vAlign w:val="center"/>
          </w:tcPr>
          <w:p w14:paraId="1F1E6949" w14:textId="77777777" w:rsidR="00E703DA" w:rsidRPr="00C44800" w:rsidRDefault="00E703DA" w:rsidP="00A170C4">
            <w:pPr>
              <w:spacing w:after="0"/>
              <w:jc w:val="center"/>
              <w:rPr>
                <w:b/>
                <w:bCs/>
                <w:sz w:val="24"/>
                <w:szCs w:val="24"/>
                <w:lang w:eastAsia="zh-CN"/>
              </w:rPr>
            </w:pPr>
            <w:r w:rsidRPr="00C44800">
              <w:rPr>
                <w:b/>
                <w:bCs/>
                <w:sz w:val="24"/>
                <w:szCs w:val="24"/>
                <w:lang w:eastAsia="zh-CN"/>
              </w:rPr>
              <w:t>Potential application conditions</w:t>
            </w:r>
          </w:p>
        </w:tc>
      </w:tr>
      <w:tr w:rsidR="00E703DA" w:rsidRPr="00C44800" w14:paraId="5793CC05" w14:textId="77777777" w:rsidTr="00653C15">
        <w:trPr>
          <w:trHeight w:val="440"/>
        </w:trPr>
        <w:tc>
          <w:tcPr>
            <w:tcW w:w="1871" w:type="dxa"/>
            <w:shd w:val="clear" w:color="auto" w:fill="F2F2F2" w:themeFill="background1" w:themeFillShade="F2"/>
            <w:vAlign w:val="center"/>
          </w:tcPr>
          <w:p w14:paraId="2EC54BC9" w14:textId="77777777" w:rsidR="00E703DA" w:rsidRPr="00C44800" w:rsidRDefault="00E703DA" w:rsidP="00A170C4">
            <w:pPr>
              <w:spacing w:after="0"/>
              <w:jc w:val="center"/>
              <w:rPr>
                <w:sz w:val="24"/>
                <w:szCs w:val="24"/>
                <w:lang w:eastAsia="zh-CN"/>
              </w:rPr>
            </w:pPr>
            <w:r w:rsidRPr="00C44800">
              <w:rPr>
                <w:rFonts w:hint="eastAsia"/>
                <w:sz w:val="24"/>
                <w:szCs w:val="24"/>
                <w:lang w:eastAsia="zh-CN"/>
              </w:rPr>
              <w:t>C</w:t>
            </w:r>
            <w:r w:rsidRPr="00C44800">
              <w:rPr>
                <w:sz w:val="24"/>
                <w:szCs w:val="24"/>
                <w:lang w:eastAsia="zh-CN"/>
              </w:rPr>
              <w:t>SI feedback compression</w:t>
            </w:r>
          </w:p>
        </w:tc>
        <w:tc>
          <w:tcPr>
            <w:tcW w:w="3511" w:type="dxa"/>
          </w:tcPr>
          <w:p w14:paraId="2C74378D" w14:textId="192D6010" w:rsidR="00E703DA" w:rsidRPr="00C315C7" w:rsidRDefault="00E703DA" w:rsidP="00C315C7">
            <w:pPr>
              <w:pStyle w:val="ListParagraph"/>
              <w:numPr>
                <w:ilvl w:val="0"/>
                <w:numId w:val="19"/>
              </w:numPr>
              <w:spacing w:after="0"/>
              <w:jc w:val="left"/>
              <w:rPr>
                <w:sz w:val="24"/>
                <w:szCs w:val="24"/>
                <w:lang w:eastAsia="zh-CN"/>
              </w:rPr>
            </w:pPr>
            <w:r w:rsidRPr="00C315C7">
              <w:rPr>
                <w:sz w:val="24"/>
                <w:szCs w:val="24"/>
                <w:lang w:eastAsia="zh-CN"/>
              </w:rPr>
              <w:t>CSI</w:t>
            </w:r>
            <w:r w:rsidR="00660F7A" w:rsidRPr="00C315C7">
              <w:rPr>
                <w:sz w:val="24"/>
                <w:szCs w:val="24"/>
                <w:lang w:eastAsia="zh-CN"/>
              </w:rPr>
              <w:t xml:space="preserve"> resource</w:t>
            </w:r>
            <w:r w:rsidRPr="00C315C7">
              <w:rPr>
                <w:sz w:val="24"/>
                <w:szCs w:val="24"/>
                <w:lang w:eastAsia="zh-CN"/>
              </w:rPr>
              <w:t xml:space="preserve"> configurations</w:t>
            </w:r>
            <w:r w:rsidR="00592269" w:rsidRPr="00C315C7">
              <w:rPr>
                <w:sz w:val="24"/>
                <w:szCs w:val="24"/>
                <w:lang w:eastAsia="zh-CN"/>
              </w:rPr>
              <w:t xml:space="preserve"> and CSI report configuration</w:t>
            </w:r>
            <w:r w:rsidR="00A00E3D" w:rsidRPr="00C315C7">
              <w:rPr>
                <w:sz w:val="24"/>
                <w:szCs w:val="24"/>
                <w:lang w:eastAsia="zh-CN"/>
              </w:rPr>
              <w:t>s</w:t>
            </w:r>
            <w:r w:rsidRPr="00C315C7">
              <w:rPr>
                <w:sz w:val="24"/>
                <w:szCs w:val="24"/>
                <w:lang w:eastAsia="zh-CN"/>
              </w:rPr>
              <w:t>, e.g., # ports</w:t>
            </w:r>
            <w:r w:rsidR="00C315C7">
              <w:rPr>
                <w:sz w:val="24"/>
                <w:szCs w:val="24"/>
                <w:lang w:eastAsia="zh-CN"/>
              </w:rPr>
              <w:t xml:space="preserve">, </w:t>
            </w:r>
            <w:r w:rsidR="00E90708">
              <w:rPr>
                <w:sz w:val="24"/>
                <w:szCs w:val="24"/>
                <w:lang w:eastAsia="zh-CN"/>
              </w:rPr>
              <w:t>#</w:t>
            </w:r>
            <w:r w:rsidRPr="00C315C7">
              <w:rPr>
                <w:sz w:val="24"/>
                <w:szCs w:val="24"/>
                <w:lang w:eastAsia="zh-CN"/>
              </w:rPr>
              <w:t xml:space="preserve"> layers/ranks</w:t>
            </w:r>
          </w:p>
          <w:p w14:paraId="0183DBB1" w14:textId="77777777" w:rsidR="00E703DA" w:rsidRPr="00F77F99" w:rsidRDefault="00E703DA">
            <w:pPr>
              <w:pStyle w:val="ListParagraph"/>
              <w:numPr>
                <w:ilvl w:val="0"/>
                <w:numId w:val="19"/>
              </w:numPr>
              <w:spacing w:after="0"/>
              <w:jc w:val="left"/>
              <w:rPr>
                <w:sz w:val="24"/>
                <w:szCs w:val="24"/>
                <w:lang w:eastAsia="zh-CN"/>
              </w:rPr>
            </w:pPr>
            <w:r>
              <w:rPr>
                <w:rFonts w:hint="eastAsia"/>
                <w:sz w:val="24"/>
                <w:szCs w:val="24"/>
                <w:lang w:eastAsia="zh-CN"/>
              </w:rPr>
              <w:t>Q</w:t>
            </w:r>
            <w:r>
              <w:rPr>
                <w:sz w:val="24"/>
                <w:szCs w:val="24"/>
                <w:lang w:eastAsia="zh-CN"/>
              </w:rPr>
              <w:t>uantization method</w:t>
            </w:r>
          </w:p>
        </w:tc>
        <w:tc>
          <w:tcPr>
            <w:tcW w:w="3964" w:type="dxa"/>
          </w:tcPr>
          <w:p w14:paraId="3A8FC302" w14:textId="77777777" w:rsidR="00E703DA" w:rsidRDefault="00E703DA">
            <w:pPr>
              <w:pStyle w:val="ListParagraph"/>
              <w:numPr>
                <w:ilvl w:val="0"/>
                <w:numId w:val="19"/>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3838F5ED" w14:textId="77777777" w:rsidR="00E703DA" w:rsidRDefault="00E703DA">
            <w:pPr>
              <w:pStyle w:val="ListParagraph"/>
              <w:numPr>
                <w:ilvl w:val="0"/>
                <w:numId w:val="19"/>
              </w:numPr>
              <w:spacing w:after="0"/>
              <w:jc w:val="left"/>
              <w:rPr>
                <w:sz w:val="24"/>
                <w:szCs w:val="24"/>
                <w:lang w:eastAsia="zh-CN"/>
              </w:rPr>
            </w:pPr>
            <w:r>
              <w:rPr>
                <w:sz w:val="24"/>
                <w:szCs w:val="24"/>
                <w:lang w:eastAsia="zh-CN"/>
              </w:rPr>
              <w:t>Spatial angle spread</w:t>
            </w:r>
          </w:p>
          <w:p w14:paraId="7C3F4E00" w14:textId="77777777" w:rsidR="00E703DA" w:rsidRDefault="00E703DA">
            <w:pPr>
              <w:pStyle w:val="ListParagraph"/>
              <w:numPr>
                <w:ilvl w:val="0"/>
                <w:numId w:val="19"/>
              </w:numPr>
              <w:spacing w:after="0"/>
              <w:jc w:val="left"/>
              <w:rPr>
                <w:sz w:val="24"/>
                <w:szCs w:val="24"/>
                <w:lang w:eastAsia="zh-CN"/>
              </w:rPr>
            </w:pPr>
            <w:r>
              <w:rPr>
                <w:rFonts w:hint="eastAsia"/>
                <w:sz w:val="24"/>
                <w:szCs w:val="24"/>
                <w:lang w:eastAsia="zh-CN"/>
              </w:rPr>
              <w:t>S</w:t>
            </w:r>
            <w:r>
              <w:rPr>
                <w:sz w:val="24"/>
                <w:szCs w:val="24"/>
                <w:lang w:eastAsia="zh-CN"/>
              </w:rPr>
              <w:t>NR range</w:t>
            </w:r>
          </w:p>
          <w:p w14:paraId="23A04C17" w14:textId="77777777" w:rsidR="00E703DA" w:rsidRPr="000B7A28" w:rsidRDefault="00E703DA" w:rsidP="00A170C4">
            <w:pPr>
              <w:pStyle w:val="ListParagraph"/>
              <w:numPr>
                <w:ilvl w:val="0"/>
                <w:numId w:val="0"/>
              </w:numPr>
              <w:spacing w:after="0"/>
              <w:ind w:left="420"/>
              <w:jc w:val="left"/>
              <w:rPr>
                <w:sz w:val="24"/>
                <w:szCs w:val="24"/>
                <w:lang w:eastAsia="zh-CN"/>
              </w:rPr>
            </w:pPr>
          </w:p>
        </w:tc>
      </w:tr>
      <w:tr w:rsidR="00E703DA" w:rsidRPr="00C44800" w14:paraId="77FA164F" w14:textId="77777777" w:rsidTr="00653C15">
        <w:trPr>
          <w:trHeight w:val="423"/>
        </w:trPr>
        <w:tc>
          <w:tcPr>
            <w:tcW w:w="1871" w:type="dxa"/>
            <w:shd w:val="clear" w:color="auto" w:fill="F2F2F2" w:themeFill="background1" w:themeFillShade="F2"/>
            <w:vAlign w:val="center"/>
          </w:tcPr>
          <w:p w14:paraId="5C06C876" w14:textId="77777777" w:rsidR="00E703DA" w:rsidRPr="00C44800" w:rsidRDefault="00E703DA" w:rsidP="00A170C4">
            <w:pPr>
              <w:spacing w:after="0"/>
              <w:jc w:val="center"/>
              <w:rPr>
                <w:sz w:val="24"/>
                <w:szCs w:val="24"/>
                <w:lang w:eastAsia="zh-CN"/>
              </w:rPr>
            </w:pPr>
            <w:r w:rsidRPr="00C44800">
              <w:rPr>
                <w:rFonts w:hint="eastAsia"/>
                <w:sz w:val="24"/>
                <w:szCs w:val="24"/>
                <w:lang w:eastAsia="zh-CN"/>
              </w:rPr>
              <w:t>C</w:t>
            </w:r>
            <w:r w:rsidRPr="00C44800">
              <w:rPr>
                <w:sz w:val="24"/>
                <w:szCs w:val="24"/>
                <w:lang w:eastAsia="zh-CN"/>
              </w:rPr>
              <w:t>SI prediction</w:t>
            </w:r>
          </w:p>
        </w:tc>
        <w:tc>
          <w:tcPr>
            <w:tcW w:w="3511" w:type="dxa"/>
          </w:tcPr>
          <w:p w14:paraId="0B453F3F" w14:textId="7CCB0BDE" w:rsidR="00E703DA" w:rsidRDefault="00E703DA">
            <w:pPr>
              <w:pStyle w:val="ListParagraph"/>
              <w:numPr>
                <w:ilvl w:val="0"/>
                <w:numId w:val="19"/>
              </w:numPr>
              <w:spacing w:after="0"/>
              <w:jc w:val="left"/>
              <w:rPr>
                <w:sz w:val="24"/>
                <w:szCs w:val="24"/>
                <w:lang w:eastAsia="zh-CN"/>
              </w:rPr>
            </w:pPr>
            <w:r>
              <w:rPr>
                <w:sz w:val="24"/>
                <w:szCs w:val="24"/>
                <w:lang w:eastAsia="zh-CN"/>
              </w:rPr>
              <w:t>CSI</w:t>
            </w:r>
            <w:r w:rsidR="00DC50F7">
              <w:rPr>
                <w:sz w:val="24"/>
                <w:szCs w:val="24"/>
                <w:lang w:eastAsia="zh-CN"/>
              </w:rPr>
              <w:t xml:space="preserve"> resource</w:t>
            </w:r>
            <w:r>
              <w:rPr>
                <w:sz w:val="24"/>
                <w:szCs w:val="24"/>
                <w:lang w:eastAsia="zh-CN"/>
              </w:rPr>
              <w:t xml:space="preserve"> configurations,</w:t>
            </w:r>
            <w:r w:rsidR="00C9545B">
              <w:rPr>
                <w:sz w:val="24"/>
                <w:szCs w:val="24"/>
                <w:lang w:eastAsia="zh-CN"/>
              </w:rPr>
              <w:t xml:space="preserve"> and CSI report configurations</w:t>
            </w:r>
            <w:r>
              <w:rPr>
                <w:sz w:val="24"/>
                <w:szCs w:val="24"/>
                <w:lang w:eastAsia="zh-CN"/>
              </w:rPr>
              <w:t xml:space="preserve"> e.g., # ports, periodicity</w:t>
            </w:r>
          </w:p>
          <w:p w14:paraId="7A980855" w14:textId="14933D7C" w:rsidR="00E703DA" w:rsidRPr="00F77F99" w:rsidRDefault="0065519B">
            <w:pPr>
              <w:pStyle w:val="ListParagraph"/>
              <w:numPr>
                <w:ilvl w:val="0"/>
                <w:numId w:val="19"/>
              </w:numPr>
              <w:spacing w:after="0"/>
              <w:jc w:val="left"/>
              <w:rPr>
                <w:sz w:val="24"/>
                <w:szCs w:val="24"/>
                <w:lang w:eastAsia="zh-CN"/>
              </w:rPr>
            </w:pPr>
            <w:r>
              <w:rPr>
                <w:sz w:val="24"/>
                <w:szCs w:val="24"/>
                <w:lang w:eastAsia="zh-CN"/>
              </w:rPr>
              <w:t>M</w:t>
            </w:r>
            <w:r w:rsidR="00811BB6">
              <w:rPr>
                <w:sz w:val="24"/>
                <w:szCs w:val="24"/>
                <w:lang w:eastAsia="zh-CN"/>
              </w:rPr>
              <w:t>easurement</w:t>
            </w:r>
            <w:r w:rsidR="00E703DA">
              <w:rPr>
                <w:sz w:val="24"/>
                <w:szCs w:val="24"/>
                <w:lang w:eastAsia="zh-CN"/>
              </w:rPr>
              <w:t>/prediction window</w:t>
            </w:r>
          </w:p>
        </w:tc>
        <w:tc>
          <w:tcPr>
            <w:tcW w:w="3964" w:type="dxa"/>
          </w:tcPr>
          <w:p w14:paraId="3584AAC7" w14:textId="77777777" w:rsidR="00E703DA" w:rsidRDefault="00E703DA">
            <w:pPr>
              <w:pStyle w:val="ListParagraph"/>
              <w:numPr>
                <w:ilvl w:val="0"/>
                <w:numId w:val="19"/>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3D985E8C" w14:textId="77777777" w:rsidR="00E703DA" w:rsidRDefault="00E703DA">
            <w:pPr>
              <w:pStyle w:val="ListParagraph"/>
              <w:numPr>
                <w:ilvl w:val="0"/>
                <w:numId w:val="19"/>
              </w:numPr>
              <w:spacing w:after="0"/>
              <w:jc w:val="left"/>
              <w:rPr>
                <w:sz w:val="24"/>
                <w:szCs w:val="24"/>
                <w:lang w:eastAsia="zh-CN"/>
              </w:rPr>
            </w:pPr>
            <w:r>
              <w:rPr>
                <w:sz w:val="24"/>
                <w:szCs w:val="24"/>
                <w:lang w:eastAsia="zh-CN"/>
              </w:rPr>
              <w:t>UE velocity range</w:t>
            </w:r>
          </w:p>
          <w:p w14:paraId="196FFAED" w14:textId="77777777" w:rsidR="00E703DA" w:rsidRPr="00F77F99" w:rsidRDefault="00E703DA">
            <w:pPr>
              <w:pStyle w:val="ListParagraph"/>
              <w:numPr>
                <w:ilvl w:val="0"/>
                <w:numId w:val="19"/>
              </w:numPr>
              <w:spacing w:after="0"/>
              <w:jc w:val="left"/>
              <w:rPr>
                <w:sz w:val="24"/>
                <w:szCs w:val="24"/>
                <w:lang w:eastAsia="zh-CN"/>
              </w:rPr>
            </w:pPr>
            <w:r>
              <w:rPr>
                <w:rFonts w:hint="eastAsia"/>
                <w:sz w:val="24"/>
                <w:szCs w:val="24"/>
                <w:lang w:eastAsia="zh-CN"/>
              </w:rPr>
              <w:t>S</w:t>
            </w:r>
            <w:r>
              <w:rPr>
                <w:sz w:val="24"/>
                <w:szCs w:val="24"/>
                <w:lang w:eastAsia="zh-CN"/>
              </w:rPr>
              <w:t>NR range</w:t>
            </w:r>
          </w:p>
        </w:tc>
      </w:tr>
      <w:tr w:rsidR="00E703DA" w:rsidRPr="00C44800" w14:paraId="75969248" w14:textId="77777777" w:rsidTr="00653C15">
        <w:trPr>
          <w:trHeight w:val="423"/>
        </w:trPr>
        <w:tc>
          <w:tcPr>
            <w:tcW w:w="1871" w:type="dxa"/>
            <w:shd w:val="clear" w:color="auto" w:fill="F2F2F2" w:themeFill="background1" w:themeFillShade="F2"/>
            <w:vAlign w:val="center"/>
          </w:tcPr>
          <w:p w14:paraId="5036C817" w14:textId="77777777" w:rsidR="00E703DA" w:rsidRPr="00C44800" w:rsidRDefault="00E703DA" w:rsidP="00A170C4">
            <w:pPr>
              <w:spacing w:after="0"/>
              <w:jc w:val="center"/>
              <w:rPr>
                <w:sz w:val="24"/>
                <w:szCs w:val="24"/>
                <w:lang w:eastAsia="zh-CN"/>
              </w:rPr>
            </w:pPr>
            <w:r w:rsidRPr="00C44800">
              <w:rPr>
                <w:rFonts w:hint="eastAsia"/>
                <w:sz w:val="24"/>
                <w:szCs w:val="24"/>
                <w:lang w:eastAsia="zh-CN"/>
              </w:rPr>
              <w:t>B</w:t>
            </w:r>
            <w:r w:rsidRPr="00C44800">
              <w:rPr>
                <w:sz w:val="24"/>
                <w:szCs w:val="24"/>
                <w:lang w:eastAsia="zh-CN"/>
              </w:rPr>
              <w:t>M-Case1</w:t>
            </w:r>
          </w:p>
        </w:tc>
        <w:tc>
          <w:tcPr>
            <w:tcW w:w="3511" w:type="dxa"/>
          </w:tcPr>
          <w:p w14:paraId="57FF4970" w14:textId="0AC4128E" w:rsidR="00E703DA" w:rsidRPr="000B7A28" w:rsidRDefault="0042487B" w:rsidP="00441CB3">
            <w:pPr>
              <w:pStyle w:val="ListParagraph"/>
              <w:numPr>
                <w:ilvl w:val="0"/>
                <w:numId w:val="20"/>
              </w:numPr>
              <w:spacing w:after="0"/>
              <w:jc w:val="left"/>
              <w:rPr>
                <w:sz w:val="24"/>
                <w:szCs w:val="24"/>
                <w:lang w:eastAsia="zh-CN"/>
              </w:rPr>
            </w:pPr>
            <w:r w:rsidRPr="009D5E38">
              <w:rPr>
                <w:sz w:val="24"/>
                <w:szCs w:val="24"/>
                <w:lang w:eastAsia="zh-CN"/>
              </w:rPr>
              <w:t>CSI resource configurations, and CSI report configurations</w:t>
            </w:r>
            <w:r w:rsidR="00E703DA" w:rsidRPr="009D5E38">
              <w:rPr>
                <w:sz w:val="24"/>
                <w:szCs w:val="24"/>
                <w:lang w:eastAsia="zh-CN"/>
              </w:rPr>
              <w:t xml:space="preserve">, e.g., </w:t>
            </w:r>
            <w:r w:rsidR="00DD1AB2" w:rsidRPr="009D5E38">
              <w:rPr>
                <w:sz w:val="24"/>
                <w:szCs w:val="24"/>
                <w:lang w:eastAsia="zh-CN"/>
              </w:rPr>
              <w:t>Set B and Set A configuration</w:t>
            </w:r>
            <w:r w:rsidR="00196D59" w:rsidRPr="009D5E38">
              <w:rPr>
                <w:sz w:val="24"/>
                <w:szCs w:val="24"/>
                <w:lang w:eastAsia="zh-CN"/>
              </w:rPr>
              <w:t>s</w:t>
            </w:r>
          </w:p>
        </w:tc>
        <w:tc>
          <w:tcPr>
            <w:tcW w:w="3964" w:type="dxa"/>
          </w:tcPr>
          <w:p w14:paraId="77B13443" w14:textId="77777777" w:rsidR="00E703DA" w:rsidRDefault="00E703DA">
            <w:pPr>
              <w:pStyle w:val="ListParagraph"/>
              <w:numPr>
                <w:ilvl w:val="0"/>
                <w:numId w:val="20"/>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642EE1BA" w14:textId="77777777" w:rsidR="00E703DA" w:rsidRPr="00DF1353" w:rsidRDefault="00E703DA">
            <w:pPr>
              <w:pStyle w:val="ListParagraph"/>
              <w:numPr>
                <w:ilvl w:val="0"/>
                <w:numId w:val="20"/>
              </w:numPr>
              <w:spacing w:after="0"/>
              <w:jc w:val="left"/>
              <w:rPr>
                <w:sz w:val="24"/>
                <w:szCs w:val="24"/>
                <w:lang w:eastAsia="zh-CN"/>
              </w:rPr>
            </w:pPr>
            <w:r>
              <w:rPr>
                <w:rFonts w:hint="eastAsia"/>
                <w:sz w:val="24"/>
                <w:szCs w:val="24"/>
                <w:lang w:eastAsia="zh-CN"/>
              </w:rPr>
              <w:t>S</w:t>
            </w:r>
            <w:r>
              <w:rPr>
                <w:sz w:val="24"/>
                <w:szCs w:val="24"/>
                <w:lang w:eastAsia="zh-CN"/>
              </w:rPr>
              <w:t>NR range</w:t>
            </w:r>
          </w:p>
        </w:tc>
      </w:tr>
      <w:tr w:rsidR="00E703DA" w:rsidRPr="00C44800" w14:paraId="7FB2B091" w14:textId="77777777" w:rsidTr="00653C15">
        <w:trPr>
          <w:trHeight w:val="423"/>
        </w:trPr>
        <w:tc>
          <w:tcPr>
            <w:tcW w:w="1871" w:type="dxa"/>
            <w:shd w:val="clear" w:color="auto" w:fill="F2F2F2" w:themeFill="background1" w:themeFillShade="F2"/>
            <w:vAlign w:val="center"/>
          </w:tcPr>
          <w:p w14:paraId="2C76BBB5" w14:textId="77777777" w:rsidR="00E703DA" w:rsidRPr="00C44800" w:rsidRDefault="00E703DA" w:rsidP="00A170C4">
            <w:pPr>
              <w:spacing w:after="0"/>
              <w:jc w:val="center"/>
              <w:rPr>
                <w:sz w:val="24"/>
                <w:szCs w:val="24"/>
                <w:lang w:eastAsia="zh-CN"/>
              </w:rPr>
            </w:pPr>
            <w:r w:rsidRPr="00C44800">
              <w:rPr>
                <w:rFonts w:hint="eastAsia"/>
                <w:sz w:val="24"/>
                <w:szCs w:val="24"/>
                <w:lang w:eastAsia="zh-CN"/>
              </w:rPr>
              <w:t>B</w:t>
            </w:r>
            <w:r w:rsidRPr="00C44800">
              <w:rPr>
                <w:sz w:val="24"/>
                <w:szCs w:val="24"/>
                <w:lang w:eastAsia="zh-CN"/>
              </w:rPr>
              <w:t>M-Case2</w:t>
            </w:r>
          </w:p>
        </w:tc>
        <w:tc>
          <w:tcPr>
            <w:tcW w:w="3511" w:type="dxa"/>
          </w:tcPr>
          <w:p w14:paraId="772B211D" w14:textId="77777777" w:rsidR="007A3D71" w:rsidRDefault="007A3D71" w:rsidP="007A3D71">
            <w:pPr>
              <w:pStyle w:val="ListParagraph"/>
              <w:widowControl/>
              <w:numPr>
                <w:ilvl w:val="0"/>
                <w:numId w:val="20"/>
              </w:numPr>
              <w:spacing w:after="0"/>
              <w:jc w:val="left"/>
              <w:rPr>
                <w:sz w:val="24"/>
                <w:szCs w:val="24"/>
                <w:lang w:eastAsia="zh-CN"/>
              </w:rPr>
            </w:pPr>
            <w:r>
              <w:rPr>
                <w:sz w:val="24"/>
                <w:szCs w:val="24"/>
                <w:lang w:eastAsia="zh-CN"/>
              </w:rPr>
              <w:t>CSI resource configurations, and CSI report configurations, e.g., Set B and Set A configurations</w:t>
            </w:r>
          </w:p>
          <w:p w14:paraId="7E14DED1" w14:textId="45F1B388" w:rsidR="00E703DA" w:rsidRPr="001C3963" w:rsidRDefault="00683B37">
            <w:pPr>
              <w:pStyle w:val="ListParagraph"/>
              <w:numPr>
                <w:ilvl w:val="0"/>
                <w:numId w:val="20"/>
              </w:numPr>
              <w:spacing w:after="0"/>
              <w:jc w:val="left"/>
              <w:rPr>
                <w:sz w:val="24"/>
                <w:szCs w:val="24"/>
                <w:lang w:eastAsia="zh-CN"/>
              </w:rPr>
            </w:pPr>
            <w:r>
              <w:rPr>
                <w:sz w:val="24"/>
                <w:szCs w:val="24"/>
                <w:lang w:eastAsia="zh-CN"/>
              </w:rPr>
              <w:t>Measurement</w:t>
            </w:r>
            <w:r w:rsidR="00E703DA">
              <w:rPr>
                <w:sz w:val="24"/>
                <w:szCs w:val="24"/>
                <w:lang w:eastAsia="zh-CN"/>
              </w:rPr>
              <w:t>/prediction window</w:t>
            </w:r>
          </w:p>
        </w:tc>
        <w:tc>
          <w:tcPr>
            <w:tcW w:w="3964" w:type="dxa"/>
          </w:tcPr>
          <w:p w14:paraId="01B50279" w14:textId="77777777" w:rsidR="00E703DA" w:rsidRDefault="00E703DA">
            <w:pPr>
              <w:pStyle w:val="ListParagraph"/>
              <w:numPr>
                <w:ilvl w:val="0"/>
                <w:numId w:val="20"/>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182C89E4" w14:textId="77777777" w:rsidR="00E703DA" w:rsidRPr="00A332B3" w:rsidRDefault="00E703DA">
            <w:pPr>
              <w:pStyle w:val="ListParagraph"/>
              <w:numPr>
                <w:ilvl w:val="0"/>
                <w:numId w:val="20"/>
              </w:numPr>
              <w:spacing w:after="0"/>
              <w:jc w:val="left"/>
              <w:rPr>
                <w:sz w:val="24"/>
                <w:szCs w:val="24"/>
                <w:lang w:eastAsia="zh-CN"/>
              </w:rPr>
            </w:pPr>
            <w:r w:rsidRPr="00A332B3">
              <w:rPr>
                <w:sz w:val="24"/>
                <w:szCs w:val="24"/>
                <w:lang w:eastAsia="zh-CN"/>
              </w:rPr>
              <w:t>UE velocity</w:t>
            </w:r>
            <w:r>
              <w:rPr>
                <w:sz w:val="24"/>
                <w:szCs w:val="24"/>
                <w:lang w:eastAsia="zh-CN"/>
              </w:rPr>
              <w:t xml:space="preserve"> range</w:t>
            </w:r>
          </w:p>
        </w:tc>
      </w:tr>
      <w:tr w:rsidR="00E703DA" w:rsidRPr="00C44800" w14:paraId="2982296D" w14:textId="77777777" w:rsidTr="00653C15">
        <w:trPr>
          <w:trHeight w:val="440"/>
        </w:trPr>
        <w:tc>
          <w:tcPr>
            <w:tcW w:w="1871" w:type="dxa"/>
            <w:shd w:val="clear" w:color="auto" w:fill="F2F2F2" w:themeFill="background1" w:themeFillShade="F2"/>
            <w:vAlign w:val="center"/>
          </w:tcPr>
          <w:p w14:paraId="052C9920" w14:textId="77777777" w:rsidR="00E703DA" w:rsidRPr="00C44800" w:rsidRDefault="00E703DA" w:rsidP="00A170C4">
            <w:pPr>
              <w:spacing w:after="0"/>
              <w:jc w:val="center"/>
              <w:rPr>
                <w:sz w:val="24"/>
                <w:szCs w:val="24"/>
                <w:lang w:eastAsia="zh-CN"/>
              </w:rPr>
            </w:pPr>
            <w:r w:rsidRPr="00C44800">
              <w:rPr>
                <w:rFonts w:hint="eastAsia"/>
                <w:sz w:val="24"/>
                <w:szCs w:val="24"/>
                <w:lang w:eastAsia="zh-CN"/>
              </w:rPr>
              <w:t>D</w:t>
            </w:r>
            <w:r w:rsidRPr="00C44800">
              <w:rPr>
                <w:sz w:val="24"/>
                <w:szCs w:val="24"/>
                <w:lang w:eastAsia="zh-CN"/>
              </w:rPr>
              <w:t>irect AI/ML positioning</w:t>
            </w:r>
          </w:p>
        </w:tc>
        <w:tc>
          <w:tcPr>
            <w:tcW w:w="3511" w:type="dxa"/>
          </w:tcPr>
          <w:p w14:paraId="1AFB0A36" w14:textId="77777777" w:rsidR="00E703DA" w:rsidRDefault="00E703DA">
            <w:pPr>
              <w:pStyle w:val="ListParagraph"/>
              <w:numPr>
                <w:ilvl w:val="0"/>
                <w:numId w:val="20"/>
              </w:numPr>
              <w:spacing w:after="0"/>
              <w:jc w:val="left"/>
              <w:rPr>
                <w:sz w:val="24"/>
                <w:szCs w:val="24"/>
                <w:lang w:eastAsia="zh-CN"/>
              </w:rPr>
            </w:pPr>
            <w:r>
              <w:rPr>
                <w:sz w:val="24"/>
                <w:szCs w:val="24"/>
                <w:lang w:eastAsia="zh-CN"/>
              </w:rPr>
              <w:t>PRS/SRS configurations</w:t>
            </w:r>
          </w:p>
          <w:p w14:paraId="2BC38C31" w14:textId="77777777" w:rsidR="00E703DA" w:rsidRPr="005932DB" w:rsidRDefault="00E703DA">
            <w:pPr>
              <w:pStyle w:val="ListParagraph"/>
              <w:numPr>
                <w:ilvl w:val="0"/>
                <w:numId w:val="20"/>
              </w:numPr>
              <w:spacing w:after="0"/>
              <w:jc w:val="left"/>
              <w:rPr>
                <w:sz w:val="24"/>
                <w:szCs w:val="24"/>
                <w:lang w:eastAsia="zh-CN"/>
              </w:rPr>
            </w:pPr>
            <w:r>
              <w:rPr>
                <w:rFonts w:hint="eastAsia"/>
                <w:sz w:val="24"/>
                <w:szCs w:val="24"/>
                <w:lang w:eastAsia="zh-CN"/>
              </w:rPr>
              <w:t>N</w:t>
            </w:r>
            <w:r>
              <w:rPr>
                <w:sz w:val="24"/>
                <w:szCs w:val="24"/>
                <w:lang w:eastAsia="zh-CN"/>
              </w:rPr>
              <w:t>umber of TRPs</w:t>
            </w:r>
          </w:p>
        </w:tc>
        <w:tc>
          <w:tcPr>
            <w:tcW w:w="3964" w:type="dxa"/>
          </w:tcPr>
          <w:p w14:paraId="07E5EDB9" w14:textId="77777777" w:rsidR="00E703DA" w:rsidRDefault="00E703DA">
            <w:pPr>
              <w:pStyle w:val="ListParagraph"/>
              <w:numPr>
                <w:ilvl w:val="0"/>
                <w:numId w:val="21"/>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1ADD9558" w14:textId="77777777" w:rsidR="00E703DA" w:rsidRDefault="00E703DA">
            <w:pPr>
              <w:pStyle w:val="ListParagraph"/>
              <w:numPr>
                <w:ilvl w:val="0"/>
                <w:numId w:val="21"/>
              </w:numPr>
              <w:spacing w:after="0"/>
              <w:jc w:val="left"/>
              <w:rPr>
                <w:sz w:val="24"/>
                <w:szCs w:val="24"/>
                <w:lang w:eastAsia="zh-CN"/>
              </w:rPr>
            </w:pPr>
            <w:r>
              <w:rPr>
                <w:rFonts w:hint="eastAsia"/>
                <w:sz w:val="24"/>
                <w:szCs w:val="24"/>
                <w:lang w:eastAsia="zh-CN"/>
              </w:rPr>
              <w:t>S</w:t>
            </w:r>
            <w:r>
              <w:rPr>
                <w:sz w:val="24"/>
                <w:szCs w:val="24"/>
                <w:lang w:eastAsia="zh-CN"/>
              </w:rPr>
              <w:t>NR range</w:t>
            </w:r>
          </w:p>
          <w:p w14:paraId="41B72138" w14:textId="77777777" w:rsidR="00E703DA" w:rsidRPr="00912907" w:rsidRDefault="00E703DA">
            <w:pPr>
              <w:pStyle w:val="ListParagraph"/>
              <w:numPr>
                <w:ilvl w:val="0"/>
                <w:numId w:val="21"/>
              </w:numPr>
              <w:spacing w:after="0"/>
              <w:jc w:val="left"/>
              <w:rPr>
                <w:sz w:val="24"/>
                <w:szCs w:val="24"/>
                <w:lang w:eastAsia="zh-CN"/>
              </w:rPr>
            </w:pPr>
            <w:r>
              <w:rPr>
                <w:sz w:val="24"/>
                <w:szCs w:val="24"/>
                <w:lang w:eastAsia="zh-CN"/>
              </w:rPr>
              <w:t>Applicable Area, e.g., zone, environment</w:t>
            </w:r>
          </w:p>
        </w:tc>
      </w:tr>
      <w:tr w:rsidR="00E703DA" w:rsidRPr="00C44800" w14:paraId="15FE54AB" w14:textId="77777777" w:rsidTr="00653C15">
        <w:trPr>
          <w:trHeight w:val="423"/>
        </w:trPr>
        <w:tc>
          <w:tcPr>
            <w:tcW w:w="1871" w:type="dxa"/>
            <w:shd w:val="clear" w:color="auto" w:fill="F2F2F2" w:themeFill="background1" w:themeFillShade="F2"/>
            <w:vAlign w:val="center"/>
          </w:tcPr>
          <w:p w14:paraId="017C0A67" w14:textId="77777777" w:rsidR="00E703DA" w:rsidRPr="00C44800" w:rsidRDefault="00E703DA" w:rsidP="00A170C4">
            <w:pPr>
              <w:spacing w:after="0"/>
              <w:jc w:val="center"/>
              <w:rPr>
                <w:sz w:val="24"/>
                <w:szCs w:val="24"/>
                <w:lang w:eastAsia="zh-CN"/>
              </w:rPr>
            </w:pPr>
            <w:r w:rsidRPr="00C44800">
              <w:rPr>
                <w:rFonts w:hint="eastAsia"/>
                <w:sz w:val="24"/>
                <w:szCs w:val="24"/>
                <w:lang w:eastAsia="zh-CN"/>
              </w:rPr>
              <w:t>A</w:t>
            </w:r>
            <w:r w:rsidRPr="00C44800">
              <w:rPr>
                <w:sz w:val="24"/>
                <w:szCs w:val="24"/>
                <w:lang w:eastAsia="zh-CN"/>
              </w:rPr>
              <w:t>I/ML-assisted positioning</w:t>
            </w:r>
          </w:p>
        </w:tc>
        <w:tc>
          <w:tcPr>
            <w:tcW w:w="3511" w:type="dxa"/>
          </w:tcPr>
          <w:p w14:paraId="0EA7AFB1" w14:textId="77777777" w:rsidR="00E703DA" w:rsidRPr="005932DB" w:rsidRDefault="00E703DA">
            <w:pPr>
              <w:numPr>
                <w:ilvl w:val="0"/>
                <w:numId w:val="20"/>
              </w:numPr>
              <w:spacing w:after="0"/>
              <w:rPr>
                <w:sz w:val="24"/>
                <w:szCs w:val="24"/>
                <w:lang w:eastAsia="zh-CN"/>
              </w:rPr>
            </w:pPr>
            <w:r>
              <w:rPr>
                <w:sz w:val="24"/>
                <w:szCs w:val="24"/>
                <w:lang w:eastAsia="zh-CN"/>
              </w:rPr>
              <w:t>P</w:t>
            </w:r>
            <w:r w:rsidRPr="005932DB">
              <w:rPr>
                <w:sz w:val="24"/>
                <w:szCs w:val="24"/>
                <w:lang w:eastAsia="zh-CN"/>
              </w:rPr>
              <w:t>RS</w:t>
            </w:r>
            <w:r>
              <w:rPr>
                <w:sz w:val="24"/>
                <w:szCs w:val="24"/>
                <w:lang w:eastAsia="zh-CN"/>
              </w:rPr>
              <w:t>/SRS</w:t>
            </w:r>
            <w:r w:rsidRPr="005932DB">
              <w:rPr>
                <w:sz w:val="24"/>
                <w:szCs w:val="24"/>
                <w:lang w:eastAsia="zh-CN"/>
              </w:rPr>
              <w:t xml:space="preserve"> configurations</w:t>
            </w:r>
          </w:p>
          <w:p w14:paraId="520BDB76" w14:textId="77777777" w:rsidR="00E703DA" w:rsidRPr="005932DB" w:rsidRDefault="00E703DA">
            <w:pPr>
              <w:pStyle w:val="ListParagraph"/>
              <w:numPr>
                <w:ilvl w:val="0"/>
                <w:numId w:val="20"/>
              </w:numPr>
              <w:spacing w:after="0"/>
              <w:rPr>
                <w:sz w:val="24"/>
                <w:szCs w:val="24"/>
                <w:lang w:eastAsia="zh-CN"/>
              </w:rPr>
            </w:pPr>
            <w:r w:rsidRPr="005932DB">
              <w:rPr>
                <w:rFonts w:hint="eastAsia"/>
                <w:sz w:val="24"/>
                <w:szCs w:val="24"/>
                <w:lang w:eastAsia="zh-CN"/>
              </w:rPr>
              <w:t>N</w:t>
            </w:r>
            <w:r w:rsidRPr="005932DB">
              <w:rPr>
                <w:sz w:val="24"/>
                <w:szCs w:val="24"/>
                <w:lang w:eastAsia="zh-CN"/>
              </w:rPr>
              <w:t>umber of TRPs</w:t>
            </w:r>
          </w:p>
        </w:tc>
        <w:tc>
          <w:tcPr>
            <w:tcW w:w="3964" w:type="dxa"/>
          </w:tcPr>
          <w:p w14:paraId="2BEF321F" w14:textId="77777777" w:rsidR="00E703DA" w:rsidRDefault="00E703DA">
            <w:pPr>
              <w:pStyle w:val="ListParagraph"/>
              <w:numPr>
                <w:ilvl w:val="0"/>
                <w:numId w:val="20"/>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12628ECE" w14:textId="77777777" w:rsidR="00E703DA" w:rsidRDefault="00E703DA">
            <w:pPr>
              <w:pStyle w:val="ListParagraph"/>
              <w:numPr>
                <w:ilvl w:val="0"/>
                <w:numId w:val="20"/>
              </w:numPr>
              <w:spacing w:after="0"/>
              <w:jc w:val="left"/>
              <w:rPr>
                <w:sz w:val="24"/>
                <w:szCs w:val="24"/>
                <w:lang w:eastAsia="zh-CN"/>
              </w:rPr>
            </w:pPr>
            <w:r>
              <w:rPr>
                <w:rFonts w:hint="eastAsia"/>
                <w:sz w:val="24"/>
                <w:szCs w:val="24"/>
                <w:lang w:eastAsia="zh-CN"/>
              </w:rPr>
              <w:t>S</w:t>
            </w:r>
            <w:r>
              <w:rPr>
                <w:sz w:val="24"/>
                <w:szCs w:val="24"/>
                <w:lang w:eastAsia="zh-CN"/>
              </w:rPr>
              <w:t>NR range</w:t>
            </w:r>
          </w:p>
          <w:p w14:paraId="6A0D2982" w14:textId="77777777" w:rsidR="00E703DA" w:rsidRPr="00C44800" w:rsidRDefault="00E703DA">
            <w:pPr>
              <w:pStyle w:val="ListParagraph"/>
              <w:numPr>
                <w:ilvl w:val="0"/>
                <w:numId w:val="20"/>
              </w:numPr>
              <w:spacing w:after="0"/>
              <w:jc w:val="left"/>
              <w:rPr>
                <w:sz w:val="24"/>
                <w:szCs w:val="24"/>
                <w:lang w:eastAsia="zh-CN"/>
              </w:rPr>
            </w:pPr>
            <w:r>
              <w:rPr>
                <w:sz w:val="24"/>
                <w:szCs w:val="24"/>
                <w:lang w:eastAsia="zh-CN"/>
              </w:rPr>
              <w:t>Applicable Area e.g., zone, environment</w:t>
            </w:r>
          </w:p>
        </w:tc>
      </w:tr>
    </w:tbl>
    <w:p w14:paraId="3CEB689C" w14:textId="6BE6EC94" w:rsidR="00AA10A3" w:rsidRDefault="006B0DA3" w:rsidP="00AA10A3">
      <w:pPr>
        <w:jc w:val="left"/>
        <w:rPr>
          <w:sz w:val="24"/>
          <w:szCs w:val="24"/>
          <w:lang w:eastAsia="zh-CN"/>
        </w:rPr>
      </w:pPr>
      <w:r>
        <w:rPr>
          <w:sz w:val="24"/>
          <w:szCs w:val="24"/>
          <w:lang w:eastAsia="zh-CN"/>
        </w:rPr>
        <w:t>Thus</w:t>
      </w:r>
      <w:r w:rsidR="00E703DA">
        <w:rPr>
          <w:sz w:val="24"/>
          <w:szCs w:val="24"/>
          <w:lang w:eastAsia="zh-CN"/>
        </w:rPr>
        <w:t>,</w:t>
      </w:r>
      <w:r>
        <w:rPr>
          <w:sz w:val="24"/>
          <w:szCs w:val="24"/>
          <w:lang w:eastAsia="zh-CN"/>
        </w:rPr>
        <w:t xml:space="preserve"> we suggest studying t</w:t>
      </w:r>
      <w:r w:rsidR="00AA10A3">
        <w:rPr>
          <w:sz w:val="24"/>
          <w:szCs w:val="24"/>
          <w:lang w:eastAsia="zh-CN"/>
        </w:rPr>
        <w:t>he detailed configurations of such features once the evaluation in each sub use case almost accomplished</w:t>
      </w:r>
      <w:r>
        <w:rPr>
          <w:sz w:val="24"/>
          <w:szCs w:val="24"/>
          <w:lang w:eastAsia="zh-CN"/>
        </w:rPr>
        <w:t xml:space="preserve"> and in </w:t>
      </w:r>
      <w:r w:rsidRPr="006B0DA3">
        <w:rPr>
          <w:sz w:val="24"/>
          <w:szCs w:val="24"/>
          <w:lang w:eastAsia="zh-CN"/>
        </w:rPr>
        <w:t>the normative stage</w:t>
      </w:r>
      <w:r w:rsidR="00AA10A3">
        <w:rPr>
          <w:sz w:val="24"/>
          <w:szCs w:val="24"/>
          <w:lang w:eastAsia="zh-CN"/>
        </w:rPr>
        <w:t xml:space="preserve">. </w:t>
      </w:r>
    </w:p>
    <w:p w14:paraId="2E18EB23" w14:textId="648132E2" w:rsidR="00AA10A3" w:rsidRPr="00CE02A4" w:rsidRDefault="00AA10A3" w:rsidP="00AA10A3">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7: </w:t>
      </w:r>
      <w:r>
        <w:rPr>
          <w:b/>
          <w:bCs/>
          <w:sz w:val="24"/>
          <w:szCs w:val="24"/>
          <w:lang w:eastAsia="zh-CN"/>
        </w:rPr>
        <w:t>The c</w:t>
      </w:r>
      <w:r w:rsidRPr="006842F3">
        <w:rPr>
          <w:b/>
          <w:bCs/>
          <w:sz w:val="24"/>
          <w:szCs w:val="24"/>
          <w:lang w:eastAsia="zh-CN"/>
        </w:rPr>
        <w:t xml:space="preserve">onfiguration of AI/ML-enabled Feature/FG for the functionality </w:t>
      </w:r>
      <w:r>
        <w:rPr>
          <w:b/>
          <w:bCs/>
          <w:sz w:val="24"/>
          <w:szCs w:val="24"/>
          <w:lang w:eastAsia="zh-CN"/>
        </w:rPr>
        <w:t>is a set of system setting</w:t>
      </w:r>
      <w:r w:rsidR="00D17D4B">
        <w:rPr>
          <w:b/>
          <w:bCs/>
          <w:sz w:val="24"/>
          <w:szCs w:val="24"/>
          <w:lang w:eastAsia="zh-CN"/>
        </w:rPr>
        <w:t>s</w:t>
      </w:r>
      <w:r>
        <w:rPr>
          <w:b/>
          <w:bCs/>
          <w:sz w:val="24"/>
          <w:szCs w:val="24"/>
          <w:lang w:eastAsia="zh-CN"/>
        </w:rPr>
        <w:t xml:space="preserve"> parameters indicated by RRC</w:t>
      </w:r>
      <w:r w:rsidR="004E311D">
        <w:rPr>
          <w:b/>
          <w:bCs/>
          <w:sz w:val="24"/>
          <w:szCs w:val="24"/>
          <w:lang w:eastAsia="zh-CN"/>
        </w:rPr>
        <w:t>/LPP</w:t>
      </w:r>
      <w:r>
        <w:rPr>
          <w:b/>
          <w:bCs/>
          <w:sz w:val="24"/>
          <w:szCs w:val="24"/>
          <w:lang w:eastAsia="zh-CN"/>
        </w:rPr>
        <w:t xml:space="preserve"> IE</w:t>
      </w:r>
      <w:r w:rsidR="004E311D">
        <w:rPr>
          <w:b/>
          <w:bCs/>
          <w:sz w:val="24"/>
          <w:szCs w:val="24"/>
          <w:lang w:eastAsia="zh-CN"/>
        </w:rPr>
        <w:t>(</w:t>
      </w:r>
      <w:r>
        <w:rPr>
          <w:b/>
          <w:bCs/>
          <w:sz w:val="24"/>
          <w:szCs w:val="24"/>
          <w:lang w:eastAsia="zh-CN"/>
        </w:rPr>
        <w:t>s</w:t>
      </w:r>
      <w:r w:rsidR="004E311D">
        <w:rPr>
          <w:b/>
          <w:bCs/>
          <w:sz w:val="24"/>
          <w:szCs w:val="24"/>
          <w:lang w:eastAsia="zh-CN"/>
        </w:rPr>
        <w:t>)</w:t>
      </w:r>
      <w:r>
        <w:rPr>
          <w:b/>
          <w:bCs/>
          <w:sz w:val="24"/>
          <w:szCs w:val="24"/>
          <w:lang w:eastAsia="zh-CN"/>
        </w:rPr>
        <w:t>,</w:t>
      </w:r>
      <w:r w:rsidRPr="006842F3">
        <w:rPr>
          <w:b/>
          <w:bCs/>
          <w:sz w:val="24"/>
          <w:szCs w:val="24"/>
          <w:lang w:eastAsia="zh-CN"/>
        </w:rPr>
        <w:t xml:space="preserve"> </w:t>
      </w:r>
      <w:r>
        <w:rPr>
          <w:rFonts w:eastAsia="Calibri"/>
          <w:b/>
          <w:bCs/>
          <w:sz w:val="24"/>
          <w:szCs w:val="24"/>
        </w:rPr>
        <w:t xml:space="preserve">and </w:t>
      </w:r>
      <w:r w:rsidRPr="00CE02A4">
        <w:rPr>
          <w:rFonts w:eastAsia="Calibri"/>
          <w:b/>
          <w:bCs/>
          <w:sz w:val="24"/>
          <w:szCs w:val="24"/>
        </w:rPr>
        <w:t xml:space="preserve">the detailed configurations </w:t>
      </w:r>
      <w:r>
        <w:rPr>
          <w:rFonts w:eastAsia="Calibri"/>
          <w:b/>
          <w:bCs/>
          <w:sz w:val="24"/>
          <w:szCs w:val="24"/>
        </w:rPr>
        <w:t>need to be studied</w:t>
      </w:r>
      <w:r w:rsidRPr="00CE02A4">
        <w:rPr>
          <w:rFonts w:eastAsia="Calibri"/>
          <w:b/>
          <w:bCs/>
          <w:sz w:val="24"/>
          <w:szCs w:val="24"/>
        </w:rPr>
        <w:t xml:space="preserve"> per use case in the </w:t>
      </w:r>
      <w:r w:rsidR="006B0DA3">
        <w:rPr>
          <w:rFonts w:eastAsia="Calibri"/>
          <w:b/>
          <w:bCs/>
          <w:sz w:val="24"/>
          <w:szCs w:val="24"/>
        </w:rPr>
        <w:t>normative</w:t>
      </w:r>
      <w:r w:rsidRPr="00CE02A4">
        <w:rPr>
          <w:rFonts w:eastAsia="Calibri"/>
          <w:b/>
          <w:bCs/>
          <w:sz w:val="24"/>
          <w:szCs w:val="24"/>
        </w:rPr>
        <w:t xml:space="preserve"> stage.</w:t>
      </w:r>
    </w:p>
    <w:p w14:paraId="5902E1F0" w14:textId="6467C9DD" w:rsidR="00E703DA" w:rsidRDefault="008B05E5" w:rsidP="00E703DA">
      <w:pPr>
        <w:jc w:val="left"/>
        <w:rPr>
          <w:sz w:val="24"/>
          <w:szCs w:val="24"/>
          <w:lang w:eastAsia="zh-CN"/>
        </w:rPr>
      </w:pPr>
      <w:r>
        <w:rPr>
          <w:sz w:val="24"/>
          <w:szCs w:val="24"/>
          <w:lang w:eastAsia="zh-CN"/>
        </w:rPr>
        <w:t>A</w:t>
      </w:r>
      <w:r w:rsidR="00E703DA" w:rsidRPr="00C44800">
        <w:rPr>
          <w:sz w:val="24"/>
          <w:szCs w:val="24"/>
          <w:lang w:eastAsia="zh-CN"/>
        </w:rPr>
        <w:t>ccording to the agreements ‘</w:t>
      </w:r>
      <w:r w:rsidR="00E703DA" w:rsidRPr="00CF09AB">
        <w:rPr>
          <w:i/>
          <w:iCs/>
          <w:sz w:val="24"/>
          <w:szCs w:val="24"/>
          <w:lang w:eastAsia="zh-CN"/>
        </w:rPr>
        <w:t>FFS: Whether/how to address additional conditions (e.g., scenarios, sites, and datasets) to aid UE-side transparent model operations (without model identification) at the Functionality level</w:t>
      </w:r>
      <w:r w:rsidR="00E703DA" w:rsidRPr="00C44800">
        <w:rPr>
          <w:sz w:val="24"/>
          <w:szCs w:val="24"/>
          <w:lang w:eastAsia="zh-CN"/>
        </w:rPr>
        <w:t xml:space="preserve">’, we think if the AI/ML approach is applied in some typical scenarios, it is necessary to introduce some indications on the application conditions, </w:t>
      </w:r>
      <w:r w:rsidR="00E703DA">
        <w:rPr>
          <w:sz w:val="24"/>
          <w:szCs w:val="24"/>
          <w:lang w:eastAsia="zh-CN"/>
        </w:rPr>
        <w:lastRenderedPageBreak/>
        <w:t xml:space="preserve">such as scenario ID, dataset ID, </w:t>
      </w:r>
      <w:r w:rsidR="00E703DA" w:rsidRPr="00C44800">
        <w:rPr>
          <w:sz w:val="24"/>
          <w:szCs w:val="24"/>
          <w:lang w:eastAsia="zh-CN"/>
        </w:rPr>
        <w:t xml:space="preserve">if NW can </w:t>
      </w:r>
      <w:r w:rsidR="00E703DA">
        <w:rPr>
          <w:sz w:val="24"/>
          <w:szCs w:val="24"/>
          <w:lang w:eastAsia="zh-CN"/>
        </w:rPr>
        <w:t>estimate</w:t>
      </w:r>
      <w:r w:rsidR="00E703DA" w:rsidRPr="00C44800">
        <w:rPr>
          <w:sz w:val="24"/>
          <w:szCs w:val="24"/>
          <w:lang w:eastAsia="zh-CN"/>
        </w:rPr>
        <w:t xml:space="preserve"> such condition, </w:t>
      </w:r>
      <w:r w:rsidR="00E703DA">
        <w:rPr>
          <w:sz w:val="24"/>
          <w:szCs w:val="24"/>
          <w:lang w:eastAsia="zh-CN"/>
        </w:rPr>
        <w:t>e.g.,</w:t>
      </w:r>
      <w:r w:rsidR="00E703DA" w:rsidRPr="00C44800">
        <w:rPr>
          <w:sz w:val="24"/>
          <w:szCs w:val="24"/>
          <w:lang w:eastAsia="zh-CN"/>
        </w:rPr>
        <w:t xml:space="preserve"> SNR values, radio link types or channel statistic values.</w:t>
      </w:r>
    </w:p>
    <w:p w14:paraId="04F41D2C" w14:textId="07CD80EA" w:rsidR="00CE7CF2" w:rsidRDefault="00E703DA" w:rsidP="00E703DA">
      <w:pPr>
        <w:jc w:val="left"/>
        <w:rPr>
          <w:b/>
          <w:bCs/>
          <w:sz w:val="24"/>
          <w:szCs w:val="24"/>
          <w:lang w:eastAsia="zh-CN"/>
        </w:rPr>
      </w:pPr>
      <w:r w:rsidRPr="00DF7F3D">
        <w:rPr>
          <w:rFonts w:hint="eastAsia"/>
          <w:b/>
          <w:bCs/>
          <w:sz w:val="24"/>
          <w:szCs w:val="24"/>
          <w:lang w:eastAsia="zh-CN"/>
        </w:rPr>
        <w:t>P</w:t>
      </w:r>
      <w:r w:rsidRPr="00DF7F3D">
        <w:rPr>
          <w:b/>
          <w:bCs/>
          <w:sz w:val="24"/>
          <w:szCs w:val="24"/>
          <w:lang w:eastAsia="zh-CN"/>
        </w:rPr>
        <w:t>roposal 8: Study the approaches to indicate the applicable conditions for the AI/ML functionalities per sub use case to facilitate functionality-based LCM</w:t>
      </w:r>
      <w:r w:rsidR="00535BDB">
        <w:rPr>
          <w:b/>
          <w:bCs/>
          <w:sz w:val="24"/>
          <w:szCs w:val="24"/>
          <w:lang w:eastAsia="zh-CN"/>
        </w:rPr>
        <w:t xml:space="preserve">, </w:t>
      </w:r>
      <w:r w:rsidR="00535BDB" w:rsidRPr="00535BDB">
        <w:rPr>
          <w:b/>
          <w:bCs/>
          <w:sz w:val="24"/>
          <w:szCs w:val="24"/>
          <w:lang w:eastAsia="zh-CN"/>
        </w:rPr>
        <w:t>e.g., SNR, radio link types or channel statistic values</w:t>
      </w:r>
      <w:r w:rsidRPr="00DF7F3D">
        <w:rPr>
          <w:b/>
          <w:bCs/>
          <w:sz w:val="24"/>
          <w:szCs w:val="24"/>
          <w:lang w:eastAsia="zh-CN"/>
        </w:rPr>
        <w:t>.</w:t>
      </w:r>
    </w:p>
    <w:p w14:paraId="515E1FC7" w14:textId="56D5ACB0" w:rsidR="00E703DA" w:rsidRPr="00B314FD" w:rsidRDefault="00B314FD" w:rsidP="00B314FD">
      <w:pPr>
        <w:pStyle w:val="Heading2"/>
        <w:rPr>
          <w:lang w:eastAsia="zh-CN"/>
        </w:rPr>
      </w:pPr>
      <w:r w:rsidRPr="00B314FD">
        <w:rPr>
          <w:lang w:eastAsia="zh-CN"/>
        </w:rPr>
        <w:t>Functionality/model activation</w:t>
      </w:r>
      <w:r w:rsidR="00202AB6">
        <w:rPr>
          <w:lang w:eastAsia="zh-CN"/>
        </w:rPr>
        <w:t>/selection</w:t>
      </w:r>
      <w:r w:rsidR="003626F0">
        <w:rPr>
          <w:lang w:eastAsia="zh-CN"/>
        </w:rPr>
        <w:t>/switching</w:t>
      </w:r>
    </w:p>
    <w:p w14:paraId="7BCF17D3" w14:textId="64E36A4B" w:rsidR="00C3565C" w:rsidRDefault="001A010A" w:rsidP="001B183B">
      <w:pPr>
        <w:jc w:val="left"/>
        <w:rPr>
          <w:sz w:val="24"/>
          <w:szCs w:val="24"/>
          <w:lang w:eastAsia="zh-CN"/>
        </w:rPr>
      </w:pPr>
      <w:r>
        <w:rPr>
          <w:sz w:val="24"/>
          <w:szCs w:val="24"/>
          <w:lang w:eastAsia="zh-CN"/>
        </w:rPr>
        <w:t>In RAN1#113, it was discussed to activate/select/switch functionality/model with some methods to assess/monitor</w:t>
      </w:r>
      <w:r w:rsidR="008C4DC0">
        <w:rPr>
          <w:sz w:val="24"/>
          <w:szCs w:val="24"/>
          <w:lang w:eastAsia="zh-CN"/>
        </w:rPr>
        <w:t xml:space="preserve"> the applicability as copied below.</w:t>
      </w:r>
    </w:p>
    <w:tbl>
      <w:tblPr>
        <w:tblStyle w:val="TableGrid"/>
        <w:tblW w:w="0" w:type="auto"/>
        <w:tblLook w:val="04A0" w:firstRow="1" w:lastRow="0" w:firstColumn="1" w:lastColumn="0" w:noHBand="0" w:noVBand="1"/>
      </w:tblPr>
      <w:tblGrid>
        <w:gridCol w:w="9307"/>
      </w:tblGrid>
      <w:tr w:rsidR="00C3565C" w:rsidRPr="00C44800" w14:paraId="602F5FD5" w14:textId="77777777" w:rsidTr="00A170C4">
        <w:tc>
          <w:tcPr>
            <w:tcW w:w="9307" w:type="dxa"/>
          </w:tcPr>
          <w:p w14:paraId="13F287C3" w14:textId="77777777" w:rsidR="00C3565C" w:rsidRDefault="00C3565C" w:rsidP="00A170C4">
            <w:pPr>
              <w:autoSpaceDE/>
              <w:autoSpaceDN/>
              <w:adjustRightInd/>
              <w:snapToGrid/>
              <w:spacing w:after="0"/>
              <w:jc w:val="left"/>
              <w:rPr>
                <w:rFonts w:ascii="Times" w:eastAsia="DengXian" w:hAnsi="Times"/>
                <w:b/>
                <w:bCs/>
                <w:szCs w:val="32"/>
                <w:lang w:val="en-GB" w:eastAsia="zh-CN"/>
              </w:rPr>
            </w:pPr>
            <w:r>
              <w:rPr>
                <w:rFonts w:ascii="Times" w:eastAsia="DengXian" w:hAnsi="Times"/>
                <w:b/>
                <w:bCs/>
                <w:szCs w:val="32"/>
                <w:lang w:val="en-GB" w:eastAsia="zh-CN"/>
              </w:rPr>
              <w:t>RAN1#113</w:t>
            </w:r>
          </w:p>
          <w:p w14:paraId="779E4BD1" w14:textId="77777777" w:rsidR="00C3565C" w:rsidRPr="00503499" w:rsidRDefault="00C3565C" w:rsidP="00C3565C">
            <w:pPr>
              <w:rPr>
                <w:rFonts w:cs="DengXian"/>
                <w:bCs/>
                <w:iCs/>
                <w:color w:val="000000"/>
                <w:sz w:val="21"/>
                <w:szCs w:val="21"/>
                <w:highlight w:val="green"/>
                <w:lang w:eastAsia="zh-CN"/>
              </w:rPr>
            </w:pPr>
            <w:r w:rsidRPr="00503499">
              <w:rPr>
                <w:rFonts w:cs="DengXian" w:hint="eastAsia"/>
                <w:bCs/>
                <w:iCs/>
                <w:color w:val="000000"/>
                <w:sz w:val="21"/>
                <w:szCs w:val="21"/>
                <w:highlight w:val="green"/>
                <w:lang w:eastAsia="zh-CN"/>
              </w:rPr>
              <w:t>A</w:t>
            </w:r>
            <w:r w:rsidRPr="00503499">
              <w:rPr>
                <w:rFonts w:cs="DengXian"/>
                <w:bCs/>
                <w:iCs/>
                <w:color w:val="000000"/>
                <w:sz w:val="21"/>
                <w:szCs w:val="21"/>
                <w:highlight w:val="green"/>
                <w:lang w:eastAsia="zh-CN"/>
              </w:rPr>
              <w:t>greement</w:t>
            </w:r>
          </w:p>
          <w:p w14:paraId="0ECF8A8A" w14:textId="77777777" w:rsidR="00C3565C" w:rsidRPr="000F6445" w:rsidRDefault="00C3565C" w:rsidP="00C3565C">
            <w:pPr>
              <w:rPr>
                <w:rFonts w:cs="DengXian"/>
                <w:bCs/>
                <w:iCs/>
                <w:sz w:val="21"/>
                <w:szCs w:val="21"/>
                <w:lang w:eastAsia="zh-CN"/>
              </w:rPr>
            </w:pPr>
            <w:proofErr w:type="gramStart"/>
            <w:r w:rsidRPr="000F6445">
              <w:rPr>
                <w:rFonts w:cs="DengXian"/>
                <w:bCs/>
                <w:iCs/>
                <w:sz w:val="21"/>
                <w:szCs w:val="21"/>
                <w:lang w:eastAsia="zh-CN"/>
              </w:rPr>
              <w:t>For the purpose of</w:t>
            </w:r>
            <w:proofErr w:type="gramEnd"/>
            <w:r w:rsidRPr="000F6445">
              <w:rPr>
                <w:rFonts w:cs="DengXian"/>
                <w:bCs/>
                <w:iCs/>
                <w:sz w:val="21"/>
                <w:szCs w:val="21"/>
                <w:lang w:eastAsia="zh-CN"/>
              </w:rPr>
              <w:t xml:space="preserve"> activation/selection/switching of UE-side models/UE-part of two-sided models /functionalities (if applicable), study necessity, feasibility and potential specification impact for methods to assess</w:t>
            </w:r>
            <w:r>
              <w:rPr>
                <w:rFonts w:cs="DengXian"/>
                <w:bCs/>
                <w:iCs/>
                <w:sz w:val="21"/>
                <w:szCs w:val="21"/>
                <w:lang w:eastAsia="zh-CN"/>
              </w:rPr>
              <w:t>/monitor</w:t>
            </w:r>
            <w:r w:rsidRPr="000F6445">
              <w:rPr>
                <w:rFonts w:cs="DengXian"/>
                <w:bCs/>
                <w:iCs/>
                <w:sz w:val="21"/>
                <w:szCs w:val="21"/>
                <w:lang w:eastAsia="zh-CN"/>
              </w:rPr>
              <w:t xml:space="preserve"> the applicability and expected performance of an inactive model/functionality, including the following examples:</w:t>
            </w:r>
          </w:p>
          <w:p w14:paraId="4B027C1E" w14:textId="77777777" w:rsidR="00C3565C" w:rsidRPr="000F6445" w:rsidRDefault="00C3565C">
            <w:pPr>
              <w:pStyle w:val="ListParagraph"/>
              <w:numPr>
                <w:ilvl w:val="0"/>
                <w:numId w:val="24"/>
              </w:numPr>
              <w:tabs>
                <w:tab w:val="left" w:pos="-4820"/>
              </w:tabs>
              <w:autoSpaceDE w:val="0"/>
              <w:autoSpaceDN w:val="0"/>
              <w:adjustRightInd w:val="0"/>
              <w:snapToGrid w:val="0"/>
              <w:spacing w:line="259" w:lineRule="auto"/>
              <w:jc w:val="left"/>
              <w:rPr>
                <w:rFonts w:eastAsia="SimSun" w:cs="DengXian"/>
                <w:bCs/>
                <w:iCs/>
                <w:sz w:val="21"/>
                <w:szCs w:val="21"/>
                <w:lang w:eastAsia="zh-CN"/>
              </w:rPr>
            </w:pPr>
            <w:r w:rsidRPr="000F6445">
              <w:rPr>
                <w:rFonts w:eastAsia="SimSun" w:cs="DengXian"/>
                <w:bCs/>
                <w:iCs/>
                <w:sz w:val="21"/>
                <w:szCs w:val="21"/>
                <w:lang w:eastAsia="zh-CN"/>
              </w:rPr>
              <w:t>Assessment/Monitoring based on the additional conditions associated with the model/functionality</w:t>
            </w:r>
          </w:p>
          <w:p w14:paraId="39605647" w14:textId="77777777" w:rsidR="00C3565C" w:rsidRPr="000F6445" w:rsidRDefault="00C3565C">
            <w:pPr>
              <w:pStyle w:val="ListParagraph"/>
              <w:numPr>
                <w:ilvl w:val="0"/>
                <w:numId w:val="24"/>
              </w:numPr>
              <w:tabs>
                <w:tab w:val="left" w:pos="-4820"/>
              </w:tabs>
              <w:autoSpaceDE w:val="0"/>
              <w:autoSpaceDN w:val="0"/>
              <w:adjustRightInd w:val="0"/>
              <w:snapToGrid w:val="0"/>
              <w:spacing w:line="259" w:lineRule="auto"/>
              <w:jc w:val="left"/>
              <w:rPr>
                <w:rFonts w:eastAsia="SimSun" w:cs="DengXian"/>
                <w:bCs/>
                <w:iCs/>
                <w:sz w:val="21"/>
                <w:szCs w:val="21"/>
                <w:lang w:eastAsia="zh-CN"/>
              </w:rPr>
            </w:pPr>
            <w:r w:rsidRPr="000F6445">
              <w:rPr>
                <w:rFonts w:eastAsia="SimSun" w:cs="DengXian"/>
                <w:bCs/>
                <w:iCs/>
                <w:sz w:val="21"/>
                <w:szCs w:val="21"/>
                <w:lang w:eastAsia="zh-CN"/>
              </w:rPr>
              <w:t>Assessment/Monitoring based on input/output data distribution</w:t>
            </w:r>
          </w:p>
          <w:p w14:paraId="3FDAB14B" w14:textId="77777777" w:rsidR="00C3565C" w:rsidRPr="000F6445" w:rsidRDefault="00C3565C">
            <w:pPr>
              <w:pStyle w:val="ListParagraph"/>
              <w:numPr>
                <w:ilvl w:val="0"/>
                <w:numId w:val="24"/>
              </w:numPr>
              <w:tabs>
                <w:tab w:val="left" w:pos="-4820"/>
              </w:tabs>
              <w:autoSpaceDE w:val="0"/>
              <w:autoSpaceDN w:val="0"/>
              <w:adjustRightInd w:val="0"/>
              <w:snapToGrid w:val="0"/>
              <w:spacing w:line="259" w:lineRule="auto"/>
              <w:jc w:val="left"/>
              <w:rPr>
                <w:rFonts w:eastAsia="SimSun" w:cs="DengXian"/>
                <w:bCs/>
                <w:iCs/>
                <w:sz w:val="21"/>
                <w:szCs w:val="21"/>
                <w:lang w:eastAsia="zh-CN"/>
              </w:rPr>
            </w:pPr>
            <w:r w:rsidRPr="000F6445">
              <w:rPr>
                <w:rFonts w:eastAsia="SimSun" w:cs="DengXian"/>
                <w:bCs/>
                <w:iCs/>
                <w:sz w:val="21"/>
                <w:szCs w:val="21"/>
                <w:lang w:eastAsia="zh-CN"/>
              </w:rPr>
              <w:t>Assessment/Monitoring using the inactive model/functionality for monitoring purpose and measuring the inference accuracy</w:t>
            </w:r>
          </w:p>
          <w:p w14:paraId="43D0595F" w14:textId="77777777" w:rsidR="00C3565C" w:rsidRPr="000F6445" w:rsidRDefault="00C3565C">
            <w:pPr>
              <w:pStyle w:val="ListParagraph"/>
              <w:numPr>
                <w:ilvl w:val="0"/>
                <w:numId w:val="24"/>
              </w:numPr>
              <w:tabs>
                <w:tab w:val="left" w:pos="-4820"/>
              </w:tabs>
              <w:autoSpaceDE w:val="0"/>
              <w:autoSpaceDN w:val="0"/>
              <w:adjustRightInd w:val="0"/>
              <w:snapToGrid w:val="0"/>
              <w:spacing w:line="259" w:lineRule="auto"/>
              <w:jc w:val="left"/>
              <w:rPr>
                <w:rFonts w:eastAsia="SimSun" w:cs="DengXian"/>
                <w:bCs/>
                <w:iCs/>
                <w:sz w:val="21"/>
                <w:szCs w:val="21"/>
                <w:lang w:eastAsia="zh-CN"/>
              </w:rPr>
            </w:pPr>
            <w:r w:rsidRPr="000F6445">
              <w:rPr>
                <w:rFonts w:eastAsia="SimSun" w:cs="DengXian"/>
                <w:bCs/>
                <w:iCs/>
                <w:sz w:val="21"/>
                <w:szCs w:val="21"/>
                <w:lang w:eastAsia="zh-CN"/>
              </w:rPr>
              <w:t>Assessment/Monitoring based on past knowledge of the performance of the same model/functionality (e.g., based on other UEs)</w:t>
            </w:r>
          </w:p>
          <w:p w14:paraId="2B016429" w14:textId="77777777" w:rsidR="00C3565C" w:rsidRPr="000F6445" w:rsidRDefault="00C3565C" w:rsidP="00705C47">
            <w:pPr>
              <w:tabs>
                <w:tab w:val="left" w:pos="-4820"/>
              </w:tabs>
              <w:spacing w:line="259" w:lineRule="auto"/>
              <w:contextualSpacing/>
              <w:rPr>
                <w:rFonts w:cs="DengXian"/>
                <w:bCs/>
                <w:iCs/>
                <w:sz w:val="21"/>
                <w:szCs w:val="21"/>
                <w:lang w:eastAsia="zh-CN"/>
              </w:rPr>
            </w:pPr>
            <w:r w:rsidRPr="000F6445">
              <w:rPr>
                <w:rFonts w:cs="DengXian"/>
                <w:bCs/>
                <w:iCs/>
                <w:sz w:val="21"/>
                <w:szCs w:val="21"/>
                <w:lang w:eastAsia="zh-CN"/>
              </w:rPr>
              <w:t>FFS: Requirements for the assessment</w:t>
            </w:r>
            <w:r>
              <w:rPr>
                <w:rFonts w:cs="DengXian"/>
                <w:bCs/>
                <w:iCs/>
                <w:sz w:val="21"/>
                <w:szCs w:val="21"/>
                <w:lang w:eastAsia="zh-CN"/>
              </w:rPr>
              <w:t>/monitoring</w:t>
            </w:r>
            <w:r w:rsidRPr="000F6445">
              <w:rPr>
                <w:rFonts w:cs="DengXian"/>
                <w:bCs/>
                <w:iCs/>
                <w:sz w:val="21"/>
                <w:szCs w:val="21"/>
                <w:lang w:eastAsia="zh-CN"/>
              </w:rPr>
              <w:t xml:space="preserve"> to be reliable (e.g., sufficient data coverage during evaluation)</w:t>
            </w:r>
          </w:p>
          <w:p w14:paraId="6F6C39C8" w14:textId="77777777" w:rsidR="00C3565C" w:rsidRPr="000F6445" w:rsidRDefault="00C3565C" w:rsidP="00705C47">
            <w:pPr>
              <w:tabs>
                <w:tab w:val="left" w:pos="-4820"/>
              </w:tabs>
              <w:spacing w:line="259" w:lineRule="auto"/>
              <w:contextualSpacing/>
              <w:rPr>
                <w:rFonts w:cs="DengXian"/>
                <w:bCs/>
                <w:iCs/>
                <w:sz w:val="21"/>
                <w:szCs w:val="21"/>
                <w:lang w:eastAsia="zh-CN"/>
              </w:rPr>
            </w:pPr>
            <w:r w:rsidRPr="000F6445">
              <w:rPr>
                <w:rFonts w:cs="DengXian"/>
                <w:bCs/>
                <w:iCs/>
                <w:sz w:val="21"/>
                <w:szCs w:val="21"/>
                <w:lang w:eastAsia="zh-CN"/>
              </w:rPr>
              <w:t>FFS: Additional aspects specific to the case where the inactive model has never been activated before, if any.</w:t>
            </w:r>
          </w:p>
          <w:p w14:paraId="640B686E" w14:textId="77777777" w:rsidR="00C3565C" w:rsidRPr="00E67A55" w:rsidRDefault="00C3565C">
            <w:pPr>
              <w:numPr>
                <w:ilvl w:val="0"/>
                <w:numId w:val="22"/>
              </w:numPr>
              <w:autoSpaceDE/>
              <w:autoSpaceDN/>
              <w:adjustRightInd/>
              <w:snapToGrid/>
              <w:spacing w:after="0"/>
              <w:jc w:val="left"/>
              <w:rPr>
                <w:rFonts w:eastAsia="Calibri"/>
                <w:strike/>
                <w:sz w:val="21"/>
                <w:szCs w:val="21"/>
              </w:rPr>
            </w:pPr>
            <w:r w:rsidRPr="00E67A55">
              <w:rPr>
                <w:sz w:val="21"/>
                <w:szCs w:val="21"/>
              </w:rPr>
              <w:t>Note: The support and applicability of each model identification Type is a separate discussion. This study does not imply that model identification is necessary.</w:t>
            </w:r>
          </w:p>
          <w:p w14:paraId="7140DB71" w14:textId="77777777" w:rsidR="00C3565C" w:rsidRPr="00C44800" w:rsidRDefault="00C3565C" w:rsidP="00A170C4">
            <w:pPr>
              <w:spacing w:after="0"/>
              <w:rPr>
                <w:sz w:val="21"/>
                <w:szCs w:val="21"/>
                <w:lang w:val="en-GB" w:eastAsia="zh-CN"/>
              </w:rPr>
            </w:pPr>
          </w:p>
        </w:tc>
      </w:tr>
    </w:tbl>
    <w:p w14:paraId="5338C9B0" w14:textId="77777777" w:rsidR="00EC0D2A" w:rsidRDefault="007836F5" w:rsidP="003C1E6D">
      <w:pPr>
        <w:jc w:val="left"/>
        <w:rPr>
          <w:sz w:val="24"/>
          <w:szCs w:val="24"/>
          <w:lang w:eastAsia="zh-CN"/>
        </w:rPr>
      </w:pPr>
      <w:r>
        <w:rPr>
          <w:sz w:val="24"/>
          <w:szCs w:val="24"/>
          <w:lang w:eastAsia="zh-CN"/>
        </w:rPr>
        <w:t>Note that the</w:t>
      </w:r>
      <w:r w:rsidRPr="00C44800">
        <w:rPr>
          <w:sz w:val="24"/>
          <w:szCs w:val="24"/>
          <w:lang w:eastAsia="zh-CN"/>
        </w:rPr>
        <w:t xml:space="preserve"> requirements, </w:t>
      </w:r>
      <w:proofErr w:type="gramStart"/>
      <w:r w:rsidRPr="00C44800">
        <w:rPr>
          <w:sz w:val="24"/>
          <w:szCs w:val="24"/>
          <w:lang w:eastAsia="zh-CN"/>
        </w:rPr>
        <w:t>methods</w:t>
      </w:r>
      <w:proofErr w:type="gramEnd"/>
      <w:r w:rsidRPr="00C44800">
        <w:rPr>
          <w:sz w:val="24"/>
          <w:szCs w:val="24"/>
          <w:lang w:eastAsia="zh-CN"/>
        </w:rPr>
        <w:t xml:space="preserve"> and procedures to monitor </w:t>
      </w:r>
      <w:r w:rsidR="00F9762D">
        <w:rPr>
          <w:sz w:val="24"/>
          <w:szCs w:val="24"/>
          <w:lang w:eastAsia="zh-CN"/>
        </w:rPr>
        <w:t>a</w:t>
      </w:r>
      <w:r w:rsidRPr="00C44800">
        <w:rPr>
          <w:sz w:val="24"/>
          <w:szCs w:val="24"/>
          <w:lang w:eastAsia="zh-CN"/>
        </w:rPr>
        <w:t xml:space="preserve"> model for different use cases</w:t>
      </w:r>
      <w:r w:rsidR="00EC0D2A">
        <w:rPr>
          <w:sz w:val="24"/>
          <w:szCs w:val="24"/>
          <w:lang w:eastAsia="zh-CN"/>
        </w:rPr>
        <w:t>, e.g., CSI, BM and positioning,</w:t>
      </w:r>
      <w:r w:rsidRPr="00C44800">
        <w:rPr>
          <w:sz w:val="24"/>
          <w:szCs w:val="24"/>
          <w:lang w:eastAsia="zh-CN"/>
        </w:rPr>
        <w:t xml:space="preserve"> could be different</w:t>
      </w:r>
      <w:r w:rsidR="00F9762D" w:rsidRPr="00F9762D">
        <w:rPr>
          <w:sz w:val="24"/>
          <w:szCs w:val="24"/>
          <w:lang w:eastAsia="zh-CN"/>
        </w:rPr>
        <w:t xml:space="preserve"> </w:t>
      </w:r>
      <w:r w:rsidR="00F9762D">
        <w:rPr>
          <w:sz w:val="24"/>
          <w:szCs w:val="24"/>
          <w:lang w:eastAsia="zh-CN"/>
        </w:rPr>
        <w:t>for</w:t>
      </w:r>
      <w:r w:rsidR="00F9762D" w:rsidRPr="00C44800">
        <w:rPr>
          <w:sz w:val="24"/>
          <w:szCs w:val="24"/>
          <w:lang w:eastAsia="zh-CN"/>
        </w:rPr>
        <w:t xml:space="preserve"> different LCM </w:t>
      </w:r>
      <w:r w:rsidR="00F9762D">
        <w:rPr>
          <w:sz w:val="24"/>
          <w:szCs w:val="24"/>
          <w:lang w:eastAsia="zh-CN"/>
        </w:rPr>
        <w:t>operations</w:t>
      </w:r>
      <w:r w:rsidR="00EC0D2A">
        <w:rPr>
          <w:sz w:val="24"/>
          <w:szCs w:val="24"/>
          <w:lang w:eastAsia="zh-CN"/>
        </w:rPr>
        <w:t>, e.g., activation, selection and switching</w:t>
      </w:r>
      <w:r w:rsidRPr="00C44800">
        <w:rPr>
          <w:sz w:val="24"/>
          <w:szCs w:val="24"/>
          <w:lang w:eastAsia="zh-CN"/>
        </w:rPr>
        <w:t xml:space="preserve">. </w:t>
      </w:r>
    </w:p>
    <w:p w14:paraId="25CFB570" w14:textId="0DCC38C3" w:rsidR="00241502" w:rsidRDefault="00723D53" w:rsidP="003C1E6D">
      <w:pPr>
        <w:jc w:val="left"/>
        <w:rPr>
          <w:sz w:val="24"/>
          <w:szCs w:val="24"/>
          <w:lang w:eastAsia="zh-CN"/>
        </w:rPr>
      </w:pPr>
      <w:r w:rsidRPr="00C44800">
        <w:rPr>
          <w:sz w:val="24"/>
          <w:szCs w:val="24"/>
          <w:lang w:eastAsia="zh-CN"/>
        </w:rPr>
        <w:t>For example, to activate an AI model</w:t>
      </w:r>
      <w:r w:rsidR="004E311D">
        <w:rPr>
          <w:sz w:val="24"/>
          <w:szCs w:val="24"/>
          <w:lang w:eastAsia="zh-CN"/>
        </w:rPr>
        <w:t>/functionality</w:t>
      </w:r>
      <w:r w:rsidRPr="00C44800">
        <w:rPr>
          <w:sz w:val="24"/>
          <w:szCs w:val="24"/>
          <w:lang w:eastAsia="zh-CN"/>
        </w:rPr>
        <w:t xml:space="preserve">, it is necessary to consider </w:t>
      </w:r>
      <w:r w:rsidRPr="00C44800">
        <w:rPr>
          <w:i/>
          <w:iCs/>
          <w:sz w:val="24"/>
          <w:szCs w:val="24"/>
          <w:lang w:eastAsia="zh-CN"/>
        </w:rPr>
        <w:t>when</w:t>
      </w:r>
      <w:r w:rsidRPr="00C44800">
        <w:rPr>
          <w:sz w:val="24"/>
          <w:szCs w:val="24"/>
          <w:lang w:eastAsia="zh-CN"/>
        </w:rPr>
        <w:t xml:space="preserve"> and </w:t>
      </w:r>
      <w:r w:rsidRPr="00C44800">
        <w:rPr>
          <w:i/>
          <w:iCs/>
          <w:sz w:val="24"/>
          <w:szCs w:val="24"/>
          <w:lang w:eastAsia="zh-CN"/>
        </w:rPr>
        <w:t>which model</w:t>
      </w:r>
      <w:r w:rsidRPr="00C44800">
        <w:rPr>
          <w:sz w:val="24"/>
          <w:szCs w:val="24"/>
          <w:lang w:eastAsia="zh-CN"/>
        </w:rPr>
        <w:t xml:space="preserve"> needs to be monitored for activation. For an active model, i.e., under inference, </w:t>
      </w:r>
      <w:r w:rsidRPr="00C44800">
        <w:rPr>
          <w:i/>
          <w:iCs/>
          <w:sz w:val="24"/>
          <w:szCs w:val="24"/>
          <w:lang w:eastAsia="zh-CN"/>
        </w:rPr>
        <w:t>which kind of assistant information</w:t>
      </w:r>
      <w:r w:rsidRPr="00C44800">
        <w:rPr>
          <w:sz w:val="24"/>
          <w:szCs w:val="24"/>
          <w:lang w:eastAsia="zh-CN"/>
        </w:rPr>
        <w:t xml:space="preserve"> and </w:t>
      </w:r>
      <w:r w:rsidRPr="00C44800">
        <w:rPr>
          <w:i/>
          <w:iCs/>
          <w:sz w:val="24"/>
          <w:szCs w:val="24"/>
          <w:lang w:eastAsia="zh-CN"/>
        </w:rPr>
        <w:t>performance threshold</w:t>
      </w:r>
      <w:r w:rsidRPr="00C44800">
        <w:rPr>
          <w:sz w:val="24"/>
          <w:szCs w:val="24"/>
          <w:lang w:eastAsia="zh-CN"/>
        </w:rPr>
        <w:t xml:space="preserve"> is needed to decide deactivating the model. For model selection, </w:t>
      </w:r>
      <w:r w:rsidRPr="00C44800">
        <w:rPr>
          <w:i/>
          <w:iCs/>
          <w:sz w:val="24"/>
          <w:szCs w:val="24"/>
          <w:lang w:eastAsia="zh-CN"/>
        </w:rPr>
        <w:t>how many models</w:t>
      </w:r>
      <w:r w:rsidRPr="00C44800">
        <w:rPr>
          <w:sz w:val="24"/>
          <w:szCs w:val="24"/>
          <w:lang w:eastAsia="zh-CN"/>
        </w:rPr>
        <w:t xml:space="preserve"> need to be monitored for inference, and </w:t>
      </w:r>
      <w:r w:rsidRPr="00C44800">
        <w:rPr>
          <w:i/>
          <w:iCs/>
          <w:sz w:val="24"/>
          <w:szCs w:val="24"/>
          <w:lang w:eastAsia="zh-CN"/>
        </w:rPr>
        <w:t>whether model monitoring is needed or not</w:t>
      </w:r>
      <w:r w:rsidRPr="00C44800">
        <w:rPr>
          <w:sz w:val="24"/>
          <w:szCs w:val="24"/>
          <w:lang w:eastAsia="zh-CN"/>
        </w:rPr>
        <w:t xml:space="preserve"> for model updating. </w:t>
      </w:r>
      <w:r w:rsidR="00F9762D">
        <w:rPr>
          <w:sz w:val="24"/>
          <w:szCs w:val="24"/>
          <w:lang w:eastAsia="zh-CN"/>
        </w:rPr>
        <w:t>T</w:t>
      </w:r>
      <w:r w:rsidRPr="00C44800">
        <w:rPr>
          <w:sz w:val="24"/>
          <w:szCs w:val="24"/>
          <w:lang w:eastAsia="zh-CN"/>
        </w:rPr>
        <w:t>hey could have much different requirements on the model monitoring</w:t>
      </w:r>
      <w:r w:rsidR="00F9762D">
        <w:rPr>
          <w:sz w:val="24"/>
          <w:szCs w:val="24"/>
          <w:lang w:eastAsia="zh-CN"/>
        </w:rPr>
        <w:t>, such as the periodicity, events to trigger the monitoring</w:t>
      </w:r>
      <w:r w:rsidR="004E311D">
        <w:rPr>
          <w:sz w:val="24"/>
          <w:szCs w:val="24"/>
          <w:lang w:eastAsia="zh-CN"/>
        </w:rPr>
        <w:t xml:space="preserve">, as indicated in </w:t>
      </w:r>
      <w:r w:rsidR="004E311D">
        <w:rPr>
          <w:sz w:val="24"/>
          <w:szCs w:val="24"/>
          <w:lang w:eastAsia="zh-CN"/>
        </w:rPr>
        <w:fldChar w:fldCharType="begin"/>
      </w:r>
      <w:r w:rsidR="004E311D">
        <w:rPr>
          <w:sz w:val="24"/>
          <w:szCs w:val="24"/>
          <w:lang w:eastAsia="zh-CN"/>
        </w:rPr>
        <w:instrText xml:space="preserve"> REF _Ref142634196 \h  \* MERGEFORMAT </w:instrText>
      </w:r>
      <w:r w:rsidR="004E311D">
        <w:rPr>
          <w:sz w:val="24"/>
          <w:szCs w:val="24"/>
          <w:lang w:eastAsia="zh-CN"/>
        </w:rPr>
      </w:r>
      <w:r w:rsidR="004E311D">
        <w:rPr>
          <w:sz w:val="24"/>
          <w:szCs w:val="24"/>
          <w:lang w:eastAsia="zh-CN"/>
        </w:rPr>
        <w:fldChar w:fldCharType="separate"/>
      </w:r>
      <w:r w:rsidR="004E311D" w:rsidRPr="00653C15">
        <w:rPr>
          <w:sz w:val="24"/>
          <w:szCs w:val="24"/>
          <w:lang w:eastAsia="zh-CN"/>
        </w:rPr>
        <w:t>Table 1</w:t>
      </w:r>
      <w:r w:rsidR="004E311D">
        <w:rPr>
          <w:sz w:val="24"/>
          <w:szCs w:val="24"/>
          <w:lang w:eastAsia="zh-CN"/>
        </w:rPr>
        <w:fldChar w:fldCharType="end"/>
      </w:r>
      <w:r w:rsidRPr="00C44800">
        <w:rPr>
          <w:sz w:val="24"/>
          <w:szCs w:val="24"/>
          <w:lang w:eastAsia="zh-CN"/>
        </w:rPr>
        <w:t>.</w:t>
      </w:r>
      <w:r w:rsidR="003C1E6D">
        <w:rPr>
          <w:sz w:val="24"/>
          <w:szCs w:val="24"/>
          <w:lang w:eastAsia="zh-CN"/>
        </w:rPr>
        <w:t xml:space="preserve"> </w:t>
      </w:r>
    </w:p>
    <w:p w14:paraId="37F6EC09" w14:textId="6431207D" w:rsidR="00F9762D" w:rsidRDefault="00F9762D" w:rsidP="003C1E6D">
      <w:pPr>
        <w:jc w:val="left"/>
        <w:rPr>
          <w:sz w:val="24"/>
          <w:szCs w:val="24"/>
          <w:lang w:eastAsia="zh-CN"/>
        </w:rPr>
      </w:pPr>
      <w:r w:rsidRPr="00C44800">
        <w:rPr>
          <w:sz w:val="24"/>
          <w:szCs w:val="24"/>
          <w:lang w:eastAsia="zh-CN"/>
        </w:rPr>
        <w:t xml:space="preserve">Thus, it is </w:t>
      </w:r>
      <w:r>
        <w:rPr>
          <w:sz w:val="24"/>
          <w:szCs w:val="24"/>
          <w:lang w:eastAsia="zh-CN"/>
        </w:rPr>
        <w:t>necessary</w:t>
      </w:r>
      <w:r w:rsidRPr="00C44800">
        <w:rPr>
          <w:sz w:val="24"/>
          <w:szCs w:val="24"/>
          <w:lang w:eastAsia="zh-CN"/>
        </w:rPr>
        <w:t xml:space="preserve"> to </w:t>
      </w:r>
      <w:r>
        <w:rPr>
          <w:sz w:val="24"/>
          <w:szCs w:val="24"/>
          <w:lang w:eastAsia="zh-CN"/>
        </w:rPr>
        <w:t>study</w:t>
      </w:r>
      <w:r w:rsidRPr="00C44800">
        <w:rPr>
          <w:sz w:val="24"/>
          <w:szCs w:val="24"/>
          <w:lang w:eastAsia="zh-CN"/>
        </w:rPr>
        <w:t xml:space="preserve"> </w:t>
      </w:r>
      <w:r w:rsidR="00AE1FDE">
        <w:rPr>
          <w:sz w:val="24"/>
          <w:szCs w:val="24"/>
          <w:lang w:eastAsia="zh-CN"/>
        </w:rPr>
        <w:t xml:space="preserve">assessment and </w:t>
      </w:r>
      <w:r w:rsidRPr="00C44800">
        <w:rPr>
          <w:sz w:val="24"/>
          <w:szCs w:val="24"/>
          <w:lang w:eastAsia="zh-CN"/>
        </w:rPr>
        <w:t xml:space="preserve">monitoring </w:t>
      </w:r>
      <w:r w:rsidR="00AE1FDE">
        <w:rPr>
          <w:sz w:val="24"/>
          <w:szCs w:val="24"/>
          <w:lang w:eastAsia="zh-CN"/>
        </w:rPr>
        <w:t>in</w:t>
      </w:r>
      <w:r w:rsidRPr="00C44800">
        <w:rPr>
          <w:sz w:val="24"/>
          <w:szCs w:val="24"/>
          <w:lang w:eastAsia="zh-CN"/>
        </w:rPr>
        <w:t xml:space="preserve"> each </w:t>
      </w:r>
      <w:r w:rsidR="00AE1FDE">
        <w:rPr>
          <w:sz w:val="24"/>
          <w:szCs w:val="24"/>
          <w:lang w:eastAsia="zh-CN"/>
        </w:rPr>
        <w:t xml:space="preserve">sub </w:t>
      </w:r>
      <w:r w:rsidRPr="00C44800">
        <w:rPr>
          <w:sz w:val="24"/>
          <w:szCs w:val="24"/>
          <w:lang w:eastAsia="zh-CN"/>
        </w:rPr>
        <w:t>use case together with performance evaluation and potential specification impact</w:t>
      </w:r>
      <w:r w:rsidR="003C1E6D">
        <w:rPr>
          <w:sz w:val="24"/>
          <w:szCs w:val="24"/>
          <w:lang w:eastAsia="zh-CN"/>
        </w:rPr>
        <w:t xml:space="preserve"> for different</w:t>
      </w:r>
      <w:r w:rsidR="003C1E6D" w:rsidRPr="00C44800">
        <w:rPr>
          <w:sz w:val="24"/>
          <w:szCs w:val="24"/>
          <w:lang w:eastAsia="zh-CN"/>
        </w:rPr>
        <w:t xml:space="preserve"> </w:t>
      </w:r>
      <w:r w:rsidR="003C1E6D">
        <w:rPr>
          <w:sz w:val="24"/>
          <w:szCs w:val="24"/>
          <w:lang w:eastAsia="zh-CN"/>
        </w:rPr>
        <w:t>LCM operation purposes</w:t>
      </w:r>
      <w:r w:rsidR="00AE1FDE">
        <w:rPr>
          <w:sz w:val="24"/>
          <w:szCs w:val="24"/>
          <w:lang w:eastAsia="zh-CN"/>
        </w:rPr>
        <w:t>, activation, selection and switching</w:t>
      </w:r>
      <w:r w:rsidRPr="00C44800">
        <w:rPr>
          <w:sz w:val="24"/>
          <w:szCs w:val="24"/>
          <w:lang w:eastAsia="zh-CN"/>
        </w:rPr>
        <w:t>.</w:t>
      </w:r>
    </w:p>
    <w:p w14:paraId="5CFADF98" w14:textId="163CC367" w:rsidR="00636A3D" w:rsidRPr="00CE02A4" w:rsidRDefault="00636A3D" w:rsidP="00636A3D">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w:t>
      </w:r>
      <w:r w:rsidR="002C242B">
        <w:rPr>
          <w:b/>
          <w:bCs/>
          <w:sz w:val="24"/>
          <w:szCs w:val="24"/>
          <w:lang w:eastAsia="zh-CN"/>
        </w:rPr>
        <w:t>9</w:t>
      </w:r>
      <w:r w:rsidRPr="00CE02A4">
        <w:rPr>
          <w:b/>
          <w:bCs/>
          <w:sz w:val="24"/>
          <w:szCs w:val="24"/>
          <w:lang w:eastAsia="zh-CN"/>
        </w:rPr>
        <w:t xml:space="preserve">: </w:t>
      </w:r>
      <w:r>
        <w:rPr>
          <w:b/>
          <w:bCs/>
          <w:sz w:val="24"/>
          <w:szCs w:val="24"/>
          <w:lang w:eastAsia="zh-CN"/>
        </w:rPr>
        <w:t>S</w:t>
      </w:r>
      <w:r w:rsidRPr="00636A3D">
        <w:rPr>
          <w:b/>
          <w:bCs/>
          <w:sz w:val="24"/>
          <w:szCs w:val="24"/>
          <w:lang w:eastAsia="zh-CN"/>
        </w:rPr>
        <w:t xml:space="preserve">tudy assessment and monitoring </w:t>
      </w:r>
      <w:r>
        <w:rPr>
          <w:b/>
          <w:bCs/>
          <w:sz w:val="24"/>
          <w:szCs w:val="24"/>
          <w:lang w:eastAsia="zh-CN"/>
        </w:rPr>
        <w:t xml:space="preserve">methods </w:t>
      </w:r>
      <w:r w:rsidRPr="00636A3D">
        <w:rPr>
          <w:b/>
          <w:bCs/>
          <w:sz w:val="24"/>
          <w:szCs w:val="24"/>
          <w:lang w:eastAsia="zh-CN"/>
        </w:rPr>
        <w:t xml:space="preserve">in each sub use case together with performance evaluation and potential specification impact for different LCM operation purposes, </w:t>
      </w:r>
      <w:r>
        <w:rPr>
          <w:b/>
          <w:bCs/>
          <w:sz w:val="24"/>
          <w:szCs w:val="24"/>
          <w:lang w:eastAsia="zh-CN"/>
        </w:rPr>
        <w:t xml:space="preserve">e.g., </w:t>
      </w:r>
      <w:r w:rsidRPr="00636A3D">
        <w:rPr>
          <w:b/>
          <w:bCs/>
          <w:sz w:val="24"/>
          <w:szCs w:val="24"/>
          <w:lang w:eastAsia="zh-CN"/>
        </w:rPr>
        <w:t>activation, selection and switching</w:t>
      </w:r>
      <w:r>
        <w:rPr>
          <w:b/>
          <w:bCs/>
          <w:sz w:val="24"/>
          <w:szCs w:val="24"/>
          <w:lang w:eastAsia="zh-CN"/>
        </w:rPr>
        <w:t>,</w:t>
      </w:r>
      <w:r w:rsidRPr="00CE02A4">
        <w:rPr>
          <w:rFonts w:eastAsia="Calibri"/>
          <w:b/>
          <w:bCs/>
          <w:sz w:val="24"/>
          <w:szCs w:val="24"/>
        </w:rPr>
        <w:t xml:space="preserve"> in the </w:t>
      </w:r>
      <w:r>
        <w:rPr>
          <w:rFonts w:eastAsia="Calibri"/>
          <w:b/>
          <w:bCs/>
          <w:sz w:val="24"/>
          <w:szCs w:val="24"/>
        </w:rPr>
        <w:t>normative</w:t>
      </w:r>
      <w:r w:rsidRPr="00CE02A4">
        <w:rPr>
          <w:rFonts w:eastAsia="Calibri"/>
          <w:b/>
          <w:bCs/>
          <w:sz w:val="24"/>
          <w:szCs w:val="24"/>
        </w:rPr>
        <w:t xml:space="preserve"> stage.</w:t>
      </w:r>
    </w:p>
    <w:p w14:paraId="0A09CD4A" w14:textId="41C521BE" w:rsidR="001D0F51" w:rsidRDefault="00653C15" w:rsidP="00DA27C2">
      <w:pPr>
        <w:spacing w:beforeLines="50" w:before="120"/>
        <w:jc w:val="left"/>
        <w:rPr>
          <w:sz w:val="24"/>
          <w:szCs w:val="24"/>
          <w:lang w:eastAsia="zh-CN"/>
        </w:rPr>
      </w:pPr>
      <w:r>
        <w:rPr>
          <w:sz w:val="24"/>
          <w:szCs w:val="24"/>
          <w:lang w:eastAsia="zh-CN"/>
        </w:rPr>
        <w:t xml:space="preserve">For the identified functionalities, </w:t>
      </w:r>
      <w:r w:rsidR="005705FD">
        <w:rPr>
          <w:sz w:val="24"/>
          <w:szCs w:val="24"/>
          <w:lang w:eastAsia="zh-CN"/>
        </w:rPr>
        <w:t xml:space="preserve">it was discussed to clarify some </w:t>
      </w:r>
      <w:r w:rsidR="005705FD" w:rsidRPr="005705FD">
        <w:rPr>
          <w:sz w:val="24"/>
          <w:szCs w:val="24"/>
          <w:lang w:eastAsia="zh-CN"/>
        </w:rPr>
        <w:t>functionality terminolog</w:t>
      </w:r>
      <w:r w:rsidR="005705FD">
        <w:rPr>
          <w:sz w:val="24"/>
          <w:szCs w:val="24"/>
          <w:lang w:eastAsia="zh-CN"/>
        </w:rPr>
        <w:t>ies, i.e., configured functionality and applicable functionality</w:t>
      </w:r>
      <w:r>
        <w:rPr>
          <w:sz w:val="24"/>
          <w:szCs w:val="24"/>
          <w:lang w:eastAsia="zh-CN"/>
        </w:rPr>
        <w:t>,</w:t>
      </w:r>
      <w:r w:rsidR="00691070">
        <w:rPr>
          <w:sz w:val="24"/>
          <w:szCs w:val="24"/>
          <w:lang w:eastAsia="zh-CN"/>
        </w:rPr>
        <w:t xml:space="preserve"> </w:t>
      </w:r>
      <w:r>
        <w:rPr>
          <w:sz w:val="24"/>
          <w:szCs w:val="24"/>
          <w:lang w:eastAsia="zh-CN"/>
        </w:rPr>
        <w:t xml:space="preserve">to assist following discussion on functionality-based LCM </w:t>
      </w:r>
      <w:r w:rsidR="001D0F51">
        <w:rPr>
          <w:sz w:val="24"/>
          <w:szCs w:val="24"/>
          <w:lang w:eastAsia="zh-CN"/>
        </w:rPr>
        <w:t>[2, Proposal 7-8</w:t>
      </w:r>
      <w:r w:rsidR="005B49DA">
        <w:rPr>
          <w:sz w:val="24"/>
          <w:szCs w:val="24"/>
          <w:lang w:eastAsia="zh-CN"/>
        </w:rPr>
        <w:t>e</w:t>
      </w:r>
      <w:r w:rsidR="001D0F51">
        <w:rPr>
          <w:sz w:val="24"/>
          <w:szCs w:val="24"/>
          <w:lang w:eastAsia="zh-CN"/>
        </w:rPr>
        <w:t>]</w:t>
      </w:r>
      <w:r w:rsidR="005705FD">
        <w:rPr>
          <w:sz w:val="24"/>
          <w:szCs w:val="24"/>
          <w:lang w:eastAsia="zh-CN"/>
        </w:rPr>
        <w:t>.</w:t>
      </w:r>
    </w:p>
    <w:p w14:paraId="42AC4453" w14:textId="77777777" w:rsidR="00653C15" w:rsidRDefault="00653C15" w:rsidP="00DA27C2">
      <w:pPr>
        <w:spacing w:beforeLines="50" w:before="120"/>
        <w:jc w:val="left"/>
        <w:rPr>
          <w:sz w:val="24"/>
          <w:szCs w:val="24"/>
          <w:lang w:eastAsia="zh-CN"/>
        </w:rPr>
      </w:pPr>
    </w:p>
    <w:tbl>
      <w:tblPr>
        <w:tblStyle w:val="TableGrid"/>
        <w:tblW w:w="0" w:type="auto"/>
        <w:tblLook w:val="04A0" w:firstRow="1" w:lastRow="0" w:firstColumn="1" w:lastColumn="0" w:noHBand="0" w:noVBand="1"/>
      </w:tblPr>
      <w:tblGrid>
        <w:gridCol w:w="9307"/>
      </w:tblGrid>
      <w:tr w:rsidR="00691070" w14:paraId="2B66B28E" w14:textId="77777777" w:rsidTr="00691070">
        <w:tc>
          <w:tcPr>
            <w:tcW w:w="9307" w:type="dxa"/>
          </w:tcPr>
          <w:p w14:paraId="1DDCB1BA" w14:textId="56C55D1F" w:rsidR="00691070" w:rsidRPr="00691070" w:rsidRDefault="00691070" w:rsidP="00691070">
            <w:pPr>
              <w:pStyle w:val="Heading6"/>
              <w:numPr>
                <w:ilvl w:val="0"/>
                <w:numId w:val="0"/>
              </w:numPr>
              <w:spacing w:before="0" w:after="0"/>
              <w:rPr>
                <w:sz w:val="21"/>
                <w:szCs w:val="21"/>
              </w:rPr>
            </w:pPr>
            <w:r w:rsidRPr="00691070">
              <w:rPr>
                <w:sz w:val="21"/>
                <w:szCs w:val="21"/>
              </w:rPr>
              <w:lastRenderedPageBreak/>
              <w:t>Proposal 7-8e:</w:t>
            </w:r>
          </w:p>
          <w:p w14:paraId="369AF2A1" w14:textId="77777777" w:rsidR="00691070" w:rsidRPr="00691070" w:rsidRDefault="00691070" w:rsidP="00691070">
            <w:pPr>
              <w:spacing w:after="0"/>
              <w:rPr>
                <w:sz w:val="21"/>
                <w:szCs w:val="21"/>
                <w:lang w:val="en-GB"/>
              </w:rPr>
            </w:pPr>
            <w:r w:rsidRPr="00691070">
              <w:rPr>
                <w:sz w:val="21"/>
                <w:szCs w:val="21"/>
                <w:lang w:val="en-GB"/>
              </w:rPr>
              <w:t>Further clarification on functionality terminology:</w:t>
            </w:r>
          </w:p>
          <w:p w14:paraId="715ADDF5" w14:textId="77777777" w:rsidR="00691070" w:rsidRPr="00691070" w:rsidRDefault="00691070" w:rsidP="00691070">
            <w:pPr>
              <w:pStyle w:val="ListParagraph"/>
              <w:numPr>
                <w:ilvl w:val="0"/>
                <w:numId w:val="30"/>
              </w:numPr>
              <w:spacing w:after="0"/>
              <w:contextualSpacing w:val="0"/>
              <w:jc w:val="left"/>
              <w:rPr>
                <w:sz w:val="21"/>
                <w:szCs w:val="21"/>
              </w:rPr>
            </w:pPr>
            <w:r w:rsidRPr="00691070">
              <w:rPr>
                <w:sz w:val="21"/>
                <w:szCs w:val="21"/>
              </w:rPr>
              <w:t>Functionality refers to an AI/ML-enabled Feature/FG enabled by configuration(s), where configurations are the conditions in forms of RRC</w:t>
            </w:r>
            <w:r w:rsidRPr="00691070">
              <w:rPr>
                <w:color w:val="FF0000"/>
                <w:sz w:val="21"/>
                <w:szCs w:val="21"/>
              </w:rPr>
              <w:t>/LPP</w:t>
            </w:r>
            <w:r w:rsidRPr="00691070">
              <w:rPr>
                <w:sz w:val="21"/>
                <w:szCs w:val="21"/>
              </w:rPr>
              <w:t xml:space="preserve"> IE(s) reported by UE capability.</w:t>
            </w:r>
          </w:p>
          <w:p w14:paraId="4601E72E" w14:textId="77777777" w:rsidR="00691070" w:rsidRPr="00691070" w:rsidRDefault="00691070" w:rsidP="00691070">
            <w:pPr>
              <w:pStyle w:val="ListParagraph"/>
              <w:numPr>
                <w:ilvl w:val="0"/>
                <w:numId w:val="30"/>
              </w:numPr>
              <w:spacing w:after="0"/>
              <w:contextualSpacing w:val="0"/>
              <w:jc w:val="left"/>
              <w:rPr>
                <w:sz w:val="21"/>
                <w:szCs w:val="21"/>
              </w:rPr>
            </w:pPr>
            <w:r w:rsidRPr="00691070">
              <w:rPr>
                <w:sz w:val="21"/>
                <w:szCs w:val="21"/>
              </w:rPr>
              <w:t>A functionality refers to a specific configuration of the Feature/FG or a set of configurations of Feature/FG and may serve as a unit of activation/deactivation/switching in functionality-based LCM.</w:t>
            </w:r>
          </w:p>
          <w:p w14:paraId="520EAE32" w14:textId="77777777" w:rsidR="00691070" w:rsidRPr="00691070" w:rsidRDefault="00691070" w:rsidP="00691070">
            <w:pPr>
              <w:spacing w:after="0"/>
              <w:rPr>
                <w:sz w:val="21"/>
                <w:szCs w:val="21"/>
                <w:lang w:val="en-GB"/>
              </w:rPr>
            </w:pPr>
          </w:p>
          <w:p w14:paraId="183D8FE1" w14:textId="77777777" w:rsidR="00691070" w:rsidRPr="00691070" w:rsidRDefault="00691070" w:rsidP="00691070">
            <w:pPr>
              <w:spacing w:after="0"/>
              <w:rPr>
                <w:rFonts w:cstheme="minorHAnsi"/>
                <w:strike/>
                <w:color w:val="00B0F0"/>
                <w:sz w:val="21"/>
                <w:szCs w:val="21"/>
                <w:lang w:val="en-GB"/>
              </w:rPr>
            </w:pPr>
            <w:r w:rsidRPr="00691070">
              <w:rPr>
                <w:rFonts w:cstheme="minorHAnsi"/>
                <w:strike/>
                <w:color w:val="00B0F0"/>
                <w:sz w:val="21"/>
                <w:szCs w:val="21"/>
                <w:lang w:val="en-GB"/>
              </w:rPr>
              <w:t>The term functionality(/</w:t>
            </w:r>
            <w:proofErr w:type="spellStart"/>
            <w:r w:rsidRPr="00691070">
              <w:rPr>
                <w:rFonts w:cstheme="minorHAnsi"/>
                <w:strike/>
                <w:color w:val="00B0F0"/>
                <w:sz w:val="21"/>
                <w:szCs w:val="21"/>
                <w:lang w:val="en-GB"/>
              </w:rPr>
              <w:t>ies</w:t>
            </w:r>
            <w:proofErr w:type="spellEnd"/>
            <w:r w:rsidRPr="00691070">
              <w:rPr>
                <w:rFonts w:cstheme="minorHAnsi"/>
                <w:strike/>
                <w:color w:val="00B0F0"/>
                <w:sz w:val="21"/>
                <w:szCs w:val="21"/>
                <w:lang w:val="en-GB"/>
              </w:rPr>
              <w:t xml:space="preserve">) used for LCM discussion purposes at various part of functionality-based LCM can be referred </w:t>
            </w:r>
            <w:proofErr w:type="gramStart"/>
            <w:r w:rsidRPr="00691070">
              <w:rPr>
                <w:rFonts w:cstheme="minorHAnsi"/>
                <w:strike/>
                <w:color w:val="00B0F0"/>
                <w:sz w:val="21"/>
                <w:szCs w:val="21"/>
                <w:lang w:val="en-GB"/>
              </w:rPr>
              <w:t>to</w:t>
            </w:r>
            <w:proofErr w:type="gramEnd"/>
            <w:r w:rsidRPr="00691070">
              <w:rPr>
                <w:rFonts w:cstheme="minorHAnsi"/>
                <w:strike/>
                <w:color w:val="00B0F0"/>
                <w:sz w:val="21"/>
                <w:szCs w:val="21"/>
                <w:lang w:val="en-GB"/>
              </w:rPr>
              <w:t xml:space="preserve"> </w:t>
            </w:r>
          </w:p>
          <w:p w14:paraId="0CC56ACE" w14:textId="77777777" w:rsidR="00691070" w:rsidRPr="00691070" w:rsidRDefault="00691070" w:rsidP="00691070">
            <w:pPr>
              <w:spacing w:after="0"/>
              <w:rPr>
                <w:rFonts w:cstheme="minorHAnsi"/>
                <w:sz w:val="21"/>
                <w:szCs w:val="21"/>
                <w:lang w:val="en-GB"/>
              </w:rPr>
            </w:pPr>
            <w:r w:rsidRPr="00691070">
              <w:rPr>
                <w:rFonts w:cstheme="minorHAnsi"/>
                <w:color w:val="00B0F0"/>
                <w:sz w:val="21"/>
                <w:szCs w:val="21"/>
                <w:lang w:eastAsia="zh-CN"/>
              </w:rPr>
              <w:t>C</w:t>
            </w:r>
            <w:r w:rsidRPr="00691070">
              <w:rPr>
                <w:rFonts w:cstheme="minorHAnsi" w:hint="eastAsia"/>
                <w:color w:val="00B0F0"/>
                <w:sz w:val="21"/>
                <w:szCs w:val="21"/>
                <w:lang w:eastAsia="zh-CN"/>
              </w:rPr>
              <w:t xml:space="preserve">onfigured/applicable functionalities are a </w:t>
            </w:r>
            <w:proofErr w:type="spellStart"/>
            <w:r w:rsidRPr="00691070">
              <w:rPr>
                <w:rFonts w:cstheme="minorHAnsi" w:hint="eastAsia"/>
                <w:color w:val="00B0F0"/>
                <w:sz w:val="21"/>
                <w:szCs w:val="21"/>
                <w:lang w:eastAsia="zh-CN"/>
              </w:rPr>
              <w:t>subet</w:t>
            </w:r>
            <w:proofErr w:type="spellEnd"/>
            <w:r w:rsidRPr="00691070">
              <w:rPr>
                <w:rFonts w:cstheme="minorHAnsi" w:hint="eastAsia"/>
                <w:color w:val="00B0F0"/>
                <w:sz w:val="21"/>
                <w:szCs w:val="21"/>
                <w:lang w:eastAsia="zh-CN"/>
              </w:rPr>
              <w:t xml:space="preserve"> of identified functionalities. </w:t>
            </w:r>
            <w:r w:rsidRPr="00691070">
              <w:rPr>
                <w:rFonts w:cstheme="minorHAnsi"/>
                <w:sz w:val="21"/>
                <w:szCs w:val="21"/>
                <w:lang w:val="en-GB"/>
              </w:rPr>
              <w:t xml:space="preserve"> </w:t>
            </w:r>
          </w:p>
          <w:p w14:paraId="0C9F1FEE" w14:textId="77777777" w:rsidR="00691070" w:rsidRPr="00691070" w:rsidRDefault="00691070" w:rsidP="00691070">
            <w:pPr>
              <w:pStyle w:val="ListParagraph"/>
              <w:numPr>
                <w:ilvl w:val="0"/>
                <w:numId w:val="30"/>
              </w:numPr>
              <w:spacing w:after="0"/>
              <w:contextualSpacing w:val="0"/>
              <w:jc w:val="left"/>
              <w:rPr>
                <w:strike/>
                <w:color w:val="00B0F0"/>
                <w:sz w:val="21"/>
                <w:szCs w:val="21"/>
              </w:rPr>
            </w:pPr>
            <w:r w:rsidRPr="00691070">
              <w:rPr>
                <w:strike/>
                <w:color w:val="00B0F0"/>
                <w:sz w:val="21"/>
                <w:szCs w:val="21"/>
              </w:rPr>
              <w:t>Identified functionalities: functionalities corresponding to conditions indicated by UE capability (i.e., all possible configurations that may be supported based on conditions indicated by UE capability)</w:t>
            </w:r>
          </w:p>
          <w:p w14:paraId="4F989EB0" w14:textId="77777777" w:rsidR="00691070" w:rsidRPr="00691070" w:rsidRDefault="00691070" w:rsidP="00691070">
            <w:pPr>
              <w:pStyle w:val="ListParagraph"/>
              <w:numPr>
                <w:ilvl w:val="0"/>
                <w:numId w:val="30"/>
              </w:numPr>
              <w:spacing w:after="0"/>
              <w:contextualSpacing w:val="0"/>
              <w:jc w:val="left"/>
              <w:rPr>
                <w:sz w:val="21"/>
                <w:szCs w:val="21"/>
              </w:rPr>
            </w:pPr>
            <w:r w:rsidRPr="00691070">
              <w:rPr>
                <w:sz w:val="21"/>
                <w:szCs w:val="21"/>
              </w:rPr>
              <w:t>Configured functionalities: functionalities that are configured by the NW among identified functionalities</w:t>
            </w:r>
          </w:p>
          <w:p w14:paraId="2D0CACBE" w14:textId="77777777" w:rsidR="00691070" w:rsidRPr="00691070" w:rsidRDefault="00691070" w:rsidP="00691070">
            <w:pPr>
              <w:pStyle w:val="ListParagraph"/>
              <w:numPr>
                <w:ilvl w:val="0"/>
                <w:numId w:val="30"/>
              </w:numPr>
              <w:spacing w:after="0"/>
              <w:contextualSpacing w:val="0"/>
              <w:jc w:val="left"/>
              <w:rPr>
                <w:sz w:val="21"/>
                <w:szCs w:val="21"/>
              </w:rPr>
            </w:pPr>
            <w:r w:rsidRPr="00691070">
              <w:rPr>
                <w:sz w:val="21"/>
                <w:szCs w:val="21"/>
              </w:rPr>
              <w:t>Applicable functionalities: functionalities that are currently applicable at the UE among identified functionalities</w:t>
            </w:r>
          </w:p>
          <w:p w14:paraId="5A4BB097" w14:textId="77777777" w:rsidR="00691070" w:rsidRPr="00691070" w:rsidRDefault="00691070" w:rsidP="00691070">
            <w:pPr>
              <w:pStyle w:val="ListParagraph"/>
              <w:numPr>
                <w:ilvl w:val="0"/>
                <w:numId w:val="30"/>
              </w:numPr>
              <w:spacing w:after="0"/>
              <w:contextualSpacing w:val="0"/>
              <w:jc w:val="left"/>
              <w:rPr>
                <w:strike/>
                <w:color w:val="00B0F0"/>
                <w:sz w:val="21"/>
                <w:szCs w:val="21"/>
              </w:rPr>
            </w:pPr>
            <w:r w:rsidRPr="00691070">
              <w:rPr>
                <w:strike/>
                <w:color w:val="00B0F0"/>
                <w:sz w:val="21"/>
                <w:szCs w:val="21"/>
              </w:rPr>
              <w:t>Activated functionality: the functionality that is currently activated from the set of applicable functionalities</w:t>
            </w:r>
          </w:p>
          <w:p w14:paraId="24C27A35" w14:textId="77777777" w:rsidR="00691070" w:rsidRPr="00691070" w:rsidRDefault="00691070" w:rsidP="00691070">
            <w:pPr>
              <w:pStyle w:val="ListParagraph"/>
              <w:numPr>
                <w:ilvl w:val="0"/>
                <w:numId w:val="30"/>
              </w:numPr>
              <w:spacing w:after="0"/>
              <w:contextualSpacing w:val="0"/>
              <w:jc w:val="left"/>
              <w:rPr>
                <w:strike/>
                <w:color w:val="00B0F0"/>
                <w:sz w:val="21"/>
                <w:szCs w:val="21"/>
              </w:rPr>
            </w:pPr>
            <w:r w:rsidRPr="00691070">
              <w:rPr>
                <w:rFonts w:cstheme="minorHAnsi"/>
                <w:strike/>
                <w:color w:val="00B0F0"/>
                <w:sz w:val="21"/>
                <w:szCs w:val="21"/>
              </w:rPr>
              <w:t xml:space="preserve">FFS: Whether applicable </w:t>
            </w:r>
            <w:proofErr w:type="spellStart"/>
            <w:r w:rsidRPr="00691070">
              <w:rPr>
                <w:rFonts w:cstheme="minorHAnsi"/>
                <w:strike/>
                <w:color w:val="00B0F0"/>
                <w:sz w:val="21"/>
                <w:szCs w:val="21"/>
              </w:rPr>
              <w:t>functinoaltiy</w:t>
            </w:r>
            <w:proofErr w:type="spellEnd"/>
            <w:r w:rsidRPr="00691070">
              <w:rPr>
                <w:rFonts w:cstheme="minorHAnsi"/>
                <w:strike/>
                <w:color w:val="00B0F0"/>
                <w:sz w:val="21"/>
                <w:szCs w:val="21"/>
              </w:rPr>
              <w:t xml:space="preserve"> is a s</w:t>
            </w:r>
            <w:r w:rsidRPr="00691070">
              <w:rPr>
                <w:strike/>
                <w:color w:val="00B0F0"/>
                <w:sz w:val="21"/>
                <w:szCs w:val="21"/>
              </w:rPr>
              <w:t>ubset of configured functionalities, or vice versa.</w:t>
            </w:r>
          </w:p>
          <w:p w14:paraId="53D70591" w14:textId="77777777" w:rsidR="00691070" w:rsidRPr="00691070" w:rsidRDefault="00691070" w:rsidP="00691070">
            <w:pPr>
              <w:spacing w:after="0"/>
              <w:rPr>
                <w:strike/>
                <w:color w:val="00B0F0"/>
                <w:sz w:val="21"/>
                <w:szCs w:val="21"/>
              </w:rPr>
            </w:pPr>
            <w:r w:rsidRPr="00691070">
              <w:rPr>
                <w:strike/>
                <w:color w:val="00B0F0"/>
                <w:sz w:val="21"/>
                <w:szCs w:val="21"/>
              </w:rPr>
              <w:t xml:space="preserve">Note: The above functionality definitions are for discussion purposes and does not imply introduction of related signaling. Whether each of them should be a separate concept from the others is a separate discussion. </w:t>
            </w:r>
          </w:p>
          <w:p w14:paraId="7AFD5BFF" w14:textId="77777777" w:rsidR="00691070" w:rsidRPr="00691070" w:rsidRDefault="00691070" w:rsidP="00691070">
            <w:pPr>
              <w:spacing w:after="0"/>
              <w:rPr>
                <w:rFonts w:cstheme="minorHAnsi"/>
                <w:strike/>
                <w:color w:val="00B0F0"/>
                <w:sz w:val="21"/>
                <w:szCs w:val="21"/>
              </w:rPr>
            </w:pPr>
          </w:p>
          <w:p w14:paraId="5F9327B2" w14:textId="292C22CA" w:rsidR="00691070" w:rsidRPr="00691070" w:rsidRDefault="00691070" w:rsidP="00653C15">
            <w:pPr>
              <w:spacing w:after="0"/>
              <w:rPr>
                <w:sz w:val="24"/>
                <w:szCs w:val="24"/>
                <w:lang w:eastAsia="zh-CN"/>
              </w:rPr>
            </w:pPr>
            <w:r w:rsidRPr="00691070">
              <w:rPr>
                <w:strike/>
                <w:noProof/>
                <w:color w:val="00B0F0"/>
                <w:sz w:val="21"/>
                <w:szCs w:val="21"/>
                <w:lang w:eastAsia="zh-CN"/>
              </w:rPr>
              <w:t>Below are examples of potential relationships:</w:t>
            </w:r>
          </w:p>
        </w:tc>
      </w:tr>
    </w:tbl>
    <w:p w14:paraId="383118A4" w14:textId="6758D93C" w:rsidR="00691070" w:rsidRDefault="004572C1" w:rsidP="00653C15">
      <w:pPr>
        <w:spacing w:after="0"/>
        <w:jc w:val="left"/>
        <w:rPr>
          <w:sz w:val="24"/>
          <w:szCs w:val="24"/>
          <w:lang w:eastAsia="zh-CN"/>
        </w:rPr>
      </w:pPr>
      <w:r>
        <w:rPr>
          <w:sz w:val="24"/>
          <w:szCs w:val="24"/>
          <w:lang w:eastAsia="zh-CN"/>
        </w:rPr>
        <w:t>To facilitate discussion,</w:t>
      </w:r>
      <w:r w:rsidR="00C911FF">
        <w:rPr>
          <w:sz w:val="24"/>
          <w:szCs w:val="24"/>
          <w:lang w:eastAsia="zh-CN"/>
        </w:rPr>
        <w:t xml:space="preserve"> it is </w:t>
      </w:r>
      <w:r>
        <w:rPr>
          <w:sz w:val="24"/>
          <w:szCs w:val="24"/>
          <w:lang w:eastAsia="zh-CN"/>
        </w:rPr>
        <w:t>better</w:t>
      </w:r>
      <w:r w:rsidR="00C911FF">
        <w:rPr>
          <w:sz w:val="24"/>
          <w:szCs w:val="24"/>
          <w:lang w:eastAsia="zh-CN"/>
        </w:rPr>
        <w:t xml:space="preserve"> to further clarify following terminologies when being used with functionality</w:t>
      </w:r>
      <w:r w:rsidR="00C911FF">
        <w:rPr>
          <w:rFonts w:hint="eastAsia"/>
          <w:sz w:val="24"/>
          <w:szCs w:val="24"/>
          <w:lang w:eastAsia="zh-CN"/>
        </w:rPr>
        <w:t>(</w:t>
      </w:r>
      <w:r w:rsidR="00C911FF">
        <w:rPr>
          <w:sz w:val="24"/>
          <w:szCs w:val="24"/>
          <w:lang w:eastAsia="zh-CN"/>
        </w:rPr>
        <w:t>/</w:t>
      </w:r>
      <w:proofErr w:type="spellStart"/>
      <w:r w:rsidR="00C911FF">
        <w:rPr>
          <w:sz w:val="24"/>
          <w:szCs w:val="24"/>
          <w:lang w:eastAsia="zh-CN"/>
        </w:rPr>
        <w:t>ies</w:t>
      </w:r>
      <w:proofErr w:type="spellEnd"/>
      <w:r w:rsidR="00C911FF">
        <w:rPr>
          <w:sz w:val="24"/>
          <w:szCs w:val="24"/>
          <w:lang w:eastAsia="zh-CN"/>
        </w:rPr>
        <w:t>)</w:t>
      </w:r>
      <w:r w:rsidR="00FD01BB">
        <w:rPr>
          <w:sz w:val="24"/>
          <w:szCs w:val="24"/>
          <w:lang w:eastAsia="zh-CN"/>
        </w:rPr>
        <w:t>:</w:t>
      </w:r>
      <w:r w:rsidR="00C911FF">
        <w:rPr>
          <w:sz w:val="24"/>
          <w:szCs w:val="24"/>
          <w:lang w:eastAsia="zh-CN"/>
        </w:rPr>
        <w:t xml:space="preserve"> ‘configurable’, ‘configured’, ‘applicable’ and ‘applied’.</w:t>
      </w:r>
      <w:r>
        <w:rPr>
          <w:sz w:val="24"/>
          <w:szCs w:val="24"/>
          <w:lang w:eastAsia="zh-CN"/>
        </w:rPr>
        <w:t xml:space="preserve"> In our view, they have following meaning in context:</w:t>
      </w:r>
    </w:p>
    <w:p w14:paraId="03E3E16F" w14:textId="3AA72694" w:rsidR="00FD01BB" w:rsidRPr="00C20CB3" w:rsidRDefault="00FD01BB" w:rsidP="00653C15">
      <w:pPr>
        <w:pStyle w:val="ListParagraph"/>
        <w:numPr>
          <w:ilvl w:val="1"/>
          <w:numId w:val="13"/>
        </w:numPr>
        <w:snapToGrid w:val="0"/>
        <w:ind w:left="442" w:hanging="442"/>
        <w:contextualSpacing w:val="0"/>
        <w:jc w:val="left"/>
        <w:rPr>
          <w:sz w:val="24"/>
          <w:szCs w:val="24"/>
          <w:lang w:eastAsia="zh-CN"/>
        </w:rPr>
      </w:pPr>
      <w:r w:rsidRPr="004A010B">
        <w:rPr>
          <w:b/>
          <w:bCs/>
          <w:sz w:val="24"/>
          <w:szCs w:val="24"/>
          <w:lang w:eastAsia="zh-CN"/>
        </w:rPr>
        <w:t>Configurable functionalit</w:t>
      </w:r>
      <w:r w:rsidR="004572C1" w:rsidRPr="004A010B">
        <w:rPr>
          <w:b/>
          <w:bCs/>
          <w:sz w:val="24"/>
          <w:szCs w:val="24"/>
          <w:lang w:eastAsia="zh-CN"/>
        </w:rPr>
        <w:t>y</w:t>
      </w:r>
      <w:r w:rsidRPr="00C20CB3">
        <w:rPr>
          <w:sz w:val="24"/>
          <w:szCs w:val="24"/>
          <w:lang w:eastAsia="zh-CN"/>
        </w:rPr>
        <w:t>:</w:t>
      </w:r>
      <w:r w:rsidR="004572C1" w:rsidRPr="00C20CB3">
        <w:rPr>
          <w:sz w:val="24"/>
          <w:szCs w:val="24"/>
          <w:lang w:eastAsia="zh-CN"/>
        </w:rPr>
        <w:t xml:space="preserve"> </w:t>
      </w:r>
      <w:r w:rsidR="00BB74EE" w:rsidRPr="00C20CB3">
        <w:rPr>
          <w:sz w:val="24"/>
          <w:szCs w:val="24"/>
          <w:lang w:eastAsia="zh-CN"/>
        </w:rPr>
        <w:t xml:space="preserve">functionality, whose </w:t>
      </w:r>
      <w:r w:rsidR="004572C1" w:rsidRPr="00C20CB3">
        <w:rPr>
          <w:sz w:val="24"/>
          <w:szCs w:val="24"/>
          <w:lang w:eastAsia="zh-CN"/>
        </w:rPr>
        <w:t xml:space="preserve">parameters, i.e., configurations </w:t>
      </w:r>
      <w:r w:rsidR="000E2B49" w:rsidRPr="00C20CB3">
        <w:rPr>
          <w:sz w:val="24"/>
          <w:szCs w:val="24"/>
          <w:lang w:eastAsia="zh-CN"/>
        </w:rPr>
        <w:t>as</w:t>
      </w:r>
      <w:r w:rsidR="004572C1" w:rsidRPr="00C20CB3">
        <w:rPr>
          <w:sz w:val="24"/>
          <w:szCs w:val="24"/>
          <w:lang w:eastAsia="zh-CN"/>
        </w:rPr>
        <w:t xml:space="preserve"> the conditions in forms of RRC/LPP IE(s)</w:t>
      </w:r>
      <w:r w:rsidR="000E2B49" w:rsidRPr="00C20CB3">
        <w:rPr>
          <w:sz w:val="24"/>
          <w:szCs w:val="24"/>
          <w:lang w:eastAsia="zh-CN"/>
        </w:rPr>
        <w:t>, can be configured.</w:t>
      </w:r>
      <w:r w:rsidR="00BB74EE" w:rsidRPr="00C20CB3">
        <w:rPr>
          <w:sz w:val="24"/>
          <w:szCs w:val="24"/>
          <w:lang w:eastAsia="zh-CN"/>
        </w:rPr>
        <w:t xml:space="preserve"> For example, in BM sub use case, if the functionality can support configurable Set B in BM-Case 1, it can be regarded a kind of ‘configurable functionality’</w:t>
      </w:r>
      <w:r w:rsidR="00470E76" w:rsidRPr="00C20CB3">
        <w:rPr>
          <w:sz w:val="24"/>
          <w:szCs w:val="24"/>
          <w:lang w:eastAsia="zh-CN"/>
        </w:rPr>
        <w:t>.</w:t>
      </w:r>
    </w:p>
    <w:p w14:paraId="1AD2FCE3" w14:textId="09F61B19" w:rsidR="00FD01BB" w:rsidRPr="004572C1" w:rsidRDefault="00FD01BB" w:rsidP="0033495D">
      <w:pPr>
        <w:pStyle w:val="ListParagraph"/>
        <w:numPr>
          <w:ilvl w:val="1"/>
          <w:numId w:val="13"/>
        </w:numPr>
        <w:snapToGrid w:val="0"/>
        <w:spacing w:beforeLines="50" w:before="120"/>
        <w:ind w:left="442" w:hanging="442"/>
        <w:contextualSpacing w:val="0"/>
        <w:jc w:val="left"/>
        <w:rPr>
          <w:sz w:val="24"/>
          <w:szCs w:val="24"/>
          <w:lang w:eastAsia="zh-CN"/>
        </w:rPr>
      </w:pPr>
      <w:r w:rsidRPr="004A010B">
        <w:rPr>
          <w:rFonts w:hint="eastAsia"/>
          <w:b/>
          <w:bCs/>
          <w:sz w:val="24"/>
          <w:szCs w:val="24"/>
          <w:lang w:eastAsia="zh-CN"/>
        </w:rPr>
        <w:t>A</w:t>
      </w:r>
      <w:r w:rsidRPr="004A010B">
        <w:rPr>
          <w:b/>
          <w:bCs/>
          <w:sz w:val="24"/>
          <w:szCs w:val="24"/>
          <w:lang w:eastAsia="zh-CN"/>
        </w:rPr>
        <w:t>pplicable functionalities</w:t>
      </w:r>
      <w:r w:rsidRPr="004572C1">
        <w:rPr>
          <w:sz w:val="24"/>
          <w:szCs w:val="24"/>
          <w:lang w:eastAsia="zh-CN"/>
        </w:rPr>
        <w:t>:</w:t>
      </w:r>
      <w:r w:rsidR="00BB74EE">
        <w:rPr>
          <w:sz w:val="24"/>
          <w:szCs w:val="24"/>
          <w:lang w:eastAsia="zh-CN"/>
        </w:rPr>
        <w:t xml:space="preserve"> </w:t>
      </w:r>
      <w:r w:rsidR="00470E76">
        <w:rPr>
          <w:sz w:val="24"/>
          <w:szCs w:val="24"/>
          <w:lang w:eastAsia="zh-CN"/>
        </w:rPr>
        <w:t>functionalit</w:t>
      </w:r>
      <w:r w:rsidR="0033495D">
        <w:rPr>
          <w:sz w:val="24"/>
          <w:szCs w:val="24"/>
          <w:lang w:eastAsia="zh-CN"/>
        </w:rPr>
        <w:t>ies that can be applied at the UE if the application condition is satisfied. For example, a</w:t>
      </w:r>
      <w:r w:rsidR="0033495D" w:rsidRPr="0033495D">
        <w:rPr>
          <w:sz w:val="24"/>
          <w:szCs w:val="24"/>
          <w:lang w:eastAsia="zh-CN"/>
        </w:rPr>
        <w:t xml:space="preserve">s illustrated in </w:t>
      </w:r>
      <w:r w:rsidR="0033495D" w:rsidRPr="0033495D">
        <w:rPr>
          <w:sz w:val="24"/>
          <w:szCs w:val="24"/>
          <w:lang w:eastAsia="zh-CN"/>
        </w:rPr>
        <w:fldChar w:fldCharType="begin"/>
      </w:r>
      <w:r w:rsidR="0033495D" w:rsidRPr="0033495D">
        <w:rPr>
          <w:sz w:val="24"/>
          <w:szCs w:val="24"/>
          <w:lang w:eastAsia="zh-CN"/>
        </w:rPr>
        <w:instrText xml:space="preserve"> REF _Ref134624697 \h </w:instrText>
      </w:r>
      <w:r w:rsidR="0033495D">
        <w:rPr>
          <w:sz w:val="24"/>
          <w:szCs w:val="24"/>
          <w:lang w:eastAsia="zh-CN"/>
        </w:rPr>
        <w:instrText xml:space="preserve"> \* MERGEFORMAT </w:instrText>
      </w:r>
      <w:r w:rsidR="0033495D" w:rsidRPr="0033495D">
        <w:rPr>
          <w:sz w:val="24"/>
          <w:szCs w:val="24"/>
          <w:lang w:eastAsia="zh-CN"/>
        </w:rPr>
      </w:r>
      <w:r w:rsidR="0033495D" w:rsidRPr="0033495D">
        <w:rPr>
          <w:sz w:val="24"/>
          <w:szCs w:val="24"/>
          <w:lang w:eastAsia="zh-CN"/>
        </w:rPr>
        <w:fldChar w:fldCharType="separate"/>
      </w:r>
      <w:r w:rsidR="0033495D" w:rsidRPr="0033495D">
        <w:rPr>
          <w:sz w:val="24"/>
          <w:szCs w:val="24"/>
        </w:rPr>
        <w:t xml:space="preserve">Table </w:t>
      </w:r>
      <w:r w:rsidR="0033495D" w:rsidRPr="0033495D">
        <w:rPr>
          <w:noProof/>
          <w:sz w:val="24"/>
          <w:szCs w:val="24"/>
        </w:rPr>
        <w:t>4</w:t>
      </w:r>
      <w:r w:rsidR="0033495D" w:rsidRPr="0033495D">
        <w:rPr>
          <w:sz w:val="24"/>
          <w:szCs w:val="24"/>
          <w:lang w:eastAsia="zh-CN"/>
        </w:rPr>
        <w:fldChar w:fldCharType="end"/>
      </w:r>
      <w:r w:rsidR="00460492">
        <w:rPr>
          <w:sz w:val="24"/>
          <w:szCs w:val="24"/>
          <w:lang w:eastAsia="zh-CN"/>
        </w:rPr>
        <w:t>, if the application conditions in the 3</w:t>
      </w:r>
      <w:r w:rsidR="00460492" w:rsidRPr="00460492">
        <w:rPr>
          <w:sz w:val="24"/>
          <w:szCs w:val="24"/>
          <w:vertAlign w:val="superscript"/>
          <w:lang w:eastAsia="zh-CN"/>
        </w:rPr>
        <w:t>rd</w:t>
      </w:r>
      <w:r w:rsidR="00460492">
        <w:rPr>
          <w:sz w:val="24"/>
          <w:szCs w:val="24"/>
          <w:lang w:eastAsia="zh-CN"/>
        </w:rPr>
        <w:t xml:space="preserve"> column, e.g., UMa, SNR, velocity, are satisfied, the functionality is applicable. In this sense, the identified functionalit</w:t>
      </w:r>
      <w:r w:rsidR="00C33893">
        <w:rPr>
          <w:sz w:val="24"/>
          <w:szCs w:val="24"/>
          <w:lang w:eastAsia="zh-CN"/>
        </w:rPr>
        <w:t>ies</w:t>
      </w:r>
      <w:r w:rsidR="00460492">
        <w:rPr>
          <w:sz w:val="24"/>
          <w:szCs w:val="24"/>
          <w:lang w:eastAsia="zh-CN"/>
        </w:rPr>
        <w:t xml:space="preserve"> should be </w:t>
      </w:r>
      <w:r w:rsidR="00CF25CC">
        <w:rPr>
          <w:sz w:val="24"/>
          <w:szCs w:val="24"/>
          <w:lang w:eastAsia="zh-CN"/>
        </w:rPr>
        <w:t xml:space="preserve">the same as </w:t>
      </w:r>
      <w:r w:rsidR="004116BA">
        <w:rPr>
          <w:sz w:val="24"/>
          <w:szCs w:val="24"/>
          <w:lang w:eastAsia="zh-CN"/>
        </w:rPr>
        <w:t xml:space="preserve">the </w:t>
      </w:r>
      <w:r w:rsidR="00460492">
        <w:rPr>
          <w:sz w:val="24"/>
          <w:szCs w:val="24"/>
          <w:lang w:eastAsia="zh-CN"/>
        </w:rPr>
        <w:t xml:space="preserve">applicable functionalities.  </w:t>
      </w:r>
    </w:p>
    <w:p w14:paraId="2FAE9C1B" w14:textId="3A98C24F" w:rsidR="00FD01BB" w:rsidRPr="0029451C" w:rsidRDefault="00FD01BB" w:rsidP="00924B59">
      <w:pPr>
        <w:pStyle w:val="ListParagraph"/>
        <w:numPr>
          <w:ilvl w:val="1"/>
          <w:numId w:val="13"/>
        </w:numPr>
        <w:snapToGrid w:val="0"/>
        <w:spacing w:beforeLines="50" w:before="120"/>
        <w:ind w:left="442" w:hanging="442"/>
        <w:contextualSpacing w:val="0"/>
        <w:jc w:val="left"/>
        <w:rPr>
          <w:sz w:val="24"/>
          <w:szCs w:val="24"/>
          <w:lang w:eastAsia="zh-CN"/>
        </w:rPr>
      </w:pPr>
      <w:r w:rsidRPr="004A010B">
        <w:rPr>
          <w:rFonts w:hint="eastAsia"/>
          <w:b/>
          <w:bCs/>
          <w:sz w:val="24"/>
          <w:szCs w:val="24"/>
          <w:lang w:eastAsia="zh-CN"/>
        </w:rPr>
        <w:t>C</w:t>
      </w:r>
      <w:r w:rsidRPr="004A010B">
        <w:rPr>
          <w:b/>
          <w:bCs/>
          <w:sz w:val="24"/>
          <w:szCs w:val="24"/>
          <w:lang w:eastAsia="zh-CN"/>
        </w:rPr>
        <w:t>onfigured functionalities</w:t>
      </w:r>
      <w:r w:rsidRPr="004572C1">
        <w:rPr>
          <w:sz w:val="24"/>
          <w:szCs w:val="24"/>
          <w:lang w:eastAsia="zh-CN"/>
        </w:rPr>
        <w:t>:</w:t>
      </w:r>
      <w:r w:rsidR="00924B59">
        <w:rPr>
          <w:sz w:val="24"/>
          <w:szCs w:val="24"/>
          <w:lang w:eastAsia="zh-CN"/>
        </w:rPr>
        <w:t xml:space="preserve"> functionalities that are configured by the NW among configurable functionalities to support AI/ML-enable Feature/FG</w:t>
      </w:r>
      <w:r w:rsidR="00921D36">
        <w:rPr>
          <w:sz w:val="24"/>
          <w:szCs w:val="24"/>
          <w:lang w:eastAsia="zh-CN"/>
        </w:rPr>
        <w:t>. For example, the parameters selected from the configurations in 2</w:t>
      </w:r>
      <w:r w:rsidR="00921D36" w:rsidRPr="00921D36">
        <w:rPr>
          <w:sz w:val="24"/>
          <w:szCs w:val="24"/>
          <w:vertAlign w:val="superscript"/>
          <w:lang w:eastAsia="zh-CN"/>
        </w:rPr>
        <w:t>nd</w:t>
      </w:r>
      <w:r w:rsidR="00921D36">
        <w:rPr>
          <w:sz w:val="24"/>
          <w:szCs w:val="24"/>
          <w:lang w:eastAsia="zh-CN"/>
        </w:rPr>
        <w:t xml:space="preserve"> colum</w:t>
      </w:r>
      <w:r w:rsidR="00921D36" w:rsidRPr="0029451C">
        <w:rPr>
          <w:sz w:val="24"/>
          <w:szCs w:val="24"/>
          <w:lang w:eastAsia="zh-CN"/>
        </w:rPr>
        <w:t xml:space="preserve">n of </w:t>
      </w:r>
      <w:r w:rsidR="0029451C" w:rsidRPr="0029451C">
        <w:rPr>
          <w:sz w:val="24"/>
          <w:szCs w:val="24"/>
          <w:lang w:eastAsia="zh-CN"/>
        </w:rPr>
        <w:fldChar w:fldCharType="begin"/>
      </w:r>
      <w:r w:rsidR="0029451C" w:rsidRPr="0029451C">
        <w:rPr>
          <w:sz w:val="24"/>
          <w:szCs w:val="24"/>
          <w:lang w:eastAsia="zh-CN"/>
        </w:rPr>
        <w:instrText xml:space="preserve"> REF _Ref134624697 \h </w:instrText>
      </w:r>
      <w:r w:rsidR="0029451C">
        <w:rPr>
          <w:sz w:val="24"/>
          <w:szCs w:val="24"/>
          <w:lang w:eastAsia="zh-CN"/>
        </w:rPr>
        <w:instrText xml:space="preserve"> \* MERGEFORMAT </w:instrText>
      </w:r>
      <w:r w:rsidR="0029451C" w:rsidRPr="0029451C">
        <w:rPr>
          <w:sz w:val="24"/>
          <w:szCs w:val="24"/>
          <w:lang w:eastAsia="zh-CN"/>
        </w:rPr>
      </w:r>
      <w:r w:rsidR="0029451C" w:rsidRPr="0029451C">
        <w:rPr>
          <w:sz w:val="24"/>
          <w:szCs w:val="24"/>
          <w:lang w:eastAsia="zh-CN"/>
        </w:rPr>
        <w:fldChar w:fldCharType="separate"/>
      </w:r>
      <w:r w:rsidR="0029451C" w:rsidRPr="0029451C">
        <w:rPr>
          <w:sz w:val="24"/>
          <w:szCs w:val="24"/>
        </w:rPr>
        <w:t xml:space="preserve">Table </w:t>
      </w:r>
      <w:r w:rsidR="0029451C" w:rsidRPr="0029451C">
        <w:rPr>
          <w:noProof/>
          <w:sz w:val="24"/>
          <w:szCs w:val="24"/>
        </w:rPr>
        <w:t>4</w:t>
      </w:r>
      <w:r w:rsidR="0029451C" w:rsidRPr="0029451C">
        <w:rPr>
          <w:sz w:val="24"/>
          <w:szCs w:val="24"/>
          <w:lang w:eastAsia="zh-CN"/>
        </w:rPr>
        <w:fldChar w:fldCharType="end"/>
      </w:r>
      <w:r w:rsidR="0029451C" w:rsidRPr="0029451C">
        <w:rPr>
          <w:sz w:val="24"/>
          <w:szCs w:val="24"/>
          <w:lang w:eastAsia="zh-CN"/>
        </w:rPr>
        <w:t>.</w:t>
      </w:r>
    </w:p>
    <w:p w14:paraId="18FEEA11" w14:textId="05CCB89D" w:rsidR="004572C1" w:rsidRDefault="004572C1" w:rsidP="003A4FC3">
      <w:pPr>
        <w:pStyle w:val="ListParagraph"/>
        <w:numPr>
          <w:ilvl w:val="1"/>
          <w:numId w:val="13"/>
        </w:numPr>
        <w:snapToGrid w:val="0"/>
        <w:spacing w:beforeLines="50" w:before="120"/>
        <w:ind w:left="442" w:hanging="442"/>
        <w:contextualSpacing w:val="0"/>
        <w:jc w:val="left"/>
        <w:rPr>
          <w:sz w:val="24"/>
          <w:szCs w:val="24"/>
          <w:lang w:eastAsia="zh-CN"/>
        </w:rPr>
      </w:pPr>
      <w:r w:rsidRPr="004A010B">
        <w:rPr>
          <w:rFonts w:hint="eastAsia"/>
          <w:b/>
          <w:bCs/>
          <w:sz w:val="24"/>
          <w:szCs w:val="24"/>
          <w:lang w:eastAsia="zh-CN"/>
        </w:rPr>
        <w:t>A</w:t>
      </w:r>
      <w:r w:rsidRPr="004A010B">
        <w:rPr>
          <w:b/>
          <w:bCs/>
          <w:sz w:val="24"/>
          <w:szCs w:val="24"/>
          <w:lang w:eastAsia="zh-CN"/>
        </w:rPr>
        <w:t>pplied functionalities</w:t>
      </w:r>
      <w:r w:rsidRPr="004572C1">
        <w:rPr>
          <w:sz w:val="24"/>
          <w:szCs w:val="24"/>
          <w:lang w:eastAsia="zh-CN"/>
        </w:rPr>
        <w:t>:</w:t>
      </w:r>
      <w:r w:rsidR="003A4FC3">
        <w:rPr>
          <w:sz w:val="24"/>
          <w:szCs w:val="24"/>
          <w:lang w:eastAsia="zh-CN"/>
        </w:rPr>
        <w:t xml:space="preserve"> functionalities that are applied as the AI/ML approaches, which are activated by the NW.</w:t>
      </w:r>
      <w:r w:rsidR="00CF25CC">
        <w:rPr>
          <w:sz w:val="24"/>
          <w:szCs w:val="24"/>
          <w:lang w:eastAsia="zh-CN"/>
        </w:rPr>
        <w:t xml:space="preserve"> In this sense, the applied functionalities should be the same as the activated functionalities.</w:t>
      </w:r>
    </w:p>
    <w:p w14:paraId="779D97A4" w14:textId="136F1CB8" w:rsidR="00D22492" w:rsidRDefault="00F67CDB" w:rsidP="00EE582A">
      <w:pPr>
        <w:spacing w:beforeLines="50" w:before="120"/>
        <w:jc w:val="left"/>
        <w:rPr>
          <w:sz w:val="24"/>
          <w:szCs w:val="24"/>
          <w:lang w:eastAsia="zh-CN"/>
        </w:rPr>
      </w:pPr>
      <w:r>
        <w:rPr>
          <w:sz w:val="24"/>
          <w:szCs w:val="24"/>
          <w:lang w:eastAsia="zh-CN"/>
        </w:rPr>
        <w:t xml:space="preserve">We think </w:t>
      </w:r>
      <w:r w:rsidR="005B49DA">
        <w:rPr>
          <w:sz w:val="24"/>
          <w:szCs w:val="24"/>
          <w:lang w:eastAsia="zh-CN"/>
        </w:rPr>
        <w:t xml:space="preserve">the </w:t>
      </w:r>
      <w:r>
        <w:rPr>
          <w:sz w:val="24"/>
          <w:szCs w:val="24"/>
          <w:lang w:eastAsia="zh-CN"/>
        </w:rPr>
        <w:t xml:space="preserve">applicable and configurable functionalities are the same as the identified </w:t>
      </w:r>
      <w:r w:rsidR="005B49DA">
        <w:rPr>
          <w:sz w:val="24"/>
          <w:szCs w:val="24"/>
          <w:lang w:eastAsia="zh-CN"/>
        </w:rPr>
        <w:t>ones</w:t>
      </w:r>
      <w:r>
        <w:rPr>
          <w:sz w:val="24"/>
          <w:szCs w:val="24"/>
          <w:lang w:eastAsia="zh-CN"/>
        </w:rPr>
        <w:t xml:space="preserve">, and configured functionalities are the </w:t>
      </w:r>
      <w:r w:rsidR="005B49DA">
        <w:rPr>
          <w:sz w:val="24"/>
          <w:szCs w:val="24"/>
          <w:lang w:eastAsia="zh-CN"/>
        </w:rPr>
        <w:t xml:space="preserve">ones </w:t>
      </w:r>
      <w:r>
        <w:rPr>
          <w:sz w:val="24"/>
          <w:szCs w:val="24"/>
          <w:lang w:eastAsia="zh-CN"/>
        </w:rPr>
        <w:t xml:space="preserve">with some parameters configured by the NW. The applied functionalities are the same as activated </w:t>
      </w:r>
      <w:r w:rsidR="005B49DA">
        <w:rPr>
          <w:sz w:val="24"/>
          <w:szCs w:val="24"/>
          <w:lang w:eastAsia="zh-CN"/>
        </w:rPr>
        <w:t xml:space="preserve">ones </w:t>
      </w:r>
      <w:r>
        <w:rPr>
          <w:sz w:val="24"/>
          <w:szCs w:val="24"/>
          <w:lang w:eastAsia="zh-CN"/>
        </w:rPr>
        <w:t xml:space="preserve">from the configured </w:t>
      </w:r>
      <w:r w:rsidR="005B49DA">
        <w:rPr>
          <w:sz w:val="24"/>
          <w:szCs w:val="24"/>
          <w:lang w:eastAsia="zh-CN"/>
        </w:rPr>
        <w:t>ones</w:t>
      </w:r>
      <w:r w:rsidR="00D7167F">
        <w:rPr>
          <w:sz w:val="24"/>
          <w:szCs w:val="24"/>
          <w:lang w:eastAsia="zh-CN"/>
        </w:rPr>
        <w:t>.</w:t>
      </w:r>
      <w:r w:rsidR="005B49DA">
        <w:rPr>
          <w:sz w:val="24"/>
          <w:szCs w:val="24"/>
          <w:lang w:eastAsia="zh-CN"/>
        </w:rPr>
        <w:t xml:space="preserve"> </w:t>
      </w:r>
      <w:r w:rsidR="00D7167F">
        <w:rPr>
          <w:sz w:val="24"/>
          <w:szCs w:val="24"/>
          <w:lang w:eastAsia="zh-CN"/>
        </w:rPr>
        <w:t xml:space="preserve">The relationship among these kinds of functionalities </w:t>
      </w:r>
      <w:proofErr w:type="gramStart"/>
      <w:r w:rsidR="00D7167F">
        <w:rPr>
          <w:sz w:val="24"/>
          <w:szCs w:val="24"/>
          <w:lang w:eastAsia="zh-CN"/>
        </w:rPr>
        <w:t>are</w:t>
      </w:r>
      <w:proofErr w:type="gramEnd"/>
      <w:r w:rsidR="005B49DA">
        <w:rPr>
          <w:sz w:val="24"/>
          <w:szCs w:val="24"/>
          <w:lang w:eastAsia="zh-CN"/>
        </w:rPr>
        <w:t xml:space="preserve"> illustrated in </w:t>
      </w:r>
      <w:r w:rsidR="005B49DA">
        <w:rPr>
          <w:sz w:val="24"/>
          <w:szCs w:val="24"/>
          <w:lang w:eastAsia="zh-CN"/>
        </w:rPr>
        <w:fldChar w:fldCharType="begin"/>
      </w:r>
      <w:r w:rsidR="005B49DA">
        <w:rPr>
          <w:sz w:val="24"/>
          <w:szCs w:val="24"/>
          <w:lang w:eastAsia="zh-CN"/>
        </w:rPr>
        <w:instrText xml:space="preserve"> REF _Ref142481922 \h  \* MERGEFORMAT </w:instrText>
      </w:r>
      <w:r w:rsidR="005B49DA">
        <w:rPr>
          <w:sz w:val="24"/>
          <w:szCs w:val="24"/>
          <w:lang w:eastAsia="zh-CN"/>
        </w:rPr>
      </w:r>
      <w:r w:rsidR="005B49DA">
        <w:rPr>
          <w:sz w:val="24"/>
          <w:szCs w:val="24"/>
          <w:lang w:eastAsia="zh-CN"/>
        </w:rPr>
        <w:fldChar w:fldCharType="separate"/>
      </w:r>
      <w:r w:rsidR="005B49DA" w:rsidRPr="00653C15">
        <w:rPr>
          <w:sz w:val="24"/>
          <w:szCs w:val="24"/>
          <w:lang w:eastAsia="zh-CN"/>
        </w:rPr>
        <w:t>Figure 8</w:t>
      </w:r>
      <w:r w:rsidR="005B49DA">
        <w:rPr>
          <w:sz w:val="24"/>
          <w:szCs w:val="24"/>
          <w:lang w:eastAsia="zh-CN"/>
        </w:rPr>
        <w:fldChar w:fldCharType="end"/>
      </w:r>
      <w:r w:rsidR="005B49DA">
        <w:rPr>
          <w:sz w:val="24"/>
          <w:szCs w:val="24"/>
          <w:lang w:eastAsia="zh-CN"/>
        </w:rPr>
        <w:t>.</w:t>
      </w:r>
    </w:p>
    <w:p w14:paraId="3E54479F" w14:textId="7E181581" w:rsidR="00D22492" w:rsidRDefault="00BD5803" w:rsidP="00D22492">
      <w:pPr>
        <w:keepNext/>
        <w:spacing w:beforeLines="50" w:before="120"/>
        <w:jc w:val="center"/>
      </w:pPr>
      <w:r>
        <w:rPr>
          <w:noProof/>
        </w:rPr>
        <w:lastRenderedPageBreak/>
        <w:drawing>
          <wp:inline distT="0" distB="0" distL="0" distR="0" wp14:anchorId="5DDC63C8" wp14:editId="3D45053A">
            <wp:extent cx="3402214" cy="2375565"/>
            <wp:effectExtent l="0" t="0" r="8255" b="5715"/>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7182" cy="2406963"/>
                    </a:xfrm>
                    <a:prstGeom prst="rect">
                      <a:avLst/>
                    </a:prstGeom>
                    <a:noFill/>
                  </pic:spPr>
                </pic:pic>
              </a:graphicData>
            </a:graphic>
          </wp:inline>
        </w:drawing>
      </w:r>
    </w:p>
    <w:p w14:paraId="19D30819" w14:textId="057345AB" w:rsidR="00EE582A" w:rsidRPr="00D22492" w:rsidRDefault="00D22492" w:rsidP="00D22492">
      <w:pPr>
        <w:pStyle w:val="Caption"/>
        <w:rPr>
          <w:sz w:val="21"/>
          <w:szCs w:val="21"/>
        </w:rPr>
      </w:pPr>
      <w:bookmarkStart w:id="18" w:name="_Ref142481922"/>
      <w:r w:rsidRPr="00D22492">
        <w:rPr>
          <w:sz w:val="21"/>
          <w:szCs w:val="21"/>
        </w:rPr>
        <w:t xml:space="preserve">Figure </w:t>
      </w:r>
      <w:r w:rsidRPr="00D22492">
        <w:rPr>
          <w:sz w:val="21"/>
          <w:szCs w:val="21"/>
        </w:rPr>
        <w:fldChar w:fldCharType="begin"/>
      </w:r>
      <w:r w:rsidRPr="00D22492">
        <w:rPr>
          <w:sz w:val="21"/>
          <w:szCs w:val="21"/>
        </w:rPr>
        <w:instrText xml:space="preserve"> SEQ Figure \* ARABIC </w:instrText>
      </w:r>
      <w:r w:rsidRPr="00D22492">
        <w:rPr>
          <w:sz w:val="21"/>
          <w:szCs w:val="21"/>
        </w:rPr>
        <w:fldChar w:fldCharType="separate"/>
      </w:r>
      <w:r w:rsidRPr="00D22492">
        <w:rPr>
          <w:sz w:val="21"/>
          <w:szCs w:val="21"/>
        </w:rPr>
        <w:t>8</w:t>
      </w:r>
      <w:r w:rsidRPr="00D22492">
        <w:rPr>
          <w:sz w:val="21"/>
          <w:szCs w:val="21"/>
        </w:rPr>
        <w:fldChar w:fldCharType="end"/>
      </w:r>
      <w:bookmarkEnd w:id="18"/>
      <w:r w:rsidRPr="00D22492">
        <w:rPr>
          <w:sz w:val="21"/>
          <w:szCs w:val="21"/>
        </w:rPr>
        <w:t xml:space="preserve"> </w:t>
      </w:r>
      <w:r w:rsidR="00AF3876">
        <w:rPr>
          <w:sz w:val="21"/>
          <w:szCs w:val="21"/>
        </w:rPr>
        <w:t xml:space="preserve">Illustration of the relationship </w:t>
      </w:r>
      <w:r w:rsidR="000B607F">
        <w:rPr>
          <w:sz w:val="21"/>
          <w:szCs w:val="21"/>
        </w:rPr>
        <w:t>among</w:t>
      </w:r>
      <w:r w:rsidR="00AF3876">
        <w:rPr>
          <w:sz w:val="21"/>
          <w:szCs w:val="21"/>
        </w:rPr>
        <w:t xml:space="preserve"> different functionalit</w:t>
      </w:r>
      <w:r w:rsidR="00A25DDC">
        <w:rPr>
          <w:sz w:val="21"/>
          <w:szCs w:val="21"/>
        </w:rPr>
        <w:t>y levels</w:t>
      </w:r>
    </w:p>
    <w:p w14:paraId="4E2A4846" w14:textId="58465FDC" w:rsidR="00FD01BB" w:rsidRDefault="00E72133" w:rsidP="00DA27C2">
      <w:pPr>
        <w:spacing w:beforeLines="50" w:before="120"/>
        <w:jc w:val="left"/>
        <w:rPr>
          <w:sz w:val="24"/>
          <w:szCs w:val="24"/>
          <w:lang w:eastAsia="zh-CN"/>
        </w:rPr>
      </w:pPr>
      <w:r>
        <w:rPr>
          <w:rFonts w:hint="eastAsia"/>
          <w:sz w:val="24"/>
          <w:szCs w:val="24"/>
          <w:lang w:eastAsia="zh-CN"/>
        </w:rPr>
        <w:t>T</w:t>
      </w:r>
      <w:r>
        <w:rPr>
          <w:sz w:val="24"/>
          <w:szCs w:val="24"/>
          <w:lang w:eastAsia="zh-CN"/>
        </w:rPr>
        <w:t>herefore,</w:t>
      </w:r>
      <w:r w:rsidR="00F67CDB">
        <w:rPr>
          <w:sz w:val="24"/>
          <w:szCs w:val="24"/>
          <w:lang w:eastAsia="zh-CN"/>
        </w:rPr>
        <w:t xml:space="preserve"> we have the following proposal </w:t>
      </w:r>
      <w:r w:rsidR="00B84797">
        <w:rPr>
          <w:sz w:val="24"/>
          <w:szCs w:val="24"/>
          <w:lang w:eastAsia="zh-CN"/>
        </w:rPr>
        <w:t xml:space="preserve">on the functionality related terminologies </w:t>
      </w:r>
      <w:r w:rsidR="001E0A73">
        <w:rPr>
          <w:sz w:val="24"/>
          <w:szCs w:val="24"/>
          <w:lang w:eastAsia="zh-CN"/>
        </w:rPr>
        <w:t>to assist</w:t>
      </w:r>
      <w:r w:rsidR="00F67CDB">
        <w:rPr>
          <w:sz w:val="24"/>
          <w:szCs w:val="24"/>
          <w:lang w:eastAsia="zh-CN"/>
        </w:rPr>
        <w:t xml:space="preserve"> </w:t>
      </w:r>
      <w:r w:rsidR="00B84797">
        <w:rPr>
          <w:sz w:val="24"/>
          <w:szCs w:val="24"/>
          <w:lang w:eastAsia="zh-CN"/>
        </w:rPr>
        <w:t xml:space="preserve">further </w:t>
      </w:r>
      <w:r w:rsidR="00F67CDB">
        <w:rPr>
          <w:sz w:val="24"/>
          <w:szCs w:val="24"/>
          <w:lang w:eastAsia="zh-CN"/>
        </w:rPr>
        <w:t>discussion</w:t>
      </w:r>
      <w:r w:rsidR="00B84797">
        <w:rPr>
          <w:sz w:val="24"/>
          <w:szCs w:val="24"/>
          <w:lang w:eastAsia="zh-CN"/>
        </w:rPr>
        <w:t xml:space="preserve"> on functionality-based LCM</w:t>
      </w:r>
      <w:r>
        <w:rPr>
          <w:sz w:val="24"/>
          <w:szCs w:val="24"/>
          <w:lang w:eastAsia="zh-CN"/>
        </w:rPr>
        <w:t>.</w:t>
      </w:r>
    </w:p>
    <w:p w14:paraId="2B1E67BB" w14:textId="04AE7A30" w:rsidR="000B7531" w:rsidRDefault="000B7531" w:rsidP="000B7531">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w:t>
      </w:r>
      <w:r w:rsidR="002C242B">
        <w:rPr>
          <w:b/>
          <w:bCs/>
          <w:sz w:val="24"/>
          <w:szCs w:val="24"/>
          <w:lang w:eastAsia="zh-CN"/>
        </w:rPr>
        <w:t>10</w:t>
      </w:r>
      <w:r w:rsidRPr="00CE02A4">
        <w:rPr>
          <w:b/>
          <w:bCs/>
          <w:sz w:val="24"/>
          <w:szCs w:val="24"/>
          <w:lang w:eastAsia="zh-CN"/>
        </w:rPr>
        <w:t xml:space="preserve">: </w:t>
      </w:r>
      <w:r w:rsidR="00F67CDB">
        <w:rPr>
          <w:b/>
          <w:bCs/>
          <w:sz w:val="24"/>
          <w:szCs w:val="24"/>
          <w:lang w:eastAsia="zh-CN"/>
        </w:rPr>
        <w:t>Discuss and c</w:t>
      </w:r>
      <w:r>
        <w:rPr>
          <w:b/>
          <w:bCs/>
          <w:sz w:val="24"/>
          <w:szCs w:val="24"/>
          <w:lang w:eastAsia="zh-CN"/>
        </w:rPr>
        <w:t xml:space="preserve">larify the following terms to facilitate </w:t>
      </w:r>
      <w:r w:rsidR="00950E38">
        <w:rPr>
          <w:b/>
          <w:bCs/>
          <w:sz w:val="24"/>
          <w:szCs w:val="24"/>
          <w:lang w:eastAsia="zh-CN"/>
        </w:rPr>
        <w:t xml:space="preserve">the discussion for </w:t>
      </w:r>
      <w:r>
        <w:rPr>
          <w:b/>
          <w:bCs/>
          <w:sz w:val="24"/>
          <w:szCs w:val="24"/>
          <w:lang w:eastAsia="zh-CN"/>
        </w:rPr>
        <w:t>functionality-based LCM:</w:t>
      </w:r>
    </w:p>
    <w:p w14:paraId="369F1CF0" w14:textId="7EDF1532" w:rsidR="000B7531" w:rsidRDefault="000B7531" w:rsidP="00653C15">
      <w:pPr>
        <w:pStyle w:val="ListParagraph"/>
        <w:numPr>
          <w:ilvl w:val="0"/>
          <w:numId w:val="41"/>
        </w:numPr>
        <w:jc w:val="left"/>
        <w:rPr>
          <w:b/>
          <w:bCs/>
          <w:sz w:val="24"/>
          <w:szCs w:val="24"/>
          <w:lang w:eastAsia="zh-CN"/>
        </w:rPr>
      </w:pPr>
      <w:r w:rsidRPr="000B7531">
        <w:rPr>
          <w:b/>
          <w:bCs/>
          <w:sz w:val="24"/>
          <w:szCs w:val="24"/>
          <w:lang w:eastAsia="zh-CN"/>
        </w:rPr>
        <w:t>Configurable functionality: functionality, whose parameters, i.e., configurations as the conditions in forms of RRC/LPP IE(s), can be configured</w:t>
      </w:r>
      <w:r>
        <w:rPr>
          <w:rFonts w:hint="eastAsia"/>
          <w:b/>
          <w:bCs/>
          <w:sz w:val="24"/>
          <w:szCs w:val="24"/>
          <w:lang w:eastAsia="zh-CN"/>
        </w:rPr>
        <w:t>;</w:t>
      </w:r>
    </w:p>
    <w:p w14:paraId="26188992" w14:textId="742EAA3E" w:rsidR="000B7531" w:rsidRDefault="000B7531" w:rsidP="00653C15">
      <w:pPr>
        <w:pStyle w:val="ListParagraph"/>
        <w:numPr>
          <w:ilvl w:val="0"/>
          <w:numId w:val="41"/>
        </w:numPr>
        <w:jc w:val="left"/>
        <w:rPr>
          <w:b/>
          <w:bCs/>
          <w:sz w:val="24"/>
          <w:szCs w:val="24"/>
          <w:lang w:eastAsia="zh-CN"/>
        </w:rPr>
      </w:pPr>
      <w:r w:rsidRPr="000B7531">
        <w:rPr>
          <w:b/>
          <w:bCs/>
          <w:sz w:val="24"/>
          <w:szCs w:val="24"/>
          <w:lang w:eastAsia="zh-CN"/>
        </w:rPr>
        <w:t>Applicable functionalities: functionalities that can be applied at the UE if the application condition is satisfied</w:t>
      </w:r>
      <w:r>
        <w:rPr>
          <w:b/>
          <w:bCs/>
          <w:sz w:val="24"/>
          <w:szCs w:val="24"/>
          <w:lang w:eastAsia="zh-CN"/>
        </w:rPr>
        <w:t>;</w:t>
      </w:r>
    </w:p>
    <w:p w14:paraId="5F37AA27" w14:textId="43EA2750" w:rsidR="000B7531" w:rsidRDefault="000B7531" w:rsidP="00653C15">
      <w:pPr>
        <w:pStyle w:val="ListParagraph"/>
        <w:numPr>
          <w:ilvl w:val="0"/>
          <w:numId w:val="41"/>
        </w:numPr>
        <w:jc w:val="left"/>
        <w:rPr>
          <w:b/>
          <w:bCs/>
          <w:sz w:val="24"/>
          <w:szCs w:val="24"/>
          <w:lang w:eastAsia="zh-CN"/>
        </w:rPr>
      </w:pPr>
      <w:r w:rsidRPr="000B7531">
        <w:rPr>
          <w:b/>
          <w:bCs/>
          <w:sz w:val="24"/>
          <w:szCs w:val="24"/>
          <w:lang w:eastAsia="zh-CN"/>
        </w:rPr>
        <w:t>Configured functionalities: functionalities that are configured by the NW among configurable functionalities to support AI/ML-enable Feature/FG</w:t>
      </w:r>
      <w:r w:rsidR="00064B9B">
        <w:rPr>
          <w:b/>
          <w:bCs/>
          <w:sz w:val="24"/>
          <w:szCs w:val="24"/>
          <w:lang w:eastAsia="zh-CN"/>
        </w:rPr>
        <w:t>;</w:t>
      </w:r>
    </w:p>
    <w:p w14:paraId="4486FE02" w14:textId="6F5A588B" w:rsidR="00064B9B" w:rsidRPr="00CE02A4" w:rsidRDefault="005C0611" w:rsidP="00653C15">
      <w:pPr>
        <w:pStyle w:val="ListParagraph"/>
        <w:numPr>
          <w:ilvl w:val="0"/>
          <w:numId w:val="41"/>
        </w:numPr>
        <w:jc w:val="left"/>
        <w:rPr>
          <w:b/>
          <w:bCs/>
          <w:sz w:val="24"/>
          <w:szCs w:val="24"/>
          <w:lang w:eastAsia="zh-CN"/>
        </w:rPr>
      </w:pPr>
      <w:r w:rsidRPr="005C0611">
        <w:rPr>
          <w:b/>
          <w:bCs/>
          <w:sz w:val="24"/>
          <w:szCs w:val="24"/>
          <w:lang w:eastAsia="zh-CN"/>
        </w:rPr>
        <w:t xml:space="preserve">Applied functionalities: functionalities that are applied </w:t>
      </w:r>
      <w:r w:rsidR="00A829BB">
        <w:rPr>
          <w:b/>
          <w:bCs/>
          <w:sz w:val="24"/>
          <w:szCs w:val="24"/>
          <w:lang w:eastAsia="zh-CN"/>
        </w:rPr>
        <w:t xml:space="preserve">as </w:t>
      </w:r>
      <w:r w:rsidR="00E27F84">
        <w:rPr>
          <w:b/>
          <w:bCs/>
          <w:sz w:val="24"/>
          <w:szCs w:val="24"/>
          <w:lang w:eastAsia="zh-CN"/>
        </w:rPr>
        <w:t>the same as</w:t>
      </w:r>
      <w:r w:rsidRPr="005C0611">
        <w:rPr>
          <w:b/>
          <w:bCs/>
          <w:sz w:val="24"/>
          <w:szCs w:val="24"/>
          <w:lang w:eastAsia="zh-CN"/>
        </w:rPr>
        <w:t xml:space="preserve"> activated </w:t>
      </w:r>
      <w:r w:rsidR="00E27F84">
        <w:rPr>
          <w:b/>
          <w:bCs/>
          <w:sz w:val="24"/>
          <w:szCs w:val="24"/>
          <w:lang w:eastAsia="zh-CN"/>
        </w:rPr>
        <w:t>functionalities</w:t>
      </w:r>
      <w:r w:rsidRPr="005C0611">
        <w:rPr>
          <w:b/>
          <w:bCs/>
          <w:sz w:val="24"/>
          <w:szCs w:val="24"/>
          <w:lang w:eastAsia="zh-CN"/>
        </w:rPr>
        <w:t>.</w:t>
      </w:r>
    </w:p>
    <w:bookmarkEnd w:id="16"/>
    <w:p w14:paraId="2B5042C5" w14:textId="27487A6F" w:rsidR="00DC31CC" w:rsidRPr="001915F4" w:rsidRDefault="00ED7F82" w:rsidP="00D964A8">
      <w:pPr>
        <w:pStyle w:val="Heading2"/>
        <w:rPr>
          <w:lang w:eastAsia="zh-CN"/>
        </w:rPr>
      </w:pPr>
      <w:r>
        <w:rPr>
          <w:lang w:eastAsia="zh-CN"/>
        </w:rPr>
        <w:t>U</w:t>
      </w:r>
      <w:r w:rsidR="009853D4">
        <w:rPr>
          <w:lang w:eastAsia="zh-CN"/>
        </w:rPr>
        <w:t>E Capability</w:t>
      </w:r>
    </w:p>
    <w:p w14:paraId="411E598E" w14:textId="0F7E24AC" w:rsidR="00DC31CC" w:rsidRPr="00C44800" w:rsidRDefault="00DC31CC" w:rsidP="00CF09AB">
      <w:pPr>
        <w:pStyle w:val="ListParagraph"/>
        <w:numPr>
          <w:ilvl w:val="0"/>
          <w:numId w:val="0"/>
        </w:numPr>
        <w:snapToGrid w:val="0"/>
        <w:spacing w:before="120"/>
        <w:contextualSpacing w:val="0"/>
        <w:jc w:val="left"/>
        <w:rPr>
          <w:sz w:val="24"/>
          <w:szCs w:val="24"/>
          <w:lang w:eastAsia="zh-CN"/>
        </w:rPr>
      </w:pPr>
      <w:r w:rsidRPr="00C44800">
        <w:rPr>
          <w:sz w:val="24"/>
          <w:szCs w:val="24"/>
          <w:lang w:eastAsia="zh-CN"/>
        </w:rPr>
        <w:t xml:space="preserve">In </w:t>
      </w:r>
      <w:r w:rsidR="00261447">
        <w:rPr>
          <w:sz w:val="24"/>
          <w:szCs w:val="24"/>
          <w:lang w:eastAsia="zh-CN"/>
        </w:rPr>
        <w:t xml:space="preserve">previous </w:t>
      </w:r>
      <w:r w:rsidR="00A92F14" w:rsidRPr="00C44800">
        <w:rPr>
          <w:sz w:val="24"/>
          <w:szCs w:val="24"/>
          <w:lang w:eastAsia="zh-CN"/>
        </w:rPr>
        <w:t>meeting</w:t>
      </w:r>
      <w:r w:rsidRPr="00C44800">
        <w:rPr>
          <w:sz w:val="24"/>
          <w:szCs w:val="24"/>
          <w:lang w:eastAsia="zh-CN"/>
        </w:rPr>
        <w:t xml:space="preserve">, </w:t>
      </w:r>
      <w:r w:rsidR="008E27DE">
        <w:rPr>
          <w:sz w:val="24"/>
          <w:szCs w:val="24"/>
          <w:lang w:eastAsia="zh-CN"/>
        </w:rPr>
        <w:t>it was agreed to study how to handle the impact of UE’s internal conditions as copied below.</w:t>
      </w:r>
    </w:p>
    <w:tbl>
      <w:tblPr>
        <w:tblStyle w:val="TableGrid"/>
        <w:tblW w:w="0" w:type="auto"/>
        <w:tblLook w:val="04A0" w:firstRow="1" w:lastRow="0" w:firstColumn="1" w:lastColumn="0" w:noHBand="0" w:noVBand="1"/>
      </w:tblPr>
      <w:tblGrid>
        <w:gridCol w:w="9307"/>
      </w:tblGrid>
      <w:tr w:rsidR="00345402" w:rsidRPr="00C44800" w14:paraId="69F37619" w14:textId="77777777" w:rsidTr="00345402">
        <w:tc>
          <w:tcPr>
            <w:tcW w:w="9307" w:type="dxa"/>
          </w:tcPr>
          <w:p w14:paraId="0D6A4626" w14:textId="77777777" w:rsidR="006B2C4D" w:rsidRPr="006D4ECD" w:rsidRDefault="006B2C4D" w:rsidP="006B2C4D">
            <w:pPr>
              <w:spacing w:after="0"/>
              <w:rPr>
                <w:rFonts w:eastAsia="DengXian"/>
                <w:b/>
                <w:lang w:eastAsia="zh-CN"/>
              </w:rPr>
            </w:pPr>
            <w:r w:rsidRPr="006D4ECD">
              <w:rPr>
                <w:rFonts w:eastAsia="DengXian" w:hint="eastAsia"/>
                <w:b/>
                <w:lang w:eastAsia="zh-CN"/>
              </w:rPr>
              <w:t>R</w:t>
            </w:r>
            <w:r w:rsidRPr="006D4ECD">
              <w:rPr>
                <w:rFonts w:eastAsia="DengXian"/>
                <w:b/>
                <w:lang w:eastAsia="zh-CN"/>
              </w:rPr>
              <w:t>AN1#11</w:t>
            </w:r>
            <w:r>
              <w:rPr>
                <w:rFonts w:eastAsia="DengXian"/>
                <w:b/>
                <w:lang w:eastAsia="zh-CN"/>
              </w:rPr>
              <w:t>3</w:t>
            </w:r>
          </w:p>
          <w:p w14:paraId="6D15CE3C" w14:textId="133CE36B" w:rsidR="00DB54C7" w:rsidRPr="00C81493" w:rsidRDefault="00DB54C7" w:rsidP="00DB54C7">
            <w:pPr>
              <w:shd w:val="clear" w:color="auto" w:fill="FFFFFF"/>
              <w:rPr>
                <w:rFonts w:eastAsia="DengXian"/>
                <w:b/>
                <w:bCs/>
                <w:iCs/>
                <w:sz w:val="21"/>
                <w:szCs w:val="21"/>
                <w:highlight w:val="green"/>
                <w:lang w:eastAsia="zh-CN"/>
              </w:rPr>
            </w:pPr>
            <w:r w:rsidRPr="00C81493">
              <w:rPr>
                <w:rFonts w:eastAsia="DengXian" w:hint="eastAsia"/>
                <w:b/>
                <w:bCs/>
                <w:iCs/>
                <w:sz w:val="21"/>
                <w:szCs w:val="21"/>
                <w:highlight w:val="green"/>
                <w:lang w:eastAsia="zh-CN"/>
              </w:rPr>
              <w:t>A</w:t>
            </w:r>
            <w:r w:rsidRPr="00C81493">
              <w:rPr>
                <w:rFonts w:eastAsia="DengXian"/>
                <w:b/>
                <w:bCs/>
                <w:iCs/>
                <w:sz w:val="21"/>
                <w:szCs w:val="21"/>
                <w:highlight w:val="green"/>
                <w:lang w:eastAsia="zh-CN"/>
              </w:rPr>
              <w:t>greement</w:t>
            </w:r>
          </w:p>
          <w:p w14:paraId="7895B2E1" w14:textId="77777777" w:rsidR="00DB54C7" w:rsidRPr="00DB54C7" w:rsidRDefault="00DB54C7" w:rsidP="00DB54C7">
            <w:pPr>
              <w:shd w:val="clear" w:color="auto" w:fill="FFFFFF"/>
              <w:rPr>
                <w:sz w:val="21"/>
                <w:szCs w:val="21"/>
              </w:rPr>
            </w:pPr>
            <w:r w:rsidRPr="00DB54C7">
              <w:rPr>
                <w:iCs/>
                <w:sz w:val="21"/>
                <w:szCs w:val="21"/>
              </w:rPr>
              <w:t xml:space="preserve">Study how to handle the impact of UE’s internal conditions </w:t>
            </w:r>
            <w:r w:rsidRPr="00DB54C7">
              <w:rPr>
                <w:sz w:val="21"/>
                <w:szCs w:val="21"/>
              </w:rPr>
              <w:t>such as memory, battery, and other hardware limitations on functionality/model operations and AI/ML-enabled Feature.</w:t>
            </w:r>
          </w:p>
          <w:p w14:paraId="7EA06299" w14:textId="7803B34B" w:rsidR="00424B3C" w:rsidRPr="00C44800" w:rsidRDefault="00DB54C7" w:rsidP="00653C15">
            <w:pPr>
              <w:shd w:val="clear" w:color="auto" w:fill="FFFFFF"/>
              <w:rPr>
                <w:sz w:val="24"/>
                <w:szCs w:val="24"/>
                <w:lang w:val="en-GB"/>
              </w:rPr>
            </w:pPr>
            <w:r w:rsidRPr="00DB54C7">
              <w:rPr>
                <w:rFonts w:eastAsia="DengXian" w:hint="eastAsia"/>
                <w:sz w:val="21"/>
                <w:szCs w:val="21"/>
                <w:lang w:eastAsia="zh-CN"/>
              </w:rPr>
              <w:t>N</w:t>
            </w:r>
            <w:r w:rsidRPr="00DB54C7">
              <w:rPr>
                <w:rFonts w:eastAsia="DengXian"/>
                <w:sz w:val="21"/>
                <w:szCs w:val="21"/>
                <w:lang w:eastAsia="zh-CN"/>
              </w:rPr>
              <w:t>ote: it does not preclude any existing solutions</w:t>
            </w:r>
            <w:r w:rsidRPr="00DB54C7">
              <w:rPr>
                <w:rFonts w:eastAsia="DengXian"/>
                <w:color w:val="00B050"/>
                <w:sz w:val="21"/>
                <w:szCs w:val="21"/>
                <w:lang w:eastAsia="zh-CN"/>
              </w:rPr>
              <w:t>.</w:t>
            </w:r>
          </w:p>
        </w:tc>
      </w:tr>
    </w:tbl>
    <w:p w14:paraId="7897E83E" w14:textId="77777777" w:rsidR="00B02C9E" w:rsidRDefault="00B02C9E" w:rsidP="00B02C9E">
      <w:pPr>
        <w:jc w:val="left"/>
        <w:rPr>
          <w:sz w:val="24"/>
          <w:szCs w:val="24"/>
          <w:lang w:eastAsia="zh-CN"/>
        </w:rPr>
      </w:pPr>
      <w:r>
        <w:rPr>
          <w:sz w:val="24"/>
          <w:szCs w:val="24"/>
          <w:lang w:eastAsia="zh-CN"/>
        </w:rPr>
        <w:t xml:space="preserve">For the capability issue, we think it is also necessary to introduce some method to manage computing resources to support AI/ML operations. </w:t>
      </w:r>
    </w:p>
    <w:p w14:paraId="1A98621D" w14:textId="7BBFA1A3" w:rsidR="00B02C9E" w:rsidRDefault="00B02C9E" w:rsidP="00B02C9E">
      <w:pPr>
        <w:jc w:val="left"/>
        <w:rPr>
          <w:sz w:val="24"/>
          <w:szCs w:val="24"/>
          <w:lang w:eastAsia="zh-CN"/>
        </w:rPr>
      </w:pPr>
      <w:r>
        <w:rPr>
          <w:sz w:val="24"/>
          <w:szCs w:val="24"/>
          <w:lang w:eastAsia="zh-CN"/>
        </w:rPr>
        <w:t>As discussed in our contribution of AI/ML for BM</w:t>
      </w:r>
      <w:r w:rsidR="008A49B4">
        <w:rPr>
          <w:sz w:val="24"/>
          <w:szCs w:val="24"/>
          <w:lang w:eastAsia="zh-CN"/>
        </w:rPr>
        <w:fldChar w:fldCharType="begin"/>
      </w:r>
      <w:r w:rsidR="008A49B4">
        <w:rPr>
          <w:sz w:val="24"/>
          <w:szCs w:val="24"/>
          <w:lang w:eastAsia="zh-CN"/>
        </w:rPr>
        <w:instrText xml:space="preserve"> REF _Ref142488588 \n \h </w:instrText>
      </w:r>
      <w:r w:rsidR="008A49B4">
        <w:rPr>
          <w:sz w:val="24"/>
          <w:szCs w:val="24"/>
          <w:lang w:eastAsia="zh-CN"/>
        </w:rPr>
      </w:r>
      <w:r w:rsidR="008A49B4">
        <w:rPr>
          <w:sz w:val="24"/>
          <w:szCs w:val="24"/>
          <w:lang w:eastAsia="zh-CN"/>
        </w:rPr>
        <w:fldChar w:fldCharType="separate"/>
      </w:r>
      <w:r w:rsidR="008A49B4">
        <w:rPr>
          <w:sz w:val="24"/>
          <w:szCs w:val="24"/>
          <w:lang w:eastAsia="zh-CN"/>
        </w:rPr>
        <w:t>[4]</w:t>
      </w:r>
      <w:r w:rsidR="008A49B4">
        <w:rPr>
          <w:sz w:val="24"/>
          <w:szCs w:val="24"/>
          <w:lang w:eastAsia="zh-CN"/>
        </w:rPr>
        <w:fldChar w:fldCharType="end"/>
      </w:r>
      <w:r>
        <w:rPr>
          <w:sz w:val="24"/>
          <w:szCs w:val="24"/>
          <w:lang w:eastAsia="zh-CN"/>
        </w:rPr>
        <w:t>, r</w:t>
      </w:r>
      <w:r w:rsidRPr="00B02C9E">
        <w:rPr>
          <w:sz w:val="24"/>
          <w:szCs w:val="24"/>
          <w:lang w:eastAsia="zh-CN"/>
        </w:rPr>
        <w:t xml:space="preserve">egarding the beam prediction </w:t>
      </w:r>
      <w:r>
        <w:rPr>
          <w:sz w:val="24"/>
          <w:szCs w:val="24"/>
          <w:lang w:eastAsia="zh-CN"/>
        </w:rPr>
        <w:t xml:space="preserve">with </w:t>
      </w:r>
      <w:r w:rsidRPr="00B02C9E">
        <w:rPr>
          <w:sz w:val="24"/>
          <w:szCs w:val="24"/>
          <w:lang w:eastAsia="zh-CN"/>
        </w:rPr>
        <w:t>single-side model deployment</w:t>
      </w:r>
      <w:r>
        <w:rPr>
          <w:sz w:val="24"/>
          <w:szCs w:val="24"/>
          <w:lang w:eastAsia="zh-CN"/>
        </w:rPr>
        <w:t>,</w:t>
      </w:r>
      <w:r w:rsidRPr="00B02C9E">
        <w:rPr>
          <w:sz w:val="24"/>
          <w:szCs w:val="24"/>
          <w:lang w:eastAsia="zh-CN"/>
        </w:rPr>
        <w:t xml:space="preserve"> UE may need to report larger number of beams in one or more beam report to support model training and to </w:t>
      </w:r>
      <w:r>
        <w:rPr>
          <w:sz w:val="24"/>
          <w:szCs w:val="24"/>
          <w:lang w:eastAsia="zh-CN"/>
        </w:rPr>
        <w:t xml:space="preserve">further </w:t>
      </w:r>
      <w:r w:rsidRPr="00B02C9E">
        <w:rPr>
          <w:sz w:val="24"/>
          <w:szCs w:val="24"/>
          <w:lang w:eastAsia="zh-CN"/>
        </w:rPr>
        <w:t>provide the model input</w:t>
      </w:r>
      <w:r>
        <w:rPr>
          <w:sz w:val="24"/>
          <w:szCs w:val="24"/>
          <w:lang w:eastAsia="zh-CN"/>
        </w:rPr>
        <w:t xml:space="preserve"> for inference</w:t>
      </w:r>
      <w:r w:rsidRPr="00B02C9E">
        <w:rPr>
          <w:sz w:val="24"/>
          <w:szCs w:val="24"/>
          <w:lang w:eastAsia="zh-CN"/>
        </w:rPr>
        <w:t xml:space="preserve">, the corresponding UE capability may be specified as the Rel-15 manner. </w:t>
      </w:r>
      <w:r w:rsidR="008566FE">
        <w:rPr>
          <w:sz w:val="24"/>
          <w:szCs w:val="24"/>
          <w:lang w:eastAsia="zh-CN"/>
        </w:rPr>
        <w:t>For example</w:t>
      </w:r>
      <w:r w:rsidRPr="00B02C9E">
        <w:rPr>
          <w:sz w:val="24"/>
          <w:szCs w:val="24"/>
          <w:lang w:eastAsia="zh-CN"/>
        </w:rPr>
        <w:t xml:space="preserve">, </w:t>
      </w:r>
      <w:r w:rsidR="008566FE">
        <w:rPr>
          <w:sz w:val="24"/>
          <w:szCs w:val="24"/>
          <w:lang w:eastAsia="zh-CN"/>
        </w:rPr>
        <w:t>a</w:t>
      </w:r>
      <w:r w:rsidR="008566FE" w:rsidRPr="00B02C9E">
        <w:rPr>
          <w:sz w:val="24"/>
          <w:szCs w:val="24"/>
          <w:lang w:eastAsia="zh-CN"/>
        </w:rPr>
        <w:t xml:space="preserve"> </w:t>
      </w:r>
      <w:r w:rsidRPr="00B02C9E">
        <w:rPr>
          <w:sz w:val="24"/>
          <w:szCs w:val="24"/>
          <w:lang w:eastAsia="zh-CN"/>
        </w:rPr>
        <w:t>UE may only need to report the supported maximum number of beams in a beam report when more than 4 beams are agreed to be reported in a beam report.</w:t>
      </w:r>
      <w:r w:rsidR="008566FE">
        <w:rPr>
          <w:sz w:val="24"/>
          <w:szCs w:val="24"/>
          <w:lang w:eastAsia="zh-CN"/>
        </w:rPr>
        <w:t xml:space="preserve"> </w:t>
      </w:r>
      <w:r w:rsidRPr="00B02C9E">
        <w:rPr>
          <w:sz w:val="24"/>
          <w:szCs w:val="24"/>
          <w:lang w:eastAsia="zh-CN"/>
        </w:rPr>
        <w:t>The corresponding UE capability may be reported with</w:t>
      </w:r>
      <w:r w:rsidR="008566FE">
        <w:rPr>
          <w:sz w:val="24"/>
          <w:szCs w:val="24"/>
          <w:lang w:eastAsia="zh-CN"/>
        </w:rPr>
        <w:t>in</w:t>
      </w:r>
      <w:r w:rsidRPr="00B02C9E">
        <w:rPr>
          <w:sz w:val="24"/>
          <w:szCs w:val="24"/>
          <w:lang w:eastAsia="zh-CN"/>
        </w:rPr>
        <w:t xml:space="preserve"> Rel-15 MIMO related capability reporting.</w:t>
      </w:r>
      <w:r>
        <w:rPr>
          <w:sz w:val="24"/>
          <w:szCs w:val="24"/>
          <w:lang w:eastAsia="zh-CN"/>
        </w:rPr>
        <w:t xml:space="preserve"> </w:t>
      </w:r>
    </w:p>
    <w:p w14:paraId="3F740843" w14:textId="77777777" w:rsidR="008B0EF5" w:rsidRDefault="00B02C9E" w:rsidP="00B02C9E">
      <w:pPr>
        <w:jc w:val="left"/>
        <w:rPr>
          <w:sz w:val="24"/>
          <w:szCs w:val="24"/>
          <w:lang w:eastAsia="zh-CN"/>
        </w:rPr>
      </w:pPr>
      <w:r w:rsidRPr="00B02C9E">
        <w:rPr>
          <w:sz w:val="24"/>
          <w:szCs w:val="24"/>
          <w:lang w:eastAsia="zh-CN"/>
        </w:rPr>
        <w:lastRenderedPageBreak/>
        <w:t xml:space="preserve">For UE-side </w:t>
      </w:r>
      <w:r w:rsidR="008566FE">
        <w:rPr>
          <w:sz w:val="24"/>
          <w:szCs w:val="24"/>
          <w:lang w:eastAsia="zh-CN"/>
        </w:rPr>
        <w:t>model</w:t>
      </w:r>
      <w:r w:rsidRPr="00B02C9E">
        <w:rPr>
          <w:sz w:val="24"/>
          <w:szCs w:val="24"/>
          <w:lang w:eastAsia="zh-CN"/>
        </w:rPr>
        <w:t xml:space="preserve">, </w:t>
      </w:r>
      <w:r w:rsidR="001B4B1E">
        <w:rPr>
          <w:sz w:val="24"/>
          <w:szCs w:val="24"/>
          <w:lang w:eastAsia="zh-CN"/>
        </w:rPr>
        <w:t>UE</w:t>
      </w:r>
      <w:r w:rsidRPr="00B02C9E">
        <w:rPr>
          <w:sz w:val="24"/>
          <w:szCs w:val="24"/>
          <w:lang w:eastAsia="zh-CN"/>
        </w:rPr>
        <w:t xml:space="preserve"> need</w:t>
      </w:r>
      <w:r w:rsidR="001B4B1E">
        <w:rPr>
          <w:sz w:val="24"/>
          <w:szCs w:val="24"/>
          <w:lang w:eastAsia="zh-CN"/>
        </w:rPr>
        <w:t>s</w:t>
      </w:r>
      <w:r w:rsidRPr="00B02C9E">
        <w:rPr>
          <w:sz w:val="24"/>
          <w:szCs w:val="24"/>
          <w:lang w:eastAsia="zh-CN"/>
        </w:rPr>
        <w:t xml:space="preserve"> to report the AI/ML operation related capabilities and the corresponding signaling at least for the case that the AI/ML model/functionality activation/switching/fallback is indicated by</w:t>
      </w:r>
      <w:r w:rsidR="001B4B1E">
        <w:rPr>
          <w:sz w:val="24"/>
          <w:szCs w:val="24"/>
          <w:lang w:eastAsia="zh-CN"/>
        </w:rPr>
        <w:t xml:space="preserve"> the</w:t>
      </w:r>
      <w:r w:rsidRPr="00B02C9E">
        <w:rPr>
          <w:sz w:val="24"/>
          <w:szCs w:val="24"/>
          <w:lang w:eastAsia="zh-CN"/>
        </w:rPr>
        <w:t xml:space="preserve"> NW. </w:t>
      </w:r>
    </w:p>
    <w:p w14:paraId="4E979630" w14:textId="7013B783" w:rsidR="00B70900" w:rsidRDefault="00B70900" w:rsidP="00B02C9E">
      <w:pPr>
        <w:jc w:val="left"/>
        <w:rPr>
          <w:sz w:val="24"/>
          <w:szCs w:val="24"/>
          <w:lang w:eastAsia="zh-CN"/>
        </w:rPr>
      </w:pPr>
      <w:r>
        <w:rPr>
          <w:sz w:val="24"/>
          <w:szCs w:val="24"/>
          <w:lang w:eastAsia="zh-CN"/>
        </w:rPr>
        <w:t>Note that e</w:t>
      </w:r>
      <w:r w:rsidR="00B02C9E" w:rsidRPr="00B02C9E">
        <w:rPr>
          <w:sz w:val="24"/>
          <w:szCs w:val="24"/>
          <w:lang w:eastAsia="zh-CN"/>
        </w:rPr>
        <w:t>ach AI/ML model used for AI/ML inference corresponds to a set of hardware resources</w:t>
      </w:r>
      <w:r w:rsidR="00F70741">
        <w:rPr>
          <w:sz w:val="24"/>
          <w:szCs w:val="24"/>
          <w:lang w:eastAsia="zh-CN"/>
        </w:rPr>
        <w:t>, which</w:t>
      </w:r>
      <w:r w:rsidR="00F70741" w:rsidRPr="00B02C9E">
        <w:rPr>
          <w:sz w:val="24"/>
          <w:szCs w:val="24"/>
          <w:lang w:eastAsia="zh-CN"/>
        </w:rPr>
        <w:t xml:space="preserve"> </w:t>
      </w:r>
      <w:r w:rsidR="00B02C9E" w:rsidRPr="00B02C9E">
        <w:rPr>
          <w:sz w:val="24"/>
          <w:szCs w:val="24"/>
          <w:lang w:eastAsia="zh-CN"/>
        </w:rPr>
        <w:t>means that each AI/ML model can only be used for one AI/ML inference operation in a time instance. Similar with the CSI processing units for CSI computation specified in NR Rel-15, different hardware resources are needed for different AI/ML operations at the same time. The indicated or configured AI/ML operations in a same time slot should not exceed the corresponding UE capability if each AI/ML operation needs a</w:t>
      </w:r>
      <w:r>
        <w:rPr>
          <w:sz w:val="24"/>
          <w:szCs w:val="24"/>
          <w:lang w:eastAsia="zh-CN"/>
        </w:rPr>
        <w:t>n</w:t>
      </w:r>
      <w:r w:rsidR="00B02C9E" w:rsidRPr="00B02C9E">
        <w:rPr>
          <w:sz w:val="24"/>
          <w:szCs w:val="24"/>
          <w:lang w:eastAsia="zh-CN"/>
        </w:rPr>
        <w:t xml:space="preserve"> AI/ML model, i.e., a set of hardware resources, for inference. </w:t>
      </w:r>
      <w:r w:rsidR="00F70741">
        <w:rPr>
          <w:sz w:val="24"/>
          <w:szCs w:val="24"/>
          <w:lang w:eastAsia="zh-CN"/>
        </w:rPr>
        <w:t>Thus, t</w:t>
      </w:r>
      <w:r w:rsidR="00F70741" w:rsidRPr="00B02C9E">
        <w:rPr>
          <w:sz w:val="24"/>
          <w:szCs w:val="24"/>
          <w:lang w:eastAsia="zh-CN"/>
        </w:rPr>
        <w:t xml:space="preserve">he </w:t>
      </w:r>
      <w:r w:rsidR="00B02C9E" w:rsidRPr="00B02C9E">
        <w:rPr>
          <w:sz w:val="24"/>
          <w:szCs w:val="24"/>
          <w:lang w:eastAsia="zh-CN"/>
        </w:rPr>
        <w:t>available resources for AI/ML operation</w:t>
      </w:r>
      <w:r w:rsidR="00F70741">
        <w:rPr>
          <w:sz w:val="24"/>
          <w:szCs w:val="24"/>
          <w:lang w:eastAsia="zh-CN"/>
        </w:rPr>
        <w:t>s</w:t>
      </w:r>
      <w:r w:rsidR="00B02C9E" w:rsidRPr="00B02C9E">
        <w:rPr>
          <w:sz w:val="24"/>
          <w:szCs w:val="24"/>
          <w:lang w:eastAsia="zh-CN"/>
        </w:rPr>
        <w:t xml:space="preserve"> should be aligned </w:t>
      </w:r>
      <w:r w:rsidR="00F70741">
        <w:rPr>
          <w:sz w:val="24"/>
          <w:szCs w:val="24"/>
          <w:lang w:eastAsia="zh-CN"/>
        </w:rPr>
        <w:t>between</w:t>
      </w:r>
      <w:r w:rsidR="00F70741" w:rsidRPr="00B02C9E">
        <w:rPr>
          <w:sz w:val="24"/>
          <w:szCs w:val="24"/>
          <w:lang w:eastAsia="zh-CN"/>
        </w:rPr>
        <w:t xml:space="preserve"> </w:t>
      </w:r>
      <w:r w:rsidR="00B02C9E" w:rsidRPr="00B02C9E">
        <w:rPr>
          <w:sz w:val="24"/>
          <w:szCs w:val="24"/>
          <w:lang w:eastAsia="zh-CN"/>
        </w:rPr>
        <w:t xml:space="preserve">UE and NW to ensure the highly efficient utilization of models. </w:t>
      </w:r>
    </w:p>
    <w:p w14:paraId="4BAF4F5E" w14:textId="3F841A6F" w:rsidR="00B02C9E" w:rsidRDefault="00B02C9E" w:rsidP="00B02C9E">
      <w:pPr>
        <w:jc w:val="left"/>
        <w:rPr>
          <w:sz w:val="24"/>
          <w:szCs w:val="24"/>
          <w:lang w:eastAsia="zh-CN"/>
        </w:rPr>
      </w:pPr>
      <w:r w:rsidRPr="00B02C9E">
        <w:rPr>
          <w:sz w:val="24"/>
          <w:szCs w:val="24"/>
          <w:lang w:eastAsia="zh-CN"/>
        </w:rPr>
        <w:t>The concept of AI/ML processing units can be introduced</w:t>
      </w:r>
      <w:r w:rsidR="00E95FE3">
        <w:rPr>
          <w:sz w:val="24"/>
          <w:szCs w:val="24"/>
          <w:lang w:eastAsia="zh-CN"/>
        </w:rPr>
        <w:t xml:space="preserve"> here</w:t>
      </w:r>
      <w:r w:rsidRPr="00B02C9E">
        <w:rPr>
          <w:sz w:val="24"/>
          <w:szCs w:val="24"/>
          <w:lang w:eastAsia="zh-CN"/>
        </w:rPr>
        <w:t xml:space="preserve">. For UE-side AI/ML model, each AI/ML model can have multiple AI/ML processing units for parallel AI/ML operations. </w:t>
      </w:r>
      <w:r w:rsidR="00E95FE3">
        <w:rPr>
          <w:sz w:val="24"/>
          <w:szCs w:val="24"/>
          <w:lang w:eastAsia="zh-CN"/>
        </w:rPr>
        <w:t>U</w:t>
      </w:r>
      <w:r w:rsidRPr="00B02C9E">
        <w:rPr>
          <w:sz w:val="24"/>
          <w:szCs w:val="24"/>
          <w:lang w:eastAsia="zh-CN"/>
        </w:rPr>
        <w:t>E may need to report the available number of AI/ML processing units for parallel AI/ML operation</w:t>
      </w:r>
      <w:r w:rsidR="00E95FE3">
        <w:rPr>
          <w:sz w:val="24"/>
          <w:szCs w:val="24"/>
          <w:lang w:eastAsia="zh-CN"/>
        </w:rPr>
        <w:t>s. The</w:t>
      </w:r>
      <w:r w:rsidRPr="00B02C9E">
        <w:rPr>
          <w:sz w:val="24"/>
          <w:szCs w:val="24"/>
          <w:lang w:eastAsia="zh-CN"/>
        </w:rPr>
        <w:t xml:space="preserve"> detailed signaling and UE/NW behavior can be further studied</w:t>
      </w:r>
      <w:r w:rsidR="00E95FE3">
        <w:rPr>
          <w:sz w:val="24"/>
          <w:szCs w:val="24"/>
          <w:lang w:eastAsia="zh-CN"/>
        </w:rPr>
        <w:t xml:space="preserve"> in the normative stage</w:t>
      </w:r>
      <w:r w:rsidRPr="00B02C9E">
        <w:rPr>
          <w:sz w:val="24"/>
          <w:szCs w:val="24"/>
          <w:lang w:eastAsia="zh-CN"/>
        </w:rPr>
        <w:t>.</w:t>
      </w:r>
    </w:p>
    <w:p w14:paraId="47D7452E" w14:textId="60BE89F7" w:rsidR="009D788F" w:rsidRPr="009D788F" w:rsidRDefault="009D788F" w:rsidP="00420E9C">
      <w:pPr>
        <w:spacing w:after="0"/>
        <w:jc w:val="left"/>
        <w:rPr>
          <w:b/>
          <w:bCs/>
          <w:sz w:val="24"/>
          <w:szCs w:val="24"/>
          <w:lang w:eastAsia="zh-CN"/>
        </w:rPr>
      </w:pPr>
      <w:r w:rsidRPr="009D788F">
        <w:rPr>
          <w:rFonts w:hint="eastAsia"/>
          <w:b/>
          <w:bCs/>
          <w:sz w:val="24"/>
          <w:szCs w:val="24"/>
          <w:lang w:eastAsia="zh-CN"/>
        </w:rPr>
        <w:t>P</w:t>
      </w:r>
      <w:r w:rsidRPr="009D788F">
        <w:rPr>
          <w:b/>
          <w:bCs/>
          <w:sz w:val="24"/>
          <w:szCs w:val="24"/>
          <w:lang w:eastAsia="zh-CN"/>
        </w:rPr>
        <w:t xml:space="preserve">roposal </w:t>
      </w:r>
      <w:r w:rsidR="00C81493">
        <w:rPr>
          <w:b/>
          <w:bCs/>
          <w:sz w:val="24"/>
          <w:szCs w:val="24"/>
          <w:lang w:eastAsia="zh-CN"/>
        </w:rPr>
        <w:t>11</w:t>
      </w:r>
      <w:r w:rsidRPr="009D788F">
        <w:rPr>
          <w:b/>
          <w:bCs/>
          <w:sz w:val="24"/>
          <w:szCs w:val="24"/>
          <w:lang w:eastAsia="zh-CN"/>
        </w:rPr>
        <w:t xml:space="preserve">: </w:t>
      </w:r>
      <w:r w:rsidR="00B02C9E" w:rsidRPr="00B02C9E">
        <w:rPr>
          <w:b/>
          <w:bCs/>
          <w:sz w:val="24"/>
          <w:szCs w:val="24"/>
          <w:lang w:eastAsia="zh-CN"/>
        </w:rPr>
        <w:t>Introduce AI/ML processing unit concept for high efficiency AI/ML resource management.</w:t>
      </w:r>
    </w:p>
    <w:bookmarkEnd w:id="5"/>
    <w:p w14:paraId="3E7B7528" w14:textId="6BEA630A" w:rsidR="00523C46" w:rsidRDefault="004A0B1E" w:rsidP="005B3186">
      <w:pPr>
        <w:pStyle w:val="Heading1"/>
        <w:rPr>
          <w:lang w:eastAsia="zh-CN"/>
        </w:rPr>
      </w:pPr>
      <w:r>
        <w:rPr>
          <w:rFonts w:hint="eastAsia"/>
          <w:lang w:eastAsia="zh-CN"/>
        </w:rPr>
        <w:t>E</w:t>
      </w:r>
      <w:r>
        <w:rPr>
          <w:lang w:eastAsia="zh-CN"/>
        </w:rPr>
        <w:t>valuation</w:t>
      </w:r>
    </w:p>
    <w:p w14:paraId="4939B2ED" w14:textId="77777777" w:rsidR="004A0B1E" w:rsidRPr="00C44800" w:rsidRDefault="004A0B1E" w:rsidP="004A0B1E">
      <w:pPr>
        <w:pStyle w:val="ListParagraph"/>
        <w:numPr>
          <w:ilvl w:val="0"/>
          <w:numId w:val="0"/>
        </w:numPr>
        <w:snapToGrid w:val="0"/>
        <w:spacing w:before="120"/>
        <w:contextualSpacing w:val="0"/>
        <w:jc w:val="left"/>
        <w:rPr>
          <w:sz w:val="24"/>
          <w:szCs w:val="24"/>
          <w:lang w:eastAsia="zh-CN"/>
        </w:rPr>
      </w:pPr>
      <w:r w:rsidRPr="00C44800">
        <w:rPr>
          <w:sz w:val="24"/>
          <w:szCs w:val="24"/>
          <w:lang w:eastAsia="zh-CN"/>
        </w:rPr>
        <w:t xml:space="preserve">In </w:t>
      </w:r>
      <w:r>
        <w:rPr>
          <w:sz w:val="24"/>
          <w:szCs w:val="24"/>
          <w:lang w:eastAsia="zh-CN"/>
        </w:rPr>
        <w:t xml:space="preserve">previous </w:t>
      </w:r>
      <w:r w:rsidRPr="00C44800">
        <w:rPr>
          <w:sz w:val="24"/>
          <w:szCs w:val="24"/>
          <w:lang w:eastAsia="zh-CN"/>
        </w:rPr>
        <w:t>meeting, there were some agreements on the common KPIs for evaluating the performance of different AI/ML models.</w:t>
      </w:r>
    </w:p>
    <w:tbl>
      <w:tblPr>
        <w:tblStyle w:val="TableGrid"/>
        <w:tblW w:w="0" w:type="auto"/>
        <w:tblLook w:val="04A0" w:firstRow="1" w:lastRow="0" w:firstColumn="1" w:lastColumn="0" w:noHBand="0" w:noVBand="1"/>
      </w:tblPr>
      <w:tblGrid>
        <w:gridCol w:w="9307"/>
      </w:tblGrid>
      <w:tr w:rsidR="004A0B1E" w:rsidRPr="00C44800" w14:paraId="2EB0B782" w14:textId="77777777" w:rsidTr="00A170C4">
        <w:tc>
          <w:tcPr>
            <w:tcW w:w="9307" w:type="dxa"/>
          </w:tcPr>
          <w:p w14:paraId="459206BD" w14:textId="77777777" w:rsidR="004A0B1E" w:rsidRDefault="004A0B1E" w:rsidP="00A170C4">
            <w:pPr>
              <w:spacing w:after="0"/>
              <w:rPr>
                <w:rFonts w:ascii="Times" w:eastAsia="Batang" w:hAnsi="Times"/>
                <w:sz w:val="21"/>
                <w:szCs w:val="28"/>
                <w:highlight w:val="green"/>
                <w:lang w:val="en-GB" w:eastAsia="x-none"/>
              </w:rPr>
            </w:pPr>
            <w:r w:rsidRPr="00CF09AB">
              <w:rPr>
                <w:rFonts w:eastAsia="DengXian"/>
                <w:b/>
                <w:lang w:eastAsia="zh-CN"/>
              </w:rPr>
              <w:t>RAN#1 110-bis-e</w:t>
            </w:r>
          </w:p>
          <w:p w14:paraId="0E1955EF" w14:textId="77777777" w:rsidR="004A0B1E" w:rsidRPr="00C44800" w:rsidRDefault="004A0B1E" w:rsidP="00A170C4">
            <w:pPr>
              <w:autoSpaceDE/>
              <w:autoSpaceDN/>
              <w:adjustRightInd/>
              <w:snapToGrid/>
              <w:spacing w:after="0"/>
              <w:jc w:val="left"/>
              <w:rPr>
                <w:rFonts w:ascii="Times" w:eastAsia="Batang" w:hAnsi="Times"/>
                <w:sz w:val="21"/>
                <w:szCs w:val="28"/>
                <w:highlight w:val="green"/>
                <w:lang w:val="en-GB" w:eastAsia="x-none"/>
              </w:rPr>
            </w:pPr>
            <w:r w:rsidRPr="00C44800">
              <w:rPr>
                <w:rFonts w:ascii="Times" w:eastAsia="Batang" w:hAnsi="Times"/>
                <w:sz w:val="21"/>
                <w:szCs w:val="28"/>
                <w:highlight w:val="green"/>
                <w:lang w:val="en-GB" w:eastAsia="x-none"/>
              </w:rPr>
              <w:t>Agreement</w:t>
            </w:r>
          </w:p>
          <w:p w14:paraId="7D025A0F" w14:textId="77777777" w:rsidR="004A0B1E" w:rsidRPr="00C44800" w:rsidRDefault="004A0B1E" w:rsidP="00A170C4">
            <w:pPr>
              <w:autoSpaceDE/>
              <w:autoSpaceDN/>
              <w:adjustRightInd/>
              <w:snapToGrid/>
              <w:spacing w:after="0"/>
              <w:jc w:val="left"/>
              <w:rPr>
                <w:rFonts w:ascii="Times" w:eastAsia="Batang" w:hAnsi="Times"/>
                <w:sz w:val="21"/>
                <w:szCs w:val="28"/>
                <w:lang w:val="en-GB" w:eastAsia="x-none"/>
              </w:rPr>
            </w:pPr>
            <w:r w:rsidRPr="00C44800">
              <w:rPr>
                <w:rFonts w:ascii="Times" w:eastAsia="Batang" w:hAnsi="Times"/>
                <w:sz w:val="21"/>
                <w:szCs w:val="28"/>
                <w:lang w:val="en-GB" w:eastAsia="x-none"/>
              </w:rPr>
              <w:t>The following are additionally considered for the initial list of common KPIs (if applicable) for evaluating performance benefits of AI/ML</w:t>
            </w:r>
          </w:p>
          <w:p w14:paraId="5E45E00B" w14:textId="77777777" w:rsidR="004A0B1E" w:rsidRPr="00C44800" w:rsidRDefault="004A0B1E">
            <w:pPr>
              <w:numPr>
                <w:ilvl w:val="0"/>
                <w:numId w:val="9"/>
              </w:numPr>
              <w:overflowPunct w:val="0"/>
              <w:autoSpaceDE/>
              <w:autoSpaceDN/>
              <w:adjustRightInd/>
              <w:snapToGrid/>
              <w:spacing w:after="0"/>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Clarification on inference complexity</w:t>
            </w:r>
          </w:p>
          <w:p w14:paraId="39B0E3BB" w14:textId="77777777" w:rsidR="004A0B1E" w:rsidRPr="00C44800" w:rsidRDefault="004A0B1E">
            <w:pPr>
              <w:numPr>
                <w:ilvl w:val="1"/>
                <w:numId w:val="9"/>
              </w:numPr>
              <w:autoSpaceDE/>
              <w:autoSpaceDN/>
              <w:adjustRightInd/>
              <w:snapToGrid/>
              <w:spacing w:after="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Note: Inference complexity includes complexity for pre- and post-processing.</w:t>
            </w:r>
          </w:p>
          <w:p w14:paraId="521D5FB0" w14:textId="77777777" w:rsidR="004A0B1E" w:rsidRPr="00C44800" w:rsidRDefault="004A0B1E">
            <w:pPr>
              <w:numPr>
                <w:ilvl w:val="0"/>
                <w:numId w:val="9"/>
              </w:numPr>
              <w:overflowPunct w:val="0"/>
              <w:autoSpaceDE/>
              <w:autoSpaceDN/>
              <w:adjustRightInd/>
              <w:snapToGrid/>
              <w:spacing w:after="0"/>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LCM related complexity and storage overhead</w:t>
            </w:r>
          </w:p>
          <w:p w14:paraId="4BECCC36" w14:textId="77777777" w:rsidR="004A0B1E" w:rsidRPr="00C44800" w:rsidRDefault="004A0B1E">
            <w:pPr>
              <w:numPr>
                <w:ilvl w:val="1"/>
                <w:numId w:val="9"/>
              </w:numPr>
              <w:overflowPunct w:val="0"/>
              <w:autoSpaceDE/>
              <w:autoSpaceDN/>
              <w:adjustRightInd/>
              <w:snapToGrid/>
              <w:spacing w:after="0"/>
              <w:contextualSpacing/>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Storage/computation</w:t>
            </w:r>
            <w:r w:rsidRPr="00C44800">
              <w:rPr>
                <w:rFonts w:ascii="Times" w:eastAsia="Batang" w:hAnsi="Times" w:cs="Times"/>
                <w:color w:val="0070C0"/>
                <w:sz w:val="21"/>
                <w:szCs w:val="28"/>
                <w:lang w:val="en-GB" w:eastAsia="x-none"/>
              </w:rPr>
              <w:t xml:space="preserve"> </w:t>
            </w:r>
            <w:r w:rsidRPr="00C44800">
              <w:rPr>
                <w:rFonts w:ascii="Times" w:eastAsia="Batang" w:hAnsi="Times" w:cs="Times"/>
                <w:sz w:val="21"/>
                <w:szCs w:val="28"/>
                <w:lang w:val="en-GB" w:eastAsia="x-none"/>
              </w:rPr>
              <w:t>for training data collection.</w:t>
            </w:r>
          </w:p>
          <w:p w14:paraId="56631553" w14:textId="77777777" w:rsidR="004A0B1E" w:rsidRPr="00C44800" w:rsidRDefault="004A0B1E">
            <w:pPr>
              <w:numPr>
                <w:ilvl w:val="1"/>
                <w:numId w:val="9"/>
              </w:numPr>
              <w:overflowPunct w:val="0"/>
              <w:autoSpaceDE/>
              <w:autoSpaceDN/>
              <w:adjustRightInd/>
              <w:snapToGrid/>
              <w:spacing w:after="0"/>
              <w:contextualSpacing/>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Storage/computation</w:t>
            </w:r>
            <w:r w:rsidRPr="00C44800">
              <w:rPr>
                <w:rFonts w:ascii="Times" w:eastAsia="Batang" w:hAnsi="Times" w:cs="Times"/>
                <w:color w:val="0070C0"/>
                <w:sz w:val="21"/>
                <w:szCs w:val="28"/>
                <w:lang w:val="en-GB" w:eastAsia="x-none"/>
              </w:rPr>
              <w:t xml:space="preserve"> </w:t>
            </w:r>
            <w:r w:rsidRPr="00C44800">
              <w:rPr>
                <w:rFonts w:ascii="Times" w:eastAsia="Batang" w:hAnsi="Times" w:cs="Times"/>
                <w:sz w:val="21"/>
                <w:szCs w:val="28"/>
                <w:lang w:val="en-GB" w:eastAsia="x-none"/>
              </w:rPr>
              <w:t>for training and model update</w:t>
            </w:r>
          </w:p>
          <w:p w14:paraId="3235E599" w14:textId="77777777" w:rsidR="004A0B1E" w:rsidRPr="00C44800" w:rsidRDefault="004A0B1E">
            <w:pPr>
              <w:numPr>
                <w:ilvl w:val="1"/>
                <w:numId w:val="9"/>
              </w:numPr>
              <w:overflowPunct w:val="0"/>
              <w:autoSpaceDE/>
              <w:autoSpaceDN/>
              <w:adjustRightInd/>
              <w:snapToGrid/>
              <w:spacing w:after="0"/>
              <w:contextualSpacing/>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Storage/computation</w:t>
            </w:r>
            <w:r w:rsidRPr="00C44800">
              <w:rPr>
                <w:rFonts w:ascii="Times" w:eastAsia="Batang" w:hAnsi="Times" w:cs="Times"/>
                <w:color w:val="0070C0"/>
                <w:sz w:val="21"/>
                <w:szCs w:val="28"/>
                <w:lang w:val="en-GB" w:eastAsia="x-none"/>
              </w:rPr>
              <w:t xml:space="preserve"> </w:t>
            </w:r>
            <w:r w:rsidRPr="00C44800">
              <w:rPr>
                <w:rFonts w:ascii="Times" w:eastAsia="Batang" w:hAnsi="Times" w:cs="Times"/>
                <w:sz w:val="21"/>
                <w:szCs w:val="28"/>
                <w:lang w:val="en-GB" w:eastAsia="x-none"/>
              </w:rPr>
              <w:t>for model monitoring.</w:t>
            </w:r>
          </w:p>
          <w:p w14:paraId="58B5ED41" w14:textId="77777777" w:rsidR="004A0B1E" w:rsidRPr="00C44800" w:rsidRDefault="004A0B1E">
            <w:pPr>
              <w:numPr>
                <w:ilvl w:val="1"/>
                <w:numId w:val="9"/>
              </w:numPr>
              <w:overflowPunct w:val="0"/>
              <w:autoSpaceDE/>
              <w:autoSpaceDN/>
              <w:adjustRightInd/>
              <w:snapToGrid/>
              <w:spacing w:after="0"/>
              <w:contextualSpacing/>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Storage/computation</w:t>
            </w:r>
            <w:r w:rsidRPr="00C44800">
              <w:rPr>
                <w:rFonts w:ascii="Times" w:eastAsia="Batang" w:hAnsi="Times" w:cs="Times"/>
                <w:color w:val="0070C0"/>
                <w:sz w:val="21"/>
                <w:szCs w:val="28"/>
                <w:lang w:val="en-GB" w:eastAsia="x-none"/>
              </w:rPr>
              <w:t xml:space="preserve"> </w:t>
            </w:r>
            <w:r w:rsidRPr="00C44800">
              <w:rPr>
                <w:rFonts w:ascii="Times" w:eastAsia="Batang" w:hAnsi="Times" w:cs="Times"/>
                <w:sz w:val="21"/>
                <w:szCs w:val="28"/>
                <w:lang w:val="en-GB" w:eastAsia="x-none"/>
              </w:rPr>
              <w:t>for other LCM procedures, e.g., model activation, deactivation, selection, switching, fallback operation.</w:t>
            </w:r>
          </w:p>
          <w:p w14:paraId="565BCC2D" w14:textId="77777777" w:rsidR="004A0B1E" w:rsidRPr="0079730B" w:rsidRDefault="004A0B1E">
            <w:pPr>
              <w:numPr>
                <w:ilvl w:val="0"/>
                <w:numId w:val="9"/>
              </w:numPr>
              <w:overflowPunct w:val="0"/>
              <w:autoSpaceDE/>
              <w:autoSpaceDN/>
              <w:adjustRightInd/>
              <w:snapToGrid/>
              <w:spacing w:after="0"/>
              <w:contextualSpacing/>
              <w:jc w:val="left"/>
              <w:textAlignment w:val="baseline"/>
              <w:rPr>
                <w:rFonts w:ascii="Times" w:eastAsia="Batang" w:hAnsi="Times"/>
                <w:sz w:val="24"/>
                <w:szCs w:val="28"/>
                <w:lang w:val="en-GB"/>
              </w:rPr>
            </w:pPr>
            <w:r w:rsidRPr="0079730B">
              <w:rPr>
                <w:rFonts w:ascii="Times" w:eastAsia="Batang" w:hAnsi="Times" w:cs="Times"/>
                <w:sz w:val="21"/>
                <w:szCs w:val="28"/>
                <w:lang w:val="en-GB" w:eastAsia="x-none"/>
              </w:rPr>
              <w:t>FFS: Power consumption, latency (e.g., Inference latency)</w:t>
            </w:r>
          </w:p>
          <w:p w14:paraId="1AB4B3F7" w14:textId="77777777" w:rsidR="004A0B1E" w:rsidRPr="00C44800" w:rsidRDefault="004A0B1E" w:rsidP="00A170C4">
            <w:pPr>
              <w:autoSpaceDE/>
              <w:autoSpaceDN/>
              <w:adjustRightInd/>
              <w:snapToGrid/>
              <w:spacing w:after="0"/>
              <w:jc w:val="left"/>
              <w:rPr>
                <w:rFonts w:ascii="Times" w:eastAsia="Batang" w:hAnsi="Times"/>
                <w:sz w:val="21"/>
                <w:szCs w:val="28"/>
                <w:highlight w:val="green"/>
                <w:lang w:val="en-GB"/>
              </w:rPr>
            </w:pPr>
            <w:r w:rsidRPr="00C44800">
              <w:rPr>
                <w:rFonts w:ascii="Times" w:eastAsia="Batang" w:hAnsi="Times"/>
                <w:sz w:val="21"/>
                <w:szCs w:val="28"/>
                <w:highlight w:val="green"/>
                <w:lang w:val="en-GB"/>
              </w:rPr>
              <w:t>Agreement</w:t>
            </w:r>
          </w:p>
          <w:p w14:paraId="2168C780" w14:textId="77777777" w:rsidR="004A0B1E" w:rsidRPr="00C44800" w:rsidRDefault="004A0B1E" w:rsidP="00A170C4">
            <w:pPr>
              <w:autoSpaceDE/>
              <w:autoSpaceDN/>
              <w:adjustRightInd/>
              <w:snapToGrid/>
              <w:spacing w:after="0"/>
              <w:jc w:val="left"/>
              <w:rPr>
                <w:rFonts w:ascii="Times" w:eastAsia="Batang" w:hAnsi="Times"/>
                <w:sz w:val="21"/>
                <w:szCs w:val="28"/>
                <w:lang w:val="en-GB"/>
              </w:rPr>
            </w:pPr>
            <w:r w:rsidRPr="00C44800">
              <w:rPr>
                <w:rFonts w:ascii="Times" w:eastAsia="Batang" w:hAnsi="Times"/>
                <w:sz w:val="21"/>
                <w:szCs w:val="28"/>
                <w:lang w:val="en-GB"/>
              </w:rPr>
              <w:t xml:space="preserve">Study performance monitoring approaches, considering the following model monitoring KPIs as general </w:t>
            </w:r>
            <w:proofErr w:type="gramStart"/>
            <w:r w:rsidRPr="00C44800">
              <w:rPr>
                <w:rFonts w:ascii="Times" w:eastAsia="Batang" w:hAnsi="Times"/>
                <w:sz w:val="21"/>
                <w:szCs w:val="28"/>
                <w:lang w:val="en-GB"/>
              </w:rPr>
              <w:t>guidance</w:t>
            </w:r>
            <w:proofErr w:type="gramEnd"/>
          </w:p>
          <w:p w14:paraId="4BBA38E4" w14:textId="77777777" w:rsidR="004A0B1E" w:rsidRPr="00C44800" w:rsidRDefault="004A0B1E">
            <w:pPr>
              <w:numPr>
                <w:ilvl w:val="2"/>
                <w:numId w:val="8"/>
              </w:numPr>
              <w:tabs>
                <w:tab w:val="left" w:pos="720"/>
                <w:tab w:val="left" w:pos="144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Accuracy and relevance (i.e., how well does the given monitoring metric/methods reflect the model and system performance)</w:t>
            </w:r>
          </w:p>
          <w:p w14:paraId="42254FEE" w14:textId="77777777" w:rsidR="004A0B1E" w:rsidRPr="00C44800" w:rsidRDefault="004A0B1E">
            <w:pPr>
              <w:numPr>
                <w:ilvl w:val="2"/>
                <w:numId w:val="8"/>
              </w:numPr>
              <w:tabs>
                <w:tab w:val="left" w:pos="720"/>
                <w:tab w:val="left" w:pos="144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Overhead (e.g., signaling overhead associated with model monitoring)</w:t>
            </w:r>
          </w:p>
          <w:p w14:paraId="2C7833C8" w14:textId="77777777" w:rsidR="004A0B1E" w:rsidRPr="00C44800" w:rsidRDefault="004A0B1E">
            <w:pPr>
              <w:numPr>
                <w:ilvl w:val="2"/>
                <w:numId w:val="8"/>
              </w:numPr>
              <w:tabs>
                <w:tab w:val="left" w:pos="720"/>
                <w:tab w:val="left" w:pos="1440"/>
                <w:tab w:val="left" w:pos="216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Complexity (e.g., computation and memory cost for model monitoring)</w:t>
            </w:r>
          </w:p>
          <w:p w14:paraId="1A673CBA" w14:textId="77777777" w:rsidR="004A0B1E" w:rsidRPr="00C44800" w:rsidRDefault="004A0B1E">
            <w:pPr>
              <w:numPr>
                <w:ilvl w:val="2"/>
                <w:numId w:val="8"/>
              </w:numPr>
              <w:tabs>
                <w:tab w:val="left" w:pos="720"/>
                <w:tab w:val="left" w:pos="1440"/>
                <w:tab w:val="left" w:pos="216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Latency (i.e., timeliness of monitoring result, from model failure to action, given the purpose of model monitoring)</w:t>
            </w:r>
          </w:p>
          <w:p w14:paraId="05916079" w14:textId="77777777" w:rsidR="004A0B1E" w:rsidRPr="00C44800" w:rsidRDefault="004A0B1E">
            <w:pPr>
              <w:numPr>
                <w:ilvl w:val="2"/>
                <w:numId w:val="8"/>
              </w:numPr>
              <w:tabs>
                <w:tab w:val="left" w:pos="720"/>
                <w:tab w:val="left" w:pos="1440"/>
                <w:tab w:val="left" w:pos="216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FFS: Power consumption</w:t>
            </w:r>
          </w:p>
          <w:p w14:paraId="352EBE93" w14:textId="77777777" w:rsidR="004A0B1E" w:rsidRPr="00C44800" w:rsidRDefault="004A0B1E">
            <w:pPr>
              <w:numPr>
                <w:ilvl w:val="2"/>
                <w:numId w:val="8"/>
              </w:numPr>
              <w:tabs>
                <w:tab w:val="left" w:pos="720"/>
                <w:tab w:val="left" w:pos="1440"/>
                <w:tab w:val="left" w:pos="216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Other KPIs are not precluded.</w:t>
            </w:r>
          </w:p>
          <w:p w14:paraId="5D51E538" w14:textId="77777777" w:rsidR="004A0B1E" w:rsidRPr="00C44800" w:rsidRDefault="004A0B1E" w:rsidP="00A170C4">
            <w:pPr>
              <w:tabs>
                <w:tab w:val="left" w:pos="720"/>
                <w:tab w:val="left" w:pos="1440"/>
                <w:tab w:val="left" w:pos="2160"/>
              </w:tabs>
              <w:autoSpaceDE/>
              <w:autoSpaceDN/>
              <w:adjustRightInd/>
              <w:snapToGrid/>
              <w:spacing w:after="0"/>
              <w:jc w:val="left"/>
              <w:rPr>
                <w:rFonts w:ascii="Times" w:eastAsia="Batang" w:hAnsi="Times"/>
                <w:sz w:val="21"/>
                <w:szCs w:val="28"/>
                <w:lang w:val="en-GB" w:eastAsia="x-none"/>
              </w:rPr>
            </w:pPr>
            <w:r w:rsidRPr="00C44800">
              <w:rPr>
                <w:rFonts w:ascii="Times" w:eastAsia="Batang" w:hAnsi="Times"/>
                <w:sz w:val="21"/>
                <w:szCs w:val="28"/>
                <w:lang w:val="en-GB" w:eastAsia="x-none"/>
              </w:rPr>
              <w:t>Note: Relevant KPIs may vary across different model monitoring approaches.</w:t>
            </w:r>
          </w:p>
          <w:p w14:paraId="29D36AB0" w14:textId="77777777" w:rsidR="004A0B1E" w:rsidRPr="00C44800" w:rsidRDefault="004A0B1E" w:rsidP="00A170C4">
            <w:pPr>
              <w:tabs>
                <w:tab w:val="left" w:pos="720"/>
                <w:tab w:val="left" w:pos="1440"/>
                <w:tab w:val="left" w:pos="2160"/>
              </w:tabs>
              <w:autoSpaceDE/>
              <w:autoSpaceDN/>
              <w:adjustRightInd/>
              <w:snapToGrid/>
              <w:spacing w:after="0"/>
              <w:jc w:val="left"/>
              <w:rPr>
                <w:sz w:val="24"/>
                <w:szCs w:val="24"/>
                <w:lang w:val="en-GB"/>
              </w:rPr>
            </w:pPr>
            <w:r w:rsidRPr="00C44800">
              <w:rPr>
                <w:rFonts w:ascii="Times" w:eastAsia="Batang" w:hAnsi="Times"/>
                <w:sz w:val="21"/>
                <w:szCs w:val="28"/>
                <w:lang w:val="en-GB" w:eastAsia="x-none"/>
              </w:rPr>
              <w:t>FFS: Discussion of KPIs for other LCM procedures</w:t>
            </w:r>
          </w:p>
        </w:tc>
      </w:tr>
    </w:tbl>
    <w:p w14:paraId="4C7CBA56" w14:textId="6FC68A91" w:rsidR="004A0B1E" w:rsidRPr="00C44800" w:rsidRDefault="004A0B1E" w:rsidP="004A0B1E">
      <w:pPr>
        <w:jc w:val="left"/>
        <w:rPr>
          <w:sz w:val="24"/>
          <w:szCs w:val="24"/>
          <w:lang w:eastAsia="zh-CN"/>
        </w:rPr>
      </w:pPr>
      <w:r w:rsidRPr="00C44800">
        <w:rPr>
          <w:sz w:val="24"/>
          <w:szCs w:val="24"/>
          <w:lang w:eastAsia="zh-CN"/>
        </w:rPr>
        <w:t>It is known that compared to conventional approaches, AI/ML-based approaches nee</w:t>
      </w:r>
      <w:r w:rsidR="002E3802">
        <w:rPr>
          <w:sz w:val="24"/>
          <w:szCs w:val="24"/>
          <w:lang w:eastAsia="zh-CN"/>
        </w:rPr>
        <w:t>d</w:t>
      </w:r>
      <w:r w:rsidRPr="00C44800">
        <w:rPr>
          <w:sz w:val="24"/>
          <w:szCs w:val="24"/>
          <w:lang w:eastAsia="zh-CN"/>
        </w:rPr>
        <w:t xml:space="preserve"> additional steps (e.g., </w:t>
      </w:r>
      <w:proofErr w:type="gramStart"/>
      <w:r w:rsidRPr="00C44800">
        <w:rPr>
          <w:sz w:val="24"/>
          <w:szCs w:val="24"/>
          <w:lang w:eastAsia="zh-CN"/>
        </w:rPr>
        <w:t>training</w:t>
      </w:r>
      <w:proofErr w:type="gramEnd"/>
      <w:r w:rsidRPr="00C44800">
        <w:rPr>
          <w:sz w:val="24"/>
          <w:szCs w:val="24"/>
          <w:lang w:eastAsia="zh-CN"/>
        </w:rPr>
        <w:t xml:space="preserve"> and other LCM stages) before they can be used for inference. </w:t>
      </w:r>
    </w:p>
    <w:p w14:paraId="6805535A" w14:textId="77777777" w:rsidR="004A0B1E" w:rsidRPr="00C44800" w:rsidRDefault="004A0B1E" w:rsidP="004A0B1E">
      <w:pPr>
        <w:jc w:val="left"/>
        <w:rPr>
          <w:sz w:val="24"/>
          <w:szCs w:val="24"/>
          <w:lang w:eastAsia="zh-CN"/>
        </w:rPr>
      </w:pPr>
      <w:r w:rsidRPr="00C44800">
        <w:rPr>
          <w:sz w:val="24"/>
          <w:szCs w:val="24"/>
          <w:lang w:eastAsia="zh-CN"/>
        </w:rPr>
        <w:t xml:space="preserve">Depending on how a model is going to be trained, updated, for example the model may need steps such as collection of the training data, transferring of the samples to a node which does the </w:t>
      </w:r>
      <w:r w:rsidRPr="00C44800">
        <w:rPr>
          <w:sz w:val="24"/>
          <w:szCs w:val="24"/>
          <w:lang w:eastAsia="zh-CN"/>
        </w:rPr>
        <w:lastRenderedPageBreak/>
        <w:t xml:space="preserve">training, and training/updating of the model itself. All these steps induce some delay in the network. Such effects were not that significant in conventional approaches as they are usually math-based (not data driven) schemes. So, while evaluating different approaches, it is essential to have a KPI on the latency of the proposed approach and make sure that these latencies </w:t>
      </w:r>
      <w:proofErr w:type="gramStart"/>
      <w:r w:rsidRPr="00C44800">
        <w:rPr>
          <w:sz w:val="24"/>
          <w:szCs w:val="24"/>
          <w:lang w:eastAsia="zh-CN"/>
        </w:rPr>
        <w:t>are in agreement</w:t>
      </w:r>
      <w:proofErr w:type="gramEnd"/>
      <w:r w:rsidRPr="00C44800">
        <w:rPr>
          <w:sz w:val="24"/>
          <w:szCs w:val="24"/>
          <w:lang w:eastAsia="zh-CN"/>
        </w:rPr>
        <w:t xml:space="preserve"> with the latency requirement of the system and latency for baseline Rel-17 schemes.  </w:t>
      </w:r>
    </w:p>
    <w:p w14:paraId="2F5B82EE" w14:textId="3A20868B" w:rsidR="004A0B1E" w:rsidRDefault="002E3802" w:rsidP="004A0B1E">
      <w:pPr>
        <w:jc w:val="left"/>
        <w:rPr>
          <w:sz w:val="24"/>
          <w:szCs w:val="24"/>
          <w:lang w:eastAsia="zh-CN"/>
        </w:rPr>
      </w:pPr>
      <w:r>
        <w:rPr>
          <w:sz w:val="24"/>
          <w:szCs w:val="24"/>
          <w:lang w:eastAsia="zh-CN"/>
        </w:rPr>
        <w:t>Since it was</w:t>
      </w:r>
      <w:r w:rsidR="004A0B1E" w:rsidRPr="00C44800">
        <w:rPr>
          <w:sz w:val="24"/>
          <w:szCs w:val="24"/>
          <w:lang w:eastAsia="zh-CN"/>
        </w:rPr>
        <w:t xml:space="preserve"> agreed to study the latency KPI for the monitoring stage, </w:t>
      </w:r>
      <w:proofErr w:type="gramStart"/>
      <w:r w:rsidR="004A0B1E" w:rsidRPr="00C44800">
        <w:rPr>
          <w:sz w:val="24"/>
          <w:szCs w:val="24"/>
          <w:lang w:eastAsia="zh-CN"/>
        </w:rPr>
        <w:t>and also</w:t>
      </w:r>
      <w:proofErr w:type="gramEnd"/>
      <w:r w:rsidR="004A0B1E" w:rsidRPr="00C44800">
        <w:rPr>
          <w:sz w:val="24"/>
          <w:szCs w:val="24"/>
          <w:lang w:eastAsia="zh-CN"/>
        </w:rPr>
        <w:t xml:space="preserve"> ever discussed in other LCM functions, e.g., model selection, activation, deactivation, switching, and fallback operation.</w:t>
      </w:r>
    </w:p>
    <w:p w14:paraId="1CCE7DAC" w14:textId="0CD6476F" w:rsidR="00F21E0C" w:rsidRDefault="004A0B1E" w:rsidP="004A0B1E">
      <w:pPr>
        <w:spacing w:after="0"/>
        <w:jc w:val="left"/>
        <w:rPr>
          <w:b/>
          <w:bCs/>
          <w:sz w:val="24"/>
          <w:szCs w:val="24"/>
          <w:lang w:eastAsia="zh-CN"/>
        </w:rPr>
      </w:pPr>
      <w:r w:rsidRPr="009D788F">
        <w:rPr>
          <w:rFonts w:hint="eastAsia"/>
          <w:b/>
          <w:bCs/>
          <w:sz w:val="24"/>
          <w:szCs w:val="24"/>
          <w:lang w:eastAsia="zh-CN"/>
        </w:rPr>
        <w:t>P</w:t>
      </w:r>
      <w:r w:rsidRPr="009D788F">
        <w:rPr>
          <w:b/>
          <w:bCs/>
          <w:sz w:val="24"/>
          <w:szCs w:val="24"/>
          <w:lang w:eastAsia="zh-CN"/>
        </w:rPr>
        <w:t>roposal 1</w:t>
      </w:r>
      <w:r w:rsidR="007E5737">
        <w:rPr>
          <w:b/>
          <w:bCs/>
          <w:sz w:val="24"/>
          <w:szCs w:val="24"/>
          <w:lang w:eastAsia="zh-CN"/>
        </w:rPr>
        <w:t>2</w:t>
      </w:r>
      <w:r w:rsidRPr="009D788F">
        <w:rPr>
          <w:b/>
          <w:bCs/>
          <w:sz w:val="24"/>
          <w:szCs w:val="24"/>
          <w:lang w:eastAsia="zh-CN"/>
        </w:rPr>
        <w:t>: Consider latency as one of the KPIs/Metrics for the common aspects of an evaluation methodology:</w:t>
      </w:r>
    </w:p>
    <w:p w14:paraId="64BAB921" w14:textId="137F2500" w:rsidR="004A0B1E" w:rsidRPr="00653C15" w:rsidRDefault="004A0B1E" w:rsidP="00653C15">
      <w:pPr>
        <w:pStyle w:val="ListParagraph"/>
        <w:numPr>
          <w:ilvl w:val="2"/>
          <w:numId w:val="44"/>
        </w:numPr>
        <w:spacing w:after="0"/>
        <w:jc w:val="left"/>
        <w:rPr>
          <w:b/>
          <w:bCs/>
          <w:sz w:val="24"/>
          <w:szCs w:val="24"/>
          <w:lang w:eastAsia="zh-CN"/>
        </w:rPr>
      </w:pPr>
      <w:r w:rsidRPr="00653C15">
        <w:rPr>
          <w:b/>
          <w:bCs/>
          <w:sz w:val="24"/>
          <w:szCs w:val="24"/>
          <w:lang w:eastAsia="zh-CN"/>
        </w:rPr>
        <w:t>Latency</w:t>
      </w:r>
    </w:p>
    <w:p w14:paraId="6A5D0A91" w14:textId="77777777" w:rsidR="004A0B1E" w:rsidRPr="009D788F" w:rsidRDefault="004A0B1E" w:rsidP="00653C15">
      <w:pPr>
        <w:pStyle w:val="ListParagraph"/>
        <w:numPr>
          <w:ilvl w:val="2"/>
          <w:numId w:val="45"/>
        </w:numPr>
        <w:jc w:val="left"/>
        <w:rPr>
          <w:b/>
          <w:bCs/>
          <w:sz w:val="24"/>
          <w:szCs w:val="24"/>
          <w:lang w:eastAsia="zh-CN"/>
        </w:rPr>
      </w:pPr>
      <w:r w:rsidRPr="009D788F">
        <w:rPr>
          <w:b/>
          <w:bCs/>
          <w:sz w:val="24"/>
          <w:szCs w:val="24"/>
          <w:lang w:eastAsia="zh-CN"/>
        </w:rPr>
        <w:t>Latency for data collection for model training and update.</w:t>
      </w:r>
    </w:p>
    <w:p w14:paraId="0E6B45E1" w14:textId="77777777" w:rsidR="004A0B1E" w:rsidRPr="009D788F" w:rsidRDefault="004A0B1E" w:rsidP="00653C15">
      <w:pPr>
        <w:pStyle w:val="ListParagraph"/>
        <w:numPr>
          <w:ilvl w:val="2"/>
          <w:numId w:val="45"/>
        </w:numPr>
        <w:jc w:val="left"/>
        <w:rPr>
          <w:b/>
          <w:bCs/>
          <w:sz w:val="24"/>
          <w:szCs w:val="24"/>
          <w:lang w:eastAsia="zh-CN"/>
        </w:rPr>
      </w:pPr>
      <w:r w:rsidRPr="009D788F">
        <w:rPr>
          <w:b/>
          <w:bCs/>
          <w:sz w:val="24"/>
          <w:szCs w:val="24"/>
          <w:lang w:eastAsia="zh-CN"/>
        </w:rPr>
        <w:t>Latency for LCM procedures, e.g., model monitoring, update, training data transfer, model activation, deactivation, switching, and fallback operation</w:t>
      </w:r>
    </w:p>
    <w:p w14:paraId="44647D1D" w14:textId="75ECC062" w:rsidR="004A0B1E" w:rsidRPr="009D788F" w:rsidRDefault="004A0B1E" w:rsidP="004A0B1E">
      <w:pPr>
        <w:spacing w:after="160"/>
        <w:jc w:val="left"/>
        <w:rPr>
          <w:b/>
          <w:bCs/>
          <w:sz w:val="24"/>
          <w:szCs w:val="24"/>
          <w:lang w:eastAsia="zh-CN"/>
        </w:rPr>
      </w:pPr>
      <w:r w:rsidRPr="009D788F">
        <w:rPr>
          <w:rFonts w:hint="eastAsia"/>
          <w:b/>
          <w:bCs/>
          <w:sz w:val="24"/>
          <w:szCs w:val="24"/>
          <w:lang w:eastAsia="zh-CN"/>
        </w:rPr>
        <w:t>P</w:t>
      </w:r>
      <w:r w:rsidRPr="009D788F">
        <w:rPr>
          <w:b/>
          <w:bCs/>
          <w:sz w:val="24"/>
          <w:szCs w:val="24"/>
          <w:lang w:eastAsia="zh-CN"/>
        </w:rPr>
        <w:t>roposal 1</w:t>
      </w:r>
      <w:r w:rsidR="007E5737">
        <w:rPr>
          <w:b/>
          <w:bCs/>
          <w:sz w:val="24"/>
          <w:szCs w:val="24"/>
          <w:lang w:eastAsia="zh-CN"/>
        </w:rPr>
        <w:t>3</w:t>
      </w:r>
      <w:r w:rsidRPr="009D788F">
        <w:rPr>
          <w:b/>
          <w:bCs/>
          <w:sz w:val="24"/>
          <w:szCs w:val="24"/>
          <w:lang w:eastAsia="zh-CN"/>
        </w:rPr>
        <w:t xml:space="preserve">: </w:t>
      </w:r>
      <w:r w:rsidRPr="009D788F">
        <w:rPr>
          <w:rFonts w:eastAsia="Calibri"/>
          <w:b/>
          <w:bCs/>
          <w:sz w:val="24"/>
          <w:szCs w:val="24"/>
        </w:rPr>
        <w:t xml:space="preserve">Evaluations of an AI/ML scheme should include analysis of the latency/delays introduced by the AI/ML procedures (e.g., model training, update) and comparisons with the </w:t>
      </w:r>
      <w:r w:rsidRPr="009D788F">
        <w:rPr>
          <w:b/>
          <w:bCs/>
          <w:sz w:val="24"/>
          <w:szCs w:val="24"/>
          <w:lang w:eastAsia="zh-CN"/>
        </w:rPr>
        <w:t>latency requirement of</w:t>
      </w:r>
      <w:r w:rsidRPr="009D788F" w:rsidDel="007A03DA">
        <w:rPr>
          <w:rFonts w:eastAsia="Calibri"/>
          <w:b/>
          <w:bCs/>
          <w:sz w:val="24"/>
          <w:szCs w:val="24"/>
        </w:rPr>
        <w:t xml:space="preserve"> </w:t>
      </w:r>
      <w:r w:rsidRPr="009D788F">
        <w:rPr>
          <w:rFonts w:eastAsia="Calibri"/>
          <w:b/>
          <w:bCs/>
          <w:sz w:val="24"/>
          <w:szCs w:val="24"/>
        </w:rPr>
        <w:t>the system and latency for baseline Rel-17 schemes.</w:t>
      </w:r>
    </w:p>
    <w:p w14:paraId="55E3EE62" w14:textId="097DE9B5" w:rsidR="005B3186" w:rsidRDefault="005B3186" w:rsidP="005B3186">
      <w:pPr>
        <w:pStyle w:val="Heading1"/>
      </w:pPr>
      <w:r>
        <w:t>Conclusion</w:t>
      </w:r>
    </w:p>
    <w:p w14:paraId="4C75605F" w14:textId="54E0DABD" w:rsidR="0079730B" w:rsidRDefault="008E4DCF" w:rsidP="00D40AB9">
      <w:pPr>
        <w:autoSpaceDE/>
        <w:autoSpaceDN/>
        <w:adjustRightInd/>
        <w:spacing w:after="60" w:line="256" w:lineRule="auto"/>
        <w:rPr>
          <w:rFonts w:eastAsia="Calibri"/>
          <w:sz w:val="24"/>
          <w:szCs w:val="24"/>
        </w:rPr>
      </w:pPr>
      <w:r w:rsidRPr="00C44800">
        <w:rPr>
          <w:rFonts w:eastAsia="Calibri"/>
          <w:sz w:val="24"/>
          <w:szCs w:val="24"/>
        </w:rPr>
        <w:t xml:space="preserve">In this contribution, </w:t>
      </w:r>
      <w:r w:rsidR="00897D45" w:rsidRPr="00C44800">
        <w:rPr>
          <w:rFonts w:eastAsia="Calibri"/>
          <w:sz w:val="24"/>
          <w:szCs w:val="24"/>
        </w:rPr>
        <w:t xml:space="preserve">we </w:t>
      </w:r>
      <w:r w:rsidR="00972FD6" w:rsidRPr="00C44800">
        <w:rPr>
          <w:rFonts w:eastAsia="Calibri"/>
          <w:sz w:val="24"/>
          <w:szCs w:val="24"/>
        </w:rPr>
        <w:t xml:space="preserve">share </w:t>
      </w:r>
      <w:r w:rsidR="00107747" w:rsidRPr="00C44800">
        <w:rPr>
          <w:rFonts w:eastAsia="Calibri"/>
          <w:sz w:val="24"/>
          <w:szCs w:val="24"/>
        </w:rPr>
        <w:t xml:space="preserve">our views </w:t>
      </w:r>
      <w:r w:rsidR="00972FD6" w:rsidRPr="00C44800">
        <w:rPr>
          <w:sz w:val="24"/>
          <w:szCs w:val="24"/>
        </w:rPr>
        <w:t>on general aspects of AI/ML framework</w:t>
      </w:r>
      <w:r w:rsidR="00972FD6" w:rsidRPr="00C44800" w:rsidDel="00972FD6">
        <w:rPr>
          <w:rFonts w:eastAsia="Calibri"/>
          <w:sz w:val="24"/>
          <w:szCs w:val="24"/>
        </w:rPr>
        <w:t xml:space="preserve"> </w:t>
      </w:r>
      <w:r w:rsidR="00103349" w:rsidRPr="00C44800">
        <w:rPr>
          <w:rFonts w:eastAsia="Calibri"/>
          <w:sz w:val="24"/>
          <w:szCs w:val="24"/>
        </w:rPr>
        <w:t>with</w:t>
      </w:r>
      <w:r w:rsidR="00897D45" w:rsidRPr="00C44800">
        <w:rPr>
          <w:rFonts w:eastAsia="Calibri"/>
          <w:sz w:val="24"/>
          <w:szCs w:val="24"/>
        </w:rPr>
        <w:t xml:space="preserve"> following </w:t>
      </w:r>
      <w:r w:rsidR="000C7E7E">
        <w:rPr>
          <w:rFonts w:eastAsia="Calibri"/>
          <w:sz w:val="24"/>
          <w:szCs w:val="24"/>
        </w:rPr>
        <w:t>observations</w:t>
      </w:r>
      <w:r w:rsidR="0079730B">
        <w:rPr>
          <w:rFonts w:eastAsia="Calibri"/>
          <w:sz w:val="24"/>
          <w:szCs w:val="24"/>
        </w:rPr>
        <w:t xml:space="preserve"> on Functionality-based LCM and Model-ID-based LCM:</w:t>
      </w:r>
      <w:r w:rsidR="000C7E7E">
        <w:rPr>
          <w:rFonts w:eastAsia="Calibri"/>
          <w:sz w:val="24"/>
          <w:szCs w:val="24"/>
        </w:rPr>
        <w:t xml:space="preserve"> </w:t>
      </w:r>
    </w:p>
    <w:p w14:paraId="1D5065CA" w14:textId="77777777" w:rsidR="005155CA" w:rsidRDefault="005155CA" w:rsidP="005155CA">
      <w:pPr>
        <w:spacing w:after="0"/>
        <w:jc w:val="left"/>
        <w:rPr>
          <w:b/>
          <w:bCs/>
          <w:sz w:val="24"/>
          <w:szCs w:val="24"/>
          <w:lang w:eastAsia="zh-CN"/>
        </w:rPr>
      </w:pPr>
      <w:r w:rsidRPr="00C44800">
        <w:rPr>
          <w:rFonts w:hint="eastAsia"/>
          <w:b/>
          <w:bCs/>
          <w:sz w:val="24"/>
          <w:szCs w:val="24"/>
          <w:lang w:eastAsia="zh-CN"/>
        </w:rPr>
        <w:t>O</w:t>
      </w:r>
      <w:r w:rsidRPr="00C44800">
        <w:rPr>
          <w:b/>
          <w:bCs/>
          <w:sz w:val="24"/>
          <w:szCs w:val="24"/>
          <w:lang w:eastAsia="zh-CN"/>
        </w:rPr>
        <w:t xml:space="preserve">bservation 1: For UE-side models, </w:t>
      </w:r>
      <w:r>
        <w:rPr>
          <w:b/>
          <w:bCs/>
          <w:sz w:val="24"/>
          <w:szCs w:val="24"/>
          <w:lang w:eastAsia="zh-CN"/>
        </w:rPr>
        <w:t>f</w:t>
      </w:r>
      <w:r w:rsidRPr="00C44800">
        <w:rPr>
          <w:b/>
          <w:bCs/>
          <w:sz w:val="24"/>
          <w:szCs w:val="24"/>
          <w:lang w:eastAsia="zh-CN"/>
        </w:rPr>
        <w:t>unctionality-based</w:t>
      </w:r>
      <w:r>
        <w:rPr>
          <w:b/>
          <w:bCs/>
          <w:sz w:val="24"/>
          <w:szCs w:val="24"/>
          <w:lang w:eastAsia="zh-CN"/>
        </w:rPr>
        <w:t xml:space="preserve"> </w:t>
      </w:r>
      <w:r w:rsidRPr="00C44800">
        <w:rPr>
          <w:b/>
          <w:bCs/>
          <w:sz w:val="24"/>
          <w:szCs w:val="24"/>
          <w:lang w:eastAsia="zh-CN"/>
        </w:rPr>
        <w:t xml:space="preserve">and </w:t>
      </w:r>
      <w:r>
        <w:rPr>
          <w:b/>
          <w:bCs/>
          <w:sz w:val="24"/>
          <w:szCs w:val="24"/>
          <w:lang w:eastAsia="zh-CN"/>
        </w:rPr>
        <w:t>m</w:t>
      </w:r>
      <w:r w:rsidRPr="00C44800">
        <w:rPr>
          <w:b/>
          <w:bCs/>
          <w:sz w:val="24"/>
          <w:szCs w:val="24"/>
          <w:lang w:eastAsia="zh-CN"/>
        </w:rPr>
        <w:t>odel-ID-based LCM</w:t>
      </w:r>
      <w:r>
        <w:rPr>
          <w:b/>
          <w:bCs/>
          <w:sz w:val="24"/>
          <w:szCs w:val="24"/>
          <w:lang w:eastAsia="zh-CN"/>
        </w:rPr>
        <w:t xml:space="preserve"> </w:t>
      </w:r>
      <w:r w:rsidRPr="00C44800">
        <w:rPr>
          <w:b/>
          <w:bCs/>
          <w:sz w:val="24"/>
          <w:szCs w:val="24"/>
          <w:lang w:eastAsia="zh-CN"/>
        </w:rPr>
        <w:t>have different manageable units</w:t>
      </w:r>
      <w:r>
        <w:rPr>
          <w:b/>
          <w:bCs/>
          <w:sz w:val="24"/>
          <w:szCs w:val="24"/>
          <w:lang w:eastAsia="zh-CN"/>
        </w:rPr>
        <w:t>:</w:t>
      </w:r>
    </w:p>
    <w:p w14:paraId="305DBEEB" w14:textId="77777777" w:rsidR="005155CA" w:rsidRDefault="005155CA" w:rsidP="005155CA">
      <w:pPr>
        <w:pStyle w:val="ListParagraph"/>
        <w:numPr>
          <w:ilvl w:val="0"/>
          <w:numId w:val="43"/>
        </w:numPr>
        <w:spacing w:after="160"/>
        <w:jc w:val="left"/>
        <w:rPr>
          <w:b/>
          <w:bCs/>
          <w:sz w:val="24"/>
          <w:szCs w:val="24"/>
          <w:lang w:eastAsia="zh-CN"/>
        </w:rPr>
      </w:pPr>
      <w:r w:rsidRPr="003619EF">
        <w:rPr>
          <w:b/>
          <w:bCs/>
          <w:sz w:val="24"/>
          <w:szCs w:val="24"/>
          <w:lang w:eastAsia="zh-CN"/>
        </w:rPr>
        <w:t xml:space="preserve">Functionality-based LCM: A set of configuration parameters of AI/ML-enabled Feature/FG </w:t>
      </w:r>
    </w:p>
    <w:p w14:paraId="17720142" w14:textId="77777777" w:rsidR="005155CA" w:rsidRPr="003619EF" w:rsidRDefault="005155CA" w:rsidP="005155CA">
      <w:pPr>
        <w:pStyle w:val="ListParagraph"/>
        <w:numPr>
          <w:ilvl w:val="0"/>
          <w:numId w:val="43"/>
        </w:numPr>
        <w:spacing w:after="160"/>
        <w:jc w:val="left"/>
        <w:rPr>
          <w:b/>
          <w:bCs/>
          <w:sz w:val="24"/>
          <w:szCs w:val="24"/>
          <w:lang w:eastAsia="zh-CN"/>
        </w:rPr>
      </w:pPr>
      <w:r w:rsidRPr="003619EF">
        <w:rPr>
          <w:b/>
          <w:bCs/>
          <w:sz w:val="24"/>
          <w:szCs w:val="24"/>
          <w:lang w:eastAsia="zh-CN"/>
        </w:rPr>
        <w:t>Model-ID-based LCM: An AI/ML model and the related configuration parameters</w:t>
      </w:r>
    </w:p>
    <w:p w14:paraId="61814C78" w14:textId="77777777" w:rsidR="005155CA" w:rsidRPr="00C44800" w:rsidRDefault="005155CA" w:rsidP="005155CA">
      <w:pPr>
        <w:jc w:val="left"/>
        <w:rPr>
          <w:sz w:val="24"/>
          <w:szCs w:val="24"/>
          <w:lang w:eastAsia="zh-CN"/>
        </w:rPr>
      </w:pPr>
      <w:r w:rsidRPr="00C44800">
        <w:rPr>
          <w:b/>
          <w:bCs/>
          <w:sz w:val="24"/>
          <w:szCs w:val="24"/>
          <w:lang w:eastAsia="zh-CN"/>
        </w:rPr>
        <w:t xml:space="preserve">Observation 2: Functionality-based LCM can well protect the deployed models’ proprietary </w:t>
      </w:r>
      <w:r>
        <w:rPr>
          <w:b/>
          <w:bCs/>
          <w:sz w:val="24"/>
          <w:szCs w:val="24"/>
          <w:lang w:eastAsia="zh-CN"/>
        </w:rPr>
        <w:t>structure and enable</w:t>
      </w:r>
      <w:r w:rsidRPr="00C44800">
        <w:rPr>
          <w:b/>
          <w:bCs/>
          <w:sz w:val="24"/>
          <w:szCs w:val="24"/>
          <w:lang w:eastAsia="zh-CN"/>
        </w:rPr>
        <w:t xml:space="preserve"> UE to automatically select model for current use, which is benefi</w:t>
      </w:r>
      <w:r>
        <w:rPr>
          <w:b/>
          <w:bCs/>
          <w:sz w:val="24"/>
          <w:szCs w:val="24"/>
          <w:lang w:eastAsia="zh-CN"/>
        </w:rPr>
        <w:t>cial</w:t>
      </w:r>
      <w:r w:rsidRPr="00C44800">
        <w:rPr>
          <w:b/>
          <w:bCs/>
          <w:sz w:val="24"/>
          <w:szCs w:val="24"/>
          <w:lang w:eastAsia="zh-CN"/>
        </w:rPr>
        <w:t xml:space="preserve"> for the single-sided UE model without model transfer from NW.</w:t>
      </w:r>
    </w:p>
    <w:p w14:paraId="041BEA7D" w14:textId="77777777" w:rsidR="005155CA" w:rsidRPr="00C44800" w:rsidRDefault="005155CA" w:rsidP="005155CA">
      <w:pPr>
        <w:spacing w:after="160"/>
        <w:jc w:val="left"/>
        <w:rPr>
          <w:sz w:val="24"/>
          <w:szCs w:val="24"/>
          <w:lang w:eastAsia="zh-CN"/>
        </w:rPr>
      </w:pPr>
      <w:r w:rsidRPr="00C44800">
        <w:rPr>
          <w:b/>
          <w:bCs/>
          <w:sz w:val="24"/>
          <w:szCs w:val="24"/>
          <w:lang w:eastAsia="zh-CN"/>
        </w:rPr>
        <w:t>Observation 3: Model-ID-based LCM can facilitate NW to directly operate the UE-sided and UE-part model, which is benefit for the two-side model and single-side UE model with model transfer from NW.</w:t>
      </w:r>
    </w:p>
    <w:p w14:paraId="3A2325A0" w14:textId="77777777" w:rsidR="005155CA" w:rsidRPr="00C44800" w:rsidRDefault="005155CA" w:rsidP="005155CA">
      <w:pPr>
        <w:spacing w:after="160"/>
        <w:jc w:val="left"/>
        <w:rPr>
          <w:b/>
          <w:bCs/>
          <w:sz w:val="24"/>
          <w:szCs w:val="24"/>
          <w:lang w:eastAsia="zh-CN"/>
        </w:rPr>
      </w:pPr>
      <w:r w:rsidRPr="00C44800">
        <w:rPr>
          <w:b/>
          <w:bCs/>
          <w:sz w:val="24"/>
          <w:szCs w:val="24"/>
          <w:lang w:eastAsia="zh-CN"/>
        </w:rPr>
        <w:t xml:space="preserve">Observation 4: Joint </w:t>
      </w:r>
      <w:r>
        <w:rPr>
          <w:b/>
          <w:bCs/>
          <w:sz w:val="24"/>
          <w:szCs w:val="24"/>
          <w:lang w:eastAsia="zh-CN"/>
        </w:rPr>
        <w:t>F</w:t>
      </w:r>
      <w:r w:rsidRPr="00C44800">
        <w:rPr>
          <w:b/>
          <w:bCs/>
          <w:sz w:val="24"/>
          <w:szCs w:val="24"/>
          <w:lang w:eastAsia="zh-CN"/>
        </w:rPr>
        <w:t xml:space="preserve">unctionality-based and </w:t>
      </w:r>
      <w:r>
        <w:rPr>
          <w:b/>
          <w:bCs/>
          <w:sz w:val="24"/>
          <w:szCs w:val="24"/>
          <w:lang w:eastAsia="zh-CN"/>
        </w:rPr>
        <w:t>M</w:t>
      </w:r>
      <w:r w:rsidRPr="00C44800">
        <w:rPr>
          <w:b/>
          <w:bCs/>
          <w:sz w:val="24"/>
          <w:szCs w:val="24"/>
          <w:lang w:eastAsia="zh-CN"/>
        </w:rPr>
        <w:t>odel-ID-based LCM can facilitate NW to flexible signaling designs if there are multiple models with grouping, which is benefit for the two-sided models and single-side model with model transfer from NW.</w:t>
      </w:r>
    </w:p>
    <w:p w14:paraId="6B1693F4" w14:textId="37201647" w:rsidR="0079730B" w:rsidRDefault="0079730B" w:rsidP="0079730B">
      <w:pPr>
        <w:autoSpaceDE/>
        <w:autoSpaceDN/>
        <w:adjustRightInd/>
        <w:spacing w:after="60" w:line="256" w:lineRule="auto"/>
        <w:rPr>
          <w:rFonts w:eastAsia="Calibri"/>
          <w:sz w:val="24"/>
          <w:szCs w:val="24"/>
        </w:rPr>
      </w:pPr>
      <w:r>
        <w:rPr>
          <w:rFonts w:eastAsia="Calibri"/>
          <w:sz w:val="24"/>
          <w:szCs w:val="24"/>
        </w:rPr>
        <w:t xml:space="preserve">And </w:t>
      </w:r>
      <w:r w:rsidRPr="00C44800">
        <w:rPr>
          <w:rFonts w:eastAsia="Calibri"/>
          <w:sz w:val="24"/>
          <w:szCs w:val="24"/>
        </w:rPr>
        <w:t xml:space="preserve">following </w:t>
      </w:r>
      <w:r>
        <w:rPr>
          <w:rFonts w:eastAsia="Calibri"/>
          <w:sz w:val="24"/>
          <w:szCs w:val="24"/>
        </w:rPr>
        <w:t xml:space="preserve">proposals on </w:t>
      </w:r>
      <w:r w:rsidRPr="0079730B">
        <w:rPr>
          <w:rFonts w:eastAsia="Calibri"/>
          <w:sz w:val="24"/>
          <w:szCs w:val="24"/>
        </w:rPr>
        <w:t>general aspects of AI/ML framework</w:t>
      </w:r>
      <w:r>
        <w:rPr>
          <w:rFonts w:eastAsia="Calibri"/>
          <w:sz w:val="24"/>
          <w:szCs w:val="24"/>
        </w:rPr>
        <w:t xml:space="preserve">: </w:t>
      </w:r>
    </w:p>
    <w:p w14:paraId="1F2B7CB1" w14:textId="6465AEFE" w:rsidR="0027512D" w:rsidRPr="00B950C2" w:rsidRDefault="0027512D" w:rsidP="0027512D">
      <w:pPr>
        <w:spacing w:beforeLines="50" w:before="120" w:after="160"/>
        <w:jc w:val="left"/>
        <w:rPr>
          <w:b/>
          <w:bCs/>
          <w:sz w:val="24"/>
          <w:szCs w:val="24"/>
          <w:lang w:eastAsia="zh-CN"/>
        </w:rPr>
      </w:pPr>
      <w:r w:rsidRPr="00B950C2">
        <w:rPr>
          <w:rFonts w:hint="eastAsia"/>
          <w:b/>
          <w:bCs/>
          <w:sz w:val="24"/>
          <w:szCs w:val="24"/>
          <w:lang w:eastAsia="zh-CN"/>
        </w:rPr>
        <w:t>P</w:t>
      </w:r>
      <w:r w:rsidRPr="00B950C2">
        <w:rPr>
          <w:b/>
          <w:bCs/>
          <w:sz w:val="24"/>
          <w:szCs w:val="24"/>
          <w:lang w:eastAsia="zh-CN"/>
        </w:rPr>
        <w:t xml:space="preserve">roposal 1: </w:t>
      </w:r>
      <w:r w:rsidRPr="00B950C2">
        <w:rPr>
          <w:rFonts w:eastAsia="Calibri"/>
          <w:b/>
          <w:bCs/>
          <w:sz w:val="24"/>
          <w:szCs w:val="24"/>
        </w:rPr>
        <w:t xml:space="preserve">Associate the dataset for the AI/ML </w:t>
      </w:r>
      <w:r>
        <w:rPr>
          <w:rFonts w:eastAsia="Calibri"/>
          <w:b/>
          <w:bCs/>
          <w:sz w:val="24"/>
          <w:szCs w:val="24"/>
        </w:rPr>
        <w:t>functionality/</w:t>
      </w:r>
      <w:r w:rsidRPr="00B950C2">
        <w:rPr>
          <w:rFonts w:eastAsia="Calibri"/>
          <w:b/>
          <w:bCs/>
          <w:sz w:val="24"/>
          <w:szCs w:val="24"/>
        </w:rPr>
        <w:t>model with</w:t>
      </w:r>
      <w:r>
        <w:rPr>
          <w:rFonts w:eastAsia="Calibri"/>
          <w:b/>
          <w:bCs/>
          <w:sz w:val="24"/>
          <w:szCs w:val="24"/>
        </w:rPr>
        <w:t xml:space="preserve"> applicable</w:t>
      </w:r>
      <w:r w:rsidRPr="00B950C2">
        <w:rPr>
          <w:rFonts w:eastAsia="Calibri"/>
          <w:b/>
          <w:bCs/>
          <w:sz w:val="24"/>
          <w:szCs w:val="24"/>
        </w:rPr>
        <w:t xml:space="preserve"> scenario</w:t>
      </w:r>
      <w:r>
        <w:rPr>
          <w:rFonts w:eastAsia="Calibri"/>
          <w:b/>
          <w:bCs/>
          <w:sz w:val="24"/>
          <w:szCs w:val="24"/>
        </w:rPr>
        <w:t>s</w:t>
      </w:r>
      <w:r w:rsidRPr="00B950C2">
        <w:rPr>
          <w:rFonts w:eastAsia="Calibri"/>
          <w:b/>
          <w:bCs/>
          <w:sz w:val="24"/>
          <w:szCs w:val="24"/>
        </w:rPr>
        <w:t>, which benefit</w:t>
      </w:r>
      <w:r>
        <w:rPr>
          <w:rFonts w:eastAsia="Calibri"/>
          <w:b/>
          <w:bCs/>
          <w:sz w:val="24"/>
          <w:szCs w:val="24"/>
        </w:rPr>
        <w:t>s</w:t>
      </w:r>
      <w:r w:rsidRPr="00B950C2">
        <w:rPr>
          <w:rFonts w:eastAsia="Calibri"/>
          <w:b/>
          <w:bCs/>
          <w:sz w:val="24"/>
          <w:szCs w:val="24"/>
        </w:rPr>
        <w:t xml:space="preserve"> the performance conformance test and the application condition indication in functionality</w:t>
      </w:r>
      <w:r>
        <w:rPr>
          <w:rFonts w:eastAsia="Calibri"/>
          <w:b/>
          <w:bCs/>
          <w:sz w:val="24"/>
          <w:szCs w:val="24"/>
        </w:rPr>
        <w:t>/model</w:t>
      </w:r>
      <w:r w:rsidRPr="00B950C2">
        <w:rPr>
          <w:rFonts w:eastAsia="Calibri"/>
          <w:b/>
          <w:bCs/>
          <w:sz w:val="24"/>
          <w:szCs w:val="24"/>
        </w:rPr>
        <w:t xml:space="preserve"> identification.</w:t>
      </w:r>
    </w:p>
    <w:p w14:paraId="5EEC4137" w14:textId="5F1EF987" w:rsidR="004814CC" w:rsidRDefault="004814CC" w:rsidP="004814CC">
      <w:pPr>
        <w:jc w:val="left"/>
        <w:rPr>
          <w:rFonts w:cstheme="minorHAnsi"/>
          <w:bCs/>
          <w:iCs/>
          <w:lang w:eastAsia="zh-CN"/>
        </w:rPr>
      </w:pPr>
      <w:r w:rsidRPr="00B950C2">
        <w:rPr>
          <w:rFonts w:hint="eastAsia"/>
          <w:b/>
          <w:bCs/>
          <w:sz w:val="24"/>
          <w:szCs w:val="24"/>
          <w:lang w:eastAsia="zh-CN"/>
        </w:rPr>
        <w:t>P</w:t>
      </w:r>
      <w:r w:rsidRPr="00B950C2">
        <w:rPr>
          <w:b/>
          <w:bCs/>
          <w:sz w:val="24"/>
          <w:szCs w:val="24"/>
          <w:lang w:eastAsia="zh-CN"/>
        </w:rPr>
        <w:t xml:space="preserve">roposal </w:t>
      </w:r>
      <w:r>
        <w:rPr>
          <w:b/>
          <w:bCs/>
          <w:sz w:val="24"/>
          <w:szCs w:val="24"/>
          <w:lang w:eastAsia="zh-CN"/>
        </w:rPr>
        <w:t>2</w:t>
      </w:r>
      <w:r w:rsidRPr="00B950C2">
        <w:rPr>
          <w:b/>
          <w:bCs/>
          <w:sz w:val="24"/>
          <w:szCs w:val="24"/>
          <w:lang w:eastAsia="zh-CN"/>
        </w:rPr>
        <w:t xml:space="preserve">: </w:t>
      </w:r>
      <w:r>
        <w:rPr>
          <w:rFonts w:eastAsia="Calibri"/>
          <w:b/>
          <w:bCs/>
          <w:sz w:val="24"/>
          <w:szCs w:val="24"/>
        </w:rPr>
        <w:t>Categorize the requirements on the latency and payload sizes of data collection as the guidance for all sub use cases, as illustrated as:</w:t>
      </w:r>
      <w:r>
        <w:rPr>
          <w:rFonts w:eastAsia="Calibri"/>
          <w:b/>
          <w:bCs/>
          <w:sz w:val="24"/>
          <w:szCs w:val="24"/>
        </w:rPr>
        <w:br/>
      </w:r>
      <w:r w:rsidRPr="00653C15">
        <w:rPr>
          <w:rFonts w:eastAsia="DengXian"/>
          <w:b/>
          <w:bCs/>
          <w:sz w:val="24"/>
          <w:szCs w:val="24"/>
          <w:lang w:eastAsia="zh-CN"/>
        </w:rPr>
        <w:t xml:space="preserve">- Latency requirements: relax (e.g., hours and above), non-real-time (e.g., second to hour), new-real-time (e.g., hundreds of seconds) and real-time/time-critical (e.g., </w:t>
      </w:r>
      <w:proofErr w:type="spellStart"/>
      <w:r w:rsidRPr="00653C15">
        <w:rPr>
          <w:rFonts w:eastAsia="DengXian"/>
          <w:b/>
          <w:bCs/>
          <w:sz w:val="24"/>
          <w:szCs w:val="24"/>
          <w:lang w:eastAsia="zh-CN"/>
        </w:rPr>
        <w:t>ms</w:t>
      </w:r>
      <w:proofErr w:type="spellEnd"/>
      <w:r w:rsidRPr="00653C15">
        <w:rPr>
          <w:rFonts w:eastAsia="DengXian"/>
          <w:b/>
          <w:bCs/>
          <w:sz w:val="24"/>
          <w:szCs w:val="24"/>
          <w:lang w:eastAsia="zh-CN"/>
        </w:rPr>
        <w:t>);</w:t>
      </w:r>
      <w:r w:rsidRPr="00653C15">
        <w:rPr>
          <w:rFonts w:eastAsia="DengXian"/>
          <w:b/>
          <w:bCs/>
          <w:sz w:val="24"/>
          <w:szCs w:val="24"/>
          <w:lang w:eastAsia="zh-CN"/>
        </w:rPr>
        <w:br/>
        <w:t>- Payload size requirements: large (e.g., Mbytes), medium large (e.g., Kbytes), medium small (e.g., 100bytes) and small (e.g., 10 bytes).</w:t>
      </w:r>
    </w:p>
    <w:p w14:paraId="09135139" w14:textId="1177EF1A" w:rsidR="004814CC" w:rsidRDefault="004814CC" w:rsidP="00653C15">
      <w:pPr>
        <w:jc w:val="left"/>
        <w:rPr>
          <w:sz w:val="24"/>
          <w:szCs w:val="24"/>
          <w:lang w:eastAsia="zh-CN"/>
        </w:rPr>
      </w:pPr>
      <w:r w:rsidRPr="004236F4">
        <w:rPr>
          <w:rFonts w:hint="eastAsia"/>
          <w:b/>
          <w:bCs/>
          <w:sz w:val="24"/>
          <w:szCs w:val="24"/>
          <w:lang w:eastAsia="zh-CN"/>
        </w:rPr>
        <w:lastRenderedPageBreak/>
        <w:t>P</w:t>
      </w:r>
      <w:r w:rsidRPr="004236F4">
        <w:rPr>
          <w:b/>
          <w:bCs/>
          <w:sz w:val="24"/>
          <w:szCs w:val="24"/>
          <w:lang w:eastAsia="zh-CN"/>
        </w:rPr>
        <w:t xml:space="preserve">roposal </w:t>
      </w:r>
      <w:r>
        <w:rPr>
          <w:b/>
          <w:bCs/>
          <w:sz w:val="24"/>
          <w:szCs w:val="24"/>
          <w:lang w:eastAsia="zh-CN"/>
        </w:rPr>
        <w:t>3</w:t>
      </w:r>
      <w:r w:rsidRPr="004236F4">
        <w:rPr>
          <w:b/>
          <w:bCs/>
          <w:sz w:val="24"/>
          <w:szCs w:val="24"/>
          <w:lang w:eastAsia="zh-CN"/>
        </w:rPr>
        <w:t xml:space="preserve">: </w:t>
      </w:r>
      <w:r w:rsidRPr="004236F4">
        <w:rPr>
          <w:rFonts w:eastAsia="Calibri"/>
          <w:b/>
          <w:bCs/>
          <w:sz w:val="24"/>
          <w:szCs w:val="24"/>
        </w:rPr>
        <w:t>Study the feasibility of functionality-based, model-ID-</w:t>
      </w:r>
      <w:proofErr w:type="gramStart"/>
      <w:r w:rsidRPr="004236F4">
        <w:rPr>
          <w:rFonts w:eastAsia="Calibri"/>
          <w:b/>
          <w:bCs/>
          <w:sz w:val="24"/>
          <w:szCs w:val="24"/>
        </w:rPr>
        <w:t>based</w:t>
      </w:r>
      <w:proofErr w:type="gramEnd"/>
      <w:r w:rsidRPr="004236F4">
        <w:rPr>
          <w:rFonts w:eastAsia="Calibri"/>
          <w:b/>
          <w:bCs/>
          <w:sz w:val="24"/>
          <w:szCs w:val="24"/>
        </w:rPr>
        <w:t xml:space="preserve"> and joint functionality-based and model-ID-based LCM</w:t>
      </w:r>
      <w:r>
        <w:rPr>
          <w:rFonts w:eastAsia="Calibri"/>
          <w:b/>
          <w:bCs/>
          <w:sz w:val="24"/>
          <w:szCs w:val="24"/>
        </w:rPr>
        <w:t xml:space="preserve"> </w:t>
      </w:r>
      <w:r w:rsidRPr="004236F4">
        <w:rPr>
          <w:rFonts w:eastAsia="Calibri"/>
          <w:b/>
          <w:bCs/>
          <w:sz w:val="24"/>
          <w:szCs w:val="24"/>
        </w:rPr>
        <w:t xml:space="preserve">for </w:t>
      </w:r>
      <w:r>
        <w:rPr>
          <w:rFonts w:eastAsia="Calibri"/>
          <w:b/>
          <w:bCs/>
          <w:sz w:val="24"/>
          <w:szCs w:val="24"/>
        </w:rPr>
        <w:t>each</w:t>
      </w:r>
      <w:r w:rsidRPr="004236F4">
        <w:rPr>
          <w:rFonts w:eastAsia="Calibri"/>
          <w:b/>
          <w:bCs/>
          <w:sz w:val="24"/>
          <w:szCs w:val="24"/>
        </w:rPr>
        <w:t xml:space="preserve"> sub use case.</w:t>
      </w:r>
    </w:p>
    <w:p w14:paraId="56D63B2B" w14:textId="0E0D7FBD" w:rsidR="004814CC" w:rsidRPr="007E46A2" w:rsidRDefault="004814CC" w:rsidP="004814CC">
      <w:pPr>
        <w:rPr>
          <w:lang w:eastAsia="zh-CN"/>
        </w:rPr>
      </w:pPr>
      <w:r w:rsidRPr="004236F4">
        <w:rPr>
          <w:rFonts w:hint="eastAsia"/>
          <w:b/>
          <w:bCs/>
          <w:sz w:val="24"/>
          <w:szCs w:val="24"/>
          <w:lang w:eastAsia="zh-CN"/>
        </w:rPr>
        <w:t>P</w:t>
      </w:r>
      <w:r w:rsidRPr="004236F4">
        <w:rPr>
          <w:b/>
          <w:bCs/>
          <w:sz w:val="24"/>
          <w:szCs w:val="24"/>
          <w:lang w:eastAsia="zh-CN"/>
        </w:rPr>
        <w:t xml:space="preserve">roposal </w:t>
      </w:r>
      <w:r>
        <w:rPr>
          <w:b/>
          <w:bCs/>
          <w:sz w:val="24"/>
          <w:szCs w:val="24"/>
          <w:lang w:eastAsia="zh-CN"/>
        </w:rPr>
        <w:t>4</w:t>
      </w:r>
      <w:r w:rsidRPr="004236F4">
        <w:rPr>
          <w:b/>
          <w:bCs/>
          <w:sz w:val="24"/>
          <w:szCs w:val="24"/>
          <w:lang w:eastAsia="zh-CN"/>
        </w:rPr>
        <w:t xml:space="preserve">: </w:t>
      </w:r>
      <w:r w:rsidRPr="004236F4">
        <w:rPr>
          <w:rFonts w:eastAsia="Calibri"/>
          <w:b/>
          <w:bCs/>
          <w:sz w:val="24"/>
          <w:szCs w:val="24"/>
        </w:rPr>
        <w:t>A hierarchical Model ID, one level is for functionality indication and the other level is for the multiple models within the functionality, can be applied for both Model ID based LCM and Functionality based LCM.</w:t>
      </w:r>
    </w:p>
    <w:p w14:paraId="5F772E5E" w14:textId="3B08D145" w:rsidR="004814CC" w:rsidRPr="001A01D2" w:rsidRDefault="004814CC" w:rsidP="004814CC">
      <w:pPr>
        <w:spacing w:after="160"/>
        <w:jc w:val="left"/>
        <w:rPr>
          <w:b/>
          <w:bCs/>
          <w:sz w:val="24"/>
          <w:szCs w:val="24"/>
          <w:lang w:eastAsia="zh-CN"/>
        </w:rPr>
      </w:pPr>
      <w:r w:rsidRPr="001A01D2">
        <w:rPr>
          <w:rFonts w:hint="eastAsia"/>
          <w:b/>
          <w:bCs/>
          <w:sz w:val="24"/>
          <w:szCs w:val="24"/>
          <w:lang w:eastAsia="zh-CN"/>
        </w:rPr>
        <w:t>P</w:t>
      </w:r>
      <w:r w:rsidRPr="001A01D2">
        <w:rPr>
          <w:b/>
          <w:bCs/>
          <w:sz w:val="24"/>
          <w:szCs w:val="24"/>
          <w:lang w:eastAsia="zh-CN"/>
        </w:rPr>
        <w:t xml:space="preserve">roposal </w:t>
      </w:r>
      <w:r>
        <w:rPr>
          <w:b/>
          <w:bCs/>
          <w:sz w:val="24"/>
          <w:szCs w:val="24"/>
          <w:lang w:eastAsia="zh-CN"/>
        </w:rPr>
        <w:t>5</w:t>
      </w:r>
      <w:r w:rsidRPr="001A01D2">
        <w:rPr>
          <w:b/>
          <w:bCs/>
          <w:sz w:val="24"/>
          <w:szCs w:val="24"/>
          <w:lang w:eastAsia="zh-CN"/>
        </w:rPr>
        <w:t>: The model-related information</w:t>
      </w:r>
      <w:r>
        <w:rPr>
          <w:b/>
          <w:bCs/>
          <w:sz w:val="24"/>
          <w:szCs w:val="24"/>
          <w:lang w:eastAsia="zh-CN"/>
        </w:rPr>
        <w:t>, i.e., model description,</w:t>
      </w:r>
      <w:r w:rsidRPr="001A01D2">
        <w:rPr>
          <w:b/>
          <w:bCs/>
          <w:sz w:val="24"/>
          <w:szCs w:val="24"/>
          <w:lang w:eastAsia="zh-CN"/>
        </w:rPr>
        <w:t xml:space="preserve"> to be shared during model identification needs to be discussed per sub use case.</w:t>
      </w:r>
    </w:p>
    <w:p w14:paraId="002463DC" w14:textId="77777777" w:rsidR="004814CC" w:rsidRPr="002872DE" w:rsidRDefault="004814CC" w:rsidP="004814CC">
      <w:pPr>
        <w:spacing w:after="0"/>
        <w:jc w:val="left"/>
        <w:rPr>
          <w:b/>
          <w:bCs/>
          <w:sz w:val="24"/>
          <w:szCs w:val="24"/>
          <w:lang w:eastAsia="zh-CN"/>
        </w:rPr>
      </w:pPr>
      <w:r w:rsidRPr="002872DE">
        <w:rPr>
          <w:rFonts w:hint="eastAsia"/>
          <w:b/>
          <w:bCs/>
          <w:sz w:val="24"/>
          <w:szCs w:val="24"/>
          <w:lang w:eastAsia="zh-CN"/>
        </w:rPr>
        <w:t>P</w:t>
      </w:r>
      <w:r w:rsidRPr="002872DE">
        <w:rPr>
          <w:b/>
          <w:bCs/>
          <w:sz w:val="24"/>
          <w:szCs w:val="24"/>
          <w:lang w:eastAsia="zh-CN"/>
        </w:rPr>
        <w:t xml:space="preserve">roposal </w:t>
      </w:r>
      <w:r>
        <w:rPr>
          <w:b/>
          <w:bCs/>
          <w:sz w:val="24"/>
          <w:szCs w:val="24"/>
          <w:lang w:eastAsia="zh-CN"/>
        </w:rPr>
        <w:t>6</w:t>
      </w:r>
      <w:r w:rsidRPr="002872DE">
        <w:rPr>
          <w:b/>
          <w:bCs/>
          <w:sz w:val="24"/>
          <w:szCs w:val="24"/>
          <w:lang w:eastAsia="zh-CN"/>
        </w:rPr>
        <w:t>: Study the feasibility and values of the following values for all sub use cases as the information to be shared during model identification:</w:t>
      </w:r>
    </w:p>
    <w:p w14:paraId="0F17AAE8" w14:textId="77777777" w:rsidR="004814CC" w:rsidRPr="003619EF" w:rsidRDefault="004814CC" w:rsidP="00653C15">
      <w:pPr>
        <w:pStyle w:val="ListParagraph"/>
        <w:numPr>
          <w:ilvl w:val="0"/>
          <w:numId w:val="42"/>
        </w:numPr>
        <w:spacing w:afterLines="100" w:after="240"/>
        <w:jc w:val="left"/>
        <w:rPr>
          <w:b/>
          <w:bCs/>
          <w:sz w:val="24"/>
          <w:szCs w:val="24"/>
          <w:lang w:eastAsia="zh-CN"/>
        </w:rPr>
      </w:pPr>
      <w:r w:rsidRPr="003619EF">
        <w:rPr>
          <w:b/>
          <w:bCs/>
          <w:sz w:val="24"/>
          <w:szCs w:val="24"/>
          <w:lang w:eastAsia="zh-CN"/>
        </w:rPr>
        <w:t>AI/ML-enabled Feature(s), e.g., configurations and applicable conditions</w:t>
      </w:r>
    </w:p>
    <w:p w14:paraId="1A04360D" w14:textId="77777777" w:rsidR="004814CC" w:rsidRPr="003619EF" w:rsidRDefault="004814CC" w:rsidP="00653C15">
      <w:pPr>
        <w:pStyle w:val="ListParagraph"/>
        <w:numPr>
          <w:ilvl w:val="0"/>
          <w:numId w:val="42"/>
        </w:numPr>
        <w:spacing w:afterLines="100" w:after="240"/>
        <w:jc w:val="left"/>
        <w:rPr>
          <w:b/>
          <w:bCs/>
          <w:sz w:val="24"/>
          <w:szCs w:val="24"/>
          <w:lang w:eastAsia="zh-CN"/>
        </w:rPr>
      </w:pPr>
      <w:r w:rsidRPr="003619EF">
        <w:rPr>
          <w:b/>
          <w:bCs/>
          <w:sz w:val="24"/>
          <w:szCs w:val="24"/>
          <w:lang w:eastAsia="zh-CN"/>
        </w:rPr>
        <w:t>Properties of nominal model input/output, e.g., quantization format</w:t>
      </w:r>
    </w:p>
    <w:p w14:paraId="2E9A5DEB" w14:textId="77777777" w:rsidR="004814CC" w:rsidRPr="003619EF" w:rsidRDefault="004814CC" w:rsidP="00653C15">
      <w:pPr>
        <w:pStyle w:val="ListParagraph"/>
        <w:numPr>
          <w:ilvl w:val="0"/>
          <w:numId w:val="42"/>
        </w:numPr>
        <w:spacing w:afterLines="100" w:after="240"/>
        <w:jc w:val="left"/>
        <w:rPr>
          <w:b/>
          <w:bCs/>
          <w:sz w:val="24"/>
          <w:szCs w:val="24"/>
          <w:lang w:eastAsia="zh-CN"/>
        </w:rPr>
      </w:pPr>
      <w:r w:rsidRPr="003619EF">
        <w:rPr>
          <w:b/>
          <w:bCs/>
          <w:sz w:val="24"/>
          <w:szCs w:val="24"/>
          <w:lang w:eastAsia="zh-CN"/>
        </w:rPr>
        <w:t>Assistance information, e.g., type of labeled data for monitoring</w:t>
      </w:r>
    </w:p>
    <w:p w14:paraId="7311D5CE" w14:textId="77777777" w:rsidR="004814CC" w:rsidRPr="003619EF" w:rsidRDefault="004814CC" w:rsidP="00653C15">
      <w:pPr>
        <w:pStyle w:val="ListParagraph"/>
        <w:numPr>
          <w:ilvl w:val="0"/>
          <w:numId w:val="42"/>
        </w:numPr>
        <w:spacing w:afterLines="100" w:after="240" w:line="360" w:lineRule="auto"/>
        <w:ind w:left="680" w:hanging="442"/>
        <w:jc w:val="left"/>
        <w:rPr>
          <w:b/>
          <w:bCs/>
          <w:sz w:val="24"/>
          <w:szCs w:val="24"/>
          <w:lang w:eastAsia="zh-CN"/>
        </w:rPr>
      </w:pPr>
      <w:r w:rsidRPr="003619EF">
        <w:rPr>
          <w:b/>
          <w:bCs/>
          <w:sz w:val="24"/>
          <w:szCs w:val="24"/>
          <w:lang w:eastAsia="zh-CN"/>
        </w:rPr>
        <w:t>Model complexity, e.g., FLOP</w:t>
      </w:r>
      <w:r w:rsidRPr="00C11272">
        <w:rPr>
          <w:b/>
          <w:bCs/>
          <w:sz w:val="24"/>
          <w:szCs w:val="24"/>
          <w:lang w:eastAsia="zh-CN"/>
        </w:rPr>
        <w:t>, number of parameters</w:t>
      </w:r>
      <w:r w:rsidRPr="00C11272" w:rsidDel="00C11272">
        <w:rPr>
          <w:b/>
          <w:bCs/>
          <w:sz w:val="24"/>
          <w:szCs w:val="24"/>
          <w:lang w:eastAsia="zh-CN"/>
        </w:rPr>
        <w:t xml:space="preserve"> </w:t>
      </w:r>
    </w:p>
    <w:p w14:paraId="17B91B3F" w14:textId="37C65260" w:rsidR="004814CC" w:rsidRPr="00CE02A4" w:rsidRDefault="004814CC">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7: </w:t>
      </w:r>
      <w:r>
        <w:rPr>
          <w:b/>
          <w:bCs/>
          <w:sz w:val="24"/>
          <w:szCs w:val="24"/>
          <w:lang w:eastAsia="zh-CN"/>
        </w:rPr>
        <w:t>The c</w:t>
      </w:r>
      <w:r w:rsidRPr="006842F3">
        <w:rPr>
          <w:b/>
          <w:bCs/>
          <w:sz w:val="24"/>
          <w:szCs w:val="24"/>
          <w:lang w:eastAsia="zh-CN"/>
        </w:rPr>
        <w:t xml:space="preserve">onfiguration of AI/ML-enabled Feature/FG for the functionality </w:t>
      </w:r>
      <w:r>
        <w:rPr>
          <w:b/>
          <w:bCs/>
          <w:sz w:val="24"/>
          <w:szCs w:val="24"/>
          <w:lang w:eastAsia="zh-CN"/>
        </w:rPr>
        <w:t>is a set of system settings parameters indicated by RRC/LPP IE(s),</w:t>
      </w:r>
      <w:r w:rsidRPr="006842F3">
        <w:rPr>
          <w:b/>
          <w:bCs/>
          <w:sz w:val="24"/>
          <w:szCs w:val="24"/>
          <w:lang w:eastAsia="zh-CN"/>
        </w:rPr>
        <w:t xml:space="preserve"> </w:t>
      </w:r>
      <w:r>
        <w:rPr>
          <w:rFonts w:eastAsia="Calibri"/>
          <w:b/>
          <w:bCs/>
          <w:sz w:val="24"/>
          <w:szCs w:val="24"/>
        </w:rPr>
        <w:t xml:space="preserve">and </w:t>
      </w:r>
      <w:r w:rsidRPr="00CE02A4">
        <w:rPr>
          <w:rFonts w:eastAsia="Calibri"/>
          <w:b/>
          <w:bCs/>
          <w:sz w:val="24"/>
          <w:szCs w:val="24"/>
        </w:rPr>
        <w:t xml:space="preserve">the detailed configurations </w:t>
      </w:r>
      <w:r>
        <w:rPr>
          <w:rFonts w:eastAsia="Calibri"/>
          <w:b/>
          <w:bCs/>
          <w:sz w:val="24"/>
          <w:szCs w:val="24"/>
        </w:rPr>
        <w:t>need to be studied</w:t>
      </w:r>
      <w:r w:rsidRPr="00CE02A4">
        <w:rPr>
          <w:rFonts w:eastAsia="Calibri"/>
          <w:b/>
          <w:bCs/>
          <w:sz w:val="24"/>
          <w:szCs w:val="24"/>
        </w:rPr>
        <w:t xml:space="preserve"> per use case in the </w:t>
      </w:r>
      <w:r>
        <w:rPr>
          <w:rFonts w:eastAsia="Calibri"/>
          <w:b/>
          <w:bCs/>
          <w:sz w:val="24"/>
          <w:szCs w:val="24"/>
        </w:rPr>
        <w:t>normative</w:t>
      </w:r>
      <w:r w:rsidRPr="00CE02A4">
        <w:rPr>
          <w:rFonts w:eastAsia="Calibri"/>
          <w:b/>
          <w:bCs/>
          <w:sz w:val="24"/>
          <w:szCs w:val="24"/>
        </w:rPr>
        <w:t xml:space="preserve"> stage.</w:t>
      </w:r>
    </w:p>
    <w:p w14:paraId="6C8232F2" w14:textId="3D20BB10" w:rsidR="004814CC" w:rsidRDefault="004814CC" w:rsidP="004814CC">
      <w:pPr>
        <w:jc w:val="left"/>
        <w:rPr>
          <w:b/>
          <w:bCs/>
          <w:sz w:val="24"/>
          <w:szCs w:val="24"/>
          <w:lang w:eastAsia="zh-CN"/>
        </w:rPr>
      </w:pPr>
      <w:r w:rsidRPr="00DF7F3D">
        <w:rPr>
          <w:rFonts w:hint="eastAsia"/>
          <w:b/>
          <w:bCs/>
          <w:sz w:val="24"/>
          <w:szCs w:val="24"/>
          <w:lang w:eastAsia="zh-CN"/>
        </w:rPr>
        <w:t>P</w:t>
      </w:r>
      <w:r w:rsidRPr="00DF7F3D">
        <w:rPr>
          <w:b/>
          <w:bCs/>
          <w:sz w:val="24"/>
          <w:szCs w:val="24"/>
          <w:lang w:eastAsia="zh-CN"/>
        </w:rPr>
        <w:t>roposal 8: Study the approaches to indicate the applicable conditions for the AI/ML functionalities per sub use case to facilitate functionality-based LCM</w:t>
      </w:r>
      <w:r>
        <w:rPr>
          <w:b/>
          <w:bCs/>
          <w:sz w:val="24"/>
          <w:szCs w:val="24"/>
          <w:lang w:eastAsia="zh-CN"/>
        </w:rPr>
        <w:t xml:space="preserve">, </w:t>
      </w:r>
      <w:r w:rsidRPr="00535BDB">
        <w:rPr>
          <w:b/>
          <w:bCs/>
          <w:sz w:val="24"/>
          <w:szCs w:val="24"/>
          <w:lang w:eastAsia="zh-CN"/>
        </w:rPr>
        <w:t>e.g., SNR, radio link types or channel statistic values</w:t>
      </w:r>
      <w:r w:rsidRPr="00DF7F3D">
        <w:rPr>
          <w:b/>
          <w:bCs/>
          <w:sz w:val="24"/>
          <w:szCs w:val="24"/>
          <w:lang w:eastAsia="zh-CN"/>
        </w:rPr>
        <w:t>.</w:t>
      </w:r>
    </w:p>
    <w:p w14:paraId="58D390F1" w14:textId="7505E81F" w:rsidR="004814CC" w:rsidRPr="00CE02A4" w:rsidRDefault="004814CC" w:rsidP="00653C15">
      <w:pPr>
        <w:pStyle w:val="ListParagraph"/>
        <w:numPr>
          <w:ilvl w:val="0"/>
          <w:numId w:val="0"/>
        </w:numPr>
        <w:snapToGrid w:val="0"/>
        <w:contextualSpacing w:val="0"/>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w:t>
      </w:r>
      <w:r>
        <w:rPr>
          <w:b/>
          <w:bCs/>
          <w:sz w:val="24"/>
          <w:szCs w:val="24"/>
          <w:lang w:eastAsia="zh-CN"/>
        </w:rPr>
        <w:t>9</w:t>
      </w:r>
      <w:r w:rsidRPr="00CE02A4">
        <w:rPr>
          <w:b/>
          <w:bCs/>
          <w:sz w:val="24"/>
          <w:szCs w:val="24"/>
          <w:lang w:eastAsia="zh-CN"/>
        </w:rPr>
        <w:t xml:space="preserve">: </w:t>
      </w:r>
      <w:r>
        <w:rPr>
          <w:b/>
          <w:bCs/>
          <w:sz w:val="24"/>
          <w:szCs w:val="24"/>
          <w:lang w:eastAsia="zh-CN"/>
        </w:rPr>
        <w:t>S</w:t>
      </w:r>
      <w:r w:rsidRPr="00636A3D">
        <w:rPr>
          <w:b/>
          <w:bCs/>
          <w:sz w:val="24"/>
          <w:szCs w:val="24"/>
          <w:lang w:eastAsia="zh-CN"/>
        </w:rPr>
        <w:t xml:space="preserve">tudy assessment and monitoring </w:t>
      </w:r>
      <w:r>
        <w:rPr>
          <w:b/>
          <w:bCs/>
          <w:sz w:val="24"/>
          <w:szCs w:val="24"/>
          <w:lang w:eastAsia="zh-CN"/>
        </w:rPr>
        <w:t xml:space="preserve">methods </w:t>
      </w:r>
      <w:r w:rsidRPr="00636A3D">
        <w:rPr>
          <w:b/>
          <w:bCs/>
          <w:sz w:val="24"/>
          <w:szCs w:val="24"/>
          <w:lang w:eastAsia="zh-CN"/>
        </w:rPr>
        <w:t xml:space="preserve">in each sub use case together with performance evaluation and potential specification impact for different LCM operation purposes, </w:t>
      </w:r>
      <w:r>
        <w:rPr>
          <w:b/>
          <w:bCs/>
          <w:sz w:val="24"/>
          <w:szCs w:val="24"/>
          <w:lang w:eastAsia="zh-CN"/>
        </w:rPr>
        <w:t xml:space="preserve">e.g., </w:t>
      </w:r>
      <w:r w:rsidRPr="00636A3D">
        <w:rPr>
          <w:b/>
          <w:bCs/>
          <w:sz w:val="24"/>
          <w:szCs w:val="24"/>
          <w:lang w:eastAsia="zh-CN"/>
        </w:rPr>
        <w:t>activation, selection and switching</w:t>
      </w:r>
      <w:r>
        <w:rPr>
          <w:b/>
          <w:bCs/>
          <w:sz w:val="24"/>
          <w:szCs w:val="24"/>
          <w:lang w:eastAsia="zh-CN"/>
        </w:rPr>
        <w:t>,</w:t>
      </w:r>
      <w:r w:rsidRPr="00CE02A4">
        <w:rPr>
          <w:rFonts w:eastAsia="Calibri"/>
          <w:b/>
          <w:bCs/>
          <w:sz w:val="24"/>
          <w:szCs w:val="24"/>
        </w:rPr>
        <w:t xml:space="preserve"> in the </w:t>
      </w:r>
      <w:r>
        <w:rPr>
          <w:rFonts w:eastAsia="Calibri"/>
          <w:b/>
          <w:bCs/>
          <w:sz w:val="24"/>
          <w:szCs w:val="24"/>
        </w:rPr>
        <w:t>normative</w:t>
      </w:r>
      <w:r w:rsidRPr="00CE02A4">
        <w:rPr>
          <w:rFonts w:eastAsia="Calibri"/>
          <w:b/>
          <w:bCs/>
          <w:sz w:val="24"/>
          <w:szCs w:val="24"/>
        </w:rPr>
        <w:t xml:space="preserve"> stage.</w:t>
      </w:r>
    </w:p>
    <w:p w14:paraId="4D0F44F2" w14:textId="0C8787EE" w:rsidR="004814CC" w:rsidRDefault="004814CC">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w:t>
      </w:r>
      <w:r>
        <w:rPr>
          <w:b/>
          <w:bCs/>
          <w:sz w:val="24"/>
          <w:szCs w:val="24"/>
          <w:lang w:eastAsia="zh-CN"/>
        </w:rPr>
        <w:t>10</w:t>
      </w:r>
      <w:r w:rsidRPr="00CE02A4">
        <w:rPr>
          <w:b/>
          <w:bCs/>
          <w:sz w:val="24"/>
          <w:szCs w:val="24"/>
          <w:lang w:eastAsia="zh-CN"/>
        </w:rPr>
        <w:t xml:space="preserve">: </w:t>
      </w:r>
      <w:r>
        <w:rPr>
          <w:b/>
          <w:bCs/>
          <w:sz w:val="24"/>
          <w:szCs w:val="24"/>
          <w:lang w:eastAsia="zh-CN"/>
        </w:rPr>
        <w:t>Discuss and clarify the following terms to facilitate the discussion for functionality-based LCM:</w:t>
      </w:r>
    </w:p>
    <w:p w14:paraId="5DD4D4E6" w14:textId="77777777" w:rsidR="004814CC" w:rsidRDefault="004814CC" w:rsidP="004814CC">
      <w:pPr>
        <w:pStyle w:val="ListParagraph"/>
        <w:numPr>
          <w:ilvl w:val="0"/>
          <w:numId w:val="41"/>
        </w:numPr>
        <w:jc w:val="left"/>
        <w:rPr>
          <w:b/>
          <w:bCs/>
          <w:sz w:val="24"/>
          <w:szCs w:val="24"/>
          <w:lang w:eastAsia="zh-CN"/>
        </w:rPr>
      </w:pPr>
      <w:r w:rsidRPr="000B7531">
        <w:rPr>
          <w:b/>
          <w:bCs/>
          <w:sz w:val="24"/>
          <w:szCs w:val="24"/>
          <w:lang w:eastAsia="zh-CN"/>
        </w:rPr>
        <w:t>Configurable functionality: functionality, whose parameters, i.e., configurations as the conditions in forms of RRC/LPP IE(s), can be configured</w:t>
      </w:r>
      <w:r>
        <w:rPr>
          <w:rFonts w:hint="eastAsia"/>
          <w:b/>
          <w:bCs/>
          <w:sz w:val="24"/>
          <w:szCs w:val="24"/>
          <w:lang w:eastAsia="zh-CN"/>
        </w:rPr>
        <w:t>;</w:t>
      </w:r>
    </w:p>
    <w:p w14:paraId="48F8655A" w14:textId="77777777" w:rsidR="004814CC" w:rsidRDefault="004814CC" w:rsidP="004814CC">
      <w:pPr>
        <w:pStyle w:val="ListParagraph"/>
        <w:numPr>
          <w:ilvl w:val="0"/>
          <w:numId w:val="41"/>
        </w:numPr>
        <w:jc w:val="left"/>
        <w:rPr>
          <w:b/>
          <w:bCs/>
          <w:sz w:val="24"/>
          <w:szCs w:val="24"/>
          <w:lang w:eastAsia="zh-CN"/>
        </w:rPr>
      </w:pPr>
      <w:r w:rsidRPr="000B7531">
        <w:rPr>
          <w:b/>
          <w:bCs/>
          <w:sz w:val="24"/>
          <w:szCs w:val="24"/>
          <w:lang w:eastAsia="zh-CN"/>
        </w:rPr>
        <w:t>Applicable functionalities: functionalities that can be applied at the UE if the application condition is satisfied</w:t>
      </w:r>
      <w:r>
        <w:rPr>
          <w:b/>
          <w:bCs/>
          <w:sz w:val="24"/>
          <w:szCs w:val="24"/>
          <w:lang w:eastAsia="zh-CN"/>
        </w:rPr>
        <w:t>;</w:t>
      </w:r>
    </w:p>
    <w:p w14:paraId="7C5519D0" w14:textId="77777777" w:rsidR="004814CC" w:rsidRDefault="004814CC" w:rsidP="004814CC">
      <w:pPr>
        <w:pStyle w:val="ListParagraph"/>
        <w:numPr>
          <w:ilvl w:val="0"/>
          <w:numId w:val="41"/>
        </w:numPr>
        <w:jc w:val="left"/>
        <w:rPr>
          <w:b/>
          <w:bCs/>
          <w:sz w:val="24"/>
          <w:szCs w:val="24"/>
          <w:lang w:eastAsia="zh-CN"/>
        </w:rPr>
      </w:pPr>
      <w:r w:rsidRPr="000B7531">
        <w:rPr>
          <w:b/>
          <w:bCs/>
          <w:sz w:val="24"/>
          <w:szCs w:val="24"/>
          <w:lang w:eastAsia="zh-CN"/>
        </w:rPr>
        <w:t>Configured functionalities: functionalities that are configured by the NW among configurable functionalities to support AI/ML-enable Feature/FG</w:t>
      </w:r>
      <w:r>
        <w:rPr>
          <w:b/>
          <w:bCs/>
          <w:sz w:val="24"/>
          <w:szCs w:val="24"/>
          <w:lang w:eastAsia="zh-CN"/>
        </w:rPr>
        <w:t>;</w:t>
      </w:r>
    </w:p>
    <w:p w14:paraId="67CC44E2" w14:textId="77777777" w:rsidR="004814CC" w:rsidRPr="00CE02A4" w:rsidRDefault="004814CC" w:rsidP="004814CC">
      <w:pPr>
        <w:pStyle w:val="ListParagraph"/>
        <w:numPr>
          <w:ilvl w:val="0"/>
          <w:numId w:val="41"/>
        </w:numPr>
        <w:jc w:val="left"/>
        <w:rPr>
          <w:b/>
          <w:bCs/>
          <w:sz w:val="24"/>
          <w:szCs w:val="24"/>
          <w:lang w:eastAsia="zh-CN"/>
        </w:rPr>
      </w:pPr>
      <w:r w:rsidRPr="005C0611">
        <w:rPr>
          <w:b/>
          <w:bCs/>
          <w:sz w:val="24"/>
          <w:szCs w:val="24"/>
          <w:lang w:eastAsia="zh-CN"/>
        </w:rPr>
        <w:t xml:space="preserve">Applied functionalities: functionalities that are applied </w:t>
      </w:r>
      <w:r>
        <w:rPr>
          <w:b/>
          <w:bCs/>
          <w:sz w:val="24"/>
          <w:szCs w:val="24"/>
          <w:lang w:eastAsia="zh-CN"/>
        </w:rPr>
        <w:t>as the same as</w:t>
      </w:r>
      <w:r w:rsidRPr="005C0611">
        <w:rPr>
          <w:b/>
          <w:bCs/>
          <w:sz w:val="24"/>
          <w:szCs w:val="24"/>
          <w:lang w:eastAsia="zh-CN"/>
        </w:rPr>
        <w:t xml:space="preserve"> activated </w:t>
      </w:r>
      <w:r>
        <w:rPr>
          <w:b/>
          <w:bCs/>
          <w:sz w:val="24"/>
          <w:szCs w:val="24"/>
          <w:lang w:eastAsia="zh-CN"/>
        </w:rPr>
        <w:t>functionalities</w:t>
      </w:r>
      <w:r w:rsidRPr="005C0611">
        <w:rPr>
          <w:b/>
          <w:bCs/>
          <w:sz w:val="24"/>
          <w:szCs w:val="24"/>
          <w:lang w:eastAsia="zh-CN"/>
        </w:rPr>
        <w:t>.</w:t>
      </w:r>
    </w:p>
    <w:p w14:paraId="6BA04BD6" w14:textId="00E3876C" w:rsidR="004814CC" w:rsidRPr="009D788F" w:rsidRDefault="004814CC" w:rsidP="00653C15">
      <w:pPr>
        <w:spacing w:afterLines="50"/>
        <w:jc w:val="left"/>
        <w:rPr>
          <w:b/>
          <w:bCs/>
          <w:sz w:val="24"/>
          <w:szCs w:val="24"/>
          <w:lang w:eastAsia="zh-CN"/>
        </w:rPr>
      </w:pPr>
      <w:r w:rsidRPr="009D788F">
        <w:rPr>
          <w:rFonts w:hint="eastAsia"/>
          <w:b/>
          <w:bCs/>
          <w:sz w:val="24"/>
          <w:szCs w:val="24"/>
          <w:lang w:eastAsia="zh-CN"/>
        </w:rPr>
        <w:t>P</w:t>
      </w:r>
      <w:r w:rsidRPr="009D788F">
        <w:rPr>
          <w:b/>
          <w:bCs/>
          <w:sz w:val="24"/>
          <w:szCs w:val="24"/>
          <w:lang w:eastAsia="zh-CN"/>
        </w:rPr>
        <w:t xml:space="preserve">roposal </w:t>
      </w:r>
      <w:r>
        <w:rPr>
          <w:b/>
          <w:bCs/>
          <w:sz w:val="24"/>
          <w:szCs w:val="24"/>
          <w:lang w:eastAsia="zh-CN"/>
        </w:rPr>
        <w:t>11</w:t>
      </w:r>
      <w:r w:rsidRPr="009D788F">
        <w:rPr>
          <w:b/>
          <w:bCs/>
          <w:sz w:val="24"/>
          <w:szCs w:val="24"/>
          <w:lang w:eastAsia="zh-CN"/>
        </w:rPr>
        <w:t xml:space="preserve">: </w:t>
      </w:r>
      <w:r w:rsidRPr="00B02C9E">
        <w:rPr>
          <w:b/>
          <w:bCs/>
          <w:sz w:val="24"/>
          <w:szCs w:val="24"/>
          <w:lang w:eastAsia="zh-CN"/>
        </w:rPr>
        <w:t>Introduce AI/ML processing unit concept for high efficiency AI/ML resource management.</w:t>
      </w:r>
    </w:p>
    <w:p w14:paraId="28DA03E0" w14:textId="7815920F" w:rsidR="004814CC" w:rsidRDefault="004814CC" w:rsidP="004814CC">
      <w:pPr>
        <w:spacing w:after="0"/>
        <w:jc w:val="left"/>
        <w:rPr>
          <w:b/>
          <w:bCs/>
          <w:sz w:val="24"/>
          <w:szCs w:val="24"/>
          <w:lang w:eastAsia="zh-CN"/>
        </w:rPr>
      </w:pPr>
      <w:r w:rsidRPr="009D788F">
        <w:rPr>
          <w:rFonts w:hint="eastAsia"/>
          <w:b/>
          <w:bCs/>
          <w:sz w:val="24"/>
          <w:szCs w:val="24"/>
          <w:lang w:eastAsia="zh-CN"/>
        </w:rPr>
        <w:t>P</w:t>
      </w:r>
      <w:r w:rsidRPr="009D788F">
        <w:rPr>
          <w:b/>
          <w:bCs/>
          <w:sz w:val="24"/>
          <w:szCs w:val="24"/>
          <w:lang w:eastAsia="zh-CN"/>
        </w:rPr>
        <w:t>roposal 1</w:t>
      </w:r>
      <w:r>
        <w:rPr>
          <w:b/>
          <w:bCs/>
          <w:sz w:val="24"/>
          <w:szCs w:val="24"/>
          <w:lang w:eastAsia="zh-CN"/>
        </w:rPr>
        <w:t>2</w:t>
      </w:r>
      <w:r w:rsidRPr="009D788F">
        <w:rPr>
          <w:b/>
          <w:bCs/>
          <w:sz w:val="24"/>
          <w:szCs w:val="24"/>
          <w:lang w:eastAsia="zh-CN"/>
        </w:rPr>
        <w:t>: Consider latency as one of the KPIs/Metrics for the common aspects of an evaluation methodology:</w:t>
      </w:r>
    </w:p>
    <w:p w14:paraId="4ED3740D" w14:textId="77777777" w:rsidR="004814CC" w:rsidRPr="003619EF" w:rsidRDefault="004814CC" w:rsidP="004814CC">
      <w:pPr>
        <w:pStyle w:val="ListParagraph"/>
        <w:numPr>
          <w:ilvl w:val="2"/>
          <w:numId w:val="44"/>
        </w:numPr>
        <w:spacing w:after="0"/>
        <w:jc w:val="left"/>
        <w:rPr>
          <w:b/>
          <w:bCs/>
          <w:sz w:val="24"/>
          <w:szCs w:val="24"/>
          <w:lang w:eastAsia="zh-CN"/>
        </w:rPr>
      </w:pPr>
      <w:r w:rsidRPr="003619EF">
        <w:rPr>
          <w:b/>
          <w:bCs/>
          <w:sz w:val="24"/>
          <w:szCs w:val="24"/>
          <w:lang w:eastAsia="zh-CN"/>
        </w:rPr>
        <w:t>Latency</w:t>
      </w:r>
    </w:p>
    <w:p w14:paraId="21180219" w14:textId="77777777" w:rsidR="004814CC" w:rsidRPr="009D788F" w:rsidRDefault="004814CC" w:rsidP="004814CC">
      <w:pPr>
        <w:pStyle w:val="ListParagraph"/>
        <w:numPr>
          <w:ilvl w:val="2"/>
          <w:numId w:val="45"/>
        </w:numPr>
        <w:jc w:val="left"/>
        <w:rPr>
          <w:b/>
          <w:bCs/>
          <w:sz w:val="24"/>
          <w:szCs w:val="24"/>
          <w:lang w:eastAsia="zh-CN"/>
        </w:rPr>
      </w:pPr>
      <w:r w:rsidRPr="009D788F">
        <w:rPr>
          <w:b/>
          <w:bCs/>
          <w:sz w:val="24"/>
          <w:szCs w:val="24"/>
          <w:lang w:eastAsia="zh-CN"/>
        </w:rPr>
        <w:t>Latency for data collection for model training and update.</w:t>
      </w:r>
    </w:p>
    <w:p w14:paraId="311537B9" w14:textId="77777777" w:rsidR="004814CC" w:rsidRPr="009D788F" w:rsidRDefault="004814CC" w:rsidP="004814CC">
      <w:pPr>
        <w:pStyle w:val="ListParagraph"/>
        <w:numPr>
          <w:ilvl w:val="2"/>
          <w:numId w:val="45"/>
        </w:numPr>
        <w:jc w:val="left"/>
        <w:rPr>
          <w:b/>
          <w:bCs/>
          <w:sz w:val="24"/>
          <w:szCs w:val="24"/>
          <w:lang w:eastAsia="zh-CN"/>
        </w:rPr>
      </w:pPr>
      <w:r w:rsidRPr="009D788F">
        <w:rPr>
          <w:b/>
          <w:bCs/>
          <w:sz w:val="24"/>
          <w:szCs w:val="24"/>
          <w:lang w:eastAsia="zh-CN"/>
        </w:rPr>
        <w:t>Latency for LCM procedures, e.g., model monitoring, update, training data transfer, model activation, deactivation, switching, and fallback operation</w:t>
      </w:r>
    </w:p>
    <w:p w14:paraId="71BDB8BF" w14:textId="2BF72BCE" w:rsidR="00A7743C" w:rsidRPr="009D788F" w:rsidRDefault="004814CC" w:rsidP="0079730B">
      <w:pPr>
        <w:spacing w:after="160"/>
        <w:jc w:val="left"/>
        <w:rPr>
          <w:b/>
          <w:bCs/>
          <w:sz w:val="24"/>
          <w:szCs w:val="24"/>
          <w:lang w:eastAsia="zh-CN"/>
        </w:rPr>
      </w:pPr>
      <w:r w:rsidRPr="009D788F">
        <w:rPr>
          <w:rFonts w:hint="eastAsia"/>
          <w:b/>
          <w:bCs/>
          <w:sz w:val="24"/>
          <w:szCs w:val="24"/>
          <w:lang w:eastAsia="zh-CN"/>
        </w:rPr>
        <w:t>P</w:t>
      </w:r>
      <w:r w:rsidRPr="009D788F">
        <w:rPr>
          <w:b/>
          <w:bCs/>
          <w:sz w:val="24"/>
          <w:szCs w:val="24"/>
          <w:lang w:eastAsia="zh-CN"/>
        </w:rPr>
        <w:t>roposal 1</w:t>
      </w:r>
      <w:r>
        <w:rPr>
          <w:b/>
          <w:bCs/>
          <w:sz w:val="24"/>
          <w:szCs w:val="24"/>
          <w:lang w:eastAsia="zh-CN"/>
        </w:rPr>
        <w:t>3</w:t>
      </w:r>
      <w:r w:rsidRPr="009D788F">
        <w:rPr>
          <w:b/>
          <w:bCs/>
          <w:sz w:val="24"/>
          <w:szCs w:val="24"/>
          <w:lang w:eastAsia="zh-CN"/>
        </w:rPr>
        <w:t xml:space="preserve">: </w:t>
      </w:r>
      <w:r w:rsidRPr="009D788F">
        <w:rPr>
          <w:rFonts w:eastAsia="Calibri"/>
          <w:b/>
          <w:bCs/>
          <w:sz w:val="24"/>
          <w:szCs w:val="24"/>
        </w:rPr>
        <w:t xml:space="preserve">Evaluations of an AI/ML scheme should include analysis of the latency/delays introduced by the AI/ML procedures (e.g., model training, update) and comparisons with the </w:t>
      </w:r>
      <w:r w:rsidRPr="009D788F">
        <w:rPr>
          <w:b/>
          <w:bCs/>
          <w:sz w:val="24"/>
          <w:szCs w:val="24"/>
          <w:lang w:eastAsia="zh-CN"/>
        </w:rPr>
        <w:t>latency requirement of</w:t>
      </w:r>
      <w:r w:rsidRPr="009D788F" w:rsidDel="007A03DA">
        <w:rPr>
          <w:rFonts w:eastAsia="Calibri"/>
          <w:b/>
          <w:bCs/>
          <w:sz w:val="24"/>
          <w:szCs w:val="24"/>
        </w:rPr>
        <w:t xml:space="preserve"> </w:t>
      </w:r>
      <w:r w:rsidRPr="009D788F">
        <w:rPr>
          <w:rFonts w:eastAsia="Calibri"/>
          <w:b/>
          <w:bCs/>
          <w:sz w:val="24"/>
          <w:szCs w:val="24"/>
        </w:rPr>
        <w:t>the system and latency for baseline Rel-17 schemes.</w:t>
      </w:r>
    </w:p>
    <w:p w14:paraId="4688F9D9" w14:textId="77777777" w:rsidR="00673F9D" w:rsidRPr="009A0EB2" w:rsidRDefault="00673F9D" w:rsidP="00653C15">
      <w:pPr>
        <w:pStyle w:val="Heading1"/>
      </w:pPr>
      <w:bookmarkStart w:id="19" w:name="_Ref124589665"/>
      <w:bookmarkStart w:id="20" w:name="_Ref71620620"/>
      <w:bookmarkStart w:id="21" w:name="_Ref124671424"/>
      <w:r w:rsidRPr="00673F9D">
        <w:lastRenderedPageBreak/>
        <w:t>References</w:t>
      </w:r>
    </w:p>
    <w:p w14:paraId="37DA2D31" w14:textId="7BE75325" w:rsidR="00822025" w:rsidRPr="005652D7" w:rsidRDefault="00EC304A" w:rsidP="009E5B57">
      <w:pPr>
        <w:pStyle w:val="References"/>
        <w:rPr>
          <w:sz w:val="24"/>
          <w:szCs w:val="21"/>
        </w:rPr>
      </w:pPr>
      <w:bookmarkStart w:id="22" w:name="_Ref110602397"/>
      <w:bookmarkStart w:id="23" w:name="_Ref115335659"/>
      <w:bookmarkStart w:id="24" w:name="_Ref118291080"/>
      <w:bookmarkStart w:id="25" w:name="_Ref101193338"/>
      <w:bookmarkStart w:id="26" w:name="_Ref100266503"/>
      <w:bookmarkStart w:id="27" w:name="_Ref83976458"/>
      <w:bookmarkStart w:id="28" w:name="_Ref54186872"/>
      <w:bookmarkStart w:id="29" w:name="_Ref30491916"/>
      <w:bookmarkStart w:id="30" w:name="_Ref71645565"/>
      <w:bookmarkStart w:id="31" w:name="_Ref100586870"/>
      <w:bookmarkEnd w:id="19"/>
      <w:bookmarkEnd w:id="20"/>
      <w:bookmarkEnd w:id="21"/>
      <w:r w:rsidRPr="005652D7">
        <w:rPr>
          <w:sz w:val="24"/>
          <w:szCs w:val="21"/>
          <w:lang w:eastAsia="zh-CN"/>
        </w:rPr>
        <w:t xml:space="preserve">RAN1 </w:t>
      </w:r>
      <w:r w:rsidR="00822025" w:rsidRPr="005652D7">
        <w:rPr>
          <w:sz w:val="24"/>
          <w:szCs w:val="21"/>
          <w:lang w:eastAsia="zh-CN"/>
        </w:rPr>
        <w:t>Chair’s Notes</w:t>
      </w:r>
      <w:bookmarkEnd w:id="22"/>
      <w:r w:rsidRPr="005652D7">
        <w:rPr>
          <w:sz w:val="24"/>
          <w:szCs w:val="21"/>
          <w:lang w:eastAsia="zh-CN"/>
        </w:rPr>
        <w:t xml:space="preserve">, </w:t>
      </w:r>
      <w:bookmarkEnd w:id="23"/>
      <w:bookmarkEnd w:id="24"/>
      <w:r w:rsidR="00BA5C35" w:rsidRPr="005652D7">
        <w:rPr>
          <w:sz w:val="24"/>
          <w:szCs w:val="21"/>
          <w:lang w:eastAsia="zh-CN"/>
        </w:rPr>
        <w:t>3GPP RAN</w:t>
      </w:r>
      <w:r w:rsidR="00BA5C35">
        <w:rPr>
          <w:sz w:val="24"/>
          <w:szCs w:val="21"/>
          <w:lang w:eastAsia="zh-CN"/>
        </w:rPr>
        <w:t>1</w:t>
      </w:r>
      <w:r w:rsidR="00BA5C35" w:rsidRPr="005652D7">
        <w:rPr>
          <w:sz w:val="24"/>
          <w:szCs w:val="21"/>
          <w:lang w:eastAsia="zh-CN"/>
        </w:rPr>
        <w:t>#11</w:t>
      </w:r>
      <w:r w:rsidR="00BA5C35">
        <w:rPr>
          <w:sz w:val="24"/>
          <w:szCs w:val="21"/>
          <w:lang w:eastAsia="zh-CN"/>
        </w:rPr>
        <w:t>3</w:t>
      </w:r>
      <w:r w:rsidR="00BA5C35" w:rsidRPr="005652D7">
        <w:rPr>
          <w:sz w:val="24"/>
          <w:szCs w:val="21"/>
          <w:lang w:eastAsia="zh-CN"/>
        </w:rPr>
        <w:t xml:space="preserve">, </w:t>
      </w:r>
      <w:r w:rsidR="00BA5C35" w:rsidRPr="008127F6">
        <w:rPr>
          <w:sz w:val="24"/>
          <w:szCs w:val="21"/>
          <w:lang w:eastAsia="zh-CN"/>
        </w:rPr>
        <w:t>Incheon, Korea, May 22</w:t>
      </w:r>
      <w:r w:rsidR="00BA5C35" w:rsidRPr="008127F6">
        <w:rPr>
          <w:sz w:val="24"/>
          <w:szCs w:val="21"/>
          <w:vertAlign w:val="superscript"/>
          <w:lang w:eastAsia="zh-CN"/>
        </w:rPr>
        <w:t>nd</w:t>
      </w:r>
      <w:r w:rsidR="00BA5C35">
        <w:rPr>
          <w:sz w:val="24"/>
          <w:szCs w:val="21"/>
          <w:lang w:eastAsia="zh-CN"/>
        </w:rPr>
        <w:t xml:space="preserve"> </w:t>
      </w:r>
      <w:r w:rsidR="00BA5C35" w:rsidRPr="008127F6">
        <w:rPr>
          <w:sz w:val="24"/>
          <w:szCs w:val="21"/>
          <w:lang w:eastAsia="zh-CN"/>
        </w:rPr>
        <w:t>– May 26</w:t>
      </w:r>
      <w:r w:rsidR="00BA5C35" w:rsidRPr="008127F6">
        <w:rPr>
          <w:sz w:val="24"/>
          <w:szCs w:val="21"/>
          <w:vertAlign w:val="superscript"/>
          <w:lang w:eastAsia="zh-CN"/>
        </w:rPr>
        <w:t>th</w:t>
      </w:r>
      <w:r w:rsidR="00BA5C35" w:rsidRPr="008127F6">
        <w:rPr>
          <w:sz w:val="24"/>
          <w:szCs w:val="21"/>
          <w:lang w:eastAsia="zh-CN"/>
        </w:rPr>
        <w:t>, 2023</w:t>
      </w:r>
    </w:p>
    <w:p w14:paraId="55AB9133" w14:textId="45D5E68B" w:rsidR="008079F6" w:rsidRPr="005652D7" w:rsidRDefault="00A54DAC" w:rsidP="008079F6">
      <w:pPr>
        <w:pStyle w:val="References"/>
        <w:jc w:val="left"/>
        <w:rPr>
          <w:sz w:val="24"/>
          <w:szCs w:val="21"/>
        </w:rPr>
      </w:pPr>
      <w:bookmarkStart w:id="32" w:name="_Ref115269058"/>
      <w:bookmarkStart w:id="33" w:name="_Ref118288547"/>
      <w:bookmarkStart w:id="34" w:name="_Ref110952256"/>
      <w:bookmarkStart w:id="35" w:name="_Ref110596166"/>
      <w:r w:rsidRPr="00A54DAC">
        <w:rPr>
          <w:sz w:val="24"/>
          <w:szCs w:val="21"/>
          <w:lang w:eastAsia="zh-CN"/>
        </w:rPr>
        <w:t>R1-2306052</w:t>
      </w:r>
      <w:r w:rsidR="008079F6" w:rsidRPr="005652D7">
        <w:rPr>
          <w:sz w:val="24"/>
          <w:szCs w:val="21"/>
          <w:lang w:eastAsia="zh-CN"/>
        </w:rPr>
        <w:t>, Moderator (Qualcomm), “</w:t>
      </w:r>
      <w:r w:rsidR="009049EC" w:rsidRPr="005652D7">
        <w:rPr>
          <w:sz w:val="24"/>
          <w:szCs w:val="21"/>
          <w:lang w:eastAsia="zh-CN"/>
        </w:rPr>
        <w:t>Final summary of General Aspects of AI/ML Framework</w:t>
      </w:r>
      <w:r w:rsidR="008079F6" w:rsidRPr="005652D7">
        <w:rPr>
          <w:sz w:val="24"/>
          <w:szCs w:val="21"/>
          <w:lang w:eastAsia="zh-CN"/>
        </w:rPr>
        <w:t xml:space="preserve">,” </w:t>
      </w:r>
      <w:bookmarkEnd w:id="25"/>
      <w:bookmarkEnd w:id="26"/>
      <w:bookmarkEnd w:id="27"/>
      <w:bookmarkEnd w:id="28"/>
      <w:bookmarkEnd w:id="29"/>
      <w:bookmarkEnd w:id="30"/>
      <w:bookmarkEnd w:id="31"/>
      <w:bookmarkEnd w:id="32"/>
      <w:bookmarkEnd w:id="33"/>
      <w:bookmarkEnd w:id="34"/>
      <w:bookmarkEnd w:id="35"/>
      <w:r w:rsidR="009049EC" w:rsidRPr="005652D7">
        <w:rPr>
          <w:sz w:val="24"/>
          <w:szCs w:val="21"/>
          <w:lang w:eastAsia="zh-CN"/>
        </w:rPr>
        <w:t>3GPP RAN</w:t>
      </w:r>
      <w:r w:rsidR="008127F6">
        <w:rPr>
          <w:sz w:val="24"/>
          <w:szCs w:val="21"/>
          <w:lang w:eastAsia="zh-CN"/>
        </w:rPr>
        <w:t>1</w:t>
      </w:r>
      <w:r w:rsidR="009049EC" w:rsidRPr="005652D7">
        <w:rPr>
          <w:sz w:val="24"/>
          <w:szCs w:val="21"/>
          <w:lang w:eastAsia="zh-CN"/>
        </w:rPr>
        <w:t>#11</w:t>
      </w:r>
      <w:r>
        <w:rPr>
          <w:sz w:val="24"/>
          <w:szCs w:val="21"/>
          <w:lang w:eastAsia="zh-CN"/>
        </w:rPr>
        <w:t>3</w:t>
      </w:r>
      <w:r w:rsidR="009049EC" w:rsidRPr="005652D7">
        <w:rPr>
          <w:sz w:val="24"/>
          <w:szCs w:val="21"/>
          <w:lang w:eastAsia="zh-CN"/>
        </w:rPr>
        <w:t xml:space="preserve">, </w:t>
      </w:r>
      <w:r w:rsidR="008127F6" w:rsidRPr="008127F6">
        <w:rPr>
          <w:sz w:val="24"/>
          <w:szCs w:val="21"/>
          <w:lang w:eastAsia="zh-CN"/>
        </w:rPr>
        <w:t>Incheon, Korea, May 22</w:t>
      </w:r>
      <w:r w:rsidR="008127F6" w:rsidRPr="008127F6">
        <w:rPr>
          <w:sz w:val="24"/>
          <w:szCs w:val="21"/>
          <w:vertAlign w:val="superscript"/>
          <w:lang w:eastAsia="zh-CN"/>
        </w:rPr>
        <w:t>nd</w:t>
      </w:r>
      <w:r w:rsidR="008127F6">
        <w:rPr>
          <w:sz w:val="24"/>
          <w:szCs w:val="21"/>
          <w:lang w:eastAsia="zh-CN"/>
        </w:rPr>
        <w:t xml:space="preserve"> </w:t>
      </w:r>
      <w:r w:rsidR="008127F6" w:rsidRPr="008127F6">
        <w:rPr>
          <w:sz w:val="24"/>
          <w:szCs w:val="21"/>
          <w:lang w:eastAsia="zh-CN"/>
        </w:rPr>
        <w:t>– May 26</w:t>
      </w:r>
      <w:r w:rsidR="008127F6" w:rsidRPr="008127F6">
        <w:rPr>
          <w:sz w:val="24"/>
          <w:szCs w:val="21"/>
          <w:vertAlign w:val="superscript"/>
          <w:lang w:eastAsia="zh-CN"/>
        </w:rPr>
        <w:t>th</w:t>
      </w:r>
      <w:r w:rsidR="008127F6" w:rsidRPr="008127F6">
        <w:rPr>
          <w:sz w:val="24"/>
          <w:szCs w:val="21"/>
          <w:lang w:eastAsia="zh-CN"/>
        </w:rPr>
        <w:t>, 2023</w:t>
      </w:r>
    </w:p>
    <w:p w14:paraId="5F394EB7" w14:textId="6F096095" w:rsidR="005C070E" w:rsidRDefault="005C070E" w:rsidP="00652506">
      <w:pPr>
        <w:pStyle w:val="References"/>
        <w:rPr>
          <w:sz w:val="24"/>
          <w:szCs w:val="21"/>
        </w:rPr>
      </w:pPr>
      <w:bookmarkStart w:id="36" w:name="_Ref131316784"/>
      <w:r w:rsidRPr="005652D7">
        <w:rPr>
          <w:sz w:val="24"/>
          <w:szCs w:val="21"/>
        </w:rPr>
        <w:t>RAN2 Chair Notes,</w:t>
      </w:r>
      <w:r w:rsidRPr="005652D7">
        <w:rPr>
          <w:sz w:val="24"/>
          <w:szCs w:val="21"/>
          <w:lang w:eastAsia="zh-CN"/>
        </w:rPr>
        <w:t xml:space="preserve"> 3GPP RAN</w:t>
      </w:r>
      <w:r w:rsidR="00A54DAC">
        <w:rPr>
          <w:sz w:val="24"/>
          <w:szCs w:val="21"/>
          <w:lang w:eastAsia="zh-CN"/>
        </w:rPr>
        <w:t>2</w:t>
      </w:r>
      <w:r w:rsidRPr="005652D7">
        <w:rPr>
          <w:sz w:val="24"/>
          <w:szCs w:val="21"/>
          <w:lang w:eastAsia="zh-CN"/>
        </w:rPr>
        <w:t>#121,</w:t>
      </w:r>
      <w:r w:rsidRPr="005652D7">
        <w:rPr>
          <w:noProof/>
          <w:sz w:val="24"/>
          <w:szCs w:val="21"/>
        </w:rPr>
        <w:t xml:space="preserve"> Athens, Greece, February 27th – March 3rd, 2023</w:t>
      </w:r>
      <w:bookmarkEnd w:id="36"/>
    </w:p>
    <w:p w14:paraId="55CB1C0E" w14:textId="0CC2D32D" w:rsidR="00EB3132" w:rsidRPr="00D057F4" w:rsidRDefault="008566FE" w:rsidP="00334EE5">
      <w:pPr>
        <w:pStyle w:val="References"/>
        <w:rPr>
          <w:sz w:val="24"/>
          <w:szCs w:val="21"/>
        </w:rPr>
      </w:pPr>
      <w:bookmarkStart w:id="37" w:name="_Ref142488588"/>
      <w:r w:rsidRPr="008566FE">
        <w:rPr>
          <w:sz w:val="24"/>
          <w:szCs w:val="21"/>
          <w:lang w:eastAsia="zh-CN"/>
        </w:rPr>
        <w:t>R1-2307809</w:t>
      </w:r>
      <w:r w:rsidR="00EB3132" w:rsidRPr="00D057F4">
        <w:rPr>
          <w:sz w:val="24"/>
          <w:szCs w:val="21"/>
          <w:lang w:eastAsia="zh-CN"/>
        </w:rPr>
        <w:t>, Lenovo, “</w:t>
      </w:r>
      <w:r w:rsidR="0002059E" w:rsidRPr="00D057F4">
        <w:rPr>
          <w:sz w:val="24"/>
          <w:szCs w:val="21"/>
          <w:lang w:eastAsia="zh-CN"/>
        </w:rPr>
        <w:t>Further aspects on AI/ML for beam management</w:t>
      </w:r>
      <w:r w:rsidR="00EB3132" w:rsidRPr="00D057F4">
        <w:rPr>
          <w:sz w:val="24"/>
          <w:szCs w:val="21"/>
          <w:lang w:eastAsia="zh-CN"/>
        </w:rPr>
        <w:t>,” 3GPP RAN1#11</w:t>
      </w:r>
      <w:r w:rsidR="0002059E" w:rsidRPr="00D057F4">
        <w:rPr>
          <w:sz w:val="24"/>
          <w:szCs w:val="21"/>
          <w:lang w:eastAsia="zh-CN"/>
        </w:rPr>
        <w:t>4</w:t>
      </w:r>
      <w:r w:rsidR="00EB3132" w:rsidRPr="00D057F4">
        <w:rPr>
          <w:sz w:val="24"/>
          <w:szCs w:val="21"/>
          <w:lang w:eastAsia="zh-CN"/>
        </w:rPr>
        <w:t xml:space="preserve">, </w:t>
      </w:r>
      <w:r w:rsidR="0002059E" w:rsidRPr="00D057F4">
        <w:rPr>
          <w:sz w:val="24"/>
          <w:szCs w:val="21"/>
          <w:lang w:eastAsia="zh-CN"/>
        </w:rPr>
        <w:t>Toulouse, France, August 21</w:t>
      </w:r>
      <w:r w:rsidR="0002059E" w:rsidRPr="00D057F4">
        <w:rPr>
          <w:sz w:val="24"/>
          <w:szCs w:val="21"/>
          <w:vertAlign w:val="superscript"/>
          <w:lang w:eastAsia="zh-CN"/>
        </w:rPr>
        <w:t>st</w:t>
      </w:r>
      <w:r w:rsidR="0002059E" w:rsidRPr="00D057F4">
        <w:rPr>
          <w:sz w:val="24"/>
          <w:szCs w:val="21"/>
          <w:lang w:eastAsia="zh-CN"/>
        </w:rPr>
        <w:t xml:space="preserve"> – August 25</w:t>
      </w:r>
      <w:r w:rsidR="0002059E" w:rsidRPr="00D057F4">
        <w:rPr>
          <w:sz w:val="24"/>
          <w:szCs w:val="21"/>
          <w:vertAlign w:val="superscript"/>
          <w:lang w:eastAsia="zh-CN"/>
        </w:rPr>
        <w:t>th</w:t>
      </w:r>
      <w:r w:rsidR="0002059E" w:rsidRPr="00D057F4">
        <w:rPr>
          <w:sz w:val="24"/>
          <w:szCs w:val="21"/>
          <w:lang w:eastAsia="zh-CN"/>
        </w:rPr>
        <w:t>, 2023</w:t>
      </w:r>
      <w:bookmarkEnd w:id="37"/>
      <w:r w:rsidR="00D057F4" w:rsidRPr="00D057F4">
        <w:rPr>
          <w:sz w:val="24"/>
          <w:szCs w:val="21"/>
          <w:lang w:eastAsia="zh-CN"/>
        </w:rPr>
        <w:t>.</w:t>
      </w:r>
    </w:p>
    <w:sectPr w:rsidR="00EB3132" w:rsidRPr="00D057F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80A0" w14:textId="77777777" w:rsidR="00E769C6" w:rsidRDefault="00E769C6">
      <w:r>
        <w:separator/>
      </w:r>
    </w:p>
  </w:endnote>
  <w:endnote w:type="continuationSeparator" w:id="0">
    <w:p w14:paraId="47B37EE0" w14:textId="77777777" w:rsidR="00E769C6" w:rsidRDefault="00E7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1E9B2" w14:textId="77777777" w:rsidR="00E769C6" w:rsidRDefault="00E769C6">
      <w:r>
        <w:separator/>
      </w:r>
    </w:p>
  </w:footnote>
  <w:footnote w:type="continuationSeparator" w:id="0">
    <w:p w14:paraId="620FD4F0" w14:textId="77777777" w:rsidR="00E769C6" w:rsidRDefault="00E76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85A"/>
    <w:multiLevelType w:val="hybridMultilevel"/>
    <w:tmpl w:val="904E71E2"/>
    <w:lvl w:ilvl="0" w:tplc="09903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D4CFE"/>
    <w:multiLevelType w:val="hybridMultilevel"/>
    <w:tmpl w:val="904E71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7203E8"/>
    <w:multiLevelType w:val="hybridMultilevel"/>
    <w:tmpl w:val="1854C6A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6510E"/>
    <w:multiLevelType w:val="hybridMultilevel"/>
    <w:tmpl w:val="B336CC7A"/>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CF31F7"/>
    <w:multiLevelType w:val="hybridMultilevel"/>
    <w:tmpl w:val="904E71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3EA47A8"/>
    <w:multiLevelType w:val="hybridMultilevel"/>
    <w:tmpl w:val="3B0A585A"/>
    <w:lvl w:ilvl="0" w:tplc="04090001">
      <w:start w:val="1"/>
      <w:numFmt w:val="bullet"/>
      <w:lvlText w:val=""/>
      <w:lvlJc w:val="left"/>
      <w:pPr>
        <w:ind w:left="440" w:hanging="440"/>
      </w:pPr>
      <w:rPr>
        <w:rFonts w:ascii="Wingdings" w:hAnsi="Wingdings" w:hint="default"/>
      </w:rPr>
    </w:lvl>
    <w:lvl w:ilvl="1" w:tplc="E318A574">
      <w:start w:val="4"/>
      <w:numFmt w:val="bullet"/>
      <w:lvlText w:val="-"/>
      <w:lvlJc w:val="left"/>
      <w:pPr>
        <w:ind w:left="880" w:hanging="440"/>
      </w:pPr>
      <w:rPr>
        <w:rFonts w:ascii="Calibri" w:eastAsia="Calibri"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C34FE"/>
    <w:multiLevelType w:val="hybridMultilevel"/>
    <w:tmpl w:val="904E71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41285399"/>
    <w:multiLevelType w:val="hybridMultilevel"/>
    <w:tmpl w:val="86FE227E"/>
    <w:lvl w:ilvl="0" w:tplc="67E0776C">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67E0776C">
      <w:start w:val="1"/>
      <w:numFmt w:val="bullet"/>
      <w:lvlText w:val=""/>
      <w:lvlJc w:val="left"/>
      <w:pPr>
        <w:ind w:left="68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602C8"/>
    <w:multiLevelType w:val="hybridMultilevel"/>
    <w:tmpl w:val="B78CE3B0"/>
    <w:lvl w:ilvl="0" w:tplc="67E0776C">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5" w15:restartNumberingAfterBreak="0">
    <w:nsid w:val="4DB72C74"/>
    <w:multiLevelType w:val="hybridMultilevel"/>
    <w:tmpl w:val="43520CA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E99082B"/>
    <w:multiLevelType w:val="multilevel"/>
    <w:tmpl w:val="F0E29AA6"/>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start w:val="1"/>
      <w:numFmt w:val="bullet"/>
      <w:lvlText w:val="-"/>
      <w:lvlJc w:val="left"/>
      <w:pPr>
        <w:ind w:left="1280" w:hanging="440"/>
      </w:pPr>
      <w:rPr>
        <w:rFonts w:ascii="Tahoma" w:hAnsi="Tahoma"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C2632"/>
    <w:multiLevelType w:val="hybridMultilevel"/>
    <w:tmpl w:val="6B3E89B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F37AF"/>
    <w:multiLevelType w:val="hybridMultilevel"/>
    <w:tmpl w:val="D3528A9A"/>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34" w15:restartNumberingAfterBreak="0">
    <w:nsid w:val="72197425"/>
    <w:multiLevelType w:val="hybridMultilevel"/>
    <w:tmpl w:val="DC18023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F07DED"/>
    <w:multiLevelType w:val="hybridMultilevel"/>
    <w:tmpl w:val="50D4519E"/>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9823F67"/>
    <w:multiLevelType w:val="hybridMultilevel"/>
    <w:tmpl w:val="361AD6C2"/>
    <w:lvl w:ilvl="0" w:tplc="67E0776C">
      <w:start w:val="1"/>
      <w:numFmt w:val="bullet"/>
      <w:lvlText w:val=""/>
      <w:lvlJc w:val="left"/>
      <w:pPr>
        <w:ind w:left="681" w:hanging="440"/>
      </w:pPr>
      <w:rPr>
        <w:rFonts w:ascii="Wingdings" w:hAnsi="Wingdings"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7793039">
    <w:abstractNumId w:val="19"/>
  </w:num>
  <w:num w:numId="2" w16cid:durableId="152914736">
    <w:abstractNumId w:val="14"/>
  </w:num>
  <w:num w:numId="3" w16cid:durableId="87968156">
    <w:abstractNumId w:val="30"/>
  </w:num>
  <w:num w:numId="4" w16cid:durableId="331106031">
    <w:abstractNumId w:val="23"/>
  </w:num>
  <w:num w:numId="5" w16cid:durableId="952438815">
    <w:abstractNumId w:val="21"/>
  </w:num>
  <w:num w:numId="6" w16cid:durableId="1046684778">
    <w:abstractNumId w:val="4"/>
  </w:num>
  <w:num w:numId="7" w16cid:durableId="1662542559">
    <w:abstractNumId w:val="7"/>
  </w:num>
  <w:num w:numId="8" w16cid:durableId="1642999585">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6425888">
    <w:abstractNumId w:val="29"/>
  </w:num>
  <w:num w:numId="10" w16cid:durableId="2045010439">
    <w:abstractNumId w:val="11"/>
  </w:num>
  <w:num w:numId="11" w16cid:durableId="406420442">
    <w:abstractNumId w:val="3"/>
  </w:num>
  <w:num w:numId="12" w16cid:durableId="40132828">
    <w:abstractNumId w:val="33"/>
  </w:num>
  <w:num w:numId="13" w16cid:durableId="223638814">
    <w:abstractNumId w:val="28"/>
  </w:num>
  <w:num w:numId="14" w16cid:durableId="1084764416">
    <w:abstractNumId w:val="16"/>
  </w:num>
  <w:num w:numId="15" w16cid:durableId="1895507034">
    <w:abstractNumId w:val="38"/>
  </w:num>
  <w:num w:numId="16" w16cid:durableId="2011104087">
    <w:abstractNumId w:val="36"/>
  </w:num>
  <w:num w:numId="17" w16cid:durableId="492917298">
    <w:abstractNumId w:val="0"/>
  </w:num>
  <w:num w:numId="18" w16cid:durableId="1739278904">
    <w:abstractNumId w:val="1"/>
  </w:num>
  <w:num w:numId="19" w16cid:durableId="1192720578">
    <w:abstractNumId w:val="35"/>
  </w:num>
  <w:num w:numId="20" w16cid:durableId="1779833298">
    <w:abstractNumId w:val="27"/>
  </w:num>
  <w:num w:numId="21" w16cid:durableId="2017463936">
    <w:abstractNumId w:val="34"/>
  </w:num>
  <w:num w:numId="22" w16cid:durableId="715854624">
    <w:abstractNumId w:val="5"/>
  </w:num>
  <w:num w:numId="23" w16cid:durableId="110632251">
    <w:abstractNumId w:val="31"/>
  </w:num>
  <w:num w:numId="24" w16cid:durableId="1009716899">
    <w:abstractNumId w:val="13"/>
  </w:num>
  <w:num w:numId="25" w16cid:durableId="1287158535">
    <w:abstractNumId w:val="17"/>
  </w:num>
  <w:num w:numId="26" w16cid:durableId="791093223">
    <w:abstractNumId w:val="18"/>
  </w:num>
  <w:num w:numId="27" w16cid:durableId="492456364">
    <w:abstractNumId w:val="12"/>
  </w:num>
  <w:num w:numId="28" w16cid:durableId="659388329">
    <w:abstractNumId w:val="10"/>
  </w:num>
  <w:num w:numId="29" w16cid:durableId="1820875711">
    <w:abstractNumId w:val="32"/>
  </w:num>
  <w:num w:numId="30" w16cid:durableId="2137596469">
    <w:abstractNumId w:val="8"/>
  </w:num>
  <w:num w:numId="31" w16cid:durableId="1285382053">
    <w:abstractNumId w:val="2"/>
  </w:num>
  <w:num w:numId="32" w16cid:durableId="1244023447">
    <w:abstractNumId w:val="25"/>
  </w:num>
  <w:num w:numId="33" w16cid:durableId="967974646">
    <w:abstractNumId w:val="21"/>
  </w:num>
  <w:num w:numId="34" w16cid:durableId="107428868">
    <w:abstractNumId w:val="21"/>
  </w:num>
  <w:num w:numId="35" w16cid:durableId="562986712">
    <w:abstractNumId w:val="21"/>
  </w:num>
  <w:num w:numId="36" w16cid:durableId="536741335">
    <w:abstractNumId w:val="15"/>
  </w:num>
  <w:num w:numId="37" w16cid:durableId="542523762">
    <w:abstractNumId w:val="20"/>
  </w:num>
  <w:num w:numId="38" w16cid:durableId="739669351">
    <w:abstractNumId w:val="21"/>
  </w:num>
  <w:num w:numId="39" w16cid:durableId="96414479">
    <w:abstractNumId w:val="21"/>
  </w:num>
  <w:num w:numId="40" w16cid:durableId="1575428678">
    <w:abstractNumId w:val="21"/>
  </w:num>
  <w:num w:numId="41" w16cid:durableId="1719668821">
    <w:abstractNumId w:val="24"/>
  </w:num>
  <w:num w:numId="42" w16cid:durableId="780414354">
    <w:abstractNumId w:val="37"/>
  </w:num>
  <w:num w:numId="43" w16cid:durableId="1232227493">
    <w:abstractNumId w:val="9"/>
  </w:num>
  <w:num w:numId="44" w16cid:durableId="2044624842">
    <w:abstractNumId w:val="22"/>
  </w:num>
  <w:num w:numId="45" w16cid:durableId="302005855">
    <w:abstractNumId w:val="26"/>
  </w:num>
  <w:num w:numId="46" w16cid:durableId="147746118">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C5B"/>
    <w:rsid w:val="00000D04"/>
    <w:rsid w:val="00000DB2"/>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C2"/>
    <w:rsid w:val="000040A9"/>
    <w:rsid w:val="00004425"/>
    <w:rsid w:val="0000451C"/>
    <w:rsid w:val="0000458E"/>
    <w:rsid w:val="00004A91"/>
    <w:rsid w:val="00004BAD"/>
    <w:rsid w:val="00004D46"/>
    <w:rsid w:val="00004E70"/>
    <w:rsid w:val="00005ACD"/>
    <w:rsid w:val="00005E66"/>
    <w:rsid w:val="0000621A"/>
    <w:rsid w:val="00006331"/>
    <w:rsid w:val="00006394"/>
    <w:rsid w:val="000067E8"/>
    <w:rsid w:val="00006971"/>
    <w:rsid w:val="00006B27"/>
    <w:rsid w:val="00006B4B"/>
    <w:rsid w:val="00007094"/>
    <w:rsid w:val="0000714E"/>
    <w:rsid w:val="000072B6"/>
    <w:rsid w:val="00007813"/>
    <w:rsid w:val="00007A2C"/>
    <w:rsid w:val="000102D7"/>
    <w:rsid w:val="000109E6"/>
    <w:rsid w:val="00010F4B"/>
    <w:rsid w:val="0001116D"/>
    <w:rsid w:val="00011278"/>
    <w:rsid w:val="000116AE"/>
    <w:rsid w:val="00011EC1"/>
    <w:rsid w:val="00011F67"/>
    <w:rsid w:val="00012175"/>
    <w:rsid w:val="0001234E"/>
    <w:rsid w:val="00012862"/>
    <w:rsid w:val="000128E6"/>
    <w:rsid w:val="00012E90"/>
    <w:rsid w:val="00012F77"/>
    <w:rsid w:val="00013339"/>
    <w:rsid w:val="00013371"/>
    <w:rsid w:val="0001356C"/>
    <w:rsid w:val="0001376C"/>
    <w:rsid w:val="00013842"/>
    <w:rsid w:val="00013942"/>
    <w:rsid w:val="00013E3D"/>
    <w:rsid w:val="00014231"/>
    <w:rsid w:val="00014D14"/>
    <w:rsid w:val="00014F61"/>
    <w:rsid w:val="000155D1"/>
    <w:rsid w:val="00015A05"/>
    <w:rsid w:val="00015EFB"/>
    <w:rsid w:val="00016073"/>
    <w:rsid w:val="00016378"/>
    <w:rsid w:val="000165E2"/>
    <w:rsid w:val="00016B0E"/>
    <w:rsid w:val="00016D89"/>
    <w:rsid w:val="00016EF9"/>
    <w:rsid w:val="0001727D"/>
    <w:rsid w:val="000172BE"/>
    <w:rsid w:val="00017D20"/>
    <w:rsid w:val="00017D8A"/>
    <w:rsid w:val="00017E00"/>
    <w:rsid w:val="0002059E"/>
    <w:rsid w:val="00020C68"/>
    <w:rsid w:val="00020FD4"/>
    <w:rsid w:val="00021D2C"/>
    <w:rsid w:val="000220B3"/>
    <w:rsid w:val="00022301"/>
    <w:rsid w:val="000226AC"/>
    <w:rsid w:val="000226C1"/>
    <w:rsid w:val="000227D0"/>
    <w:rsid w:val="0002293B"/>
    <w:rsid w:val="00023388"/>
    <w:rsid w:val="00023413"/>
    <w:rsid w:val="00023425"/>
    <w:rsid w:val="000235DC"/>
    <w:rsid w:val="000235ED"/>
    <w:rsid w:val="00023685"/>
    <w:rsid w:val="00023B63"/>
    <w:rsid w:val="000241BE"/>
    <w:rsid w:val="000242F2"/>
    <w:rsid w:val="000245AB"/>
    <w:rsid w:val="00024D4B"/>
    <w:rsid w:val="0002524D"/>
    <w:rsid w:val="0002592C"/>
    <w:rsid w:val="00026536"/>
    <w:rsid w:val="00026875"/>
    <w:rsid w:val="00026BD3"/>
    <w:rsid w:val="00026D4B"/>
    <w:rsid w:val="000272F9"/>
    <w:rsid w:val="000275C6"/>
    <w:rsid w:val="00027800"/>
    <w:rsid w:val="00027AD6"/>
    <w:rsid w:val="00027C82"/>
    <w:rsid w:val="0003024C"/>
    <w:rsid w:val="00030391"/>
    <w:rsid w:val="00030533"/>
    <w:rsid w:val="0003083D"/>
    <w:rsid w:val="00030C59"/>
    <w:rsid w:val="0003173D"/>
    <w:rsid w:val="00031AD9"/>
    <w:rsid w:val="00031ADB"/>
    <w:rsid w:val="00032056"/>
    <w:rsid w:val="00032068"/>
    <w:rsid w:val="00032124"/>
    <w:rsid w:val="000323D1"/>
    <w:rsid w:val="000328CA"/>
    <w:rsid w:val="00032E40"/>
    <w:rsid w:val="00032FB2"/>
    <w:rsid w:val="0003361C"/>
    <w:rsid w:val="0003376B"/>
    <w:rsid w:val="00033C05"/>
    <w:rsid w:val="00033F94"/>
    <w:rsid w:val="000340FB"/>
    <w:rsid w:val="0003461E"/>
    <w:rsid w:val="00034676"/>
    <w:rsid w:val="000346E6"/>
    <w:rsid w:val="00034BB8"/>
    <w:rsid w:val="000352B3"/>
    <w:rsid w:val="00036059"/>
    <w:rsid w:val="00036660"/>
    <w:rsid w:val="00036F8C"/>
    <w:rsid w:val="000370EB"/>
    <w:rsid w:val="000371DD"/>
    <w:rsid w:val="0003743B"/>
    <w:rsid w:val="00037FE6"/>
    <w:rsid w:val="00040180"/>
    <w:rsid w:val="0004023E"/>
    <w:rsid w:val="0004024B"/>
    <w:rsid w:val="000403EC"/>
    <w:rsid w:val="000404D2"/>
    <w:rsid w:val="00040EE5"/>
    <w:rsid w:val="000410DE"/>
    <w:rsid w:val="00041A3B"/>
    <w:rsid w:val="00041C10"/>
    <w:rsid w:val="00041C57"/>
    <w:rsid w:val="00041C7F"/>
    <w:rsid w:val="00041CE4"/>
    <w:rsid w:val="00041D96"/>
    <w:rsid w:val="00041F65"/>
    <w:rsid w:val="000428C3"/>
    <w:rsid w:val="00042ABB"/>
    <w:rsid w:val="00042ABE"/>
    <w:rsid w:val="00042ADB"/>
    <w:rsid w:val="000434B7"/>
    <w:rsid w:val="000435E4"/>
    <w:rsid w:val="00044231"/>
    <w:rsid w:val="00044B3F"/>
    <w:rsid w:val="00045198"/>
    <w:rsid w:val="000455AE"/>
    <w:rsid w:val="00045A92"/>
    <w:rsid w:val="00045AB0"/>
    <w:rsid w:val="00045CE1"/>
    <w:rsid w:val="00045E5C"/>
    <w:rsid w:val="00046189"/>
    <w:rsid w:val="000463D8"/>
    <w:rsid w:val="00046426"/>
    <w:rsid w:val="00046796"/>
    <w:rsid w:val="000467FD"/>
    <w:rsid w:val="0004682C"/>
    <w:rsid w:val="00046AAF"/>
    <w:rsid w:val="00047225"/>
    <w:rsid w:val="00047D21"/>
    <w:rsid w:val="00047D47"/>
    <w:rsid w:val="00047E60"/>
    <w:rsid w:val="000506CB"/>
    <w:rsid w:val="00050D8A"/>
    <w:rsid w:val="000511DC"/>
    <w:rsid w:val="000512E3"/>
    <w:rsid w:val="00051775"/>
    <w:rsid w:val="00051798"/>
    <w:rsid w:val="000519C3"/>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5139"/>
    <w:rsid w:val="00055280"/>
    <w:rsid w:val="0005541D"/>
    <w:rsid w:val="00055B33"/>
    <w:rsid w:val="00055BB8"/>
    <w:rsid w:val="00055E5D"/>
    <w:rsid w:val="000565C8"/>
    <w:rsid w:val="000567AD"/>
    <w:rsid w:val="000567BF"/>
    <w:rsid w:val="00056A2B"/>
    <w:rsid w:val="00056E49"/>
    <w:rsid w:val="00057876"/>
    <w:rsid w:val="00057B87"/>
    <w:rsid w:val="00057DC8"/>
    <w:rsid w:val="00060371"/>
    <w:rsid w:val="000609A0"/>
    <w:rsid w:val="00060AB2"/>
    <w:rsid w:val="00060F1E"/>
    <w:rsid w:val="00061232"/>
    <w:rsid w:val="000612E1"/>
    <w:rsid w:val="000614FE"/>
    <w:rsid w:val="0006295E"/>
    <w:rsid w:val="00062C59"/>
    <w:rsid w:val="00062DC0"/>
    <w:rsid w:val="0006317C"/>
    <w:rsid w:val="000633C3"/>
    <w:rsid w:val="00063594"/>
    <w:rsid w:val="00063B71"/>
    <w:rsid w:val="00063C33"/>
    <w:rsid w:val="00063E9C"/>
    <w:rsid w:val="00064769"/>
    <w:rsid w:val="00064B9B"/>
    <w:rsid w:val="000656C9"/>
    <w:rsid w:val="000656CD"/>
    <w:rsid w:val="00065717"/>
    <w:rsid w:val="00065C49"/>
    <w:rsid w:val="00065D38"/>
    <w:rsid w:val="00065F26"/>
    <w:rsid w:val="0006683E"/>
    <w:rsid w:val="0006694E"/>
    <w:rsid w:val="00066EF7"/>
    <w:rsid w:val="00067AE0"/>
    <w:rsid w:val="00067DD1"/>
    <w:rsid w:val="000700C0"/>
    <w:rsid w:val="00070447"/>
    <w:rsid w:val="000706E7"/>
    <w:rsid w:val="0007074B"/>
    <w:rsid w:val="00070E6A"/>
    <w:rsid w:val="00070EF8"/>
    <w:rsid w:val="00070F3B"/>
    <w:rsid w:val="00071192"/>
    <w:rsid w:val="0007134A"/>
    <w:rsid w:val="000713A7"/>
    <w:rsid w:val="000717FA"/>
    <w:rsid w:val="0007258D"/>
    <w:rsid w:val="000725C3"/>
    <w:rsid w:val="0007272F"/>
    <w:rsid w:val="00072973"/>
    <w:rsid w:val="00072A80"/>
    <w:rsid w:val="00072C1F"/>
    <w:rsid w:val="000731A0"/>
    <w:rsid w:val="000736C1"/>
    <w:rsid w:val="00073797"/>
    <w:rsid w:val="00073A82"/>
    <w:rsid w:val="00073DEC"/>
    <w:rsid w:val="000743EC"/>
    <w:rsid w:val="000745AA"/>
    <w:rsid w:val="00074E86"/>
    <w:rsid w:val="000753F2"/>
    <w:rsid w:val="0007557C"/>
    <w:rsid w:val="00075AB3"/>
    <w:rsid w:val="00075C6A"/>
    <w:rsid w:val="00076097"/>
    <w:rsid w:val="00076541"/>
    <w:rsid w:val="00076E44"/>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A1D"/>
    <w:rsid w:val="00083AC6"/>
    <w:rsid w:val="00083B6A"/>
    <w:rsid w:val="00083E99"/>
    <w:rsid w:val="00084572"/>
    <w:rsid w:val="00084CD9"/>
    <w:rsid w:val="00084D83"/>
    <w:rsid w:val="000856FA"/>
    <w:rsid w:val="00085B6F"/>
    <w:rsid w:val="00085E04"/>
    <w:rsid w:val="000860E8"/>
    <w:rsid w:val="00086800"/>
    <w:rsid w:val="00086AA0"/>
    <w:rsid w:val="00086B9B"/>
    <w:rsid w:val="00086D6A"/>
    <w:rsid w:val="000871B3"/>
    <w:rsid w:val="000877DD"/>
    <w:rsid w:val="00087913"/>
    <w:rsid w:val="000902DC"/>
    <w:rsid w:val="00090631"/>
    <w:rsid w:val="00090946"/>
    <w:rsid w:val="00090CDB"/>
    <w:rsid w:val="00091106"/>
    <w:rsid w:val="000911AE"/>
    <w:rsid w:val="000914D5"/>
    <w:rsid w:val="00092668"/>
    <w:rsid w:val="00092DF7"/>
    <w:rsid w:val="0009305C"/>
    <w:rsid w:val="000933E6"/>
    <w:rsid w:val="000934D5"/>
    <w:rsid w:val="00093697"/>
    <w:rsid w:val="00093D42"/>
    <w:rsid w:val="00093DD0"/>
    <w:rsid w:val="00093F46"/>
    <w:rsid w:val="00094001"/>
    <w:rsid w:val="00094A16"/>
    <w:rsid w:val="00094B38"/>
    <w:rsid w:val="00094CA2"/>
    <w:rsid w:val="00094DE6"/>
    <w:rsid w:val="00094E8E"/>
    <w:rsid w:val="00095344"/>
    <w:rsid w:val="00095535"/>
    <w:rsid w:val="00095799"/>
    <w:rsid w:val="00096356"/>
    <w:rsid w:val="00096372"/>
    <w:rsid w:val="000963CF"/>
    <w:rsid w:val="00096503"/>
    <w:rsid w:val="0009656D"/>
    <w:rsid w:val="000968D4"/>
    <w:rsid w:val="0009712E"/>
    <w:rsid w:val="0009798B"/>
    <w:rsid w:val="00097A74"/>
    <w:rsid w:val="00097C40"/>
    <w:rsid w:val="00097C99"/>
    <w:rsid w:val="00097DE9"/>
    <w:rsid w:val="000A07D9"/>
    <w:rsid w:val="000A0874"/>
    <w:rsid w:val="000A0B2A"/>
    <w:rsid w:val="000A0F14"/>
    <w:rsid w:val="000A116D"/>
    <w:rsid w:val="000A11C6"/>
    <w:rsid w:val="000A1441"/>
    <w:rsid w:val="000A1671"/>
    <w:rsid w:val="000A1710"/>
    <w:rsid w:val="000A1A06"/>
    <w:rsid w:val="000A1B52"/>
    <w:rsid w:val="000A1B60"/>
    <w:rsid w:val="000A1BD4"/>
    <w:rsid w:val="000A21B4"/>
    <w:rsid w:val="000A2AF1"/>
    <w:rsid w:val="000A2B73"/>
    <w:rsid w:val="000A2CC7"/>
    <w:rsid w:val="000A2ED6"/>
    <w:rsid w:val="000A2EEB"/>
    <w:rsid w:val="000A2FD9"/>
    <w:rsid w:val="000A307A"/>
    <w:rsid w:val="000A34C3"/>
    <w:rsid w:val="000A3569"/>
    <w:rsid w:val="000A3850"/>
    <w:rsid w:val="000A39B9"/>
    <w:rsid w:val="000A3C1B"/>
    <w:rsid w:val="000A41D1"/>
    <w:rsid w:val="000A4205"/>
    <w:rsid w:val="000A4226"/>
    <w:rsid w:val="000A4609"/>
    <w:rsid w:val="000A4A19"/>
    <w:rsid w:val="000A4DEA"/>
    <w:rsid w:val="000A54B7"/>
    <w:rsid w:val="000A60FC"/>
    <w:rsid w:val="000A6351"/>
    <w:rsid w:val="000A639F"/>
    <w:rsid w:val="000A63D6"/>
    <w:rsid w:val="000A6805"/>
    <w:rsid w:val="000A77D3"/>
    <w:rsid w:val="000A79CA"/>
    <w:rsid w:val="000A7B38"/>
    <w:rsid w:val="000A7F11"/>
    <w:rsid w:val="000B002A"/>
    <w:rsid w:val="000B0343"/>
    <w:rsid w:val="000B069A"/>
    <w:rsid w:val="000B0DC5"/>
    <w:rsid w:val="000B13B8"/>
    <w:rsid w:val="000B1504"/>
    <w:rsid w:val="000B1706"/>
    <w:rsid w:val="000B181C"/>
    <w:rsid w:val="000B1B8C"/>
    <w:rsid w:val="000B1CCB"/>
    <w:rsid w:val="000B1D97"/>
    <w:rsid w:val="000B1DB5"/>
    <w:rsid w:val="000B1FE1"/>
    <w:rsid w:val="000B256F"/>
    <w:rsid w:val="000B2985"/>
    <w:rsid w:val="000B2C29"/>
    <w:rsid w:val="000B2C88"/>
    <w:rsid w:val="000B32F6"/>
    <w:rsid w:val="000B3342"/>
    <w:rsid w:val="000B35F6"/>
    <w:rsid w:val="000B3905"/>
    <w:rsid w:val="000B3A59"/>
    <w:rsid w:val="000B3B37"/>
    <w:rsid w:val="000B3CEC"/>
    <w:rsid w:val="000B4067"/>
    <w:rsid w:val="000B431E"/>
    <w:rsid w:val="000B484F"/>
    <w:rsid w:val="000B4D45"/>
    <w:rsid w:val="000B51FA"/>
    <w:rsid w:val="000B56AB"/>
    <w:rsid w:val="000B5905"/>
    <w:rsid w:val="000B5975"/>
    <w:rsid w:val="000B5B11"/>
    <w:rsid w:val="000B603F"/>
    <w:rsid w:val="000B607F"/>
    <w:rsid w:val="000B60DB"/>
    <w:rsid w:val="000B639F"/>
    <w:rsid w:val="000B66AD"/>
    <w:rsid w:val="000B693D"/>
    <w:rsid w:val="000B6AE0"/>
    <w:rsid w:val="000B6D08"/>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F4B"/>
    <w:rsid w:val="000C252B"/>
    <w:rsid w:val="000C29B2"/>
    <w:rsid w:val="000C2CDF"/>
    <w:rsid w:val="000C2FBD"/>
    <w:rsid w:val="000C3254"/>
    <w:rsid w:val="000C339B"/>
    <w:rsid w:val="000C33E6"/>
    <w:rsid w:val="000C3431"/>
    <w:rsid w:val="000C3B0C"/>
    <w:rsid w:val="000C422D"/>
    <w:rsid w:val="000C42CE"/>
    <w:rsid w:val="000C436E"/>
    <w:rsid w:val="000C4984"/>
    <w:rsid w:val="000C49C7"/>
    <w:rsid w:val="000C4AAC"/>
    <w:rsid w:val="000C4C3D"/>
    <w:rsid w:val="000C5ADD"/>
    <w:rsid w:val="000C5DA6"/>
    <w:rsid w:val="000C5F91"/>
    <w:rsid w:val="000C6025"/>
    <w:rsid w:val="000C60A3"/>
    <w:rsid w:val="000C60D4"/>
    <w:rsid w:val="000C68E1"/>
    <w:rsid w:val="000C6EFA"/>
    <w:rsid w:val="000C710D"/>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200"/>
    <w:rsid w:val="000D22CC"/>
    <w:rsid w:val="000D2808"/>
    <w:rsid w:val="000D2A33"/>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C60"/>
    <w:rsid w:val="000D6317"/>
    <w:rsid w:val="000D665B"/>
    <w:rsid w:val="000D6DAF"/>
    <w:rsid w:val="000D6E64"/>
    <w:rsid w:val="000D71E2"/>
    <w:rsid w:val="000D73A5"/>
    <w:rsid w:val="000D782E"/>
    <w:rsid w:val="000D7995"/>
    <w:rsid w:val="000D7A8D"/>
    <w:rsid w:val="000E00B8"/>
    <w:rsid w:val="000E00C0"/>
    <w:rsid w:val="000E01D1"/>
    <w:rsid w:val="000E03AC"/>
    <w:rsid w:val="000E07D6"/>
    <w:rsid w:val="000E0826"/>
    <w:rsid w:val="000E0CEB"/>
    <w:rsid w:val="000E12E7"/>
    <w:rsid w:val="000E1380"/>
    <w:rsid w:val="000E18DF"/>
    <w:rsid w:val="000E202E"/>
    <w:rsid w:val="000E24AF"/>
    <w:rsid w:val="000E2B49"/>
    <w:rsid w:val="000E2B54"/>
    <w:rsid w:val="000E3188"/>
    <w:rsid w:val="000E32E6"/>
    <w:rsid w:val="000E34DD"/>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80A"/>
    <w:rsid w:val="000F1C92"/>
    <w:rsid w:val="000F2517"/>
    <w:rsid w:val="000F277B"/>
    <w:rsid w:val="000F2D25"/>
    <w:rsid w:val="000F2EEE"/>
    <w:rsid w:val="000F2F21"/>
    <w:rsid w:val="000F363A"/>
    <w:rsid w:val="000F3697"/>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703B"/>
    <w:rsid w:val="000F7326"/>
    <w:rsid w:val="000F7B1D"/>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C56"/>
    <w:rsid w:val="00101C87"/>
    <w:rsid w:val="00101CB8"/>
    <w:rsid w:val="00101D7E"/>
    <w:rsid w:val="00101EB7"/>
    <w:rsid w:val="00102144"/>
    <w:rsid w:val="00102427"/>
    <w:rsid w:val="001026CA"/>
    <w:rsid w:val="001028BA"/>
    <w:rsid w:val="00103349"/>
    <w:rsid w:val="001033E1"/>
    <w:rsid w:val="00103F25"/>
    <w:rsid w:val="00104210"/>
    <w:rsid w:val="001043C2"/>
    <w:rsid w:val="001043E1"/>
    <w:rsid w:val="001044A9"/>
    <w:rsid w:val="001046C3"/>
    <w:rsid w:val="00104B45"/>
    <w:rsid w:val="00104FBB"/>
    <w:rsid w:val="0010505A"/>
    <w:rsid w:val="0010532D"/>
    <w:rsid w:val="001057B0"/>
    <w:rsid w:val="00105C4A"/>
    <w:rsid w:val="00105CC7"/>
    <w:rsid w:val="0010602A"/>
    <w:rsid w:val="00106AD1"/>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25F5"/>
    <w:rsid w:val="001129B5"/>
    <w:rsid w:val="00112AD7"/>
    <w:rsid w:val="00112BE6"/>
    <w:rsid w:val="00112E48"/>
    <w:rsid w:val="00112E5E"/>
    <w:rsid w:val="00112FE5"/>
    <w:rsid w:val="0011379E"/>
    <w:rsid w:val="00113A5C"/>
    <w:rsid w:val="00113FE5"/>
    <w:rsid w:val="001141E3"/>
    <w:rsid w:val="001144DF"/>
    <w:rsid w:val="001149F5"/>
    <w:rsid w:val="00114A0D"/>
    <w:rsid w:val="00114BF1"/>
    <w:rsid w:val="001152B9"/>
    <w:rsid w:val="001154C4"/>
    <w:rsid w:val="0011557B"/>
    <w:rsid w:val="00115B5D"/>
    <w:rsid w:val="00115DE8"/>
    <w:rsid w:val="001161A4"/>
    <w:rsid w:val="00116585"/>
    <w:rsid w:val="001169EC"/>
    <w:rsid w:val="00117141"/>
    <w:rsid w:val="00117678"/>
    <w:rsid w:val="001177B2"/>
    <w:rsid w:val="001179BC"/>
    <w:rsid w:val="00117C85"/>
    <w:rsid w:val="001203A0"/>
    <w:rsid w:val="00120B13"/>
    <w:rsid w:val="00121560"/>
    <w:rsid w:val="00121A27"/>
    <w:rsid w:val="00121FBC"/>
    <w:rsid w:val="00121FC9"/>
    <w:rsid w:val="001223DB"/>
    <w:rsid w:val="001225F6"/>
    <w:rsid w:val="00122EEC"/>
    <w:rsid w:val="001233BB"/>
    <w:rsid w:val="001236EC"/>
    <w:rsid w:val="001240D1"/>
    <w:rsid w:val="00124258"/>
    <w:rsid w:val="0012427A"/>
    <w:rsid w:val="001245F6"/>
    <w:rsid w:val="00124875"/>
    <w:rsid w:val="00124AA7"/>
    <w:rsid w:val="00124B12"/>
    <w:rsid w:val="00124D84"/>
    <w:rsid w:val="00124D97"/>
    <w:rsid w:val="00124EA4"/>
    <w:rsid w:val="00124EBE"/>
    <w:rsid w:val="001250DD"/>
    <w:rsid w:val="00125733"/>
    <w:rsid w:val="00125782"/>
    <w:rsid w:val="00125804"/>
    <w:rsid w:val="001259F8"/>
    <w:rsid w:val="00125A98"/>
    <w:rsid w:val="00125AFC"/>
    <w:rsid w:val="001263AA"/>
    <w:rsid w:val="001263F4"/>
    <w:rsid w:val="001273F3"/>
    <w:rsid w:val="00127AAE"/>
    <w:rsid w:val="00127B2A"/>
    <w:rsid w:val="001304F6"/>
    <w:rsid w:val="00130779"/>
    <w:rsid w:val="001307A1"/>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6A23"/>
    <w:rsid w:val="00136B99"/>
    <w:rsid w:val="00137774"/>
    <w:rsid w:val="00137841"/>
    <w:rsid w:val="00137882"/>
    <w:rsid w:val="0014063E"/>
    <w:rsid w:val="0014087D"/>
    <w:rsid w:val="001409DB"/>
    <w:rsid w:val="00140A71"/>
    <w:rsid w:val="00140CBE"/>
    <w:rsid w:val="00140F74"/>
    <w:rsid w:val="00141191"/>
    <w:rsid w:val="0014159C"/>
    <w:rsid w:val="0014169C"/>
    <w:rsid w:val="0014173F"/>
    <w:rsid w:val="0014174F"/>
    <w:rsid w:val="00141C55"/>
    <w:rsid w:val="00141F5F"/>
    <w:rsid w:val="00141F7D"/>
    <w:rsid w:val="001425C8"/>
    <w:rsid w:val="00142665"/>
    <w:rsid w:val="00142970"/>
    <w:rsid w:val="0014301E"/>
    <w:rsid w:val="001437DD"/>
    <w:rsid w:val="0014384A"/>
    <w:rsid w:val="00143FCF"/>
    <w:rsid w:val="00144369"/>
    <w:rsid w:val="001444D2"/>
    <w:rsid w:val="0014450F"/>
    <w:rsid w:val="001448BD"/>
    <w:rsid w:val="00144C35"/>
    <w:rsid w:val="00144D8F"/>
    <w:rsid w:val="00144DCF"/>
    <w:rsid w:val="00145B1D"/>
    <w:rsid w:val="00145C74"/>
    <w:rsid w:val="001462E9"/>
    <w:rsid w:val="001463DC"/>
    <w:rsid w:val="0014682F"/>
    <w:rsid w:val="00146B4B"/>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FDC"/>
    <w:rsid w:val="00152295"/>
    <w:rsid w:val="001526E4"/>
    <w:rsid w:val="00152835"/>
    <w:rsid w:val="00152A83"/>
    <w:rsid w:val="00152CFF"/>
    <w:rsid w:val="001532AD"/>
    <w:rsid w:val="001533AA"/>
    <w:rsid w:val="0015342C"/>
    <w:rsid w:val="0015391A"/>
    <w:rsid w:val="0015437A"/>
    <w:rsid w:val="001544EE"/>
    <w:rsid w:val="00155882"/>
    <w:rsid w:val="001559FA"/>
    <w:rsid w:val="00155B62"/>
    <w:rsid w:val="00155C69"/>
    <w:rsid w:val="00155D99"/>
    <w:rsid w:val="00156374"/>
    <w:rsid w:val="001569E3"/>
    <w:rsid w:val="00157069"/>
    <w:rsid w:val="001572C1"/>
    <w:rsid w:val="001577D8"/>
    <w:rsid w:val="001578C7"/>
    <w:rsid w:val="00157BFF"/>
    <w:rsid w:val="00157FC3"/>
    <w:rsid w:val="00160739"/>
    <w:rsid w:val="00160C19"/>
    <w:rsid w:val="00161341"/>
    <w:rsid w:val="001619C2"/>
    <w:rsid w:val="00161FE4"/>
    <w:rsid w:val="00162162"/>
    <w:rsid w:val="001622AF"/>
    <w:rsid w:val="00162628"/>
    <w:rsid w:val="0016271E"/>
    <w:rsid w:val="00162933"/>
    <w:rsid w:val="00162D7A"/>
    <w:rsid w:val="001633C3"/>
    <w:rsid w:val="00163A51"/>
    <w:rsid w:val="001640EC"/>
    <w:rsid w:val="001645FA"/>
    <w:rsid w:val="00164642"/>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E24"/>
    <w:rsid w:val="0017104C"/>
    <w:rsid w:val="00171143"/>
    <w:rsid w:val="001717ED"/>
    <w:rsid w:val="00171853"/>
    <w:rsid w:val="0017209B"/>
    <w:rsid w:val="00172639"/>
    <w:rsid w:val="00172864"/>
    <w:rsid w:val="00172A7B"/>
    <w:rsid w:val="00172B82"/>
    <w:rsid w:val="00172D26"/>
    <w:rsid w:val="00172EFA"/>
    <w:rsid w:val="00172F7C"/>
    <w:rsid w:val="00173608"/>
    <w:rsid w:val="00173628"/>
    <w:rsid w:val="00173D45"/>
    <w:rsid w:val="001745EC"/>
    <w:rsid w:val="001747B7"/>
    <w:rsid w:val="001747F8"/>
    <w:rsid w:val="001748F9"/>
    <w:rsid w:val="00174B63"/>
    <w:rsid w:val="00174C4B"/>
    <w:rsid w:val="00174D83"/>
    <w:rsid w:val="00175021"/>
    <w:rsid w:val="0017558B"/>
    <w:rsid w:val="00175C30"/>
    <w:rsid w:val="00175E52"/>
    <w:rsid w:val="00176007"/>
    <w:rsid w:val="001761A0"/>
    <w:rsid w:val="001762F8"/>
    <w:rsid w:val="00176A47"/>
    <w:rsid w:val="00177069"/>
    <w:rsid w:val="0017716E"/>
    <w:rsid w:val="0017741B"/>
    <w:rsid w:val="0017771B"/>
    <w:rsid w:val="00177A04"/>
    <w:rsid w:val="00177FC1"/>
    <w:rsid w:val="0018014F"/>
    <w:rsid w:val="00180417"/>
    <w:rsid w:val="0018070A"/>
    <w:rsid w:val="00180902"/>
    <w:rsid w:val="00180A95"/>
    <w:rsid w:val="00180D5B"/>
    <w:rsid w:val="001815A2"/>
    <w:rsid w:val="001815CC"/>
    <w:rsid w:val="001819D7"/>
    <w:rsid w:val="00181DB7"/>
    <w:rsid w:val="00181FC1"/>
    <w:rsid w:val="00181FD4"/>
    <w:rsid w:val="00182B21"/>
    <w:rsid w:val="00182F13"/>
    <w:rsid w:val="00183034"/>
    <w:rsid w:val="001830F7"/>
    <w:rsid w:val="001835A9"/>
    <w:rsid w:val="0018365E"/>
    <w:rsid w:val="0018371D"/>
    <w:rsid w:val="001839D8"/>
    <w:rsid w:val="00183B3B"/>
    <w:rsid w:val="00183EE6"/>
    <w:rsid w:val="001843CD"/>
    <w:rsid w:val="001844E5"/>
    <w:rsid w:val="001848E3"/>
    <w:rsid w:val="00184B89"/>
    <w:rsid w:val="00184E75"/>
    <w:rsid w:val="0018528A"/>
    <w:rsid w:val="0018588A"/>
    <w:rsid w:val="00185D73"/>
    <w:rsid w:val="00186750"/>
    <w:rsid w:val="00186919"/>
    <w:rsid w:val="00186BE6"/>
    <w:rsid w:val="00187252"/>
    <w:rsid w:val="00187779"/>
    <w:rsid w:val="0019001B"/>
    <w:rsid w:val="00190492"/>
    <w:rsid w:val="001907C5"/>
    <w:rsid w:val="00190892"/>
    <w:rsid w:val="001915F4"/>
    <w:rsid w:val="00191AD8"/>
    <w:rsid w:val="00191C91"/>
    <w:rsid w:val="00192152"/>
    <w:rsid w:val="00192623"/>
    <w:rsid w:val="0019267C"/>
    <w:rsid w:val="001926D5"/>
    <w:rsid w:val="00192A24"/>
    <w:rsid w:val="00192CF0"/>
    <w:rsid w:val="00192DD9"/>
    <w:rsid w:val="0019314B"/>
    <w:rsid w:val="001931F7"/>
    <w:rsid w:val="00193878"/>
    <w:rsid w:val="00193974"/>
    <w:rsid w:val="00193C92"/>
    <w:rsid w:val="00194339"/>
    <w:rsid w:val="00194848"/>
    <w:rsid w:val="00194BA9"/>
    <w:rsid w:val="00194F68"/>
    <w:rsid w:val="0019558B"/>
    <w:rsid w:val="001958EA"/>
    <w:rsid w:val="00195E0E"/>
    <w:rsid w:val="00196D59"/>
    <w:rsid w:val="001970F1"/>
    <w:rsid w:val="00197DA7"/>
    <w:rsid w:val="001A010A"/>
    <w:rsid w:val="001A01A5"/>
    <w:rsid w:val="001A01D2"/>
    <w:rsid w:val="001A0E0D"/>
    <w:rsid w:val="001A1037"/>
    <w:rsid w:val="001A1701"/>
    <w:rsid w:val="001A180D"/>
    <w:rsid w:val="001A189E"/>
    <w:rsid w:val="001A1BAC"/>
    <w:rsid w:val="001A1C6D"/>
    <w:rsid w:val="001A21A8"/>
    <w:rsid w:val="001A2236"/>
    <w:rsid w:val="001A234B"/>
    <w:rsid w:val="001A23CE"/>
    <w:rsid w:val="001A2C89"/>
    <w:rsid w:val="001A423B"/>
    <w:rsid w:val="001A4746"/>
    <w:rsid w:val="001A4965"/>
    <w:rsid w:val="001A4BF5"/>
    <w:rsid w:val="001A4F27"/>
    <w:rsid w:val="001A4F41"/>
    <w:rsid w:val="001A54B0"/>
    <w:rsid w:val="001A57EE"/>
    <w:rsid w:val="001A581E"/>
    <w:rsid w:val="001A59B9"/>
    <w:rsid w:val="001A5C71"/>
    <w:rsid w:val="001A5D08"/>
    <w:rsid w:val="001A5EF2"/>
    <w:rsid w:val="001A673E"/>
    <w:rsid w:val="001A6A33"/>
    <w:rsid w:val="001A6A6A"/>
    <w:rsid w:val="001A6D85"/>
    <w:rsid w:val="001A73A3"/>
    <w:rsid w:val="001A73B5"/>
    <w:rsid w:val="001A767C"/>
    <w:rsid w:val="001A7763"/>
    <w:rsid w:val="001A7962"/>
    <w:rsid w:val="001B0525"/>
    <w:rsid w:val="001B064D"/>
    <w:rsid w:val="001B0BAE"/>
    <w:rsid w:val="001B10F2"/>
    <w:rsid w:val="001B183B"/>
    <w:rsid w:val="001B218A"/>
    <w:rsid w:val="001B2404"/>
    <w:rsid w:val="001B2439"/>
    <w:rsid w:val="001B263B"/>
    <w:rsid w:val="001B27A5"/>
    <w:rsid w:val="001B2831"/>
    <w:rsid w:val="001B31DB"/>
    <w:rsid w:val="001B33BE"/>
    <w:rsid w:val="001B3964"/>
    <w:rsid w:val="001B3AC5"/>
    <w:rsid w:val="001B4452"/>
    <w:rsid w:val="001B45F9"/>
    <w:rsid w:val="001B463A"/>
    <w:rsid w:val="001B466C"/>
    <w:rsid w:val="001B4B1E"/>
    <w:rsid w:val="001B4B8E"/>
    <w:rsid w:val="001B4F34"/>
    <w:rsid w:val="001B50BE"/>
    <w:rsid w:val="001B52EC"/>
    <w:rsid w:val="001B54A7"/>
    <w:rsid w:val="001B554A"/>
    <w:rsid w:val="001B556C"/>
    <w:rsid w:val="001B5CBE"/>
    <w:rsid w:val="001B63AA"/>
    <w:rsid w:val="001B64C4"/>
    <w:rsid w:val="001B6564"/>
    <w:rsid w:val="001B691A"/>
    <w:rsid w:val="001B6A42"/>
    <w:rsid w:val="001B726E"/>
    <w:rsid w:val="001B72E7"/>
    <w:rsid w:val="001B7520"/>
    <w:rsid w:val="001B7B6E"/>
    <w:rsid w:val="001B7D23"/>
    <w:rsid w:val="001C02D8"/>
    <w:rsid w:val="001C039E"/>
    <w:rsid w:val="001C042A"/>
    <w:rsid w:val="001C04E3"/>
    <w:rsid w:val="001C0A95"/>
    <w:rsid w:val="001C128E"/>
    <w:rsid w:val="001C147A"/>
    <w:rsid w:val="001C2378"/>
    <w:rsid w:val="001C2616"/>
    <w:rsid w:val="001C2782"/>
    <w:rsid w:val="001C28D3"/>
    <w:rsid w:val="001C2CCC"/>
    <w:rsid w:val="001C30B2"/>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4C0"/>
    <w:rsid w:val="001C68A4"/>
    <w:rsid w:val="001C69DA"/>
    <w:rsid w:val="001C6F06"/>
    <w:rsid w:val="001C7270"/>
    <w:rsid w:val="001C7379"/>
    <w:rsid w:val="001C75AF"/>
    <w:rsid w:val="001C7611"/>
    <w:rsid w:val="001C79AB"/>
    <w:rsid w:val="001C7C82"/>
    <w:rsid w:val="001D04AB"/>
    <w:rsid w:val="001D0883"/>
    <w:rsid w:val="001D08B6"/>
    <w:rsid w:val="001D0F51"/>
    <w:rsid w:val="001D0FA7"/>
    <w:rsid w:val="001D11CA"/>
    <w:rsid w:val="001D1397"/>
    <w:rsid w:val="001D1FA8"/>
    <w:rsid w:val="001D20C7"/>
    <w:rsid w:val="001D235B"/>
    <w:rsid w:val="001D2360"/>
    <w:rsid w:val="001D2362"/>
    <w:rsid w:val="001D2372"/>
    <w:rsid w:val="001D291C"/>
    <w:rsid w:val="001D294B"/>
    <w:rsid w:val="001D2CE6"/>
    <w:rsid w:val="001D3109"/>
    <w:rsid w:val="001D32FE"/>
    <w:rsid w:val="001D332E"/>
    <w:rsid w:val="001D3987"/>
    <w:rsid w:val="001D3E4A"/>
    <w:rsid w:val="001D4173"/>
    <w:rsid w:val="001D420E"/>
    <w:rsid w:val="001D4763"/>
    <w:rsid w:val="001D4875"/>
    <w:rsid w:val="001D5033"/>
    <w:rsid w:val="001D55F3"/>
    <w:rsid w:val="001D5C88"/>
    <w:rsid w:val="001D6115"/>
    <w:rsid w:val="001D6567"/>
    <w:rsid w:val="001D695C"/>
    <w:rsid w:val="001D6E9A"/>
    <w:rsid w:val="001D6FD9"/>
    <w:rsid w:val="001D780E"/>
    <w:rsid w:val="001D7860"/>
    <w:rsid w:val="001D7A29"/>
    <w:rsid w:val="001D7CCF"/>
    <w:rsid w:val="001E05C3"/>
    <w:rsid w:val="001E07F8"/>
    <w:rsid w:val="001E0886"/>
    <w:rsid w:val="001E0A73"/>
    <w:rsid w:val="001E0AB0"/>
    <w:rsid w:val="001E0AD3"/>
    <w:rsid w:val="001E1020"/>
    <w:rsid w:val="001E1BA4"/>
    <w:rsid w:val="001E242A"/>
    <w:rsid w:val="001E2FF7"/>
    <w:rsid w:val="001E3177"/>
    <w:rsid w:val="001E334C"/>
    <w:rsid w:val="001E36E4"/>
    <w:rsid w:val="001E379D"/>
    <w:rsid w:val="001E3A3C"/>
    <w:rsid w:val="001E3A65"/>
    <w:rsid w:val="001E3C39"/>
    <w:rsid w:val="001E44CD"/>
    <w:rsid w:val="001E462D"/>
    <w:rsid w:val="001E499A"/>
    <w:rsid w:val="001E5573"/>
    <w:rsid w:val="001E5C23"/>
    <w:rsid w:val="001E61A0"/>
    <w:rsid w:val="001E6354"/>
    <w:rsid w:val="001E64C5"/>
    <w:rsid w:val="001E6D09"/>
    <w:rsid w:val="001E7504"/>
    <w:rsid w:val="001E76DF"/>
    <w:rsid w:val="001F0A49"/>
    <w:rsid w:val="001F1308"/>
    <w:rsid w:val="001F1525"/>
    <w:rsid w:val="001F1B03"/>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6E6"/>
    <w:rsid w:val="001F6DED"/>
    <w:rsid w:val="001F6F83"/>
    <w:rsid w:val="001F6FB6"/>
    <w:rsid w:val="001F7121"/>
    <w:rsid w:val="001F734E"/>
    <w:rsid w:val="001F7488"/>
    <w:rsid w:val="001F7534"/>
    <w:rsid w:val="001F7647"/>
    <w:rsid w:val="001F76B9"/>
    <w:rsid w:val="001F78B1"/>
    <w:rsid w:val="002009BC"/>
    <w:rsid w:val="00200D2C"/>
    <w:rsid w:val="002019BA"/>
    <w:rsid w:val="002019D8"/>
    <w:rsid w:val="00201A82"/>
    <w:rsid w:val="00201EC7"/>
    <w:rsid w:val="0020264B"/>
    <w:rsid w:val="00202AB6"/>
    <w:rsid w:val="00202ECA"/>
    <w:rsid w:val="002033D0"/>
    <w:rsid w:val="0020349A"/>
    <w:rsid w:val="002034B4"/>
    <w:rsid w:val="00204032"/>
    <w:rsid w:val="002040F0"/>
    <w:rsid w:val="002041ED"/>
    <w:rsid w:val="00204348"/>
    <w:rsid w:val="00204382"/>
    <w:rsid w:val="002048C2"/>
    <w:rsid w:val="002049A9"/>
    <w:rsid w:val="00204AFE"/>
    <w:rsid w:val="00204BAD"/>
    <w:rsid w:val="00204D60"/>
    <w:rsid w:val="00205074"/>
    <w:rsid w:val="00205627"/>
    <w:rsid w:val="002056D0"/>
    <w:rsid w:val="002059DD"/>
    <w:rsid w:val="00205A0F"/>
    <w:rsid w:val="00205A4D"/>
    <w:rsid w:val="00205C3B"/>
    <w:rsid w:val="00206300"/>
    <w:rsid w:val="00206416"/>
    <w:rsid w:val="0020676D"/>
    <w:rsid w:val="00206D5F"/>
    <w:rsid w:val="00207118"/>
    <w:rsid w:val="00207FBE"/>
    <w:rsid w:val="002100E0"/>
    <w:rsid w:val="00210860"/>
    <w:rsid w:val="00210B6A"/>
    <w:rsid w:val="00211091"/>
    <w:rsid w:val="0021120F"/>
    <w:rsid w:val="00211582"/>
    <w:rsid w:val="002119C5"/>
    <w:rsid w:val="00211C40"/>
    <w:rsid w:val="00211D80"/>
    <w:rsid w:val="00211DAC"/>
    <w:rsid w:val="00212676"/>
    <w:rsid w:val="002126C9"/>
    <w:rsid w:val="002127DC"/>
    <w:rsid w:val="00212CB6"/>
    <w:rsid w:val="00212E37"/>
    <w:rsid w:val="0021308E"/>
    <w:rsid w:val="00213B5D"/>
    <w:rsid w:val="002140FF"/>
    <w:rsid w:val="0021437F"/>
    <w:rsid w:val="002143FD"/>
    <w:rsid w:val="00214470"/>
    <w:rsid w:val="00214922"/>
    <w:rsid w:val="00214F96"/>
    <w:rsid w:val="002152E2"/>
    <w:rsid w:val="00215562"/>
    <w:rsid w:val="00215C18"/>
    <w:rsid w:val="00215CD8"/>
    <w:rsid w:val="002164D8"/>
    <w:rsid w:val="00216D8F"/>
    <w:rsid w:val="00217215"/>
    <w:rsid w:val="00217700"/>
    <w:rsid w:val="00217AA4"/>
    <w:rsid w:val="00217F2D"/>
    <w:rsid w:val="0022027C"/>
    <w:rsid w:val="00220413"/>
    <w:rsid w:val="00220894"/>
    <w:rsid w:val="0022095C"/>
    <w:rsid w:val="00220CCB"/>
    <w:rsid w:val="0022173F"/>
    <w:rsid w:val="00221772"/>
    <w:rsid w:val="00221E5D"/>
    <w:rsid w:val="002223D5"/>
    <w:rsid w:val="00222427"/>
    <w:rsid w:val="00222B76"/>
    <w:rsid w:val="00222B9A"/>
    <w:rsid w:val="002230DB"/>
    <w:rsid w:val="00223947"/>
    <w:rsid w:val="00224952"/>
    <w:rsid w:val="00224DD2"/>
    <w:rsid w:val="00225905"/>
    <w:rsid w:val="00225A6A"/>
    <w:rsid w:val="00225AC7"/>
    <w:rsid w:val="00225ACC"/>
    <w:rsid w:val="00225C7F"/>
    <w:rsid w:val="0022667E"/>
    <w:rsid w:val="0022680D"/>
    <w:rsid w:val="002274B0"/>
    <w:rsid w:val="00227D00"/>
    <w:rsid w:val="00227DBD"/>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D5"/>
    <w:rsid w:val="00234151"/>
    <w:rsid w:val="0023456A"/>
    <w:rsid w:val="002348D2"/>
    <w:rsid w:val="00234CF3"/>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748D"/>
    <w:rsid w:val="00237584"/>
    <w:rsid w:val="002401F5"/>
    <w:rsid w:val="002407C9"/>
    <w:rsid w:val="00240967"/>
    <w:rsid w:val="00240E54"/>
    <w:rsid w:val="00240F2A"/>
    <w:rsid w:val="0024145D"/>
    <w:rsid w:val="00241502"/>
    <w:rsid w:val="00241978"/>
    <w:rsid w:val="002419CC"/>
    <w:rsid w:val="00241B48"/>
    <w:rsid w:val="00241CFB"/>
    <w:rsid w:val="00241EFA"/>
    <w:rsid w:val="002421BB"/>
    <w:rsid w:val="00242380"/>
    <w:rsid w:val="0024240F"/>
    <w:rsid w:val="00242879"/>
    <w:rsid w:val="00242946"/>
    <w:rsid w:val="00242B9D"/>
    <w:rsid w:val="00243C49"/>
    <w:rsid w:val="0024457D"/>
    <w:rsid w:val="00244585"/>
    <w:rsid w:val="00244C2D"/>
    <w:rsid w:val="00244C63"/>
    <w:rsid w:val="00244D2A"/>
    <w:rsid w:val="00244F15"/>
    <w:rsid w:val="002451C5"/>
    <w:rsid w:val="002453AD"/>
    <w:rsid w:val="00245E6C"/>
    <w:rsid w:val="00245F1F"/>
    <w:rsid w:val="0024633D"/>
    <w:rsid w:val="0024663B"/>
    <w:rsid w:val="00246700"/>
    <w:rsid w:val="00246B78"/>
    <w:rsid w:val="00246CD7"/>
    <w:rsid w:val="00246F24"/>
    <w:rsid w:val="00247103"/>
    <w:rsid w:val="00250067"/>
    <w:rsid w:val="0025008C"/>
    <w:rsid w:val="00250FCC"/>
    <w:rsid w:val="002515BF"/>
    <w:rsid w:val="002516DE"/>
    <w:rsid w:val="00251719"/>
    <w:rsid w:val="00251A1E"/>
    <w:rsid w:val="00251F81"/>
    <w:rsid w:val="00251FB0"/>
    <w:rsid w:val="0025205D"/>
    <w:rsid w:val="002523F7"/>
    <w:rsid w:val="00252823"/>
    <w:rsid w:val="002528A8"/>
    <w:rsid w:val="00252BE0"/>
    <w:rsid w:val="00252ECD"/>
    <w:rsid w:val="0025322F"/>
    <w:rsid w:val="002532AC"/>
    <w:rsid w:val="00253533"/>
    <w:rsid w:val="00253588"/>
    <w:rsid w:val="00253726"/>
    <w:rsid w:val="002537DB"/>
    <w:rsid w:val="00253A78"/>
    <w:rsid w:val="00253C1D"/>
    <w:rsid w:val="00254051"/>
    <w:rsid w:val="002544B8"/>
    <w:rsid w:val="002546F4"/>
    <w:rsid w:val="00254EAD"/>
    <w:rsid w:val="00254F9A"/>
    <w:rsid w:val="002551D0"/>
    <w:rsid w:val="00255374"/>
    <w:rsid w:val="002553E7"/>
    <w:rsid w:val="0025572D"/>
    <w:rsid w:val="00255780"/>
    <w:rsid w:val="00255976"/>
    <w:rsid w:val="002559BE"/>
    <w:rsid w:val="00255A78"/>
    <w:rsid w:val="00255AC3"/>
    <w:rsid w:val="00255BA9"/>
    <w:rsid w:val="0025631D"/>
    <w:rsid w:val="00256325"/>
    <w:rsid w:val="00256509"/>
    <w:rsid w:val="0025731C"/>
    <w:rsid w:val="002579E5"/>
    <w:rsid w:val="00257BF4"/>
    <w:rsid w:val="00257C19"/>
    <w:rsid w:val="00257C7D"/>
    <w:rsid w:val="00257F5F"/>
    <w:rsid w:val="00260003"/>
    <w:rsid w:val="0026035D"/>
    <w:rsid w:val="002606D6"/>
    <w:rsid w:val="0026087B"/>
    <w:rsid w:val="00260BC5"/>
    <w:rsid w:val="00260D6E"/>
    <w:rsid w:val="00260F0E"/>
    <w:rsid w:val="00261447"/>
    <w:rsid w:val="00261B5A"/>
    <w:rsid w:val="00261C98"/>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6055"/>
    <w:rsid w:val="00266B13"/>
    <w:rsid w:val="00266B23"/>
    <w:rsid w:val="00266B47"/>
    <w:rsid w:val="00267570"/>
    <w:rsid w:val="00270011"/>
    <w:rsid w:val="0027045F"/>
    <w:rsid w:val="00270728"/>
    <w:rsid w:val="00270D42"/>
    <w:rsid w:val="00270FA0"/>
    <w:rsid w:val="00270FC8"/>
    <w:rsid w:val="0027102A"/>
    <w:rsid w:val="00271179"/>
    <w:rsid w:val="0027131C"/>
    <w:rsid w:val="002714D5"/>
    <w:rsid w:val="002716CE"/>
    <w:rsid w:val="0027195D"/>
    <w:rsid w:val="002719A1"/>
    <w:rsid w:val="002724CE"/>
    <w:rsid w:val="00272525"/>
    <w:rsid w:val="00272B03"/>
    <w:rsid w:val="00272D70"/>
    <w:rsid w:val="002733E2"/>
    <w:rsid w:val="00273494"/>
    <w:rsid w:val="00273AC5"/>
    <w:rsid w:val="00273FBC"/>
    <w:rsid w:val="002742F6"/>
    <w:rsid w:val="002745EB"/>
    <w:rsid w:val="0027462F"/>
    <w:rsid w:val="00274A08"/>
    <w:rsid w:val="00274CB4"/>
    <w:rsid w:val="002750B1"/>
    <w:rsid w:val="0027512D"/>
    <w:rsid w:val="00275293"/>
    <w:rsid w:val="00275859"/>
    <w:rsid w:val="002768F9"/>
    <w:rsid w:val="00276A35"/>
    <w:rsid w:val="00276DAE"/>
    <w:rsid w:val="00276EB6"/>
    <w:rsid w:val="00276F36"/>
    <w:rsid w:val="00277032"/>
    <w:rsid w:val="002774DD"/>
    <w:rsid w:val="00277835"/>
    <w:rsid w:val="00277966"/>
    <w:rsid w:val="00277AF3"/>
    <w:rsid w:val="00277FB2"/>
    <w:rsid w:val="0028003E"/>
    <w:rsid w:val="0028027F"/>
    <w:rsid w:val="00280529"/>
    <w:rsid w:val="0028094F"/>
    <w:rsid w:val="00280AB1"/>
    <w:rsid w:val="00281033"/>
    <w:rsid w:val="00281274"/>
    <w:rsid w:val="002816C0"/>
    <w:rsid w:val="00281705"/>
    <w:rsid w:val="00281E52"/>
    <w:rsid w:val="002827E1"/>
    <w:rsid w:val="0028344F"/>
    <w:rsid w:val="00283AD1"/>
    <w:rsid w:val="00283C1C"/>
    <w:rsid w:val="00284140"/>
    <w:rsid w:val="002846CE"/>
    <w:rsid w:val="002849D2"/>
    <w:rsid w:val="00284B4D"/>
    <w:rsid w:val="00284BAE"/>
    <w:rsid w:val="00284D2A"/>
    <w:rsid w:val="002851A4"/>
    <w:rsid w:val="0028530E"/>
    <w:rsid w:val="002855BA"/>
    <w:rsid w:val="002859AF"/>
    <w:rsid w:val="00285E5E"/>
    <w:rsid w:val="00286055"/>
    <w:rsid w:val="00286732"/>
    <w:rsid w:val="00286AE7"/>
    <w:rsid w:val="00286C67"/>
    <w:rsid w:val="00286CC6"/>
    <w:rsid w:val="00286DAA"/>
    <w:rsid w:val="00286E87"/>
    <w:rsid w:val="00287243"/>
    <w:rsid w:val="002872DE"/>
    <w:rsid w:val="00287552"/>
    <w:rsid w:val="00287805"/>
    <w:rsid w:val="00287BED"/>
    <w:rsid w:val="00290647"/>
    <w:rsid w:val="002909E1"/>
    <w:rsid w:val="00290CD3"/>
    <w:rsid w:val="0029112B"/>
    <w:rsid w:val="00291385"/>
    <w:rsid w:val="00291422"/>
    <w:rsid w:val="0029173F"/>
    <w:rsid w:val="002918C0"/>
    <w:rsid w:val="00291CAD"/>
    <w:rsid w:val="00291E76"/>
    <w:rsid w:val="0029237F"/>
    <w:rsid w:val="00292715"/>
    <w:rsid w:val="00292A70"/>
    <w:rsid w:val="002931EB"/>
    <w:rsid w:val="00293597"/>
    <w:rsid w:val="002938CD"/>
    <w:rsid w:val="00293C64"/>
    <w:rsid w:val="00293E35"/>
    <w:rsid w:val="00293E57"/>
    <w:rsid w:val="0029451C"/>
    <w:rsid w:val="002947D1"/>
    <w:rsid w:val="002948DF"/>
    <w:rsid w:val="002949E0"/>
    <w:rsid w:val="00294A43"/>
    <w:rsid w:val="00294D90"/>
    <w:rsid w:val="00294E19"/>
    <w:rsid w:val="00294F68"/>
    <w:rsid w:val="0029546B"/>
    <w:rsid w:val="0029628D"/>
    <w:rsid w:val="00296F96"/>
    <w:rsid w:val="00297E43"/>
    <w:rsid w:val="00297E4E"/>
    <w:rsid w:val="002A0348"/>
    <w:rsid w:val="002A06CC"/>
    <w:rsid w:val="002A0749"/>
    <w:rsid w:val="002A0E29"/>
    <w:rsid w:val="002A1B49"/>
    <w:rsid w:val="002A1E92"/>
    <w:rsid w:val="002A1E9C"/>
    <w:rsid w:val="002A204D"/>
    <w:rsid w:val="002A23ED"/>
    <w:rsid w:val="002A2616"/>
    <w:rsid w:val="002A26E1"/>
    <w:rsid w:val="002A2C30"/>
    <w:rsid w:val="002A335E"/>
    <w:rsid w:val="002A34BD"/>
    <w:rsid w:val="002A368A"/>
    <w:rsid w:val="002A38CC"/>
    <w:rsid w:val="002A3AD5"/>
    <w:rsid w:val="002A4065"/>
    <w:rsid w:val="002A4312"/>
    <w:rsid w:val="002A4322"/>
    <w:rsid w:val="002A4724"/>
    <w:rsid w:val="002A4A36"/>
    <w:rsid w:val="002A4AE6"/>
    <w:rsid w:val="002A4B4D"/>
    <w:rsid w:val="002A4E11"/>
    <w:rsid w:val="002A5786"/>
    <w:rsid w:val="002A57D9"/>
    <w:rsid w:val="002A59F0"/>
    <w:rsid w:val="002A5FEA"/>
    <w:rsid w:val="002A6356"/>
    <w:rsid w:val="002A6432"/>
    <w:rsid w:val="002A658A"/>
    <w:rsid w:val="002A6965"/>
    <w:rsid w:val="002A6A8A"/>
    <w:rsid w:val="002A6B04"/>
    <w:rsid w:val="002A6DD9"/>
    <w:rsid w:val="002A6F25"/>
    <w:rsid w:val="002A6FD3"/>
    <w:rsid w:val="002A784F"/>
    <w:rsid w:val="002B00E5"/>
    <w:rsid w:val="002B03C8"/>
    <w:rsid w:val="002B0649"/>
    <w:rsid w:val="002B0A7D"/>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A86"/>
    <w:rsid w:val="002B3C37"/>
    <w:rsid w:val="002B490C"/>
    <w:rsid w:val="002B504B"/>
    <w:rsid w:val="002B538E"/>
    <w:rsid w:val="002B59FE"/>
    <w:rsid w:val="002B5C27"/>
    <w:rsid w:val="002B5D44"/>
    <w:rsid w:val="002B5DCA"/>
    <w:rsid w:val="002B661E"/>
    <w:rsid w:val="002B6BDC"/>
    <w:rsid w:val="002B6CEA"/>
    <w:rsid w:val="002B75B0"/>
    <w:rsid w:val="002B7951"/>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85"/>
    <w:rsid w:val="002C1871"/>
    <w:rsid w:val="002C18BD"/>
    <w:rsid w:val="002C1C6D"/>
    <w:rsid w:val="002C20F2"/>
    <w:rsid w:val="002C242B"/>
    <w:rsid w:val="002C2E37"/>
    <w:rsid w:val="002C2E5C"/>
    <w:rsid w:val="002C306D"/>
    <w:rsid w:val="002C30EA"/>
    <w:rsid w:val="002C3176"/>
    <w:rsid w:val="002C3434"/>
    <w:rsid w:val="002C38B2"/>
    <w:rsid w:val="002C3B23"/>
    <w:rsid w:val="002C3C77"/>
    <w:rsid w:val="002C3DC2"/>
    <w:rsid w:val="002C3F54"/>
    <w:rsid w:val="002C3F9C"/>
    <w:rsid w:val="002C4B04"/>
    <w:rsid w:val="002C4D44"/>
    <w:rsid w:val="002C4EC1"/>
    <w:rsid w:val="002C51A7"/>
    <w:rsid w:val="002C5AFA"/>
    <w:rsid w:val="002C5DB1"/>
    <w:rsid w:val="002C6A67"/>
    <w:rsid w:val="002C714D"/>
    <w:rsid w:val="002C73E3"/>
    <w:rsid w:val="002C7476"/>
    <w:rsid w:val="002C74BE"/>
    <w:rsid w:val="002C7AF8"/>
    <w:rsid w:val="002C7DF5"/>
    <w:rsid w:val="002D00E1"/>
    <w:rsid w:val="002D0439"/>
    <w:rsid w:val="002D0D81"/>
    <w:rsid w:val="002D0DAB"/>
    <w:rsid w:val="002D0E1B"/>
    <w:rsid w:val="002D11B7"/>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41A"/>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72CC"/>
    <w:rsid w:val="002E0038"/>
    <w:rsid w:val="002E01B5"/>
    <w:rsid w:val="002E02C9"/>
    <w:rsid w:val="002E0319"/>
    <w:rsid w:val="002E1093"/>
    <w:rsid w:val="002E173A"/>
    <w:rsid w:val="002E179B"/>
    <w:rsid w:val="002E1A17"/>
    <w:rsid w:val="002E1BD8"/>
    <w:rsid w:val="002E1C9E"/>
    <w:rsid w:val="002E1E4E"/>
    <w:rsid w:val="002E215A"/>
    <w:rsid w:val="002E2454"/>
    <w:rsid w:val="002E257B"/>
    <w:rsid w:val="002E2618"/>
    <w:rsid w:val="002E304D"/>
    <w:rsid w:val="002E3277"/>
    <w:rsid w:val="002E3802"/>
    <w:rsid w:val="002E3C65"/>
    <w:rsid w:val="002E3F40"/>
    <w:rsid w:val="002E3F5B"/>
    <w:rsid w:val="002E4362"/>
    <w:rsid w:val="002E4799"/>
    <w:rsid w:val="002E47FD"/>
    <w:rsid w:val="002E532D"/>
    <w:rsid w:val="002E5B07"/>
    <w:rsid w:val="002E612F"/>
    <w:rsid w:val="002E6369"/>
    <w:rsid w:val="002E639E"/>
    <w:rsid w:val="002E63D9"/>
    <w:rsid w:val="002E640E"/>
    <w:rsid w:val="002E683E"/>
    <w:rsid w:val="002E6F0F"/>
    <w:rsid w:val="002E70D5"/>
    <w:rsid w:val="002E739D"/>
    <w:rsid w:val="002E757D"/>
    <w:rsid w:val="002E76B8"/>
    <w:rsid w:val="002E7F31"/>
    <w:rsid w:val="002F0066"/>
    <w:rsid w:val="002F0BF1"/>
    <w:rsid w:val="002F0C28"/>
    <w:rsid w:val="002F0EBC"/>
    <w:rsid w:val="002F2559"/>
    <w:rsid w:val="002F269B"/>
    <w:rsid w:val="002F281C"/>
    <w:rsid w:val="002F2858"/>
    <w:rsid w:val="002F2999"/>
    <w:rsid w:val="002F2D93"/>
    <w:rsid w:val="002F3CDE"/>
    <w:rsid w:val="002F4087"/>
    <w:rsid w:val="002F4533"/>
    <w:rsid w:val="002F4CDA"/>
    <w:rsid w:val="002F559A"/>
    <w:rsid w:val="002F5DD6"/>
    <w:rsid w:val="002F5FEA"/>
    <w:rsid w:val="002F63E7"/>
    <w:rsid w:val="002F71A0"/>
    <w:rsid w:val="002F7734"/>
    <w:rsid w:val="002F7BE3"/>
    <w:rsid w:val="002F7E6A"/>
    <w:rsid w:val="003000AD"/>
    <w:rsid w:val="00300165"/>
    <w:rsid w:val="00300445"/>
    <w:rsid w:val="003008C7"/>
    <w:rsid w:val="00300978"/>
    <w:rsid w:val="00300E94"/>
    <w:rsid w:val="00300F00"/>
    <w:rsid w:val="00300F3F"/>
    <w:rsid w:val="003010CF"/>
    <w:rsid w:val="00301211"/>
    <w:rsid w:val="003012C1"/>
    <w:rsid w:val="00301FDF"/>
    <w:rsid w:val="00302059"/>
    <w:rsid w:val="00302242"/>
    <w:rsid w:val="003024D3"/>
    <w:rsid w:val="00302523"/>
    <w:rsid w:val="00302AA3"/>
    <w:rsid w:val="00302BA9"/>
    <w:rsid w:val="00302C0A"/>
    <w:rsid w:val="00302F2F"/>
    <w:rsid w:val="003033BB"/>
    <w:rsid w:val="00303440"/>
    <w:rsid w:val="003035EC"/>
    <w:rsid w:val="003043FA"/>
    <w:rsid w:val="003046AF"/>
    <w:rsid w:val="00304AD8"/>
    <w:rsid w:val="00304D9B"/>
    <w:rsid w:val="00304E7F"/>
    <w:rsid w:val="00304F5A"/>
    <w:rsid w:val="00305007"/>
    <w:rsid w:val="00305D30"/>
    <w:rsid w:val="00305FF9"/>
    <w:rsid w:val="00306145"/>
    <w:rsid w:val="00306199"/>
    <w:rsid w:val="00306827"/>
    <w:rsid w:val="00306E6B"/>
    <w:rsid w:val="0030723C"/>
    <w:rsid w:val="003100C8"/>
    <w:rsid w:val="00310445"/>
    <w:rsid w:val="00311161"/>
    <w:rsid w:val="00311EE6"/>
    <w:rsid w:val="00312400"/>
    <w:rsid w:val="00312511"/>
    <w:rsid w:val="00312739"/>
    <w:rsid w:val="00312D10"/>
    <w:rsid w:val="00312FAB"/>
    <w:rsid w:val="00313AD6"/>
    <w:rsid w:val="00313C7D"/>
    <w:rsid w:val="00313F54"/>
    <w:rsid w:val="003141FA"/>
    <w:rsid w:val="00314C4F"/>
    <w:rsid w:val="003152FF"/>
    <w:rsid w:val="003156C5"/>
    <w:rsid w:val="0031681A"/>
    <w:rsid w:val="003168FA"/>
    <w:rsid w:val="00316B2D"/>
    <w:rsid w:val="00316DFF"/>
    <w:rsid w:val="00316E3F"/>
    <w:rsid w:val="00317020"/>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100B"/>
    <w:rsid w:val="00321507"/>
    <w:rsid w:val="003217BB"/>
    <w:rsid w:val="00321BD7"/>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7E"/>
    <w:rsid w:val="00323D6B"/>
    <w:rsid w:val="00323E42"/>
    <w:rsid w:val="00324006"/>
    <w:rsid w:val="00324035"/>
    <w:rsid w:val="0032449C"/>
    <w:rsid w:val="003245D2"/>
    <w:rsid w:val="00324BD1"/>
    <w:rsid w:val="00325E3C"/>
    <w:rsid w:val="00326388"/>
    <w:rsid w:val="00326957"/>
    <w:rsid w:val="00326AE2"/>
    <w:rsid w:val="00326E13"/>
    <w:rsid w:val="00326E37"/>
    <w:rsid w:val="00326EEA"/>
    <w:rsid w:val="00326F8C"/>
    <w:rsid w:val="00327180"/>
    <w:rsid w:val="00327792"/>
    <w:rsid w:val="00327E2B"/>
    <w:rsid w:val="003302E9"/>
    <w:rsid w:val="00330D56"/>
    <w:rsid w:val="00330EC6"/>
    <w:rsid w:val="003311E9"/>
    <w:rsid w:val="00331426"/>
    <w:rsid w:val="0033171D"/>
    <w:rsid w:val="00331949"/>
    <w:rsid w:val="00331EE8"/>
    <w:rsid w:val="00331F28"/>
    <w:rsid w:val="00331FC3"/>
    <w:rsid w:val="0033200E"/>
    <w:rsid w:val="00332414"/>
    <w:rsid w:val="00332E41"/>
    <w:rsid w:val="003336B3"/>
    <w:rsid w:val="00333814"/>
    <w:rsid w:val="00333E43"/>
    <w:rsid w:val="003343A9"/>
    <w:rsid w:val="003343EC"/>
    <w:rsid w:val="00334725"/>
    <w:rsid w:val="0033495D"/>
    <w:rsid w:val="00334AE1"/>
    <w:rsid w:val="0033536B"/>
    <w:rsid w:val="003353DC"/>
    <w:rsid w:val="003354A9"/>
    <w:rsid w:val="0033586A"/>
    <w:rsid w:val="00335B75"/>
    <w:rsid w:val="00335D8C"/>
    <w:rsid w:val="00335DA8"/>
    <w:rsid w:val="00336072"/>
    <w:rsid w:val="003363A1"/>
    <w:rsid w:val="0033668B"/>
    <w:rsid w:val="003368E9"/>
    <w:rsid w:val="00336A26"/>
    <w:rsid w:val="00336F96"/>
    <w:rsid w:val="003373D2"/>
    <w:rsid w:val="003375CD"/>
    <w:rsid w:val="00337ACD"/>
    <w:rsid w:val="00337C17"/>
    <w:rsid w:val="00337F31"/>
    <w:rsid w:val="0034009D"/>
    <w:rsid w:val="0034017A"/>
    <w:rsid w:val="00340358"/>
    <w:rsid w:val="00340CD2"/>
    <w:rsid w:val="00341749"/>
    <w:rsid w:val="00341F43"/>
    <w:rsid w:val="0034226D"/>
    <w:rsid w:val="003426C9"/>
    <w:rsid w:val="00342972"/>
    <w:rsid w:val="00342BBF"/>
    <w:rsid w:val="00342CF0"/>
    <w:rsid w:val="00342FDD"/>
    <w:rsid w:val="00343118"/>
    <w:rsid w:val="003431F8"/>
    <w:rsid w:val="00343C91"/>
    <w:rsid w:val="0034429B"/>
    <w:rsid w:val="003442D8"/>
    <w:rsid w:val="00344866"/>
    <w:rsid w:val="00344ED9"/>
    <w:rsid w:val="00345402"/>
    <w:rsid w:val="00345C56"/>
    <w:rsid w:val="00345D78"/>
    <w:rsid w:val="00346035"/>
    <w:rsid w:val="0034638C"/>
    <w:rsid w:val="003463E8"/>
    <w:rsid w:val="003464AC"/>
    <w:rsid w:val="00346DBD"/>
    <w:rsid w:val="00346DCB"/>
    <w:rsid w:val="00346F7F"/>
    <w:rsid w:val="00347715"/>
    <w:rsid w:val="00347CBB"/>
    <w:rsid w:val="00347E78"/>
    <w:rsid w:val="00350108"/>
    <w:rsid w:val="0035027C"/>
    <w:rsid w:val="00350762"/>
    <w:rsid w:val="003507A8"/>
    <w:rsid w:val="003507C4"/>
    <w:rsid w:val="00350F96"/>
    <w:rsid w:val="00351271"/>
    <w:rsid w:val="0035152D"/>
    <w:rsid w:val="003517E3"/>
    <w:rsid w:val="003519A1"/>
    <w:rsid w:val="00351AAE"/>
    <w:rsid w:val="00351F62"/>
    <w:rsid w:val="00352480"/>
    <w:rsid w:val="00352482"/>
    <w:rsid w:val="0035270D"/>
    <w:rsid w:val="0035275F"/>
    <w:rsid w:val="00352BBC"/>
    <w:rsid w:val="00352F64"/>
    <w:rsid w:val="003530D2"/>
    <w:rsid w:val="00353136"/>
    <w:rsid w:val="0035331A"/>
    <w:rsid w:val="003534E1"/>
    <w:rsid w:val="00353665"/>
    <w:rsid w:val="0035382D"/>
    <w:rsid w:val="00353913"/>
    <w:rsid w:val="00353A62"/>
    <w:rsid w:val="00353F59"/>
    <w:rsid w:val="003540FA"/>
    <w:rsid w:val="003542E5"/>
    <w:rsid w:val="003544FA"/>
    <w:rsid w:val="0035463B"/>
    <w:rsid w:val="0035483A"/>
    <w:rsid w:val="003548D8"/>
    <w:rsid w:val="003554CA"/>
    <w:rsid w:val="0035582E"/>
    <w:rsid w:val="00355918"/>
    <w:rsid w:val="00355EAB"/>
    <w:rsid w:val="00356085"/>
    <w:rsid w:val="00357403"/>
    <w:rsid w:val="003574BA"/>
    <w:rsid w:val="0035767D"/>
    <w:rsid w:val="00357D3B"/>
    <w:rsid w:val="00360232"/>
    <w:rsid w:val="0036026C"/>
    <w:rsid w:val="003602E0"/>
    <w:rsid w:val="00360CB0"/>
    <w:rsid w:val="00360D01"/>
    <w:rsid w:val="00360E83"/>
    <w:rsid w:val="00361A63"/>
    <w:rsid w:val="00361B7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5264"/>
    <w:rsid w:val="00365411"/>
    <w:rsid w:val="003655E9"/>
    <w:rsid w:val="00365C69"/>
    <w:rsid w:val="00365DAF"/>
    <w:rsid w:val="00365E44"/>
    <w:rsid w:val="00365FA2"/>
    <w:rsid w:val="00366346"/>
    <w:rsid w:val="00366487"/>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31E"/>
    <w:rsid w:val="003715D0"/>
    <w:rsid w:val="00371C2A"/>
    <w:rsid w:val="00371CB1"/>
    <w:rsid w:val="00372630"/>
    <w:rsid w:val="00372CA6"/>
    <w:rsid w:val="00372CE9"/>
    <w:rsid w:val="00372E03"/>
    <w:rsid w:val="00372E21"/>
    <w:rsid w:val="00372F0D"/>
    <w:rsid w:val="003734BD"/>
    <w:rsid w:val="00373BB9"/>
    <w:rsid w:val="00374059"/>
    <w:rsid w:val="0037418C"/>
    <w:rsid w:val="003742C6"/>
    <w:rsid w:val="003748F7"/>
    <w:rsid w:val="00374DF4"/>
    <w:rsid w:val="0037535B"/>
    <w:rsid w:val="0037536D"/>
    <w:rsid w:val="00375394"/>
    <w:rsid w:val="0037552D"/>
    <w:rsid w:val="003755E9"/>
    <w:rsid w:val="003756DB"/>
    <w:rsid w:val="00375813"/>
    <w:rsid w:val="00375958"/>
    <w:rsid w:val="00375E0C"/>
    <w:rsid w:val="00376833"/>
    <w:rsid w:val="00376991"/>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20E9"/>
    <w:rsid w:val="0038256A"/>
    <w:rsid w:val="00382A43"/>
    <w:rsid w:val="00382D60"/>
    <w:rsid w:val="00382F29"/>
    <w:rsid w:val="003830B6"/>
    <w:rsid w:val="00383494"/>
    <w:rsid w:val="003836BD"/>
    <w:rsid w:val="003836CA"/>
    <w:rsid w:val="00383714"/>
    <w:rsid w:val="003837F7"/>
    <w:rsid w:val="0038388F"/>
    <w:rsid w:val="00383C8D"/>
    <w:rsid w:val="00383E5E"/>
    <w:rsid w:val="00384069"/>
    <w:rsid w:val="0038415C"/>
    <w:rsid w:val="003847EE"/>
    <w:rsid w:val="0038483C"/>
    <w:rsid w:val="003850C0"/>
    <w:rsid w:val="003852FB"/>
    <w:rsid w:val="00385429"/>
    <w:rsid w:val="00385B05"/>
    <w:rsid w:val="00385C42"/>
    <w:rsid w:val="00385CFF"/>
    <w:rsid w:val="00386382"/>
    <w:rsid w:val="003865EF"/>
    <w:rsid w:val="0038676D"/>
    <w:rsid w:val="00386BA9"/>
    <w:rsid w:val="00386F64"/>
    <w:rsid w:val="0038711D"/>
    <w:rsid w:val="003876EB"/>
    <w:rsid w:val="0038791B"/>
    <w:rsid w:val="00387935"/>
    <w:rsid w:val="00387BAB"/>
    <w:rsid w:val="00390017"/>
    <w:rsid w:val="003901A3"/>
    <w:rsid w:val="0039072F"/>
    <w:rsid w:val="0039089E"/>
    <w:rsid w:val="00390D82"/>
    <w:rsid w:val="00390EC7"/>
    <w:rsid w:val="00391154"/>
    <w:rsid w:val="0039162F"/>
    <w:rsid w:val="003919F6"/>
    <w:rsid w:val="0039218D"/>
    <w:rsid w:val="003922B6"/>
    <w:rsid w:val="0039285F"/>
    <w:rsid w:val="00392B93"/>
    <w:rsid w:val="003932BB"/>
    <w:rsid w:val="003933D3"/>
    <w:rsid w:val="00394054"/>
    <w:rsid w:val="003940B9"/>
    <w:rsid w:val="003940CE"/>
    <w:rsid w:val="003940FC"/>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D33"/>
    <w:rsid w:val="003972D0"/>
    <w:rsid w:val="0039738B"/>
    <w:rsid w:val="00397BB6"/>
    <w:rsid w:val="00397C1D"/>
    <w:rsid w:val="00397D21"/>
    <w:rsid w:val="003A015A"/>
    <w:rsid w:val="003A12BC"/>
    <w:rsid w:val="003A150D"/>
    <w:rsid w:val="003A166D"/>
    <w:rsid w:val="003A180F"/>
    <w:rsid w:val="003A18DD"/>
    <w:rsid w:val="003A20AA"/>
    <w:rsid w:val="003A20C8"/>
    <w:rsid w:val="003A24C9"/>
    <w:rsid w:val="003A25DD"/>
    <w:rsid w:val="003A2C29"/>
    <w:rsid w:val="003A2C8E"/>
    <w:rsid w:val="003A2C9B"/>
    <w:rsid w:val="003A2EC3"/>
    <w:rsid w:val="003A3340"/>
    <w:rsid w:val="003A36F2"/>
    <w:rsid w:val="003A3807"/>
    <w:rsid w:val="003A3C14"/>
    <w:rsid w:val="003A3D39"/>
    <w:rsid w:val="003A3D54"/>
    <w:rsid w:val="003A3D7A"/>
    <w:rsid w:val="003A3EC7"/>
    <w:rsid w:val="003A3FF8"/>
    <w:rsid w:val="003A4075"/>
    <w:rsid w:val="003A40B4"/>
    <w:rsid w:val="003A40F8"/>
    <w:rsid w:val="003A4A6D"/>
    <w:rsid w:val="003A4C3F"/>
    <w:rsid w:val="003A4F11"/>
    <w:rsid w:val="003A4FC3"/>
    <w:rsid w:val="003A5797"/>
    <w:rsid w:val="003A597E"/>
    <w:rsid w:val="003A59C8"/>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AD1"/>
    <w:rsid w:val="003B0AD9"/>
    <w:rsid w:val="003B0B5B"/>
    <w:rsid w:val="003B0CE2"/>
    <w:rsid w:val="003B0DEF"/>
    <w:rsid w:val="003B0E79"/>
    <w:rsid w:val="003B0F1B"/>
    <w:rsid w:val="003B1581"/>
    <w:rsid w:val="003B19A2"/>
    <w:rsid w:val="003B1AE1"/>
    <w:rsid w:val="003B2294"/>
    <w:rsid w:val="003B267E"/>
    <w:rsid w:val="003B2984"/>
    <w:rsid w:val="003B2994"/>
    <w:rsid w:val="003B2B44"/>
    <w:rsid w:val="003B31B1"/>
    <w:rsid w:val="003B31EE"/>
    <w:rsid w:val="003B343C"/>
    <w:rsid w:val="003B3575"/>
    <w:rsid w:val="003B35DF"/>
    <w:rsid w:val="003B3720"/>
    <w:rsid w:val="003B38D1"/>
    <w:rsid w:val="003B4363"/>
    <w:rsid w:val="003B4515"/>
    <w:rsid w:val="003B4700"/>
    <w:rsid w:val="003B4E9B"/>
    <w:rsid w:val="003B4FAE"/>
    <w:rsid w:val="003B5040"/>
    <w:rsid w:val="003B5070"/>
    <w:rsid w:val="003B50BC"/>
    <w:rsid w:val="003B518D"/>
    <w:rsid w:val="003B5511"/>
    <w:rsid w:val="003B58C7"/>
    <w:rsid w:val="003B5D97"/>
    <w:rsid w:val="003B63A4"/>
    <w:rsid w:val="003B68FE"/>
    <w:rsid w:val="003B69FF"/>
    <w:rsid w:val="003B6B1E"/>
    <w:rsid w:val="003B6D7D"/>
    <w:rsid w:val="003B6EF4"/>
    <w:rsid w:val="003B7405"/>
    <w:rsid w:val="003B7D7E"/>
    <w:rsid w:val="003C04B9"/>
    <w:rsid w:val="003C0E0C"/>
    <w:rsid w:val="003C1012"/>
    <w:rsid w:val="003C11C9"/>
    <w:rsid w:val="003C1229"/>
    <w:rsid w:val="003C149B"/>
    <w:rsid w:val="003C15B7"/>
    <w:rsid w:val="003C1BF7"/>
    <w:rsid w:val="003C1E6D"/>
    <w:rsid w:val="003C1E7F"/>
    <w:rsid w:val="003C1FD4"/>
    <w:rsid w:val="003C213D"/>
    <w:rsid w:val="003C25AD"/>
    <w:rsid w:val="003C293A"/>
    <w:rsid w:val="003C2D21"/>
    <w:rsid w:val="003C415B"/>
    <w:rsid w:val="003C4503"/>
    <w:rsid w:val="003C467A"/>
    <w:rsid w:val="003C47C0"/>
    <w:rsid w:val="003C4D51"/>
    <w:rsid w:val="003C533A"/>
    <w:rsid w:val="003C534C"/>
    <w:rsid w:val="003C56F7"/>
    <w:rsid w:val="003C5E22"/>
    <w:rsid w:val="003C5E6B"/>
    <w:rsid w:val="003C5ED6"/>
    <w:rsid w:val="003C65F8"/>
    <w:rsid w:val="003C6B81"/>
    <w:rsid w:val="003C6BF3"/>
    <w:rsid w:val="003C6DFC"/>
    <w:rsid w:val="003C70D8"/>
    <w:rsid w:val="003C73D6"/>
    <w:rsid w:val="003C7AD7"/>
    <w:rsid w:val="003C7D64"/>
    <w:rsid w:val="003D01A5"/>
    <w:rsid w:val="003D0992"/>
    <w:rsid w:val="003D0BF5"/>
    <w:rsid w:val="003D0FC3"/>
    <w:rsid w:val="003D18A6"/>
    <w:rsid w:val="003D1902"/>
    <w:rsid w:val="003D1DEF"/>
    <w:rsid w:val="003D1F5C"/>
    <w:rsid w:val="003D247D"/>
    <w:rsid w:val="003D2C1D"/>
    <w:rsid w:val="003D2C34"/>
    <w:rsid w:val="003D31B9"/>
    <w:rsid w:val="003D3538"/>
    <w:rsid w:val="003D3568"/>
    <w:rsid w:val="003D3DDD"/>
    <w:rsid w:val="003D3E94"/>
    <w:rsid w:val="003D4022"/>
    <w:rsid w:val="003D46F1"/>
    <w:rsid w:val="003D4971"/>
    <w:rsid w:val="003D50C2"/>
    <w:rsid w:val="003D5399"/>
    <w:rsid w:val="003D559E"/>
    <w:rsid w:val="003D5BCE"/>
    <w:rsid w:val="003D5CBF"/>
    <w:rsid w:val="003D60B6"/>
    <w:rsid w:val="003D66D2"/>
    <w:rsid w:val="003D69D0"/>
    <w:rsid w:val="003D6A96"/>
    <w:rsid w:val="003D6C6C"/>
    <w:rsid w:val="003D6C7E"/>
    <w:rsid w:val="003D729E"/>
    <w:rsid w:val="003D7360"/>
    <w:rsid w:val="003D7609"/>
    <w:rsid w:val="003D7706"/>
    <w:rsid w:val="003D7C56"/>
    <w:rsid w:val="003E0282"/>
    <w:rsid w:val="003E0473"/>
    <w:rsid w:val="003E0665"/>
    <w:rsid w:val="003E07AE"/>
    <w:rsid w:val="003E0818"/>
    <w:rsid w:val="003E097F"/>
    <w:rsid w:val="003E0DF6"/>
    <w:rsid w:val="003E0E08"/>
    <w:rsid w:val="003E1078"/>
    <w:rsid w:val="003E14DB"/>
    <w:rsid w:val="003E14FC"/>
    <w:rsid w:val="003E156A"/>
    <w:rsid w:val="003E1E7A"/>
    <w:rsid w:val="003E1F0F"/>
    <w:rsid w:val="003E21DF"/>
    <w:rsid w:val="003E2976"/>
    <w:rsid w:val="003E30DB"/>
    <w:rsid w:val="003E31C9"/>
    <w:rsid w:val="003E33B8"/>
    <w:rsid w:val="003E349D"/>
    <w:rsid w:val="003E353D"/>
    <w:rsid w:val="003E3B46"/>
    <w:rsid w:val="003E3B8E"/>
    <w:rsid w:val="003E3BDA"/>
    <w:rsid w:val="003E3F16"/>
    <w:rsid w:val="003E43D1"/>
    <w:rsid w:val="003E4858"/>
    <w:rsid w:val="003E485A"/>
    <w:rsid w:val="003E4B74"/>
    <w:rsid w:val="003E4B75"/>
    <w:rsid w:val="003E4BD0"/>
    <w:rsid w:val="003E4EED"/>
    <w:rsid w:val="003E4F6A"/>
    <w:rsid w:val="003E52AB"/>
    <w:rsid w:val="003E54CD"/>
    <w:rsid w:val="003E557D"/>
    <w:rsid w:val="003E5E0E"/>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AE2"/>
    <w:rsid w:val="003F2B82"/>
    <w:rsid w:val="003F3093"/>
    <w:rsid w:val="003F324F"/>
    <w:rsid w:val="003F325F"/>
    <w:rsid w:val="003F33BC"/>
    <w:rsid w:val="003F3C08"/>
    <w:rsid w:val="003F3D4E"/>
    <w:rsid w:val="003F426D"/>
    <w:rsid w:val="003F4271"/>
    <w:rsid w:val="003F42DE"/>
    <w:rsid w:val="003F477E"/>
    <w:rsid w:val="003F5487"/>
    <w:rsid w:val="003F5F7F"/>
    <w:rsid w:val="003F6B8F"/>
    <w:rsid w:val="003F6C49"/>
    <w:rsid w:val="003F6C65"/>
    <w:rsid w:val="003F6CD2"/>
    <w:rsid w:val="003F75AD"/>
    <w:rsid w:val="003F788D"/>
    <w:rsid w:val="003F7936"/>
    <w:rsid w:val="003F7CC2"/>
    <w:rsid w:val="003F7E7C"/>
    <w:rsid w:val="0040028E"/>
    <w:rsid w:val="004007A5"/>
    <w:rsid w:val="004008FE"/>
    <w:rsid w:val="00400E02"/>
    <w:rsid w:val="0040126E"/>
    <w:rsid w:val="004015B7"/>
    <w:rsid w:val="00401BFF"/>
    <w:rsid w:val="00401C6E"/>
    <w:rsid w:val="004020D4"/>
    <w:rsid w:val="004021B6"/>
    <w:rsid w:val="00402267"/>
    <w:rsid w:val="0040274F"/>
    <w:rsid w:val="00402ABB"/>
    <w:rsid w:val="00402B91"/>
    <w:rsid w:val="00402F09"/>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E4A"/>
    <w:rsid w:val="0040702B"/>
    <w:rsid w:val="0040706A"/>
    <w:rsid w:val="00410572"/>
    <w:rsid w:val="00410C39"/>
    <w:rsid w:val="00410D32"/>
    <w:rsid w:val="004116BA"/>
    <w:rsid w:val="00411B81"/>
    <w:rsid w:val="00412461"/>
    <w:rsid w:val="00412546"/>
    <w:rsid w:val="004127B0"/>
    <w:rsid w:val="0041284F"/>
    <w:rsid w:val="00412A87"/>
    <w:rsid w:val="00412F27"/>
    <w:rsid w:val="00412FDE"/>
    <w:rsid w:val="00413053"/>
    <w:rsid w:val="0041319C"/>
    <w:rsid w:val="00413357"/>
    <w:rsid w:val="0041362B"/>
    <w:rsid w:val="0041362E"/>
    <w:rsid w:val="004137B6"/>
    <w:rsid w:val="00413A54"/>
    <w:rsid w:val="00413C10"/>
    <w:rsid w:val="00413CD9"/>
    <w:rsid w:val="00413F0F"/>
    <w:rsid w:val="00413F9A"/>
    <w:rsid w:val="004140CA"/>
    <w:rsid w:val="0041410D"/>
    <w:rsid w:val="00414C65"/>
    <w:rsid w:val="00414FF4"/>
    <w:rsid w:val="00415127"/>
    <w:rsid w:val="004154CB"/>
    <w:rsid w:val="00415D49"/>
    <w:rsid w:val="00415D76"/>
    <w:rsid w:val="00416421"/>
    <w:rsid w:val="00416665"/>
    <w:rsid w:val="00416A67"/>
    <w:rsid w:val="00416ACB"/>
    <w:rsid w:val="004170C1"/>
    <w:rsid w:val="004173DE"/>
    <w:rsid w:val="00417D4E"/>
    <w:rsid w:val="00417E78"/>
    <w:rsid w:val="00417F6C"/>
    <w:rsid w:val="0042019A"/>
    <w:rsid w:val="004208FD"/>
    <w:rsid w:val="00420E9C"/>
    <w:rsid w:val="00421A28"/>
    <w:rsid w:val="00421DCF"/>
    <w:rsid w:val="00421F52"/>
    <w:rsid w:val="004220B5"/>
    <w:rsid w:val="00422341"/>
    <w:rsid w:val="004226CC"/>
    <w:rsid w:val="0042314B"/>
    <w:rsid w:val="00423641"/>
    <w:rsid w:val="004236F4"/>
    <w:rsid w:val="00423771"/>
    <w:rsid w:val="004237F1"/>
    <w:rsid w:val="00423AEB"/>
    <w:rsid w:val="00423DA5"/>
    <w:rsid w:val="004243E6"/>
    <w:rsid w:val="004247A7"/>
    <w:rsid w:val="0042487B"/>
    <w:rsid w:val="00424B3C"/>
    <w:rsid w:val="00425115"/>
    <w:rsid w:val="00425A8E"/>
    <w:rsid w:val="00425D18"/>
    <w:rsid w:val="00425DBF"/>
    <w:rsid w:val="00425F4E"/>
    <w:rsid w:val="00426266"/>
    <w:rsid w:val="00426473"/>
    <w:rsid w:val="00426579"/>
    <w:rsid w:val="00426595"/>
    <w:rsid w:val="004266E9"/>
    <w:rsid w:val="00426704"/>
    <w:rsid w:val="00427014"/>
    <w:rsid w:val="004274DA"/>
    <w:rsid w:val="004278B8"/>
    <w:rsid w:val="00427B80"/>
    <w:rsid w:val="00430448"/>
    <w:rsid w:val="004307E8"/>
    <w:rsid w:val="0043087E"/>
    <w:rsid w:val="00430A2D"/>
    <w:rsid w:val="00430C57"/>
    <w:rsid w:val="00430F00"/>
    <w:rsid w:val="00431238"/>
    <w:rsid w:val="004312B0"/>
    <w:rsid w:val="00431505"/>
    <w:rsid w:val="0043190D"/>
    <w:rsid w:val="00431A40"/>
    <w:rsid w:val="00431AF0"/>
    <w:rsid w:val="0043213A"/>
    <w:rsid w:val="00432321"/>
    <w:rsid w:val="0043260B"/>
    <w:rsid w:val="004330F4"/>
    <w:rsid w:val="00433233"/>
    <w:rsid w:val="00433590"/>
    <w:rsid w:val="00433922"/>
    <w:rsid w:val="0043393D"/>
    <w:rsid w:val="00433AC5"/>
    <w:rsid w:val="004344C7"/>
    <w:rsid w:val="00434596"/>
    <w:rsid w:val="00434809"/>
    <w:rsid w:val="00434B7C"/>
    <w:rsid w:val="004351CE"/>
    <w:rsid w:val="00435274"/>
    <w:rsid w:val="004352AD"/>
    <w:rsid w:val="0043545D"/>
    <w:rsid w:val="0043547E"/>
    <w:rsid w:val="00435B92"/>
    <w:rsid w:val="00435DDE"/>
    <w:rsid w:val="00435FE2"/>
    <w:rsid w:val="00436B3C"/>
    <w:rsid w:val="00436E2F"/>
    <w:rsid w:val="00436EAB"/>
    <w:rsid w:val="004376CC"/>
    <w:rsid w:val="004376CE"/>
    <w:rsid w:val="00437A3B"/>
    <w:rsid w:val="00437B96"/>
    <w:rsid w:val="00440144"/>
    <w:rsid w:val="0044044E"/>
    <w:rsid w:val="00441017"/>
    <w:rsid w:val="004419FF"/>
    <w:rsid w:val="00441CB3"/>
    <w:rsid w:val="00441FC8"/>
    <w:rsid w:val="004423FF"/>
    <w:rsid w:val="00442BC3"/>
    <w:rsid w:val="00442E51"/>
    <w:rsid w:val="004434F4"/>
    <w:rsid w:val="00443870"/>
    <w:rsid w:val="00443D0E"/>
    <w:rsid w:val="00443E22"/>
    <w:rsid w:val="0044453E"/>
    <w:rsid w:val="00444D6C"/>
    <w:rsid w:val="00445380"/>
    <w:rsid w:val="00445469"/>
    <w:rsid w:val="00445A71"/>
    <w:rsid w:val="00445E81"/>
    <w:rsid w:val="00445F33"/>
    <w:rsid w:val="004461D9"/>
    <w:rsid w:val="00446234"/>
    <w:rsid w:val="00446AC6"/>
    <w:rsid w:val="00446E58"/>
    <w:rsid w:val="00447041"/>
    <w:rsid w:val="0044759B"/>
    <w:rsid w:val="00447D46"/>
    <w:rsid w:val="00447F54"/>
    <w:rsid w:val="0045037E"/>
    <w:rsid w:val="00450636"/>
    <w:rsid w:val="004506C5"/>
    <w:rsid w:val="004508B7"/>
    <w:rsid w:val="00450B0B"/>
    <w:rsid w:val="00450B7E"/>
    <w:rsid w:val="00450E54"/>
    <w:rsid w:val="00450EA3"/>
    <w:rsid w:val="0045134F"/>
    <w:rsid w:val="0045136B"/>
    <w:rsid w:val="00451C7E"/>
    <w:rsid w:val="00452439"/>
    <w:rsid w:val="00452A73"/>
    <w:rsid w:val="00452BE3"/>
    <w:rsid w:val="00452DA4"/>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421"/>
    <w:rsid w:val="00456BA7"/>
    <w:rsid w:val="00456DAB"/>
    <w:rsid w:val="004572C1"/>
    <w:rsid w:val="00457656"/>
    <w:rsid w:val="00457825"/>
    <w:rsid w:val="00457D9A"/>
    <w:rsid w:val="004601F2"/>
    <w:rsid w:val="0046027B"/>
    <w:rsid w:val="00460309"/>
    <w:rsid w:val="00460492"/>
    <w:rsid w:val="00460BBD"/>
    <w:rsid w:val="00460CC3"/>
    <w:rsid w:val="00460E86"/>
    <w:rsid w:val="004613FE"/>
    <w:rsid w:val="00461555"/>
    <w:rsid w:val="0046164A"/>
    <w:rsid w:val="0046243D"/>
    <w:rsid w:val="004628E9"/>
    <w:rsid w:val="00462A03"/>
    <w:rsid w:val="00462EE9"/>
    <w:rsid w:val="004631AD"/>
    <w:rsid w:val="004633A1"/>
    <w:rsid w:val="00463690"/>
    <w:rsid w:val="00463AFB"/>
    <w:rsid w:val="0046462D"/>
    <w:rsid w:val="004646B4"/>
    <w:rsid w:val="004646FE"/>
    <w:rsid w:val="00464A88"/>
    <w:rsid w:val="00464B01"/>
    <w:rsid w:val="00464B3E"/>
    <w:rsid w:val="00464E07"/>
    <w:rsid w:val="00464F03"/>
    <w:rsid w:val="004650C2"/>
    <w:rsid w:val="004651A0"/>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63"/>
    <w:rsid w:val="00467488"/>
    <w:rsid w:val="0046789E"/>
    <w:rsid w:val="00467A48"/>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40FC"/>
    <w:rsid w:val="00474220"/>
    <w:rsid w:val="0047476D"/>
    <w:rsid w:val="00474B58"/>
    <w:rsid w:val="00474DA2"/>
    <w:rsid w:val="00474E54"/>
    <w:rsid w:val="00474FBB"/>
    <w:rsid w:val="004752D3"/>
    <w:rsid w:val="0047542A"/>
    <w:rsid w:val="004754E1"/>
    <w:rsid w:val="00475520"/>
    <w:rsid w:val="00475B78"/>
    <w:rsid w:val="00475CE0"/>
    <w:rsid w:val="00475FB5"/>
    <w:rsid w:val="00476314"/>
    <w:rsid w:val="00476827"/>
    <w:rsid w:val="00476830"/>
    <w:rsid w:val="00476B36"/>
    <w:rsid w:val="00476BD4"/>
    <w:rsid w:val="00476EC9"/>
    <w:rsid w:val="00477383"/>
    <w:rsid w:val="00477466"/>
    <w:rsid w:val="00477AFD"/>
    <w:rsid w:val="00477C35"/>
    <w:rsid w:val="00477FB9"/>
    <w:rsid w:val="00480988"/>
    <w:rsid w:val="00480E05"/>
    <w:rsid w:val="00480F25"/>
    <w:rsid w:val="00480FBD"/>
    <w:rsid w:val="00481397"/>
    <w:rsid w:val="004814CC"/>
    <w:rsid w:val="004816BE"/>
    <w:rsid w:val="0048188C"/>
    <w:rsid w:val="004818A2"/>
    <w:rsid w:val="004827B4"/>
    <w:rsid w:val="00482BA7"/>
    <w:rsid w:val="00482BBE"/>
    <w:rsid w:val="004831DC"/>
    <w:rsid w:val="004836C3"/>
    <w:rsid w:val="004837B3"/>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589"/>
    <w:rsid w:val="004905A5"/>
    <w:rsid w:val="00490DDA"/>
    <w:rsid w:val="004913C2"/>
    <w:rsid w:val="0049149E"/>
    <w:rsid w:val="0049162F"/>
    <w:rsid w:val="00492965"/>
    <w:rsid w:val="00492A67"/>
    <w:rsid w:val="00492D44"/>
    <w:rsid w:val="00493895"/>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48F"/>
    <w:rsid w:val="00496606"/>
    <w:rsid w:val="00496F05"/>
    <w:rsid w:val="00497370"/>
    <w:rsid w:val="004A010B"/>
    <w:rsid w:val="004A034F"/>
    <w:rsid w:val="004A0512"/>
    <w:rsid w:val="004A0B1E"/>
    <w:rsid w:val="004A0B36"/>
    <w:rsid w:val="004A0F39"/>
    <w:rsid w:val="004A12C0"/>
    <w:rsid w:val="004A1432"/>
    <w:rsid w:val="004A152B"/>
    <w:rsid w:val="004A2416"/>
    <w:rsid w:val="004A251F"/>
    <w:rsid w:val="004A28FA"/>
    <w:rsid w:val="004A295A"/>
    <w:rsid w:val="004A2C8C"/>
    <w:rsid w:val="004A2D5C"/>
    <w:rsid w:val="004A3329"/>
    <w:rsid w:val="004A358C"/>
    <w:rsid w:val="004A3BF1"/>
    <w:rsid w:val="004A3E42"/>
    <w:rsid w:val="004A3FFD"/>
    <w:rsid w:val="004A4045"/>
    <w:rsid w:val="004A436E"/>
    <w:rsid w:val="004A4514"/>
    <w:rsid w:val="004A4715"/>
    <w:rsid w:val="004A5046"/>
    <w:rsid w:val="004A565E"/>
    <w:rsid w:val="004A5C1E"/>
    <w:rsid w:val="004A5D55"/>
    <w:rsid w:val="004A5DF3"/>
    <w:rsid w:val="004A6134"/>
    <w:rsid w:val="004A640A"/>
    <w:rsid w:val="004A6B32"/>
    <w:rsid w:val="004A6BD1"/>
    <w:rsid w:val="004A7092"/>
    <w:rsid w:val="004A7437"/>
    <w:rsid w:val="004A74BE"/>
    <w:rsid w:val="004B0253"/>
    <w:rsid w:val="004B0399"/>
    <w:rsid w:val="004B0DDE"/>
    <w:rsid w:val="004B12FC"/>
    <w:rsid w:val="004B164A"/>
    <w:rsid w:val="004B1846"/>
    <w:rsid w:val="004B1C92"/>
    <w:rsid w:val="004B1FDA"/>
    <w:rsid w:val="004B2143"/>
    <w:rsid w:val="004B26BB"/>
    <w:rsid w:val="004B2A5C"/>
    <w:rsid w:val="004B2ED5"/>
    <w:rsid w:val="004B3046"/>
    <w:rsid w:val="004B3F1C"/>
    <w:rsid w:val="004B4065"/>
    <w:rsid w:val="004B4078"/>
    <w:rsid w:val="004B430A"/>
    <w:rsid w:val="004B44D6"/>
    <w:rsid w:val="004B49E6"/>
    <w:rsid w:val="004B4D69"/>
    <w:rsid w:val="004B4DE4"/>
    <w:rsid w:val="004B51B9"/>
    <w:rsid w:val="004B5D80"/>
    <w:rsid w:val="004B6686"/>
    <w:rsid w:val="004B6A5A"/>
    <w:rsid w:val="004B6C16"/>
    <w:rsid w:val="004B7A71"/>
    <w:rsid w:val="004B7CE1"/>
    <w:rsid w:val="004B7E99"/>
    <w:rsid w:val="004C01A8"/>
    <w:rsid w:val="004C0444"/>
    <w:rsid w:val="004C07AB"/>
    <w:rsid w:val="004C09C7"/>
    <w:rsid w:val="004C0DC7"/>
    <w:rsid w:val="004C17EB"/>
    <w:rsid w:val="004C1840"/>
    <w:rsid w:val="004C2058"/>
    <w:rsid w:val="004C24C9"/>
    <w:rsid w:val="004C252E"/>
    <w:rsid w:val="004C2B04"/>
    <w:rsid w:val="004C2E46"/>
    <w:rsid w:val="004C31B6"/>
    <w:rsid w:val="004C3A6D"/>
    <w:rsid w:val="004C3F57"/>
    <w:rsid w:val="004C4144"/>
    <w:rsid w:val="004C4231"/>
    <w:rsid w:val="004C434C"/>
    <w:rsid w:val="004C4391"/>
    <w:rsid w:val="004C4689"/>
    <w:rsid w:val="004C4A17"/>
    <w:rsid w:val="004C5319"/>
    <w:rsid w:val="004C5395"/>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D91"/>
    <w:rsid w:val="004D22C3"/>
    <w:rsid w:val="004D2585"/>
    <w:rsid w:val="004D2878"/>
    <w:rsid w:val="004D2B43"/>
    <w:rsid w:val="004D2E1A"/>
    <w:rsid w:val="004D3053"/>
    <w:rsid w:val="004D3197"/>
    <w:rsid w:val="004D3347"/>
    <w:rsid w:val="004D384F"/>
    <w:rsid w:val="004D3AD8"/>
    <w:rsid w:val="004D40AE"/>
    <w:rsid w:val="004D4182"/>
    <w:rsid w:val="004D41C6"/>
    <w:rsid w:val="004D4277"/>
    <w:rsid w:val="004D4323"/>
    <w:rsid w:val="004D4924"/>
    <w:rsid w:val="004D509B"/>
    <w:rsid w:val="004D51CD"/>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4060"/>
    <w:rsid w:val="004E409A"/>
    <w:rsid w:val="004E4456"/>
    <w:rsid w:val="004E4AFF"/>
    <w:rsid w:val="004E54DE"/>
    <w:rsid w:val="004E5E04"/>
    <w:rsid w:val="004E5EB9"/>
    <w:rsid w:val="004E67D4"/>
    <w:rsid w:val="004E6B17"/>
    <w:rsid w:val="004E6D70"/>
    <w:rsid w:val="004E7754"/>
    <w:rsid w:val="004E789D"/>
    <w:rsid w:val="004E7A42"/>
    <w:rsid w:val="004E7AFF"/>
    <w:rsid w:val="004E7C7A"/>
    <w:rsid w:val="004E7F04"/>
    <w:rsid w:val="004F04B7"/>
    <w:rsid w:val="004F0B99"/>
    <w:rsid w:val="004F0E25"/>
    <w:rsid w:val="004F0FB9"/>
    <w:rsid w:val="004F145B"/>
    <w:rsid w:val="004F1C3B"/>
    <w:rsid w:val="004F1C8E"/>
    <w:rsid w:val="004F224A"/>
    <w:rsid w:val="004F2910"/>
    <w:rsid w:val="004F2CAD"/>
    <w:rsid w:val="004F2D46"/>
    <w:rsid w:val="004F2F7E"/>
    <w:rsid w:val="004F32B5"/>
    <w:rsid w:val="004F3CA1"/>
    <w:rsid w:val="004F3E44"/>
    <w:rsid w:val="004F401F"/>
    <w:rsid w:val="004F407E"/>
    <w:rsid w:val="004F41E5"/>
    <w:rsid w:val="004F41EF"/>
    <w:rsid w:val="004F44B7"/>
    <w:rsid w:val="004F4534"/>
    <w:rsid w:val="004F459E"/>
    <w:rsid w:val="004F45B2"/>
    <w:rsid w:val="004F517A"/>
    <w:rsid w:val="004F5479"/>
    <w:rsid w:val="004F54C6"/>
    <w:rsid w:val="004F55F3"/>
    <w:rsid w:val="004F666E"/>
    <w:rsid w:val="004F6914"/>
    <w:rsid w:val="004F6C73"/>
    <w:rsid w:val="004F7127"/>
    <w:rsid w:val="004F7528"/>
    <w:rsid w:val="004F77AC"/>
    <w:rsid w:val="004F7BCA"/>
    <w:rsid w:val="004F7D89"/>
    <w:rsid w:val="004F7D9D"/>
    <w:rsid w:val="005008ED"/>
    <w:rsid w:val="00500932"/>
    <w:rsid w:val="00501248"/>
    <w:rsid w:val="00501981"/>
    <w:rsid w:val="00501A85"/>
    <w:rsid w:val="00501BB3"/>
    <w:rsid w:val="005021DD"/>
    <w:rsid w:val="005021F1"/>
    <w:rsid w:val="005026CA"/>
    <w:rsid w:val="00502971"/>
    <w:rsid w:val="00502B72"/>
    <w:rsid w:val="00502BC5"/>
    <w:rsid w:val="00502FB1"/>
    <w:rsid w:val="00502FE0"/>
    <w:rsid w:val="005032D3"/>
    <w:rsid w:val="0050376D"/>
    <w:rsid w:val="005039EE"/>
    <w:rsid w:val="00503B27"/>
    <w:rsid w:val="00503CE1"/>
    <w:rsid w:val="00504009"/>
    <w:rsid w:val="00504234"/>
    <w:rsid w:val="005046C3"/>
    <w:rsid w:val="00504BC1"/>
    <w:rsid w:val="00504DA7"/>
    <w:rsid w:val="00505134"/>
    <w:rsid w:val="00505331"/>
    <w:rsid w:val="0050542C"/>
    <w:rsid w:val="005054B1"/>
    <w:rsid w:val="00505AE5"/>
    <w:rsid w:val="00505C04"/>
    <w:rsid w:val="00505F9E"/>
    <w:rsid w:val="005067AE"/>
    <w:rsid w:val="00506853"/>
    <w:rsid w:val="00507137"/>
    <w:rsid w:val="005076EC"/>
    <w:rsid w:val="005103F3"/>
    <w:rsid w:val="00510974"/>
    <w:rsid w:val="00510AF7"/>
    <w:rsid w:val="005112D2"/>
    <w:rsid w:val="005118AB"/>
    <w:rsid w:val="005118E5"/>
    <w:rsid w:val="00511F15"/>
    <w:rsid w:val="0051288A"/>
    <w:rsid w:val="00512ABA"/>
    <w:rsid w:val="0051318C"/>
    <w:rsid w:val="005142CD"/>
    <w:rsid w:val="005143C9"/>
    <w:rsid w:val="005143E6"/>
    <w:rsid w:val="00514A82"/>
    <w:rsid w:val="005155CA"/>
    <w:rsid w:val="00515646"/>
    <w:rsid w:val="005157A9"/>
    <w:rsid w:val="00515E91"/>
    <w:rsid w:val="005160C3"/>
    <w:rsid w:val="005164A1"/>
    <w:rsid w:val="005164E6"/>
    <w:rsid w:val="00516754"/>
    <w:rsid w:val="0051685C"/>
    <w:rsid w:val="00516944"/>
    <w:rsid w:val="00516951"/>
    <w:rsid w:val="005173A7"/>
    <w:rsid w:val="0051756A"/>
    <w:rsid w:val="005176D7"/>
    <w:rsid w:val="00517742"/>
    <w:rsid w:val="005177E1"/>
    <w:rsid w:val="0052061B"/>
    <w:rsid w:val="005208AE"/>
    <w:rsid w:val="00520BA7"/>
    <w:rsid w:val="00520C0A"/>
    <w:rsid w:val="00521260"/>
    <w:rsid w:val="00521352"/>
    <w:rsid w:val="005218B6"/>
    <w:rsid w:val="005219AF"/>
    <w:rsid w:val="00521C33"/>
    <w:rsid w:val="00521C71"/>
    <w:rsid w:val="005221A5"/>
    <w:rsid w:val="00522589"/>
    <w:rsid w:val="0052283C"/>
    <w:rsid w:val="00522905"/>
    <w:rsid w:val="00522B03"/>
    <w:rsid w:val="0052361E"/>
    <w:rsid w:val="0052366E"/>
    <w:rsid w:val="00523AD4"/>
    <w:rsid w:val="00523C24"/>
    <w:rsid w:val="00523C46"/>
    <w:rsid w:val="00524061"/>
    <w:rsid w:val="005240B9"/>
    <w:rsid w:val="00524204"/>
    <w:rsid w:val="005242C6"/>
    <w:rsid w:val="00524437"/>
    <w:rsid w:val="00524489"/>
    <w:rsid w:val="00524545"/>
    <w:rsid w:val="00524937"/>
    <w:rsid w:val="00524DA3"/>
    <w:rsid w:val="00524EB0"/>
    <w:rsid w:val="005255BF"/>
    <w:rsid w:val="005257DE"/>
    <w:rsid w:val="005258BD"/>
    <w:rsid w:val="00525B55"/>
    <w:rsid w:val="00525CD3"/>
    <w:rsid w:val="0052601F"/>
    <w:rsid w:val="005266BA"/>
    <w:rsid w:val="00526A1E"/>
    <w:rsid w:val="00526E67"/>
    <w:rsid w:val="00527200"/>
    <w:rsid w:val="00527802"/>
    <w:rsid w:val="005278E6"/>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499"/>
    <w:rsid w:val="00535079"/>
    <w:rsid w:val="005350ED"/>
    <w:rsid w:val="00535240"/>
    <w:rsid w:val="005355E1"/>
    <w:rsid w:val="0053567A"/>
    <w:rsid w:val="005356B1"/>
    <w:rsid w:val="00535B79"/>
    <w:rsid w:val="00535BDB"/>
    <w:rsid w:val="00535D7C"/>
    <w:rsid w:val="00536072"/>
    <w:rsid w:val="005363AE"/>
    <w:rsid w:val="00536579"/>
    <w:rsid w:val="00536B58"/>
    <w:rsid w:val="00536C1E"/>
    <w:rsid w:val="00536D4C"/>
    <w:rsid w:val="00536DCF"/>
    <w:rsid w:val="00536E17"/>
    <w:rsid w:val="005370EF"/>
    <w:rsid w:val="00537348"/>
    <w:rsid w:val="005373F0"/>
    <w:rsid w:val="005378AB"/>
    <w:rsid w:val="00540241"/>
    <w:rsid w:val="0054046C"/>
    <w:rsid w:val="00540597"/>
    <w:rsid w:val="005409A9"/>
    <w:rsid w:val="005411F6"/>
    <w:rsid w:val="00541361"/>
    <w:rsid w:val="0054193D"/>
    <w:rsid w:val="00541B12"/>
    <w:rsid w:val="00541B25"/>
    <w:rsid w:val="005421F7"/>
    <w:rsid w:val="0054267D"/>
    <w:rsid w:val="00542FA0"/>
    <w:rsid w:val="0054343A"/>
    <w:rsid w:val="005437F3"/>
    <w:rsid w:val="00543878"/>
    <w:rsid w:val="00543974"/>
    <w:rsid w:val="005439B8"/>
    <w:rsid w:val="00543EBF"/>
    <w:rsid w:val="0054434B"/>
    <w:rsid w:val="00544717"/>
    <w:rsid w:val="00544ABA"/>
    <w:rsid w:val="00544EB3"/>
    <w:rsid w:val="0054576D"/>
    <w:rsid w:val="0054593A"/>
    <w:rsid w:val="00545D9D"/>
    <w:rsid w:val="00545EBE"/>
    <w:rsid w:val="0054610B"/>
    <w:rsid w:val="0054622F"/>
    <w:rsid w:val="0054642F"/>
    <w:rsid w:val="005467FB"/>
    <w:rsid w:val="00546AE9"/>
    <w:rsid w:val="00546CA8"/>
    <w:rsid w:val="00546CF1"/>
    <w:rsid w:val="00547540"/>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E5D"/>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6D"/>
    <w:rsid w:val="005605C0"/>
    <w:rsid w:val="00560D23"/>
    <w:rsid w:val="00560F68"/>
    <w:rsid w:val="0056127B"/>
    <w:rsid w:val="00561469"/>
    <w:rsid w:val="005615D8"/>
    <w:rsid w:val="00561B5E"/>
    <w:rsid w:val="00561BCA"/>
    <w:rsid w:val="00562152"/>
    <w:rsid w:val="0056249E"/>
    <w:rsid w:val="005626D6"/>
    <w:rsid w:val="0056277E"/>
    <w:rsid w:val="005627CB"/>
    <w:rsid w:val="0056284A"/>
    <w:rsid w:val="0056288D"/>
    <w:rsid w:val="00562B1C"/>
    <w:rsid w:val="00563324"/>
    <w:rsid w:val="005638D4"/>
    <w:rsid w:val="00563A52"/>
    <w:rsid w:val="0056432E"/>
    <w:rsid w:val="005643CA"/>
    <w:rsid w:val="00564621"/>
    <w:rsid w:val="005650C7"/>
    <w:rsid w:val="00565252"/>
    <w:rsid w:val="005652D7"/>
    <w:rsid w:val="0056532C"/>
    <w:rsid w:val="005656ED"/>
    <w:rsid w:val="0056581A"/>
    <w:rsid w:val="00565C9E"/>
    <w:rsid w:val="00565D0B"/>
    <w:rsid w:val="00566399"/>
    <w:rsid w:val="00566544"/>
    <w:rsid w:val="00566608"/>
    <w:rsid w:val="0056698F"/>
    <w:rsid w:val="00566C83"/>
    <w:rsid w:val="00567E03"/>
    <w:rsid w:val="00567E13"/>
    <w:rsid w:val="005700FE"/>
    <w:rsid w:val="00570474"/>
    <w:rsid w:val="005705FD"/>
    <w:rsid w:val="00570E24"/>
    <w:rsid w:val="00570F36"/>
    <w:rsid w:val="00570FF8"/>
    <w:rsid w:val="00571936"/>
    <w:rsid w:val="00571DD9"/>
    <w:rsid w:val="00572069"/>
    <w:rsid w:val="00572094"/>
    <w:rsid w:val="00572120"/>
    <w:rsid w:val="00572760"/>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A5"/>
    <w:rsid w:val="00576863"/>
    <w:rsid w:val="00576D6C"/>
    <w:rsid w:val="00576E81"/>
    <w:rsid w:val="005777D5"/>
    <w:rsid w:val="0057790E"/>
    <w:rsid w:val="00577A2E"/>
    <w:rsid w:val="00577EAB"/>
    <w:rsid w:val="0058070C"/>
    <w:rsid w:val="005809F7"/>
    <w:rsid w:val="00580E48"/>
    <w:rsid w:val="00580EFE"/>
    <w:rsid w:val="00580F0A"/>
    <w:rsid w:val="00581246"/>
    <w:rsid w:val="0058199C"/>
    <w:rsid w:val="00582C3A"/>
    <w:rsid w:val="00582C6D"/>
    <w:rsid w:val="00582D82"/>
    <w:rsid w:val="00582E1A"/>
    <w:rsid w:val="00583147"/>
    <w:rsid w:val="0058362F"/>
    <w:rsid w:val="00583B61"/>
    <w:rsid w:val="00583E21"/>
    <w:rsid w:val="00584416"/>
    <w:rsid w:val="005846C3"/>
    <w:rsid w:val="005847AC"/>
    <w:rsid w:val="00584874"/>
    <w:rsid w:val="0058494A"/>
    <w:rsid w:val="00584979"/>
    <w:rsid w:val="00584B39"/>
    <w:rsid w:val="00585028"/>
    <w:rsid w:val="005850DA"/>
    <w:rsid w:val="00585253"/>
    <w:rsid w:val="005854C0"/>
    <w:rsid w:val="005854D1"/>
    <w:rsid w:val="00585633"/>
    <w:rsid w:val="0058563C"/>
    <w:rsid w:val="005856A2"/>
    <w:rsid w:val="005857DC"/>
    <w:rsid w:val="0058590B"/>
    <w:rsid w:val="0058595F"/>
    <w:rsid w:val="00585993"/>
    <w:rsid w:val="00585F5B"/>
    <w:rsid w:val="005861B6"/>
    <w:rsid w:val="0058620A"/>
    <w:rsid w:val="0058698F"/>
    <w:rsid w:val="00586DF2"/>
    <w:rsid w:val="00586E37"/>
    <w:rsid w:val="005873C5"/>
    <w:rsid w:val="00587A2D"/>
    <w:rsid w:val="00587EBC"/>
    <w:rsid w:val="00587FC0"/>
    <w:rsid w:val="00587FCD"/>
    <w:rsid w:val="00590208"/>
    <w:rsid w:val="00590506"/>
    <w:rsid w:val="005906AD"/>
    <w:rsid w:val="00590CBF"/>
    <w:rsid w:val="00590CFE"/>
    <w:rsid w:val="00590DA6"/>
    <w:rsid w:val="00590FD6"/>
    <w:rsid w:val="00590FF4"/>
    <w:rsid w:val="0059127C"/>
    <w:rsid w:val="00591C7D"/>
    <w:rsid w:val="00592269"/>
    <w:rsid w:val="0059239D"/>
    <w:rsid w:val="00592466"/>
    <w:rsid w:val="00592A47"/>
    <w:rsid w:val="00592A99"/>
    <w:rsid w:val="00592B03"/>
    <w:rsid w:val="00592BEE"/>
    <w:rsid w:val="005932DB"/>
    <w:rsid w:val="005935EE"/>
    <w:rsid w:val="00593727"/>
    <w:rsid w:val="005937D4"/>
    <w:rsid w:val="00593AB9"/>
    <w:rsid w:val="0059463F"/>
    <w:rsid w:val="0059478B"/>
    <w:rsid w:val="005949C4"/>
    <w:rsid w:val="00594ABB"/>
    <w:rsid w:val="00594B48"/>
    <w:rsid w:val="00594D1C"/>
    <w:rsid w:val="00594E36"/>
    <w:rsid w:val="00594F0A"/>
    <w:rsid w:val="00594FF1"/>
    <w:rsid w:val="00595255"/>
    <w:rsid w:val="0059525E"/>
    <w:rsid w:val="0059568E"/>
    <w:rsid w:val="00595887"/>
    <w:rsid w:val="00596123"/>
    <w:rsid w:val="005961F7"/>
    <w:rsid w:val="00596504"/>
    <w:rsid w:val="005967F5"/>
    <w:rsid w:val="00596B9C"/>
    <w:rsid w:val="00596F6B"/>
    <w:rsid w:val="00596FE7"/>
    <w:rsid w:val="0059758B"/>
    <w:rsid w:val="005975B3"/>
    <w:rsid w:val="0059764C"/>
    <w:rsid w:val="005977FA"/>
    <w:rsid w:val="005A02D7"/>
    <w:rsid w:val="005A04BA"/>
    <w:rsid w:val="005A054D"/>
    <w:rsid w:val="005A0A46"/>
    <w:rsid w:val="005A0AF0"/>
    <w:rsid w:val="005A10B9"/>
    <w:rsid w:val="005A11EA"/>
    <w:rsid w:val="005A1499"/>
    <w:rsid w:val="005A1901"/>
    <w:rsid w:val="005A1970"/>
    <w:rsid w:val="005A1BF0"/>
    <w:rsid w:val="005A2044"/>
    <w:rsid w:val="005A23E0"/>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E23"/>
    <w:rsid w:val="005A620C"/>
    <w:rsid w:val="005A657C"/>
    <w:rsid w:val="005A6806"/>
    <w:rsid w:val="005A6995"/>
    <w:rsid w:val="005A72E0"/>
    <w:rsid w:val="005A733F"/>
    <w:rsid w:val="005A7C43"/>
    <w:rsid w:val="005A7CC5"/>
    <w:rsid w:val="005B00EC"/>
    <w:rsid w:val="005B0191"/>
    <w:rsid w:val="005B0542"/>
    <w:rsid w:val="005B09C5"/>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DA"/>
    <w:rsid w:val="005B4A5B"/>
    <w:rsid w:val="005B4D87"/>
    <w:rsid w:val="005B4E33"/>
    <w:rsid w:val="005B519B"/>
    <w:rsid w:val="005B5641"/>
    <w:rsid w:val="005B5B42"/>
    <w:rsid w:val="005B5FE3"/>
    <w:rsid w:val="005B6111"/>
    <w:rsid w:val="005B62A8"/>
    <w:rsid w:val="005B6D61"/>
    <w:rsid w:val="005B7559"/>
    <w:rsid w:val="005B7DD1"/>
    <w:rsid w:val="005B7F7A"/>
    <w:rsid w:val="005C00A0"/>
    <w:rsid w:val="005C00E7"/>
    <w:rsid w:val="005C05D7"/>
    <w:rsid w:val="005C0602"/>
    <w:rsid w:val="005C0611"/>
    <w:rsid w:val="005C06D2"/>
    <w:rsid w:val="005C06EC"/>
    <w:rsid w:val="005C070E"/>
    <w:rsid w:val="005C0757"/>
    <w:rsid w:val="005C0A1E"/>
    <w:rsid w:val="005C1F42"/>
    <w:rsid w:val="005C20DB"/>
    <w:rsid w:val="005C25CE"/>
    <w:rsid w:val="005C28FA"/>
    <w:rsid w:val="005C40C3"/>
    <w:rsid w:val="005C40F4"/>
    <w:rsid w:val="005C43BE"/>
    <w:rsid w:val="005C44F3"/>
    <w:rsid w:val="005C4BBD"/>
    <w:rsid w:val="005C5002"/>
    <w:rsid w:val="005C5065"/>
    <w:rsid w:val="005C531E"/>
    <w:rsid w:val="005C54AF"/>
    <w:rsid w:val="005C5505"/>
    <w:rsid w:val="005C562C"/>
    <w:rsid w:val="005C590C"/>
    <w:rsid w:val="005C61F3"/>
    <w:rsid w:val="005C655B"/>
    <w:rsid w:val="005C6811"/>
    <w:rsid w:val="005C6E4A"/>
    <w:rsid w:val="005C712D"/>
    <w:rsid w:val="005C7560"/>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1520"/>
    <w:rsid w:val="005D1645"/>
    <w:rsid w:val="005D188A"/>
    <w:rsid w:val="005D1D4C"/>
    <w:rsid w:val="005D1E32"/>
    <w:rsid w:val="005D1E47"/>
    <w:rsid w:val="005D206B"/>
    <w:rsid w:val="005D2232"/>
    <w:rsid w:val="005D22B7"/>
    <w:rsid w:val="005D23CF"/>
    <w:rsid w:val="005D26C0"/>
    <w:rsid w:val="005D2BDE"/>
    <w:rsid w:val="005D2BE4"/>
    <w:rsid w:val="005D2F05"/>
    <w:rsid w:val="005D32BE"/>
    <w:rsid w:val="005D3D33"/>
    <w:rsid w:val="005D3D76"/>
    <w:rsid w:val="005D4389"/>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6FE0"/>
    <w:rsid w:val="005D7091"/>
    <w:rsid w:val="005D7E0D"/>
    <w:rsid w:val="005E043D"/>
    <w:rsid w:val="005E04E2"/>
    <w:rsid w:val="005E0B3F"/>
    <w:rsid w:val="005E0C50"/>
    <w:rsid w:val="005E0FA0"/>
    <w:rsid w:val="005E111D"/>
    <w:rsid w:val="005E16BD"/>
    <w:rsid w:val="005E1864"/>
    <w:rsid w:val="005E1901"/>
    <w:rsid w:val="005E1F1C"/>
    <w:rsid w:val="005E1FBC"/>
    <w:rsid w:val="005E234A"/>
    <w:rsid w:val="005E2673"/>
    <w:rsid w:val="005E2867"/>
    <w:rsid w:val="005E35CC"/>
    <w:rsid w:val="005E371E"/>
    <w:rsid w:val="005E3965"/>
    <w:rsid w:val="005E4455"/>
    <w:rsid w:val="005E53EB"/>
    <w:rsid w:val="005E53F9"/>
    <w:rsid w:val="005E5FD3"/>
    <w:rsid w:val="005E6E7B"/>
    <w:rsid w:val="005E6F8B"/>
    <w:rsid w:val="005E7614"/>
    <w:rsid w:val="005E775D"/>
    <w:rsid w:val="005E7D30"/>
    <w:rsid w:val="005F0551"/>
    <w:rsid w:val="005F066F"/>
    <w:rsid w:val="005F0A43"/>
    <w:rsid w:val="005F0E91"/>
    <w:rsid w:val="005F1F05"/>
    <w:rsid w:val="005F25A0"/>
    <w:rsid w:val="005F27BF"/>
    <w:rsid w:val="005F2AA5"/>
    <w:rsid w:val="005F2D2B"/>
    <w:rsid w:val="005F3D1F"/>
    <w:rsid w:val="005F3E8E"/>
    <w:rsid w:val="005F4171"/>
    <w:rsid w:val="005F418D"/>
    <w:rsid w:val="005F4605"/>
    <w:rsid w:val="005F46D6"/>
    <w:rsid w:val="005F46F0"/>
    <w:rsid w:val="005F4C40"/>
    <w:rsid w:val="005F4DD6"/>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E68"/>
    <w:rsid w:val="00600084"/>
    <w:rsid w:val="006001B8"/>
    <w:rsid w:val="006002C7"/>
    <w:rsid w:val="00600E7A"/>
    <w:rsid w:val="00600F95"/>
    <w:rsid w:val="006015F9"/>
    <w:rsid w:val="00601839"/>
    <w:rsid w:val="006024B7"/>
    <w:rsid w:val="00602759"/>
    <w:rsid w:val="00602777"/>
    <w:rsid w:val="0060277A"/>
    <w:rsid w:val="00602B7C"/>
    <w:rsid w:val="00602FDC"/>
    <w:rsid w:val="00603312"/>
    <w:rsid w:val="00603ACB"/>
    <w:rsid w:val="00603BF7"/>
    <w:rsid w:val="0060453A"/>
    <w:rsid w:val="006046BF"/>
    <w:rsid w:val="00604B82"/>
    <w:rsid w:val="00604DC7"/>
    <w:rsid w:val="00604E47"/>
    <w:rsid w:val="00604E82"/>
    <w:rsid w:val="00605441"/>
    <w:rsid w:val="006056B7"/>
    <w:rsid w:val="00605924"/>
    <w:rsid w:val="00605C37"/>
    <w:rsid w:val="00605F0C"/>
    <w:rsid w:val="00606333"/>
    <w:rsid w:val="0060643D"/>
    <w:rsid w:val="006068A8"/>
    <w:rsid w:val="00606970"/>
    <w:rsid w:val="00606A20"/>
    <w:rsid w:val="00606AB3"/>
    <w:rsid w:val="00606FEB"/>
    <w:rsid w:val="006072C6"/>
    <w:rsid w:val="00607756"/>
    <w:rsid w:val="00607946"/>
    <w:rsid w:val="00607A2E"/>
    <w:rsid w:val="00607BE8"/>
    <w:rsid w:val="00607D8D"/>
    <w:rsid w:val="00607FC2"/>
    <w:rsid w:val="00610E5A"/>
    <w:rsid w:val="006123D1"/>
    <w:rsid w:val="006130F7"/>
    <w:rsid w:val="00613AF8"/>
    <w:rsid w:val="00613D8E"/>
    <w:rsid w:val="006142AF"/>
    <w:rsid w:val="006142E0"/>
    <w:rsid w:val="0061444B"/>
    <w:rsid w:val="00614D9C"/>
    <w:rsid w:val="00615012"/>
    <w:rsid w:val="00615A89"/>
    <w:rsid w:val="00615FF4"/>
    <w:rsid w:val="00616112"/>
    <w:rsid w:val="00616953"/>
    <w:rsid w:val="006173CF"/>
    <w:rsid w:val="006175A0"/>
    <w:rsid w:val="006178AA"/>
    <w:rsid w:val="00617ACF"/>
    <w:rsid w:val="00620035"/>
    <w:rsid w:val="006205CA"/>
    <w:rsid w:val="00620651"/>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84C"/>
    <w:rsid w:val="0062588B"/>
    <w:rsid w:val="0062660B"/>
    <w:rsid w:val="00626AD1"/>
    <w:rsid w:val="00626C18"/>
    <w:rsid w:val="00626D28"/>
    <w:rsid w:val="00626E07"/>
    <w:rsid w:val="006272A4"/>
    <w:rsid w:val="00627A58"/>
    <w:rsid w:val="00627EE1"/>
    <w:rsid w:val="006300E9"/>
    <w:rsid w:val="006302A1"/>
    <w:rsid w:val="006304BC"/>
    <w:rsid w:val="00630A4E"/>
    <w:rsid w:val="00630DB4"/>
    <w:rsid w:val="00630DCE"/>
    <w:rsid w:val="00630DDC"/>
    <w:rsid w:val="0063120A"/>
    <w:rsid w:val="006312D9"/>
    <w:rsid w:val="0063150B"/>
    <w:rsid w:val="00631585"/>
    <w:rsid w:val="00631AE8"/>
    <w:rsid w:val="00631C0C"/>
    <w:rsid w:val="00631CC9"/>
    <w:rsid w:val="006321B6"/>
    <w:rsid w:val="00632303"/>
    <w:rsid w:val="00632596"/>
    <w:rsid w:val="0063275B"/>
    <w:rsid w:val="00632B4A"/>
    <w:rsid w:val="0063324C"/>
    <w:rsid w:val="0063360E"/>
    <w:rsid w:val="0063367B"/>
    <w:rsid w:val="00634033"/>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9EE"/>
    <w:rsid w:val="00640D1D"/>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704"/>
    <w:rsid w:val="0065185B"/>
    <w:rsid w:val="00651A8C"/>
    <w:rsid w:val="00651F13"/>
    <w:rsid w:val="0065265C"/>
    <w:rsid w:val="00652756"/>
    <w:rsid w:val="00652AD8"/>
    <w:rsid w:val="00652B79"/>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79"/>
    <w:rsid w:val="00660E10"/>
    <w:rsid w:val="00660F7A"/>
    <w:rsid w:val="00661294"/>
    <w:rsid w:val="006613F4"/>
    <w:rsid w:val="006618CC"/>
    <w:rsid w:val="00661ACB"/>
    <w:rsid w:val="00661C2B"/>
    <w:rsid w:val="00661E09"/>
    <w:rsid w:val="00661E55"/>
    <w:rsid w:val="00662111"/>
    <w:rsid w:val="00662118"/>
    <w:rsid w:val="006622F5"/>
    <w:rsid w:val="006624D5"/>
    <w:rsid w:val="00662BB4"/>
    <w:rsid w:val="00662D25"/>
    <w:rsid w:val="00662E2F"/>
    <w:rsid w:val="0066363C"/>
    <w:rsid w:val="0066385C"/>
    <w:rsid w:val="006638AD"/>
    <w:rsid w:val="00663E45"/>
    <w:rsid w:val="0066403A"/>
    <w:rsid w:val="00665AF1"/>
    <w:rsid w:val="00665DB8"/>
    <w:rsid w:val="00665F10"/>
    <w:rsid w:val="00666568"/>
    <w:rsid w:val="00666891"/>
    <w:rsid w:val="00666B96"/>
    <w:rsid w:val="00666CB3"/>
    <w:rsid w:val="00666DFC"/>
    <w:rsid w:val="0066732C"/>
    <w:rsid w:val="006679F5"/>
    <w:rsid w:val="00667B77"/>
    <w:rsid w:val="00667D81"/>
    <w:rsid w:val="0067013A"/>
    <w:rsid w:val="00670712"/>
    <w:rsid w:val="00670ACD"/>
    <w:rsid w:val="00670F07"/>
    <w:rsid w:val="006716DA"/>
    <w:rsid w:val="00671DDD"/>
    <w:rsid w:val="00671E61"/>
    <w:rsid w:val="00671F42"/>
    <w:rsid w:val="0067241D"/>
    <w:rsid w:val="00672893"/>
    <w:rsid w:val="006728ED"/>
    <w:rsid w:val="00672F44"/>
    <w:rsid w:val="006732B1"/>
    <w:rsid w:val="00673571"/>
    <w:rsid w:val="00673980"/>
    <w:rsid w:val="00673C35"/>
    <w:rsid w:val="00673F9D"/>
    <w:rsid w:val="0067446F"/>
    <w:rsid w:val="006746A4"/>
    <w:rsid w:val="00674D86"/>
    <w:rsid w:val="00675500"/>
    <w:rsid w:val="00675558"/>
    <w:rsid w:val="00675611"/>
    <w:rsid w:val="00675900"/>
    <w:rsid w:val="00675A60"/>
    <w:rsid w:val="00675BE2"/>
    <w:rsid w:val="00675DDE"/>
    <w:rsid w:val="006763D7"/>
    <w:rsid w:val="0067697E"/>
    <w:rsid w:val="00677443"/>
    <w:rsid w:val="0067769A"/>
    <w:rsid w:val="006778F6"/>
    <w:rsid w:val="00677B6A"/>
    <w:rsid w:val="00680022"/>
    <w:rsid w:val="006800E7"/>
    <w:rsid w:val="00680234"/>
    <w:rsid w:val="006806A3"/>
    <w:rsid w:val="006806A6"/>
    <w:rsid w:val="006807F5"/>
    <w:rsid w:val="00680877"/>
    <w:rsid w:val="006809F1"/>
    <w:rsid w:val="00680AB0"/>
    <w:rsid w:val="00680C38"/>
    <w:rsid w:val="00680E66"/>
    <w:rsid w:val="0068118B"/>
    <w:rsid w:val="00681211"/>
    <w:rsid w:val="0068125F"/>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AA5"/>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6C9"/>
    <w:rsid w:val="00687E60"/>
    <w:rsid w:val="00690269"/>
    <w:rsid w:val="0069042B"/>
    <w:rsid w:val="00690555"/>
    <w:rsid w:val="0069069D"/>
    <w:rsid w:val="006906FC"/>
    <w:rsid w:val="00690816"/>
    <w:rsid w:val="00690A49"/>
    <w:rsid w:val="00690BB6"/>
    <w:rsid w:val="00691070"/>
    <w:rsid w:val="0069135B"/>
    <w:rsid w:val="00691528"/>
    <w:rsid w:val="00691610"/>
    <w:rsid w:val="0069178D"/>
    <w:rsid w:val="00691AB4"/>
    <w:rsid w:val="00691B30"/>
    <w:rsid w:val="00691B4D"/>
    <w:rsid w:val="00691BFD"/>
    <w:rsid w:val="00692012"/>
    <w:rsid w:val="006923D7"/>
    <w:rsid w:val="006927E6"/>
    <w:rsid w:val="00692B4F"/>
    <w:rsid w:val="00692C98"/>
    <w:rsid w:val="00692FB9"/>
    <w:rsid w:val="00693168"/>
    <w:rsid w:val="006931D9"/>
    <w:rsid w:val="006934C2"/>
    <w:rsid w:val="00693E1F"/>
    <w:rsid w:val="00693ECB"/>
    <w:rsid w:val="00694482"/>
    <w:rsid w:val="00694797"/>
    <w:rsid w:val="00694C26"/>
    <w:rsid w:val="00694D43"/>
    <w:rsid w:val="00694F2D"/>
    <w:rsid w:val="006950B9"/>
    <w:rsid w:val="006950F8"/>
    <w:rsid w:val="00695246"/>
    <w:rsid w:val="00695257"/>
    <w:rsid w:val="00695887"/>
    <w:rsid w:val="00695F7D"/>
    <w:rsid w:val="00696260"/>
    <w:rsid w:val="006970FC"/>
    <w:rsid w:val="00697733"/>
    <w:rsid w:val="0069789E"/>
    <w:rsid w:val="006A0A9A"/>
    <w:rsid w:val="006A1550"/>
    <w:rsid w:val="006A1B9B"/>
    <w:rsid w:val="006A1C81"/>
    <w:rsid w:val="006A1DCC"/>
    <w:rsid w:val="006A2237"/>
    <w:rsid w:val="006A254E"/>
    <w:rsid w:val="006A2688"/>
    <w:rsid w:val="006A2C30"/>
    <w:rsid w:val="006A301C"/>
    <w:rsid w:val="006A307F"/>
    <w:rsid w:val="006A3B1C"/>
    <w:rsid w:val="006A3D99"/>
    <w:rsid w:val="006A3E2B"/>
    <w:rsid w:val="006A3FF2"/>
    <w:rsid w:val="006A451A"/>
    <w:rsid w:val="006A4B75"/>
    <w:rsid w:val="006A5DDE"/>
    <w:rsid w:val="006A5EC5"/>
    <w:rsid w:val="006A6262"/>
    <w:rsid w:val="006A62F4"/>
    <w:rsid w:val="006A66B1"/>
    <w:rsid w:val="006A687F"/>
    <w:rsid w:val="006A6930"/>
    <w:rsid w:val="006A6E17"/>
    <w:rsid w:val="006A76D7"/>
    <w:rsid w:val="006A7AF4"/>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EF"/>
    <w:rsid w:val="006C1019"/>
    <w:rsid w:val="006C10B9"/>
    <w:rsid w:val="006C12B5"/>
    <w:rsid w:val="006C1855"/>
    <w:rsid w:val="006C2006"/>
    <w:rsid w:val="006C2BB5"/>
    <w:rsid w:val="006C2BEE"/>
    <w:rsid w:val="006C2C71"/>
    <w:rsid w:val="006C3800"/>
    <w:rsid w:val="006C3AD8"/>
    <w:rsid w:val="006C3E80"/>
    <w:rsid w:val="006C440B"/>
    <w:rsid w:val="006C4464"/>
    <w:rsid w:val="006C4516"/>
    <w:rsid w:val="006C455E"/>
    <w:rsid w:val="006C4E7C"/>
    <w:rsid w:val="006C5006"/>
    <w:rsid w:val="006C5015"/>
    <w:rsid w:val="006C50AC"/>
    <w:rsid w:val="006C50BE"/>
    <w:rsid w:val="006C5324"/>
    <w:rsid w:val="006C5393"/>
    <w:rsid w:val="006C564F"/>
    <w:rsid w:val="006C56D9"/>
    <w:rsid w:val="006C5897"/>
    <w:rsid w:val="006C5958"/>
    <w:rsid w:val="006C5B4F"/>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9FD"/>
    <w:rsid w:val="006D0E17"/>
    <w:rsid w:val="006D1592"/>
    <w:rsid w:val="006D16B0"/>
    <w:rsid w:val="006D18A3"/>
    <w:rsid w:val="006D1E10"/>
    <w:rsid w:val="006D1F20"/>
    <w:rsid w:val="006D1FF9"/>
    <w:rsid w:val="006D2182"/>
    <w:rsid w:val="006D2444"/>
    <w:rsid w:val="006D254B"/>
    <w:rsid w:val="006D2736"/>
    <w:rsid w:val="006D2835"/>
    <w:rsid w:val="006D289B"/>
    <w:rsid w:val="006D2B83"/>
    <w:rsid w:val="006D3A5D"/>
    <w:rsid w:val="006D3BE1"/>
    <w:rsid w:val="006D412D"/>
    <w:rsid w:val="006D48FC"/>
    <w:rsid w:val="006D4ECD"/>
    <w:rsid w:val="006D52DB"/>
    <w:rsid w:val="006D53A7"/>
    <w:rsid w:val="006D54ED"/>
    <w:rsid w:val="006D5B6A"/>
    <w:rsid w:val="006D5C0E"/>
    <w:rsid w:val="006D5D0E"/>
    <w:rsid w:val="006D61EE"/>
    <w:rsid w:val="006D62BC"/>
    <w:rsid w:val="006D6450"/>
    <w:rsid w:val="006D6939"/>
    <w:rsid w:val="006D6ACF"/>
    <w:rsid w:val="006D6E39"/>
    <w:rsid w:val="006D6E3D"/>
    <w:rsid w:val="006D6F42"/>
    <w:rsid w:val="006D7684"/>
    <w:rsid w:val="006D7AD8"/>
    <w:rsid w:val="006D7B2C"/>
    <w:rsid w:val="006D7EB0"/>
    <w:rsid w:val="006E00AF"/>
    <w:rsid w:val="006E0138"/>
    <w:rsid w:val="006E06E9"/>
    <w:rsid w:val="006E0BB0"/>
    <w:rsid w:val="006E12C3"/>
    <w:rsid w:val="006E179B"/>
    <w:rsid w:val="006E236E"/>
    <w:rsid w:val="006E23B9"/>
    <w:rsid w:val="006E2407"/>
    <w:rsid w:val="006E2529"/>
    <w:rsid w:val="006E263E"/>
    <w:rsid w:val="006E265B"/>
    <w:rsid w:val="006E2765"/>
    <w:rsid w:val="006E2A36"/>
    <w:rsid w:val="006E2B19"/>
    <w:rsid w:val="006E33A6"/>
    <w:rsid w:val="006E3DA8"/>
    <w:rsid w:val="006E45F3"/>
    <w:rsid w:val="006E4728"/>
    <w:rsid w:val="006E4A2F"/>
    <w:rsid w:val="006E4B91"/>
    <w:rsid w:val="006E4ED4"/>
    <w:rsid w:val="006E5370"/>
    <w:rsid w:val="006E5384"/>
    <w:rsid w:val="006E544E"/>
    <w:rsid w:val="006E5B7E"/>
    <w:rsid w:val="006E5BF6"/>
    <w:rsid w:val="006E5E19"/>
    <w:rsid w:val="006E6185"/>
    <w:rsid w:val="006E61C3"/>
    <w:rsid w:val="006E6549"/>
    <w:rsid w:val="006E655C"/>
    <w:rsid w:val="006E65BD"/>
    <w:rsid w:val="006E6733"/>
    <w:rsid w:val="006E6C61"/>
    <w:rsid w:val="006E6D8C"/>
    <w:rsid w:val="006E70B4"/>
    <w:rsid w:val="006E70BD"/>
    <w:rsid w:val="006E763E"/>
    <w:rsid w:val="006E78A5"/>
    <w:rsid w:val="006E799D"/>
    <w:rsid w:val="006E7E0F"/>
    <w:rsid w:val="006F057B"/>
    <w:rsid w:val="006F0593"/>
    <w:rsid w:val="006F0EBF"/>
    <w:rsid w:val="006F1064"/>
    <w:rsid w:val="006F1B76"/>
    <w:rsid w:val="006F1C13"/>
    <w:rsid w:val="006F1EB7"/>
    <w:rsid w:val="006F1FFC"/>
    <w:rsid w:val="006F2894"/>
    <w:rsid w:val="006F3733"/>
    <w:rsid w:val="006F4208"/>
    <w:rsid w:val="006F4313"/>
    <w:rsid w:val="006F49EF"/>
    <w:rsid w:val="006F4BE0"/>
    <w:rsid w:val="006F4CCC"/>
    <w:rsid w:val="006F52E5"/>
    <w:rsid w:val="006F52FF"/>
    <w:rsid w:val="006F54E1"/>
    <w:rsid w:val="006F5939"/>
    <w:rsid w:val="006F5A05"/>
    <w:rsid w:val="006F6018"/>
    <w:rsid w:val="006F6066"/>
    <w:rsid w:val="006F6850"/>
    <w:rsid w:val="006F69DE"/>
    <w:rsid w:val="006F6F37"/>
    <w:rsid w:val="006F6FAB"/>
    <w:rsid w:val="006F707E"/>
    <w:rsid w:val="006F7421"/>
    <w:rsid w:val="007001BD"/>
    <w:rsid w:val="007001C8"/>
    <w:rsid w:val="007001DC"/>
    <w:rsid w:val="0070021D"/>
    <w:rsid w:val="007003D1"/>
    <w:rsid w:val="0070052D"/>
    <w:rsid w:val="00700806"/>
    <w:rsid w:val="0070121B"/>
    <w:rsid w:val="007015D6"/>
    <w:rsid w:val="007025CB"/>
    <w:rsid w:val="00702CFD"/>
    <w:rsid w:val="00702D3B"/>
    <w:rsid w:val="007034AA"/>
    <w:rsid w:val="00703585"/>
    <w:rsid w:val="007038CC"/>
    <w:rsid w:val="00703C5D"/>
    <w:rsid w:val="00703C9D"/>
    <w:rsid w:val="0070490C"/>
    <w:rsid w:val="00705150"/>
    <w:rsid w:val="007054F5"/>
    <w:rsid w:val="00705A1D"/>
    <w:rsid w:val="00705AFB"/>
    <w:rsid w:val="00705BA4"/>
    <w:rsid w:val="00705C38"/>
    <w:rsid w:val="00705C47"/>
    <w:rsid w:val="00705D67"/>
    <w:rsid w:val="00705E02"/>
    <w:rsid w:val="007060B1"/>
    <w:rsid w:val="00706465"/>
    <w:rsid w:val="00706531"/>
    <w:rsid w:val="007065CC"/>
    <w:rsid w:val="0070695A"/>
    <w:rsid w:val="00706997"/>
    <w:rsid w:val="007072EB"/>
    <w:rsid w:val="0070782D"/>
    <w:rsid w:val="0070795B"/>
    <w:rsid w:val="00707D16"/>
    <w:rsid w:val="00710468"/>
    <w:rsid w:val="0071051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C47"/>
    <w:rsid w:val="00714F48"/>
    <w:rsid w:val="007150FC"/>
    <w:rsid w:val="0071534E"/>
    <w:rsid w:val="0071555D"/>
    <w:rsid w:val="00715567"/>
    <w:rsid w:val="007157CD"/>
    <w:rsid w:val="00715EAB"/>
    <w:rsid w:val="00715F7A"/>
    <w:rsid w:val="00716462"/>
    <w:rsid w:val="007166FF"/>
    <w:rsid w:val="00716D1B"/>
    <w:rsid w:val="00717CCE"/>
    <w:rsid w:val="00720093"/>
    <w:rsid w:val="0072061E"/>
    <w:rsid w:val="0072064D"/>
    <w:rsid w:val="00720874"/>
    <w:rsid w:val="00720975"/>
    <w:rsid w:val="007209F8"/>
    <w:rsid w:val="00720BD9"/>
    <w:rsid w:val="00720E2D"/>
    <w:rsid w:val="00721083"/>
    <w:rsid w:val="00721084"/>
    <w:rsid w:val="00721112"/>
    <w:rsid w:val="00721262"/>
    <w:rsid w:val="0072130B"/>
    <w:rsid w:val="00721864"/>
    <w:rsid w:val="00721D9B"/>
    <w:rsid w:val="00721E63"/>
    <w:rsid w:val="00721F2A"/>
    <w:rsid w:val="00722121"/>
    <w:rsid w:val="007221F7"/>
    <w:rsid w:val="007223B7"/>
    <w:rsid w:val="007224B9"/>
    <w:rsid w:val="007227BB"/>
    <w:rsid w:val="00722F94"/>
    <w:rsid w:val="007232E3"/>
    <w:rsid w:val="00723AA7"/>
    <w:rsid w:val="00723B6E"/>
    <w:rsid w:val="00723C87"/>
    <w:rsid w:val="00723D53"/>
    <w:rsid w:val="0072432E"/>
    <w:rsid w:val="00724574"/>
    <w:rsid w:val="0072530E"/>
    <w:rsid w:val="00725336"/>
    <w:rsid w:val="007253E5"/>
    <w:rsid w:val="00725625"/>
    <w:rsid w:val="00725C99"/>
    <w:rsid w:val="00726036"/>
    <w:rsid w:val="00726279"/>
    <w:rsid w:val="00726417"/>
    <w:rsid w:val="007267DB"/>
    <w:rsid w:val="0072692D"/>
    <w:rsid w:val="00726A9B"/>
    <w:rsid w:val="00726B3D"/>
    <w:rsid w:val="00726D3A"/>
    <w:rsid w:val="00726D75"/>
    <w:rsid w:val="00727530"/>
    <w:rsid w:val="007275F1"/>
    <w:rsid w:val="00730587"/>
    <w:rsid w:val="007311C4"/>
    <w:rsid w:val="00731311"/>
    <w:rsid w:val="007314F0"/>
    <w:rsid w:val="007315A3"/>
    <w:rsid w:val="00731AE1"/>
    <w:rsid w:val="00731E7C"/>
    <w:rsid w:val="007324C1"/>
    <w:rsid w:val="007328D8"/>
    <w:rsid w:val="007329EF"/>
    <w:rsid w:val="0073327A"/>
    <w:rsid w:val="00734493"/>
    <w:rsid w:val="00734539"/>
    <w:rsid w:val="0073474D"/>
    <w:rsid w:val="00734AD9"/>
    <w:rsid w:val="00734EBE"/>
    <w:rsid w:val="00734F68"/>
    <w:rsid w:val="0073519D"/>
    <w:rsid w:val="00735DD7"/>
    <w:rsid w:val="00735EA8"/>
    <w:rsid w:val="00735F1E"/>
    <w:rsid w:val="007361D5"/>
    <w:rsid w:val="0073644D"/>
    <w:rsid w:val="007364BA"/>
    <w:rsid w:val="0073674B"/>
    <w:rsid w:val="00736DD8"/>
    <w:rsid w:val="0073767D"/>
    <w:rsid w:val="00737832"/>
    <w:rsid w:val="00737FFE"/>
    <w:rsid w:val="0074006F"/>
    <w:rsid w:val="00740106"/>
    <w:rsid w:val="0074055E"/>
    <w:rsid w:val="0074076A"/>
    <w:rsid w:val="007409B6"/>
    <w:rsid w:val="00740E3C"/>
    <w:rsid w:val="00741505"/>
    <w:rsid w:val="0074154E"/>
    <w:rsid w:val="0074165B"/>
    <w:rsid w:val="00741A3D"/>
    <w:rsid w:val="00741AF4"/>
    <w:rsid w:val="00741DCC"/>
    <w:rsid w:val="0074203A"/>
    <w:rsid w:val="0074211F"/>
    <w:rsid w:val="00742599"/>
    <w:rsid w:val="007427B5"/>
    <w:rsid w:val="00742865"/>
    <w:rsid w:val="0074296C"/>
    <w:rsid w:val="00742C83"/>
    <w:rsid w:val="0074360F"/>
    <w:rsid w:val="00743A9C"/>
    <w:rsid w:val="00743D8D"/>
    <w:rsid w:val="0074413A"/>
    <w:rsid w:val="00744278"/>
    <w:rsid w:val="0074491E"/>
    <w:rsid w:val="00744A23"/>
    <w:rsid w:val="00744A26"/>
    <w:rsid w:val="00744A64"/>
    <w:rsid w:val="00744D47"/>
    <w:rsid w:val="00744EA0"/>
    <w:rsid w:val="00744EF7"/>
    <w:rsid w:val="00745969"/>
    <w:rsid w:val="00745CB5"/>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721"/>
    <w:rsid w:val="00750A66"/>
    <w:rsid w:val="00750CEE"/>
    <w:rsid w:val="00750D7C"/>
    <w:rsid w:val="00751061"/>
    <w:rsid w:val="00751091"/>
    <w:rsid w:val="007511D0"/>
    <w:rsid w:val="00751234"/>
    <w:rsid w:val="00751B83"/>
    <w:rsid w:val="0075224D"/>
    <w:rsid w:val="0075268B"/>
    <w:rsid w:val="00753191"/>
    <w:rsid w:val="00753D5E"/>
    <w:rsid w:val="00753E87"/>
    <w:rsid w:val="00753FE9"/>
    <w:rsid w:val="00754359"/>
    <w:rsid w:val="00754364"/>
    <w:rsid w:val="00754411"/>
    <w:rsid w:val="00754BD9"/>
    <w:rsid w:val="00754E67"/>
    <w:rsid w:val="00754E7A"/>
    <w:rsid w:val="0075540C"/>
    <w:rsid w:val="00755DB1"/>
    <w:rsid w:val="00755E4D"/>
    <w:rsid w:val="007566D3"/>
    <w:rsid w:val="00756A22"/>
    <w:rsid w:val="00756FAD"/>
    <w:rsid w:val="007572C8"/>
    <w:rsid w:val="00757437"/>
    <w:rsid w:val="007574FC"/>
    <w:rsid w:val="00757C34"/>
    <w:rsid w:val="00757F36"/>
    <w:rsid w:val="007603F1"/>
    <w:rsid w:val="00760975"/>
    <w:rsid w:val="0076136C"/>
    <w:rsid w:val="00761459"/>
    <w:rsid w:val="00761A5B"/>
    <w:rsid w:val="00761B5F"/>
    <w:rsid w:val="00761FDA"/>
    <w:rsid w:val="007621FF"/>
    <w:rsid w:val="00762AA6"/>
    <w:rsid w:val="007630C3"/>
    <w:rsid w:val="007632AB"/>
    <w:rsid w:val="00763349"/>
    <w:rsid w:val="007634E3"/>
    <w:rsid w:val="00764194"/>
    <w:rsid w:val="0076443E"/>
    <w:rsid w:val="007648B9"/>
    <w:rsid w:val="00764988"/>
    <w:rsid w:val="00764C4E"/>
    <w:rsid w:val="00764F29"/>
    <w:rsid w:val="007658CA"/>
    <w:rsid w:val="00765ED3"/>
    <w:rsid w:val="00766283"/>
    <w:rsid w:val="0076681D"/>
    <w:rsid w:val="007668B0"/>
    <w:rsid w:val="00766A15"/>
    <w:rsid w:val="00766A65"/>
    <w:rsid w:val="007671F5"/>
    <w:rsid w:val="007672D2"/>
    <w:rsid w:val="007676B8"/>
    <w:rsid w:val="0076770D"/>
    <w:rsid w:val="007677E7"/>
    <w:rsid w:val="00767ACC"/>
    <w:rsid w:val="00767AEB"/>
    <w:rsid w:val="00770941"/>
    <w:rsid w:val="00770C56"/>
    <w:rsid w:val="00770E28"/>
    <w:rsid w:val="00771179"/>
    <w:rsid w:val="00771580"/>
    <w:rsid w:val="0077175C"/>
    <w:rsid w:val="00771870"/>
    <w:rsid w:val="0077189D"/>
    <w:rsid w:val="00771BF9"/>
    <w:rsid w:val="007729B5"/>
    <w:rsid w:val="00772A5C"/>
    <w:rsid w:val="00772F8A"/>
    <w:rsid w:val="00773641"/>
    <w:rsid w:val="00773797"/>
    <w:rsid w:val="0077381A"/>
    <w:rsid w:val="007739C6"/>
    <w:rsid w:val="00773D9A"/>
    <w:rsid w:val="007744F5"/>
    <w:rsid w:val="00774705"/>
    <w:rsid w:val="007747AF"/>
    <w:rsid w:val="00774889"/>
    <w:rsid w:val="00774BED"/>
    <w:rsid w:val="00774FF5"/>
    <w:rsid w:val="007750B3"/>
    <w:rsid w:val="007750E7"/>
    <w:rsid w:val="00775B9A"/>
    <w:rsid w:val="00775BCD"/>
    <w:rsid w:val="00775D16"/>
    <w:rsid w:val="00775EDB"/>
    <w:rsid w:val="00775F76"/>
    <w:rsid w:val="00776A56"/>
    <w:rsid w:val="00776AEA"/>
    <w:rsid w:val="00776C68"/>
    <w:rsid w:val="00777393"/>
    <w:rsid w:val="00777A1C"/>
    <w:rsid w:val="00777BA0"/>
    <w:rsid w:val="00777BA7"/>
    <w:rsid w:val="00777F57"/>
    <w:rsid w:val="00780241"/>
    <w:rsid w:val="007803BD"/>
    <w:rsid w:val="00780499"/>
    <w:rsid w:val="00780507"/>
    <w:rsid w:val="0078051E"/>
    <w:rsid w:val="0078059F"/>
    <w:rsid w:val="00780608"/>
    <w:rsid w:val="007811DC"/>
    <w:rsid w:val="007812EA"/>
    <w:rsid w:val="007816F5"/>
    <w:rsid w:val="00781875"/>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A10"/>
    <w:rsid w:val="00786076"/>
    <w:rsid w:val="00786092"/>
    <w:rsid w:val="007866EF"/>
    <w:rsid w:val="00786810"/>
    <w:rsid w:val="00786958"/>
    <w:rsid w:val="00786A34"/>
    <w:rsid w:val="00786A97"/>
    <w:rsid w:val="00786E2C"/>
    <w:rsid w:val="00786E71"/>
    <w:rsid w:val="00787022"/>
    <w:rsid w:val="007878FA"/>
    <w:rsid w:val="00787F98"/>
    <w:rsid w:val="00790511"/>
    <w:rsid w:val="00790544"/>
    <w:rsid w:val="007907DE"/>
    <w:rsid w:val="007908F8"/>
    <w:rsid w:val="00790C43"/>
    <w:rsid w:val="007912FB"/>
    <w:rsid w:val="00791434"/>
    <w:rsid w:val="0079157D"/>
    <w:rsid w:val="0079162F"/>
    <w:rsid w:val="0079170E"/>
    <w:rsid w:val="0079184D"/>
    <w:rsid w:val="00791987"/>
    <w:rsid w:val="00792223"/>
    <w:rsid w:val="0079241E"/>
    <w:rsid w:val="00792A6C"/>
    <w:rsid w:val="00792D28"/>
    <w:rsid w:val="0079340C"/>
    <w:rsid w:val="007934A0"/>
    <w:rsid w:val="00793516"/>
    <w:rsid w:val="00793563"/>
    <w:rsid w:val="007935B4"/>
    <w:rsid w:val="00793609"/>
    <w:rsid w:val="0079369B"/>
    <w:rsid w:val="00793D96"/>
    <w:rsid w:val="007941A7"/>
    <w:rsid w:val="00794924"/>
    <w:rsid w:val="00794ABE"/>
    <w:rsid w:val="0079506E"/>
    <w:rsid w:val="007959A3"/>
    <w:rsid w:val="00795E5F"/>
    <w:rsid w:val="007963DE"/>
    <w:rsid w:val="007966D0"/>
    <w:rsid w:val="0079693F"/>
    <w:rsid w:val="00796C3B"/>
    <w:rsid w:val="0079730B"/>
    <w:rsid w:val="00797577"/>
    <w:rsid w:val="00797AAE"/>
    <w:rsid w:val="00797DC6"/>
    <w:rsid w:val="00797E7E"/>
    <w:rsid w:val="00797F20"/>
    <w:rsid w:val="00797FE1"/>
    <w:rsid w:val="007A0244"/>
    <w:rsid w:val="007A03DA"/>
    <w:rsid w:val="007A0BC2"/>
    <w:rsid w:val="007A1856"/>
    <w:rsid w:val="007A1E9D"/>
    <w:rsid w:val="007A1F44"/>
    <w:rsid w:val="007A22E9"/>
    <w:rsid w:val="007A23FF"/>
    <w:rsid w:val="007A25D6"/>
    <w:rsid w:val="007A295B"/>
    <w:rsid w:val="007A2D56"/>
    <w:rsid w:val="007A3424"/>
    <w:rsid w:val="007A35EF"/>
    <w:rsid w:val="007A3D71"/>
    <w:rsid w:val="007A3E52"/>
    <w:rsid w:val="007A4078"/>
    <w:rsid w:val="007A42BA"/>
    <w:rsid w:val="007A43A2"/>
    <w:rsid w:val="007A445F"/>
    <w:rsid w:val="007A4BA2"/>
    <w:rsid w:val="007A4D04"/>
    <w:rsid w:val="007A59F6"/>
    <w:rsid w:val="007A5D6D"/>
    <w:rsid w:val="007A5E0B"/>
    <w:rsid w:val="007A63C8"/>
    <w:rsid w:val="007A6BF0"/>
    <w:rsid w:val="007A6E66"/>
    <w:rsid w:val="007A76F9"/>
    <w:rsid w:val="007A78AF"/>
    <w:rsid w:val="007A7A96"/>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DD"/>
    <w:rsid w:val="007B3333"/>
    <w:rsid w:val="007B44B7"/>
    <w:rsid w:val="007B44F2"/>
    <w:rsid w:val="007B459D"/>
    <w:rsid w:val="007B52CD"/>
    <w:rsid w:val="007B54E3"/>
    <w:rsid w:val="007B573F"/>
    <w:rsid w:val="007B5D66"/>
    <w:rsid w:val="007B5DE9"/>
    <w:rsid w:val="007B626C"/>
    <w:rsid w:val="007B67FF"/>
    <w:rsid w:val="007B69EB"/>
    <w:rsid w:val="007B78A5"/>
    <w:rsid w:val="007B7DC1"/>
    <w:rsid w:val="007B7EDB"/>
    <w:rsid w:val="007C0718"/>
    <w:rsid w:val="007C19AD"/>
    <w:rsid w:val="007C1C16"/>
    <w:rsid w:val="007C1CB1"/>
    <w:rsid w:val="007C1EEE"/>
    <w:rsid w:val="007C1F83"/>
    <w:rsid w:val="007C2026"/>
    <w:rsid w:val="007C218E"/>
    <w:rsid w:val="007C275E"/>
    <w:rsid w:val="007C2977"/>
    <w:rsid w:val="007C2A16"/>
    <w:rsid w:val="007C2ABC"/>
    <w:rsid w:val="007C3381"/>
    <w:rsid w:val="007C3598"/>
    <w:rsid w:val="007C35A2"/>
    <w:rsid w:val="007C3A0D"/>
    <w:rsid w:val="007C3FA8"/>
    <w:rsid w:val="007C400C"/>
    <w:rsid w:val="007C417E"/>
    <w:rsid w:val="007C48D8"/>
    <w:rsid w:val="007C4FDB"/>
    <w:rsid w:val="007C511F"/>
    <w:rsid w:val="007C5956"/>
    <w:rsid w:val="007C5A39"/>
    <w:rsid w:val="007C5F1A"/>
    <w:rsid w:val="007C6552"/>
    <w:rsid w:val="007C669D"/>
    <w:rsid w:val="007C681A"/>
    <w:rsid w:val="007C68DA"/>
    <w:rsid w:val="007C70FC"/>
    <w:rsid w:val="007C7BB9"/>
    <w:rsid w:val="007D01D9"/>
    <w:rsid w:val="007D1C9B"/>
    <w:rsid w:val="007D21B6"/>
    <w:rsid w:val="007D229A"/>
    <w:rsid w:val="007D2F44"/>
    <w:rsid w:val="007D2F4D"/>
    <w:rsid w:val="007D30A7"/>
    <w:rsid w:val="007D349C"/>
    <w:rsid w:val="007D395C"/>
    <w:rsid w:val="007D3C97"/>
    <w:rsid w:val="007D4178"/>
    <w:rsid w:val="007D4D33"/>
    <w:rsid w:val="007D52FF"/>
    <w:rsid w:val="007D5403"/>
    <w:rsid w:val="007D5528"/>
    <w:rsid w:val="007D58F4"/>
    <w:rsid w:val="007D5C21"/>
    <w:rsid w:val="007D6678"/>
    <w:rsid w:val="007D6D68"/>
    <w:rsid w:val="007D6FAA"/>
    <w:rsid w:val="007D7175"/>
    <w:rsid w:val="007D76CB"/>
    <w:rsid w:val="007D78DB"/>
    <w:rsid w:val="007D792A"/>
    <w:rsid w:val="007D7ADE"/>
    <w:rsid w:val="007D7D07"/>
    <w:rsid w:val="007E02A5"/>
    <w:rsid w:val="007E02A7"/>
    <w:rsid w:val="007E04F8"/>
    <w:rsid w:val="007E0A19"/>
    <w:rsid w:val="007E11FE"/>
    <w:rsid w:val="007E1273"/>
    <w:rsid w:val="007E1369"/>
    <w:rsid w:val="007E183B"/>
    <w:rsid w:val="007E1A1B"/>
    <w:rsid w:val="007E1A88"/>
    <w:rsid w:val="007E2705"/>
    <w:rsid w:val="007E27EB"/>
    <w:rsid w:val="007E2F04"/>
    <w:rsid w:val="007E3035"/>
    <w:rsid w:val="007E3621"/>
    <w:rsid w:val="007E382E"/>
    <w:rsid w:val="007E3849"/>
    <w:rsid w:val="007E3E02"/>
    <w:rsid w:val="007E3FC5"/>
    <w:rsid w:val="007E46A2"/>
    <w:rsid w:val="007E4782"/>
    <w:rsid w:val="007E4B80"/>
    <w:rsid w:val="007E4C88"/>
    <w:rsid w:val="007E4D7A"/>
    <w:rsid w:val="007E52BF"/>
    <w:rsid w:val="007E54FA"/>
    <w:rsid w:val="007E5737"/>
    <w:rsid w:val="007E585E"/>
    <w:rsid w:val="007E5A05"/>
    <w:rsid w:val="007E5CCE"/>
    <w:rsid w:val="007E5FD9"/>
    <w:rsid w:val="007E635F"/>
    <w:rsid w:val="007E66FA"/>
    <w:rsid w:val="007E6E00"/>
    <w:rsid w:val="007E70B0"/>
    <w:rsid w:val="007E7334"/>
    <w:rsid w:val="007E73FC"/>
    <w:rsid w:val="007E78E1"/>
    <w:rsid w:val="007E78FE"/>
    <w:rsid w:val="007E7B35"/>
    <w:rsid w:val="007E7DDF"/>
    <w:rsid w:val="007E7E2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3267"/>
    <w:rsid w:val="007F34E8"/>
    <w:rsid w:val="007F3C34"/>
    <w:rsid w:val="007F3DED"/>
    <w:rsid w:val="007F3E24"/>
    <w:rsid w:val="007F4247"/>
    <w:rsid w:val="007F4C0A"/>
    <w:rsid w:val="007F50B1"/>
    <w:rsid w:val="007F5329"/>
    <w:rsid w:val="007F56E0"/>
    <w:rsid w:val="007F58C6"/>
    <w:rsid w:val="007F5B95"/>
    <w:rsid w:val="007F5E05"/>
    <w:rsid w:val="007F5EC6"/>
    <w:rsid w:val="007F5F51"/>
    <w:rsid w:val="007F6332"/>
    <w:rsid w:val="007F64A9"/>
    <w:rsid w:val="007F67C5"/>
    <w:rsid w:val="007F6851"/>
    <w:rsid w:val="007F6880"/>
    <w:rsid w:val="007F76B4"/>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B25"/>
    <w:rsid w:val="00804B92"/>
    <w:rsid w:val="00804C0E"/>
    <w:rsid w:val="00804C3B"/>
    <w:rsid w:val="00804CAF"/>
    <w:rsid w:val="00804DA1"/>
    <w:rsid w:val="00804E21"/>
    <w:rsid w:val="00804FF0"/>
    <w:rsid w:val="00805092"/>
    <w:rsid w:val="00805667"/>
    <w:rsid w:val="0080581E"/>
    <w:rsid w:val="00805C91"/>
    <w:rsid w:val="00805D13"/>
    <w:rsid w:val="008065AB"/>
    <w:rsid w:val="00806600"/>
    <w:rsid w:val="00806AAF"/>
    <w:rsid w:val="008070AC"/>
    <w:rsid w:val="008074A5"/>
    <w:rsid w:val="008074C6"/>
    <w:rsid w:val="008079F6"/>
    <w:rsid w:val="008101D1"/>
    <w:rsid w:val="008101FD"/>
    <w:rsid w:val="0081084B"/>
    <w:rsid w:val="00810D8D"/>
    <w:rsid w:val="00810FE4"/>
    <w:rsid w:val="00811071"/>
    <w:rsid w:val="00811835"/>
    <w:rsid w:val="00811BB6"/>
    <w:rsid w:val="008123A4"/>
    <w:rsid w:val="0081257E"/>
    <w:rsid w:val="008127F6"/>
    <w:rsid w:val="008128B1"/>
    <w:rsid w:val="00812B89"/>
    <w:rsid w:val="008130AC"/>
    <w:rsid w:val="00813464"/>
    <w:rsid w:val="00813831"/>
    <w:rsid w:val="00813FD5"/>
    <w:rsid w:val="00814710"/>
    <w:rsid w:val="00814B15"/>
    <w:rsid w:val="00814E3E"/>
    <w:rsid w:val="00814F60"/>
    <w:rsid w:val="008150DC"/>
    <w:rsid w:val="0081581D"/>
    <w:rsid w:val="0081623E"/>
    <w:rsid w:val="00816391"/>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AC7"/>
    <w:rsid w:val="00822025"/>
    <w:rsid w:val="008221B3"/>
    <w:rsid w:val="0082248E"/>
    <w:rsid w:val="00822944"/>
    <w:rsid w:val="008229E7"/>
    <w:rsid w:val="00822ACD"/>
    <w:rsid w:val="008232A7"/>
    <w:rsid w:val="008233E0"/>
    <w:rsid w:val="008234B8"/>
    <w:rsid w:val="00823FB6"/>
    <w:rsid w:val="00824B6F"/>
    <w:rsid w:val="00824D28"/>
    <w:rsid w:val="00824FDF"/>
    <w:rsid w:val="0082510D"/>
    <w:rsid w:val="00825125"/>
    <w:rsid w:val="00825193"/>
    <w:rsid w:val="00825749"/>
    <w:rsid w:val="008257CC"/>
    <w:rsid w:val="00825F5C"/>
    <w:rsid w:val="008266F2"/>
    <w:rsid w:val="00826AA7"/>
    <w:rsid w:val="00826AD5"/>
    <w:rsid w:val="00826E20"/>
    <w:rsid w:val="008274BF"/>
    <w:rsid w:val="008278AD"/>
    <w:rsid w:val="00827911"/>
    <w:rsid w:val="00827DAA"/>
    <w:rsid w:val="008307F3"/>
    <w:rsid w:val="00830DC3"/>
    <w:rsid w:val="008311AF"/>
    <w:rsid w:val="008314C7"/>
    <w:rsid w:val="00831555"/>
    <w:rsid w:val="00831A1E"/>
    <w:rsid w:val="00831F52"/>
    <w:rsid w:val="0083204D"/>
    <w:rsid w:val="00832154"/>
    <w:rsid w:val="00832690"/>
    <w:rsid w:val="00832C4A"/>
    <w:rsid w:val="00832F5C"/>
    <w:rsid w:val="00832FE2"/>
    <w:rsid w:val="00834046"/>
    <w:rsid w:val="00834106"/>
    <w:rsid w:val="008342BC"/>
    <w:rsid w:val="0083475B"/>
    <w:rsid w:val="00834DE6"/>
    <w:rsid w:val="00834ECD"/>
    <w:rsid w:val="00834FAB"/>
    <w:rsid w:val="008354D2"/>
    <w:rsid w:val="008356E8"/>
    <w:rsid w:val="008359E0"/>
    <w:rsid w:val="00835EBC"/>
    <w:rsid w:val="0083689A"/>
    <w:rsid w:val="008373F3"/>
    <w:rsid w:val="0083743E"/>
    <w:rsid w:val="008376F6"/>
    <w:rsid w:val="008378A8"/>
    <w:rsid w:val="008378FF"/>
    <w:rsid w:val="00837D5B"/>
    <w:rsid w:val="00840035"/>
    <w:rsid w:val="0084007B"/>
    <w:rsid w:val="00840607"/>
    <w:rsid w:val="0084070A"/>
    <w:rsid w:val="0084088C"/>
    <w:rsid w:val="00840A16"/>
    <w:rsid w:val="00840AF6"/>
    <w:rsid w:val="00840FD4"/>
    <w:rsid w:val="00841381"/>
    <w:rsid w:val="00841584"/>
    <w:rsid w:val="00841CD2"/>
    <w:rsid w:val="00842587"/>
    <w:rsid w:val="00842701"/>
    <w:rsid w:val="00842899"/>
    <w:rsid w:val="00842B77"/>
    <w:rsid w:val="00842B92"/>
    <w:rsid w:val="0084309F"/>
    <w:rsid w:val="00843249"/>
    <w:rsid w:val="008435CF"/>
    <w:rsid w:val="00843BE2"/>
    <w:rsid w:val="00844281"/>
    <w:rsid w:val="0084471E"/>
    <w:rsid w:val="008449C2"/>
    <w:rsid w:val="00844E75"/>
    <w:rsid w:val="0084556E"/>
    <w:rsid w:val="00845B5C"/>
    <w:rsid w:val="00845C12"/>
    <w:rsid w:val="00846640"/>
    <w:rsid w:val="0084689C"/>
    <w:rsid w:val="0084690D"/>
    <w:rsid w:val="00846914"/>
    <w:rsid w:val="008469D9"/>
    <w:rsid w:val="00846B69"/>
    <w:rsid w:val="00846DC0"/>
    <w:rsid w:val="0084700B"/>
    <w:rsid w:val="008470D6"/>
    <w:rsid w:val="00847288"/>
    <w:rsid w:val="008474A7"/>
    <w:rsid w:val="00847E12"/>
    <w:rsid w:val="00847E1F"/>
    <w:rsid w:val="00850237"/>
    <w:rsid w:val="0085067E"/>
    <w:rsid w:val="008506B6"/>
    <w:rsid w:val="008508C6"/>
    <w:rsid w:val="008508ED"/>
    <w:rsid w:val="00850AB8"/>
    <w:rsid w:val="00850AD3"/>
    <w:rsid w:val="00850AE0"/>
    <w:rsid w:val="00850FB8"/>
    <w:rsid w:val="0085101A"/>
    <w:rsid w:val="008517A1"/>
    <w:rsid w:val="0085193E"/>
    <w:rsid w:val="00851D51"/>
    <w:rsid w:val="008524D2"/>
    <w:rsid w:val="00852E19"/>
    <w:rsid w:val="00853422"/>
    <w:rsid w:val="0085387C"/>
    <w:rsid w:val="00853980"/>
    <w:rsid w:val="0085430E"/>
    <w:rsid w:val="008551A3"/>
    <w:rsid w:val="008557AC"/>
    <w:rsid w:val="00855870"/>
    <w:rsid w:val="008559D1"/>
    <w:rsid w:val="00855CB1"/>
    <w:rsid w:val="00856179"/>
    <w:rsid w:val="00856441"/>
    <w:rsid w:val="00856508"/>
    <w:rsid w:val="008566FE"/>
    <w:rsid w:val="0085676E"/>
    <w:rsid w:val="00856833"/>
    <w:rsid w:val="00856840"/>
    <w:rsid w:val="00857258"/>
    <w:rsid w:val="0085754B"/>
    <w:rsid w:val="00857587"/>
    <w:rsid w:val="008577A6"/>
    <w:rsid w:val="00857977"/>
    <w:rsid w:val="0086016B"/>
    <w:rsid w:val="0086087C"/>
    <w:rsid w:val="0086099F"/>
    <w:rsid w:val="00860D8E"/>
    <w:rsid w:val="00860F93"/>
    <w:rsid w:val="00861100"/>
    <w:rsid w:val="00861232"/>
    <w:rsid w:val="00861562"/>
    <w:rsid w:val="00861B6D"/>
    <w:rsid w:val="00861BED"/>
    <w:rsid w:val="00861D51"/>
    <w:rsid w:val="0086275E"/>
    <w:rsid w:val="00863914"/>
    <w:rsid w:val="008639C0"/>
    <w:rsid w:val="00863F5E"/>
    <w:rsid w:val="00864384"/>
    <w:rsid w:val="00864440"/>
    <w:rsid w:val="008646FC"/>
    <w:rsid w:val="00864899"/>
    <w:rsid w:val="00864D76"/>
    <w:rsid w:val="008650FC"/>
    <w:rsid w:val="008653F2"/>
    <w:rsid w:val="008655F5"/>
    <w:rsid w:val="00865995"/>
    <w:rsid w:val="00865BF8"/>
    <w:rsid w:val="00865D33"/>
    <w:rsid w:val="008668D3"/>
    <w:rsid w:val="008668D6"/>
    <w:rsid w:val="008668EE"/>
    <w:rsid w:val="00866C2E"/>
    <w:rsid w:val="00866E61"/>
    <w:rsid w:val="00866EB3"/>
    <w:rsid w:val="0086701A"/>
    <w:rsid w:val="00867A87"/>
    <w:rsid w:val="00867BD2"/>
    <w:rsid w:val="00867FD3"/>
    <w:rsid w:val="008703CF"/>
    <w:rsid w:val="00870679"/>
    <w:rsid w:val="008707B5"/>
    <w:rsid w:val="008707F7"/>
    <w:rsid w:val="00870CC6"/>
    <w:rsid w:val="00870E4D"/>
    <w:rsid w:val="008712FD"/>
    <w:rsid w:val="008714F8"/>
    <w:rsid w:val="008716A1"/>
    <w:rsid w:val="00871B04"/>
    <w:rsid w:val="00872018"/>
    <w:rsid w:val="008723D4"/>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C14"/>
    <w:rsid w:val="00874DEC"/>
    <w:rsid w:val="008752F0"/>
    <w:rsid w:val="0087565F"/>
    <w:rsid w:val="008756A4"/>
    <w:rsid w:val="00875793"/>
    <w:rsid w:val="00875F73"/>
    <w:rsid w:val="00876776"/>
    <w:rsid w:val="008768F6"/>
    <w:rsid w:val="00876ADA"/>
    <w:rsid w:val="00876E86"/>
    <w:rsid w:val="00877049"/>
    <w:rsid w:val="00877769"/>
    <w:rsid w:val="00877F56"/>
    <w:rsid w:val="008806A9"/>
    <w:rsid w:val="00880933"/>
    <w:rsid w:val="00880D53"/>
    <w:rsid w:val="00880F30"/>
    <w:rsid w:val="008817F6"/>
    <w:rsid w:val="00881F9A"/>
    <w:rsid w:val="00882238"/>
    <w:rsid w:val="00882E8B"/>
    <w:rsid w:val="008833E8"/>
    <w:rsid w:val="00883A85"/>
    <w:rsid w:val="00883ADC"/>
    <w:rsid w:val="00883C52"/>
    <w:rsid w:val="0088426A"/>
    <w:rsid w:val="008845D0"/>
    <w:rsid w:val="008853A7"/>
    <w:rsid w:val="00885880"/>
    <w:rsid w:val="00885939"/>
    <w:rsid w:val="00886333"/>
    <w:rsid w:val="00886382"/>
    <w:rsid w:val="008865C8"/>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256"/>
    <w:rsid w:val="00892365"/>
    <w:rsid w:val="00892BE5"/>
    <w:rsid w:val="00892CB2"/>
    <w:rsid w:val="00893101"/>
    <w:rsid w:val="0089325C"/>
    <w:rsid w:val="008934BC"/>
    <w:rsid w:val="0089387C"/>
    <w:rsid w:val="0089444E"/>
    <w:rsid w:val="008949DF"/>
    <w:rsid w:val="00894D35"/>
    <w:rsid w:val="008951DB"/>
    <w:rsid w:val="00895322"/>
    <w:rsid w:val="00896248"/>
    <w:rsid w:val="008964EC"/>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282"/>
    <w:rsid w:val="008A28B6"/>
    <w:rsid w:val="008A2BB1"/>
    <w:rsid w:val="008A2CD4"/>
    <w:rsid w:val="008A2FCF"/>
    <w:rsid w:val="008A3358"/>
    <w:rsid w:val="008A3466"/>
    <w:rsid w:val="008A389F"/>
    <w:rsid w:val="008A3D02"/>
    <w:rsid w:val="008A447E"/>
    <w:rsid w:val="008A4616"/>
    <w:rsid w:val="008A46AD"/>
    <w:rsid w:val="008A46C5"/>
    <w:rsid w:val="008A481F"/>
    <w:rsid w:val="008A49B4"/>
    <w:rsid w:val="008A4B82"/>
    <w:rsid w:val="008A4D3C"/>
    <w:rsid w:val="008A4ED5"/>
    <w:rsid w:val="008A4FEB"/>
    <w:rsid w:val="008A5940"/>
    <w:rsid w:val="008A5C5E"/>
    <w:rsid w:val="008A6477"/>
    <w:rsid w:val="008A66F8"/>
    <w:rsid w:val="008A7226"/>
    <w:rsid w:val="008A732B"/>
    <w:rsid w:val="008A73B2"/>
    <w:rsid w:val="008A7425"/>
    <w:rsid w:val="008A775B"/>
    <w:rsid w:val="008A7ED5"/>
    <w:rsid w:val="008B043F"/>
    <w:rsid w:val="008B05E5"/>
    <w:rsid w:val="008B0808"/>
    <w:rsid w:val="008B0AEC"/>
    <w:rsid w:val="008B0BC0"/>
    <w:rsid w:val="008B0EF5"/>
    <w:rsid w:val="008B0FB4"/>
    <w:rsid w:val="008B12B1"/>
    <w:rsid w:val="008B15E9"/>
    <w:rsid w:val="008B1828"/>
    <w:rsid w:val="008B1A25"/>
    <w:rsid w:val="008B1AD6"/>
    <w:rsid w:val="008B1E53"/>
    <w:rsid w:val="008B1E5B"/>
    <w:rsid w:val="008B1EE9"/>
    <w:rsid w:val="008B24DC"/>
    <w:rsid w:val="008B2D5B"/>
    <w:rsid w:val="008B2E11"/>
    <w:rsid w:val="008B32FC"/>
    <w:rsid w:val="008B389D"/>
    <w:rsid w:val="008B3C5C"/>
    <w:rsid w:val="008B3FFF"/>
    <w:rsid w:val="008B401B"/>
    <w:rsid w:val="008B421E"/>
    <w:rsid w:val="008B4463"/>
    <w:rsid w:val="008B45AD"/>
    <w:rsid w:val="008B4627"/>
    <w:rsid w:val="008B50E1"/>
    <w:rsid w:val="008B5299"/>
    <w:rsid w:val="008B5A5F"/>
    <w:rsid w:val="008B5AB0"/>
    <w:rsid w:val="008B5D36"/>
    <w:rsid w:val="008B6054"/>
    <w:rsid w:val="008B6214"/>
    <w:rsid w:val="008B64D4"/>
    <w:rsid w:val="008B690E"/>
    <w:rsid w:val="008B6AE6"/>
    <w:rsid w:val="008B6B63"/>
    <w:rsid w:val="008B7324"/>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3BC"/>
    <w:rsid w:val="008C3561"/>
    <w:rsid w:val="008C376C"/>
    <w:rsid w:val="008C429B"/>
    <w:rsid w:val="008C44C8"/>
    <w:rsid w:val="008C46D6"/>
    <w:rsid w:val="008C47A0"/>
    <w:rsid w:val="008C4A19"/>
    <w:rsid w:val="008C4C7E"/>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1511"/>
    <w:rsid w:val="008D192D"/>
    <w:rsid w:val="008D1ED1"/>
    <w:rsid w:val="008D1ED7"/>
    <w:rsid w:val="008D218C"/>
    <w:rsid w:val="008D27E2"/>
    <w:rsid w:val="008D2B04"/>
    <w:rsid w:val="008D32DF"/>
    <w:rsid w:val="008D35E9"/>
    <w:rsid w:val="008D37AF"/>
    <w:rsid w:val="008D3959"/>
    <w:rsid w:val="008D3966"/>
    <w:rsid w:val="008D3B33"/>
    <w:rsid w:val="008D3EFE"/>
    <w:rsid w:val="008D3F6B"/>
    <w:rsid w:val="008D4217"/>
    <w:rsid w:val="008D4352"/>
    <w:rsid w:val="008D46EA"/>
    <w:rsid w:val="008D490B"/>
    <w:rsid w:val="008D4F60"/>
    <w:rsid w:val="008D5128"/>
    <w:rsid w:val="008D5432"/>
    <w:rsid w:val="008D544E"/>
    <w:rsid w:val="008D5A60"/>
    <w:rsid w:val="008D5CD8"/>
    <w:rsid w:val="008D60BC"/>
    <w:rsid w:val="008D6937"/>
    <w:rsid w:val="008D6D7B"/>
    <w:rsid w:val="008D6F81"/>
    <w:rsid w:val="008D7002"/>
    <w:rsid w:val="008D725D"/>
    <w:rsid w:val="008D75E2"/>
    <w:rsid w:val="008D7D04"/>
    <w:rsid w:val="008D7DEF"/>
    <w:rsid w:val="008D7EB7"/>
    <w:rsid w:val="008E0430"/>
    <w:rsid w:val="008E0A57"/>
    <w:rsid w:val="008E0EB8"/>
    <w:rsid w:val="008E10A6"/>
    <w:rsid w:val="008E1271"/>
    <w:rsid w:val="008E15D9"/>
    <w:rsid w:val="008E1A5B"/>
    <w:rsid w:val="008E2251"/>
    <w:rsid w:val="008E24B3"/>
    <w:rsid w:val="008E24CA"/>
    <w:rsid w:val="008E27DE"/>
    <w:rsid w:val="008E2F6E"/>
    <w:rsid w:val="008E3028"/>
    <w:rsid w:val="008E3064"/>
    <w:rsid w:val="008E343F"/>
    <w:rsid w:val="008E3835"/>
    <w:rsid w:val="008E38AD"/>
    <w:rsid w:val="008E3EEC"/>
    <w:rsid w:val="008E43DF"/>
    <w:rsid w:val="008E4529"/>
    <w:rsid w:val="008E46AE"/>
    <w:rsid w:val="008E4D5B"/>
    <w:rsid w:val="008E4DCF"/>
    <w:rsid w:val="008E4F89"/>
    <w:rsid w:val="008E50AB"/>
    <w:rsid w:val="008E54D4"/>
    <w:rsid w:val="008E560B"/>
    <w:rsid w:val="008E5A14"/>
    <w:rsid w:val="008E5BF2"/>
    <w:rsid w:val="008E5C01"/>
    <w:rsid w:val="008E5C81"/>
    <w:rsid w:val="008E5DCA"/>
    <w:rsid w:val="008E5E1D"/>
    <w:rsid w:val="008E6025"/>
    <w:rsid w:val="008E6435"/>
    <w:rsid w:val="008E6508"/>
    <w:rsid w:val="008E6905"/>
    <w:rsid w:val="008E6BF5"/>
    <w:rsid w:val="008E7065"/>
    <w:rsid w:val="008E7072"/>
    <w:rsid w:val="008E73D8"/>
    <w:rsid w:val="008F0A38"/>
    <w:rsid w:val="008F0AB9"/>
    <w:rsid w:val="008F0F84"/>
    <w:rsid w:val="008F1014"/>
    <w:rsid w:val="008F11C9"/>
    <w:rsid w:val="008F14BD"/>
    <w:rsid w:val="008F23D8"/>
    <w:rsid w:val="008F2AA5"/>
    <w:rsid w:val="008F2BB1"/>
    <w:rsid w:val="008F2FD5"/>
    <w:rsid w:val="008F31F2"/>
    <w:rsid w:val="008F37E5"/>
    <w:rsid w:val="008F3A79"/>
    <w:rsid w:val="008F40ED"/>
    <w:rsid w:val="008F4103"/>
    <w:rsid w:val="008F4376"/>
    <w:rsid w:val="008F4577"/>
    <w:rsid w:val="008F47F9"/>
    <w:rsid w:val="008F48C2"/>
    <w:rsid w:val="008F4DF9"/>
    <w:rsid w:val="008F4E18"/>
    <w:rsid w:val="008F4F96"/>
    <w:rsid w:val="008F5840"/>
    <w:rsid w:val="008F5EEF"/>
    <w:rsid w:val="008F632B"/>
    <w:rsid w:val="008F66FE"/>
    <w:rsid w:val="008F6F98"/>
    <w:rsid w:val="008F72CC"/>
    <w:rsid w:val="008F72CD"/>
    <w:rsid w:val="008F7575"/>
    <w:rsid w:val="008F7A35"/>
    <w:rsid w:val="00900712"/>
    <w:rsid w:val="00900727"/>
    <w:rsid w:val="00900B6C"/>
    <w:rsid w:val="00900CB6"/>
    <w:rsid w:val="00900D25"/>
    <w:rsid w:val="00900E64"/>
    <w:rsid w:val="0090114B"/>
    <w:rsid w:val="0090130B"/>
    <w:rsid w:val="009016BE"/>
    <w:rsid w:val="00901F5D"/>
    <w:rsid w:val="0090207D"/>
    <w:rsid w:val="00902F49"/>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50E"/>
    <w:rsid w:val="00911760"/>
    <w:rsid w:val="00911D39"/>
    <w:rsid w:val="00912270"/>
    <w:rsid w:val="009122A6"/>
    <w:rsid w:val="00912907"/>
    <w:rsid w:val="0091291A"/>
    <w:rsid w:val="009133A6"/>
    <w:rsid w:val="009135D0"/>
    <w:rsid w:val="00913612"/>
    <w:rsid w:val="0091366A"/>
    <w:rsid w:val="00913824"/>
    <w:rsid w:val="00913B96"/>
    <w:rsid w:val="00913C3B"/>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4BF"/>
    <w:rsid w:val="009204C5"/>
    <w:rsid w:val="00920619"/>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F12"/>
    <w:rsid w:val="0092406A"/>
    <w:rsid w:val="009241A8"/>
    <w:rsid w:val="0092497F"/>
    <w:rsid w:val="00924B59"/>
    <w:rsid w:val="00924FF8"/>
    <w:rsid w:val="009256D6"/>
    <w:rsid w:val="009258AE"/>
    <w:rsid w:val="00925BA8"/>
    <w:rsid w:val="00925FF9"/>
    <w:rsid w:val="00926022"/>
    <w:rsid w:val="00926DA7"/>
    <w:rsid w:val="00926FFA"/>
    <w:rsid w:val="009279B5"/>
    <w:rsid w:val="00927CAA"/>
    <w:rsid w:val="00927F41"/>
    <w:rsid w:val="00927F8B"/>
    <w:rsid w:val="009300AC"/>
    <w:rsid w:val="009305EE"/>
    <w:rsid w:val="00930850"/>
    <w:rsid w:val="0093094D"/>
    <w:rsid w:val="00930CA2"/>
    <w:rsid w:val="009312BE"/>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C13"/>
    <w:rsid w:val="00935155"/>
    <w:rsid w:val="0093515C"/>
    <w:rsid w:val="00935228"/>
    <w:rsid w:val="009355A2"/>
    <w:rsid w:val="009358C4"/>
    <w:rsid w:val="00935DDA"/>
    <w:rsid w:val="00935F9E"/>
    <w:rsid w:val="00936101"/>
    <w:rsid w:val="00936363"/>
    <w:rsid w:val="00936D98"/>
    <w:rsid w:val="009371CB"/>
    <w:rsid w:val="00940324"/>
    <w:rsid w:val="00940611"/>
    <w:rsid w:val="00940D3B"/>
    <w:rsid w:val="00941523"/>
    <w:rsid w:val="009416DB"/>
    <w:rsid w:val="00941717"/>
    <w:rsid w:val="00941A08"/>
    <w:rsid w:val="00941F66"/>
    <w:rsid w:val="0094295E"/>
    <w:rsid w:val="00942B9C"/>
    <w:rsid w:val="00942C80"/>
    <w:rsid w:val="00943029"/>
    <w:rsid w:val="00943197"/>
    <w:rsid w:val="009435F2"/>
    <w:rsid w:val="0094450B"/>
    <w:rsid w:val="00944605"/>
    <w:rsid w:val="009446D2"/>
    <w:rsid w:val="00944856"/>
    <w:rsid w:val="00944913"/>
    <w:rsid w:val="00944DFF"/>
    <w:rsid w:val="0094503F"/>
    <w:rsid w:val="00945180"/>
    <w:rsid w:val="0094529E"/>
    <w:rsid w:val="00945823"/>
    <w:rsid w:val="0094590C"/>
    <w:rsid w:val="00945D43"/>
    <w:rsid w:val="0094633E"/>
    <w:rsid w:val="00946355"/>
    <w:rsid w:val="009468B7"/>
    <w:rsid w:val="00946D61"/>
    <w:rsid w:val="00946D6D"/>
    <w:rsid w:val="00946E0A"/>
    <w:rsid w:val="00946FB0"/>
    <w:rsid w:val="0094724E"/>
    <w:rsid w:val="0094773B"/>
    <w:rsid w:val="00947973"/>
    <w:rsid w:val="00947BE6"/>
    <w:rsid w:val="00947CDA"/>
    <w:rsid w:val="00947D12"/>
    <w:rsid w:val="00947F63"/>
    <w:rsid w:val="00950173"/>
    <w:rsid w:val="0095048D"/>
    <w:rsid w:val="00950729"/>
    <w:rsid w:val="00950753"/>
    <w:rsid w:val="00950D0D"/>
    <w:rsid w:val="00950E38"/>
    <w:rsid w:val="00950F0B"/>
    <w:rsid w:val="00951300"/>
    <w:rsid w:val="00951A05"/>
    <w:rsid w:val="00951A15"/>
    <w:rsid w:val="00951ADB"/>
    <w:rsid w:val="009522C0"/>
    <w:rsid w:val="00952429"/>
    <w:rsid w:val="00952CB4"/>
    <w:rsid w:val="009537D6"/>
    <w:rsid w:val="0095380C"/>
    <w:rsid w:val="00953C1E"/>
    <w:rsid w:val="00953DDE"/>
    <w:rsid w:val="0095431B"/>
    <w:rsid w:val="00954345"/>
    <w:rsid w:val="00954353"/>
    <w:rsid w:val="009547FD"/>
    <w:rsid w:val="009548B0"/>
    <w:rsid w:val="00954B50"/>
    <w:rsid w:val="00955479"/>
    <w:rsid w:val="00955C0A"/>
    <w:rsid w:val="00955C4F"/>
    <w:rsid w:val="00956010"/>
    <w:rsid w:val="00956109"/>
    <w:rsid w:val="009561BF"/>
    <w:rsid w:val="0095635C"/>
    <w:rsid w:val="00957083"/>
    <w:rsid w:val="009575AA"/>
    <w:rsid w:val="009602BE"/>
    <w:rsid w:val="00960CE7"/>
    <w:rsid w:val="00960F88"/>
    <w:rsid w:val="00960FFA"/>
    <w:rsid w:val="009613C3"/>
    <w:rsid w:val="00961805"/>
    <w:rsid w:val="00961A13"/>
    <w:rsid w:val="00961F45"/>
    <w:rsid w:val="00962073"/>
    <w:rsid w:val="00962749"/>
    <w:rsid w:val="00962EB2"/>
    <w:rsid w:val="0096342F"/>
    <w:rsid w:val="0096347F"/>
    <w:rsid w:val="00963819"/>
    <w:rsid w:val="00963B44"/>
    <w:rsid w:val="00963B86"/>
    <w:rsid w:val="00963D90"/>
    <w:rsid w:val="00963E0D"/>
    <w:rsid w:val="00964777"/>
    <w:rsid w:val="009648D1"/>
    <w:rsid w:val="00964E05"/>
    <w:rsid w:val="00964E72"/>
    <w:rsid w:val="0096564E"/>
    <w:rsid w:val="009657F1"/>
    <w:rsid w:val="00965EF4"/>
    <w:rsid w:val="0096625D"/>
    <w:rsid w:val="0096648B"/>
    <w:rsid w:val="009664F5"/>
    <w:rsid w:val="0096679D"/>
    <w:rsid w:val="00966DE7"/>
    <w:rsid w:val="00966EAD"/>
    <w:rsid w:val="00966F32"/>
    <w:rsid w:val="00967A77"/>
    <w:rsid w:val="00967B00"/>
    <w:rsid w:val="009707D8"/>
    <w:rsid w:val="009709F8"/>
    <w:rsid w:val="00970D7D"/>
    <w:rsid w:val="009711EF"/>
    <w:rsid w:val="009717DF"/>
    <w:rsid w:val="00971D93"/>
    <w:rsid w:val="0097271B"/>
    <w:rsid w:val="009728F6"/>
    <w:rsid w:val="00972929"/>
    <w:rsid w:val="00972AA1"/>
    <w:rsid w:val="00972F91"/>
    <w:rsid w:val="00972FD6"/>
    <w:rsid w:val="00973018"/>
    <w:rsid w:val="0097317C"/>
    <w:rsid w:val="00973827"/>
    <w:rsid w:val="009739F2"/>
    <w:rsid w:val="00973D63"/>
    <w:rsid w:val="00973DB1"/>
    <w:rsid w:val="00973F98"/>
    <w:rsid w:val="00974164"/>
    <w:rsid w:val="009742D3"/>
    <w:rsid w:val="009756ED"/>
    <w:rsid w:val="0097597B"/>
    <w:rsid w:val="00975BC2"/>
    <w:rsid w:val="0097607D"/>
    <w:rsid w:val="00976F32"/>
    <w:rsid w:val="00977738"/>
    <w:rsid w:val="00977BA7"/>
    <w:rsid w:val="00977E0F"/>
    <w:rsid w:val="00977E45"/>
    <w:rsid w:val="00977EB0"/>
    <w:rsid w:val="009801D4"/>
    <w:rsid w:val="00980506"/>
    <w:rsid w:val="00980517"/>
    <w:rsid w:val="0098086D"/>
    <w:rsid w:val="00980902"/>
    <w:rsid w:val="00980984"/>
    <w:rsid w:val="009813B1"/>
    <w:rsid w:val="0098194F"/>
    <w:rsid w:val="00981C4A"/>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52AC"/>
    <w:rsid w:val="009852C9"/>
    <w:rsid w:val="009853D4"/>
    <w:rsid w:val="0098571A"/>
    <w:rsid w:val="009859F3"/>
    <w:rsid w:val="00985AEC"/>
    <w:rsid w:val="00985C53"/>
    <w:rsid w:val="00985F28"/>
    <w:rsid w:val="00986149"/>
    <w:rsid w:val="00986176"/>
    <w:rsid w:val="0098686E"/>
    <w:rsid w:val="00986E7F"/>
    <w:rsid w:val="009871C1"/>
    <w:rsid w:val="00987536"/>
    <w:rsid w:val="009877BB"/>
    <w:rsid w:val="00987B8C"/>
    <w:rsid w:val="00987CCC"/>
    <w:rsid w:val="0099076E"/>
    <w:rsid w:val="00990AFD"/>
    <w:rsid w:val="00990BD5"/>
    <w:rsid w:val="00991314"/>
    <w:rsid w:val="00991938"/>
    <w:rsid w:val="0099196F"/>
    <w:rsid w:val="00992225"/>
    <w:rsid w:val="009924DE"/>
    <w:rsid w:val="009927ED"/>
    <w:rsid w:val="00992B98"/>
    <w:rsid w:val="00992FED"/>
    <w:rsid w:val="0099359F"/>
    <w:rsid w:val="009935BE"/>
    <w:rsid w:val="00993F96"/>
    <w:rsid w:val="00994219"/>
    <w:rsid w:val="009943B3"/>
    <w:rsid w:val="00994871"/>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785"/>
    <w:rsid w:val="009A082A"/>
    <w:rsid w:val="009A0BFD"/>
    <w:rsid w:val="009A0C6F"/>
    <w:rsid w:val="009A0E79"/>
    <w:rsid w:val="009A0EB2"/>
    <w:rsid w:val="009A0EF9"/>
    <w:rsid w:val="009A14EF"/>
    <w:rsid w:val="009A1729"/>
    <w:rsid w:val="009A1C3C"/>
    <w:rsid w:val="009A2B1E"/>
    <w:rsid w:val="009A2DF9"/>
    <w:rsid w:val="009A3A86"/>
    <w:rsid w:val="009A3FC6"/>
    <w:rsid w:val="009A44A3"/>
    <w:rsid w:val="009A4869"/>
    <w:rsid w:val="009A5C33"/>
    <w:rsid w:val="009A6550"/>
    <w:rsid w:val="009A6592"/>
    <w:rsid w:val="009A6751"/>
    <w:rsid w:val="009A6A6B"/>
    <w:rsid w:val="009A6E01"/>
    <w:rsid w:val="009A708A"/>
    <w:rsid w:val="009A7152"/>
    <w:rsid w:val="009A7CAC"/>
    <w:rsid w:val="009A7DAA"/>
    <w:rsid w:val="009B0069"/>
    <w:rsid w:val="009B0271"/>
    <w:rsid w:val="009B03F6"/>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669"/>
    <w:rsid w:val="009B57EF"/>
    <w:rsid w:val="009B5985"/>
    <w:rsid w:val="009B5B85"/>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564"/>
    <w:rsid w:val="009C100C"/>
    <w:rsid w:val="009C13E4"/>
    <w:rsid w:val="009C16EB"/>
    <w:rsid w:val="009C17DA"/>
    <w:rsid w:val="009C1B3C"/>
    <w:rsid w:val="009C1C21"/>
    <w:rsid w:val="009C2685"/>
    <w:rsid w:val="009C26F1"/>
    <w:rsid w:val="009C2CE0"/>
    <w:rsid w:val="009C321F"/>
    <w:rsid w:val="009C37ED"/>
    <w:rsid w:val="009C39BC"/>
    <w:rsid w:val="009C404A"/>
    <w:rsid w:val="009C453D"/>
    <w:rsid w:val="009C4BC2"/>
    <w:rsid w:val="009C4D22"/>
    <w:rsid w:val="009C5144"/>
    <w:rsid w:val="009C52F6"/>
    <w:rsid w:val="009C5A67"/>
    <w:rsid w:val="009C5C00"/>
    <w:rsid w:val="009C5E6C"/>
    <w:rsid w:val="009C5E73"/>
    <w:rsid w:val="009C6050"/>
    <w:rsid w:val="009C6517"/>
    <w:rsid w:val="009C66FD"/>
    <w:rsid w:val="009C7020"/>
    <w:rsid w:val="009C7249"/>
    <w:rsid w:val="009C7320"/>
    <w:rsid w:val="009C76FC"/>
    <w:rsid w:val="009C7A58"/>
    <w:rsid w:val="009C7C34"/>
    <w:rsid w:val="009C7E6B"/>
    <w:rsid w:val="009D0729"/>
    <w:rsid w:val="009D0EF5"/>
    <w:rsid w:val="009D0F66"/>
    <w:rsid w:val="009D0FB1"/>
    <w:rsid w:val="009D10C4"/>
    <w:rsid w:val="009D1518"/>
    <w:rsid w:val="009D1A06"/>
    <w:rsid w:val="009D1BA4"/>
    <w:rsid w:val="009D20A9"/>
    <w:rsid w:val="009D20C9"/>
    <w:rsid w:val="009D20D1"/>
    <w:rsid w:val="009D22E4"/>
    <w:rsid w:val="009D22F7"/>
    <w:rsid w:val="009D2C78"/>
    <w:rsid w:val="009D319C"/>
    <w:rsid w:val="009D381E"/>
    <w:rsid w:val="009D3C7A"/>
    <w:rsid w:val="009D3D7D"/>
    <w:rsid w:val="009D44AF"/>
    <w:rsid w:val="009D4CBF"/>
    <w:rsid w:val="009D57F6"/>
    <w:rsid w:val="009D5AD6"/>
    <w:rsid w:val="009D5B65"/>
    <w:rsid w:val="009D5BAB"/>
    <w:rsid w:val="009D5D7E"/>
    <w:rsid w:val="009D5DCD"/>
    <w:rsid w:val="009D5DE0"/>
    <w:rsid w:val="009D5E38"/>
    <w:rsid w:val="009D5FF6"/>
    <w:rsid w:val="009D60F2"/>
    <w:rsid w:val="009D65F8"/>
    <w:rsid w:val="009D6A0A"/>
    <w:rsid w:val="009D7580"/>
    <w:rsid w:val="009D788F"/>
    <w:rsid w:val="009D7A27"/>
    <w:rsid w:val="009D7B9B"/>
    <w:rsid w:val="009D7D6A"/>
    <w:rsid w:val="009E02AA"/>
    <w:rsid w:val="009E058F"/>
    <w:rsid w:val="009E05B6"/>
    <w:rsid w:val="009E0A9E"/>
    <w:rsid w:val="009E0DD0"/>
    <w:rsid w:val="009E19A2"/>
    <w:rsid w:val="009E19D1"/>
    <w:rsid w:val="009E1C32"/>
    <w:rsid w:val="009E1F95"/>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A2F"/>
    <w:rsid w:val="009F0B35"/>
    <w:rsid w:val="009F0B3A"/>
    <w:rsid w:val="009F0B4D"/>
    <w:rsid w:val="009F1009"/>
    <w:rsid w:val="009F1096"/>
    <w:rsid w:val="009F150E"/>
    <w:rsid w:val="009F1B7E"/>
    <w:rsid w:val="009F266E"/>
    <w:rsid w:val="009F27AD"/>
    <w:rsid w:val="009F2A67"/>
    <w:rsid w:val="009F2C7E"/>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C7C"/>
    <w:rsid w:val="009F6CAB"/>
    <w:rsid w:val="009F6F2F"/>
    <w:rsid w:val="009F7B5E"/>
    <w:rsid w:val="009F7DF0"/>
    <w:rsid w:val="009F7FD9"/>
    <w:rsid w:val="00A0019F"/>
    <w:rsid w:val="00A001F3"/>
    <w:rsid w:val="00A0021A"/>
    <w:rsid w:val="00A00457"/>
    <w:rsid w:val="00A005B0"/>
    <w:rsid w:val="00A00E3D"/>
    <w:rsid w:val="00A01370"/>
    <w:rsid w:val="00A01373"/>
    <w:rsid w:val="00A01514"/>
    <w:rsid w:val="00A01F17"/>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5F6"/>
    <w:rsid w:val="00A05672"/>
    <w:rsid w:val="00A05769"/>
    <w:rsid w:val="00A05B5E"/>
    <w:rsid w:val="00A05C85"/>
    <w:rsid w:val="00A05CCE"/>
    <w:rsid w:val="00A05F69"/>
    <w:rsid w:val="00A06119"/>
    <w:rsid w:val="00A062C6"/>
    <w:rsid w:val="00A06E12"/>
    <w:rsid w:val="00A0703A"/>
    <w:rsid w:val="00A07171"/>
    <w:rsid w:val="00A0722A"/>
    <w:rsid w:val="00A07A48"/>
    <w:rsid w:val="00A10084"/>
    <w:rsid w:val="00A100D5"/>
    <w:rsid w:val="00A103A5"/>
    <w:rsid w:val="00A1089A"/>
    <w:rsid w:val="00A108EE"/>
    <w:rsid w:val="00A10BB8"/>
    <w:rsid w:val="00A112DC"/>
    <w:rsid w:val="00A1162B"/>
    <w:rsid w:val="00A11C08"/>
    <w:rsid w:val="00A11E00"/>
    <w:rsid w:val="00A11F8C"/>
    <w:rsid w:val="00A1200D"/>
    <w:rsid w:val="00A1270C"/>
    <w:rsid w:val="00A12AEA"/>
    <w:rsid w:val="00A12B8E"/>
    <w:rsid w:val="00A12FBF"/>
    <w:rsid w:val="00A133C0"/>
    <w:rsid w:val="00A13415"/>
    <w:rsid w:val="00A137E4"/>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BD4"/>
    <w:rsid w:val="00A16254"/>
    <w:rsid w:val="00A165BF"/>
    <w:rsid w:val="00A16650"/>
    <w:rsid w:val="00A16A27"/>
    <w:rsid w:val="00A16E83"/>
    <w:rsid w:val="00A172E8"/>
    <w:rsid w:val="00A17437"/>
    <w:rsid w:val="00A179FF"/>
    <w:rsid w:val="00A20C6C"/>
    <w:rsid w:val="00A21751"/>
    <w:rsid w:val="00A217A3"/>
    <w:rsid w:val="00A21A36"/>
    <w:rsid w:val="00A21DF7"/>
    <w:rsid w:val="00A2220A"/>
    <w:rsid w:val="00A22401"/>
    <w:rsid w:val="00A2275C"/>
    <w:rsid w:val="00A22A44"/>
    <w:rsid w:val="00A22FE5"/>
    <w:rsid w:val="00A2376B"/>
    <w:rsid w:val="00A23B12"/>
    <w:rsid w:val="00A23C0B"/>
    <w:rsid w:val="00A24515"/>
    <w:rsid w:val="00A24674"/>
    <w:rsid w:val="00A249CF"/>
    <w:rsid w:val="00A24F25"/>
    <w:rsid w:val="00A25194"/>
    <w:rsid w:val="00A25294"/>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146E"/>
    <w:rsid w:val="00A314F9"/>
    <w:rsid w:val="00A315BF"/>
    <w:rsid w:val="00A3170D"/>
    <w:rsid w:val="00A319D0"/>
    <w:rsid w:val="00A31F11"/>
    <w:rsid w:val="00A322CD"/>
    <w:rsid w:val="00A32316"/>
    <w:rsid w:val="00A32324"/>
    <w:rsid w:val="00A32682"/>
    <w:rsid w:val="00A32A16"/>
    <w:rsid w:val="00A3304A"/>
    <w:rsid w:val="00A33172"/>
    <w:rsid w:val="00A332B3"/>
    <w:rsid w:val="00A3383A"/>
    <w:rsid w:val="00A338B6"/>
    <w:rsid w:val="00A3432B"/>
    <w:rsid w:val="00A346BA"/>
    <w:rsid w:val="00A347ED"/>
    <w:rsid w:val="00A34BC4"/>
    <w:rsid w:val="00A34C59"/>
    <w:rsid w:val="00A34C67"/>
    <w:rsid w:val="00A34D62"/>
    <w:rsid w:val="00A34EF7"/>
    <w:rsid w:val="00A35115"/>
    <w:rsid w:val="00A35249"/>
    <w:rsid w:val="00A36067"/>
    <w:rsid w:val="00A3611D"/>
    <w:rsid w:val="00A36339"/>
    <w:rsid w:val="00A36614"/>
    <w:rsid w:val="00A366E4"/>
    <w:rsid w:val="00A36AF7"/>
    <w:rsid w:val="00A36B08"/>
    <w:rsid w:val="00A36C6C"/>
    <w:rsid w:val="00A36E61"/>
    <w:rsid w:val="00A36FA7"/>
    <w:rsid w:val="00A3740F"/>
    <w:rsid w:val="00A37429"/>
    <w:rsid w:val="00A37860"/>
    <w:rsid w:val="00A4001A"/>
    <w:rsid w:val="00A40E35"/>
    <w:rsid w:val="00A41278"/>
    <w:rsid w:val="00A41328"/>
    <w:rsid w:val="00A41C98"/>
    <w:rsid w:val="00A41F2D"/>
    <w:rsid w:val="00A422D9"/>
    <w:rsid w:val="00A428FB"/>
    <w:rsid w:val="00A42EDD"/>
    <w:rsid w:val="00A4339E"/>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FE"/>
    <w:rsid w:val="00A46DC5"/>
    <w:rsid w:val="00A46EFA"/>
    <w:rsid w:val="00A47665"/>
    <w:rsid w:val="00A4780D"/>
    <w:rsid w:val="00A4787E"/>
    <w:rsid w:val="00A47C54"/>
    <w:rsid w:val="00A47E1F"/>
    <w:rsid w:val="00A50133"/>
    <w:rsid w:val="00A501C9"/>
    <w:rsid w:val="00A50275"/>
    <w:rsid w:val="00A50506"/>
    <w:rsid w:val="00A50F0F"/>
    <w:rsid w:val="00A513D7"/>
    <w:rsid w:val="00A515A4"/>
    <w:rsid w:val="00A51969"/>
    <w:rsid w:val="00A51BC6"/>
    <w:rsid w:val="00A51BD6"/>
    <w:rsid w:val="00A51D6B"/>
    <w:rsid w:val="00A52296"/>
    <w:rsid w:val="00A528D4"/>
    <w:rsid w:val="00A52A3E"/>
    <w:rsid w:val="00A534CB"/>
    <w:rsid w:val="00A53C82"/>
    <w:rsid w:val="00A53CA5"/>
    <w:rsid w:val="00A53F55"/>
    <w:rsid w:val="00A540F6"/>
    <w:rsid w:val="00A5417B"/>
    <w:rsid w:val="00A54599"/>
    <w:rsid w:val="00A54944"/>
    <w:rsid w:val="00A54B03"/>
    <w:rsid w:val="00A54B82"/>
    <w:rsid w:val="00A54B9B"/>
    <w:rsid w:val="00A54DAC"/>
    <w:rsid w:val="00A55416"/>
    <w:rsid w:val="00A558D6"/>
    <w:rsid w:val="00A55C4E"/>
    <w:rsid w:val="00A55EAB"/>
    <w:rsid w:val="00A561A9"/>
    <w:rsid w:val="00A569D4"/>
    <w:rsid w:val="00A56A44"/>
    <w:rsid w:val="00A56B06"/>
    <w:rsid w:val="00A56B6B"/>
    <w:rsid w:val="00A570C6"/>
    <w:rsid w:val="00A5723F"/>
    <w:rsid w:val="00A57413"/>
    <w:rsid w:val="00A57DC7"/>
    <w:rsid w:val="00A57F1A"/>
    <w:rsid w:val="00A57FBD"/>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5DE"/>
    <w:rsid w:val="00A62EB6"/>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43C"/>
    <w:rsid w:val="00A664E3"/>
    <w:rsid w:val="00A66606"/>
    <w:rsid w:val="00A66F8E"/>
    <w:rsid w:val="00A67087"/>
    <w:rsid w:val="00A67544"/>
    <w:rsid w:val="00A67678"/>
    <w:rsid w:val="00A679BC"/>
    <w:rsid w:val="00A67A1A"/>
    <w:rsid w:val="00A67EDE"/>
    <w:rsid w:val="00A7000A"/>
    <w:rsid w:val="00A70141"/>
    <w:rsid w:val="00A7075B"/>
    <w:rsid w:val="00A70F11"/>
    <w:rsid w:val="00A71290"/>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399"/>
    <w:rsid w:val="00A7543C"/>
    <w:rsid w:val="00A754AC"/>
    <w:rsid w:val="00A755D8"/>
    <w:rsid w:val="00A756AA"/>
    <w:rsid w:val="00A75916"/>
    <w:rsid w:val="00A75C6F"/>
    <w:rsid w:val="00A75CC1"/>
    <w:rsid w:val="00A75DA1"/>
    <w:rsid w:val="00A75E88"/>
    <w:rsid w:val="00A7611B"/>
    <w:rsid w:val="00A762CB"/>
    <w:rsid w:val="00A7743C"/>
    <w:rsid w:val="00A779AB"/>
    <w:rsid w:val="00A77C01"/>
    <w:rsid w:val="00A77E76"/>
    <w:rsid w:val="00A8028E"/>
    <w:rsid w:val="00A804D7"/>
    <w:rsid w:val="00A8056E"/>
    <w:rsid w:val="00A80919"/>
    <w:rsid w:val="00A8139A"/>
    <w:rsid w:val="00A814BC"/>
    <w:rsid w:val="00A817E4"/>
    <w:rsid w:val="00A81FFC"/>
    <w:rsid w:val="00A8203B"/>
    <w:rsid w:val="00A82457"/>
    <w:rsid w:val="00A829BB"/>
    <w:rsid w:val="00A82A56"/>
    <w:rsid w:val="00A82D58"/>
    <w:rsid w:val="00A82E1E"/>
    <w:rsid w:val="00A83008"/>
    <w:rsid w:val="00A83323"/>
    <w:rsid w:val="00A8399D"/>
    <w:rsid w:val="00A83CC7"/>
    <w:rsid w:val="00A83E3D"/>
    <w:rsid w:val="00A8443A"/>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570"/>
    <w:rsid w:val="00A8775B"/>
    <w:rsid w:val="00A87797"/>
    <w:rsid w:val="00A87B50"/>
    <w:rsid w:val="00A90165"/>
    <w:rsid w:val="00A90791"/>
    <w:rsid w:val="00A90D77"/>
    <w:rsid w:val="00A90E72"/>
    <w:rsid w:val="00A90F68"/>
    <w:rsid w:val="00A914CA"/>
    <w:rsid w:val="00A916AD"/>
    <w:rsid w:val="00A9201A"/>
    <w:rsid w:val="00A9224A"/>
    <w:rsid w:val="00A92286"/>
    <w:rsid w:val="00A922A2"/>
    <w:rsid w:val="00A9267E"/>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4BB"/>
    <w:rsid w:val="00A9559F"/>
    <w:rsid w:val="00A9566A"/>
    <w:rsid w:val="00A95C8A"/>
    <w:rsid w:val="00A963C7"/>
    <w:rsid w:val="00A965F2"/>
    <w:rsid w:val="00A96C23"/>
    <w:rsid w:val="00A96D89"/>
    <w:rsid w:val="00A96DC8"/>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3DB7"/>
    <w:rsid w:val="00AA3F1B"/>
    <w:rsid w:val="00AA3F48"/>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C15"/>
    <w:rsid w:val="00AA7D6C"/>
    <w:rsid w:val="00AA7DA9"/>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113"/>
    <w:rsid w:val="00AB32D8"/>
    <w:rsid w:val="00AB32F1"/>
    <w:rsid w:val="00AB3415"/>
    <w:rsid w:val="00AB348A"/>
    <w:rsid w:val="00AB39F5"/>
    <w:rsid w:val="00AB3AEC"/>
    <w:rsid w:val="00AB3E28"/>
    <w:rsid w:val="00AB3F38"/>
    <w:rsid w:val="00AB43EC"/>
    <w:rsid w:val="00AB46D7"/>
    <w:rsid w:val="00AB4837"/>
    <w:rsid w:val="00AB49ED"/>
    <w:rsid w:val="00AB4A79"/>
    <w:rsid w:val="00AB4BF4"/>
    <w:rsid w:val="00AB4EA8"/>
    <w:rsid w:val="00AB5203"/>
    <w:rsid w:val="00AB56B1"/>
    <w:rsid w:val="00AB56D2"/>
    <w:rsid w:val="00AB577C"/>
    <w:rsid w:val="00AB5843"/>
    <w:rsid w:val="00AB5938"/>
    <w:rsid w:val="00AB5ADF"/>
    <w:rsid w:val="00AB5E57"/>
    <w:rsid w:val="00AB5FB6"/>
    <w:rsid w:val="00AB5FB8"/>
    <w:rsid w:val="00AB6AC7"/>
    <w:rsid w:val="00AB725F"/>
    <w:rsid w:val="00AB743D"/>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E00"/>
    <w:rsid w:val="00AC209E"/>
    <w:rsid w:val="00AC250E"/>
    <w:rsid w:val="00AC2962"/>
    <w:rsid w:val="00AC2EF1"/>
    <w:rsid w:val="00AC3207"/>
    <w:rsid w:val="00AC3C29"/>
    <w:rsid w:val="00AC3CF7"/>
    <w:rsid w:val="00AC4026"/>
    <w:rsid w:val="00AC48E5"/>
    <w:rsid w:val="00AC4E94"/>
    <w:rsid w:val="00AC5636"/>
    <w:rsid w:val="00AC57CF"/>
    <w:rsid w:val="00AC627C"/>
    <w:rsid w:val="00AC67A8"/>
    <w:rsid w:val="00AC6D29"/>
    <w:rsid w:val="00AC6FBD"/>
    <w:rsid w:val="00AC73B8"/>
    <w:rsid w:val="00AC74DA"/>
    <w:rsid w:val="00AC7733"/>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4240"/>
    <w:rsid w:val="00AD4D2A"/>
    <w:rsid w:val="00AD519B"/>
    <w:rsid w:val="00AD542F"/>
    <w:rsid w:val="00AD5821"/>
    <w:rsid w:val="00AD5FBE"/>
    <w:rsid w:val="00AD64F0"/>
    <w:rsid w:val="00AD6598"/>
    <w:rsid w:val="00AD6C13"/>
    <w:rsid w:val="00AD72DA"/>
    <w:rsid w:val="00AD7305"/>
    <w:rsid w:val="00AD75B2"/>
    <w:rsid w:val="00AD7A53"/>
    <w:rsid w:val="00AD7D6C"/>
    <w:rsid w:val="00AD7E64"/>
    <w:rsid w:val="00AE05F6"/>
    <w:rsid w:val="00AE0C56"/>
    <w:rsid w:val="00AE141B"/>
    <w:rsid w:val="00AE149E"/>
    <w:rsid w:val="00AE17AD"/>
    <w:rsid w:val="00AE1FDE"/>
    <w:rsid w:val="00AE2263"/>
    <w:rsid w:val="00AE22F2"/>
    <w:rsid w:val="00AE2718"/>
    <w:rsid w:val="00AE28C5"/>
    <w:rsid w:val="00AE29FC"/>
    <w:rsid w:val="00AE2A95"/>
    <w:rsid w:val="00AE2ADF"/>
    <w:rsid w:val="00AE2B3F"/>
    <w:rsid w:val="00AE2B81"/>
    <w:rsid w:val="00AE2DCC"/>
    <w:rsid w:val="00AE2F3F"/>
    <w:rsid w:val="00AE2FE4"/>
    <w:rsid w:val="00AE358B"/>
    <w:rsid w:val="00AE3B4E"/>
    <w:rsid w:val="00AE3B96"/>
    <w:rsid w:val="00AE3BE9"/>
    <w:rsid w:val="00AE3C67"/>
    <w:rsid w:val="00AE41B1"/>
    <w:rsid w:val="00AE466A"/>
    <w:rsid w:val="00AE4DDA"/>
    <w:rsid w:val="00AE4EE4"/>
    <w:rsid w:val="00AE55B7"/>
    <w:rsid w:val="00AE59EC"/>
    <w:rsid w:val="00AE5BFB"/>
    <w:rsid w:val="00AE5D57"/>
    <w:rsid w:val="00AE6110"/>
    <w:rsid w:val="00AE61B5"/>
    <w:rsid w:val="00AE61CD"/>
    <w:rsid w:val="00AE67B3"/>
    <w:rsid w:val="00AE6A4F"/>
    <w:rsid w:val="00AE7150"/>
    <w:rsid w:val="00AE77C9"/>
    <w:rsid w:val="00AE7864"/>
    <w:rsid w:val="00AE7933"/>
    <w:rsid w:val="00AE7949"/>
    <w:rsid w:val="00AE7E03"/>
    <w:rsid w:val="00AF0523"/>
    <w:rsid w:val="00AF0555"/>
    <w:rsid w:val="00AF08B8"/>
    <w:rsid w:val="00AF0995"/>
    <w:rsid w:val="00AF0B68"/>
    <w:rsid w:val="00AF0EF2"/>
    <w:rsid w:val="00AF17B6"/>
    <w:rsid w:val="00AF1D7D"/>
    <w:rsid w:val="00AF1F41"/>
    <w:rsid w:val="00AF25D5"/>
    <w:rsid w:val="00AF2ABB"/>
    <w:rsid w:val="00AF2BF0"/>
    <w:rsid w:val="00AF2D84"/>
    <w:rsid w:val="00AF2FCA"/>
    <w:rsid w:val="00AF31AD"/>
    <w:rsid w:val="00AF3876"/>
    <w:rsid w:val="00AF3D52"/>
    <w:rsid w:val="00AF3DBB"/>
    <w:rsid w:val="00AF4378"/>
    <w:rsid w:val="00AF4B8D"/>
    <w:rsid w:val="00AF4D7D"/>
    <w:rsid w:val="00AF5021"/>
    <w:rsid w:val="00AF5194"/>
    <w:rsid w:val="00AF53EF"/>
    <w:rsid w:val="00AF651A"/>
    <w:rsid w:val="00AF6995"/>
    <w:rsid w:val="00AF6A8A"/>
    <w:rsid w:val="00AF6F23"/>
    <w:rsid w:val="00AF73C3"/>
    <w:rsid w:val="00AF76C8"/>
    <w:rsid w:val="00AF795C"/>
    <w:rsid w:val="00B002D3"/>
    <w:rsid w:val="00B00697"/>
    <w:rsid w:val="00B00752"/>
    <w:rsid w:val="00B00B4C"/>
    <w:rsid w:val="00B01035"/>
    <w:rsid w:val="00B015EB"/>
    <w:rsid w:val="00B0193D"/>
    <w:rsid w:val="00B01A5C"/>
    <w:rsid w:val="00B026C1"/>
    <w:rsid w:val="00B02B79"/>
    <w:rsid w:val="00B02B9C"/>
    <w:rsid w:val="00B02C84"/>
    <w:rsid w:val="00B02C89"/>
    <w:rsid w:val="00B02C9E"/>
    <w:rsid w:val="00B02D41"/>
    <w:rsid w:val="00B0353B"/>
    <w:rsid w:val="00B037D6"/>
    <w:rsid w:val="00B040B2"/>
    <w:rsid w:val="00B04184"/>
    <w:rsid w:val="00B04D88"/>
    <w:rsid w:val="00B056B7"/>
    <w:rsid w:val="00B05C38"/>
    <w:rsid w:val="00B06672"/>
    <w:rsid w:val="00B07150"/>
    <w:rsid w:val="00B0767C"/>
    <w:rsid w:val="00B07A0D"/>
    <w:rsid w:val="00B07F22"/>
    <w:rsid w:val="00B1018E"/>
    <w:rsid w:val="00B10196"/>
    <w:rsid w:val="00B101E3"/>
    <w:rsid w:val="00B104D6"/>
    <w:rsid w:val="00B10558"/>
    <w:rsid w:val="00B109F1"/>
    <w:rsid w:val="00B11C58"/>
    <w:rsid w:val="00B120B0"/>
    <w:rsid w:val="00B123C0"/>
    <w:rsid w:val="00B12CBB"/>
    <w:rsid w:val="00B12EF9"/>
    <w:rsid w:val="00B13952"/>
    <w:rsid w:val="00B1405B"/>
    <w:rsid w:val="00B143EF"/>
    <w:rsid w:val="00B14680"/>
    <w:rsid w:val="00B149F1"/>
    <w:rsid w:val="00B14E46"/>
    <w:rsid w:val="00B14E91"/>
    <w:rsid w:val="00B1513D"/>
    <w:rsid w:val="00B15231"/>
    <w:rsid w:val="00B1527A"/>
    <w:rsid w:val="00B1547D"/>
    <w:rsid w:val="00B154A8"/>
    <w:rsid w:val="00B156A9"/>
    <w:rsid w:val="00B15F83"/>
    <w:rsid w:val="00B15FC2"/>
    <w:rsid w:val="00B160FF"/>
    <w:rsid w:val="00B16322"/>
    <w:rsid w:val="00B1662E"/>
    <w:rsid w:val="00B16A6F"/>
    <w:rsid w:val="00B16B56"/>
    <w:rsid w:val="00B16BC4"/>
    <w:rsid w:val="00B174B3"/>
    <w:rsid w:val="00B176DC"/>
    <w:rsid w:val="00B20266"/>
    <w:rsid w:val="00B204A9"/>
    <w:rsid w:val="00B211FC"/>
    <w:rsid w:val="00B212E6"/>
    <w:rsid w:val="00B217B1"/>
    <w:rsid w:val="00B22338"/>
    <w:rsid w:val="00B22743"/>
    <w:rsid w:val="00B229C5"/>
    <w:rsid w:val="00B22A88"/>
    <w:rsid w:val="00B22C0D"/>
    <w:rsid w:val="00B22FB9"/>
    <w:rsid w:val="00B2334E"/>
    <w:rsid w:val="00B2349C"/>
    <w:rsid w:val="00B23AF4"/>
    <w:rsid w:val="00B23C15"/>
    <w:rsid w:val="00B23C1F"/>
    <w:rsid w:val="00B23CB3"/>
    <w:rsid w:val="00B23E9A"/>
    <w:rsid w:val="00B23F6B"/>
    <w:rsid w:val="00B2409B"/>
    <w:rsid w:val="00B241B2"/>
    <w:rsid w:val="00B243F2"/>
    <w:rsid w:val="00B24473"/>
    <w:rsid w:val="00B2485C"/>
    <w:rsid w:val="00B25152"/>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4C2"/>
    <w:rsid w:val="00B30B4E"/>
    <w:rsid w:val="00B31246"/>
    <w:rsid w:val="00B31379"/>
    <w:rsid w:val="00B314FD"/>
    <w:rsid w:val="00B322E8"/>
    <w:rsid w:val="00B32347"/>
    <w:rsid w:val="00B324FC"/>
    <w:rsid w:val="00B326FF"/>
    <w:rsid w:val="00B32864"/>
    <w:rsid w:val="00B3306D"/>
    <w:rsid w:val="00B3356B"/>
    <w:rsid w:val="00B3392A"/>
    <w:rsid w:val="00B340AA"/>
    <w:rsid w:val="00B34288"/>
    <w:rsid w:val="00B346DE"/>
    <w:rsid w:val="00B34784"/>
    <w:rsid w:val="00B34A9F"/>
    <w:rsid w:val="00B34B80"/>
    <w:rsid w:val="00B3501B"/>
    <w:rsid w:val="00B35081"/>
    <w:rsid w:val="00B35947"/>
    <w:rsid w:val="00B35BDA"/>
    <w:rsid w:val="00B35CDA"/>
    <w:rsid w:val="00B35D76"/>
    <w:rsid w:val="00B366ED"/>
    <w:rsid w:val="00B36F3A"/>
    <w:rsid w:val="00B37117"/>
    <w:rsid w:val="00B372F2"/>
    <w:rsid w:val="00B37830"/>
    <w:rsid w:val="00B37B38"/>
    <w:rsid w:val="00B37D97"/>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A15"/>
    <w:rsid w:val="00B47D6B"/>
    <w:rsid w:val="00B5000F"/>
    <w:rsid w:val="00B505C1"/>
    <w:rsid w:val="00B50B32"/>
    <w:rsid w:val="00B51130"/>
    <w:rsid w:val="00B5115A"/>
    <w:rsid w:val="00B51542"/>
    <w:rsid w:val="00B51805"/>
    <w:rsid w:val="00B51D1D"/>
    <w:rsid w:val="00B51F62"/>
    <w:rsid w:val="00B5231B"/>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9AE"/>
    <w:rsid w:val="00B55AC2"/>
    <w:rsid w:val="00B560C9"/>
    <w:rsid w:val="00B561C6"/>
    <w:rsid w:val="00B5641C"/>
    <w:rsid w:val="00B564BF"/>
    <w:rsid w:val="00B56533"/>
    <w:rsid w:val="00B56569"/>
    <w:rsid w:val="00B56CFC"/>
    <w:rsid w:val="00B57777"/>
    <w:rsid w:val="00B57840"/>
    <w:rsid w:val="00B57993"/>
    <w:rsid w:val="00B57A17"/>
    <w:rsid w:val="00B57B7D"/>
    <w:rsid w:val="00B57DA8"/>
    <w:rsid w:val="00B57DCC"/>
    <w:rsid w:val="00B6041D"/>
    <w:rsid w:val="00B608B8"/>
    <w:rsid w:val="00B61204"/>
    <w:rsid w:val="00B6186B"/>
    <w:rsid w:val="00B61BE2"/>
    <w:rsid w:val="00B6266F"/>
    <w:rsid w:val="00B62693"/>
    <w:rsid w:val="00B62907"/>
    <w:rsid w:val="00B62E0B"/>
    <w:rsid w:val="00B63013"/>
    <w:rsid w:val="00B6366A"/>
    <w:rsid w:val="00B6390A"/>
    <w:rsid w:val="00B63C32"/>
    <w:rsid w:val="00B63CCE"/>
    <w:rsid w:val="00B63D28"/>
    <w:rsid w:val="00B64059"/>
    <w:rsid w:val="00B64434"/>
    <w:rsid w:val="00B6448E"/>
    <w:rsid w:val="00B64961"/>
    <w:rsid w:val="00B656E1"/>
    <w:rsid w:val="00B657E1"/>
    <w:rsid w:val="00B659C5"/>
    <w:rsid w:val="00B65B34"/>
    <w:rsid w:val="00B65D55"/>
    <w:rsid w:val="00B661D5"/>
    <w:rsid w:val="00B66380"/>
    <w:rsid w:val="00B663A4"/>
    <w:rsid w:val="00B66529"/>
    <w:rsid w:val="00B66559"/>
    <w:rsid w:val="00B666D6"/>
    <w:rsid w:val="00B666EB"/>
    <w:rsid w:val="00B6677C"/>
    <w:rsid w:val="00B669D0"/>
    <w:rsid w:val="00B6713A"/>
    <w:rsid w:val="00B67164"/>
    <w:rsid w:val="00B679C7"/>
    <w:rsid w:val="00B70900"/>
    <w:rsid w:val="00B70D58"/>
    <w:rsid w:val="00B710CC"/>
    <w:rsid w:val="00B71136"/>
    <w:rsid w:val="00B711CE"/>
    <w:rsid w:val="00B71C5B"/>
    <w:rsid w:val="00B71CA8"/>
    <w:rsid w:val="00B71CC5"/>
    <w:rsid w:val="00B71DC8"/>
    <w:rsid w:val="00B7242E"/>
    <w:rsid w:val="00B73458"/>
    <w:rsid w:val="00B73A6A"/>
    <w:rsid w:val="00B73E03"/>
    <w:rsid w:val="00B74326"/>
    <w:rsid w:val="00B746C6"/>
    <w:rsid w:val="00B74B5B"/>
    <w:rsid w:val="00B75027"/>
    <w:rsid w:val="00B751A8"/>
    <w:rsid w:val="00B7596E"/>
    <w:rsid w:val="00B75EAF"/>
    <w:rsid w:val="00B7604C"/>
    <w:rsid w:val="00B7652C"/>
    <w:rsid w:val="00B76639"/>
    <w:rsid w:val="00B766BF"/>
    <w:rsid w:val="00B76FA6"/>
    <w:rsid w:val="00B77032"/>
    <w:rsid w:val="00B77255"/>
    <w:rsid w:val="00B7741F"/>
    <w:rsid w:val="00B774B7"/>
    <w:rsid w:val="00B77984"/>
    <w:rsid w:val="00B80163"/>
    <w:rsid w:val="00B80665"/>
    <w:rsid w:val="00B80910"/>
    <w:rsid w:val="00B80B71"/>
    <w:rsid w:val="00B81445"/>
    <w:rsid w:val="00B818F4"/>
    <w:rsid w:val="00B81BC9"/>
    <w:rsid w:val="00B81BE1"/>
    <w:rsid w:val="00B8222F"/>
    <w:rsid w:val="00B82615"/>
    <w:rsid w:val="00B826BF"/>
    <w:rsid w:val="00B829BE"/>
    <w:rsid w:val="00B82CF3"/>
    <w:rsid w:val="00B82E8D"/>
    <w:rsid w:val="00B83444"/>
    <w:rsid w:val="00B836ED"/>
    <w:rsid w:val="00B8383E"/>
    <w:rsid w:val="00B8402C"/>
    <w:rsid w:val="00B84140"/>
    <w:rsid w:val="00B8421D"/>
    <w:rsid w:val="00B84760"/>
    <w:rsid w:val="00B84797"/>
    <w:rsid w:val="00B84AA2"/>
    <w:rsid w:val="00B84AD5"/>
    <w:rsid w:val="00B84B3F"/>
    <w:rsid w:val="00B84BFE"/>
    <w:rsid w:val="00B8523D"/>
    <w:rsid w:val="00B8530A"/>
    <w:rsid w:val="00B853BE"/>
    <w:rsid w:val="00B8579D"/>
    <w:rsid w:val="00B8579F"/>
    <w:rsid w:val="00B85BC2"/>
    <w:rsid w:val="00B85D10"/>
    <w:rsid w:val="00B85FBD"/>
    <w:rsid w:val="00B85FCF"/>
    <w:rsid w:val="00B862CF"/>
    <w:rsid w:val="00B86476"/>
    <w:rsid w:val="00B8688C"/>
    <w:rsid w:val="00B86A3D"/>
    <w:rsid w:val="00B86A65"/>
    <w:rsid w:val="00B86B94"/>
    <w:rsid w:val="00B86C28"/>
    <w:rsid w:val="00B86E6D"/>
    <w:rsid w:val="00B8725F"/>
    <w:rsid w:val="00B874BE"/>
    <w:rsid w:val="00B875C7"/>
    <w:rsid w:val="00B8789B"/>
    <w:rsid w:val="00B879BB"/>
    <w:rsid w:val="00B87C56"/>
    <w:rsid w:val="00B87DE7"/>
    <w:rsid w:val="00B87EC9"/>
    <w:rsid w:val="00B903BE"/>
    <w:rsid w:val="00B90D10"/>
    <w:rsid w:val="00B90FE5"/>
    <w:rsid w:val="00B910C7"/>
    <w:rsid w:val="00B912C0"/>
    <w:rsid w:val="00B917A9"/>
    <w:rsid w:val="00B919AD"/>
    <w:rsid w:val="00B919F3"/>
    <w:rsid w:val="00B91A2B"/>
    <w:rsid w:val="00B91DDF"/>
    <w:rsid w:val="00B92455"/>
    <w:rsid w:val="00B925E3"/>
    <w:rsid w:val="00B927BF"/>
    <w:rsid w:val="00B928AF"/>
    <w:rsid w:val="00B92DDE"/>
    <w:rsid w:val="00B9315C"/>
    <w:rsid w:val="00B93204"/>
    <w:rsid w:val="00B93484"/>
    <w:rsid w:val="00B936B2"/>
    <w:rsid w:val="00B93B5C"/>
    <w:rsid w:val="00B93DAB"/>
    <w:rsid w:val="00B9455D"/>
    <w:rsid w:val="00B94A58"/>
    <w:rsid w:val="00B94E17"/>
    <w:rsid w:val="00B95042"/>
    <w:rsid w:val="00B950C2"/>
    <w:rsid w:val="00B957FE"/>
    <w:rsid w:val="00B958CD"/>
    <w:rsid w:val="00B95B76"/>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AAA"/>
    <w:rsid w:val="00BA0DFB"/>
    <w:rsid w:val="00BA1107"/>
    <w:rsid w:val="00BA2FEF"/>
    <w:rsid w:val="00BA3002"/>
    <w:rsid w:val="00BA3143"/>
    <w:rsid w:val="00BA409D"/>
    <w:rsid w:val="00BA4148"/>
    <w:rsid w:val="00BA4873"/>
    <w:rsid w:val="00BA5128"/>
    <w:rsid w:val="00BA5490"/>
    <w:rsid w:val="00BA5502"/>
    <w:rsid w:val="00BA578C"/>
    <w:rsid w:val="00BA5C35"/>
    <w:rsid w:val="00BA5E62"/>
    <w:rsid w:val="00BA627C"/>
    <w:rsid w:val="00BA6319"/>
    <w:rsid w:val="00BA6425"/>
    <w:rsid w:val="00BA66A2"/>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1BC"/>
    <w:rsid w:val="00BB1421"/>
    <w:rsid w:val="00BB1548"/>
    <w:rsid w:val="00BB176E"/>
    <w:rsid w:val="00BB1876"/>
    <w:rsid w:val="00BB18A9"/>
    <w:rsid w:val="00BB196C"/>
    <w:rsid w:val="00BB1CE7"/>
    <w:rsid w:val="00BB2FD3"/>
    <w:rsid w:val="00BB2FDF"/>
    <w:rsid w:val="00BB2FFF"/>
    <w:rsid w:val="00BB30D2"/>
    <w:rsid w:val="00BB33AE"/>
    <w:rsid w:val="00BB3605"/>
    <w:rsid w:val="00BB3F22"/>
    <w:rsid w:val="00BB42A1"/>
    <w:rsid w:val="00BB47FB"/>
    <w:rsid w:val="00BB4E10"/>
    <w:rsid w:val="00BB5545"/>
    <w:rsid w:val="00BB58B2"/>
    <w:rsid w:val="00BB5A12"/>
    <w:rsid w:val="00BB5C88"/>
    <w:rsid w:val="00BB5DB7"/>
    <w:rsid w:val="00BB5FCB"/>
    <w:rsid w:val="00BB604B"/>
    <w:rsid w:val="00BB637D"/>
    <w:rsid w:val="00BB63B1"/>
    <w:rsid w:val="00BB6B46"/>
    <w:rsid w:val="00BB6E0E"/>
    <w:rsid w:val="00BB70CE"/>
    <w:rsid w:val="00BB74EE"/>
    <w:rsid w:val="00BB75B1"/>
    <w:rsid w:val="00BB79C5"/>
    <w:rsid w:val="00BB79F3"/>
    <w:rsid w:val="00BB7C21"/>
    <w:rsid w:val="00BB7DFE"/>
    <w:rsid w:val="00BC00C2"/>
    <w:rsid w:val="00BC00EC"/>
    <w:rsid w:val="00BC01DD"/>
    <w:rsid w:val="00BC04E1"/>
    <w:rsid w:val="00BC081D"/>
    <w:rsid w:val="00BC08AD"/>
    <w:rsid w:val="00BC08C5"/>
    <w:rsid w:val="00BC0B91"/>
    <w:rsid w:val="00BC0D18"/>
    <w:rsid w:val="00BC0DF5"/>
    <w:rsid w:val="00BC12FB"/>
    <w:rsid w:val="00BC13BA"/>
    <w:rsid w:val="00BC160A"/>
    <w:rsid w:val="00BC1718"/>
    <w:rsid w:val="00BC1791"/>
    <w:rsid w:val="00BC1BC9"/>
    <w:rsid w:val="00BC1C3C"/>
    <w:rsid w:val="00BC1F0C"/>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600E"/>
    <w:rsid w:val="00BC672B"/>
    <w:rsid w:val="00BC6BC1"/>
    <w:rsid w:val="00BC6EA6"/>
    <w:rsid w:val="00BC6FD6"/>
    <w:rsid w:val="00BC6FE9"/>
    <w:rsid w:val="00BC758B"/>
    <w:rsid w:val="00BC793D"/>
    <w:rsid w:val="00BD008E"/>
    <w:rsid w:val="00BD0314"/>
    <w:rsid w:val="00BD040E"/>
    <w:rsid w:val="00BD0444"/>
    <w:rsid w:val="00BD051B"/>
    <w:rsid w:val="00BD054C"/>
    <w:rsid w:val="00BD0A88"/>
    <w:rsid w:val="00BD0F02"/>
    <w:rsid w:val="00BD1D25"/>
    <w:rsid w:val="00BD1E3C"/>
    <w:rsid w:val="00BD2CB8"/>
    <w:rsid w:val="00BD2F3B"/>
    <w:rsid w:val="00BD3038"/>
    <w:rsid w:val="00BD3372"/>
    <w:rsid w:val="00BD374D"/>
    <w:rsid w:val="00BD4077"/>
    <w:rsid w:val="00BD425E"/>
    <w:rsid w:val="00BD42D2"/>
    <w:rsid w:val="00BD4708"/>
    <w:rsid w:val="00BD4CA7"/>
    <w:rsid w:val="00BD4CD2"/>
    <w:rsid w:val="00BD50AA"/>
    <w:rsid w:val="00BD5135"/>
    <w:rsid w:val="00BD54BE"/>
    <w:rsid w:val="00BD5803"/>
    <w:rsid w:val="00BD596B"/>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8F8"/>
    <w:rsid w:val="00BE1B08"/>
    <w:rsid w:val="00BE1B43"/>
    <w:rsid w:val="00BE1D82"/>
    <w:rsid w:val="00BE1EB6"/>
    <w:rsid w:val="00BE1EE4"/>
    <w:rsid w:val="00BE1F8B"/>
    <w:rsid w:val="00BE27E4"/>
    <w:rsid w:val="00BE2B4F"/>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BB5"/>
    <w:rsid w:val="00BE6C02"/>
    <w:rsid w:val="00BE6C1B"/>
    <w:rsid w:val="00BE6EA1"/>
    <w:rsid w:val="00BE745F"/>
    <w:rsid w:val="00BE7529"/>
    <w:rsid w:val="00BE7A74"/>
    <w:rsid w:val="00BE7C4D"/>
    <w:rsid w:val="00BE7D1F"/>
    <w:rsid w:val="00BE7F6A"/>
    <w:rsid w:val="00BF00E9"/>
    <w:rsid w:val="00BF0274"/>
    <w:rsid w:val="00BF0296"/>
    <w:rsid w:val="00BF0441"/>
    <w:rsid w:val="00BF056E"/>
    <w:rsid w:val="00BF083A"/>
    <w:rsid w:val="00BF08C4"/>
    <w:rsid w:val="00BF0B61"/>
    <w:rsid w:val="00BF0B9C"/>
    <w:rsid w:val="00BF0BAF"/>
    <w:rsid w:val="00BF111A"/>
    <w:rsid w:val="00BF19CE"/>
    <w:rsid w:val="00BF238A"/>
    <w:rsid w:val="00BF2644"/>
    <w:rsid w:val="00BF29FC"/>
    <w:rsid w:val="00BF2B6F"/>
    <w:rsid w:val="00BF3492"/>
    <w:rsid w:val="00BF351A"/>
    <w:rsid w:val="00BF3914"/>
    <w:rsid w:val="00BF3982"/>
    <w:rsid w:val="00BF3A04"/>
    <w:rsid w:val="00BF3B3D"/>
    <w:rsid w:val="00BF40DC"/>
    <w:rsid w:val="00BF42CE"/>
    <w:rsid w:val="00BF454D"/>
    <w:rsid w:val="00BF49B1"/>
    <w:rsid w:val="00BF507C"/>
    <w:rsid w:val="00BF50C3"/>
    <w:rsid w:val="00BF5552"/>
    <w:rsid w:val="00BF56B5"/>
    <w:rsid w:val="00BF5ABE"/>
    <w:rsid w:val="00BF5B8F"/>
    <w:rsid w:val="00BF5CC9"/>
    <w:rsid w:val="00BF6B41"/>
    <w:rsid w:val="00BF6CBF"/>
    <w:rsid w:val="00BF7047"/>
    <w:rsid w:val="00BF731D"/>
    <w:rsid w:val="00BF73F2"/>
    <w:rsid w:val="00BF7475"/>
    <w:rsid w:val="00BF76AC"/>
    <w:rsid w:val="00BF78E9"/>
    <w:rsid w:val="00BF7CB8"/>
    <w:rsid w:val="00BF7DC4"/>
    <w:rsid w:val="00C001F0"/>
    <w:rsid w:val="00C003E6"/>
    <w:rsid w:val="00C00DF6"/>
    <w:rsid w:val="00C015A0"/>
    <w:rsid w:val="00C01671"/>
    <w:rsid w:val="00C016B5"/>
    <w:rsid w:val="00C0235E"/>
    <w:rsid w:val="00C0240D"/>
    <w:rsid w:val="00C02419"/>
    <w:rsid w:val="00C026C6"/>
    <w:rsid w:val="00C02766"/>
    <w:rsid w:val="00C02D88"/>
    <w:rsid w:val="00C02F76"/>
    <w:rsid w:val="00C03231"/>
    <w:rsid w:val="00C03330"/>
    <w:rsid w:val="00C03468"/>
    <w:rsid w:val="00C03A7C"/>
    <w:rsid w:val="00C03EE8"/>
    <w:rsid w:val="00C04876"/>
    <w:rsid w:val="00C048E4"/>
    <w:rsid w:val="00C049A2"/>
    <w:rsid w:val="00C04AAF"/>
    <w:rsid w:val="00C05356"/>
    <w:rsid w:val="00C053EA"/>
    <w:rsid w:val="00C05434"/>
    <w:rsid w:val="00C05A8E"/>
    <w:rsid w:val="00C05AD9"/>
    <w:rsid w:val="00C05BEC"/>
    <w:rsid w:val="00C05F55"/>
    <w:rsid w:val="00C066FE"/>
    <w:rsid w:val="00C06E7D"/>
    <w:rsid w:val="00C07527"/>
    <w:rsid w:val="00C07738"/>
    <w:rsid w:val="00C07DBA"/>
    <w:rsid w:val="00C102A2"/>
    <w:rsid w:val="00C1074F"/>
    <w:rsid w:val="00C10F99"/>
    <w:rsid w:val="00C110CF"/>
    <w:rsid w:val="00C1112B"/>
    <w:rsid w:val="00C11255"/>
    <w:rsid w:val="00C11272"/>
    <w:rsid w:val="00C11A88"/>
    <w:rsid w:val="00C11BED"/>
    <w:rsid w:val="00C12012"/>
    <w:rsid w:val="00C1212D"/>
    <w:rsid w:val="00C12874"/>
    <w:rsid w:val="00C12990"/>
    <w:rsid w:val="00C12A90"/>
    <w:rsid w:val="00C12BC1"/>
    <w:rsid w:val="00C12F57"/>
    <w:rsid w:val="00C1312E"/>
    <w:rsid w:val="00C13BDA"/>
    <w:rsid w:val="00C13C3B"/>
    <w:rsid w:val="00C13FFD"/>
    <w:rsid w:val="00C14632"/>
    <w:rsid w:val="00C149F2"/>
    <w:rsid w:val="00C15693"/>
    <w:rsid w:val="00C15D78"/>
    <w:rsid w:val="00C15FE4"/>
    <w:rsid w:val="00C16492"/>
    <w:rsid w:val="00C166D4"/>
    <w:rsid w:val="00C16705"/>
    <w:rsid w:val="00C167DB"/>
    <w:rsid w:val="00C16C30"/>
    <w:rsid w:val="00C175EA"/>
    <w:rsid w:val="00C200F0"/>
    <w:rsid w:val="00C201BF"/>
    <w:rsid w:val="00C20A00"/>
    <w:rsid w:val="00C20CB3"/>
    <w:rsid w:val="00C20D73"/>
    <w:rsid w:val="00C20E88"/>
    <w:rsid w:val="00C2141B"/>
    <w:rsid w:val="00C21673"/>
    <w:rsid w:val="00C21923"/>
    <w:rsid w:val="00C21C7A"/>
    <w:rsid w:val="00C2240B"/>
    <w:rsid w:val="00C22C47"/>
    <w:rsid w:val="00C22C56"/>
    <w:rsid w:val="00C23130"/>
    <w:rsid w:val="00C23250"/>
    <w:rsid w:val="00C23B16"/>
    <w:rsid w:val="00C23CBF"/>
    <w:rsid w:val="00C23F8A"/>
    <w:rsid w:val="00C23F8C"/>
    <w:rsid w:val="00C23FB9"/>
    <w:rsid w:val="00C24631"/>
    <w:rsid w:val="00C249DD"/>
    <w:rsid w:val="00C24E16"/>
    <w:rsid w:val="00C24FF7"/>
    <w:rsid w:val="00C25242"/>
    <w:rsid w:val="00C255A5"/>
    <w:rsid w:val="00C25758"/>
    <w:rsid w:val="00C2584B"/>
    <w:rsid w:val="00C25942"/>
    <w:rsid w:val="00C25C3B"/>
    <w:rsid w:val="00C25D34"/>
    <w:rsid w:val="00C25DD9"/>
    <w:rsid w:val="00C2663F"/>
    <w:rsid w:val="00C266A0"/>
    <w:rsid w:val="00C26B39"/>
    <w:rsid w:val="00C26DB8"/>
    <w:rsid w:val="00C272EF"/>
    <w:rsid w:val="00C2775A"/>
    <w:rsid w:val="00C303E5"/>
    <w:rsid w:val="00C30799"/>
    <w:rsid w:val="00C30E58"/>
    <w:rsid w:val="00C31215"/>
    <w:rsid w:val="00C312BD"/>
    <w:rsid w:val="00C31511"/>
    <w:rsid w:val="00C315C7"/>
    <w:rsid w:val="00C31D5C"/>
    <w:rsid w:val="00C31F63"/>
    <w:rsid w:val="00C32217"/>
    <w:rsid w:val="00C3285B"/>
    <w:rsid w:val="00C32A68"/>
    <w:rsid w:val="00C33810"/>
    <w:rsid w:val="00C33893"/>
    <w:rsid w:val="00C33A84"/>
    <w:rsid w:val="00C33C3B"/>
    <w:rsid w:val="00C33CFC"/>
    <w:rsid w:val="00C3400F"/>
    <w:rsid w:val="00C344A0"/>
    <w:rsid w:val="00C34B64"/>
    <w:rsid w:val="00C34BD1"/>
    <w:rsid w:val="00C34C36"/>
    <w:rsid w:val="00C352B3"/>
    <w:rsid w:val="00C352FE"/>
    <w:rsid w:val="00C3565C"/>
    <w:rsid w:val="00C35EBA"/>
    <w:rsid w:val="00C35FF2"/>
    <w:rsid w:val="00C3654C"/>
    <w:rsid w:val="00C36A20"/>
    <w:rsid w:val="00C36BF5"/>
    <w:rsid w:val="00C36DBC"/>
    <w:rsid w:val="00C37138"/>
    <w:rsid w:val="00C37404"/>
    <w:rsid w:val="00C37680"/>
    <w:rsid w:val="00C376BA"/>
    <w:rsid w:val="00C3787F"/>
    <w:rsid w:val="00C379A5"/>
    <w:rsid w:val="00C37C4A"/>
    <w:rsid w:val="00C37CEE"/>
    <w:rsid w:val="00C40373"/>
    <w:rsid w:val="00C40729"/>
    <w:rsid w:val="00C4082D"/>
    <w:rsid w:val="00C40AE6"/>
    <w:rsid w:val="00C40C71"/>
    <w:rsid w:val="00C4110B"/>
    <w:rsid w:val="00C41178"/>
    <w:rsid w:val="00C411AF"/>
    <w:rsid w:val="00C4138D"/>
    <w:rsid w:val="00C413CB"/>
    <w:rsid w:val="00C41572"/>
    <w:rsid w:val="00C41D0E"/>
    <w:rsid w:val="00C41D4B"/>
    <w:rsid w:val="00C41E3A"/>
    <w:rsid w:val="00C41F39"/>
    <w:rsid w:val="00C41F68"/>
    <w:rsid w:val="00C422A4"/>
    <w:rsid w:val="00C42B30"/>
    <w:rsid w:val="00C4304C"/>
    <w:rsid w:val="00C43180"/>
    <w:rsid w:val="00C431CC"/>
    <w:rsid w:val="00C43315"/>
    <w:rsid w:val="00C43F62"/>
    <w:rsid w:val="00C44800"/>
    <w:rsid w:val="00C44A24"/>
    <w:rsid w:val="00C44C7A"/>
    <w:rsid w:val="00C450D6"/>
    <w:rsid w:val="00C452F5"/>
    <w:rsid w:val="00C45512"/>
    <w:rsid w:val="00C45653"/>
    <w:rsid w:val="00C45BDB"/>
    <w:rsid w:val="00C46555"/>
    <w:rsid w:val="00C469DA"/>
    <w:rsid w:val="00C46B15"/>
    <w:rsid w:val="00C46BBB"/>
    <w:rsid w:val="00C46D51"/>
    <w:rsid w:val="00C46DF1"/>
    <w:rsid w:val="00C46F7D"/>
    <w:rsid w:val="00C4728C"/>
    <w:rsid w:val="00C47485"/>
    <w:rsid w:val="00C474C2"/>
    <w:rsid w:val="00C47593"/>
    <w:rsid w:val="00C479B5"/>
    <w:rsid w:val="00C47B13"/>
    <w:rsid w:val="00C50242"/>
    <w:rsid w:val="00C5034D"/>
    <w:rsid w:val="00C5050E"/>
    <w:rsid w:val="00C50E99"/>
    <w:rsid w:val="00C51370"/>
    <w:rsid w:val="00C516E0"/>
    <w:rsid w:val="00C51E83"/>
    <w:rsid w:val="00C51F1B"/>
    <w:rsid w:val="00C523A1"/>
    <w:rsid w:val="00C523EA"/>
    <w:rsid w:val="00C52631"/>
    <w:rsid w:val="00C52654"/>
    <w:rsid w:val="00C52715"/>
    <w:rsid w:val="00C52744"/>
    <w:rsid w:val="00C53056"/>
    <w:rsid w:val="00C5371C"/>
    <w:rsid w:val="00C538CB"/>
    <w:rsid w:val="00C53B46"/>
    <w:rsid w:val="00C53EB3"/>
    <w:rsid w:val="00C542D4"/>
    <w:rsid w:val="00C54AF4"/>
    <w:rsid w:val="00C54D71"/>
    <w:rsid w:val="00C55528"/>
    <w:rsid w:val="00C563F5"/>
    <w:rsid w:val="00C5668F"/>
    <w:rsid w:val="00C570F7"/>
    <w:rsid w:val="00C571D0"/>
    <w:rsid w:val="00C57475"/>
    <w:rsid w:val="00C574BB"/>
    <w:rsid w:val="00C5797D"/>
    <w:rsid w:val="00C57D1E"/>
    <w:rsid w:val="00C60667"/>
    <w:rsid w:val="00C60B86"/>
    <w:rsid w:val="00C6123E"/>
    <w:rsid w:val="00C612BC"/>
    <w:rsid w:val="00C61716"/>
    <w:rsid w:val="00C61BC0"/>
    <w:rsid w:val="00C61E91"/>
    <w:rsid w:val="00C62254"/>
    <w:rsid w:val="00C6265B"/>
    <w:rsid w:val="00C62CD5"/>
    <w:rsid w:val="00C636E6"/>
    <w:rsid w:val="00C6398A"/>
    <w:rsid w:val="00C639D6"/>
    <w:rsid w:val="00C63E45"/>
    <w:rsid w:val="00C63F8E"/>
    <w:rsid w:val="00C63FFF"/>
    <w:rsid w:val="00C6443A"/>
    <w:rsid w:val="00C64769"/>
    <w:rsid w:val="00C647FB"/>
    <w:rsid w:val="00C64DDB"/>
    <w:rsid w:val="00C651F8"/>
    <w:rsid w:val="00C65262"/>
    <w:rsid w:val="00C654E0"/>
    <w:rsid w:val="00C65ABC"/>
    <w:rsid w:val="00C65F30"/>
    <w:rsid w:val="00C66284"/>
    <w:rsid w:val="00C67681"/>
    <w:rsid w:val="00C67719"/>
    <w:rsid w:val="00C6782D"/>
    <w:rsid w:val="00C67D65"/>
    <w:rsid w:val="00C67EAB"/>
    <w:rsid w:val="00C703D7"/>
    <w:rsid w:val="00C70466"/>
    <w:rsid w:val="00C70DFF"/>
    <w:rsid w:val="00C70E1C"/>
    <w:rsid w:val="00C71016"/>
    <w:rsid w:val="00C711A8"/>
    <w:rsid w:val="00C712BC"/>
    <w:rsid w:val="00C7150E"/>
    <w:rsid w:val="00C71923"/>
    <w:rsid w:val="00C71F35"/>
    <w:rsid w:val="00C720AC"/>
    <w:rsid w:val="00C7267D"/>
    <w:rsid w:val="00C72CCE"/>
    <w:rsid w:val="00C72DC4"/>
    <w:rsid w:val="00C73634"/>
    <w:rsid w:val="00C73B98"/>
    <w:rsid w:val="00C7418C"/>
    <w:rsid w:val="00C743D4"/>
    <w:rsid w:val="00C7498D"/>
    <w:rsid w:val="00C749C5"/>
    <w:rsid w:val="00C74C90"/>
    <w:rsid w:val="00C74FEE"/>
    <w:rsid w:val="00C7554B"/>
    <w:rsid w:val="00C756FB"/>
    <w:rsid w:val="00C75A6B"/>
    <w:rsid w:val="00C75C4E"/>
    <w:rsid w:val="00C763B6"/>
    <w:rsid w:val="00C7644F"/>
    <w:rsid w:val="00C768F6"/>
    <w:rsid w:val="00C769C0"/>
    <w:rsid w:val="00C76FA0"/>
    <w:rsid w:val="00C77989"/>
    <w:rsid w:val="00C77AE1"/>
    <w:rsid w:val="00C80073"/>
    <w:rsid w:val="00C8027D"/>
    <w:rsid w:val="00C805E7"/>
    <w:rsid w:val="00C80653"/>
    <w:rsid w:val="00C80DEA"/>
    <w:rsid w:val="00C80ED7"/>
    <w:rsid w:val="00C81493"/>
    <w:rsid w:val="00C815A8"/>
    <w:rsid w:val="00C81904"/>
    <w:rsid w:val="00C81C08"/>
    <w:rsid w:val="00C82768"/>
    <w:rsid w:val="00C828B6"/>
    <w:rsid w:val="00C832DC"/>
    <w:rsid w:val="00C8377F"/>
    <w:rsid w:val="00C83D54"/>
    <w:rsid w:val="00C84721"/>
    <w:rsid w:val="00C84C26"/>
    <w:rsid w:val="00C852A9"/>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11FF"/>
    <w:rsid w:val="00C91698"/>
    <w:rsid w:val="00C91A35"/>
    <w:rsid w:val="00C91DE3"/>
    <w:rsid w:val="00C9207A"/>
    <w:rsid w:val="00C92C7F"/>
    <w:rsid w:val="00C92EEE"/>
    <w:rsid w:val="00C931CC"/>
    <w:rsid w:val="00C935C4"/>
    <w:rsid w:val="00C9369D"/>
    <w:rsid w:val="00C936C3"/>
    <w:rsid w:val="00C9383D"/>
    <w:rsid w:val="00C93CE1"/>
    <w:rsid w:val="00C942C3"/>
    <w:rsid w:val="00C943BB"/>
    <w:rsid w:val="00C94444"/>
    <w:rsid w:val="00C944FA"/>
    <w:rsid w:val="00C94586"/>
    <w:rsid w:val="00C94A73"/>
    <w:rsid w:val="00C94AEC"/>
    <w:rsid w:val="00C94B34"/>
    <w:rsid w:val="00C9545B"/>
    <w:rsid w:val="00C95854"/>
    <w:rsid w:val="00C959FD"/>
    <w:rsid w:val="00C95D24"/>
    <w:rsid w:val="00C95EA3"/>
    <w:rsid w:val="00C95EFF"/>
    <w:rsid w:val="00C967DD"/>
    <w:rsid w:val="00C9681B"/>
    <w:rsid w:val="00C96AB7"/>
    <w:rsid w:val="00C96DE8"/>
    <w:rsid w:val="00C96E6F"/>
    <w:rsid w:val="00C9764A"/>
    <w:rsid w:val="00C97872"/>
    <w:rsid w:val="00CA0532"/>
    <w:rsid w:val="00CA0ABB"/>
    <w:rsid w:val="00CA14B8"/>
    <w:rsid w:val="00CA1691"/>
    <w:rsid w:val="00CA17DE"/>
    <w:rsid w:val="00CA1ABD"/>
    <w:rsid w:val="00CA1BC1"/>
    <w:rsid w:val="00CA1EEE"/>
    <w:rsid w:val="00CA2131"/>
    <w:rsid w:val="00CA221D"/>
    <w:rsid w:val="00CA2241"/>
    <w:rsid w:val="00CA2279"/>
    <w:rsid w:val="00CA232B"/>
    <w:rsid w:val="00CA2D42"/>
    <w:rsid w:val="00CA315D"/>
    <w:rsid w:val="00CA31D3"/>
    <w:rsid w:val="00CA34F9"/>
    <w:rsid w:val="00CA39FD"/>
    <w:rsid w:val="00CA3CDD"/>
    <w:rsid w:val="00CA3D75"/>
    <w:rsid w:val="00CA403B"/>
    <w:rsid w:val="00CA4405"/>
    <w:rsid w:val="00CA46C8"/>
    <w:rsid w:val="00CA4C5B"/>
    <w:rsid w:val="00CA4CA5"/>
    <w:rsid w:val="00CA505A"/>
    <w:rsid w:val="00CA5231"/>
    <w:rsid w:val="00CA59DD"/>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330"/>
    <w:rsid w:val="00CB14C8"/>
    <w:rsid w:val="00CB164C"/>
    <w:rsid w:val="00CB16BF"/>
    <w:rsid w:val="00CB17E7"/>
    <w:rsid w:val="00CB1A7F"/>
    <w:rsid w:val="00CB1E87"/>
    <w:rsid w:val="00CB239E"/>
    <w:rsid w:val="00CB24A2"/>
    <w:rsid w:val="00CB26EC"/>
    <w:rsid w:val="00CB2881"/>
    <w:rsid w:val="00CB2D2A"/>
    <w:rsid w:val="00CB3623"/>
    <w:rsid w:val="00CB38CF"/>
    <w:rsid w:val="00CB3A4E"/>
    <w:rsid w:val="00CB3DF1"/>
    <w:rsid w:val="00CB450F"/>
    <w:rsid w:val="00CB4793"/>
    <w:rsid w:val="00CB4922"/>
    <w:rsid w:val="00CB4F40"/>
    <w:rsid w:val="00CB5126"/>
    <w:rsid w:val="00CB5264"/>
    <w:rsid w:val="00CB577F"/>
    <w:rsid w:val="00CB5B1E"/>
    <w:rsid w:val="00CB67DC"/>
    <w:rsid w:val="00CB6819"/>
    <w:rsid w:val="00CB6988"/>
    <w:rsid w:val="00CB6A78"/>
    <w:rsid w:val="00CB6F67"/>
    <w:rsid w:val="00CB71C6"/>
    <w:rsid w:val="00CB72B7"/>
    <w:rsid w:val="00CB787A"/>
    <w:rsid w:val="00CC0182"/>
    <w:rsid w:val="00CC07C1"/>
    <w:rsid w:val="00CC085C"/>
    <w:rsid w:val="00CC0C4A"/>
    <w:rsid w:val="00CC0F4B"/>
    <w:rsid w:val="00CC12E2"/>
    <w:rsid w:val="00CC14DF"/>
    <w:rsid w:val="00CC151C"/>
    <w:rsid w:val="00CC176F"/>
    <w:rsid w:val="00CC17AF"/>
    <w:rsid w:val="00CC17F0"/>
    <w:rsid w:val="00CC1853"/>
    <w:rsid w:val="00CC1D13"/>
    <w:rsid w:val="00CC1FAE"/>
    <w:rsid w:val="00CC2042"/>
    <w:rsid w:val="00CC30CC"/>
    <w:rsid w:val="00CC369A"/>
    <w:rsid w:val="00CC3A23"/>
    <w:rsid w:val="00CC3BD5"/>
    <w:rsid w:val="00CC3CD6"/>
    <w:rsid w:val="00CC426A"/>
    <w:rsid w:val="00CC42F3"/>
    <w:rsid w:val="00CC4F11"/>
    <w:rsid w:val="00CC4F63"/>
    <w:rsid w:val="00CC50D9"/>
    <w:rsid w:val="00CC5FD5"/>
    <w:rsid w:val="00CC6335"/>
    <w:rsid w:val="00CC6902"/>
    <w:rsid w:val="00CC6A0B"/>
    <w:rsid w:val="00CC6C3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39A"/>
    <w:rsid w:val="00CD2708"/>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62D"/>
    <w:rsid w:val="00CE44B6"/>
    <w:rsid w:val="00CE46E5"/>
    <w:rsid w:val="00CE485A"/>
    <w:rsid w:val="00CE4B38"/>
    <w:rsid w:val="00CE4EFB"/>
    <w:rsid w:val="00CE5279"/>
    <w:rsid w:val="00CE5528"/>
    <w:rsid w:val="00CE5A78"/>
    <w:rsid w:val="00CE5C29"/>
    <w:rsid w:val="00CE620B"/>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E6A"/>
    <w:rsid w:val="00CF332B"/>
    <w:rsid w:val="00CF3715"/>
    <w:rsid w:val="00CF387D"/>
    <w:rsid w:val="00CF3CD3"/>
    <w:rsid w:val="00CF3CDF"/>
    <w:rsid w:val="00CF3D04"/>
    <w:rsid w:val="00CF4191"/>
    <w:rsid w:val="00CF4247"/>
    <w:rsid w:val="00CF5239"/>
    <w:rsid w:val="00CF5263"/>
    <w:rsid w:val="00CF5418"/>
    <w:rsid w:val="00CF5E61"/>
    <w:rsid w:val="00CF5F7D"/>
    <w:rsid w:val="00CF60B5"/>
    <w:rsid w:val="00CF6612"/>
    <w:rsid w:val="00CF66A9"/>
    <w:rsid w:val="00CF6A99"/>
    <w:rsid w:val="00CF6EFC"/>
    <w:rsid w:val="00CF7150"/>
    <w:rsid w:val="00CF718D"/>
    <w:rsid w:val="00CF7244"/>
    <w:rsid w:val="00CF7502"/>
    <w:rsid w:val="00D002C3"/>
    <w:rsid w:val="00D004FA"/>
    <w:rsid w:val="00D00CEB"/>
    <w:rsid w:val="00D01012"/>
    <w:rsid w:val="00D01373"/>
    <w:rsid w:val="00D018A0"/>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7F4"/>
    <w:rsid w:val="00D05EA9"/>
    <w:rsid w:val="00D06951"/>
    <w:rsid w:val="00D06F3B"/>
    <w:rsid w:val="00D070A4"/>
    <w:rsid w:val="00D071F8"/>
    <w:rsid w:val="00D07252"/>
    <w:rsid w:val="00D074F4"/>
    <w:rsid w:val="00D07B31"/>
    <w:rsid w:val="00D07CE1"/>
    <w:rsid w:val="00D1026A"/>
    <w:rsid w:val="00D107CF"/>
    <w:rsid w:val="00D10E56"/>
    <w:rsid w:val="00D10FDF"/>
    <w:rsid w:val="00D11B0B"/>
    <w:rsid w:val="00D12075"/>
    <w:rsid w:val="00D12293"/>
    <w:rsid w:val="00D12605"/>
    <w:rsid w:val="00D1390B"/>
    <w:rsid w:val="00D13A98"/>
    <w:rsid w:val="00D1415C"/>
    <w:rsid w:val="00D14236"/>
    <w:rsid w:val="00D14553"/>
    <w:rsid w:val="00D148BF"/>
    <w:rsid w:val="00D14A06"/>
    <w:rsid w:val="00D14BB4"/>
    <w:rsid w:val="00D14CCC"/>
    <w:rsid w:val="00D14DB1"/>
    <w:rsid w:val="00D14FDD"/>
    <w:rsid w:val="00D15327"/>
    <w:rsid w:val="00D157A0"/>
    <w:rsid w:val="00D15B61"/>
    <w:rsid w:val="00D15F43"/>
    <w:rsid w:val="00D16164"/>
    <w:rsid w:val="00D1616E"/>
    <w:rsid w:val="00D16326"/>
    <w:rsid w:val="00D16853"/>
    <w:rsid w:val="00D1685D"/>
    <w:rsid w:val="00D16CC1"/>
    <w:rsid w:val="00D16E87"/>
    <w:rsid w:val="00D17084"/>
    <w:rsid w:val="00D178FF"/>
    <w:rsid w:val="00D17C6A"/>
    <w:rsid w:val="00D17D4B"/>
    <w:rsid w:val="00D20B8B"/>
    <w:rsid w:val="00D20D06"/>
    <w:rsid w:val="00D2162C"/>
    <w:rsid w:val="00D217DB"/>
    <w:rsid w:val="00D21A3C"/>
    <w:rsid w:val="00D2241A"/>
    <w:rsid w:val="00D22431"/>
    <w:rsid w:val="00D22492"/>
    <w:rsid w:val="00D2269F"/>
    <w:rsid w:val="00D22912"/>
    <w:rsid w:val="00D2299C"/>
    <w:rsid w:val="00D22E0C"/>
    <w:rsid w:val="00D22E8B"/>
    <w:rsid w:val="00D22ECF"/>
    <w:rsid w:val="00D233F1"/>
    <w:rsid w:val="00D23FD3"/>
    <w:rsid w:val="00D24408"/>
    <w:rsid w:val="00D24765"/>
    <w:rsid w:val="00D25211"/>
    <w:rsid w:val="00D2542C"/>
    <w:rsid w:val="00D2557C"/>
    <w:rsid w:val="00D256F8"/>
    <w:rsid w:val="00D2572C"/>
    <w:rsid w:val="00D259EB"/>
    <w:rsid w:val="00D25A3A"/>
    <w:rsid w:val="00D25AA0"/>
    <w:rsid w:val="00D2666D"/>
    <w:rsid w:val="00D2685C"/>
    <w:rsid w:val="00D26A3B"/>
    <w:rsid w:val="00D26B9F"/>
    <w:rsid w:val="00D26BD6"/>
    <w:rsid w:val="00D26C5A"/>
    <w:rsid w:val="00D27CCB"/>
    <w:rsid w:val="00D30083"/>
    <w:rsid w:val="00D30156"/>
    <w:rsid w:val="00D302FD"/>
    <w:rsid w:val="00D3038A"/>
    <w:rsid w:val="00D306A6"/>
    <w:rsid w:val="00D3098D"/>
    <w:rsid w:val="00D31A02"/>
    <w:rsid w:val="00D32640"/>
    <w:rsid w:val="00D32786"/>
    <w:rsid w:val="00D32A09"/>
    <w:rsid w:val="00D3323C"/>
    <w:rsid w:val="00D33456"/>
    <w:rsid w:val="00D3396F"/>
    <w:rsid w:val="00D33D4D"/>
    <w:rsid w:val="00D34814"/>
    <w:rsid w:val="00D34A0B"/>
    <w:rsid w:val="00D356AC"/>
    <w:rsid w:val="00D35A40"/>
    <w:rsid w:val="00D36234"/>
    <w:rsid w:val="00D3629F"/>
    <w:rsid w:val="00D36371"/>
    <w:rsid w:val="00D366F5"/>
    <w:rsid w:val="00D36BC4"/>
    <w:rsid w:val="00D37851"/>
    <w:rsid w:val="00D378E6"/>
    <w:rsid w:val="00D37CE7"/>
    <w:rsid w:val="00D40AB9"/>
    <w:rsid w:val="00D40AD8"/>
    <w:rsid w:val="00D40E0F"/>
    <w:rsid w:val="00D40F37"/>
    <w:rsid w:val="00D41005"/>
    <w:rsid w:val="00D41C30"/>
    <w:rsid w:val="00D41CC4"/>
    <w:rsid w:val="00D42CB7"/>
    <w:rsid w:val="00D437D8"/>
    <w:rsid w:val="00D438E0"/>
    <w:rsid w:val="00D43A0B"/>
    <w:rsid w:val="00D43EFC"/>
    <w:rsid w:val="00D44994"/>
    <w:rsid w:val="00D44A87"/>
    <w:rsid w:val="00D45052"/>
    <w:rsid w:val="00D456B9"/>
    <w:rsid w:val="00D45C8D"/>
    <w:rsid w:val="00D45DF3"/>
    <w:rsid w:val="00D46174"/>
    <w:rsid w:val="00D4618D"/>
    <w:rsid w:val="00D47039"/>
    <w:rsid w:val="00D47164"/>
    <w:rsid w:val="00D473F0"/>
    <w:rsid w:val="00D47646"/>
    <w:rsid w:val="00D47A23"/>
    <w:rsid w:val="00D47AE5"/>
    <w:rsid w:val="00D47DC3"/>
    <w:rsid w:val="00D47DD0"/>
    <w:rsid w:val="00D47F47"/>
    <w:rsid w:val="00D50183"/>
    <w:rsid w:val="00D51D12"/>
    <w:rsid w:val="00D522A0"/>
    <w:rsid w:val="00D52499"/>
    <w:rsid w:val="00D527D2"/>
    <w:rsid w:val="00D52B9D"/>
    <w:rsid w:val="00D52C84"/>
    <w:rsid w:val="00D52CFD"/>
    <w:rsid w:val="00D52F94"/>
    <w:rsid w:val="00D5362B"/>
    <w:rsid w:val="00D539ED"/>
    <w:rsid w:val="00D53AEF"/>
    <w:rsid w:val="00D54432"/>
    <w:rsid w:val="00D54C3F"/>
    <w:rsid w:val="00D55072"/>
    <w:rsid w:val="00D551B5"/>
    <w:rsid w:val="00D560BC"/>
    <w:rsid w:val="00D5651D"/>
    <w:rsid w:val="00D56760"/>
    <w:rsid w:val="00D569FB"/>
    <w:rsid w:val="00D56AF5"/>
    <w:rsid w:val="00D56BB7"/>
    <w:rsid w:val="00D56DB2"/>
    <w:rsid w:val="00D5747F"/>
    <w:rsid w:val="00D57495"/>
    <w:rsid w:val="00D574FA"/>
    <w:rsid w:val="00D57510"/>
    <w:rsid w:val="00D576A1"/>
    <w:rsid w:val="00D57A0E"/>
    <w:rsid w:val="00D57AB5"/>
    <w:rsid w:val="00D600E7"/>
    <w:rsid w:val="00D602DD"/>
    <w:rsid w:val="00D60ABB"/>
    <w:rsid w:val="00D60C8D"/>
    <w:rsid w:val="00D60F06"/>
    <w:rsid w:val="00D611EE"/>
    <w:rsid w:val="00D61374"/>
    <w:rsid w:val="00D6142D"/>
    <w:rsid w:val="00D61535"/>
    <w:rsid w:val="00D6168A"/>
    <w:rsid w:val="00D616A5"/>
    <w:rsid w:val="00D61CF1"/>
    <w:rsid w:val="00D61F3C"/>
    <w:rsid w:val="00D61FF0"/>
    <w:rsid w:val="00D6211D"/>
    <w:rsid w:val="00D62ABF"/>
    <w:rsid w:val="00D62BD2"/>
    <w:rsid w:val="00D62C97"/>
    <w:rsid w:val="00D62FD1"/>
    <w:rsid w:val="00D63517"/>
    <w:rsid w:val="00D635BA"/>
    <w:rsid w:val="00D6376F"/>
    <w:rsid w:val="00D6394B"/>
    <w:rsid w:val="00D63B75"/>
    <w:rsid w:val="00D6401B"/>
    <w:rsid w:val="00D648A1"/>
    <w:rsid w:val="00D64AAE"/>
    <w:rsid w:val="00D64EA4"/>
    <w:rsid w:val="00D64F4F"/>
    <w:rsid w:val="00D653F8"/>
    <w:rsid w:val="00D654FF"/>
    <w:rsid w:val="00D6593E"/>
    <w:rsid w:val="00D65951"/>
    <w:rsid w:val="00D659B1"/>
    <w:rsid w:val="00D65D80"/>
    <w:rsid w:val="00D66D70"/>
    <w:rsid w:val="00D66D92"/>
    <w:rsid w:val="00D66E18"/>
    <w:rsid w:val="00D66EBA"/>
    <w:rsid w:val="00D670F5"/>
    <w:rsid w:val="00D6734D"/>
    <w:rsid w:val="00D6771D"/>
    <w:rsid w:val="00D67733"/>
    <w:rsid w:val="00D67823"/>
    <w:rsid w:val="00D679CF"/>
    <w:rsid w:val="00D679D3"/>
    <w:rsid w:val="00D7049F"/>
    <w:rsid w:val="00D70A36"/>
    <w:rsid w:val="00D70FDC"/>
    <w:rsid w:val="00D71653"/>
    <w:rsid w:val="00D7167F"/>
    <w:rsid w:val="00D71841"/>
    <w:rsid w:val="00D720DE"/>
    <w:rsid w:val="00D72148"/>
    <w:rsid w:val="00D72592"/>
    <w:rsid w:val="00D72AA1"/>
    <w:rsid w:val="00D72ACF"/>
    <w:rsid w:val="00D72B59"/>
    <w:rsid w:val="00D72CFB"/>
    <w:rsid w:val="00D72DE1"/>
    <w:rsid w:val="00D72EDB"/>
    <w:rsid w:val="00D73469"/>
    <w:rsid w:val="00D7356F"/>
    <w:rsid w:val="00D73587"/>
    <w:rsid w:val="00D73C12"/>
    <w:rsid w:val="00D73EBB"/>
    <w:rsid w:val="00D73F90"/>
    <w:rsid w:val="00D74B92"/>
    <w:rsid w:val="00D751D6"/>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8AA"/>
    <w:rsid w:val="00D80AB8"/>
    <w:rsid w:val="00D80E72"/>
    <w:rsid w:val="00D80FEC"/>
    <w:rsid w:val="00D811B2"/>
    <w:rsid w:val="00D816D8"/>
    <w:rsid w:val="00D81792"/>
    <w:rsid w:val="00D81905"/>
    <w:rsid w:val="00D819A1"/>
    <w:rsid w:val="00D819B1"/>
    <w:rsid w:val="00D81BA1"/>
    <w:rsid w:val="00D8204A"/>
    <w:rsid w:val="00D820C7"/>
    <w:rsid w:val="00D822BA"/>
    <w:rsid w:val="00D82494"/>
    <w:rsid w:val="00D82ACB"/>
    <w:rsid w:val="00D82F95"/>
    <w:rsid w:val="00D83276"/>
    <w:rsid w:val="00D833C5"/>
    <w:rsid w:val="00D8347E"/>
    <w:rsid w:val="00D83898"/>
    <w:rsid w:val="00D83AE9"/>
    <w:rsid w:val="00D83AF9"/>
    <w:rsid w:val="00D83F48"/>
    <w:rsid w:val="00D84266"/>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C0E"/>
    <w:rsid w:val="00D87C75"/>
    <w:rsid w:val="00D87F5C"/>
    <w:rsid w:val="00D90167"/>
    <w:rsid w:val="00D9069E"/>
    <w:rsid w:val="00D90AA8"/>
    <w:rsid w:val="00D90B46"/>
    <w:rsid w:val="00D90CD3"/>
    <w:rsid w:val="00D90E2C"/>
    <w:rsid w:val="00D919E6"/>
    <w:rsid w:val="00D91BE1"/>
    <w:rsid w:val="00D92833"/>
    <w:rsid w:val="00D928B1"/>
    <w:rsid w:val="00D92B24"/>
    <w:rsid w:val="00D92BF9"/>
    <w:rsid w:val="00D92C29"/>
    <w:rsid w:val="00D92F95"/>
    <w:rsid w:val="00D936E2"/>
    <w:rsid w:val="00D93D6B"/>
    <w:rsid w:val="00D948EE"/>
    <w:rsid w:val="00D94A66"/>
    <w:rsid w:val="00D9503C"/>
    <w:rsid w:val="00D95104"/>
    <w:rsid w:val="00D95186"/>
    <w:rsid w:val="00D951EA"/>
    <w:rsid w:val="00D95600"/>
    <w:rsid w:val="00D9580F"/>
    <w:rsid w:val="00D95900"/>
    <w:rsid w:val="00D95CD7"/>
    <w:rsid w:val="00D962EC"/>
    <w:rsid w:val="00D964A8"/>
    <w:rsid w:val="00D96639"/>
    <w:rsid w:val="00D9683C"/>
    <w:rsid w:val="00D96F4A"/>
    <w:rsid w:val="00D9714C"/>
    <w:rsid w:val="00D97223"/>
    <w:rsid w:val="00D977A0"/>
    <w:rsid w:val="00D97884"/>
    <w:rsid w:val="00D97C79"/>
    <w:rsid w:val="00D97F43"/>
    <w:rsid w:val="00DA0712"/>
    <w:rsid w:val="00DA0723"/>
    <w:rsid w:val="00DA0A7F"/>
    <w:rsid w:val="00DA0E07"/>
    <w:rsid w:val="00DA116C"/>
    <w:rsid w:val="00DA16ED"/>
    <w:rsid w:val="00DA174D"/>
    <w:rsid w:val="00DA1814"/>
    <w:rsid w:val="00DA184C"/>
    <w:rsid w:val="00DA18DE"/>
    <w:rsid w:val="00DA1A71"/>
    <w:rsid w:val="00DA1C31"/>
    <w:rsid w:val="00DA1F3F"/>
    <w:rsid w:val="00DA20BC"/>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52F"/>
    <w:rsid w:val="00DA6537"/>
    <w:rsid w:val="00DA6598"/>
    <w:rsid w:val="00DA67BC"/>
    <w:rsid w:val="00DA6C0F"/>
    <w:rsid w:val="00DA702F"/>
    <w:rsid w:val="00DA7980"/>
    <w:rsid w:val="00DA7AAF"/>
    <w:rsid w:val="00DA7F8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E7"/>
    <w:rsid w:val="00DB2C83"/>
    <w:rsid w:val="00DB2E73"/>
    <w:rsid w:val="00DB3153"/>
    <w:rsid w:val="00DB317A"/>
    <w:rsid w:val="00DB328F"/>
    <w:rsid w:val="00DB3307"/>
    <w:rsid w:val="00DB37AC"/>
    <w:rsid w:val="00DB3B82"/>
    <w:rsid w:val="00DB3E5B"/>
    <w:rsid w:val="00DB4420"/>
    <w:rsid w:val="00DB44B9"/>
    <w:rsid w:val="00DB485D"/>
    <w:rsid w:val="00DB4C6E"/>
    <w:rsid w:val="00DB4C70"/>
    <w:rsid w:val="00DB5293"/>
    <w:rsid w:val="00DB54C7"/>
    <w:rsid w:val="00DB5619"/>
    <w:rsid w:val="00DB5BD2"/>
    <w:rsid w:val="00DB5BF8"/>
    <w:rsid w:val="00DB654B"/>
    <w:rsid w:val="00DB68E2"/>
    <w:rsid w:val="00DB6ED8"/>
    <w:rsid w:val="00DB7457"/>
    <w:rsid w:val="00DB7BFF"/>
    <w:rsid w:val="00DC014D"/>
    <w:rsid w:val="00DC01E2"/>
    <w:rsid w:val="00DC066C"/>
    <w:rsid w:val="00DC097C"/>
    <w:rsid w:val="00DC0CC3"/>
    <w:rsid w:val="00DC12DF"/>
    <w:rsid w:val="00DC1301"/>
    <w:rsid w:val="00DC1327"/>
    <w:rsid w:val="00DC1350"/>
    <w:rsid w:val="00DC14F6"/>
    <w:rsid w:val="00DC1875"/>
    <w:rsid w:val="00DC2322"/>
    <w:rsid w:val="00DC24EE"/>
    <w:rsid w:val="00DC2D45"/>
    <w:rsid w:val="00DC31CC"/>
    <w:rsid w:val="00DC3237"/>
    <w:rsid w:val="00DC3368"/>
    <w:rsid w:val="00DC367A"/>
    <w:rsid w:val="00DC36F3"/>
    <w:rsid w:val="00DC3AFF"/>
    <w:rsid w:val="00DC3E87"/>
    <w:rsid w:val="00DC40C6"/>
    <w:rsid w:val="00DC41A4"/>
    <w:rsid w:val="00DC4C33"/>
    <w:rsid w:val="00DC4C8F"/>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71F2"/>
    <w:rsid w:val="00DC7482"/>
    <w:rsid w:val="00DC7770"/>
    <w:rsid w:val="00DC7E52"/>
    <w:rsid w:val="00DC7F8A"/>
    <w:rsid w:val="00DD0404"/>
    <w:rsid w:val="00DD0499"/>
    <w:rsid w:val="00DD12C5"/>
    <w:rsid w:val="00DD12CD"/>
    <w:rsid w:val="00DD1587"/>
    <w:rsid w:val="00DD1999"/>
    <w:rsid w:val="00DD1AB2"/>
    <w:rsid w:val="00DD1EE7"/>
    <w:rsid w:val="00DD2025"/>
    <w:rsid w:val="00DD219C"/>
    <w:rsid w:val="00DD21F1"/>
    <w:rsid w:val="00DD22EA"/>
    <w:rsid w:val="00DD2380"/>
    <w:rsid w:val="00DD23A0"/>
    <w:rsid w:val="00DD36AD"/>
    <w:rsid w:val="00DD3EF5"/>
    <w:rsid w:val="00DD4290"/>
    <w:rsid w:val="00DD4C7A"/>
    <w:rsid w:val="00DD4D7C"/>
    <w:rsid w:val="00DD53FA"/>
    <w:rsid w:val="00DD5875"/>
    <w:rsid w:val="00DD58C2"/>
    <w:rsid w:val="00DD5F42"/>
    <w:rsid w:val="00DD617B"/>
    <w:rsid w:val="00DD6451"/>
    <w:rsid w:val="00DD69A2"/>
    <w:rsid w:val="00DD6A9E"/>
    <w:rsid w:val="00DD6D4E"/>
    <w:rsid w:val="00DD79A6"/>
    <w:rsid w:val="00DD7E3C"/>
    <w:rsid w:val="00DE0338"/>
    <w:rsid w:val="00DE0443"/>
    <w:rsid w:val="00DE068C"/>
    <w:rsid w:val="00DE0815"/>
    <w:rsid w:val="00DE0E59"/>
    <w:rsid w:val="00DE0F6C"/>
    <w:rsid w:val="00DE12F0"/>
    <w:rsid w:val="00DE16D3"/>
    <w:rsid w:val="00DE19F9"/>
    <w:rsid w:val="00DE1C04"/>
    <w:rsid w:val="00DE219B"/>
    <w:rsid w:val="00DE21BC"/>
    <w:rsid w:val="00DE222F"/>
    <w:rsid w:val="00DE3407"/>
    <w:rsid w:val="00DE34CE"/>
    <w:rsid w:val="00DE3979"/>
    <w:rsid w:val="00DE417A"/>
    <w:rsid w:val="00DE41C8"/>
    <w:rsid w:val="00DE4201"/>
    <w:rsid w:val="00DE4439"/>
    <w:rsid w:val="00DE450A"/>
    <w:rsid w:val="00DE45DD"/>
    <w:rsid w:val="00DE4B78"/>
    <w:rsid w:val="00DE52E3"/>
    <w:rsid w:val="00DE59FF"/>
    <w:rsid w:val="00DE5A5A"/>
    <w:rsid w:val="00DE5E5D"/>
    <w:rsid w:val="00DE6175"/>
    <w:rsid w:val="00DE6874"/>
    <w:rsid w:val="00DE6963"/>
    <w:rsid w:val="00DE6FC4"/>
    <w:rsid w:val="00DE70CB"/>
    <w:rsid w:val="00DE70E6"/>
    <w:rsid w:val="00DE71ED"/>
    <w:rsid w:val="00DE7492"/>
    <w:rsid w:val="00DE754D"/>
    <w:rsid w:val="00DE7947"/>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2168"/>
    <w:rsid w:val="00DF2191"/>
    <w:rsid w:val="00DF22B7"/>
    <w:rsid w:val="00DF2705"/>
    <w:rsid w:val="00DF2B60"/>
    <w:rsid w:val="00DF2D2C"/>
    <w:rsid w:val="00DF2DCC"/>
    <w:rsid w:val="00DF3288"/>
    <w:rsid w:val="00DF37A7"/>
    <w:rsid w:val="00DF4386"/>
    <w:rsid w:val="00DF4572"/>
    <w:rsid w:val="00DF4658"/>
    <w:rsid w:val="00DF491F"/>
    <w:rsid w:val="00DF5A1C"/>
    <w:rsid w:val="00DF5A22"/>
    <w:rsid w:val="00DF5C5B"/>
    <w:rsid w:val="00DF5D38"/>
    <w:rsid w:val="00DF5E88"/>
    <w:rsid w:val="00DF6001"/>
    <w:rsid w:val="00DF6C8B"/>
    <w:rsid w:val="00DF6D27"/>
    <w:rsid w:val="00DF6F17"/>
    <w:rsid w:val="00DF6F28"/>
    <w:rsid w:val="00DF78FA"/>
    <w:rsid w:val="00DF7AE1"/>
    <w:rsid w:val="00DF7D2F"/>
    <w:rsid w:val="00DF7E21"/>
    <w:rsid w:val="00DF7F3D"/>
    <w:rsid w:val="00E00186"/>
    <w:rsid w:val="00E002F1"/>
    <w:rsid w:val="00E00774"/>
    <w:rsid w:val="00E0082C"/>
    <w:rsid w:val="00E00B5D"/>
    <w:rsid w:val="00E019F0"/>
    <w:rsid w:val="00E01D28"/>
    <w:rsid w:val="00E01DAA"/>
    <w:rsid w:val="00E01E14"/>
    <w:rsid w:val="00E023E5"/>
    <w:rsid w:val="00E02432"/>
    <w:rsid w:val="00E02749"/>
    <w:rsid w:val="00E02B20"/>
    <w:rsid w:val="00E03D1A"/>
    <w:rsid w:val="00E04022"/>
    <w:rsid w:val="00E04DC9"/>
    <w:rsid w:val="00E04FF2"/>
    <w:rsid w:val="00E053DC"/>
    <w:rsid w:val="00E057DD"/>
    <w:rsid w:val="00E05871"/>
    <w:rsid w:val="00E06400"/>
    <w:rsid w:val="00E06408"/>
    <w:rsid w:val="00E06528"/>
    <w:rsid w:val="00E066DB"/>
    <w:rsid w:val="00E0680B"/>
    <w:rsid w:val="00E06A7D"/>
    <w:rsid w:val="00E070BD"/>
    <w:rsid w:val="00E0728F"/>
    <w:rsid w:val="00E0749C"/>
    <w:rsid w:val="00E074A5"/>
    <w:rsid w:val="00E074B5"/>
    <w:rsid w:val="00E0752D"/>
    <w:rsid w:val="00E0755C"/>
    <w:rsid w:val="00E07679"/>
    <w:rsid w:val="00E07EA9"/>
    <w:rsid w:val="00E10696"/>
    <w:rsid w:val="00E107FB"/>
    <w:rsid w:val="00E108F9"/>
    <w:rsid w:val="00E1095A"/>
    <w:rsid w:val="00E1099B"/>
    <w:rsid w:val="00E11215"/>
    <w:rsid w:val="00E112CA"/>
    <w:rsid w:val="00E11355"/>
    <w:rsid w:val="00E11515"/>
    <w:rsid w:val="00E1152B"/>
    <w:rsid w:val="00E11FB6"/>
    <w:rsid w:val="00E120AA"/>
    <w:rsid w:val="00E1266B"/>
    <w:rsid w:val="00E1293D"/>
    <w:rsid w:val="00E12990"/>
    <w:rsid w:val="00E12FCB"/>
    <w:rsid w:val="00E1314C"/>
    <w:rsid w:val="00E13760"/>
    <w:rsid w:val="00E13B42"/>
    <w:rsid w:val="00E14751"/>
    <w:rsid w:val="00E148AF"/>
    <w:rsid w:val="00E14966"/>
    <w:rsid w:val="00E14A73"/>
    <w:rsid w:val="00E14A7E"/>
    <w:rsid w:val="00E1516D"/>
    <w:rsid w:val="00E151E1"/>
    <w:rsid w:val="00E15A20"/>
    <w:rsid w:val="00E15AB0"/>
    <w:rsid w:val="00E15DA4"/>
    <w:rsid w:val="00E16766"/>
    <w:rsid w:val="00E16E17"/>
    <w:rsid w:val="00E17619"/>
    <w:rsid w:val="00E17805"/>
    <w:rsid w:val="00E178BD"/>
    <w:rsid w:val="00E17B6F"/>
    <w:rsid w:val="00E17CAC"/>
    <w:rsid w:val="00E2077F"/>
    <w:rsid w:val="00E20987"/>
    <w:rsid w:val="00E209A6"/>
    <w:rsid w:val="00E20AD3"/>
    <w:rsid w:val="00E20B65"/>
    <w:rsid w:val="00E20E8C"/>
    <w:rsid w:val="00E20F79"/>
    <w:rsid w:val="00E21278"/>
    <w:rsid w:val="00E2150A"/>
    <w:rsid w:val="00E21810"/>
    <w:rsid w:val="00E218B2"/>
    <w:rsid w:val="00E21A10"/>
    <w:rsid w:val="00E21AF1"/>
    <w:rsid w:val="00E21CC8"/>
    <w:rsid w:val="00E22A84"/>
    <w:rsid w:val="00E22CCD"/>
    <w:rsid w:val="00E22D59"/>
    <w:rsid w:val="00E23296"/>
    <w:rsid w:val="00E239FC"/>
    <w:rsid w:val="00E23A11"/>
    <w:rsid w:val="00E23FB7"/>
    <w:rsid w:val="00E24A27"/>
    <w:rsid w:val="00E24B5C"/>
    <w:rsid w:val="00E24CA5"/>
    <w:rsid w:val="00E25168"/>
    <w:rsid w:val="00E25795"/>
    <w:rsid w:val="00E25C72"/>
    <w:rsid w:val="00E25F89"/>
    <w:rsid w:val="00E26009"/>
    <w:rsid w:val="00E26387"/>
    <w:rsid w:val="00E2689B"/>
    <w:rsid w:val="00E26ABF"/>
    <w:rsid w:val="00E26B28"/>
    <w:rsid w:val="00E26B6F"/>
    <w:rsid w:val="00E26D5F"/>
    <w:rsid w:val="00E26FFB"/>
    <w:rsid w:val="00E27019"/>
    <w:rsid w:val="00E272FF"/>
    <w:rsid w:val="00E274C4"/>
    <w:rsid w:val="00E27F84"/>
    <w:rsid w:val="00E305DA"/>
    <w:rsid w:val="00E307E7"/>
    <w:rsid w:val="00E30808"/>
    <w:rsid w:val="00E3099E"/>
    <w:rsid w:val="00E30F0C"/>
    <w:rsid w:val="00E3117A"/>
    <w:rsid w:val="00E311C3"/>
    <w:rsid w:val="00E311DF"/>
    <w:rsid w:val="00E314BB"/>
    <w:rsid w:val="00E3185D"/>
    <w:rsid w:val="00E32087"/>
    <w:rsid w:val="00E3257B"/>
    <w:rsid w:val="00E329A8"/>
    <w:rsid w:val="00E32D62"/>
    <w:rsid w:val="00E3305D"/>
    <w:rsid w:val="00E33601"/>
    <w:rsid w:val="00E33685"/>
    <w:rsid w:val="00E3378E"/>
    <w:rsid w:val="00E339DC"/>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DB"/>
    <w:rsid w:val="00E406D8"/>
    <w:rsid w:val="00E40949"/>
    <w:rsid w:val="00E40C38"/>
    <w:rsid w:val="00E40D0D"/>
    <w:rsid w:val="00E41F45"/>
    <w:rsid w:val="00E42428"/>
    <w:rsid w:val="00E424AB"/>
    <w:rsid w:val="00E42550"/>
    <w:rsid w:val="00E42740"/>
    <w:rsid w:val="00E429ED"/>
    <w:rsid w:val="00E435A5"/>
    <w:rsid w:val="00E435B4"/>
    <w:rsid w:val="00E43998"/>
    <w:rsid w:val="00E43F37"/>
    <w:rsid w:val="00E43FC8"/>
    <w:rsid w:val="00E441E6"/>
    <w:rsid w:val="00E4420B"/>
    <w:rsid w:val="00E450ED"/>
    <w:rsid w:val="00E452F5"/>
    <w:rsid w:val="00E45496"/>
    <w:rsid w:val="00E45BE6"/>
    <w:rsid w:val="00E45E46"/>
    <w:rsid w:val="00E460BD"/>
    <w:rsid w:val="00E461E2"/>
    <w:rsid w:val="00E464C6"/>
    <w:rsid w:val="00E46C47"/>
    <w:rsid w:val="00E4721C"/>
    <w:rsid w:val="00E4765D"/>
    <w:rsid w:val="00E476F3"/>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003"/>
    <w:rsid w:val="00E5414C"/>
    <w:rsid w:val="00E547B3"/>
    <w:rsid w:val="00E547B7"/>
    <w:rsid w:val="00E54F58"/>
    <w:rsid w:val="00E54FB7"/>
    <w:rsid w:val="00E55506"/>
    <w:rsid w:val="00E55842"/>
    <w:rsid w:val="00E55A6A"/>
    <w:rsid w:val="00E55E10"/>
    <w:rsid w:val="00E56101"/>
    <w:rsid w:val="00E56992"/>
    <w:rsid w:val="00E57050"/>
    <w:rsid w:val="00E57259"/>
    <w:rsid w:val="00E5733D"/>
    <w:rsid w:val="00E57613"/>
    <w:rsid w:val="00E57AD1"/>
    <w:rsid w:val="00E57EAC"/>
    <w:rsid w:val="00E60186"/>
    <w:rsid w:val="00E601C1"/>
    <w:rsid w:val="00E604EF"/>
    <w:rsid w:val="00E60733"/>
    <w:rsid w:val="00E607AC"/>
    <w:rsid w:val="00E60A76"/>
    <w:rsid w:val="00E611A0"/>
    <w:rsid w:val="00E61342"/>
    <w:rsid w:val="00E61CC0"/>
    <w:rsid w:val="00E62207"/>
    <w:rsid w:val="00E6277B"/>
    <w:rsid w:val="00E62A0F"/>
    <w:rsid w:val="00E62B19"/>
    <w:rsid w:val="00E62C58"/>
    <w:rsid w:val="00E62E5D"/>
    <w:rsid w:val="00E631A7"/>
    <w:rsid w:val="00E6383B"/>
    <w:rsid w:val="00E63A58"/>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6B2A"/>
    <w:rsid w:val="00E671C9"/>
    <w:rsid w:val="00E673AD"/>
    <w:rsid w:val="00E6743F"/>
    <w:rsid w:val="00E6758E"/>
    <w:rsid w:val="00E675A2"/>
    <w:rsid w:val="00E675F9"/>
    <w:rsid w:val="00E67A55"/>
    <w:rsid w:val="00E67E23"/>
    <w:rsid w:val="00E70016"/>
    <w:rsid w:val="00E7005F"/>
    <w:rsid w:val="00E703D6"/>
    <w:rsid w:val="00E703DA"/>
    <w:rsid w:val="00E70658"/>
    <w:rsid w:val="00E70979"/>
    <w:rsid w:val="00E70BC7"/>
    <w:rsid w:val="00E70E6A"/>
    <w:rsid w:val="00E70F07"/>
    <w:rsid w:val="00E70F55"/>
    <w:rsid w:val="00E70FBC"/>
    <w:rsid w:val="00E713B9"/>
    <w:rsid w:val="00E72133"/>
    <w:rsid w:val="00E723A2"/>
    <w:rsid w:val="00E724A3"/>
    <w:rsid w:val="00E72574"/>
    <w:rsid w:val="00E728BE"/>
    <w:rsid w:val="00E72BDF"/>
    <w:rsid w:val="00E72C01"/>
    <w:rsid w:val="00E737DE"/>
    <w:rsid w:val="00E73BD9"/>
    <w:rsid w:val="00E73C63"/>
    <w:rsid w:val="00E740F8"/>
    <w:rsid w:val="00E741AC"/>
    <w:rsid w:val="00E74310"/>
    <w:rsid w:val="00E746BA"/>
    <w:rsid w:val="00E747AA"/>
    <w:rsid w:val="00E74B00"/>
    <w:rsid w:val="00E74F75"/>
    <w:rsid w:val="00E75174"/>
    <w:rsid w:val="00E755B8"/>
    <w:rsid w:val="00E75EBA"/>
    <w:rsid w:val="00E761D5"/>
    <w:rsid w:val="00E76388"/>
    <w:rsid w:val="00E763B4"/>
    <w:rsid w:val="00E769C6"/>
    <w:rsid w:val="00E76D80"/>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E27"/>
    <w:rsid w:val="00E81E7C"/>
    <w:rsid w:val="00E81EFB"/>
    <w:rsid w:val="00E81F5C"/>
    <w:rsid w:val="00E82087"/>
    <w:rsid w:val="00E8224D"/>
    <w:rsid w:val="00E82391"/>
    <w:rsid w:val="00E823B0"/>
    <w:rsid w:val="00E827A9"/>
    <w:rsid w:val="00E83719"/>
    <w:rsid w:val="00E838AF"/>
    <w:rsid w:val="00E83CF7"/>
    <w:rsid w:val="00E844D8"/>
    <w:rsid w:val="00E845CA"/>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D2A"/>
    <w:rsid w:val="00E900C6"/>
    <w:rsid w:val="00E90279"/>
    <w:rsid w:val="00E90635"/>
    <w:rsid w:val="00E90708"/>
    <w:rsid w:val="00E909A1"/>
    <w:rsid w:val="00E90BFF"/>
    <w:rsid w:val="00E912C1"/>
    <w:rsid w:val="00E91F04"/>
    <w:rsid w:val="00E91F35"/>
    <w:rsid w:val="00E92215"/>
    <w:rsid w:val="00E92527"/>
    <w:rsid w:val="00E9259E"/>
    <w:rsid w:val="00E92F39"/>
    <w:rsid w:val="00E938EE"/>
    <w:rsid w:val="00E93DC3"/>
    <w:rsid w:val="00E94041"/>
    <w:rsid w:val="00E942E5"/>
    <w:rsid w:val="00E9431B"/>
    <w:rsid w:val="00E94DAB"/>
    <w:rsid w:val="00E95634"/>
    <w:rsid w:val="00E959CC"/>
    <w:rsid w:val="00E95AD5"/>
    <w:rsid w:val="00E95BA6"/>
    <w:rsid w:val="00E95FE3"/>
    <w:rsid w:val="00E96108"/>
    <w:rsid w:val="00E969F6"/>
    <w:rsid w:val="00E96B0E"/>
    <w:rsid w:val="00E96B98"/>
    <w:rsid w:val="00E9735D"/>
    <w:rsid w:val="00E97648"/>
    <w:rsid w:val="00E976DE"/>
    <w:rsid w:val="00E97B03"/>
    <w:rsid w:val="00E97F02"/>
    <w:rsid w:val="00EA0248"/>
    <w:rsid w:val="00EA0528"/>
    <w:rsid w:val="00EA07BD"/>
    <w:rsid w:val="00EA07E9"/>
    <w:rsid w:val="00EA0968"/>
    <w:rsid w:val="00EA0E4A"/>
    <w:rsid w:val="00EA1379"/>
    <w:rsid w:val="00EA1766"/>
    <w:rsid w:val="00EA1A54"/>
    <w:rsid w:val="00EA1BB7"/>
    <w:rsid w:val="00EA2226"/>
    <w:rsid w:val="00EA2483"/>
    <w:rsid w:val="00EA2501"/>
    <w:rsid w:val="00EA26FC"/>
    <w:rsid w:val="00EA2765"/>
    <w:rsid w:val="00EA306D"/>
    <w:rsid w:val="00EA3499"/>
    <w:rsid w:val="00EA3B5A"/>
    <w:rsid w:val="00EA410E"/>
    <w:rsid w:val="00EA41C0"/>
    <w:rsid w:val="00EA4B88"/>
    <w:rsid w:val="00EA4FD1"/>
    <w:rsid w:val="00EA53C2"/>
    <w:rsid w:val="00EA5695"/>
    <w:rsid w:val="00EA5A2B"/>
    <w:rsid w:val="00EA5A47"/>
    <w:rsid w:val="00EA5B0A"/>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97"/>
    <w:rsid w:val="00EB0CA3"/>
    <w:rsid w:val="00EB0F39"/>
    <w:rsid w:val="00EB104F"/>
    <w:rsid w:val="00EB1321"/>
    <w:rsid w:val="00EB13C1"/>
    <w:rsid w:val="00EB1509"/>
    <w:rsid w:val="00EB178C"/>
    <w:rsid w:val="00EB185A"/>
    <w:rsid w:val="00EB1B27"/>
    <w:rsid w:val="00EB1DA8"/>
    <w:rsid w:val="00EB2234"/>
    <w:rsid w:val="00EB28C3"/>
    <w:rsid w:val="00EB2D2E"/>
    <w:rsid w:val="00EB3132"/>
    <w:rsid w:val="00EB3B07"/>
    <w:rsid w:val="00EB3DE1"/>
    <w:rsid w:val="00EB415A"/>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4F4"/>
    <w:rsid w:val="00EB7633"/>
    <w:rsid w:val="00EB7736"/>
    <w:rsid w:val="00EB7808"/>
    <w:rsid w:val="00EB799C"/>
    <w:rsid w:val="00EB79E5"/>
    <w:rsid w:val="00EB7E0D"/>
    <w:rsid w:val="00EC0396"/>
    <w:rsid w:val="00EC0A53"/>
    <w:rsid w:val="00EC0B73"/>
    <w:rsid w:val="00EC0D2A"/>
    <w:rsid w:val="00EC1293"/>
    <w:rsid w:val="00EC198A"/>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C55"/>
    <w:rsid w:val="00EC6057"/>
    <w:rsid w:val="00EC6847"/>
    <w:rsid w:val="00EC6EB4"/>
    <w:rsid w:val="00EC7DB6"/>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5634"/>
    <w:rsid w:val="00ED57E4"/>
    <w:rsid w:val="00ED5FE4"/>
    <w:rsid w:val="00ED62C9"/>
    <w:rsid w:val="00ED66A0"/>
    <w:rsid w:val="00ED6FAD"/>
    <w:rsid w:val="00ED71C5"/>
    <w:rsid w:val="00ED71E0"/>
    <w:rsid w:val="00ED7826"/>
    <w:rsid w:val="00ED7F82"/>
    <w:rsid w:val="00EE095D"/>
    <w:rsid w:val="00EE0E99"/>
    <w:rsid w:val="00EE1244"/>
    <w:rsid w:val="00EE1543"/>
    <w:rsid w:val="00EE16FA"/>
    <w:rsid w:val="00EE18B9"/>
    <w:rsid w:val="00EE2314"/>
    <w:rsid w:val="00EE2714"/>
    <w:rsid w:val="00EE2734"/>
    <w:rsid w:val="00EE2BAE"/>
    <w:rsid w:val="00EE32CE"/>
    <w:rsid w:val="00EE3B17"/>
    <w:rsid w:val="00EE3C42"/>
    <w:rsid w:val="00EE3D4F"/>
    <w:rsid w:val="00EE3FC0"/>
    <w:rsid w:val="00EE4471"/>
    <w:rsid w:val="00EE4568"/>
    <w:rsid w:val="00EE4575"/>
    <w:rsid w:val="00EE45AE"/>
    <w:rsid w:val="00EE46EF"/>
    <w:rsid w:val="00EE52C8"/>
    <w:rsid w:val="00EE534D"/>
    <w:rsid w:val="00EE5560"/>
    <w:rsid w:val="00EE565E"/>
    <w:rsid w:val="00EE582A"/>
    <w:rsid w:val="00EE596F"/>
    <w:rsid w:val="00EE5AD0"/>
    <w:rsid w:val="00EE5F76"/>
    <w:rsid w:val="00EE60A8"/>
    <w:rsid w:val="00EE6478"/>
    <w:rsid w:val="00EE6ABC"/>
    <w:rsid w:val="00EE6DF7"/>
    <w:rsid w:val="00EE6F1E"/>
    <w:rsid w:val="00EE75A1"/>
    <w:rsid w:val="00EE7D82"/>
    <w:rsid w:val="00EF0348"/>
    <w:rsid w:val="00EF0416"/>
    <w:rsid w:val="00EF050E"/>
    <w:rsid w:val="00EF1BFD"/>
    <w:rsid w:val="00EF1F9C"/>
    <w:rsid w:val="00EF21E0"/>
    <w:rsid w:val="00EF25C1"/>
    <w:rsid w:val="00EF281C"/>
    <w:rsid w:val="00EF2E05"/>
    <w:rsid w:val="00EF31C3"/>
    <w:rsid w:val="00EF320C"/>
    <w:rsid w:val="00EF3288"/>
    <w:rsid w:val="00EF346C"/>
    <w:rsid w:val="00EF3CCD"/>
    <w:rsid w:val="00EF408C"/>
    <w:rsid w:val="00EF4366"/>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7002"/>
    <w:rsid w:val="00EF712D"/>
    <w:rsid w:val="00EF7179"/>
    <w:rsid w:val="00EF769B"/>
    <w:rsid w:val="00EF7926"/>
    <w:rsid w:val="00EF7AE9"/>
    <w:rsid w:val="00F005DB"/>
    <w:rsid w:val="00F00D73"/>
    <w:rsid w:val="00F015EB"/>
    <w:rsid w:val="00F01CEB"/>
    <w:rsid w:val="00F021D3"/>
    <w:rsid w:val="00F02651"/>
    <w:rsid w:val="00F027BA"/>
    <w:rsid w:val="00F029D8"/>
    <w:rsid w:val="00F02D68"/>
    <w:rsid w:val="00F036BF"/>
    <w:rsid w:val="00F03A0B"/>
    <w:rsid w:val="00F03E79"/>
    <w:rsid w:val="00F03EE1"/>
    <w:rsid w:val="00F043C4"/>
    <w:rsid w:val="00F04CB4"/>
    <w:rsid w:val="00F04EC7"/>
    <w:rsid w:val="00F05175"/>
    <w:rsid w:val="00F05492"/>
    <w:rsid w:val="00F05BFB"/>
    <w:rsid w:val="00F0628D"/>
    <w:rsid w:val="00F064FE"/>
    <w:rsid w:val="00F0661B"/>
    <w:rsid w:val="00F06651"/>
    <w:rsid w:val="00F06702"/>
    <w:rsid w:val="00F06787"/>
    <w:rsid w:val="00F069CA"/>
    <w:rsid w:val="00F07027"/>
    <w:rsid w:val="00F079C6"/>
    <w:rsid w:val="00F07AE3"/>
    <w:rsid w:val="00F07CD7"/>
    <w:rsid w:val="00F07DE6"/>
    <w:rsid w:val="00F10382"/>
    <w:rsid w:val="00F1056C"/>
    <w:rsid w:val="00F107F1"/>
    <w:rsid w:val="00F10B3D"/>
    <w:rsid w:val="00F10FC1"/>
    <w:rsid w:val="00F112FD"/>
    <w:rsid w:val="00F1185D"/>
    <w:rsid w:val="00F119F7"/>
    <w:rsid w:val="00F11B49"/>
    <w:rsid w:val="00F1251A"/>
    <w:rsid w:val="00F125AC"/>
    <w:rsid w:val="00F12DA0"/>
    <w:rsid w:val="00F13320"/>
    <w:rsid w:val="00F133A1"/>
    <w:rsid w:val="00F13429"/>
    <w:rsid w:val="00F13867"/>
    <w:rsid w:val="00F138FF"/>
    <w:rsid w:val="00F139E0"/>
    <w:rsid w:val="00F13CE9"/>
    <w:rsid w:val="00F13ECD"/>
    <w:rsid w:val="00F14D13"/>
    <w:rsid w:val="00F15464"/>
    <w:rsid w:val="00F155CE"/>
    <w:rsid w:val="00F15AD4"/>
    <w:rsid w:val="00F15FEF"/>
    <w:rsid w:val="00F16750"/>
    <w:rsid w:val="00F167AB"/>
    <w:rsid w:val="00F16BF2"/>
    <w:rsid w:val="00F17090"/>
    <w:rsid w:val="00F17099"/>
    <w:rsid w:val="00F1743E"/>
    <w:rsid w:val="00F17808"/>
    <w:rsid w:val="00F17AA4"/>
    <w:rsid w:val="00F17EAE"/>
    <w:rsid w:val="00F20113"/>
    <w:rsid w:val="00F20312"/>
    <w:rsid w:val="00F20619"/>
    <w:rsid w:val="00F20E41"/>
    <w:rsid w:val="00F21178"/>
    <w:rsid w:val="00F2117B"/>
    <w:rsid w:val="00F211E6"/>
    <w:rsid w:val="00F2135D"/>
    <w:rsid w:val="00F218D4"/>
    <w:rsid w:val="00F218DA"/>
    <w:rsid w:val="00F21A56"/>
    <w:rsid w:val="00F21B03"/>
    <w:rsid w:val="00F21E0C"/>
    <w:rsid w:val="00F21E9A"/>
    <w:rsid w:val="00F224B9"/>
    <w:rsid w:val="00F2250A"/>
    <w:rsid w:val="00F22738"/>
    <w:rsid w:val="00F22840"/>
    <w:rsid w:val="00F22E3A"/>
    <w:rsid w:val="00F22F82"/>
    <w:rsid w:val="00F23319"/>
    <w:rsid w:val="00F23434"/>
    <w:rsid w:val="00F23436"/>
    <w:rsid w:val="00F23A2F"/>
    <w:rsid w:val="00F23CDE"/>
    <w:rsid w:val="00F23CE9"/>
    <w:rsid w:val="00F24265"/>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D4F"/>
    <w:rsid w:val="00F33F2C"/>
    <w:rsid w:val="00F340AC"/>
    <w:rsid w:val="00F34607"/>
    <w:rsid w:val="00F34884"/>
    <w:rsid w:val="00F34C22"/>
    <w:rsid w:val="00F34CD6"/>
    <w:rsid w:val="00F35056"/>
    <w:rsid w:val="00F35495"/>
    <w:rsid w:val="00F35873"/>
    <w:rsid w:val="00F35920"/>
    <w:rsid w:val="00F35BC8"/>
    <w:rsid w:val="00F360C8"/>
    <w:rsid w:val="00F365FB"/>
    <w:rsid w:val="00F366A5"/>
    <w:rsid w:val="00F36C5F"/>
    <w:rsid w:val="00F37259"/>
    <w:rsid w:val="00F3757E"/>
    <w:rsid w:val="00F377BE"/>
    <w:rsid w:val="00F37A3D"/>
    <w:rsid w:val="00F37E7D"/>
    <w:rsid w:val="00F403CD"/>
    <w:rsid w:val="00F40421"/>
    <w:rsid w:val="00F40489"/>
    <w:rsid w:val="00F405A4"/>
    <w:rsid w:val="00F406F4"/>
    <w:rsid w:val="00F407F6"/>
    <w:rsid w:val="00F4104C"/>
    <w:rsid w:val="00F41485"/>
    <w:rsid w:val="00F419F2"/>
    <w:rsid w:val="00F41CB9"/>
    <w:rsid w:val="00F41F05"/>
    <w:rsid w:val="00F42198"/>
    <w:rsid w:val="00F42649"/>
    <w:rsid w:val="00F433BD"/>
    <w:rsid w:val="00F43724"/>
    <w:rsid w:val="00F44021"/>
    <w:rsid w:val="00F441EB"/>
    <w:rsid w:val="00F44321"/>
    <w:rsid w:val="00F444ED"/>
    <w:rsid w:val="00F44EC5"/>
    <w:rsid w:val="00F45351"/>
    <w:rsid w:val="00F45F20"/>
    <w:rsid w:val="00F46209"/>
    <w:rsid w:val="00F46694"/>
    <w:rsid w:val="00F46C6D"/>
    <w:rsid w:val="00F470D6"/>
    <w:rsid w:val="00F473F5"/>
    <w:rsid w:val="00F47498"/>
    <w:rsid w:val="00F47AFF"/>
    <w:rsid w:val="00F500B9"/>
    <w:rsid w:val="00F50C9F"/>
    <w:rsid w:val="00F51149"/>
    <w:rsid w:val="00F512B2"/>
    <w:rsid w:val="00F51BC0"/>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54E"/>
    <w:rsid w:val="00F57569"/>
    <w:rsid w:val="00F57810"/>
    <w:rsid w:val="00F57981"/>
    <w:rsid w:val="00F57B1F"/>
    <w:rsid w:val="00F60BE9"/>
    <w:rsid w:val="00F61429"/>
    <w:rsid w:val="00F61963"/>
    <w:rsid w:val="00F61EA9"/>
    <w:rsid w:val="00F61FD8"/>
    <w:rsid w:val="00F62478"/>
    <w:rsid w:val="00F626A9"/>
    <w:rsid w:val="00F62919"/>
    <w:rsid w:val="00F62DBF"/>
    <w:rsid w:val="00F62E41"/>
    <w:rsid w:val="00F62F67"/>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732D"/>
    <w:rsid w:val="00F673EE"/>
    <w:rsid w:val="00F676DE"/>
    <w:rsid w:val="00F6780E"/>
    <w:rsid w:val="00F6783E"/>
    <w:rsid w:val="00F6791E"/>
    <w:rsid w:val="00F67B53"/>
    <w:rsid w:val="00F67CDB"/>
    <w:rsid w:val="00F67E2A"/>
    <w:rsid w:val="00F70295"/>
    <w:rsid w:val="00F7071B"/>
    <w:rsid w:val="00F70741"/>
    <w:rsid w:val="00F70822"/>
    <w:rsid w:val="00F70C8B"/>
    <w:rsid w:val="00F70CA9"/>
    <w:rsid w:val="00F70DBE"/>
    <w:rsid w:val="00F71094"/>
    <w:rsid w:val="00F71124"/>
    <w:rsid w:val="00F712A5"/>
    <w:rsid w:val="00F717B0"/>
    <w:rsid w:val="00F71888"/>
    <w:rsid w:val="00F719CD"/>
    <w:rsid w:val="00F71BB8"/>
    <w:rsid w:val="00F71CBE"/>
    <w:rsid w:val="00F721F5"/>
    <w:rsid w:val="00F7222B"/>
    <w:rsid w:val="00F72584"/>
    <w:rsid w:val="00F7264F"/>
    <w:rsid w:val="00F7290D"/>
    <w:rsid w:val="00F7302F"/>
    <w:rsid w:val="00F730C2"/>
    <w:rsid w:val="00F732EC"/>
    <w:rsid w:val="00F736D9"/>
    <w:rsid w:val="00F73D08"/>
    <w:rsid w:val="00F740BF"/>
    <w:rsid w:val="00F7457D"/>
    <w:rsid w:val="00F749A9"/>
    <w:rsid w:val="00F749CD"/>
    <w:rsid w:val="00F74A3C"/>
    <w:rsid w:val="00F74C49"/>
    <w:rsid w:val="00F74DF1"/>
    <w:rsid w:val="00F7586B"/>
    <w:rsid w:val="00F75CC7"/>
    <w:rsid w:val="00F75D45"/>
    <w:rsid w:val="00F75F2F"/>
    <w:rsid w:val="00F76445"/>
    <w:rsid w:val="00F76638"/>
    <w:rsid w:val="00F76D0C"/>
    <w:rsid w:val="00F76D32"/>
    <w:rsid w:val="00F76ECC"/>
    <w:rsid w:val="00F7706B"/>
    <w:rsid w:val="00F7738B"/>
    <w:rsid w:val="00F77591"/>
    <w:rsid w:val="00F779FD"/>
    <w:rsid w:val="00F77F99"/>
    <w:rsid w:val="00F8009B"/>
    <w:rsid w:val="00F8023F"/>
    <w:rsid w:val="00F80399"/>
    <w:rsid w:val="00F803F0"/>
    <w:rsid w:val="00F804A1"/>
    <w:rsid w:val="00F80549"/>
    <w:rsid w:val="00F80595"/>
    <w:rsid w:val="00F8073A"/>
    <w:rsid w:val="00F809F0"/>
    <w:rsid w:val="00F80B69"/>
    <w:rsid w:val="00F812C8"/>
    <w:rsid w:val="00F8132D"/>
    <w:rsid w:val="00F813AB"/>
    <w:rsid w:val="00F818AE"/>
    <w:rsid w:val="00F81B40"/>
    <w:rsid w:val="00F820C4"/>
    <w:rsid w:val="00F82C6B"/>
    <w:rsid w:val="00F83479"/>
    <w:rsid w:val="00F834F1"/>
    <w:rsid w:val="00F83829"/>
    <w:rsid w:val="00F83EFB"/>
    <w:rsid w:val="00F84069"/>
    <w:rsid w:val="00F8409C"/>
    <w:rsid w:val="00F843D7"/>
    <w:rsid w:val="00F84997"/>
    <w:rsid w:val="00F849D7"/>
    <w:rsid w:val="00F851F0"/>
    <w:rsid w:val="00F85273"/>
    <w:rsid w:val="00F85321"/>
    <w:rsid w:val="00F85355"/>
    <w:rsid w:val="00F853AC"/>
    <w:rsid w:val="00F85417"/>
    <w:rsid w:val="00F85536"/>
    <w:rsid w:val="00F856DD"/>
    <w:rsid w:val="00F862DE"/>
    <w:rsid w:val="00F8631D"/>
    <w:rsid w:val="00F863A7"/>
    <w:rsid w:val="00F8657A"/>
    <w:rsid w:val="00F86637"/>
    <w:rsid w:val="00F86696"/>
    <w:rsid w:val="00F866FD"/>
    <w:rsid w:val="00F8679A"/>
    <w:rsid w:val="00F86F07"/>
    <w:rsid w:val="00F87117"/>
    <w:rsid w:val="00F8736C"/>
    <w:rsid w:val="00F874F0"/>
    <w:rsid w:val="00F877FA"/>
    <w:rsid w:val="00F87AA7"/>
    <w:rsid w:val="00F87B4F"/>
    <w:rsid w:val="00F87FC0"/>
    <w:rsid w:val="00F9030E"/>
    <w:rsid w:val="00F908A6"/>
    <w:rsid w:val="00F90ADB"/>
    <w:rsid w:val="00F90C52"/>
    <w:rsid w:val="00F90E78"/>
    <w:rsid w:val="00F91209"/>
    <w:rsid w:val="00F91295"/>
    <w:rsid w:val="00F913EF"/>
    <w:rsid w:val="00F9172F"/>
    <w:rsid w:val="00F91AE9"/>
    <w:rsid w:val="00F92082"/>
    <w:rsid w:val="00F9221F"/>
    <w:rsid w:val="00F931C7"/>
    <w:rsid w:val="00F93358"/>
    <w:rsid w:val="00F93559"/>
    <w:rsid w:val="00F93896"/>
    <w:rsid w:val="00F93990"/>
    <w:rsid w:val="00F939FE"/>
    <w:rsid w:val="00F93D72"/>
    <w:rsid w:val="00F93E65"/>
    <w:rsid w:val="00F94070"/>
    <w:rsid w:val="00F9469E"/>
    <w:rsid w:val="00F94B35"/>
    <w:rsid w:val="00F94CCC"/>
    <w:rsid w:val="00F950B5"/>
    <w:rsid w:val="00F950FF"/>
    <w:rsid w:val="00F9513F"/>
    <w:rsid w:val="00F95404"/>
    <w:rsid w:val="00F956A6"/>
    <w:rsid w:val="00F959BE"/>
    <w:rsid w:val="00F95B56"/>
    <w:rsid w:val="00F9632B"/>
    <w:rsid w:val="00F96B5D"/>
    <w:rsid w:val="00F96CD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D22"/>
    <w:rsid w:val="00FA2DBB"/>
    <w:rsid w:val="00FA3009"/>
    <w:rsid w:val="00FA3214"/>
    <w:rsid w:val="00FA35E3"/>
    <w:rsid w:val="00FA3667"/>
    <w:rsid w:val="00FA3B76"/>
    <w:rsid w:val="00FA3EED"/>
    <w:rsid w:val="00FA40FE"/>
    <w:rsid w:val="00FA419D"/>
    <w:rsid w:val="00FA45EE"/>
    <w:rsid w:val="00FA492B"/>
    <w:rsid w:val="00FA4D66"/>
    <w:rsid w:val="00FA5039"/>
    <w:rsid w:val="00FA56AE"/>
    <w:rsid w:val="00FA578C"/>
    <w:rsid w:val="00FA5A4E"/>
    <w:rsid w:val="00FA5CB4"/>
    <w:rsid w:val="00FA60DD"/>
    <w:rsid w:val="00FA6157"/>
    <w:rsid w:val="00FA67CA"/>
    <w:rsid w:val="00FA6821"/>
    <w:rsid w:val="00FA71F2"/>
    <w:rsid w:val="00FA7872"/>
    <w:rsid w:val="00FA7A13"/>
    <w:rsid w:val="00FA7AD2"/>
    <w:rsid w:val="00FB0082"/>
    <w:rsid w:val="00FB0243"/>
    <w:rsid w:val="00FB0947"/>
    <w:rsid w:val="00FB0AC3"/>
    <w:rsid w:val="00FB102B"/>
    <w:rsid w:val="00FB1527"/>
    <w:rsid w:val="00FB1E67"/>
    <w:rsid w:val="00FB236C"/>
    <w:rsid w:val="00FB2537"/>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70B"/>
    <w:rsid w:val="00FB572A"/>
    <w:rsid w:val="00FB5DE7"/>
    <w:rsid w:val="00FB6165"/>
    <w:rsid w:val="00FB66D2"/>
    <w:rsid w:val="00FB6B3B"/>
    <w:rsid w:val="00FB6B78"/>
    <w:rsid w:val="00FB6C82"/>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CEE"/>
    <w:rsid w:val="00FC2E01"/>
    <w:rsid w:val="00FC3AF4"/>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3D1"/>
    <w:rsid w:val="00FC68A6"/>
    <w:rsid w:val="00FC747C"/>
    <w:rsid w:val="00FC7528"/>
    <w:rsid w:val="00FC7567"/>
    <w:rsid w:val="00FC793C"/>
    <w:rsid w:val="00FD01BB"/>
    <w:rsid w:val="00FD0205"/>
    <w:rsid w:val="00FD0572"/>
    <w:rsid w:val="00FD0C42"/>
    <w:rsid w:val="00FD0EEA"/>
    <w:rsid w:val="00FD17A1"/>
    <w:rsid w:val="00FD17B6"/>
    <w:rsid w:val="00FD1A97"/>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928"/>
    <w:rsid w:val="00FD5C6D"/>
    <w:rsid w:val="00FD5ED1"/>
    <w:rsid w:val="00FD66F4"/>
    <w:rsid w:val="00FD6A0A"/>
    <w:rsid w:val="00FD7089"/>
    <w:rsid w:val="00FD730C"/>
    <w:rsid w:val="00FD73B8"/>
    <w:rsid w:val="00FD7DF9"/>
    <w:rsid w:val="00FD7FC9"/>
    <w:rsid w:val="00FE0564"/>
    <w:rsid w:val="00FE077A"/>
    <w:rsid w:val="00FE0A29"/>
    <w:rsid w:val="00FE0B51"/>
    <w:rsid w:val="00FE0B78"/>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126D"/>
    <w:rsid w:val="00FF2310"/>
    <w:rsid w:val="00FF2319"/>
    <w:rsid w:val="00FF245B"/>
    <w:rsid w:val="00FF2718"/>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387"/>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2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Normal"/>
    <w:qFormat/>
    <w:rsid w:val="00691070"/>
    <w:pPr>
      <w:numPr>
        <w:numId w:val="28"/>
      </w:numPr>
      <w:autoSpaceDE/>
      <w:autoSpaceDN/>
      <w:adjustRightInd/>
      <w:snapToGrid/>
      <w:spacing w:after="0"/>
      <w:jc w:val="left"/>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6186</Words>
  <Characters>35263</Characters>
  <Application>Microsoft Office Word</Application>
  <DocSecurity>0</DocSecurity>
  <Lines>293</Lines>
  <Paragraphs>82</Paragraphs>
  <ScaleCrop>false</ScaleCrop>
  <Company/>
  <LinksUpToDate>false</LinksUpToDate>
  <CharactersWithSpaces>41367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2023-08-11T15:19:00Z</dcterms:created>
  <dcterms:modified xsi:type="dcterms:W3CDTF">2023-08-11T15:19:00Z</dcterms:modified>
</cp:coreProperties>
</file>