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5B540" w14:textId="413FCE76" w:rsidR="002363E0" w:rsidRPr="00967CFB" w:rsidRDefault="002363E0" w:rsidP="002363E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Pr>
          <w:rFonts w:ascii="Arial" w:hAnsi="Arial" w:cs="Arial"/>
          <w:b/>
          <w:bCs/>
          <w:sz w:val="28"/>
        </w:rPr>
        <w:tab/>
        <w:t xml:space="preserve">                                                      R1-23</w:t>
      </w:r>
      <w:r w:rsidR="00DA7215">
        <w:rPr>
          <w:rFonts w:ascii="Arial" w:hAnsi="Arial" w:cs="Arial"/>
          <w:b/>
          <w:bCs/>
          <w:sz w:val="28"/>
        </w:rPr>
        <w:t>07351</w:t>
      </w:r>
      <w:r>
        <w:rPr>
          <w:rFonts w:ascii="Arial" w:hAnsi="Arial" w:cs="Arial"/>
          <w:b/>
          <w:bCs/>
          <w:sz w:val="28"/>
        </w:rPr>
        <w:t xml:space="preserve"> </w:t>
      </w:r>
    </w:p>
    <w:p w14:paraId="6317311D" w14:textId="77777777" w:rsidR="002363E0" w:rsidRPr="009513AC" w:rsidRDefault="002363E0" w:rsidP="002363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177CBE0" w14:textId="77777777" w:rsidR="00055D29" w:rsidRDefault="00055D29" w:rsidP="00A6489C">
      <w:pPr>
        <w:spacing w:beforeLines="50" w:before="120" w:afterLines="50"/>
        <w:ind w:left="1555" w:hanging="1555"/>
        <w:jc w:val="left"/>
        <w:rPr>
          <w:b/>
        </w:rPr>
      </w:pPr>
    </w:p>
    <w:p w14:paraId="094B4113" w14:textId="0AA85ED4" w:rsidR="001759C2" w:rsidRPr="00A203F4" w:rsidRDefault="001759C2" w:rsidP="00A6489C">
      <w:pPr>
        <w:overflowPunct w:val="0"/>
        <w:snapToGrid/>
        <w:spacing w:beforeLines="50" w:before="120" w:afterLines="50"/>
        <w:ind w:left="1988" w:hanging="1988"/>
        <w:jc w:val="left"/>
        <w:textAlignment w:val="baseline"/>
        <w:rPr>
          <w:rFonts w:ascii="Arial" w:eastAsia="宋体" w:hAnsi="Arial" w:cs="Arial"/>
          <w:b/>
          <w:szCs w:val="20"/>
          <w:lang w:val="en-GB" w:eastAsia="zh-CN"/>
        </w:rPr>
      </w:pPr>
      <w:r w:rsidRPr="00A203F4">
        <w:rPr>
          <w:rFonts w:ascii="Arial" w:eastAsia="宋体" w:hAnsi="Arial" w:cs="Arial"/>
          <w:b/>
          <w:szCs w:val="20"/>
          <w:lang w:val="en-GB"/>
        </w:rPr>
        <w:t>Agenda Item:</w:t>
      </w:r>
      <w:r w:rsidRPr="00A203F4">
        <w:rPr>
          <w:rFonts w:ascii="Arial" w:eastAsia="宋体" w:hAnsi="Arial" w:cs="Arial"/>
          <w:b/>
          <w:szCs w:val="20"/>
          <w:lang w:val="en-GB"/>
        </w:rPr>
        <w:tab/>
      </w:r>
      <w:r w:rsidR="009773FE" w:rsidRPr="00A203F4">
        <w:rPr>
          <w:rFonts w:ascii="Arial" w:eastAsia="宋体" w:hAnsi="Arial" w:cs="Arial"/>
          <w:b/>
          <w:szCs w:val="20"/>
          <w:lang w:val="en-GB"/>
        </w:rPr>
        <w:t>9</w:t>
      </w:r>
      <w:r w:rsidR="00FE3B08" w:rsidRPr="00A203F4">
        <w:rPr>
          <w:rFonts w:ascii="Arial" w:eastAsia="宋体" w:hAnsi="Arial" w:cs="Arial"/>
          <w:b/>
          <w:szCs w:val="20"/>
          <w:lang w:val="en-GB"/>
        </w:rPr>
        <w:t>.</w:t>
      </w:r>
      <w:r w:rsidR="000B2E13" w:rsidRPr="00A203F4">
        <w:rPr>
          <w:rFonts w:ascii="Arial" w:eastAsia="宋体" w:hAnsi="Arial" w:cs="Arial"/>
          <w:b/>
          <w:szCs w:val="20"/>
          <w:lang w:val="en-GB"/>
        </w:rPr>
        <w:t>1</w:t>
      </w:r>
      <w:r w:rsidR="000615E8" w:rsidRPr="00A203F4">
        <w:rPr>
          <w:rFonts w:ascii="Arial" w:eastAsia="宋体" w:hAnsi="Arial" w:cs="Arial" w:hint="eastAsia"/>
          <w:b/>
          <w:szCs w:val="20"/>
          <w:lang w:val="en-GB" w:eastAsia="zh-CN"/>
        </w:rPr>
        <w:t>.</w:t>
      </w:r>
      <w:r w:rsidR="000615E8" w:rsidRPr="00A203F4">
        <w:rPr>
          <w:rFonts w:ascii="Arial" w:eastAsia="宋体" w:hAnsi="Arial" w:cs="Arial"/>
          <w:b/>
          <w:szCs w:val="20"/>
          <w:lang w:val="en-GB" w:eastAsia="zh-CN"/>
        </w:rPr>
        <w:t>3</w:t>
      </w:r>
      <w:r w:rsidR="00FF23DC" w:rsidRPr="00A203F4">
        <w:rPr>
          <w:rFonts w:ascii="Arial" w:eastAsia="宋体" w:hAnsi="Arial" w:cs="Arial"/>
          <w:b/>
          <w:szCs w:val="20"/>
          <w:lang w:val="en-GB" w:eastAsia="zh-CN"/>
        </w:rPr>
        <w:t>.2</w:t>
      </w:r>
    </w:p>
    <w:p w14:paraId="270C21AA" w14:textId="3F251DA6" w:rsidR="001759C2" w:rsidRPr="00A203F4" w:rsidRDefault="001759C2" w:rsidP="00A6489C">
      <w:pPr>
        <w:overflowPunct w:val="0"/>
        <w:snapToGrid/>
        <w:spacing w:beforeLines="50" w:before="120" w:afterLines="50"/>
        <w:ind w:left="1988" w:hanging="1988"/>
        <w:jc w:val="left"/>
        <w:textAlignment w:val="baseline"/>
        <w:rPr>
          <w:rFonts w:ascii="Arial" w:eastAsia="宋体" w:hAnsi="Arial" w:cs="Arial"/>
          <w:b/>
          <w:szCs w:val="20"/>
          <w:lang w:val="en-GB"/>
        </w:rPr>
      </w:pPr>
      <w:r w:rsidRPr="00A203F4">
        <w:rPr>
          <w:rFonts w:ascii="Arial" w:eastAsia="宋体" w:hAnsi="Arial" w:cs="Arial"/>
          <w:b/>
          <w:szCs w:val="20"/>
          <w:lang w:val="en-GB"/>
        </w:rPr>
        <w:t>Source:</w:t>
      </w:r>
      <w:r w:rsidRPr="00A203F4">
        <w:rPr>
          <w:rFonts w:ascii="Arial" w:eastAsia="宋体" w:hAnsi="Arial" w:cs="Arial"/>
          <w:b/>
          <w:szCs w:val="20"/>
          <w:lang w:val="en-GB"/>
        </w:rPr>
        <w:tab/>
        <w:t xml:space="preserve">Xiaomi </w:t>
      </w:r>
    </w:p>
    <w:p w14:paraId="17742D3C" w14:textId="42F55C89" w:rsidR="001759C2" w:rsidRPr="00A203F4" w:rsidRDefault="001759C2" w:rsidP="00A6489C">
      <w:pPr>
        <w:overflowPunct w:val="0"/>
        <w:snapToGrid/>
        <w:spacing w:beforeLines="50" w:before="120" w:afterLines="50"/>
        <w:ind w:left="1988" w:hanging="1988"/>
        <w:jc w:val="left"/>
        <w:textAlignment w:val="baseline"/>
        <w:rPr>
          <w:rFonts w:ascii="Arial" w:eastAsia="宋体" w:hAnsi="Arial" w:cs="Arial"/>
          <w:b/>
          <w:szCs w:val="20"/>
          <w:lang w:val="en-GB"/>
        </w:rPr>
      </w:pPr>
      <w:r w:rsidRPr="00A203F4">
        <w:rPr>
          <w:rFonts w:ascii="Arial" w:eastAsia="宋体" w:hAnsi="Arial" w:cs="Arial"/>
          <w:b/>
          <w:szCs w:val="20"/>
          <w:lang w:val="en-GB"/>
        </w:rPr>
        <w:t xml:space="preserve">Title:                  </w:t>
      </w:r>
      <w:r w:rsidR="001316CE" w:rsidRPr="00A203F4">
        <w:rPr>
          <w:rFonts w:ascii="Arial" w:eastAsia="宋体" w:hAnsi="Arial" w:cs="Arial"/>
          <w:b/>
          <w:szCs w:val="20"/>
          <w:lang w:val="en-GB"/>
        </w:rPr>
        <w:t xml:space="preserve"> </w:t>
      </w:r>
      <w:r w:rsidR="00DC738E" w:rsidRPr="00A203F4">
        <w:rPr>
          <w:rFonts w:ascii="Arial" w:eastAsia="宋体" w:hAnsi="Arial" w:cs="Arial"/>
          <w:b/>
          <w:szCs w:val="20"/>
          <w:lang w:val="en-GB"/>
        </w:rPr>
        <w:t xml:space="preserve"> </w:t>
      </w:r>
      <w:r w:rsidR="00593752">
        <w:rPr>
          <w:rFonts w:ascii="Arial" w:eastAsia="宋体" w:hAnsi="Arial" w:cs="Arial"/>
          <w:b/>
          <w:szCs w:val="20"/>
          <w:lang w:val="en-GB"/>
        </w:rPr>
        <w:t xml:space="preserve">   </w:t>
      </w:r>
      <w:r w:rsidR="00DC738E" w:rsidRPr="00A203F4">
        <w:rPr>
          <w:rFonts w:ascii="Arial" w:eastAsia="宋体" w:hAnsi="Arial" w:cs="Arial"/>
          <w:b/>
          <w:szCs w:val="20"/>
          <w:lang w:val="en-GB"/>
        </w:rPr>
        <w:t xml:space="preserve"> </w:t>
      </w:r>
      <w:r w:rsidR="000615E8" w:rsidRPr="00A203F4">
        <w:rPr>
          <w:rFonts w:ascii="Arial" w:eastAsia="宋体" w:hAnsi="Arial" w:cs="Arial"/>
          <w:b/>
          <w:szCs w:val="20"/>
          <w:lang w:val="en-GB"/>
        </w:rPr>
        <w:t>Discussion on SRS enhancement</w:t>
      </w:r>
      <w:r w:rsidR="00BC4F92">
        <w:rPr>
          <w:rFonts w:ascii="Arial" w:eastAsia="宋体" w:hAnsi="Arial" w:cs="Arial"/>
          <w:b/>
          <w:szCs w:val="20"/>
          <w:lang w:val="en-GB"/>
        </w:rPr>
        <w:t>s</w:t>
      </w:r>
      <w:bookmarkStart w:id="0" w:name="_GoBack"/>
      <w:bookmarkEnd w:id="0"/>
    </w:p>
    <w:p w14:paraId="5EF80C4B" w14:textId="77777777" w:rsidR="001759C2" w:rsidRPr="00A203F4" w:rsidRDefault="001759C2" w:rsidP="00A6489C">
      <w:pPr>
        <w:overflowPunct w:val="0"/>
        <w:snapToGrid/>
        <w:spacing w:beforeLines="50" w:before="120" w:afterLines="50"/>
        <w:ind w:left="1988" w:hanging="1988"/>
        <w:jc w:val="left"/>
        <w:textAlignment w:val="baseline"/>
        <w:rPr>
          <w:rFonts w:ascii="Arial" w:eastAsia="宋体" w:hAnsi="Arial" w:cs="Arial"/>
          <w:b/>
          <w:szCs w:val="20"/>
          <w:lang w:val="en-GB"/>
        </w:rPr>
      </w:pPr>
      <w:r w:rsidRPr="00A203F4">
        <w:rPr>
          <w:rFonts w:ascii="Arial" w:eastAsia="宋体" w:hAnsi="Arial" w:cs="Arial"/>
          <w:b/>
          <w:szCs w:val="20"/>
          <w:lang w:val="en-GB"/>
        </w:rPr>
        <w:t>Document for:</w:t>
      </w:r>
      <w:r w:rsidRPr="00A203F4">
        <w:rPr>
          <w:rFonts w:ascii="Arial" w:eastAsia="宋体" w:hAnsi="Arial" w:cs="Arial"/>
          <w:b/>
          <w:szCs w:val="20"/>
          <w:lang w:val="en-GB"/>
        </w:rPr>
        <w:tab/>
        <w:t>Discussion and</w:t>
      </w:r>
      <w:r w:rsidRPr="00A203F4">
        <w:rPr>
          <w:rFonts w:ascii="Arial" w:eastAsia="宋体" w:hAnsi="Arial" w:cs="Arial" w:hint="eastAsia"/>
          <w:b/>
          <w:szCs w:val="20"/>
          <w:lang w:val="en-GB"/>
        </w:rPr>
        <w:t xml:space="preserve"> </w:t>
      </w:r>
      <w:r w:rsidRPr="00A203F4">
        <w:rPr>
          <w:rFonts w:ascii="Arial" w:eastAsia="宋体" w:hAnsi="Arial" w:cs="Arial"/>
          <w:b/>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823077">
      <w:pPr>
        <w:pStyle w:val="1"/>
        <w:numPr>
          <w:ilvl w:val="0"/>
          <w:numId w:val="23"/>
        </w:numPr>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28C5D1CC" w:rsidR="00977CB1" w:rsidRPr="000615E8" w:rsidRDefault="000615E8" w:rsidP="00823077">
      <w:pPr>
        <w:pStyle w:val="1"/>
        <w:numPr>
          <w:ilvl w:val="0"/>
          <w:numId w:val="23"/>
        </w:numPr>
      </w:pPr>
      <w:r w:rsidRPr="000615E8">
        <w:t>Di</w:t>
      </w:r>
      <w:r w:rsidR="00183F40">
        <w:t xml:space="preserve">scussion on SRS enhancement </w:t>
      </w:r>
      <w:r w:rsidR="00183F40" w:rsidRPr="00183F40">
        <w:rPr>
          <w:szCs w:val="20"/>
        </w:rPr>
        <w:t>TDD C-JT</w:t>
      </w:r>
    </w:p>
    <w:p w14:paraId="5BB751F9" w14:textId="609A43A7" w:rsidR="00DA7215" w:rsidRDefault="00DA7215" w:rsidP="00DA7215">
      <w:pPr>
        <w:rPr>
          <w:bCs/>
        </w:rPr>
      </w:pPr>
      <w:r w:rsidRPr="00F40994">
        <w:rPr>
          <w:bCs/>
        </w:rPr>
        <w:t>In RAN1 #1</w:t>
      </w:r>
      <w:r>
        <w:rPr>
          <w:bCs/>
        </w:rPr>
        <w:t>13</w:t>
      </w:r>
      <w:r w:rsidRPr="00F40994">
        <w:rPr>
          <w:bCs/>
        </w:rPr>
        <w:t xml:space="preserve"> meeting,</w:t>
      </w:r>
      <w:r>
        <w:rPr>
          <w:bCs/>
        </w:rPr>
        <w:t xml:space="preserve"> the following agreements and conclusions</w:t>
      </w:r>
      <w:r w:rsidRPr="00F40994">
        <w:rPr>
          <w:bCs/>
        </w:rPr>
        <w:t xml:space="preserve"> </w:t>
      </w:r>
      <w:r>
        <w:rPr>
          <w:bCs/>
        </w:rPr>
        <w:t xml:space="preserve">on </w:t>
      </w:r>
      <w:r w:rsidRPr="00F40994">
        <w:rPr>
          <w:bCs/>
        </w:rPr>
        <w:t>SRS enhancements</w:t>
      </w:r>
      <w:r>
        <w:rPr>
          <w:bCs/>
        </w:rPr>
        <w:t xml:space="preserve"> for C-JT</w:t>
      </w:r>
      <w:r w:rsidRPr="00F40994">
        <w:rPr>
          <w:bCs/>
        </w:rPr>
        <w:t xml:space="preserve"> to manage inter-TRP cross-SRS interference</w:t>
      </w:r>
      <w:r>
        <w:rPr>
          <w:bCs/>
        </w:rPr>
        <w:t xml:space="preserve"> were identified [</w:t>
      </w:r>
      <w:r w:rsidR="00612CC3">
        <w:rPr>
          <w:bCs/>
        </w:rPr>
        <w:t>8</w:t>
      </w:r>
      <w:r>
        <w:rPr>
          <w:bCs/>
        </w:rPr>
        <w:t>].</w:t>
      </w:r>
    </w:p>
    <w:tbl>
      <w:tblPr>
        <w:tblStyle w:val="ae"/>
        <w:tblW w:w="0" w:type="auto"/>
        <w:tblLook w:val="04A0" w:firstRow="1" w:lastRow="0" w:firstColumn="1" w:lastColumn="0" w:noHBand="0" w:noVBand="1"/>
      </w:tblPr>
      <w:tblGrid>
        <w:gridCol w:w="9307"/>
      </w:tblGrid>
      <w:tr w:rsidR="00DA7215" w14:paraId="6A4B86EE" w14:textId="77777777" w:rsidTr="00EE221F">
        <w:tc>
          <w:tcPr>
            <w:tcW w:w="9307" w:type="dxa"/>
          </w:tcPr>
          <w:p w14:paraId="22D09979" w14:textId="77777777" w:rsidR="00DA7215" w:rsidRPr="00B25801" w:rsidRDefault="00DA7215" w:rsidP="00EE221F">
            <w:pPr>
              <w:rPr>
                <w:b/>
                <w:bCs/>
                <w:highlight w:val="green"/>
              </w:rPr>
            </w:pPr>
            <w:r>
              <w:rPr>
                <w:b/>
                <w:bCs/>
                <w:highlight w:val="green"/>
              </w:rPr>
              <w:t>Agreement</w:t>
            </w:r>
          </w:p>
          <w:p w14:paraId="379C6C88" w14:textId="77777777" w:rsidR="00DA7215" w:rsidRPr="00EE50D6" w:rsidRDefault="00DA7215" w:rsidP="00EE221F">
            <w:pPr>
              <w:rPr>
                <w:rFonts w:cs="Times"/>
                <w:szCs w:val="20"/>
              </w:rPr>
            </w:pPr>
            <w:r w:rsidRPr="00EE50D6">
              <w:rPr>
                <w:rFonts w:cs="Times"/>
                <w:szCs w:val="20"/>
              </w:rPr>
              <w:t>For SRS comb offset hopping / cyclic shift hopping reinitialization periodicity of N radio frame(s):</w:t>
            </w:r>
          </w:p>
          <w:p w14:paraId="06FC7261" w14:textId="77777777" w:rsidR="00DA7215" w:rsidRPr="00EE50D6" w:rsidRDefault="00DA7215" w:rsidP="00DA7215">
            <w:pPr>
              <w:pStyle w:val="bullet1"/>
              <w:numPr>
                <w:ilvl w:val="0"/>
                <w:numId w:val="43"/>
              </w:numPr>
              <w:spacing w:line="240" w:lineRule="auto"/>
              <w:contextualSpacing/>
              <w:rPr>
                <w:rFonts w:cs="Times"/>
                <w:sz w:val="20"/>
              </w:rPr>
            </w:pPr>
            <w:r w:rsidRPr="00EE50D6">
              <w:rPr>
                <w:rFonts w:cs="Times"/>
                <w:sz w:val="20"/>
              </w:rPr>
              <w:t>N = 128</w:t>
            </w:r>
          </w:p>
          <w:p w14:paraId="1DBCA5F8" w14:textId="77777777" w:rsidR="00DA7215" w:rsidRDefault="00DA7215" w:rsidP="00EE221F">
            <w:pPr>
              <w:rPr>
                <w:lang w:eastAsia="x-none"/>
              </w:rPr>
            </w:pPr>
          </w:p>
          <w:p w14:paraId="6937CD72" w14:textId="77777777" w:rsidR="00DA7215" w:rsidRPr="00F93221" w:rsidRDefault="00DA7215" w:rsidP="00EE221F">
            <w:pPr>
              <w:rPr>
                <w:b/>
                <w:bCs/>
                <w:highlight w:val="green"/>
              </w:rPr>
            </w:pPr>
            <w:r>
              <w:rPr>
                <w:b/>
                <w:bCs/>
                <w:highlight w:val="green"/>
              </w:rPr>
              <w:t>Agreement</w:t>
            </w:r>
          </w:p>
          <w:p w14:paraId="1CD16AA7" w14:textId="77777777" w:rsidR="00DA7215" w:rsidRPr="00B35094" w:rsidRDefault="00DA7215" w:rsidP="00EE221F">
            <w:pPr>
              <w:rPr>
                <w:rFonts w:cs="Times"/>
                <w:szCs w:val="20"/>
              </w:rPr>
            </w:pPr>
            <w:r w:rsidRPr="00B35094">
              <w:rPr>
                <w:rFonts w:cs="Times"/>
                <w:szCs w:val="20"/>
              </w:rPr>
              <w:t>Support configuring a subset of comb offsets when comb offset hopping is configured, and configuring a subset of cyclic shifts when cyclic shift hopping is configured.</w:t>
            </w:r>
          </w:p>
          <w:p w14:paraId="28F55326" w14:textId="77777777" w:rsidR="00DA7215" w:rsidRPr="00B35094" w:rsidRDefault="00DA7215" w:rsidP="00DA7215">
            <w:pPr>
              <w:pStyle w:val="bullet1"/>
              <w:numPr>
                <w:ilvl w:val="0"/>
                <w:numId w:val="42"/>
              </w:numPr>
              <w:spacing w:line="240" w:lineRule="auto"/>
              <w:contextualSpacing/>
              <w:rPr>
                <w:rFonts w:cs="Times"/>
                <w:sz w:val="20"/>
              </w:rPr>
            </w:pPr>
            <w:r w:rsidRPr="00B35094">
              <w:rPr>
                <w:rFonts w:cs="Times"/>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B35094">
              <w:rPr>
                <w:rFonts w:cs="Times"/>
                <w:sz w:val="20"/>
                <w:lang w:val="sv-SE"/>
              </w:rPr>
              <w:t xml:space="preserve"> </w:t>
            </w:r>
            <w:r w:rsidRPr="00B35094">
              <w:rPr>
                <w:rFonts w:cs="Times"/>
                <w:sz w:val="20"/>
              </w:rPr>
              <w:t>on an OFDM symbol.</w:t>
            </w:r>
          </w:p>
          <w:p w14:paraId="6683A168" w14:textId="77777777" w:rsidR="00DA7215" w:rsidRPr="00B35094" w:rsidRDefault="00DA7215" w:rsidP="00DA7215">
            <w:pPr>
              <w:pStyle w:val="bullet1"/>
              <w:numPr>
                <w:ilvl w:val="0"/>
                <w:numId w:val="42"/>
              </w:numPr>
              <w:spacing w:line="240" w:lineRule="auto"/>
              <w:contextualSpacing/>
              <w:rPr>
                <w:rFonts w:cs="Times"/>
                <w:sz w:val="20"/>
              </w:rPr>
            </w:pPr>
            <w:r w:rsidRPr="00B35094">
              <w:rPr>
                <w:rFonts w:cs="Times"/>
                <w:sz w:val="20"/>
              </w:rPr>
              <w:t>This is a UE-optional feature.</w:t>
            </w:r>
          </w:p>
          <w:p w14:paraId="62D4135B" w14:textId="77777777" w:rsidR="00DA7215" w:rsidRDefault="00DA7215" w:rsidP="00EE221F">
            <w:pPr>
              <w:rPr>
                <w:lang w:eastAsia="x-none"/>
              </w:rPr>
            </w:pPr>
          </w:p>
          <w:p w14:paraId="7CF77E92" w14:textId="77777777" w:rsidR="00DA7215" w:rsidRPr="00F93221" w:rsidRDefault="00DA7215" w:rsidP="00EE221F">
            <w:pPr>
              <w:rPr>
                <w:b/>
                <w:bCs/>
                <w:highlight w:val="green"/>
              </w:rPr>
            </w:pPr>
            <w:r>
              <w:rPr>
                <w:b/>
                <w:bCs/>
                <w:highlight w:val="green"/>
              </w:rPr>
              <w:t>Agreement</w:t>
            </w:r>
          </w:p>
          <w:p w14:paraId="3DBF9230" w14:textId="77777777" w:rsidR="00DA7215" w:rsidRPr="00B35094" w:rsidRDefault="00DA7215" w:rsidP="00EE221F">
            <w:r w:rsidRPr="00B35094">
              <w:t xml:space="preserve">For SRS cyclic shift hopping, support 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sidRPr="00B35094">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sidRPr="00B35094">
              <w:rPr>
                <w:rFonts w:hint="eastAsia"/>
              </w:rPr>
              <w:t xml:space="preserve"> ca</w:t>
            </w:r>
            <w:r w:rsidRPr="00B35094">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sidRPr="00B35094">
              <w:t xml:space="preserve"> at each SRS transmission.</w:t>
            </w:r>
          </w:p>
          <w:p w14:paraId="79580BAF" w14:textId="77777777" w:rsidR="00DA7215" w:rsidRPr="00B35094" w:rsidRDefault="00DA7215" w:rsidP="00DA7215">
            <w:pPr>
              <w:widowControl/>
              <w:numPr>
                <w:ilvl w:val="0"/>
                <w:numId w:val="42"/>
              </w:numPr>
              <w:autoSpaceDE/>
              <w:autoSpaceDN/>
              <w:adjustRightInd/>
              <w:snapToGrid/>
              <w:spacing w:after="0"/>
              <w:jc w:val="left"/>
            </w:pPr>
            <w:r w:rsidRPr="00B35094">
              <w:t>Note: The finer granularity above only applies to the cyclic shift offsets when cyclic shift hopping is enabled.</w:t>
            </w:r>
          </w:p>
          <w:p w14:paraId="41C52705" w14:textId="77777777" w:rsidR="00DA7215" w:rsidRPr="00B35094" w:rsidRDefault="00DA7215" w:rsidP="00EE221F">
            <w:r w:rsidRPr="00B35094">
              <w:t>If a subset for cyclic shifts is configured, this feature cannot be configured.</w:t>
            </w:r>
          </w:p>
          <w:p w14:paraId="4376BAC4" w14:textId="77777777" w:rsidR="00DA7215" w:rsidRDefault="00DA7215" w:rsidP="00EE221F">
            <w:pPr>
              <w:rPr>
                <w:lang w:eastAsia="x-none"/>
              </w:rPr>
            </w:pPr>
            <w:r w:rsidRPr="00B35094">
              <w:rPr>
                <w:lang w:eastAsia="x-none"/>
              </w:rPr>
              <w:t>Above is a UE optional feature.</w:t>
            </w:r>
          </w:p>
          <w:p w14:paraId="3CE7C3C6" w14:textId="77777777" w:rsidR="00DA7215" w:rsidRDefault="00DA7215" w:rsidP="00EE221F">
            <w:pPr>
              <w:rPr>
                <w:b/>
                <w:bCs/>
                <w:highlight w:val="green"/>
              </w:rPr>
            </w:pPr>
          </w:p>
          <w:p w14:paraId="224E6337" w14:textId="77777777" w:rsidR="00DA7215" w:rsidRPr="00F93221" w:rsidRDefault="00DA7215" w:rsidP="00EE221F">
            <w:pPr>
              <w:rPr>
                <w:b/>
                <w:bCs/>
                <w:highlight w:val="green"/>
              </w:rPr>
            </w:pPr>
            <w:r>
              <w:rPr>
                <w:b/>
                <w:bCs/>
                <w:highlight w:val="green"/>
              </w:rPr>
              <w:t>Agreement</w:t>
            </w:r>
          </w:p>
          <w:p w14:paraId="3440F81E" w14:textId="77777777" w:rsidR="00DA7215" w:rsidRPr="00522797" w:rsidRDefault="00DA7215" w:rsidP="00EE221F">
            <w:r w:rsidRPr="00522797">
              <w:t>SRS comb offset hopping / cyclic shift hopping can be configured for aperiodic SRS.</w:t>
            </w:r>
          </w:p>
          <w:p w14:paraId="3B7B6726" w14:textId="77777777" w:rsidR="00DA7215" w:rsidRDefault="00DA7215" w:rsidP="00EE221F">
            <w:pPr>
              <w:rPr>
                <w:lang w:eastAsia="x-none"/>
              </w:rPr>
            </w:pPr>
          </w:p>
          <w:p w14:paraId="0830E4E4" w14:textId="77777777" w:rsidR="00DA7215" w:rsidRPr="00F93221" w:rsidRDefault="00DA7215" w:rsidP="00EE221F">
            <w:pPr>
              <w:rPr>
                <w:b/>
                <w:bCs/>
                <w:highlight w:val="green"/>
              </w:rPr>
            </w:pPr>
            <w:r>
              <w:rPr>
                <w:b/>
                <w:bCs/>
                <w:highlight w:val="green"/>
              </w:rPr>
              <w:t>Agreement</w:t>
            </w:r>
          </w:p>
          <w:p w14:paraId="56C9A843" w14:textId="77777777" w:rsidR="00DA7215" w:rsidRPr="002E0282" w:rsidRDefault="00DA7215" w:rsidP="00EE221F">
            <w:r w:rsidRPr="002E0282">
              <w:t xml:space="preserve">Whether SRS cyclic shift hopping can be combined with one of group / sequence hopping on a SRS </w:t>
            </w:r>
            <w:r w:rsidRPr="002E0282">
              <w:lastRenderedPageBreak/>
              <w:t>resource depends on UE feature/capability design.</w:t>
            </w:r>
          </w:p>
          <w:p w14:paraId="1148FD57" w14:textId="77777777" w:rsidR="00DA7215" w:rsidRDefault="00DA7215" w:rsidP="00EE221F"/>
          <w:p w14:paraId="382BB4C5" w14:textId="77777777" w:rsidR="00DA7215" w:rsidRPr="00F93221" w:rsidRDefault="00DA7215" w:rsidP="00EE221F">
            <w:pPr>
              <w:rPr>
                <w:b/>
                <w:bCs/>
                <w:highlight w:val="green"/>
              </w:rPr>
            </w:pPr>
            <w:r>
              <w:rPr>
                <w:b/>
                <w:bCs/>
                <w:highlight w:val="green"/>
              </w:rPr>
              <w:t>Agreement</w:t>
            </w:r>
          </w:p>
          <w:p w14:paraId="7FC2ABF3" w14:textId="77777777" w:rsidR="00DA7215" w:rsidRPr="00201ABA" w:rsidRDefault="00DA7215" w:rsidP="00EE221F">
            <w:r w:rsidRPr="002E0282">
              <w:t>SRS comb offset hopping and cyclic shift hopping can be configured for a SRS resource at the same time as a separate UE capability. No joint hopping scheme is supported.</w:t>
            </w:r>
          </w:p>
        </w:tc>
      </w:tr>
    </w:tbl>
    <w:p w14:paraId="6E8449D3" w14:textId="77777777" w:rsidR="00DA7215" w:rsidRPr="00510396" w:rsidRDefault="00DA7215" w:rsidP="00DA7215">
      <w:pPr>
        <w:autoSpaceDE/>
        <w:autoSpaceDN/>
        <w:adjustRightInd/>
        <w:snapToGrid/>
        <w:spacing w:after="0"/>
        <w:contextualSpacing/>
        <w:rPr>
          <w:bCs/>
          <w:lang w:eastAsia="zh-CN"/>
        </w:rPr>
      </w:pPr>
      <w:r>
        <w:rPr>
          <w:bCs/>
          <w:lang w:eastAsia="zh-CN"/>
        </w:rPr>
        <w:lastRenderedPageBreak/>
        <w:t>I</w:t>
      </w:r>
      <w:r>
        <w:rPr>
          <w:rFonts w:hint="eastAsia"/>
          <w:bCs/>
          <w:lang w:eastAsia="zh-CN"/>
        </w:rPr>
        <w:t>n</w:t>
      </w:r>
      <w:r>
        <w:rPr>
          <w:bCs/>
          <w:lang w:eastAsia="zh-CN"/>
        </w:rPr>
        <w:t xml:space="preserve"> this </w:t>
      </w:r>
      <w:r>
        <w:rPr>
          <w:rFonts w:hint="eastAsia"/>
          <w:bCs/>
          <w:lang w:eastAsia="zh-CN"/>
        </w:rPr>
        <w:t>s</w:t>
      </w:r>
      <w:r>
        <w:rPr>
          <w:bCs/>
          <w:lang w:eastAsia="zh-CN"/>
        </w:rPr>
        <w:t xml:space="preserve">ection, the remained issues </w:t>
      </w:r>
      <w:r>
        <w:rPr>
          <w:rFonts w:hint="eastAsia"/>
          <w:bCs/>
          <w:lang w:eastAsia="zh-CN"/>
        </w:rPr>
        <w:t>on</w:t>
      </w:r>
      <w:r>
        <w:rPr>
          <w:bCs/>
          <w:lang w:eastAsia="zh-CN"/>
        </w:rPr>
        <w:t xml:space="preserve"> comb offset hopping and/or cyclic shift hopping are further discussed.</w:t>
      </w:r>
    </w:p>
    <w:p w14:paraId="5C7FC9F2" w14:textId="77777777" w:rsidR="00190889" w:rsidRDefault="00190889" w:rsidP="00DA7215">
      <w:pPr>
        <w:rPr>
          <w:b/>
          <w:bCs/>
          <w:u w:val="single"/>
        </w:rPr>
      </w:pPr>
    </w:p>
    <w:p w14:paraId="64111D09" w14:textId="723453CD" w:rsidR="00DA7215" w:rsidRPr="003B0CA3" w:rsidRDefault="00DA7215" w:rsidP="00DA7215">
      <w:pPr>
        <w:rPr>
          <w:b/>
          <w:bCs/>
          <w:u w:val="single"/>
        </w:rPr>
      </w:pPr>
      <w:r w:rsidRPr="003B0CA3">
        <w:rPr>
          <w:rFonts w:hint="eastAsia"/>
          <w:b/>
          <w:bCs/>
          <w:u w:val="single"/>
        </w:rPr>
        <w:t>T</w:t>
      </w:r>
      <w:r w:rsidRPr="003B0CA3">
        <w:rPr>
          <w:b/>
          <w:bCs/>
          <w:u w:val="single"/>
        </w:rPr>
        <w:t xml:space="preserve">he </w:t>
      </w:r>
      <w:r w:rsidRPr="003B0CA3">
        <w:rPr>
          <w:rFonts w:hint="eastAsia"/>
          <w:b/>
          <w:bCs/>
          <w:u w:val="single"/>
        </w:rPr>
        <w:t>ti</w:t>
      </w:r>
      <w:r w:rsidRPr="003B0CA3">
        <w:rPr>
          <w:b/>
          <w:bCs/>
          <w:u w:val="single"/>
        </w:rPr>
        <w:t>me-domain hopping behavior for comb offset hopping with the repetition factor R&gt;1</w:t>
      </w:r>
    </w:p>
    <w:p w14:paraId="7F93C5FF" w14:textId="27CDD9EE" w:rsidR="00DA7215" w:rsidRDefault="00DA7215" w:rsidP="00DA7215">
      <w:pPr>
        <w:rPr>
          <w:rFonts w:eastAsia="Times New Roman" w:cs="Times"/>
          <w:bCs/>
        </w:rPr>
      </w:pPr>
      <w:r>
        <w:rPr>
          <w:bCs/>
          <w:lang w:eastAsia="zh-CN"/>
        </w:rPr>
        <w:t xml:space="preserve">In </w:t>
      </w:r>
      <w:r>
        <w:rPr>
          <w:rFonts w:hint="eastAsia"/>
          <w:bCs/>
          <w:lang w:eastAsia="zh-CN"/>
        </w:rPr>
        <w:t>RAN</w:t>
      </w:r>
      <w:r>
        <w:rPr>
          <w:bCs/>
          <w:lang w:eastAsia="zh-CN"/>
        </w:rPr>
        <w:t xml:space="preserve">1#112 bis-e meeting, it has agreed that time domain hopping behavior depends on </w:t>
      </w:r>
      <w:r>
        <w:rPr>
          <w:rFonts w:eastAsia="Times New Roman" w:cs="Times"/>
          <w:bCs/>
        </w:rPr>
        <w:t xml:space="preserve">the following Opt1 or Opt2 </w:t>
      </w:r>
      <w:r w:rsidRPr="008F075E">
        <w:rPr>
          <w:rFonts w:eastAsia="Times New Roman" w:cs="Times"/>
          <w:bCs/>
        </w:rPr>
        <w:t>based on RRC configuration</w:t>
      </w:r>
      <w:r w:rsidRPr="008F075E">
        <w:rPr>
          <w:rFonts w:eastAsia="Times New Roman" w:cs="Times"/>
          <w:bCs/>
          <w:color w:val="000000" w:themeColor="text1"/>
        </w:rPr>
        <w:t xml:space="preserve"> for comb offset hopping</w:t>
      </w:r>
      <w:r>
        <w:rPr>
          <w:rFonts w:eastAsia="Times New Roman" w:cs="Times"/>
          <w:bCs/>
          <w:color w:val="000000" w:themeColor="text1"/>
        </w:rPr>
        <w:t xml:space="preserve"> [</w:t>
      </w:r>
      <w:r w:rsidR="00EE221F">
        <w:rPr>
          <w:rFonts w:eastAsia="Times New Roman" w:cs="Times"/>
          <w:bCs/>
          <w:color w:val="000000" w:themeColor="text1"/>
        </w:rPr>
        <w:t>7</w:t>
      </w:r>
      <w:r>
        <w:rPr>
          <w:rFonts w:eastAsia="Times New Roman" w:cs="Times"/>
          <w:bCs/>
          <w:color w:val="000000" w:themeColor="text1"/>
        </w:rPr>
        <w:t>]:</w:t>
      </w:r>
      <w:r>
        <w:rPr>
          <w:rFonts w:eastAsia="Times New Roman" w:cs="Times"/>
          <w:bCs/>
        </w:rPr>
        <w:t xml:space="preserve"> </w:t>
      </w:r>
    </w:p>
    <w:p w14:paraId="631FBEC5" w14:textId="77777777" w:rsidR="00DA7215" w:rsidRPr="008E3CC9" w:rsidRDefault="00DA7215" w:rsidP="00DA7215">
      <w:pPr>
        <w:pStyle w:val="af3"/>
        <w:numPr>
          <w:ilvl w:val="0"/>
          <w:numId w:val="35"/>
        </w:numPr>
        <w:ind w:firstLineChars="0"/>
        <w:rPr>
          <w:bCs/>
          <w:lang w:eastAsia="zh-CN"/>
        </w:rPr>
      </w:pPr>
      <w:r w:rsidRPr="008F075E">
        <w:rPr>
          <w:rFonts w:eastAsia="Times New Roman" w:cs="Times"/>
          <w:bCs/>
        </w:rPr>
        <w:t>Opt1</w:t>
      </w:r>
      <w:r>
        <w:rPr>
          <w:rFonts w:eastAsia="Times New Roman" w:cs="Times"/>
          <w:bCs/>
        </w:rPr>
        <w:t xml:space="preserve">: </w:t>
      </w:r>
      <w:r>
        <w:rPr>
          <w:bCs/>
          <w:lang w:eastAsia="zh-CN"/>
        </w:rPr>
        <w:t>Time domain hopping behavior depends on</w:t>
      </w:r>
      <w:r w:rsidRPr="008F075E">
        <w:rPr>
          <w:rFonts w:eastAsia="Times New Roman" w:cs="Times"/>
          <w:bCs/>
        </w:rPr>
        <w:t xml:space="preserve"> OFDM symbol index </w:t>
      </w:r>
      <w:r w:rsidRPr="008F075E">
        <w:rPr>
          <w:rFonts w:eastAsia="Times New Roman" w:cs="Times"/>
          <w:bCs/>
        </w:rPr>
        <w:fldChar w:fldCharType="begin"/>
      </w:r>
      <w:r w:rsidRPr="008F075E">
        <w:rPr>
          <w:rFonts w:eastAsia="Times New Roman" w:cs="Times"/>
          <w:bCs/>
        </w:rPr>
        <w:instrText xml:space="preserve"> QUOTE </w:instrText>
      </w:r>
      <w:r w:rsidR="00CE19D1">
        <w:rPr>
          <w:position w:val="-5"/>
        </w:rPr>
        <w:pict w14:anchorId="0AFD5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1.75pt" equationxml="&lt;">
            <v:imagedata r:id="rId8" o:title="" chromakey="white"/>
          </v:shape>
        </w:pict>
      </w:r>
      <w:r w:rsidRPr="008F075E">
        <w:rPr>
          <w:rFonts w:eastAsia="Times New Roman" w:cs="Times"/>
          <w:bCs/>
        </w:rPr>
        <w:instrText xml:space="preserve"> </w:instrText>
      </w:r>
      <w:r w:rsidRPr="008F075E">
        <w:rPr>
          <w:rFonts w:eastAsia="Times New Roman" w:cs="Times"/>
          <w:bCs/>
        </w:rPr>
        <w:fldChar w:fldCharType="separate"/>
      </w:r>
      <w:r w:rsidR="00CE19D1">
        <w:rPr>
          <w:position w:val="-5"/>
        </w:rPr>
        <w:pict w14:anchorId="353B2956">
          <v:shape id="_x0000_i1026" type="#_x0000_t75" style="width:5.35pt;height:11.75pt" equationxml="&lt;">
            <v:imagedata r:id="rId8" o:title="" chromakey="white"/>
          </v:shape>
        </w:pict>
      </w:r>
      <w:r w:rsidRPr="008F075E">
        <w:rPr>
          <w:rFonts w:eastAsia="Times New Roman" w:cs="Times"/>
          <w:bCs/>
        </w:rPr>
        <w:fldChar w:fldCharType="end"/>
      </w:r>
      <w:r w:rsidRPr="008F075E">
        <w:rPr>
          <w:rFonts w:eastAsia="Times New Roman" w:cs="Times"/>
          <w:bCs/>
        </w:rPr>
        <w:t xml:space="preserve"> of each symbol </w:t>
      </w:r>
    </w:p>
    <w:p w14:paraId="53E68493" w14:textId="77777777" w:rsidR="00DA7215" w:rsidRPr="008E3CC9" w:rsidRDefault="00DA7215" w:rsidP="00DA7215">
      <w:pPr>
        <w:pStyle w:val="af3"/>
        <w:numPr>
          <w:ilvl w:val="0"/>
          <w:numId w:val="35"/>
        </w:numPr>
        <w:ind w:firstLineChars="0"/>
        <w:rPr>
          <w:bCs/>
          <w:lang w:eastAsia="zh-CN"/>
        </w:rPr>
      </w:pPr>
      <w:r>
        <w:rPr>
          <w:rFonts w:eastAsia="Times New Roman" w:cs="Times"/>
          <w:bCs/>
        </w:rPr>
        <w:t xml:space="preserve">Opt2: </w:t>
      </w:r>
      <w:r>
        <w:rPr>
          <w:bCs/>
          <w:lang w:eastAsia="zh-CN"/>
        </w:rPr>
        <w:t xml:space="preserve">Time domain hopping behavior depends on </w:t>
      </w:r>
      <w:r w:rsidRPr="008F075E">
        <w:rPr>
          <w:rFonts w:eastAsia="Times New Roman" w:cs="Times"/>
          <w:bCs/>
        </w:rPr>
        <w:t xml:space="preserve">OFDM </w:t>
      </w:r>
      <w:r w:rsidRPr="008F075E">
        <w:rPr>
          <w:rFonts w:eastAsia="Times New Roman" w:cs="Times"/>
          <w:bCs/>
          <w:color w:val="000000" w:themeColor="text1"/>
        </w:rPr>
        <w:t xml:space="preserve">symbol index </w:t>
      </w:r>
      <w:r w:rsidR="00CE19D1">
        <w:rPr>
          <w:position w:val="-5"/>
        </w:rPr>
        <w:pict w14:anchorId="39AD85FC">
          <v:shape id="_x0000_i1027" type="#_x0000_t75" style="width:5.7pt;height:11.75pt" equationxml="&lt;">
            <v:imagedata r:id="rId8" o:title="" chromakey="white"/>
          </v:shape>
        </w:pict>
      </w:r>
      <w:r w:rsidRPr="008F075E">
        <w:rPr>
          <w:rFonts w:eastAsia="Times New Roman" w:cs="Times"/>
          <w:bCs/>
          <w:color w:val="000000" w:themeColor="text1"/>
        </w:rPr>
        <w:t xml:space="preserve"> of the first symbol across the R repetitions. </w:t>
      </w:r>
    </w:p>
    <w:p w14:paraId="4D78E2A7" w14:textId="77777777" w:rsidR="00DA7215" w:rsidRPr="00990399" w:rsidRDefault="00DA7215" w:rsidP="00DA7215">
      <w:pPr>
        <w:rPr>
          <w:rFonts w:cs="Times"/>
          <w:bCs/>
          <w:color w:val="000000" w:themeColor="text1"/>
          <w:lang w:eastAsia="zh-CN"/>
        </w:rPr>
      </w:pPr>
      <w:r w:rsidRPr="008E3CC9">
        <w:rPr>
          <w:rFonts w:eastAsia="Times New Roman" w:cs="Times"/>
          <w:bCs/>
          <w:color w:val="000000" w:themeColor="text1"/>
        </w:rPr>
        <w:t>One remained issue is that which condition</w:t>
      </w:r>
      <w:r>
        <w:rPr>
          <w:rFonts w:eastAsia="Times New Roman" w:cs="Times"/>
          <w:bCs/>
          <w:color w:val="000000" w:themeColor="text1"/>
        </w:rPr>
        <w:t>s is</w:t>
      </w:r>
      <w:r w:rsidRPr="008E3CC9">
        <w:rPr>
          <w:rFonts w:eastAsia="Times New Roman" w:cs="Times"/>
          <w:bCs/>
          <w:color w:val="000000" w:themeColor="text1"/>
        </w:rPr>
        <w:t xml:space="preserve"> </w:t>
      </w:r>
      <w:r>
        <w:rPr>
          <w:rFonts w:eastAsia="Times New Roman" w:cs="Times"/>
          <w:bCs/>
          <w:color w:val="000000" w:themeColor="text1"/>
        </w:rPr>
        <w:t>to configure Opt1 or Opt2. In current specification, the repetition factor R</w:t>
      </w:r>
      <w:r w:rsidRPr="0048482F">
        <w:rPr>
          <w:rFonts w:ascii="Cambria Math" w:hAnsi="Cambria Math" w:cs="Cambria Math"/>
          <w:color w:val="000000"/>
        </w:rPr>
        <w:t>∈</w:t>
      </w:r>
      <w:r w:rsidRPr="0072646E">
        <w:rPr>
          <w:color w:val="000000" w:themeColor="text1"/>
        </w:rPr>
        <w:t>{1,2,3,4,5,6,7,8,10,12,14}</w:t>
      </w:r>
      <w:r>
        <w:rPr>
          <w:rFonts w:eastAsia="Times New Roman" w:cs="Times"/>
          <w:bCs/>
          <w:color w:val="000000" w:themeColor="text1"/>
        </w:rPr>
        <w:t xml:space="preserve"> and comb value </w:t>
      </w:r>
      <w:r>
        <w:rPr>
          <w:rFonts w:eastAsia="微软雅黑" w:hint="eastAsia"/>
        </w:rPr>
        <w:t>K</w:t>
      </w:r>
      <w:r w:rsidRPr="00C21CE1">
        <w:rPr>
          <w:rFonts w:eastAsia="微软雅黑"/>
          <w:vertAlign w:val="subscript"/>
        </w:rPr>
        <w:t>TC</w:t>
      </w:r>
      <w:r>
        <w:rPr>
          <w:rFonts w:eastAsia="Times New Roman" w:cs="Times"/>
          <w:bCs/>
          <w:color w:val="000000" w:themeColor="text1"/>
        </w:rPr>
        <w:t xml:space="preserve"> </w:t>
      </w:r>
      <m:oMath>
        <m:r>
          <w:rPr>
            <w:rFonts w:ascii="Cambria Math" w:hAnsi="Cambria Math"/>
          </w:rPr>
          <m:t>∈</m:t>
        </m:r>
      </m:oMath>
      <w:r>
        <w:rPr>
          <w:rFonts w:eastAsia="微软雅黑"/>
        </w:rPr>
        <w:t xml:space="preserve">{2,4,8} </w:t>
      </w:r>
      <w:r>
        <w:rPr>
          <w:rFonts w:eastAsia="Times New Roman" w:cs="Times"/>
          <w:bCs/>
          <w:color w:val="000000" w:themeColor="text1"/>
        </w:rPr>
        <w:t>can be configured  by RRC signaling. It is well known that R is configured for obtaining the repetition gain</w:t>
      </w:r>
      <w:r>
        <w:rPr>
          <w:rFonts w:ascii="宋体" w:eastAsia="宋体" w:hAnsi="宋体" w:cs="宋体"/>
          <w:bCs/>
          <w:color w:val="000000" w:themeColor="text1"/>
          <w:lang w:eastAsia="zh-CN"/>
        </w:rPr>
        <w:t>.</w:t>
      </w:r>
      <w:r>
        <w:rPr>
          <w:rFonts w:eastAsia="Times New Roman" w:cs="Times"/>
          <w:bCs/>
          <w:color w:val="000000" w:themeColor="text1"/>
        </w:rPr>
        <w:t xml:space="preserve"> Especially, it helps gNB to accurately estimate the uplink channel of cell-edge users. When R is larger than one and Opt1 is configured, the repetition gain is not </w:t>
      </w:r>
      <w:r w:rsidRPr="005667BF">
        <w:rPr>
          <w:rFonts w:eastAsia="Times New Roman" w:cs="Times" w:hint="eastAsia"/>
          <w:bCs/>
          <w:color w:val="000000" w:themeColor="text1"/>
        </w:rPr>
        <w:t>a</w:t>
      </w:r>
      <w:r>
        <w:rPr>
          <w:rFonts w:eastAsia="Times New Roman" w:cs="Times"/>
          <w:bCs/>
          <w:color w:val="000000" w:themeColor="text1"/>
        </w:rPr>
        <w:t xml:space="preserve">lways obtained. For example, </w:t>
      </w:r>
      <w:r>
        <w:rPr>
          <w:rFonts w:eastAsia="Times New Roman" w:cs="Times"/>
          <w:bCs/>
        </w:rPr>
        <w:t xml:space="preserve">when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≥R</m:t>
        </m:r>
      </m:oMath>
      <w:r>
        <w:rPr>
          <w:rFonts w:cs="Times" w:hint="eastAsia"/>
          <w:color w:val="000000" w:themeColor="text1"/>
          <w:lang w:eastAsia="zh-CN"/>
        </w:rPr>
        <w:t>,</w:t>
      </w:r>
      <w:r w:rsidRPr="00990399">
        <w:rPr>
          <w:rFonts w:cs="Times"/>
          <w:bCs/>
          <w:color w:val="000000" w:themeColor="text1"/>
          <w:lang w:eastAsia="zh-CN"/>
        </w:rPr>
        <w:t xml:space="preserve"> </w:t>
      </w:r>
      <w:r>
        <w:rPr>
          <w:rFonts w:cs="Times"/>
          <w:bCs/>
          <w:color w:val="000000" w:themeColor="text1"/>
          <w:lang w:eastAsia="zh-CN"/>
        </w:rPr>
        <w:t xml:space="preserve">if comb offset hopping still depends on OFDM symbol index, there will not repeated SRS transmission in a slot. </w:t>
      </w:r>
      <w:r>
        <w:rPr>
          <w:rFonts w:cs="Times" w:hint="eastAsia"/>
          <w:bCs/>
          <w:color w:val="000000" w:themeColor="text1"/>
          <w:lang w:eastAsia="zh-CN"/>
        </w:rPr>
        <w:t>As</w:t>
      </w:r>
      <w:r>
        <w:rPr>
          <w:rFonts w:cs="Times"/>
          <w:bCs/>
          <w:color w:val="000000" w:themeColor="text1"/>
          <w:lang w:eastAsia="zh-CN"/>
        </w:rPr>
        <w:t xml:space="preserve"> shown in the Fig.1, we can see that there is not SRS repetition in the left figure of </w:t>
      </w:r>
      <w:r>
        <w:rPr>
          <w:rFonts w:cs="Times" w:hint="eastAsia"/>
          <w:bCs/>
          <w:color w:val="000000" w:themeColor="text1"/>
          <w:lang w:eastAsia="zh-CN"/>
        </w:rPr>
        <w:t>Fig</w:t>
      </w:r>
      <w:r>
        <w:rPr>
          <w:rFonts w:cs="Times"/>
          <w:bCs/>
          <w:color w:val="000000" w:themeColor="text1"/>
          <w:lang w:eastAsia="zh-CN"/>
        </w:rPr>
        <w:t xml:space="preserve">.1, in which R=2,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=4</m:t>
        </m:r>
      </m:oMath>
      <w:r>
        <w:rPr>
          <w:rFonts w:cs="Times" w:hint="eastAsia"/>
          <w:bCs/>
          <w:color w:val="000000" w:themeColor="text1"/>
          <w:lang w:eastAsia="zh-CN"/>
        </w:rPr>
        <w:t xml:space="preserve"> </w:t>
      </w:r>
      <w:r>
        <w:rPr>
          <w:rFonts w:cs="Times"/>
          <w:bCs/>
          <w:color w:val="000000" w:themeColor="text1"/>
          <w:lang w:eastAsia="zh-CN"/>
        </w:rPr>
        <w:t>and Opt1 is configured</w:t>
      </w:r>
      <w:r>
        <w:rPr>
          <w:rFonts w:cs="Times" w:hint="eastAsia"/>
          <w:bCs/>
          <w:color w:val="000000" w:themeColor="text1"/>
          <w:lang w:eastAsia="zh-CN"/>
        </w:rPr>
        <w:t>.</w:t>
      </w:r>
      <w:r>
        <w:rPr>
          <w:rFonts w:cs="Times"/>
          <w:bCs/>
          <w:color w:val="000000" w:themeColor="text1"/>
          <w:lang w:eastAsia="zh-CN"/>
        </w:rPr>
        <w:t xml:space="preserve"> Therefore, we suggest Opt2 should be configured if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≥R.</m:t>
        </m:r>
      </m:oMath>
      <w:r>
        <w:rPr>
          <w:rFonts w:cs="Times"/>
          <w:bCs/>
          <w:color w:val="000000" w:themeColor="text1"/>
          <w:lang w:eastAsia="zh-CN"/>
        </w:rPr>
        <w:t xml:space="preserve"> However, when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宋体" w:hAnsi="Cambria Math" w:cs="宋体"/>
            <w:color w:val="000000" w:themeColor="text1"/>
            <w:lang w:eastAsia="zh-CN"/>
          </w:rPr>
          <m:t>&lt;</m:t>
        </m:r>
        <m:r>
          <w:rPr>
            <w:rFonts w:ascii="Cambria Math" w:eastAsia="Times New Roman" w:hAnsi="Cambria Math" w:cs="Times"/>
            <w:color w:val="000000" w:themeColor="text1"/>
          </w:rPr>
          <m:t>R</m:t>
        </m:r>
      </m:oMath>
      <w:r>
        <w:rPr>
          <w:rFonts w:cs="Times" w:hint="eastAsia"/>
          <w:color w:val="000000" w:themeColor="text1"/>
          <w:lang w:eastAsia="zh-CN"/>
        </w:rPr>
        <w:t>,</w:t>
      </w:r>
      <w:r>
        <w:rPr>
          <w:rFonts w:cs="Times"/>
          <w:color w:val="000000" w:themeColor="text1"/>
          <w:lang w:eastAsia="zh-CN"/>
        </w:rPr>
        <w:t xml:space="preserve"> SRS repetition gain can still be obtained even though Opt1 is adopted. As shown in Fig.1, we can observe that there are two SRS repetition symbols in the right figure, where R=8,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=4</m:t>
        </m:r>
      </m:oMath>
      <w:r>
        <w:rPr>
          <w:rFonts w:cs="Times"/>
          <w:bCs/>
          <w:color w:val="000000" w:themeColor="text1"/>
          <w:lang w:eastAsia="zh-CN"/>
        </w:rPr>
        <w:t xml:space="preserve"> and Opt1 is configured. One may argue that Opt 2 can be configured if gNB want to obtain SRS repetition gain when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Times New Roman" w:hAnsi="Cambria Math" w:cs="Times"/>
            <w:color w:val="000000" w:themeColor="text1"/>
          </w:rPr>
          <m:t>&lt;R</m:t>
        </m:r>
      </m:oMath>
      <w:r>
        <w:rPr>
          <w:rFonts w:cs="Times"/>
          <w:bCs/>
          <w:color w:val="000000" w:themeColor="text1"/>
          <w:lang w:eastAsia="zh-CN"/>
        </w:rPr>
        <w:t xml:space="preserve">. We agree that it can work. But SRS interference on the adjacent R symbols will persistently exist, which may weaken the effectives of SRS interference randomness.  Hence, we suggest Opt 1 is configured when </w:t>
      </w:r>
      <m:oMath>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r>
          <w:rPr>
            <w:rFonts w:ascii="Cambria Math" w:eastAsia="宋体" w:hAnsi="Cambria Math" w:cs="宋体"/>
            <w:color w:val="000000" w:themeColor="text1"/>
            <w:lang w:eastAsia="zh-CN"/>
          </w:rPr>
          <m:t>&lt;</m:t>
        </m:r>
        <m:r>
          <w:rPr>
            <w:rFonts w:ascii="Cambria Math" w:eastAsia="Times New Roman" w:hAnsi="Cambria Math" w:cs="Times"/>
            <w:color w:val="000000" w:themeColor="text1"/>
          </w:rPr>
          <m:t>R</m:t>
        </m:r>
      </m:oMath>
      <w:r>
        <w:rPr>
          <w:rFonts w:cs="Times" w:hint="eastAsia"/>
          <w:color w:val="000000" w:themeColor="text1"/>
          <w:lang w:eastAsia="zh-CN"/>
        </w:rPr>
        <w:t>.</w:t>
      </w:r>
    </w:p>
    <w:p w14:paraId="319C060C" w14:textId="77777777" w:rsidR="00DA7215" w:rsidRDefault="00DA7215" w:rsidP="00DA7215">
      <w:r>
        <w:object w:dxaOrig="15380" w:dyaOrig="8620" w14:anchorId="50F9E1CC">
          <v:shape id="_x0000_i1028" type="#_x0000_t75" style="width:465.15pt;height:260.9pt" o:ole="">
            <v:imagedata r:id="rId9" o:title=""/>
          </v:shape>
          <o:OLEObject Type="Embed" ProgID="Visio.Drawing.15" ShapeID="_x0000_i1028" DrawAspect="Content" ObjectID="_1753280710" r:id="rId10"/>
        </w:object>
      </w:r>
    </w:p>
    <w:p w14:paraId="49A0CAFB" w14:textId="1E5AC038" w:rsidR="00DA7215" w:rsidRPr="005667BF" w:rsidRDefault="00DA7215" w:rsidP="005667BF">
      <w:pPr>
        <w:jc w:val="center"/>
        <w:rPr>
          <w:rFonts w:cs="Times"/>
          <w:b/>
          <w:bCs/>
          <w:color w:val="000000" w:themeColor="text1"/>
          <w:lang w:eastAsia="zh-CN"/>
        </w:rPr>
      </w:pPr>
      <w:r w:rsidRPr="005667BF">
        <w:rPr>
          <w:rFonts w:cs="Times" w:hint="eastAsia"/>
          <w:b/>
          <w:bCs/>
          <w:color w:val="000000" w:themeColor="text1"/>
          <w:lang w:eastAsia="zh-CN"/>
        </w:rPr>
        <w:lastRenderedPageBreak/>
        <w:t>F</w:t>
      </w:r>
      <w:r w:rsidRPr="005667BF">
        <w:rPr>
          <w:rFonts w:cs="Times"/>
          <w:b/>
          <w:bCs/>
          <w:color w:val="000000" w:themeColor="text1"/>
          <w:lang w:eastAsia="zh-CN"/>
        </w:rPr>
        <w:t xml:space="preserve">ig.1: SRS transmission in one RB when </w:t>
      </w:r>
      <w:r w:rsidRPr="005667BF">
        <w:rPr>
          <w:rFonts w:cs="Times" w:hint="eastAsia"/>
          <w:b/>
          <w:bCs/>
          <w:color w:val="000000" w:themeColor="text1"/>
          <w:lang w:eastAsia="zh-CN"/>
        </w:rPr>
        <w:t>co</w:t>
      </w:r>
      <w:r w:rsidRPr="005667BF">
        <w:rPr>
          <w:rFonts w:cs="Times"/>
          <w:b/>
          <w:bCs/>
          <w:color w:val="000000" w:themeColor="text1"/>
          <w:lang w:eastAsia="zh-CN"/>
        </w:rPr>
        <w:t xml:space="preserve">mb offset hopping is configured. </w:t>
      </w:r>
      <m:oMath>
        <m:r>
          <m:rPr>
            <m:sty m:val="bi"/>
          </m:rPr>
          <w:rPr>
            <w:rFonts w:ascii="Cambria Math" w:eastAsia="Times New Roman" w:hAnsi="Cambria Math" w:cs="Times"/>
            <w:color w:val="000000" w:themeColor="text1"/>
          </w:rPr>
          <m:t>R</m:t>
        </m:r>
        <m:r>
          <m:rPr>
            <m:sty m:val="b"/>
          </m:rPr>
          <w:rPr>
            <w:rFonts w:ascii="Cambria Math" w:hAnsi="Cambria Math" w:cs="Times"/>
            <w:color w:val="000000" w:themeColor="text1"/>
          </w:rPr>
          <m:t>=2</m:t>
        </m:r>
      </m:oMath>
      <w:r w:rsidRPr="005667BF">
        <w:rPr>
          <w:rFonts w:cs="Times" w:hint="eastAsia"/>
          <w:b/>
          <w:color w:val="000000" w:themeColor="text1"/>
          <w:lang w:eastAsia="zh-CN"/>
        </w:rPr>
        <w:t xml:space="preserve"> </w:t>
      </w:r>
      <w:r w:rsidRPr="005667BF">
        <w:rPr>
          <w:rFonts w:cs="Times"/>
          <w:b/>
          <w:color w:val="000000" w:themeColor="text1"/>
          <w:lang w:eastAsia="zh-CN"/>
        </w:rPr>
        <w:t xml:space="preserve">in the left figure and R=8 in the right figure, </w:t>
      </w:r>
      <m:oMath>
        <m:sSub>
          <m:sSubPr>
            <m:ctrlPr>
              <w:rPr>
                <w:rFonts w:ascii="Cambria Math" w:eastAsia="Times New Roman" w:hAnsi="Cambria Math" w:cs="Times"/>
                <w:b/>
                <w:bCs/>
                <w:color w:val="000000" w:themeColor="text1"/>
              </w:rPr>
            </m:ctrlPr>
          </m:sSubPr>
          <m:e>
            <m:r>
              <m:rPr>
                <m:sty m:val="b"/>
              </m:rPr>
              <w:rPr>
                <w:rFonts w:ascii="Cambria Math" w:eastAsia="Times New Roman" w:hAnsi="Cambria Math" w:cs="Times"/>
                <w:color w:val="000000" w:themeColor="text1"/>
              </w:rPr>
              <m:t>K</m:t>
            </m:r>
          </m:e>
          <m:sub>
            <m:r>
              <m:rPr>
                <m:sty m:val="b"/>
              </m:rPr>
              <w:rPr>
                <w:rFonts w:ascii="Cambria Math" w:eastAsia="Times New Roman" w:hAnsi="Cambria Math" w:cs="Times"/>
                <w:color w:val="000000" w:themeColor="text1"/>
              </w:rPr>
              <m:t>TC</m:t>
            </m:r>
          </m:sub>
        </m:sSub>
        <m:r>
          <m:rPr>
            <m:sty m:val="bi"/>
          </m:rPr>
          <w:rPr>
            <w:rFonts w:ascii="Cambria Math" w:eastAsia="Times New Roman" w:hAnsi="Cambria Math" w:cs="Times"/>
            <w:color w:val="000000" w:themeColor="text1"/>
          </w:rPr>
          <m:t>=4</m:t>
        </m:r>
      </m:oMath>
      <w:r w:rsidRPr="005667BF">
        <w:rPr>
          <w:rFonts w:cs="Times" w:hint="eastAsia"/>
          <w:b/>
          <w:bCs/>
          <w:color w:val="000000" w:themeColor="text1"/>
          <w:lang w:eastAsia="zh-CN"/>
        </w:rPr>
        <w:t xml:space="preserve"> </w:t>
      </w:r>
      <w:r w:rsidRPr="005667BF">
        <w:rPr>
          <w:rFonts w:cs="Times"/>
          <w:b/>
          <w:bCs/>
          <w:color w:val="000000" w:themeColor="text1"/>
          <w:lang w:eastAsia="zh-CN"/>
        </w:rPr>
        <w:t xml:space="preserve">and </w:t>
      </w:r>
      <w:r w:rsidRPr="005667BF">
        <w:rPr>
          <w:rFonts w:cs="Times" w:hint="eastAsia"/>
          <w:b/>
          <w:bCs/>
          <w:color w:val="000000" w:themeColor="text1"/>
          <w:lang w:eastAsia="zh-CN"/>
        </w:rPr>
        <w:t>Opt</w:t>
      </w:r>
      <w:r w:rsidRPr="005667BF">
        <w:rPr>
          <w:rFonts w:cs="Times"/>
          <w:b/>
          <w:bCs/>
          <w:color w:val="000000" w:themeColor="text1"/>
          <w:lang w:eastAsia="zh-CN"/>
        </w:rPr>
        <w:t>1 is configured</w:t>
      </w:r>
      <w:r w:rsidRPr="005667BF">
        <w:rPr>
          <w:rFonts w:cs="Times"/>
          <w:b/>
          <w:color w:val="000000" w:themeColor="text1"/>
          <w:lang w:eastAsia="zh-CN"/>
        </w:rPr>
        <w:t>.</w:t>
      </w:r>
    </w:p>
    <w:p w14:paraId="3897EA1B" w14:textId="1A8CF74B" w:rsidR="00DA7215" w:rsidRPr="001851B4" w:rsidRDefault="00DA7215" w:rsidP="00DA7215">
      <w:pPr>
        <w:rPr>
          <w:rFonts w:cs="Times"/>
          <w:szCs w:val="20"/>
          <w:lang w:eastAsia="zh-CN"/>
        </w:rPr>
      </w:pPr>
      <w:r>
        <w:rPr>
          <w:rFonts w:cs="Times" w:hint="eastAsia"/>
          <w:bCs/>
          <w:color w:val="000000" w:themeColor="text1"/>
          <w:lang w:eastAsia="zh-CN"/>
        </w:rPr>
        <w:t>I</w:t>
      </w:r>
      <w:r>
        <w:rPr>
          <w:rFonts w:cs="Times"/>
          <w:bCs/>
          <w:color w:val="000000" w:themeColor="text1"/>
          <w:lang w:eastAsia="zh-CN"/>
        </w:rPr>
        <w:t xml:space="preserve">n above agreements, it has agreed to </w:t>
      </w:r>
      <w:r>
        <w:rPr>
          <w:rFonts w:cs="Times"/>
          <w:szCs w:val="20"/>
        </w:rPr>
        <w:t>s</w:t>
      </w:r>
      <w:r w:rsidRPr="00B35094">
        <w:rPr>
          <w:rFonts w:cs="Times"/>
          <w:szCs w:val="20"/>
        </w:rPr>
        <w:t>upport configuring a subset of comb offsets when comb offset hopping is configured</w:t>
      </w:r>
      <w:r>
        <w:rPr>
          <w:rFonts w:cs="Times"/>
          <w:szCs w:val="20"/>
        </w:rPr>
        <w:t xml:space="preserve">. Let </w:t>
      </w:r>
      <m:oMath>
        <m:sSubSup>
          <m:sSubSupPr>
            <m:ctrlPr>
              <w:rPr>
                <w:rFonts w:ascii="Cambria Math" w:eastAsia="Times New Roman" w:hAnsi="Cambria Math" w:cs="Times"/>
                <w:bCs/>
                <w:i/>
                <w:color w:val="000000" w:themeColor="text1"/>
              </w:rPr>
            </m:ctrlPr>
          </m:sSubSupPr>
          <m:e>
            <m:r>
              <w:rPr>
                <w:rFonts w:ascii="Cambria Math" w:eastAsia="Times New Roman" w:hAnsi="Cambria Math" w:cs="Times"/>
                <w:color w:val="000000" w:themeColor="text1"/>
              </w:rPr>
              <m:t>K</m:t>
            </m:r>
          </m:e>
          <m:sub>
            <m:r>
              <w:rPr>
                <w:rFonts w:ascii="Cambria Math" w:eastAsia="Times New Roman" w:hAnsi="Cambria Math" w:cs="Times"/>
                <w:color w:val="000000" w:themeColor="text1"/>
              </w:rPr>
              <m:t>TC</m:t>
            </m:r>
          </m:sub>
          <m:sup>
            <m:r>
              <w:rPr>
                <w:rFonts w:ascii="Cambria Math" w:eastAsia="Times New Roman" w:hAnsi="Cambria Math" w:cs="Times"/>
                <w:color w:val="000000" w:themeColor="text1"/>
              </w:rPr>
              <m:t>subset</m:t>
            </m:r>
          </m:sup>
        </m:sSubSup>
      </m:oMath>
      <w:r>
        <w:rPr>
          <w:rFonts w:cs="Times" w:hint="eastAsia"/>
          <w:bCs/>
          <w:color w:val="000000" w:themeColor="text1"/>
          <w:lang w:eastAsia="zh-CN"/>
        </w:rPr>
        <w:t xml:space="preserve"> d</w:t>
      </w:r>
      <w:r>
        <w:rPr>
          <w:rFonts w:cs="Times"/>
          <w:bCs/>
          <w:color w:val="000000" w:themeColor="text1"/>
        </w:rPr>
        <w:t>enote the size of subset of com</w:t>
      </w:r>
      <w:r w:rsidR="005667BF">
        <w:rPr>
          <w:rFonts w:cs="Times"/>
          <w:bCs/>
          <w:color w:val="000000" w:themeColor="text1"/>
        </w:rPr>
        <w:t>b</w:t>
      </w:r>
      <w:r>
        <w:rPr>
          <w:rFonts w:cs="Times"/>
          <w:bCs/>
          <w:color w:val="000000" w:themeColor="text1"/>
        </w:rPr>
        <w:t xml:space="preserve"> offset. Then </w:t>
      </w:r>
      <m:oMath>
        <m:sSubSup>
          <m:sSubSupPr>
            <m:ctrlPr>
              <w:rPr>
                <w:rFonts w:ascii="Cambria Math" w:eastAsia="Times New Roman" w:hAnsi="Cambria Math" w:cs="Times"/>
                <w:bCs/>
                <w:i/>
                <w:color w:val="000000" w:themeColor="text1"/>
              </w:rPr>
            </m:ctrlPr>
          </m:sSubSupPr>
          <m:e>
            <m:r>
              <w:rPr>
                <w:rFonts w:ascii="Cambria Math" w:eastAsia="Times New Roman" w:hAnsi="Cambria Math" w:cs="Times"/>
                <w:color w:val="000000" w:themeColor="text1"/>
              </w:rPr>
              <m:t>K</m:t>
            </m:r>
          </m:e>
          <m:sub>
            <m:r>
              <w:rPr>
                <w:rFonts w:ascii="Cambria Math" w:eastAsia="Times New Roman" w:hAnsi="Cambria Math" w:cs="Times"/>
                <w:color w:val="000000" w:themeColor="text1"/>
              </w:rPr>
              <m:t>TC</m:t>
            </m:r>
          </m:sub>
          <m:sup>
            <m:r>
              <w:rPr>
                <w:rFonts w:ascii="Cambria Math" w:eastAsia="Times New Roman" w:hAnsi="Cambria Math" w:cs="Times"/>
                <w:color w:val="000000" w:themeColor="text1"/>
              </w:rPr>
              <m:t>subset</m:t>
            </m:r>
          </m:sup>
        </m:sSubSup>
        <m:r>
          <w:rPr>
            <w:rFonts w:ascii="Cambria Math" w:eastAsia="Times New Roman" w:hAnsi="Cambria Math" w:cs="Times"/>
            <w:color w:val="000000" w:themeColor="text1"/>
          </w:rPr>
          <m:t>&lt;</m:t>
        </m:r>
        <m:sSub>
          <m:sSubPr>
            <m:ctrlPr>
              <w:rPr>
                <w:rFonts w:ascii="Cambria Math" w:eastAsia="Times New Roman" w:hAnsi="Cambria Math" w:cs="Times"/>
                <w:bCs/>
                <w:color w:val="000000" w:themeColor="text1"/>
              </w:rPr>
            </m:ctrlPr>
          </m:sSubPr>
          <m:e>
            <m:r>
              <m:rPr>
                <m:sty m:val="p"/>
              </m:rPr>
              <w:rPr>
                <w:rFonts w:ascii="Cambria Math" w:eastAsia="Times New Roman" w:hAnsi="Cambria Math" w:cs="Times"/>
                <w:color w:val="000000" w:themeColor="text1"/>
              </w:rPr>
              <m:t>K</m:t>
            </m:r>
          </m:e>
          <m:sub>
            <m:r>
              <m:rPr>
                <m:sty m:val="p"/>
              </m:rPr>
              <w:rPr>
                <w:rFonts w:ascii="Cambria Math" w:eastAsia="Times New Roman" w:hAnsi="Cambria Math" w:cs="Times"/>
                <w:color w:val="000000" w:themeColor="text1"/>
              </w:rPr>
              <m:t>TC</m:t>
            </m:r>
          </m:sub>
        </m:sSub>
      </m:oMath>
      <w:r>
        <w:rPr>
          <w:rFonts w:cs="Times" w:hint="eastAsia"/>
          <w:bCs/>
          <w:color w:val="000000" w:themeColor="text1"/>
          <w:lang w:eastAsia="zh-CN"/>
        </w:rPr>
        <w:t>.</w:t>
      </w:r>
      <w:r>
        <w:rPr>
          <w:rFonts w:cs="Times"/>
          <w:bCs/>
          <w:color w:val="000000" w:themeColor="text1"/>
          <w:lang w:eastAsia="zh-CN"/>
        </w:rPr>
        <w:t xml:space="preserve"> For such case, whether configuring Opt1 or Opt2 depends on the relation of </w:t>
      </w:r>
      <m:oMath>
        <m:sSubSup>
          <m:sSubSupPr>
            <m:ctrlPr>
              <w:rPr>
                <w:rFonts w:ascii="Cambria Math" w:eastAsia="Times New Roman" w:hAnsi="Cambria Math" w:cs="Times"/>
                <w:bCs/>
                <w:i/>
                <w:color w:val="000000" w:themeColor="text1"/>
              </w:rPr>
            </m:ctrlPr>
          </m:sSubSupPr>
          <m:e>
            <m:r>
              <w:rPr>
                <w:rFonts w:ascii="Cambria Math" w:eastAsia="Times New Roman" w:hAnsi="Cambria Math" w:cs="Times"/>
                <w:color w:val="000000" w:themeColor="text1"/>
              </w:rPr>
              <m:t>K</m:t>
            </m:r>
          </m:e>
          <m:sub>
            <m:r>
              <w:rPr>
                <w:rFonts w:ascii="Cambria Math" w:eastAsia="Times New Roman" w:hAnsi="Cambria Math" w:cs="Times"/>
                <w:color w:val="000000" w:themeColor="text1"/>
              </w:rPr>
              <m:t>TC</m:t>
            </m:r>
          </m:sub>
          <m:sup>
            <m:r>
              <w:rPr>
                <w:rFonts w:ascii="Cambria Math" w:eastAsia="Times New Roman" w:hAnsi="Cambria Math" w:cs="Times"/>
                <w:color w:val="000000" w:themeColor="text1"/>
              </w:rPr>
              <m:t>subset</m:t>
            </m:r>
          </m:sup>
        </m:sSubSup>
      </m:oMath>
      <w:r>
        <w:rPr>
          <w:rFonts w:cs="Times" w:hint="eastAsia"/>
          <w:bCs/>
          <w:color w:val="000000" w:themeColor="text1"/>
          <w:lang w:eastAsia="zh-CN"/>
        </w:rPr>
        <w:t xml:space="preserve"> </w:t>
      </w:r>
      <w:r>
        <w:rPr>
          <w:rFonts w:cs="Times"/>
          <w:bCs/>
          <w:color w:val="000000" w:themeColor="text1"/>
          <w:lang w:eastAsia="zh-CN"/>
        </w:rPr>
        <w:t>and R</w:t>
      </w:r>
      <w:r>
        <w:rPr>
          <w:rFonts w:cs="Times" w:hint="eastAsia"/>
          <w:bCs/>
          <w:color w:val="000000" w:themeColor="text1"/>
          <w:lang w:eastAsia="zh-CN"/>
        </w:rPr>
        <w:t>.</w:t>
      </w:r>
      <w:r>
        <w:rPr>
          <w:rFonts w:cs="Times"/>
          <w:bCs/>
          <w:color w:val="000000" w:themeColor="text1"/>
          <w:lang w:eastAsia="zh-CN"/>
        </w:rPr>
        <w:t xml:space="preserve"> According to above discussion, we suggest Opt1 is configured when </w:t>
      </w:r>
      <m:oMath>
        <m:sSubSup>
          <m:sSubSupPr>
            <m:ctrlPr>
              <w:rPr>
                <w:rFonts w:ascii="Cambria Math" w:eastAsia="Times New Roman" w:hAnsi="Cambria Math" w:cs="Times"/>
                <w:bCs/>
                <w:i/>
                <w:color w:val="000000" w:themeColor="text1"/>
              </w:rPr>
            </m:ctrlPr>
          </m:sSubSupPr>
          <m:e>
            <m:r>
              <w:rPr>
                <w:rFonts w:ascii="Cambria Math" w:eastAsia="Times New Roman" w:hAnsi="Cambria Math" w:cs="Times"/>
                <w:color w:val="000000" w:themeColor="text1"/>
              </w:rPr>
              <m:t>K</m:t>
            </m:r>
          </m:e>
          <m:sub>
            <m:r>
              <w:rPr>
                <w:rFonts w:ascii="Cambria Math" w:eastAsia="Times New Roman" w:hAnsi="Cambria Math" w:cs="Times"/>
                <w:color w:val="000000" w:themeColor="text1"/>
              </w:rPr>
              <m:t>TC</m:t>
            </m:r>
          </m:sub>
          <m:sup>
            <m:r>
              <w:rPr>
                <w:rFonts w:ascii="Cambria Math" w:eastAsia="Times New Roman" w:hAnsi="Cambria Math" w:cs="Times"/>
                <w:color w:val="000000" w:themeColor="text1"/>
              </w:rPr>
              <m:t>subset</m:t>
            </m:r>
          </m:sup>
        </m:sSubSup>
        <m:r>
          <w:rPr>
            <w:rFonts w:ascii="Cambria Math" w:eastAsia="Times New Roman" w:hAnsi="Cambria Math" w:cs="Times"/>
            <w:color w:val="000000" w:themeColor="text1"/>
          </w:rPr>
          <m:t>&lt;R</m:t>
        </m:r>
      </m:oMath>
      <w:r>
        <w:rPr>
          <w:rFonts w:cs="Times"/>
          <w:color w:val="000000" w:themeColor="text1"/>
          <w:lang w:eastAsia="zh-CN"/>
        </w:rPr>
        <w:t>. Otherwise, Opt2 is configured.</w:t>
      </w:r>
      <w:r>
        <w:rPr>
          <w:rFonts w:cs="Times" w:hint="eastAsia"/>
          <w:szCs w:val="20"/>
          <w:lang w:eastAsia="zh-CN"/>
        </w:rPr>
        <w:t xml:space="preserve"> </w:t>
      </w:r>
    </w:p>
    <w:p w14:paraId="36FCEF5E" w14:textId="2CF7AEA5" w:rsidR="00DA7215" w:rsidRPr="00EE53EC" w:rsidRDefault="00DA7215" w:rsidP="00DA7215">
      <w:pPr>
        <w:rPr>
          <w:rFonts w:eastAsia="Times New Roman" w:cs="Times"/>
          <w:b/>
          <w:bCs/>
          <w:i/>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1</w:t>
      </w:r>
      <w:r w:rsidRPr="00DD7C1D">
        <w:rPr>
          <w:rFonts w:cs="Times"/>
          <w:b/>
          <w:bCs/>
          <w:i/>
          <w:color w:val="000000"/>
          <w:szCs w:val="20"/>
          <w:lang w:eastAsia="zh-CN"/>
        </w:rPr>
        <w:t>:</w:t>
      </w:r>
      <w:r>
        <w:rPr>
          <w:rFonts w:cs="Times"/>
          <w:b/>
          <w:bCs/>
          <w:i/>
          <w:color w:val="000000"/>
          <w:szCs w:val="20"/>
          <w:lang w:eastAsia="zh-CN"/>
        </w:rPr>
        <w:t xml:space="preserve"> For comb offset hopping, when </w:t>
      </w:r>
      <m:oMath>
        <m:r>
          <m:rPr>
            <m:sty m:val="bi"/>
          </m:rPr>
          <w:rPr>
            <w:rFonts w:ascii="Cambria Math" w:eastAsia="Times New Roman" w:hAnsi="Cambria Math" w:cs="Times"/>
            <w:color w:val="000000" w:themeColor="text1"/>
          </w:rPr>
          <m:t>K&lt;R</m:t>
        </m:r>
      </m:oMath>
      <w:r>
        <w:rPr>
          <w:rFonts w:cs="Times" w:hint="eastAsia"/>
          <w:b/>
          <w:bCs/>
          <w:i/>
          <w:color w:val="000000" w:themeColor="text1"/>
          <w:lang w:eastAsia="zh-CN"/>
        </w:rPr>
        <w:t>,</w:t>
      </w:r>
      <w:r>
        <w:rPr>
          <w:rFonts w:cs="Times"/>
          <w:b/>
          <w:bCs/>
          <w:i/>
          <w:color w:val="000000"/>
          <w:szCs w:val="20"/>
          <w:lang w:eastAsia="zh-CN"/>
        </w:rPr>
        <w:t xml:space="preserv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he OFDM symbol index</w:t>
      </w:r>
      <w:r>
        <w:rPr>
          <w:rFonts w:eastAsia="Times New Roman" w:cs="Times"/>
          <w:b/>
          <w:bCs/>
          <w:i/>
          <w:color w:val="000000" w:themeColor="text1"/>
        </w:rPr>
        <w:t xml:space="preserve"> </w:t>
      </w:r>
      <m:oMath>
        <m:sSup>
          <m:sSupPr>
            <m:ctrlPr>
              <w:rPr>
                <w:rFonts w:ascii="Cambria Math" w:eastAsia="Times New Roman" w:hAnsi="Cambria Math" w:cs="Times"/>
                <w:b/>
                <w:bCs/>
                <w:i/>
                <w:color w:val="000000" w:themeColor="text1"/>
              </w:rPr>
            </m:ctrlPr>
          </m:sSupPr>
          <m:e>
            <m:r>
              <m:rPr>
                <m:sty m:val="bi"/>
              </m:rPr>
              <w:rPr>
                <w:rFonts w:ascii="Cambria Math" w:eastAsia="Times New Roman" w:hAnsi="Cambria Math" w:cs="Times"/>
                <w:color w:val="000000" w:themeColor="text1"/>
              </w:rPr>
              <m:t>l</m:t>
            </m:r>
          </m:e>
          <m:sup>
            <m:r>
              <m:rPr>
                <m:sty m:val="bi"/>
              </m:rPr>
              <w:rPr>
                <w:rFonts w:ascii="Cambria Math" w:eastAsia="Times New Roman" w:hAnsi="Cambria Math" w:cs="Times"/>
                <w:color w:val="000000" w:themeColor="text1"/>
              </w:rPr>
              <m:t>'</m:t>
            </m:r>
          </m:sup>
        </m:sSup>
      </m:oMath>
      <w:r w:rsidRPr="003F4F32">
        <w:rPr>
          <w:rFonts w:eastAsia="Times New Roman" w:cs="Times"/>
          <w:b/>
          <w:bCs/>
          <w:i/>
          <w:color w:val="000000" w:themeColor="text1"/>
        </w:rPr>
        <w:t xml:space="preserve">  of each symbol</w:t>
      </w:r>
      <w:r>
        <w:rPr>
          <w:rFonts w:cs="Times"/>
          <w:b/>
          <w:bCs/>
          <w:i/>
          <w:color w:val="000000"/>
          <w:szCs w:val="20"/>
          <w:lang w:eastAsia="zh-CN"/>
        </w:rPr>
        <w:t xml:space="preserve">. Otherwise,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 xml:space="preserve">he </w:t>
      </w:r>
      <w:r w:rsidRPr="00EB3E46">
        <w:rPr>
          <w:rFonts w:eastAsia="Times New Roman" w:cs="Times"/>
          <w:b/>
          <w:bCs/>
          <w:i/>
        </w:rPr>
        <w:t xml:space="preserve">OFDM symbol index  </w:t>
      </w:r>
      <m:oMath>
        <m:sSup>
          <m:sSupPr>
            <m:ctrlPr>
              <w:rPr>
                <w:rFonts w:ascii="Cambria Math" w:eastAsia="Times New Roman" w:hAnsi="Cambria Math" w:cs="Times"/>
                <w:b/>
                <w:bCs/>
                <w:i/>
              </w:rPr>
            </m:ctrlPr>
          </m:sSupPr>
          <m:e>
            <m:r>
              <m:rPr>
                <m:sty m:val="bi"/>
              </m:rPr>
              <w:rPr>
                <w:rFonts w:ascii="Cambria Math" w:eastAsia="Times New Roman" w:hAnsi="Cambria Math" w:cs="Times"/>
              </w:rPr>
              <m:t>l</m:t>
            </m:r>
          </m:e>
          <m:sup>
            <m:r>
              <m:rPr>
                <m:sty m:val="bi"/>
              </m:rPr>
              <w:rPr>
                <w:rFonts w:ascii="Cambria Math" w:eastAsia="Times New Roman" w:hAnsi="Cambria Math" w:cs="Times"/>
              </w:rPr>
              <m:t>'</m:t>
            </m:r>
          </m:sup>
        </m:sSup>
      </m:oMath>
      <w:r w:rsidRPr="00EB3E46">
        <w:rPr>
          <w:rFonts w:eastAsia="Times New Roman" w:cs="Times"/>
          <w:b/>
          <w:bCs/>
          <w:i/>
        </w:rPr>
        <w:fldChar w:fldCharType="begin"/>
      </w:r>
      <w:r w:rsidRPr="00EB3E46">
        <w:rPr>
          <w:rFonts w:eastAsia="Times New Roman" w:cs="Times"/>
          <w:b/>
          <w:bCs/>
          <w:i/>
        </w:rPr>
        <w:instrText xml:space="preserve"> QUOTE </w:instrText>
      </w:r>
      <w:r w:rsidR="00CE19D1">
        <w:rPr>
          <w:rFonts w:eastAsia="Times New Roman" w:cs="Times"/>
          <w:b/>
          <w:bCs/>
          <w:i/>
        </w:rPr>
        <w:pict w14:anchorId="1D58335E">
          <v:shape id="_x0000_i1029" type="#_x0000_t75" style="width:5.7pt;height:11.75pt" equationxml="&lt;">
            <v:imagedata r:id="rId11" o:title="" chromakey="white"/>
          </v:shape>
        </w:pict>
      </w:r>
      <w:r w:rsidRPr="00EB3E46">
        <w:rPr>
          <w:rFonts w:eastAsia="Times New Roman" w:cs="Times"/>
          <w:b/>
          <w:bCs/>
          <w:i/>
        </w:rPr>
        <w:instrText xml:space="preserve"> </w:instrText>
      </w:r>
      <w:r w:rsidRPr="00EB3E46">
        <w:rPr>
          <w:rFonts w:eastAsia="Times New Roman" w:cs="Times"/>
          <w:b/>
          <w:bCs/>
          <w:i/>
        </w:rPr>
        <w:fldChar w:fldCharType="end"/>
      </w:r>
      <w:r w:rsidRPr="00EB3E46">
        <w:rPr>
          <w:rFonts w:eastAsia="Times New Roman" w:cs="Times"/>
          <w:b/>
          <w:bCs/>
          <w:i/>
        </w:rPr>
        <w:t xml:space="preserve"> of the first symbol across the R repetitions.</w:t>
      </w:r>
      <w:r>
        <w:rPr>
          <w:rFonts w:eastAsia="Times New Roman" w:cs="Times"/>
          <w:b/>
          <w:bCs/>
          <w:i/>
        </w:rPr>
        <w:t xml:space="preserve"> </w:t>
      </w:r>
      <w:r w:rsidRPr="00EE53EC">
        <w:rPr>
          <w:rFonts w:cs="Times" w:hint="eastAsia"/>
          <w:b/>
          <w:bCs/>
          <w:i/>
          <w:color w:val="000000"/>
          <w:szCs w:val="20"/>
          <w:lang w:eastAsia="zh-CN"/>
        </w:rPr>
        <w:t>K</w:t>
      </w:r>
      <w:r w:rsidRPr="00EE53EC">
        <w:rPr>
          <w:rFonts w:cs="Times"/>
          <w:b/>
          <w:bCs/>
          <w:i/>
          <w:color w:val="000000"/>
          <w:szCs w:val="20"/>
          <w:lang w:eastAsia="zh-CN"/>
        </w:rPr>
        <w:t>=</w:t>
      </w:r>
      <m:oMath>
        <m:sSubSup>
          <m:sSubSupPr>
            <m:ctrlPr>
              <w:rPr>
                <w:rFonts w:ascii="Cambria Math" w:eastAsia="Times New Roman" w:hAnsi="Cambria Math" w:cs="Times"/>
                <w:b/>
                <w:bCs/>
                <w:i/>
                <w:color w:val="000000" w:themeColor="text1"/>
              </w:rPr>
            </m:ctrlPr>
          </m:sSubSupPr>
          <m:e>
            <m:r>
              <m:rPr>
                <m:sty m:val="bi"/>
              </m:rPr>
              <w:rPr>
                <w:rFonts w:ascii="Cambria Math" w:eastAsia="Times New Roman" w:hAnsi="Cambria Math" w:cs="Times"/>
                <w:color w:val="000000" w:themeColor="text1"/>
              </w:rPr>
              <m:t>K</m:t>
            </m:r>
          </m:e>
          <m:sub>
            <m:r>
              <m:rPr>
                <m:sty m:val="bi"/>
              </m:rPr>
              <w:rPr>
                <w:rFonts w:ascii="Cambria Math" w:eastAsia="Times New Roman" w:hAnsi="Cambria Math" w:cs="Times"/>
                <w:color w:val="000000" w:themeColor="text1"/>
              </w:rPr>
              <m:t>TC</m:t>
            </m:r>
          </m:sub>
          <m:sup>
            <m:r>
              <m:rPr>
                <m:sty m:val="bi"/>
              </m:rPr>
              <w:rPr>
                <w:rFonts w:ascii="Cambria Math" w:eastAsia="Times New Roman" w:hAnsi="Cambria Math" w:cs="Times"/>
                <w:color w:val="000000" w:themeColor="text1"/>
              </w:rPr>
              <m:t>subset</m:t>
            </m:r>
          </m:sup>
        </m:sSubSup>
        <m:r>
          <m:rPr>
            <m:sty m:val="bi"/>
          </m:rPr>
          <w:rPr>
            <w:rFonts w:ascii="Cambria Math" w:eastAsia="Times New Roman" w:hAnsi="Cambria Math" w:cs="Times"/>
            <w:color w:val="000000" w:themeColor="text1"/>
          </w:rPr>
          <m:t xml:space="preserve"> </m:t>
        </m:r>
        <m:r>
          <m:rPr>
            <m:sty m:val="bi"/>
          </m:rPr>
          <w:rPr>
            <w:rFonts w:ascii="Cambria Math" w:hAnsi="Cambria Math" w:cs="Times" w:hint="eastAsia"/>
            <w:color w:val="000000" w:themeColor="text1"/>
            <w:lang w:eastAsia="zh-CN"/>
          </w:rPr>
          <m:t>or</m:t>
        </m:r>
        <m:sSub>
          <m:sSubPr>
            <m:ctrlPr>
              <w:rPr>
                <w:rFonts w:ascii="Cambria Math" w:eastAsia="Times New Roman" w:hAnsi="Cambria Math" w:cs="Times"/>
                <w:b/>
                <w:bCs/>
                <w:i/>
                <w:color w:val="000000" w:themeColor="text1"/>
              </w:rPr>
            </m:ctrlPr>
          </m:sSubPr>
          <m:e>
            <m:r>
              <m:rPr>
                <m:sty m:val="bi"/>
              </m:rPr>
              <w:rPr>
                <w:rFonts w:ascii="Cambria Math" w:eastAsia="Times New Roman" w:hAnsi="Cambria Math" w:cs="Times"/>
                <w:color w:val="000000" w:themeColor="text1"/>
              </w:rPr>
              <m:t>K</m:t>
            </m:r>
          </m:e>
          <m:sub>
            <m:r>
              <m:rPr>
                <m:sty m:val="bi"/>
              </m:rPr>
              <w:rPr>
                <w:rFonts w:ascii="Cambria Math" w:eastAsia="Times New Roman" w:hAnsi="Cambria Math" w:cs="Times"/>
                <w:color w:val="000000" w:themeColor="text1"/>
              </w:rPr>
              <m:t>TC</m:t>
            </m:r>
          </m:sub>
        </m:sSub>
      </m:oMath>
      <w:r w:rsidRPr="00EE53EC">
        <w:rPr>
          <w:rFonts w:cs="Times" w:hint="eastAsia"/>
          <w:b/>
          <w:bCs/>
          <w:i/>
          <w:color w:val="000000" w:themeColor="text1"/>
          <w:lang w:eastAsia="zh-CN"/>
        </w:rPr>
        <w:t>,</w:t>
      </w:r>
      <w:r w:rsidRPr="00EE53EC">
        <w:rPr>
          <w:rFonts w:cs="Times"/>
          <w:b/>
          <w:bCs/>
          <w:i/>
          <w:color w:val="000000" w:themeColor="text1"/>
          <w:lang w:eastAsia="zh-CN"/>
        </w:rPr>
        <w:t xml:space="preserve"> where </w:t>
      </w:r>
      <w:r w:rsidRPr="00EE53EC">
        <w:rPr>
          <w:rFonts w:cs="Times" w:hint="eastAsia"/>
          <w:b/>
          <w:bCs/>
          <w:i/>
          <w:color w:val="000000" w:themeColor="text1"/>
          <w:lang w:eastAsia="zh-CN"/>
        </w:rPr>
        <w:t xml:space="preserve"> </w:t>
      </w:r>
      <m:oMath>
        <m:sSubSup>
          <m:sSubSupPr>
            <m:ctrlPr>
              <w:rPr>
                <w:rFonts w:ascii="Cambria Math" w:eastAsia="Times New Roman" w:hAnsi="Cambria Math" w:cs="Times"/>
                <w:b/>
                <w:bCs/>
                <w:i/>
                <w:color w:val="000000" w:themeColor="text1"/>
              </w:rPr>
            </m:ctrlPr>
          </m:sSubSupPr>
          <m:e>
            <m:r>
              <m:rPr>
                <m:sty m:val="bi"/>
              </m:rPr>
              <w:rPr>
                <w:rFonts w:ascii="Cambria Math" w:eastAsia="Times New Roman" w:hAnsi="Cambria Math" w:cs="Times"/>
                <w:color w:val="000000" w:themeColor="text1"/>
              </w:rPr>
              <m:t>K</m:t>
            </m:r>
          </m:e>
          <m:sub>
            <m:r>
              <m:rPr>
                <m:sty m:val="bi"/>
              </m:rPr>
              <w:rPr>
                <w:rFonts w:ascii="Cambria Math" w:eastAsia="Times New Roman" w:hAnsi="Cambria Math" w:cs="Times"/>
                <w:color w:val="000000" w:themeColor="text1"/>
              </w:rPr>
              <m:t>TC</m:t>
            </m:r>
          </m:sub>
          <m:sup>
            <m:r>
              <m:rPr>
                <m:sty m:val="bi"/>
              </m:rPr>
              <w:rPr>
                <w:rFonts w:ascii="Cambria Math" w:eastAsia="Times New Roman" w:hAnsi="Cambria Math" w:cs="Times"/>
                <w:color w:val="000000" w:themeColor="text1"/>
              </w:rPr>
              <m:t>subset</m:t>
            </m:r>
          </m:sup>
        </m:sSubSup>
        <m:r>
          <m:rPr>
            <m:sty m:val="bi"/>
          </m:rPr>
          <w:rPr>
            <w:rFonts w:ascii="Cambria Math" w:eastAsia="Times New Roman" w:hAnsi="Cambria Math" w:cs="Times"/>
            <w:color w:val="000000" w:themeColor="text1"/>
          </w:rPr>
          <m:t xml:space="preserve"> </m:t>
        </m:r>
        <m:r>
          <m:rPr>
            <m:sty m:val="bi"/>
          </m:rPr>
          <w:rPr>
            <w:rFonts w:ascii="Cambria Math" w:hAnsi="Cambria Math" w:cs="Times"/>
            <w:color w:val="000000" w:themeColor="text1"/>
            <w:lang w:eastAsia="zh-CN"/>
          </w:rPr>
          <m:t xml:space="preserve">and </m:t>
        </m:r>
        <m:sSub>
          <m:sSubPr>
            <m:ctrlPr>
              <w:rPr>
                <w:rFonts w:ascii="Cambria Math" w:eastAsia="Times New Roman" w:hAnsi="Cambria Math" w:cs="Times"/>
                <w:b/>
                <w:bCs/>
                <w:color w:val="000000" w:themeColor="text1"/>
              </w:rPr>
            </m:ctrlPr>
          </m:sSubPr>
          <m:e>
            <m:r>
              <m:rPr>
                <m:sty m:val="b"/>
              </m:rPr>
              <w:rPr>
                <w:rFonts w:ascii="Cambria Math" w:eastAsia="Times New Roman" w:hAnsi="Cambria Math" w:cs="Times"/>
                <w:color w:val="000000" w:themeColor="text1"/>
              </w:rPr>
              <m:t>K</m:t>
            </m:r>
          </m:e>
          <m:sub>
            <m:r>
              <m:rPr>
                <m:sty m:val="b"/>
              </m:rPr>
              <w:rPr>
                <w:rFonts w:ascii="Cambria Math" w:eastAsia="Times New Roman" w:hAnsi="Cambria Math" w:cs="Times"/>
                <w:color w:val="000000" w:themeColor="text1"/>
              </w:rPr>
              <m:t>TC</m:t>
            </m:r>
          </m:sub>
        </m:sSub>
      </m:oMath>
      <w:r w:rsidRPr="00EE53EC">
        <w:rPr>
          <w:rFonts w:cs="Times" w:hint="eastAsia"/>
          <w:b/>
          <w:bCs/>
          <w:i/>
          <w:color w:val="000000" w:themeColor="text1"/>
          <w:lang w:eastAsia="zh-CN"/>
        </w:rPr>
        <w:t xml:space="preserve"> </w:t>
      </w:r>
      <w:r w:rsidRPr="00EE53EC">
        <w:rPr>
          <w:rFonts w:cs="Times"/>
          <w:b/>
          <w:bCs/>
          <w:i/>
          <w:color w:val="000000" w:themeColor="text1"/>
          <w:lang w:eastAsia="zh-CN"/>
        </w:rPr>
        <w:t>are respectively denoted as</w:t>
      </w:r>
      <w:r>
        <w:rPr>
          <w:rFonts w:cs="Times"/>
          <w:b/>
          <w:bCs/>
          <w:i/>
          <w:color w:val="000000" w:themeColor="text1"/>
          <w:lang w:eastAsia="zh-CN"/>
        </w:rPr>
        <w:t xml:space="preserve"> the size of</w:t>
      </w:r>
      <w:r w:rsidRPr="00EE53EC">
        <w:rPr>
          <w:rFonts w:cs="Times"/>
          <w:b/>
          <w:bCs/>
          <w:i/>
          <w:color w:val="000000" w:themeColor="text1"/>
          <w:lang w:eastAsia="zh-CN"/>
        </w:rPr>
        <w:t xml:space="preserve"> subset of comb offset and comb value.</w:t>
      </w:r>
    </w:p>
    <w:p w14:paraId="67819B6B" w14:textId="77777777" w:rsidR="00190889" w:rsidRDefault="00190889" w:rsidP="00DA7215">
      <w:pPr>
        <w:autoSpaceDE/>
        <w:autoSpaceDN/>
        <w:adjustRightInd/>
        <w:snapToGrid/>
        <w:spacing w:after="160"/>
        <w:contextualSpacing/>
        <w:jc w:val="left"/>
        <w:rPr>
          <w:b/>
          <w:bCs/>
          <w:u w:val="single"/>
        </w:rPr>
      </w:pPr>
    </w:p>
    <w:p w14:paraId="2A9A96F3" w14:textId="0E54D525" w:rsidR="00DA7215" w:rsidRDefault="00DA7215" w:rsidP="00DA7215">
      <w:pPr>
        <w:autoSpaceDE/>
        <w:autoSpaceDN/>
        <w:adjustRightInd/>
        <w:snapToGrid/>
        <w:spacing w:after="160"/>
        <w:contextualSpacing/>
        <w:jc w:val="left"/>
        <w:rPr>
          <w:b/>
          <w:bCs/>
          <w:u w:val="single"/>
        </w:rPr>
      </w:pPr>
      <w:r w:rsidRPr="00437D55">
        <w:rPr>
          <w:b/>
          <w:bCs/>
          <w:u w:val="single"/>
        </w:rPr>
        <w:t xml:space="preserve">Hopping equations </w:t>
      </w:r>
    </w:p>
    <w:p w14:paraId="079DB6BB" w14:textId="77777777" w:rsidR="00DA7215" w:rsidRPr="002E4DB2" w:rsidRDefault="00DA7215" w:rsidP="00DA7215">
      <w:pPr>
        <w:pStyle w:val="aff3"/>
        <w:snapToGrid w:val="0"/>
        <w:jc w:val="both"/>
        <w:rPr>
          <w:rFonts w:eastAsia="楷体"/>
          <w:sz w:val="22"/>
          <w:szCs w:val="22"/>
        </w:rPr>
      </w:pPr>
      <w:r w:rsidRPr="002E4DB2">
        <w:rPr>
          <w:sz w:val="22"/>
          <w:szCs w:val="22"/>
        </w:rPr>
        <w:t xml:space="preserve">In current specification, the hopping equation is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gh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m:rPr>
            <m:sty m:val="bi"/>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lang w:eastAsia="en-US"/>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sty m:val="bi"/>
                  </m:rPr>
                  <w:rPr>
                    <w:rFonts w:ascii="Cambria Math" w:eastAsia="微软雅黑" w:hAnsiTheme="majorBidi" w:cstheme="majorBidi"/>
                    <w:color w:val="000000"/>
                    <w:sz w:val="22"/>
                    <w:szCs w:val="22"/>
                  </w:rPr>
                  <m:t>7</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sty m:val="p"/>
                      </m:rPr>
                      <w:rPr>
                        <w:rFonts w:ascii="Cambria Math" w:hAnsi="Cambria Math"/>
                        <w:sz w:val="22"/>
                        <w:szCs w:val="22"/>
                      </w:rPr>
                      <m:t>8</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sty m:val="p"/>
          </m:rPr>
          <w:rPr>
            <w:rFonts w:ascii="Cambria Math" w:eastAsia="微软雅黑" w:hAnsiTheme="majorBidi" w:cstheme="majorBidi"/>
            <w:color w:val="000000"/>
            <w:sz w:val="22"/>
            <w:szCs w:val="22"/>
          </w:rPr>
          <m:t xml:space="preserve"> mod 30</m:t>
        </m:r>
      </m:oMath>
      <w:r w:rsidRPr="002E4DB2">
        <w:rPr>
          <w:rFonts w:hint="eastAsia"/>
          <w:bCs/>
          <w:color w:val="000000"/>
          <w:sz w:val="22"/>
          <w:szCs w:val="22"/>
        </w:rPr>
        <w:t xml:space="preserve"> </w:t>
      </w:r>
      <w:r w:rsidRPr="002E4DB2">
        <w:rPr>
          <w:bCs/>
          <w:color w:val="000000"/>
          <w:sz w:val="22"/>
          <w:szCs w:val="22"/>
        </w:rPr>
        <w:t>for group hopping</w:t>
      </w:r>
      <w:r w:rsidRPr="002E4DB2">
        <w:rPr>
          <w:rFonts w:hint="eastAsia"/>
          <w:bCs/>
          <w:color w:val="000000"/>
          <w:sz w:val="22"/>
          <w:szCs w:val="22"/>
        </w:rPr>
        <w:t>.</w:t>
      </w:r>
      <w:r w:rsidRPr="002E4DB2">
        <w:rPr>
          <w:bCs/>
          <w:color w:val="000000"/>
          <w:sz w:val="22"/>
          <w:szCs w:val="22"/>
        </w:rPr>
        <w:t xml:space="preserve"> There are two </w:t>
      </w:r>
      <w:r>
        <w:rPr>
          <w:bCs/>
          <w:color w:val="000000"/>
          <w:sz w:val="22"/>
          <w:szCs w:val="22"/>
        </w:rPr>
        <w:t>options</w:t>
      </w:r>
      <w:r w:rsidRPr="002E4DB2">
        <w:rPr>
          <w:bCs/>
          <w:color w:val="000000"/>
          <w:sz w:val="22"/>
          <w:szCs w:val="22"/>
        </w:rPr>
        <w:t xml:space="preserve"> to define the hopping equation for comb offset hopping or cyclic shift hopping. </w:t>
      </w:r>
      <w:r>
        <w:rPr>
          <w:bCs/>
          <w:color w:val="000000"/>
          <w:sz w:val="22"/>
          <w:szCs w:val="22"/>
        </w:rPr>
        <w:t>The first</w:t>
      </w:r>
      <w:r w:rsidRPr="002E4DB2">
        <w:rPr>
          <w:bCs/>
          <w:color w:val="000000"/>
          <w:sz w:val="22"/>
          <w:szCs w:val="22"/>
        </w:rPr>
        <w:t xml:space="preserve"> </w:t>
      </w:r>
      <w:r>
        <w:rPr>
          <w:bCs/>
          <w:color w:val="000000"/>
          <w:sz w:val="22"/>
          <w:szCs w:val="22"/>
        </w:rPr>
        <w:t>option</w:t>
      </w:r>
      <w:r w:rsidRPr="002E4DB2">
        <w:rPr>
          <w:bCs/>
          <w:color w:val="000000"/>
          <w:sz w:val="22"/>
          <w:szCs w:val="22"/>
        </w:rPr>
        <w:t xml:space="preserve"> is that the pseudo-random sequence function of comb offset hopping or cyclic shift hopping is same to that of group hopping, i.e.,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ch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m:rPr>
            <m:sty m:val="bi"/>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sty m:val="bi"/>
                  </m:rPr>
                  <w:rPr>
                    <w:rFonts w:ascii="Cambria Math" w:eastAsia="微软雅黑" w:hAnsiTheme="majorBidi" w:cstheme="majorBidi"/>
                    <w:color w:val="000000"/>
                    <w:sz w:val="22"/>
                    <w:szCs w:val="22"/>
                  </w:rPr>
                  <m:t>7</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sty m:val="p"/>
                      </m:rPr>
                      <w:rPr>
                        <w:rFonts w:ascii="Cambria Math" w:hAnsi="Cambria Math"/>
                        <w:sz w:val="22"/>
                        <w:szCs w:val="22"/>
                      </w:rPr>
                      <m:t>8</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p>
                          <m:sSupPr>
                            <m:ctrlPr>
                              <w:rPr>
                                <w:rFonts w:ascii="Cambria Math" w:eastAsiaTheme="minorEastAsia" w:hAnsi="Cambria Math"/>
                                <w:i/>
                                <w:sz w:val="22"/>
                                <w:szCs w:val="22"/>
                                <w:lang w:eastAsia="en-US"/>
                              </w:rPr>
                            </m:ctrlPr>
                          </m:sSupPr>
                          <m:e>
                            <m:r>
                              <w:rPr>
                                <w:rFonts w:ascii="Cambria Math" w:hAnsi="Cambria Math"/>
                                <w:sz w:val="22"/>
                                <w:szCs w:val="22"/>
                              </w:rPr>
                              <m:t>l</m:t>
                            </m:r>
                          </m:e>
                          <m:sup>
                            <m:r>
                              <w:rPr>
                                <w:rFonts w:ascii="Cambria Math" w:hAnsi="Cambria Math"/>
                                <w:sz w:val="22"/>
                                <w:szCs w:val="22"/>
                              </w:rPr>
                              <m:t>'</m:t>
                            </m:r>
                          </m:sup>
                        </m:sSup>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sty m:val="bi"/>
          </m:rPr>
          <w:rPr>
            <w:rFonts w:ascii="Cambria Math" w:eastAsia="微软雅黑" w:hAnsiTheme="majorBidi" w:cstheme="majorBidi"/>
            <w:color w:val="000000"/>
            <w:sz w:val="22"/>
            <w:szCs w:val="22"/>
          </w:rPr>
          <m:t xml:space="preserve"> </m:t>
        </m:r>
        <m:r>
          <m:rPr>
            <m:nor/>
          </m:rPr>
          <w:rPr>
            <w:sz w:val="22"/>
            <w:szCs w:val="22"/>
          </w:rPr>
          <m:t>mod</m:t>
        </m:r>
        <m:r>
          <m:rPr>
            <m:nor/>
          </m:rPr>
          <w:rPr>
            <w:rFonts w:ascii="Cambria Math"/>
            <w:sz w:val="22"/>
            <w:szCs w:val="22"/>
          </w:rPr>
          <m:t xml:space="preserve"> </m:t>
        </m:r>
        <m:r>
          <w:rPr>
            <w:rFonts w:ascii="Cambria Math" w:hAnsi="Cambria Math"/>
            <w:color w:val="000000"/>
            <w:sz w:val="22"/>
            <w:szCs w:val="22"/>
          </w:rPr>
          <m:t>K</m:t>
        </m:r>
        <m:r>
          <m:rPr>
            <m:sty m:val="bi"/>
          </m:rPr>
          <w:rPr>
            <w:rFonts w:ascii="Cambria Math" w:eastAsia="微软雅黑" w:hAnsiTheme="majorBidi" w:cstheme="majorBidi"/>
            <w:color w:val="000000"/>
            <w:sz w:val="22"/>
            <w:szCs w:val="22"/>
          </w:rPr>
          <m:t xml:space="preserve"> </m:t>
        </m:r>
      </m:oMath>
      <w:r>
        <w:rPr>
          <w:bCs/>
          <w:color w:val="000000"/>
          <w:sz w:val="22"/>
          <w:szCs w:val="22"/>
        </w:rPr>
        <w:t xml:space="preserve">, and </w:t>
      </w:r>
      <m:oMath>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TC</m:t>
            </m:r>
          </m:sub>
        </m:sSub>
      </m:oMath>
      <w:r w:rsidRPr="00D37A01">
        <w:rPr>
          <w:rFonts w:cs="Times" w:hint="eastAsia"/>
          <w:i/>
          <w:color w:val="000000"/>
        </w:rPr>
        <w:t xml:space="preserve"> </w:t>
      </w:r>
      <w:r w:rsidRPr="00D37A01">
        <w:rPr>
          <w:rFonts w:cs="Times"/>
          <w:i/>
          <w:color w:val="000000"/>
        </w:rPr>
        <w:t>or</w:t>
      </w:r>
      <m:oMath>
        <m:r>
          <m:rPr>
            <m:nor/>
          </m:rPr>
          <w:rPr>
            <w:i/>
          </w:rPr>
          <m:t xml:space="preserve"> </m:t>
        </m:r>
        <m:sSubSup>
          <m:sSubSupPr>
            <m:ctrlPr>
              <w:rPr>
                <w:rFonts w:ascii="Cambria Math" w:eastAsiaTheme="minorHAnsi" w:hAnsi="Cambria Math" w:cstheme="minorBidi"/>
                <w:i/>
                <w:lang w:val="sv-SE"/>
              </w:rPr>
            </m:ctrlPr>
          </m:sSubSupPr>
          <m:e>
            <m:r>
              <w:rPr>
                <w:rFonts w:ascii="Cambria Math" w:hAnsi="Cambria Math"/>
              </w:rPr>
              <m:t>n</m:t>
            </m:r>
          </m:e>
          <m:sub>
            <m:r>
              <m:rPr>
                <m:nor/>
              </m:rPr>
              <w:rPr>
                <w:i/>
              </w:rPr>
              <m:t>SRS</m:t>
            </m:r>
          </m:sub>
          <m:sup>
            <m:r>
              <m:rPr>
                <m:nor/>
              </m:rPr>
              <w:rPr>
                <w:i/>
              </w:rPr>
              <m:t>cs</m:t>
            </m:r>
            <m:r>
              <w:rPr>
                <w:rFonts w:ascii="Cambria Math" w:hAnsi="Cambria Math"/>
              </w:rPr>
              <m:t>,</m:t>
            </m:r>
            <m:r>
              <m:rPr>
                <m:nor/>
              </m:rPr>
              <w:rPr>
                <w:i/>
              </w:rPr>
              <m:t>max</m:t>
            </m:r>
          </m:sup>
        </m:sSubSup>
      </m:oMath>
      <w:r>
        <w:rPr>
          <w:rFonts w:hint="eastAsia"/>
          <w:color w:val="000000"/>
          <w:sz w:val="22"/>
          <w:szCs w:val="22"/>
        </w:rPr>
        <w:t xml:space="preserve"> </w:t>
      </w:r>
      <w:r>
        <w:rPr>
          <w:color w:val="000000"/>
          <w:sz w:val="22"/>
          <w:szCs w:val="22"/>
        </w:rPr>
        <w:t xml:space="preserve">, where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TC</m:t>
            </m:r>
          </m:sub>
        </m:sSub>
      </m:oMath>
      <w:r>
        <w:rPr>
          <w:rFonts w:hint="eastAsia"/>
          <w:color w:val="000000"/>
        </w:rPr>
        <w:t xml:space="preserve"> </w:t>
      </w:r>
      <w:r>
        <w:rPr>
          <w:color w:val="000000"/>
        </w:rPr>
        <w:t xml:space="preserve">and </w:t>
      </w:r>
      <m:oMath>
        <m:r>
          <m:rPr>
            <m:nor/>
          </m:rPr>
          <w:rPr>
            <w:i/>
          </w:rPr>
          <m:t xml:space="preserve"> </m:t>
        </m:r>
        <m:sSubSup>
          <m:sSubSupPr>
            <m:ctrlPr>
              <w:rPr>
                <w:rFonts w:ascii="Cambria Math" w:eastAsiaTheme="minorHAnsi" w:hAnsi="Cambria Math" w:cstheme="minorBidi"/>
                <w:i/>
                <w:lang w:val="sv-SE"/>
              </w:rPr>
            </m:ctrlPr>
          </m:sSubSupPr>
          <m:e>
            <m:r>
              <w:rPr>
                <w:rFonts w:ascii="Cambria Math" w:hAnsi="Cambria Math"/>
              </w:rPr>
              <m:t>n</m:t>
            </m:r>
          </m:e>
          <m:sub>
            <m:r>
              <m:rPr>
                <m:nor/>
              </m:rPr>
              <w:rPr>
                <w:i/>
              </w:rPr>
              <m:t>SRS</m:t>
            </m:r>
          </m:sub>
          <m:sup>
            <m:r>
              <m:rPr>
                <m:nor/>
              </m:rPr>
              <w:rPr>
                <w:i/>
              </w:rPr>
              <m:t>cs</m:t>
            </m:r>
            <m:r>
              <w:rPr>
                <w:rFonts w:ascii="Cambria Math" w:hAnsi="Cambria Math"/>
              </w:rPr>
              <m:t>,</m:t>
            </m:r>
            <m:r>
              <m:rPr>
                <m:nor/>
              </m:rPr>
              <w:rPr>
                <w:i/>
              </w:rPr>
              <m:t>max</m:t>
            </m:r>
          </m:sup>
        </m:sSubSup>
      </m:oMath>
      <w:r>
        <w:rPr>
          <w:color w:val="000000"/>
          <w:sz w:val="22"/>
          <w:szCs w:val="22"/>
        </w:rPr>
        <w:t>denote the comb value and the maximum cyclic shift</w:t>
      </w:r>
      <w:r w:rsidRPr="002E4DB2">
        <w:rPr>
          <w:rFonts w:hint="eastAsia"/>
          <w:b/>
          <w:bCs/>
          <w:color w:val="000000"/>
          <w:sz w:val="22"/>
          <w:szCs w:val="22"/>
        </w:rPr>
        <w:t>.</w:t>
      </w:r>
      <w:r w:rsidRPr="002E4DB2">
        <w:rPr>
          <w:bCs/>
          <w:color w:val="000000"/>
          <w:sz w:val="22"/>
          <w:szCs w:val="22"/>
        </w:rPr>
        <w:t xml:space="preserve"> The </w:t>
      </w:r>
      <w:r>
        <w:rPr>
          <w:bCs/>
          <w:color w:val="000000"/>
          <w:sz w:val="22"/>
          <w:szCs w:val="22"/>
        </w:rPr>
        <w:t>second</w:t>
      </w:r>
      <w:r w:rsidRPr="002E4DB2">
        <w:rPr>
          <w:bCs/>
          <w:color w:val="000000"/>
          <w:sz w:val="22"/>
          <w:szCs w:val="22"/>
        </w:rPr>
        <w:t xml:space="preserve"> </w:t>
      </w:r>
      <w:r>
        <w:rPr>
          <w:bCs/>
          <w:color w:val="000000"/>
          <w:sz w:val="22"/>
          <w:szCs w:val="22"/>
        </w:rPr>
        <w:t>option</w:t>
      </w:r>
      <w:r w:rsidRPr="002E4DB2">
        <w:rPr>
          <w:bCs/>
          <w:color w:val="000000"/>
          <w:sz w:val="22"/>
          <w:szCs w:val="22"/>
        </w:rPr>
        <w:t xml:space="preserve"> is that new pseudo-random sequence function is defined for comb offset hopping and cyclic shift hopping. </w:t>
      </w:r>
      <w:r w:rsidRPr="002E4DB2">
        <w:rPr>
          <w:rFonts w:hint="eastAsia"/>
          <w:bCs/>
          <w:color w:val="000000"/>
          <w:sz w:val="22"/>
          <w:szCs w:val="22"/>
        </w:rPr>
        <w:t>For</w:t>
      </w:r>
      <w:r w:rsidRPr="002E4DB2">
        <w:rPr>
          <w:bCs/>
          <w:color w:val="000000"/>
          <w:sz w:val="22"/>
          <w:szCs w:val="22"/>
        </w:rPr>
        <w:t xml:space="preserve"> example, the hopping equation can be defined as </w:t>
      </w:r>
      <m:oMath>
        <m:sSub>
          <m:sSubPr>
            <m:ctrlPr>
              <w:rPr>
                <w:rFonts w:ascii="Cambria Math" w:hAnsi="Cambria Math" w:cs="Times"/>
                <w:sz w:val="22"/>
                <w:szCs w:val="22"/>
              </w:rPr>
            </m:ctrlPr>
          </m:sSubPr>
          <m:e>
            <m:r>
              <w:rPr>
                <w:rFonts w:ascii="Cambria Math" w:hAnsi="Cambria Math" w:cs="Times"/>
                <w:sz w:val="22"/>
                <w:szCs w:val="22"/>
              </w:rPr>
              <m:t>f</m:t>
            </m:r>
          </m:e>
          <m:sub>
            <m:r>
              <m:rPr>
                <m:sty m:val="p"/>
              </m:rPr>
              <w:rPr>
                <w:rFonts w:ascii="Cambria Math" w:hAnsi="Cambria Math" w:cs="Times"/>
                <w:sz w:val="22"/>
                <w:szCs w:val="22"/>
              </w:rPr>
              <m:t>ch</m:t>
            </m:r>
          </m:sub>
        </m:sSub>
        <m:d>
          <m:dPr>
            <m:ctrlPr>
              <w:rPr>
                <w:rFonts w:ascii="Cambria Math" w:eastAsia="微软雅黑" w:hAnsiTheme="majorBidi" w:cstheme="majorBidi"/>
                <w:b/>
                <w:color w:val="000000"/>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w:rPr>
                <w:rFonts w:ascii="Cambria Math" w:hAnsi="Cambria Math"/>
                <w:sz w:val="22"/>
                <w:szCs w:val="22"/>
              </w:rPr>
              <m:t>,</m:t>
            </m:r>
            <m:r>
              <w:rPr>
                <w:rFonts w:ascii="Cambria Math" w:eastAsiaTheme="minorEastAsia" w:hAnsi="Cambria Math"/>
                <w:sz w:val="22"/>
                <w:szCs w:val="22"/>
                <w:lang w:eastAsia="en-US"/>
              </w:rPr>
              <m:t>Y</m:t>
            </m:r>
          </m:e>
        </m:d>
        <m:r>
          <m:rPr>
            <m:sty m:val="b"/>
          </m:rPr>
          <w:rPr>
            <w:rFonts w:ascii="Cambria Math" w:eastAsia="微软雅黑" w:hAnsiTheme="majorBidi" w:cstheme="majorBidi"/>
            <w:color w:val="000000"/>
            <w:sz w:val="22"/>
            <w:szCs w:val="22"/>
          </w:rPr>
          <m:t>=</m:t>
        </m:r>
        <m:d>
          <m:dPr>
            <m:ctrlPr>
              <w:rPr>
                <w:rFonts w:ascii="Cambria Math" w:eastAsia="微软雅黑" w:hAnsiTheme="majorBidi" w:cstheme="majorBidi"/>
                <w:b/>
                <w:bCs/>
                <w:color w:val="000000"/>
                <w:sz w:val="22"/>
                <w:szCs w:val="22"/>
              </w:rPr>
            </m:ctrlPr>
          </m:dPr>
          <m:e>
            <m:nary>
              <m:naryPr>
                <m:chr m:val="∑"/>
                <m:limLoc m:val="subSup"/>
                <m:ctrlPr>
                  <w:rPr>
                    <w:rFonts w:ascii="Cambria Math" w:eastAsia="微软雅黑" w:hAnsiTheme="majorBidi" w:cstheme="majorBidi"/>
                    <w:b/>
                    <w:bCs/>
                    <w:color w:val="000000"/>
                    <w:sz w:val="22"/>
                    <w:szCs w:val="22"/>
                  </w:rPr>
                </m:ctrlPr>
              </m:naryPr>
              <m:sub>
                <m:r>
                  <m:rPr>
                    <m:sty m:val="bi"/>
                  </m:rPr>
                  <w:rPr>
                    <w:rFonts w:ascii="Cambria Math" w:eastAsia="微软雅黑" w:hAnsiTheme="majorBidi" w:cstheme="majorBidi"/>
                    <w:color w:val="000000"/>
                    <w:sz w:val="22"/>
                    <w:szCs w:val="22"/>
                  </w:rPr>
                  <m:t>m=0</m:t>
                </m:r>
              </m:sub>
              <m:sup>
                <m:r>
                  <m:rPr>
                    <m:nor/>
                  </m:rPr>
                  <w:rPr>
                    <w:rFonts w:ascii="Cambria Math"/>
                    <w:sz w:val="22"/>
                    <w:szCs w:val="22"/>
                  </w:rPr>
                  <m:t xml:space="preserve"> </m:t>
                </m:r>
                <m:r>
                  <w:rPr>
                    <w:rFonts w:ascii="Cambria Math" w:hAnsi="Cambria Math"/>
                    <w:color w:val="000000"/>
                    <w:sz w:val="22"/>
                    <w:szCs w:val="22"/>
                  </w:rPr>
                  <m:t>7</m:t>
                </m:r>
              </m:sup>
              <m:e>
                <m:r>
                  <w:rPr>
                    <w:rFonts w:ascii="Cambria Math" w:eastAsia="微软雅黑" w:hAnsiTheme="majorBidi" w:cstheme="majorBidi" w:hint="eastAsia"/>
                    <w:color w:val="000000"/>
                    <w:sz w:val="22"/>
                    <w:szCs w:val="22"/>
                  </w:rPr>
                  <m:t>c</m:t>
                </m:r>
                <m:d>
                  <m:dPr>
                    <m:ctrlPr>
                      <w:rPr>
                        <w:rFonts w:ascii="Cambria Math" w:hAnsi="Cambria Math"/>
                        <w:sz w:val="22"/>
                        <w:szCs w:val="22"/>
                      </w:rPr>
                    </m:ctrlPr>
                  </m:dPr>
                  <m:e>
                    <m:r>
                      <m:rPr>
                        <m:nor/>
                      </m:rPr>
                      <w:rPr>
                        <w:rFonts w:ascii="Cambria Math"/>
                        <w:sz w:val="22"/>
                        <w:szCs w:val="22"/>
                      </w:rPr>
                      <m:t xml:space="preserve"> </m:t>
                    </m:r>
                    <m:r>
                      <w:rPr>
                        <w:rFonts w:ascii="Cambria Math" w:hAnsi="Cambria Math"/>
                        <w:color w:val="000000"/>
                        <w:sz w:val="22"/>
                        <w:szCs w:val="22"/>
                      </w:rPr>
                      <m:t>8</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Theme="minorEastAsia" w:hAnsi="Cambria Math"/>
                            <w:sz w:val="22"/>
                            <w:szCs w:val="22"/>
                            <w:lang w:eastAsia="en-US"/>
                          </w:rPr>
                          <m:t>+Y</m:t>
                        </m:r>
                      </m:e>
                    </m:d>
                    <m:r>
                      <w:rPr>
                        <w:rFonts w:ascii="Cambria Math" w:hAnsi="Cambria Math"/>
                        <w:sz w:val="22"/>
                        <w:szCs w:val="22"/>
                      </w:rPr>
                      <m:t>+m</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m</m:t>
                    </m:r>
                  </m:sup>
                </m:sSup>
              </m:e>
            </m:nary>
          </m:e>
        </m:d>
        <m:r>
          <m:rPr>
            <m:nor/>
          </m:rPr>
          <w:rPr>
            <w:sz w:val="22"/>
            <w:szCs w:val="22"/>
          </w:rPr>
          <m:t>mod</m:t>
        </m:r>
        <m:r>
          <m:rPr>
            <m:nor/>
          </m:rPr>
          <w:rPr>
            <w:rFonts w:ascii="Cambria Math"/>
            <w:sz w:val="22"/>
            <w:szCs w:val="22"/>
          </w:rPr>
          <m:t xml:space="preserve"> </m:t>
        </m:r>
        <m:r>
          <w:rPr>
            <w:rFonts w:ascii="Cambria Math" w:hAnsi="Cambria Math"/>
            <w:color w:val="000000"/>
            <w:sz w:val="22"/>
            <w:szCs w:val="22"/>
          </w:rPr>
          <m:t>K</m:t>
        </m:r>
      </m:oMath>
      <w:r w:rsidRPr="002E4DB2">
        <w:rPr>
          <w:rFonts w:hint="eastAsia"/>
          <w:bCs/>
          <w:color w:val="000000"/>
          <w:sz w:val="22"/>
          <w:szCs w:val="22"/>
        </w:rPr>
        <w:t>,</w:t>
      </w:r>
      <w:r w:rsidRPr="002E4DB2">
        <w:rPr>
          <w:bCs/>
          <w:color w:val="000000"/>
          <w:sz w:val="22"/>
          <w:szCs w:val="22"/>
        </w:rPr>
        <w:t xml:space="preserve"> where Y=</w:t>
      </w:r>
      <m:oMath>
        <m:d>
          <m:dPr>
            <m:begChr m:val="⌊"/>
            <m:endChr m:val="⌋"/>
            <m:ctrlPr>
              <w:rPr>
                <w:rFonts w:ascii="Cambria Math" w:eastAsia="楷体" w:hAnsi="Cambria Math"/>
                <w:sz w:val="22"/>
                <w:szCs w:val="22"/>
              </w:rPr>
            </m:ctrlPr>
          </m:dPr>
          <m:e>
            <m:r>
              <w:rPr>
                <w:rFonts w:ascii="Cambria Math" w:eastAsia="楷体" w:hAnsi="Cambria Math"/>
                <w:sz w:val="22"/>
                <w:szCs w:val="22"/>
              </w:rPr>
              <m:t>t</m:t>
            </m:r>
            <m:r>
              <m:rPr>
                <m:sty m:val="p"/>
              </m:rPr>
              <w:rPr>
                <w:rFonts w:ascii="Cambria Math" w:eastAsia="楷体" w:hAnsi="Cambria Math"/>
                <w:sz w:val="22"/>
                <w:szCs w:val="22"/>
              </w:rPr>
              <m:t>/T</m:t>
            </m:r>
          </m:e>
        </m:d>
      </m:oMath>
      <w:r w:rsidRPr="002E4DB2">
        <w:rPr>
          <w:rFonts w:hint="eastAsia"/>
          <w:sz w:val="22"/>
          <w:szCs w:val="22"/>
        </w:rPr>
        <w:t>,</w:t>
      </w:r>
      <w:r w:rsidRPr="002E4DB2">
        <w:rPr>
          <w:sz w:val="22"/>
          <w:szCs w:val="22"/>
        </w:rPr>
        <w:t xml:space="preserve"> t and T respectively denote the slot of SRS transmission and the periodicity of SRS. </w:t>
      </w:r>
      <w:r>
        <w:rPr>
          <w:sz w:val="22"/>
          <w:szCs w:val="22"/>
        </w:rPr>
        <w:t xml:space="preserve">Compared with the first option, the second option is more flexible due to more hopping function introduced. </w:t>
      </w:r>
    </w:p>
    <w:p w14:paraId="4877DE3A" w14:textId="77777777" w:rsidR="00DA7215" w:rsidRDefault="00DA7215" w:rsidP="00DA7215">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2</w:t>
      </w:r>
      <w:r w:rsidRPr="00DD7C1D">
        <w:rPr>
          <w:rFonts w:cs="Times"/>
          <w:b/>
          <w:bCs/>
          <w:i/>
          <w:color w:val="000000"/>
          <w:szCs w:val="20"/>
          <w:lang w:eastAsia="zh-CN"/>
        </w:rPr>
        <w:t>:</w:t>
      </w:r>
      <w:r>
        <w:rPr>
          <w:rFonts w:cs="Times"/>
          <w:b/>
          <w:bCs/>
          <w:i/>
          <w:color w:val="000000"/>
          <w:szCs w:val="20"/>
          <w:lang w:eastAsia="zh-CN"/>
        </w:rPr>
        <w:t xml:space="preserve"> For the hopping equations of comb offset hopping and cyclic shift hopping, the following two ways can be considered:</w:t>
      </w:r>
    </w:p>
    <w:p w14:paraId="39953D0C" w14:textId="77777777" w:rsidR="00DA7215" w:rsidRPr="00833DAC" w:rsidRDefault="00DA7215" w:rsidP="00DA7215">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ption1:</w:t>
      </w:r>
      <w:r w:rsidRPr="00833DAC">
        <w:rPr>
          <w:rFonts w:cs="Times"/>
          <w:b/>
          <w:bCs/>
          <w:i/>
          <w:color w:val="000000"/>
          <w:szCs w:val="20"/>
          <w:lang w:eastAsia="zh-CN"/>
        </w:rPr>
        <w:t xml:space="preserve">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lang w:eastAsia="zh-CN"/>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sty m:val="bi"/>
                  </m:rPr>
                  <w:rPr>
                    <w:rFonts w:ascii="Cambria Math" w:eastAsia="微软雅黑" w:hAnsiTheme="majorBidi" w:cstheme="majorBidi"/>
                    <w:color w:val="000000"/>
                  </w:rPr>
                  <m:t>7</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sty m:val="bi"/>
                      </m:rPr>
                      <w:rPr>
                        <w:rFonts w:ascii="Cambria Math" w:hAnsi="Cambria Math"/>
                      </w:rPr>
                      <m:t>8</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eastAsia="微软雅黑" w:hAnsiTheme="majorBidi" w:cstheme="majorBidi"/>
            <w:color w:val="000000"/>
          </w:rPr>
          <m:t xml:space="preserve"> </m:t>
        </m:r>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cs="Times" w:hint="eastAsia"/>
          <w:b/>
          <w:i/>
          <w:color w:val="000000"/>
          <w:lang w:eastAsia="zh-CN"/>
        </w:rPr>
        <w:t>,</w:t>
      </w:r>
      <w:r w:rsidRPr="00833DAC">
        <w:rPr>
          <w:rFonts w:cs="Times"/>
          <w:b/>
          <w:i/>
          <w:color w:val="000000"/>
          <w:lang w:eastAsia="zh-CN"/>
        </w:rPr>
        <w:t xml:space="preserve"> where </w:t>
      </w:r>
      <m:oMath>
        <m:r>
          <m:rPr>
            <m:sty m:val="bi"/>
          </m:rPr>
          <w:rPr>
            <w:rFonts w:ascii="Cambria Math" w:eastAsia="宋体" w:hAnsi="Cambria Math"/>
            <w:color w:val="000000"/>
            <w:lang w:eastAsia="zh-CN"/>
          </w:rPr>
          <m:t>K=</m:t>
        </m:r>
        <m:sSub>
          <m:sSubPr>
            <m:ctrlPr>
              <w:rPr>
                <w:rFonts w:ascii="Cambria Math" w:eastAsia="宋体" w:hAnsi="Cambria Math"/>
                <w:b/>
                <w:i/>
                <w:color w:val="000000"/>
                <w:lang w:eastAsia="zh-CN"/>
              </w:rPr>
            </m:ctrlPr>
          </m:sSubPr>
          <m:e>
            <m:r>
              <m:rPr>
                <m:sty m:val="bi"/>
              </m:rPr>
              <w:rPr>
                <w:rFonts w:ascii="Cambria Math" w:eastAsia="宋体" w:hAnsi="Cambria Math"/>
                <w:color w:val="000000"/>
                <w:lang w:eastAsia="zh-CN"/>
              </w:rPr>
              <m:t>K</m:t>
            </m:r>
          </m:e>
          <m:sub>
            <m:r>
              <m:rPr>
                <m:sty m:val="bi"/>
              </m:rPr>
              <w:rPr>
                <w:rFonts w:ascii="Cambria Math" w:eastAsia="宋体" w:hAnsi="Cambria Math"/>
                <w:color w:val="000000"/>
                <w:lang w:eastAsia="zh-CN"/>
              </w:rPr>
              <m:t>TC</m:t>
            </m:r>
          </m:sub>
        </m:sSub>
      </m:oMath>
      <w:r w:rsidRPr="00833DAC">
        <w:rPr>
          <w:rFonts w:cs="Times" w:hint="eastAsia"/>
          <w:b/>
          <w:i/>
          <w:color w:val="000000"/>
          <w:lang w:eastAsia="zh-CN"/>
        </w:rPr>
        <w:t xml:space="preserve"> </w:t>
      </w:r>
      <w:r w:rsidRPr="00833DAC">
        <w:rPr>
          <w:rFonts w:cs="Times"/>
          <w:b/>
          <w:i/>
          <w:color w:val="000000"/>
          <w:lang w:eastAsia="zh-CN"/>
        </w:rPr>
        <w:t>or</w:t>
      </w:r>
      <m:oMath>
        <m:r>
          <m:rPr>
            <m:nor/>
          </m:rPr>
          <w:rPr>
            <w:b/>
            <w:i/>
          </w:rPr>
          <m:t xml:space="preserve"> </m:t>
        </m:r>
        <m:sSubSup>
          <m:sSubSupPr>
            <m:ctrlPr>
              <w:rPr>
                <w:rFonts w:ascii="Cambria Math" w:eastAsiaTheme="minorHAnsi" w:hAnsi="Cambria Math" w:cstheme="minorBidi"/>
                <w:b/>
                <w:i/>
                <w:lang w:val="sv-SE"/>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oMath>
      <w:r w:rsidRPr="00833DAC">
        <w:rPr>
          <w:rFonts w:cs="Times"/>
          <w:b/>
          <w:i/>
          <w:color w:val="000000"/>
          <w:lang w:eastAsia="zh-CN"/>
        </w:rPr>
        <w:t xml:space="preserve"> </w:t>
      </w:r>
    </w:p>
    <w:p w14:paraId="2D53D75E" w14:textId="2ED52314" w:rsidR="00DA7215" w:rsidRPr="00833DAC" w:rsidRDefault="00DA7215" w:rsidP="00DA7215">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ption2:</w:t>
      </w:r>
      <w:r w:rsidRPr="00833DAC">
        <w:rPr>
          <w:rFonts w:cs="Times"/>
          <w:b/>
          <w:i/>
          <w:color w:val="000000"/>
          <w:lang w:eastAsia="zh-CN"/>
        </w:rPr>
        <w:t xml:space="preserve">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,Y</m:t>
            </m:r>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sty m:val="bi"/>
                  </m:rPr>
                  <w:rPr>
                    <w:rFonts w:ascii="Cambria Math" w:eastAsia="微软雅黑" w:hAnsiTheme="majorBidi" w:cstheme="majorBidi"/>
                    <w:color w:val="000000"/>
                  </w:rPr>
                  <m:t>7</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nor/>
                      </m:rPr>
                      <w:rPr>
                        <w:rFonts w:ascii="Cambria Math"/>
                        <w:b/>
                        <w:i/>
                      </w:rPr>
                      <m:t xml:space="preserve"> </m:t>
                    </m:r>
                    <m:r>
                      <m:rPr>
                        <m:sty m:val="bi"/>
                      </m:rPr>
                      <w:rPr>
                        <w:rFonts w:ascii="Cambria Math" w:eastAsia="宋体" w:hAnsi="Cambria Math"/>
                        <w:color w:val="000000"/>
                        <w:lang w:eastAsia="zh-CN"/>
                      </w:rPr>
                      <m:t>8</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hint="eastAsia"/>
          <w:b/>
          <w:bCs/>
          <w:i/>
          <w:color w:val="000000"/>
        </w:rPr>
        <w:t>,</w:t>
      </w:r>
      <w:r w:rsidRPr="00833DAC">
        <w:rPr>
          <w:b/>
          <w:bCs/>
          <w:i/>
          <w:color w:val="000000"/>
        </w:rPr>
        <w:t xml:space="preserve"> where Y=</w:t>
      </w:r>
      <m:oMath>
        <m:d>
          <m:dPr>
            <m:begChr m:val="⌊"/>
            <m:endChr m:val="⌋"/>
            <m:ctrlPr>
              <w:rPr>
                <w:rFonts w:ascii="Cambria Math" w:eastAsia="楷体" w:hAnsi="Cambria Math"/>
                <w:b/>
                <w:i/>
              </w:rPr>
            </m:ctrlPr>
          </m:dPr>
          <m:e>
            <m:r>
              <m:rPr>
                <m:sty m:val="bi"/>
              </m:rPr>
              <w:rPr>
                <w:rFonts w:ascii="Cambria Math" w:eastAsia="楷体" w:hAnsi="Cambria Math"/>
              </w:rPr>
              <m:t>t/T</m:t>
            </m:r>
          </m:e>
        </m:d>
      </m:oMath>
      <w:r w:rsidRPr="00833DAC">
        <w:rPr>
          <w:rFonts w:hint="eastAsia"/>
          <w:b/>
          <w:i/>
        </w:rPr>
        <w:t>,</w:t>
      </w:r>
      <w:r w:rsidRPr="00833DAC">
        <w:rPr>
          <w:b/>
          <w:i/>
        </w:rPr>
        <w:t xml:space="preserve"> t and T respectively denote the slot of SRS transmission and the periodicity of SRS.</w:t>
      </w:r>
    </w:p>
    <w:p w14:paraId="1F6F4B72" w14:textId="068D03F7" w:rsidR="00556BE7" w:rsidRDefault="00556BE7" w:rsidP="002B4D0C">
      <w:pPr>
        <w:pBdr>
          <w:bottom w:val="single" w:sz="4" w:space="1" w:color="auto"/>
        </w:pBdr>
        <w:spacing w:beforeLines="50" w:before="120" w:afterLines="50"/>
        <w:jc w:val="left"/>
        <w:rPr>
          <w:b/>
          <w:sz w:val="16"/>
          <w:szCs w:val="16"/>
        </w:rPr>
      </w:pPr>
    </w:p>
    <w:p w14:paraId="139F315C" w14:textId="088D5409" w:rsidR="00DA7215" w:rsidRDefault="00DA7215" w:rsidP="00DA7215">
      <w:pPr>
        <w:pBdr>
          <w:bottom w:val="single" w:sz="4" w:space="1" w:color="auto"/>
        </w:pBdr>
        <w:spacing w:beforeLines="50" w:before="120" w:afterLines="50"/>
        <w:jc w:val="left"/>
        <w:rPr>
          <w:rFonts w:eastAsia="宋体"/>
          <w:lang w:eastAsia="zh-CN"/>
        </w:rPr>
      </w:pPr>
      <w:r w:rsidRPr="001063FB">
        <w:rPr>
          <w:rFonts w:eastAsia="宋体" w:hint="eastAsia"/>
          <w:lang w:eastAsia="zh-CN"/>
        </w:rPr>
        <w:t>It</w:t>
      </w:r>
      <w:r w:rsidRPr="001063FB">
        <w:rPr>
          <w:rFonts w:eastAsia="宋体"/>
          <w:lang w:eastAsia="zh-CN"/>
        </w:rPr>
        <w:t xml:space="preserve"> has </w:t>
      </w:r>
      <w:r>
        <w:rPr>
          <w:rFonts w:eastAsia="宋体"/>
          <w:lang w:eastAsia="zh-CN"/>
        </w:rPr>
        <w:t xml:space="preserve">agreed that subset of comb offset or cyclic shift can be configured. One remained issue is that how to configure the subset. </w:t>
      </w:r>
      <w:r>
        <w:rPr>
          <w:rFonts w:eastAsia="宋体" w:hint="eastAsia"/>
          <w:lang w:eastAsia="zh-CN"/>
        </w:rPr>
        <w:t>A</w:t>
      </w:r>
      <w:r>
        <w:rPr>
          <w:rFonts w:eastAsia="宋体"/>
          <w:lang w:eastAsia="zh-CN"/>
        </w:rPr>
        <w:t>ccording to offline discussion in the last meeting, FL summarized three options  for configurating subset as follows:</w:t>
      </w:r>
    </w:p>
    <w:p w14:paraId="30DD8F8C" w14:textId="51297128" w:rsidR="00DA7215" w:rsidRPr="00C705E6" w:rsidRDefault="00DA7215" w:rsidP="00C705E6">
      <w:pPr>
        <w:pStyle w:val="af3"/>
        <w:numPr>
          <w:ilvl w:val="0"/>
          <w:numId w:val="44"/>
        </w:numPr>
        <w:pBdr>
          <w:bottom w:val="single" w:sz="4" w:space="1" w:color="auto"/>
        </w:pBdr>
        <w:spacing w:beforeLines="50" w:before="120" w:afterLines="50"/>
        <w:ind w:firstLineChars="0"/>
        <w:jc w:val="left"/>
        <w:rPr>
          <w:rFonts w:eastAsia="宋体"/>
          <w:i/>
          <w:lang w:eastAsia="zh-CN"/>
        </w:rPr>
      </w:pPr>
      <w:r w:rsidRPr="00C705E6">
        <w:rPr>
          <w:rFonts w:eastAsia="宋体" w:hint="eastAsia"/>
          <w:i/>
          <w:lang w:eastAsia="zh-CN"/>
        </w:rPr>
        <w:t>O</w:t>
      </w:r>
      <w:r w:rsidRPr="00C705E6">
        <w:rPr>
          <w:rFonts w:eastAsia="宋体"/>
          <w:i/>
          <w:lang w:eastAsia="zh-CN"/>
        </w:rPr>
        <w:t>ption1: The subset is configured using a new RRC parameter which includes one or more integer values for hopping offsets</w:t>
      </w:r>
      <w:r w:rsidRPr="00C705E6">
        <w:rPr>
          <w:rFonts w:eastAsia="宋体" w:hint="eastAsia"/>
          <w:i/>
          <w:lang w:eastAsia="zh-CN"/>
        </w:rPr>
        <w:t>.</w:t>
      </w:r>
    </w:p>
    <w:p w14:paraId="266C4670" w14:textId="04035CC2" w:rsidR="00DA7215" w:rsidRDefault="00DA7215" w:rsidP="00C705E6">
      <w:pPr>
        <w:pStyle w:val="af3"/>
        <w:numPr>
          <w:ilvl w:val="0"/>
          <w:numId w:val="44"/>
        </w:numPr>
        <w:pBdr>
          <w:bottom w:val="single" w:sz="4" w:space="1" w:color="auto"/>
        </w:pBdr>
        <w:spacing w:beforeLines="50" w:before="120" w:afterLines="50"/>
        <w:ind w:firstLineChars="0"/>
        <w:jc w:val="left"/>
        <w:rPr>
          <w:rFonts w:eastAsia="宋体"/>
          <w:i/>
          <w:lang w:eastAsia="zh-CN"/>
        </w:rPr>
      </w:pPr>
      <w:r>
        <w:rPr>
          <w:rFonts w:eastAsia="宋体" w:hint="eastAsia"/>
          <w:i/>
          <w:lang w:eastAsia="zh-CN"/>
        </w:rPr>
        <w:t>O</w:t>
      </w:r>
      <w:r>
        <w:rPr>
          <w:rFonts w:eastAsia="宋体"/>
          <w:i/>
          <w:lang w:eastAsia="zh-CN"/>
        </w:rPr>
        <w:t xml:space="preserve">piton2: </w:t>
      </w:r>
      <w:r w:rsidRPr="008901E9">
        <w:rPr>
          <w:rFonts w:eastAsia="宋体"/>
          <w:i/>
          <w:lang w:eastAsia="zh-CN"/>
        </w:rPr>
        <w:t>The subset is explicitly configured by legacy parameters cyclicShift and combOffset for cyclic shift hopping and comb offset hopping, respectively</w:t>
      </w:r>
      <w:r w:rsidR="008E7973">
        <w:rPr>
          <w:rFonts w:eastAsia="宋体"/>
          <w:i/>
          <w:lang w:eastAsia="zh-CN"/>
        </w:rPr>
        <w:t>.</w:t>
      </w:r>
    </w:p>
    <w:p w14:paraId="3A95E699" w14:textId="100A3F4B" w:rsidR="00DA7215" w:rsidRPr="00DA7215" w:rsidRDefault="00DA7215" w:rsidP="00C705E6">
      <w:pPr>
        <w:pStyle w:val="af3"/>
        <w:numPr>
          <w:ilvl w:val="0"/>
          <w:numId w:val="44"/>
        </w:numPr>
        <w:pBdr>
          <w:bottom w:val="single" w:sz="4" w:space="1" w:color="auto"/>
        </w:pBdr>
        <w:spacing w:beforeLines="50" w:before="120" w:afterLines="50"/>
        <w:ind w:firstLineChars="0"/>
        <w:jc w:val="left"/>
        <w:rPr>
          <w:rFonts w:eastAsia="宋体"/>
          <w:i/>
          <w:lang w:eastAsia="zh-CN"/>
        </w:rPr>
      </w:pPr>
      <w:r>
        <w:rPr>
          <w:rFonts w:eastAsia="宋体" w:hint="eastAsia"/>
          <w:i/>
          <w:lang w:eastAsia="zh-CN"/>
        </w:rPr>
        <w:t>O</w:t>
      </w:r>
      <w:r>
        <w:rPr>
          <w:rFonts w:eastAsia="宋体"/>
          <w:i/>
          <w:lang w:eastAsia="zh-CN"/>
        </w:rPr>
        <w:t xml:space="preserve">ption3: </w:t>
      </w:r>
      <w:r w:rsidRPr="008901E9">
        <w:rPr>
          <w:rFonts w:eastAsia="宋体"/>
          <w:i/>
          <w:lang w:eastAsia="zh-CN"/>
        </w:rPr>
        <w:t>The number of subsets is fixed as 2, and a subset is defined as half of all possible hop locations</w:t>
      </w:r>
      <w:r w:rsidR="008E7973">
        <w:rPr>
          <w:rFonts w:eastAsia="宋体"/>
          <w:i/>
          <w:lang w:eastAsia="zh-CN"/>
        </w:rPr>
        <w:t>.</w:t>
      </w:r>
    </w:p>
    <w:p w14:paraId="5D3560C0" w14:textId="29A15DBD" w:rsidR="00DA7215" w:rsidRPr="00237188" w:rsidRDefault="00DA7215" w:rsidP="005667BF">
      <w:pPr>
        <w:pBdr>
          <w:bottom w:val="single" w:sz="4" w:space="1" w:color="auto"/>
        </w:pBdr>
        <w:spacing w:beforeLines="50" w:before="120" w:afterLines="50"/>
        <w:rPr>
          <w:rFonts w:eastAsia="宋体"/>
          <w:lang w:eastAsia="zh-CN"/>
        </w:rPr>
      </w:pPr>
      <w:r>
        <w:rPr>
          <w:rFonts w:eastAsia="宋体"/>
          <w:lang w:eastAsia="zh-CN"/>
        </w:rPr>
        <w:t xml:space="preserve">In our view, the motivation of configurating subset is to make legacy UE and the UE with comb offset or cyclic shift hopping be multiplexed. </w:t>
      </w:r>
      <w:r w:rsidR="005667BF">
        <w:rPr>
          <w:rFonts w:eastAsia="宋体"/>
          <w:lang w:eastAsia="zh-CN"/>
        </w:rPr>
        <w:t>Hence, the number of subset should be fixed as 2. O</w:t>
      </w:r>
      <w:r w:rsidR="005667BF">
        <w:rPr>
          <w:rFonts w:eastAsia="宋体" w:hint="eastAsia"/>
          <w:lang w:eastAsia="zh-CN"/>
        </w:rPr>
        <w:t>ne</w:t>
      </w:r>
      <w:r w:rsidR="005667BF">
        <w:rPr>
          <w:rFonts w:eastAsia="宋体"/>
          <w:lang w:eastAsia="zh-CN"/>
        </w:rPr>
        <w:t xml:space="preserve"> subset is used for legacy users. The other one is used for the users with comb offset or cyclic shift hopping capability. </w:t>
      </w:r>
      <w:r>
        <w:rPr>
          <w:rFonts w:eastAsia="宋体"/>
          <w:lang w:eastAsia="zh-CN"/>
        </w:rPr>
        <w:t xml:space="preserve">In </w:t>
      </w:r>
      <w:r>
        <w:rPr>
          <w:rFonts w:eastAsia="宋体"/>
          <w:lang w:eastAsia="zh-CN"/>
        </w:rPr>
        <w:lastRenderedPageBreak/>
        <w:t>one serving cell, the number of legacy users or the users with hopping capability is not fixed. If it is simply to define half of all possible hop location as a subset, it may limit the application of comb offset or cyclic shift hopping when the number of users with hopping capability become increases. Therefore, Option 3 is more restrictive. Compared with Option 3, Option 1 is more flexible. We suggest more candidate values can be included to obtain different size</w:t>
      </w:r>
      <w:r w:rsidR="005667BF">
        <w:rPr>
          <w:rFonts w:eastAsia="宋体"/>
          <w:lang w:eastAsia="zh-CN"/>
        </w:rPr>
        <w:t>s</w:t>
      </w:r>
      <w:r>
        <w:rPr>
          <w:rFonts w:eastAsia="宋体"/>
          <w:lang w:eastAsia="zh-CN"/>
        </w:rPr>
        <w:t xml:space="preserve"> of each subset through RRC configuration. For Option 2, it is not clear how to configure the subset by legacy parameters.</w:t>
      </w:r>
    </w:p>
    <w:p w14:paraId="307E4BB1" w14:textId="4B3F3ACF" w:rsidR="003824C6" w:rsidRDefault="00DA7215" w:rsidP="002B4D0C">
      <w:pPr>
        <w:pBdr>
          <w:bottom w:val="single" w:sz="4" w:space="1" w:color="auto"/>
        </w:pBdr>
        <w:spacing w:beforeLines="50" w:before="120" w:afterLines="50"/>
        <w:jc w:val="left"/>
        <w:rPr>
          <w:rFonts w:cs="Times"/>
          <w:b/>
          <w:bCs/>
          <w:i/>
          <w:color w:val="000000"/>
          <w:szCs w:val="20"/>
          <w:lang w:eastAsia="zh-CN"/>
        </w:rPr>
      </w:pPr>
      <w:bookmarkStart w:id="1" w:name="_Hlk142667442"/>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3</w:t>
      </w:r>
      <w:r w:rsidRPr="00DD7C1D">
        <w:rPr>
          <w:rFonts w:cs="Times"/>
          <w:b/>
          <w:bCs/>
          <w:i/>
          <w:color w:val="000000"/>
          <w:szCs w:val="20"/>
          <w:lang w:eastAsia="zh-CN"/>
        </w:rPr>
        <w:t>:</w:t>
      </w:r>
      <w:r>
        <w:rPr>
          <w:rFonts w:cs="Times"/>
          <w:b/>
          <w:bCs/>
          <w:i/>
          <w:color w:val="000000"/>
          <w:szCs w:val="20"/>
          <w:lang w:eastAsia="zh-CN"/>
        </w:rPr>
        <w:t xml:space="preserve"> When subset is configured, the number of subset is fixed as 2, and the subset is configured by RRC parameter which includes more than one integer values for hopping offset.</w:t>
      </w:r>
      <w:bookmarkEnd w:id="1"/>
    </w:p>
    <w:p w14:paraId="1A30DE51" w14:textId="5FCD7E53" w:rsidR="00345EE5" w:rsidRPr="00B350BF" w:rsidRDefault="00345EE5" w:rsidP="002B4D0C">
      <w:pPr>
        <w:pBdr>
          <w:bottom w:val="single" w:sz="4" w:space="1" w:color="auto"/>
        </w:pBdr>
        <w:spacing w:beforeLines="50" w:before="120" w:afterLines="50"/>
        <w:jc w:val="left"/>
        <w:rPr>
          <w:rFonts w:cs="Times"/>
          <w:b/>
          <w:bCs/>
          <w:i/>
          <w:color w:val="000000"/>
          <w:szCs w:val="20"/>
          <w:lang w:eastAsia="zh-CN"/>
        </w:rPr>
      </w:pPr>
    </w:p>
    <w:p w14:paraId="6747F3D2" w14:textId="1DA861E9" w:rsidR="002B4D0C" w:rsidRPr="002B4D0C" w:rsidRDefault="002B4D0C" w:rsidP="00823077">
      <w:pPr>
        <w:pStyle w:val="1"/>
        <w:numPr>
          <w:ilvl w:val="0"/>
          <w:numId w:val="23"/>
        </w:numPr>
      </w:pPr>
      <w:r>
        <w:t>SRS Enhancements on 8Tx UL SU-MIMO</w:t>
      </w:r>
      <w:r w:rsidRPr="000615E8">
        <w:t xml:space="preserve"> </w:t>
      </w:r>
    </w:p>
    <w:p w14:paraId="5616A462" w14:textId="375F844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1D4491">
        <w:rPr>
          <w:rFonts w:eastAsia="微软雅黑"/>
          <w:lang w:val="en-GB"/>
        </w:rPr>
        <w:t xml:space="preserve"> is approved [1</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E221F" w:rsidRPr="005A06E3" w:rsidRDefault="00EE221F"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E221F" w:rsidRPr="005A06E3" w:rsidRDefault="00EE221F"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541207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ZTgIAAKI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2eqSVVLyDK0W7QvJXzBrh3wodH4TBZ4Abb&#10;Eh5w1JpQDO0tztbkfv3NH/MhOKKcdZjUkvufG+EUZ/qbwSh8LobDONrpMry4BK/MvY0s30bMpr0h&#10;MFRgL61MZswP+mDWjtpnLNUsvoqQMBJvlzwczJuw2x8spVSzWUrCMFsR7syTlRE6KhL5XPTPwtm9&#10;ngGjcE+HmRbjd7LucpOWdrYJNG+S5pHgHat73rEISZb90sZNe3t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BI&#10;HqIZTgIAAKIEAAAOAAAAAAAAAAAAAAAAAC4CAABkcnMvZTJvRG9jLnhtbFBLAQItABQABgAIAAAA&#10;IQDqDkl03AAAAAUBAAAPAAAAAAAAAAAAAAAAAKgEAABkcnMvZG93bnJldi54bWxQSwUGAAAAAAQA&#10;BADzAAAAsQUAAAAA&#10;" fillcolor="white [3201]" strokeweight=".5pt">
                <v:textbox style="mso-fit-shape-to-text:t">
                  <w:txbxContent>
                    <w:p w14:paraId="5FBD8323" w14:textId="77777777" w:rsidR="00EE221F" w:rsidRPr="005A06E3" w:rsidRDefault="00EE221F"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E221F" w:rsidRPr="005A06E3" w:rsidRDefault="00EE221F"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2B10CF69" w14:textId="048BDB76" w:rsidR="00791D9F"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p>
    <w:p w14:paraId="046EE0DD" w14:textId="77777777" w:rsidR="003E381B" w:rsidRDefault="003E381B" w:rsidP="002B4D0C">
      <w:pPr>
        <w:rPr>
          <w:rFonts w:eastAsia="等线"/>
        </w:rPr>
      </w:pPr>
    </w:p>
    <w:p w14:paraId="4B901D55" w14:textId="1A3ADA2E" w:rsidR="004C277B" w:rsidRDefault="00B6009D" w:rsidP="002B4D0C">
      <w:pPr>
        <w:rPr>
          <w:u w:val="single"/>
          <w:lang w:eastAsia="zh-CN"/>
        </w:rPr>
      </w:pPr>
      <w:r w:rsidRPr="0078783B">
        <w:rPr>
          <w:rFonts w:hint="eastAsia"/>
          <w:u w:val="single"/>
          <w:lang w:eastAsia="zh-CN"/>
        </w:rPr>
        <w:t>S</w:t>
      </w:r>
      <w:r w:rsidRPr="0078783B">
        <w:rPr>
          <w:u w:val="single"/>
          <w:lang w:eastAsia="zh-CN"/>
        </w:rPr>
        <w:t>RS for codebook</w:t>
      </w:r>
      <w:r>
        <w:rPr>
          <w:u w:val="single"/>
          <w:lang w:eastAsia="zh-CN"/>
        </w:rPr>
        <w:t xml:space="preserve"> and antenna switching </w:t>
      </w:r>
    </w:p>
    <w:p w14:paraId="0CAF90AE" w14:textId="77777777" w:rsidR="00DE0599" w:rsidRDefault="00DE0599" w:rsidP="00DE0599">
      <w:pPr>
        <w:rPr>
          <w:rFonts w:eastAsia="等线"/>
        </w:rPr>
      </w:pPr>
      <w:r>
        <w:rPr>
          <w:rFonts w:eastAsia="等线"/>
        </w:rPr>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464E1749" w14:textId="77777777" w:rsidR="00DE0599" w:rsidRDefault="00DE0599" w:rsidP="00823077">
      <w:pPr>
        <w:pStyle w:val="af3"/>
        <w:widowControl w:val="0"/>
        <w:numPr>
          <w:ilvl w:val="0"/>
          <w:numId w:val="16"/>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CE02E93" w14:textId="77777777" w:rsidR="00DE0599" w:rsidRPr="002D78D2" w:rsidRDefault="00DE0599" w:rsidP="00823077">
      <w:pPr>
        <w:pStyle w:val="af3"/>
        <w:widowControl w:val="0"/>
        <w:numPr>
          <w:ilvl w:val="0"/>
          <w:numId w:val="16"/>
        </w:numPr>
        <w:autoSpaceDE/>
        <w:autoSpaceDN/>
        <w:adjustRightInd/>
        <w:snapToGrid/>
        <w:spacing w:after="0"/>
        <w:ind w:firstLineChars="0"/>
        <w:rPr>
          <w:rFonts w:eastAsia="等线"/>
        </w:rPr>
      </w:pPr>
      <w:r>
        <w:rPr>
          <w:rFonts w:eastAsia="等线"/>
        </w:rPr>
        <w:t>multiple SRS resources of a sum of 8 ports;</w:t>
      </w:r>
    </w:p>
    <w:p w14:paraId="7F679C2F" w14:textId="77777777" w:rsidR="00DE0599" w:rsidRDefault="00DE0599" w:rsidP="00DE0599">
      <w:pPr>
        <w:rPr>
          <w:rFonts w:eastAsia="等线"/>
        </w:rPr>
      </w:pPr>
    </w:p>
    <w:p w14:paraId="44DFAEA9" w14:textId="77777777" w:rsidR="00DE0599" w:rsidRPr="00D03D57" w:rsidRDefault="00DE0599" w:rsidP="00DE0599">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43C5F56" w14:textId="77777777" w:rsidR="00DE0599" w:rsidRPr="000A23A2"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Aggregate 8 cyclic shifts for a configured comb va</w:t>
      </w:r>
      <w:r w:rsidRPr="000A23A2">
        <w:rPr>
          <w:rFonts w:eastAsia="等线"/>
        </w:rPr>
        <w:t>lue</w:t>
      </w:r>
      <w:r>
        <w:rPr>
          <w:rFonts w:eastAsia="等线"/>
        </w:rPr>
        <w:t xml:space="preserve">; </w:t>
      </w:r>
    </w:p>
    <w:p w14:paraId="2B224D32" w14:textId="77777777" w:rsidR="00DE0599"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5DF840AB" w14:textId="77777777" w:rsidR="00DE0599" w:rsidRPr="00F171B5"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17D5C13B" w14:textId="77777777" w:rsidR="00DE0599" w:rsidRDefault="00DE0599" w:rsidP="00DE0599">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54963961" w14:textId="0CB79411" w:rsidR="004E05F4" w:rsidRDefault="004E05F4" w:rsidP="00F171B5">
      <w:pPr>
        <w:pStyle w:val="a3"/>
        <w:rPr>
          <w:rFonts w:eastAsia="等线"/>
          <w:sz w:val="22"/>
          <w:lang w:eastAsia="zh-CN"/>
        </w:rPr>
      </w:pPr>
    </w:p>
    <w:p w14:paraId="21ADA3A5" w14:textId="52805DAB" w:rsidR="004E05F4" w:rsidRDefault="004E05F4" w:rsidP="004E05F4">
      <w:pPr>
        <w:pStyle w:val="a3"/>
        <w:rPr>
          <w:rFonts w:eastAsia="等线"/>
          <w:sz w:val="22"/>
          <w:lang w:eastAsia="zh-CN"/>
        </w:rPr>
      </w:pPr>
      <w:r>
        <w:rPr>
          <w:rFonts w:eastAsia="等线" w:hint="eastAsia"/>
          <w:sz w:val="22"/>
          <w:lang w:eastAsia="zh-CN"/>
        </w:rPr>
        <w:t>Ne</w:t>
      </w:r>
      <w:r>
        <w:rPr>
          <w:rFonts w:eastAsia="等线"/>
          <w:sz w:val="22"/>
          <w:lang w:eastAsia="zh-CN"/>
        </w:rPr>
        <w:t>xt we provide our views on a few leftover issues for SRS enhancements</w:t>
      </w:r>
      <w:r w:rsidR="004B691A">
        <w:rPr>
          <w:rFonts w:eastAsia="等线"/>
          <w:sz w:val="22"/>
          <w:lang w:eastAsia="zh-CN"/>
        </w:rPr>
        <w:t>.</w:t>
      </w:r>
    </w:p>
    <w:p w14:paraId="6E06C646" w14:textId="05B70521" w:rsidR="002714F6" w:rsidRPr="002714F6" w:rsidRDefault="002714F6" w:rsidP="004E05F4">
      <w:pPr>
        <w:pStyle w:val="af3"/>
        <w:numPr>
          <w:ilvl w:val="0"/>
          <w:numId w:val="26"/>
        </w:numPr>
        <w:ind w:firstLineChars="0"/>
        <w:rPr>
          <w:u w:val="single"/>
          <w:lang w:eastAsia="zh-CN"/>
        </w:rPr>
      </w:pPr>
      <w:r w:rsidRPr="00CB1E14">
        <w:rPr>
          <w:rFonts w:hint="eastAsia"/>
          <w:u w:val="single"/>
          <w:lang w:eastAsia="zh-CN"/>
        </w:rPr>
        <w:lastRenderedPageBreak/>
        <w:t>S</w:t>
      </w:r>
      <w:r>
        <w:rPr>
          <w:u w:val="single"/>
          <w:lang w:eastAsia="zh-CN"/>
        </w:rPr>
        <w:t xml:space="preserve">RS for </w:t>
      </w:r>
      <w:r w:rsidRPr="00CB1E14">
        <w:rPr>
          <w:u w:val="single"/>
          <w:lang w:eastAsia="zh-CN"/>
        </w:rPr>
        <w:t>codebook</w:t>
      </w:r>
      <w:r>
        <w:rPr>
          <w:u w:val="single"/>
          <w:lang w:eastAsia="zh-CN"/>
        </w:rPr>
        <w:t xml:space="preserve"> and antenna switching</w:t>
      </w:r>
    </w:p>
    <w:p w14:paraId="79B7F7E2" w14:textId="594C8200" w:rsidR="004E05F4" w:rsidRPr="004B3773" w:rsidRDefault="004E05F4" w:rsidP="004B3773">
      <w:pPr>
        <w:pStyle w:val="a3"/>
        <w:rPr>
          <w:rFonts w:eastAsia="等线"/>
          <w:b/>
          <w:sz w:val="22"/>
          <w:lang w:eastAsia="zh-CN"/>
        </w:rPr>
      </w:pPr>
      <w:r w:rsidRPr="004B3773">
        <w:rPr>
          <w:rFonts w:eastAsia="等线"/>
          <w:b/>
          <w:sz w:val="22"/>
          <w:lang w:eastAsia="zh-CN"/>
        </w:rPr>
        <w:t xml:space="preserve">TDMed 8Tx SRS </w:t>
      </w:r>
    </w:p>
    <w:p w14:paraId="3EB6EFFC" w14:textId="77777777" w:rsidR="00B000D3" w:rsidRPr="00A30A78" w:rsidRDefault="00B000D3" w:rsidP="00B000D3">
      <w:r>
        <w:t>In RAN1#112</w:t>
      </w:r>
      <w:r w:rsidRPr="0035554A">
        <w:t xml:space="preserve"> meeting, the following agreement</w:t>
      </w:r>
      <w:r>
        <w:t xml:space="preserve"> has been made on SRS of 8Tx [6]</w:t>
      </w:r>
      <w:r w:rsidRPr="0035554A">
        <w:t>:</w:t>
      </w:r>
    </w:p>
    <w:p w14:paraId="0B216633" w14:textId="77777777" w:rsidR="00B000D3" w:rsidRPr="00CA2183" w:rsidRDefault="00B000D3" w:rsidP="00B000D3">
      <w:pPr>
        <w:pStyle w:val="a3"/>
        <w:rPr>
          <w:rFonts w:eastAsia="等线"/>
          <w:sz w:val="22"/>
        </w:rPr>
      </w:pPr>
      <w:r w:rsidRPr="0035554A">
        <w:rPr>
          <w:noProof/>
          <w:sz w:val="22"/>
          <w:lang w:eastAsia="zh-CN"/>
        </w:rPr>
        <mc:AlternateContent>
          <mc:Choice Requires="wps">
            <w:drawing>
              <wp:inline distT="0" distB="0" distL="0" distR="0" wp14:anchorId="1B5A693A" wp14:editId="7683A079">
                <wp:extent cx="6120765" cy="1176020"/>
                <wp:effectExtent l="0" t="0" r="13335" b="13335"/>
                <wp:docPr id="127964323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632D122" w14:textId="77777777" w:rsidR="00EE221F" w:rsidRPr="00DC345D" w:rsidRDefault="00EE221F" w:rsidP="00B000D3">
                            <w:pPr>
                              <w:rPr>
                                <w:rFonts w:cs="Times"/>
                                <w:b/>
                                <w:bCs/>
                                <w:szCs w:val="20"/>
                                <w:highlight w:val="green"/>
                              </w:rPr>
                            </w:pPr>
                            <w:r>
                              <w:rPr>
                                <w:rFonts w:cs="Times"/>
                                <w:b/>
                                <w:bCs/>
                                <w:szCs w:val="20"/>
                                <w:highlight w:val="green"/>
                              </w:rPr>
                              <w:t>Agreement</w:t>
                            </w:r>
                          </w:p>
                          <w:p w14:paraId="368DCF02" w14:textId="77777777" w:rsidR="00EE221F" w:rsidRPr="00252D79" w:rsidRDefault="00EE221F" w:rsidP="00B000D3">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94B4867"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EE221F" w:rsidRDefault="00EE221F" w:rsidP="00B000D3">
                            <w:pPr>
                              <w:overflowPunct w:val="0"/>
                              <w:snapToGrid/>
                              <w:spacing w:after="180"/>
                              <w:contextualSpacing/>
                              <w:jc w:val="left"/>
                              <w:textAlignment w:val="baseline"/>
                            </w:pPr>
                          </w:p>
                          <w:p w14:paraId="19CA566D" w14:textId="77777777" w:rsidR="00EE221F" w:rsidRPr="00DC345D" w:rsidRDefault="00EE221F" w:rsidP="00B000D3">
                            <w:pPr>
                              <w:rPr>
                                <w:rFonts w:cs="Times"/>
                                <w:b/>
                                <w:bCs/>
                                <w:szCs w:val="20"/>
                                <w:highlight w:val="green"/>
                              </w:rPr>
                            </w:pPr>
                            <w:r>
                              <w:rPr>
                                <w:rFonts w:cs="Times"/>
                                <w:b/>
                                <w:bCs/>
                                <w:szCs w:val="20"/>
                                <w:highlight w:val="green"/>
                              </w:rPr>
                              <w:t>Agreement</w:t>
                            </w:r>
                          </w:p>
                          <w:p w14:paraId="026241E8" w14:textId="77777777" w:rsidR="00EE221F" w:rsidRPr="006E3225" w:rsidRDefault="00EE221F" w:rsidP="00B000D3">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E871E80" w14:textId="77777777" w:rsidR="00EE221F" w:rsidRPr="00702078"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EE221F" w:rsidRPr="00052A61"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B5A693A"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" fillcolor="white [3201]" strokeweight=".5pt">
                <v:textbox style="mso-fit-shape-to-text:t">
                  <w:txbxContent>
                    <w:p w14:paraId="1632D122" w14:textId="77777777" w:rsidR="00EE221F" w:rsidRPr="00DC345D" w:rsidRDefault="00EE221F" w:rsidP="00B000D3">
                      <w:pPr>
                        <w:rPr>
                          <w:rFonts w:cs="Times"/>
                          <w:b/>
                          <w:bCs/>
                          <w:szCs w:val="20"/>
                          <w:highlight w:val="green"/>
                        </w:rPr>
                      </w:pPr>
                      <w:r>
                        <w:rPr>
                          <w:rFonts w:cs="Times"/>
                          <w:b/>
                          <w:bCs/>
                          <w:szCs w:val="20"/>
                          <w:highlight w:val="green"/>
                        </w:rPr>
                        <w:t>Agreement</w:t>
                      </w:r>
                    </w:p>
                    <w:p w14:paraId="368DCF02" w14:textId="77777777" w:rsidR="00EE221F" w:rsidRPr="00252D79" w:rsidRDefault="00EE221F" w:rsidP="00B000D3">
                      <w:pPr>
                        <w:rPr>
                          <w:rFonts w:cs="Times"/>
                          <w:szCs w:val="20"/>
                        </w:rPr>
                      </w:pPr>
                      <w:r w:rsidRPr="00252D79">
                        <w:rPr>
                          <w:rFonts w:cs="Times"/>
                          <w:szCs w:val="20"/>
                        </w:rPr>
                        <w:t xml:space="preserve">For an 8-port SRS resource in </w:t>
                      </w:r>
                      <w:proofErr w:type="gramStart"/>
                      <w:r w:rsidRPr="00252D79">
                        <w:rPr>
                          <w:rFonts w:cs="Times"/>
                          <w:szCs w:val="20"/>
                        </w:rPr>
                        <w:t>a</w:t>
                      </w:r>
                      <w:proofErr w:type="gramEnd"/>
                      <w:r w:rsidRPr="00252D79">
                        <w:rPr>
                          <w:rFonts w:cs="Times"/>
                          <w:szCs w:val="20"/>
                        </w:rPr>
                        <w:t xml:space="preserve"> SRS resource set with usage ‘codebook’ or ‘</w:t>
                      </w:r>
                      <w:proofErr w:type="spellStart"/>
                      <w:r w:rsidRPr="00252D79">
                        <w:rPr>
                          <w:rFonts w:cs="Times"/>
                          <w:szCs w:val="20"/>
                        </w:rPr>
                        <w:t>antennaSwitching</w:t>
                      </w:r>
                      <w:proofErr w:type="spellEnd"/>
                      <w:r w:rsidRPr="00252D79">
                        <w:rPr>
                          <w:rFonts w:cs="Times"/>
                          <w:szCs w:val="20"/>
                        </w:rPr>
                        <w:t>’ and resource mapping based on TDM onto m ≥ 2 OFDM symbols in a slot and with TDM factor s, support the 8 ports equally partitioned into s subsets with each subset having 8/s different ports.</w:t>
                      </w:r>
                    </w:p>
                    <w:p w14:paraId="794B4867"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EE221F" w:rsidRDefault="00EE221F" w:rsidP="00B000D3">
                      <w:pPr>
                        <w:overflowPunct w:val="0"/>
                        <w:snapToGrid/>
                        <w:spacing w:after="180"/>
                        <w:contextualSpacing/>
                        <w:jc w:val="left"/>
                        <w:textAlignment w:val="baseline"/>
                      </w:pPr>
                    </w:p>
                    <w:p w14:paraId="19CA566D" w14:textId="77777777" w:rsidR="00EE221F" w:rsidRPr="00DC345D" w:rsidRDefault="00EE221F" w:rsidP="00B000D3">
                      <w:pPr>
                        <w:rPr>
                          <w:rFonts w:cs="Times"/>
                          <w:b/>
                          <w:bCs/>
                          <w:szCs w:val="20"/>
                          <w:highlight w:val="green"/>
                        </w:rPr>
                      </w:pPr>
                      <w:r>
                        <w:rPr>
                          <w:rFonts w:cs="Times"/>
                          <w:b/>
                          <w:bCs/>
                          <w:szCs w:val="20"/>
                          <w:highlight w:val="green"/>
                        </w:rPr>
                        <w:t>Agreement</w:t>
                      </w:r>
                    </w:p>
                    <w:p w14:paraId="026241E8" w14:textId="77777777" w:rsidR="00EE221F" w:rsidRPr="006E3225" w:rsidRDefault="00EE221F" w:rsidP="00B000D3">
                      <w:pPr>
                        <w:rPr>
                          <w:szCs w:val="20"/>
                        </w:rPr>
                      </w:pPr>
                      <w:r w:rsidRPr="006E3225">
                        <w:rPr>
                          <w:szCs w:val="20"/>
                        </w:rPr>
                        <w:t xml:space="preserve">For an 8-port SRS resource in </w:t>
                      </w:r>
                      <w:proofErr w:type="gramStart"/>
                      <w:r w:rsidRPr="006E3225">
                        <w:rPr>
                          <w:szCs w:val="20"/>
                        </w:rPr>
                        <w:t>a</w:t>
                      </w:r>
                      <w:proofErr w:type="gramEnd"/>
                      <w:r w:rsidRPr="006E3225">
                        <w:rPr>
                          <w:szCs w:val="20"/>
                        </w:rPr>
                        <w:t xml:space="preserve"> SRS resource set with usage ‘codebook’ or ‘</w:t>
                      </w:r>
                      <w:proofErr w:type="spellStart"/>
                      <w:r w:rsidRPr="006E3225">
                        <w:rPr>
                          <w:szCs w:val="20"/>
                        </w:rPr>
                        <w:t>antennaSwitching</w:t>
                      </w:r>
                      <w:proofErr w:type="spellEnd"/>
                      <w:r w:rsidRPr="006E3225">
                        <w:rPr>
                          <w:szCs w:val="20"/>
                        </w:rPr>
                        <w:t>’ and resource mapping based on TDM onto m ≥ 2 OFDM symbols in a slot and with TDM factor s ≥ 2, the m OFDM symbols are adjacent, and select one of the following options regarding the TDM pattern:</w:t>
                      </w:r>
                    </w:p>
                    <w:p w14:paraId="0E871E80" w14:textId="77777777" w:rsidR="00EE221F" w:rsidRPr="00702078"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EE221F" w:rsidRPr="00052A61"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v:textbox>
                <w10:anchorlock/>
              </v:shape>
            </w:pict>
          </mc:Fallback>
        </mc:AlternateContent>
      </w:r>
    </w:p>
    <w:p w14:paraId="4657FA7D" w14:textId="77777777" w:rsidR="00842DA0" w:rsidRDefault="00842DA0" w:rsidP="00606889">
      <w:pPr>
        <w:rPr>
          <w:rFonts w:cs="Times"/>
          <w:szCs w:val="20"/>
        </w:rPr>
      </w:pPr>
    </w:p>
    <w:p w14:paraId="17218197" w14:textId="5D3EF325" w:rsidR="00842DA0" w:rsidRPr="00A30A78" w:rsidRDefault="00842DA0" w:rsidP="00842DA0">
      <w:r>
        <w:t>In RAN1#113</w:t>
      </w:r>
      <w:r w:rsidRPr="0035554A">
        <w:t xml:space="preserve"> </w:t>
      </w:r>
      <w:r>
        <w:t>meeting, the following conclusion has been made on SRS of 8Tx [8]</w:t>
      </w:r>
      <w:r w:rsidRPr="0035554A">
        <w:t>:</w:t>
      </w:r>
    </w:p>
    <w:p w14:paraId="7B7547A8" w14:textId="77777777" w:rsidR="00842DA0" w:rsidRPr="00CA2183" w:rsidRDefault="00842DA0" w:rsidP="00842DA0">
      <w:pPr>
        <w:pStyle w:val="a3"/>
        <w:rPr>
          <w:rFonts w:eastAsia="等线"/>
          <w:sz w:val="22"/>
        </w:rPr>
      </w:pPr>
      <w:r w:rsidRPr="0035554A">
        <w:rPr>
          <w:noProof/>
          <w:sz w:val="22"/>
          <w:lang w:eastAsia="zh-CN"/>
        </w:rPr>
        <mc:AlternateContent>
          <mc:Choice Requires="wps">
            <w:drawing>
              <wp:inline distT="0" distB="0" distL="0" distR="0" wp14:anchorId="1FA64D08" wp14:editId="49E5F6AF">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CD9718B" w14:textId="77777777" w:rsidR="00EE221F" w:rsidRPr="00842DA0" w:rsidRDefault="00EE221F" w:rsidP="00842DA0">
                            <w:pPr>
                              <w:rPr>
                                <w:b/>
                                <w:bCs/>
                                <w:lang w:eastAsia="x-none"/>
                              </w:rPr>
                            </w:pPr>
                            <w:r w:rsidRPr="00842DA0">
                              <w:rPr>
                                <w:b/>
                                <w:bCs/>
                                <w:lang w:eastAsia="x-none"/>
                              </w:rPr>
                              <w:t>Conclusion</w:t>
                            </w:r>
                          </w:p>
                          <w:p w14:paraId="7CE5A959" w14:textId="77777777" w:rsidR="00EE221F" w:rsidRPr="00B25801" w:rsidRDefault="00EE221F" w:rsidP="00842DA0">
                            <w:r w:rsidRPr="00B25801">
                              <w:t>There is no consensus on the support of the following feature in RAN1:</w:t>
                            </w:r>
                          </w:p>
                          <w:p w14:paraId="119EC2F5" w14:textId="77777777" w:rsidR="00EE221F" w:rsidRPr="00842DA0" w:rsidRDefault="00EE221F" w:rsidP="00842DA0">
                            <w:pPr>
                              <w:rPr>
                                <w:i/>
                                <w:iCs/>
                              </w:rPr>
                            </w:pPr>
                            <w:r w:rsidRPr="00842DA0">
                              <w:rPr>
                                <w:i/>
                                <w:iCs/>
                              </w:rPr>
                              <w:t>For an 8-port SRS resource in a SRS resource set with usage ‘codebook’ or ‘antennaSwitching’ and resource mapping based on TDM, support TDM factor s = 4.</w:t>
                            </w:r>
                          </w:p>
                          <w:p w14:paraId="582178BB" w14:textId="2A8148FA" w:rsidR="00EE221F" w:rsidRPr="00052A61" w:rsidRDefault="00EE221F" w:rsidP="00842DA0">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A64D08"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Yla8XUQIAAKkEAAAOAAAAAAAAAAAAAAAAAC4CAABkcnMvZTJvRG9jLnhtbFBLAQItABQABgAI&#10;AAAAIQDqDkl03AAAAAUBAAAPAAAAAAAAAAAAAAAAAKsEAABkcnMvZG93bnJldi54bWxQSwUGAAAA&#10;AAQABADzAAAAtAUAAAAA&#10;" fillcolor="white [3201]" strokeweight=".5pt">
                <v:textbox style="mso-fit-shape-to-text:t">
                  <w:txbxContent>
                    <w:p w14:paraId="3CD9718B" w14:textId="77777777" w:rsidR="00EE221F" w:rsidRPr="00842DA0" w:rsidRDefault="00EE221F" w:rsidP="00842DA0">
                      <w:pPr>
                        <w:rPr>
                          <w:b/>
                          <w:bCs/>
                          <w:lang w:eastAsia="x-none"/>
                        </w:rPr>
                      </w:pPr>
                      <w:r w:rsidRPr="00842DA0">
                        <w:rPr>
                          <w:b/>
                          <w:bCs/>
                          <w:lang w:eastAsia="x-none"/>
                        </w:rPr>
                        <w:t>Conclusion</w:t>
                      </w:r>
                    </w:p>
                    <w:p w14:paraId="7CE5A959" w14:textId="77777777" w:rsidR="00EE221F" w:rsidRPr="00B25801" w:rsidRDefault="00EE221F" w:rsidP="00842DA0">
                      <w:r w:rsidRPr="00B25801">
                        <w:t>There is no consensus on the support of the following feature in RAN1:</w:t>
                      </w:r>
                    </w:p>
                    <w:p w14:paraId="119EC2F5" w14:textId="77777777" w:rsidR="00EE221F" w:rsidRPr="00842DA0" w:rsidRDefault="00EE221F" w:rsidP="00842DA0">
                      <w:pPr>
                        <w:rPr>
                          <w:i/>
                          <w:iCs/>
                        </w:rPr>
                      </w:pPr>
                      <w:r w:rsidRPr="00842DA0">
                        <w:rPr>
                          <w:i/>
                          <w:iCs/>
                        </w:rPr>
                        <w:t xml:space="preserve">For an 8-port SRS resource in </w:t>
                      </w:r>
                      <w:proofErr w:type="gramStart"/>
                      <w:r w:rsidRPr="00842DA0">
                        <w:rPr>
                          <w:i/>
                          <w:iCs/>
                        </w:rPr>
                        <w:t>a</w:t>
                      </w:r>
                      <w:proofErr w:type="gramEnd"/>
                      <w:r w:rsidRPr="00842DA0">
                        <w:rPr>
                          <w:i/>
                          <w:iCs/>
                        </w:rPr>
                        <w:t xml:space="preserve"> SRS resource set with usage ‘codebook’ or ‘</w:t>
                      </w:r>
                      <w:proofErr w:type="spellStart"/>
                      <w:r w:rsidRPr="00842DA0">
                        <w:rPr>
                          <w:i/>
                          <w:iCs/>
                        </w:rPr>
                        <w:t>antennaSwitching</w:t>
                      </w:r>
                      <w:proofErr w:type="spellEnd"/>
                      <w:r w:rsidRPr="00842DA0">
                        <w:rPr>
                          <w:i/>
                          <w:iCs/>
                        </w:rPr>
                        <w:t>’ and resource mapping based on TDM, support TDM factor s = 4.</w:t>
                      </w:r>
                    </w:p>
                    <w:p w14:paraId="582178BB" w14:textId="2A8148FA" w:rsidR="00EE221F" w:rsidRPr="00052A61" w:rsidRDefault="00EE221F" w:rsidP="00842DA0">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5D4AF503" w14:textId="77777777" w:rsidR="00842DA0" w:rsidRDefault="00842DA0" w:rsidP="00842DA0">
      <w:pPr>
        <w:rPr>
          <w:rFonts w:cs="Times"/>
          <w:szCs w:val="20"/>
        </w:rPr>
      </w:pPr>
    </w:p>
    <w:p w14:paraId="7791BC3B" w14:textId="5E734C6F" w:rsidR="004407BF" w:rsidRPr="00A30A78" w:rsidRDefault="004407BF" w:rsidP="004407BF">
      <w:r>
        <w:t>In RAN1#113</w:t>
      </w:r>
      <w:r w:rsidRPr="0035554A">
        <w:t xml:space="preserve"> </w:t>
      </w:r>
      <w:r>
        <w:t>meeting, the following proposal has been made during discussion on SRS of 8Tx [8]</w:t>
      </w:r>
      <w:r w:rsidRPr="0035554A">
        <w:t>:</w:t>
      </w:r>
    </w:p>
    <w:p w14:paraId="2CEF1853" w14:textId="77777777" w:rsidR="004407BF" w:rsidRPr="00CA2183" w:rsidRDefault="004407BF" w:rsidP="004407BF">
      <w:pPr>
        <w:pStyle w:val="a3"/>
        <w:rPr>
          <w:rFonts w:eastAsia="等线"/>
          <w:sz w:val="22"/>
        </w:rPr>
      </w:pPr>
      <w:r w:rsidRPr="0035554A">
        <w:rPr>
          <w:noProof/>
          <w:sz w:val="22"/>
          <w:lang w:eastAsia="zh-CN"/>
        </w:rPr>
        <w:lastRenderedPageBreak/>
        <mc:AlternateContent>
          <mc:Choice Requires="wps">
            <w:drawing>
              <wp:inline distT="0" distB="0" distL="0" distR="0" wp14:anchorId="6B84E96A" wp14:editId="64FB695D">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101621" w14:textId="77777777" w:rsidR="00EE221F" w:rsidRPr="004407BF" w:rsidRDefault="00EE221F" w:rsidP="004407BF">
                            <w:pPr>
                              <w:rPr>
                                <w:rStyle w:val="afe"/>
                                <w:b w:val="0"/>
                              </w:rPr>
                            </w:pPr>
                            <w:r w:rsidRPr="004407BF">
                              <w:rPr>
                                <w:rStyle w:val="afe"/>
                                <w:b w:val="0"/>
                                <w:color w:val="FF0000"/>
                              </w:rPr>
                              <w:t>Proposal 3.2.1-3</w:t>
                            </w:r>
                            <w:r w:rsidRPr="004407BF">
                              <w:rPr>
                                <w:rStyle w:val="afe"/>
                                <w:b w:val="0"/>
                              </w:rPr>
                              <w:t>: 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492DB047"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1: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each symbol</w:t>
                            </w:r>
                            <w:r w:rsidRPr="004407BF">
                              <w:rPr>
                                <w:bCs/>
                              </w:rPr>
                              <w:t>.</w:t>
                            </w:r>
                          </w:p>
                          <w:p w14:paraId="78D067C9"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2: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the first of the m OFDM symbol (or the first of the s OFDM symbol)</w:t>
                            </w:r>
                            <w:r w:rsidRPr="004407BF">
                              <w:rPr>
                                <w:bCs/>
                              </w:rPr>
                              <w:t>.</w:t>
                            </w:r>
                          </w:p>
                          <w:p w14:paraId="6E2A7B9C"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3: Do not support</w:t>
                            </w:r>
                            <w:r w:rsidRPr="004407BF">
                              <w:rPr>
                                <w:rFonts w:eastAsia="Times New Roman"/>
                                <w:bCs/>
                              </w:rPr>
                              <w:t xml:space="preserve"> </w:t>
                            </w:r>
                            <w:r w:rsidRPr="004407BF">
                              <w:rPr>
                                <w:bCs/>
                              </w:rPr>
                              <w:t>cyclic shift hopping or comb offset hopping for 8-port SRS.</w:t>
                            </w:r>
                          </w:p>
                          <w:p w14:paraId="37815474" w14:textId="77777777" w:rsidR="00EE221F" w:rsidRPr="00052A61" w:rsidRDefault="00EE221F" w:rsidP="004407BF">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84E96A"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hd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UfC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F6yF1QAgAAqQQAAA4AAAAAAAAAAAAAAAAALgIAAGRycy9lMm9Eb2MueG1sUEsBAi0AFAAGAAgA&#10;AAAhAOoOSXTcAAAABQEAAA8AAAAAAAAAAAAAAAAAqgQAAGRycy9kb3ducmV2LnhtbFBLBQYAAAAA&#10;BAAEAPMAAACzBQAAAAA=&#10;" fillcolor="white [3201]" strokeweight=".5pt">
                <v:textbox style="mso-fit-shape-to-text:t">
                  <w:txbxContent>
                    <w:p w14:paraId="09101621" w14:textId="77777777" w:rsidR="00EE221F" w:rsidRPr="004407BF" w:rsidRDefault="00EE221F" w:rsidP="004407BF">
                      <w:pPr>
                        <w:rPr>
                          <w:rStyle w:val="afe"/>
                          <w:b w:val="0"/>
                        </w:rPr>
                      </w:pPr>
                      <w:r w:rsidRPr="004407BF">
                        <w:rPr>
                          <w:rStyle w:val="afe"/>
                          <w:b w:val="0"/>
                          <w:color w:val="FF0000"/>
                        </w:rPr>
                        <w:t>Proposal 3.2.1-3</w:t>
                      </w:r>
                      <w:r w:rsidRPr="004407BF">
                        <w:rPr>
                          <w:rStyle w:val="afe"/>
                          <w:b w:val="0"/>
                        </w:rPr>
                        <w:t>: For an 8-port SRS resource in a SRS resource set with usage ‘codebook’ or ‘</w:t>
                      </w:r>
                      <w:proofErr w:type="spellStart"/>
                      <w:r w:rsidRPr="004407BF">
                        <w:rPr>
                          <w:rStyle w:val="afe"/>
                          <w:b w:val="0"/>
                        </w:rPr>
                        <w:t>antennaSwitching</w:t>
                      </w:r>
                      <w:proofErr w:type="spellEnd"/>
                      <w:r w:rsidRPr="004407BF">
                        <w:rPr>
                          <w:rStyle w:val="afe"/>
                          <w:b w:val="0"/>
                        </w:rPr>
                        <w:t>’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492DB047"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1: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each symbol</w:t>
                      </w:r>
                      <w:r w:rsidRPr="004407BF">
                        <w:rPr>
                          <w:bCs/>
                        </w:rPr>
                        <w:t>.</w:t>
                      </w:r>
                    </w:p>
                    <w:p w14:paraId="78D067C9"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2: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the first of the m OFDM symbol (or the first of the s OFDM symbol)</w:t>
                      </w:r>
                      <w:r w:rsidRPr="004407BF">
                        <w:rPr>
                          <w:bCs/>
                        </w:rPr>
                        <w:t>.</w:t>
                      </w:r>
                    </w:p>
                    <w:p w14:paraId="6E2A7B9C"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3: Do not support</w:t>
                      </w:r>
                      <w:r w:rsidRPr="004407BF">
                        <w:rPr>
                          <w:rFonts w:eastAsia="Times New Roman"/>
                          <w:bCs/>
                        </w:rPr>
                        <w:t xml:space="preserve"> </w:t>
                      </w:r>
                      <w:r w:rsidRPr="004407BF">
                        <w:rPr>
                          <w:bCs/>
                        </w:rPr>
                        <w:t>cyclic shift hopping or comb offset hopping for 8-port SRS.</w:t>
                      </w:r>
                    </w:p>
                    <w:p w14:paraId="37815474" w14:textId="77777777" w:rsidR="00EE221F" w:rsidRPr="00052A61" w:rsidRDefault="00EE221F" w:rsidP="004407BF">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71A89E67" w14:textId="7157A5B9" w:rsidR="007465B5" w:rsidRPr="00A30A78" w:rsidRDefault="007465B5" w:rsidP="007465B5">
      <w:r>
        <w:t xml:space="preserve">And the following agreement has been made on SRS </w:t>
      </w:r>
      <w:r w:rsidR="004D21D8">
        <w:t xml:space="preserve">enhancements </w:t>
      </w:r>
      <w:r>
        <w:t>for CJT [7]</w:t>
      </w:r>
      <w:r w:rsidRPr="0035554A">
        <w:t>:</w:t>
      </w:r>
    </w:p>
    <w:p w14:paraId="6CD1D1DF" w14:textId="77777777" w:rsidR="007465B5" w:rsidRPr="00CA2183" w:rsidRDefault="007465B5" w:rsidP="007465B5">
      <w:pPr>
        <w:pStyle w:val="a3"/>
        <w:rPr>
          <w:rFonts w:eastAsia="等线"/>
          <w:sz w:val="22"/>
        </w:rPr>
      </w:pPr>
      <w:r w:rsidRPr="0035554A">
        <w:rPr>
          <w:noProof/>
          <w:sz w:val="22"/>
          <w:lang w:eastAsia="zh-CN"/>
        </w:rPr>
        <mc:AlternateContent>
          <mc:Choice Requires="wps">
            <w:drawing>
              <wp:inline distT="0" distB="0" distL="0" distR="0" wp14:anchorId="486D4CF9" wp14:editId="242EDB21">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E76A77A" w14:textId="77777777" w:rsidR="00EE221F" w:rsidRPr="001F6B89" w:rsidRDefault="00EE221F" w:rsidP="007465B5">
                            <w:pPr>
                              <w:rPr>
                                <w:rFonts w:eastAsia="Malgun Gothic"/>
                                <w:b/>
                                <w:iCs/>
                                <w:highlight w:val="green"/>
                              </w:rPr>
                            </w:pPr>
                            <w:r w:rsidRPr="001F6B89">
                              <w:rPr>
                                <w:rFonts w:eastAsia="Malgun Gothic"/>
                                <w:b/>
                                <w:iCs/>
                                <w:highlight w:val="green"/>
                              </w:rPr>
                              <w:t>Agreement</w:t>
                            </w:r>
                          </w:p>
                          <w:p w14:paraId="6903C118" w14:textId="77777777" w:rsidR="00EE221F" w:rsidRPr="001F6B89" w:rsidRDefault="00EE221F" w:rsidP="007465B5">
                            <w:pPr>
                              <w:rPr>
                                <w:rFonts w:eastAsia="Malgun Gothic"/>
                                <w:iCs/>
                              </w:rPr>
                            </w:pPr>
                            <w:r w:rsidRPr="001F6B89">
                              <w:rPr>
                                <w:rFonts w:eastAsia="Malgun Gothic"/>
                                <w:bCs/>
                                <w:iCs/>
                              </w:rPr>
                              <w:t xml:space="preserve">For a SRS resource configured with comb offset hopping, if </w:t>
                            </w:r>
                            <w:r w:rsidRPr="001F6B89">
                              <w:rPr>
                                <w:rFonts w:eastAsia="Times New Roman"/>
                                <w:bCs/>
                                <w:iCs/>
                              </w:rPr>
                              <w:t>the repetition factor R &gt; 1, within a slot, the time-domain hopping behavior depends on</w:t>
                            </w:r>
                            <w:r w:rsidRPr="001F6B89">
                              <w:rPr>
                                <w:rFonts w:eastAsia="Malgun Gothic"/>
                                <w:iCs/>
                              </w:rPr>
                              <w:t xml:space="preserve"> </w:t>
                            </w:r>
                            <w:r w:rsidRPr="001F6B89">
                              <w:rPr>
                                <w:rFonts w:eastAsia="Times New Roman"/>
                                <w:bCs/>
                                <w:iCs/>
                              </w:rPr>
                              <w:t xml:space="preserve">the OFDM symbol index l’ of each symbol or the first symbol across the R repetitions </w:t>
                            </w:r>
                            <w:r w:rsidRPr="001F6B89">
                              <w:rPr>
                                <w:rFonts w:eastAsia="Times New Roman"/>
                                <w:bCs/>
                                <w:iCs/>
                                <w:color w:val="FF0000"/>
                              </w:rPr>
                              <w:t>based on RRC configuration, and FFS configuration details</w:t>
                            </w:r>
                            <w:r w:rsidRPr="001F6B89">
                              <w:rPr>
                                <w:rFonts w:eastAsia="Times New Roman"/>
                                <w:bCs/>
                                <w:iCs/>
                              </w:rPr>
                              <w:t>.</w:t>
                            </w:r>
                          </w:p>
                          <w:p w14:paraId="5013A463" w14:textId="77777777" w:rsidR="00EE221F" w:rsidRPr="001F6B89" w:rsidRDefault="00EE221F" w:rsidP="007465B5">
                            <w:pPr>
                              <w:numPr>
                                <w:ilvl w:val="0"/>
                                <w:numId w:val="9"/>
                              </w:numPr>
                              <w:autoSpaceDE/>
                              <w:autoSpaceDN/>
                              <w:adjustRightInd/>
                              <w:snapToGrid/>
                              <w:spacing w:after="0"/>
                              <w:contextualSpacing/>
                              <w:rPr>
                                <w:rFonts w:eastAsia="微软雅黑"/>
                                <w:iCs/>
                              </w:rPr>
                            </w:pPr>
                            <w:r w:rsidRPr="001F6B89">
                              <w:rPr>
                                <w:rFonts w:eastAsia="Times New Roman"/>
                                <w:bCs/>
                                <w:iCs/>
                              </w:rPr>
                              <w:t>UE can indicate whether it supports one or both the options. Details to be discussed in UE feature.</w:t>
                            </w:r>
                          </w:p>
                          <w:p w14:paraId="3CDFD2D9" w14:textId="77777777" w:rsidR="00EE221F" w:rsidRPr="00052A61" w:rsidRDefault="00EE221F" w:rsidP="007465B5">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6D4CF9"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iLtUQIAAKkEAAAOAAAAZHJzL2Uyb0RvYy54bWysVE1v2zAMvQ/YfxB0X22na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dMGZRKwo&#10;xqN8kNjP3j63zoeviloWjZI7iJc4FZtbH1AKUvcp8TVPuqkWjdbpEgdGXWvHNgJS65CKxBcnWdqw&#10;DqWcX+QJ+CQWoQ/fL7WQP2Kbpwi4aQNnJGXbfLRCv+wThcM9MUuqXsGXo+28eSsXDeBvhQ8PwmHA&#10;QBGWJtzjqDWhJtpZnK3I/fqbP+ZDd0Q56zCwJfc/18IpzvQ3g4n4XAyHccLTZXgx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LKiLtUQIAAKkEAAAOAAAAAAAAAAAAAAAAAC4CAABkcnMvZTJvRG9jLnhtbFBLAQItABQABgAI&#10;AAAAIQDqDkl03AAAAAUBAAAPAAAAAAAAAAAAAAAAAKsEAABkcnMvZG93bnJldi54bWxQSwUGAAAA&#10;AAQABADzAAAAtAUAAAAA&#10;" fillcolor="white [3201]" strokeweight=".5pt">
                <v:textbox style="mso-fit-shape-to-text:t">
                  <w:txbxContent>
                    <w:p w14:paraId="3E76A77A" w14:textId="77777777" w:rsidR="00EE221F" w:rsidRPr="001F6B89" w:rsidRDefault="00EE221F" w:rsidP="007465B5">
                      <w:pPr>
                        <w:rPr>
                          <w:rFonts w:eastAsia="Malgun Gothic"/>
                          <w:b/>
                          <w:iCs/>
                          <w:highlight w:val="green"/>
                        </w:rPr>
                      </w:pPr>
                      <w:r w:rsidRPr="001F6B89">
                        <w:rPr>
                          <w:rFonts w:eastAsia="Malgun Gothic"/>
                          <w:b/>
                          <w:iCs/>
                          <w:highlight w:val="green"/>
                        </w:rPr>
                        <w:t>Agreement</w:t>
                      </w:r>
                    </w:p>
                    <w:p w14:paraId="6903C118" w14:textId="77777777" w:rsidR="00EE221F" w:rsidRPr="001F6B89" w:rsidRDefault="00EE221F" w:rsidP="007465B5">
                      <w:pPr>
                        <w:rPr>
                          <w:rFonts w:eastAsia="Malgun Gothic"/>
                          <w:iCs/>
                        </w:rPr>
                      </w:pPr>
                      <w:r w:rsidRPr="001F6B89">
                        <w:rPr>
                          <w:rFonts w:eastAsia="Malgun Gothic"/>
                          <w:bCs/>
                          <w:iCs/>
                        </w:rPr>
                        <w:t xml:space="preserve">For </w:t>
                      </w:r>
                      <w:proofErr w:type="gramStart"/>
                      <w:r w:rsidRPr="001F6B89">
                        <w:rPr>
                          <w:rFonts w:eastAsia="Malgun Gothic"/>
                          <w:bCs/>
                          <w:iCs/>
                        </w:rPr>
                        <w:t>a</w:t>
                      </w:r>
                      <w:proofErr w:type="gramEnd"/>
                      <w:r w:rsidRPr="001F6B89">
                        <w:rPr>
                          <w:rFonts w:eastAsia="Malgun Gothic"/>
                          <w:bCs/>
                          <w:iCs/>
                        </w:rPr>
                        <w:t xml:space="preserve"> SRS resource configured with comb offset hopping, if </w:t>
                      </w:r>
                      <w:r w:rsidRPr="001F6B89">
                        <w:rPr>
                          <w:rFonts w:eastAsia="Times New Roman"/>
                          <w:bCs/>
                          <w:iCs/>
                        </w:rPr>
                        <w:t>the repetition factor R &gt; 1, within a slot, the time-domain hopping behavior depends on</w:t>
                      </w:r>
                      <w:r w:rsidRPr="001F6B89">
                        <w:rPr>
                          <w:rFonts w:eastAsia="Malgun Gothic"/>
                          <w:iCs/>
                        </w:rPr>
                        <w:t xml:space="preserve"> </w:t>
                      </w:r>
                      <w:r w:rsidRPr="001F6B89">
                        <w:rPr>
                          <w:rFonts w:eastAsia="Times New Roman"/>
                          <w:bCs/>
                          <w:iCs/>
                        </w:rPr>
                        <w:t xml:space="preserve">the OFDM symbol index l’ of each symbol or the first symbol across the R repetitions </w:t>
                      </w:r>
                      <w:r w:rsidRPr="001F6B89">
                        <w:rPr>
                          <w:rFonts w:eastAsia="Times New Roman"/>
                          <w:bCs/>
                          <w:iCs/>
                          <w:color w:val="FF0000"/>
                        </w:rPr>
                        <w:t>based on RRC configuration, and FFS configuration details</w:t>
                      </w:r>
                      <w:r w:rsidRPr="001F6B89">
                        <w:rPr>
                          <w:rFonts w:eastAsia="Times New Roman"/>
                          <w:bCs/>
                          <w:iCs/>
                        </w:rPr>
                        <w:t>.</w:t>
                      </w:r>
                    </w:p>
                    <w:p w14:paraId="5013A463" w14:textId="77777777" w:rsidR="00EE221F" w:rsidRPr="001F6B89" w:rsidRDefault="00EE221F" w:rsidP="007465B5">
                      <w:pPr>
                        <w:numPr>
                          <w:ilvl w:val="0"/>
                          <w:numId w:val="9"/>
                        </w:numPr>
                        <w:autoSpaceDE/>
                        <w:autoSpaceDN/>
                        <w:adjustRightInd/>
                        <w:snapToGrid/>
                        <w:spacing w:after="0"/>
                        <w:contextualSpacing/>
                        <w:rPr>
                          <w:rFonts w:eastAsia="微软雅黑"/>
                          <w:iCs/>
                        </w:rPr>
                      </w:pPr>
                      <w:r w:rsidRPr="001F6B89">
                        <w:rPr>
                          <w:rFonts w:eastAsia="Times New Roman"/>
                          <w:bCs/>
                          <w:iCs/>
                        </w:rPr>
                        <w:t>UE can indicate whether it supports one or both the options. Details to be discussed in UE feature.</w:t>
                      </w:r>
                    </w:p>
                    <w:p w14:paraId="3CDFD2D9" w14:textId="77777777" w:rsidR="00EE221F" w:rsidRPr="00052A61" w:rsidRDefault="00EE221F" w:rsidP="007465B5">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772FF918" w14:textId="3FF3D60B" w:rsidR="003B43BE" w:rsidRDefault="001F6B89" w:rsidP="00606889">
      <w:pPr>
        <w:rPr>
          <w:bCs/>
        </w:rPr>
      </w:pPr>
      <w:r>
        <w:rPr>
          <w:rFonts w:hint="eastAsia"/>
          <w:iCs/>
          <w:lang w:eastAsia="zh-CN"/>
        </w:rPr>
        <w:t>In</w:t>
      </w:r>
      <w:r>
        <w:rPr>
          <w:iCs/>
          <w:lang w:eastAsia="zh-CN"/>
        </w:rPr>
        <w:t xml:space="preserve"> our understanding, the motivation for 8Tx SRS to support cyclic</w:t>
      </w:r>
      <w:r w:rsidRPr="001F6B89">
        <w:rPr>
          <w:bCs/>
        </w:rPr>
        <w:t xml:space="preserve"> </w:t>
      </w:r>
      <w:r w:rsidRPr="004407BF">
        <w:rPr>
          <w:bCs/>
        </w:rPr>
        <w:t>shift hopping or comb offset hopping</w:t>
      </w:r>
      <w:r w:rsidR="003D222B">
        <w:rPr>
          <w:bCs/>
        </w:rPr>
        <w:t xml:space="preserve"> is not very convincing. The need for randomizing the cross-SRS interference is not as strong as SRS for CJT use case. So this feature can be supported up to UE capability, and </w:t>
      </w:r>
      <w:r w:rsidR="003B43BE">
        <w:rPr>
          <w:bCs/>
        </w:rPr>
        <w:t>if supported for 8-port SRS, the hopping behavior depending on either the OFDM symbol index l’ of each symbol or the first symbol across the R repetitions can be RRC configured.</w:t>
      </w:r>
    </w:p>
    <w:p w14:paraId="547EC9A7" w14:textId="564E3E4C" w:rsidR="003B43BE" w:rsidRDefault="003B43BE" w:rsidP="00606889">
      <w:pPr>
        <w:rPr>
          <w:b/>
          <w:bCs/>
          <w:i/>
          <w:lang w:eastAsia="zh-CN"/>
        </w:rPr>
      </w:pPr>
      <w:r w:rsidRPr="003B43BE">
        <w:rPr>
          <w:b/>
          <w:bCs/>
          <w:i/>
        </w:rPr>
        <w:t xml:space="preserve">Proposal </w:t>
      </w:r>
      <w:r w:rsidR="00AD6A43">
        <w:rPr>
          <w:b/>
          <w:bCs/>
          <w:i/>
        </w:rPr>
        <w:t>4</w:t>
      </w:r>
      <w:r w:rsidRPr="003B43BE">
        <w:rPr>
          <w:b/>
          <w:bCs/>
          <w:i/>
        </w:rPr>
        <w:t xml:space="preserve">: For the support of cyclic shift hopping or comb offset hopping for 8-port SRS, we </w:t>
      </w:r>
      <w:r>
        <w:rPr>
          <w:b/>
          <w:bCs/>
          <w:i/>
        </w:rPr>
        <w:t>propose the following</w:t>
      </w:r>
      <w:r>
        <w:rPr>
          <w:rFonts w:hint="eastAsia"/>
          <w:b/>
          <w:bCs/>
          <w:i/>
          <w:lang w:eastAsia="zh-CN"/>
        </w:rPr>
        <w:t>，</w:t>
      </w:r>
    </w:p>
    <w:p w14:paraId="2A97C9F1" w14:textId="6F6DB8BF" w:rsidR="003B43BE" w:rsidRPr="003B43BE" w:rsidRDefault="003B43BE" w:rsidP="003B43BE">
      <w:pPr>
        <w:pStyle w:val="af3"/>
        <w:numPr>
          <w:ilvl w:val="0"/>
          <w:numId w:val="40"/>
        </w:numPr>
        <w:ind w:firstLineChars="0"/>
        <w:rPr>
          <w:b/>
          <w:i/>
          <w:iCs/>
          <w:lang w:eastAsia="zh-CN"/>
        </w:rPr>
      </w:pPr>
      <w:r>
        <w:rPr>
          <w:b/>
          <w:bCs/>
          <w:i/>
          <w:lang w:eastAsia="zh-CN"/>
        </w:rPr>
        <w:t xml:space="preserve">Our first </w:t>
      </w:r>
      <w:r>
        <w:rPr>
          <w:b/>
          <w:bCs/>
          <w:i/>
        </w:rPr>
        <w:t>preference is</w:t>
      </w:r>
      <w:r w:rsidRPr="003B43BE">
        <w:rPr>
          <w:b/>
          <w:bCs/>
          <w:i/>
        </w:rPr>
        <w:t xml:space="preserve"> Option</w:t>
      </w:r>
      <w:r>
        <w:rPr>
          <w:b/>
          <w:bCs/>
          <w:i/>
        </w:rPr>
        <w:t xml:space="preserve"> 3;</w:t>
      </w:r>
    </w:p>
    <w:p w14:paraId="2EAE4F52" w14:textId="44EECF21" w:rsidR="003B43BE" w:rsidRPr="003B43BE" w:rsidRDefault="003B43BE" w:rsidP="003B43BE">
      <w:pPr>
        <w:pStyle w:val="af3"/>
        <w:numPr>
          <w:ilvl w:val="0"/>
          <w:numId w:val="40"/>
        </w:numPr>
        <w:ind w:firstLineChars="0"/>
        <w:rPr>
          <w:b/>
          <w:i/>
          <w:iCs/>
          <w:lang w:eastAsia="zh-CN"/>
        </w:rPr>
      </w:pPr>
      <w:r w:rsidRPr="003B43BE">
        <w:rPr>
          <w:b/>
          <w:bCs/>
          <w:i/>
        </w:rPr>
        <w:t xml:space="preserve">If the cyclic shift hopping or comb offset hopping is supported, we suggest to support </w:t>
      </w:r>
      <w:r>
        <w:rPr>
          <w:b/>
          <w:bCs/>
          <w:i/>
        </w:rPr>
        <w:t>both Option 1 and</w:t>
      </w:r>
      <w:r w:rsidRPr="003B43BE">
        <w:rPr>
          <w:b/>
          <w:bCs/>
          <w:i/>
        </w:rPr>
        <w:t xml:space="preserve"> Optio</w:t>
      </w:r>
      <w:r>
        <w:rPr>
          <w:b/>
          <w:bCs/>
          <w:i/>
        </w:rPr>
        <w:t>n 2 based on</w:t>
      </w:r>
      <w:r w:rsidRPr="003B43BE">
        <w:rPr>
          <w:b/>
          <w:bCs/>
          <w:i/>
        </w:rPr>
        <w:t xml:space="preserve"> RRC </w:t>
      </w:r>
      <w:r>
        <w:rPr>
          <w:b/>
          <w:bCs/>
          <w:i/>
        </w:rPr>
        <w:t>configuration</w:t>
      </w:r>
      <w:r w:rsidRPr="003B43BE">
        <w:rPr>
          <w:b/>
          <w:bCs/>
          <w:i/>
        </w:rPr>
        <w:t xml:space="preserve">. </w:t>
      </w:r>
    </w:p>
    <w:p w14:paraId="3318EC07" w14:textId="380507B4" w:rsidR="007465B5" w:rsidRDefault="007465B5" w:rsidP="00606889"/>
    <w:p w14:paraId="3A3030EE" w14:textId="481F6643" w:rsidR="00606889" w:rsidRPr="00A30A78" w:rsidRDefault="00606889" w:rsidP="00606889">
      <w:r>
        <w:t>In RAN1#112bis</w:t>
      </w:r>
      <w:r w:rsidRPr="0035554A">
        <w:t xml:space="preserve"> meeting, the following agreement</w:t>
      </w:r>
      <w:r>
        <w:t xml:space="preserve"> has been made on SRS of 8Tx [7]</w:t>
      </w:r>
      <w:r w:rsidRPr="0035554A">
        <w:t>:</w:t>
      </w:r>
    </w:p>
    <w:p w14:paraId="65D1ECF4" w14:textId="77777777" w:rsidR="00606889" w:rsidRPr="00CA2183" w:rsidRDefault="00606889" w:rsidP="00606889">
      <w:pPr>
        <w:pStyle w:val="a3"/>
        <w:rPr>
          <w:rFonts w:eastAsia="等线"/>
          <w:sz w:val="22"/>
        </w:rPr>
      </w:pPr>
      <w:r w:rsidRPr="0035554A">
        <w:rPr>
          <w:noProof/>
          <w:sz w:val="22"/>
          <w:lang w:eastAsia="zh-CN"/>
        </w:rPr>
        <mc:AlternateContent>
          <mc:Choice Requires="wps">
            <w:drawing>
              <wp:inline distT="0" distB="0" distL="0" distR="0" wp14:anchorId="417C4C52" wp14:editId="5888AD0B">
                <wp:extent cx="6120765" cy="1176020"/>
                <wp:effectExtent l="0" t="0" r="13335" b="13335"/>
                <wp:docPr id="132244372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E0CC842" w14:textId="77777777" w:rsidR="00EE221F" w:rsidRPr="00606889" w:rsidRDefault="00EE221F"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EE221F" w:rsidRPr="00606889" w:rsidRDefault="00EE221F" w:rsidP="00606889">
                            <w:pPr>
                              <w:rPr>
                                <w:rFonts w:cs="Times"/>
                                <w:b/>
                                <w:bCs/>
                                <w:szCs w:val="20"/>
                              </w:rPr>
                            </w:pPr>
                            <w:r w:rsidRPr="00606889">
                              <w:rPr>
                                <w:rStyle w:val="afe"/>
                                <w:rFonts w:cs="Times"/>
                                <w:b w:val="0"/>
                                <w:bCs w:val="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EE221F" w:rsidRPr="00B000D3" w:rsidRDefault="00EE221F" w:rsidP="00606889">
                            <w:pPr>
                              <w:pStyle w:val="bullet1"/>
                              <w:numPr>
                                <w:ilvl w:val="0"/>
                                <w:numId w:val="0"/>
                              </w:numPr>
                              <w:spacing w:line="240" w:lineRule="auto"/>
                              <w:contextualSpacing/>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17C4C52"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" fillcolor="white [3201]" strokeweight=".5pt">
                <v:textbox style="mso-fit-shape-to-text:t">
                  <w:txbxContent>
                    <w:p w14:paraId="3E0CC842" w14:textId="77777777" w:rsidR="00EE221F" w:rsidRPr="00606889" w:rsidRDefault="00EE221F"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EE221F" w:rsidRPr="00606889" w:rsidRDefault="00EE221F" w:rsidP="00606889">
                      <w:pPr>
                        <w:rPr>
                          <w:rFonts w:cs="Times"/>
                          <w:b/>
                          <w:bCs/>
                          <w:szCs w:val="20"/>
                        </w:rPr>
                      </w:pPr>
                      <w:r w:rsidRPr="00606889">
                        <w:rPr>
                          <w:rStyle w:val="afe"/>
                          <w:rFonts w:cs="Times"/>
                          <w:b w:val="0"/>
                          <w:bCs w:val="0"/>
                          <w:szCs w:val="20"/>
                        </w:rPr>
                        <w:t>For an 8-port SRS resource in a SRS resource set with usage ‘codebook’ or ‘</w:t>
                      </w:r>
                      <w:proofErr w:type="spellStart"/>
                      <w:r w:rsidRPr="00606889">
                        <w:rPr>
                          <w:rStyle w:val="afe"/>
                          <w:rFonts w:cs="Times"/>
                          <w:b w:val="0"/>
                          <w:bCs w:val="0"/>
                          <w:szCs w:val="20"/>
                        </w:rPr>
                        <w:t>antennaSwitching</w:t>
                      </w:r>
                      <w:proofErr w:type="spellEnd"/>
                      <w:r w:rsidRPr="00606889">
                        <w:rPr>
                          <w:rStyle w:val="afe"/>
                          <w:rFonts w:cs="Times"/>
                          <w:b w:val="0"/>
                          <w:bCs w:val="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EE221F" w:rsidRPr="00B000D3" w:rsidRDefault="00EE221F" w:rsidP="00606889">
                      <w:pPr>
                        <w:pStyle w:val="bullet1"/>
                        <w:numPr>
                          <w:ilvl w:val="0"/>
                          <w:numId w:val="0"/>
                        </w:numPr>
                        <w:spacing w:line="240" w:lineRule="auto"/>
                        <w:contextualSpacing/>
                        <w:rPr>
                          <w:rFonts w:cs="Times"/>
                          <w:sz w:val="20"/>
                        </w:rPr>
                      </w:pPr>
                    </w:p>
                  </w:txbxContent>
                </v:textbox>
                <w10:anchorlock/>
              </v:shape>
            </w:pict>
          </mc:Fallback>
        </mc:AlternateContent>
      </w:r>
    </w:p>
    <w:p w14:paraId="69AF596F" w14:textId="1784B50F" w:rsidR="00D90DA8" w:rsidRDefault="00D90DA8" w:rsidP="001234B3">
      <w:pPr>
        <w:rPr>
          <w:rFonts w:cs="Times"/>
          <w:b/>
          <w:bCs/>
          <w:i/>
          <w:iCs/>
          <w:szCs w:val="20"/>
          <w:lang w:eastAsia="zh-CN"/>
        </w:rPr>
      </w:pPr>
    </w:p>
    <w:p w14:paraId="38C7B7AA" w14:textId="77777777" w:rsidR="002F14FF" w:rsidRDefault="00D90DA8" w:rsidP="003566D7">
      <w:pPr>
        <w:pStyle w:val="bullet1"/>
        <w:numPr>
          <w:ilvl w:val="0"/>
          <w:numId w:val="0"/>
        </w:numPr>
        <w:spacing w:line="240" w:lineRule="auto"/>
        <w:contextualSpacing/>
        <w:textAlignment w:val="center"/>
        <w:rPr>
          <w:rFonts w:cs="Times"/>
          <w:szCs w:val="22"/>
        </w:rPr>
      </w:pPr>
      <w:r w:rsidRPr="006E3225">
        <w:rPr>
          <w:szCs w:val="20"/>
        </w:rPr>
        <w:t xml:space="preserve">For an 8-port SRS resource in a SRS resource set </w:t>
      </w:r>
      <w:r>
        <w:rPr>
          <w:szCs w:val="20"/>
        </w:rPr>
        <w:t xml:space="preserve">mapped </w:t>
      </w:r>
      <w:r w:rsidRPr="006E3225">
        <w:rPr>
          <w:szCs w:val="20"/>
        </w:rPr>
        <w:t>onto m ≥ 2 OFDM symbols in a slot and with TDM factor s ≥ 2, the m OFDM symbols are adjacent, and select one of the following op</w:t>
      </w:r>
      <w:r w:rsidR="003566D7">
        <w:rPr>
          <w:szCs w:val="20"/>
        </w:rPr>
        <w:t xml:space="preserve">tions regarding the TDM pattern, </w:t>
      </w:r>
      <w:r w:rsidR="003566D7" w:rsidRPr="003566D7">
        <w:rPr>
          <w:szCs w:val="22"/>
        </w:rPr>
        <w:t>support cyclic</w:t>
      </w:r>
      <w:r w:rsidR="003566D7">
        <w:rPr>
          <w:szCs w:val="22"/>
        </w:rPr>
        <w:t>al mapping pattern of</w:t>
      </w:r>
      <w:r w:rsidR="003566D7" w:rsidRPr="003566D7">
        <w:rPr>
          <w:szCs w:val="22"/>
        </w:rPr>
        <w:t xml:space="preserve"> </w:t>
      </w:r>
      <w:r w:rsidR="003566D7">
        <w:rPr>
          <w:rFonts w:cs="Times"/>
          <w:szCs w:val="22"/>
        </w:rPr>
        <w:t xml:space="preserve">option 2-1 that </w:t>
      </w:r>
      <w:r w:rsidR="003566D7" w:rsidRPr="003566D7">
        <w:rPr>
          <w:rFonts w:cs="Times"/>
          <w:szCs w:val="22"/>
        </w:rPr>
        <w:t>the s subsets of ports are mapped cyclically as {1, 2, …, s,1, 2, …, s} on the m OFDM symbols.</w:t>
      </w:r>
    </w:p>
    <w:p w14:paraId="5CFE67EA" w14:textId="06286E9B" w:rsidR="003566D7" w:rsidRDefault="003566D7" w:rsidP="003566D7">
      <w:pPr>
        <w:pStyle w:val="bullet1"/>
        <w:numPr>
          <w:ilvl w:val="0"/>
          <w:numId w:val="0"/>
        </w:numPr>
        <w:spacing w:line="240" w:lineRule="auto"/>
        <w:contextualSpacing/>
        <w:textAlignment w:val="center"/>
        <w:rPr>
          <w:rFonts w:cs="Times"/>
          <w:szCs w:val="22"/>
        </w:rPr>
      </w:pPr>
      <w:r>
        <w:rPr>
          <w:rFonts w:cs="Times"/>
          <w:szCs w:val="22"/>
        </w:rPr>
        <w:lastRenderedPageBreak/>
        <w:t>If any collision happens to the SRS resourc</w:t>
      </w:r>
      <w:r w:rsidR="00AC6AE9">
        <w:rPr>
          <w:rFonts w:cs="Times"/>
          <w:szCs w:val="22"/>
        </w:rPr>
        <w:t xml:space="preserve">e with any other UL channels, </w:t>
      </w:r>
      <w:r w:rsidR="002F14FF">
        <w:rPr>
          <w:rFonts w:cs="Times"/>
          <w:szCs w:val="22"/>
        </w:rPr>
        <w:t>legacy dropping</w:t>
      </w:r>
      <w:r w:rsidR="00A27F58">
        <w:rPr>
          <w:rFonts w:cs="Times"/>
          <w:szCs w:val="22"/>
        </w:rPr>
        <w:t xml:space="preserve"> rule</w:t>
      </w:r>
      <w:r w:rsidR="002F14FF">
        <w:rPr>
          <w:rFonts w:cs="Times"/>
          <w:szCs w:val="22"/>
        </w:rPr>
        <w:t xml:space="preserve"> on the </w:t>
      </w:r>
      <w:r w:rsidR="00A27F58">
        <w:rPr>
          <w:rFonts w:cs="Times"/>
          <w:szCs w:val="22"/>
        </w:rPr>
        <w:t>collisioned</w:t>
      </w:r>
      <w:r w:rsidR="002F14FF">
        <w:rPr>
          <w:rFonts w:cs="Times"/>
          <w:szCs w:val="22"/>
        </w:rPr>
        <w:t xml:space="preserve"> symbols </w:t>
      </w:r>
      <w:r>
        <w:rPr>
          <w:rFonts w:cs="Times"/>
          <w:szCs w:val="22"/>
        </w:rPr>
        <w:t xml:space="preserve">would </w:t>
      </w:r>
      <w:r w:rsidR="002F14FF">
        <w:rPr>
          <w:rFonts w:cs="Times"/>
          <w:szCs w:val="22"/>
        </w:rPr>
        <w:t>be preferred as a collision rule which can still reserve the remaining ports in a subset for more chances of detection. Additionally, the cyclic mapping of the subsets</w:t>
      </w:r>
      <w:r w:rsidR="00CF47B9">
        <w:rPr>
          <w:rFonts w:cs="Times"/>
          <w:szCs w:val="22"/>
        </w:rPr>
        <w:t xml:space="preserve"> ensures</w:t>
      </w:r>
      <w:r w:rsidR="002F14FF">
        <w:rPr>
          <w:rFonts w:cs="Times"/>
          <w:szCs w:val="22"/>
        </w:rPr>
        <w:t xml:space="preserve"> a higher chance</w:t>
      </w:r>
      <w:r>
        <w:rPr>
          <w:rFonts w:cs="Times"/>
          <w:szCs w:val="22"/>
        </w:rPr>
        <w:t xml:space="preserve"> to reserve</w:t>
      </w:r>
      <w:r w:rsidR="002F14FF">
        <w:rPr>
          <w:rFonts w:cs="Times"/>
          <w:szCs w:val="22"/>
        </w:rPr>
        <w:t xml:space="preserve"> all the ports </w:t>
      </w:r>
      <w:r w:rsidR="00D21EE9">
        <w:rPr>
          <w:rFonts w:cs="Times"/>
          <w:szCs w:val="22"/>
        </w:rPr>
        <w:t xml:space="preserve">when </w:t>
      </w:r>
      <w:r>
        <w:rPr>
          <w:rFonts w:cs="Times"/>
          <w:szCs w:val="22"/>
        </w:rPr>
        <w:t>collision</w:t>
      </w:r>
      <w:r w:rsidR="00D21EE9">
        <w:rPr>
          <w:rFonts w:cs="Times"/>
          <w:szCs w:val="22"/>
        </w:rPr>
        <w:t xml:space="preserve"> occurs</w:t>
      </w:r>
      <w:r w:rsidR="002F14FF">
        <w:rPr>
          <w:rFonts w:cs="Times"/>
          <w:szCs w:val="22"/>
        </w:rPr>
        <w:t>.</w:t>
      </w:r>
    </w:p>
    <w:p w14:paraId="22B8FB58" w14:textId="77777777" w:rsidR="00AC1FF2" w:rsidRDefault="00AC1FF2" w:rsidP="003566D7">
      <w:pPr>
        <w:pStyle w:val="bullet1"/>
        <w:numPr>
          <w:ilvl w:val="0"/>
          <w:numId w:val="0"/>
        </w:numPr>
        <w:spacing w:line="240" w:lineRule="auto"/>
        <w:contextualSpacing/>
        <w:textAlignment w:val="center"/>
        <w:rPr>
          <w:rFonts w:cs="Times"/>
          <w:szCs w:val="22"/>
        </w:rPr>
      </w:pPr>
    </w:p>
    <w:p w14:paraId="2DAC1413" w14:textId="5673B5D6" w:rsidR="00AC1FF2" w:rsidRPr="00D21EE9" w:rsidRDefault="00FA4F91" w:rsidP="00D21EE9">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sidR="00AD6A43">
        <w:rPr>
          <w:rFonts w:cs="Times"/>
          <w:b/>
          <w:i/>
          <w:szCs w:val="22"/>
        </w:rPr>
        <w:t>5</w:t>
      </w:r>
      <w:r w:rsidR="003566D7" w:rsidRPr="00D21EE9">
        <w:rPr>
          <w:rFonts w:cs="Times"/>
          <w:b/>
          <w:i/>
          <w:szCs w:val="22"/>
        </w:rPr>
        <w:t xml:space="preserve">: For the port mapping of the repetition of TDM pattern, support </w:t>
      </w:r>
      <w:r w:rsidR="00D21EE9" w:rsidRPr="00D21EE9">
        <w:rPr>
          <w:rFonts w:cs="Times"/>
          <w:b/>
          <w:i/>
          <w:szCs w:val="22"/>
        </w:rPr>
        <w:t>legacy dropping rule when collision occurs,</w:t>
      </w:r>
    </w:p>
    <w:p w14:paraId="2C43F47D" w14:textId="0B12E1F3" w:rsidR="00DF2C51" w:rsidRDefault="00A27F58"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00D21EE9" w:rsidRPr="00D21EE9">
        <w:rPr>
          <w:rStyle w:val="afe"/>
          <w:rFonts w:ascii="Times" w:hAnsi="Times" w:cs="Times"/>
          <w:bCs w:val="0"/>
          <w:i/>
          <w:sz w:val="22"/>
          <w:szCs w:val="22"/>
        </w:rPr>
        <w:t xml:space="preserve"> UE </w:t>
      </w:r>
      <w:r w:rsidR="00DF2C51">
        <w:rPr>
          <w:rStyle w:val="afe"/>
          <w:rFonts w:ascii="Times" w:hAnsi="Times" w:cs="Times"/>
          <w:bCs w:val="0"/>
          <w:i/>
          <w:sz w:val="22"/>
          <w:szCs w:val="22"/>
        </w:rPr>
        <w:t xml:space="preserve">does not </w:t>
      </w:r>
      <w:r w:rsidR="00D21EE9" w:rsidRPr="00D21EE9">
        <w:rPr>
          <w:rStyle w:val="afe"/>
          <w:rFonts w:ascii="Times" w:hAnsi="Times" w:cs="Times"/>
          <w:bCs w:val="0"/>
          <w:i/>
          <w:sz w:val="22"/>
          <w:szCs w:val="22"/>
        </w:rPr>
        <w:t xml:space="preserve">drop the SRS transmission on the rest of OFDM symbols within the group of {1, 2, </w:t>
      </w:r>
      <w:r w:rsidR="00D21EE9" w:rsidRPr="00D21EE9">
        <w:rPr>
          <w:rStyle w:val="afe"/>
          <w:rFonts w:ascii="Times" w:eastAsia="等线" w:hAnsi="Times" w:cs="Times"/>
          <w:bCs w:val="0"/>
          <w:i/>
          <w:sz w:val="22"/>
          <w:szCs w:val="22"/>
        </w:rPr>
        <w:t>…</w:t>
      </w:r>
      <w:r w:rsidR="00D21EE9" w:rsidRPr="00D21EE9">
        <w:rPr>
          <w:rStyle w:val="afe"/>
          <w:rFonts w:ascii="Times" w:hAnsi="Times" w:cs="Times"/>
          <w:bCs w:val="0"/>
          <w:i/>
          <w:sz w:val="22"/>
          <w:szCs w:val="22"/>
        </w:rPr>
        <w:t>, s}, based on, for example, the usage, coherency, and/or repetition configuration.</w:t>
      </w:r>
    </w:p>
    <w:p w14:paraId="019E2D8A" w14:textId="46111D5D" w:rsidR="00D21EE9" w:rsidRPr="00DF2C51" w:rsidRDefault="00A27F58"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00D21EE9" w:rsidRPr="00DF2C51">
        <w:rPr>
          <w:rStyle w:val="afe"/>
          <w:rFonts w:ascii="Times" w:hAnsi="Times" w:cs="Times"/>
          <w:bCs w:val="0"/>
          <w:i/>
          <w:sz w:val="22"/>
          <w:szCs w:val="22"/>
        </w:rPr>
        <w:t xml:space="preserve"> UE </w:t>
      </w:r>
      <w:r w:rsidR="00DF2C51">
        <w:rPr>
          <w:rStyle w:val="afe"/>
          <w:rFonts w:ascii="Times" w:hAnsi="Times" w:cs="Times"/>
          <w:bCs w:val="0"/>
          <w:i/>
          <w:sz w:val="22"/>
          <w:szCs w:val="22"/>
        </w:rPr>
        <w:t xml:space="preserve">does not </w:t>
      </w:r>
      <w:r w:rsidR="00D21EE9" w:rsidRPr="00DF2C51">
        <w:rPr>
          <w:rStyle w:val="afe"/>
          <w:rFonts w:ascii="Times" w:hAnsi="Times" w:cs="Times"/>
          <w:bCs w:val="0"/>
          <w:i/>
          <w:sz w:val="22"/>
          <w:szCs w:val="22"/>
        </w:rPr>
        <w:t>chang</w:t>
      </w:r>
      <w:r w:rsidR="00DF2C51">
        <w:rPr>
          <w:rStyle w:val="afe"/>
          <w:rFonts w:ascii="Times" w:hAnsi="Times" w:cs="Times"/>
          <w:bCs w:val="0"/>
          <w:i/>
          <w:sz w:val="22"/>
          <w:szCs w:val="22"/>
        </w:rPr>
        <w:t>e</w:t>
      </w:r>
      <w:r w:rsidR="00D21EE9" w:rsidRPr="00DF2C51">
        <w:rPr>
          <w:rStyle w:val="afe"/>
          <w:rFonts w:ascii="Times" w:hAnsi="Times" w:cs="Times"/>
          <w:bCs w:val="0"/>
          <w:i/>
          <w:sz w:val="22"/>
          <w:szCs w:val="22"/>
        </w:rPr>
        <w:t xml:space="preserve"> the transmission order of the subsets of ports.</w:t>
      </w:r>
    </w:p>
    <w:p w14:paraId="0ED56449" w14:textId="08B2969C" w:rsidR="00176E71" w:rsidRDefault="00176E71" w:rsidP="001234B3">
      <w:pPr>
        <w:rPr>
          <w:rFonts w:eastAsia="等线"/>
          <w:u w:val="single"/>
        </w:rPr>
      </w:pPr>
    </w:p>
    <w:p w14:paraId="301A2A8D" w14:textId="6549E0B9" w:rsidR="007A2ED6" w:rsidRPr="00CB1E14" w:rsidRDefault="007A2ED6" w:rsidP="00823077">
      <w:pPr>
        <w:pStyle w:val="af3"/>
        <w:numPr>
          <w:ilvl w:val="0"/>
          <w:numId w:val="26"/>
        </w:numPr>
        <w:ind w:firstLineChars="0"/>
        <w:rPr>
          <w:u w:val="single"/>
          <w:lang w:eastAsia="zh-CN"/>
        </w:rPr>
      </w:pPr>
      <w:r w:rsidRPr="00CB1E14">
        <w:rPr>
          <w:rFonts w:hint="eastAsia"/>
          <w:u w:val="single"/>
          <w:lang w:eastAsia="zh-CN"/>
        </w:rPr>
        <w:t>S</w:t>
      </w:r>
      <w:r w:rsidRPr="00CB1E14">
        <w:rPr>
          <w:u w:val="single"/>
          <w:lang w:eastAsia="zh-CN"/>
        </w:rPr>
        <w:t>RS for non-codebook</w:t>
      </w:r>
    </w:p>
    <w:p w14:paraId="7F11E597" w14:textId="77777777" w:rsidR="007A2ED6" w:rsidRDefault="007A2ED6" w:rsidP="007A2ED6">
      <w:pPr>
        <w:rPr>
          <w:bCs/>
        </w:rPr>
      </w:pPr>
      <w:r w:rsidRPr="00F45C86">
        <w:rPr>
          <w:bCs/>
        </w:rPr>
        <w:t>In RAN1 previous meetings, the following agreements have</w:t>
      </w:r>
      <w:r>
        <w:rPr>
          <w:bCs/>
        </w:rPr>
        <w:t xml:space="preserve"> been made on SRS for NCB </w:t>
      </w:r>
      <w:r>
        <w:rPr>
          <w:bCs/>
        </w:rPr>
        <w:fldChar w:fldCharType="begin"/>
      </w:r>
      <w:r>
        <w:rPr>
          <w:bCs/>
        </w:rPr>
        <w:instrText xml:space="preserve"> REF _Ref118445911 \r \h </w:instrText>
      </w:r>
      <w:r>
        <w:rPr>
          <w:bCs/>
        </w:rPr>
      </w:r>
      <w:r>
        <w:rPr>
          <w:bCs/>
        </w:rPr>
        <w:fldChar w:fldCharType="separate"/>
      </w:r>
      <w:r>
        <w:rPr>
          <w:bCs/>
        </w:rPr>
        <w:t>[2]</w:t>
      </w:r>
      <w:r>
        <w:rPr>
          <w:bCs/>
        </w:rPr>
        <w:fldChar w:fldCharType="end"/>
      </w:r>
      <w:r>
        <w:rPr>
          <w:bCs/>
        </w:rPr>
        <w:fldChar w:fldCharType="begin"/>
      </w:r>
      <w:r>
        <w:rPr>
          <w:bCs/>
        </w:rPr>
        <w:instrText xml:space="preserve"> REF _Ref118445912 \r \h </w:instrText>
      </w:r>
      <w:r>
        <w:rPr>
          <w:bCs/>
        </w:rPr>
      </w:r>
      <w:r>
        <w:rPr>
          <w:bCs/>
        </w:rPr>
        <w:fldChar w:fldCharType="separate"/>
      </w:r>
      <w:r>
        <w:rPr>
          <w:bCs/>
        </w:rPr>
        <w:t>[3]</w:t>
      </w:r>
      <w:r>
        <w:rPr>
          <w:bCs/>
        </w:rPr>
        <w:fldChar w:fldCharType="end"/>
      </w:r>
      <w:r w:rsidRPr="00F45C86">
        <w:rPr>
          <w:bCs/>
        </w:rPr>
        <w:t>:</w:t>
      </w:r>
    </w:p>
    <w:p w14:paraId="6CA1D760" w14:textId="77777777" w:rsidR="007A2ED6" w:rsidRDefault="007A2ED6" w:rsidP="007A2ED6">
      <w:pPr>
        <w:rPr>
          <w:bCs/>
        </w:rPr>
      </w:pPr>
      <w:r w:rsidRPr="00F45C86">
        <w:rPr>
          <w:bCs/>
          <w:noProof/>
          <w:lang w:eastAsia="zh-CN"/>
        </w:rPr>
        <mc:AlternateContent>
          <mc:Choice Requires="wps">
            <w:drawing>
              <wp:inline distT="0" distB="0" distL="0" distR="0" wp14:anchorId="60020BC8" wp14:editId="498ADE28">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88B25C9" w14:textId="77777777" w:rsidR="00EE221F" w:rsidRPr="00F45C86" w:rsidRDefault="00EE221F" w:rsidP="007A2ED6">
                            <w:pPr>
                              <w:rPr>
                                <w:b/>
                                <w:bCs/>
                                <w:iCs/>
                                <w:highlight w:val="green"/>
                              </w:rPr>
                            </w:pPr>
                            <w:r w:rsidRPr="00F45C86">
                              <w:rPr>
                                <w:b/>
                                <w:bCs/>
                                <w:iCs/>
                                <w:highlight w:val="green"/>
                              </w:rPr>
                              <w:t>Agreement</w:t>
                            </w:r>
                          </w:p>
                          <w:p w14:paraId="7D356356" w14:textId="77777777" w:rsidR="00EE221F" w:rsidRPr="00F45C86" w:rsidRDefault="00EE221F" w:rsidP="007A2ED6">
                            <w:pPr>
                              <w:contextualSpacing/>
                            </w:pPr>
                            <w:r w:rsidRPr="00F45C86">
                              <w:t>For SRS configuration for non-codebook UL transmission for an 8TX UE, down-select from</w:t>
                            </w:r>
                          </w:p>
                          <w:p w14:paraId="0430D9D9"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EE221F" w:rsidRPr="00F45C86" w:rsidRDefault="00EE221F" w:rsidP="007A2ED6">
                            <w:pPr>
                              <w:contextualSpacing/>
                              <w:rPr>
                                <w:b/>
                                <w:bCs/>
                                <w:highlight w:val="green"/>
                              </w:rPr>
                            </w:pPr>
                          </w:p>
                          <w:p w14:paraId="39A01918" w14:textId="77777777" w:rsidR="00EE221F" w:rsidRPr="00F45C86" w:rsidRDefault="00EE221F" w:rsidP="007A2ED6">
                            <w:pPr>
                              <w:contextualSpacing/>
                              <w:rPr>
                                <w:b/>
                                <w:bCs/>
                                <w:highlight w:val="green"/>
                              </w:rPr>
                            </w:pPr>
                            <w:r w:rsidRPr="00F45C86">
                              <w:rPr>
                                <w:b/>
                                <w:bCs/>
                                <w:highlight w:val="green"/>
                              </w:rPr>
                              <w:t>Agreement</w:t>
                            </w:r>
                          </w:p>
                          <w:p w14:paraId="4DEF8888" w14:textId="77777777" w:rsidR="00EE221F" w:rsidRPr="00F45C86" w:rsidRDefault="00EE221F"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EE221F" w:rsidRPr="00F45C86" w:rsidRDefault="00EE221F"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0020BC8" id="_x0000_s1032"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" fillcolor="window" strokeweight=".5pt">
                <v:textbox style="mso-fit-shape-to-text:t">
                  <w:txbxContent>
                    <w:p w14:paraId="288B25C9" w14:textId="77777777" w:rsidR="00EE221F" w:rsidRPr="00F45C86" w:rsidRDefault="00EE221F" w:rsidP="007A2ED6">
                      <w:pPr>
                        <w:rPr>
                          <w:b/>
                          <w:bCs/>
                          <w:iCs/>
                          <w:highlight w:val="green"/>
                        </w:rPr>
                      </w:pPr>
                      <w:r w:rsidRPr="00F45C86">
                        <w:rPr>
                          <w:b/>
                          <w:bCs/>
                          <w:iCs/>
                          <w:highlight w:val="green"/>
                        </w:rPr>
                        <w:t>Agreement</w:t>
                      </w:r>
                    </w:p>
                    <w:p w14:paraId="7D356356" w14:textId="77777777" w:rsidR="00EE221F" w:rsidRPr="00F45C86" w:rsidRDefault="00EE221F" w:rsidP="007A2ED6">
                      <w:pPr>
                        <w:contextualSpacing/>
                      </w:pPr>
                      <w:r w:rsidRPr="00F45C86">
                        <w:t>For SRS configuration for non-codebook UL transmission for an 8TX UE, down-select from</w:t>
                      </w:r>
                    </w:p>
                    <w:p w14:paraId="0430D9D9"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EE221F" w:rsidRPr="00F45C86" w:rsidRDefault="00EE221F" w:rsidP="007A2ED6">
                      <w:pPr>
                        <w:contextualSpacing/>
                        <w:rPr>
                          <w:b/>
                          <w:bCs/>
                          <w:highlight w:val="green"/>
                        </w:rPr>
                      </w:pPr>
                    </w:p>
                    <w:p w14:paraId="39A01918" w14:textId="77777777" w:rsidR="00EE221F" w:rsidRPr="00F45C86" w:rsidRDefault="00EE221F" w:rsidP="007A2ED6">
                      <w:pPr>
                        <w:contextualSpacing/>
                        <w:rPr>
                          <w:b/>
                          <w:bCs/>
                          <w:highlight w:val="green"/>
                        </w:rPr>
                      </w:pPr>
                      <w:r w:rsidRPr="00F45C86">
                        <w:rPr>
                          <w:b/>
                          <w:bCs/>
                          <w:highlight w:val="green"/>
                        </w:rPr>
                        <w:t>Agreement</w:t>
                      </w:r>
                    </w:p>
                    <w:p w14:paraId="4DEF8888" w14:textId="77777777" w:rsidR="00EE221F" w:rsidRPr="00F45C86" w:rsidRDefault="00EE221F"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EE221F" w:rsidRPr="00F45C86" w:rsidRDefault="00EE221F" w:rsidP="007A2ED6">
                      <w:pPr>
                        <w:overflowPunct w:val="0"/>
                        <w:spacing w:beforeLines="50" w:before="120"/>
                        <w:textAlignment w:val="baseline"/>
                        <w:rPr>
                          <w:bCs/>
                        </w:rPr>
                      </w:pPr>
                    </w:p>
                  </w:txbxContent>
                </v:textbox>
                <w10:anchorlock/>
              </v:shape>
            </w:pict>
          </mc:Fallback>
        </mc:AlternateContent>
      </w:r>
    </w:p>
    <w:p w14:paraId="17D07217" w14:textId="77777777" w:rsidR="007A2ED6" w:rsidRPr="00210D84" w:rsidRDefault="007A2ED6" w:rsidP="007A2ED6">
      <w:pPr>
        <w:rPr>
          <w:bCs/>
        </w:rPr>
      </w:pPr>
      <w:r w:rsidRPr="00210D84">
        <w:rPr>
          <w:bCs/>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32B5ABB5" w14:textId="77777777" w:rsidR="007A2ED6" w:rsidRDefault="007A2ED6" w:rsidP="007A2ED6">
      <w:pPr>
        <w:rPr>
          <w:bCs/>
        </w:rPr>
      </w:pPr>
      <w:r w:rsidRPr="00210D84">
        <w:rPr>
          <w:bCs/>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7E88FFF0" w14:textId="7CF34BC1" w:rsidR="007A2ED6" w:rsidRPr="00210D84" w:rsidRDefault="00FA4F91" w:rsidP="007A2ED6">
      <w:pPr>
        <w:rPr>
          <w:b/>
          <w:bCs/>
          <w:i/>
        </w:rPr>
      </w:pPr>
      <w:r>
        <w:rPr>
          <w:b/>
          <w:bCs/>
          <w:i/>
        </w:rPr>
        <w:t xml:space="preserve">Proposal </w:t>
      </w:r>
      <w:r w:rsidR="00AD6A43">
        <w:rPr>
          <w:b/>
          <w:bCs/>
          <w:i/>
        </w:rPr>
        <w:t>6</w:t>
      </w:r>
      <w:r w:rsidR="007A2ED6" w:rsidRPr="00210D84">
        <w:rPr>
          <w:b/>
          <w:bCs/>
          <w:i/>
        </w:rPr>
        <w:t>: For better scheduling flexibility, support configuration of up to 2 or 4 SRS resource sets, each configured with up to 4 or 2 single-port SRS resources</w:t>
      </w:r>
      <w:r w:rsidR="00BF3909">
        <w:rPr>
          <w:b/>
          <w:bCs/>
          <w:i/>
        </w:rPr>
        <w:t xml:space="preserve"> for non-codebook based PUSCH transmission</w:t>
      </w:r>
      <w:r w:rsidR="007A2ED6" w:rsidRPr="00210D84">
        <w:rPr>
          <w:b/>
          <w:bCs/>
          <w:i/>
        </w:rPr>
        <w:t>.</w:t>
      </w:r>
    </w:p>
    <w:p w14:paraId="06AB4E88" w14:textId="2FE1134D" w:rsidR="00EC2F02" w:rsidRPr="00447E0C" w:rsidRDefault="00EC2F02" w:rsidP="00EC2F02">
      <w:pPr>
        <w:pBdr>
          <w:bottom w:val="single" w:sz="4" w:space="1" w:color="auto"/>
        </w:pBdr>
        <w:spacing w:beforeLines="50" w:before="120" w:afterLines="50"/>
        <w:jc w:val="left"/>
        <w:rPr>
          <w:b/>
          <w:sz w:val="16"/>
          <w:szCs w:val="16"/>
        </w:rPr>
      </w:pPr>
    </w:p>
    <w:p w14:paraId="535C4976" w14:textId="2233C2A4" w:rsidR="001759C2" w:rsidRDefault="00F46866" w:rsidP="00823077">
      <w:pPr>
        <w:pStyle w:val="1"/>
        <w:numPr>
          <w:ilvl w:val="0"/>
          <w:numId w:val="23"/>
        </w:numPr>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3A0E1276" w14:textId="112B7D81" w:rsidR="000B13BC" w:rsidRPr="00646393"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143D2C49" w14:textId="77777777" w:rsidR="00D93638" w:rsidRPr="00EE53EC" w:rsidRDefault="00D93638" w:rsidP="00D93638">
      <w:pPr>
        <w:rPr>
          <w:rFonts w:eastAsia="Times New Roman" w:cs="Times"/>
          <w:b/>
          <w:bCs/>
          <w:i/>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1</w:t>
      </w:r>
      <w:r w:rsidRPr="00DD7C1D">
        <w:rPr>
          <w:rFonts w:cs="Times"/>
          <w:b/>
          <w:bCs/>
          <w:i/>
          <w:color w:val="000000"/>
          <w:szCs w:val="20"/>
          <w:lang w:eastAsia="zh-CN"/>
        </w:rPr>
        <w:t>:</w:t>
      </w:r>
      <w:r>
        <w:rPr>
          <w:rFonts w:cs="Times"/>
          <w:b/>
          <w:bCs/>
          <w:i/>
          <w:color w:val="000000"/>
          <w:szCs w:val="20"/>
          <w:lang w:eastAsia="zh-CN"/>
        </w:rPr>
        <w:t xml:space="preserve"> For comb offset hopping, when </w:t>
      </w:r>
      <m:oMath>
        <m:r>
          <m:rPr>
            <m:sty m:val="bi"/>
          </m:rPr>
          <w:rPr>
            <w:rFonts w:ascii="Cambria Math" w:eastAsia="Times New Roman" w:hAnsi="Cambria Math" w:cs="Times"/>
            <w:color w:val="000000" w:themeColor="text1"/>
          </w:rPr>
          <m:t>K&lt;R</m:t>
        </m:r>
      </m:oMath>
      <w:r>
        <w:rPr>
          <w:rFonts w:cs="Times" w:hint="eastAsia"/>
          <w:b/>
          <w:bCs/>
          <w:i/>
          <w:color w:val="000000" w:themeColor="text1"/>
          <w:lang w:eastAsia="zh-CN"/>
        </w:rPr>
        <w:t>,</w:t>
      </w:r>
      <w:r>
        <w:rPr>
          <w:rFonts w:cs="Times"/>
          <w:b/>
          <w:bCs/>
          <w:i/>
          <w:color w:val="000000"/>
          <w:szCs w:val="20"/>
          <w:lang w:eastAsia="zh-CN"/>
        </w:rPr>
        <w:t xml:space="preserv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he OFDM symbol index</w:t>
      </w:r>
      <w:r>
        <w:rPr>
          <w:rFonts w:eastAsia="Times New Roman" w:cs="Times"/>
          <w:b/>
          <w:bCs/>
          <w:i/>
          <w:color w:val="000000" w:themeColor="text1"/>
        </w:rPr>
        <w:t xml:space="preserve"> </w:t>
      </w:r>
      <m:oMath>
        <m:sSup>
          <m:sSupPr>
            <m:ctrlPr>
              <w:rPr>
                <w:rFonts w:ascii="Cambria Math" w:eastAsia="Times New Roman" w:hAnsi="Cambria Math" w:cs="Times"/>
                <w:b/>
                <w:bCs/>
                <w:i/>
                <w:color w:val="000000" w:themeColor="text1"/>
              </w:rPr>
            </m:ctrlPr>
          </m:sSupPr>
          <m:e>
            <m:r>
              <m:rPr>
                <m:sty m:val="bi"/>
              </m:rPr>
              <w:rPr>
                <w:rFonts w:ascii="Cambria Math" w:eastAsia="Times New Roman" w:hAnsi="Cambria Math" w:cs="Times"/>
                <w:color w:val="000000" w:themeColor="text1"/>
              </w:rPr>
              <m:t>l</m:t>
            </m:r>
          </m:e>
          <m:sup>
            <m:r>
              <m:rPr>
                <m:sty m:val="bi"/>
              </m:rPr>
              <w:rPr>
                <w:rFonts w:ascii="Cambria Math" w:eastAsia="Times New Roman" w:hAnsi="Cambria Math" w:cs="Times"/>
                <w:color w:val="000000" w:themeColor="text1"/>
              </w:rPr>
              <m:t>'</m:t>
            </m:r>
          </m:sup>
        </m:sSup>
      </m:oMath>
      <w:r w:rsidRPr="003F4F32">
        <w:rPr>
          <w:rFonts w:eastAsia="Times New Roman" w:cs="Times"/>
          <w:b/>
          <w:bCs/>
          <w:i/>
          <w:color w:val="000000" w:themeColor="text1"/>
        </w:rPr>
        <w:t xml:space="preserve">  of each symbol</w:t>
      </w:r>
      <w:r>
        <w:rPr>
          <w:rFonts w:cs="Times"/>
          <w:b/>
          <w:bCs/>
          <w:i/>
          <w:color w:val="000000"/>
          <w:szCs w:val="20"/>
          <w:lang w:eastAsia="zh-CN"/>
        </w:rPr>
        <w:t xml:space="preserve">. Otherwise, </w:t>
      </w:r>
      <w:r w:rsidRPr="00BF6D07">
        <w:rPr>
          <w:rFonts w:eastAsia="Times New Roman" w:cs="Times"/>
          <w:b/>
          <w:bCs/>
          <w:i/>
        </w:rPr>
        <w:t xml:space="preserve">the time-domain hopping behavior depends on </w:t>
      </w:r>
      <w:r>
        <w:rPr>
          <w:rFonts w:eastAsia="Times New Roman" w:cs="Times"/>
          <w:b/>
          <w:bCs/>
          <w:i/>
        </w:rPr>
        <w:t>t</w:t>
      </w:r>
      <w:r w:rsidRPr="003F4F32">
        <w:rPr>
          <w:rFonts w:eastAsia="Times New Roman" w:cs="Times"/>
          <w:b/>
          <w:bCs/>
          <w:i/>
          <w:color w:val="000000" w:themeColor="text1"/>
        </w:rPr>
        <w:t xml:space="preserve">he </w:t>
      </w:r>
      <w:r w:rsidRPr="00EB3E46">
        <w:rPr>
          <w:rFonts w:eastAsia="Times New Roman" w:cs="Times"/>
          <w:b/>
          <w:bCs/>
          <w:i/>
        </w:rPr>
        <w:t xml:space="preserve">OFDM symbol index  </w:t>
      </w:r>
      <m:oMath>
        <m:sSup>
          <m:sSupPr>
            <m:ctrlPr>
              <w:rPr>
                <w:rFonts w:ascii="Cambria Math" w:eastAsia="Times New Roman" w:hAnsi="Cambria Math" w:cs="Times"/>
                <w:b/>
                <w:bCs/>
                <w:i/>
              </w:rPr>
            </m:ctrlPr>
          </m:sSupPr>
          <m:e>
            <m:r>
              <m:rPr>
                <m:sty m:val="bi"/>
              </m:rPr>
              <w:rPr>
                <w:rFonts w:ascii="Cambria Math" w:eastAsia="Times New Roman" w:hAnsi="Cambria Math" w:cs="Times"/>
              </w:rPr>
              <m:t>l</m:t>
            </m:r>
          </m:e>
          <m:sup>
            <m:r>
              <m:rPr>
                <m:sty m:val="bi"/>
              </m:rPr>
              <w:rPr>
                <w:rFonts w:ascii="Cambria Math" w:eastAsia="Times New Roman" w:hAnsi="Cambria Math" w:cs="Times"/>
              </w:rPr>
              <m:t>'</m:t>
            </m:r>
          </m:sup>
        </m:sSup>
      </m:oMath>
      <w:r w:rsidRPr="00EB3E46">
        <w:rPr>
          <w:rFonts w:eastAsia="Times New Roman" w:cs="Times"/>
          <w:b/>
          <w:bCs/>
          <w:i/>
        </w:rPr>
        <w:fldChar w:fldCharType="begin"/>
      </w:r>
      <w:r w:rsidRPr="00EB3E46">
        <w:rPr>
          <w:rFonts w:eastAsia="Times New Roman" w:cs="Times"/>
          <w:b/>
          <w:bCs/>
          <w:i/>
        </w:rPr>
        <w:instrText xml:space="preserve"> QUOTE </w:instrText>
      </w:r>
      <w:r w:rsidR="00CE19D1">
        <w:rPr>
          <w:rFonts w:eastAsia="Times New Roman" w:cs="Times"/>
          <w:b/>
          <w:bCs/>
          <w:i/>
        </w:rPr>
        <w:pict w14:anchorId="2E9E9169">
          <v:shape id="_x0000_i1030" type="#_x0000_t75" style="width:5.7pt;height:11.75pt" equationxml="&lt;">
            <v:imagedata r:id="rId11" o:title="" chromakey="white"/>
          </v:shape>
        </w:pict>
      </w:r>
      <w:r w:rsidRPr="00EB3E46">
        <w:rPr>
          <w:rFonts w:eastAsia="Times New Roman" w:cs="Times"/>
          <w:b/>
          <w:bCs/>
          <w:i/>
        </w:rPr>
        <w:instrText xml:space="preserve"> </w:instrText>
      </w:r>
      <w:r w:rsidRPr="00EB3E46">
        <w:rPr>
          <w:rFonts w:eastAsia="Times New Roman" w:cs="Times"/>
          <w:b/>
          <w:bCs/>
          <w:i/>
        </w:rPr>
        <w:fldChar w:fldCharType="end"/>
      </w:r>
      <w:r w:rsidRPr="00EB3E46">
        <w:rPr>
          <w:rFonts w:eastAsia="Times New Roman" w:cs="Times"/>
          <w:b/>
          <w:bCs/>
          <w:i/>
        </w:rPr>
        <w:t xml:space="preserve"> of the first symbol across the R repetitions.</w:t>
      </w:r>
      <w:r>
        <w:rPr>
          <w:rFonts w:eastAsia="Times New Roman" w:cs="Times"/>
          <w:b/>
          <w:bCs/>
          <w:i/>
        </w:rPr>
        <w:t xml:space="preserve"> </w:t>
      </w:r>
      <w:r w:rsidRPr="00EE53EC">
        <w:rPr>
          <w:rFonts w:cs="Times" w:hint="eastAsia"/>
          <w:b/>
          <w:bCs/>
          <w:i/>
          <w:color w:val="000000"/>
          <w:szCs w:val="20"/>
          <w:lang w:eastAsia="zh-CN"/>
        </w:rPr>
        <w:t>K</w:t>
      </w:r>
      <w:r w:rsidRPr="00EE53EC">
        <w:rPr>
          <w:rFonts w:cs="Times"/>
          <w:b/>
          <w:bCs/>
          <w:i/>
          <w:color w:val="000000"/>
          <w:szCs w:val="20"/>
          <w:lang w:eastAsia="zh-CN"/>
        </w:rPr>
        <w:t>=</w:t>
      </w:r>
      <m:oMath>
        <m:sSubSup>
          <m:sSubSupPr>
            <m:ctrlPr>
              <w:rPr>
                <w:rFonts w:ascii="Cambria Math" w:eastAsia="Times New Roman" w:hAnsi="Cambria Math" w:cs="Times"/>
                <w:b/>
                <w:bCs/>
                <w:i/>
                <w:color w:val="000000" w:themeColor="text1"/>
              </w:rPr>
            </m:ctrlPr>
          </m:sSubSupPr>
          <m:e>
            <m:r>
              <m:rPr>
                <m:sty m:val="bi"/>
              </m:rPr>
              <w:rPr>
                <w:rFonts w:ascii="Cambria Math" w:eastAsia="Times New Roman" w:hAnsi="Cambria Math" w:cs="Times"/>
                <w:color w:val="000000" w:themeColor="text1"/>
              </w:rPr>
              <m:t>K</m:t>
            </m:r>
          </m:e>
          <m:sub>
            <m:r>
              <m:rPr>
                <m:sty m:val="bi"/>
              </m:rPr>
              <w:rPr>
                <w:rFonts w:ascii="Cambria Math" w:eastAsia="Times New Roman" w:hAnsi="Cambria Math" w:cs="Times"/>
                <w:color w:val="000000" w:themeColor="text1"/>
              </w:rPr>
              <m:t>TC</m:t>
            </m:r>
          </m:sub>
          <m:sup>
            <m:r>
              <m:rPr>
                <m:sty m:val="bi"/>
              </m:rPr>
              <w:rPr>
                <w:rFonts w:ascii="Cambria Math" w:eastAsia="Times New Roman" w:hAnsi="Cambria Math" w:cs="Times"/>
                <w:color w:val="000000" w:themeColor="text1"/>
              </w:rPr>
              <m:t>subset</m:t>
            </m:r>
          </m:sup>
        </m:sSubSup>
        <m:r>
          <m:rPr>
            <m:sty m:val="bi"/>
          </m:rPr>
          <w:rPr>
            <w:rFonts w:ascii="Cambria Math" w:eastAsia="Times New Roman" w:hAnsi="Cambria Math" w:cs="Times"/>
            <w:color w:val="000000" w:themeColor="text1"/>
          </w:rPr>
          <m:t xml:space="preserve"> </m:t>
        </m:r>
        <m:r>
          <m:rPr>
            <m:sty m:val="bi"/>
          </m:rPr>
          <w:rPr>
            <w:rFonts w:ascii="Cambria Math" w:hAnsi="Cambria Math" w:cs="Times" w:hint="eastAsia"/>
            <w:color w:val="000000" w:themeColor="text1"/>
            <w:lang w:eastAsia="zh-CN"/>
          </w:rPr>
          <m:t>or</m:t>
        </m:r>
        <m:sSub>
          <m:sSubPr>
            <m:ctrlPr>
              <w:rPr>
                <w:rFonts w:ascii="Cambria Math" w:eastAsia="Times New Roman" w:hAnsi="Cambria Math" w:cs="Times"/>
                <w:b/>
                <w:bCs/>
                <w:i/>
                <w:color w:val="000000" w:themeColor="text1"/>
              </w:rPr>
            </m:ctrlPr>
          </m:sSubPr>
          <m:e>
            <m:r>
              <m:rPr>
                <m:sty m:val="bi"/>
              </m:rPr>
              <w:rPr>
                <w:rFonts w:ascii="Cambria Math" w:eastAsia="Times New Roman" w:hAnsi="Cambria Math" w:cs="Times"/>
                <w:color w:val="000000" w:themeColor="text1"/>
              </w:rPr>
              <m:t>K</m:t>
            </m:r>
          </m:e>
          <m:sub>
            <m:r>
              <m:rPr>
                <m:sty m:val="bi"/>
              </m:rPr>
              <w:rPr>
                <w:rFonts w:ascii="Cambria Math" w:eastAsia="Times New Roman" w:hAnsi="Cambria Math" w:cs="Times"/>
                <w:color w:val="000000" w:themeColor="text1"/>
              </w:rPr>
              <m:t>TC</m:t>
            </m:r>
          </m:sub>
        </m:sSub>
      </m:oMath>
      <w:r w:rsidRPr="00EE53EC">
        <w:rPr>
          <w:rFonts w:cs="Times" w:hint="eastAsia"/>
          <w:b/>
          <w:bCs/>
          <w:i/>
          <w:color w:val="000000" w:themeColor="text1"/>
          <w:lang w:eastAsia="zh-CN"/>
        </w:rPr>
        <w:t>,</w:t>
      </w:r>
      <w:r w:rsidRPr="00EE53EC">
        <w:rPr>
          <w:rFonts w:cs="Times"/>
          <w:b/>
          <w:bCs/>
          <w:i/>
          <w:color w:val="000000" w:themeColor="text1"/>
          <w:lang w:eastAsia="zh-CN"/>
        </w:rPr>
        <w:t xml:space="preserve"> where </w:t>
      </w:r>
      <w:r w:rsidRPr="00EE53EC">
        <w:rPr>
          <w:rFonts w:cs="Times" w:hint="eastAsia"/>
          <w:b/>
          <w:bCs/>
          <w:i/>
          <w:color w:val="000000" w:themeColor="text1"/>
          <w:lang w:eastAsia="zh-CN"/>
        </w:rPr>
        <w:t xml:space="preserve"> </w:t>
      </w:r>
      <m:oMath>
        <m:sSubSup>
          <m:sSubSupPr>
            <m:ctrlPr>
              <w:rPr>
                <w:rFonts w:ascii="Cambria Math" w:eastAsia="Times New Roman" w:hAnsi="Cambria Math" w:cs="Times"/>
                <w:b/>
                <w:bCs/>
                <w:i/>
                <w:color w:val="000000" w:themeColor="text1"/>
              </w:rPr>
            </m:ctrlPr>
          </m:sSubSupPr>
          <m:e>
            <m:r>
              <m:rPr>
                <m:sty m:val="bi"/>
              </m:rPr>
              <w:rPr>
                <w:rFonts w:ascii="Cambria Math" w:eastAsia="Times New Roman" w:hAnsi="Cambria Math" w:cs="Times"/>
                <w:color w:val="000000" w:themeColor="text1"/>
              </w:rPr>
              <m:t>K</m:t>
            </m:r>
          </m:e>
          <m:sub>
            <m:r>
              <m:rPr>
                <m:sty m:val="bi"/>
              </m:rPr>
              <w:rPr>
                <w:rFonts w:ascii="Cambria Math" w:eastAsia="Times New Roman" w:hAnsi="Cambria Math" w:cs="Times"/>
                <w:color w:val="000000" w:themeColor="text1"/>
              </w:rPr>
              <m:t>TC</m:t>
            </m:r>
          </m:sub>
          <m:sup>
            <m:r>
              <m:rPr>
                <m:sty m:val="bi"/>
              </m:rPr>
              <w:rPr>
                <w:rFonts w:ascii="Cambria Math" w:eastAsia="Times New Roman" w:hAnsi="Cambria Math" w:cs="Times"/>
                <w:color w:val="000000" w:themeColor="text1"/>
              </w:rPr>
              <m:t>subset</m:t>
            </m:r>
          </m:sup>
        </m:sSubSup>
        <m:r>
          <m:rPr>
            <m:sty m:val="bi"/>
          </m:rPr>
          <w:rPr>
            <w:rFonts w:ascii="Cambria Math" w:eastAsia="Times New Roman" w:hAnsi="Cambria Math" w:cs="Times"/>
            <w:color w:val="000000" w:themeColor="text1"/>
          </w:rPr>
          <m:t xml:space="preserve"> </m:t>
        </m:r>
        <m:r>
          <m:rPr>
            <m:sty m:val="bi"/>
          </m:rPr>
          <w:rPr>
            <w:rFonts w:ascii="Cambria Math" w:hAnsi="Cambria Math" w:cs="Times"/>
            <w:color w:val="000000" w:themeColor="text1"/>
            <w:lang w:eastAsia="zh-CN"/>
          </w:rPr>
          <m:t xml:space="preserve">and </m:t>
        </m:r>
        <m:sSub>
          <m:sSubPr>
            <m:ctrlPr>
              <w:rPr>
                <w:rFonts w:ascii="Cambria Math" w:eastAsia="Times New Roman" w:hAnsi="Cambria Math" w:cs="Times"/>
                <w:b/>
                <w:bCs/>
                <w:color w:val="000000" w:themeColor="text1"/>
              </w:rPr>
            </m:ctrlPr>
          </m:sSubPr>
          <m:e>
            <m:r>
              <m:rPr>
                <m:sty m:val="b"/>
              </m:rPr>
              <w:rPr>
                <w:rFonts w:ascii="Cambria Math" w:eastAsia="Times New Roman" w:hAnsi="Cambria Math" w:cs="Times"/>
                <w:color w:val="000000" w:themeColor="text1"/>
              </w:rPr>
              <m:t>K</m:t>
            </m:r>
          </m:e>
          <m:sub>
            <m:r>
              <m:rPr>
                <m:sty m:val="b"/>
              </m:rPr>
              <w:rPr>
                <w:rFonts w:ascii="Cambria Math" w:eastAsia="Times New Roman" w:hAnsi="Cambria Math" w:cs="Times"/>
                <w:color w:val="000000" w:themeColor="text1"/>
              </w:rPr>
              <m:t>TC</m:t>
            </m:r>
          </m:sub>
        </m:sSub>
      </m:oMath>
      <w:r w:rsidRPr="00EE53EC">
        <w:rPr>
          <w:rFonts w:cs="Times" w:hint="eastAsia"/>
          <w:b/>
          <w:bCs/>
          <w:i/>
          <w:color w:val="000000" w:themeColor="text1"/>
          <w:lang w:eastAsia="zh-CN"/>
        </w:rPr>
        <w:t xml:space="preserve"> </w:t>
      </w:r>
      <w:r w:rsidRPr="00EE53EC">
        <w:rPr>
          <w:rFonts w:cs="Times"/>
          <w:b/>
          <w:bCs/>
          <w:i/>
          <w:color w:val="000000" w:themeColor="text1"/>
          <w:lang w:eastAsia="zh-CN"/>
        </w:rPr>
        <w:t>are respectively denoted as</w:t>
      </w:r>
      <w:r>
        <w:rPr>
          <w:rFonts w:cs="Times"/>
          <w:b/>
          <w:bCs/>
          <w:i/>
          <w:color w:val="000000" w:themeColor="text1"/>
          <w:lang w:eastAsia="zh-CN"/>
        </w:rPr>
        <w:t xml:space="preserve"> the size of</w:t>
      </w:r>
      <w:r w:rsidRPr="00EE53EC">
        <w:rPr>
          <w:rFonts w:cs="Times"/>
          <w:b/>
          <w:bCs/>
          <w:i/>
          <w:color w:val="000000" w:themeColor="text1"/>
          <w:lang w:eastAsia="zh-CN"/>
        </w:rPr>
        <w:t xml:space="preserve"> subset of comb offset and comb value.</w:t>
      </w:r>
    </w:p>
    <w:p w14:paraId="5B97E421" w14:textId="77777777" w:rsidR="00D93638" w:rsidRDefault="00D93638" w:rsidP="00D93638">
      <w:pPr>
        <w:rPr>
          <w:rFonts w:cs="Times"/>
          <w:b/>
          <w:bCs/>
          <w:i/>
          <w:color w:val="000000"/>
          <w:szCs w:val="20"/>
          <w:lang w:eastAsia="zh-CN"/>
        </w:rPr>
      </w:pPr>
      <w:r w:rsidRPr="00DD7C1D">
        <w:rPr>
          <w:rFonts w:cs="Times" w:hint="eastAsia"/>
          <w:b/>
          <w:bCs/>
          <w:i/>
          <w:color w:val="000000"/>
          <w:szCs w:val="20"/>
          <w:lang w:eastAsia="zh-CN"/>
        </w:rPr>
        <w:t>P</w:t>
      </w:r>
      <w:r w:rsidRPr="00DD7C1D">
        <w:rPr>
          <w:rFonts w:cs="Times"/>
          <w:b/>
          <w:bCs/>
          <w:i/>
          <w:color w:val="000000"/>
          <w:szCs w:val="20"/>
          <w:lang w:eastAsia="zh-CN"/>
        </w:rPr>
        <w:t xml:space="preserve">roposal </w:t>
      </w:r>
      <w:r>
        <w:rPr>
          <w:rFonts w:cs="Times"/>
          <w:b/>
          <w:bCs/>
          <w:i/>
          <w:color w:val="000000"/>
          <w:szCs w:val="20"/>
          <w:lang w:eastAsia="zh-CN"/>
        </w:rPr>
        <w:t>2</w:t>
      </w:r>
      <w:r w:rsidRPr="00DD7C1D">
        <w:rPr>
          <w:rFonts w:cs="Times"/>
          <w:b/>
          <w:bCs/>
          <w:i/>
          <w:color w:val="000000"/>
          <w:szCs w:val="20"/>
          <w:lang w:eastAsia="zh-CN"/>
        </w:rPr>
        <w:t>:</w:t>
      </w:r>
      <w:r>
        <w:rPr>
          <w:rFonts w:cs="Times"/>
          <w:b/>
          <w:bCs/>
          <w:i/>
          <w:color w:val="000000"/>
          <w:szCs w:val="20"/>
          <w:lang w:eastAsia="zh-CN"/>
        </w:rPr>
        <w:t xml:space="preserve"> For the hopping equations of comb offset hopping and cyclic shift hopping, the following two ways can be considered:</w:t>
      </w:r>
    </w:p>
    <w:p w14:paraId="6D17A43F" w14:textId="77777777" w:rsidR="00D93638" w:rsidRPr="00833DAC" w:rsidRDefault="00D93638" w:rsidP="00D93638">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lastRenderedPageBreak/>
        <w:t>O</w:t>
      </w:r>
      <w:r>
        <w:rPr>
          <w:rFonts w:cs="Times"/>
          <w:b/>
          <w:bCs/>
          <w:i/>
          <w:color w:val="000000"/>
          <w:szCs w:val="20"/>
          <w:lang w:eastAsia="zh-CN"/>
        </w:rPr>
        <w:t>ption1:</w:t>
      </w:r>
      <w:r w:rsidRPr="00833DAC">
        <w:rPr>
          <w:rFonts w:cs="Times"/>
          <w:b/>
          <w:bCs/>
          <w:i/>
          <w:color w:val="000000"/>
          <w:szCs w:val="20"/>
          <w:lang w:eastAsia="zh-CN"/>
        </w:rPr>
        <w:t xml:space="preserve">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lang w:eastAsia="zh-CN"/>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sty m:val="bi"/>
                  </m:rPr>
                  <w:rPr>
                    <w:rFonts w:ascii="Cambria Math" w:eastAsia="微软雅黑" w:hAnsiTheme="majorBidi" w:cstheme="majorBidi"/>
                    <w:color w:val="000000"/>
                  </w:rPr>
                  <m:t>7</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sty m:val="bi"/>
                      </m:rPr>
                      <w:rPr>
                        <w:rFonts w:ascii="Cambria Math" w:hAnsi="Cambria Math"/>
                      </w:rPr>
                      <m:t>8</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sty m:val="bi"/>
          </m:rPr>
          <w:rPr>
            <w:rFonts w:ascii="Cambria Math" w:eastAsia="微软雅黑" w:hAnsiTheme="majorBidi" w:cstheme="majorBidi"/>
            <w:color w:val="000000"/>
          </w:rPr>
          <m:t xml:space="preserve"> </m:t>
        </m:r>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cs="Times" w:hint="eastAsia"/>
          <w:b/>
          <w:i/>
          <w:color w:val="000000"/>
          <w:lang w:eastAsia="zh-CN"/>
        </w:rPr>
        <w:t>,</w:t>
      </w:r>
      <w:r w:rsidRPr="00833DAC">
        <w:rPr>
          <w:rFonts w:cs="Times"/>
          <w:b/>
          <w:i/>
          <w:color w:val="000000"/>
          <w:lang w:eastAsia="zh-CN"/>
        </w:rPr>
        <w:t xml:space="preserve"> where </w:t>
      </w:r>
      <m:oMath>
        <m:r>
          <m:rPr>
            <m:sty m:val="bi"/>
          </m:rPr>
          <w:rPr>
            <w:rFonts w:ascii="Cambria Math" w:eastAsia="宋体" w:hAnsi="Cambria Math"/>
            <w:color w:val="000000"/>
            <w:lang w:eastAsia="zh-CN"/>
          </w:rPr>
          <m:t>K=</m:t>
        </m:r>
        <m:sSub>
          <m:sSubPr>
            <m:ctrlPr>
              <w:rPr>
                <w:rFonts w:ascii="Cambria Math" w:eastAsia="宋体" w:hAnsi="Cambria Math"/>
                <w:b/>
                <w:i/>
                <w:color w:val="000000"/>
                <w:lang w:eastAsia="zh-CN"/>
              </w:rPr>
            </m:ctrlPr>
          </m:sSubPr>
          <m:e>
            <m:r>
              <m:rPr>
                <m:sty m:val="bi"/>
              </m:rPr>
              <w:rPr>
                <w:rFonts w:ascii="Cambria Math" w:eastAsia="宋体" w:hAnsi="Cambria Math"/>
                <w:color w:val="000000"/>
                <w:lang w:eastAsia="zh-CN"/>
              </w:rPr>
              <m:t>K</m:t>
            </m:r>
          </m:e>
          <m:sub>
            <m:r>
              <m:rPr>
                <m:sty m:val="bi"/>
              </m:rPr>
              <w:rPr>
                <w:rFonts w:ascii="Cambria Math" w:eastAsia="宋体" w:hAnsi="Cambria Math"/>
                <w:color w:val="000000"/>
                <w:lang w:eastAsia="zh-CN"/>
              </w:rPr>
              <m:t>TC</m:t>
            </m:r>
          </m:sub>
        </m:sSub>
      </m:oMath>
      <w:r w:rsidRPr="00833DAC">
        <w:rPr>
          <w:rFonts w:cs="Times" w:hint="eastAsia"/>
          <w:b/>
          <w:i/>
          <w:color w:val="000000"/>
          <w:lang w:eastAsia="zh-CN"/>
        </w:rPr>
        <w:t xml:space="preserve"> </w:t>
      </w:r>
      <w:r w:rsidRPr="00833DAC">
        <w:rPr>
          <w:rFonts w:cs="Times"/>
          <w:b/>
          <w:i/>
          <w:color w:val="000000"/>
          <w:lang w:eastAsia="zh-CN"/>
        </w:rPr>
        <w:t>or</w:t>
      </w:r>
      <m:oMath>
        <m:r>
          <m:rPr>
            <m:nor/>
          </m:rPr>
          <w:rPr>
            <w:b/>
            <w:i/>
          </w:rPr>
          <m:t xml:space="preserve"> </m:t>
        </m:r>
        <m:sSubSup>
          <m:sSubSupPr>
            <m:ctrlPr>
              <w:rPr>
                <w:rFonts w:ascii="Cambria Math" w:eastAsiaTheme="minorHAnsi" w:hAnsi="Cambria Math" w:cstheme="minorBidi"/>
                <w:b/>
                <w:i/>
                <w:lang w:val="sv-SE"/>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oMath>
      <w:r w:rsidRPr="00833DAC">
        <w:rPr>
          <w:rFonts w:cs="Times"/>
          <w:b/>
          <w:i/>
          <w:color w:val="000000"/>
          <w:lang w:eastAsia="zh-CN"/>
        </w:rPr>
        <w:t xml:space="preserve"> </w:t>
      </w:r>
    </w:p>
    <w:p w14:paraId="3F04F20F" w14:textId="77777777" w:rsidR="00D93638" w:rsidRPr="00833DAC" w:rsidRDefault="00D93638" w:rsidP="00D93638">
      <w:pPr>
        <w:pStyle w:val="af3"/>
        <w:numPr>
          <w:ilvl w:val="0"/>
          <w:numId w:val="36"/>
        </w:numPr>
        <w:ind w:firstLineChars="0"/>
        <w:rPr>
          <w:rFonts w:cs="Times"/>
          <w:b/>
          <w:bCs/>
          <w:i/>
          <w:color w:val="000000"/>
          <w:szCs w:val="20"/>
          <w:lang w:eastAsia="zh-CN"/>
        </w:rPr>
      </w:pPr>
      <w:r>
        <w:rPr>
          <w:rFonts w:cs="Times" w:hint="eastAsia"/>
          <w:b/>
          <w:bCs/>
          <w:i/>
          <w:color w:val="000000"/>
          <w:szCs w:val="20"/>
          <w:lang w:eastAsia="zh-CN"/>
        </w:rPr>
        <w:t>O</w:t>
      </w:r>
      <w:r>
        <w:rPr>
          <w:rFonts w:cs="Times"/>
          <w:b/>
          <w:bCs/>
          <w:i/>
          <w:color w:val="000000"/>
          <w:szCs w:val="20"/>
          <w:lang w:eastAsia="zh-CN"/>
        </w:rPr>
        <w:t>ption2:</w:t>
      </w:r>
      <w:r w:rsidRPr="00833DAC">
        <w:rPr>
          <w:rFonts w:cs="Times"/>
          <w:b/>
          <w:i/>
          <w:color w:val="000000"/>
          <w:lang w:eastAsia="zh-CN"/>
        </w:rPr>
        <w:t xml:space="preserve"> </w:t>
      </w:r>
      <m:oMath>
        <m:sSub>
          <m:sSubPr>
            <m:ctrlPr>
              <w:rPr>
                <w:rFonts w:ascii="Cambria Math" w:hAnsi="Cambria Math" w:cs="Times"/>
                <w:b/>
                <w:i/>
              </w:rPr>
            </m:ctrlPr>
          </m:sSubPr>
          <m:e>
            <m:r>
              <m:rPr>
                <m:sty m:val="bi"/>
              </m:rPr>
              <w:rPr>
                <w:rFonts w:ascii="Cambria Math" w:hAnsi="Cambria Math" w:cs="Times"/>
              </w:rPr>
              <m:t>f</m:t>
            </m:r>
          </m:e>
          <m:sub>
            <m:r>
              <m:rPr>
                <m:sty m:val="bi"/>
              </m:rPr>
              <w:rPr>
                <w:rFonts w:ascii="Cambria Math" w:hAnsi="Cambria Math" w:cs="Times"/>
              </w:rPr>
              <m:t>ch</m:t>
            </m:r>
          </m:sub>
        </m:sSub>
        <m:d>
          <m:dPr>
            <m:ctrlPr>
              <w:rPr>
                <w:rFonts w:ascii="Cambria Math" w:eastAsia="微软雅黑" w:hAnsiTheme="majorBidi" w:cstheme="majorBidi"/>
                <w:b/>
                <w:i/>
                <w:color w:val="000000"/>
              </w:rPr>
            </m:ctrlPr>
          </m:dPr>
          <m:e>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,Y</m:t>
            </m:r>
          </m:e>
        </m:d>
        <m:r>
          <m:rPr>
            <m:sty m:val="bi"/>
          </m:rPr>
          <w:rPr>
            <w:rFonts w:ascii="Cambria Math" w:eastAsia="微软雅黑" w:hAnsiTheme="majorBidi" w:cstheme="majorBidi"/>
            <w:color w:val="000000"/>
          </w:rPr>
          <m:t>=</m:t>
        </m:r>
        <m:d>
          <m:dPr>
            <m:ctrlPr>
              <w:rPr>
                <w:rFonts w:ascii="Cambria Math" w:eastAsia="微软雅黑" w:hAnsiTheme="majorBidi" w:cstheme="majorBidi"/>
                <w:b/>
                <w:bCs/>
                <w:i/>
                <w:color w:val="000000"/>
              </w:rPr>
            </m:ctrlPr>
          </m:dPr>
          <m:e>
            <m:nary>
              <m:naryPr>
                <m:chr m:val="∑"/>
                <m:limLoc m:val="subSup"/>
                <m:ctrlPr>
                  <w:rPr>
                    <w:rFonts w:ascii="Cambria Math" w:eastAsia="微软雅黑" w:hAnsiTheme="majorBidi" w:cstheme="majorBidi"/>
                    <w:b/>
                    <w:bCs/>
                    <w:i/>
                    <w:color w:val="000000"/>
                  </w:rPr>
                </m:ctrlPr>
              </m:naryPr>
              <m:sub>
                <m:r>
                  <m:rPr>
                    <m:sty m:val="bi"/>
                  </m:rPr>
                  <w:rPr>
                    <w:rFonts w:ascii="Cambria Math" w:eastAsia="微软雅黑" w:hAnsiTheme="majorBidi" w:cstheme="majorBidi"/>
                    <w:color w:val="000000"/>
                  </w:rPr>
                  <m:t>m=0</m:t>
                </m:r>
              </m:sub>
              <m:sup>
                <m:r>
                  <m:rPr>
                    <m:sty m:val="bi"/>
                  </m:rPr>
                  <w:rPr>
                    <w:rFonts w:ascii="Cambria Math" w:eastAsia="微软雅黑" w:hAnsiTheme="majorBidi" w:cstheme="majorBidi"/>
                    <w:color w:val="000000"/>
                  </w:rPr>
                  <m:t>7</m:t>
                </m:r>
              </m:sup>
              <m:e>
                <m:r>
                  <m:rPr>
                    <m:sty m:val="bi"/>
                  </m:rPr>
                  <w:rPr>
                    <w:rFonts w:ascii="Cambria Math" w:eastAsia="微软雅黑" w:hAnsiTheme="majorBidi" w:cstheme="majorBidi" w:hint="eastAsia"/>
                    <w:color w:val="000000"/>
                  </w:rPr>
                  <m:t>c</m:t>
                </m:r>
                <m:d>
                  <m:dPr>
                    <m:ctrlPr>
                      <w:rPr>
                        <w:rFonts w:ascii="Cambria Math" w:hAnsi="Cambria Math"/>
                        <w:b/>
                        <w:i/>
                      </w:rPr>
                    </m:ctrlPr>
                  </m:dPr>
                  <m:e>
                    <m:r>
                      <m:rPr>
                        <m:nor/>
                      </m:rPr>
                      <w:rPr>
                        <w:rFonts w:ascii="Cambria Math"/>
                        <w:b/>
                        <w:i/>
                      </w:rPr>
                      <m:t xml:space="preserve"> </m:t>
                    </m:r>
                    <m:r>
                      <m:rPr>
                        <m:sty m:val="bi"/>
                      </m:rPr>
                      <w:rPr>
                        <w:rFonts w:ascii="Cambria Math" w:eastAsia="宋体" w:hAnsi="Cambria Math"/>
                        <w:color w:val="000000"/>
                        <w:lang w:eastAsia="zh-CN"/>
                      </w:rPr>
                      <m:t>8</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slot</m:t>
                            </m:r>
                          </m:sup>
                        </m:sSubSup>
                        <m:sSubSup>
                          <m:sSubSupPr>
                            <m:ctrlPr>
                              <w:rPr>
                                <w:rFonts w:ascii="Cambria Math" w:hAnsi="Cambria Math"/>
                                <w:b/>
                                <w:i/>
                              </w:rPr>
                            </m:ctrlPr>
                          </m:sSubSupPr>
                          <m:e>
                            <m:r>
                              <m:rPr>
                                <m:sty m:val="bi"/>
                              </m:rPr>
                              <w:rPr>
                                <w:rFonts w:ascii="Cambria Math" w:hAnsi="Cambria Math"/>
                              </w:rPr>
                              <m:t>n</m:t>
                            </m:r>
                          </m:e>
                          <m:sub>
                            <m:r>
                              <m:rPr>
                                <m:nor/>
                              </m:rPr>
                              <w:rPr>
                                <w:b/>
                                <w:i/>
                              </w:rPr>
                              <m:t>s,f</m:t>
                            </m:r>
                          </m:sub>
                          <m:sup>
                            <m:r>
                              <m:rPr>
                                <m:sty m:val="bi"/>
                              </m:rPr>
                              <w:rPr>
                                <w:rFonts w:ascii="Cambria Math" w:hAnsi="Cambria Math"/>
                              </w:rPr>
                              <m:t>μ</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e>
            </m:nary>
          </m:e>
        </m:d>
        <m:r>
          <m:rPr>
            <m:nor/>
          </m:rPr>
          <w:rPr>
            <w:b/>
            <w:i/>
          </w:rPr>
          <m:t>mod</m:t>
        </m:r>
        <m:r>
          <m:rPr>
            <m:nor/>
          </m:rPr>
          <w:rPr>
            <w:rFonts w:ascii="Cambria Math"/>
            <w:b/>
            <w:i/>
          </w:rPr>
          <m:t xml:space="preserve"> </m:t>
        </m:r>
        <m:r>
          <m:rPr>
            <m:sty m:val="bi"/>
          </m:rPr>
          <w:rPr>
            <w:rFonts w:ascii="Cambria Math" w:eastAsia="宋体" w:hAnsi="Cambria Math"/>
            <w:color w:val="000000"/>
            <w:lang w:eastAsia="zh-CN"/>
          </w:rPr>
          <m:t>K</m:t>
        </m:r>
      </m:oMath>
      <w:r w:rsidRPr="00833DAC">
        <w:rPr>
          <w:rFonts w:hint="eastAsia"/>
          <w:b/>
          <w:bCs/>
          <w:i/>
          <w:color w:val="000000"/>
        </w:rPr>
        <w:t>,</w:t>
      </w:r>
      <w:r w:rsidRPr="00833DAC">
        <w:rPr>
          <w:b/>
          <w:bCs/>
          <w:i/>
          <w:color w:val="000000"/>
        </w:rPr>
        <w:t xml:space="preserve"> where Y=</w:t>
      </w:r>
      <m:oMath>
        <m:d>
          <m:dPr>
            <m:begChr m:val="⌊"/>
            <m:endChr m:val="⌋"/>
            <m:ctrlPr>
              <w:rPr>
                <w:rFonts w:ascii="Cambria Math" w:eastAsia="楷体" w:hAnsi="Cambria Math"/>
                <w:b/>
                <w:i/>
              </w:rPr>
            </m:ctrlPr>
          </m:dPr>
          <m:e>
            <m:r>
              <m:rPr>
                <m:sty m:val="bi"/>
              </m:rPr>
              <w:rPr>
                <w:rFonts w:ascii="Cambria Math" w:eastAsia="楷体" w:hAnsi="Cambria Math"/>
              </w:rPr>
              <m:t>t/T</m:t>
            </m:r>
          </m:e>
        </m:d>
      </m:oMath>
      <w:r w:rsidRPr="00833DAC">
        <w:rPr>
          <w:rFonts w:hint="eastAsia"/>
          <w:b/>
          <w:i/>
        </w:rPr>
        <w:t>,</w:t>
      </w:r>
      <w:r w:rsidRPr="00833DAC">
        <w:rPr>
          <w:b/>
          <w:i/>
        </w:rPr>
        <w:t xml:space="preserve"> t and T respectively denote the slot of SRS transmission and the periodicity of SRS.</w:t>
      </w:r>
    </w:p>
    <w:p w14:paraId="5DB1BFFD" w14:textId="77777777" w:rsidR="00B350BF" w:rsidRPr="00B350BF" w:rsidRDefault="00B350BF" w:rsidP="00B350BF">
      <w:pPr>
        <w:rPr>
          <w:rFonts w:cs="Times"/>
          <w:b/>
          <w:bCs/>
          <w:i/>
          <w:color w:val="000000"/>
          <w:szCs w:val="20"/>
          <w:lang w:eastAsia="zh-CN"/>
        </w:rPr>
      </w:pPr>
      <w:r w:rsidRPr="00B350BF">
        <w:rPr>
          <w:rFonts w:cs="Times" w:hint="eastAsia"/>
          <w:b/>
          <w:bCs/>
          <w:i/>
          <w:color w:val="000000"/>
          <w:szCs w:val="20"/>
          <w:lang w:eastAsia="zh-CN"/>
        </w:rPr>
        <w:t>P</w:t>
      </w:r>
      <w:r w:rsidRPr="00B350BF">
        <w:rPr>
          <w:rFonts w:cs="Times"/>
          <w:b/>
          <w:bCs/>
          <w:i/>
          <w:color w:val="000000"/>
          <w:szCs w:val="20"/>
          <w:lang w:eastAsia="zh-CN"/>
        </w:rPr>
        <w:t>roposal 3: When subset is configured, the number of subset is fixed as 2, and the subset is configured by RRC parameter which includes more than one integer values for hopping offset.</w:t>
      </w:r>
    </w:p>
    <w:p w14:paraId="1CCC1E43" w14:textId="77777777" w:rsidR="00B350BF" w:rsidRDefault="00B350BF" w:rsidP="00646393">
      <w:pPr>
        <w:rPr>
          <w:rFonts w:eastAsia="等线"/>
          <w:sz w:val="24"/>
          <w:szCs w:val="24"/>
          <w:u w:val="single"/>
          <w:lang w:val="en-GB"/>
        </w:rPr>
      </w:pPr>
    </w:p>
    <w:p w14:paraId="2C2C56BB" w14:textId="3B9D4E28"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12E08E60" w14:textId="4E207612" w:rsidR="007B1FB9" w:rsidRDefault="007B1FB9" w:rsidP="007B1FB9">
      <w:pPr>
        <w:rPr>
          <w:b/>
          <w:bCs/>
          <w:i/>
          <w:lang w:eastAsia="zh-CN"/>
        </w:rPr>
      </w:pPr>
      <w:r w:rsidRPr="003B43BE">
        <w:rPr>
          <w:b/>
          <w:bCs/>
          <w:i/>
        </w:rPr>
        <w:t xml:space="preserve">Proposal </w:t>
      </w:r>
      <w:r w:rsidR="00B350BF">
        <w:rPr>
          <w:b/>
          <w:bCs/>
          <w:i/>
        </w:rPr>
        <w:t>4</w:t>
      </w:r>
      <w:r w:rsidRPr="003B43BE">
        <w:rPr>
          <w:b/>
          <w:bCs/>
          <w:i/>
        </w:rPr>
        <w:t xml:space="preserve">: For the support of cyclic shift hopping or comb offset hopping for 8-port SRS, we </w:t>
      </w:r>
      <w:r>
        <w:rPr>
          <w:b/>
          <w:bCs/>
          <w:i/>
        </w:rPr>
        <w:t>propose the following</w:t>
      </w:r>
      <w:r>
        <w:rPr>
          <w:rFonts w:hint="eastAsia"/>
          <w:b/>
          <w:bCs/>
          <w:i/>
          <w:lang w:eastAsia="zh-CN"/>
        </w:rPr>
        <w:t>，</w:t>
      </w:r>
    </w:p>
    <w:p w14:paraId="4BC2A8D4" w14:textId="77777777" w:rsidR="007B1FB9" w:rsidRPr="003B43BE" w:rsidRDefault="007B1FB9" w:rsidP="007B1FB9">
      <w:pPr>
        <w:pStyle w:val="af3"/>
        <w:numPr>
          <w:ilvl w:val="0"/>
          <w:numId w:val="41"/>
        </w:numPr>
        <w:ind w:firstLineChars="0"/>
        <w:rPr>
          <w:b/>
          <w:i/>
          <w:iCs/>
          <w:lang w:eastAsia="zh-CN"/>
        </w:rPr>
      </w:pPr>
      <w:r>
        <w:rPr>
          <w:b/>
          <w:bCs/>
          <w:i/>
          <w:lang w:eastAsia="zh-CN"/>
        </w:rPr>
        <w:t xml:space="preserve">Our first </w:t>
      </w:r>
      <w:r>
        <w:rPr>
          <w:b/>
          <w:bCs/>
          <w:i/>
        </w:rPr>
        <w:t>preference is</w:t>
      </w:r>
      <w:r w:rsidRPr="003B43BE">
        <w:rPr>
          <w:b/>
          <w:bCs/>
          <w:i/>
        </w:rPr>
        <w:t xml:space="preserve"> Option</w:t>
      </w:r>
      <w:r>
        <w:rPr>
          <w:b/>
          <w:bCs/>
          <w:i/>
        </w:rPr>
        <w:t xml:space="preserve"> 3;</w:t>
      </w:r>
    </w:p>
    <w:p w14:paraId="05D3B073" w14:textId="77777777" w:rsidR="007B1FB9" w:rsidRPr="003B43BE" w:rsidRDefault="007B1FB9" w:rsidP="007B1FB9">
      <w:pPr>
        <w:pStyle w:val="af3"/>
        <w:numPr>
          <w:ilvl w:val="0"/>
          <w:numId w:val="41"/>
        </w:numPr>
        <w:ind w:firstLineChars="0"/>
        <w:rPr>
          <w:b/>
          <w:i/>
          <w:iCs/>
          <w:lang w:eastAsia="zh-CN"/>
        </w:rPr>
      </w:pPr>
      <w:r w:rsidRPr="003B43BE">
        <w:rPr>
          <w:b/>
          <w:bCs/>
          <w:i/>
        </w:rPr>
        <w:t xml:space="preserve">If the cyclic shift hopping or comb offset hopping is supported, we suggest to support </w:t>
      </w:r>
      <w:r>
        <w:rPr>
          <w:b/>
          <w:bCs/>
          <w:i/>
        </w:rPr>
        <w:t>both Option 1 and</w:t>
      </w:r>
      <w:r w:rsidRPr="003B43BE">
        <w:rPr>
          <w:b/>
          <w:bCs/>
          <w:i/>
        </w:rPr>
        <w:t xml:space="preserve"> Optio</w:t>
      </w:r>
      <w:r>
        <w:rPr>
          <w:b/>
          <w:bCs/>
          <w:i/>
        </w:rPr>
        <w:t>n 2 based on</w:t>
      </w:r>
      <w:r w:rsidRPr="003B43BE">
        <w:rPr>
          <w:b/>
          <w:bCs/>
          <w:i/>
        </w:rPr>
        <w:t xml:space="preserve"> RRC </w:t>
      </w:r>
      <w:r>
        <w:rPr>
          <w:b/>
          <w:bCs/>
          <w:i/>
        </w:rPr>
        <w:t>configuration</w:t>
      </w:r>
      <w:r w:rsidRPr="003B43BE">
        <w:rPr>
          <w:b/>
          <w:bCs/>
          <w:i/>
        </w:rPr>
        <w:t xml:space="preserve">. </w:t>
      </w:r>
    </w:p>
    <w:p w14:paraId="2C5A06E8" w14:textId="77777777" w:rsidR="00B8156A" w:rsidRDefault="00B8156A" w:rsidP="007B1FB9">
      <w:pPr>
        <w:pStyle w:val="bullet1"/>
        <w:numPr>
          <w:ilvl w:val="0"/>
          <w:numId w:val="0"/>
        </w:numPr>
        <w:spacing w:line="240" w:lineRule="auto"/>
        <w:contextualSpacing/>
        <w:textAlignment w:val="center"/>
        <w:rPr>
          <w:rFonts w:cs="Times"/>
          <w:b/>
          <w:i/>
          <w:szCs w:val="22"/>
        </w:rPr>
      </w:pPr>
    </w:p>
    <w:p w14:paraId="08BA9387" w14:textId="56058206" w:rsidR="007B1FB9" w:rsidRPr="00D21EE9" w:rsidRDefault="007B1FB9" w:rsidP="007B1FB9">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sidR="00B350BF">
        <w:rPr>
          <w:rFonts w:cs="Times"/>
          <w:b/>
          <w:i/>
          <w:szCs w:val="22"/>
        </w:rPr>
        <w:t>5</w:t>
      </w:r>
      <w:r w:rsidRPr="00D21EE9">
        <w:rPr>
          <w:rFonts w:cs="Times"/>
          <w:b/>
          <w:i/>
          <w:szCs w:val="22"/>
        </w:rPr>
        <w:t>: For the port mapping of the repetition of TDM pattern, support legacy dropping rule when collision occurs,</w:t>
      </w:r>
    </w:p>
    <w:p w14:paraId="78BA5358" w14:textId="77777777" w:rsidR="007B1FB9" w:rsidRDefault="007B1FB9" w:rsidP="007B1FB9">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Pr="00D21EE9">
        <w:rPr>
          <w:rStyle w:val="afe"/>
          <w:rFonts w:ascii="Times" w:hAnsi="Times" w:cs="Times"/>
          <w:bCs w:val="0"/>
          <w:i/>
          <w:sz w:val="22"/>
          <w:szCs w:val="22"/>
        </w:rPr>
        <w:t xml:space="preserve"> UE </w:t>
      </w:r>
      <w:r>
        <w:rPr>
          <w:rStyle w:val="afe"/>
          <w:rFonts w:ascii="Times" w:hAnsi="Times" w:cs="Times"/>
          <w:bCs w:val="0"/>
          <w:i/>
          <w:sz w:val="22"/>
          <w:szCs w:val="22"/>
        </w:rPr>
        <w:t xml:space="preserve">does not </w:t>
      </w:r>
      <w:r w:rsidRPr="00D21EE9">
        <w:rPr>
          <w:rStyle w:val="afe"/>
          <w:rFonts w:ascii="Times" w:hAnsi="Times" w:cs="Times"/>
          <w:bCs w:val="0"/>
          <w:i/>
          <w:sz w:val="22"/>
          <w:szCs w:val="22"/>
        </w:rPr>
        <w:t xml:space="preserve">drop the SRS transmission on the rest of OFDM symbols within the group of {1, 2, </w:t>
      </w:r>
      <w:r w:rsidRPr="00D21EE9">
        <w:rPr>
          <w:rStyle w:val="afe"/>
          <w:rFonts w:ascii="Times" w:eastAsia="等线" w:hAnsi="Times" w:cs="Times"/>
          <w:bCs w:val="0"/>
          <w:i/>
          <w:sz w:val="22"/>
          <w:szCs w:val="22"/>
        </w:rPr>
        <w:t>…</w:t>
      </w:r>
      <w:r w:rsidRPr="00D21EE9">
        <w:rPr>
          <w:rStyle w:val="afe"/>
          <w:rFonts w:ascii="Times" w:hAnsi="Times" w:cs="Times"/>
          <w:bCs w:val="0"/>
          <w:i/>
          <w:sz w:val="22"/>
          <w:szCs w:val="22"/>
        </w:rPr>
        <w:t>, s}, based on, for example, the usage, coherency, and/or repetition configuration.</w:t>
      </w:r>
    </w:p>
    <w:p w14:paraId="1F1C44BE" w14:textId="77777777" w:rsidR="007B1FB9" w:rsidRPr="00DF2C51" w:rsidRDefault="007B1FB9" w:rsidP="007B1FB9">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Pr="00DF2C51">
        <w:rPr>
          <w:rStyle w:val="afe"/>
          <w:rFonts w:ascii="Times" w:hAnsi="Times" w:cs="Times"/>
          <w:bCs w:val="0"/>
          <w:i/>
          <w:sz w:val="22"/>
          <w:szCs w:val="22"/>
        </w:rPr>
        <w:t xml:space="preserve"> UE </w:t>
      </w:r>
      <w:r>
        <w:rPr>
          <w:rStyle w:val="afe"/>
          <w:rFonts w:ascii="Times" w:hAnsi="Times" w:cs="Times"/>
          <w:bCs w:val="0"/>
          <w:i/>
          <w:sz w:val="22"/>
          <w:szCs w:val="22"/>
        </w:rPr>
        <w:t xml:space="preserve">does not </w:t>
      </w:r>
      <w:r w:rsidRPr="00DF2C51">
        <w:rPr>
          <w:rStyle w:val="afe"/>
          <w:rFonts w:ascii="Times" w:hAnsi="Times" w:cs="Times"/>
          <w:bCs w:val="0"/>
          <w:i/>
          <w:sz w:val="22"/>
          <w:szCs w:val="22"/>
        </w:rPr>
        <w:t>chang</w:t>
      </w:r>
      <w:r>
        <w:rPr>
          <w:rStyle w:val="afe"/>
          <w:rFonts w:ascii="Times" w:hAnsi="Times" w:cs="Times"/>
          <w:bCs w:val="0"/>
          <w:i/>
          <w:sz w:val="22"/>
          <w:szCs w:val="22"/>
        </w:rPr>
        <w:t>e</w:t>
      </w:r>
      <w:r w:rsidRPr="00DF2C51">
        <w:rPr>
          <w:rStyle w:val="afe"/>
          <w:rFonts w:ascii="Times" w:hAnsi="Times" w:cs="Times"/>
          <w:bCs w:val="0"/>
          <w:i/>
          <w:sz w:val="22"/>
          <w:szCs w:val="22"/>
        </w:rPr>
        <w:t xml:space="preserve"> the transmission order of the subsets of ports.</w:t>
      </w:r>
    </w:p>
    <w:p w14:paraId="7D4327AC" w14:textId="77777777" w:rsidR="00B8156A" w:rsidRDefault="00B8156A" w:rsidP="007B1FB9">
      <w:pPr>
        <w:rPr>
          <w:b/>
          <w:bCs/>
          <w:i/>
        </w:rPr>
      </w:pPr>
    </w:p>
    <w:p w14:paraId="1D9D9931" w14:textId="358CFFEE" w:rsidR="007B1FB9" w:rsidRPr="007B1FB9" w:rsidRDefault="007B1FB9" w:rsidP="007B1FB9">
      <w:pPr>
        <w:rPr>
          <w:b/>
          <w:bCs/>
          <w:i/>
        </w:rPr>
      </w:pPr>
      <w:r w:rsidRPr="007B1FB9">
        <w:rPr>
          <w:b/>
          <w:bCs/>
          <w:i/>
        </w:rPr>
        <w:t xml:space="preserve">Proposal </w:t>
      </w:r>
      <w:r w:rsidR="00B350BF">
        <w:rPr>
          <w:b/>
          <w:bCs/>
          <w:i/>
        </w:rPr>
        <w:t>6</w:t>
      </w:r>
      <w:r w:rsidRPr="007B1FB9">
        <w:rPr>
          <w:b/>
          <w:bCs/>
          <w:i/>
        </w:rPr>
        <w:t>: For better scheduling flexibility, support configuration of up to 2 or 4 SRS resource sets, each configured with up to 4 or 2 single-port SRS resources for non-codebook based PUSCH transmission.</w:t>
      </w:r>
    </w:p>
    <w:p w14:paraId="6CFB8000" w14:textId="325C1CF9" w:rsidR="007B1FB9" w:rsidRPr="00A30A78"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823077">
      <w:pPr>
        <w:pStyle w:val="1"/>
        <w:numPr>
          <w:ilvl w:val="0"/>
          <w:numId w:val="23"/>
        </w:numPr>
      </w:pPr>
      <w:r>
        <w:t xml:space="preserve"> </w:t>
      </w:r>
      <w:r w:rsidR="00646393" w:rsidRPr="00CE0424">
        <w:t>References</w:t>
      </w:r>
    </w:p>
    <w:p w14:paraId="72747090" w14:textId="77777777" w:rsidR="000001AB" w:rsidRPr="000926FF" w:rsidRDefault="000001AB" w:rsidP="00823077">
      <w:pPr>
        <w:pStyle w:val="Reference"/>
        <w:keepLines w:val="0"/>
        <w:widowControl w:val="0"/>
        <w:numPr>
          <w:ilvl w:val="0"/>
          <w:numId w:val="11"/>
        </w:numPr>
        <w:overflowPunct/>
        <w:autoSpaceDE/>
        <w:autoSpaceDN/>
        <w:adjustRightInd/>
        <w:spacing w:after="120"/>
        <w:jc w:val="both"/>
        <w:textAlignment w:val="auto"/>
        <w:rPr>
          <w:sz w:val="21"/>
        </w:rPr>
      </w:pPr>
      <w:bookmarkStart w:id="2" w:name="_Ref31185007"/>
      <w:bookmarkStart w:id="3" w:name="_Ref174151459"/>
      <w:bookmarkStart w:id="4" w:name="_Ref189809556"/>
      <w:r w:rsidRPr="000926FF">
        <w:rPr>
          <w:sz w:val="21"/>
        </w:rPr>
        <w:t>RP-213598, New WID: MIMO Evolution for Downlink and Uplink, Samsung, RAN#94e, December 2021</w:t>
      </w:r>
    </w:p>
    <w:bookmarkEnd w:id="2"/>
    <w:p w14:paraId="5C04408D" w14:textId="77777777" w:rsidR="00646393" w:rsidRPr="000926FF" w:rsidRDefault="0064639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109-e Meeting chairman notes, May 2022</w:t>
      </w:r>
    </w:p>
    <w:p w14:paraId="7F8F855E" w14:textId="77777777" w:rsidR="000001AB" w:rsidRPr="000926FF" w:rsidRDefault="0064639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110 Meeting chairman notes, August 2022</w:t>
      </w:r>
    </w:p>
    <w:p w14:paraId="2A2D4EFF" w14:textId="5306897A" w:rsidR="00646393" w:rsidRPr="000926FF" w:rsidRDefault="000001AB"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 xml:space="preserve">110bis Meeting chairman notes, October 2022 </w:t>
      </w:r>
    </w:p>
    <w:p w14:paraId="290B9591" w14:textId="7ECBE41C" w:rsidR="006B7F63" w:rsidRPr="000926FF" w:rsidRDefault="006B7F6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111 Meeting chairman notes, November 2022</w:t>
      </w:r>
    </w:p>
    <w:p w14:paraId="5404CA26" w14:textId="79B0FFF4" w:rsidR="00DF0C28" w:rsidRPr="000926FF" w:rsidRDefault="006F4EF7"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112 Meeting chairman notes, February 2023</w:t>
      </w:r>
      <w:bookmarkEnd w:id="3"/>
      <w:bookmarkEnd w:id="4"/>
    </w:p>
    <w:p w14:paraId="1D67CBFD" w14:textId="5F27F7A6" w:rsidR="00606889" w:rsidRPr="000926FF" w:rsidRDefault="00606889"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112bis Meeting chairman notes, April 2023</w:t>
      </w:r>
    </w:p>
    <w:p w14:paraId="162F6F4D" w14:textId="587A1266" w:rsidR="005C5EB7" w:rsidRPr="000926FF" w:rsidRDefault="005C5EB7" w:rsidP="005C5EB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00DE6A4C" w:rsidRPr="000926FF">
        <w:rPr>
          <w:sz w:val="21"/>
        </w:rPr>
        <w:t>113</w:t>
      </w:r>
      <w:r w:rsidRPr="000926FF">
        <w:rPr>
          <w:sz w:val="21"/>
        </w:rPr>
        <w:t xml:space="preserve"> Meeting chairman notes, May 2023</w:t>
      </w:r>
    </w:p>
    <w:p w14:paraId="1B549045" w14:textId="77777777" w:rsidR="005C5EB7" w:rsidRPr="007A2CD3" w:rsidRDefault="005C5EB7" w:rsidP="005C5EB7">
      <w:pPr>
        <w:pStyle w:val="Reference"/>
        <w:keepLines w:val="0"/>
        <w:widowControl w:val="0"/>
        <w:numPr>
          <w:ilvl w:val="0"/>
          <w:numId w:val="0"/>
        </w:numPr>
        <w:overflowPunct/>
        <w:autoSpaceDE/>
        <w:autoSpaceDN/>
        <w:adjustRightInd/>
        <w:spacing w:after="120"/>
        <w:jc w:val="both"/>
        <w:textAlignment w:val="auto"/>
        <w:rPr>
          <w:sz w:val="22"/>
        </w:rPr>
      </w:pPr>
    </w:p>
    <w:p w14:paraId="6DBA414B" w14:textId="77777777" w:rsidR="00606889" w:rsidRPr="007A2CD3" w:rsidRDefault="00606889" w:rsidP="00606889">
      <w:pPr>
        <w:pStyle w:val="Reference"/>
        <w:keepLines w:val="0"/>
        <w:widowControl w:val="0"/>
        <w:numPr>
          <w:ilvl w:val="0"/>
          <w:numId w:val="0"/>
        </w:numPr>
        <w:overflowPunct/>
        <w:autoSpaceDE/>
        <w:autoSpaceDN/>
        <w:adjustRightInd/>
        <w:spacing w:after="120"/>
        <w:jc w:val="both"/>
        <w:textAlignment w:val="auto"/>
        <w:rPr>
          <w:sz w:val="22"/>
        </w:rPr>
      </w:pPr>
    </w:p>
    <w:sectPr w:rsidR="00606889" w:rsidRPr="007A2C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AB9E9" w14:textId="77777777" w:rsidR="00E81B5F" w:rsidRDefault="00E81B5F">
      <w:r>
        <w:separator/>
      </w:r>
    </w:p>
  </w:endnote>
  <w:endnote w:type="continuationSeparator" w:id="0">
    <w:p w14:paraId="164470E0" w14:textId="77777777" w:rsidR="00E81B5F" w:rsidRDefault="00E8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8039D" w14:textId="77777777" w:rsidR="00E81B5F" w:rsidRDefault="00E81B5F">
      <w:r>
        <w:separator/>
      </w:r>
    </w:p>
  </w:footnote>
  <w:footnote w:type="continuationSeparator" w:id="0">
    <w:p w14:paraId="7DA22E14" w14:textId="77777777" w:rsidR="00E81B5F" w:rsidRDefault="00E81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D105A2"/>
    <w:multiLevelType w:val="hybridMultilevel"/>
    <w:tmpl w:val="CD1422E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F57C25"/>
    <w:multiLevelType w:val="hybridMultilevel"/>
    <w:tmpl w:val="BF8A8FE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2412CC"/>
    <w:multiLevelType w:val="hybridMultilevel"/>
    <w:tmpl w:val="D4F2CCB6"/>
    <w:lvl w:ilvl="0" w:tplc="0F62A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302C9"/>
    <w:multiLevelType w:val="hybridMultilevel"/>
    <w:tmpl w:val="F7E809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440D3"/>
    <w:multiLevelType w:val="hybridMultilevel"/>
    <w:tmpl w:val="1D3CE2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610160"/>
    <w:multiLevelType w:val="hybridMultilevel"/>
    <w:tmpl w:val="C6BCC2A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9B7BDC"/>
    <w:multiLevelType w:val="hybridMultilevel"/>
    <w:tmpl w:val="18E211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042306"/>
    <w:multiLevelType w:val="hybridMultilevel"/>
    <w:tmpl w:val="D4F2CCB6"/>
    <w:lvl w:ilvl="0" w:tplc="0F62A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5800F0"/>
    <w:multiLevelType w:val="hybridMultilevel"/>
    <w:tmpl w:val="4DA4E72C"/>
    <w:lvl w:ilvl="0" w:tplc="04090001">
      <w:start w:val="1"/>
      <w:numFmt w:val="bullet"/>
      <w:lvlText w:val=""/>
      <w:lvlJc w:val="left"/>
      <w:pPr>
        <w:ind w:left="440" w:hanging="440"/>
      </w:pPr>
      <w:rPr>
        <w:rFonts w:ascii="Symbol" w:hAnsi="Symbol" w:hint="default"/>
      </w:rPr>
    </w:lvl>
    <w:lvl w:ilvl="1" w:tplc="B5A8667A">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2"/>
  </w:num>
  <w:num w:numId="3">
    <w:abstractNumId w:val="39"/>
  </w:num>
  <w:num w:numId="4">
    <w:abstractNumId w:val="40"/>
  </w:num>
  <w:num w:numId="5">
    <w:abstractNumId w:val="28"/>
  </w:num>
  <w:num w:numId="6">
    <w:abstractNumId w:val="43"/>
  </w:num>
  <w:num w:numId="7">
    <w:abstractNumId w:val="4"/>
  </w:num>
  <w:num w:numId="8">
    <w:abstractNumId w:val="1"/>
  </w:num>
  <w:num w:numId="9">
    <w:abstractNumId w:val="22"/>
  </w:num>
  <w:num w:numId="10">
    <w:abstractNumId w:val="30"/>
  </w:num>
  <w:num w:numId="11">
    <w:abstractNumId w:val="25"/>
  </w:num>
  <w:num w:numId="12">
    <w:abstractNumId w:val="26"/>
  </w:num>
  <w:num w:numId="13">
    <w:abstractNumId w:val="27"/>
  </w:num>
  <w:num w:numId="14">
    <w:abstractNumId w:val="34"/>
  </w:num>
  <w:num w:numId="15">
    <w:abstractNumId w:val="17"/>
  </w:num>
  <w:num w:numId="16">
    <w:abstractNumId w:val="8"/>
  </w:num>
  <w:num w:numId="17">
    <w:abstractNumId w:val="38"/>
  </w:num>
  <w:num w:numId="18">
    <w:abstractNumId w:val="14"/>
  </w:num>
  <w:num w:numId="19">
    <w:abstractNumId w:val="29"/>
  </w:num>
  <w:num w:numId="20">
    <w:abstractNumId w:val="35"/>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3"/>
  </w:num>
  <w:num w:numId="24">
    <w:abstractNumId w:val="37"/>
  </w:num>
  <w:num w:numId="25">
    <w:abstractNumId w:val="24"/>
  </w:num>
  <w:num w:numId="26">
    <w:abstractNumId w:val="5"/>
  </w:num>
  <w:num w:numId="27">
    <w:abstractNumId w:val="19"/>
  </w:num>
  <w:num w:numId="28">
    <w:abstractNumId w:val="41"/>
  </w:num>
  <w:num w:numId="29">
    <w:abstractNumId w:val="2"/>
  </w:num>
  <w:num w:numId="30">
    <w:abstractNumId w:val="13"/>
  </w:num>
  <w:num w:numId="31">
    <w:abstractNumId w:val="16"/>
  </w:num>
  <w:num w:numId="32">
    <w:abstractNumId w:val="0"/>
  </w:num>
  <w:num w:numId="33">
    <w:abstractNumId w:val="36"/>
  </w:num>
  <w:num w:numId="34">
    <w:abstractNumId w:val="12"/>
  </w:num>
  <w:num w:numId="35">
    <w:abstractNumId w:val="6"/>
  </w:num>
  <w:num w:numId="36">
    <w:abstractNumId w:val="31"/>
  </w:num>
  <w:num w:numId="37">
    <w:abstractNumId w:val="3"/>
  </w:num>
  <w:num w:numId="38">
    <w:abstractNumId w:val="21"/>
  </w:num>
  <w:num w:numId="39">
    <w:abstractNumId w:val="32"/>
  </w:num>
  <w:num w:numId="40">
    <w:abstractNumId w:val="33"/>
  </w:num>
  <w:num w:numId="41">
    <w:abstractNumId w:val="7"/>
  </w:num>
  <w:num w:numId="42">
    <w:abstractNumId w:val="10"/>
  </w:num>
  <w:num w:numId="43">
    <w:abstractNumId w:val="9"/>
  </w:num>
  <w:num w:numId="44">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6"/>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081"/>
    <w:rsid w:val="00B2621F"/>
    <w:rsid w:val="00B26551"/>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4F92"/>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10"/>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0"/>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0"/>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0"/>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2"/>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5"/>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5"/>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7958E-D071-4952-A746-C6A2671A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2475</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9</cp:revision>
  <cp:lastPrinted>2018-08-02T09:56:00Z</cp:lastPrinted>
  <dcterms:created xsi:type="dcterms:W3CDTF">2023-08-11T09:34:00Z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ies>
</file>