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A8A467" w14:textId="28B55976" w:rsidR="005667E8" w:rsidRPr="00171926" w:rsidRDefault="00373BB9" w:rsidP="005667E8">
      <w:pPr>
        <w:tabs>
          <w:tab w:val="center" w:pos="4536"/>
          <w:tab w:val="right" w:pos="7655"/>
          <w:tab w:val="right" w:pos="9072"/>
        </w:tabs>
        <w:ind w:right="2"/>
        <w:rPr>
          <w:rFonts w:ascii="Arial" w:eastAsia="宋体" w:hAnsi="Arial" w:cs="Arial"/>
          <w:b/>
          <w:bCs/>
          <w:sz w:val="22"/>
        </w:rPr>
      </w:pPr>
      <w:r w:rsidRPr="00A75AAE">
        <w:rPr>
          <w:rFonts w:ascii="Arial" w:eastAsia="宋体" w:hAnsi="Arial" w:cs="Arial"/>
          <w:b/>
          <w:bCs/>
          <w:sz w:val="22"/>
          <w:lang w:val="x-none"/>
        </w:rPr>
        <w:t>3GPP TSG RAN W</w:t>
      </w:r>
      <w:r w:rsidRPr="00616999">
        <w:rPr>
          <w:rFonts w:ascii="Arial" w:eastAsia="宋体" w:hAnsi="Arial" w:cs="Arial"/>
          <w:b/>
          <w:bCs/>
          <w:sz w:val="22"/>
          <w:lang w:val="x-none"/>
        </w:rPr>
        <w:t xml:space="preserve">G1 </w:t>
      </w:r>
      <w:r w:rsidRPr="00616999">
        <w:rPr>
          <w:rFonts w:ascii="Arial" w:eastAsia="宋体" w:hAnsi="Arial" w:cs="Arial" w:hint="eastAsia"/>
          <w:b/>
          <w:bCs/>
          <w:sz w:val="22"/>
          <w:lang w:val="x-none"/>
        </w:rPr>
        <w:t>#11</w:t>
      </w:r>
      <w:r w:rsidR="00C344EA">
        <w:rPr>
          <w:rFonts w:ascii="Arial" w:eastAsia="宋体" w:hAnsi="Arial" w:cs="Arial" w:hint="eastAsia"/>
          <w:b/>
          <w:bCs/>
          <w:sz w:val="22"/>
          <w:lang w:val="x-none"/>
        </w:rPr>
        <w:t>4</w:t>
      </w:r>
      <w:r w:rsidRPr="00616999">
        <w:rPr>
          <w:rFonts w:ascii="Arial" w:eastAsia="宋体" w:hAnsi="Arial" w:cs="Arial"/>
          <w:b/>
          <w:bCs/>
          <w:sz w:val="22"/>
        </w:rPr>
        <w:tab/>
      </w:r>
      <w:r w:rsidRPr="00616999">
        <w:rPr>
          <w:rFonts w:ascii="Arial" w:eastAsia="宋体" w:hAnsi="Arial" w:cs="Arial"/>
          <w:b/>
          <w:bCs/>
          <w:sz w:val="22"/>
        </w:rPr>
        <w:tab/>
      </w:r>
      <w:r w:rsidRPr="0085580A">
        <w:rPr>
          <w:rFonts w:ascii="Arial" w:eastAsia="宋体" w:hAnsi="Arial" w:cs="Arial"/>
          <w:b/>
          <w:bCs/>
          <w:sz w:val="22"/>
        </w:rPr>
        <w:tab/>
      </w:r>
      <w:r w:rsidR="009C7574" w:rsidRPr="009C7574">
        <w:rPr>
          <w:rFonts w:ascii="Arial" w:eastAsia="宋体" w:hAnsi="Arial" w:cs="Arial"/>
          <w:b/>
          <w:bCs/>
          <w:sz w:val="22"/>
        </w:rPr>
        <w:t>R1-2307077</w:t>
      </w:r>
    </w:p>
    <w:p w14:paraId="52B7CEA5" w14:textId="20CC413F" w:rsidR="005667E8" w:rsidRPr="00A75AAE" w:rsidRDefault="00C344EA" w:rsidP="005667E8">
      <w:pPr>
        <w:tabs>
          <w:tab w:val="center" w:pos="4536"/>
          <w:tab w:val="right" w:pos="9072"/>
        </w:tabs>
        <w:rPr>
          <w:rFonts w:ascii="Arial" w:eastAsia="宋体" w:hAnsi="Arial" w:cs="Arial"/>
          <w:b/>
          <w:bCs/>
          <w:sz w:val="22"/>
        </w:rPr>
      </w:pPr>
      <w:r w:rsidRPr="00C344EA">
        <w:rPr>
          <w:rFonts w:ascii="Arial" w:eastAsia="宋体" w:hAnsi="Arial" w:cs="Arial"/>
          <w:b/>
          <w:bCs/>
          <w:sz w:val="22"/>
          <w:lang w:val="en-GB"/>
        </w:rPr>
        <w:t>Toulouse, France, August 21</w:t>
      </w:r>
      <w:r w:rsidRPr="00C344EA">
        <w:rPr>
          <w:rFonts w:ascii="Arial" w:eastAsia="宋体" w:hAnsi="Arial" w:cs="Arial"/>
          <w:b/>
          <w:bCs/>
          <w:sz w:val="22"/>
          <w:vertAlign w:val="superscript"/>
          <w:lang w:val="en-GB"/>
        </w:rPr>
        <w:t>st</w:t>
      </w:r>
      <w:r w:rsidRPr="00C344EA">
        <w:rPr>
          <w:rFonts w:ascii="Arial" w:eastAsia="宋体" w:hAnsi="Arial" w:cs="Arial"/>
          <w:b/>
          <w:bCs/>
          <w:sz w:val="22"/>
          <w:lang w:val="en-GB"/>
        </w:rPr>
        <w:t xml:space="preserve"> – August 25</w:t>
      </w:r>
      <w:r w:rsidRPr="00C344EA">
        <w:rPr>
          <w:rFonts w:ascii="Arial" w:eastAsia="宋体" w:hAnsi="Arial" w:cs="Arial"/>
          <w:b/>
          <w:bCs/>
          <w:sz w:val="22"/>
          <w:vertAlign w:val="superscript"/>
          <w:lang w:val="en-GB"/>
        </w:rPr>
        <w:t>th</w:t>
      </w:r>
      <w:r w:rsidRPr="00C344EA">
        <w:rPr>
          <w:rFonts w:ascii="Arial" w:eastAsia="宋体" w:hAnsi="Arial" w:cs="Arial"/>
          <w:b/>
          <w:bCs/>
          <w:sz w:val="22"/>
          <w:lang w:val="en-GB"/>
        </w:rPr>
        <w:t>, 2023</w:t>
      </w:r>
    </w:p>
    <w:p w14:paraId="5F1657A9" w14:textId="77777777" w:rsidR="00A07721" w:rsidRPr="00554D2D" w:rsidRDefault="00A07721" w:rsidP="00A07721">
      <w:pPr>
        <w:rPr>
          <w:sz w:val="22"/>
        </w:rPr>
      </w:pPr>
    </w:p>
    <w:p w14:paraId="772DDB7D" w14:textId="77777777" w:rsidR="00A07721" w:rsidRPr="00AD5074" w:rsidRDefault="00A07721" w:rsidP="00A07721">
      <w:pPr>
        <w:tabs>
          <w:tab w:val="left" w:pos="1759"/>
          <w:tab w:val="left" w:pos="2835"/>
          <w:tab w:val="right" w:pos="9072"/>
          <w:tab w:val="right" w:pos="10206"/>
        </w:tabs>
        <w:rPr>
          <w:rFonts w:ascii="Arial" w:hAnsi="Arial"/>
          <w:b/>
          <w:sz w:val="22"/>
        </w:rPr>
      </w:pPr>
      <w:r w:rsidRPr="00AD5074">
        <w:rPr>
          <w:rFonts w:ascii="Arial" w:hAnsi="Arial"/>
          <w:b/>
          <w:sz w:val="22"/>
        </w:rPr>
        <w:t xml:space="preserve">Source: </w:t>
      </w:r>
      <w:r w:rsidRPr="00AD5074">
        <w:rPr>
          <w:rFonts w:ascii="Arial" w:hAnsi="Arial"/>
          <w:b/>
          <w:sz w:val="22"/>
        </w:rPr>
        <w:tab/>
      </w:r>
      <w:r w:rsidRPr="00AD5074">
        <w:rPr>
          <w:rFonts w:ascii="Arial" w:eastAsia="宋体" w:hAnsi="Arial" w:cs="Times New Roman"/>
          <w:b/>
          <w:kern w:val="0"/>
          <w:sz w:val="22"/>
        </w:rPr>
        <w:t>CATT</w:t>
      </w:r>
    </w:p>
    <w:p w14:paraId="354A363C" w14:textId="4CA1D333" w:rsidR="00A07721" w:rsidRPr="00AD5074" w:rsidRDefault="00A07721" w:rsidP="00A07721">
      <w:pPr>
        <w:tabs>
          <w:tab w:val="left" w:pos="1985"/>
          <w:tab w:val="left" w:pos="2835"/>
          <w:tab w:val="right" w:pos="9072"/>
          <w:tab w:val="right" w:pos="10206"/>
        </w:tabs>
        <w:rPr>
          <w:rFonts w:ascii="Arial" w:hAnsi="Arial"/>
          <w:b/>
          <w:sz w:val="22"/>
        </w:rPr>
      </w:pPr>
      <w:r w:rsidRPr="00AD5074">
        <w:rPr>
          <w:rFonts w:ascii="Arial" w:hAnsi="Arial"/>
          <w:b/>
          <w:sz w:val="22"/>
        </w:rPr>
        <w:t>Title:</w:t>
      </w:r>
      <w:r>
        <w:rPr>
          <w:rFonts w:ascii="Arial" w:hAnsi="Arial" w:hint="eastAsia"/>
          <w:b/>
          <w:sz w:val="22"/>
        </w:rPr>
        <w:t xml:space="preserve">           </w:t>
      </w:r>
      <w:r w:rsidR="009C7574" w:rsidRPr="009C7574">
        <w:rPr>
          <w:rFonts w:ascii="Arial" w:eastAsia="宋体" w:hAnsi="Arial" w:cs="Times New Roman"/>
          <w:b/>
          <w:kern w:val="0"/>
          <w:sz w:val="22"/>
        </w:rPr>
        <w:t>Discussion on other aspects for AI/ML CSI feedback enhancement</w:t>
      </w:r>
    </w:p>
    <w:p w14:paraId="7B0F5DF5" w14:textId="77777777" w:rsidR="00A07721" w:rsidRPr="00AD5074" w:rsidRDefault="00A07721" w:rsidP="00A07721">
      <w:pPr>
        <w:widowControl/>
        <w:tabs>
          <w:tab w:val="left" w:pos="1579"/>
          <w:tab w:val="center" w:pos="4536"/>
          <w:tab w:val="right" w:pos="9072"/>
        </w:tabs>
        <w:ind w:left="-2"/>
        <w:rPr>
          <w:rFonts w:ascii="Arial" w:hAnsi="Arial"/>
          <w:b/>
          <w:sz w:val="22"/>
        </w:rPr>
      </w:pPr>
      <w:r w:rsidRPr="00AD5074">
        <w:rPr>
          <w:rFonts w:ascii="Arial" w:hAnsi="Arial"/>
          <w:b/>
          <w:sz w:val="22"/>
        </w:rPr>
        <w:t>Agenda Item:</w:t>
      </w:r>
      <w:r>
        <w:rPr>
          <w:rFonts w:ascii="Arial" w:hAnsi="Arial" w:hint="eastAsia"/>
          <w:b/>
          <w:sz w:val="22"/>
        </w:rPr>
        <w:t xml:space="preserve">   </w:t>
      </w:r>
      <w:r w:rsidRPr="00AD5074">
        <w:rPr>
          <w:rFonts w:ascii="Arial" w:hAnsi="Arial" w:hint="eastAsia"/>
          <w:b/>
          <w:sz w:val="22"/>
        </w:rPr>
        <w:t>9.2.2.2</w:t>
      </w:r>
    </w:p>
    <w:p w14:paraId="395ECBBE" w14:textId="179468C2" w:rsidR="005A5610" w:rsidRPr="00AD5074" w:rsidRDefault="00A07721" w:rsidP="00BF2EA9">
      <w:pPr>
        <w:tabs>
          <w:tab w:val="left" w:pos="1775"/>
          <w:tab w:val="left" w:pos="2835"/>
          <w:tab w:val="right" w:pos="9072"/>
          <w:tab w:val="right" w:pos="10206"/>
        </w:tabs>
        <w:rPr>
          <w:rFonts w:ascii="Arial" w:hAnsi="Arial"/>
          <w:b/>
          <w:sz w:val="22"/>
        </w:rPr>
      </w:pPr>
      <w:r w:rsidRPr="00AD5074">
        <w:rPr>
          <w:rFonts w:ascii="Arial" w:hAnsi="Arial"/>
          <w:b/>
          <w:sz w:val="22"/>
        </w:rPr>
        <w:t>Document for:</w:t>
      </w:r>
      <w:r w:rsidRPr="00AD5074">
        <w:rPr>
          <w:rFonts w:ascii="Arial" w:hAnsi="Arial"/>
          <w:b/>
          <w:sz w:val="22"/>
        </w:rPr>
        <w:tab/>
      </w:r>
      <w:r w:rsidRPr="00AD5074">
        <w:rPr>
          <w:rFonts w:ascii="Arial" w:eastAsia="MS Mincho" w:hAnsi="Arial" w:cs="Times New Roman"/>
          <w:b/>
          <w:kern w:val="0"/>
          <w:sz w:val="22"/>
          <w:lang w:eastAsia="en-US"/>
        </w:rPr>
        <w:t>Discussio</w:t>
      </w:r>
      <w:r w:rsidRPr="00AD5074">
        <w:rPr>
          <w:rFonts w:ascii="Arial" w:eastAsia="宋体" w:hAnsi="Arial" w:cs="Times New Roman"/>
          <w:b/>
          <w:kern w:val="0"/>
          <w:sz w:val="22"/>
        </w:rPr>
        <w:t>n</w:t>
      </w:r>
      <w:r w:rsidRPr="00AD5074">
        <w:rPr>
          <w:rFonts w:ascii="Arial" w:eastAsia="宋体" w:hAnsi="Arial" w:cs="Times New Roman" w:hint="eastAsia"/>
          <w:b/>
          <w:kern w:val="0"/>
          <w:sz w:val="22"/>
        </w:rPr>
        <w:t xml:space="preserve"> and Decision</w:t>
      </w:r>
    </w:p>
    <w:p w14:paraId="2AD2C2CB" w14:textId="77777777" w:rsidR="00A578C0" w:rsidRPr="00A578C0" w:rsidRDefault="00A578C0" w:rsidP="00101EAB">
      <w:pPr>
        <w:widowControl/>
        <w:pBdr>
          <w:bottom w:val="single" w:sz="4" w:space="1" w:color="auto"/>
        </w:pBdr>
        <w:tabs>
          <w:tab w:val="left" w:pos="2552"/>
        </w:tabs>
        <w:spacing w:beforeLines="50" w:before="120"/>
        <w:rPr>
          <w:rFonts w:ascii="Times New Roman" w:eastAsia="宋体" w:hAnsi="Times New Roman" w:cs="Times New Roman"/>
          <w:kern w:val="0"/>
          <w:sz w:val="20"/>
          <w:szCs w:val="20"/>
        </w:rPr>
      </w:pPr>
    </w:p>
    <w:p w14:paraId="7287B205" w14:textId="77777777" w:rsidR="00A578C0" w:rsidRPr="00CC300E" w:rsidRDefault="00A578C0" w:rsidP="00B12A20">
      <w:pPr>
        <w:pStyle w:val="1"/>
        <w:spacing w:before="0" w:afterLines="50"/>
      </w:pPr>
      <w:bookmarkStart w:id="0" w:name="_Ref521334010"/>
      <w:r w:rsidRPr="00CC300E">
        <w:t>Introduction</w:t>
      </w:r>
      <w:bookmarkEnd w:id="0"/>
    </w:p>
    <w:p w14:paraId="524DCFAE" w14:textId="13342769" w:rsidR="0092747E" w:rsidRPr="007A741D" w:rsidRDefault="00340145" w:rsidP="00842D40">
      <w:pPr>
        <w:spacing w:afterLines="50" w:after="120"/>
        <w:rPr>
          <w:rFonts w:ascii="Times New Roman" w:hAnsi="Times New Roman" w:cs="Times New Roman"/>
          <w:sz w:val="20"/>
          <w:szCs w:val="20"/>
        </w:rPr>
      </w:pPr>
      <w:r w:rsidRPr="007A741D">
        <w:rPr>
          <w:rFonts w:ascii="Times New Roman" w:hAnsi="Times New Roman" w:cs="Times New Roman" w:hint="eastAsia"/>
          <w:sz w:val="20"/>
          <w:szCs w:val="20"/>
        </w:rPr>
        <w:t>In RAN #</w:t>
      </w:r>
      <w:r w:rsidR="00463FB8" w:rsidRPr="007A741D">
        <w:rPr>
          <w:rFonts w:ascii="Times New Roman" w:hAnsi="Times New Roman" w:cs="Times New Roman" w:hint="eastAsia"/>
          <w:sz w:val="20"/>
          <w:szCs w:val="20"/>
        </w:rPr>
        <w:t>94-</w:t>
      </w:r>
      <w:r w:rsidR="004306D1" w:rsidRPr="007A741D">
        <w:rPr>
          <w:rFonts w:ascii="Times New Roman" w:hAnsi="Times New Roman" w:cs="Times New Roman" w:hint="eastAsia"/>
          <w:sz w:val="20"/>
          <w:szCs w:val="20"/>
        </w:rPr>
        <w:t>e</w:t>
      </w:r>
      <w:r w:rsidR="00463FB8" w:rsidRPr="007A741D">
        <w:rPr>
          <w:rFonts w:ascii="Times New Roman" w:hAnsi="Times New Roman" w:cs="Times New Roman" w:hint="eastAsia"/>
          <w:sz w:val="20"/>
          <w:szCs w:val="20"/>
        </w:rPr>
        <w:t xml:space="preserve"> </w:t>
      </w:r>
      <w:r w:rsidRPr="007A741D">
        <w:rPr>
          <w:rFonts w:ascii="Times New Roman" w:hAnsi="Times New Roman" w:cs="Times New Roman" w:hint="eastAsia"/>
          <w:sz w:val="20"/>
          <w:szCs w:val="20"/>
        </w:rPr>
        <w:t xml:space="preserve">meeting, </w:t>
      </w:r>
      <w:r w:rsidR="00D46DE9" w:rsidRPr="007A741D">
        <w:rPr>
          <w:rFonts w:ascii="Times New Roman" w:hAnsi="Times New Roman" w:cs="Times New Roman" w:hint="eastAsia"/>
          <w:sz w:val="20"/>
          <w:szCs w:val="20"/>
        </w:rPr>
        <w:t>AI</w:t>
      </w:r>
      <w:r w:rsidR="00D46DE9" w:rsidRPr="007A741D">
        <w:rPr>
          <w:rFonts w:ascii="Times New Roman" w:hAnsi="Times New Roman" w:cs="Times New Roman"/>
          <w:sz w:val="20"/>
          <w:szCs w:val="20"/>
        </w:rPr>
        <w:t>/</w:t>
      </w:r>
      <w:r w:rsidR="00D46DE9" w:rsidRPr="007A741D">
        <w:rPr>
          <w:rFonts w:ascii="Times New Roman" w:hAnsi="Times New Roman" w:cs="Times New Roman" w:hint="eastAsia"/>
          <w:sz w:val="20"/>
          <w:szCs w:val="20"/>
        </w:rPr>
        <w:t>ML</w:t>
      </w:r>
      <w:r w:rsidR="00D46DE9" w:rsidRPr="007A741D">
        <w:rPr>
          <w:rFonts w:ascii="Times New Roman" w:hAnsi="Times New Roman" w:cs="Times New Roman"/>
          <w:sz w:val="20"/>
          <w:szCs w:val="20"/>
        </w:rPr>
        <w:t xml:space="preserve"> for NR </w:t>
      </w:r>
      <w:r w:rsidR="00F80FE2" w:rsidRPr="007A741D">
        <w:rPr>
          <w:rFonts w:ascii="Times New Roman" w:hAnsi="Times New Roman" w:cs="Times New Roman" w:hint="eastAsia"/>
          <w:sz w:val="20"/>
          <w:szCs w:val="20"/>
        </w:rPr>
        <w:t>a</w:t>
      </w:r>
      <w:r w:rsidR="00F80FE2" w:rsidRPr="007A741D">
        <w:rPr>
          <w:rFonts w:ascii="Times New Roman" w:hAnsi="Times New Roman" w:cs="Times New Roman"/>
          <w:sz w:val="20"/>
          <w:szCs w:val="20"/>
        </w:rPr>
        <w:t>ir</w:t>
      </w:r>
      <w:r w:rsidR="00F80FE2" w:rsidRPr="007A741D">
        <w:rPr>
          <w:rFonts w:ascii="Times New Roman" w:hAnsi="Times New Roman" w:cs="Times New Roman" w:hint="eastAsia"/>
          <w:sz w:val="20"/>
          <w:szCs w:val="20"/>
        </w:rPr>
        <w:t>-i</w:t>
      </w:r>
      <w:r w:rsidR="00F80FE2" w:rsidRPr="007A741D">
        <w:rPr>
          <w:rFonts w:ascii="Times New Roman" w:hAnsi="Times New Roman" w:cs="Times New Roman"/>
          <w:sz w:val="20"/>
          <w:szCs w:val="20"/>
        </w:rPr>
        <w:t>nterface</w:t>
      </w:r>
      <w:r w:rsidR="00F80FE2" w:rsidRPr="007A741D">
        <w:rPr>
          <w:rFonts w:ascii="Times New Roman" w:hAnsi="Times New Roman" w:cs="Times New Roman" w:hint="eastAsia"/>
          <w:sz w:val="20"/>
          <w:szCs w:val="20"/>
        </w:rPr>
        <w:t xml:space="preserve"> </w:t>
      </w:r>
      <w:r w:rsidR="00C06672" w:rsidRPr="007A741D">
        <w:rPr>
          <w:rFonts w:ascii="Times New Roman" w:hAnsi="Times New Roman" w:cs="Times New Roman" w:hint="eastAsia"/>
          <w:sz w:val="20"/>
          <w:szCs w:val="20"/>
        </w:rPr>
        <w:t>w</w:t>
      </w:r>
      <w:r w:rsidR="004306D1" w:rsidRPr="007A741D">
        <w:rPr>
          <w:rFonts w:ascii="Times New Roman" w:hAnsi="Times New Roman" w:cs="Times New Roman" w:hint="eastAsia"/>
          <w:sz w:val="20"/>
          <w:szCs w:val="20"/>
        </w:rPr>
        <w:t>as</w:t>
      </w:r>
      <w:r w:rsidRPr="007A741D">
        <w:rPr>
          <w:rFonts w:ascii="Times New Roman" w:hAnsi="Times New Roman" w:cs="Times New Roman" w:hint="eastAsia"/>
          <w:sz w:val="20"/>
          <w:szCs w:val="20"/>
        </w:rPr>
        <w:t xml:space="preserve"> agreed </w:t>
      </w:r>
      <w:r w:rsidR="004306D1" w:rsidRPr="007A741D">
        <w:rPr>
          <w:rFonts w:ascii="Times New Roman" w:hAnsi="Times New Roman" w:cs="Times New Roman" w:hint="eastAsia"/>
          <w:sz w:val="20"/>
          <w:szCs w:val="20"/>
        </w:rPr>
        <w:t xml:space="preserve">and </w:t>
      </w:r>
      <w:r w:rsidR="00A53F4D" w:rsidRPr="007A741D">
        <w:rPr>
          <w:rFonts w:ascii="Times New Roman" w:hAnsi="Times New Roman" w:cs="Times New Roman" w:hint="eastAsia"/>
          <w:sz w:val="20"/>
          <w:szCs w:val="20"/>
        </w:rPr>
        <w:t>several</w:t>
      </w:r>
      <w:r w:rsidR="004306D1" w:rsidRPr="007A741D">
        <w:rPr>
          <w:rFonts w:ascii="Times New Roman" w:hAnsi="Times New Roman" w:cs="Times New Roman" w:hint="eastAsia"/>
          <w:sz w:val="20"/>
          <w:szCs w:val="20"/>
        </w:rPr>
        <w:t xml:space="preserve"> objective</w:t>
      </w:r>
      <w:r w:rsidR="00A53F4D" w:rsidRPr="007A741D">
        <w:rPr>
          <w:rFonts w:ascii="Times New Roman" w:hAnsi="Times New Roman" w:cs="Times New Roman" w:hint="eastAsia"/>
          <w:sz w:val="20"/>
          <w:szCs w:val="20"/>
        </w:rPr>
        <w:t>s were</w:t>
      </w:r>
      <w:r w:rsidR="004306D1" w:rsidRPr="007A741D">
        <w:rPr>
          <w:rFonts w:ascii="Times New Roman" w:hAnsi="Times New Roman" w:cs="Times New Roman" w:hint="eastAsia"/>
          <w:sz w:val="20"/>
          <w:szCs w:val="20"/>
        </w:rPr>
        <w:t xml:space="preserve"> approved in the </w:t>
      </w:r>
      <w:r w:rsidR="00D46DE9" w:rsidRPr="007A741D">
        <w:rPr>
          <w:rFonts w:ascii="Times New Roman" w:hAnsi="Times New Roman" w:cs="Times New Roman" w:hint="eastAsia"/>
          <w:sz w:val="20"/>
          <w:szCs w:val="20"/>
        </w:rPr>
        <w:t>S</w:t>
      </w:r>
      <w:r w:rsidR="004306D1" w:rsidRPr="007A741D">
        <w:rPr>
          <w:rFonts w:ascii="Times New Roman" w:hAnsi="Times New Roman" w:cs="Times New Roman" w:hint="eastAsia"/>
          <w:sz w:val="20"/>
          <w:szCs w:val="20"/>
        </w:rPr>
        <w:t xml:space="preserve">ID </w:t>
      </w:r>
      <w:r w:rsidR="00CE4B1A" w:rsidRPr="007A741D">
        <w:rPr>
          <w:rFonts w:ascii="Times New Roman" w:hAnsi="Times New Roman" w:cs="Times New Roman"/>
          <w:sz w:val="20"/>
          <w:szCs w:val="20"/>
        </w:rPr>
        <w:fldChar w:fldCharType="begin"/>
      </w:r>
      <w:r w:rsidR="00CE4B1A" w:rsidRPr="007A741D">
        <w:rPr>
          <w:rFonts w:ascii="Times New Roman" w:hAnsi="Times New Roman" w:cs="Times New Roman"/>
          <w:sz w:val="20"/>
          <w:szCs w:val="20"/>
        </w:rPr>
        <w:instrText xml:space="preserve"> </w:instrText>
      </w:r>
      <w:r w:rsidR="00CE4B1A" w:rsidRPr="007A741D">
        <w:rPr>
          <w:rFonts w:ascii="Times New Roman" w:hAnsi="Times New Roman" w:cs="Times New Roman" w:hint="eastAsia"/>
          <w:sz w:val="20"/>
          <w:szCs w:val="20"/>
        </w:rPr>
        <w:instrText>REF _Ref126876004 \n \h</w:instrText>
      </w:r>
      <w:r w:rsidR="00CE4B1A" w:rsidRPr="007A741D">
        <w:rPr>
          <w:rFonts w:ascii="Times New Roman" w:hAnsi="Times New Roman" w:cs="Times New Roman"/>
          <w:sz w:val="20"/>
          <w:szCs w:val="20"/>
        </w:rPr>
        <w:instrText xml:space="preserve"> </w:instrText>
      </w:r>
      <w:r w:rsidR="00CE4B1A" w:rsidRPr="007A741D">
        <w:rPr>
          <w:rFonts w:ascii="Times New Roman" w:hAnsi="Times New Roman" w:cs="Times New Roman"/>
          <w:sz w:val="20"/>
          <w:szCs w:val="20"/>
        </w:rPr>
      </w:r>
      <w:r w:rsidR="00CE4B1A" w:rsidRPr="007A741D">
        <w:rPr>
          <w:rFonts w:ascii="Times New Roman" w:hAnsi="Times New Roman" w:cs="Times New Roman"/>
          <w:sz w:val="20"/>
          <w:szCs w:val="20"/>
        </w:rPr>
        <w:fldChar w:fldCharType="separate"/>
      </w:r>
      <w:r w:rsidR="005453F9">
        <w:rPr>
          <w:rFonts w:ascii="Times New Roman" w:hAnsi="Times New Roman" w:cs="Times New Roman"/>
          <w:sz w:val="20"/>
          <w:szCs w:val="20"/>
        </w:rPr>
        <w:t>[1]</w:t>
      </w:r>
      <w:r w:rsidR="00CE4B1A" w:rsidRPr="007A741D">
        <w:rPr>
          <w:rFonts w:ascii="Times New Roman" w:hAnsi="Times New Roman" w:cs="Times New Roman"/>
          <w:sz w:val="20"/>
          <w:szCs w:val="20"/>
        </w:rPr>
        <w:fldChar w:fldCharType="end"/>
      </w:r>
      <w:r w:rsidR="00A53F4D" w:rsidRPr="007A741D">
        <w:rPr>
          <w:rFonts w:ascii="Times New Roman" w:hAnsi="Times New Roman" w:cs="Times New Roman" w:hint="eastAsia"/>
          <w:sz w:val="20"/>
          <w:szCs w:val="20"/>
        </w:rPr>
        <w:t xml:space="preserve">. </w:t>
      </w:r>
      <w:r w:rsidR="00F35BEB" w:rsidRPr="007A741D">
        <w:rPr>
          <w:rFonts w:ascii="Times New Roman" w:hAnsi="Times New Roman" w:cs="Times New Roman" w:hint="eastAsia"/>
          <w:sz w:val="20"/>
          <w:szCs w:val="20"/>
        </w:rPr>
        <w:t xml:space="preserve">In </w:t>
      </w:r>
      <w:r w:rsidR="005A4310" w:rsidRPr="007A741D">
        <w:rPr>
          <w:rFonts w:ascii="Times New Roman" w:hAnsi="Times New Roman" w:cs="Times New Roman" w:hint="eastAsia"/>
          <w:sz w:val="20"/>
          <w:szCs w:val="20"/>
        </w:rPr>
        <w:t>previous RAN1</w:t>
      </w:r>
      <w:r w:rsidR="000C36F5" w:rsidRPr="007A741D">
        <w:rPr>
          <w:rFonts w:ascii="Times New Roman" w:hAnsi="Times New Roman" w:cs="Times New Roman" w:hint="eastAsia"/>
          <w:sz w:val="20"/>
          <w:szCs w:val="20"/>
        </w:rPr>
        <w:t xml:space="preserve"> </w:t>
      </w:r>
      <w:r w:rsidR="00463FB8" w:rsidRPr="007A741D">
        <w:rPr>
          <w:rFonts w:ascii="Times New Roman" w:hAnsi="Times New Roman" w:cs="Times New Roman" w:hint="eastAsia"/>
          <w:sz w:val="20"/>
          <w:szCs w:val="20"/>
        </w:rPr>
        <w:t>meeting</w:t>
      </w:r>
      <w:r w:rsidR="005A4310" w:rsidRPr="007A741D">
        <w:rPr>
          <w:rFonts w:ascii="Times New Roman" w:hAnsi="Times New Roman" w:cs="Times New Roman" w:hint="eastAsia"/>
          <w:sz w:val="20"/>
          <w:szCs w:val="20"/>
        </w:rPr>
        <w:t>s</w:t>
      </w:r>
      <w:r w:rsidR="00F35BEB" w:rsidRPr="007A741D">
        <w:rPr>
          <w:rFonts w:ascii="Times New Roman" w:hAnsi="Times New Roman" w:cs="Times New Roman" w:hint="eastAsia"/>
          <w:sz w:val="20"/>
          <w:szCs w:val="20"/>
        </w:rPr>
        <w:t xml:space="preserve">, </w:t>
      </w:r>
      <w:r w:rsidR="00E10A32" w:rsidRPr="007A741D">
        <w:rPr>
          <w:rFonts w:ascii="Times New Roman" w:hAnsi="Times New Roman" w:cs="Times New Roman" w:hint="eastAsia"/>
          <w:sz w:val="20"/>
          <w:szCs w:val="20"/>
        </w:rPr>
        <w:t>sub use cases</w:t>
      </w:r>
      <w:r w:rsidR="00F35BEB" w:rsidRPr="007A741D">
        <w:rPr>
          <w:rFonts w:ascii="Times New Roman" w:hAnsi="Times New Roman" w:cs="Times New Roman" w:hint="eastAsia"/>
          <w:sz w:val="20"/>
          <w:szCs w:val="20"/>
        </w:rPr>
        <w:t xml:space="preserve"> </w:t>
      </w:r>
      <w:r w:rsidR="00B74F71" w:rsidRPr="007A741D">
        <w:rPr>
          <w:rFonts w:ascii="Times New Roman" w:hAnsi="Times New Roman" w:cs="Times New Roman" w:hint="eastAsia"/>
          <w:sz w:val="20"/>
          <w:szCs w:val="20"/>
        </w:rPr>
        <w:t xml:space="preserve">and the specification impacts of sub use cases </w:t>
      </w:r>
      <w:r w:rsidR="00F35BEB" w:rsidRPr="007A741D">
        <w:rPr>
          <w:rFonts w:ascii="Times New Roman" w:hAnsi="Times New Roman" w:cs="Times New Roman" w:hint="eastAsia"/>
          <w:sz w:val="20"/>
          <w:szCs w:val="20"/>
        </w:rPr>
        <w:t xml:space="preserve">for AI/ML based CSI feedback enhancement were discussed, and </w:t>
      </w:r>
      <w:r w:rsidR="00453107" w:rsidRPr="007A741D">
        <w:rPr>
          <w:rFonts w:ascii="Times New Roman" w:hAnsi="Times New Roman" w:cs="Times New Roman" w:hint="eastAsia"/>
          <w:sz w:val="20"/>
          <w:szCs w:val="20"/>
        </w:rPr>
        <w:t xml:space="preserve">the </w:t>
      </w:r>
      <w:r w:rsidR="006112D9" w:rsidRPr="007A741D">
        <w:rPr>
          <w:rFonts w:ascii="Times New Roman" w:hAnsi="Times New Roman" w:cs="Times New Roman" w:hint="eastAsia"/>
          <w:sz w:val="20"/>
          <w:szCs w:val="20"/>
        </w:rPr>
        <w:t xml:space="preserve">achieved </w:t>
      </w:r>
      <w:r w:rsidR="00F35BEB" w:rsidRPr="007A741D">
        <w:rPr>
          <w:rFonts w:ascii="Times New Roman" w:hAnsi="Times New Roman" w:cs="Times New Roman" w:hint="eastAsia"/>
          <w:sz w:val="20"/>
          <w:szCs w:val="20"/>
        </w:rPr>
        <w:t>agreement</w:t>
      </w:r>
      <w:r w:rsidR="000C36F5" w:rsidRPr="007A741D">
        <w:rPr>
          <w:rFonts w:ascii="Times New Roman" w:hAnsi="Times New Roman" w:cs="Times New Roman" w:hint="eastAsia"/>
          <w:sz w:val="20"/>
          <w:szCs w:val="20"/>
        </w:rPr>
        <w:t>s</w:t>
      </w:r>
      <w:r w:rsidR="00E10A32" w:rsidRPr="007A741D">
        <w:rPr>
          <w:rFonts w:ascii="Times New Roman" w:hAnsi="Times New Roman" w:cs="Times New Roman" w:hint="eastAsia"/>
          <w:sz w:val="20"/>
          <w:szCs w:val="20"/>
        </w:rPr>
        <w:t xml:space="preserve"> and conclusion</w:t>
      </w:r>
      <w:r w:rsidR="000C36F5" w:rsidRPr="007A741D">
        <w:rPr>
          <w:rFonts w:ascii="Times New Roman" w:hAnsi="Times New Roman" w:cs="Times New Roman" w:hint="eastAsia"/>
          <w:sz w:val="20"/>
          <w:szCs w:val="20"/>
        </w:rPr>
        <w:t>s</w:t>
      </w:r>
      <w:r w:rsidR="00F35BEB" w:rsidRPr="007A741D">
        <w:rPr>
          <w:rFonts w:ascii="Times New Roman" w:hAnsi="Times New Roman" w:cs="Times New Roman" w:hint="eastAsia"/>
          <w:sz w:val="20"/>
          <w:szCs w:val="20"/>
        </w:rPr>
        <w:t xml:space="preserve"> were </w:t>
      </w:r>
      <w:r w:rsidR="006112D9" w:rsidRPr="007A741D">
        <w:rPr>
          <w:rFonts w:ascii="Times New Roman" w:hAnsi="Times New Roman" w:cs="Times New Roman" w:hint="eastAsia"/>
          <w:sz w:val="20"/>
          <w:szCs w:val="20"/>
        </w:rPr>
        <w:t>provided in</w:t>
      </w:r>
      <w:r w:rsidR="00CE4B1A" w:rsidRPr="007A741D">
        <w:rPr>
          <w:rFonts w:ascii="Times New Roman" w:hAnsi="Times New Roman" w:cs="Times New Roman"/>
          <w:sz w:val="20"/>
          <w:szCs w:val="20"/>
        </w:rPr>
        <w:fldChar w:fldCharType="begin"/>
      </w:r>
      <w:r w:rsidR="00CE4B1A" w:rsidRPr="007A741D">
        <w:rPr>
          <w:rFonts w:ascii="Times New Roman" w:hAnsi="Times New Roman" w:cs="Times New Roman"/>
          <w:sz w:val="20"/>
          <w:szCs w:val="20"/>
        </w:rPr>
        <w:instrText xml:space="preserve"> </w:instrText>
      </w:r>
      <w:r w:rsidR="00CE4B1A" w:rsidRPr="007A741D">
        <w:rPr>
          <w:rFonts w:ascii="Times New Roman" w:hAnsi="Times New Roman" w:cs="Times New Roman" w:hint="eastAsia"/>
          <w:sz w:val="20"/>
          <w:szCs w:val="20"/>
        </w:rPr>
        <w:instrText>REF _Ref100851788 \n \h</w:instrText>
      </w:r>
      <w:r w:rsidR="00CE4B1A" w:rsidRPr="007A741D">
        <w:rPr>
          <w:rFonts w:ascii="Times New Roman" w:hAnsi="Times New Roman" w:cs="Times New Roman"/>
          <w:sz w:val="20"/>
          <w:szCs w:val="20"/>
        </w:rPr>
        <w:instrText xml:space="preserve"> </w:instrText>
      </w:r>
      <w:r w:rsidR="00CE4B1A" w:rsidRPr="007A741D">
        <w:rPr>
          <w:rFonts w:ascii="Times New Roman" w:hAnsi="Times New Roman" w:cs="Times New Roman"/>
          <w:sz w:val="20"/>
          <w:szCs w:val="20"/>
        </w:rPr>
      </w:r>
      <w:r w:rsidR="00CE4B1A" w:rsidRPr="007A741D">
        <w:rPr>
          <w:rFonts w:ascii="Times New Roman" w:hAnsi="Times New Roman" w:cs="Times New Roman"/>
          <w:sz w:val="20"/>
          <w:szCs w:val="20"/>
        </w:rPr>
        <w:fldChar w:fldCharType="separate"/>
      </w:r>
      <w:r w:rsidR="005453F9">
        <w:rPr>
          <w:rFonts w:ascii="Times New Roman" w:hAnsi="Times New Roman" w:cs="Times New Roman"/>
          <w:sz w:val="20"/>
          <w:szCs w:val="20"/>
        </w:rPr>
        <w:t>[2]</w:t>
      </w:r>
      <w:r w:rsidR="00CE4B1A" w:rsidRPr="007A741D">
        <w:rPr>
          <w:rFonts w:ascii="Times New Roman" w:hAnsi="Times New Roman" w:cs="Times New Roman"/>
          <w:sz w:val="20"/>
          <w:szCs w:val="20"/>
        </w:rPr>
        <w:fldChar w:fldCharType="end"/>
      </w:r>
      <w:r w:rsidR="00CE4B1A" w:rsidRPr="007A741D">
        <w:rPr>
          <w:rFonts w:ascii="Times New Roman" w:hAnsi="Times New Roman" w:cs="Times New Roman" w:hint="eastAsia"/>
          <w:sz w:val="20"/>
          <w:szCs w:val="20"/>
        </w:rPr>
        <w:t>-</w:t>
      </w:r>
      <w:r w:rsidR="00100B2F">
        <w:rPr>
          <w:rFonts w:ascii="Times New Roman" w:hAnsi="Times New Roman" w:cs="Times New Roman"/>
          <w:sz w:val="20"/>
          <w:szCs w:val="20"/>
        </w:rPr>
        <w:fldChar w:fldCharType="begin"/>
      </w:r>
      <w:r w:rsidR="00100B2F">
        <w:rPr>
          <w:rFonts w:ascii="Times New Roman" w:hAnsi="Times New Roman" w:cs="Times New Roman"/>
          <w:sz w:val="20"/>
          <w:szCs w:val="20"/>
        </w:rPr>
        <w:instrText xml:space="preserve"> REF _Ref142486052 \n \h </w:instrText>
      </w:r>
      <w:r w:rsidR="00100B2F">
        <w:rPr>
          <w:rFonts w:ascii="Times New Roman" w:hAnsi="Times New Roman" w:cs="Times New Roman"/>
          <w:sz w:val="20"/>
          <w:szCs w:val="20"/>
        </w:rPr>
      </w:r>
      <w:r w:rsidR="00100B2F">
        <w:rPr>
          <w:rFonts w:ascii="Times New Roman" w:hAnsi="Times New Roman" w:cs="Times New Roman"/>
          <w:sz w:val="20"/>
          <w:szCs w:val="20"/>
        </w:rPr>
        <w:fldChar w:fldCharType="separate"/>
      </w:r>
      <w:r w:rsidR="005453F9">
        <w:rPr>
          <w:rFonts w:ascii="Times New Roman" w:hAnsi="Times New Roman" w:cs="Times New Roman"/>
          <w:sz w:val="20"/>
          <w:szCs w:val="20"/>
        </w:rPr>
        <w:t>[8]</w:t>
      </w:r>
      <w:r w:rsidR="00100B2F">
        <w:rPr>
          <w:rFonts w:ascii="Times New Roman" w:hAnsi="Times New Roman" w:cs="Times New Roman"/>
          <w:sz w:val="20"/>
          <w:szCs w:val="20"/>
        </w:rPr>
        <w:fldChar w:fldCharType="end"/>
      </w:r>
      <w:r w:rsidR="00B74F71" w:rsidRPr="007A741D">
        <w:rPr>
          <w:rFonts w:ascii="Times New Roman" w:hAnsi="Times New Roman" w:cs="Times New Roman" w:hint="eastAsia"/>
          <w:sz w:val="20"/>
          <w:szCs w:val="20"/>
        </w:rPr>
        <w:t>.</w:t>
      </w:r>
      <w:r w:rsidR="00ED1705" w:rsidRPr="007A741D">
        <w:rPr>
          <w:rFonts w:ascii="Times New Roman" w:hAnsi="Times New Roman" w:cs="Times New Roman" w:hint="eastAsia"/>
          <w:sz w:val="20"/>
          <w:szCs w:val="20"/>
        </w:rPr>
        <w:t xml:space="preserve"> Specifically, the following agreement</w:t>
      </w:r>
      <w:r w:rsidR="00100B2F">
        <w:rPr>
          <w:rFonts w:ascii="Times New Roman" w:hAnsi="Times New Roman" w:cs="Times New Roman" w:hint="eastAsia"/>
          <w:sz w:val="20"/>
          <w:szCs w:val="20"/>
        </w:rPr>
        <w:t>s</w:t>
      </w:r>
      <w:r w:rsidR="006605BF">
        <w:rPr>
          <w:rFonts w:ascii="Times New Roman" w:hAnsi="Times New Roman" w:cs="Times New Roman" w:hint="eastAsia"/>
          <w:sz w:val="20"/>
          <w:szCs w:val="20"/>
        </w:rPr>
        <w:t xml:space="preserve"> </w:t>
      </w:r>
      <w:r w:rsidR="00ED1705" w:rsidRPr="007A741D">
        <w:rPr>
          <w:rFonts w:ascii="Times New Roman" w:hAnsi="Times New Roman" w:cs="Times New Roman" w:hint="eastAsia"/>
          <w:sz w:val="20"/>
          <w:szCs w:val="20"/>
        </w:rPr>
        <w:t>were reached in RAN1#</w:t>
      </w:r>
      <w:r w:rsidR="00165D88" w:rsidRPr="007A741D">
        <w:rPr>
          <w:rFonts w:ascii="Times New Roman" w:hAnsi="Times New Roman" w:cs="Times New Roman" w:hint="eastAsia"/>
          <w:sz w:val="20"/>
          <w:szCs w:val="20"/>
        </w:rPr>
        <w:t>11</w:t>
      </w:r>
      <w:r w:rsidR="00372069">
        <w:rPr>
          <w:rFonts w:ascii="Times New Roman" w:hAnsi="Times New Roman" w:cs="Times New Roman" w:hint="eastAsia"/>
          <w:sz w:val="20"/>
          <w:szCs w:val="20"/>
        </w:rPr>
        <w:t>3</w:t>
      </w:r>
      <w:r w:rsidR="00B32E9F">
        <w:rPr>
          <w:rFonts w:ascii="Times New Roman" w:hAnsi="Times New Roman" w:cs="Times New Roman" w:hint="eastAsia"/>
          <w:sz w:val="20"/>
          <w:szCs w:val="20"/>
        </w:rPr>
        <w:t xml:space="preserve"> meeting</w:t>
      </w:r>
      <w:r w:rsidR="00ED1705" w:rsidRPr="007A741D">
        <w:rPr>
          <w:rFonts w:ascii="Times New Roman" w:hAnsi="Times New Roman" w:cs="Times New Roman" w:hint="eastAsia"/>
          <w:sz w:val="20"/>
          <w:szCs w:val="20"/>
        </w:rPr>
        <w:t>.</w:t>
      </w:r>
    </w:p>
    <w:tbl>
      <w:tblPr>
        <w:tblStyle w:val="a9"/>
        <w:tblW w:w="0" w:type="auto"/>
        <w:tblInd w:w="108" w:type="dxa"/>
        <w:tblLook w:val="04A0" w:firstRow="1" w:lastRow="0" w:firstColumn="1" w:lastColumn="0" w:noHBand="0" w:noVBand="1"/>
      </w:tblPr>
      <w:tblGrid>
        <w:gridCol w:w="9072"/>
      </w:tblGrid>
      <w:tr w:rsidR="00ED1705" w14:paraId="4EDFCF68" w14:textId="77777777" w:rsidTr="00745437">
        <w:tc>
          <w:tcPr>
            <w:tcW w:w="9072" w:type="dxa"/>
          </w:tcPr>
          <w:p w14:paraId="0E2735AB" w14:textId="77777777" w:rsidR="00372069" w:rsidRPr="000236FA" w:rsidRDefault="00372069" w:rsidP="00372069">
            <w:pPr>
              <w:rPr>
                <w:rFonts w:ascii="Times New Roman" w:eastAsia="Malgun Gothic" w:hAnsi="Times New Roman" w:cs="Times New Roman"/>
                <w:bCs/>
                <w:color w:val="000000"/>
                <w:sz w:val="20"/>
                <w:szCs w:val="20"/>
                <w:highlight w:val="green"/>
              </w:rPr>
            </w:pPr>
            <w:r w:rsidRPr="000236FA">
              <w:rPr>
                <w:rFonts w:ascii="Times New Roman" w:eastAsia="Malgun Gothic" w:hAnsi="Times New Roman" w:cs="Times New Roman"/>
                <w:bCs/>
                <w:color w:val="000000"/>
                <w:sz w:val="20"/>
                <w:szCs w:val="20"/>
                <w:highlight w:val="green"/>
              </w:rPr>
              <w:t xml:space="preserve">Agreement </w:t>
            </w:r>
          </w:p>
          <w:p w14:paraId="11429A5F" w14:textId="77777777" w:rsidR="00372069" w:rsidRPr="00372069" w:rsidRDefault="00372069" w:rsidP="00431311">
            <w:pPr>
              <w:widowControl/>
              <w:numPr>
                <w:ilvl w:val="0"/>
                <w:numId w:val="30"/>
              </w:numPr>
              <w:jc w:val="left"/>
              <w:rPr>
                <w:rFonts w:ascii="Times New Roman" w:eastAsia="Malgun Gothic" w:hAnsi="Times New Roman" w:cs="Times New Roman"/>
                <w:bCs/>
                <w:sz w:val="20"/>
                <w:szCs w:val="20"/>
              </w:rPr>
            </w:pPr>
            <w:r w:rsidRPr="00372069">
              <w:rPr>
                <w:rFonts w:ascii="Times New Roman" w:eastAsia="Malgun Gothic" w:hAnsi="Times New Roman" w:cs="Times New Roman"/>
                <w:bCs/>
                <w:sz w:val="20"/>
                <w:szCs w:val="20"/>
              </w:rPr>
              <w:t>Type 2 Joint training of the two-sided model at network side and UE side, respectively.</w:t>
            </w:r>
          </w:p>
          <w:p w14:paraId="4328D94C" w14:textId="77777777" w:rsidR="00372069" w:rsidRPr="00372069" w:rsidRDefault="00372069" w:rsidP="00431311">
            <w:pPr>
              <w:widowControl/>
              <w:numPr>
                <w:ilvl w:val="1"/>
                <w:numId w:val="31"/>
              </w:numPr>
              <w:jc w:val="left"/>
              <w:rPr>
                <w:rFonts w:ascii="Times New Roman" w:hAnsi="Times New Roman" w:cs="Times New Roman"/>
                <w:sz w:val="20"/>
                <w:szCs w:val="20"/>
              </w:rPr>
            </w:pPr>
            <w:r w:rsidRPr="00372069">
              <w:rPr>
                <w:rFonts w:ascii="Times New Roman" w:hAnsi="Times New Roman" w:cs="Times New Roman"/>
                <w:sz w:val="20"/>
                <w:szCs w:val="20"/>
              </w:rPr>
              <w:t>Note: Joint training includes both simultaneous training and sequential training, in which the pros and cons could be discussed separately</w:t>
            </w:r>
          </w:p>
          <w:p w14:paraId="11250796" w14:textId="77777777" w:rsidR="00372069" w:rsidRPr="00372069" w:rsidRDefault="00372069" w:rsidP="00431311">
            <w:pPr>
              <w:widowControl/>
              <w:numPr>
                <w:ilvl w:val="1"/>
                <w:numId w:val="31"/>
              </w:numPr>
              <w:jc w:val="left"/>
              <w:rPr>
                <w:rFonts w:ascii="Times New Roman" w:hAnsi="Times New Roman" w:cs="Times New Roman"/>
                <w:sz w:val="20"/>
                <w:szCs w:val="20"/>
              </w:rPr>
            </w:pPr>
            <w:r w:rsidRPr="00372069">
              <w:rPr>
                <w:rFonts w:ascii="Times New Roman" w:hAnsi="Times New Roman" w:cs="Times New Roman"/>
                <w:sz w:val="20"/>
                <w:szCs w:val="20"/>
              </w:rPr>
              <w:t>Note: Sequential training includes starting with UE side training, or starting with NW side training</w:t>
            </w:r>
          </w:p>
          <w:p w14:paraId="54A0CA33" w14:textId="77777777" w:rsidR="00372069" w:rsidRPr="00372069" w:rsidRDefault="00372069" w:rsidP="00372069">
            <w:pPr>
              <w:rPr>
                <w:rFonts w:ascii="Times New Roman" w:hAnsi="Times New Roman" w:cs="Times New Roman"/>
                <w:color w:val="FF0000"/>
                <w:sz w:val="20"/>
                <w:szCs w:val="20"/>
              </w:rPr>
            </w:pPr>
          </w:p>
          <w:p w14:paraId="3779F606" w14:textId="77777777" w:rsidR="00372069" w:rsidRPr="00372069" w:rsidRDefault="00372069" w:rsidP="00372069">
            <w:pPr>
              <w:rPr>
                <w:rFonts w:ascii="Times New Roman" w:eastAsia="等线" w:hAnsi="Times New Roman" w:cs="Times New Roman"/>
                <w:sz w:val="20"/>
                <w:szCs w:val="20"/>
                <w:highlight w:val="green"/>
              </w:rPr>
            </w:pPr>
            <w:r w:rsidRPr="00372069">
              <w:rPr>
                <w:rFonts w:ascii="Times New Roman" w:eastAsia="等线" w:hAnsi="Times New Roman" w:cs="Times New Roman"/>
                <w:sz w:val="20"/>
                <w:szCs w:val="20"/>
                <w:highlight w:val="green"/>
              </w:rPr>
              <w:t>Agreement</w:t>
            </w:r>
          </w:p>
          <w:p w14:paraId="5CE00272" w14:textId="77777777" w:rsidR="00372069" w:rsidRPr="00372069" w:rsidRDefault="00372069" w:rsidP="00372069">
            <w:pPr>
              <w:rPr>
                <w:rFonts w:ascii="Times New Roman" w:eastAsia="Malgun Gothic" w:hAnsi="Times New Roman" w:cs="Times New Roman"/>
                <w:iCs/>
                <w:sz w:val="20"/>
                <w:szCs w:val="20"/>
              </w:rPr>
            </w:pPr>
            <w:r w:rsidRPr="00372069">
              <w:rPr>
                <w:rFonts w:ascii="Times New Roman" w:eastAsia="Malgun Gothic" w:hAnsi="Times New Roman" w:cs="Times New Roman"/>
                <w:iCs/>
                <w:sz w:val="20"/>
                <w:szCs w:val="20"/>
              </w:rPr>
              <w:t xml:space="preserve">In CSI compression using two-sided model use case, for discussion of training collaboration type 1, </w:t>
            </w:r>
          </w:p>
          <w:p w14:paraId="18CAA715" w14:textId="77777777" w:rsidR="00372069" w:rsidRPr="00372069" w:rsidRDefault="00372069" w:rsidP="00431311">
            <w:pPr>
              <w:pStyle w:val="a7"/>
              <w:widowControl/>
              <w:numPr>
                <w:ilvl w:val="0"/>
                <w:numId w:val="25"/>
              </w:numPr>
              <w:overflowPunct w:val="0"/>
              <w:autoSpaceDE w:val="0"/>
              <w:autoSpaceDN w:val="0"/>
              <w:adjustRightInd w:val="0"/>
              <w:spacing w:line="259" w:lineRule="auto"/>
              <w:ind w:firstLineChars="0"/>
              <w:jc w:val="left"/>
              <w:textAlignment w:val="baseline"/>
              <w:rPr>
                <w:rFonts w:ascii="Times New Roman" w:eastAsia="Malgun Gothic" w:hAnsi="Times New Roman"/>
                <w:iCs/>
                <w:sz w:val="20"/>
                <w:szCs w:val="20"/>
              </w:rPr>
            </w:pPr>
            <w:r w:rsidRPr="00372069">
              <w:rPr>
                <w:rFonts w:ascii="Times New Roman" w:eastAsia="Malgun Gothic" w:hAnsi="Times New Roman"/>
                <w:iCs/>
                <w:sz w:val="20"/>
                <w:szCs w:val="20"/>
              </w:rPr>
              <w:t>Create separate table with separate columns for both known model structure, and unknown model structure separately for NW-sided and UE-sided, respectively.</w:t>
            </w:r>
          </w:p>
          <w:p w14:paraId="31789809" w14:textId="77777777" w:rsidR="00372069" w:rsidRPr="00372069" w:rsidRDefault="00372069" w:rsidP="00372069">
            <w:pPr>
              <w:rPr>
                <w:rFonts w:ascii="Times New Roman" w:eastAsia="等线" w:hAnsi="Times New Roman" w:cs="Times New Roman"/>
                <w:sz w:val="20"/>
                <w:szCs w:val="20"/>
              </w:rPr>
            </w:pPr>
          </w:p>
          <w:p w14:paraId="7A6D6F14" w14:textId="77777777" w:rsidR="00372069" w:rsidRPr="00372069" w:rsidRDefault="00372069" w:rsidP="00372069">
            <w:pPr>
              <w:rPr>
                <w:rFonts w:ascii="Times New Roman" w:eastAsia="等线" w:hAnsi="Times New Roman" w:cs="Times New Roman"/>
                <w:sz w:val="20"/>
                <w:szCs w:val="20"/>
                <w:highlight w:val="green"/>
              </w:rPr>
            </w:pPr>
            <w:r w:rsidRPr="00372069">
              <w:rPr>
                <w:rFonts w:ascii="Times New Roman" w:eastAsia="等线" w:hAnsi="Times New Roman" w:cs="Times New Roman"/>
                <w:sz w:val="20"/>
                <w:szCs w:val="20"/>
                <w:highlight w:val="green"/>
              </w:rPr>
              <w:t>Agreement</w:t>
            </w:r>
          </w:p>
          <w:p w14:paraId="534B3BFD" w14:textId="77777777" w:rsidR="00372069" w:rsidRPr="00372069" w:rsidRDefault="00372069" w:rsidP="00372069">
            <w:pPr>
              <w:rPr>
                <w:rFonts w:ascii="Times New Roman" w:eastAsia="Malgun Gothic" w:hAnsi="Times New Roman" w:cs="Times New Roman"/>
                <w:color w:val="000000"/>
                <w:sz w:val="20"/>
                <w:szCs w:val="20"/>
              </w:rPr>
            </w:pPr>
            <w:r w:rsidRPr="00372069">
              <w:rPr>
                <w:rFonts w:ascii="Times New Roman" w:eastAsia="Malgun Gothic" w:hAnsi="Times New Roman" w:cs="Times New Roman"/>
                <w:color w:val="000000"/>
                <w:sz w:val="20"/>
                <w:szCs w:val="20"/>
              </w:rPr>
              <w:t xml:space="preserve">In CSI compression using two-sided model use case, further study </w:t>
            </w:r>
            <w:r w:rsidRPr="00372069">
              <w:rPr>
                <w:rFonts w:ascii="Times New Roman" w:eastAsia="Yu Mincho" w:hAnsi="Times New Roman" w:cs="Times New Roman"/>
                <w:color w:val="000000"/>
                <w:sz w:val="20"/>
                <w:szCs w:val="20"/>
                <w:lang w:eastAsia="ja-JP"/>
              </w:rPr>
              <w:t>the necessity, complexity, overhead, latency</w:t>
            </w:r>
            <w:r w:rsidRPr="00372069">
              <w:rPr>
                <w:rFonts w:ascii="Times New Roman" w:eastAsia="Yu Mincho" w:hAnsi="Times New Roman" w:cs="Times New Roman"/>
                <w:color w:val="FF0000"/>
                <w:sz w:val="20"/>
                <w:szCs w:val="20"/>
                <w:lang w:eastAsia="ja-JP"/>
              </w:rPr>
              <w:t xml:space="preserve"> </w:t>
            </w:r>
            <w:r w:rsidRPr="00372069">
              <w:rPr>
                <w:rFonts w:ascii="Times New Roman" w:eastAsia="Yu Mincho" w:hAnsi="Times New Roman" w:cs="Times New Roman"/>
                <w:color w:val="000000"/>
                <w:sz w:val="20"/>
                <w:szCs w:val="20"/>
                <w:lang w:eastAsia="ja-JP"/>
              </w:rPr>
              <w:t>and</w:t>
            </w:r>
            <w:r w:rsidRPr="00372069">
              <w:rPr>
                <w:rFonts w:ascii="Times New Roman" w:eastAsia="Malgun Gothic" w:hAnsi="Times New Roman" w:cs="Times New Roman"/>
                <w:color w:val="000000"/>
                <w:sz w:val="20"/>
                <w:szCs w:val="20"/>
              </w:rPr>
              <w:t xml:space="preserve"> potential specification impact on ground truth CSI report for NW side data collection for model performance monitoring, including:   </w:t>
            </w:r>
          </w:p>
          <w:p w14:paraId="08493E24" w14:textId="77777777" w:rsidR="00372069" w:rsidRPr="00372069" w:rsidRDefault="00372069" w:rsidP="00431311">
            <w:pPr>
              <w:widowControl/>
              <w:numPr>
                <w:ilvl w:val="0"/>
                <w:numId w:val="26"/>
              </w:numPr>
              <w:overflowPunct w:val="0"/>
              <w:autoSpaceDE w:val="0"/>
              <w:autoSpaceDN w:val="0"/>
              <w:adjustRightInd w:val="0"/>
              <w:contextualSpacing/>
              <w:jc w:val="left"/>
              <w:textAlignment w:val="baseline"/>
              <w:rPr>
                <w:rFonts w:ascii="Times New Roman" w:eastAsia="Malgun Gothic" w:hAnsi="Times New Roman" w:cs="Times New Roman"/>
                <w:color w:val="000000"/>
                <w:sz w:val="20"/>
                <w:szCs w:val="20"/>
              </w:rPr>
            </w:pPr>
            <w:r w:rsidRPr="00372069">
              <w:rPr>
                <w:rFonts w:ascii="Times New Roman" w:eastAsia="Malgun Gothic" w:hAnsi="Times New Roman" w:cs="Times New Roman"/>
                <w:color w:val="000000"/>
                <w:sz w:val="20"/>
                <w:szCs w:val="20"/>
              </w:rPr>
              <w:t xml:space="preserve">Scalar quantization </w:t>
            </w:r>
            <w:r w:rsidRPr="00372069">
              <w:rPr>
                <w:rFonts w:ascii="Times New Roman" w:eastAsia="宋体" w:hAnsi="Times New Roman" w:cs="Times New Roman"/>
                <w:color w:val="000000"/>
                <w:sz w:val="20"/>
                <w:szCs w:val="20"/>
              </w:rPr>
              <w:t>for ground-truth CSI</w:t>
            </w:r>
          </w:p>
          <w:p w14:paraId="7CE1ADC3" w14:textId="77777777" w:rsidR="00372069" w:rsidRPr="00372069" w:rsidRDefault="00372069" w:rsidP="00431311">
            <w:pPr>
              <w:widowControl/>
              <w:numPr>
                <w:ilvl w:val="1"/>
                <w:numId w:val="33"/>
              </w:numPr>
              <w:overflowPunct w:val="0"/>
              <w:autoSpaceDE w:val="0"/>
              <w:autoSpaceDN w:val="0"/>
              <w:adjustRightInd w:val="0"/>
              <w:contextualSpacing/>
              <w:jc w:val="left"/>
              <w:textAlignment w:val="baseline"/>
              <w:rPr>
                <w:rFonts w:ascii="Times New Roman" w:eastAsia="宋体" w:hAnsi="Times New Roman" w:cs="Times New Roman"/>
                <w:color w:val="000000"/>
                <w:sz w:val="20"/>
                <w:szCs w:val="20"/>
              </w:rPr>
            </w:pPr>
            <w:r w:rsidRPr="00372069">
              <w:rPr>
                <w:rFonts w:ascii="Times New Roman" w:eastAsia="宋体" w:hAnsi="Times New Roman" w:cs="Times New Roman"/>
                <w:color w:val="000000"/>
                <w:sz w:val="20"/>
                <w:szCs w:val="20"/>
              </w:rPr>
              <w:t>FFS: any processing applied to the ground-truth CSI before scalar</w:t>
            </w:r>
            <w:r w:rsidRPr="00372069">
              <w:rPr>
                <w:rFonts w:ascii="Times New Roman" w:eastAsia="Malgun Gothic" w:hAnsi="Times New Roman" w:cs="Times New Roman"/>
                <w:color w:val="000000"/>
                <w:sz w:val="20"/>
                <w:szCs w:val="20"/>
              </w:rPr>
              <w:t xml:space="preserve"> quantization</w:t>
            </w:r>
          </w:p>
          <w:p w14:paraId="78D40500" w14:textId="77777777" w:rsidR="00372069" w:rsidRPr="00372069" w:rsidRDefault="00372069" w:rsidP="00431311">
            <w:pPr>
              <w:widowControl/>
              <w:numPr>
                <w:ilvl w:val="0"/>
                <w:numId w:val="26"/>
              </w:numPr>
              <w:overflowPunct w:val="0"/>
              <w:autoSpaceDE w:val="0"/>
              <w:autoSpaceDN w:val="0"/>
              <w:adjustRightInd w:val="0"/>
              <w:contextualSpacing/>
              <w:jc w:val="left"/>
              <w:textAlignment w:val="baseline"/>
              <w:rPr>
                <w:rFonts w:ascii="Times New Roman" w:eastAsia="Malgun Gothic" w:hAnsi="Times New Roman" w:cs="Times New Roman"/>
                <w:color w:val="000000"/>
                <w:sz w:val="20"/>
                <w:szCs w:val="20"/>
              </w:rPr>
            </w:pPr>
            <w:r w:rsidRPr="00372069">
              <w:rPr>
                <w:rFonts w:ascii="Times New Roman" w:eastAsia="Malgun Gothic" w:hAnsi="Times New Roman" w:cs="Times New Roman"/>
                <w:color w:val="000000"/>
                <w:sz w:val="20"/>
                <w:szCs w:val="20"/>
              </w:rPr>
              <w:t xml:space="preserve">Codebook-based quantization </w:t>
            </w:r>
            <w:r w:rsidRPr="00372069">
              <w:rPr>
                <w:rFonts w:ascii="Times New Roman" w:eastAsia="宋体" w:hAnsi="Times New Roman" w:cs="Times New Roman"/>
                <w:color w:val="000000"/>
                <w:sz w:val="20"/>
                <w:szCs w:val="20"/>
              </w:rPr>
              <w:t>for ground-truth CSI</w:t>
            </w:r>
          </w:p>
          <w:p w14:paraId="78D0D83E" w14:textId="77777777" w:rsidR="00372069" w:rsidRPr="00372069" w:rsidRDefault="00372069" w:rsidP="00431311">
            <w:pPr>
              <w:widowControl/>
              <w:numPr>
                <w:ilvl w:val="1"/>
                <w:numId w:val="32"/>
              </w:numPr>
              <w:overflowPunct w:val="0"/>
              <w:autoSpaceDE w:val="0"/>
              <w:autoSpaceDN w:val="0"/>
              <w:adjustRightInd w:val="0"/>
              <w:contextualSpacing/>
              <w:jc w:val="left"/>
              <w:textAlignment w:val="baseline"/>
              <w:rPr>
                <w:rFonts w:ascii="Times New Roman" w:eastAsia="宋体" w:hAnsi="Times New Roman" w:cs="Times New Roman"/>
                <w:color w:val="000000"/>
                <w:sz w:val="20"/>
                <w:szCs w:val="20"/>
              </w:rPr>
            </w:pPr>
            <w:r w:rsidRPr="00372069">
              <w:rPr>
                <w:rFonts w:ascii="Times New Roman" w:eastAsia="宋体" w:hAnsi="Times New Roman" w:cs="Times New Roman"/>
                <w:color w:val="000000"/>
                <w:sz w:val="20"/>
                <w:szCs w:val="20"/>
              </w:rPr>
              <w:t xml:space="preserve">FFS: Parameter set enhancement of existing </w:t>
            </w:r>
            <w:proofErr w:type="spellStart"/>
            <w:r w:rsidRPr="00372069">
              <w:rPr>
                <w:rFonts w:ascii="Times New Roman" w:eastAsia="宋体" w:hAnsi="Times New Roman" w:cs="Times New Roman"/>
                <w:color w:val="000000"/>
                <w:sz w:val="20"/>
                <w:szCs w:val="20"/>
              </w:rPr>
              <w:t>eType</w:t>
            </w:r>
            <w:proofErr w:type="spellEnd"/>
            <w:r w:rsidRPr="00372069">
              <w:rPr>
                <w:rFonts w:ascii="Times New Roman" w:eastAsia="宋体" w:hAnsi="Times New Roman" w:cs="Times New Roman"/>
                <w:color w:val="000000"/>
                <w:sz w:val="20"/>
                <w:szCs w:val="20"/>
              </w:rPr>
              <w:t xml:space="preserve"> II codebook, based on evaluation results in 9.2.2.1</w:t>
            </w:r>
          </w:p>
          <w:p w14:paraId="7F04BD7A" w14:textId="77777777" w:rsidR="00372069" w:rsidRPr="00372069" w:rsidRDefault="00372069" w:rsidP="00431311">
            <w:pPr>
              <w:pStyle w:val="a7"/>
              <w:widowControl/>
              <w:numPr>
                <w:ilvl w:val="0"/>
                <w:numId w:val="26"/>
              </w:numPr>
              <w:ind w:firstLineChars="0"/>
              <w:contextualSpacing/>
              <w:jc w:val="left"/>
              <w:rPr>
                <w:rFonts w:ascii="Times New Roman" w:eastAsia="Malgun Gothic" w:hAnsi="Times New Roman"/>
                <w:color w:val="000000"/>
                <w:sz w:val="20"/>
                <w:szCs w:val="20"/>
              </w:rPr>
            </w:pPr>
            <w:r w:rsidRPr="00372069">
              <w:rPr>
                <w:rFonts w:ascii="Times New Roman" w:eastAsia="Malgun Gothic" w:hAnsi="Times New Roman"/>
                <w:color w:val="000000"/>
                <w:sz w:val="20"/>
                <w:szCs w:val="20"/>
              </w:rPr>
              <w:t>RRC signaling and/or L1 signaling procedure to enable fast identification of AI/ML model</w:t>
            </w:r>
            <w:r w:rsidRPr="00372069">
              <w:rPr>
                <w:rFonts w:ascii="Times New Roman" w:eastAsia="Malgun Gothic" w:hAnsi="Times New Roman"/>
                <w:strike/>
                <w:color w:val="000000"/>
                <w:sz w:val="20"/>
                <w:szCs w:val="20"/>
              </w:rPr>
              <w:t xml:space="preserve"> </w:t>
            </w:r>
            <w:r w:rsidRPr="00372069">
              <w:rPr>
                <w:rFonts w:ascii="Times New Roman" w:eastAsia="宋体" w:hAnsi="Times New Roman"/>
                <w:color w:val="000000"/>
                <w:sz w:val="20"/>
                <w:szCs w:val="20"/>
              </w:rPr>
              <w:t>performance</w:t>
            </w:r>
          </w:p>
          <w:p w14:paraId="73E5F45E" w14:textId="77777777" w:rsidR="00372069" w:rsidRPr="00372069" w:rsidRDefault="00372069" w:rsidP="00431311">
            <w:pPr>
              <w:pStyle w:val="a7"/>
              <w:widowControl/>
              <w:numPr>
                <w:ilvl w:val="0"/>
                <w:numId w:val="26"/>
              </w:numPr>
              <w:ind w:firstLineChars="0"/>
              <w:contextualSpacing/>
              <w:jc w:val="left"/>
              <w:rPr>
                <w:rFonts w:ascii="Times New Roman" w:eastAsia="Malgun Gothic" w:hAnsi="Times New Roman"/>
                <w:color w:val="000000"/>
                <w:sz w:val="20"/>
                <w:szCs w:val="20"/>
              </w:rPr>
            </w:pPr>
            <w:r w:rsidRPr="00372069">
              <w:rPr>
                <w:rFonts w:ascii="Times New Roman" w:eastAsia="Malgun Gothic" w:hAnsi="Times New Roman"/>
                <w:color w:val="000000"/>
                <w:sz w:val="20"/>
                <w:szCs w:val="20"/>
              </w:rPr>
              <w:t>Aperiodic/semi-persistent or periodic ground-truth CSI report.</w:t>
            </w:r>
          </w:p>
          <w:p w14:paraId="57DCAE83" w14:textId="77777777" w:rsidR="00372069" w:rsidRPr="00372069" w:rsidRDefault="00372069" w:rsidP="00372069">
            <w:pPr>
              <w:rPr>
                <w:rFonts w:ascii="Times New Roman" w:eastAsia="等线" w:hAnsi="Times New Roman" w:cs="Times New Roman"/>
                <w:sz w:val="20"/>
                <w:szCs w:val="20"/>
              </w:rPr>
            </w:pPr>
          </w:p>
          <w:p w14:paraId="481FB4E0" w14:textId="77777777" w:rsidR="00372069" w:rsidRPr="00372069" w:rsidRDefault="00372069" w:rsidP="00372069">
            <w:pPr>
              <w:rPr>
                <w:rFonts w:ascii="Times New Roman" w:eastAsia="等线" w:hAnsi="Times New Roman" w:cs="Times New Roman"/>
                <w:sz w:val="20"/>
                <w:szCs w:val="20"/>
                <w:highlight w:val="green"/>
              </w:rPr>
            </w:pPr>
            <w:r w:rsidRPr="00372069">
              <w:rPr>
                <w:rFonts w:ascii="Times New Roman" w:eastAsia="等线" w:hAnsi="Times New Roman" w:cs="Times New Roman"/>
                <w:sz w:val="20"/>
                <w:szCs w:val="20"/>
                <w:highlight w:val="green"/>
              </w:rPr>
              <w:t>Agreement</w:t>
            </w:r>
          </w:p>
          <w:p w14:paraId="036AD4B0" w14:textId="77777777" w:rsidR="00372069" w:rsidRPr="00372069" w:rsidRDefault="00372069" w:rsidP="00372069">
            <w:pPr>
              <w:tabs>
                <w:tab w:val="left" w:pos="990"/>
              </w:tabs>
              <w:rPr>
                <w:rFonts w:ascii="Times New Roman" w:eastAsia="等线" w:hAnsi="Times New Roman" w:cs="Times New Roman"/>
                <w:sz w:val="20"/>
                <w:szCs w:val="20"/>
              </w:rPr>
            </w:pPr>
            <w:r w:rsidRPr="00372069">
              <w:rPr>
                <w:rFonts w:ascii="Times New Roman" w:eastAsia="等线" w:hAnsi="Times New Roman" w:cs="Times New Roman"/>
                <w:sz w:val="20"/>
                <w:szCs w:val="20"/>
              </w:rPr>
              <w:t>In CSI compression using two-sided model use case, for the study of UCI format, consider the legacy CSI reporting principle with CSI Part 1 and Part 2 as a starting point, where Part 1 has a network configured fixed size and Part 2 size is dynamic, determined by information in Part 1.</w:t>
            </w:r>
          </w:p>
          <w:p w14:paraId="346E1936" w14:textId="77777777" w:rsidR="00372069" w:rsidRPr="00372069" w:rsidRDefault="00372069" w:rsidP="00372069">
            <w:pPr>
              <w:rPr>
                <w:rFonts w:ascii="Times New Roman" w:eastAsia="等线" w:hAnsi="Times New Roman" w:cs="Times New Roman"/>
                <w:sz w:val="20"/>
                <w:szCs w:val="20"/>
              </w:rPr>
            </w:pPr>
          </w:p>
          <w:p w14:paraId="7ECA0C13" w14:textId="77777777" w:rsidR="00372069" w:rsidRPr="00372069" w:rsidRDefault="00372069" w:rsidP="00372069">
            <w:pPr>
              <w:rPr>
                <w:rFonts w:ascii="Times New Roman" w:eastAsia="等线" w:hAnsi="Times New Roman" w:cs="Times New Roman"/>
                <w:sz w:val="20"/>
                <w:szCs w:val="20"/>
                <w:highlight w:val="green"/>
              </w:rPr>
            </w:pPr>
            <w:r w:rsidRPr="00372069">
              <w:rPr>
                <w:rFonts w:ascii="Times New Roman" w:eastAsia="等线" w:hAnsi="Times New Roman" w:cs="Times New Roman"/>
                <w:sz w:val="20"/>
                <w:szCs w:val="20"/>
                <w:highlight w:val="green"/>
              </w:rPr>
              <w:t>Agreement</w:t>
            </w:r>
          </w:p>
          <w:p w14:paraId="283E1E7A" w14:textId="77777777" w:rsidR="00372069" w:rsidRPr="00372069" w:rsidRDefault="00372069" w:rsidP="00372069">
            <w:pPr>
              <w:rPr>
                <w:rFonts w:ascii="Times New Roman" w:eastAsia="等线" w:hAnsi="Times New Roman" w:cs="Times New Roman"/>
                <w:sz w:val="20"/>
                <w:szCs w:val="20"/>
              </w:rPr>
            </w:pPr>
            <w:r w:rsidRPr="00372069">
              <w:rPr>
                <w:rFonts w:ascii="Times New Roman" w:eastAsia="等线" w:hAnsi="Times New Roman" w:cs="Times New Roman"/>
                <w:sz w:val="20"/>
                <w:szCs w:val="20"/>
              </w:rPr>
              <w:t xml:space="preserve">In CSI compression using two-sided model use case, further study the feasibility of at least the following methods to support codebook subset restriction: </w:t>
            </w:r>
          </w:p>
          <w:p w14:paraId="7224059C" w14:textId="77777777" w:rsidR="00372069" w:rsidRPr="00372069" w:rsidRDefault="00372069" w:rsidP="00431311">
            <w:pPr>
              <w:widowControl/>
              <w:numPr>
                <w:ilvl w:val="0"/>
                <w:numId w:val="27"/>
              </w:numPr>
              <w:jc w:val="left"/>
              <w:rPr>
                <w:rFonts w:ascii="Times New Roman" w:eastAsia="等线" w:hAnsi="Times New Roman" w:cs="Times New Roman"/>
                <w:sz w:val="20"/>
                <w:szCs w:val="20"/>
              </w:rPr>
            </w:pPr>
            <w:proofErr w:type="gramStart"/>
            <w:r w:rsidRPr="00372069">
              <w:rPr>
                <w:rFonts w:ascii="Times New Roman" w:eastAsia="等线" w:hAnsi="Times New Roman" w:cs="Times New Roman"/>
                <w:sz w:val="20"/>
                <w:szCs w:val="20"/>
              </w:rPr>
              <w:t>input-CSI-NW/output-CSI-UE</w:t>
            </w:r>
            <w:proofErr w:type="gramEnd"/>
            <w:r w:rsidRPr="00372069">
              <w:rPr>
                <w:rFonts w:ascii="Times New Roman" w:eastAsia="等线" w:hAnsi="Times New Roman" w:cs="Times New Roman"/>
                <w:sz w:val="20"/>
                <w:szCs w:val="20"/>
              </w:rPr>
              <w:t xml:space="preserve"> is in angular-delay domain, beam restriction can be based on legacy SD basis vector-based input CSI in angular domain. </w:t>
            </w:r>
          </w:p>
          <w:p w14:paraId="6AF822F6" w14:textId="77777777" w:rsidR="00372069" w:rsidRPr="00372069" w:rsidRDefault="00372069" w:rsidP="00431311">
            <w:pPr>
              <w:widowControl/>
              <w:numPr>
                <w:ilvl w:val="0"/>
                <w:numId w:val="28"/>
              </w:numPr>
              <w:jc w:val="left"/>
              <w:rPr>
                <w:rFonts w:ascii="Times New Roman" w:eastAsia="等线" w:hAnsi="Times New Roman" w:cs="Times New Roman"/>
                <w:sz w:val="20"/>
                <w:szCs w:val="20"/>
              </w:rPr>
            </w:pPr>
            <w:r w:rsidRPr="00372069">
              <w:rPr>
                <w:rFonts w:ascii="Times New Roman" w:eastAsia="等线" w:hAnsi="Times New Roman" w:cs="Times New Roman"/>
                <w:sz w:val="20"/>
                <w:szCs w:val="20"/>
              </w:rPr>
              <w:t>FFS amplitude restriction</w:t>
            </w:r>
          </w:p>
          <w:p w14:paraId="4C6229C8" w14:textId="77777777" w:rsidR="00372069" w:rsidRPr="00372069" w:rsidRDefault="00372069" w:rsidP="00431311">
            <w:pPr>
              <w:widowControl/>
              <w:numPr>
                <w:ilvl w:val="0"/>
                <w:numId w:val="27"/>
              </w:numPr>
              <w:jc w:val="left"/>
              <w:rPr>
                <w:rFonts w:ascii="Times New Roman" w:eastAsia="等线" w:hAnsi="Times New Roman" w:cs="Times New Roman"/>
                <w:sz w:val="20"/>
                <w:szCs w:val="20"/>
              </w:rPr>
            </w:pPr>
            <w:r w:rsidRPr="00372069">
              <w:rPr>
                <w:rFonts w:ascii="Times New Roman" w:eastAsia="等线" w:hAnsi="Times New Roman" w:cs="Times New Roman"/>
                <w:sz w:val="20"/>
                <w:szCs w:val="20"/>
              </w:rPr>
              <w:t xml:space="preserve">FFS if input-CSI-NW/output-CSI-UE is in spatial-frequency domain  </w:t>
            </w:r>
          </w:p>
          <w:p w14:paraId="6CE9C594" w14:textId="77777777" w:rsidR="00372069" w:rsidRPr="00372069" w:rsidRDefault="00372069" w:rsidP="00372069">
            <w:pPr>
              <w:rPr>
                <w:rFonts w:ascii="Times New Roman" w:eastAsia="等线" w:hAnsi="Times New Roman" w:cs="Times New Roman"/>
                <w:sz w:val="20"/>
                <w:szCs w:val="20"/>
              </w:rPr>
            </w:pPr>
          </w:p>
          <w:p w14:paraId="5F4DBC7E" w14:textId="77777777" w:rsidR="00372069" w:rsidRPr="00372069" w:rsidRDefault="00372069" w:rsidP="00372069">
            <w:pPr>
              <w:rPr>
                <w:rFonts w:ascii="Times New Roman" w:eastAsia="等线" w:hAnsi="Times New Roman" w:cs="Times New Roman"/>
                <w:sz w:val="20"/>
                <w:szCs w:val="20"/>
                <w:highlight w:val="green"/>
              </w:rPr>
            </w:pPr>
            <w:r w:rsidRPr="00372069">
              <w:rPr>
                <w:rFonts w:ascii="Times New Roman" w:eastAsia="等线" w:hAnsi="Times New Roman" w:cs="Times New Roman"/>
                <w:sz w:val="20"/>
                <w:szCs w:val="20"/>
                <w:highlight w:val="green"/>
              </w:rPr>
              <w:t>Agreement</w:t>
            </w:r>
          </w:p>
          <w:p w14:paraId="44452609" w14:textId="77777777" w:rsidR="00372069" w:rsidRPr="00372069" w:rsidRDefault="00372069" w:rsidP="00372069">
            <w:pPr>
              <w:tabs>
                <w:tab w:val="left" w:pos="990"/>
              </w:tabs>
              <w:rPr>
                <w:rFonts w:ascii="Times New Roman" w:hAnsi="Times New Roman" w:cs="Times New Roman"/>
                <w:sz w:val="20"/>
                <w:szCs w:val="20"/>
              </w:rPr>
            </w:pPr>
            <w:r w:rsidRPr="00372069">
              <w:rPr>
                <w:rFonts w:ascii="Times New Roman" w:eastAsia="Malgun Gothic" w:hAnsi="Times New Roman" w:cs="Times New Roman"/>
                <w:sz w:val="20"/>
                <w:szCs w:val="20"/>
              </w:rPr>
              <w:t xml:space="preserve">In CSI compression using two-sided model use case, further </w:t>
            </w:r>
            <w:r w:rsidRPr="00372069">
              <w:rPr>
                <w:rFonts w:ascii="Times New Roman" w:hAnsi="Times New Roman" w:cs="Times New Roman"/>
                <w:sz w:val="20"/>
                <w:szCs w:val="20"/>
              </w:rPr>
              <w:t xml:space="preserve">study the applicability and potential specification impact for CSI configuration and report:  </w:t>
            </w:r>
          </w:p>
          <w:p w14:paraId="2BD0EF34" w14:textId="77777777" w:rsidR="00372069" w:rsidRPr="00372069" w:rsidRDefault="00372069" w:rsidP="00431311">
            <w:pPr>
              <w:pStyle w:val="a7"/>
              <w:widowControl/>
              <w:numPr>
                <w:ilvl w:val="0"/>
                <w:numId w:val="29"/>
              </w:numPr>
              <w:overflowPunct w:val="0"/>
              <w:autoSpaceDE w:val="0"/>
              <w:autoSpaceDN w:val="0"/>
              <w:adjustRightInd w:val="0"/>
              <w:spacing w:line="259" w:lineRule="auto"/>
              <w:ind w:firstLineChars="0"/>
              <w:jc w:val="left"/>
              <w:textAlignment w:val="baseline"/>
              <w:rPr>
                <w:rFonts w:ascii="Times New Roman" w:eastAsia="Malgun Gothic" w:hAnsi="Times New Roman"/>
                <w:color w:val="000000"/>
                <w:sz w:val="20"/>
                <w:szCs w:val="20"/>
              </w:rPr>
            </w:pPr>
            <w:r w:rsidRPr="00372069">
              <w:rPr>
                <w:rFonts w:ascii="Times New Roman" w:eastAsia="Malgun Gothic" w:hAnsi="Times New Roman"/>
                <w:sz w:val="20"/>
                <w:szCs w:val="20"/>
              </w:rPr>
              <w:t xml:space="preserve">For network to indicate CSI reporting related information, gNB can indicate the UE with the </w:t>
            </w:r>
            <w:r w:rsidRPr="00372069">
              <w:rPr>
                <w:rFonts w:ascii="Times New Roman" w:eastAsia="Malgun Gothic" w:hAnsi="Times New Roman"/>
                <w:color w:val="FF0000"/>
                <w:sz w:val="20"/>
                <w:szCs w:val="20"/>
              </w:rPr>
              <w:t>one or more of</w:t>
            </w:r>
            <w:r w:rsidRPr="00372069">
              <w:rPr>
                <w:rFonts w:ascii="Times New Roman" w:eastAsia="Malgun Gothic" w:hAnsi="Times New Roman"/>
                <w:sz w:val="20"/>
                <w:szCs w:val="20"/>
              </w:rPr>
              <w:t xml:space="preserve"> following information: </w:t>
            </w:r>
          </w:p>
          <w:p w14:paraId="09755FC2" w14:textId="77777777" w:rsidR="00372069" w:rsidRPr="00372069" w:rsidRDefault="00372069" w:rsidP="00431311">
            <w:pPr>
              <w:pStyle w:val="a7"/>
              <w:widowControl/>
              <w:numPr>
                <w:ilvl w:val="1"/>
                <w:numId w:val="29"/>
              </w:numPr>
              <w:tabs>
                <w:tab w:val="left" w:pos="990"/>
              </w:tabs>
              <w:overflowPunct w:val="0"/>
              <w:autoSpaceDE w:val="0"/>
              <w:autoSpaceDN w:val="0"/>
              <w:adjustRightInd w:val="0"/>
              <w:ind w:firstLineChars="0"/>
              <w:textAlignment w:val="baseline"/>
              <w:rPr>
                <w:rFonts w:ascii="Times New Roman" w:eastAsia="Malgun Gothic" w:hAnsi="Times New Roman"/>
                <w:color w:val="000000"/>
                <w:sz w:val="20"/>
                <w:szCs w:val="20"/>
              </w:rPr>
            </w:pPr>
            <w:r w:rsidRPr="00372069">
              <w:rPr>
                <w:rFonts w:ascii="Times New Roman" w:eastAsia="Malgun Gothic" w:hAnsi="Times New Roman"/>
                <w:color w:val="000000"/>
                <w:sz w:val="20"/>
                <w:szCs w:val="20"/>
              </w:rPr>
              <w:t>Information indicating CSI payload size</w:t>
            </w:r>
          </w:p>
          <w:p w14:paraId="76E73BFD" w14:textId="77777777" w:rsidR="00372069" w:rsidRPr="00372069" w:rsidRDefault="00372069" w:rsidP="00431311">
            <w:pPr>
              <w:pStyle w:val="a7"/>
              <w:widowControl/>
              <w:numPr>
                <w:ilvl w:val="1"/>
                <w:numId w:val="29"/>
              </w:numPr>
              <w:tabs>
                <w:tab w:val="left" w:pos="990"/>
              </w:tabs>
              <w:overflowPunct w:val="0"/>
              <w:autoSpaceDE w:val="0"/>
              <w:autoSpaceDN w:val="0"/>
              <w:adjustRightInd w:val="0"/>
              <w:ind w:firstLineChars="0"/>
              <w:textAlignment w:val="baseline"/>
              <w:rPr>
                <w:rFonts w:ascii="Times New Roman" w:eastAsia="Malgun Gothic" w:hAnsi="Times New Roman"/>
                <w:color w:val="000000"/>
                <w:sz w:val="20"/>
                <w:szCs w:val="20"/>
              </w:rPr>
            </w:pPr>
            <w:r w:rsidRPr="00372069">
              <w:rPr>
                <w:rFonts w:ascii="Times New Roman" w:eastAsia="Malgun Gothic" w:hAnsi="Times New Roman"/>
                <w:color w:val="000000"/>
                <w:sz w:val="20"/>
                <w:szCs w:val="20"/>
              </w:rPr>
              <w:t>Information indicating quantization method/granularity.</w:t>
            </w:r>
          </w:p>
          <w:p w14:paraId="1FF540B0" w14:textId="77777777" w:rsidR="00372069" w:rsidRPr="00372069" w:rsidRDefault="00372069" w:rsidP="00431311">
            <w:pPr>
              <w:pStyle w:val="a7"/>
              <w:widowControl/>
              <w:numPr>
                <w:ilvl w:val="1"/>
                <w:numId w:val="29"/>
              </w:numPr>
              <w:tabs>
                <w:tab w:val="left" w:pos="990"/>
              </w:tabs>
              <w:overflowPunct w:val="0"/>
              <w:autoSpaceDE w:val="0"/>
              <w:autoSpaceDN w:val="0"/>
              <w:adjustRightInd w:val="0"/>
              <w:ind w:firstLineChars="0"/>
              <w:textAlignment w:val="baseline"/>
              <w:rPr>
                <w:rFonts w:ascii="Times New Roman" w:eastAsia="Malgun Gothic" w:hAnsi="Times New Roman"/>
                <w:color w:val="000000"/>
                <w:sz w:val="20"/>
                <w:szCs w:val="20"/>
              </w:rPr>
            </w:pPr>
            <w:r w:rsidRPr="00372069">
              <w:rPr>
                <w:rFonts w:ascii="Times New Roman" w:eastAsia="等线" w:hAnsi="Times New Roman"/>
                <w:sz w:val="20"/>
                <w:szCs w:val="20"/>
              </w:rPr>
              <w:t>Rank restriction</w:t>
            </w:r>
          </w:p>
          <w:p w14:paraId="1EBF6972" w14:textId="77777777" w:rsidR="00372069" w:rsidRPr="00372069" w:rsidRDefault="00372069" w:rsidP="00431311">
            <w:pPr>
              <w:pStyle w:val="a7"/>
              <w:widowControl/>
              <w:numPr>
                <w:ilvl w:val="1"/>
                <w:numId w:val="29"/>
              </w:numPr>
              <w:overflowPunct w:val="0"/>
              <w:autoSpaceDE w:val="0"/>
              <w:autoSpaceDN w:val="0"/>
              <w:adjustRightInd w:val="0"/>
              <w:spacing w:line="259" w:lineRule="auto"/>
              <w:ind w:firstLineChars="0"/>
              <w:jc w:val="left"/>
              <w:textAlignment w:val="baseline"/>
              <w:rPr>
                <w:rFonts w:ascii="Times New Roman" w:eastAsia="Malgun Gothic" w:hAnsi="Times New Roman"/>
                <w:sz w:val="20"/>
                <w:szCs w:val="20"/>
              </w:rPr>
            </w:pPr>
            <w:r w:rsidRPr="00372069">
              <w:rPr>
                <w:rFonts w:ascii="Times New Roman" w:eastAsia="等线" w:hAnsi="Times New Roman"/>
                <w:sz w:val="20"/>
                <w:szCs w:val="20"/>
              </w:rPr>
              <w:lastRenderedPageBreak/>
              <w:t>Other payload related aspects</w:t>
            </w:r>
          </w:p>
          <w:p w14:paraId="303CF529" w14:textId="77777777" w:rsidR="00372069" w:rsidRPr="00372069" w:rsidRDefault="00372069" w:rsidP="00431311">
            <w:pPr>
              <w:pStyle w:val="a7"/>
              <w:widowControl/>
              <w:numPr>
                <w:ilvl w:val="0"/>
                <w:numId w:val="29"/>
              </w:numPr>
              <w:overflowPunct w:val="0"/>
              <w:autoSpaceDE w:val="0"/>
              <w:autoSpaceDN w:val="0"/>
              <w:adjustRightInd w:val="0"/>
              <w:spacing w:line="259" w:lineRule="auto"/>
              <w:ind w:firstLineChars="0"/>
              <w:jc w:val="left"/>
              <w:textAlignment w:val="baseline"/>
              <w:rPr>
                <w:rFonts w:ascii="Times New Roman" w:hAnsi="Times New Roman"/>
                <w:color w:val="000000"/>
                <w:sz w:val="20"/>
                <w:szCs w:val="20"/>
              </w:rPr>
            </w:pPr>
            <w:r w:rsidRPr="00372069">
              <w:rPr>
                <w:rFonts w:ascii="Times New Roman" w:eastAsia="Malgun Gothic" w:hAnsi="Times New Roman"/>
                <w:sz w:val="20"/>
                <w:szCs w:val="20"/>
              </w:rPr>
              <w:t xml:space="preserve">For UE determination/reporting of the actual CSI payload size, UE reports related information as configured by the NW  </w:t>
            </w:r>
          </w:p>
          <w:p w14:paraId="2D95E8F5" w14:textId="77777777" w:rsidR="00372069" w:rsidRPr="00372069" w:rsidRDefault="00372069" w:rsidP="00372069">
            <w:pPr>
              <w:rPr>
                <w:rFonts w:ascii="Times New Roman" w:eastAsia="等线" w:hAnsi="Times New Roman" w:cs="Times New Roman"/>
                <w:sz w:val="20"/>
                <w:szCs w:val="20"/>
              </w:rPr>
            </w:pPr>
          </w:p>
          <w:p w14:paraId="6B16C848" w14:textId="77777777" w:rsidR="00372069" w:rsidRPr="00372069" w:rsidRDefault="00372069" w:rsidP="00372069">
            <w:pPr>
              <w:tabs>
                <w:tab w:val="left" w:pos="990"/>
              </w:tabs>
              <w:rPr>
                <w:rFonts w:ascii="Times New Roman" w:eastAsia="等线" w:hAnsi="Times New Roman" w:cs="Times New Roman"/>
                <w:sz w:val="20"/>
                <w:szCs w:val="20"/>
                <w:highlight w:val="green"/>
              </w:rPr>
            </w:pPr>
            <w:r w:rsidRPr="00372069">
              <w:rPr>
                <w:rFonts w:ascii="Times New Roman" w:eastAsia="等线" w:hAnsi="Times New Roman" w:cs="Times New Roman"/>
                <w:sz w:val="20"/>
                <w:szCs w:val="20"/>
                <w:highlight w:val="green"/>
              </w:rPr>
              <w:t>Agreement</w:t>
            </w:r>
          </w:p>
          <w:p w14:paraId="70AD9952" w14:textId="640E64B8" w:rsidR="00ED1705" w:rsidRPr="00807B0D" w:rsidRDefault="00372069" w:rsidP="00372069">
            <w:pPr>
              <w:widowControl/>
              <w:spacing w:afterLines="50" w:after="120"/>
              <w:jc w:val="left"/>
              <w:rPr>
                <w:bCs/>
                <w:i/>
                <w:iCs/>
              </w:rPr>
            </w:pPr>
            <w:r w:rsidRPr="00372069">
              <w:rPr>
                <w:rFonts w:ascii="Times New Roman" w:eastAsia="Malgun Gothic" w:hAnsi="Times New Roman" w:cs="Times New Roman"/>
                <w:sz w:val="20"/>
                <w:szCs w:val="20"/>
              </w:rPr>
              <w:t xml:space="preserve">In CSI compression using two-sided model use case, further </w:t>
            </w:r>
            <w:r w:rsidRPr="00372069">
              <w:rPr>
                <w:rFonts w:ascii="Times New Roman" w:hAnsi="Times New Roman" w:cs="Times New Roman"/>
                <w:sz w:val="20"/>
                <w:szCs w:val="20"/>
              </w:rPr>
              <w:t xml:space="preserve">study feasibility and procedure to align the information </w:t>
            </w:r>
            <w:r w:rsidRPr="00372069">
              <w:rPr>
                <w:rFonts w:ascii="Times New Roman" w:eastAsia="Malgun Gothic" w:hAnsi="Times New Roman" w:cs="Times New Roman"/>
                <w:color w:val="000000"/>
                <w:sz w:val="20"/>
                <w:szCs w:val="20"/>
              </w:rPr>
              <w:t>that enables the UE to select a CSI generation model(s) compatible with the CSI reconstruction model(s) used by the gNB.</w:t>
            </w:r>
          </w:p>
        </w:tc>
      </w:tr>
    </w:tbl>
    <w:p w14:paraId="69F92948" w14:textId="39C023C2" w:rsidR="008C2048" w:rsidRPr="009F708F" w:rsidRDefault="00B234B9" w:rsidP="00D80B9A">
      <w:pPr>
        <w:spacing w:beforeLines="50" w:before="120" w:afterLines="50" w:after="120"/>
        <w:rPr>
          <w:rFonts w:ascii="Times New Roman" w:hAnsi="Times New Roman" w:cs="Times New Roman"/>
          <w:sz w:val="20"/>
          <w:szCs w:val="20"/>
        </w:rPr>
      </w:pPr>
      <w:r w:rsidRPr="000C36F5">
        <w:rPr>
          <w:rFonts w:ascii="Times New Roman" w:hAnsi="Times New Roman" w:cs="Times New Roman" w:hint="eastAsia"/>
          <w:sz w:val="20"/>
          <w:szCs w:val="20"/>
        </w:rPr>
        <w:lastRenderedPageBreak/>
        <w:t xml:space="preserve">In this contribution, our views on </w:t>
      </w:r>
      <w:r>
        <w:rPr>
          <w:rFonts w:ascii="Times New Roman" w:hAnsi="Times New Roman" w:cs="Times New Roman" w:hint="eastAsia"/>
          <w:sz w:val="20"/>
          <w:szCs w:val="20"/>
        </w:rPr>
        <w:t>t</w:t>
      </w:r>
      <w:r w:rsidRPr="00AA62DB">
        <w:rPr>
          <w:rFonts w:ascii="Times New Roman" w:hAnsi="Times New Roman" w:cs="Times New Roman"/>
          <w:sz w:val="20"/>
          <w:szCs w:val="20"/>
        </w:rPr>
        <w:t xml:space="preserve">raining collaboration </w:t>
      </w:r>
      <w:r>
        <w:rPr>
          <w:rFonts w:ascii="Times New Roman" w:hAnsi="Times New Roman" w:cs="Times New Roman" w:hint="eastAsia"/>
          <w:sz w:val="20"/>
          <w:szCs w:val="20"/>
        </w:rPr>
        <w:t>t</w:t>
      </w:r>
      <w:r w:rsidRPr="00AA62DB">
        <w:rPr>
          <w:rFonts w:ascii="Times New Roman" w:hAnsi="Times New Roman" w:cs="Times New Roman"/>
          <w:sz w:val="20"/>
          <w:szCs w:val="20"/>
        </w:rPr>
        <w:t>ypes</w:t>
      </w:r>
      <w:r>
        <w:rPr>
          <w:rFonts w:ascii="Times New Roman" w:hAnsi="Times New Roman" w:cs="Times New Roman" w:hint="eastAsia"/>
          <w:sz w:val="20"/>
          <w:szCs w:val="20"/>
        </w:rPr>
        <w:t>,</w:t>
      </w:r>
      <w:r w:rsidRPr="00AA62DB">
        <w:rPr>
          <w:rFonts w:ascii="Times New Roman" w:hAnsi="Times New Roman" w:cs="Times New Roman"/>
          <w:sz w:val="20"/>
          <w:szCs w:val="20"/>
        </w:rPr>
        <w:t xml:space="preserve"> </w:t>
      </w:r>
      <w:r>
        <w:rPr>
          <w:rFonts w:ascii="Times New Roman" w:hAnsi="Times New Roman" w:cs="Times New Roman" w:hint="eastAsia"/>
          <w:sz w:val="20"/>
          <w:szCs w:val="20"/>
        </w:rPr>
        <w:t>data collection, model monitoring, and CSI reporting at inferen</w:t>
      </w:r>
      <w:r w:rsidRPr="009F708F">
        <w:rPr>
          <w:rFonts w:ascii="Times New Roman" w:hAnsi="Times New Roman" w:cs="Times New Roman" w:hint="eastAsia"/>
          <w:sz w:val="20"/>
          <w:szCs w:val="20"/>
        </w:rPr>
        <w:t>ce phase for AI/ML based CSI feedback are provided.</w:t>
      </w:r>
    </w:p>
    <w:p w14:paraId="443DFABF" w14:textId="50B3BA73" w:rsidR="00007878" w:rsidRPr="009F708F" w:rsidRDefault="00B33BB0" w:rsidP="00B12A20">
      <w:pPr>
        <w:pStyle w:val="1"/>
        <w:spacing w:before="0" w:afterLines="50"/>
        <w:ind w:left="317" w:hanging="317"/>
      </w:pPr>
      <w:r w:rsidRPr="009F708F">
        <w:rPr>
          <w:rFonts w:hint="eastAsia"/>
        </w:rPr>
        <w:t>Discussion</w:t>
      </w:r>
    </w:p>
    <w:p w14:paraId="12B71F7C" w14:textId="77DF67A1" w:rsidR="0059065E" w:rsidRDefault="0059065E" w:rsidP="0059065E">
      <w:pPr>
        <w:pStyle w:val="2"/>
        <w:rPr>
          <w:rFonts w:eastAsiaTheme="minorEastAsia"/>
          <w:lang w:val="en-US"/>
        </w:rPr>
      </w:pPr>
      <w:r w:rsidRPr="00E7436E">
        <w:rPr>
          <w:rFonts w:hint="eastAsia"/>
          <w:lang w:val="en-US"/>
        </w:rPr>
        <w:t>CSI compression</w:t>
      </w:r>
      <w:r>
        <w:rPr>
          <w:rFonts w:eastAsiaTheme="minorEastAsia" w:hint="eastAsia"/>
          <w:lang w:val="en-US"/>
        </w:rPr>
        <w:t xml:space="preserve"> </w:t>
      </w:r>
      <w:r w:rsidRPr="0059065E">
        <w:rPr>
          <w:rFonts w:eastAsiaTheme="minorEastAsia"/>
          <w:lang w:val="en-US"/>
        </w:rPr>
        <w:t>using two-sided model</w:t>
      </w:r>
    </w:p>
    <w:p w14:paraId="395CF824" w14:textId="642A1B8C" w:rsidR="00AC0B3B" w:rsidRPr="0059065E" w:rsidRDefault="00AC0B3B" w:rsidP="0059065E">
      <w:pPr>
        <w:pStyle w:val="3"/>
      </w:pPr>
      <w:r w:rsidRPr="0059065E">
        <w:rPr>
          <w:rFonts w:hint="eastAsia"/>
        </w:rPr>
        <w:t xml:space="preserve">Training collaboration </w:t>
      </w:r>
      <w:r w:rsidR="00AA62DB" w:rsidRPr="0059065E">
        <w:rPr>
          <w:rFonts w:hint="eastAsia"/>
        </w:rPr>
        <w:t>t</w:t>
      </w:r>
      <w:r w:rsidRPr="0059065E">
        <w:rPr>
          <w:rFonts w:hint="eastAsia"/>
        </w:rPr>
        <w:t>ypes</w:t>
      </w:r>
    </w:p>
    <w:p w14:paraId="387C66D7" w14:textId="2DB42B58" w:rsidR="00AC0B3B" w:rsidRPr="009F708F" w:rsidRDefault="004C55E8" w:rsidP="0052401D">
      <w:pPr>
        <w:pStyle w:val="a0"/>
        <w:spacing w:afterLines="50"/>
        <w:rPr>
          <w:rFonts w:ascii="Times New Roman" w:eastAsiaTheme="minorEastAsia" w:hAnsi="Times New Roman" w:cs="Times New Roman"/>
          <w:bCs/>
          <w:iCs/>
          <w:sz w:val="20"/>
          <w:szCs w:val="20"/>
          <w:lang w:val="en-GB" w:eastAsia="zh-CN"/>
        </w:rPr>
      </w:pPr>
      <w:r w:rsidRPr="009F708F">
        <w:rPr>
          <w:rFonts w:ascii="Times New Roman" w:eastAsiaTheme="minorEastAsia" w:hAnsi="Times New Roman" w:cs="Times New Roman" w:hint="eastAsia"/>
          <w:bCs/>
          <w:iCs/>
          <w:sz w:val="20"/>
          <w:szCs w:val="20"/>
          <w:lang w:val="en-GB" w:eastAsia="zh-CN"/>
        </w:rPr>
        <w:t xml:space="preserve">In previous meetings, the following three training collaboration types were </w:t>
      </w:r>
      <w:r w:rsidR="00CF6684" w:rsidRPr="009F708F">
        <w:rPr>
          <w:rFonts w:ascii="Times New Roman" w:eastAsiaTheme="minorEastAsia" w:hAnsi="Times New Roman" w:cs="Times New Roman" w:hint="eastAsia"/>
          <w:bCs/>
          <w:iCs/>
          <w:sz w:val="20"/>
          <w:szCs w:val="20"/>
          <w:lang w:val="en-GB" w:eastAsia="zh-CN"/>
        </w:rPr>
        <w:t>agreed to be studied</w:t>
      </w:r>
      <w:r w:rsidRPr="009F708F">
        <w:rPr>
          <w:rFonts w:ascii="Times New Roman" w:eastAsiaTheme="minorEastAsia" w:hAnsi="Times New Roman" w:cs="Times New Roman" w:hint="eastAsia"/>
          <w:bCs/>
          <w:iCs/>
          <w:sz w:val="20"/>
          <w:szCs w:val="20"/>
          <w:lang w:val="en-GB" w:eastAsia="zh-CN"/>
        </w:rPr>
        <w:t>:</w:t>
      </w:r>
    </w:p>
    <w:p w14:paraId="3B4339E5" w14:textId="77777777" w:rsidR="004C55E8" w:rsidRPr="009F708F" w:rsidRDefault="004C55E8" w:rsidP="00431311">
      <w:pPr>
        <w:pStyle w:val="a7"/>
        <w:numPr>
          <w:ilvl w:val="0"/>
          <w:numId w:val="9"/>
        </w:numPr>
        <w:spacing w:afterLines="50" w:after="120"/>
        <w:ind w:firstLineChars="0"/>
        <w:rPr>
          <w:rFonts w:ascii="Times New Roman" w:hAnsi="Times New Roman" w:cs="Times New Roman"/>
          <w:bCs/>
          <w:iCs/>
          <w:sz w:val="20"/>
          <w:szCs w:val="20"/>
          <w:lang w:val="en-GB"/>
        </w:rPr>
      </w:pPr>
      <w:r w:rsidRPr="009F708F">
        <w:rPr>
          <w:rFonts w:ascii="Times New Roman" w:hAnsi="Times New Roman" w:cs="Times New Roman"/>
          <w:bCs/>
          <w:iCs/>
          <w:sz w:val="20"/>
          <w:szCs w:val="20"/>
          <w:lang w:val="en-GB"/>
        </w:rPr>
        <w:t>Type 1: Joint training of the two-sided model at a single side/entity, e.g., UE-sided or Network-sided.</w:t>
      </w:r>
    </w:p>
    <w:p w14:paraId="1D10D445" w14:textId="494C4BC3" w:rsidR="004C55E8" w:rsidRPr="009F708F" w:rsidRDefault="004C55E8" w:rsidP="00431311">
      <w:pPr>
        <w:pStyle w:val="a7"/>
        <w:numPr>
          <w:ilvl w:val="0"/>
          <w:numId w:val="9"/>
        </w:numPr>
        <w:spacing w:afterLines="50" w:after="120"/>
        <w:ind w:firstLineChars="0"/>
        <w:rPr>
          <w:rFonts w:ascii="Times New Roman" w:hAnsi="Times New Roman" w:cs="Times New Roman"/>
          <w:bCs/>
          <w:iCs/>
          <w:sz w:val="20"/>
          <w:szCs w:val="20"/>
          <w:lang w:val="en-GB"/>
        </w:rPr>
      </w:pPr>
      <w:r w:rsidRPr="009F708F">
        <w:rPr>
          <w:rFonts w:ascii="Times New Roman" w:hAnsi="Times New Roman" w:cs="Times New Roman"/>
          <w:bCs/>
          <w:iCs/>
          <w:sz w:val="20"/>
          <w:szCs w:val="20"/>
          <w:lang w:val="en-GB"/>
        </w:rPr>
        <w:t>Type 2: Joint training of the two-sided model at network side and UE side, re</w:t>
      </w:r>
      <w:r w:rsidR="008F7A29" w:rsidRPr="009F708F">
        <w:rPr>
          <w:rFonts w:ascii="Times New Roman" w:hAnsi="Times New Roman" w:cs="Times New Roman" w:hint="eastAsia"/>
          <w:bCs/>
          <w:iCs/>
          <w:sz w:val="20"/>
          <w:szCs w:val="20"/>
          <w:lang w:val="en-GB"/>
        </w:rPr>
        <w:t>s</w:t>
      </w:r>
      <w:r w:rsidRPr="009F708F">
        <w:rPr>
          <w:rFonts w:ascii="Times New Roman" w:hAnsi="Times New Roman" w:cs="Times New Roman"/>
          <w:bCs/>
          <w:iCs/>
          <w:sz w:val="20"/>
          <w:szCs w:val="20"/>
          <w:lang w:val="en-GB"/>
        </w:rPr>
        <w:t>pectively.</w:t>
      </w:r>
    </w:p>
    <w:p w14:paraId="29AC18E2" w14:textId="77777777" w:rsidR="004C55E8" w:rsidRPr="009F708F" w:rsidRDefault="004C55E8" w:rsidP="00431311">
      <w:pPr>
        <w:pStyle w:val="a7"/>
        <w:numPr>
          <w:ilvl w:val="0"/>
          <w:numId w:val="9"/>
        </w:numPr>
        <w:spacing w:afterLines="50" w:after="120"/>
        <w:ind w:firstLineChars="0"/>
        <w:rPr>
          <w:rFonts w:ascii="Times New Roman" w:hAnsi="Times New Roman" w:cs="Times New Roman"/>
          <w:bCs/>
          <w:iCs/>
          <w:sz w:val="20"/>
          <w:szCs w:val="20"/>
          <w:lang w:val="en-GB"/>
        </w:rPr>
      </w:pPr>
      <w:r w:rsidRPr="009F708F">
        <w:rPr>
          <w:rFonts w:ascii="Times New Roman" w:hAnsi="Times New Roman" w:cs="Times New Roman"/>
          <w:bCs/>
          <w:iCs/>
          <w:sz w:val="20"/>
          <w:szCs w:val="20"/>
          <w:lang w:val="en-GB"/>
        </w:rPr>
        <w:t>Type 3: Separate training at network side and UE side, where the UE-side CSI generation part and the network-side CSI reconstruction part are trained by UE side and network side, respectively.</w:t>
      </w:r>
    </w:p>
    <w:p w14:paraId="4A436A52" w14:textId="6E8A12E3" w:rsidR="004C55E8" w:rsidRPr="005453F9" w:rsidRDefault="00740AEB" w:rsidP="0052401D">
      <w:pPr>
        <w:spacing w:afterLines="50" w:after="120"/>
        <w:rPr>
          <w:rFonts w:ascii="Times New Roman" w:hAnsi="Times New Roman" w:cs="Times New Roman"/>
          <w:bCs/>
          <w:iCs/>
          <w:sz w:val="20"/>
          <w:szCs w:val="20"/>
          <w:lang w:val="en-GB"/>
        </w:rPr>
      </w:pPr>
      <w:r w:rsidRPr="009F708F">
        <w:rPr>
          <w:rFonts w:ascii="Times New Roman" w:hAnsi="Times New Roman" w:cs="Times New Roman" w:hint="eastAsia"/>
          <w:bCs/>
          <w:iCs/>
          <w:sz w:val="20"/>
          <w:szCs w:val="20"/>
          <w:lang w:val="en-GB"/>
        </w:rPr>
        <w:t xml:space="preserve">For the training </w:t>
      </w:r>
      <w:r w:rsidRPr="009F708F">
        <w:rPr>
          <w:rFonts w:ascii="Times New Roman" w:hAnsi="Times New Roman" w:cs="Times New Roman"/>
          <w:bCs/>
          <w:iCs/>
          <w:sz w:val="20"/>
          <w:szCs w:val="20"/>
          <w:lang w:val="en-GB"/>
        </w:rPr>
        <w:t>collaboration</w:t>
      </w:r>
      <w:r w:rsidRPr="009F708F">
        <w:rPr>
          <w:rFonts w:ascii="Times New Roman" w:hAnsi="Times New Roman" w:cs="Times New Roman" w:hint="eastAsia"/>
          <w:bCs/>
          <w:iCs/>
          <w:sz w:val="20"/>
          <w:szCs w:val="20"/>
          <w:lang w:val="en-GB"/>
        </w:rPr>
        <w:t xml:space="preserve"> types, j</w:t>
      </w:r>
      <w:r w:rsidR="004C55E8" w:rsidRPr="009F708F">
        <w:rPr>
          <w:rFonts w:ascii="Times New Roman" w:hAnsi="Times New Roman" w:cs="Times New Roman"/>
          <w:bCs/>
          <w:iCs/>
          <w:sz w:val="20"/>
          <w:szCs w:val="20"/>
          <w:lang w:val="en-GB"/>
        </w:rPr>
        <w:t>oint training means the generation model and reconstruction model should be trai</w:t>
      </w:r>
      <w:r w:rsidR="004C55E8" w:rsidRPr="005453F9">
        <w:rPr>
          <w:rFonts w:ascii="Times New Roman" w:hAnsi="Times New Roman" w:cs="Times New Roman"/>
          <w:bCs/>
          <w:iCs/>
          <w:sz w:val="20"/>
          <w:szCs w:val="20"/>
          <w:lang w:val="en-GB"/>
        </w:rPr>
        <w:t xml:space="preserve">ned in the same loop for forward propagation and backward propagation. Joint training could be done at </w:t>
      </w:r>
      <w:r w:rsidR="00CF523A" w:rsidRPr="005453F9">
        <w:rPr>
          <w:rFonts w:ascii="Times New Roman" w:hAnsi="Times New Roman" w:cs="Times New Roman" w:hint="eastAsia"/>
          <w:bCs/>
          <w:iCs/>
          <w:sz w:val="20"/>
          <w:szCs w:val="20"/>
          <w:lang w:val="en-GB"/>
        </w:rPr>
        <w:t xml:space="preserve">a </w:t>
      </w:r>
      <w:r w:rsidR="004C55E8" w:rsidRPr="005453F9">
        <w:rPr>
          <w:rFonts w:ascii="Times New Roman" w:hAnsi="Times New Roman" w:cs="Times New Roman"/>
          <w:bCs/>
          <w:iCs/>
          <w:sz w:val="20"/>
          <w:szCs w:val="20"/>
          <w:lang w:val="en-GB"/>
        </w:rPr>
        <w:t>single node or across multiple nodes (e.g., through gradient exchange between nodes).</w:t>
      </w:r>
    </w:p>
    <w:p w14:paraId="1FC786AD" w14:textId="2EDBE9AB" w:rsidR="009B0EE2" w:rsidRPr="005453F9" w:rsidRDefault="009B0EE2" w:rsidP="0052401D">
      <w:pPr>
        <w:spacing w:afterLines="50" w:after="120"/>
        <w:rPr>
          <w:rFonts w:ascii="Times New Roman" w:hAnsi="Times New Roman" w:cs="Times New Roman"/>
          <w:bCs/>
          <w:iCs/>
          <w:sz w:val="20"/>
          <w:szCs w:val="20"/>
          <w:lang w:val="en-GB"/>
        </w:rPr>
      </w:pPr>
      <w:r w:rsidRPr="005453F9">
        <w:rPr>
          <w:rFonts w:ascii="Times New Roman" w:hAnsi="Times New Roman" w:cs="Times New Roman" w:hint="eastAsia"/>
          <w:bCs/>
          <w:iCs/>
          <w:sz w:val="20"/>
          <w:szCs w:val="20"/>
          <w:lang w:val="en-GB"/>
        </w:rPr>
        <w:t xml:space="preserve">In RAN1 #112 meeting, it was concluded to further discuss the pros/cons of different offline training collaboration types. </w:t>
      </w:r>
      <w:r w:rsidR="00372069" w:rsidRPr="005453F9">
        <w:rPr>
          <w:rFonts w:ascii="Times New Roman" w:hAnsi="Times New Roman" w:cs="Times New Roman" w:hint="eastAsia"/>
          <w:bCs/>
          <w:iCs/>
          <w:sz w:val="20"/>
          <w:szCs w:val="20"/>
          <w:lang w:val="en-GB"/>
        </w:rPr>
        <w:t>In RAN1 #113 meeting</w:t>
      </w:r>
      <w:r w:rsidR="000236FA" w:rsidRPr="005453F9">
        <w:rPr>
          <w:rFonts w:ascii="Times New Roman" w:hAnsi="Times New Roman" w:cs="Times New Roman" w:hint="eastAsia"/>
          <w:bCs/>
          <w:iCs/>
          <w:sz w:val="20"/>
          <w:szCs w:val="20"/>
          <w:lang w:val="en-GB"/>
        </w:rPr>
        <w:t xml:space="preserve">, </w:t>
      </w:r>
      <w:r w:rsidRPr="005453F9">
        <w:rPr>
          <w:rFonts w:ascii="Times New Roman" w:hAnsi="Times New Roman" w:cs="Times New Roman" w:hint="eastAsia"/>
          <w:bCs/>
          <w:iCs/>
          <w:sz w:val="20"/>
          <w:szCs w:val="20"/>
          <w:lang w:val="en-GB"/>
        </w:rPr>
        <w:t xml:space="preserve">it was agreed that training </w:t>
      </w:r>
      <w:r w:rsidRPr="005453F9">
        <w:rPr>
          <w:rFonts w:ascii="Times New Roman" w:hAnsi="Times New Roman" w:cs="Times New Roman"/>
          <w:bCs/>
          <w:iCs/>
          <w:sz w:val="20"/>
          <w:szCs w:val="20"/>
          <w:lang w:val="en-GB"/>
        </w:rPr>
        <w:t>collaboration</w:t>
      </w:r>
      <w:r w:rsidRPr="005453F9">
        <w:rPr>
          <w:rFonts w:ascii="Times New Roman" w:hAnsi="Times New Roman" w:cs="Times New Roman" w:hint="eastAsia"/>
          <w:bCs/>
          <w:iCs/>
          <w:sz w:val="20"/>
          <w:szCs w:val="20"/>
          <w:lang w:val="en-GB"/>
        </w:rPr>
        <w:t xml:space="preserve"> type 2 </w:t>
      </w:r>
      <w:r w:rsidRPr="005453F9">
        <w:rPr>
          <w:rFonts w:ascii="Times New Roman" w:hAnsi="Times New Roman" w:cs="Times New Roman"/>
          <w:bCs/>
          <w:iCs/>
          <w:sz w:val="20"/>
          <w:szCs w:val="20"/>
          <w:lang w:val="en-GB"/>
        </w:rPr>
        <w:t>includes both simultaneous training and sequential training, in which the pros and cons could be discussed separately</w:t>
      </w:r>
      <w:r w:rsidRPr="005453F9">
        <w:rPr>
          <w:rFonts w:ascii="Times New Roman" w:hAnsi="Times New Roman" w:cs="Times New Roman" w:hint="eastAsia"/>
          <w:bCs/>
          <w:iCs/>
          <w:sz w:val="20"/>
          <w:szCs w:val="20"/>
          <w:lang w:val="en-GB"/>
        </w:rPr>
        <w:t xml:space="preserve">. Besides, one table for training </w:t>
      </w:r>
      <w:r w:rsidRPr="005453F9">
        <w:rPr>
          <w:rFonts w:ascii="Times New Roman" w:hAnsi="Times New Roman" w:cs="Times New Roman"/>
          <w:bCs/>
          <w:iCs/>
          <w:sz w:val="20"/>
          <w:szCs w:val="20"/>
          <w:lang w:val="en-GB"/>
        </w:rPr>
        <w:t>collaboration</w:t>
      </w:r>
      <w:r w:rsidRPr="005453F9">
        <w:rPr>
          <w:rFonts w:ascii="Times New Roman" w:hAnsi="Times New Roman" w:cs="Times New Roman" w:hint="eastAsia"/>
          <w:bCs/>
          <w:iCs/>
          <w:sz w:val="20"/>
          <w:szCs w:val="20"/>
          <w:lang w:val="en-GB"/>
        </w:rPr>
        <w:t xml:space="preserve"> type 1 and one table for training </w:t>
      </w:r>
      <w:r w:rsidRPr="005453F9">
        <w:rPr>
          <w:rFonts w:ascii="Times New Roman" w:hAnsi="Times New Roman" w:cs="Times New Roman"/>
          <w:bCs/>
          <w:iCs/>
          <w:sz w:val="20"/>
          <w:szCs w:val="20"/>
          <w:lang w:val="en-GB"/>
        </w:rPr>
        <w:t>collaboration</w:t>
      </w:r>
      <w:r w:rsidRPr="005453F9">
        <w:rPr>
          <w:rFonts w:ascii="Times New Roman" w:hAnsi="Times New Roman" w:cs="Times New Roman" w:hint="eastAsia"/>
          <w:bCs/>
          <w:iCs/>
          <w:sz w:val="20"/>
          <w:szCs w:val="20"/>
          <w:lang w:val="en-GB"/>
        </w:rPr>
        <w:t xml:space="preserve"> type 2 and 3 would be used to capture the analysis of pros/cons of the training </w:t>
      </w:r>
      <w:r w:rsidRPr="005453F9">
        <w:rPr>
          <w:rFonts w:ascii="Times New Roman" w:hAnsi="Times New Roman" w:cs="Times New Roman"/>
          <w:bCs/>
          <w:iCs/>
          <w:sz w:val="20"/>
          <w:szCs w:val="20"/>
          <w:lang w:val="en-GB"/>
        </w:rPr>
        <w:t>collaboration</w:t>
      </w:r>
      <w:r w:rsidRPr="005453F9">
        <w:rPr>
          <w:rFonts w:ascii="Times New Roman" w:hAnsi="Times New Roman" w:cs="Times New Roman" w:hint="eastAsia"/>
          <w:bCs/>
          <w:iCs/>
          <w:sz w:val="20"/>
          <w:szCs w:val="20"/>
          <w:lang w:val="en-GB"/>
        </w:rPr>
        <w:t xml:space="preserve"> types.</w:t>
      </w:r>
    </w:p>
    <w:p w14:paraId="007AD005" w14:textId="290D314D" w:rsidR="00CA68E0" w:rsidRPr="005453F9" w:rsidRDefault="00CA68E0" w:rsidP="00CA68E0">
      <w:pPr>
        <w:spacing w:afterLines="50" w:after="120"/>
        <w:rPr>
          <w:rFonts w:ascii="Times New Roman" w:hAnsi="Times New Roman" w:cs="Times New Roman"/>
          <w:b/>
          <w:bCs/>
          <w:iCs/>
          <w:sz w:val="20"/>
          <w:szCs w:val="20"/>
          <w:u w:val="single"/>
          <w:lang w:val="en-GB"/>
        </w:rPr>
      </w:pPr>
      <w:r w:rsidRPr="005453F9">
        <w:rPr>
          <w:rFonts w:ascii="Times New Roman" w:hAnsi="Times New Roman" w:cs="Times New Roman" w:hint="eastAsia"/>
          <w:b/>
          <w:bCs/>
          <w:iCs/>
          <w:sz w:val="20"/>
          <w:szCs w:val="20"/>
          <w:u w:val="single"/>
          <w:lang w:val="en-GB"/>
        </w:rPr>
        <w:t>Training collaboration Type 1</w:t>
      </w:r>
    </w:p>
    <w:p w14:paraId="56BF35AB" w14:textId="1F5A480F" w:rsidR="00CA68E0" w:rsidRPr="005453F9" w:rsidRDefault="00CA68E0" w:rsidP="0052401D">
      <w:pPr>
        <w:spacing w:afterLines="50" w:after="120"/>
        <w:rPr>
          <w:rFonts w:ascii="Times New Roman" w:hAnsi="Times New Roman" w:cs="Times New Roman"/>
          <w:bCs/>
          <w:iCs/>
          <w:sz w:val="20"/>
          <w:szCs w:val="20"/>
          <w:lang w:val="en-GB"/>
        </w:rPr>
      </w:pPr>
      <w:r w:rsidRPr="005453F9">
        <w:rPr>
          <w:rFonts w:ascii="Times New Roman" w:hAnsi="Times New Roman" w:cs="Times New Roman" w:hint="eastAsia"/>
          <w:bCs/>
          <w:iCs/>
          <w:sz w:val="20"/>
          <w:szCs w:val="20"/>
          <w:lang w:val="en-GB"/>
        </w:rPr>
        <w:t>In RAN1 #113 meeting, FL suggested companies to provide views on training collaboration Type 1 based on the following table structure:</w:t>
      </w:r>
    </w:p>
    <w:tbl>
      <w:tblPr>
        <w:tblStyle w:val="a9"/>
        <w:tblW w:w="5000" w:type="pct"/>
        <w:jc w:val="center"/>
        <w:tblLook w:val="04A0" w:firstRow="1" w:lastRow="0" w:firstColumn="1" w:lastColumn="0" w:noHBand="0" w:noVBand="1"/>
      </w:tblPr>
      <w:tblGrid>
        <w:gridCol w:w="2406"/>
        <w:gridCol w:w="1140"/>
        <w:gridCol w:w="997"/>
        <w:gridCol w:w="1146"/>
        <w:gridCol w:w="1506"/>
        <w:gridCol w:w="1135"/>
        <w:gridCol w:w="956"/>
      </w:tblGrid>
      <w:tr w:rsidR="00FF425E" w:rsidRPr="005453F9" w14:paraId="6FFC3B0F" w14:textId="77777777" w:rsidTr="00FF425E">
        <w:trPr>
          <w:trHeight w:val="81"/>
          <w:jc w:val="center"/>
        </w:trPr>
        <w:tc>
          <w:tcPr>
            <w:tcW w:w="1295" w:type="pct"/>
            <w:vMerge w:val="restart"/>
            <w:tcBorders>
              <w:tl2br w:val="single" w:sz="4" w:space="0" w:color="auto"/>
            </w:tcBorders>
          </w:tcPr>
          <w:p w14:paraId="326373B8" w14:textId="387B4630" w:rsidR="00CA68E0" w:rsidRPr="005453F9" w:rsidRDefault="00CA68E0" w:rsidP="00FF425E">
            <w:pPr>
              <w:tabs>
                <w:tab w:val="left" w:pos="388"/>
                <w:tab w:val="right" w:pos="2403"/>
              </w:tabs>
              <w:wordWrap w:val="0"/>
              <w:snapToGrid w:val="0"/>
              <w:spacing w:beforeLines="30" w:before="72" w:afterLines="30" w:after="72" w:line="288" w:lineRule="auto"/>
              <w:ind w:right="400"/>
              <w:rPr>
                <w:rFonts w:ascii="Times New Roman" w:eastAsia="等线" w:hAnsi="Times New Roman" w:cs="Times New Roman"/>
                <w:sz w:val="20"/>
                <w:szCs w:val="20"/>
              </w:rPr>
            </w:pPr>
            <w:r w:rsidRPr="005453F9">
              <w:rPr>
                <w:rFonts w:ascii="Times New Roman" w:eastAsia="等线" w:hAnsi="Times New Roman" w:cs="Times New Roman"/>
                <w:sz w:val="20"/>
                <w:szCs w:val="20"/>
              </w:rPr>
              <w:t xml:space="preserve">   Training types</w:t>
            </w:r>
          </w:p>
          <w:p w14:paraId="2C5B1E8E" w14:textId="77777777" w:rsidR="00CA68E0" w:rsidRPr="005453F9" w:rsidRDefault="00CA68E0" w:rsidP="00FF425E">
            <w:pPr>
              <w:rPr>
                <w:rFonts w:ascii="Times New Roman" w:eastAsia="等线" w:hAnsi="Times New Roman" w:cs="Times New Roman"/>
                <w:sz w:val="20"/>
                <w:szCs w:val="20"/>
              </w:rPr>
            </w:pPr>
          </w:p>
          <w:p w14:paraId="3EAFF6B7" w14:textId="77777777" w:rsidR="00CA68E0" w:rsidRPr="005453F9" w:rsidRDefault="00CA68E0" w:rsidP="00FF425E">
            <w:pPr>
              <w:rPr>
                <w:rFonts w:ascii="Times New Roman" w:eastAsia="等线" w:hAnsi="Times New Roman" w:cs="Times New Roman"/>
                <w:sz w:val="20"/>
                <w:szCs w:val="20"/>
              </w:rPr>
            </w:pPr>
          </w:p>
          <w:p w14:paraId="7F98AF1B" w14:textId="77777777" w:rsidR="00CA68E0" w:rsidRPr="005453F9" w:rsidRDefault="00CA68E0" w:rsidP="00FF425E">
            <w:pPr>
              <w:rPr>
                <w:rFonts w:ascii="Times New Roman" w:eastAsia="等线" w:hAnsi="Times New Roman" w:cs="Times New Roman"/>
                <w:sz w:val="20"/>
                <w:szCs w:val="20"/>
              </w:rPr>
            </w:pPr>
          </w:p>
          <w:p w14:paraId="72150F10" w14:textId="77777777" w:rsidR="00CA68E0" w:rsidRPr="005453F9" w:rsidRDefault="00CA68E0" w:rsidP="00FF425E">
            <w:pPr>
              <w:rPr>
                <w:rFonts w:ascii="Times New Roman" w:eastAsia="等线" w:hAnsi="Times New Roman" w:cs="Times New Roman"/>
                <w:sz w:val="20"/>
                <w:szCs w:val="20"/>
              </w:rPr>
            </w:pPr>
          </w:p>
          <w:p w14:paraId="2CEFD5B8" w14:textId="77777777" w:rsidR="00CA68E0" w:rsidRPr="005453F9" w:rsidRDefault="00CA68E0" w:rsidP="00FF425E">
            <w:pPr>
              <w:rPr>
                <w:rFonts w:ascii="Times New Roman" w:eastAsia="等线" w:hAnsi="Times New Roman" w:cs="Times New Roman"/>
                <w:sz w:val="20"/>
                <w:szCs w:val="20"/>
              </w:rPr>
            </w:pPr>
          </w:p>
          <w:p w14:paraId="1F829CD7" w14:textId="77777777" w:rsidR="00CA68E0" w:rsidRPr="005453F9" w:rsidRDefault="00CA68E0" w:rsidP="00FF425E">
            <w:pPr>
              <w:rPr>
                <w:rFonts w:ascii="Times New Roman" w:hAnsi="Times New Roman" w:cs="Times New Roman"/>
                <w:sz w:val="20"/>
                <w:szCs w:val="20"/>
              </w:rPr>
            </w:pPr>
            <w:r w:rsidRPr="005453F9">
              <w:rPr>
                <w:rFonts w:ascii="Times New Roman" w:eastAsia="等线" w:hAnsi="Times New Roman" w:cs="Times New Roman"/>
                <w:sz w:val="20"/>
                <w:szCs w:val="20"/>
              </w:rPr>
              <w:t>Characteristics</w:t>
            </w:r>
          </w:p>
        </w:tc>
        <w:tc>
          <w:tcPr>
            <w:tcW w:w="1768" w:type="pct"/>
            <w:gridSpan w:val="3"/>
          </w:tcPr>
          <w:p w14:paraId="70C7AB82" w14:textId="77777777" w:rsidR="00CA68E0" w:rsidRPr="005453F9" w:rsidRDefault="00CA68E0" w:rsidP="00FF425E">
            <w:pPr>
              <w:rPr>
                <w:rFonts w:ascii="Times New Roman" w:hAnsi="Times New Roman" w:cs="Times New Roman"/>
                <w:sz w:val="20"/>
                <w:szCs w:val="20"/>
                <w:highlight w:val="yellow"/>
              </w:rPr>
            </w:pPr>
            <w:r w:rsidRPr="005453F9">
              <w:rPr>
                <w:rFonts w:ascii="Times New Roman" w:hAnsi="Times New Roman" w:cs="Times New Roman"/>
                <w:sz w:val="20"/>
                <w:szCs w:val="20"/>
              </w:rPr>
              <w:t>NW side Type 1</w:t>
            </w:r>
          </w:p>
        </w:tc>
        <w:tc>
          <w:tcPr>
            <w:tcW w:w="811" w:type="pct"/>
            <w:vMerge w:val="restart"/>
          </w:tcPr>
          <w:p w14:paraId="5199EF72" w14:textId="240E7594" w:rsidR="00CA68E0" w:rsidRPr="005453F9" w:rsidRDefault="00CA68E0" w:rsidP="00FF425E">
            <w:pPr>
              <w:rPr>
                <w:rFonts w:ascii="Times New Roman" w:hAnsi="Times New Roman" w:cs="Times New Roman"/>
                <w:sz w:val="20"/>
                <w:szCs w:val="20"/>
              </w:rPr>
            </w:pPr>
            <w:r w:rsidRPr="005453F9">
              <w:rPr>
                <w:rFonts w:ascii="Times New Roman" w:hAnsi="Times New Roman" w:cs="Times New Roman"/>
                <w:sz w:val="20"/>
                <w:szCs w:val="20"/>
                <w:highlight w:val="yellow"/>
              </w:rPr>
              <w:t>Type 1 training at UE/NW neutral site with 3GPP transparent model delivery to UE and NW respectively</w:t>
            </w:r>
            <w:r w:rsidRPr="005453F9">
              <w:rPr>
                <w:rFonts w:ascii="Times New Roman" w:hAnsi="Times New Roman" w:cs="Times New Roman"/>
                <w:sz w:val="20"/>
                <w:szCs w:val="20"/>
              </w:rPr>
              <w:t xml:space="preserve"> </w:t>
            </w:r>
          </w:p>
        </w:tc>
        <w:tc>
          <w:tcPr>
            <w:tcW w:w="1126" w:type="pct"/>
            <w:gridSpan w:val="2"/>
          </w:tcPr>
          <w:p w14:paraId="1983CA7F" w14:textId="77777777" w:rsidR="00CA68E0" w:rsidRPr="005453F9" w:rsidRDefault="00CA68E0" w:rsidP="00FF425E">
            <w:pPr>
              <w:rPr>
                <w:rFonts w:ascii="Times New Roman" w:hAnsi="Times New Roman" w:cs="Times New Roman"/>
                <w:sz w:val="20"/>
                <w:szCs w:val="20"/>
              </w:rPr>
            </w:pPr>
            <w:r w:rsidRPr="005453F9">
              <w:rPr>
                <w:rFonts w:ascii="Times New Roman" w:hAnsi="Times New Roman" w:cs="Times New Roman"/>
                <w:sz w:val="20"/>
                <w:szCs w:val="20"/>
              </w:rPr>
              <w:t>UE side Type 1</w:t>
            </w:r>
          </w:p>
        </w:tc>
      </w:tr>
      <w:tr w:rsidR="00CA68E0" w:rsidRPr="005453F9" w14:paraId="55C99618" w14:textId="77777777" w:rsidTr="00FF425E">
        <w:trPr>
          <w:trHeight w:val="1545"/>
          <w:jc w:val="center"/>
        </w:trPr>
        <w:tc>
          <w:tcPr>
            <w:tcW w:w="1295" w:type="pct"/>
            <w:vMerge/>
            <w:tcBorders>
              <w:tl2br w:val="single" w:sz="4" w:space="0" w:color="auto"/>
            </w:tcBorders>
          </w:tcPr>
          <w:p w14:paraId="3A728EE2" w14:textId="77777777" w:rsidR="00CA68E0" w:rsidRPr="005453F9" w:rsidRDefault="00CA68E0" w:rsidP="00FF425E">
            <w:pPr>
              <w:rPr>
                <w:rFonts w:ascii="Times New Roman" w:hAnsi="Times New Roman" w:cs="Times New Roman"/>
                <w:sz w:val="20"/>
                <w:szCs w:val="20"/>
              </w:rPr>
            </w:pPr>
          </w:p>
        </w:tc>
        <w:tc>
          <w:tcPr>
            <w:tcW w:w="614" w:type="pct"/>
          </w:tcPr>
          <w:p w14:paraId="57E0453F" w14:textId="77777777" w:rsidR="00CA68E0" w:rsidRPr="005453F9" w:rsidRDefault="00CA68E0" w:rsidP="00FF425E">
            <w:pPr>
              <w:rPr>
                <w:rFonts w:ascii="Times New Roman" w:hAnsi="Times New Roman" w:cs="Times New Roman"/>
                <w:sz w:val="20"/>
                <w:szCs w:val="20"/>
                <w:highlight w:val="yellow"/>
              </w:rPr>
            </w:pPr>
            <w:r w:rsidRPr="005453F9">
              <w:rPr>
                <w:rFonts w:ascii="Times New Roman" w:hAnsi="Times New Roman" w:cs="Times New Roman"/>
                <w:sz w:val="20"/>
                <w:szCs w:val="20"/>
              </w:rPr>
              <w:t>Unknown model structure at UE</w:t>
            </w:r>
          </w:p>
        </w:tc>
        <w:tc>
          <w:tcPr>
            <w:tcW w:w="537" w:type="pct"/>
          </w:tcPr>
          <w:p w14:paraId="51CD7739" w14:textId="77777777" w:rsidR="00CA68E0" w:rsidRPr="005453F9" w:rsidRDefault="00CA68E0" w:rsidP="00FF425E">
            <w:pPr>
              <w:rPr>
                <w:rFonts w:ascii="Times New Roman" w:hAnsi="Times New Roman" w:cs="Times New Roman"/>
                <w:sz w:val="20"/>
                <w:szCs w:val="20"/>
              </w:rPr>
            </w:pPr>
            <w:r w:rsidRPr="005453F9">
              <w:rPr>
                <w:rFonts w:ascii="Times New Roman" w:hAnsi="Times New Roman" w:cs="Times New Roman"/>
                <w:sz w:val="20"/>
                <w:szCs w:val="20"/>
              </w:rPr>
              <w:t>Known model structure at UE</w:t>
            </w:r>
          </w:p>
        </w:tc>
        <w:tc>
          <w:tcPr>
            <w:tcW w:w="617" w:type="pct"/>
          </w:tcPr>
          <w:p w14:paraId="5581B1C9" w14:textId="07E6C5E5" w:rsidR="00CA68E0" w:rsidRPr="005453F9" w:rsidRDefault="00CA68E0" w:rsidP="00FF425E">
            <w:pPr>
              <w:rPr>
                <w:rFonts w:ascii="Times New Roman" w:hAnsi="Times New Roman" w:cs="Times New Roman"/>
                <w:sz w:val="20"/>
                <w:szCs w:val="20"/>
              </w:rPr>
            </w:pPr>
            <w:r w:rsidRPr="005453F9">
              <w:rPr>
                <w:rFonts w:ascii="Times New Roman" w:hAnsi="Times New Roman" w:cs="Times New Roman"/>
                <w:sz w:val="20"/>
                <w:szCs w:val="20"/>
                <w:highlight w:val="yellow"/>
              </w:rPr>
              <w:t>Unknown model structure at UE followed by retraining at UE side</w:t>
            </w:r>
            <w:r w:rsidRPr="005453F9">
              <w:rPr>
                <w:rFonts w:ascii="Times New Roman" w:hAnsi="Times New Roman" w:cs="Times New Roman"/>
                <w:sz w:val="20"/>
                <w:szCs w:val="20"/>
              </w:rPr>
              <w:t xml:space="preserve"> </w:t>
            </w:r>
          </w:p>
        </w:tc>
        <w:tc>
          <w:tcPr>
            <w:tcW w:w="811" w:type="pct"/>
            <w:vMerge/>
          </w:tcPr>
          <w:p w14:paraId="6B8E50A5" w14:textId="77777777" w:rsidR="00CA68E0" w:rsidRPr="005453F9" w:rsidRDefault="00CA68E0" w:rsidP="00FF425E">
            <w:pPr>
              <w:rPr>
                <w:rFonts w:ascii="Times New Roman" w:hAnsi="Times New Roman" w:cs="Times New Roman"/>
                <w:sz w:val="20"/>
                <w:szCs w:val="20"/>
              </w:rPr>
            </w:pPr>
          </w:p>
        </w:tc>
        <w:tc>
          <w:tcPr>
            <w:tcW w:w="611" w:type="pct"/>
          </w:tcPr>
          <w:p w14:paraId="4DB8C7F8" w14:textId="77777777" w:rsidR="00CA68E0" w:rsidRPr="005453F9" w:rsidRDefault="00CA68E0" w:rsidP="00FF425E">
            <w:pPr>
              <w:rPr>
                <w:rFonts w:ascii="Times New Roman" w:hAnsi="Times New Roman" w:cs="Times New Roman"/>
                <w:sz w:val="20"/>
                <w:szCs w:val="20"/>
              </w:rPr>
            </w:pPr>
            <w:r w:rsidRPr="005453F9">
              <w:rPr>
                <w:rFonts w:ascii="Times New Roman" w:hAnsi="Times New Roman" w:cs="Times New Roman"/>
                <w:sz w:val="20"/>
                <w:szCs w:val="20"/>
              </w:rPr>
              <w:t>Unknown model structure at NW</w:t>
            </w:r>
          </w:p>
        </w:tc>
        <w:tc>
          <w:tcPr>
            <w:tcW w:w="515" w:type="pct"/>
          </w:tcPr>
          <w:p w14:paraId="44DC62DD" w14:textId="77777777" w:rsidR="00CA68E0" w:rsidRPr="005453F9" w:rsidRDefault="00CA68E0" w:rsidP="00FF425E">
            <w:pPr>
              <w:rPr>
                <w:rFonts w:ascii="Times New Roman" w:hAnsi="Times New Roman" w:cs="Times New Roman"/>
                <w:sz w:val="20"/>
                <w:szCs w:val="20"/>
              </w:rPr>
            </w:pPr>
            <w:r w:rsidRPr="005453F9">
              <w:rPr>
                <w:rFonts w:ascii="Times New Roman" w:hAnsi="Times New Roman" w:cs="Times New Roman"/>
                <w:sz w:val="20"/>
                <w:szCs w:val="20"/>
              </w:rPr>
              <w:t>Known model structure at NW</w:t>
            </w:r>
          </w:p>
        </w:tc>
      </w:tr>
    </w:tbl>
    <w:p w14:paraId="2C7C2867" w14:textId="1CB69ADF" w:rsidR="00CA7211" w:rsidRPr="005453F9" w:rsidRDefault="00E72F9F" w:rsidP="00100B2F">
      <w:pPr>
        <w:spacing w:afterLines="50" w:after="120"/>
        <w:rPr>
          <w:rFonts w:ascii="Times New Roman" w:hAnsi="Times New Roman" w:cs="Times New Roman"/>
          <w:bCs/>
          <w:iCs/>
          <w:sz w:val="20"/>
          <w:szCs w:val="20"/>
        </w:rPr>
      </w:pPr>
      <w:r w:rsidRPr="005453F9">
        <w:rPr>
          <w:rFonts w:ascii="Times New Roman" w:hAnsi="Times New Roman" w:cs="Times New Roman" w:hint="eastAsia"/>
          <w:bCs/>
          <w:iCs/>
          <w:sz w:val="20"/>
          <w:szCs w:val="20"/>
        </w:rPr>
        <w:t xml:space="preserve">Based on the definition of training collaboration Type 1, </w:t>
      </w:r>
      <w:r w:rsidRPr="005453F9">
        <w:rPr>
          <w:rFonts w:ascii="Times New Roman" w:hAnsi="Times New Roman" w:cs="Times New Roman"/>
          <w:bCs/>
          <w:iCs/>
          <w:sz w:val="20"/>
          <w:szCs w:val="20"/>
          <w:lang w:val="en-GB"/>
        </w:rPr>
        <w:t xml:space="preserve">the two-sided model </w:t>
      </w:r>
      <w:r w:rsidRPr="005453F9">
        <w:rPr>
          <w:rFonts w:ascii="Times New Roman" w:hAnsi="Times New Roman" w:cs="Times New Roman" w:hint="eastAsia"/>
          <w:bCs/>
          <w:iCs/>
          <w:sz w:val="20"/>
          <w:szCs w:val="20"/>
          <w:lang w:val="en-GB"/>
        </w:rPr>
        <w:t xml:space="preserve">shall be trained </w:t>
      </w:r>
      <w:r w:rsidRPr="005453F9">
        <w:rPr>
          <w:rFonts w:ascii="Times New Roman" w:hAnsi="Times New Roman" w:cs="Times New Roman"/>
          <w:bCs/>
          <w:iCs/>
          <w:sz w:val="20"/>
          <w:szCs w:val="20"/>
          <w:lang w:val="en-GB"/>
        </w:rPr>
        <w:t>at a single side/entity, e.g., UE-sided or Network-sided</w:t>
      </w:r>
      <w:r w:rsidRPr="005453F9">
        <w:rPr>
          <w:rFonts w:ascii="Times New Roman" w:hAnsi="Times New Roman" w:cs="Times New Roman" w:hint="eastAsia"/>
          <w:bCs/>
          <w:iCs/>
          <w:sz w:val="20"/>
          <w:szCs w:val="20"/>
          <w:lang w:val="en-GB"/>
        </w:rPr>
        <w:t xml:space="preserve">. Therefore </w:t>
      </w:r>
      <w:r w:rsidRPr="005453F9">
        <w:rPr>
          <w:rFonts w:ascii="Times New Roman" w:hAnsi="Times New Roman" w:cs="Times New Roman" w:hint="eastAsia"/>
          <w:bCs/>
          <w:iCs/>
          <w:sz w:val="20"/>
          <w:szCs w:val="20"/>
        </w:rPr>
        <w:t>t</w:t>
      </w:r>
      <w:r w:rsidR="00F73F21" w:rsidRPr="005453F9">
        <w:rPr>
          <w:rFonts w:ascii="Times New Roman" w:hAnsi="Times New Roman" w:cs="Times New Roman" w:hint="eastAsia"/>
          <w:bCs/>
          <w:iCs/>
          <w:sz w:val="20"/>
          <w:szCs w:val="20"/>
        </w:rPr>
        <w:t xml:space="preserve">he training </w:t>
      </w:r>
      <w:r w:rsidR="00CA7211" w:rsidRPr="005453F9">
        <w:rPr>
          <w:rFonts w:ascii="Times New Roman" w:hAnsi="Times New Roman" w:cs="Times New Roman" w:hint="eastAsia"/>
          <w:bCs/>
          <w:iCs/>
          <w:sz w:val="20"/>
          <w:szCs w:val="20"/>
        </w:rPr>
        <w:t xml:space="preserve">type </w:t>
      </w:r>
      <w:r w:rsidR="00F73F21" w:rsidRPr="005453F9">
        <w:rPr>
          <w:rFonts w:ascii="Times New Roman" w:hAnsi="Times New Roman" w:cs="Times New Roman" w:hint="eastAsia"/>
          <w:bCs/>
          <w:iCs/>
          <w:sz w:val="20"/>
          <w:szCs w:val="20"/>
        </w:rPr>
        <w:t>of the 1</w:t>
      </w:r>
      <w:r w:rsidR="00F73F21" w:rsidRPr="005453F9">
        <w:rPr>
          <w:rFonts w:ascii="Times New Roman" w:hAnsi="Times New Roman" w:cs="Times New Roman" w:hint="eastAsia"/>
          <w:bCs/>
          <w:iCs/>
          <w:sz w:val="20"/>
          <w:szCs w:val="20"/>
          <w:vertAlign w:val="superscript"/>
        </w:rPr>
        <w:t>st</w:t>
      </w:r>
      <w:r w:rsidR="00F73F21" w:rsidRPr="005453F9">
        <w:rPr>
          <w:rFonts w:ascii="Times New Roman" w:hAnsi="Times New Roman" w:cs="Times New Roman" w:hint="eastAsia"/>
          <w:bCs/>
          <w:iCs/>
          <w:sz w:val="20"/>
          <w:szCs w:val="20"/>
        </w:rPr>
        <w:t xml:space="preserve"> highlighted column </w:t>
      </w:r>
      <w:r w:rsidR="00A8209A" w:rsidRPr="005453F9">
        <w:rPr>
          <w:rFonts w:ascii="Times New Roman" w:hAnsi="Times New Roman" w:cs="Times New Roman" w:hint="eastAsia"/>
          <w:bCs/>
          <w:iCs/>
          <w:sz w:val="20"/>
          <w:szCs w:val="20"/>
        </w:rPr>
        <w:t>does not meet the definition</w:t>
      </w:r>
      <w:r w:rsidRPr="005453F9">
        <w:rPr>
          <w:rFonts w:ascii="Times New Roman" w:hAnsi="Times New Roman" w:cs="Times New Roman" w:hint="eastAsia"/>
          <w:bCs/>
          <w:iCs/>
          <w:sz w:val="20"/>
          <w:szCs w:val="20"/>
        </w:rPr>
        <w:t xml:space="preserve"> of Type 1, </w:t>
      </w:r>
      <w:r w:rsidR="00841BF1">
        <w:rPr>
          <w:rFonts w:ascii="Times New Roman" w:hAnsi="Times New Roman" w:cs="Times New Roman" w:hint="eastAsia"/>
          <w:bCs/>
          <w:iCs/>
          <w:sz w:val="20"/>
          <w:szCs w:val="20"/>
        </w:rPr>
        <w:t xml:space="preserve">and </w:t>
      </w:r>
      <w:r w:rsidRPr="005453F9">
        <w:rPr>
          <w:rFonts w:ascii="Times New Roman" w:hAnsi="Times New Roman" w:cs="Times New Roman" w:hint="eastAsia"/>
          <w:bCs/>
          <w:iCs/>
          <w:sz w:val="20"/>
          <w:szCs w:val="20"/>
        </w:rPr>
        <w:t>it should be removed from the table structure</w:t>
      </w:r>
      <w:r w:rsidR="00F73F21" w:rsidRPr="005453F9">
        <w:rPr>
          <w:rFonts w:ascii="Times New Roman" w:hAnsi="Times New Roman" w:cs="Times New Roman" w:hint="eastAsia"/>
          <w:bCs/>
          <w:iCs/>
          <w:sz w:val="20"/>
          <w:szCs w:val="20"/>
        </w:rPr>
        <w:t xml:space="preserve">. </w:t>
      </w:r>
    </w:p>
    <w:p w14:paraId="40A13F42" w14:textId="72EC7378" w:rsidR="00976166" w:rsidRPr="005453F9" w:rsidRDefault="00976166" w:rsidP="00100B2F">
      <w:pPr>
        <w:spacing w:afterLines="50" w:after="120"/>
        <w:rPr>
          <w:rFonts w:ascii="Times New Roman" w:hAnsi="Times New Roman" w:cs="Times New Roman"/>
          <w:bCs/>
          <w:iCs/>
          <w:sz w:val="20"/>
          <w:szCs w:val="20"/>
        </w:rPr>
      </w:pPr>
      <w:r w:rsidRPr="005453F9">
        <w:rPr>
          <w:rFonts w:ascii="Times New Roman" w:hAnsi="Times New Roman" w:cs="Times New Roman" w:hint="eastAsia"/>
          <w:bCs/>
          <w:iCs/>
          <w:sz w:val="20"/>
          <w:szCs w:val="20"/>
        </w:rPr>
        <w:t>Since the proce</w:t>
      </w:r>
      <w:r w:rsidR="00ED6A2E" w:rsidRPr="005453F9">
        <w:rPr>
          <w:rFonts w:ascii="Times New Roman" w:hAnsi="Times New Roman" w:cs="Times New Roman" w:hint="eastAsia"/>
          <w:bCs/>
          <w:iCs/>
          <w:sz w:val="20"/>
          <w:szCs w:val="20"/>
        </w:rPr>
        <w:t>dure</w:t>
      </w:r>
      <w:r w:rsidRPr="005453F9">
        <w:rPr>
          <w:rFonts w:ascii="Times New Roman" w:hAnsi="Times New Roman" w:cs="Times New Roman" w:hint="eastAsia"/>
          <w:bCs/>
          <w:iCs/>
          <w:sz w:val="20"/>
          <w:szCs w:val="20"/>
        </w:rPr>
        <w:t xml:space="preserve"> and the feasibility of </w:t>
      </w:r>
      <w:r w:rsidR="00F73F21" w:rsidRPr="005453F9">
        <w:rPr>
          <w:rFonts w:ascii="Times New Roman" w:hAnsi="Times New Roman" w:cs="Times New Roman"/>
          <w:bCs/>
          <w:iCs/>
          <w:sz w:val="20"/>
          <w:szCs w:val="20"/>
        </w:rPr>
        <w:t>“</w:t>
      </w:r>
      <w:r w:rsidR="00F73F21" w:rsidRPr="005453F9">
        <w:rPr>
          <w:rFonts w:ascii="Times New Roman" w:hAnsi="Times New Roman" w:cs="Times New Roman" w:hint="eastAsia"/>
          <w:bCs/>
          <w:iCs/>
          <w:sz w:val="20"/>
          <w:szCs w:val="20"/>
        </w:rPr>
        <w:t>Type 1 training at UE/NW neutral site with 3GPP transparent model delivery to UE and NW re</w:t>
      </w:r>
      <w:r w:rsidR="00F73F21" w:rsidRPr="005453F9">
        <w:rPr>
          <w:rFonts w:ascii="Times New Roman" w:hAnsi="Times New Roman" w:cs="Times New Roman"/>
          <w:bCs/>
          <w:iCs/>
          <w:sz w:val="20"/>
          <w:szCs w:val="20"/>
        </w:rPr>
        <w:t>spectively”</w:t>
      </w:r>
      <w:r w:rsidRPr="005453F9">
        <w:rPr>
          <w:rFonts w:ascii="Times New Roman" w:hAnsi="Times New Roman" w:cs="Times New Roman"/>
          <w:bCs/>
          <w:iCs/>
          <w:sz w:val="20"/>
          <w:szCs w:val="20"/>
        </w:rPr>
        <w:t xml:space="preserve"> </w:t>
      </w:r>
      <w:r w:rsidR="003244F1" w:rsidRPr="005453F9">
        <w:rPr>
          <w:rFonts w:ascii="Times New Roman" w:hAnsi="Times New Roman" w:cs="Times New Roman" w:hint="eastAsia"/>
          <w:bCs/>
          <w:iCs/>
          <w:sz w:val="20"/>
          <w:szCs w:val="20"/>
        </w:rPr>
        <w:t>are</w:t>
      </w:r>
      <w:r w:rsidRPr="005453F9">
        <w:rPr>
          <w:rFonts w:ascii="Times New Roman" w:hAnsi="Times New Roman" w:cs="Times New Roman"/>
          <w:bCs/>
          <w:iCs/>
          <w:sz w:val="20"/>
          <w:szCs w:val="20"/>
        </w:rPr>
        <w:t xml:space="preserve"> unclear yet, we prefer to remove the 2</w:t>
      </w:r>
      <w:r w:rsidRPr="005453F9">
        <w:rPr>
          <w:rFonts w:ascii="Times New Roman" w:hAnsi="Times New Roman" w:cs="Times New Roman"/>
          <w:bCs/>
          <w:iCs/>
          <w:sz w:val="20"/>
          <w:szCs w:val="20"/>
          <w:vertAlign w:val="superscript"/>
        </w:rPr>
        <w:t>nd</w:t>
      </w:r>
      <w:r w:rsidRPr="005453F9">
        <w:rPr>
          <w:rFonts w:ascii="Times New Roman" w:hAnsi="Times New Roman" w:cs="Times New Roman"/>
          <w:bCs/>
          <w:iCs/>
          <w:sz w:val="20"/>
          <w:szCs w:val="20"/>
        </w:rPr>
        <w:t xml:space="preserve"> highlighted column from the table.</w:t>
      </w:r>
    </w:p>
    <w:p w14:paraId="21EDA923" w14:textId="55C58A51" w:rsidR="00FF425E" w:rsidRPr="005453F9" w:rsidRDefault="00FF425E" w:rsidP="00100B2F">
      <w:pPr>
        <w:spacing w:after="50"/>
        <w:rPr>
          <w:rFonts w:eastAsia="Malgun Gothic"/>
          <w:b/>
          <w:bCs/>
          <w:i/>
          <w:iCs/>
          <w:sz w:val="20"/>
          <w:szCs w:val="20"/>
        </w:rPr>
      </w:pPr>
      <w:bookmarkStart w:id="1" w:name="_Ref142662702"/>
      <w:r w:rsidRPr="005453F9">
        <w:rPr>
          <w:rFonts w:ascii="Times New Roman" w:hAnsi="Times New Roman" w:cs="Times New Roman"/>
          <w:b/>
          <w:sz w:val="20"/>
          <w:szCs w:val="20"/>
        </w:rPr>
        <w:t xml:space="preserve">Proposal </w:t>
      </w:r>
      <w:r w:rsidRPr="005453F9">
        <w:rPr>
          <w:rFonts w:ascii="Times New Roman" w:hAnsi="Times New Roman" w:cs="Times New Roman"/>
          <w:b/>
          <w:sz w:val="20"/>
          <w:szCs w:val="20"/>
        </w:rPr>
        <w:fldChar w:fldCharType="begin"/>
      </w:r>
      <w:r w:rsidRPr="005453F9">
        <w:rPr>
          <w:rFonts w:ascii="Times New Roman" w:hAnsi="Times New Roman" w:cs="Times New Roman"/>
          <w:b/>
          <w:sz w:val="20"/>
          <w:szCs w:val="20"/>
        </w:rPr>
        <w:instrText xml:space="preserve"> SEQ Proposal_ \* ARABIC </w:instrText>
      </w:r>
      <w:r w:rsidRPr="005453F9">
        <w:rPr>
          <w:rFonts w:ascii="Times New Roman" w:hAnsi="Times New Roman" w:cs="Times New Roman"/>
          <w:b/>
          <w:sz w:val="20"/>
          <w:szCs w:val="20"/>
        </w:rPr>
        <w:fldChar w:fldCharType="separate"/>
      </w:r>
      <w:r w:rsidR="005453F9">
        <w:rPr>
          <w:rFonts w:ascii="Times New Roman" w:hAnsi="Times New Roman" w:cs="Times New Roman"/>
          <w:b/>
          <w:noProof/>
          <w:sz w:val="20"/>
          <w:szCs w:val="20"/>
        </w:rPr>
        <w:t>1</w:t>
      </w:r>
      <w:r w:rsidRPr="005453F9">
        <w:rPr>
          <w:rFonts w:ascii="Times New Roman" w:hAnsi="Times New Roman" w:cs="Times New Roman"/>
          <w:b/>
          <w:sz w:val="20"/>
          <w:szCs w:val="20"/>
        </w:rPr>
        <w:fldChar w:fldCharType="end"/>
      </w:r>
      <w:r w:rsidRPr="005453F9">
        <w:rPr>
          <w:rFonts w:ascii="Times New Roman" w:hAnsi="Times New Roman" w:cs="Times New Roman"/>
          <w:b/>
          <w:sz w:val="20"/>
          <w:szCs w:val="20"/>
        </w:rPr>
        <w:t>:</w:t>
      </w:r>
      <w:r w:rsidRPr="005453F9">
        <w:rPr>
          <w:rFonts w:ascii="Times New Roman" w:hAnsi="Times New Roman" w:cs="Times New Roman"/>
          <w:sz w:val="20"/>
          <w:szCs w:val="20"/>
        </w:rPr>
        <w:t xml:space="preserve"> </w:t>
      </w:r>
      <w:r w:rsidRPr="005453F9">
        <w:rPr>
          <w:rFonts w:ascii="Times New Roman" w:hAnsi="Times New Roman" w:cs="Times New Roman"/>
          <w:b/>
          <w:bCs/>
          <w:iCs/>
          <w:sz w:val="20"/>
          <w:szCs w:val="20"/>
          <w:lang w:val="en-GB"/>
        </w:rPr>
        <w:t xml:space="preserve">In CSI compression using two-sided model use case, </w:t>
      </w:r>
      <w:r w:rsidRPr="005453F9">
        <w:rPr>
          <w:rFonts w:ascii="Times New Roman" w:hAnsi="Times New Roman" w:cs="Times New Roman" w:hint="eastAsia"/>
          <w:b/>
          <w:bCs/>
          <w:iCs/>
          <w:sz w:val="20"/>
          <w:szCs w:val="20"/>
          <w:lang w:val="en-GB"/>
        </w:rPr>
        <w:t xml:space="preserve">do not treat </w:t>
      </w:r>
      <w:r w:rsidRPr="005453F9">
        <w:rPr>
          <w:rFonts w:ascii="Times New Roman" w:hAnsi="Times New Roman" w:cs="Times New Roman"/>
          <w:b/>
          <w:bCs/>
          <w:iCs/>
          <w:sz w:val="20"/>
          <w:szCs w:val="20"/>
          <w:lang w:val="en-GB"/>
        </w:rPr>
        <w:t>“Unknown model structure at UE followed by retraining at UE side”</w:t>
      </w:r>
      <w:r w:rsidRPr="005453F9">
        <w:rPr>
          <w:rFonts w:ascii="Times New Roman" w:hAnsi="Times New Roman" w:cs="Times New Roman" w:hint="eastAsia"/>
          <w:b/>
          <w:bCs/>
          <w:iCs/>
          <w:sz w:val="20"/>
          <w:szCs w:val="20"/>
          <w:lang w:val="en-GB"/>
        </w:rPr>
        <w:t xml:space="preserve"> as </w:t>
      </w:r>
      <w:r w:rsidR="00E72F9F" w:rsidRPr="005453F9">
        <w:rPr>
          <w:rFonts w:ascii="Times New Roman" w:hAnsi="Times New Roman" w:cs="Times New Roman" w:hint="eastAsia"/>
          <w:b/>
          <w:bCs/>
          <w:iCs/>
          <w:sz w:val="20"/>
          <w:szCs w:val="20"/>
          <w:lang w:val="en-GB"/>
        </w:rPr>
        <w:t>one of</w:t>
      </w:r>
      <w:r w:rsidR="00100B2F" w:rsidRPr="005453F9">
        <w:rPr>
          <w:rFonts w:ascii="Times New Roman" w:hAnsi="Times New Roman" w:cs="Times New Roman" w:hint="eastAsia"/>
          <w:b/>
          <w:bCs/>
          <w:iCs/>
          <w:sz w:val="20"/>
          <w:szCs w:val="20"/>
          <w:lang w:val="en-GB"/>
        </w:rPr>
        <w:t xml:space="preserve"> </w:t>
      </w:r>
      <w:r w:rsidRPr="005453F9">
        <w:rPr>
          <w:rFonts w:ascii="Times New Roman" w:hAnsi="Times New Roman" w:cs="Times New Roman" w:hint="eastAsia"/>
          <w:b/>
          <w:bCs/>
          <w:iCs/>
          <w:sz w:val="20"/>
          <w:szCs w:val="20"/>
          <w:lang w:val="en-GB"/>
        </w:rPr>
        <w:t xml:space="preserve">training collaboration type </w:t>
      </w:r>
      <w:r w:rsidR="00E72F9F" w:rsidRPr="005453F9">
        <w:rPr>
          <w:rFonts w:ascii="Times New Roman" w:hAnsi="Times New Roman" w:cs="Times New Roman" w:hint="eastAsia"/>
          <w:b/>
          <w:bCs/>
          <w:iCs/>
          <w:sz w:val="20"/>
          <w:szCs w:val="20"/>
          <w:lang w:val="en-GB"/>
        </w:rPr>
        <w:t xml:space="preserve">1 </w:t>
      </w:r>
      <w:r w:rsidRPr="005453F9">
        <w:rPr>
          <w:rFonts w:ascii="Times New Roman" w:hAnsi="Times New Roman" w:cs="Times New Roman" w:hint="eastAsia"/>
          <w:b/>
          <w:bCs/>
          <w:iCs/>
          <w:sz w:val="20"/>
          <w:szCs w:val="20"/>
        </w:rPr>
        <w:t>in the</w:t>
      </w:r>
      <w:r w:rsidRPr="005453F9">
        <w:rPr>
          <w:rFonts w:ascii="Times New Roman" w:eastAsia="Malgun Gothic" w:hAnsi="Times New Roman" w:cs="Times New Roman"/>
          <w:b/>
          <w:bCs/>
          <w:iCs/>
          <w:sz w:val="20"/>
          <w:szCs w:val="20"/>
        </w:rPr>
        <w:t xml:space="preserve"> table </w:t>
      </w:r>
      <w:r w:rsidR="00A8209A" w:rsidRPr="005453F9">
        <w:rPr>
          <w:rFonts w:ascii="Times New Roman" w:hAnsi="Times New Roman" w:cs="Times New Roman" w:hint="eastAsia"/>
          <w:b/>
          <w:bCs/>
          <w:iCs/>
          <w:sz w:val="20"/>
          <w:szCs w:val="20"/>
        </w:rPr>
        <w:t>for</w:t>
      </w:r>
      <w:r w:rsidR="00A8209A" w:rsidRPr="005453F9">
        <w:rPr>
          <w:rFonts w:ascii="Times New Roman" w:eastAsia="Malgun Gothic" w:hAnsi="Times New Roman" w:cs="Times New Roman"/>
          <w:b/>
          <w:bCs/>
          <w:iCs/>
          <w:sz w:val="20"/>
          <w:szCs w:val="20"/>
        </w:rPr>
        <w:t xml:space="preserve"> </w:t>
      </w:r>
      <w:r w:rsidR="00A8209A" w:rsidRPr="005453F9">
        <w:rPr>
          <w:rFonts w:ascii="Times New Roman" w:hAnsi="Times New Roman" w:cs="Times New Roman" w:hint="eastAsia"/>
          <w:b/>
          <w:bCs/>
          <w:iCs/>
          <w:sz w:val="20"/>
          <w:szCs w:val="20"/>
        </w:rPr>
        <w:t>characteristics analysis</w:t>
      </w:r>
      <w:r w:rsidRPr="005453F9">
        <w:rPr>
          <w:rFonts w:ascii="Times New Roman" w:eastAsia="Malgun Gothic" w:hAnsi="Times New Roman" w:cs="Times New Roman"/>
          <w:b/>
          <w:bCs/>
          <w:iCs/>
          <w:sz w:val="20"/>
          <w:szCs w:val="20"/>
        </w:rPr>
        <w:t xml:space="preserve"> of training collaboration types 1.</w:t>
      </w:r>
      <w:bookmarkEnd w:id="1"/>
      <w:r w:rsidRPr="005453F9">
        <w:rPr>
          <w:rFonts w:ascii="Times New Roman" w:eastAsia="Malgun Gothic" w:hAnsi="Times New Roman" w:cs="Times New Roman"/>
          <w:b/>
          <w:bCs/>
          <w:iCs/>
          <w:sz w:val="20"/>
          <w:szCs w:val="20"/>
        </w:rPr>
        <w:t xml:space="preserve">  </w:t>
      </w:r>
    </w:p>
    <w:p w14:paraId="1A33A59B" w14:textId="165830A7" w:rsidR="00FF425E" w:rsidRPr="005453F9" w:rsidRDefault="00FF425E" w:rsidP="00322147">
      <w:pPr>
        <w:spacing w:after="50"/>
        <w:rPr>
          <w:rFonts w:ascii="Times New Roman" w:hAnsi="Times New Roman" w:cs="Times New Roman"/>
          <w:b/>
          <w:bCs/>
          <w:iCs/>
        </w:rPr>
      </w:pPr>
      <w:bookmarkStart w:id="2" w:name="_Ref142662709"/>
      <w:r w:rsidRPr="005453F9">
        <w:rPr>
          <w:rFonts w:ascii="Times New Roman" w:hAnsi="Times New Roman" w:cs="Times New Roman"/>
          <w:b/>
          <w:sz w:val="20"/>
          <w:szCs w:val="20"/>
        </w:rPr>
        <w:t xml:space="preserve">Proposal </w:t>
      </w:r>
      <w:r w:rsidRPr="005453F9">
        <w:rPr>
          <w:rFonts w:ascii="Times New Roman" w:hAnsi="Times New Roman" w:cs="Times New Roman"/>
          <w:b/>
          <w:sz w:val="20"/>
          <w:szCs w:val="20"/>
        </w:rPr>
        <w:fldChar w:fldCharType="begin"/>
      </w:r>
      <w:r w:rsidRPr="005453F9">
        <w:rPr>
          <w:rFonts w:ascii="Times New Roman" w:hAnsi="Times New Roman" w:cs="Times New Roman"/>
          <w:b/>
          <w:sz w:val="20"/>
          <w:szCs w:val="20"/>
        </w:rPr>
        <w:instrText xml:space="preserve"> SEQ Proposal_ \* ARABIC </w:instrText>
      </w:r>
      <w:r w:rsidRPr="005453F9">
        <w:rPr>
          <w:rFonts w:ascii="Times New Roman" w:hAnsi="Times New Roman" w:cs="Times New Roman"/>
          <w:b/>
          <w:sz w:val="20"/>
          <w:szCs w:val="20"/>
        </w:rPr>
        <w:fldChar w:fldCharType="separate"/>
      </w:r>
      <w:r w:rsidR="005453F9">
        <w:rPr>
          <w:rFonts w:ascii="Times New Roman" w:hAnsi="Times New Roman" w:cs="Times New Roman"/>
          <w:b/>
          <w:noProof/>
          <w:sz w:val="20"/>
          <w:szCs w:val="20"/>
        </w:rPr>
        <w:t>2</w:t>
      </w:r>
      <w:r w:rsidRPr="005453F9">
        <w:rPr>
          <w:rFonts w:ascii="Times New Roman" w:hAnsi="Times New Roman" w:cs="Times New Roman"/>
          <w:b/>
          <w:sz w:val="20"/>
          <w:szCs w:val="20"/>
        </w:rPr>
        <w:fldChar w:fldCharType="end"/>
      </w:r>
      <w:r w:rsidRPr="005453F9">
        <w:rPr>
          <w:rFonts w:ascii="Times New Roman" w:hAnsi="Times New Roman" w:cs="Times New Roman"/>
          <w:b/>
          <w:sz w:val="20"/>
          <w:szCs w:val="20"/>
        </w:rPr>
        <w:t>:</w:t>
      </w:r>
      <w:r w:rsidRPr="005453F9">
        <w:rPr>
          <w:rFonts w:ascii="Times New Roman" w:hAnsi="Times New Roman" w:cs="Times New Roman"/>
          <w:sz w:val="20"/>
          <w:szCs w:val="20"/>
        </w:rPr>
        <w:t xml:space="preserve"> </w:t>
      </w:r>
      <w:r w:rsidRPr="005453F9">
        <w:rPr>
          <w:rFonts w:ascii="Times New Roman" w:hAnsi="Times New Roman" w:cs="Times New Roman"/>
          <w:b/>
          <w:bCs/>
          <w:iCs/>
          <w:sz w:val="20"/>
          <w:szCs w:val="20"/>
          <w:lang w:val="en-GB"/>
        </w:rPr>
        <w:t xml:space="preserve">In CSI compression using two-sided model use case, </w:t>
      </w:r>
      <w:r w:rsidRPr="005453F9">
        <w:rPr>
          <w:rFonts w:ascii="Times New Roman" w:hAnsi="Times New Roman" w:cs="Times New Roman" w:hint="eastAsia"/>
          <w:b/>
          <w:bCs/>
          <w:iCs/>
          <w:sz w:val="20"/>
          <w:szCs w:val="20"/>
          <w:lang w:val="en-GB"/>
        </w:rPr>
        <w:t xml:space="preserve">do not list </w:t>
      </w:r>
      <w:r w:rsidRPr="005453F9">
        <w:rPr>
          <w:rFonts w:ascii="Times New Roman" w:hAnsi="Times New Roman" w:cs="Times New Roman"/>
          <w:b/>
          <w:bCs/>
          <w:iCs/>
          <w:sz w:val="20"/>
          <w:szCs w:val="20"/>
          <w:lang w:val="en-GB"/>
        </w:rPr>
        <w:t>“Type 1 training at UE/NW neutral site with 3GPP transparent model delivery to UE and NW respectively”</w:t>
      </w:r>
      <w:r w:rsidRPr="005453F9">
        <w:rPr>
          <w:rFonts w:ascii="Times New Roman" w:hAnsi="Times New Roman" w:cs="Times New Roman" w:hint="eastAsia"/>
          <w:b/>
          <w:bCs/>
          <w:iCs/>
          <w:sz w:val="20"/>
          <w:szCs w:val="20"/>
          <w:lang w:val="en-GB"/>
        </w:rPr>
        <w:t xml:space="preserve"> </w:t>
      </w:r>
      <w:r w:rsidRPr="005453F9">
        <w:rPr>
          <w:rFonts w:ascii="Times New Roman" w:hAnsi="Times New Roman" w:cs="Times New Roman" w:hint="eastAsia"/>
          <w:b/>
          <w:bCs/>
          <w:iCs/>
          <w:sz w:val="20"/>
          <w:szCs w:val="20"/>
        </w:rPr>
        <w:t>in the</w:t>
      </w:r>
      <w:r w:rsidRPr="005453F9">
        <w:rPr>
          <w:rFonts w:ascii="Times New Roman" w:eastAsia="Malgun Gothic" w:hAnsi="Times New Roman" w:cs="Times New Roman"/>
          <w:b/>
          <w:bCs/>
          <w:iCs/>
          <w:sz w:val="20"/>
          <w:szCs w:val="20"/>
        </w:rPr>
        <w:t xml:space="preserve"> table </w:t>
      </w:r>
      <w:r w:rsidR="00A8209A" w:rsidRPr="005453F9">
        <w:rPr>
          <w:rFonts w:ascii="Times New Roman" w:hAnsi="Times New Roman" w:cs="Times New Roman" w:hint="eastAsia"/>
          <w:b/>
          <w:bCs/>
          <w:iCs/>
          <w:sz w:val="20"/>
          <w:szCs w:val="20"/>
        </w:rPr>
        <w:t>for characteristics analysis</w:t>
      </w:r>
      <w:r w:rsidRPr="005453F9">
        <w:rPr>
          <w:rFonts w:ascii="Times New Roman" w:eastAsia="Malgun Gothic" w:hAnsi="Times New Roman" w:cs="Times New Roman"/>
          <w:b/>
          <w:bCs/>
          <w:iCs/>
          <w:sz w:val="20"/>
          <w:szCs w:val="20"/>
        </w:rPr>
        <w:t xml:space="preserve"> of training collaboration types 1</w:t>
      </w:r>
      <w:r w:rsidRPr="005453F9">
        <w:rPr>
          <w:rFonts w:ascii="Times New Roman" w:hAnsi="Times New Roman" w:cs="Times New Roman" w:hint="eastAsia"/>
          <w:b/>
          <w:bCs/>
          <w:iCs/>
          <w:sz w:val="20"/>
          <w:szCs w:val="20"/>
        </w:rPr>
        <w:t xml:space="preserve"> before the proce</w:t>
      </w:r>
      <w:r w:rsidR="00ED6A2E" w:rsidRPr="005453F9">
        <w:rPr>
          <w:rFonts w:ascii="Times New Roman" w:hAnsi="Times New Roman" w:cs="Times New Roman" w:hint="eastAsia"/>
          <w:b/>
          <w:bCs/>
          <w:iCs/>
          <w:sz w:val="20"/>
          <w:szCs w:val="20"/>
        </w:rPr>
        <w:t>dure</w:t>
      </w:r>
      <w:r w:rsidRPr="005453F9">
        <w:rPr>
          <w:rFonts w:ascii="Times New Roman" w:hAnsi="Times New Roman" w:cs="Times New Roman" w:hint="eastAsia"/>
          <w:b/>
          <w:bCs/>
          <w:iCs/>
          <w:sz w:val="20"/>
          <w:szCs w:val="20"/>
        </w:rPr>
        <w:t xml:space="preserve"> and feasibility of </w:t>
      </w:r>
      <w:r w:rsidRPr="005453F9">
        <w:rPr>
          <w:rFonts w:ascii="Times New Roman" w:hAnsi="Times New Roman" w:cs="Times New Roman"/>
          <w:b/>
          <w:bCs/>
          <w:iCs/>
          <w:sz w:val="20"/>
          <w:szCs w:val="20"/>
        </w:rPr>
        <w:t>“</w:t>
      </w:r>
      <w:r w:rsidRPr="005453F9">
        <w:rPr>
          <w:rFonts w:ascii="Times New Roman" w:hAnsi="Times New Roman" w:cs="Times New Roman"/>
          <w:b/>
          <w:bCs/>
          <w:iCs/>
          <w:sz w:val="20"/>
          <w:szCs w:val="20"/>
          <w:lang w:val="en-GB"/>
        </w:rPr>
        <w:t xml:space="preserve">Type 1 </w:t>
      </w:r>
      <w:r w:rsidRPr="005453F9">
        <w:rPr>
          <w:rFonts w:ascii="Times New Roman" w:hAnsi="Times New Roman" w:cs="Times New Roman"/>
          <w:b/>
          <w:bCs/>
          <w:iCs/>
          <w:sz w:val="20"/>
          <w:szCs w:val="20"/>
          <w:lang w:val="en-GB"/>
        </w:rPr>
        <w:lastRenderedPageBreak/>
        <w:t>training at UE/NW neutral site with 3GPP transparent model delivery to UE and NW respectively</w:t>
      </w:r>
      <w:r w:rsidRPr="005453F9">
        <w:rPr>
          <w:rFonts w:ascii="Times New Roman" w:hAnsi="Times New Roman" w:cs="Times New Roman"/>
          <w:b/>
          <w:bCs/>
          <w:iCs/>
          <w:sz w:val="20"/>
          <w:szCs w:val="20"/>
        </w:rPr>
        <w:t>”</w:t>
      </w:r>
      <w:r w:rsidRPr="005453F9">
        <w:rPr>
          <w:rFonts w:ascii="Times New Roman" w:hAnsi="Times New Roman" w:cs="Times New Roman" w:hint="eastAsia"/>
          <w:b/>
          <w:bCs/>
          <w:iCs/>
          <w:sz w:val="20"/>
          <w:szCs w:val="20"/>
        </w:rPr>
        <w:t xml:space="preserve"> </w:t>
      </w:r>
      <w:r w:rsidR="003244F1" w:rsidRPr="005453F9">
        <w:rPr>
          <w:rFonts w:ascii="Times New Roman" w:hAnsi="Times New Roman" w:cs="Times New Roman" w:hint="eastAsia"/>
          <w:b/>
          <w:bCs/>
          <w:iCs/>
          <w:sz w:val="20"/>
          <w:szCs w:val="20"/>
        </w:rPr>
        <w:t>are</w:t>
      </w:r>
      <w:r w:rsidRPr="005453F9">
        <w:rPr>
          <w:rFonts w:ascii="Times New Roman" w:hAnsi="Times New Roman" w:cs="Times New Roman" w:hint="eastAsia"/>
          <w:b/>
          <w:bCs/>
          <w:iCs/>
          <w:sz w:val="20"/>
          <w:szCs w:val="20"/>
        </w:rPr>
        <w:t xml:space="preserve"> clear.</w:t>
      </w:r>
      <w:bookmarkEnd w:id="2"/>
    </w:p>
    <w:p w14:paraId="658B250A" w14:textId="7CF0CED9" w:rsidR="00CA68E0" w:rsidRPr="005453F9" w:rsidRDefault="007650DA" w:rsidP="00100B2F">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O</w:t>
      </w:r>
      <w:r w:rsidRPr="005453F9">
        <w:rPr>
          <w:rFonts w:ascii="Times New Roman" w:hAnsi="Times New Roman" w:cs="Times New Roman" w:hint="eastAsia"/>
          <w:bCs/>
          <w:iCs/>
          <w:sz w:val="20"/>
          <w:szCs w:val="20"/>
        </w:rPr>
        <w:t>ur views on the c</w:t>
      </w:r>
      <w:r w:rsidRPr="005453F9">
        <w:rPr>
          <w:rFonts w:ascii="Times New Roman" w:hAnsi="Times New Roman" w:cs="Times New Roman"/>
          <w:bCs/>
          <w:iCs/>
          <w:sz w:val="20"/>
          <w:szCs w:val="20"/>
        </w:rPr>
        <w:t>haracteristics</w:t>
      </w:r>
      <w:r w:rsidRPr="005453F9">
        <w:rPr>
          <w:rFonts w:ascii="Times New Roman" w:hAnsi="Times New Roman" w:cs="Times New Roman" w:hint="eastAsia"/>
          <w:bCs/>
          <w:iCs/>
          <w:sz w:val="20"/>
          <w:szCs w:val="20"/>
        </w:rPr>
        <w:t xml:space="preserve"> of training collaboration Type 1 are as follows:</w:t>
      </w:r>
    </w:p>
    <w:p w14:paraId="3FDB5A68" w14:textId="77777777" w:rsidR="007650DA" w:rsidRPr="005453F9" w:rsidRDefault="007650DA" w:rsidP="00100B2F">
      <w:pPr>
        <w:pStyle w:val="a7"/>
        <w:numPr>
          <w:ilvl w:val="0"/>
          <w:numId w:val="34"/>
        </w:numPr>
        <w:spacing w:afterLines="50" w:after="120"/>
        <w:ind w:firstLineChars="0"/>
        <w:rPr>
          <w:rFonts w:ascii="Times New Roman" w:hAnsi="Times New Roman" w:cs="Times New Roman"/>
          <w:bCs/>
          <w:iCs/>
          <w:sz w:val="20"/>
          <w:szCs w:val="20"/>
        </w:rPr>
      </w:pPr>
      <w:r w:rsidRPr="005453F9">
        <w:rPr>
          <w:rFonts w:ascii="Times New Roman" w:hAnsi="Times New Roman" w:cs="Times New Roman"/>
          <w:bCs/>
          <w:iCs/>
          <w:sz w:val="20"/>
          <w:szCs w:val="20"/>
        </w:rPr>
        <w:t>Whether model can be kept proprietary</w:t>
      </w:r>
    </w:p>
    <w:p w14:paraId="5D282CEF" w14:textId="18AB3FCF" w:rsidR="007650DA" w:rsidRPr="005453F9" w:rsidRDefault="003A1D91" w:rsidP="00100B2F">
      <w:pPr>
        <w:spacing w:afterLines="50" w:after="120"/>
        <w:rPr>
          <w:rFonts w:ascii="Times New Roman" w:hAnsi="Times New Roman" w:cs="Times New Roman"/>
          <w:bCs/>
          <w:iCs/>
          <w:sz w:val="20"/>
          <w:szCs w:val="20"/>
        </w:rPr>
      </w:pPr>
      <w:r w:rsidRPr="005453F9">
        <w:rPr>
          <w:rFonts w:ascii="Times New Roman" w:hAnsi="Times New Roman" w:cs="Times New Roman" w:hint="eastAsia"/>
          <w:bCs/>
          <w:iCs/>
          <w:sz w:val="20"/>
          <w:szCs w:val="20"/>
        </w:rPr>
        <w:t xml:space="preserve">For both NW side </w:t>
      </w:r>
      <w:r w:rsidR="00AA548E" w:rsidRPr="005453F9">
        <w:rPr>
          <w:rFonts w:ascii="Times New Roman" w:hAnsi="Times New Roman" w:cs="Times New Roman" w:hint="eastAsia"/>
          <w:bCs/>
          <w:iCs/>
          <w:sz w:val="20"/>
          <w:szCs w:val="20"/>
        </w:rPr>
        <w:t xml:space="preserve">training collaboration </w:t>
      </w:r>
      <w:r w:rsidRPr="005453F9">
        <w:rPr>
          <w:rFonts w:ascii="Times New Roman" w:hAnsi="Times New Roman" w:cs="Times New Roman" w:hint="eastAsia"/>
          <w:bCs/>
          <w:iCs/>
          <w:sz w:val="20"/>
          <w:szCs w:val="20"/>
        </w:rPr>
        <w:t xml:space="preserve">Type 1 and UE side </w:t>
      </w:r>
      <w:r w:rsidR="00AA548E" w:rsidRPr="005453F9">
        <w:rPr>
          <w:rFonts w:ascii="Times New Roman" w:hAnsi="Times New Roman" w:cs="Times New Roman" w:hint="eastAsia"/>
          <w:bCs/>
          <w:iCs/>
          <w:sz w:val="20"/>
          <w:szCs w:val="20"/>
        </w:rPr>
        <w:t xml:space="preserve">training collaboration </w:t>
      </w:r>
      <w:r w:rsidRPr="005453F9">
        <w:rPr>
          <w:rFonts w:ascii="Times New Roman" w:hAnsi="Times New Roman" w:cs="Times New Roman" w:hint="eastAsia"/>
          <w:bCs/>
          <w:iCs/>
          <w:sz w:val="20"/>
          <w:szCs w:val="20"/>
        </w:rPr>
        <w:t xml:space="preserve">Type 1, </w:t>
      </w:r>
      <w:r w:rsidR="00322147" w:rsidRPr="005453F9">
        <w:rPr>
          <w:rFonts w:ascii="Times New Roman" w:hAnsi="Times New Roman" w:cs="Times New Roman" w:hint="eastAsia"/>
          <w:bCs/>
          <w:iCs/>
          <w:sz w:val="20"/>
          <w:szCs w:val="20"/>
        </w:rPr>
        <w:t xml:space="preserve">no matter </w:t>
      </w:r>
      <w:r w:rsidRPr="005453F9">
        <w:rPr>
          <w:rFonts w:ascii="Times New Roman" w:hAnsi="Times New Roman" w:cs="Times New Roman" w:hint="eastAsia"/>
          <w:bCs/>
          <w:iCs/>
          <w:sz w:val="20"/>
          <w:szCs w:val="20"/>
        </w:rPr>
        <w:t>the training side knows the model</w:t>
      </w:r>
      <w:r w:rsidRPr="005453F9">
        <w:rPr>
          <w:rFonts w:ascii="Times New Roman" w:hAnsi="Times New Roman" w:cs="Times New Roman"/>
          <w:bCs/>
          <w:iCs/>
          <w:sz w:val="20"/>
          <w:szCs w:val="20"/>
        </w:rPr>
        <w:t xml:space="preserve"> structure at </w:t>
      </w:r>
      <w:r w:rsidRPr="005453F9">
        <w:rPr>
          <w:rFonts w:ascii="Times New Roman" w:hAnsi="Times New Roman" w:cs="Times New Roman" w:hint="eastAsia"/>
          <w:bCs/>
          <w:iCs/>
          <w:sz w:val="20"/>
          <w:szCs w:val="20"/>
        </w:rPr>
        <w:t>the other side</w:t>
      </w:r>
      <w:r w:rsidR="00100B2F" w:rsidRPr="005453F9">
        <w:rPr>
          <w:rFonts w:ascii="Times New Roman" w:hAnsi="Times New Roman" w:cs="Times New Roman" w:hint="eastAsia"/>
          <w:bCs/>
          <w:iCs/>
          <w:sz w:val="20"/>
          <w:szCs w:val="20"/>
        </w:rPr>
        <w:t xml:space="preserve"> or not</w:t>
      </w:r>
      <w:r w:rsidRPr="005453F9">
        <w:rPr>
          <w:rFonts w:ascii="Times New Roman" w:hAnsi="Times New Roman" w:cs="Times New Roman" w:hint="eastAsia"/>
          <w:bCs/>
          <w:iCs/>
          <w:sz w:val="20"/>
          <w:szCs w:val="20"/>
        </w:rPr>
        <w:t xml:space="preserve">, the proprietary of model cannot </w:t>
      </w:r>
      <w:r w:rsidR="00100B2F" w:rsidRPr="005453F9">
        <w:rPr>
          <w:rFonts w:ascii="Times New Roman" w:hAnsi="Times New Roman" w:cs="Times New Roman" w:hint="eastAsia"/>
          <w:bCs/>
          <w:iCs/>
          <w:sz w:val="20"/>
          <w:szCs w:val="20"/>
        </w:rPr>
        <w:t xml:space="preserve">be </w:t>
      </w:r>
      <w:r w:rsidRPr="005453F9">
        <w:rPr>
          <w:rFonts w:ascii="Times New Roman" w:hAnsi="Times New Roman" w:cs="Times New Roman" w:hint="eastAsia"/>
          <w:bCs/>
          <w:iCs/>
          <w:sz w:val="20"/>
          <w:szCs w:val="20"/>
        </w:rPr>
        <w:t>kept since model transfer is needed.</w:t>
      </w:r>
    </w:p>
    <w:p w14:paraId="3020D5E7" w14:textId="76BABB75" w:rsidR="007650DA" w:rsidRPr="005453F9" w:rsidRDefault="007650DA" w:rsidP="00100B2F">
      <w:pPr>
        <w:pStyle w:val="a7"/>
        <w:numPr>
          <w:ilvl w:val="0"/>
          <w:numId w:val="34"/>
        </w:numPr>
        <w:spacing w:afterLines="50" w:after="120"/>
        <w:ind w:firstLineChars="0"/>
        <w:rPr>
          <w:rFonts w:ascii="Times New Roman" w:hAnsi="Times New Roman" w:cs="Times New Roman"/>
          <w:bCs/>
          <w:iCs/>
          <w:sz w:val="20"/>
          <w:szCs w:val="20"/>
        </w:rPr>
      </w:pPr>
      <w:r w:rsidRPr="005453F9">
        <w:rPr>
          <w:rFonts w:ascii="Times New Roman" w:hAnsi="Times New Roman" w:cs="Times New Roman"/>
          <w:bCs/>
          <w:iCs/>
          <w:sz w:val="20"/>
          <w:szCs w:val="20"/>
        </w:rPr>
        <w:t>Whether require privacy-sensitive dataset sharing</w:t>
      </w:r>
    </w:p>
    <w:p w14:paraId="31CAA3A8" w14:textId="3F1D5ED2" w:rsidR="003A1D91" w:rsidRPr="005453F9" w:rsidRDefault="003A1D91" w:rsidP="00100B2F">
      <w:pPr>
        <w:spacing w:afterLines="50" w:after="120"/>
        <w:rPr>
          <w:rFonts w:ascii="Times New Roman" w:hAnsi="Times New Roman" w:cs="Times New Roman"/>
          <w:bCs/>
          <w:iCs/>
          <w:sz w:val="20"/>
          <w:szCs w:val="20"/>
        </w:rPr>
      </w:pPr>
      <w:r w:rsidRPr="005453F9">
        <w:rPr>
          <w:rFonts w:ascii="Times New Roman" w:hAnsi="Times New Roman" w:cs="Times New Roman" w:hint="eastAsia"/>
          <w:bCs/>
          <w:iCs/>
          <w:sz w:val="20"/>
          <w:szCs w:val="20"/>
        </w:rPr>
        <w:t xml:space="preserve">For </w:t>
      </w:r>
      <w:r w:rsidR="00AA548E" w:rsidRPr="005453F9">
        <w:rPr>
          <w:rFonts w:ascii="Times New Roman" w:hAnsi="Times New Roman" w:cs="Times New Roman" w:hint="eastAsia"/>
          <w:bCs/>
          <w:iCs/>
          <w:sz w:val="20"/>
          <w:szCs w:val="20"/>
        </w:rPr>
        <w:t xml:space="preserve">UE side </w:t>
      </w:r>
      <w:r w:rsidRPr="005453F9">
        <w:rPr>
          <w:rFonts w:ascii="Times New Roman" w:hAnsi="Times New Roman" w:cs="Times New Roman" w:hint="eastAsia"/>
          <w:bCs/>
          <w:iCs/>
          <w:sz w:val="20"/>
          <w:szCs w:val="20"/>
        </w:rPr>
        <w:t xml:space="preserve">training collaboration Type 1, </w:t>
      </w:r>
      <w:r w:rsidRPr="005453F9">
        <w:rPr>
          <w:rFonts w:ascii="Times New Roman" w:hAnsi="Times New Roman" w:cs="Times New Roman"/>
          <w:bCs/>
          <w:iCs/>
          <w:sz w:val="20"/>
          <w:szCs w:val="20"/>
        </w:rPr>
        <w:t xml:space="preserve">both data collection and model training are deployed at UE side, </w:t>
      </w:r>
      <w:r w:rsidR="00A8209A" w:rsidRPr="005453F9">
        <w:rPr>
          <w:rFonts w:ascii="Times New Roman" w:hAnsi="Times New Roman" w:cs="Times New Roman" w:hint="eastAsia"/>
          <w:bCs/>
          <w:iCs/>
          <w:sz w:val="20"/>
          <w:szCs w:val="20"/>
        </w:rPr>
        <w:t xml:space="preserve">and </w:t>
      </w:r>
      <w:r w:rsidR="00322147" w:rsidRPr="005453F9">
        <w:rPr>
          <w:rFonts w:ascii="Times New Roman" w:hAnsi="Times New Roman" w:cs="Times New Roman" w:hint="eastAsia"/>
          <w:bCs/>
          <w:iCs/>
          <w:sz w:val="20"/>
          <w:szCs w:val="20"/>
        </w:rPr>
        <w:t>t</w:t>
      </w:r>
      <w:r w:rsidR="00A8209A" w:rsidRPr="005453F9">
        <w:rPr>
          <w:rFonts w:ascii="Times New Roman" w:hAnsi="Times New Roman" w:cs="Times New Roman" w:hint="eastAsia"/>
          <w:bCs/>
          <w:iCs/>
          <w:sz w:val="20"/>
          <w:szCs w:val="20"/>
        </w:rPr>
        <w:t xml:space="preserve">hus </w:t>
      </w:r>
      <w:r w:rsidRPr="005453F9">
        <w:rPr>
          <w:rFonts w:ascii="Times New Roman" w:hAnsi="Times New Roman" w:cs="Times New Roman"/>
          <w:bCs/>
          <w:iCs/>
          <w:sz w:val="20"/>
          <w:szCs w:val="20"/>
        </w:rPr>
        <w:t>dataset sharing between UE side and NW side is not needed.</w:t>
      </w:r>
      <w:r w:rsidRPr="005453F9">
        <w:rPr>
          <w:rFonts w:ascii="Times New Roman" w:hAnsi="Times New Roman" w:cs="Times New Roman" w:hint="eastAsia"/>
          <w:bCs/>
          <w:iCs/>
          <w:sz w:val="20"/>
          <w:szCs w:val="20"/>
        </w:rPr>
        <w:t xml:space="preserve"> For </w:t>
      </w:r>
      <w:r w:rsidR="00AA548E" w:rsidRPr="005453F9">
        <w:rPr>
          <w:rFonts w:ascii="Times New Roman" w:hAnsi="Times New Roman" w:cs="Times New Roman" w:hint="eastAsia"/>
          <w:bCs/>
          <w:iCs/>
          <w:sz w:val="20"/>
          <w:szCs w:val="20"/>
        </w:rPr>
        <w:t xml:space="preserve">NW side </w:t>
      </w:r>
      <w:r w:rsidRPr="005453F9">
        <w:rPr>
          <w:rFonts w:ascii="Times New Roman" w:hAnsi="Times New Roman" w:cs="Times New Roman" w:hint="eastAsia"/>
          <w:bCs/>
          <w:iCs/>
          <w:sz w:val="20"/>
          <w:szCs w:val="20"/>
        </w:rPr>
        <w:t xml:space="preserve">training collaboration Type 1, the NW side can collect data from UEs and train the model based on the collected data. If </w:t>
      </w:r>
      <w:r w:rsidRPr="005453F9">
        <w:rPr>
          <w:rFonts w:ascii="Times New Roman" w:hAnsi="Times New Roman" w:cs="Times New Roman"/>
          <w:bCs/>
          <w:iCs/>
          <w:sz w:val="20"/>
          <w:szCs w:val="20"/>
        </w:rPr>
        <w:t xml:space="preserve">precoding matrix is not </w:t>
      </w:r>
      <w:r w:rsidRPr="005453F9">
        <w:rPr>
          <w:rFonts w:ascii="Times New Roman" w:hAnsi="Times New Roman" w:cs="Times New Roman" w:hint="eastAsia"/>
          <w:bCs/>
          <w:iCs/>
          <w:sz w:val="20"/>
          <w:szCs w:val="20"/>
        </w:rPr>
        <w:t xml:space="preserve">assumed to be </w:t>
      </w:r>
      <w:r w:rsidRPr="005453F9">
        <w:rPr>
          <w:rFonts w:ascii="Times New Roman" w:hAnsi="Times New Roman" w:cs="Times New Roman"/>
          <w:bCs/>
          <w:iCs/>
          <w:sz w:val="20"/>
          <w:szCs w:val="20"/>
        </w:rPr>
        <w:t>privacy sensitive data</w:t>
      </w:r>
      <w:r w:rsidRPr="005453F9">
        <w:rPr>
          <w:rFonts w:ascii="Times New Roman" w:hAnsi="Times New Roman" w:cs="Times New Roman" w:hint="eastAsia"/>
          <w:bCs/>
          <w:iCs/>
          <w:sz w:val="20"/>
          <w:szCs w:val="20"/>
        </w:rPr>
        <w:t xml:space="preserve">, privacy-sensitive dataset sharing is not needed for </w:t>
      </w:r>
      <w:r w:rsidR="00AA548E" w:rsidRPr="005453F9">
        <w:rPr>
          <w:rFonts w:ascii="Times New Roman" w:hAnsi="Times New Roman" w:cs="Times New Roman" w:hint="eastAsia"/>
          <w:bCs/>
          <w:iCs/>
          <w:sz w:val="20"/>
          <w:szCs w:val="20"/>
        </w:rPr>
        <w:t>NW side training collaboration Type 1</w:t>
      </w:r>
      <w:r w:rsidR="00874666" w:rsidRPr="005453F9">
        <w:rPr>
          <w:rFonts w:ascii="Times New Roman" w:hAnsi="Times New Roman" w:cs="Times New Roman" w:hint="eastAsia"/>
          <w:bCs/>
          <w:iCs/>
          <w:sz w:val="20"/>
          <w:szCs w:val="20"/>
        </w:rPr>
        <w:t xml:space="preserve"> either</w:t>
      </w:r>
      <w:r w:rsidRPr="005453F9">
        <w:rPr>
          <w:rFonts w:ascii="Times New Roman" w:hAnsi="Times New Roman" w:cs="Times New Roman" w:hint="eastAsia"/>
          <w:bCs/>
          <w:iCs/>
          <w:sz w:val="20"/>
          <w:szCs w:val="20"/>
        </w:rPr>
        <w:t>.</w:t>
      </w:r>
    </w:p>
    <w:p w14:paraId="6950AEE7" w14:textId="77777777" w:rsidR="007650DA" w:rsidRPr="005453F9" w:rsidRDefault="007650DA" w:rsidP="00100B2F">
      <w:pPr>
        <w:pStyle w:val="a7"/>
        <w:numPr>
          <w:ilvl w:val="0"/>
          <w:numId w:val="34"/>
        </w:numPr>
        <w:spacing w:afterLines="50" w:after="120"/>
        <w:ind w:firstLineChars="0"/>
        <w:rPr>
          <w:rFonts w:ascii="Times New Roman" w:hAnsi="Times New Roman" w:cs="Times New Roman"/>
          <w:bCs/>
          <w:iCs/>
          <w:sz w:val="20"/>
          <w:szCs w:val="20"/>
        </w:rPr>
      </w:pPr>
      <w:r w:rsidRPr="005453F9">
        <w:rPr>
          <w:rFonts w:ascii="Times New Roman" w:hAnsi="Times New Roman" w:cs="Times New Roman"/>
          <w:bCs/>
          <w:iCs/>
          <w:sz w:val="20"/>
          <w:szCs w:val="20"/>
        </w:rPr>
        <w:t>Flexibility to support cell/site/scenario/configuration specific model</w:t>
      </w:r>
    </w:p>
    <w:p w14:paraId="5752CB34" w14:textId="7CBBADE1" w:rsidR="007650DA" w:rsidRPr="005453F9" w:rsidRDefault="00C10116" w:rsidP="00DC5622">
      <w:pPr>
        <w:spacing w:afterLines="50" w:after="120"/>
        <w:rPr>
          <w:rFonts w:ascii="Times New Roman" w:hAnsi="Times New Roman" w:cs="Times New Roman"/>
          <w:bCs/>
          <w:iCs/>
          <w:sz w:val="20"/>
          <w:szCs w:val="20"/>
        </w:rPr>
      </w:pPr>
      <w:r w:rsidRPr="005453F9">
        <w:rPr>
          <w:rFonts w:ascii="Times New Roman" w:hAnsi="Times New Roman" w:cs="Times New Roman" w:hint="eastAsia"/>
          <w:bCs/>
          <w:iCs/>
          <w:sz w:val="20"/>
          <w:szCs w:val="20"/>
        </w:rPr>
        <w:t xml:space="preserve">For </w:t>
      </w:r>
      <w:r w:rsidR="00AA548E" w:rsidRPr="005453F9">
        <w:rPr>
          <w:rFonts w:ascii="Times New Roman" w:hAnsi="Times New Roman" w:cs="Times New Roman" w:hint="eastAsia"/>
          <w:bCs/>
          <w:iCs/>
          <w:sz w:val="20"/>
          <w:szCs w:val="20"/>
        </w:rPr>
        <w:t>NW side training collaboration Type 1</w:t>
      </w:r>
      <w:r w:rsidRPr="005453F9">
        <w:rPr>
          <w:rFonts w:ascii="Times New Roman" w:hAnsi="Times New Roman" w:cs="Times New Roman" w:hint="eastAsia"/>
          <w:bCs/>
          <w:iCs/>
          <w:sz w:val="20"/>
          <w:szCs w:val="20"/>
        </w:rPr>
        <w:t xml:space="preserve">, it is flexible to support </w:t>
      </w:r>
      <w:r w:rsidRPr="005453F9">
        <w:rPr>
          <w:rFonts w:ascii="Times New Roman" w:hAnsi="Times New Roman" w:cs="Times New Roman"/>
          <w:bCs/>
          <w:iCs/>
          <w:sz w:val="20"/>
          <w:szCs w:val="20"/>
        </w:rPr>
        <w:t>cell/site/scenario/configuration specific model</w:t>
      </w:r>
      <w:r w:rsidRPr="005453F9">
        <w:rPr>
          <w:rFonts w:ascii="Times New Roman" w:hAnsi="Times New Roman" w:cs="Times New Roman" w:hint="eastAsia"/>
          <w:bCs/>
          <w:iCs/>
          <w:sz w:val="20"/>
          <w:szCs w:val="20"/>
        </w:rPr>
        <w:t xml:space="preserve"> since the NW side takes responsibility on model training</w:t>
      </w:r>
      <w:r w:rsidR="007650DA" w:rsidRPr="005453F9">
        <w:rPr>
          <w:rFonts w:ascii="Times New Roman" w:hAnsi="Times New Roman" w:cs="Times New Roman" w:hint="eastAsia"/>
          <w:bCs/>
          <w:iCs/>
          <w:sz w:val="20"/>
          <w:szCs w:val="20"/>
        </w:rPr>
        <w:t>.</w:t>
      </w:r>
      <w:r w:rsidRPr="005453F9">
        <w:rPr>
          <w:rFonts w:ascii="Times New Roman" w:hAnsi="Times New Roman" w:cs="Times New Roman" w:hint="eastAsia"/>
          <w:bCs/>
          <w:iCs/>
          <w:sz w:val="20"/>
          <w:szCs w:val="20"/>
        </w:rPr>
        <w:t xml:space="preserve"> For </w:t>
      </w:r>
      <w:r w:rsidR="00AA548E" w:rsidRPr="005453F9">
        <w:rPr>
          <w:rFonts w:ascii="Times New Roman" w:hAnsi="Times New Roman" w:cs="Times New Roman" w:hint="eastAsia"/>
          <w:bCs/>
          <w:iCs/>
          <w:sz w:val="20"/>
          <w:szCs w:val="20"/>
        </w:rPr>
        <w:t>UE side training collaboration Type 1</w:t>
      </w:r>
      <w:r w:rsidRPr="005453F9">
        <w:rPr>
          <w:rFonts w:ascii="Times New Roman" w:hAnsi="Times New Roman" w:cs="Times New Roman" w:hint="eastAsia"/>
          <w:bCs/>
          <w:iCs/>
          <w:sz w:val="20"/>
          <w:szCs w:val="20"/>
        </w:rPr>
        <w:t>, for a given NW device, different UEs may transfer different NW part models to the de</w:t>
      </w:r>
      <w:r w:rsidR="00100B2F" w:rsidRPr="005453F9">
        <w:rPr>
          <w:rFonts w:ascii="Times New Roman" w:hAnsi="Times New Roman" w:cs="Times New Roman" w:hint="eastAsia"/>
          <w:bCs/>
          <w:iCs/>
          <w:sz w:val="20"/>
          <w:szCs w:val="20"/>
        </w:rPr>
        <w:t>vice. Therefore it is difficult</w:t>
      </w:r>
      <w:r w:rsidRPr="005453F9">
        <w:rPr>
          <w:rFonts w:ascii="Times New Roman" w:hAnsi="Times New Roman" w:cs="Times New Roman" w:hint="eastAsia"/>
          <w:bCs/>
          <w:iCs/>
          <w:sz w:val="20"/>
          <w:szCs w:val="20"/>
        </w:rPr>
        <w:t xml:space="preserve"> to support </w:t>
      </w:r>
      <w:r w:rsidRPr="005453F9">
        <w:rPr>
          <w:rFonts w:ascii="Times New Roman" w:hAnsi="Times New Roman" w:cs="Times New Roman"/>
          <w:bCs/>
          <w:iCs/>
          <w:sz w:val="20"/>
          <w:szCs w:val="20"/>
        </w:rPr>
        <w:t>cell/site/scenario/configuration specific model</w:t>
      </w:r>
      <w:r w:rsidRPr="005453F9">
        <w:rPr>
          <w:rFonts w:ascii="Times New Roman" w:hAnsi="Times New Roman" w:cs="Times New Roman" w:hint="eastAsia"/>
          <w:bCs/>
          <w:iCs/>
          <w:sz w:val="20"/>
          <w:szCs w:val="20"/>
        </w:rPr>
        <w:t xml:space="preserve"> by the NW side for </w:t>
      </w:r>
      <w:r w:rsidR="00100B2F" w:rsidRPr="005453F9">
        <w:rPr>
          <w:rFonts w:ascii="Times New Roman" w:hAnsi="Times New Roman" w:cs="Times New Roman" w:hint="eastAsia"/>
          <w:bCs/>
          <w:iCs/>
          <w:sz w:val="20"/>
          <w:szCs w:val="20"/>
        </w:rPr>
        <w:t>UE</w:t>
      </w:r>
      <w:r w:rsidR="00AA548E" w:rsidRPr="005453F9">
        <w:rPr>
          <w:rFonts w:ascii="Times New Roman" w:hAnsi="Times New Roman" w:cs="Times New Roman" w:hint="eastAsia"/>
          <w:bCs/>
          <w:iCs/>
          <w:sz w:val="20"/>
          <w:szCs w:val="20"/>
        </w:rPr>
        <w:t xml:space="preserve"> side training collaboration Type 1</w:t>
      </w:r>
      <w:r w:rsidRPr="005453F9">
        <w:rPr>
          <w:rFonts w:ascii="Times New Roman" w:hAnsi="Times New Roman" w:cs="Times New Roman" w:hint="eastAsia"/>
          <w:bCs/>
          <w:iCs/>
          <w:sz w:val="20"/>
          <w:szCs w:val="20"/>
        </w:rPr>
        <w:t>.</w:t>
      </w:r>
      <w:r w:rsidR="00482E5B" w:rsidRPr="005453F9">
        <w:rPr>
          <w:rFonts w:ascii="Times New Roman" w:hAnsi="Times New Roman" w:cs="Times New Roman" w:hint="eastAsia"/>
          <w:bCs/>
          <w:iCs/>
          <w:sz w:val="20"/>
          <w:szCs w:val="20"/>
        </w:rPr>
        <w:t xml:space="preserve"> Only if the UE-side well collects/classifies the training dataset in a cell/site/scenario/configuration-specific way and trains cell/site/scenario/</w:t>
      </w:r>
      <w:r w:rsidR="00482E5B" w:rsidRPr="005453F9">
        <w:rPr>
          <w:rFonts w:ascii="Times New Roman" w:hAnsi="Times New Roman" w:cs="Times New Roman"/>
          <w:bCs/>
          <w:iCs/>
          <w:sz w:val="20"/>
          <w:szCs w:val="20"/>
        </w:rPr>
        <w:t>configuration</w:t>
      </w:r>
      <w:r w:rsidR="00482E5B" w:rsidRPr="005453F9">
        <w:rPr>
          <w:rFonts w:ascii="Times New Roman" w:hAnsi="Times New Roman" w:cs="Times New Roman" w:hint="eastAsia"/>
          <w:bCs/>
          <w:iCs/>
          <w:sz w:val="20"/>
          <w:szCs w:val="20"/>
        </w:rPr>
        <w:t xml:space="preserve"> specific NW decoder, and transfer it to NW </w:t>
      </w:r>
      <w:r w:rsidR="008B08BC" w:rsidRPr="005453F9">
        <w:rPr>
          <w:rFonts w:ascii="Times New Roman" w:hAnsi="Times New Roman" w:cs="Times New Roman" w:hint="eastAsia"/>
          <w:bCs/>
          <w:iCs/>
          <w:sz w:val="20"/>
          <w:szCs w:val="20"/>
        </w:rPr>
        <w:t>and NW use it for all UEs in the cell</w:t>
      </w:r>
      <w:r w:rsidR="00482E5B" w:rsidRPr="005453F9">
        <w:rPr>
          <w:rFonts w:ascii="Times New Roman" w:hAnsi="Times New Roman" w:cs="Times New Roman" w:hint="eastAsia"/>
          <w:bCs/>
          <w:iCs/>
          <w:sz w:val="20"/>
          <w:szCs w:val="20"/>
        </w:rPr>
        <w:t xml:space="preserve">, </w:t>
      </w:r>
      <w:r w:rsidR="008B08BC" w:rsidRPr="005453F9">
        <w:rPr>
          <w:rFonts w:ascii="Times New Roman" w:hAnsi="Times New Roman" w:cs="Times New Roman" w:hint="eastAsia"/>
          <w:bCs/>
          <w:iCs/>
          <w:sz w:val="20"/>
          <w:szCs w:val="20"/>
        </w:rPr>
        <w:t>the flexibility may</w:t>
      </w:r>
      <w:r w:rsidR="00482E5B" w:rsidRPr="005453F9">
        <w:rPr>
          <w:rFonts w:ascii="Times New Roman" w:hAnsi="Times New Roman" w:cs="Times New Roman" w:hint="eastAsia"/>
          <w:bCs/>
          <w:iCs/>
          <w:sz w:val="20"/>
          <w:szCs w:val="20"/>
        </w:rPr>
        <w:t xml:space="preserve"> be achieved</w:t>
      </w:r>
      <w:r w:rsidR="008B08BC" w:rsidRPr="005453F9">
        <w:rPr>
          <w:rFonts w:ascii="Times New Roman" w:hAnsi="Times New Roman" w:cs="Times New Roman" w:hint="eastAsia"/>
          <w:bCs/>
          <w:iCs/>
          <w:sz w:val="20"/>
          <w:szCs w:val="20"/>
        </w:rPr>
        <w:t xml:space="preserve">, </w:t>
      </w:r>
      <w:r w:rsidR="008B08BC" w:rsidRPr="005453F9">
        <w:rPr>
          <w:rFonts w:ascii="Times New Roman" w:hAnsi="Times New Roman" w:cs="Times New Roman"/>
          <w:bCs/>
          <w:iCs/>
          <w:sz w:val="20"/>
          <w:szCs w:val="20"/>
        </w:rPr>
        <w:t>reluctantly</w:t>
      </w:r>
      <w:r w:rsidR="00482E5B" w:rsidRPr="005453F9">
        <w:rPr>
          <w:rFonts w:ascii="Times New Roman" w:hAnsi="Times New Roman" w:cs="Times New Roman" w:hint="eastAsia"/>
          <w:bCs/>
          <w:iCs/>
          <w:sz w:val="20"/>
          <w:szCs w:val="20"/>
        </w:rPr>
        <w:t>.</w:t>
      </w:r>
    </w:p>
    <w:p w14:paraId="5D3DD0A9" w14:textId="77777777" w:rsidR="007650DA" w:rsidRPr="005453F9" w:rsidRDefault="007650DA" w:rsidP="00100B2F">
      <w:pPr>
        <w:pStyle w:val="a7"/>
        <w:numPr>
          <w:ilvl w:val="0"/>
          <w:numId w:val="34"/>
        </w:numPr>
        <w:spacing w:afterLines="50" w:after="120"/>
        <w:ind w:firstLineChars="0"/>
        <w:rPr>
          <w:rFonts w:ascii="Times New Roman" w:hAnsi="Times New Roman" w:cs="Times New Roman"/>
          <w:bCs/>
          <w:iCs/>
          <w:sz w:val="20"/>
          <w:szCs w:val="20"/>
          <w:u w:val="single"/>
        </w:rPr>
      </w:pPr>
      <w:r w:rsidRPr="005453F9">
        <w:rPr>
          <w:rFonts w:ascii="Times New Roman" w:hAnsi="Times New Roman" w:cs="Times New Roman"/>
          <w:bCs/>
          <w:iCs/>
          <w:sz w:val="20"/>
          <w:szCs w:val="20"/>
        </w:rPr>
        <w:t>Whether gNB/device specific optimization is allowed</w:t>
      </w:r>
    </w:p>
    <w:p w14:paraId="33AA232C" w14:textId="2B6AA92A" w:rsidR="00322147" w:rsidRPr="005453F9" w:rsidRDefault="00C10116" w:rsidP="00DC5622">
      <w:pPr>
        <w:spacing w:afterLines="50" w:after="120"/>
        <w:rPr>
          <w:rFonts w:ascii="Times New Roman" w:hAnsi="Times New Roman" w:cs="Times New Roman"/>
          <w:bCs/>
          <w:iCs/>
          <w:sz w:val="20"/>
          <w:szCs w:val="20"/>
        </w:rPr>
      </w:pPr>
      <w:r w:rsidRPr="005453F9">
        <w:rPr>
          <w:rFonts w:ascii="Times New Roman" w:hAnsi="Times New Roman" w:cs="Times New Roman" w:hint="eastAsia"/>
          <w:bCs/>
          <w:iCs/>
          <w:sz w:val="20"/>
          <w:szCs w:val="20"/>
        </w:rPr>
        <w:t xml:space="preserve">For </w:t>
      </w:r>
      <w:r w:rsidR="006A3E6B" w:rsidRPr="005453F9">
        <w:rPr>
          <w:rFonts w:ascii="Times New Roman" w:hAnsi="Times New Roman" w:cs="Times New Roman" w:hint="eastAsia"/>
          <w:bCs/>
          <w:iCs/>
          <w:sz w:val="20"/>
          <w:szCs w:val="20"/>
        </w:rPr>
        <w:t xml:space="preserve">NW side </w:t>
      </w:r>
      <w:r w:rsidRPr="005453F9">
        <w:rPr>
          <w:rFonts w:ascii="Times New Roman" w:hAnsi="Times New Roman" w:cs="Times New Roman" w:hint="eastAsia"/>
          <w:bCs/>
          <w:iCs/>
          <w:sz w:val="20"/>
          <w:szCs w:val="20"/>
        </w:rPr>
        <w:t xml:space="preserve">training collaboration Type 1, device specific optimization is allowed if the NW side </w:t>
      </w:r>
      <w:r w:rsidR="008B08BC" w:rsidRPr="005453F9">
        <w:rPr>
          <w:rFonts w:ascii="Times New Roman" w:hAnsi="Times New Roman" w:cs="Times New Roman" w:hint="eastAsia"/>
          <w:bCs/>
          <w:iCs/>
          <w:sz w:val="20"/>
          <w:szCs w:val="20"/>
        </w:rPr>
        <w:t xml:space="preserve">has sufficient knowledge </w:t>
      </w:r>
      <w:r w:rsidRPr="005453F9">
        <w:rPr>
          <w:rFonts w:ascii="Times New Roman" w:hAnsi="Times New Roman" w:cs="Times New Roman"/>
          <w:bCs/>
          <w:iCs/>
          <w:sz w:val="20"/>
          <w:szCs w:val="20"/>
        </w:rPr>
        <w:t>at UE</w:t>
      </w:r>
      <w:r w:rsidR="008B08BC" w:rsidRPr="005453F9">
        <w:rPr>
          <w:rFonts w:ascii="Times New Roman" w:hAnsi="Times New Roman" w:cs="Times New Roman" w:hint="eastAsia"/>
          <w:bCs/>
          <w:iCs/>
          <w:sz w:val="20"/>
          <w:szCs w:val="20"/>
        </w:rPr>
        <w:t>, e.g. suitable model structure, best quantization method, etc.</w:t>
      </w:r>
      <w:r w:rsidRPr="005453F9">
        <w:rPr>
          <w:rFonts w:ascii="Times New Roman" w:hAnsi="Times New Roman" w:cs="Times New Roman" w:hint="eastAsia"/>
          <w:bCs/>
          <w:iCs/>
          <w:sz w:val="20"/>
          <w:szCs w:val="20"/>
        </w:rPr>
        <w:t xml:space="preserve"> </w:t>
      </w:r>
      <w:r w:rsidR="008B08BC" w:rsidRPr="005453F9">
        <w:rPr>
          <w:rFonts w:ascii="Times New Roman" w:hAnsi="Times New Roman" w:cs="Times New Roman" w:hint="eastAsia"/>
          <w:bCs/>
          <w:iCs/>
          <w:sz w:val="20"/>
          <w:szCs w:val="20"/>
        </w:rPr>
        <w:t>O</w:t>
      </w:r>
      <w:r w:rsidRPr="005453F9">
        <w:rPr>
          <w:rFonts w:ascii="Times New Roman" w:hAnsi="Times New Roman" w:cs="Times New Roman" w:hint="eastAsia"/>
          <w:bCs/>
          <w:iCs/>
          <w:sz w:val="20"/>
          <w:szCs w:val="20"/>
        </w:rPr>
        <w:t xml:space="preserve">therwise, device specific optimization is not allowed. Similarly, for </w:t>
      </w:r>
      <w:r w:rsidR="006A3E6B" w:rsidRPr="005453F9">
        <w:rPr>
          <w:rFonts w:ascii="Times New Roman" w:hAnsi="Times New Roman" w:cs="Times New Roman" w:hint="eastAsia"/>
          <w:bCs/>
          <w:iCs/>
          <w:sz w:val="20"/>
          <w:szCs w:val="20"/>
        </w:rPr>
        <w:t xml:space="preserve">UE side </w:t>
      </w:r>
      <w:r w:rsidRPr="005453F9">
        <w:rPr>
          <w:rFonts w:ascii="Times New Roman" w:hAnsi="Times New Roman" w:cs="Times New Roman" w:hint="eastAsia"/>
          <w:bCs/>
          <w:iCs/>
          <w:sz w:val="20"/>
          <w:szCs w:val="20"/>
        </w:rPr>
        <w:t xml:space="preserve">training collaboration Type 1, gNB specific optimization is allowed if the UE </w:t>
      </w:r>
      <w:r w:rsidR="008B08BC" w:rsidRPr="005453F9">
        <w:rPr>
          <w:rFonts w:ascii="Times New Roman" w:hAnsi="Times New Roman" w:cs="Times New Roman" w:hint="eastAsia"/>
          <w:bCs/>
          <w:iCs/>
          <w:sz w:val="20"/>
          <w:szCs w:val="20"/>
        </w:rPr>
        <w:t>has sufficient knowledge</w:t>
      </w:r>
      <w:r w:rsidRPr="005453F9">
        <w:rPr>
          <w:rFonts w:ascii="Times New Roman" w:hAnsi="Times New Roman" w:cs="Times New Roman"/>
          <w:bCs/>
          <w:iCs/>
          <w:sz w:val="20"/>
          <w:szCs w:val="20"/>
        </w:rPr>
        <w:t xml:space="preserve"> at </w:t>
      </w:r>
      <w:r w:rsidRPr="005453F9">
        <w:rPr>
          <w:rFonts w:ascii="Times New Roman" w:hAnsi="Times New Roman" w:cs="Times New Roman" w:hint="eastAsia"/>
          <w:bCs/>
          <w:iCs/>
          <w:sz w:val="20"/>
          <w:szCs w:val="20"/>
        </w:rPr>
        <w:t xml:space="preserve">NW, and gNB specific optimization is not allowed if the UE does not </w:t>
      </w:r>
      <w:r w:rsidR="008B08BC" w:rsidRPr="005453F9">
        <w:rPr>
          <w:rFonts w:ascii="Times New Roman" w:hAnsi="Times New Roman" w:cs="Times New Roman" w:hint="eastAsia"/>
          <w:bCs/>
          <w:iCs/>
          <w:sz w:val="20"/>
          <w:szCs w:val="20"/>
        </w:rPr>
        <w:t>have sufficient knowledge</w:t>
      </w:r>
      <w:r w:rsidRPr="005453F9">
        <w:rPr>
          <w:rFonts w:ascii="Times New Roman" w:hAnsi="Times New Roman" w:cs="Times New Roman"/>
          <w:bCs/>
          <w:iCs/>
          <w:sz w:val="20"/>
          <w:szCs w:val="20"/>
        </w:rPr>
        <w:t xml:space="preserve"> at </w:t>
      </w:r>
      <w:r w:rsidRPr="005453F9">
        <w:rPr>
          <w:rFonts w:ascii="Times New Roman" w:hAnsi="Times New Roman" w:cs="Times New Roman" w:hint="eastAsia"/>
          <w:bCs/>
          <w:iCs/>
          <w:sz w:val="20"/>
          <w:szCs w:val="20"/>
        </w:rPr>
        <w:t>NW.</w:t>
      </w:r>
    </w:p>
    <w:p w14:paraId="1E4A6A53" w14:textId="77777777" w:rsidR="007650DA" w:rsidRPr="005453F9" w:rsidRDefault="007650DA" w:rsidP="00100B2F">
      <w:pPr>
        <w:pStyle w:val="a7"/>
        <w:numPr>
          <w:ilvl w:val="0"/>
          <w:numId w:val="34"/>
        </w:numPr>
        <w:spacing w:afterLines="50" w:after="120"/>
        <w:ind w:firstLineChars="0"/>
        <w:rPr>
          <w:rFonts w:ascii="Times New Roman" w:hAnsi="Times New Roman" w:cs="Times New Roman"/>
          <w:bCs/>
          <w:iCs/>
          <w:sz w:val="20"/>
          <w:szCs w:val="20"/>
        </w:rPr>
      </w:pPr>
      <w:r w:rsidRPr="005453F9">
        <w:rPr>
          <w:rFonts w:ascii="Times New Roman" w:hAnsi="Times New Roman" w:cs="Times New Roman"/>
          <w:bCs/>
          <w:iCs/>
          <w:sz w:val="20"/>
          <w:szCs w:val="20"/>
        </w:rPr>
        <w:t xml:space="preserve">Model update flexibility after deployment </w:t>
      </w:r>
    </w:p>
    <w:p w14:paraId="27DDC33A" w14:textId="4E9FAE62" w:rsidR="007650DA" w:rsidRPr="005453F9" w:rsidRDefault="00D637CD" w:rsidP="00100B2F">
      <w:pPr>
        <w:spacing w:afterLines="50" w:after="120"/>
        <w:rPr>
          <w:rFonts w:ascii="Times New Roman" w:hAnsi="Times New Roman" w:cs="Times New Roman"/>
          <w:bCs/>
          <w:iCs/>
          <w:sz w:val="20"/>
          <w:szCs w:val="20"/>
        </w:rPr>
      </w:pPr>
      <w:r w:rsidRPr="005453F9">
        <w:rPr>
          <w:rFonts w:ascii="Times New Roman" w:hAnsi="Times New Roman" w:cs="Times New Roman" w:hint="eastAsia"/>
          <w:bCs/>
          <w:iCs/>
          <w:sz w:val="20"/>
          <w:szCs w:val="20"/>
        </w:rPr>
        <w:t>For training collaboration T</w:t>
      </w:r>
      <w:r w:rsidRPr="005453F9">
        <w:rPr>
          <w:rFonts w:ascii="Times New Roman" w:hAnsi="Times New Roman" w:cs="Times New Roman"/>
          <w:bCs/>
          <w:iCs/>
          <w:sz w:val="20"/>
          <w:szCs w:val="20"/>
        </w:rPr>
        <w:t>y</w:t>
      </w:r>
      <w:r w:rsidRPr="005453F9">
        <w:rPr>
          <w:rFonts w:ascii="Times New Roman" w:hAnsi="Times New Roman" w:cs="Times New Roman" w:hint="eastAsia"/>
          <w:bCs/>
          <w:iCs/>
          <w:sz w:val="20"/>
          <w:szCs w:val="20"/>
        </w:rPr>
        <w:t xml:space="preserve">pe 1, model updating is lack of </w:t>
      </w:r>
      <w:r w:rsidRPr="005453F9">
        <w:rPr>
          <w:rFonts w:ascii="Times New Roman" w:hAnsi="Times New Roman" w:cs="Times New Roman"/>
          <w:bCs/>
          <w:iCs/>
          <w:sz w:val="20"/>
          <w:szCs w:val="20"/>
        </w:rPr>
        <w:t>flexibility</w:t>
      </w:r>
      <w:r w:rsidRPr="005453F9">
        <w:rPr>
          <w:rFonts w:ascii="Times New Roman" w:hAnsi="Times New Roman" w:cs="Times New Roman" w:hint="eastAsia"/>
          <w:bCs/>
          <w:iCs/>
          <w:sz w:val="20"/>
          <w:szCs w:val="20"/>
        </w:rPr>
        <w:t xml:space="preserve">. </w:t>
      </w:r>
      <w:r w:rsidR="00406DBF" w:rsidRPr="005453F9">
        <w:rPr>
          <w:rFonts w:ascii="Times New Roman" w:hAnsi="Times New Roman" w:cs="Times New Roman" w:hint="eastAsia"/>
          <w:bCs/>
          <w:iCs/>
          <w:sz w:val="20"/>
          <w:szCs w:val="20"/>
        </w:rPr>
        <w:t>Assuming the model retraining/update is in a freeze-and-train manner, a</w:t>
      </w:r>
      <w:r w:rsidRPr="005453F9">
        <w:rPr>
          <w:rFonts w:ascii="Times New Roman" w:hAnsi="Times New Roman" w:cs="Times New Roman" w:hint="eastAsia"/>
          <w:bCs/>
          <w:iCs/>
          <w:sz w:val="20"/>
          <w:szCs w:val="20"/>
        </w:rPr>
        <w:t>lthough the side</w:t>
      </w:r>
      <w:r w:rsidR="00762CF4" w:rsidRPr="005453F9">
        <w:rPr>
          <w:rFonts w:ascii="Times New Roman" w:hAnsi="Times New Roman" w:cs="Times New Roman" w:hint="eastAsia"/>
          <w:bCs/>
          <w:iCs/>
          <w:sz w:val="20"/>
          <w:szCs w:val="20"/>
        </w:rPr>
        <w:t xml:space="preserve"> that</w:t>
      </w:r>
      <w:r w:rsidRPr="005453F9">
        <w:rPr>
          <w:rFonts w:ascii="Times New Roman" w:hAnsi="Times New Roman" w:cs="Times New Roman" w:hint="eastAsia"/>
          <w:bCs/>
          <w:iCs/>
          <w:sz w:val="20"/>
          <w:szCs w:val="20"/>
        </w:rPr>
        <w:t xml:space="preserve"> takes responsibility on model training is allowed to </w:t>
      </w:r>
      <w:r w:rsidR="003C4BD1" w:rsidRPr="005453F9">
        <w:rPr>
          <w:rFonts w:ascii="Times New Roman" w:hAnsi="Times New Roman" w:cs="Times New Roman" w:hint="eastAsia"/>
          <w:bCs/>
          <w:iCs/>
          <w:sz w:val="20"/>
          <w:szCs w:val="20"/>
        </w:rPr>
        <w:t>re</w:t>
      </w:r>
      <w:r w:rsidRPr="005453F9">
        <w:rPr>
          <w:rFonts w:ascii="Times New Roman" w:hAnsi="Times New Roman" w:cs="Times New Roman" w:hint="eastAsia"/>
          <w:bCs/>
          <w:iCs/>
          <w:sz w:val="20"/>
          <w:szCs w:val="20"/>
        </w:rPr>
        <w:t>train</w:t>
      </w:r>
      <w:r w:rsidR="003C4BD1" w:rsidRPr="005453F9">
        <w:rPr>
          <w:rFonts w:ascii="Times New Roman" w:hAnsi="Times New Roman" w:cs="Times New Roman" w:hint="eastAsia"/>
          <w:bCs/>
          <w:iCs/>
          <w:sz w:val="20"/>
          <w:szCs w:val="20"/>
        </w:rPr>
        <w:t>/update</w:t>
      </w:r>
      <w:r w:rsidRPr="005453F9">
        <w:rPr>
          <w:rFonts w:ascii="Times New Roman" w:hAnsi="Times New Roman" w:cs="Times New Roman" w:hint="eastAsia"/>
          <w:bCs/>
          <w:iCs/>
          <w:sz w:val="20"/>
          <w:szCs w:val="20"/>
        </w:rPr>
        <w:t xml:space="preserve"> the model at </w:t>
      </w:r>
      <w:r w:rsidR="003C4BD1" w:rsidRPr="005453F9">
        <w:rPr>
          <w:rFonts w:ascii="Times New Roman" w:hAnsi="Times New Roman" w:cs="Times New Roman" w:hint="eastAsia"/>
          <w:bCs/>
          <w:iCs/>
          <w:sz w:val="20"/>
          <w:szCs w:val="20"/>
        </w:rPr>
        <w:t>its</w:t>
      </w:r>
      <w:r w:rsidRPr="005453F9">
        <w:rPr>
          <w:rFonts w:ascii="Times New Roman" w:hAnsi="Times New Roman" w:cs="Times New Roman" w:hint="eastAsia"/>
          <w:bCs/>
          <w:iCs/>
          <w:sz w:val="20"/>
          <w:szCs w:val="20"/>
        </w:rPr>
        <w:t xml:space="preserve"> side </w:t>
      </w:r>
      <w:r w:rsidR="003C4BD1" w:rsidRPr="005453F9">
        <w:rPr>
          <w:rFonts w:ascii="Times New Roman" w:hAnsi="Times New Roman" w:cs="Times New Roman" w:hint="eastAsia"/>
          <w:bCs/>
          <w:iCs/>
          <w:sz w:val="20"/>
          <w:szCs w:val="20"/>
        </w:rPr>
        <w:t xml:space="preserve">while </w:t>
      </w:r>
      <w:r w:rsidRPr="005453F9">
        <w:rPr>
          <w:rFonts w:ascii="Times New Roman" w:hAnsi="Times New Roman" w:cs="Times New Roman" w:hint="eastAsia"/>
          <w:bCs/>
          <w:iCs/>
          <w:sz w:val="20"/>
          <w:szCs w:val="20"/>
        </w:rPr>
        <w:t xml:space="preserve">the model at the other side </w:t>
      </w:r>
      <w:r w:rsidR="003C4BD1" w:rsidRPr="005453F9">
        <w:rPr>
          <w:rFonts w:ascii="Times New Roman" w:hAnsi="Times New Roman" w:cs="Times New Roman" w:hint="eastAsia"/>
          <w:bCs/>
          <w:iCs/>
          <w:sz w:val="20"/>
          <w:szCs w:val="20"/>
        </w:rPr>
        <w:t xml:space="preserve">is </w:t>
      </w:r>
      <w:r w:rsidRPr="005453F9">
        <w:rPr>
          <w:rFonts w:ascii="Times New Roman" w:hAnsi="Times New Roman" w:cs="Times New Roman" w:hint="eastAsia"/>
          <w:bCs/>
          <w:iCs/>
          <w:sz w:val="20"/>
          <w:szCs w:val="20"/>
        </w:rPr>
        <w:t xml:space="preserve">frozen, the </w:t>
      </w:r>
      <w:r w:rsidR="003C4BD1" w:rsidRPr="005453F9">
        <w:rPr>
          <w:rFonts w:ascii="Times New Roman" w:hAnsi="Times New Roman" w:cs="Times New Roman" w:hint="eastAsia"/>
          <w:bCs/>
          <w:iCs/>
          <w:sz w:val="20"/>
          <w:szCs w:val="20"/>
        </w:rPr>
        <w:t xml:space="preserve">performance of </w:t>
      </w:r>
      <w:r w:rsidRPr="005453F9">
        <w:rPr>
          <w:rFonts w:ascii="Times New Roman" w:hAnsi="Times New Roman" w:cs="Times New Roman" w:hint="eastAsia"/>
          <w:bCs/>
          <w:iCs/>
          <w:sz w:val="20"/>
          <w:szCs w:val="20"/>
        </w:rPr>
        <w:t xml:space="preserve">updated model might not </w:t>
      </w:r>
      <w:r w:rsidR="003C4BD1" w:rsidRPr="005453F9">
        <w:rPr>
          <w:rFonts w:ascii="Times New Roman" w:hAnsi="Times New Roman" w:cs="Times New Roman" w:hint="eastAsia"/>
          <w:bCs/>
          <w:iCs/>
          <w:sz w:val="20"/>
          <w:szCs w:val="20"/>
        </w:rPr>
        <w:t xml:space="preserve">be </w:t>
      </w:r>
      <w:r w:rsidRPr="005453F9">
        <w:rPr>
          <w:rFonts w:ascii="Times New Roman" w:hAnsi="Times New Roman" w:cs="Times New Roman" w:hint="eastAsia"/>
          <w:bCs/>
          <w:iCs/>
          <w:sz w:val="20"/>
          <w:szCs w:val="20"/>
        </w:rPr>
        <w:t xml:space="preserve">good enough since the </w:t>
      </w:r>
      <w:r w:rsidR="00406DBF" w:rsidRPr="005453F9">
        <w:rPr>
          <w:rFonts w:ascii="Times New Roman" w:hAnsi="Times New Roman" w:cs="Times New Roman" w:hint="eastAsia"/>
          <w:bCs/>
          <w:iCs/>
          <w:sz w:val="20"/>
          <w:szCs w:val="20"/>
        </w:rPr>
        <w:t xml:space="preserve">paired </w:t>
      </w:r>
      <w:r w:rsidRPr="005453F9">
        <w:rPr>
          <w:rFonts w:ascii="Times New Roman" w:hAnsi="Times New Roman" w:cs="Times New Roman" w:hint="eastAsia"/>
          <w:bCs/>
          <w:iCs/>
          <w:sz w:val="20"/>
          <w:szCs w:val="20"/>
        </w:rPr>
        <w:t xml:space="preserve">model at the other side is </w:t>
      </w:r>
      <w:r w:rsidR="00406DBF" w:rsidRPr="005453F9">
        <w:rPr>
          <w:rFonts w:ascii="Times New Roman" w:hAnsi="Times New Roman" w:cs="Times New Roman"/>
          <w:bCs/>
          <w:iCs/>
          <w:sz w:val="20"/>
          <w:szCs w:val="20"/>
        </w:rPr>
        <w:t>unchanged</w:t>
      </w:r>
      <w:r w:rsidRPr="005453F9">
        <w:rPr>
          <w:rFonts w:ascii="Times New Roman" w:hAnsi="Times New Roman" w:cs="Times New Roman" w:hint="eastAsia"/>
          <w:bCs/>
          <w:iCs/>
          <w:sz w:val="20"/>
          <w:szCs w:val="20"/>
        </w:rPr>
        <w:t xml:space="preserve">. </w:t>
      </w:r>
      <w:r w:rsidR="00406DBF" w:rsidRPr="005453F9">
        <w:rPr>
          <w:rFonts w:ascii="Times New Roman" w:hAnsi="Times New Roman" w:cs="Times New Roman" w:hint="eastAsia"/>
          <w:bCs/>
          <w:iCs/>
          <w:sz w:val="20"/>
          <w:szCs w:val="20"/>
        </w:rPr>
        <w:t>On the other hand, i</w:t>
      </w:r>
      <w:r w:rsidRPr="005453F9">
        <w:rPr>
          <w:rFonts w:ascii="Times New Roman" w:hAnsi="Times New Roman" w:cs="Times New Roman" w:hint="eastAsia"/>
          <w:bCs/>
          <w:iCs/>
          <w:sz w:val="20"/>
          <w:szCs w:val="20"/>
        </w:rPr>
        <w:t>f the models for both sides are updated after deployment, model transfer is needed</w:t>
      </w:r>
      <w:r w:rsidR="00406DBF" w:rsidRPr="005453F9">
        <w:rPr>
          <w:rFonts w:ascii="Times New Roman" w:hAnsi="Times New Roman" w:cs="Times New Roman" w:hint="eastAsia"/>
          <w:bCs/>
          <w:iCs/>
          <w:sz w:val="20"/>
          <w:szCs w:val="20"/>
        </w:rPr>
        <w:t>.</w:t>
      </w:r>
      <w:r w:rsidRPr="005453F9">
        <w:rPr>
          <w:rFonts w:ascii="Times New Roman" w:hAnsi="Times New Roman" w:cs="Times New Roman" w:hint="eastAsia"/>
          <w:bCs/>
          <w:iCs/>
          <w:sz w:val="20"/>
          <w:szCs w:val="20"/>
        </w:rPr>
        <w:t xml:space="preserve"> </w:t>
      </w:r>
      <w:r w:rsidR="00406DBF" w:rsidRPr="005453F9">
        <w:rPr>
          <w:rFonts w:ascii="Times New Roman" w:hAnsi="Times New Roman" w:cs="Times New Roman" w:hint="eastAsia"/>
          <w:bCs/>
          <w:iCs/>
          <w:sz w:val="20"/>
          <w:szCs w:val="20"/>
        </w:rPr>
        <w:t>W</w:t>
      </w:r>
      <w:r w:rsidRPr="005453F9">
        <w:rPr>
          <w:rFonts w:ascii="Times New Roman" w:hAnsi="Times New Roman" w:cs="Times New Roman" w:hint="eastAsia"/>
          <w:bCs/>
          <w:iCs/>
          <w:sz w:val="20"/>
          <w:szCs w:val="20"/>
        </w:rPr>
        <w:t>hether the model reception side can compile the model and whether the updated model can match the hardware platform of the model reception side are unclear.</w:t>
      </w:r>
    </w:p>
    <w:p w14:paraId="01975015" w14:textId="77777777" w:rsidR="007650DA" w:rsidRPr="005453F9" w:rsidRDefault="007650DA" w:rsidP="00100B2F">
      <w:pPr>
        <w:pStyle w:val="a7"/>
        <w:numPr>
          <w:ilvl w:val="0"/>
          <w:numId w:val="34"/>
        </w:numPr>
        <w:spacing w:afterLines="50" w:after="120"/>
        <w:ind w:firstLineChars="0"/>
        <w:rPr>
          <w:rFonts w:ascii="Times New Roman" w:hAnsi="Times New Roman" w:cs="Times New Roman"/>
          <w:bCs/>
          <w:iCs/>
          <w:sz w:val="20"/>
          <w:szCs w:val="20"/>
        </w:rPr>
      </w:pPr>
      <w:r w:rsidRPr="005453F9">
        <w:rPr>
          <w:rFonts w:ascii="Times New Roman" w:hAnsi="Times New Roman" w:cs="Times New Roman"/>
          <w:bCs/>
          <w:iCs/>
          <w:sz w:val="20"/>
          <w:szCs w:val="20"/>
        </w:rPr>
        <w:t>Feasibility of allowing UE side and NW side to develop/update models separately</w:t>
      </w:r>
    </w:p>
    <w:p w14:paraId="7AF8C34E" w14:textId="3C7FD87A" w:rsidR="00A752E6" w:rsidRPr="005453F9" w:rsidRDefault="00D637CD" w:rsidP="00DC5622">
      <w:pPr>
        <w:spacing w:afterLines="50" w:after="120"/>
        <w:rPr>
          <w:rFonts w:ascii="Times New Roman" w:hAnsi="Times New Roman" w:cs="Times New Roman"/>
          <w:bCs/>
          <w:iCs/>
          <w:sz w:val="20"/>
          <w:szCs w:val="20"/>
          <w:u w:val="single"/>
        </w:rPr>
      </w:pPr>
      <w:r w:rsidRPr="005453F9">
        <w:rPr>
          <w:rFonts w:ascii="Times New Roman" w:hAnsi="Times New Roman" w:cs="Times New Roman" w:hint="eastAsia"/>
          <w:bCs/>
          <w:iCs/>
          <w:sz w:val="20"/>
          <w:szCs w:val="20"/>
        </w:rPr>
        <w:t>For training collaboration T</w:t>
      </w:r>
      <w:r w:rsidRPr="005453F9">
        <w:rPr>
          <w:rFonts w:ascii="Times New Roman" w:hAnsi="Times New Roman" w:cs="Times New Roman"/>
          <w:bCs/>
          <w:iCs/>
          <w:sz w:val="20"/>
          <w:szCs w:val="20"/>
        </w:rPr>
        <w:t>y</w:t>
      </w:r>
      <w:r w:rsidRPr="005453F9">
        <w:rPr>
          <w:rFonts w:ascii="Times New Roman" w:hAnsi="Times New Roman" w:cs="Times New Roman" w:hint="eastAsia"/>
          <w:bCs/>
          <w:iCs/>
          <w:sz w:val="20"/>
          <w:szCs w:val="20"/>
        </w:rPr>
        <w:t>pe 1, the UE side model and NW side model h</w:t>
      </w:r>
      <w:r w:rsidR="00310C2F" w:rsidRPr="005453F9">
        <w:rPr>
          <w:rFonts w:ascii="Times New Roman" w:hAnsi="Times New Roman" w:cs="Times New Roman" w:hint="eastAsia"/>
          <w:bCs/>
          <w:iCs/>
          <w:sz w:val="20"/>
          <w:szCs w:val="20"/>
        </w:rPr>
        <w:t>ave</w:t>
      </w:r>
      <w:r w:rsidRPr="005453F9">
        <w:rPr>
          <w:rFonts w:ascii="Times New Roman" w:hAnsi="Times New Roman" w:cs="Times New Roman" w:hint="eastAsia"/>
          <w:bCs/>
          <w:iCs/>
          <w:sz w:val="20"/>
          <w:szCs w:val="20"/>
        </w:rPr>
        <w:t xml:space="preserve"> to be trained jointly,</w:t>
      </w:r>
      <w:r w:rsidR="00310C2F" w:rsidRPr="005453F9">
        <w:rPr>
          <w:rFonts w:ascii="Times New Roman" w:hAnsi="Times New Roman" w:cs="Times New Roman" w:hint="eastAsia"/>
          <w:bCs/>
          <w:iCs/>
          <w:sz w:val="20"/>
          <w:szCs w:val="20"/>
        </w:rPr>
        <w:t xml:space="preserve"> </w:t>
      </w:r>
      <w:r w:rsidR="00B92358">
        <w:rPr>
          <w:rFonts w:ascii="Times New Roman" w:hAnsi="Times New Roman" w:cs="Times New Roman" w:hint="eastAsia"/>
          <w:bCs/>
          <w:iCs/>
          <w:sz w:val="20"/>
          <w:szCs w:val="20"/>
        </w:rPr>
        <w:t xml:space="preserve">and thus </w:t>
      </w:r>
      <w:r w:rsidR="00310C2F" w:rsidRPr="005453F9">
        <w:rPr>
          <w:rFonts w:ascii="Times New Roman" w:hAnsi="Times New Roman" w:cs="Times New Roman" w:hint="eastAsia"/>
          <w:bCs/>
          <w:iCs/>
          <w:sz w:val="20"/>
          <w:szCs w:val="20"/>
        </w:rPr>
        <w:t>separately model training/updating is not allowed.</w:t>
      </w:r>
      <w:r w:rsidR="00A752E6" w:rsidRPr="005453F9">
        <w:rPr>
          <w:rFonts w:ascii="Times New Roman" w:hAnsi="Times New Roman" w:cs="Times New Roman" w:hint="eastAsia"/>
          <w:bCs/>
          <w:iCs/>
          <w:sz w:val="20"/>
          <w:szCs w:val="20"/>
        </w:rPr>
        <w:t xml:space="preserve"> </w:t>
      </w:r>
    </w:p>
    <w:p w14:paraId="72F944B5" w14:textId="5475F092" w:rsidR="006A3E6B" w:rsidRPr="005453F9" w:rsidRDefault="006A3E6B" w:rsidP="00100B2F">
      <w:pPr>
        <w:pStyle w:val="a7"/>
        <w:numPr>
          <w:ilvl w:val="0"/>
          <w:numId w:val="34"/>
        </w:numPr>
        <w:spacing w:afterLines="50" w:after="120"/>
        <w:ind w:firstLineChars="0"/>
        <w:rPr>
          <w:rFonts w:ascii="Times New Roman" w:hAnsi="Times New Roman" w:cs="Times New Roman"/>
          <w:bCs/>
          <w:iCs/>
          <w:sz w:val="20"/>
          <w:szCs w:val="20"/>
          <w:u w:val="single"/>
        </w:rPr>
      </w:pPr>
      <w:r w:rsidRPr="005453F9">
        <w:rPr>
          <w:rFonts w:ascii="Times New Roman" w:hAnsi="Times New Roman" w:cs="Times New Roman"/>
          <w:bCs/>
          <w:iCs/>
          <w:sz w:val="20"/>
          <w:szCs w:val="20"/>
        </w:rPr>
        <w:t xml:space="preserve">Whether </w:t>
      </w:r>
      <w:r w:rsidRPr="005453F9">
        <w:rPr>
          <w:rFonts w:ascii="Times New Roman" w:hAnsi="Times New Roman" w:cs="Times New Roman" w:hint="eastAsia"/>
          <w:bCs/>
          <w:iCs/>
          <w:sz w:val="20"/>
          <w:szCs w:val="20"/>
        </w:rPr>
        <w:t>gNB</w:t>
      </w:r>
      <w:r w:rsidRPr="005453F9">
        <w:rPr>
          <w:rFonts w:ascii="Times New Roman" w:hAnsi="Times New Roman" w:cs="Times New Roman"/>
          <w:bCs/>
          <w:iCs/>
          <w:sz w:val="20"/>
          <w:szCs w:val="20"/>
        </w:rPr>
        <w:t xml:space="preserve"> can maintain/store a single/unified model over different </w:t>
      </w:r>
      <w:r w:rsidRPr="005453F9">
        <w:rPr>
          <w:rFonts w:ascii="Times New Roman" w:hAnsi="Times New Roman" w:cs="Times New Roman" w:hint="eastAsia"/>
          <w:bCs/>
          <w:iCs/>
          <w:sz w:val="20"/>
          <w:szCs w:val="20"/>
        </w:rPr>
        <w:t xml:space="preserve">UE </w:t>
      </w:r>
      <w:r w:rsidRPr="005453F9">
        <w:rPr>
          <w:rFonts w:ascii="Times New Roman" w:hAnsi="Times New Roman" w:cs="Times New Roman"/>
          <w:bCs/>
          <w:iCs/>
          <w:sz w:val="20"/>
          <w:szCs w:val="20"/>
        </w:rPr>
        <w:t>vendors [for a CSI report configuration]</w:t>
      </w:r>
    </w:p>
    <w:p w14:paraId="5FCDD2AE" w14:textId="79811848" w:rsidR="006A3E6B" w:rsidRPr="005453F9" w:rsidRDefault="006A3E6B" w:rsidP="00100B2F">
      <w:pPr>
        <w:spacing w:afterLines="50" w:after="120"/>
        <w:rPr>
          <w:rFonts w:ascii="Times New Roman" w:hAnsi="Times New Roman" w:cs="Times New Roman"/>
          <w:bCs/>
          <w:iCs/>
          <w:sz w:val="20"/>
          <w:szCs w:val="20"/>
          <w:u w:val="single"/>
        </w:rPr>
      </w:pPr>
      <w:r w:rsidRPr="005453F9">
        <w:rPr>
          <w:rFonts w:ascii="Times New Roman" w:hAnsi="Times New Roman" w:cs="Times New Roman" w:hint="eastAsia"/>
          <w:bCs/>
          <w:iCs/>
          <w:sz w:val="20"/>
          <w:szCs w:val="20"/>
        </w:rPr>
        <w:t>For NW side training collaboration T</w:t>
      </w:r>
      <w:r w:rsidRPr="005453F9">
        <w:rPr>
          <w:rFonts w:ascii="Times New Roman" w:hAnsi="Times New Roman" w:cs="Times New Roman"/>
          <w:bCs/>
          <w:iCs/>
          <w:sz w:val="20"/>
          <w:szCs w:val="20"/>
        </w:rPr>
        <w:t>y</w:t>
      </w:r>
      <w:r w:rsidRPr="005453F9">
        <w:rPr>
          <w:rFonts w:ascii="Times New Roman" w:hAnsi="Times New Roman" w:cs="Times New Roman" w:hint="eastAsia"/>
          <w:bCs/>
          <w:iCs/>
          <w:sz w:val="20"/>
          <w:szCs w:val="20"/>
        </w:rPr>
        <w:t xml:space="preserve">pe 1, gNB can </w:t>
      </w:r>
      <w:r w:rsidRPr="005453F9">
        <w:rPr>
          <w:rFonts w:ascii="Times New Roman" w:hAnsi="Times New Roman" w:cs="Times New Roman"/>
          <w:bCs/>
          <w:iCs/>
          <w:sz w:val="20"/>
          <w:szCs w:val="20"/>
        </w:rPr>
        <w:t xml:space="preserve">maintain/store a single/unified model over different </w:t>
      </w:r>
      <w:r w:rsidRPr="005453F9">
        <w:rPr>
          <w:rFonts w:ascii="Times New Roman" w:hAnsi="Times New Roman" w:cs="Times New Roman" w:hint="eastAsia"/>
          <w:bCs/>
          <w:iCs/>
          <w:sz w:val="20"/>
          <w:szCs w:val="20"/>
        </w:rPr>
        <w:t>UE</w:t>
      </w:r>
      <w:r w:rsidRPr="005453F9">
        <w:rPr>
          <w:rFonts w:ascii="Times New Roman" w:hAnsi="Times New Roman" w:cs="Times New Roman"/>
          <w:bCs/>
          <w:iCs/>
          <w:sz w:val="20"/>
          <w:szCs w:val="20"/>
        </w:rPr>
        <w:t xml:space="preserve"> vendors</w:t>
      </w:r>
      <w:r w:rsidRPr="005453F9">
        <w:rPr>
          <w:rFonts w:ascii="Times New Roman" w:hAnsi="Times New Roman" w:cs="Times New Roman" w:hint="eastAsia"/>
          <w:bCs/>
          <w:iCs/>
          <w:sz w:val="20"/>
          <w:szCs w:val="20"/>
        </w:rPr>
        <w:t>. For UE side training collaboration T</w:t>
      </w:r>
      <w:r w:rsidRPr="005453F9">
        <w:rPr>
          <w:rFonts w:ascii="Times New Roman" w:hAnsi="Times New Roman" w:cs="Times New Roman"/>
          <w:bCs/>
          <w:iCs/>
          <w:sz w:val="20"/>
          <w:szCs w:val="20"/>
        </w:rPr>
        <w:t>y</w:t>
      </w:r>
      <w:r w:rsidRPr="005453F9">
        <w:rPr>
          <w:rFonts w:ascii="Times New Roman" w:hAnsi="Times New Roman" w:cs="Times New Roman" w:hint="eastAsia"/>
          <w:bCs/>
          <w:iCs/>
          <w:sz w:val="20"/>
          <w:szCs w:val="20"/>
        </w:rPr>
        <w:t xml:space="preserve">pe 1, </w:t>
      </w:r>
      <w:r w:rsidR="00CA181F" w:rsidRPr="005453F9">
        <w:rPr>
          <w:rFonts w:ascii="Times New Roman" w:hAnsi="Times New Roman" w:cs="Times New Roman" w:hint="eastAsia"/>
          <w:bCs/>
          <w:iCs/>
          <w:sz w:val="20"/>
          <w:szCs w:val="20"/>
        </w:rPr>
        <w:t xml:space="preserve">it is quite possible that </w:t>
      </w:r>
      <w:r w:rsidRPr="005453F9">
        <w:rPr>
          <w:rFonts w:ascii="Times New Roman" w:hAnsi="Times New Roman" w:cs="Times New Roman" w:hint="eastAsia"/>
          <w:bCs/>
          <w:iCs/>
          <w:sz w:val="20"/>
          <w:szCs w:val="20"/>
        </w:rPr>
        <w:t>different UE vendors would transfer different models</w:t>
      </w:r>
      <w:r w:rsidR="00CA181F" w:rsidRPr="005453F9">
        <w:rPr>
          <w:rFonts w:ascii="Times New Roman" w:hAnsi="Times New Roman" w:cs="Times New Roman" w:hint="eastAsia"/>
          <w:bCs/>
          <w:iCs/>
          <w:sz w:val="20"/>
          <w:szCs w:val="20"/>
        </w:rPr>
        <w:t xml:space="preserve"> to the same gNB</w:t>
      </w:r>
      <w:r w:rsidRPr="005453F9">
        <w:rPr>
          <w:rFonts w:ascii="Times New Roman" w:hAnsi="Times New Roman" w:cs="Times New Roman" w:hint="eastAsia"/>
          <w:bCs/>
          <w:iCs/>
          <w:sz w:val="20"/>
          <w:szCs w:val="20"/>
        </w:rPr>
        <w:t xml:space="preserve">. Therefore a gNB </w:t>
      </w:r>
      <w:r w:rsidR="00CA181F" w:rsidRPr="005453F9">
        <w:rPr>
          <w:rFonts w:ascii="Times New Roman" w:hAnsi="Times New Roman" w:cs="Times New Roman" w:hint="eastAsia"/>
          <w:bCs/>
          <w:iCs/>
          <w:sz w:val="20"/>
          <w:szCs w:val="20"/>
        </w:rPr>
        <w:t xml:space="preserve">is almost impossible to </w:t>
      </w:r>
      <w:r w:rsidRPr="005453F9">
        <w:rPr>
          <w:rFonts w:ascii="Times New Roman" w:hAnsi="Times New Roman" w:cs="Times New Roman"/>
          <w:bCs/>
          <w:iCs/>
          <w:sz w:val="20"/>
          <w:szCs w:val="20"/>
        </w:rPr>
        <w:t xml:space="preserve">maintain/store a single/unified model over different </w:t>
      </w:r>
      <w:r w:rsidRPr="005453F9">
        <w:rPr>
          <w:rFonts w:ascii="Times New Roman" w:hAnsi="Times New Roman" w:cs="Times New Roman" w:hint="eastAsia"/>
          <w:bCs/>
          <w:iCs/>
          <w:sz w:val="20"/>
          <w:szCs w:val="20"/>
        </w:rPr>
        <w:t>UE</w:t>
      </w:r>
      <w:r w:rsidRPr="005453F9">
        <w:rPr>
          <w:rFonts w:ascii="Times New Roman" w:hAnsi="Times New Roman" w:cs="Times New Roman"/>
          <w:bCs/>
          <w:iCs/>
          <w:sz w:val="20"/>
          <w:szCs w:val="20"/>
        </w:rPr>
        <w:t xml:space="preserve"> vendors</w:t>
      </w:r>
      <w:r w:rsidRPr="005453F9">
        <w:rPr>
          <w:rFonts w:ascii="Times New Roman" w:hAnsi="Times New Roman" w:cs="Times New Roman" w:hint="eastAsia"/>
          <w:bCs/>
          <w:iCs/>
          <w:sz w:val="20"/>
          <w:szCs w:val="20"/>
        </w:rPr>
        <w:t>.</w:t>
      </w:r>
    </w:p>
    <w:p w14:paraId="7075A6C8" w14:textId="6C8C4090" w:rsidR="007650DA" w:rsidRPr="005453F9" w:rsidRDefault="007650DA" w:rsidP="00100B2F">
      <w:pPr>
        <w:pStyle w:val="a7"/>
        <w:numPr>
          <w:ilvl w:val="0"/>
          <w:numId w:val="34"/>
        </w:numPr>
        <w:spacing w:afterLines="50" w:after="120"/>
        <w:ind w:firstLineChars="0"/>
        <w:rPr>
          <w:rFonts w:ascii="Times New Roman" w:hAnsi="Times New Roman" w:cs="Times New Roman"/>
          <w:bCs/>
          <w:iCs/>
          <w:sz w:val="20"/>
          <w:szCs w:val="20"/>
          <w:u w:val="single"/>
        </w:rPr>
      </w:pPr>
      <w:r w:rsidRPr="005453F9">
        <w:rPr>
          <w:rFonts w:ascii="Times New Roman" w:hAnsi="Times New Roman" w:cs="Times New Roman"/>
          <w:bCs/>
          <w:iCs/>
          <w:sz w:val="20"/>
          <w:szCs w:val="20"/>
        </w:rPr>
        <w:t>Whether UE device can maintain/store a single/unified model over different NW vendors [for a CSI report configuration]</w:t>
      </w:r>
    </w:p>
    <w:p w14:paraId="51E23753" w14:textId="18337092" w:rsidR="00310C2F" w:rsidRPr="005453F9" w:rsidRDefault="00310C2F" w:rsidP="00100B2F">
      <w:pPr>
        <w:spacing w:afterLines="50" w:after="120"/>
        <w:rPr>
          <w:rFonts w:ascii="Times New Roman" w:hAnsi="Times New Roman" w:cs="Times New Roman"/>
          <w:bCs/>
          <w:iCs/>
          <w:sz w:val="20"/>
          <w:szCs w:val="20"/>
          <w:u w:val="single"/>
        </w:rPr>
      </w:pPr>
      <w:r w:rsidRPr="005453F9">
        <w:rPr>
          <w:rFonts w:ascii="Times New Roman" w:hAnsi="Times New Roman" w:cs="Times New Roman" w:hint="eastAsia"/>
          <w:bCs/>
          <w:iCs/>
          <w:sz w:val="20"/>
          <w:szCs w:val="20"/>
        </w:rPr>
        <w:t>For UE side training collaboration T</w:t>
      </w:r>
      <w:r w:rsidRPr="005453F9">
        <w:rPr>
          <w:rFonts w:ascii="Times New Roman" w:hAnsi="Times New Roman" w:cs="Times New Roman"/>
          <w:bCs/>
          <w:iCs/>
          <w:sz w:val="20"/>
          <w:szCs w:val="20"/>
        </w:rPr>
        <w:t>y</w:t>
      </w:r>
      <w:r w:rsidRPr="005453F9">
        <w:rPr>
          <w:rFonts w:ascii="Times New Roman" w:hAnsi="Times New Roman" w:cs="Times New Roman" w:hint="eastAsia"/>
          <w:bCs/>
          <w:iCs/>
          <w:sz w:val="20"/>
          <w:szCs w:val="20"/>
        </w:rPr>
        <w:t xml:space="preserve">pe 1, the UE device can </w:t>
      </w:r>
      <w:r w:rsidRPr="005453F9">
        <w:rPr>
          <w:rFonts w:ascii="Times New Roman" w:hAnsi="Times New Roman" w:cs="Times New Roman"/>
          <w:bCs/>
          <w:iCs/>
          <w:sz w:val="20"/>
          <w:szCs w:val="20"/>
        </w:rPr>
        <w:t>maintain/store a single/unified model over different NW vendors</w:t>
      </w:r>
      <w:r w:rsidRPr="005453F9">
        <w:rPr>
          <w:rFonts w:ascii="Times New Roman" w:hAnsi="Times New Roman" w:cs="Times New Roman" w:hint="eastAsia"/>
          <w:bCs/>
          <w:iCs/>
          <w:sz w:val="20"/>
          <w:szCs w:val="20"/>
        </w:rPr>
        <w:t>. For NW side training collaboration T</w:t>
      </w:r>
      <w:r w:rsidRPr="005453F9">
        <w:rPr>
          <w:rFonts w:ascii="Times New Roman" w:hAnsi="Times New Roman" w:cs="Times New Roman"/>
          <w:bCs/>
          <w:iCs/>
          <w:sz w:val="20"/>
          <w:szCs w:val="20"/>
        </w:rPr>
        <w:t>y</w:t>
      </w:r>
      <w:r w:rsidRPr="005453F9">
        <w:rPr>
          <w:rFonts w:ascii="Times New Roman" w:hAnsi="Times New Roman" w:cs="Times New Roman" w:hint="eastAsia"/>
          <w:bCs/>
          <w:iCs/>
          <w:sz w:val="20"/>
          <w:szCs w:val="20"/>
        </w:rPr>
        <w:t xml:space="preserve">pe 1, </w:t>
      </w:r>
      <w:r w:rsidR="00CA181F" w:rsidRPr="005453F9">
        <w:rPr>
          <w:rFonts w:ascii="Times New Roman" w:hAnsi="Times New Roman" w:cs="Times New Roman" w:hint="eastAsia"/>
          <w:bCs/>
          <w:iCs/>
          <w:sz w:val="20"/>
          <w:szCs w:val="20"/>
        </w:rPr>
        <w:t>it is quite possible that</w:t>
      </w:r>
      <w:r w:rsidRPr="005453F9">
        <w:rPr>
          <w:rFonts w:ascii="Times New Roman" w:hAnsi="Times New Roman" w:cs="Times New Roman" w:hint="eastAsia"/>
          <w:bCs/>
          <w:iCs/>
          <w:sz w:val="20"/>
          <w:szCs w:val="20"/>
        </w:rPr>
        <w:t xml:space="preserve"> different NW vendors would transfer different models</w:t>
      </w:r>
      <w:r w:rsidR="00CA181F" w:rsidRPr="005453F9">
        <w:rPr>
          <w:rFonts w:ascii="Times New Roman" w:hAnsi="Times New Roman" w:cs="Times New Roman" w:hint="eastAsia"/>
          <w:bCs/>
          <w:iCs/>
          <w:sz w:val="20"/>
          <w:szCs w:val="20"/>
        </w:rPr>
        <w:t xml:space="preserve"> to the same UE</w:t>
      </w:r>
      <w:r w:rsidRPr="005453F9">
        <w:rPr>
          <w:rFonts w:ascii="Times New Roman" w:hAnsi="Times New Roman" w:cs="Times New Roman" w:hint="eastAsia"/>
          <w:bCs/>
          <w:iCs/>
          <w:sz w:val="20"/>
          <w:szCs w:val="20"/>
        </w:rPr>
        <w:t xml:space="preserve">. Therefore an UE device </w:t>
      </w:r>
      <w:r w:rsidR="00CA181F" w:rsidRPr="005453F9">
        <w:rPr>
          <w:rFonts w:ascii="Times New Roman" w:hAnsi="Times New Roman" w:cs="Times New Roman" w:hint="eastAsia"/>
          <w:bCs/>
          <w:iCs/>
          <w:sz w:val="20"/>
          <w:szCs w:val="20"/>
        </w:rPr>
        <w:t>is almost impossible to</w:t>
      </w:r>
      <w:r w:rsidRPr="005453F9">
        <w:rPr>
          <w:rFonts w:ascii="Times New Roman" w:hAnsi="Times New Roman" w:cs="Times New Roman" w:hint="eastAsia"/>
          <w:bCs/>
          <w:iCs/>
          <w:sz w:val="20"/>
          <w:szCs w:val="20"/>
        </w:rPr>
        <w:t xml:space="preserve"> </w:t>
      </w:r>
      <w:r w:rsidRPr="005453F9">
        <w:rPr>
          <w:rFonts w:ascii="Times New Roman" w:hAnsi="Times New Roman" w:cs="Times New Roman"/>
          <w:bCs/>
          <w:iCs/>
          <w:sz w:val="20"/>
          <w:szCs w:val="20"/>
        </w:rPr>
        <w:t>maintain/store a single/unified model over different NW vendors</w:t>
      </w:r>
      <w:r w:rsidRPr="005453F9">
        <w:rPr>
          <w:rFonts w:ascii="Times New Roman" w:hAnsi="Times New Roman" w:cs="Times New Roman" w:hint="eastAsia"/>
          <w:bCs/>
          <w:iCs/>
          <w:sz w:val="20"/>
          <w:szCs w:val="20"/>
        </w:rPr>
        <w:t>.</w:t>
      </w:r>
    </w:p>
    <w:p w14:paraId="6D59FFD6" w14:textId="76A0C71A" w:rsidR="007650DA" w:rsidRPr="005453F9" w:rsidRDefault="007650DA" w:rsidP="00100B2F">
      <w:pPr>
        <w:pStyle w:val="a7"/>
        <w:numPr>
          <w:ilvl w:val="0"/>
          <w:numId w:val="34"/>
        </w:numPr>
        <w:spacing w:afterLines="50" w:after="120"/>
        <w:ind w:firstLineChars="0"/>
        <w:rPr>
          <w:rFonts w:ascii="Times New Roman" w:hAnsi="Times New Roman" w:cs="Times New Roman"/>
          <w:bCs/>
          <w:iCs/>
          <w:sz w:val="20"/>
          <w:szCs w:val="20"/>
          <w:u w:val="single"/>
        </w:rPr>
      </w:pPr>
      <w:r w:rsidRPr="005453F9">
        <w:rPr>
          <w:rFonts w:ascii="Times New Roman" w:hAnsi="Times New Roman" w:cs="Times New Roman"/>
          <w:bCs/>
          <w:iCs/>
          <w:sz w:val="20"/>
          <w:szCs w:val="20"/>
        </w:rPr>
        <w:t>Extendibility:</w:t>
      </w:r>
      <w:r w:rsidR="00A752E6" w:rsidRPr="005453F9">
        <w:rPr>
          <w:rFonts w:ascii="Times New Roman" w:hAnsi="Times New Roman" w:cs="Times New Roman" w:hint="eastAsia"/>
          <w:bCs/>
          <w:iCs/>
          <w:sz w:val="20"/>
          <w:szCs w:val="20"/>
        </w:rPr>
        <w:t xml:space="preserve"> T</w:t>
      </w:r>
      <w:r w:rsidRPr="005453F9">
        <w:rPr>
          <w:rFonts w:ascii="Times New Roman" w:hAnsi="Times New Roman" w:cs="Times New Roman"/>
          <w:bCs/>
          <w:iCs/>
          <w:sz w:val="20"/>
          <w:szCs w:val="20"/>
        </w:rPr>
        <w:t xml:space="preserve">o train new UE-side model compatible with NW-side model in use; </w:t>
      </w:r>
    </w:p>
    <w:p w14:paraId="30B8A865" w14:textId="21FD695C" w:rsidR="007650DA" w:rsidRPr="005453F9" w:rsidRDefault="00310C2F" w:rsidP="00100B2F">
      <w:pPr>
        <w:spacing w:afterLines="50" w:after="120"/>
        <w:rPr>
          <w:rFonts w:ascii="Times New Roman" w:hAnsi="Times New Roman" w:cs="Times New Roman"/>
          <w:bCs/>
          <w:iCs/>
          <w:sz w:val="20"/>
          <w:szCs w:val="20"/>
        </w:rPr>
      </w:pPr>
      <w:r w:rsidRPr="005453F9">
        <w:rPr>
          <w:rFonts w:ascii="Times New Roman" w:hAnsi="Times New Roman" w:cs="Times New Roman" w:hint="eastAsia"/>
          <w:bCs/>
          <w:iCs/>
          <w:sz w:val="20"/>
          <w:szCs w:val="20"/>
        </w:rPr>
        <w:lastRenderedPageBreak/>
        <w:t>For UE side training collaboration T</w:t>
      </w:r>
      <w:r w:rsidRPr="005453F9">
        <w:rPr>
          <w:rFonts w:ascii="Times New Roman" w:hAnsi="Times New Roman" w:cs="Times New Roman"/>
          <w:bCs/>
          <w:iCs/>
          <w:sz w:val="20"/>
          <w:szCs w:val="20"/>
        </w:rPr>
        <w:t>y</w:t>
      </w:r>
      <w:r w:rsidRPr="005453F9">
        <w:rPr>
          <w:rFonts w:ascii="Times New Roman" w:hAnsi="Times New Roman" w:cs="Times New Roman" w:hint="eastAsia"/>
          <w:bCs/>
          <w:iCs/>
          <w:sz w:val="20"/>
          <w:szCs w:val="20"/>
        </w:rPr>
        <w:t xml:space="preserve">pe 1, since the NW-side model in use </w:t>
      </w:r>
      <w:r w:rsidR="00513476" w:rsidRPr="005453F9">
        <w:rPr>
          <w:rFonts w:ascii="Times New Roman" w:hAnsi="Times New Roman" w:cs="Times New Roman" w:hint="eastAsia"/>
          <w:bCs/>
          <w:iCs/>
          <w:sz w:val="20"/>
          <w:szCs w:val="20"/>
        </w:rPr>
        <w:t xml:space="preserve">is known to UE-side, </w:t>
      </w:r>
      <w:r w:rsidRPr="005453F9">
        <w:rPr>
          <w:rFonts w:ascii="Times New Roman" w:hAnsi="Times New Roman" w:cs="Times New Roman" w:hint="eastAsia"/>
          <w:bCs/>
          <w:iCs/>
          <w:sz w:val="20"/>
          <w:szCs w:val="20"/>
        </w:rPr>
        <w:t>the UE</w:t>
      </w:r>
      <w:r w:rsidR="00513476" w:rsidRPr="005453F9">
        <w:rPr>
          <w:rFonts w:ascii="Times New Roman" w:hAnsi="Times New Roman" w:cs="Times New Roman" w:hint="eastAsia"/>
          <w:bCs/>
          <w:iCs/>
          <w:sz w:val="20"/>
          <w:szCs w:val="20"/>
        </w:rPr>
        <w:t xml:space="preserve"> side</w:t>
      </w:r>
      <w:r w:rsidRPr="005453F9">
        <w:rPr>
          <w:rFonts w:ascii="Times New Roman" w:hAnsi="Times New Roman" w:cs="Times New Roman" w:hint="eastAsia"/>
          <w:bCs/>
          <w:iCs/>
          <w:sz w:val="20"/>
          <w:szCs w:val="20"/>
        </w:rPr>
        <w:t xml:space="preserve"> can </w:t>
      </w:r>
      <w:r w:rsidRPr="005453F9">
        <w:rPr>
          <w:rFonts w:ascii="Times New Roman" w:hAnsi="Times New Roman" w:cs="Times New Roman"/>
          <w:bCs/>
          <w:iCs/>
          <w:sz w:val="20"/>
          <w:szCs w:val="20"/>
        </w:rPr>
        <w:t>train new UE-side model compatible with NW-side model in use</w:t>
      </w:r>
      <w:r w:rsidRPr="005453F9">
        <w:rPr>
          <w:rFonts w:ascii="Times New Roman" w:hAnsi="Times New Roman" w:cs="Times New Roman" w:hint="eastAsia"/>
          <w:bCs/>
          <w:iCs/>
          <w:sz w:val="20"/>
          <w:szCs w:val="20"/>
        </w:rPr>
        <w:t xml:space="preserve">. </w:t>
      </w:r>
      <w:r w:rsidR="003A7504" w:rsidRPr="005453F9">
        <w:rPr>
          <w:rFonts w:ascii="Times New Roman" w:hAnsi="Times New Roman" w:cs="Times New Roman" w:hint="eastAsia"/>
          <w:bCs/>
          <w:iCs/>
          <w:sz w:val="20"/>
          <w:szCs w:val="20"/>
        </w:rPr>
        <w:t xml:space="preserve"> </w:t>
      </w:r>
      <w:r w:rsidR="00A752E6" w:rsidRPr="005453F9">
        <w:rPr>
          <w:rFonts w:ascii="Times New Roman" w:hAnsi="Times New Roman" w:cs="Times New Roman" w:hint="eastAsia"/>
          <w:bCs/>
          <w:iCs/>
          <w:sz w:val="20"/>
          <w:szCs w:val="20"/>
        </w:rPr>
        <w:t>For NW side training collaboration T</w:t>
      </w:r>
      <w:r w:rsidR="00A752E6" w:rsidRPr="005453F9">
        <w:rPr>
          <w:rFonts w:ascii="Times New Roman" w:hAnsi="Times New Roman" w:cs="Times New Roman"/>
          <w:bCs/>
          <w:iCs/>
          <w:sz w:val="20"/>
          <w:szCs w:val="20"/>
        </w:rPr>
        <w:t>y</w:t>
      </w:r>
      <w:r w:rsidR="00A752E6" w:rsidRPr="005453F9">
        <w:rPr>
          <w:rFonts w:ascii="Times New Roman" w:hAnsi="Times New Roman" w:cs="Times New Roman" w:hint="eastAsia"/>
          <w:bCs/>
          <w:iCs/>
          <w:sz w:val="20"/>
          <w:szCs w:val="20"/>
        </w:rPr>
        <w:t>pe 1, i</w:t>
      </w:r>
      <w:r w:rsidR="003A7504" w:rsidRPr="005453F9">
        <w:rPr>
          <w:rFonts w:ascii="Times New Roman" w:hAnsi="Times New Roman" w:cs="Times New Roman" w:hint="eastAsia"/>
          <w:bCs/>
          <w:iCs/>
          <w:sz w:val="20"/>
          <w:szCs w:val="20"/>
        </w:rPr>
        <w:t xml:space="preserve">t is possible for the NW vendor to train </w:t>
      </w:r>
      <w:r w:rsidR="003A7504" w:rsidRPr="005453F9">
        <w:rPr>
          <w:rFonts w:ascii="Times New Roman" w:hAnsi="Times New Roman" w:cs="Times New Roman"/>
          <w:bCs/>
          <w:iCs/>
          <w:sz w:val="20"/>
          <w:szCs w:val="20"/>
        </w:rPr>
        <w:t>new UE-side model compatible with NW-side model in use</w:t>
      </w:r>
      <w:r w:rsidR="003A7504" w:rsidRPr="005453F9">
        <w:rPr>
          <w:rFonts w:ascii="Times New Roman" w:hAnsi="Times New Roman" w:cs="Times New Roman" w:hint="eastAsia"/>
          <w:bCs/>
          <w:iCs/>
          <w:sz w:val="20"/>
          <w:szCs w:val="20"/>
        </w:rPr>
        <w:t xml:space="preserve">. However, if the </w:t>
      </w:r>
      <w:r w:rsidR="003A7504" w:rsidRPr="005453F9">
        <w:rPr>
          <w:rFonts w:ascii="Times New Roman" w:hAnsi="Times New Roman" w:cs="Times New Roman"/>
          <w:bCs/>
          <w:iCs/>
          <w:sz w:val="20"/>
          <w:szCs w:val="20"/>
        </w:rPr>
        <w:t>new</w:t>
      </w:r>
      <w:r w:rsidR="003A7504" w:rsidRPr="005453F9">
        <w:rPr>
          <w:rFonts w:ascii="Times New Roman" w:hAnsi="Times New Roman" w:cs="Times New Roman" w:hint="eastAsia"/>
          <w:bCs/>
          <w:iCs/>
          <w:sz w:val="20"/>
          <w:szCs w:val="20"/>
        </w:rPr>
        <w:t xml:space="preserve"> UE-side model is trained by the NW vendor, model transfer is needed and whether the new UE-side model can be complied by </w:t>
      </w:r>
      <w:r w:rsidR="003A7504" w:rsidRPr="005453F9">
        <w:rPr>
          <w:rFonts w:ascii="Times New Roman" w:hAnsi="Times New Roman" w:cs="Times New Roman"/>
          <w:bCs/>
          <w:iCs/>
          <w:sz w:val="20"/>
          <w:szCs w:val="20"/>
        </w:rPr>
        <w:t>the</w:t>
      </w:r>
      <w:r w:rsidR="003A7504" w:rsidRPr="005453F9">
        <w:rPr>
          <w:rFonts w:ascii="Times New Roman" w:hAnsi="Times New Roman" w:cs="Times New Roman" w:hint="eastAsia"/>
          <w:bCs/>
          <w:iCs/>
          <w:sz w:val="20"/>
          <w:szCs w:val="20"/>
        </w:rPr>
        <w:t xml:space="preserve"> UE side is unclear. </w:t>
      </w:r>
    </w:p>
    <w:p w14:paraId="3720FF49" w14:textId="77777777" w:rsidR="007650DA" w:rsidRPr="005453F9" w:rsidRDefault="007650DA" w:rsidP="00100B2F">
      <w:pPr>
        <w:pStyle w:val="a7"/>
        <w:numPr>
          <w:ilvl w:val="0"/>
          <w:numId w:val="34"/>
        </w:numPr>
        <w:spacing w:afterLines="50" w:after="120"/>
        <w:ind w:firstLineChars="0"/>
        <w:rPr>
          <w:rFonts w:ascii="Times New Roman" w:hAnsi="Times New Roman" w:cs="Times New Roman"/>
          <w:bCs/>
          <w:iCs/>
          <w:sz w:val="20"/>
          <w:szCs w:val="20"/>
        </w:rPr>
      </w:pPr>
      <w:r w:rsidRPr="005453F9">
        <w:rPr>
          <w:rFonts w:ascii="Times New Roman" w:hAnsi="Times New Roman" w:cs="Times New Roman"/>
          <w:bCs/>
          <w:iCs/>
          <w:sz w:val="20"/>
          <w:szCs w:val="20"/>
        </w:rPr>
        <w:t>Extendibility: To train new NW-side model compatible with UE-side model in use</w:t>
      </w:r>
    </w:p>
    <w:p w14:paraId="664116C2" w14:textId="67BAD167" w:rsidR="00310C2F" w:rsidRPr="005453F9" w:rsidRDefault="007650DA" w:rsidP="00100B2F">
      <w:pPr>
        <w:spacing w:afterLines="50" w:after="120"/>
        <w:rPr>
          <w:rFonts w:ascii="Times New Roman" w:hAnsi="Times New Roman" w:cs="Times New Roman"/>
          <w:bCs/>
          <w:iCs/>
          <w:sz w:val="20"/>
          <w:szCs w:val="20"/>
        </w:rPr>
      </w:pPr>
      <w:r w:rsidRPr="005453F9">
        <w:rPr>
          <w:rFonts w:ascii="Times New Roman" w:hAnsi="Times New Roman" w:cs="Times New Roman" w:hint="eastAsia"/>
          <w:bCs/>
          <w:iCs/>
          <w:sz w:val="20"/>
          <w:szCs w:val="20"/>
        </w:rPr>
        <w:t>Similar as e</w:t>
      </w:r>
      <w:r w:rsidRPr="005453F9">
        <w:rPr>
          <w:rFonts w:ascii="Times New Roman" w:hAnsi="Times New Roman" w:cs="Times New Roman"/>
          <w:bCs/>
          <w:iCs/>
          <w:sz w:val="20"/>
          <w:szCs w:val="20"/>
        </w:rPr>
        <w:t>xtendibility</w:t>
      </w:r>
      <w:r w:rsidRPr="005453F9">
        <w:rPr>
          <w:rFonts w:ascii="Times New Roman" w:hAnsi="Times New Roman" w:cs="Times New Roman" w:hint="eastAsia"/>
          <w:bCs/>
          <w:iCs/>
          <w:sz w:val="20"/>
          <w:szCs w:val="20"/>
        </w:rPr>
        <w:t xml:space="preserve"> of</w:t>
      </w:r>
      <w:r w:rsidRPr="005453F9">
        <w:rPr>
          <w:rFonts w:ascii="Times New Roman" w:hAnsi="Times New Roman" w:cs="Times New Roman"/>
          <w:bCs/>
          <w:iCs/>
          <w:sz w:val="20"/>
          <w:szCs w:val="20"/>
        </w:rPr>
        <w:t xml:space="preserve"> train</w:t>
      </w:r>
      <w:r w:rsidRPr="005453F9">
        <w:rPr>
          <w:rFonts w:ascii="Times New Roman" w:hAnsi="Times New Roman" w:cs="Times New Roman" w:hint="eastAsia"/>
          <w:bCs/>
          <w:iCs/>
          <w:sz w:val="20"/>
          <w:szCs w:val="20"/>
        </w:rPr>
        <w:t>ing</w:t>
      </w:r>
      <w:r w:rsidRPr="005453F9">
        <w:rPr>
          <w:rFonts w:ascii="Times New Roman" w:hAnsi="Times New Roman" w:cs="Times New Roman"/>
          <w:bCs/>
          <w:iCs/>
          <w:sz w:val="20"/>
          <w:szCs w:val="20"/>
        </w:rPr>
        <w:t xml:space="preserve"> new UE-side model compatible with NW-side model in use</w:t>
      </w:r>
      <w:r w:rsidRPr="005453F9">
        <w:rPr>
          <w:rFonts w:ascii="Times New Roman" w:hAnsi="Times New Roman" w:cs="Times New Roman" w:hint="eastAsia"/>
          <w:bCs/>
          <w:iCs/>
          <w:sz w:val="20"/>
          <w:szCs w:val="20"/>
        </w:rPr>
        <w:t xml:space="preserve">, </w:t>
      </w:r>
      <w:r w:rsidR="003A7504" w:rsidRPr="005453F9">
        <w:rPr>
          <w:rFonts w:ascii="Times New Roman" w:hAnsi="Times New Roman" w:cs="Times New Roman"/>
          <w:bCs/>
          <w:iCs/>
          <w:sz w:val="20"/>
          <w:szCs w:val="20"/>
        </w:rPr>
        <w:t>train</w:t>
      </w:r>
      <w:r w:rsidR="003A7504" w:rsidRPr="005453F9">
        <w:rPr>
          <w:rFonts w:ascii="Times New Roman" w:hAnsi="Times New Roman" w:cs="Times New Roman" w:hint="eastAsia"/>
          <w:bCs/>
          <w:iCs/>
          <w:sz w:val="20"/>
          <w:szCs w:val="20"/>
        </w:rPr>
        <w:t>ing</w:t>
      </w:r>
      <w:r w:rsidR="003A7504" w:rsidRPr="005453F9">
        <w:rPr>
          <w:rFonts w:ascii="Times New Roman" w:hAnsi="Times New Roman" w:cs="Times New Roman"/>
          <w:bCs/>
          <w:iCs/>
          <w:sz w:val="20"/>
          <w:szCs w:val="20"/>
        </w:rPr>
        <w:t xml:space="preserve"> new NW-side model compatible with UE-side model in use</w:t>
      </w:r>
      <w:r w:rsidR="003A7504" w:rsidRPr="005453F9">
        <w:rPr>
          <w:rFonts w:ascii="Times New Roman" w:hAnsi="Times New Roman" w:cs="Times New Roman" w:hint="eastAsia"/>
          <w:bCs/>
          <w:iCs/>
          <w:sz w:val="20"/>
          <w:szCs w:val="20"/>
        </w:rPr>
        <w:t xml:space="preserve"> can be supported by NW side training collaboration Type 1, and might not </w:t>
      </w:r>
      <w:r w:rsidR="00FF2747" w:rsidRPr="005453F9">
        <w:rPr>
          <w:rFonts w:ascii="Times New Roman" w:hAnsi="Times New Roman" w:cs="Times New Roman" w:hint="eastAsia"/>
          <w:bCs/>
          <w:iCs/>
          <w:sz w:val="20"/>
          <w:szCs w:val="20"/>
        </w:rPr>
        <w:t xml:space="preserve">be </w:t>
      </w:r>
      <w:r w:rsidR="003A7504" w:rsidRPr="005453F9">
        <w:rPr>
          <w:rFonts w:ascii="Times New Roman" w:hAnsi="Times New Roman" w:cs="Times New Roman" w:hint="eastAsia"/>
          <w:bCs/>
          <w:iCs/>
          <w:sz w:val="20"/>
          <w:szCs w:val="20"/>
        </w:rPr>
        <w:t>supported by UE side training collaboration Type 1.</w:t>
      </w:r>
    </w:p>
    <w:p w14:paraId="61508F4F" w14:textId="47EB5644" w:rsidR="007650DA" w:rsidRPr="005453F9" w:rsidRDefault="007650DA" w:rsidP="00100B2F">
      <w:pPr>
        <w:pStyle w:val="a7"/>
        <w:numPr>
          <w:ilvl w:val="0"/>
          <w:numId w:val="34"/>
        </w:numPr>
        <w:spacing w:afterLines="50" w:after="120"/>
        <w:ind w:firstLineChars="0"/>
        <w:rPr>
          <w:rFonts w:ascii="Times New Roman" w:hAnsi="Times New Roman" w:cs="Times New Roman"/>
          <w:bCs/>
          <w:iCs/>
          <w:sz w:val="20"/>
          <w:szCs w:val="20"/>
        </w:rPr>
      </w:pPr>
      <w:r w:rsidRPr="005453F9">
        <w:rPr>
          <w:rFonts w:ascii="Times New Roman" w:hAnsi="Times New Roman" w:cs="Times New Roman" w:hint="eastAsia"/>
          <w:bCs/>
          <w:iCs/>
          <w:sz w:val="20"/>
          <w:szCs w:val="20"/>
        </w:rPr>
        <w:t>.</w:t>
      </w:r>
      <w:r w:rsidRPr="005453F9">
        <w:rPr>
          <w:rFonts w:ascii="Times New Roman" w:hAnsi="Times New Roman" w:cs="Times New Roman"/>
          <w:bCs/>
          <w:iCs/>
          <w:sz w:val="20"/>
          <w:szCs w:val="20"/>
        </w:rPr>
        <w:t>Whether training data distribution can match the inference device</w:t>
      </w:r>
    </w:p>
    <w:p w14:paraId="083F15E9" w14:textId="11BFB708" w:rsidR="003A7504" w:rsidRPr="005453F9" w:rsidRDefault="003A7504" w:rsidP="00100B2F">
      <w:pPr>
        <w:spacing w:afterLines="50" w:after="120"/>
        <w:rPr>
          <w:rFonts w:ascii="Times New Roman" w:hAnsi="Times New Roman" w:cs="Times New Roman"/>
          <w:bCs/>
          <w:iCs/>
          <w:sz w:val="20"/>
          <w:szCs w:val="20"/>
        </w:rPr>
      </w:pPr>
      <w:r w:rsidRPr="005453F9">
        <w:rPr>
          <w:rFonts w:ascii="Times New Roman" w:hAnsi="Times New Roman" w:cs="Times New Roman" w:hint="eastAsia"/>
          <w:bCs/>
          <w:iCs/>
          <w:sz w:val="20"/>
          <w:szCs w:val="20"/>
        </w:rPr>
        <w:t xml:space="preserve">It is our view that </w:t>
      </w:r>
      <w:r w:rsidRPr="005453F9">
        <w:rPr>
          <w:rFonts w:ascii="Times New Roman" w:hAnsi="Times New Roman" w:cs="Times New Roman"/>
          <w:bCs/>
          <w:iCs/>
          <w:sz w:val="20"/>
          <w:szCs w:val="20"/>
        </w:rPr>
        <w:t>whether the training data distribution could match the inference device depends on whether the data on the target device could be collected for model training.</w:t>
      </w:r>
      <w:r w:rsidRPr="005453F9">
        <w:rPr>
          <w:rFonts w:ascii="Times New Roman" w:hAnsi="Times New Roman" w:cs="Times New Roman" w:hint="eastAsia"/>
          <w:bCs/>
          <w:iCs/>
          <w:sz w:val="20"/>
          <w:szCs w:val="20"/>
        </w:rPr>
        <w:t xml:space="preserve"> </w:t>
      </w:r>
      <w:r w:rsidRPr="005453F9">
        <w:rPr>
          <w:rFonts w:ascii="Times New Roman" w:eastAsia="宋体" w:hAnsi="Times New Roman" w:cs="Times New Roman" w:hint="eastAsia"/>
          <w:kern w:val="0"/>
          <w:sz w:val="20"/>
          <w:szCs w:val="20"/>
          <w:lang w:bidi="ar"/>
        </w:rPr>
        <w:t xml:space="preserve">For </w:t>
      </w:r>
      <w:r w:rsidRPr="005453F9">
        <w:rPr>
          <w:rFonts w:ascii="Times New Roman" w:hAnsi="Times New Roman" w:cs="Times New Roman" w:hint="eastAsia"/>
          <w:bCs/>
          <w:iCs/>
          <w:sz w:val="20"/>
          <w:szCs w:val="20"/>
        </w:rPr>
        <w:t>UE side training collaboration Type 1</w:t>
      </w:r>
      <w:r w:rsidR="00EE1FCC" w:rsidRPr="005453F9">
        <w:rPr>
          <w:rFonts w:ascii="Times New Roman" w:hAnsi="Times New Roman" w:cs="Times New Roman" w:hint="eastAsia"/>
          <w:bCs/>
          <w:iCs/>
          <w:sz w:val="20"/>
          <w:szCs w:val="20"/>
        </w:rPr>
        <w:t xml:space="preserve">, </w:t>
      </w:r>
      <w:r w:rsidRPr="005453F9">
        <w:rPr>
          <w:rFonts w:ascii="Times New Roman" w:eastAsia="宋体" w:hAnsi="Times New Roman" w:cs="Times New Roman" w:hint="eastAsia"/>
          <w:kern w:val="0"/>
          <w:sz w:val="20"/>
          <w:szCs w:val="20"/>
          <w:lang w:bidi="ar"/>
        </w:rPr>
        <w:t>t</w:t>
      </w:r>
      <w:r w:rsidRPr="005453F9">
        <w:rPr>
          <w:rFonts w:ascii="Times New Roman" w:eastAsia="宋体" w:hAnsi="Times New Roman" w:cs="Times New Roman"/>
          <w:kern w:val="0"/>
          <w:sz w:val="20"/>
          <w:szCs w:val="20"/>
          <w:lang w:bidi="ar"/>
        </w:rPr>
        <w:t>he training data</w:t>
      </w:r>
      <w:r w:rsidRPr="005453F9">
        <w:rPr>
          <w:rFonts w:ascii="Times New Roman" w:eastAsia="宋体" w:hAnsi="Times New Roman" w:cs="Times New Roman" w:hint="eastAsia"/>
          <w:kern w:val="0"/>
          <w:sz w:val="20"/>
          <w:szCs w:val="20"/>
          <w:lang w:bidi="ar"/>
        </w:rPr>
        <w:t xml:space="preserve"> </w:t>
      </w:r>
      <w:r w:rsidRPr="005453F9">
        <w:rPr>
          <w:rFonts w:ascii="Times New Roman" w:hAnsi="Times New Roman" w:cs="Times New Roman"/>
          <w:bCs/>
          <w:iCs/>
          <w:sz w:val="20"/>
          <w:szCs w:val="20"/>
        </w:rPr>
        <w:t xml:space="preserve">distribution </w:t>
      </w:r>
      <w:r w:rsidRPr="005453F9">
        <w:rPr>
          <w:rFonts w:ascii="Times New Roman" w:eastAsia="宋体" w:hAnsi="Times New Roman" w:cs="Times New Roman" w:hint="eastAsia"/>
          <w:kern w:val="0"/>
          <w:sz w:val="20"/>
          <w:szCs w:val="20"/>
          <w:lang w:bidi="ar"/>
        </w:rPr>
        <w:t xml:space="preserve">can </w:t>
      </w:r>
      <w:r w:rsidRPr="005453F9">
        <w:rPr>
          <w:rFonts w:ascii="Times New Roman" w:hAnsi="Times New Roman" w:cs="Times New Roman"/>
          <w:bCs/>
          <w:iCs/>
          <w:sz w:val="20"/>
          <w:szCs w:val="20"/>
        </w:rPr>
        <w:t xml:space="preserve">match the </w:t>
      </w:r>
      <w:r w:rsidRPr="005453F9">
        <w:rPr>
          <w:rFonts w:ascii="Times New Roman" w:hAnsi="Times New Roman" w:cs="Times New Roman" w:hint="eastAsia"/>
          <w:bCs/>
          <w:iCs/>
          <w:sz w:val="20"/>
          <w:szCs w:val="20"/>
        </w:rPr>
        <w:t>UE if the training dataset is collected by the UE.</w:t>
      </w:r>
      <w:r w:rsidRPr="005453F9">
        <w:rPr>
          <w:rFonts w:ascii="Times New Roman" w:eastAsia="宋体" w:hAnsi="Times New Roman" w:cs="Times New Roman" w:hint="eastAsia"/>
          <w:kern w:val="0"/>
          <w:sz w:val="20"/>
          <w:szCs w:val="20"/>
          <w:lang w:bidi="ar"/>
        </w:rPr>
        <w:t xml:space="preserve"> For </w:t>
      </w:r>
      <w:r w:rsidRPr="005453F9">
        <w:rPr>
          <w:rFonts w:ascii="Times New Roman" w:hAnsi="Times New Roman" w:cs="Times New Roman" w:hint="eastAsia"/>
          <w:bCs/>
          <w:iCs/>
          <w:sz w:val="20"/>
          <w:szCs w:val="20"/>
        </w:rPr>
        <w:t xml:space="preserve">NW side training collaboration Type 1, </w:t>
      </w:r>
      <w:r w:rsidRPr="005453F9">
        <w:rPr>
          <w:rFonts w:ascii="Times New Roman" w:eastAsia="宋体" w:hAnsi="Times New Roman" w:cs="Times New Roman" w:hint="eastAsia"/>
          <w:kern w:val="0"/>
          <w:sz w:val="20"/>
          <w:szCs w:val="20"/>
          <w:lang w:bidi="ar"/>
        </w:rPr>
        <w:t>t</w:t>
      </w:r>
      <w:r w:rsidRPr="005453F9">
        <w:rPr>
          <w:rFonts w:ascii="Times New Roman" w:eastAsia="宋体" w:hAnsi="Times New Roman" w:cs="Times New Roman"/>
          <w:kern w:val="0"/>
          <w:sz w:val="20"/>
          <w:szCs w:val="20"/>
          <w:lang w:bidi="ar"/>
        </w:rPr>
        <w:t>he training data</w:t>
      </w:r>
      <w:r w:rsidRPr="005453F9">
        <w:rPr>
          <w:rFonts w:ascii="Times New Roman" w:eastAsia="宋体" w:hAnsi="Times New Roman" w:cs="Times New Roman" w:hint="eastAsia"/>
          <w:kern w:val="0"/>
          <w:sz w:val="20"/>
          <w:szCs w:val="20"/>
          <w:lang w:bidi="ar"/>
        </w:rPr>
        <w:t xml:space="preserve"> </w:t>
      </w:r>
      <w:r w:rsidRPr="005453F9">
        <w:rPr>
          <w:rFonts w:ascii="Times New Roman" w:hAnsi="Times New Roman" w:cs="Times New Roman"/>
          <w:bCs/>
          <w:iCs/>
          <w:sz w:val="20"/>
          <w:szCs w:val="20"/>
        </w:rPr>
        <w:t xml:space="preserve">distribution </w:t>
      </w:r>
      <w:r w:rsidRPr="005453F9">
        <w:rPr>
          <w:rFonts w:ascii="Times New Roman" w:eastAsia="宋体" w:hAnsi="Times New Roman" w:cs="Times New Roman" w:hint="eastAsia"/>
          <w:kern w:val="0"/>
          <w:sz w:val="20"/>
          <w:szCs w:val="20"/>
          <w:lang w:bidi="ar"/>
        </w:rPr>
        <w:t xml:space="preserve">can </w:t>
      </w:r>
      <w:r w:rsidRPr="005453F9">
        <w:rPr>
          <w:rFonts w:ascii="Times New Roman" w:hAnsi="Times New Roman" w:cs="Times New Roman"/>
          <w:bCs/>
          <w:iCs/>
          <w:sz w:val="20"/>
          <w:szCs w:val="20"/>
        </w:rPr>
        <w:t xml:space="preserve">match the </w:t>
      </w:r>
      <w:r w:rsidRPr="005453F9">
        <w:rPr>
          <w:rFonts w:ascii="Times New Roman" w:hAnsi="Times New Roman" w:cs="Times New Roman" w:hint="eastAsia"/>
          <w:bCs/>
          <w:iCs/>
          <w:sz w:val="20"/>
          <w:szCs w:val="20"/>
        </w:rPr>
        <w:t xml:space="preserve">UE </w:t>
      </w:r>
      <w:r w:rsidR="0009323E" w:rsidRPr="005453F9">
        <w:rPr>
          <w:rFonts w:ascii="Times New Roman" w:eastAsia="宋体" w:hAnsi="Times New Roman" w:cs="Times New Roman" w:hint="eastAsia"/>
          <w:kern w:val="0"/>
          <w:sz w:val="20"/>
          <w:szCs w:val="20"/>
          <w:lang w:bidi="ar"/>
        </w:rPr>
        <w:t xml:space="preserve">if </w:t>
      </w:r>
      <w:r w:rsidRPr="005453F9">
        <w:rPr>
          <w:rFonts w:ascii="Times New Roman" w:eastAsia="宋体" w:hAnsi="Times New Roman" w:cs="Times New Roman" w:hint="eastAsia"/>
          <w:kern w:val="0"/>
          <w:sz w:val="20"/>
          <w:szCs w:val="20"/>
          <w:lang w:bidi="ar"/>
        </w:rPr>
        <w:t>data is collected from the UE.</w:t>
      </w:r>
    </w:p>
    <w:p w14:paraId="1CD976A1" w14:textId="5DA8BB67" w:rsidR="007650DA" w:rsidRPr="005453F9" w:rsidRDefault="007650DA" w:rsidP="00100B2F">
      <w:pPr>
        <w:pStyle w:val="a7"/>
        <w:numPr>
          <w:ilvl w:val="0"/>
          <w:numId w:val="34"/>
        </w:numPr>
        <w:spacing w:afterLines="50" w:after="120"/>
        <w:ind w:firstLineChars="0"/>
        <w:rPr>
          <w:rFonts w:ascii="Times New Roman" w:hAnsi="Times New Roman" w:cs="Times New Roman"/>
          <w:bCs/>
          <w:iCs/>
          <w:sz w:val="20"/>
          <w:szCs w:val="20"/>
        </w:rPr>
      </w:pPr>
      <w:r w:rsidRPr="005453F9">
        <w:rPr>
          <w:rFonts w:ascii="Times New Roman" w:hAnsi="Times New Roman" w:cs="Times New Roman"/>
          <w:bCs/>
          <w:iCs/>
          <w:sz w:val="20"/>
          <w:szCs w:val="20"/>
        </w:rPr>
        <w:t>Software/hardware compatibility (Whether device capability can be considered for model development)</w:t>
      </w:r>
    </w:p>
    <w:p w14:paraId="56C78637" w14:textId="02E14B2D" w:rsidR="00034215" w:rsidRPr="005453F9" w:rsidRDefault="00034215" w:rsidP="00100B2F">
      <w:pPr>
        <w:spacing w:afterLines="50" w:after="120"/>
        <w:rPr>
          <w:rFonts w:ascii="Times New Roman" w:hAnsi="Times New Roman" w:cs="Times New Roman"/>
          <w:bCs/>
          <w:iCs/>
          <w:sz w:val="20"/>
          <w:szCs w:val="20"/>
        </w:rPr>
      </w:pPr>
      <w:r w:rsidRPr="005453F9">
        <w:rPr>
          <w:rFonts w:ascii="Times New Roman" w:hAnsi="Times New Roman" w:cs="Times New Roman" w:hint="eastAsia"/>
          <w:bCs/>
          <w:iCs/>
          <w:sz w:val="20"/>
          <w:szCs w:val="20"/>
        </w:rPr>
        <w:t xml:space="preserve">For NW side training collaboration Type 1, software/hardware </w:t>
      </w:r>
      <w:r w:rsidRPr="005453F9">
        <w:rPr>
          <w:rFonts w:ascii="Times New Roman" w:hAnsi="Times New Roman" w:cs="Times New Roman"/>
          <w:bCs/>
          <w:iCs/>
          <w:sz w:val="20"/>
          <w:szCs w:val="20"/>
        </w:rPr>
        <w:t>compatibility</w:t>
      </w:r>
      <w:r w:rsidRPr="005453F9">
        <w:rPr>
          <w:rFonts w:ascii="Times New Roman" w:hAnsi="Times New Roman" w:cs="Times New Roman" w:hint="eastAsia"/>
          <w:bCs/>
          <w:iCs/>
          <w:sz w:val="20"/>
          <w:szCs w:val="20"/>
        </w:rPr>
        <w:t xml:space="preserve"> of UE device cannot be </w:t>
      </w:r>
      <w:r w:rsidRPr="005453F9">
        <w:rPr>
          <w:rFonts w:ascii="Times New Roman" w:hAnsi="Times New Roman" w:cs="Times New Roman"/>
          <w:bCs/>
          <w:iCs/>
          <w:sz w:val="20"/>
          <w:szCs w:val="20"/>
        </w:rPr>
        <w:t>guaranteed</w:t>
      </w:r>
      <w:r w:rsidRPr="005453F9">
        <w:rPr>
          <w:rFonts w:ascii="Times New Roman" w:hAnsi="Times New Roman" w:cs="Times New Roman" w:hint="eastAsia"/>
          <w:bCs/>
          <w:iCs/>
          <w:sz w:val="20"/>
          <w:szCs w:val="20"/>
        </w:rPr>
        <w:t xml:space="preserve"> if the model </w:t>
      </w:r>
      <w:r w:rsidRPr="005453F9">
        <w:rPr>
          <w:rFonts w:ascii="Times New Roman" w:hAnsi="Times New Roman" w:cs="Times New Roman"/>
          <w:bCs/>
          <w:iCs/>
          <w:sz w:val="20"/>
          <w:szCs w:val="20"/>
        </w:rPr>
        <w:t>struct</w:t>
      </w:r>
      <w:r w:rsidRPr="005453F9">
        <w:rPr>
          <w:rFonts w:ascii="Times New Roman" w:hAnsi="Times New Roman" w:cs="Times New Roman" w:hint="eastAsia"/>
          <w:bCs/>
          <w:iCs/>
          <w:sz w:val="20"/>
          <w:szCs w:val="20"/>
        </w:rPr>
        <w:t xml:space="preserve">ure is </w:t>
      </w:r>
      <w:r w:rsidRPr="005453F9">
        <w:rPr>
          <w:rFonts w:ascii="Times New Roman" w:hAnsi="Times New Roman" w:cs="Times New Roman"/>
          <w:bCs/>
          <w:iCs/>
          <w:sz w:val="20"/>
          <w:szCs w:val="20"/>
        </w:rPr>
        <w:t>agnostic</w:t>
      </w:r>
      <w:r w:rsidRPr="005453F9">
        <w:rPr>
          <w:rFonts w:ascii="Times New Roman" w:hAnsi="Times New Roman" w:cs="Times New Roman" w:hint="eastAsia"/>
          <w:bCs/>
          <w:iCs/>
          <w:sz w:val="20"/>
          <w:szCs w:val="20"/>
        </w:rPr>
        <w:t xml:space="preserve"> at the NW side. If the NW side knows the model </w:t>
      </w:r>
      <w:r w:rsidRPr="005453F9">
        <w:rPr>
          <w:rFonts w:ascii="Times New Roman" w:hAnsi="Times New Roman" w:cs="Times New Roman"/>
          <w:bCs/>
          <w:iCs/>
          <w:sz w:val="20"/>
          <w:szCs w:val="20"/>
        </w:rPr>
        <w:t>structure</w:t>
      </w:r>
      <w:r w:rsidRPr="005453F9">
        <w:rPr>
          <w:rFonts w:ascii="Times New Roman" w:hAnsi="Times New Roman" w:cs="Times New Roman" w:hint="eastAsia"/>
          <w:bCs/>
          <w:iCs/>
          <w:sz w:val="20"/>
          <w:szCs w:val="20"/>
        </w:rPr>
        <w:t xml:space="preserve"> and/or some</w:t>
      </w:r>
      <w:r w:rsidR="00CD23D9" w:rsidRPr="005453F9">
        <w:rPr>
          <w:rFonts w:ascii="Times New Roman" w:hAnsi="Times New Roman" w:cs="Times New Roman" w:hint="eastAsia"/>
          <w:bCs/>
          <w:iCs/>
          <w:sz w:val="20"/>
          <w:szCs w:val="20"/>
        </w:rPr>
        <w:t xml:space="preserve"> other</w:t>
      </w:r>
      <w:r w:rsidRPr="005453F9">
        <w:rPr>
          <w:rFonts w:ascii="Times New Roman" w:hAnsi="Times New Roman" w:cs="Times New Roman" w:hint="eastAsia"/>
          <w:bCs/>
          <w:iCs/>
          <w:sz w:val="20"/>
          <w:szCs w:val="20"/>
        </w:rPr>
        <w:t xml:space="preserve"> UE </w:t>
      </w:r>
      <w:r w:rsidRPr="005453F9">
        <w:rPr>
          <w:rFonts w:ascii="Times New Roman" w:hAnsi="Times New Roman" w:cs="Times New Roman"/>
          <w:bCs/>
          <w:iCs/>
          <w:sz w:val="20"/>
          <w:szCs w:val="20"/>
        </w:rPr>
        <w:t>assistant</w:t>
      </w:r>
      <w:r w:rsidRPr="005453F9">
        <w:rPr>
          <w:rFonts w:ascii="Times New Roman" w:hAnsi="Times New Roman" w:cs="Times New Roman" w:hint="eastAsia"/>
          <w:bCs/>
          <w:iCs/>
          <w:sz w:val="20"/>
          <w:szCs w:val="20"/>
        </w:rPr>
        <w:t xml:space="preserve"> information/capability information that helpful on UE side s</w:t>
      </w:r>
      <w:r w:rsidRPr="005453F9">
        <w:rPr>
          <w:rFonts w:ascii="Times New Roman" w:hAnsi="Times New Roman" w:cs="Times New Roman"/>
          <w:bCs/>
          <w:iCs/>
          <w:sz w:val="20"/>
          <w:szCs w:val="20"/>
        </w:rPr>
        <w:t>oftware/hardware compatibility</w:t>
      </w:r>
      <w:r w:rsidR="00CD23D9" w:rsidRPr="005453F9">
        <w:rPr>
          <w:rFonts w:ascii="Times New Roman" w:hAnsi="Times New Roman" w:cs="Times New Roman" w:hint="eastAsia"/>
          <w:bCs/>
          <w:iCs/>
          <w:sz w:val="20"/>
          <w:szCs w:val="20"/>
        </w:rPr>
        <w:t>, it is possible that s</w:t>
      </w:r>
      <w:r w:rsidR="00CD23D9" w:rsidRPr="005453F9">
        <w:rPr>
          <w:rFonts w:ascii="Times New Roman" w:hAnsi="Times New Roman" w:cs="Times New Roman"/>
          <w:bCs/>
          <w:iCs/>
          <w:sz w:val="20"/>
          <w:szCs w:val="20"/>
        </w:rPr>
        <w:t xml:space="preserve">oftware/hardware </w:t>
      </w:r>
      <w:r w:rsidR="00CD23D9" w:rsidRPr="005453F9">
        <w:rPr>
          <w:rFonts w:ascii="Times New Roman" w:hAnsi="Times New Roman" w:cs="Times New Roman" w:hint="eastAsia"/>
          <w:bCs/>
          <w:iCs/>
          <w:sz w:val="20"/>
          <w:szCs w:val="20"/>
        </w:rPr>
        <w:t xml:space="preserve">is </w:t>
      </w:r>
      <w:r w:rsidR="00CD23D9" w:rsidRPr="005453F9">
        <w:rPr>
          <w:rFonts w:ascii="Times New Roman" w:hAnsi="Times New Roman" w:cs="Times New Roman"/>
          <w:bCs/>
          <w:iCs/>
          <w:sz w:val="20"/>
          <w:szCs w:val="20"/>
        </w:rPr>
        <w:t>compatib</w:t>
      </w:r>
      <w:r w:rsidR="00CD23D9" w:rsidRPr="005453F9">
        <w:rPr>
          <w:rFonts w:ascii="Times New Roman" w:hAnsi="Times New Roman" w:cs="Times New Roman" w:hint="eastAsia"/>
          <w:bCs/>
          <w:iCs/>
          <w:sz w:val="20"/>
          <w:szCs w:val="20"/>
        </w:rPr>
        <w:t>le at the UE side.</w:t>
      </w:r>
      <w:r w:rsidR="006A3E6B" w:rsidRPr="005453F9">
        <w:rPr>
          <w:rFonts w:ascii="Times New Roman" w:hAnsi="Times New Roman" w:cs="Times New Roman" w:hint="eastAsia"/>
          <w:bCs/>
          <w:iCs/>
          <w:sz w:val="20"/>
          <w:szCs w:val="20"/>
        </w:rPr>
        <w:t xml:space="preserve"> For UE side training collaboration Type 1, software/hardware </w:t>
      </w:r>
      <w:r w:rsidR="009D2D68" w:rsidRPr="005453F9">
        <w:rPr>
          <w:rFonts w:ascii="Times New Roman" w:hAnsi="Times New Roman" w:cs="Times New Roman"/>
          <w:bCs/>
          <w:iCs/>
          <w:sz w:val="20"/>
          <w:szCs w:val="20"/>
        </w:rPr>
        <w:t>compatibility</w:t>
      </w:r>
      <w:r w:rsidR="009D2D68" w:rsidRPr="005453F9">
        <w:rPr>
          <w:rFonts w:ascii="Times New Roman" w:hAnsi="Times New Roman" w:cs="Times New Roman" w:hint="eastAsia"/>
          <w:bCs/>
          <w:iCs/>
          <w:sz w:val="20"/>
          <w:szCs w:val="20"/>
        </w:rPr>
        <w:t xml:space="preserve"> to the UE device can be ensured.</w:t>
      </w:r>
    </w:p>
    <w:p w14:paraId="30FD4077" w14:textId="7EFECDFC" w:rsidR="00CD23D9" w:rsidRPr="005453F9" w:rsidRDefault="00CD23D9" w:rsidP="00100B2F">
      <w:pPr>
        <w:spacing w:afterLines="50" w:after="120"/>
        <w:rPr>
          <w:rFonts w:ascii="Times New Roman" w:hAnsi="Times New Roman" w:cs="Times New Roman"/>
          <w:bCs/>
          <w:iCs/>
          <w:sz w:val="20"/>
          <w:szCs w:val="20"/>
          <w:lang w:val="en-GB"/>
        </w:rPr>
      </w:pPr>
      <w:r w:rsidRPr="005453F9">
        <w:rPr>
          <w:rFonts w:ascii="Times New Roman" w:hAnsi="Times New Roman" w:cs="Times New Roman" w:hint="eastAsia"/>
          <w:bCs/>
          <w:iCs/>
          <w:sz w:val="20"/>
          <w:szCs w:val="20"/>
        </w:rPr>
        <w:t xml:space="preserve">In summary, the table of pros/cons for </w:t>
      </w:r>
      <w:r w:rsidRPr="005453F9">
        <w:rPr>
          <w:rFonts w:ascii="Times New Roman" w:hAnsi="Times New Roman" w:cs="Times New Roman" w:hint="eastAsia"/>
          <w:bCs/>
          <w:iCs/>
          <w:sz w:val="20"/>
          <w:szCs w:val="20"/>
          <w:lang w:val="en-GB"/>
        </w:rPr>
        <w:t xml:space="preserve">training </w:t>
      </w:r>
      <w:r w:rsidRPr="005453F9">
        <w:rPr>
          <w:rFonts w:ascii="Times New Roman" w:hAnsi="Times New Roman" w:cs="Times New Roman"/>
          <w:bCs/>
          <w:iCs/>
          <w:sz w:val="20"/>
          <w:szCs w:val="20"/>
          <w:lang w:val="en-GB"/>
        </w:rPr>
        <w:t>collaboration</w:t>
      </w:r>
      <w:r w:rsidRPr="005453F9">
        <w:rPr>
          <w:rFonts w:ascii="Times New Roman" w:hAnsi="Times New Roman" w:cs="Times New Roman" w:hint="eastAsia"/>
          <w:bCs/>
          <w:iCs/>
          <w:sz w:val="20"/>
          <w:szCs w:val="20"/>
          <w:lang w:val="en-GB"/>
        </w:rPr>
        <w:t xml:space="preserve"> Type 1 can be as follows:</w:t>
      </w:r>
    </w:p>
    <w:tbl>
      <w:tblPr>
        <w:tblStyle w:val="a9"/>
        <w:tblW w:w="4885" w:type="pct"/>
        <w:tblInd w:w="108" w:type="dxa"/>
        <w:tblLook w:val="04A0" w:firstRow="1" w:lastRow="0" w:firstColumn="1" w:lastColumn="0" w:noHBand="0" w:noVBand="1"/>
      </w:tblPr>
      <w:tblGrid>
        <w:gridCol w:w="2694"/>
        <w:gridCol w:w="1566"/>
        <w:gridCol w:w="1586"/>
        <w:gridCol w:w="1564"/>
        <w:gridCol w:w="1662"/>
      </w:tblGrid>
      <w:tr w:rsidR="00AA548E" w:rsidRPr="005453F9" w14:paraId="64EF242D" w14:textId="77777777" w:rsidTr="00554D2D">
        <w:trPr>
          <w:trHeight w:val="216"/>
        </w:trPr>
        <w:tc>
          <w:tcPr>
            <w:tcW w:w="1485" w:type="pct"/>
            <w:vMerge w:val="restart"/>
            <w:tcBorders>
              <w:tl2br w:val="single" w:sz="4" w:space="0" w:color="auto"/>
            </w:tcBorders>
          </w:tcPr>
          <w:p w14:paraId="664AB0E6" w14:textId="77777777" w:rsidR="00AA548E" w:rsidRPr="005453F9" w:rsidRDefault="00AA548E" w:rsidP="00100B2F">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ab/>
              <w:t xml:space="preserve">      Training types</w:t>
            </w:r>
          </w:p>
          <w:p w14:paraId="5A715C97" w14:textId="77777777" w:rsidR="00AA548E" w:rsidRPr="005453F9" w:rsidRDefault="00AA548E" w:rsidP="00100B2F">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Characteristics</w:t>
            </w:r>
          </w:p>
        </w:tc>
        <w:tc>
          <w:tcPr>
            <w:tcW w:w="1737" w:type="pct"/>
            <w:gridSpan w:val="2"/>
          </w:tcPr>
          <w:p w14:paraId="49FA026B" w14:textId="5E441A50" w:rsidR="00AA548E" w:rsidRPr="005453F9" w:rsidRDefault="00AA548E" w:rsidP="00554D2D">
            <w:pPr>
              <w:spacing w:afterLines="50" w:after="120"/>
              <w:jc w:val="center"/>
              <w:rPr>
                <w:rFonts w:ascii="Times New Roman" w:hAnsi="Times New Roman" w:cs="Times New Roman"/>
                <w:bCs/>
                <w:iCs/>
                <w:sz w:val="20"/>
                <w:szCs w:val="20"/>
              </w:rPr>
            </w:pPr>
            <w:r w:rsidRPr="005453F9">
              <w:rPr>
                <w:rFonts w:ascii="Times New Roman" w:hAnsi="Times New Roman" w:cs="Times New Roman"/>
                <w:sz w:val="20"/>
                <w:szCs w:val="20"/>
              </w:rPr>
              <w:t>NW side Type 1</w:t>
            </w:r>
          </w:p>
        </w:tc>
        <w:tc>
          <w:tcPr>
            <w:tcW w:w="1778" w:type="pct"/>
            <w:gridSpan w:val="2"/>
          </w:tcPr>
          <w:p w14:paraId="173B9C7D" w14:textId="7B61A95D" w:rsidR="00AA548E" w:rsidRPr="005453F9" w:rsidRDefault="00AA548E" w:rsidP="00554D2D">
            <w:pPr>
              <w:spacing w:afterLines="50" w:after="120"/>
              <w:jc w:val="center"/>
              <w:rPr>
                <w:rFonts w:ascii="Times New Roman" w:hAnsi="Times New Roman" w:cs="Times New Roman"/>
                <w:bCs/>
                <w:iCs/>
                <w:sz w:val="20"/>
                <w:szCs w:val="20"/>
              </w:rPr>
            </w:pPr>
            <w:r w:rsidRPr="005453F9">
              <w:rPr>
                <w:rFonts w:ascii="Times New Roman" w:hAnsi="Times New Roman" w:cs="Times New Roman"/>
                <w:sz w:val="20"/>
                <w:szCs w:val="20"/>
              </w:rPr>
              <w:t>UE side Type 1</w:t>
            </w:r>
          </w:p>
        </w:tc>
      </w:tr>
      <w:tr w:rsidR="00AA548E" w:rsidRPr="005453F9" w14:paraId="4701428F" w14:textId="77777777" w:rsidTr="00554D2D">
        <w:trPr>
          <w:trHeight w:val="157"/>
        </w:trPr>
        <w:tc>
          <w:tcPr>
            <w:tcW w:w="1485" w:type="pct"/>
            <w:vMerge/>
            <w:tcBorders>
              <w:tl2br w:val="single" w:sz="4" w:space="0" w:color="auto"/>
            </w:tcBorders>
          </w:tcPr>
          <w:p w14:paraId="454BB81A" w14:textId="77777777" w:rsidR="00AA548E" w:rsidRPr="005453F9" w:rsidRDefault="00AA548E" w:rsidP="00100B2F">
            <w:pPr>
              <w:spacing w:afterLines="50" w:after="120"/>
              <w:rPr>
                <w:rFonts w:ascii="Times New Roman" w:hAnsi="Times New Roman" w:cs="Times New Roman"/>
                <w:bCs/>
                <w:iCs/>
                <w:sz w:val="20"/>
                <w:szCs w:val="20"/>
              </w:rPr>
            </w:pPr>
          </w:p>
        </w:tc>
        <w:tc>
          <w:tcPr>
            <w:tcW w:w="863" w:type="pct"/>
          </w:tcPr>
          <w:p w14:paraId="04E28A8D" w14:textId="29932744" w:rsidR="00AA548E" w:rsidRPr="005453F9" w:rsidRDefault="00AA548E" w:rsidP="00100B2F">
            <w:pPr>
              <w:spacing w:afterLines="50" w:after="120"/>
              <w:rPr>
                <w:rFonts w:ascii="Times New Roman" w:hAnsi="Times New Roman" w:cs="Times New Roman"/>
                <w:bCs/>
                <w:iCs/>
                <w:sz w:val="20"/>
                <w:szCs w:val="20"/>
              </w:rPr>
            </w:pPr>
            <w:r w:rsidRPr="005453F9">
              <w:rPr>
                <w:rFonts w:ascii="Times New Roman" w:hAnsi="Times New Roman" w:cs="Times New Roman"/>
                <w:sz w:val="20"/>
                <w:szCs w:val="20"/>
              </w:rPr>
              <w:t>Unknown model structure at UE</w:t>
            </w:r>
          </w:p>
        </w:tc>
        <w:tc>
          <w:tcPr>
            <w:tcW w:w="874" w:type="pct"/>
          </w:tcPr>
          <w:p w14:paraId="01E9F32E" w14:textId="1E409D3A" w:rsidR="00AA548E" w:rsidRPr="005453F9" w:rsidRDefault="00AA548E" w:rsidP="00100B2F">
            <w:pPr>
              <w:spacing w:afterLines="50" w:after="120"/>
              <w:rPr>
                <w:rFonts w:ascii="Times New Roman" w:hAnsi="Times New Roman" w:cs="Times New Roman"/>
                <w:bCs/>
                <w:iCs/>
                <w:sz w:val="20"/>
                <w:szCs w:val="20"/>
              </w:rPr>
            </w:pPr>
            <w:r w:rsidRPr="005453F9">
              <w:rPr>
                <w:rFonts w:ascii="Times New Roman" w:hAnsi="Times New Roman" w:cs="Times New Roman"/>
                <w:sz w:val="20"/>
                <w:szCs w:val="20"/>
              </w:rPr>
              <w:t>Known model structure at UE</w:t>
            </w:r>
          </w:p>
        </w:tc>
        <w:tc>
          <w:tcPr>
            <w:tcW w:w="862" w:type="pct"/>
          </w:tcPr>
          <w:p w14:paraId="0722E8C8" w14:textId="03A1222D" w:rsidR="00AA548E" w:rsidRPr="005453F9" w:rsidRDefault="00AA548E" w:rsidP="00100B2F">
            <w:pPr>
              <w:spacing w:afterLines="50" w:after="120"/>
              <w:rPr>
                <w:rFonts w:ascii="Times New Roman" w:hAnsi="Times New Roman" w:cs="Times New Roman"/>
                <w:bCs/>
                <w:iCs/>
                <w:sz w:val="20"/>
                <w:szCs w:val="20"/>
              </w:rPr>
            </w:pPr>
            <w:r w:rsidRPr="005453F9">
              <w:rPr>
                <w:rFonts w:ascii="Times New Roman" w:hAnsi="Times New Roman" w:cs="Times New Roman"/>
                <w:sz w:val="20"/>
                <w:szCs w:val="20"/>
              </w:rPr>
              <w:t>Unknown model structure at NW</w:t>
            </w:r>
          </w:p>
        </w:tc>
        <w:tc>
          <w:tcPr>
            <w:tcW w:w="916" w:type="pct"/>
          </w:tcPr>
          <w:p w14:paraId="6148F58E" w14:textId="19AED2D1" w:rsidR="00AA548E" w:rsidRPr="005453F9" w:rsidRDefault="00AA548E" w:rsidP="00100B2F">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 xml:space="preserve"> </w:t>
            </w:r>
            <w:r w:rsidRPr="005453F9">
              <w:rPr>
                <w:rFonts w:ascii="Times New Roman" w:hAnsi="Times New Roman" w:cs="Times New Roman"/>
                <w:sz w:val="20"/>
                <w:szCs w:val="20"/>
              </w:rPr>
              <w:t>Known model structure at NW</w:t>
            </w:r>
          </w:p>
        </w:tc>
      </w:tr>
      <w:tr w:rsidR="00AA548E" w:rsidRPr="005453F9" w14:paraId="2B0C6FEF" w14:textId="77777777" w:rsidTr="00554D2D">
        <w:trPr>
          <w:trHeight w:val="433"/>
        </w:trPr>
        <w:tc>
          <w:tcPr>
            <w:tcW w:w="1485" w:type="pct"/>
            <w:vAlign w:val="center"/>
          </w:tcPr>
          <w:p w14:paraId="16634DC8" w14:textId="77777777" w:rsidR="00AA548E" w:rsidRPr="005453F9" w:rsidRDefault="00AA548E" w:rsidP="00100B2F">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 xml:space="preserve">Whether model can be kept proprietary </w:t>
            </w:r>
          </w:p>
        </w:tc>
        <w:tc>
          <w:tcPr>
            <w:tcW w:w="863" w:type="pct"/>
            <w:vAlign w:val="center"/>
          </w:tcPr>
          <w:p w14:paraId="7AAB9F5C" w14:textId="7DF6FB57" w:rsidR="00AA548E" w:rsidRPr="005453F9" w:rsidRDefault="00AA548E" w:rsidP="00100B2F">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No</w:t>
            </w:r>
          </w:p>
        </w:tc>
        <w:tc>
          <w:tcPr>
            <w:tcW w:w="874" w:type="pct"/>
            <w:vAlign w:val="center"/>
          </w:tcPr>
          <w:p w14:paraId="250D84FC" w14:textId="17E6CA92" w:rsidR="00AA548E" w:rsidRPr="005453F9" w:rsidRDefault="00AA548E" w:rsidP="00100B2F">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No</w:t>
            </w:r>
          </w:p>
        </w:tc>
        <w:tc>
          <w:tcPr>
            <w:tcW w:w="862" w:type="pct"/>
            <w:vAlign w:val="center"/>
          </w:tcPr>
          <w:p w14:paraId="12B37511" w14:textId="759A5C26" w:rsidR="00AA548E" w:rsidRPr="005453F9" w:rsidRDefault="00AA548E" w:rsidP="00100B2F">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No</w:t>
            </w:r>
          </w:p>
        </w:tc>
        <w:tc>
          <w:tcPr>
            <w:tcW w:w="916" w:type="pct"/>
            <w:vAlign w:val="center"/>
          </w:tcPr>
          <w:p w14:paraId="099EC587" w14:textId="25EF3515" w:rsidR="00AA548E" w:rsidRPr="005453F9" w:rsidRDefault="00AA548E" w:rsidP="00100B2F">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No</w:t>
            </w:r>
          </w:p>
        </w:tc>
      </w:tr>
      <w:tr w:rsidR="00AA548E" w:rsidRPr="005453F9" w14:paraId="449DA841" w14:textId="77777777" w:rsidTr="00554D2D">
        <w:trPr>
          <w:trHeight w:val="452"/>
        </w:trPr>
        <w:tc>
          <w:tcPr>
            <w:tcW w:w="1485" w:type="pct"/>
            <w:vAlign w:val="center"/>
          </w:tcPr>
          <w:p w14:paraId="172EFDE4" w14:textId="77777777" w:rsidR="00AA548E" w:rsidRPr="005453F9" w:rsidRDefault="00AA548E" w:rsidP="00100B2F">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Whether require privacy-sensitive dataset sharing</w:t>
            </w:r>
          </w:p>
        </w:tc>
        <w:tc>
          <w:tcPr>
            <w:tcW w:w="863" w:type="pct"/>
            <w:vAlign w:val="center"/>
          </w:tcPr>
          <w:p w14:paraId="00CED40C" w14:textId="77777777" w:rsidR="00AA548E" w:rsidRPr="005453F9" w:rsidRDefault="00AA548E" w:rsidP="00100B2F">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No (Note 1)</w:t>
            </w:r>
          </w:p>
        </w:tc>
        <w:tc>
          <w:tcPr>
            <w:tcW w:w="874" w:type="pct"/>
            <w:vAlign w:val="center"/>
          </w:tcPr>
          <w:p w14:paraId="19A97706" w14:textId="77777777" w:rsidR="00AA548E" w:rsidRPr="005453F9" w:rsidRDefault="00AA548E" w:rsidP="00100B2F">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No (Note1)</w:t>
            </w:r>
          </w:p>
        </w:tc>
        <w:tc>
          <w:tcPr>
            <w:tcW w:w="862" w:type="pct"/>
            <w:vAlign w:val="center"/>
          </w:tcPr>
          <w:p w14:paraId="1547F088" w14:textId="77777777" w:rsidR="00AA548E" w:rsidRPr="005453F9" w:rsidRDefault="00AA548E" w:rsidP="00100B2F">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No (Note 1)</w:t>
            </w:r>
          </w:p>
        </w:tc>
        <w:tc>
          <w:tcPr>
            <w:tcW w:w="916" w:type="pct"/>
            <w:vAlign w:val="center"/>
          </w:tcPr>
          <w:p w14:paraId="03E35E19" w14:textId="77777777" w:rsidR="00AA548E" w:rsidRPr="005453F9" w:rsidRDefault="00AA548E" w:rsidP="00100B2F">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No (Note 1)</w:t>
            </w:r>
          </w:p>
        </w:tc>
      </w:tr>
      <w:tr w:rsidR="00AA548E" w:rsidRPr="005453F9" w14:paraId="4FD48459" w14:textId="77777777" w:rsidTr="00554D2D">
        <w:trPr>
          <w:trHeight w:val="1373"/>
        </w:trPr>
        <w:tc>
          <w:tcPr>
            <w:tcW w:w="1485" w:type="pct"/>
            <w:vAlign w:val="center"/>
          </w:tcPr>
          <w:p w14:paraId="6F4CAC86" w14:textId="77777777" w:rsidR="00AA548E" w:rsidRPr="005453F9" w:rsidRDefault="00AA548E" w:rsidP="00100B2F">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Flexibility to support cell/site/scenario/configuration specific model</w:t>
            </w:r>
          </w:p>
        </w:tc>
        <w:tc>
          <w:tcPr>
            <w:tcW w:w="863" w:type="pct"/>
            <w:vAlign w:val="center"/>
          </w:tcPr>
          <w:p w14:paraId="6B839048" w14:textId="61B0401D" w:rsidR="00AA548E" w:rsidRPr="005453F9" w:rsidRDefault="00AA548E" w:rsidP="00100B2F">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F</w:t>
            </w:r>
            <w:r w:rsidRPr="005453F9">
              <w:rPr>
                <w:rFonts w:ascii="Times New Roman" w:hAnsi="Times New Roman" w:cs="Times New Roman"/>
                <w:bCs/>
                <w:iCs/>
                <w:sz w:val="20"/>
                <w:szCs w:val="20"/>
              </w:rPr>
              <w:t>lexible</w:t>
            </w:r>
          </w:p>
        </w:tc>
        <w:tc>
          <w:tcPr>
            <w:tcW w:w="874" w:type="pct"/>
            <w:vAlign w:val="center"/>
          </w:tcPr>
          <w:p w14:paraId="314300E2" w14:textId="2ACEDA51" w:rsidR="00AA548E" w:rsidRPr="005453F9" w:rsidRDefault="00AA548E" w:rsidP="00100B2F">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F</w:t>
            </w:r>
            <w:r w:rsidRPr="005453F9">
              <w:rPr>
                <w:rFonts w:ascii="Times New Roman" w:hAnsi="Times New Roman" w:cs="Times New Roman"/>
                <w:bCs/>
                <w:iCs/>
                <w:sz w:val="20"/>
                <w:szCs w:val="20"/>
              </w:rPr>
              <w:t>lexible</w:t>
            </w:r>
          </w:p>
        </w:tc>
        <w:tc>
          <w:tcPr>
            <w:tcW w:w="862" w:type="pct"/>
            <w:vAlign w:val="center"/>
          </w:tcPr>
          <w:p w14:paraId="7285B923" w14:textId="5CE21667" w:rsidR="00AA548E" w:rsidRPr="005453F9" w:rsidRDefault="00AA548E" w:rsidP="00AA548E">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F</w:t>
            </w:r>
            <w:r w:rsidRPr="005453F9">
              <w:rPr>
                <w:rFonts w:ascii="Times New Roman" w:hAnsi="Times New Roman" w:cs="Times New Roman"/>
                <w:bCs/>
                <w:iCs/>
                <w:sz w:val="20"/>
                <w:szCs w:val="20"/>
              </w:rPr>
              <w:t>lexible</w:t>
            </w:r>
            <w:r w:rsidRPr="005453F9">
              <w:rPr>
                <w:rFonts w:ascii="Times New Roman" w:hAnsi="Times New Roman" w:cs="Times New Roman" w:hint="eastAsia"/>
                <w:bCs/>
                <w:iCs/>
                <w:sz w:val="20"/>
                <w:szCs w:val="20"/>
              </w:rPr>
              <w:t xml:space="preserve"> for UE side and not </w:t>
            </w:r>
            <w:r w:rsidRPr="005453F9">
              <w:rPr>
                <w:rFonts w:ascii="Times New Roman" w:hAnsi="Times New Roman" w:cs="Times New Roman"/>
                <w:bCs/>
                <w:iCs/>
                <w:sz w:val="20"/>
                <w:szCs w:val="20"/>
              </w:rPr>
              <w:t>flexible</w:t>
            </w:r>
            <w:r w:rsidRPr="005453F9">
              <w:rPr>
                <w:rFonts w:ascii="Times New Roman" w:hAnsi="Times New Roman" w:cs="Times New Roman" w:hint="eastAsia"/>
                <w:bCs/>
                <w:iCs/>
                <w:sz w:val="20"/>
                <w:szCs w:val="20"/>
              </w:rPr>
              <w:t xml:space="preserve"> for NW side</w:t>
            </w:r>
          </w:p>
        </w:tc>
        <w:tc>
          <w:tcPr>
            <w:tcW w:w="916" w:type="pct"/>
            <w:vAlign w:val="center"/>
          </w:tcPr>
          <w:p w14:paraId="0F1C6828" w14:textId="1C6EE0AB" w:rsidR="00AA548E" w:rsidRPr="005453F9" w:rsidRDefault="00AA548E" w:rsidP="00100B2F">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F</w:t>
            </w:r>
            <w:r w:rsidRPr="005453F9">
              <w:rPr>
                <w:rFonts w:ascii="Times New Roman" w:hAnsi="Times New Roman" w:cs="Times New Roman"/>
                <w:bCs/>
                <w:iCs/>
                <w:sz w:val="20"/>
                <w:szCs w:val="20"/>
              </w:rPr>
              <w:t>lexible</w:t>
            </w:r>
            <w:r w:rsidRPr="005453F9">
              <w:rPr>
                <w:rFonts w:ascii="Times New Roman" w:hAnsi="Times New Roman" w:cs="Times New Roman" w:hint="eastAsia"/>
                <w:bCs/>
                <w:iCs/>
                <w:sz w:val="20"/>
                <w:szCs w:val="20"/>
              </w:rPr>
              <w:t xml:space="preserve"> for UE side and not </w:t>
            </w:r>
            <w:r w:rsidRPr="005453F9">
              <w:rPr>
                <w:rFonts w:ascii="Times New Roman" w:hAnsi="Times New Roman" w:cs="Times New Roman"/>
                <w:bCs/>
                <w:iCs/>
                <w:sz w:val="20"/>
                <w:szCs w:val="20"/>
              </w:rPr>
              <w:t>flexible</w:t>
            </w:r>
            <w:r w:rsidRPr="005453F9">
              <w:rPr>
                <w:rFonts w:ascii="Times New Roman" w:hAnsi="Times New Roman" w:cs="Times New Roman" w:hint="eastAsia"/>
                <w:bCs/>
                <w:iCs/>
                <w:sz w:val="20"/>
                <w:szCs w:val="20"/>
              </w:rPr>
              <w:t xml:space="preserve"> for NW side</w:t>
            </w:r>
          </w:p>
        </w:tc>
      </w:tr>
      <w:tr w:rsidR="00AA548E" w:rsidRPr="005453F9" w14:paraId="6EEE27C1" w14:textId="77777777" w:rsidTr="00554D2D">
        <w:trPr>
          <w:trHeight w:val="433"/>
        </w:trPr>
        <w:tc>
          <w:tcPr>
            <w:tcW w:w="1485" w:type="pct"/>
            <w:vAlign w:val="center"/>
          </w:tcPr>
          <w:p w14:paraId="26E61E8E" w14:textId="77777777" w:rsidR="00AA548E" w:rsidRPr="005453F9" w:rsidRDefault="00AA548E" w:rsidP="00100B2F">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Whether gNB/device specific optimization is allowed</w:t>
            </w:r>
          </w:p>
        </w:tc>
        <w:tc>
          <w:tcPr>
            <w:tcW w:w="863" w:type="pct"/>
            <w:vAlign w:val="center"/>
          </w:tcPr>
          <w:p w14:paraId="652EE75B" w14:textId="37FF9953" w:rsidR="00AA548E" w:rsidRPr="005453F9" w:rsidRDefault="00AA548E" w:rsidP="00DC5622">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Yes</w:t>
            </w:r>
            <w:r w:rsidR="00811B21" w:rsidRPr="005453F9">
              <w:rPr>
                <w:rFonts w:ascii="Times New Roman" w:hAnsi="Times New Roman" w:cs="Times New Roman" w:hint="eastAsia"/>
                <w:bCs/>
                <w:iCs/>
                <w:sz w:val="20"/>
                <w:szCs w:val="20"/>
              </w:rPr>
              <w:t xml:space="preserve"> for gNB, </w:t>
            </w:r>
            <w:r w:rsidR="00406786" w:rsidRPr="005453F9">
              <w:rPr>
                <w:rFonts w:ascii="Times New Roman" w:hAnsi="Times New Roman" w:cs="Times New Roman" w:hint="eastAsia"/>
                <w:bCs/>
                <w:iCs/>
                <w:sz w:val="20"/>
                <w:szCs w:val="20"/>
              </w:rPr>
              <w:t>and no for UE</w:t>
            </w:r>
          </w:p>
        </w:tc>
        <w:tc>
          <w:tcPr>
            <w:tcW w:w="874" w:type="pct"/>
            <w:vAlign w:val="center"/>
          </w:tcPr>
          <w:p w14:paraId="536E699F" w14:textId="36EB8430" w:rsidR="00AA548E" w:rsidRPr="005453F9" w:rsidRDefault="00AA548E" w:rsidP="00100B2F">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Yes</w:t>
            </w:r>
            <w:r w:rsidR="009465CA" w:rsidRPr="005453F9">
              <w:rPr>
                <w:rFonts w:ascii="Times New Roman" w:hAnsi="Times New Roman" w:cs="Times New Roman" w:hint="eastAsia"/>
                <w:bCs/>
                <w:iCs/>
                <w:sz w:val="20"/>
                <w:szCs w:val="20"/>
              </w:rPr>
              <w:t xml:space="preserve"> for both gNB and UE device</w:t>
            </w:r>
          </w:p>
        </w:tc>
        <w:tc>
          <w:tcPr>
            <w:tcW w:w="862" w:type="pct"/>
            <w:vAlign w:val="center"/>
          </w:tcPr>
          <w:p w14:paraId="4DD6D140" w14:textId="562DB61D" w:rsidR="00AA548E" w:rsidRPr="005453F9" w:rsidRDefault="00AA548E" w:rsidP="00100B2F">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Yes</w:t>
            </w:r>
            <w:r w:rsidR="009465CA" w:rsidRPr="005453F9">
              <w:rPr>
                <w:rFonts w:ascii="Times New Roman" w:hAnsi="Times New Roman" w:cs="Times New Roman" w:hint="eastAsia"/>
                <w:bCs/>
                <w:iCs/>
                <w:sz w:val="20"/>
                <w:szCs w:val="20"/>
              </w:rPr>
              <w:t xml:space="preserve"> for UE device and no for gNB</w:t>
            </w:r>
          </w:p>
        </w:tc>
        <w:tc>
          <w:tcPr>
            <w:tcW w:w="916" w:type="pct"/>
            <w:vAlign w:val="center"/>
          </w:tcPr>
          <w:p w14:paraId="452671F2" w14:textId="604601B2" w:rsidR="00AA548E" w:rsidRPr="005453F9" w:rsidRDefault="00AA548E" w:rsidP="00100B2F">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Yes</w:t>
            </w:r>
            <w:r w:rsidR="009465CA" w:rsidRPr="005453F9">
              <w:rPr>
                <w:rFonts w:ascii="Times New Roman" w:hAnsi="Times New Roman" w:cs="Times New Roman" w:hint="eastAsia"/>
                <w:bCs/>
                <w:iCs/>
                <w:sz w:val="20"/>
                <w:szCs w:val="20"/>
              </w:rPr>
              <w:t xml:space="preserve"> for both gNB and UE device</w:t>
            </w:r>
          </w:p>
        </w:tc>
      </w:tr>
      <w:tr w:rsidR="00AA548E" w:rsidRPr="005453F9" w14:paraId="4AD8FEEA" w14:textId="77777777" w:rsidTr="00554D2D">
        <w:trPr>
          <w:trHeight w:val="1123"/>
        </w:trPr>
        <w:tc>
          <w:tcPr>
            <w:tcW w:w="1485" w:type="pct"/>
            <w:vAlign w:val="center"/>
          </w:tcPr>
          <w:p w14:paraId="417804F5" w14:textId="77777777" w:rsidR="00AA548E" w:rsidRPr="005453F9" w:rsidRDefault="00AA548E" w:rsidP="00100B2F">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Model update flexibility after deployment (note 3)</w:t>
            </w:r>
          </w:p>
        </w:tc>
        <w:tc>
          <w:tcPr>
            <w:tcW w:w="863" w:type="pct"/>
            <w:vAlign w:val="center"/>
          </w:tcPr>
          <w:p w14:paraId="34630FC9" w14:textId="6F11A543" w:rsidR="00AA548E" w:rsidRPr="005453F9" w:rsidRDefault="00AA548E" w:rsidP="00100B2F">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Not flexible</w:t>
            </w:r>
          </w:p>
        </w:tc>
        <w:tc>
          <w:tcPr>
            <w:tcW w:w="874" w:type="pct"/>
            <w:vAlign w:val="center"/>
          </w:tcPr>
          <w:p w14:paraId="57615142" w14:textId="63A9CCB5" w:rsidR="00AA548E" w:rsidRPr="005453F9" w:rsidRDefault="002F6265" w:rsidP="00100B2F">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Semi-</w:t>
            </w:r>
            <w:r w:rsidR="009465CA" w:rsidRPr="005453F9">
              <w:rPr>
                <w:rFonts w:ascii="Times New Roman" w:hAnsi="Times New Roman" w:cs="Times New Roman"/>
                <w:bCs/>
                <w:iCs/>
                <w:sz w:val="20"/>
                <w:szCs w:val="20"/>
              </w:rPr>
              <w:t>flexible</w:t>
            </w:r>
          </w:p>
        </w:tc>
        <w:tc>
          <w:tcPr>
            <w:tcW w:w="862" w:type="pct"/>
            <w:vAlign w:val="center"/>
          </w:tcPr>
          <w:p w14:paraId="4B773681" w14:textId="441408BE" w:rsidR="00AA548E" w:rsidRPr="005453F9" w:rsidRDefault="009465CA" w:rsidP="00100B2F">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Not flexible</w:t>
            </w:r>
          </w:p>
        </w:tc>
        <w:tc>
          <w:tcPr>
            <w:tcW w:w="916" w:type="pct"/>
            <w:vAlign w:val="center"/>
          </w:tcPr>
          <w:p w14:paraId="3772D16C" w14:textId="041F2781" w:rsidR="00AA548E" w:rsidRPr="005453F9" w:rsidRDefault="002F6265" w:rsidP="00100B2F">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Semi-</w:t>
            </w:r>
            <w:r w:rsidR="009465CA" w:rsidRPr="005453F9">
              <w:rPr>
                <w:rFonts w:ascii="Times New Roman" w:hAnsi="Times New Roman" w:cs="Times New Roman"/>
                <w:bCs/>
                <w:iCs/>
                <w:sz w:val="20"/>
                <w:szCs w:val="20"/>
              </w:rPr>
              <w:t>flexible</w:t>
            </w:r>
          </w:p>
        </w:tc>
      </w:tr>
      <w:tr w:rsidR="00AA548E" w:rsidRPr="005453F9" w14:paraId="38D30EC3" w14:textId="77777777" w:rsidTr="00554D2D">
        <w:trPr>
          <w:trHeight w:val="669"/>
        </w:trPr>
        <w:tc>
          <w:tcPr>
            <w:tcW w:w="1485" w:type="pct"/>
            <w:vAlign w:val="center"/>
          </w:tcPr>
          <w:p w14:paraId="01B83951" w14:textId="77777777" w:rsidR="00AA548E" w:rsidRPr="005453F9" w:rsidRDefault="00AA548E" w:rsidP="00100B2F">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Feasibility of allowing UE side and NW side to develop/update models separately</w:t>
            </w:r>
          </w:p>
        </w:tc>
        <w:tc>
          <w:tcPr>
            <w:tcW w:w="863" w:type="pct"/>
            <w:vAlign w:val="center"/>
          </w:tcPr>
          <w:p w14:paraId="137B97E5" w14:textId="56A88C97" w:rsidR="00AA548E" w:rsidRPr="005453F9" w:rsidRDefault="00AA548E" w:rsidP="00406786">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Infeasible</w:t>
            </w:r>
            <w:r w:rsidR="00A752E6" w:rsidRPr="005453F9">
              <w:rPr>
                <w:rFonts w:ascii="Times New Roman" w:hAnsi="Times New Roman" w:cs="Times New Roman" w:hint="eastAsia"/>
                <w:bCs/>
                <w:iCs/>
                <w:sz w:val="20"/>
                <w:szCs w:val="20"/>
              </w:rPr>
              <w:t xml:space="preserve">  </w:t>
            </w:r>
          </w:p>
        </w:tc>
        <w:tc>
          <w:tcPr>
            <w:tcW w:w="874" w:type="pct"/>
            <w:vAlign w:val="center"/>
          </w:tcPr>
          <w:p w14:paraId="077ED9E7" w14:textId="00115493" w:rsidR="00AA548E" w:rsidRPr="005453F9" w:rsidRDefault="006A3E6B" w:rsidP="00100B2F">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Infeasible</w:t>
            </w:r>
          </w:p>
        </w:tc>
        <w:tc>
          <w:tcPr>
            <w:tcW w:w="862" w:type="pct"/>
            <w:vAlign w:val="center"/>
          </w:tcPr>
          <w:p w14:paraId="287A35C1" w14:textId="231E0E61" w:rsidR="00AA548E" w:rsidRPr="005453F9" w:rsidRDefault="006A3E6B" w:rsidP="00100B2F">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Infeasible</w:t>
            </w:r>
          </w:p>
        </w:tc>
        <w:tc>
          <w:tcPr>
            <w:tcW w:w="916" w:type="pct"/>
            <w:vAlign w:val="center"/>
          </w:tcPr>
          <w:p w14:paraId="736D07D9" w14:textId="36ACE815" w:rsidR="00AA548E" w:rsidRPr="005453F9" w:rsidRDefault="006A3E6B" w:rsidP="00100B2F">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Infeasible</w:t>
            </w:r>
          </w:p>
        </w:tc>
      </w:tr>
      <w:tr w:rsidR="00AA548E" w:rsidRPr="005453F9" w14:paraId="1EA8C974" w14:textId="77777777" w:rsidTr="00554D2D">
        <w:trPr>
          <w:trHeight w:val="906"/>
        </w:trPr>
        <w:tc>
          <w:tcPr>
            <w:tcW w:w="1485" w:type="pct"/>
            <w:vAlign w:val="center"/>
          </w:tcPr>
          <w:p w14:paraId="13EA1D25" w14:textId="77777777" w:rsidR="00AA548E" w:rsidRPr="005453F9" w:rsidRDefault="00AA548E" w:rsidP="00100B2F">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Whether gNB can maintain/store a single/unified model over different UE vendors [for a CSI report configuration]</w:t>
            </w:r>
          </w:p>
        </w:tc>
        <w:tc>
          <w:tcPr>
            <w:tcW w:w="863" w:type="pct"/>
            <w:vAlign w:val="center"/>
          </w:tcPr>
          <w:p w14:paraId="176CC0CD" w14:textId="38BB2DBF" w:rsidR="00AA548E" w:rsidRPr="005453F9" w:rsidRDefault="006A3E6B" w:rsidP="00100B2F">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Yes</w:t>
            </w:r>
          </w:p>
        </w:tc>
        <w:tc>
          <w:tcPr>
            <w:tcW w:w="874" w:type="pct"/>
            <w:vAlign w:val="center"/>
          </w:tcPr>
          <w:p w14:paraId="422D4054" w14:textId="43F9E698" w:rsidR="00AA548E" w:rsidRPr="005453F9" w:rsidRDefault="006A3E6B" w:rsidP="00100B2F">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Yes</w:t>
            </w:r>
          </w:p>
        </w:tc>
        <w:tc>
          <w:tcPr>
            <w:tcW w:w="862" w:type="pct"/>
            <w:vAlign w:val="center"/>
          </w:tcPr>
          <w:p w14:paraId="58DBF7ED" w14:textId="2717F593" w:rsidR="00AA548E" w:rsidRPr="005453F9" w:rsidRDefault="006A3E6B" w:rsidP="00100B2F">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No</w:t>
            </w:r>
          </w:p>
        </w:tc>
        <w:tc>
          <w:tcPr>
            <w:tcW w:w="916" w:type="pct"/>
            <w:vAlign w:val="center"/>
          </w:tcPr>
          <w:p w14:paraId="09C32681" w14:textId="611EC71A" w:rsidR="00AA548E" w:rsidRPr="005453F9" w:rsidRDefault="006A3E6B" w:rsidP="00100B2F">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No</w:t>
            </w:r>
          </w:p>
        </w:tc>
      </w:tr>
      <w:tr w:rsidR="00AA548E" w:rsidRPr="005453F9" w14:paraId="517FFC77" w14:textId="77777777" w:rsidTr="00554D2D">
        <w:trPr>
          <w:trHeight w:val="887"/>
        </w:trPr>
        <w:tc>
          <w:tcPr>
            <w:tcW w:w="1485" w:type="pct"/>
            <w:vAlign w:val="center"/>
          </w:tcPr>
          <w:p w14:paraId="4C452F85" w14:textId="77777777" w:rsidR="00AA548E" w:rsidRPr="005453F9" w:rsidRDefault="00AA548E" w:rsidP="00100B2F">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lastRenderedPageBreak/>
              <w:t>Whether UE device can maintain/store a single/unified model over different NW vendors [for a CSI report configuration]</w:t>
            </w:r>
          </w:p>
        </w:tc>
        <w:tc>
          <w:tcPr>
            <w:tcW w:w="863" w:type="pct"/>
            <w:vAlign w:val="center"/>
          </w:tcPr>
          <w:p w14:paraId="5D5C806C" w14:textId="2DD0C8BF" w:rsidR="00AA548E" w:rsidRPr="005453F9" w:rsidRDefault="006A3E6B" w:rsidP="006A3E6B">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No</w:t>
            </w:r>
          </w:p>
        </w:tc>
        <w:tc>
          <w:tcPr>
            <w:tcW w:w="874" w:type="pct"/>
            <w:vAlign w:val="center"/>
          </w:tcPr>
          <w:p w14:paraId="40B79942" w14:textId="2E269285" w:rsidR="00AA548E" w:rsidRPr="005453F9" w:rsidRDefault="006A3E6B" w:rsidP="00100B2F">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No</w:t>
            </w:r>
          </w:p>
        </w:tc>
        <w:tc>
          <w:tcPr>
            <w:tcW w:w="862" w:type="pct"/>
            <w:vAlign w:val="center"/>
          </w:tcPr>
          <w:p w14:paraId="23E66CC5" w14:textId="0D4BBE50" w:rsidR="00AA548E" w:rsidRPr="005453F9" w:rsidRDefault="006A3E6B" w:rsidP="006A3E6B">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Yes</w:t>
            </w:r>
          </w:p>
        </w:tc>
        <w:tc>
          <w:tcPr>
            <w:tcW w:w="916" w:type="pct"/>
            <w:vAlign w:val="center"/>
          </w:tcPr>
          <w:p w14:paraId="24224363" w14:textId="3DB21E61" w:rsidR="00AA548E" w:rsidRPr="005453F9" w:rsidRDefault="00AA548E" w:rsidP="006A3E6B">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Yes</w:t>
            </w:r>
          </w:p>
        </w:tc>
      </w:tr>
      <w:tr w:rsidR="00AA548E" w:rsidRPr="005453F9" w14:paraId="00D6845A" w14:textId="77777777" w:rsidTr="00554D2D">
        <w:trPr>
          <w:trHeight w:val="1360"/>
        </w:trPr>
        <w:tc>
          <w:tcPr>
            <w:tcW w:w="1485" w:type="pct"/>
            <w:vAlign w:val="center"/>
          </w:tcPr>
          <w:p w14:paraId="3605305B" w14:textId="72A32814" w:rsidR="00AA548E" w:rsidRPr="005453F9" w:rsidRDefault="00AA548E" w:rsidP="00100B2F">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 xml:space="preserve">Extendibility: to train new UE-side model compatible with NW-side model in use </w:t>
            </w:r>
          </w:p>
        </w:tc>
        <w:tc>
          <w:tcPr>
            <w:tcW w:w="863" w:type="pct"/>
            <w:vAlign w:val="center"/>
          </w:tcPr>
          <w:p w14:paraId="001CE5B5" w14:textId="75D01C49" w:rsidR="00AA548E" w:rsidRPr="005453F9" w:rsidRDefault="006A3E6B" w:rsidP="00100B2F">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No</w:t>
            </w:r>
            <w:r w:rsidR="00720F29">
              <w:rPr>
                <w:rFonts w:ascii="Times New Roman" w:hAnsi="Times New Roman" w:cs="Times New Roman" w:hint="eastAsia"/>
                <w:bCs/>
                <w:iCs/>
                <w:sz w:val="20"/>
                <w:szCs w:val="20"/>
              </w:rPr>
              <w:t>t support</w:t>
            </w:r>
          </w:p>
        </w:tc>
        <w:tc>
          <w:tcPr>
            <w:tcW w:w="874" w:type="pct"/>
            <w:vAlign w:val="center"/>
          </w:tcPr>
          <w:p w14:paraId="6FA511A4" w14:textId="1C822529" w:rsidR="00AA548E" w:rsidRPr="005453F9" w:rsidRDefault="006A3E6B" w:rsidP="00100B2F">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Limited</w:t>
            </w:r>
          </w:p>
        </w:tc>
        <w:tc>
          <w:tcPr>
            <w:tcW w:w="862" w:type="pct"/>
            <w:vAlign w:val="center"/>
          </w:tcPr>
          <w:p w14:paraId="2AA2A5F6" w14:textId="78457FD2" w:rsidR="00AA548E" w:rsidRPr="005453F9" w:rsidRDefault="00720F29" w:rsidP="00100B2F">
            <w:pPr>
              <w:spacing w:afterLines="50" w:after="120"/>
              <w:jc w:val="center"/>
              <w:rPr>
                <w:rFonts w:ascii="Times New Roman" w:hAnsi="Times New Roman" w:cs="Times New Roman"/>
                <w:bCs/>
                <w:iCs/>
                <w:sz w:val="20"/>
                <w:szCs w:val="20"/>
              </w:rPr>
            </w:pPr>
            <w:r>
              <w:rPr>
                <w:rFonts w:ascii="Times New Roman" w:hAnsi="Times New Roman" w:cs="Times New Roman" w:hint="eastAsia"/>
                <w:bCs/>
                <w:iCs/>
                <w:sz w:val="20"/>
                <w:szCs w:val="20"/>
              </w:rPr>
              <w:t>Support</w:t>
            </w:r>
          </w:p>
        </w:tc>
        <w:tc>
          <w:tcPr>
            <w:tcW w:w="916" w:type="pct"/>
            <w:vAlign w:val="center"/>
          </w:tcPr>
          <w:p w14:paraId="3CC586F0" w14:textId="1D45A589" w:rsidR="00AA548E" w:rsidRPr="005453F9" w:rsidRDefault="00720F29" w:rsidP="00100B2F">
            <w:pPr>
              <w:spacing w:afterLines="50" w:after="120"/>
              <w:jc w:val="center"/>
              <w:rPr>
                <w:rFonts w:ascii="Times New Roman" w:hAnsi="Times New Roman" w:cs="Times New Roman"/>
                <w:bCs/>
                <w:iCs/>
                <w:sz w:val="20"/>
                <w:szCs w:val="20"/>
              </w:rPr>
            </w:pPr>
            <w:r>
              <w:rPr>
                <w:rFonts w:ascii="Times New Roman" w:hAnsi="Times New Roman" w:cs="Times New Roman" w:hint="eastAsia"/>
                <w:bCs/>
                <w:iCs/>
                <w:sz w:val="20"/>
                <w:szCs w:val="20"/>
              </w:rPr>
              <w:t>Support</w:t>
            </w:r>
          </w:p>
        </w:tc>
      </w:tr>
      <w:tr w:rsidR="00AA548E" w:rsidRPr="005453F9" w14:paraId="35FB59EC" w14:textId="77777777" w:rsidTr="00554D2D">
        <w:trPr>
          <w:trHeight w:val="1360"/>
        </w:trPr>
        <w:tc>
          <w:tcPr>
            <w:tcW w:w="1485" w:type="pct"/>
            <w:vAlign w:val="center"/>
          </w:tcPr>
          <w:p w14:paraId="40A01808" w14:textId="77777777" w:rsidR="00AA548E" w:rsidRPr="005453F9" w:rsidRDefault="00AA548E" w:rsidP="00100B2F">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Extendibility: To train new NW-side model compatible with UE-side model in use</w:t>
            </w:r>
          </w:p>
        </w:tc>
        <w:tc>
          <w:tcPr>
            <w:tcW w:w="863" w:type="pct"/>
            <w:vAlign w:val="center"/>
          </w:tcPr>
          <w:p w14:paraId="58C6D29B" w14:textId="13EC3132" w:rsidR="00AA548E" w:rsidRPr="005453F9" w:rsidRDefault="00720F29" w:rsidP="00100B2F">
            <w:pPr>
              <w:spacing w:afterLines="50" w:after="120"/>
              <w:jc w:val="center"/>
              <w:rPr>
                <w:rFonts w:ascii="Times New Roman" w:hAnsi="Times New Roman" w:cs="Times New Roman"/>
                <w:bCs/>
                <w:iCs/>
                <w:sz w:val="20"/>
                <w:szCs w:val="20"/>
              </w:rPr>
            </w:pPr>
            <w:r>
              <w:rPr>
                <w:rFonts w:ascii="Times New Roman" w:hAnsi="Times New Roman" w:cs="Times New Roman" w:hint="eastAsia"/>
                <w:bCs/>
                <w:iCs/>
                <w:sz w:val="20"/>
                <w:szCs w:val="20"/>
              </w:rPr>
              <w:t>Support</w:t>
            </w:r>
          </w:p>
        </w:tc>
        <w:tc>
          <w:tcPr>
            <w:tcW w:w="874" w:type="pct"/>
            <w:vAlign w:val="center"/>
          </w:tcPr>
          <w:p w14:paraId="5E8A7899" w14:textId="6727F605" w:rsidR="00AA548E" w:rsidRPr="005453F9" w:rsidRDefault="00720F29" w:rsidP="00100B2F">
            <w:pPr>
              <w:spacing w:afterLines="50" w:after="120"/>
              <w:jc w:val="center"/>
              <w:rPr>
                <w:rFonts w:ascii="Times New Roman" w:hAnsi="Times New Roman" w:cs="Times New Roman"/>
                <w:bCs/>
                <w:iCs/>
                <w:sz w:val="20"/>
                <w:szCs w:val="20"/>
              </w:rPr>
            </w:pPr>
            <w:r>
              <w:rPr>
                <w:rFonts w:ascii="Times New Roman" w:hAnsi="Times New Roman" w:cs="Times New Roman" w:hint="eastAsia"/>
                <w:bCs/>
                <w:iCs/>
                <w:sz w:val="20"/>
                <w:szCs w:val="20"/>
              </w:rPr>
              <w:t>Support</w:t>
            </w:r>
          </w:p>
        </w:tc>
        <w:tc>
          <w:tcPr>
            <w:tcW w:w="862" w:type="pct"/>
            <w:vAlign w:val="center"/>
          </w:tcPr>
          <w:p w14:paraId="01415BD4" w14:textId="32449B73" w:rsidR="00AA548E" w:rsidRPr="005453F9" w:rsidRDefault="006A3E6B" w:rsidP="00100B2F">
            <w:pPr>
              <w:spacing w:afterLines="50" w:after="120"/>
              <w:jc w:val="center"/>
              <w:rPr>
                <w:rFonts w:ascii="Times New Roman" w:hAnsi="Times New Roman" w:cs="Times New Roman"/>
                <w:bCs/>
                <w:i/>
                <w:iCs/>
                <w:sz w:val="20"/>
                <w:szCs w:val="20"/>
              </w:rPr>
            </w:pPr>
            <w:r w:rsidRPr="005453F9">
              <w:rPr>
                <w:rFonts w:ascii="Times New Roman" w:hAnsi="Times New Roman" w:cs="Times New Roman" w:hint="eastAsia"/>
                <w:bCs/>
                <w:iCs/>
                <w:sz w:val="20"/>
                <w:szCs w:val="20"/>
              </w:rPr>
              <w:t>No</w:t>
            </w:r>
            <w:r w:rsidR="00720F29">
              <w:rPr>
                <w:rFonts w:ascii="Times New Roman" w:hAnsi="Times New Roman" w:cs="Times New Roman" w:hint="eastAsia"/>
                <w:bCs/>
                <w:iCs/>
                <w:sz w:val="20"/>
                <w:szCs w:val="20"/>
              </w:rPr>
              <w:t>t support</w:t>
            </w:r>
          </w:p>
        </w:tc>
        <w:tc>
          <w:tcPr>
            <w:tcW w:w="916" w:type="pct"/>
            <w:vAlign w:val="center"/>
          </w:tcPr>
          <w:p w14:paraId="436C8A1D" w14:textId="759B2AC9" w:rsidR="00AA548E" w:rsidRPr="005453F9" w:rsidRDefault="006A3E6B" w:rsidP="00100B2F">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Limited</w:t>
            </w:r>
          </w:p>
        </w:tc>
      </w:tr>
      <w:tr w:rsidR="00AA548E" w:rsidRPr="005453F9" w14:paraId="433037A0" w14:textId="77777777" w:rsidTr="00554D2D">
        <w:trPr>
          <w:trHeight w:val="650"/>
        </w:trPr>
        <w:tc>
          <w:tcPr>
            <w:tcW w:w="1485" w:type="pct"/>
            <w:vAlign w:val="center"/>
          </w:tcPr>
          <w:p w14:paraId="06B57A72" w14:textId="77777777" w:rsidR="00AA548E" w:rsidRPr="005453F9" w:rsidRDefault="00AA548E" w:rsidP="00100B2F">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Whether training data distribution can match the inference device</w:t>
            </w:r>
          </w:p>
        </w:tc>
        <w:tc>
          <w:tcPr>
            <w:tcW w:w="863" w:type="pct"/>
            <w:vAlign w:val="center"/>
          </w:tcPr>
          <w:p w14:paraId="7B27145E" w14:textId="15F00F77" w:rsidR="00AA548E" w:rsidRPr="005453F9" w:rsidRDefault="006A3E6B" w:rsidP="006A3E6B">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Conditional, with assisted information from UE</w:t>
            </w:r>
          </w:p>
        </w:tc>
        <w:tc>
          <w:tcPr>
            <w:tcW w:w="874" w:type="pct"/>
            <w:vAlign w:val="center"/>
          </w:tcPr>
          <w:p w14:paraId="254559C1" w14:textId="1A743B85" w:rsidR="00AA548E" w:rsidRPr="005453F9" w:rsidRDefault="006A3E6B" w:rsidP="00100B2F">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Conditional, with assisted information from UE</w:t>
            </w:r>
          </w:p>
        </w:tc>
        <w:tc>
          <w:tcPr>
            <w:tcW w:w="862" w:type="pct"/>
            <w:vAlign w:val="center"/>
          </w:tcPr>
          <w:p w14:paraId="70910179" w14:textId="40CD4341" w:rsidR="00AA548E" w:rsidRPr="005453F9" w:rsidRDefault="006A3E6B" w:rsidP="00100B2F">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Yes</w:t>
            </w:r>
          </w:p>
        </w:tc>
        <w:tc>
          <w:tcPr>
            <w:tcW w:w="916" w:type="pct"/>
            <w:vAlign w:val="center"/>
          </w:tcPr>
          <w:p w14:paraId="05F2804A" w14:textId="03D9F207" w:rsidR="00AA548E" w:rsidRPr="005453F9" w:rsidRDefault="006A3E6B" w:rsidP="00100B2F">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Yes</w:t>
            </w:r>
          </w:p>
        </w:tc>
      </w:tr>
      <w:tr w:rsidR="00AA548E" w:rsidRPr="005453F9" w14:paraId="377D649E" w14:textId="77777777" w:rsidTr="00554D2D">
        <w:trPr>
          <w:trHeight w:val="157"/>
        </w:trPr>
        <w:tc>
          <w:tcPr>
            <w:tcW w:w="1485" w:type="pct"/>
            <w:vAlign w:val="center"/>
          </w:tcPr>
          <w:p w14:paraId="2BD2DD6D" w14:textId="77777777" w:rsidR="00AA548E" w:rsidRPr="005453F9" w:rsidRDefault="00AA548E" w:rsidP="00100B2F">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Software/hardware compatibility (Whether device capability can be considered for model development)</w:t>
            </w:r>
          </w:p>
        </w:tc>
        <w:tc>
          <w:tcPr>
            <w:tcW w:w="863" w:type="pct"/>
            <w:vAlign w:val="center"/>
          </w:tcPr>
          <w:p w14:paraId="53857271" w14:textId="35B39319" w:rsidR="00AA548E" w:rsidRPr="005453F9" w:rsidRDefault="006A3E6B" w:rsidP="00100B2F">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No</w:t>
            </w:r>
            <w:r w:rsidR="00841BF1">
              <w:rPr>
                <w:rFonts w:ascii="Times New Roman" w:hAnsi="Times New Roman" w:cs="Times New Roman" w:hint="eastAsia"/>
                <w:bCs/>
                <w:iCs/>
                <w:sz w:val="20"/>
                <w:szCs w:val="20"/>
              </w:rPr>
              <w:t>t compatible for UE</w:t>
            </w:r>
          </w:p>
        </w:tc>
        <w:tc>
          <w:tcPr>
            <w:tcW w:w="874" w:type="pct"/>
            <w:vAlign w:val="center"/>
          </w:tcPr>
          <w:p w14:paraId="41843CB5" w14:textId="1B2655CC" w:rsidR="00AA548E" w:rsidRPr="005453F9" w:rsidRDefault="00841BF1" w:rsidP="00100B2F">
            <w:pPr>
              <w:spacing w:afterLines="50" w:after="120"/>
              <w:jc w:val="center"/>
              <w:rPr>
                <w:rFonts w:ascii="Times New Roman" w:hAnsi="Times New Roman" w:cs="Times New Roman"/>
                <w:bCs/>
                <w:iCs/>
                <w:sz w:val="20"/>
                <w:szCs w:val="20"/>
              </w:rPr>
            </w:pPr>
            <w:r>
              <w:rPr>
                <w:rFonts w:ascii="Times New Roman" w:hAnsi="Times New Roman" w:cs="Times New Roman" w:hint="eastAsia"/>
                <w:bCs/>
                <w:iCs/>
                <w:sz w:val="20"/>
                <w:szCs w:val="20"/>
              </w:rPr>
              <w:t>Compatible for UE</w:t>
            </w:r>
          </w:p>
        </w:tc>
        <w:tc>
          <w:tcPr>
            <w:tcW w:w="862" w:type="pct"/>
            <w:vAlign w:val="center"/>
          </w:tcPr>
          <w:p w14:paraId="0919B590" w14:textId="727111F1" w:rsidR="00AA548E" w:rsidRPr="005453F9" w:rsidRDefault="00841BF1" w:rsidP="00100B2F">
            <w:pPr>
              <w:spacing w:afterLines="50" w:after="120"/>
              <w:jc w:val="center"/>
              <w:rPr>
                <w:rFonts w:ascii="Times New Roman" w:hAnsi="Times New Roman" w:cs="Times New Roman"/>
                <w:bCs/>
                <w:iCs/>
                <w:sz w:val="20"/>
                <w:szCs w:val="20"/>
              </w:rPr>
            </w:pPr>
            <w:r>
              <w:rPr>
                <w:rFonts w:ascii="Times New Roman" w:hAnsi="Times New Roman" w:cs="Times New Roman" w:hint="eastAsia"/>
                <w:bCs/>
                <w:iCs/>
                <w:sz w:val="20"/>
                <w:szCs w:val="20"/>
              </w:rPr>
              <w:t>Compatible for UE</w:t>
            </w:r>
          </w:p>
        </w:tc>
        <w:tc>
          <w:tcPr>
            <w:tcW w:w="916" w:type="pct"/>
            <w:vAlign w:val="center"/>
          </w:tcPr>
          <w:p w14:paraId="3A570591" w14:textId="76CA3AA4" w:rsidR="00AA548E" w:rsidRPr="005453F9" w:rsidRDefault="00841BF1" w:rsidP="00100B2F">
            <w:pPr>
              <w:spacing w:afterLines="50" w:after="120"/>
              <w:jc w:val="center"/>
              <w:rPr>
                <w:rFonts w:ascii="Times New Roman" w:hAnsi="Times New Roman" w:cs="Times New Roman"/>
                <w:bCs/>
                <w:iCs/>
                <w:sz w:val="20"/>
                <w:szCs w:val="20"/>
              </w:rPr>
            </w:pPr>
            <w:r>
              <w:rPr>
                <w:rFonts w:ascii="Times New Roman" w:hAnsi="Times New Roman" w:cs="Times New Roman" w:hint="eastAsia"/>
                <w:bCs/>
                <w:iCs/>
                <w:sz w:val="20"/>
                <w:szCs w:val="20"/>
              </w:rPr>
              <w:t>Compatible for UE</w:t>
            </w:r>
          </w:p>
        </w:tc>
      </w:tr>
      <w:tr w:rsidR="00AA548E" w:rsidRPr="005453F9" w14:paraId="22283049" w14:textId="77777777" w:rsidTr="00554D2D">
        <w:trPr>
          <w:trHeight w:val="669"/>
        </w:trPr>
        <w:tc>
          <w:tcPr>
            <w:tcW w:w="1485" w:type="pct"/>
            <w:vAlign w:val="center"/>
          </w:tcPr>
          <w:p w14:paraId="6089CC2D" w14:textId="77777777" w:rsidR="00AA548E" w:rsidRPr="005453F9" w:rsidRDefault="00AA548E" w:rsidP="00100B2F">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Model performance based on evaluation in 9.2.2.1</w:t>
            </w:r>
          </w:p>
        </w:tc>
        <w:tc>
          <w:tcPr>
            <w:tcW w:w="863" w:type="pct"/>
            <w:vAlign w:val="center"/>
          </w:tcPr>
          <w:p w14:paraId="216ABED4" w14:textId="77777777" w:rsidR="00AA548E" w:rsidRPr="005453F9" w:rsidRDefault="00AA548E" w:rsidP="00100B2F">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Pending evaluation in 9.2.2.1</w:t>
            </w:r>
          </w:p>
        </w:tc>
        <w:tc>
          <w:tcPr>
            <w:tcW w:w="874" w:type="pct"/>
            <w:vAlign w:val="center"/>
          </w:tcPr>
          <w:p w14:paraId="172794BF" w14:textId="77777777" w:rsidR="00AA548E" w:rsidRPr="005453F9" w:rsidRDefault="00AA548E" w:rsidP="00100B2F">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Pending evaluation in 9.2.2.1</w:t>
            </w:r>
          </w:p>
        </w:tc>
        <w:tc>
          <w:tcPr>
            <w:tcW w:w="862" w:type="pct"/>
            <w:vAlign w:val="center"/>
          </w:tcPr>
          <w:p w14:paraId="64823309" w14:textId="77777777" w:rsidR="00AA548E" w:rsidRPr="005453F9" w:rsidRDefault="00AA548E" w:rsidP="00100B2F">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Pending evaluation in 9.2.2.1</w:t>
            </w:r>
          </w:p>
        </w:tc>
        <w:tc>
          <w:tcPr>
            <w:tcW w:w="916" w:type="pct"/>
            <w:vAlign w:val="center"/>
          </w:tcPr>
          <w:p w14:paraId="71ECBD54" w14:textId="77777777" w:rsidR="00AA548E" w:rsidRPr="005453F9" w:rsidRDefault="00AA548E" w:rsidP="00100B2F">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Pending evaluation in 9.2.2.1</w:t>
            </w:r>
          </w:p>
        </w:tc>
      </w:tr>
    </w:tbl>
    <w:p w14:paraId="0C179092" w14:textId="77777777" w:rsidR="00CA68E0" w:rsidRPr="005453F9" w:rsidRDefault="00CA68E0" w:rsidP="0052401D">
      <w:pPr>
        <w:spacing w:afterLines="50" w:after="120"/>
        <w:rPr>
          <w:rFonts w:ascii="Times New Roman" w:hAnsi="Times New Roman" w:cs="Times New Roman"/>
          <w:bCs/>
          <w:iCs/>
          <w:sz w:val="20"/>
          <w:szCs w:val="20"/>
          <w:lang w:val="en-GB"/>
        </w:rPr>
      </w:pPr>
    </w:p>
    <w:p w14:paraId="58550C73" w14:textId="3D609FB5" w:rsidR="00CF45CA" w:rsidRPr="005453F9" w:rsidRDefault="00CF45CA" w:rsidP="00CF45CA">
      <w:pPr>
        <w:spacing w:afterLines="50" w:after="120"/>
        <w:rPr>
          <w:rFonts w:ascii="Times New Roman" w:hAnsi="Times New Roman" w:cs="Times New Roman"/>
          <w:b/>
          <w:bCs/>
          <w:iCs/>
          <w:sz w:val="20"/>
          <w:szCs w:val="20"/>
          <w:u w:val="single"/>
          <w:lang w:val="en-GB"/>
        </w:rPr>
      </w:pPr>
      <w:r w:rsidRPr="005453F9">
        <w:rPr>
          <w:rFonts w:ascii="Times New Roman" w:hAnsi="Times New Roman" w:cs="Times New Roman" w:hint="eastAsia"/>
          <w:b/>
          <w:bCs/>
          <w:iCs/>
          <w:sz w:val="20"/>
          <w:szCs w:val="20"/>
          <w:u w:val="single"/>
          <w:lang w:val="en-GB"/>
        </w:rPr>
        <w:t>Training collaboration Type 2 &amp; 3</w:t>
      </w:r>
    </w:p>
    <w:p w14:paraId="7D0C105A" w14:textId="3B41DD4C" w:rsidR="000236FA" w:rsidRPr="005453F9" w:rsidRDefault="00CF45CA" w:rsidP="00DC5622">
      <w:pPr>
        <w:spacing w:afterLines="50" w:after="120"/>
        <w:rPr>
          <w:rFonts w:ascii="Times New Roman" w:hAnsi="Times New Roman" w:cs="Times New Roman"/>
          <w:bCs/>
          <w:iCs/>
          <w:sz w:val="20"/>
          <w:szCs w:val="20"/>
          <w:lang w:val="en-GB"/>
        </w:rPr>
      </w:pPr>
      <w:r w:rsidRPr="005453F9">
        <w:rPr>
          <w:rFonts w:ascii="Times New Roman" w:hAnsi="Times New Roman" w:cs="Times New Roman" w:hint="eastAsia"/>
          <w:bCs/>
          <w:iCs/>
          <w:sz w:val="20"/>
          <w:szCs w:val="20"/>
          <w:lang w:val="en-GB"/>
        </w:rPr>
        <w:t>In RAN1 #113</w:t>
      </w:r>
      <w:r w:rsidR="006C2F71" w:rsidRPr="005453F9">
        <w:rPr>
          <w:rFonts w:ascii="Times New Roman" w:hAnsi="Times New Roman" w:cs="Times New Roman" w:hint="eastAsia"/>
          <w:bCs/>
          <w:iCs/>
          <w:sz w:val="20"/>
          <w:szCs w:val="20"/>
          <w:lang w:val="en-GB"/>
        </w:rPr>
        <w:t xml:space="preserve"> meeting</w:t>
      </w:r>
      <w:r w:rsidRPr="005453F9">
        <w:rPr>
          <w:rFonts w:ascii="Times New Roman" w:hAnsi="Times New Roman" w:cs="Times New Roman" w:hint="eastAsia"/>
          <w:bCs/>
          <w:iCs/>
          <w:sz w:val="20"/>
          <w:szCs w:val="20"/>
          <w:lang w:val="en-GB"/>
        </w:rPr>
        <w:t xml:space="preserve">, </w:t>
      </w:r>
      <w:r w:rsidR="00B10D6A" w:rsidRPr="005453F9">
        <w:rPr>
          <w:rFonts w:ascii="Times New Roman" w:hAnsi="Times New Roman" w:cs="Times New Roman" w:hint="eastAsia"/>
          <w:bCs/>
          <w:iCs/>
          <w:sz w:val="20"/>
          <w:szCs w:val="20"/>
          <w:lang w:val="en-GB"/>
        </w:rPr>
        <w:t>no further comments on the</w:t>
      </w:r>
      <w:r w:rsidRPr="005453F9">
        <w:rPr>
          <w:rFonts w:ascii="Times New Roman" w:hAnsi="Times New Roman" w:cs="Times New Roman" w:hint="eastAsia"/>
          <w:bCs/>
          <w:iCs/>
          <w:sz w:val="20"/>
          <w:szCs w:val="20"/>
          <w:lang w:val="en-GB"/>
        </w:rPr>
        <w:t xml:space="preserve"> table structure</w:t>
      </w:r>
      <w:r w:rsidR="006C2F71" w:rsidRPr="005453F9">
        <w:rPr>
          <w:rFonts w:ascii="Times New Roman" w:hAnsi="Times New Roman" w:cs="Times New Roman" w:hint="eastAsia"/>
          <w:bCs/>
          <w:iCs/>
          <w:sz w:val="20"/>
          <w:szCs w:val="20"/>
          <w:lang w:val="en-GB"/>
        </w:rPr>
        <w:t xml:space="preserve"> </w:t>
      </w:r>
      <w:r w:rsidRPr="005453F9">
        <w:rPr>
          <w:rFonts w:ascii="Times New Roman" w:hAnsi="Times New Roman" w:cs="Times New Roman" w:hint="eastAsia"/>
          <w:bCs/>
          <w:iCs/>
          <w:sz w:val="20"/>
          <w:szCs w:val="20"/>
          <w:lang w:val="en-GB"/>
        </w:rPr>
        <w:t xml:space="preserve">for training </w:t>
      </w:r>
      <w:r w:rsidRPr="005453F9">
        <w:rPr>
          <w:rFonts w:ascii="Times New Roman" w:hAnsi="Times New Roman" w:cs="Times New Roman"/>
          <w:bCs/>
          <w:iCs/>
          <w:sz w:val="20"/>
          <w:szCs w:val="20"/>
          <w:lang w:val="en-GB"/>
        </w:rPr>
        <w:t>collaboration</w:t>
      </w:r>
      <w:r w:rsidRPr="005453F9">
        <w:rPr>
          <w:rFonts w:ascii="Times New Roman" w:hAnsi="Times New Roman" w:cs="Times New Roman" w:hint="eastAsia"/>
          <w:bCs/>
          <w:iCs/>
          <w:sz w:val="20"/>
          <w:szCs w:val="20"/>
          <w:lang w:val="en-GB"/>
        </w:rPr>
        <w:t xml:space="preserve"> Type 2 &amp; 3</w:t>
      </w:r>
      <w:r w:rsidR="00B10D6A" w:rsidRPr="005453F9">
        <w:rPr>
          <w:rFonts w:ascii="Times New Roman" w:hAnsi="Times New Roman" w:cs="Times New Roman" w:hint="eastAsia"/>
          <w:bCs/>
          <w:iCs/>
          <w:sz w:val="20"/>
          <w:szCs w:val="20"/>
          <w:lang w:val="en-GB"/>
        </w:rPr>
        <w:t xml:space="preserve"> by companies</w:t>
      </w:r>
      <w:r w:rsidRPr="005453F9">
        <w:rPr>
          <w:rFonts w:ascii="Times New Roman" w:hAnsi="Times New Roman" w:cs="Times New Roman" w:hint="eastAsia"/>
          <w:bCs/>
          <w:iCs/>
          <w:sz w:val="20"/>
          <w:szCs w:val="20"/>
          <w:lang w:val="en-GB"/>
        </w:rPr>
        <w:t>, and the following observation was proposed:</w:t>
      </w:r>
    </w:p>
    <w:tbl>
      <w:tblPr>
        <w:tblStyle w:val="a9"/>
        <w:tblW w:w="0" w:type="auto"/>
        <w:tblLook w:val="04A0" w:firstRow="1" w:lastRow="0" w:firstColumn="1" w:lastColumn="0" w:noHBand="0" w:noVBand="1"/>
      </w:tblPr>
      <w:tblGrid>
        <w:gridCol w:w="9286"/>
      </w:tblGrid>
      <w:tr w:rsidR="00373E38" w:rsidRPr="005453F9" w14:paraId="1BA827E2" w14:textId="77777777" w:rsidTr="00CF45CA">
        <w:tc>
          <w:tcPr>
            <w:tcW w:w="9286" w:type="dxa"/>
          </w:tcPr>
          <w:p w14:paraId="09ED0441" w14:textId="77777777" w:rsidR="00CF45CA" w:rsidRPr="005453F9" w:rsidRDefault="00CF45CA" w:rsidP="00CF45CA">
            <w:pPr>
              <w:pStyle w:val="0Maintext"/>
              <w:ind w:firstLine="0"/>
              <w:rPr>
                <w:rFonts w:cs="Times New Roman"/>
              </w:rPr>
            </w:pPr>
            <w:r w:rsidRPr="005453F9">
              <w:rPr>
                <w:rFonts w:cs="Times New Roman"/>
              </w:rPr>
              <w:t xml:space="preserve">Proposed observation 2-1-1 </w:t>
            </w:r>
          </w:p>
          <w:p w14:paraId="64C8EB88" w14:textId="77777777" w:rsidR="00CF45CA" w:rsidRPr="005453F9" w:rsidRDefault="00CF45CA" w:rsidP="00CF45CA">
            <w:pPr>
              <w:rPr>
                <w:rFonts w:ascii="Times New Roman" w:eastAsia="Malgun Gothic" w:hAnsi="Times New Roman" w:cs="Times New Roman"/>
                <w:b/>
                <w:bCs/>
                <w:i/>
                <w:iCs/>
                <w:sz w:val="20"/>
                <w:szCs w:val="20"/>
              </w:rPr>
            </w:pPr>
            <w:r w:rsidRPr="005453F9">
              <w:rPr>
                <w:rFonts w:ascii="Times New Roman" w:eastAsia="Malgun Gothic" w:hAnsi="Times New Roman" w:cs="Times New Roman"/>
                <w:b/>
                <w:bCs/>
                <w:i/>
                <w:iCs/>
                <w:sz w:val="20"/>
                <w:szCs w:val="20"/>
              </w:rPr>
              <w:t xml:space="preserve">In CSI compression using two-sided model use case, the following table captures the pros/cons of training collaboration types 2 and type 3:  </w:t>
            </w:r>
          </w:p>
          <w:p w14:paraId="39BCBCC1" w14:textId="77777777" w:rsidR="00CF45CA" w:rsidRPr="005453F9" w:rsidRDefault="00CF45CA" w:rsidP="00CF45CA">
            <w:pPr>
              <w:spacing w:afterLines="50" w:after="120"/>
              <w:rPr>
                <w:rFonts w:ascii="Times New Roman" w:hAnsi="Times New Roman" w:cs="Times New Roman"/>
                <w:b/>
                <w:bCs/>
                <w:i/>
                <w:iCs/>
                <w:sz w:val="20"/>
                <w:szCs w:val="20"/>
              </w:rPr>
            </w:pPr>
          </w:p>
          <w:tbl>
            <w:tblPr>
              <w:tblStyle w:val="a9"/>
              <w:tblW w:w="8725" w:type="dxa"/>
              <w:tblLook w:val="04A0" w:firstRow="1" w:lastRow="0" w:firstColumn="1" w:lastColumn="0" w:noHBand="0" w:noVBand="1"/>
            </w:tblPr>
            <w:tblGrid>
              <w:gridCol w:w="2693"/>
              <w:gridCol w:w="1416"/>
              <w:gridCol w:w="1463"/>
              <w:gridCol w:w="1506"/>
              <w:gridCol w:w="1647"/>
            </w:tblGrid>
            <w:tr w:rsidR="00373E38" w:rsidRPr="005453F9" w14:paraId="3DA1B03F" w14:textId="77777777" w:rsidTr="0019322E">
              <w:trPr>
                <w:trHeight w:val="216"/>
              </w:trPr>
              <w:tc>
                <w:tcPr>
                  <w:tcW w:w="2515" w:type="dxa"/>
                  <w:vMerge w:val="restart"/>
                  <w:tcBorders>
                    <w:tl2br w:val="single" w:sz="4" w:space="0" w:color="auto"/>
                  </w:tcBorders>
                </w:tcPr>
                <w:p w14:paraId="18A2012C" w14:textId="77777777" w:rsidR="00CF45CA" w:rsidRPr="005453F9" w:rsidRDefault="00CF45CA" w:rsidP="0019322E">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ab/>
                    <w:t xml:space="preserve">      Training types</w:t>
                  </w:r>
                </w:p>
                <w:p w14:paraId="1A13AC49" w14:textId="77777777" w:rsidR="00CF45CA" w:rsidRPr="005453F9" w:rsidRDefault="00CF45CA" w:rsidP="0019322E">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Characteristics</w:t>
                  </w:r>
                </w:p>
              </w:tc>
              <w:tc>
                <w:tcPr>
                  <w:tcW w:w="2970" w:type="dxa"/>
                  <w:gridSpan w:val="2"/>
                </w:tcPr>
                <w:p w14:paraId="7FC521F1" w14:textId="77777777" w:rsidR="00CF45CA" w:rsidRPr="005453F9" w:rsidRDefault="00CF45CA" w:rsidP="0019322E">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Type 2</w:t>
                  </w:r>
                </w:p>
              </w:tc>
              <w:tc>
                <w:tcPr>
                  <w:tcW w:w="3240" w:type="dxa"/>
                  <w:gridSpan w:val="2"/>
                </w:tcPr>
                <w:p w14:paraId="48B407F2" w14:textId="77777777" w:rsidR="00CF45CA" w:rsidRPr="005453F9" w:rsidRDefault="00CF45CA" w:rsidP="0019322E">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Type 3</w:t>
                  </w:r>
                </w:p>
              </w:tc>
            </w:tr>
            <w:tr w:rsidR="00373E38" w:rsidRPr="005453F9" w14:paraId="1965B2BF" w14:textId="77777777" w:rsidTr="0019322E">
              <w:trPr>
                <w:trHeight w:val="157"/>
              </w:trPr>
              <w:tc>
                <w:tcPr>
                  <w:tcW w:w="2515" w:type="dxa"/>
                  <w:vMerge/>
                  <w:tcBorders>
                    <w:tl2br w:val="single" w:sz="4" w:space="0" w:color="auto"/>
                  </w:tcBorders>
                </w:tcPr>
                <w:p w14:paraId="7EF338D9" w14:textId="77777777" w:rsidR="00CF45CA" w:rsidRPr="005453F9" w:rsidRDefault="00CF45CA" w:rsidP="0019322E">
                  <w:pPr>
                    <w:spacing w:afterLines="50" w:after="120"/>
                    <w:rPr>
                      <w:rFonts w:ascii="Times New Roman" w:hAnsi="Times New Roman" w:cs="Times New Roman"/>
                      <w:bCs/>
                      <w:iCs/>
                      <w:sz w:val="20"/>
                      <w:szCs w:val="20"/>
                    </w:rPr>
                  </w:pPr>
                </w:p>
              </w:tc>
              <w:tc>
                <w:tcPr>
                  <w:tcW w:w="1440" w:type="dxa"/>
                </w:tcPr>
                <w:p w14:paraId="53D8E679" w14:textId="77777777" w:rsidR="00CF45CA" w:rsidRPr="005453F9" w:rsidRDefault="00CF45CA" w:rsidP="0019322E">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Simultaneous</w:t>
                  </w:r>
                </w:p>
              </w:tc>
              <w:tc>
                <w:tcPr>
                  <w:tcW w:w="1530" w:type="dxa"/>
                </w:tcPr>
                <w:p w14:paraId="430EA3B9" w14:textId="77777777" w:rsidR="00CF45CA" w:rsidRPr="005453F9" w:rsidRDefault="00CF45CA" w:rsidP="0019322E">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Sequential</w:t>
                  </w:r>
                </w:p>
              </w:tc>
              <w:tc>
                <w:tcPr>
                  <w:tcW w:w="1530" w:type="dxa"/>
                </w:tcPr>
                <w:p w14:paraId="23ABBC09" w14:textId="77777777" w:rsidR="00CF45CA" w:rsidRPr="005453F9" w:rsidRDefault="00CF45CA" w:rsidP="0019322E">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NW first</w:t>
                  </w:r>
                </w:p>
              </w:tc>
              <w:tc>
                <w:tcPr>
                  <w:tcW w:w="1710" w:type="dxa"/>
                </w:tcPr>
                <w:p w14:paraId="0E597838" w14:textId="77777777" w:rsidR="00CF45CA" w:rsidRPr="005453F9" w:rsidRDefault="00CF45CA" w:rsidP="0019322E">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 xml:space="preserve"> UE first</w:t>
                  </w:r>
                </w:p>
              </w:tc>
            </w:tr>
            <w:tr w:rsidR="00373E38" w:rsidRPr="005453F9" w14:paraId="242583AB" w14:textId="77777777" w:rsidTr="0019322E">
              <w:trPr>
                <w:trHeight w:val="433"/>
              </w:trPr>
              <w:tc>
                <w:tcPr>
                  <w:tcW w:w="2515" w:type="dxa"/>
                  <w:vAlign w:val="center"/>
                </w:tcPr>
                <w:p w14:paraId="6D86F7EA" w14:textId="77777777" w:rsidR="00CF45CA" w:rsidRPr="005453F9" w:rsidRDefault="00CF45CA" w:rsidP="0019322E">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 xml:space="preserve">Whether model can be kept proprietary </w:t>
                  </w:r>
                </w:p>
              </w:tc>
              <w:tc>
                <w:tcPr>
                  <w:tcW w:w="1440" w:type="dxa"/>
                  <w:vAlign w:val="center"/>
                </w:tcPr>
                <w:p w14:paraId="6DE1C47D" w14:textId="77777777" w:rsidR="00CF45CA" w:rsidRPr="005453F9" w:rsidRDefault="00CF45CA" w:rsidP="0019322E">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FFS</w:t>
                  </w:r>
                </w:p>
              </w:tc>
              <w:tc>
                <w:tcPr>
                  <w:tcW w:w="1530" w:type="dxa"/>
                  <w:vAlign w:val="center"/>
                </w:tcPr>
                <w:p w14:paraId="093BF29D" w14:textId="77777777" w:rsidR="00CF45CA" w:rsidRPr="005453F9" w:rsidRDefault="00CF45CA" w:rsidP="0019322E">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FFS</w:t>
                  </w:r>
                </w:p>
              </w:tc>
              <w:tc>
                <w:tcPr>
                  <w:tcW w:w="1530" w:type="dxa"/>
                  <w:vAlign w:val="center"/>
                </w:tcPr>
                <w:p w14:paraId="5BD7269C" w14:textId="77777777" w:rsidR="00CF45CA" w:rsidRPr="005453F9" w:rsidRDefault="00CF45CA" w:rsidP="0019322E">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FFS.</w:t>
                  </w:r>
                </w:p>
              </w:tc>
              <w:tc>
                <w:tcPr>
                  <w:tcW w:w="1710" w:type="dxa"/>
                  <w:vAlign w:val="center"/>
                </w:tcPr>
                <w:p w14:paraId="67F103A3" w14:textId="77777777" w:rsidR="00CF45CA" w:rsidRPr="005453F9" w:rsidRDefault="00CF45CA" w:rsidP="0019322E">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FFS</w:t>
                  </w:r>
                </w:p>
              </w:tc>
            </w:tr>
            <w:tr w:rsidR="00373E38" w:rsidRPr="005453F9" w14:paraId="6FDB6526" w14:textId="77777777" w:rsidTr="0019322E">
              <w:trPr>
                <w:trHeight w:val="452"/>
              </w:trPr>
              <w:tc>
                <w:tcPr>
                  <w:tcW w:w="2515" w:type="dxa"/>
                  <w:vAlign w:val="center"/>
                </w:tcPr>
                <w:p w14:paraId="4E390FD6" w14:textId="77777777" w:rsidR="00CF45CA" w:rsidRPr="005453F9" w:rsidRDefault="00CF45CA" w:rsidP="0019322E">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Whether require privacy-sensitive dataset sharing</w:t>
                  </w:r>
                </w:p>
              </w:tc>
              <w:tc>
                <w:tcPr>
                  <w:tcW w:w="1440" w:type="dxa"/>
                  <w:vAlign w:val="center"/>
                </w:tcPr>
                <w:p w14:paraId="7E2160FA" w14:textId="77777777" w:rsidR="00CF45CA" w:rsidRPr="005453F9" w:rsidRDefault="00CF45CA" w:rsidP="0019322E">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No (Note 1)</w:t>
                  </w:r>
                </w:p>
              </w:tc>
              <w:tc>
                <w:tcPr>
                  <w:tcW w:w="1530" w:type="dxa"/>
                  <w:vAlign w:val="center"/>
                </w:tcPr>
                <w:p w14:paraId="619247A9" w14:textId="77777777" w:rsidR="00CF45CA" w:rsidRPr="005453F9" w:rsidRDefault="00CF45CA" w:rsidP="0019322E">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No (Note1)</w:t>
                  </w:r>
                </w:p>
              </w:tc>
              <w:tc>
                <w:tcPr>
                  <w:tcW w:w="1530" w:type="dxa"/>
                  <w:vAlign w:val="center"/>
                </w:tcPr>
                <w:p w14:paraId="43D40D5D" w14:textId="77777777" w:rsidR="00CF45CA" w:rsidRPr="005453F9" w:rsidRDefault="00CF45CA" w:rsidP="0019322E">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No (Note 1)</w:t>
                  </w:r>
                </w:p>
              </w:tc>
              <w:tc>
                <w:tcPr>
                  <w:tcW w:w="1710" w:type="dxa"/>
                  <w:vAlign w:val="center"/>
                </w:tcPr>
                <w:p w14:paraId="39118300" w14:textId="77777777" w:rsidR="00CF45CA" w:rsidRPr="005453F9" w:rsidRDefault="00CF45CA" w:rsidP="0019322E">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No (Note 1)</w:t>
                  </w:r>
                </w:p>
              </w:tc>
            </w:tr>
            <w:tr w:rsidR="00373E38" w:rsidRPr="005453F9" w14:paraId="5BB56809" w14:textId="77777777" w:rsidTr="0019322E">
              <w:trPr>
                <w:trHeight w:val="1373"/>
              </w:trPr>
              <w:tc>
                <w:tcPr>
                  <w:tcW w:w="2515" w:type="dxa"/>
                  <w:vAlign w:val="center"/>
                </w:tcPr>
                <w:p w14:paraId="4EC44DF4" w14:textId="77777777" w:rsidR="00CF45CA" w:rsidRPr="005453F9" w:rsidRDefault="00CF45CA" w:rsidP="0019322E">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Flexibility to support cell/site/scenario/configuration specific model</w:t>
                  </w:r>
                </w:p>
              </w:tc>
              <w:tc>
                <w:tcPr>
                  <w:tcW w:w="1440" w:type="dxa"/>
                  <w:vAlign w:val="center"/>
                </w:tcPr>
                <w:p w14:paraId="5BEF59BD" w14:textId="77777777" w:rsidR="00CF45CA" w:rsidRPr="005453F9" w:rsidRDefault="00CF45CA" w:rsidP="0019322E">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More difficult than type 3</w:t>
                  </w:r>
                </w:p>
              </w:tc>
              <w:tc>
                <w:tcPr>
                  <w:tcW w:w="1530" w:type="dxa"/>
                  <w:vAlign w:val="center"/>
                </w:tcPr>
                <w:p w14:paraId="613EB1A9" w14:textId="77777777" w:rsidR="00CF45CA" w:rsidRPr="005453F9" w:rsidRDefault="00CF45CA" w:rsidP="0019322E">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FFS</w:t>
                  </w:r>
                </w:p>
              </w:tc>
              <w:tc>
                <w:tcPr>
                  <w:tcW w:w="1530" w:type="dxa"/>
                  <w:vAlign w:val="center"/>
                </w:tcPr>
                <w:p w14:paraId="3D328AA5" w14:textId="77777777" w:rsidR="00CF45CA" w:rsidRPr="005453F9" w:rsidRDefault="00CF45CA" w:rsidP="0019322E">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Semi-flexible.</w:t>
                  </w:r>
                </w:p>
              </w:tc>
              <w:tc>
                <w:tcPr>
                  <w:tcW w:w="1710" w:type="dxa"/>
                  <w:vAlign w:val="center"/>
                </w:tcPr>
                <w:p w14:paraId="56FDA525" w14:textId="77777777" w:rsidR="00CF45CA" w:rsidRPr="005453F9" w:rsidRDefault="00CF45CA" w:rsidP="0019322E">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Semi-flexible. With assisted information signaling</w:t>
                  </w:r>
                </w:p>
              </w:tc>
            </w:tr>
            <w:tr w:rsidR="00373E38" w:rsidRPr="005453F9" w14:paraId="1C40D9E3" w14:textId="77777777" w:rsidTr="0019322E">
              <w:trPr>
                <w:trHeight w:val="433"/>
              </w:trPr>
              <w:tc>
                <w:tcPr>
                  <w:tcW w:w="2515" w:type="dxa"/>
                  <w:vAlign w:val="center"/>
                </w:tcPr>
                <w:p w14:paraId="59651B2D" w14:textId="77777777" w:rsidR="00CF45CA" w:rsidRPr="005453F9" w:rsidRDefault="00CF45CA" w:rsidP="0019322E">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Whether gNB/device specific optimization is allowed</w:t>
                  </w:r>
                </w:p>
              </w:tc>
              <w:tc>
                <w:tcPr>
                  <w:tcW w:w="1440" w:type="dxa"/>
                  <w:vAlign w:val="center"/>
                </w:tcPr>
                <w:p w14:paraId="16D07B7F" w14:textId="77777777" w:rsidR="00CF45CA" w:rsidRPr="005453F9" w:rsidRDefault="00CF45CA" w:rsidP="0019322E">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Yes</w:t>
                  </w:r>
                </w:p>
              </w:tc>
              <w:tc>
                <w:tcPr>
                  <w:tcW w:w="1530" w:type="dxa"/>
                  <w:vAlign w:val="center"/>
                </w:tcPr>
                <w:p w14:paraId="571E6B10" w14:textId="77777777" w:rsidR="00CF45CA" w:rsidRPr="005453F9" w:rsidRDefault="00CF45CA" w:rsidP="0019322E">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Yes</w:t>
                  </w:r>
                </w:p>
              </w:tc>
              <w:tc>
                <w:tcPr>
                  <w:tcW w:w="1530" w:type="dxa"/>
                  <w:vAlign w:val="center"/>
                </w:tcPr>
                <w:p w14:paraId="44FE19EE" w14:textId="77777777" w:rsidR="00CF45CA" w:rsidRPr="005453F9" w:rsidRDefault="00CF45CA" w:rsidP="0019322E">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Yes</w:t>
                  </w:r>
                </w:p>
              </w:tc>
              <w:tc>
                <w:tcPr>
                  <w:tcW w:w="1710" w:type="dxa"/>
                  <w:vAlign w:val="center"/>
                </w:tcPr>
                <w:p w14:paraId="6335A67C" w14:textId="77777777" w:rsidR="00CF45CA" w:rsidRPr="005453F9" w:rsidRDefault="00CF45CA" w:rsidP="0019322E">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Yes</w:t>
                  </w:r>
                </w:p>
              </w:tc>
            </w:tr>
            <w:tr w:rsidR="00373E38" w:rsidRPr="005453F9" w14:paraId="1DEB6631" w14:textId="77777777" w:rsidTr="0019322E">
              <w:trPr>
                <w:trHeight w:val="1123"/>
              </w:trPr>
              <w:tc>
                <w:tcPr>
                  <w:tcW w:w="2515" w:type="dxa"/>
                  <w:vAlign w:val="center"/>
                </w:tcPr>
                <w:p w14:paraId="7EF39016" w14:textId="77777777" w:rsidR="00CF45CA" w:rsidRPr="005453F9" w:rsidRDefault="00CF45CA" w:rsidP="0019322E">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lastRenderedPageBreak/>
                    <w:t>Model update flexibility after deployment (note 3)</w:t>
                  </w:r>
                </w:p>
              </w:tc>
              <w:tc>
                <w:tcPr>
                  <w:tcW w:w="1440" w:type="dxa"/>
                  <w:vAlign w:val="center"/>
                </w:tcPr>
                <w:p w14:paraId="60EB85CA" w14:textId="77777777" w:rsidR="00CF45CA" w:rsidRPr="005453F9" w:rsidRDefault="00CF45CA" w:rsidP="0019322E">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Not flexible</w:t>
                  </w:r>
                </w:p>
              </w:tc>
              <w:tc>
                <w:tcPr>
                  <w:tcW w:w="1530" w:type="dxa"/>
                  <w:vAlign w:val="center"/>
                </w:tcPr>
                <w:p w14:paraId="46788281" w14:textId="77777777" w:rsidR="00CF45CA" w:rsidRPr="005453F9" w:rsidRDefault="00CF45CA" w:rsidP="0019322E">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FFS</w:t>
                  </w:r>
                </w:p>
              </w:tc>
              <w:tc>
                <w:tcPr>
                  <w:tcW w:w="1530" w:type="dxa"/>
                  <w:vAlign w:val="center"/>
                </w:tcPr>
                <w:p w14:paraId="18336CD3" w14:textId="77777777" w:rsidR="00CF45CA" w:rsidRPr="005453F9" w:rsidRDefault="00CF45CA" w:rsidP="0019322E">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Semi-flexible</w:t>
                  </w:r>
                </w:p>
              </w:tc>
              <w:tc>
                <w:tcPr>
                  <w:tcW w:w="1710" w:type="dxa"/>
                  <w:vAlign w:val="center"/>
                </w:tcPr>
                <w:p w14:paraId="07E2ABF4" w14:textId="77777777" w:rsidR="00CF45CA" w:rsidRPr="005453F9" w:rsidRDefault="00CF45CA" w:rsidP="0019322E">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FFS</w:t>
                  </w:r>
                </w:p>
              </w:tc>
            </w:tr>
            <w:tr w:rsidR="00373E38" w:rsidRPr="005453F9" w14:paraId="7540DC81" w14:textId="77777777" w:rsidTr="0019322E">
              <w:trPr>
                <w:trHeight w:val="669"/>
              </w:trPr>
              <w:tc>
                <w:tcPr>
                  <w:tcW w:w="2515" w:type="dxa"/>
                  <w:vAlign w:val="center"/>
                </w:tcPr>
                <w:p w14:paraId="6ABC2244" w14:textId="77777777" w:rsidR="00CF45CA" w:rsidRPr="005453F9" w:rsidRDefault="00CF45CA" w:rsidP="0019322E">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Feasibility of allowing UE side and NW side to develop/update models separately</w:t>
                  </w:r>
                </w:p>
              </w:tc>
              <w:tc>
                <w:tcPr>
                  <w:tcW w:w="1440" w:type="dxa"/>
                  <w:vAlign w:val="center"/>
                </w:tcPr>
                <w:p w14:paraId="4E7B7AF2" w14:textId="77777777" w:rsidR="00CF45CA" w:rsidRPr="005453F9" w:rsidRDefault="00CF45CA" w:rsidP="0019322E">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Infeasible</w:t>
                  </w:r>
                </w:p>
              </w:tc>
              <w:tc>
                <w:tcPr>
                  <w:tcW w:w="1530" w:type="dxa"/>
                  <w:vAlign w:val="center"/>
                </w:tcPr>
                <w:p w14:paraId="7228737F" w14:textId="77777777" w:rsidR="00CF45CA" w:rsidRPr="005453F9" w:rsidRDefault="00CF45CA" w:rsidP="0019322E">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FFS</w:t>
                  </w:r>
                </w:p>
              </w:tc>
              <w:tc>
                <w:tcPr>
                  <w:tcW w:w="1530" w:type="dxa"/>
                  <w:vAlign w:val="center"/>
                </w:tcPr>
                <w:p w14:paraId="14E3CA52" w14:textId="77777777" w:rsidR="00CF45CA" w:rsidRPr="005453F9" w:rsidRDefault="00CF45CA" w:rsidP="0019322E">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Feasible</w:t>
                  </w:r>
                </w:p>
              </w:tc>
              <w:tc>
                <w:tcPr>
                  <w:tcW w:w="1710" w:type="dxa"/>
                  <w:vAlign w:val="center"/>
                </w:tcPr>
                <w:p w14:paraId="01D576F2" w14:textId="77777777" w:rsidR="00CF45CA" w:rsidRPr="005453F9" w:rsidRDefault="00CF45CA" w:rsidP="0019322E">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Feasible</w:t>
                  </w:r>
                </w:p>
              </w:tc>
            </w:tr>
            <w:tr w:rsidR="00373E38" w:rsidRPr="005453F9" w14:paraId="5D8EF294" w14:textId="77777777" w:rsidTr="0019322E">
              <w:trPr>
                <w:trHeight w:val="906"/>
              </w:trPr>
              <w:tc>
                <w:tcPr>
                  <w:tcW w:w="2515" w:type="dxa"/>
                  <w:vAlign w:val="center"/>
                </w:tcPr>
                <w:p w14:paraId="545842B7" w14:textId="77777777" w:rsidR="00CF45CA" w:rsidRPr="005453F9" w:rsidRDefault="00CF45CA" w:rsidP="0019322E">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Whether gNB can maintain/store a single/unified model over different UE vendors [for a CSI report configuration]</w:t>
                  </w:r>
                </w:p>
              </w:tc>
              <w:tc>
                <w:tcPr>
                  <w:tcW w:w="1440" w:type="dxa"/>
                  <w:vAlign w:val="center"/>
                </w:tcPr>
                <w:p w14:paraId="59044F01" w14:textId="77777777" w:rsidR="00CF45CA" w:rsidRPr="005453F9" w:rsidRDefault="00CF45CA" w:rsidP="0019322E">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Pending evaluation in 9.2.2.1</w:t>
                  </w:r>
                </w:p>
              </w:tc>
              <w:tc>
                <w:tcPr>
                  <w:tcW w:w="1530" w:type="dxa"/>
                  <w:vAlign w:val="center"/>
                </w:tcPr>
                <w:p w14:paraId="1557C21E" w14:textId="77777777" w:rsidR="00CF45CA" w:rsidRPr="005453F9" w:rsidRDefault="00CF45CA" w:rsidP="0019322E">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Pending evaluation in 9.2.2.1</w:t>
                  </w:r>
                </w:p>
              </w:tc>
              <w:tc>
                <w:tcPr>
                  <w:tcW w:w="1530" w:type="dxa"/>
                  <w:vAlign w:val="center"/>
                </w:tcPr>
                <w:p w14:paraId="62BEA9D3" w14:textId="77777777" w:rsidR="00CF45CA" w:rsidRPr="005453F9" w:rsidRDefault="00CF45CA" w:rsidP="0019322E">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Yes</w:t>
                  </w:r>
                </w:p>
                <w:p w14:paraId="4785F4F2" w14:textId="77777777" w:rsidR="00CF45CA" w:rsidRPr="005453F9" w:rsidRDefault="00CF45CA" w:rsidP="0019322E">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(Note 4)</w:t>
                  </w:r>
                </w:p>
              </w:tc>
              <w:tc>
                <w:tcPr>
                  <w:tcW w:w="1710" w:type="dxa"/>
                  <w:vAlign w:val="center"/>
                </w:tcPr>
                <w:p w14:paraId="7912B3F7" w14:textId="77777777" w:rsidR="00CF45CA" w:rsidRPr="005453F9" w:rsidRDefault="00CF45CA" w:rsidP="0019322E">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Pending evaluation in 9.2.2.1 (Note 5)</w:t>
                  </w:r>
                </w:p>
              </w:tc>
            </w:tr>
            <w:tr w:rsidR="00373E38" w:rsidRPr="005453F9" w14:paraId="1667A4DF" w14:textId="77777777" w:rsidTr="0019322E">
              <w:trPr>
                <w:trHeight w:val="887"/>
              </w:trPr>
              <w:tc>
                <w:tcPr>
                  <w:tcW w:w="2515" w:type="dxa"/>
                  <w:vAlign w:val="center"/>
                </w:tcPr>
                <w:p w14:paraId="4FFD0E87" w14:textId="77777777" w:rsidR="00CF45CA" w:rsidRPr="005453F9" w:rsidRDefault="00CF45CA" w:rsidP="0019322E">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Whether UE device can maintain/store a single/unified model over different NW vendors [for a CSI report configuration]</w:t>
                  </w:r>
                </w:p>
              </w:tc>
              <w:tc>
                <w:tcPr>
                  <w:tcW w:w="1440" w:type="dxa"/>
                  <w:vAlign w:val="center"/>
                </w:tcPr>
                <w:p w14:paraId="3A232710" w14:textId="77777777" w:rsidR="00CF45CA" w:rsidRPr="005453F9" w:rsidRDefault="00CF45CA" w:rsidP="0019322E">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Pending evaluation in 9.2.2.1</w:t>
                  </w:r>
                </w:p>
                <w:p w14:paraId="719E585E" w14:textId="77777777" w:rsidR="00CF45CA" w:rsidRPr="005453F9" w:rsidRDefault="00CF45CA" w:rsidP="0019322E">
                  <w:pPr>
                    <w:spacing w:afterLines="50" w:after="120"/>
                    <w:jc w:val="center"/>
                    <w:rPr>
                      <w:rFonts w:ascii="Times New Roman" w:hAnsi="Times New Roman" w:cs="Times New Roman"/>
                      <w:bCs/>
                      <w:iCs/>
                      <w:sz w:val="20"/>
                      <w:szCs w:val="20"/>
                    </w:rPr>
                  </w:pPr>
                </w:p>
              </w:tc>
              <w:tc>
                <w:tcPr>
                  <w:tcW w:w="1530" w:type="dxa"/>
                  <w:vAlign w:val="center"/>
                </w:tcPr>
                <w:p w14:paraId="62B0F9E5" w14:textId="77777777" w:rsidR="00CF45CA" w:rsidRPr="005453F9" w:rsidRDefault="00CF45CA" w:rsidP="0019322E">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Pending evaluation in 9.2.2.1</w:t>
                  </w:r>
                </w:p>
              </w:tc>
              <w:tc>
                <w:tcPr>
                  <w:tcW w:w="1530" w:type="dxa"/>
                  <w:vAlign w:val="center"/>
                </w:tcPr>
                <w:p w14:paraId="3A6FA7AC" w14:textId="77777777" w:rsidR="00CF45CA" w:rsidRPr="005453F9" w:rsidRDefault="00CF45CA" w:rsidP="0019322E">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Yes per camped cell.</w:t>
                  </w:r>
                </w:p>
                <w:p w14:paraId="68805762" w14:textId="77777777" w:rsidR="00CF45CA" w:rsidRPr="005453F9" w:rsidRDefault="00CF45CA" w:rsidP="0019322E">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Generalization over multiple NW pending 9.2.2.1</w:t>
                  </w:r>
                </w:p>
                <w:p w14:paraId="1EA54C01" w14:textId="77777777" w:rsidR="00CF45CA" w:rsidRPr="005453F9" w:rsidRDefault="00CF45CA" w:rsidP="0019322E">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(Note 5)</w:t>
                  </w:r>
                </w:p>
              </w:tc>
              <w:tc>
                <w:tcPr>
                  <w:tcW w:w="1710" w:type="dxa"/>
                  <w:vAlign w:val="center"/>
                </w:tcPr>
                <w:p w14:paraId="46619070" w14:textId="77777777" w:rsidR="00CF45CA" w:rsidRPr="005453F9" w:rsidRDefault="00CF45CA" w:rsidP="0019322E">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Yes</w:t>
                  </w:r>
                </w:p>
                <w:p w14:paraId="27EEFCDE" w14:textId="77777777" w:rsidR="00CF45CA" w:rsidRPr="005453F9" w:rsidRDefault="00CF45CA" w:rsidP="0019322E">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(Note 4)</w:t>
                  </w:r>
                </w:p>
              </w:tc>
            </w:tr>
            <w:tr w:rsidR="00373E38" w:rsidRPr="005453F9" w14:paraId="3654F2F2" w14:textId="77777777" w:rsidTr="0019322E">
              <w:trPr>
                <w:trHeight w:val="1360"/>
              </w:trPr>
              <w:tc>
                <w:tcPr>
                  <w:tcW w:w="2515" w:type="dxa"/>
                  <w:vAlign w:val="center"/>
                </w:tcPr>
                <w:p w14:paraId="212CB8C9" w14:textId="03161A20" w:rsidR="00CF45CA" w:rsidRPr="005453F9" w:rsidRDefault="00CF45CA" w:rsidP="00D85F41">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 xml:space="preserve">Extendibility: to train new UE-side model compatible with NW-side model in use </w:t>
                  </w:r>
                </w:p>
              </w:tc>
              <w:tc>
                <w:tcPr>
                  <w:tcW w:w="1440" w:type="dxa"/>
                  <w:vAlign w:val="center"/>
                </w:tcPr>
                <w:p w14:paraId="4BB9AC38" w14:textId="77777777" w:rsidR="00CF45CA" w:rsidRPr="005453F9" w:rsidRDefault="00CF45CA" w:rsidP="0019322E">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FFS</w:t>
                  </w:r>
                </w:p>
              </w:tc>
              <w:tc>
                <w:tcPr>
                  <w:tcW w:w="1530" w:type="dxa"/>
                  <w:vAlign w:val="center"/>
                </w:tcPr>
                <w:p w14:paraId="2D10B8D6" w14:textId="77777777" w:rsidR="00CF45CA" w:rsidRPr="005453F9" w:rsidRDefault="00CF45CA" w:rsidP="0019322E">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FFS</w:t>
                  </w:r>
                </w:p>
              </w:tc>
              <w:tc>
                <w:tcPr>
                  <w:tcW w:w="1530" w:type="dxa"/>
                  <w:vAlign w:val="center"/>
                </w:tcPr>
                <w:p w14:paraId="758FB112" w14:textId="77777777" w:rsidR="00CF45CA" w:rsidRPr="005453F9" w:rsidRDefault="00CF45CA" w:rsidP="0019322E">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FFS</w:t>
                  </w:r>
                </w:p>
              </w:tc>
              <w:tc>
                <w:tcPr>
                  <w:tcW w:w="1710" w:type="dxa"/>
                  <w:vAlign w:val="center"/>
                </w:tcPr>
                <w:p w14:paraId="2488FCBF" w14:textId="77777777" w:rsidR="00CF45CA" w:rsidRPr="005453F9" w:rsidRDefault="00CF45CA" w:rsidP="0019322E">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FFS</w:t>
                  </w:r>
                </w:p>
              </w:tc>
            </w:tr>
            <w:tr w:rsidR="00373E38" w:rsidRPr="005453F9" w14:paraId="3106D56D" w14:textId="77777777" w:rsidTr="0019322E">
              <w:trPr>
                <w:trHeight w:val="1360"/>
              </w:trPr>
              <w:tc>
                <w:tcPr>
                  <w:tcW w:w="2515" w:type="dxa"/>
                  <w:vAlign w:val="center"/>
                </w:tcPr>
                <w:p w14:paraId="73F8F34B" w14:textId="77777777" w:rsidR="00CF45CA" w:rsidRPr="005453F9" w:rsidRDefault="00CF45CA" w:rsidP="0019322E">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Extendibility: To train new NW-side model compatible with UE-side model in use</w:t>
                  </w:r>
                </w:p>
              </w:tc>
              <w:tc>
                <w:tcPr>
                  <w:tcW w:w="1440" w:type="dxa"/>
                  <w:vAlign w:val="center"/>
                </w:tcPr>
                <w:p w14:paraId="309A8C18" w14:textId="77777777" w:rsidR="00CF45CA" w:rsidRPr="005453F9" w:rsidRDefault="00CF45CA" w:rsidP="0019322E">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FFS</w:t>
                  </w:r>
                </w:p>
              </w:tc>
              <w:tc>
                <w:tcPr>
                  <w:tcW w:w="1530" w:type="dxa"/>
                  <w:vAlign w:val="center"/>
                </w:tcPr>
                <w:p w14:paraId="33FD3455" w14:textId="77777777" w:rsidR="00CF45CA" w:rsidRPr="005453F9" w:rsidRDefault="00CF45CA" w:rsidP="0019322E">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FFS</w:t>
                  </w:r>
                </w:p>
              </w:tc>
              <w:tc>
                <w:tcPr>
                  <w:tcW w:w="1530" w:type="dxa"/>
                  <w:vAlign w:val="center"/>
                </w:tcPr>
                <w:p w14:paraId="13CD82E3" w14:textId="77777777" w:rsidR="00CF45CA" w:rsidRPr="005453F9" w:rsidRDefault="00CF45CA" w:rsidP="0019322E">
                  <w:pPr>
                    <w:spacing w:afterLines="50" w:after="120"/>
                    <w:jc w:val="center"/>
                    <w:rPr>
                      <w:rFonts w:ascii="Times New Roman" w:hAnsi="Times New Roman" w:cs="Times New Roman"/>
                      <w:bCs/>
                      <w:i/>
                      <w:iCs/>
                      <w:sz w:val="20"/>
                      <w:szCs w:val="20"/>
                    </w:rPr>
                  </w:pPr>
                  <w:r w:rsidRPr="005453F9">
                    <w:rPr>
                      <w:rFonts w:ascii="Times New Roman" w:hAnsi="Times New Roman" w:cs="Times New Roman"/>
                      <w:bCs/>
                      <w:iCs/>
                      <w:sz w:val="20"/>
                      <w:szCs w:val="20"/>
                    </w:rPr>
                    <w:t>FFS</w:t>
                  </w:r>
                </w:p>
              </w:tc>
              <w:tc>
                <w:tcPr>
                  <w:tcW w:w="1710" w:type="dxa"/>
                  <w:vAlign w:val="center"/>
                </w:tcPr>
                <w:p w14:paraId="4E23086B" w14:textId="77777777" w:rsidR="00CF45CA" w:rsidRPr="005453F9" w:rsidRDefault="00CF45CA" w:rsidP="0019322E">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FFS</w:t>
                  </w:r>
                </w:p>
              </w:tc>
            </w:tr>
            <w:tr w:rsidR="00373E38" w:rsidRPr="005453F9" w14:paraId="13560A1C" w14:textId="77777777" w:rsidTr="0019322E">
              <w:trPr>
                <w:trHeight w:val="650"/>
              </w:trPr>
              <w:tc>
                <w:tcPr>
                  <w:tcW w:w="2515" w:type="dxa"/>
                  <w:vAlign w:val="center"/>
                </w:tcPr>
                <w:p w14:paraId="6E36874B" w14:textId="77777777" w:rsidR="00CF45CA" w:rsidRPr="005453F9" w:rsidRDefault="00CF45CA" w:rsidP="0019322E">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Whether training data distribution can match the inference device</w:t>
                  </w:r>
                </w:p>
              </w:tc>
              <w:tc>
                <w:tcPr>
                  <w:tcW w:w="1440" w:type="dxa"/>
                  <w:vAlign w:val="center"/>
                </w:tcPr>
                <w:p w14:paraId="3CF13A23" w14:textId="77777777" w:rsidR="00CF45CA" w:rsidRPr="005453F9" w:rsidRDefault="00CF45CA" w:rsidP="0019322E">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FFS</w:t>
                  </w:r>
                </w:p>
              </w:tc>
              <w:tc>
                <w:tcPr>
                  <w:tcW w:w="1530" w:type="dxa"/>
                  <w:vAlign w:val="center"/>
                </w:tcPr>
                <w:p w14:paraId="0D502E27" w14:textId="77777777" w:rsidR="00CF45CA" w:rsidRPr="005453F9" w:rsidRDefault="00CF45CA" w:rsidP="0019322E">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FFS</w:t>
                  </w:r>
                </w:p>
              </w:tc>
              <w:tc>
                <w:tcPr>
                  <w:tcW w:w="1530" w:type="dxa"/>
                  <w:vAlign w:val="center"/>
                </w:tcPr>
                <w:p w14:paraId="5807550D" w14:textId="77777777" w:rsidR="00CF45CA" w:rsidRPr="005453F9" w:rsidRDefault="00CF45CA" w:rsidP="0019322E">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FFS</w:t>
                  </w:r>
                </w:p>
              </w:tc>
              <w:tc>
                <w:tcPr>
                  <w:tcW w:w="1710" w:type="dxa"/>
                  <w:vAlign w:val="center"/>
                </w:tcPr>
                <w:p w14:paraId="2C56A71F" w14:textId="77777777" w:rsidR="00CF45CA" w:rsidRPr="005453F9" w:rsidRDefault="00CF45CA" w:rsidP="0019322E">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FFS</w:t>
                  </w:r>
                </w:p>
              </w:tc>
            </w:tr>
            <w:tr w:rsidR="00373E38" w:rsidRPr="005453F9" w14:paraId="5D57C2D4" w14:textId="77777777" w:rsidTr="0019322E">
              <w:trPr>
                <w:trHeight w:val="157"/>
              </w:trPr>
              <w:tc>
                <w:tcPr>
                  <w:tcW w:w="2515" w:type="dxa"/>
                  <w:vAlign w:val="center"/>
                </w:tcPr>
                <w:p w14:paraId="66CE9056" w14:textId="77777777" w:rsidR="00CF45CA" w:rsidRPr="005453F9" w:rsidRDefault="00CF45CA" w:rsidP="0019322E">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Software/hardware compatibility (Whether device capability can be considered for model development)</w:t>
                  </w:r>
                </w:p>
              </w:tc>
              <w:tc>
                <w:tcPr>
                  <w:tcW w:w="1440" w:type="dxa"/>
                  <w:vAlign w:val="center"/>
                </w:tcPr>
                <w:p w14:paraId="1D842DFA" w14:textId="77777777" w:rsidR="00CF45CA" w:rsidRPr="005453F9" w:rsidRDefault="00CF45CA" w:rsidP="0019322E">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Compatible</w:t>
                  </w:r>
                </w:p>
              </w:tc>
              <w:tc>
                <w:tcPr>
                  <w:tcW w:w="1530" w:type="dxa"/>
                  <w:vAlign w:val="center"/>
                </w:tcPr>
                <w:p w14:paraId="72E49786" w14:textId="77777777" w:rsidR="00CF45CA" w:rsidRPr="005453F9" w:rsidRDefault="00CF45CA" w:rsidP="0019322E">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Compatible</w:t>
                  </w:r>
                </w:p>
              </w:tc>
              <w:tc>
                <w:tcPr>
                  <w:tcW w:w="1530" w:type="dxa"/>
                  <w:vAlign w:val="center"/>
                </w:tcPr>
                <w:p w14:paraId="4695E95D" w14:textId="77777777" w:rsidR="00CF45CA" w:rsidRPr="005453F9" w:rsidRDefault="00CF45CA" w:rsidP="0019322E">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Compatible</w:t>
                  </w:r>
                </w:p>
              </w:tc>
              <w:tc>
                <w:tcPr>
                  <w:tcW w:w="1710" w:type="dxa"/>
                  <w:vAlign w:val="center"/>
                </w:tcPr>
                <w:p w14:paraId="00266E07" w14:textId="77777777" w:rsidR="00CF45CA" w:rsidRPr="005453F9" w:rsidRDefault="00CF45CA" w:rsidP="0019322E">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Compatible</w:t>
                  </w:r>
                </w:p>
              </w:tc>
            </w:tr>
            <w:tr w:rsidR="00373E38" w:rsidRPr="005453F9" w14:paraId="37A529E2" w14:textId="77777777" w:rsidTr="0019322E">
              <w:trPr>
                <w:trHeight w:val="669"/>
              </w:trPr>
              <w:tc>
                <w:tcPr>
                  <w:tcW w:w="2515" w:type="dxa"/>
                  <w:vAlign w:val="center"/>
                </w:tcPr>
                <w:p w14:paraId="0ADA3961" w14:textId="77777777" w:rsidR="00CF45CA" w:rsidRPr="005453F9" w:rsidRDefault="00CF45CA" w:rsidP="0019322E">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Model performance based on evaluation in 9.2.2.1</w:t>
                  </w:r>
                </w:p>
              </w:tc>
              <w:tc>
                <w:tcPr>
                  <w:tcW w:w="1440" w:type="dxa"/>
                  <w:vAlign w:val="center"/>
                </w:tcPr>
                <w:p w14:paraId="70D7F17D" w14:textId="77777777" w:rsidR="00CF45CA" w:rsidRPr="005453F9" w:rsidRDefault="00CF45CA" w:rsidP="0019322E">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Pending evaluation in 9.2.2.1</w:t>
                  </w:r>
                </w:p>
              </w:tc>
              <w:tc>
                <w:tcPr>
                  <w:tcW w:w="1530" w:type="dxa"/>
                  <w:vAlign w:val="center"/>
                </w:tcPr>
                <w:p w14:paraId="27582B8B" w14:textId="77777777" w:rsidR="00CF45CA" w:rsidRPr="005453F9" w:rsidRDefault="00CF45CA" w:rsidP="0019322E">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Pending evaluation in 9.2.2.1</w:t>
                  </w:r>
                </w:p>
              </w:tc>
              <w:tc>
                <w:tcPr>
                  <w:tcW w:w="1530" w:type="dxa"/>
                  <w:vAlign w:val="center"/>
                </w:tcPr>
                <w:p w14:paraId="7C8B32F5" w14:textId="77777777" w:rsidR="00CF45CA" w:rsidRPr="005453F9" w:rsidRDefault="00CF45CA" w:rsidP="0019322E">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Pending evaluation in 9.2.2.1</w:t>
                  </w:r>
                </w:p>
              </w:tc>
              <w:tc>
                <w:tcPr>
                  <w:tcW w:w="1710" w:type="dxa"/>
                  <w:vAlign w:val="center"/>
                </w:tcPr>
                <w:p w14:paraId="032EDB71" w14:textId="77777777" w:rsidR="00CF45CA" w:rsidRPr="005453F9" w:rsidRDefault="00CF45CA" w:rsidP="0019322E">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Pending evaluation in 9.2.2.1</w:t>
                  </w:r>
                </w:p>
              </w:tc>
            </w:tr>
          </w:tbl>
          <w:p w14:paraId="5644A6E8" w14:textId="77777777" w:rsidR="00CF45CA" w:rsidRPr="005453F9" w:rsidRDefault="00CF45CA" w:rsidP="00CF45CA">
            <w:pPr>
              <w:spacing w:afterLines="50" w:after="120"/>
              <w:rPr>
                <w:rFonts w:ascii="Times New Roman" w:hAnsi="Times New Roman" w:cs="Times New Roman"/>
                <w:bCs/>
                <w:iCs/>
                <w:sz w:val="20"/>
                <w:szCs w:val="20"/>
              </w:rPr>
            </w:pPr>
          </w:p>
          <w:p w14:paraId="22C40107" w14:textId="77777777" w:rsidR="00CF45CA" w:rsidRPr="005453F9" w:rsidRDefault="00CF45CA" w:rsidP="00CF45CA">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 xml:space="preserve">Note 1: Assume precoding matrix is not privacy sensitive data. FFS: other information such as channel matrix and assisted information. </w:t>
            </w:r>
          </w:p>
          <w:p w14:paraId="54682EDA" w14:textId="77777777" w:rsidR="00CF45CA" w:rsidRPr="005453F9" w:rsidRDefault="00CF45CA" w:rsidP="00CF45CA">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 xml:space="preserve">Note 2: Assume information on model structure disclosed in training collaboration does not reveal </w:t>
            </w:r>
            <w:proofErr w:type="spellStart"/>
            <w:r w:rsidRPr="005453F9">
              <w:rPr>
                <w:rFonts w:ascii="Times New Roman" w:hAnsi="Times New Roman" w:cs="Times New Roman"/>
                <w:bCs/>
                <w:iCs/>
                <w:sz w:val="20"/>
                <w:szCs w:val="20"/>
              </w:rPr>
              <w:t>prioprotiy</w:t>
            </w:r>
            <w:proofErr w:type="spellEnd"/>
            <w:r w:rsidRPr="005453F9">
              <w:rPr>
                <w:rFonts w:ascii="Times New Roman" w:hAnsi="Times New Roman" w:cs="Times New Roman"/>
                <w:bCs/>
                <w:iCs/>
                <w:sz w:val="20"/>
                <w:szCs w:val="20"/>
              </w:rPr>
              <w:t xml:space="preserve"> information </w:t>
            </w:r>
          </w:p>
          <w:p w14:paraId="3BDA3BB6" w14:textId="77777777" w:rsidR="00CF45CA" w:rsidRPr="005453F9" w:rsidRDefault="00CF45CA" w:rsidP="00CF45CA">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 xml:space="preserve">Note 3: Flexibility after deployment is evaluated by the amount of offline cross-vendor co-engineering effort. Flexible indicates minimum additional co-engineering between vendors, semi-flexible indicates additional co-engineering effort between vendors.  </w:t>
            </w:r>
          </w:p>
          <w:p w14:paraId="3E3178C7" w14:textId="77777777" w:rsidR="00CF45CA" w:rsidRPr="005453F9" w:rsidRDefault="00CF45CA" w:rsidP="00CF45CA">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Note 4: Under the assumption that the vendor training first has engineering freedom to design its own model, the condition follows naturally. [To understand the effects of long-term evolution of the AI/ML model in the eco-system, further studies are needed].</w:t>
            </w:r>
          </w:p>
          <w:p w14:paraId="0AF344F6" w14:textId="77777777" w:rsidR="00CF45CA" w:rsidRPr="005453F9" w:rsidRDefault="00CF45CA" w:rsidP="00CF45CA">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lastRenderedPageBreak/>
              <w:t xml:space="preserve">Note 5: Additional assistance signaling may be needed. Once the first side has done training, a model defines a mapping between latent space </w:t>
            </w:r>
            <w:proofErr w:type="spellStart"/>
            <w:r w:rsidRPr="005453F9">
              <w:rPr>
                <w:rFonts w:ascii="Times New Roman" w:hAnsi="Times New Roman" w:cs="Times New Roman"/>
                <w:bCs/>
                <w:iCs/>
                <w:sz w:val="20"/>
                <w:szCs w:val="20"/>
              </w:rPr>
              <w:t>codeword</w:t>
            </w:r>
            <w:proofErr w:type="spellEnd"/>
            <w:r w:rsidRPr="005453F9">
              <w:rPr>
                <w:rFonts w:ascii="Times New Roman" w:hAnsi="Times New Roman" w:cs="Times New Roman"/>
                <w:bCs/>
                <w:iCs/>
                <w:sz w:val="20"/>
                <w:szCs w:val="20"/>
              </w:rPr>
              <w:t xml:space="preserve"> and CSI, i.e., implicitly defining a codebook. If multiple vendors are part in the first-side training, those multiple models may represent multiple codebooks. For the second side to train a unified model, it would require assistance information to ensure that a unified model compresses/decompresses according to the correct codebook.</w:t>
            </w:r>
          </w:p>
          <w:p w14:paraId="04326061" w14:textId="47389B97" w:rsidR="00CF45CA" w:rsidRPr="005453F9" w:rsidRDefault="00CF45CA" w:rsidP="00CF45CA">
            <w:pPr>
              <w:spacing w:afterLines="50" w:after="120"/>
              <w:rPr>
                <w:rFonts w:ascii="Times New Roman" w:hAnsi="Times New Roman" w:cs="Times New Roman"/>
                <w:b/>
                <w:bCs/>
                <w:i/>
                <w:iCs/>
                <w:sz w:val="20"/>
                <w:szCs w:val="20"/>
              </w:rPr>
            </w:pPr>
            <w:r w:rsidRPr="005453F9">
              <w:rPr>
                <w:rFonts w:ascii="Times New Roman" w:hAnsi="Times New Roman" w:cs="Times New Roman"/>
                <w:bCs/>
                <w:iCs/>
                <w:sz w:val="20"/>
                <w:szCs w:val="20"/>
              </w:rPr>
              <w:t>Note 6: The need for matching the inference device in training can be limited, when mixing datasets from different device Types are used.</w:t>
            </w:r>
          </w:p>
        </w:tc>
      </w:tr>
    </w:tbl>
    <w:p w14:paraId="2E4BE724" w14:textId="06581FD2" w:rsidR="00D54867" w:rsidRPr="005453F9" w:rsidRDefault="00B10D6A" w:rsidP="00D54867">
      <w:pPr>
        <w:spacing w:afterLines="50" w:after="120"/>
        <w:rPr>
          <w:rFonts w:ascii="Times New Roman" w:hAnsi="Times New Roman" w:cs="Times New Roman"/>
          <w:bCs/>
          <w:iCs/>
          <w:sz w:val="20"/>
          <w:szCs w:val="20"/>
        </w:rPr>
      </w:pPr>
      <w:r w:rsidRPr="005453F9">
        <w:rPr>
          <w:rFonts w:ascii="Times New Roman" w:hAnsi="Times New Roman" w:cs="Times New Roman" w:hint="eastAsia"/>
          <w:bCs/>
          <w:iCs/>
          <w:sz w:val="20"/>
          <w:szCs w:val="20"/>
        </w:rPr>
        <w:lastRenderedPageBreak/>
        <w:t xml:space="preserve">Our views on the </w:t>
      </w:r>
      <w:r w:rsidR="00811D2B" w:rsidRPr="005453F9">
        <w:rPr>
          <w:rFonts w:ascii="Times New Roman" w:hAnsi="Times New Roman" w:cs="Times New Roman" w:hint="eastAsia"/>
          <w:bCs/>
          <w:iCs/>
          <w:sz w:val="20"/>
          <w:szCs w:val="20"/>
        </w:rPr>
        <w:t xml:space="preserve">FFS </w:t>
      </w:r>
      <w:r w:rsidR="00BE5F34" w:rsidRPr="005453F9">
        <w:rPr>
          <w:rFonts w:ascii="Times New Roman" w:hAnsi="Times New Roman" w:cs="Times New Roman" w:hint="eastAsia"/>
          <w:bCs/>
          <w:iCs/>
          <w:sz w:val="20"/>
          <w:szCs w:val="20"/>
        </w:rPr>
        <w:t>issues</w:t>
      </w:r>
      <w:r w:rsidR="00F40B1D" w:rsidRPr="005453F9">
        <w:rPr>
          <w:rFonts w:ascii="Times New Roman" w:hAnsi="Times New Roman" w:cs="Times New Roman" w:hint="eastAsia"/>
          <w:bCs/>
          <w:iCs/>
          <w:sz w:val="20"/>
          <w:szCs w:val="20"/>
        </w:rPr>
        <w:t xml:space="preserve"> in the table for </w:t>
      </w:r>
      <w:r w:rsidR="00F40B1D" w:rsidRPr="005453F9">
        <w:rPr>
          <w:rFonts w:ascii="Times New Roman" w:hAnsi="Times New Roman" w:cs="Times New Roman" w:hint="eastAsia"/>
          <w:bCs/>
          <w:iCs/>
          <w:sz w:val="20"/>
          <w:szCs w:val="20"/>
          <w:lang w:val="en-GB"/>
        </w:rPr>
        <w:t xml:space="preserve">training </w:t>
      </w:r>
      <w:r w:rsidR="00F40B1D" w:rsidRPr="005453F9">
        <w:rPr>
          <w:rFonts w:ascii="Times New Roman" w:hAnsi="Times New Roman" w:cs="Times New Roman"/>
          <w:bCs/>
          <w:iCs/>
          <w:sz w:val="20"/>
          <w:szCs w:val="20"/>
          <w:lang w:val="en-GB"/>
        </w:rPr>
        <w:t>collaboration</w:t>
      </w:r>
      <w:r w:rsidR="00F40B1D" w:rsidRPr="005453F9">
        <w:rPr>
          <w:rFonts w:ascii="Times New Roman" w:hAnsi="Times New Roman" w:cs="Times New Roman" w:hint="eastAsia"/>
          <w:bCs/>
          <w:iCs/>
          <w:sz w:val="20"/>
          <w:szCs w:val="20"/>
          <w:lang w:val="en-GB"/>
        </w:rPr>
        <w:t xml:space="preserve"> Type 2 &amp; 3 are as follows:</w:t>
      </w:r>
    </w:p>
    <w:p w14:paraId="1F7C4D67" w14:textId="774201DF" w:rsidR="00CF45CA" w:rsidRPr="005453F9" w:rsidRDefault="00CF45CA" w:rsidP="00431311">
      <w:pPr>
        <w:pStyle w:val="a7"/>
        <w:numPr>
          <w:ilvl w:val="0"/>
          <w:numId w:val="34"/>
        </w:numPr>
        <w:spacing w:afterLines="50" w:after="120"/>
        <w:ind w:firstLineChars="0"/>
        <w:rPr>
          <w:rFonts w:ascii="Times New Roman" w:hAnsi="Times New Roman" w:cs="Times New Roman"/>
          <w:bCs/>
          <w:iCs/>
          <w:sz w:val="20"/>
          <w:szCs w:val="20"/>
        </w:rPr>
      </w:pPr>
      <w:r w:rsidRPr="005453F9">
        <w:rPr>
          <w:rFonts w:ascii="Times New Roman" w:hAnsi="Times New Roman" w:cs="Times New Roman"/>
          <w:bCs/>
          <w:iCs/>
          <w:sz w:val="20"/>
          <w:szCs w:val="20"/>
        </w:rPr>
        <w:t>Whether model can be kept proprietary</w:t>
      </w:r>
    </w:p>
    <w:p w14:paraId="75DA782F" w14:textId="2EAF3B66" w:rsidR="00CF45CA" w:rsidRPr="005453F9" w:rsidRDefault="00DC0A06" w:rsidP="00CF45CA">
      <w:pPr>
        <w:spacing w:afterLines="50" w:after="120"/>
        <w:rPr>
          <w:rFonts w:ascii="Times New Roman" w:hAnsi="Times New Roman" w:cs="Times New Roman"/>
          <w:bCs/>
          <w:iCs/>
          <w:sz w:val="20"/>
          <w:szCs w:val="20"/>
        </w:rPr>
      </w:pPr>
      <w:r w:rsidRPr="005453F9">
        <w:rPr>
          <w:rFonts w:ascii="Times New Roman" w:hAnsi="Times New Roman" w:cs="Times New Roman" w:hint="eastAsia"/>
          <w:bCs/>
          <w:iCs/>
          <w:sz w:val="20"/>
          <w:szCs w:val="20"/>
        </w:rPr>
        <w:t>Based on our evaluations, we note that</w:t>
      </w:r>
      <w:r w:rsidR="005A2304" w:rsidRPr="005453F9">
        <w:rPr>
          <w:rFonts w:ascii="Times New Roman" w:hAnsi="Times New Roman" w:cs="Times New Roman" w:hint="eastAsia"/>
          <w:bCs/>
          <w:iCs/>
          <w:sz w:val="20"/>
          <w:szCs w:val="20"/>
        </w:rPr>
        <w:t xml:space="preserve"> disclosing</w:t>
      </w:r>
      <w:r w:rsidRPr="005453F9">
        <w:rPr>
          <w:rFonts w:ascii="Times New Roman" w:hAnsi="Times New Roman" w:cs="Times New Roman" w:hint="eastAsia"/>
          <w:bCs/>
          <w:iCs/>
          <w:sz w:val="20"/>
          <w:szCs w:val="20"/>
        </w:rPr>
        <w:t xml:space="preserve"> </w:t>
      </w:r>
      <w:r w:rsidR="005A2304" w:rsidRPr="005453F9">
        <w:rPr>
          <w:rFonts w:ascii="Times New Roman" w:hAnsi="Times New Roman" w:cs="Times New Roman"/>
          <w:sz w:val="20"/>
          <w:szCs w:val="20"/>
        </w:rPr>
        <w:t xml:space="preserve">information on model structure to a certain degree to the other side </w:t>
      </w:r>
      <w:r w:rsidR="005A2304" w:rsidRPr="005453F9">
        <w:rPr>
          <w:rFonts w:ascii="Times New Roman" w:hAnsi="Times New Roman" w:cs="Times New Roman" w:hint="eastAsia"/>
          <w:sz w:val="20"/>
          <w:szCs w:val="20"/>
        </w:rPr>
        <w:t xml:space="preserve">is helpful on </w:t>
      </w:r>
      <w:r w:rsidR="005A2304" w:rsidRPr="005453F9">
        <w:rPr>
          <w:rFonts w:ascii="Times New Roman" w:hAnsi="Times New Roman" w:cs="Times New Roman"/>
          <w:sz w:val="20"/>
          <w:szCs w:val="20"/>
        </w:rPr>
        <w:t>guarantee</w:t>
      </w:r>
      <w:r w:rsidR="005A2304" w:rsidRPr="005453F9">
        <w:rPr>
          <w:rFonts w:ascii="Times New Roman" w:hAnsi="Times New Roman" w:cs="Times New Roman" w:hint="eastAsia"/>
          <w:sz w:val="20"/>
          <w:szCs w:val="20"/>
        </w:rPr>
        <w:t>ing</w:t>
      </w:r>
      <w:r w:rsidR="005A2304" w:rsidRPr="005453F9">
        <w:rPr>
          <w:rFonts w:ascii="Times New Roman" w:hAnsi="Times New Roman" w:cs="Times New Roman"/>
          <w:sz w:val="20"/>
          <w:szCs w:val="20"/>
        </w:rPr>
        <w:t xml:space="preserve"> </w:t>
      </w:r>
      <w:r w:rsidR="005A2304" w:rsidRPr="005453F9">
        <w:rPr>
          <w:rFonts w:ascii="Times New Roman" w:hAnsi="Times New Roman" w:cs="Times New Roman" w:hint="eastAsia"/>
          <w:sz w:val="20"/>
          <w:szCs w:val="20"/>
        </w:rPr>
        <w:t xml:space="preserve">a </w:t>
      </w:r>
      <w:r w:rsidR="005A2304" w:rsidRPr="005453F9">
        <w:rPr>
          <w:rFonts w:ascii="Times New Roman" w:hAnsi="Times New Roman" w:cs="Times New Roman"/>
          <w:sz w:val="20"/>
          <w:szCs w:val="20"/>
        </w:rPr>
        <w:t>good performance</w:t>
      </w:r>
      <w:r w:rsidR="005A2304" w:rsidRPr="005453F9">
        <w:rPr>
          <w:rFonts w:ascii="Times New Roman" w:hAnsi="Times New Roman" w:cs="Times New Roman" w:hint="eastAsia"/>
          <w:sz w:val="20"/>
          <w:szCs w:val="20"/>
        </w:rPr>
        <w:t xml:space="preserve"> for </w:t>
      </w:r>
      <w:r w:rsidR="005A2304" w:rsidRPr="005453F9">
        <w:rPr>
          <w:rFonts w:ascii="Times New Roman" w:hAnsi="Times New Roman" w:cs="Times New Roman" w:hint="eastAsia"/>
          <w:bCs/>
          <w:iCs/>
          <w:sz w:val="20"/>
          <w:szCs w:val="20"/>
          <w:lang w:val="en-GB"/>
        </w:rPr>
        <w:t xml:space="preserve">training </w:t>
      </w:r>
      <w:r w:rsidR="005A2304" w:rsidRPr="005453F9">
        <w:rPr>
          <w:rFonts w:ascii="Times New Roman" w:hAnsi="Times New Roman" w:cs="Times New Roman"/>
          <w:bCs/>
          <w:iCs/>
          <w:sz w:val="20"/>
          <w:szCs w:val="20"/>
          <w:lang w:val="en-GB"/>
        </w:rPr>
        <w:t>collaboration</w:t>
      </w:r>
      <w:r w:rsidR="005A2304" w:rsidRPr="005453F9">
        <w:rPr>
          <w:rFonts w:ascii="Times New Roman" w:hAnsi="Times New Roman" w:cs="Times New Roman" w:hint="eastAsia"/>
          <w:bCs/>
          <w:iCs/>
          <w:sz w:val="20"/>
          <w:szCs w:val="20"/>
          <w:lang w:val="en-GB"/>
        </w:rPr>
        <w:t xml:space="preserve"> Type 3</w:t>
      </w:r>
      <w:r w:rsidR="005A2304" w:rsidRPr="005453F9">
        <w:rPr>
          <w:rFonts w:ascii="Times New Roman" w:hAnsi="Times New Roman" w:cs="Times New Roman"/>
          <w:sz w:val="20"/>
          <w:szCs w:val="20"/>
        </w:rPr>
        <w:t>.</w:t>
      </w:r>
      <w:r w:rsidR="005A2304" w:rsidRPr="005453F9">
        <w:rPr>
          <w:rFonts w:ascii="Times New Roman" w:hAnsi="Times New Roman" w:cs="Times New Roman" w:hint="eastAsia"/>
          <w:sz w:val="20"/>
          <w:szCs w:val="20"/>
        </w:rPr>
        <w:t xml:space="preserve"> Since </w:t>
      </w:r>
      <w:r w:rsidR="005A2304" w:rsidRPr="005453F9">
        <w:rPr>
          <w:rFonts w:ascii="Times New Roman" w:hAnsi="Times New Roman" w:cs="Times New Roman"/>
          <w:bCs/>
          <w:iCs/>
          <w:sz w:val="20"/>
          <w:szCs w:val="20"/>
        </w:rPr>
        <w:t xml:space="preserve">information on model structure disclosed in training collaboration </w:t>
      </w:r>
      <w:r w:rsidR="005A2304" w:rsidRPr="005453F9">
        <w:rPr>
          <w:rFonts w:ascii="Times New Roman" w:hAnsi="Times New Roman" w:cs="Times New Roman" w:hint="eastAsia"/>
          <w:bCs/>
          <w:iCs/>
          <w:sz w:val="20"/>
          <w:szCs w:val="20"/>
        </w:rPr>
        <w:t>is assumed to be</w:t>
      </w:r>
      <w:r w:rsidR="005A2304" w:rsidRPr="005453F9">
        <w:rPr>
          <w:rFonts w:ascii="Times New Roman" w:hAnsi="Times New Roman" w:cs="Times New Roman"/>
          <w:bCs/>
          <w:iCs/>
          <w:sz w:val="20"/>
          <w:szCs w:val="20"/>
        </w:rPr>
        <w:t xml:space="preserve"> not reveal</w:t>
      </w:r>
      <w:r w:rsidR="005A2304" w:rsidRPr="005453F9">
        <w:rPr>
          <w:rFonts w:ascii="Times New Roman" w:hAnsi="Times New Roman" w:cs="Times New Roman" w:hint="eastAsia"/>
          <w:bCs/>
          <w:iCs/>
          <w:sz w:val="20"/>
          <w:szCs w:val="20"/>
        </w:rPr>
        <w:t>ing</w:t>
      </w:r>
      <w:r w:rsidR="005A2304" w:rsidRPr="005453F9">
        <w:rPr>
          <w:rFonts w:ascii="Times New Roman" w:hAnsi="Times New Roman" w:cs="Times New Roman"/>
          <w:bCs/>
          <w:iCs/>
          <w:sz w:val="20"/>
          <w:szCs w:val="20"/>
        </w:rPr>
        <w:t xml:space="preserve"> proprietary information</w:t>
      </w:r>
      <w:r w:rsidR="005A2304" w:rsidRPr="005453F9">
        <w:rPr>
          <w:rFonts w:ascii="Times New Roman" w:hAnsi="Times New Roman" w:cs="Times New Roman" w:hint="eastAsia"/>
          <w:bCs/>
          <w:iCs/>
          <w:sz w:val="20"/>
          <w:szCs w:val="20"/>
        </w:rPr>
        <w:t xml:space="preserve">, </w:t>
      </w:r>
      <w:r w:rsidR="005A2304" w:rsidRPr="005453F9">
        <w:rPr>
          <w:rFonts w:ascii="Times New Roman" w:hAnsi="Times New Roman" w:cs="Times New Roman"/>
          <w:bCs/>
          <w:iCs/>
          <w:sz w:val="20"/>
          <w:szCs w:val="20"/>
        </w:rPr>
        <w:t>model can be kept proprietary</w:t>
      </w:r>
      <w:r w:rsidR="005A2304" w:rsidRPr="005453F9">
        <w:rPr>
          <w:rFonts w:ascii="Times New Roman" w:hAnsi="Times New Roman" w:cs="Times New Roman" w:hint="eastAsia"/>
          <w:bCs/>
          <w:iCs/>
          <w:sz w:val="20"/>
          <w:szCs w:val="20"/>
        </w:rPr>
        <w:t xml:space="preserve"> by </w:t>
      </w:r>
      <w:r w:rsidR="005A2304" w:rsidRPr="005453F9">
        <w:rPr>
          <w:rFonts w:ascii="Times New Roman" w:hAnsi="Times New Roman" w:cs="Times New Roman" w:hint="eastAsia"/>
          <w:bCs/>
          <w:iCs/>
          <w:sz w:val="20"/>
          <w:szCs w:val="20"/>
          <w:lang w:val="en-GB"/>
        </w:rPr>
        <w:t xml:space="preserve">training </w:t>
      </w:r>
      <w:r w:rsidR="005A2304" w:rsidRPr="005453F9">
        <w:rPr>
          <w:rFonts w:ascii="Times New Roman" w:hAnsi="Times New Roman" w:cs="Times New Roman"/>
          <w:bCs/>
          <w:iCs/>
          <w:sz w:val="20"/>
          <w:szCs w:val="20"/>
          <w:lang w:val="en-GB"/>
        </w:rPr>
        <w:t>collaboration</w:t>
      </w:r>
      <w:r w:rsidR="005A2304" w:rsidRPr="005453F9">
        <w:rPr>
          <w:rFonts w:ascii="Times New Roman" w:hAnsi="Times New Roman" w:cs="Times New Roman" w:hint="eastAsia"/>
          <w:bCs/>
          <w:iCs/>
          <w:sz w:val="20"/>
          <w:szCs w:val="20"/>
          <w:lang w:val="en-GB"/>
        </w:rPr>
        <w:t xml:space="preserve"> Type 3. Similarly, it is our view that model can be kept proprietary by both </w:t>
      </w:r>
      <w:r w:rsidR="005A2304" w:rsidRPr="005453F9">
        <w:rPr>
          <w:rFonts w:ascii="Times New Roman" w:hAnsi="Times New Roman" w:cs="Times New Roman"/>
          <w:bCs/>
          <w:iCs/>
          <w:sz w:val="20"/>
          <w:szCs w:val="20"/>
          <w:lang w:val="en-GB"/>
        </w:rPr>
        <w:t>simultaneous training and sequential training</w:t>
      </w:r>
      <w:r w:rsidR="005A2304" w:rsidRPr="005453F9">
        <w:rPr>
          <w:rFonts w:ascii="Times New Roman" w:hAnsi="Times New Roman" w:cs="Times New Roman" w:hint="eastAsia"/>
          <w:bCs/>
          <w:iCs/>
          <w:sz w:val="20"/>
          <w:szCs w:val="20"/>
          <w:lang w:val="en-GB"/>
        </w:rPr>
        <w:t xml:space="preserve"> of training </w:t>
      </w:r>
      <w:r w:rsidR="005A2304" w:rsidRPr="005453F9">
        <w:rPr>
          <w:rFonts w:ascii="Times New Roman" w:hAnsi="Times New Roman" w:cs="Times New Roman"/>
          <w:bCs/>
          <w:iCs/>
          <w:sz w:val="20"/>
          <w:szCs w:val="20"/>
          <w:lang w:val="en-GB"/>
        </w:rPr>
        <w:t>collaboration</w:t>
      </w:r>
      <w:r w:rsidR="005A2304" w:rsidRPr="005453F9">
        <w:rPr>
          <w:rFonts w:ascii="Times New Roman" w:hAnsi="Times New Roman" w:cs="Times New Roman" w:hint="eastAsia"/>
          <w:bCs/>
          <w:iCs/>
          <w:sz w:val="20"/>
          <w:szCs w:val="20"/>
          <w:lang w:val="en-GB"/>
        </w:rPr>
        <w:t xml:space="preserve"> Type 2.</w:t>
      </w:r>
    </w:p>
    <w:p w14:paraId="1593C773" w14:textId="77777777" w:rsidR="00CF45CA" w:rsidRPr="005453F9" w:rsidRDefault="00CF45CA" w:rsidP="00431311">
      <w:pPr>
        <w:pStyle w:val="a7"/>
        <w:numPr>
          <w:ilvl w:val="0"/>
          <w:numId w:val="34"/>
        </w:numPr>
        <w:spacing w:afterLines="50" w:after="120"/>
        <w:ind w:firstLineChars="0"/>
        <w:rPr>
          <w:rFonts w:ascii="Times New Roman" w:hAnsi="Times New Roman" w:cs="Times New Roman"/>
          <w:bCs/>
          <w:iCs/>
          <w:sz w:val="20"/>
          <w:szCs w:val="20"/>
        </w:rPr>
      </w:pPr>
      <w:r w:rsidRPr="005453F9">
        <w:rPr>
          <w:rFonts w:ascii="Times New Roman" w:hAnsi="Times New Roman" w:cs="Times New Roman"/>
          <w:bCs/>
          <w:iCs/>
          <w:sz w:val="20"/>
          <w:szCs w:val="20"/>
        </w:rPr>
        <w:t>Flexibility to support cell/site/scenario/configuration specific model</w:t>
      </w:r>
    </w:p>
    <w:p w14:paraId="1429499B" w14:textId="67045260" w:rsidR="00CF45CA" w:rsidRPr="005453F9" w:rsidRDefault="00012674" w:rsidP="00CF45CA">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T</w:t>
      </w:r>
      <w:r w:rsidRPr="005453F9">
        <w:rPr>
          <w:rFonts w:ascii="Times New Roman" w:hAnsi="Times New Roman" w:cs="Times New Roman" w:hint="eastAsia"/>
          <w:bCs/>
          <w:iCs/>
          <w:sz w:val="20"/>
          <w:szCs w:val="20"/>
        </w:rPr>
        <w:t>he flexibility of s</w:t>
      </w:r>
      <w:r w:rsidRPr="005453F9">
        <w:rPr>
          <w:rFonts w:ascii="Times New Roman" w:hAnsi="Times New Roman" w:cs="Times New Roman"/>
          <w:bCs/>
          <w:iCs/>
          <w:sz w:val="20"/>
          <w:szCs w:val="20"/>
        </w:rPr>
        <w:t>equential</w:t>
      </w:r>
      <w:r w:rsidRPr="005453F9">
        <w:rPr>
          <w:rFonts w:ascii="Times New Roman" w:hAnsi="Times New Roman" w:cs="Times New Roman" w:hint="eastAsia"/>
          <w:bCs/>
          <w:iCs/>
          <w:sz w:val="20"/>
          <w:szCs w:val="20"/>
        </w:rPr>
        <w:t xml:space="preserve"> training and simultaneous training of T</w:t>
      </w:r>
      <w:r w:rsidRPr="005453F9">
        <w:rPr>
          <w:rFonts w:ascii="Times New Roman" w:hAnsi="Times New Roman" w:cs="Times New Roman"/>
          <w:bCs/>
          <w:iCs/>
          <w:sz w:val="20"/>
          <w:szCs w:val="20"/>
        </w:rPr>
        <w:t>y</w:t>
      </w:r>
      <w:r w:rsidRPr="005453F9">
        <w:rPr>
          <w:rFonts w:ascii="Times New Roman" w:hAnsi="Times New Roman" w:cs="Times New Roman" w:hint="eastAsia"/>
          <w:bCs/>
          <w:iCs/>
          <w:sz w:val="20"/>
          <w:szCs w:val="20"/>
        </w:rPr>
        <w:t xml:space="preserve">pe 2 on </w:t>
      </w:r>
      <w:r w:rsidRPr="005453F9">
        <w:rPr>
          <w:rFonts w:ascii="Times New Roman" w:hAnsi="Times New Roman" w:cs="Times New Roman"/>
          <w:bCs/>
          <w:iCs/>
          <w:sz w:val="20"/>
          <w:szCs w:val="20"/>
        </w:rPr>
        <w:t>support</w:t>
      </w:r>
      <w:r w:rsidRPr="005453F9">
        <w:rPr>
          <w:rFonts w:ascii="Times New Roman" w:hAnsi="Times New Roman" w:cs="Times New Roman" w:hint="eastAsia"/>
          <w:bCs/>
          <w:iCs/>
          <w:sz w:val="20"/>
          <w:szCs w:val="20"/>
        </w:rPr>
        <w:t xml:space="preserve">ing </w:t>
      </w:r>
      <w:r w:rsidRPr="005453F9">
        <w:rPr>
          <w:rFonts w:ascii="Times New Roman" w:hAnsi="Times New Roman" w:cs="Times New Roman"/>
          <w:bCs/>
          <w:iCs/>
          <w:sz w:val="20"/>
          <w:szCs w:val="20"/>
        </w:rPr>
        <w:t>cell/site/scenario/configuration specific model</w:t>
      </w:r>
      <w:r w:rsidRPr="005453F9">
        <w:rPr>
          <w:rFonts w:ascii="Times New Roman" w:hAnsi="Times New Roman" w:cs="Times New Roman" w:hint="eastAsia"/>
          <w:bCs/>
          <w:iCs/>
          <w:sz w:val="20"/>
          <w:szCs w:val="20"/>
        </w:rPr>
        <w:t xml:space="preserve"> is the same, and both of them </w:t>
      </w:r>
      <w:r w:rsidR="003D35E2" w:rsidRPr="005453F9">
        <w:rPr>
          <w:rFonts w:ascii="Times New Roman" w:hAnsi="Times New Roman" w:cs="Times New Roman" w:hint="eastAsia"/>
          <w:bCs/>
          <w:iCs/>
          <w:sz w:val="20"/>
          <w:szCs w:val="20"/>
        </w:rPr>
        <w:t>are</w:t>
      </w:r>
      <w:r w:rsidRPr="005453F9">
        <w:rPr>
          <w:rFonts w:ascii="Times New Roman" w:hAnsi="Times New Roman" w:cs="Times New Roman" w:hint="eastAsia"/>
          <w:bCs/>
          <w:iCs/>
          <w:sz w:val="20"/>
          <w:szCs w:val="20"/>
        </w:rPr>
        <w:t xml:space="preserve"> more difficult than type 3.</w:t>
      </w:r>
    </w:p>
    <w:p w14:paraId="68F87194" w14:textId="34F826EE" w:rsidR="00CF45CA" w:rsidRPr="005453F9" w:rsidRDefault="00CF45CA" w:rsidP="00431311">
      <w:pPr>
        <w:pStyle w:val="a7"/>
        <w:numPr>
          <w:ilvl w:val="0"/>
          <w:numId w:val="34"/>
        </w:numPr>
        <w:spacing w:afterLines="50" w:after="120"/>
        <w:ind w:firstLineChars="0"/>
        <w:rPr>
          <w:rFonts w:ascii="Times New Roman" w:hAnsi="Times New Roman" w:cs="Times New Roman"/>
          <w:bCs/>
          <w:iCs/>
          <w:sz w:val="20"/>
          <w:szCs w:val="20"/>
        </w:rPr>
      </w:pPr>
      <w:r w:rsidRPr="005453F9">
        <w:rPr>
          <w:rFonts w:ascii="Times New Roman" w:hAnsi="Times New Roman" w:cs="Times New Roman"/>
          <w:bCs/>
          <w:iCs/>
          <w:sz w:val="20"/>
          <w:szCs w:val="20"/>
        </w:rPr>
        <w:t xml:space="preserve">Model update flexibility after deployment </w:t>
      </w:r>
    </w:p>
    <w:p w14:paraId="166FAFC2" w14:textId="29474347" w:rsidR="00CF45CA" w:rsidRPr="005453F9" w:rsidRDefault="003D35E2" w:rsidP="00CF45CA">
      <w:pPr>
        <w:spacing w:afterLines="50" w:after="120"/>
        <w:rPr>
          <w:rFonts w:ascii="Times New Roman" w:hAnsi="Times New Roman" w:cs="Times New Roman"/>
          <w:bCs/>
          <w:iCs/>
          <w:sz w:val="20"/>
          <w:szCs w:val="20"/>
        </w:rPr>
      </w:pPr>
      <w:r w:rsidRPr="005453F9">
        <w:rPr>
          <w:rFonts w:ascii="Times New Roman" w:hAnsi="Times New Roman" w:cs="Times New Roman" w:hint="eastAsia"/>
          <w:bCs/>
          <w:iCs/>
          <w:sz w:val="20"/>
          <w:szCs w:val="20"/>
        </w:rPr>
        <w:t xml:space="preserve">When one side model is updated after deployment, it is possible that the other side has to update the model correspondingly. Therefore, model update flexibility after deployment for NW first training and UE </w:t>
      </w:r>
      <w:r w:rsidR="00F903DE" w:rsidRPr="005453F9">
        <w:rPr>
          <w:rFonts w:ascii="Times New Roman" w:hAnsi="Times New Roman" w:cs="Times New Roman" w:hint="eastAsia"/>
          <w:bCs/>
          <w:iCs/>
          <w:sz w:val="20"/>
          <w:szCs w:val="20"/>
        </w:rPr>
        <w:t xml:space="preserve">first training </w:t>
      </w:r>
      <w:r w:rsidR="00CA6E15" w:rsidRPr="005453F9">
        <w:rPr>
          <w:rFonts w:ascii="Times New Roman" w:hAnsi="Times New Roman" w:cs="Times New Roman" w:hint="eastAsia"/>
          <w:bCs/>
          <w:iCs/>
          <w:sz w:val="20"/>
          <w:szCs w:val="20"/>
        </w:rPr>
        <w:t xml:space="preserve">of Type 3 </w:t>
      </w:r>
      <w:r w:rsidR="00F903DE" w:rsidRPr="005453F9">
        <w:rPr>
          <w:rFonts w:ascii="Times New Roman" w:hAnsi="Times New Roman" w:cs="Times New Roman" w:hint="eastAsia"/>
          <w:bCs/>
          <w:iCs/>
          <w:sz w:val="20"/>
          <w:szCs w:val="20"/>
        </w:rPr>
        <w:t>can be similar, and model update flexibility after deployment for s</w:t>
      </w:r>
      <w:r w:rsidR="00F903DE" w:rsidRPr="005453F9">
        <w:rPr>
          <w:rFonts w:ascii="Times New Roman" w:hAnsi="Times New Roman" w:cs="Times New Roman"/>
          <w:bCs/>
          <w:iCs/>
          <w:sz w:val="20"/>
          <w:szCs w:val="20"/>
        </w:rPr>
        <w:t>equential</w:t>
      </w:r>
      <w:r w:rsidR="00F903DE" w:rsidRPr="005453F9">
        <w:rPr>
          <w:rFonts w:ascii="Times New Roman" w:hAnsi="Times New Roman" w:cs="Times New Roman" w:hint="eastAsia"/>
          <w:bCs/>
          <w:iCs/>
          <w:sz w:val="20"/>
          <w:szCs w:val="20"/>
        </w:rPr>
        <w:t xml:space="preserve"> training and simultaneous training of T</w:t>
      </w:r>
      <w:r w:rsidR="00F903DE" w:rsidRPr="005453F9">
        <w:rPr>
          <w:rFonts w:ascii="Times New Roman" w:hAnsi="Times New Roman" w:cs="Times New Roman"/>
          <w:bCs/>
          <w:iCs/>
          <w:sz w:val="20"/>
          <w:szCs w:val="20"/>
        </w:rPr>
        <w:t>y</w:t>
      </w:r>
      <w:r w:rsidR="00F903DE" w:rsidRPr="005453F9">
        <w:rPr>
          <w:rFonts w:ascii="Times New Roman" w:hAnsi="Times New Roman" w:cs="Times New Roman" w:hint="eastAsia"/>
          <w:bCs/>
          <w:iCs/>
          <w:sz w:val="20"/>
          <w:szCs w:val="20"/>
        </w:rPr>
        <w:t>pe 2 can be similar.</w:t>
      </w:r>
    </w:p>
    <w:p w14:paraId="1E2A28B0" w14:textId="0EB722A2" w:rsidR="00CF45CA" w:rsidRPr="005453F9" w:rsidRDefault="00CF45CA" w:rsidP="00431311">
      <w:pPr>
        <w:pStyle w:val="a7"/>
        <w:numPr>
          <w:ilvl w:val="0"/>
          <w:numId w:val="34"/>
        </w:numPr>
        <w:spacing w:afterLines="50" w:after="120"/>
        <w:ind w:firstLineChars="0"/>
        <w:rPr>
          <w:rFonts w:ascii="Times New Roman" w:hAnsi="Times New Roman" w:cs="Times New Roman"/>
          <w:bCs/>
          <w:iCs/>
          <w:sz w:val="20"/>
          <w:szCs w:val="20"/>
        </w:rPr>
      </w:pPr>
      <w:r w:rsidRPr="005453F9">
        <w:rPr>
          <w:rFonts w:ascii="Times New Roman" w:hAnsi="Times New Roman" w:cs="Times New Roman"/>
          <w:bCs/>
          <w:iCs/>
          <w:sz w:val="20"/>
          <w:szCs w:val="20"/>
        </w:rPr>
        <w:t>Feasibility of allowing UE side and NW side to develop/update models separately</w:t>
      </w:r>
    </w:p>
    <w:p w14:paraId="55B66564" w14:textId="1C38B656" w:rsidR="00CF45CA" w:rsidRPr="005453F9" w:rsidRDefault="000652B2" w:rsidP="00CF45CA">
      <w:pPr>
        <w:spacing w:afterLines="50" w:after="120"/>
        <w:rPr>
          <w:rFonts w:ascii="Times New Roman" w:hAnsi="Times New Roman" w:cs="Times New Roman"/>
          <w:bCs/>
          <w:iCs/>
          <w:sz w:val="20"/>
          <w:szCs w:val="20"/>
        </w:rPr>
      </w:pPr>
      <w:r w:rsidRPr="005453F9">
        <w:rPr>
          <w:rFonts w:ascii="Times New Roman" w:hAnsi="Times New Roman" w:cs="Times New Roman" w:hint="eastAsia"/>
          <w:bCs/>
          <w:iCs/>
          <w:sz w:val="20"/>
          <w:szCs w:val="20"/>
        </w:rPr>
        <w:t xml:space="preserve">According to the </w:t>
      </w:r>
      <w:r w:rsidRPr="005453F9">
        <w:rPr>
          <w:rFonts w:ascii="Times New Roman" w:hAnsi="Times New Roman" w:cs="Times New Roman"/>
          <w:bCs/>
          <w:iCs/>
          <w:sz w:val="20"/>
          <w:szCs w:val="20"/>
        </w:rPr>
        <w:t>definition</w:t>
      </w:r>
      <w:r w:rsidRPr="005453F9">
        <w:rPr>
          <w:rFonts w:ascii="Times New Roman" w:hAnsi="Times New Roman" w:cs="Times New Roman" w:hint="eastAsia"/>
          <w:bCs/>
          <w:iCs/>
          <w:sz w:val="20"/>
          <w:szCs w:val="20"/>
        </w:rPr>
        <w:t xml:space="preserve"> of s</w:t>
      </w:r>
      <w:r w:rsidRPr="005453F9">
        <w:rPr>
          <w:rFonts w:ascii="Times New Roman" w:hAnsi="Times New Roman" w:cs="Times New Roman"/>
          <w:bCs/>
          <w:iCs/>
          <w:sz w:val="20"/>
          <w:szCs w:val="20"/>
        </w:rPr>
        <w:t>equential</w:t>
      </w:r>
      <w:r w:rsidRPr="005453F9">
        <w:rPr>
          <w:rFonts w:ascii="Times New Roman" w:hAnsi="Times New Roman" w:cs="Times New Roman" w:hint="eastAsia"/>
          <w:bCs/>
          <w:iCs/>
          <w:sz w:val="20"/>
          <w:szCs w:val="20"/>
        </w:rPr>
        <w:t xml:space="preserve"> training of T</w:t>
      </w:r>
      <w:r w:rsidRPr="005453F9">
        <w:rPr>
          <w:rFonts w:ascii="Times New Roman" w:hAnsi="Times New Roman" w:cs="Times New Roman"/>
          <w:bCs/>
          <w:iCs/>
          <w:sz w:val="20"/>
          <w:szCs w:val="20"/>
        </w:rPr>
        <w:t>y</w:t>
      </w:r>
      <w:r w:rsidRPr="005453F9">
        <w:rPr>
          <w:rFonts w:ascii="Times New Roman" w:hAnsi="Times New Roman" w:cs="Times New Roman" w:hint="eastAsia"/>
          <w:bCs/>
          <w:iCs/>
          <w:sz w:val="20"/>
          <w:szCs w:val="20"/>
        </w:rPr>
        <w:t xml:space="preserve">pe 2, it </w:t>
      </w:r>
      <w:r w:rsidRPr="005453F9">
        <w:rPr>
          <w:rFonts w:ascii="Times New Roman" w:hAnsi="Times New Roman" w:cs="Times New Roman"/>
          <w:bCs/>
          <w:iCs/>
          <w:sz w:val="20"/>
          <w:szCs w:val="20"/>
        </w:rPr>
        <w:t>allow</w:t>
      </w:r>
      <w:r w:rsidRPr="005453F9">
        <w:rPr>
          <w:rFonts w:ascii="Times New Roman" w:hAnsi="Times New Roman" w:cs="Times New Roman" w:hint="eastAsia"/>
          <w:bCs/>
          <w:iCs/>
          <w:sz w:val="20"/>
          <w:szCs w:val="20"/>
        </w:rPr>
        <w:t>s</w:t>
      </w:r>
      <w:r w:rsidRPr="005453F9">
        <w:rPr>
          <w:rFonts w:ascii="Times New Roman" w:hAnsi="Times New Roman" w:cs="Times New Roman"/>
          <w:bCs/>
          <w:iCs/>
          <w:sz w:val="20"/>
          <w:szCs w:val="20"/>
        </w:rPr>
        <w:t xml:space="preserve"> UE side and NW side to develop/update models separately</w:t>
      </w:r>
      <w:r w:rsidR="00434765" w:rsidRPr="005453F9">
        <w:rPr>
          <w:rFonts w:ascii="Times New Roman" w:hAnsi="Times New Roman" w:cs="Times New Roman" w:hint="eastAsia"/>
          <w:bCs/>
          <w:iCs/>
          <w:sz w:val="20"/>
          <w:szCs w:val="20"/>
        </w:rPr>
        <w:t>.</w:t>
      </w:r>
    </w:p>
    <w:p w14:paraId="00BDB0F9" w14:textId="77777777" w:rsidR="00CF45CA" w:rsidRPr="005453F9" w:rsidRDefault="00CF45CA" w:rsidP="00431311">
      <w:pPr>
        <w:pStyle w:val="a7"/>
        <w:numPr>
          <w:ilvl w:val="0"/>
          <w:numId w:val="34"/>
        </w:numPr>
        <w:spacing w:afterLines="50" w:after="120"/>
        <w:ind w:firstLineChars="0"/>
        <w:rPr>
          <w:rFonts w:ascii="Times New Roman" w:hAnsi="Times New Roman" w:cs="Times New Roman"/>
          <w:bCs/>
          <w:iCs/>
          <w:sz w:val="20"/>
          <w:szCs w:val="20"/>
          <w:u w:val="single"/>
        </w:rPr>
      </w:pPr>
      <w:r w:rsidRPr="005453F9">
        <w:rPr>
          <w:rFonts w:ascii="Times New Roman" w:hAnsi="Times New Roman" w:cs="Times New Roman"/>
          <w:bCs/>
          <w:iCs/>
          <w:sz w:val="20"/>
          <w:szCs w:val="20"/>
        </w:rPr>
        <w:t xml:space="preserve">Extendibility: to train new UE-side model compatible with NW-side model in use; </w:t>
      </w:r>
    </w:p>
    <w:p w14:paraId="5CD39A06" w14:textId="4FCF3EA5" w:rsidR="00CF45CA" w:rsidRPr="005453F9" w:rsidRDefault="00D861F0" w:rsidP="00CF45CA">
      <w:pPr>
        <w:spacing w:afterLines="50" w:after="120"/>
        <w:rPr>
          <w:rFonts w:ascii="Times New Roman" w:hAnsi="Times New Roman" w:cs="Times New Roman"/>
          <w:bCs/>
          <w:iCs/>
          <w:sz w:val="20"/>
          <w:szCs w:val="20"/>
        </w:rPr>
      </w:pPr>
      <w:r w:rsidRPr="005453F9">
        <w:rPr>
          <w:rFonts w:ascii="Times New Roman" w:hAnsi="Times New Roman" w:cs="Times New Roman" w:hint="eastAsia"/>
          <w:bCs/>
          <w:iCs/>
          <w:sz w:val="20"/>
          <w:szCs w:val="20"/>
        </w:rPr>
        <w:t>For simultaneous training of T</w:t>
      </w:r>
      <w:r w:rsidRPr="005453F9">
        <w:rPr>
          <w:rFonts w:ascii="Times New Roman" w:hAnsi="Times New Roman" w:cs="Times New Roman"/>
          <w:bCs/>
          <w:iCs/>
          <w:sz w:val="20"/>
          <w:szCs w:val="20"/>
        </w:rPr>
        <w:t>y</w:t>
      </w:r>
      <w:r w:rsidRPr="005453F9">
        <w:rPr>
          <w:rFonts w:ascii="Times New Roman" w:hAnsi="Times New Roman" w:cs="Times New Roman" w:hint="eastAsia"/>
          <w:bCs/>
          <w:iCs/>
          <w:sz w:val="20"/>
          <w:szCs w:val="20"/>
        </w:rPr>
        <w:t xml:space="preserve">pe 2, the models at UE side and NW side are simultaneous updated, therefore it is not capable of training new </w:t>
      </w:r>
      <w:r w:rsidRPr="005453F9">
        <w:rPr>
          <w:rFonts w:ascii="Times New Roman" w:hAnsi="Times New Roman" w:cs="Times New Roman"/>
          <w:bCs/>
          <w:iCs/>
          <w:sz w:val="20"/>
          <w:szCs w:val="20"/>
        </w:rPr>
        <w:t>UE-side model compatible with NW-side model in use</w:t>
      </w:r>
      <w:r w:rsidRPr="005453F9">
        <w:rPr>
          <w:rFonts w:ascii="Times New Roman" w:hAnsi="Times New Roman" w:cs="Times New Roman" w:hint="eastAsia"/>
          <w:bCs/>
          <w:iCs/>
          <w:sz w:val="20"/>
          <w:szCs w:val="20"/>
        </w:rPr>
        <w:t>. For</w:t>
      </w:r>
      <w:r w:rsidR="009A2BB5" w:rsidRPr="005453F9">
        <w:rPr>
          <w:rFonts w:ascii="Times New Roman" w:hAnsi="Times New Roman" w:cs="Times New Roman" w:hint="eastAsia"/>
          <w:bCs/>
          <w:iCs/>
          <w:sz w:val="20"/>
          <w:szCs w:val="20"/>
        </w:rPr>
        <w:t xml:space="preserve"> s</w:t>
      </w:r>
      <w:r w:rsidR="009A2BB5" w:rsidRPr="005453F9">
        <w:rPr>
          <w:rFonts w:ascii="Times New Roman" w:hAnsi="Times New Roman" w:cs="Times New Roman"/>
          <w:bCs/>
          <w:iCs/>
          <w:sz w:val="20"/>
          <w:szCs w:val="20"/>
        </w:rPr>
        <w:t>equential</w:t>
      </w:r>
      <w:r w:rsidR="009A2BB5" w:rsidRPr="005453F9">
        <w:rPr>
          <w:rFonts w:ascii="Times New Roman" w:hAnsi="Times New Roman" w:cs="Times New Roman" w:hint="eastAsia"/>
          <w:bCs/>
          <w:iCs/>
          <w:sz w:val="20"/>
          <w:szCs w:val="20"/>
        </w:rPr>
        <w:t xml:space="preserve"> training of T</w:t>
      </w:r>
      <w:r w:rsidR="009A2BB5" w:rsidRPr="005453F9">
        <w:rPr>
          <w:rFonts w:ascii="Times New Roman" w:hAnsi="Times New Roman" w:cs="Times New Roman"/>
          <w:bCs/>
          <w:iCs/>
          <w:sz w:val="20"/>
          <w:szCs w:val="20"/>
        </w:rPr>
        <w:t>y</w:t>
      </w:r>
      <w:r w:rsidR="009A2BB5" w:rsidRPr="005453F9">
        <w:rPr>
          <w:rFonts w:ascii="Times New Roman" w:hAnsi="Times New Roman" w:cs="Times New Roman" w:hint="eastAsia"/>
          <w:bCs/>
          <w:iCs/>
          <w:sz w:val="20"/>
          <w:szCs w:val="20"/>
        </w:rPr>
        <w:t>pe 2</w:t>
      </w:r>
      <w:r w:rsidRPr="005453F9">
        <w:rPr>
          <w:rFonts w:ascii="Times New Roman" w:hAnsi="Times New Roman" w:cs="Times New Roman" w:hint="eastAsia"/>
          <w:bCs/>
          <w:iCs/>
          <w:sz w:val="20"/>
          <w:szCs w:val="20"/>
        </w:rPr>
        <w:t>, since the model at NW side can be frozen, it</w:t>
      </w:r>
      <w:r w:rsidR="009A2BB5" w:rsidRPr="005453F9">
        <w:rPr>
          <w:rFonts w:ascii="Times New Roman" w:hAnsi="Times New Roman" w:cs="Times New Roman" w:hint="eastAsia"/>
          <w:bCs/>
          <w:iCs/>
          <w:sz w:val="20"/>
          <w:szCs w:val="20"/>
        </w:rPr>
        <w:t xml:space="preserve"> is capable of training new </w:t>
      </w:r>
      <w:r w:rsidR="009A2BB5" w:rsidRPr="005453F9">
        <w:rPr>
          <w:rFonts w:ascii="Times New Roman" w:hAnsi="Times New Roman" w:cs="Times New Roman"/>
          <w:bCs/>
          <w:iCs/>
          <w:sz w:val="20"/>
          <w:szCs w:val="20"/>
        </w:rPr>
        <w:t>UE-side model compatible with NW-side model in use</w:t>
      </w:r>
      <w:r w:rsidR="009A2BB5" w:rsidRPr="005453F9">
        <w:rPr>
          <w:rFonts w:ascii="Times New Roman" w:hAnsi="Times New Roman" w:cs="Times New Roman" w:hint="eastAsia"/>
          <w:bCs/>
          <w:iCs/>
          <w:sz w:val="20"/>
          <w:szCs w:val="20"/>
        </w:rPr>
        <w:t>. For T</w:t>
      </w:r>
      <w:r w:rsidR="009A2BB5" w:rsidRPr="005453F9">
        <w:rPr>
          <w:rFonts w:ascii="Times New Roman" w:hAnsi="Times New Roman" w:cs="Times New Roman"/>
          <w:bCs/>
          <w:iCs/>
          <w:sz w:val="20"/>
          <w:szCs w:val="20"/>
        </w:rPr>
        <w:t>y</w:t>
      </w:r>
      <w:r w:rsidR="009A2BB5" w:rsidRPr="005453F9">
        <w:rPr>
          <w:rFonts w:ascii="Times New Roman" w:hAnsi="Times New Roman" w:cs="Times New Roman" w:hint="eastAsia"/>
          <w:bCs/>
          <w:iCs/>
          <w:sz w:val="20"/>
          <w:szCs w:val="20"/>
        </w:rPr>
        <w:t xml:space="preserve">pe 3, it is feasible for NW first training to </w:t>
      </w:r>
      <w:r w:rsidR="009A2BB5" w:rsidRPr="005453F9">
        <w:rPr>
          <w:rFonts w:ascii="Times New Roman" w:hAnsi="Times New Roman" w:cs="Times New Roman"/>
          <w:bCs/>
          <w:iCs/>
          <w:sz w:val="20"/>
          <w:szCs w:val="20"/>
        </w:rPr>
        <w:t>train new UE-side model compatible with NW-side model in use</w:t>
      </w:r>
      <w:r w:rsidR="009A2BB5" w:rsidRPr="005453F9">
        <w:rPr>
          <w:rFonts w:ascii="Times New Roman" w:hAnsi="Times New Roman" w:cs="Times New Roman" w:hint="eastAsia"/>
          <w:bCs/>
          <w:iCs/>
          <w:sz w:val="20"/>
          <w:szCs w:val="20"/>
        </w:rPr>
        <w:t xml:space="preserve">. However, it is unclear whether the training is UE-first training if the UE side trains new </w:t>
      </w:r>
      <w:r w:rsidR="009A2BB5" w:rsidRPr="005453F9">
        <w:rPr>
          <w:rFonts w:ascii="Times New Roman" w:hAnsi="Times New Roman" w:cs="Times New Roman"/>
          <w:bCs/>
          <w:iCs/>
          <w:sz w:val="20"/>
          <w:szCs w:val="20"/>
        </w:rPr>
        <w:t>UE-side model compatible with NW-side model in use</w:t>
      </w:r>
      <w:r w:rsidR="009A2BB5" w:rsidRPr="005453F9">
        <w:rPr>
          <w:rFonts w:ascii="Times New Roman" w:hAnsi="Times New Roman" w:cs="Times New Roman" w:hint="eastAsia"/>
          <w:bCs/>
          <w:iCs/>
          <w:sz w:val="20"/>
          <w:szCs w:val="20"/>
        </w:rPr>
        <w:t>.</w:t>
      </w:r>
    </w:p>
    <w:p w14:paraId="083AF523" w14:textId="7C2052A6" w:rsidR="00CF45CA" w:rsidRPr="005453F9" w:rsidRDefault="00CF45CA" w:rsidP="00431311">
      <w:pPr>
        <w:pStyle w:val="a7"/>
        <w:numPr>
          <w:ilvl w:val="0"/>
          <w:numId w:val="34"/>
        </w:numPr>
        <w:spacing w:afterLines="50" w:after="120"/>
        <w:ind w:firstLineChars="0"/>
        <w:rPr>
          <w:rFonts w:ascii="Times New Roman" w:hAnsi="Times New Roman" w:cs="Times New Roman"/>
          <w:bCs/>
          <w:iCs/>
          <w:sz w:val="20"/>
          <w:szCs w:val="20"/>
        </w:rPr>
      </w:pPr>
      <w:r w:rsidRPr="005453F9">
        <w:rPr>
          <w:rFonts w:ascii="Times New Roman" w:hAnsi="Times New Roman" w:cs="Times New Roman"/>
          <w:bCs/>
          <w:iCs/>
          <w:sz w:val="20"/>
          <w:szCs w:val="20"/>
        </w:rPr>
        <w:t>Extendibility: To train new NW-side model compatible with UE-side model in use</w:t>
      </w:r>
    </w:p>
    <w:p w14:paraId="3CC8C128" w14:textId="5E6BCFF7" w:rsidR="00CF45CA" w:rsidRPr="005453F9" w:rsidRDefault="009A2BB5" w:rsidP="00CF45CA">
      <w:pPr>
        <w:spacing w:afterLines="50" w:after="120"/>
        <w:rPr>
          <w:rFonts w:ascii="Times New Roman" w:hAnsi="Times New Roman" w:cs="Times New Roman"/>
          <w:bCs/>
          <w:iCs/>
          <w:sz w:val="20"/>
          <w:szCs w:val="20"/>
        </w:rPr>
      </w:pPr>
      <w:r w:rsidRPr="005453F9">
        <w:rPr>
          <w:rFonts w:ascii="Times New Roman" w:hAnsi="Times New Roman" w:cs="Times New Roman" w:hint="eastAsia"/>
          <w:bCs/>
          <w:iCs/>
          <w:sz w:val="20"/>
          <w:szCs w:val="20"/>
        </w:rPr>
        <w:t>Similar as e</w:t>
      </w:r>
      <w:r w:rsidRPr="005453F9">
        <w:rPr>
          <w:rFonts w:ascii="Times New Roman" w:hAnsi="Times New Roman" w:cs="Times New Roman"/>
          <w:bCs/>
          <w:iCs/>
          <w:sz w:val="20"/>
          <w:szCs w:val="20"/>
        </w:rPr>
        <w:t>xtendibility</w:t>
      </w:r>
      <w:r w:rsidRPr="005453F9">
        <w:rPr>
          <w:rFonts w:ascii="Times New Roman" w:hAnsi="Times New Roman" w:cs="Times New Roman" w:hint="eastAsia"/>
          <w:bCs/>
          <w:iCs/>
          <w:sz w:val="20"/>
          <w:szCs w:val="20"/>
        </w:rPr>
        <w:t xml:space="preserve"> of</w:t>
      </w:r>
      <w:r w:rsidRPr="005453F9">
        <w:rPr>
          <w:rFonts w:ascii="Times New Roman" w:hAnsi="Times New Roman" w:cs="Times New Roman"/>
          <w:bCs/>
          <w:iCs/>
          <w:sz w:val="20"/>
          <w:szCs w:val="20"/>
        </w:rPr>
        <w:t xml:space="preserve"> train</w:t>
      </w:r>
      <w:r w:rsidRPr="005453F9">
        <w:rPr>
          <w:rFonts w:ascii="Times New Roman" w:hAnsi="Times New Roman" w:cs="Times New Roman" w:hint="eastAsia"/>
          <w:bCs/>
          <w:iCs/>
          <w:sz w:val="20"/>
          <w:szCs w:val="20"/>
        </w:rPr>
        <w:t>ing</w:t>
      </w:r>
      <w:r w:rsidRPr="005453F9">
        <w:rPr>
          <w:rFonts w:ascii="Times New Roman" w:hAnsi="Times New Roman" w:cs="Times New Roman"/>
          <w:bCs/>
          <w:iCs/>
          <w:sz w:val="20"/>
          <w:szCs w:val="20"/>
        </w:rPr>
        <w:t xml:space="preserve"> new UE-side model compatible with NW-side model in use</w:t>
      </w:r>
      <w:r w:rsidRPr="005453F9">
        <w:rPr>
          <w:rFonts w:ascii="Times New Roman" w:hAnsi="Times New Roman" w:cs="Times New Roman" w:hint="eastAsia"/>
          <w:bCs/>
          <w:iCs/>
          <w:sz w:val="20"/>
          <w:szCs w:val="20"/>
        </w:rPr>
        <w:t xml:space="preserve">, </w:t>
      </w:r>
      <w:r w:rsidR="00CA6E15" w:rsidRPr="005453F9">
        <w:rPr>
          <w:rFonts w:ascii="Times New Roman" w:hAnsi="Times New Roman" w:cs="Times New Roman" w:hint="eastAsia"/>
          <w:bCs/>
          <w:iCs/>
          <w:sz w:val="20"/>
          <w:szCs w:val="20"/>
        </w:rPr>
        <w:t>it is not capable of training new NW</w:t>
      </w:r>
      <w:r w:rsidR="00CA6E15" w:rsidRPr="005453F9">
        <w:rPr>
          <w:rFonts w:ascii="Times New Roman" w:hAnsi="Times New Roman" w:cs="Times New Roman"/>
          <w:bCs/>
          <w:iCs/>
          <w:sz w:val="20"/>
          <w:szCs w:val="20"/>
        </w:rPr>
        <w:t xml:space="preserve">-side model compatible with </w:t>
      </w:r>
      <w:r w:rsidR="00CA6E15" w:rsidRPr="005453F9">
        <w:rPr>
          <w:rFonts w:ascii="Times New Roman" w:hAnsi="Times New Roman" w:cs="Times New Roman" w:hint="eastAsia"/>
          <w:bCs/>
          <w:iCs/>
          <w:sz w:val="20"/>
          <w:szCs w:val="20"/>
        </w:rPr>
        <w:t>UE</w:t>
      </w:r>
      <w:r w:rsidR="00CA6E15" w:rsidRPr="005453F9">
        <w:rPr>
          <w:rFonts w:ascii="Times New Roman" w:hAnsi="Times New Roman" w:cs="Times New Roman"/>
          <w:bCs/>
          <w:iCs/>
          <w:sz w:val="20"/>
          <w:szCs w:val="20"/>
        </w:rPr>
        <w:t>-side model in use</w:t>
      </w:r>
      <w:r w:rsidR="00CA6E15" w:rsidRPr="005453F9">
        <w:rPr>
          <w:rFonts w:ascii="Times New Roman" w:hAnsi="Times New Roman" w:cs="Times New Roman" w:hint="eastAsia"/>
          <w:bCs/>
          <w:iCs/>
          <w:sz w:val="20"/>
          <w:szCs w:val="20"/>
        </w:rPr>
        <w:t xml:space="preserve"> for simultaneous training of T</w:t>
      </w:r>
      <w:r w:rsidR="00CA6E15" w:rsidRPr="005453F9">
        <w:rPr>
          <w:rFonts w:ascii="Times New Roman" w:hAnsi="Times New Roman" w:cs="Times New Roman"/>
          <w:bCs/>
          <w:iCs/>
          <w:sz w:val="20"/>
          <w:szCs w:val="20"/>
        </w:rPr>
        <w:t>y</w:t>
      </w:r>
      <w:r w:rsidR="00CA6E15" w:rsidRPr="005453F9">
        <w:rPr>
          <w:rFonts w:ascii="Times New Roman" w:hAnsi="Times New Roman" w:cs="Times New Roman" w:hint="eastAsia"/>
          <w:bCs/>
          <w:iCs/>
          <w:sz w:val="20"/>
          <w:szCs w:val="20"/>
        </w:rPr>
        <w:t>pe 2, and it is capable of training new NW</w:t>
      </w:r>
      <w:r w:rsidR="00CA6E15" w:rsidRPr="005453F9">
        <w:rPr>
          <w:rFonts w:ascii="Times New Roman" w:hAnsi="Times New Roman" w:cs="Times New Roman"/>
          <w:bCs/>
          <w:iCs/>
          <w:sz w:val="20"/>
          <w:szCs w:val="20"/>
        </w:rPr>
        <w:t xml:space="preserve">-side model compatible with </w:t>
      </w:r>
      <w:r w:rsidR="00CA6E15" w:rsidRPr="005453F9">
        <w:rPr>
          <w:rFonts w:ascii="Times New Roman" w:hAnsi="Times New Roman" w:cs="Times New Roman" w:hint="eastAsia"/>
          <w:bCs/>
          <w:iCs/>
          <w:sz w:val="20"/>
          <w:szCs w:val="20"/>
        </w:rPr>
        <w:t>UE</w:t>
      </w:r>
      <w:r w:rsidR="00CA6E15" w:rsidRPr="005453F9">
        <w:rPr>
          <w:rFonts w:ascii="Times New Roman" w:hAnsi="Times New Roman" w:cs="Times New Roman"/>
          <w:bCs/>
          <w:iCs/>
          <w:sz w:val="20"/>
          <w:szCs w:val="20"/>
        </w:rPr>
        <w:t>-side model in use</w:t>
      </w:r>
      <w:r w:rsidR="00CA6E15" w:rsidRPr="005453F9">
        <w:rPr>
          <w:rFonts w:ascii="Times New Roman" w:hAnsi="Times New Roman" w:cs="Times New Roman" w:hint="eastAsia"/>
          <w:bCs/>
          <w:iCs/>
          <w:sz w:val="20"/>
          <w:szCs w:val="20"/>
        </w:rPr>
        <w:t xml:space="preserve"> for s</w:t>
      </w:r>
      <w:r w:rsidR="00CA6E15" w:rsidRPr="005453F9">
        <w:rPr>
          <w:rFonts w:ascii="Times New Roman" w:hAnsi="Times New Roman" w:cs="Times New Roman"/>
          <w:bCs/>
          <w:iCs/>
          <w:sz w:val="20"/>
          <w:szCs w:val="20"/>
        </w:rPr>
        <w:t>equential</w:t>
      </w:r>
      <w:r w:rsidR="00CA6E15" w:rsidRPr="005453F9">
        <w:rPr>
          <w:rFonts w:ascii="Times New Roman" w:hAnsi="Times New Roman" w:cs="Times New Roman" w:hint="eastAsia"/>
          <w:bCs/>
          <w:iCs/>
          <w:sz w:val="20"/>
          <w:szCs w:val="20"/>
        </w:rPr>
        <w:t xml:space="preserve"> training of T</w:t>
      </w:r>
      <w:r w:rsidR="00CA6E15" w:rsidRPr="005453F9">
        <w:rPr>
          <w:rFonts w:ascii="Times New Roman" w:hAnsi="Times New Roman" w:cs="Times New Roman"/>
          <w:bCs/>
          <w:iCs/>
          <w:sz w:val="20"/>
          <w:szCs w:val="20"/>
        </w:rPr>
        <w:t>y</w:t>
      </w:r>
      <w:r w:rsidR="00CA6E15" w:rsidRPr="005453F9">
        <w:rPr>
          <w:rFonts w:ascii="Times New Roman" w:hAnsi="Times New Roman" w:cs="Times New Roman" w:hint="eastAsia"/>
          <w:bCs/>
          <w:iCs/>
          <w:sz w:val="20"/>
          <w:szCs w:val="20"/>
        </w:rPr>
        <w:t xml:space="preserve">pe 2 if the model at UE side is frozen, and </w:t>
      </w:r>
      <w:r w:rsidRPr="005453F9">
        <w:rPr>
          <w:rFonts w:ascii="Times New Roman" w:hAnsi="Times New Roman" w:cs="Times New Roman" w:hint="eastAsia"/>
          <w:bCs/>
          <w:iCs/>
          <w:sz w:val="20"/>
          <w:szCs w:val="20"/>
        </w:rPr>
        <w:t xml:space="preserve">it is unclear whether the training is NW-first training if the NW side trains new </w:t>
      </w:r>
      <w:r w:rsidRPr="005453F9">
        <w:rPr>
          <w:rFonts w:ascii="Times New Roman" w:hAnsi="Times New Roman" w:cs="Times New Roman"/>
          <w:bCs/>
          <w:iCs/>
          <w:sz w:val="20"/>
          <w:szCs w:val="20"/>
        </w:rPr>
        <w:t>UE-side model compatible with NW-side model in use</w:t>
      </w:r>
      <w:r w:rsidRPr="005453F9">
        <w:rPr>
          <w:rFonts w:ascii="Times New Roman" w:hAnsi="Times New Roman" w:cs="Times New Roman" w:hint="eastAsia"/>
          <w:bCs/>
          <w:iCs/>
          <w:sz w:val="20"/>
          <w:szCs w:val="20"/>
        </w:rPr>
        <w:t xml:space="preserve"> by NW-first training of Type 3.</w:t>
      </w:r>
    </w:p>
    <w:p w14:paraId="58DAE76D" w14:textId="77777777" w:rsidR="00CF45CA" w:rsidRPr="005453F9" w:rsidRDefault="00CF45CA" w:rsidP="00431311">
      <w:pPr>
        <w:pStyle w:val="a7"/>
        <w:numPr>
          <w:ilvl w:val="0"/>
          <w:numId w:val="34"/>
        </w:numPr>
        <w:spacing w:afterLines="50" w:after="120"/>
        <w:ind w:firstLineChars="0"/>
        <w:rPr>
          <w:rFonts w:ascii="Times New Roman" w:hAnsi="Times New Roman" w:cs="Times New Roman"/>
          <w:bCs/>
          <w:iCs/>
          <w:sz w:val="20"/>
          <w:szCs w:val="20"/>
        </w:rPr>
      </w:pPr>
      <w:r w:rsidRPr="005453F9">
        <w:rPr>
          <w:rFonts w:ascii="Times New Roman" w:hAnsi="Times New Roman" w:cs="Times New Roman"/>
          <w:bCs/>
          <w:iCs/>
          <w:sz w:val="20"/>
          <w:szCs w:val="20"/>
        </w:rPr>
        <w:t>Whether training data distribution can match the inference device</w:t>
      </w:r>
    </w:p>
    <w:p w14:paraId="5D157C2C" w14:textId="286B52AA" w:rsidR="00327B84" w:rsidRPr="005453F9" w:rsidRDefault="008B2016" w:rsidP="008B2016">
      <w:pPr>
        <w:spacing w:afterLines="50" w:after="120"/>
        <w:rPr>
          <w:rFonts w:ascii="Times New Roman" w:hAnsi="Times New Roman" w:cs="Times New Roman"/>
          <w:bCs/>
          <w:iCs/>
          <w:sz w:val="20"/>
          <w:szCs w:val="20"/>
        </w:rPr>
      </w:pPr>
      <w:r w:rsidRPr="005453F9">
        <w:rPr>
          <w:rFonts w:ascii="Times New Roman" w:hAnsi="Times New Roman" w:cs="Times New Roman" w:hint="eastAsia"/>
          <w:bCs/>
          <w:iCs/>
          <w:sz w:val="20"/>
          <w:szCs w:val="20"/>
        </w:rPr>
        <w:t>For s</w:t>
      </w:r>
      <w:r w:rsidRPr="005453F9">
        <w:rPr>
          <w:rFonts w:ascii="Times New Roman" w:hAnsi="Times New Roman" w:cs="Times New Roman"/>
          <w:bCs/>
          <w:iCs/>
          <w:sz w:val="20"/>
          <w:szCs w:val="20"/>
        </w:rPr>
        <w:t>equential</w:t>
      </w:r>
      <w:r w:rsidRPr="005453F9">
        <w:rPr>
          <w:rFonts w:ascii="Times New Roman" w:hAnsi="Times New Roman" w:cs="Times New Roman" w:hint="eastAsia"/>
          <w:bCs/>
          <w:iCs/>
          <w:sz w:val="20"/>
          <w:szCs w:val="20"/>
        </w:rPr>
        <w:t xml:space="preserve"> training and simultaneous training of T</w:t>
      </w:r>
      <w:r w:rsidRPr="005453F9">
        <w:rPr>
          <w:rFonts w:ascii="Times New Roman" w:hAnsi="Times New Roman" w:cs="Times New Roman"/>
          <w:bCs/>
          <w:iCs/>
          <w:sz w:val="20"/>
          <w:szCs w:val="20"/>
        </w:rPr>
        <w:t>y</w:t>
      </w:r>
      <w:r w:rsidRPr="005453F9">
        <w:rPr>
          <w:rFonts w:ascii="Times New Roman" w:hAnsi="Times New Roman" w:cs="Times New Roman" w:hint="eastAsia"/>
          <w:bCs/>
          <w:iCs/>
          <w:sz w:val="20"/>
          <w:szCs w:val="20"/>
        </w:rPr>
        <w:t>pe 2,</w:t>
      </w:r>
      <w:r w:rsidRPr="005453F9">
        <w:rPr>
          <w:rFonts w:ascii="Times New Roman" w:eastAsia="宋体" w:hAnsi="Times New Roman" w:cs="Times New Roman" w:hint="eastAsia"/>
          <w:kern w:val="0"/>
          <w:sz w:val="20"/>
          <w:szCs w:val="20"/>
          <w:lang w:bidi="ar"/>
        </w:rPr>
        <w:t xml:space="preserve"> </w:t>
      </w:r>
      <w:r w:rsidR="003A7504" w:rsidRPr="005453F9">
        <w:rPr>
          <w:rFonts w:ascii="Times New Roman" w:eastAsia="宋体" w:hAnsi="Times New Roman" w:cs="Times New Roman" w:hint="eastAsia"/>
          <w:kern w:val="0"/>
          <w:sz w:val="20"/>
          <w:szCs w:val="20"/>
          <w:lang w:bidi="ar"/>
        </w:rPr>
        <w:t xml:space="preserve">the </w:t>
      </w:r>
      <w:r w:rsidR="003A7504" w:rsidRPr="005453F9">
        <w:rPr>
          <w:rFonts w:ascii="Times New Roman" w:hAnsi="Times New Roman" w:cs="Times New Roman"/>
          <w:bCs/>
          <w:iCs/>
          <w:sz w:val="20"/>
          <w:szCs w:val="20"/>
        </w:rPr>
        <w:t>training data distribution can match</w:t>
      </w:r>
      <w:r w:rsidRPr="005453F9">
        <w:rPr>
          <w:rFonts w:ascii="Times New Roman" w:eastAsia="宋体" w:hAnsi="Times New Roman" w:cs="Times New Roman" w:hint="eastAsia"/>
          <w:kern w:val="0"/>
          <w:sz w:val="20"/>
          <w:szCs w:val="20"/>
          <w:lang w:bidi="ar"/>
        </w:rPr>
        <w:t xml:space="preserve"> </w:t>
      </w:r>
      <w:r w:rsidR="003A7504" w:rsidRPr="005453F9">
        <w:rPr>
          <w:rFonts w:ascii="Times New Roman" w:eastAsia="宋体" w:hAnsi="Times New Roman" w:cs="Times New Roman" w:hint="eastAsia"/>
          <w:kern w:val="0"/>
          <w:sz w:val="20"/>
          <w:szCs w:val="20"/>
          <w:lang w:bidi="ar"/>
        </w:rPr>
        <w:t xml:space="preserve">the UE </w:t>
      </w:r>
      <w:r w:rsidR="00327B84" w:rsidRPr="005453F9">
        <w:rPr>
          <w:rFonts w:ascii="Times New Roman" w:eastAsia="宋体" w:hAnsi="Times New Roman" w:cs="Times New Roman" w:hint="eastAsia"/>
          <w:kern w:val="0"/>
          <w:sz w:val="20"/>
          <w:szCs w:val="20"/>
          <w:lang w:bidi="ar"/>
        </w:rPr>
        <w:t xml:space="preserve">conditioned to the data is </w:t>
      </w:r>
      <w:r w:rsidR="00D861F0" w:rsidRPr="005453F9">
        <w:rPr>
          <w:rFonts w:ascii="Times New Roman" w:eastAsia="宋体" w:hAnsi="Times New Roman" w:cs="Times New Roman" w:hint="eastAsia"/>
          <w:kern w:val="0"/>
          <w:sz w:val="20"/>
          <w:szCs w:val="20"/>
          <w:lang w:bidi="ar"/>
        </w:rPr>
        <w:t>collected from the UE</w:t>
      </w:r>
      <w:r w:rsidR="00327B84" w:rsidRPr="005453F9">
        <w:rPr>
          <w:rFonts w:ascii="Times New Roman" w:eastAsia="宋体" w:hAnsi="Times New Roman" w:cs="Times New Roman" w:hint="eastAsia"/>
          <w:kern w:val="0"/>
          <w:sz w:val="20"/>
          <w:szCs w:val="20"/>
          <w:lang w:bidi="ar"/>
        </w:rPr>
        <w:t>. F</w:t>
      </w:r>
      <w:r w:rsidR="00327B84" w:rsidRPr="005453F9">
        <w:rPr>
          <w:rFonts w:ascii="Times New Roman" w:eastAsia="宋体" w:hAnsi="Times New Roman" w:cs="Times New Roman"/>
          <w:kern w:val="0"/>
          <w:sz w:val="20"/>
          <w:szCs w:val="20"/>
          <w:lang w:bidi="ar"/>
        </w:rPr>
        <w:t>o</w:t>
      </w:r>
      <w:r w:rsidR="00327B84" w:rsidRPr="005453F9">
        <w:rPr>
          <w:rFonts w:ascii="Times New Roman" w:eastAsia="宋体" w:hAnsi="Times New Roman" w:cs="Times New Roman" w:hint="eastAsia"/>
          <w:kern w:val="0"/>
          <w:sz w:val="20"/>
          <w:szCs w:val="20"/>
          <w:lang w:bidi="ar"/>
        </w:rPr>
        <w:t>r UE-first training of Type 3, up to UE</w:t>
      </w:r>
      <w:r w:rsidR="00327B84" w:rsidRPr="005453F9">
        <w:rPr>
          <w:rFonts w:ascii="Times New Roman" w:eastAsia="宋体" w:hAnsi="Times New Roman" w:cs="Times New Roman"/>
          <w:kern w:val="0"/>
          <w:sz w:val="20"/>
          <w:szCs w:val="20"/>
          <w:lang w:bidi="ar"/>
        </w:rPr>
        <w:t>’</w:t>
      </w:r>
      <w:r w:rsidR="00327B84" w:rsidRPr="005453F9">
        <w:rPr>
          <w:rFonts w:ascii="Times New Roman" w:eastAsia="宋体" w:hAnsi="Times New Roman" w:cs="Times New Roman" w:hint="eastAsia"/>
          <w:kern w:val="0"/>
          <w:sz w:val="20"/>
          <w:szCs w:val="20"/>
          <w:lang w:bidi="ar"/>
        </w:rPr>
        <w:t xml:space="preserve">s implementation, </w:t>
      </w:r>
      <w:r w:rsidR="00327B84" w:rsidRPr="005453F9">
        <w:rPr>
          <w:rFonts w:ascii="Times New Roman" w:hAnsi="Times New Roman" w:cs="Times New Roman"/>
          <w:bCs/>
          <w:iCs/>
          <w:sz w:val="20"/>
          <w:szCs w:val="20"/>
        </w:rPr>
        <w:t xml:space="preserve">training data distribution can match the </w:t>
      </w:r>
      <w:r w:rsidR="00327B84" w:rsidRPr="005453F9">
        <w:rPr>
          <w:rFonts w:ascii="Times New Roman" w:hAnsi="Times New Roman" w:cs="Times New Roman" w:hint="eastAsia"/>
          <w:bCs/>
          <w:iCs/>
          <w:sz w:val="20"/>
          <w:szCs w:val="20"/>
        </w:rPr>
        <w:t>UE. For NW-first training of T</w:t>
      </w:r>
      <w:r w:rsidR="00327B84" w:rsidRPr="005453F9">
        <w:rPr>
          <w:rFonts w:ascii="Times New Roman" w:hAnsi="Times New Roman" w:cs="Times New Roman"/>
          <w:bCs/>
          <w:iCs/>
          <w:sz w:val="20"/>
          <w:szCs w:val="20"/>
        </w:rPr>
        <w:t>y</w:t>
      </w:r>
      <w:r w:rsidR="00327B84" w:rsidRPr="005453F9">
        <w:rPr>
          <w:rFonts w:ascii="Times New Roman" w:hAnsi="Times New Roman" w:cs="Times New Roman" w:hint="eastAsia"/>
          <w:bCs/>
          <w:iCs/>
          <w:sz w:val="20"/>
          <w:szCs w:val="20"/>
        </w:rPr>
        <w:t xml:space="preserve">pe 3, </w:t>
      </w:r>
      <w:r w:rsidR="00D861F0" w:rsidRPr="005453F9">
        <w:rPr>
          <w:rFonts w:ascii="Times New Roman" w:hAnsi="Times New Roman" w:cs="Times New Roman" w:hint="eastAsia"/>
          <w:bCs/>
          <w:iCs/>
          <w:sz w:val="20"/>
          <w:szCs w:val="20"/>
        </w:rPr>
        <w:t xml:space="preserve">with some assisted information from UE, the </w:t>
      </w:r>
      <w:r w:rsidR="00327B84" w:rsidRPr="005453F9">
        <w:rPr>
          <w:rFonts w:ascii="Times New Roman" w:hAnsi="Times New Roman" w:cs="Times New Roman"/>
          <w:bCs/>
          <w:iCs/>
          <w:sz w:val="20"/>
          <w:szCs w:val="20"/>
        </w:rPr>
        <w:t xml:space="preserve">training data distribution can </w:t>
      </w:r>
      <w:r w:rsidR="00D861F0" w:rsidRPr="005453F9">
        <w:rPr>
          <w:rFonts w:ascii="Times New Roman" w:eastAsia="宋体" w:hAnsi="Times New Roman" w:cs="Times New Roman"/>
          <w:sz w:val="20"/>
          <w:szCs w:val="20"/>
          <w:lang w:bidi="ar"/>
        </w:rPr>
        <w:t>be matched to the model for inference</w:t>
      </w:r>
      <w:r w:rsidR="00D861F0" w:rsidRPr="005453F9">
        <w:rPr>
          <w:rFonts w:ascii="Times New Roman" w:eastAsia="宋体" w:hAnsi="Times New Roman" w:cs="Times New Roman" w:hint="eastAsia"/>
          <w:sz w:val="20"/>
          <w:szCs w:val="20"/>
          <w:lang w:bidi="ar"/>
        </w:rPr>
        <w:t xml:space="preserve"> at UE side</w:t>
      </w:r>
      <w:r w:rsidR="00D861F0" w:rsidRPr="005453F9">
        <w:rPr>
          <w:rFonts w:ascii="Times New Roman" w:hAnsi="Times New Roman" w:cs="Times New Roman" w:hint="eastAsia"/>
          <w:bCs/>
          <w:iCs/>
          <w:sz w:val="20"/>
          <w:szCs w:val="20"/>
        </w:rPr>
        <w:t>.</w:t>
      </w:r>
    </w:p>
    <w:p w14:paraId="691610F1" w14:textId="1E1B20A6" w:rsidR="00CA6E15" w:rsidRPr="005453F9" w:rsidRDefault="00CA6E15" w:rsidP="00CF45CA">
      <w:pPr>
        <w:spacing w:afterLines="50" w:after="120"/>
        <w:rPr>
          <w:rFonts w:ascii="Times New Roman" w:hAnsi="Times New Roman" w:cs="Times New Roman"/>
          <w:bCs/>
          <w:iCs/>
          <w:sz w:val="20"/>
          <w:szCs w:val="20"/>
          <w:lang w:val="en-GB"/>
        </w:rPr>
      </w:pPr>
      <w:r w:rsidRPr="005453F9">
        <w:rPr>
          <w:rFonts w:ascii="Times New Roman" w:hAnsi="Times New Roman" w:cs="Times New Roman" w:hint="eastAsia"/>
          <w:bCs/>
          <w:iCs/>
          <w:sz w:val="20"/>
          <w:szCs w:val="20"/>
        </w:rPr>
        <w:t xml:space="preserve">In summary, the table of pros/cons for </w:t>
      </w:r>
      <w:r w:rsidRPr="005453F9">
        <w:rPr>
          <w:rFonts w:ascii="Times New Roman" w:hAnsi="Times New Roman" w:cs="Times New Roman" w:hint="eastAsia"/>
          <w:bCs/>
          <w:iCs/>
          <w:sz w:val="20"/>
          <w:szCs w:val="20"/>
          <w:lang w:val="en-GB"/>
        </w:rPr>
        <w:t xml:space="preserve">training </w:t>
      </w:r>
      <w:r w:rsidRPr="005453F9">
        <w:rPr>
          <w:rFonts w:ascii="Times New Roman" w:hAnsi="Times New Roman" w:cs="Times New Roman"/>
          <w:bCs/>
          <w:iCs/>
          <w:sz w:val="20"/>
          <w:szCs w:val="20"/>
          <w:lang w:val="en-GB"/>
        </w:rPr>
        <w:t>collaboration</w:t>
      </w:r>
      <w:r w:rsidRPr="005453F9">
        <w:rPr>
          <w:rFonts w:ascii="Times New Roman" w:hAnsi="Times New Roman" w:cs="Times New Roman" w:hint="eastAsia"/>
          <w:bCs/>
          <w:iCs/>
          <w:sz w:val="20"/>
          <w:szCs w:val="20"/>
          <w:lang w:val="en-GB"/>
        </w:rPr>
        <w:t xml:space="preserve"> Type 2 &amp; 3 can be updated as follows:</w:t>
      </w:r>
    </w:p>
    <w:tbl>
      <w:tblPr>
        <w:tblStyle w:val="a9"/>
        <w:tblW w:w="4885" w:type="pct"/>
        <w:tblInd w:w="108" w:type="dxa"/>
        <w:tblLook w:val="04A0" w:firstRow="1" w:lastRow="0" w:firstColumn="1" w:lastColumn="0" w:noHBand="0" w:noVBand="1"/>
      </w:tblPr>
      <w:tblGrid>
        <w:gridCol w:w="2758"/>
        <w:gridCol w:w="1506"/>
        <w:gridCol w:w="1559"/>
        <w:gridCol w:w="1602"/>
        <w:gridCol w:w="1647"/>
      </w:tblGrid>
      <w:tr w:rsidR="00CA6E15" w:rsidRPr="005453F9" w14:paraId="0DE174E3" w14:textId="77777777" w:rsidTr="00554D2D">
        <w:trPr>
          <w:trHeight w:val="216"/>
        </w:trPr>
        <w:tc>
          <w:tcPr>
            <w:tcW w:w="1520" w:type="pct"/>
            <w:vMerge w:val="restart"/>
            <w:tcBorders>
              <w:tl2br w:val="single" w:sz="4" w:space="0" w:color="auto"/>
            </w:tcBorders>
          </w:tcPr>
          <w:p w14:paraId="21027F7A" w14:textId="77777777" w:rsidR="00CA6E15" w:rsidRPr="005453F9" w:rsidRDefault="00CA6E15" w:rsidP="00373E38">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ab/>
              <w:t xml:space="preserve">      Training types</w:t>
            </w:r>
          </w:p>
          <w:p w14:paraId="77E14202" w14:textId="77777777" w:rsidR="00CA6E15" w:rsidRPr="005453F9" w:rsidRDefault="00CA6E15" w:rsidP="00373E38">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Characteristics</w:t>
            </w:r>
          </w:p>
        </w:tc>
        <w:tc>
          <w:tcPr>
            <w:tcW w:w="1689" w:type="pct"/>
            <w:gridSpan w:val="2"/>
          </w:tcPr>
          <w:p w14:paraId="17AE4D00" w14:textId="77777777" w:rsidR="00CA6E15" w:rsidRPr="005453F9" w:rsidRDefault="00CA6E15" w:rsidP="00554D2D">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Type 2</w:t>
            </w:r>
          </w:p>
        </w:tc>
        <w:tc>
          <w:tcPr>
            <w:tcW w:w="1791" w:type="pct"/>
            <w:gridSpan w:val="2"/>
          </w:tcPr>
          <w:p w14:paraId="14CCBFA9" w14:textId="77777777" w:rsidR="00CA6E15" w:rsidRPr="005453F9" w:rsidRDefault="00CA6E15" w:rsidP="00554D2D">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Type 3</w:t>
            </w:r>
          </w:p>
        </w:tc>
      </w:tr>
      <w:tr w:rsidR="00CA6E15" w:rsidRPr="005453F9" w14:paraId="0EA0E5BB" w14:textId="77777777" w:rsidTr="00554D2D">
        <w:trPr>
          <w:trHeight w:val="157"/>
        </w:trPr>
        <w:tc>
          <w:tcPr>
            <w:tcW w:w="1520" w:type="pct"/>
            <w:vMerge/>
            <w:tcBorders>
              <w:tl2br w:val="single" w:sz="4" w:space="0" w:color="auto"/>
            </w:tcBorders>
          </w:tcPr>
          <w:p w14:paraId="1D4DEEAD" w14:textId="77777777" w:rsidR="00CA6E15" w:rsidRPr="005453F9" w:rsidRDefault="00CA6E15" w:rsidP="00373E38">
            <w:pPr>
              <w:spacing w:afterLines="50" w:after="120"/>
              <w:rPr>
                <w:rFonts w:ascii="Times New Roman" w:hAnsi="Times New Roman" w:cs="Times New Roman"/>
                <w:bCs/>
                <w:iCs/>
                <w:sz w:val="20"/>
                <w:szCs w:val="20"/>
              </w:rPr>
            </w:pPr>
          </w:p>
        </w:tc>
        <w:tc>
          <w:tcPr>
            <w:tcW w:w="830" w:type="pct"/>
          </w:tcPr>
          <w:p w14:paraId="51CA1DE4" w14:textId="77777777" w:rsidR="00CA6E15" w:rsidRPr="005453F9" w:rsidRDefault="00CA6E15" w:rsidP="00373E38">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Simultaneous</w:t>
            </w:r>
          </w:p>
        </w:tc>
        <w:tc>
          <w:tcPr>
            <w:tcW w:w="859" w:type="pct"/>
          </w:tcPr>
          <w:p w14:paraId="51E992C3" w14:textId="77777777" w:rsidR="00CA6E15" w:rsidRPr="005453F9" w:rsidRDefault="00CA6E15" w:rsidP="00373E38">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Sequential</w:t>
            </w:r>
          </w:p>
        </w:tc>
        <w:tc>
          <w:tcPr>
            <w:tcW w:w="883" w:type="pct"/>
          </w:tcPr>
          <w:p w14:paraId="08B02201" w14:textId="77777777" w:rsidR="00CA6E15" w:rsidRPr="005453F9" w:rsidRDefault="00CA6E15" w:rsidP="00373E38">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NW first</w:t>
            </w:r>
          </w:p>
        </w:tc>
        <w:tc>
          <w:tcPr>
            <w:tcW w:w="908" w:type="pct"/>
          </w:tcPr>
          <w:p w14:paraId="681527B3" w14:textId="77777777" w:rsidR="00CA6E15" w:rsidRPr="005453F9" w:rsidRDefault="00CA6E15" w:rsidP="00373E38">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 xml:space="preserve"> UE first</w:t>
            </w:r>
          </w:p>
        </w:tc>
      </w:tr>
      <w:tr w:rsidR="00CA6E15" w:rsidRPr="005453F9" w14:paraId="49415980" w14:textId="77777777" w:rsidTr="00554D2D">
        <w:trPr>
          <w:trHeight w:val="433"/>
        </w:trPr>
        <w:tc>
          <w:tcPr>
            <w:tcW w:w="1520" w:type="pct"/>
            <w:vAlign w:val="center"/>
          </w:tcPr>
          <w:p w14:paraId="4D99F965" w14:textId="77777777" w:rsidR="00CA6E15" w:rsidRPr="005453F9" w:rsidRDefault="00CA6E15" w:rsidP="00373E38">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 xml:space="preserve">Whether model can be kept proprietary </w:t>
            </w:r>
          </w:p>
        </w:tc>
        <w:tc>
          <w:tcPr>
            <w:tcW w:w="830" w:type="pct"/>
            <w:vAlign w:val="center"/>
          </w:tcPr>
          <w:p w14:paraId="270175F4" w14:textId="2B268489" w:rsidR="00CA6E15" w:rsidRPr="005453F9" w:rsidRDefault="00CA6E15" w:rsidP="00373E38">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Yes</w:t>
            </w:r>
          </w:p>
        </w:tc>
        <w:tc>
          <w:tcPr>
            <w:tcW w:w="859" w:type="pct"/>
            <w:vAlign w:val="center"/>
          </w:tcPr>
          <w:p w14:paraId="7E16D872" w14:textId="4EDFBD66" w:rsidR="00CA6E15" w:rsidRPr="005453F9" w:rsidRDefault="00CA6E15" w:rsidP="00373E38">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Yes</w:t>
            </w:r>
          </w:p>
        </w:tc>
        <w:tc>
          <w:tcPr>
            <w:tcW w:w="883" w:type="pct"/>
            <w:vAlign w:val="center"/>
          </w:tcPr>
          <w:p w14:paraId="4D7A8034" w14:textId="7A9230E0" w:rsidR="00CA6E15" w:rsidRPr="005453F9" w:rsidRDefault="00CA6E15" w:rsidP="00373E38">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Yes</w:t>
            </w:r>
          </w:p>
        </w:tc>
        <w:tc>
          <w:tcPr>
            <w:tcW w:w="908" w:type="pct"/>
            <w:vAlign w:val="center"/>
          </w:tcPr>
          <w:p w14:paraId="6F952F38" w14:textId="60AEB376" w:rsidR="00CA6E15" w:rsidRPr="005453F9" w:rsidRDefault="00CA6E15" w:rsidP="00373E38">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Yes</w:t>
            </w:r>
          </w:p>
        </w:tc>
      </w:tr>
      <w:tr w:rsidR="00CA6E15" w:rsidRPr="005453F9" w14:paraId="649476FA" w14:textId="77777777" w:rsidTr="00554D2D">
        <w:trPr>
          <w:trHeight w:val="452"/>
        </w:trPr>
        <w:tc>
          <w:tcPr>
            <w:tcW w:w="1520" w:type="pct"/>
            <w:vAlign w:val="center"/>
          </w:tcPr>
          <w:p w14:paraId="6B135B63" w14:textId="77777777" w:rsidR="00CA6E15" w:rsidRPr="005453F9" w:rsidRDefault="00CA6E15" w:rsidP="00373E38">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lastRenderedPageBreak/>
              <w:t>Whether require privacy-sensitive dataset sharing</w:t>
            </w:r>
          </w:p>
        </w:tc>
        <w:tc>
          <w:tcPr>
            <w:tcW w:w="830" w:type="pct"/>
            <w:vAlign w:val="center"/>
          </w:tcPr>
          <w:p w14:paraId="60A5E7A3" w14:textId="77777777" w:rsidR="00CA6E15" w:rsidRPr="005453F9" w:rsidRDefault="00CA6E15" w:rsidP="00373E38">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No (Note 1)</w:t>
            </w:r>
          </w:p>
        </w:tc>
        <w:tc>
          <w:tcPr>
            <w:tcW w:w="859" w:type="pct"/>
            <w:vAlign w:val="center"/>
          </w:tcPr>
          <w:p w14:paraId="57B45006" w14:textId="77777777" w:rsidR="00CA6E15" w:rsidRPr="005453F9" w:rsidRDefault="00CA6E15" w:rsidP="00373E38">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No (Note1)</w:t>
            </w:r>
          </w:p>
        </w:tc>
        <w:tc>
          <w:tcPr>
            <w:tcW w:w="883" w:type="pct"/>
            <w:vAlign w:val="center"/>
          </w:tcPr>
          <w:p w14:paraId="3B6EE107" w14:textId="77777777" w:rsidR="00CA6E15" w:rsidRPr="005453F9" w:rsidRDefault="00CA6E15" w:rsidP="00373E38">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No (Note 1)</w:t>
            </w:r>
          </w:p>
        </w:tc>
        <w:tc>
          <w:tcPr>
            <w:tcW w:w="908" w:type="pct"/>
            <w:vAlign w:val="center"/>
          </w:tcPr>
          <w:p w14:paraId="27BBA422" w14:textId="77777777" w:rsidR="00CA6E15" w:rsidRPr="005453F9" w:rsidRDefault="00CA6E15" w:rsidP="00373E38">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No (Note 1)</w:t>
            </w:r>
          </w:p>
        </w:tc>
      </w:tr>
      <w:tr w:rsidR="00CA6E15" w:rsidRPr="005453F9" w14:paraId="555C93AD" w14:textId="77777777" w:rsidTr="00554D2D">
        <w:trPr>
          <w:trHeight w:val="1373"/>
        </w:trPr>
        <w:tc>
          <w:tcPr>
            <w:tcW w:w="1520" w:type="pct"/>
            <w:vAlign w:val="center"/>
          </w:tcPr>
          <w:p w14:paraId="2EA551BA" w14:textId="77777777" w:rsidR="00CA6E15" w:rsidRPr="005453F9" w:rsidRDefault="00CA6E15" w:rsidP="00373E38">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Flexibility to support cell/site/scenario/configuration specific model</w:t>
            </w:r>
          </w:p>
        </w:tc>
        <w:tc>
          <w:tcPr>
            <w:tcW w:w="830" w:type="pct"/>
            <w:vAlign w:val="center"/>
          </w:tcPr>
          <w:p w14:paraId="173D1E8B" w14:textId="77777777" w:rsidR="00CA6E15" w:rsidRPr="005453F9" w:rsidRDefault="00CA6E15" w:rsidP="00373E38">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More difficult than type 3</w:t>
            </w:r>
          </w:p>
        </w:tc>
        <w:tc>
          <w:tcPr>
            <w:tcW w:w="859" w:type="pct"/>
            <w:vAlign w:val="center"/>
          </w:tcPr>
          <w:p w14:paraId="1EC98966" w14:textId="1B2E373E" w:rsidR="00CA6E15" w:rsidRPr="005453F9" w:rsidRDefault="00CA6E15" w:rsidP="00373E38">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More difficult than type 3</w:t>
            </w:r>
          </w:p>
        </w:tc>
        <w:tc>
          <w:tcPr>
            <w:tcW w:w="883" w:type="pct"/>
            <w:vAlign w:val="center"/>
          </w:tcPr>
          <w:p w14:paraId="34A8CBCC" w14:textId="77777777" w:rsidR="00CA6E15" w:rsidRPr="005453F9" w:rsidRDefault="00CA6E15" w:rsidP="00373E38">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Semi-flexible.</w:t>
            </w:r>
          </w:p>
        </w:tc>
        <w:tc>
          <w:tcPr>
            <w:tcW w:w="908" w:type="pct"/>
            <w:vAlign w:val="center"/>
          </w:tcPr>
          <w:p w14:paraId="4A9F1E5C" w14:textId="77777777" w:rsidR="00CA6E15" w:rsidRPr="005453F9" w:rsidRDefault="00CA6E15" w:rsidP="00373E38">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Semi-flexible. With assisted information signaling</w:t>
            </w:r>
          </w:p>
        </w:tc>
      </w:tr>
      <w:tr w:rsidR="00CA6E15" w:rsidRPr="005453F9" w14:paraId="39763542" w14:textId="77777777" w:rsidTr="00554D2D">
        <w:trPr>
          <w:trHeight w:val="433"/>
        </w:trPr>
        <w:tc>
          <w:tcPr>
            <w:tcW w:w="1520" w:type="pct"/>
            <w:vAlign w:val="center"/>
          </w:tcPr>
          <w:p w14:paraId="5B9A2F09" w14:textId="77777777" w:rsidR="00CA6E15" w:rsidRPr="005453F9" w:rsidRDefault="00CA6E15" w:rsidP="00373E38">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Whether gNB/device specific optimization is allowed</w:t>
            </w:r>
          </w:p>
        </w:tc>
        <w:tc>
          <w:tcPr>
            <w:tcW w:w="830" w:type="pct"/>
            <w:vAlign w:val="center"/>
          </w:tcPr>
          <w:p w14:paraId="450B4848" w14:textId="77777777" w:rsidR="00CA6E15" w:rsidRPr="005453F9" w:rsidRDefault="00CA6E15" w:rsidP="00373E38">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Yes</w:t>
            </w:r>
          </w:p>
        </w:tc>
        <w:tc>
          <w:tcPr>
            <w:tcW w:w="859" w:type="pct"/>
            <w:vAlign w:val="center"/>
          </w:tcPr>
          <w:p w14:paraId="5CE0CE18" w14:textId="77777777" w:rsidR="00CA6E15" w:rsidRPr="005453F9" w:rsidRDefault="00CA6E15" w:rsidP="00373E38">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Yes</w:t>
            </w:r>
          </w:p>
        </w:tc>
        <w:tc>
          <w:tcPr>
            <w:tcW w:w="883" w:type="pct"/>
            <w:vAlign w:val="center"/>
          </w:tcPr>
          <w:p w14:paraId="374F43B0" w14:textId="77777777" w:rsidR="00CA6E15" w:rsidRPr="005453F9" w:rsidRDefault="00CA6E15" w:rsidP="00373E38">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Yes</w:t>
            </w:r>
          </w:p>
        </w:tc>
        <w:tc>
          <w:tcPr>
            <w:tcW w:w="908" w:type="pct"/>
            <w:vAlign w:val="center"/>
          </w:tcPr>
          <w:p w14:paraId="76E49006" w14:textId="77777777" w:rsidR="00CA6E15" w:rsidRPr="005453F9" w:rsidRDefault="00CA6E15" w:rsidP="00373E38">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Yes</w:t>
            </w:r>
          </w:p>
        </w:tc>
      </w:tr>
      <w:tr w:rsidR="00CA6E15" w:rsidRPr="005453F9" w14:paraId="7740B57F" w14:textId="77777777" w:rsidTr="00554D2D">
        <w:trPr>
          <w:trHeight w:val="1123"/>
        </w:trPr>
        <w:tc>
          <w:tcPr>
            <w:tcW w:w="1520" w:type="pct"/>
            <w:vAlign w:val="center"/>
          </w:tcPr>
          <w:p w14:paraId="06E60138" w14:textId="77777777" w:rsidR="00CA6E15" w:rsidRPr="005453F9" w:rsidRDefault="00CA6E15" w:rsidP="00373E38">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Model update flexibility after deployment (note 3)</w:t>
            </w:r>
          </w:p>
        </w:tc>
        <w:tc>
          <w:tcPr>
            <w:tcW w:w="830" w:type="pct"/>
            <w:vAlign w:val="center"/>
          </w:tcPr>
          <w:p w14:paraId="40C96576" w14:textId="77777777" w:rsidR="00CA6E15" w:rsidRPr="005453F9" w:rsidRDefault="00CA6E15" w:rsidP="00373E38">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Not flexible</w:t>
            </w:r>
          </w:p>
        </w:tc>
        <w:tc>
          <w:tcPr>
            <w:tcW w:w="859" w:type="pct"/>
            <w:vAlign w:val="center"/>
          </w:tcPr>
          <w:p w14:paraId="0946287A" w14:textId="0B4AD315" w:rsidR="00CA6E15" w:rsidRPr="005453F9" w:rsidRDefault="00CA6E15" w:rsidP="00373E38">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Not flexible</w:t>
            </w:r>
          </w:p>
        </w:tc>
        <w:tc>
          <w:tcPr>
            <w:tcW w:w="883" w:type="pct"/>
            <w:vAlign w:val="center"/>
          </w:tcPr>
          <w:p w14:paraId="638B842B" w14:textId="77777777" w:rsidR="00CA6E15" w:rsidRPr="005453F9" w:rsidRDefault="00CA6E15" w:rsidP="00373E38">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Semi-flexible</w:t>
            </w:r>
          </w:p>
        </w:tc>
        <w:tc>
          <w:tcPr>
            <w:tcW w:w="908" w:type="pct"/>
            <w:vAlign w:val="center"/>
          </w:tcPr>
          <w:p w14:paraId="7A5A5A22" w14:textId="3BEB25EA" w:rsidR="00CA6E15" w:rsidRPr="005453F9" w:rsidRDefault="00CA6E15" w:rsidP="00373E38">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Semi-flexible</w:t>
            </w:r>
          </w:p>
        </w:tc>
      </w:tr>
      <w:tr w:rsidR="00CA6E15" w:rsidRPr="005453F9" w14:paraId="465A1C14" w14:textId="77777777" w:rsidTr="00554D2D">
        <w:trPr>
          <w:trHeight w:val="669"/>
        </w:trPr>
        <w:tc>
          <w:tcPr>
            <w:tcW w:w="1520" w:type="pct"/>
            <w:vAlign w:val="center"/>
          </w:tcPr>
          <w:p w14:paraId="087FBF9A" w14:textId="77777777" w:rsidR="00CA6E15" w:rsidRPr="005453F9" w:rsidRDefault="00CA6E15" w:rsidP="00373E38">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Feasibility of allowing UE side and NW side to develop/update models separately</w:t>
            </w:r>
          </w:p>
        </w:tc>
        <w:tc>
          <w:tcPr>
            <w:tcW w:w="830" w:type="pct"/>
            <w:vAlign w:val="center"/>
          </w:tcPr>
          <w:p w14:paraId="27E6312B" w14:textId="77777777" w:rsidR="00CA6E15" w:rsidRPr="005453F9" w:rsidRDefault="00CA6E15" w:rsidP="00373E38">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Infeasible</w:t>
            </w:r>
          </w:p>
        </w:tc>
        <w:tc>
          <w:tcPr>
            <w:tcW w:w="859" w:type="pct"/>
            <w:vAlign w:val="center"/>
          </w:tcPr>
          <w:p w14:paraId="44F8F744" w14:textId="3DB35F14" w:rsidR="00CA6E15" w:rsidRPr="005453F9" w:rsidRDefault="00CA6E15" w:rsidP="00373E38">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Feasible</w:t>
            </w:r>
          </w:p>
        </w:tc>
        <w:tc>
          <w:tcPr>
            <w:tcW w:w="883" w:type="pct"/>
            <w:vAlign w:val="center"/>
          </w:tcPr>
          <w:p w14:paraId="1E32D1D5" w14:textId="77777777" w:rsidR="00CA6E15" w:rsidRPr="005453F9" w:rsidRDefault="00CA6E15" w:rsidP="00373E38">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Feasible</w:t>
            </w:r>
          </w:p>
        </w:tc>
        <w:tc>
          <w:tcPr>
            <w:tcW w:w="908" w:type="pct"/>
            <w:vAlign w:val="center"/>
          </w:tcPr>
          <w:p w14:paraId="1EA8A1F6" w14:textId="77777777" w:rsidR="00CA6E15" w:rsidRPr="005453F9" w:rsidRDefault="00CA6E15" w:rsidP="00373E38">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Feasible</w:t>
            </w:r>
          </w:p>
        </w:tc>
      </w:tr>
      <w:tr w:rsidR="00CA6E15" w:rsidRPr="005453F9" w14:paraId="233B4F84" w14:textId="77777777" w:rsidTr="00554D2D">
        <w:trPr>
          <w:trHeight w:val="906"/>
        </w:trPr>
        <w:tc>
          <w:tcPr>
            <w:tcW w:w="1520" w:type="pct"/>
            <w:vAlign w:val="center"/>
          </w:tcPr>
          <w:p w14:paraId="09F41093" w14:textId="77777777" w:rsidR="00CA6E15" w:rsidRPr="005453F9" w:rsidRDefault="00CA6E15" w:rsidP="00373E38">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Whether gNB can maintain/store a single/unified model over different UE vendors [for a CSI report configuration]</w:t>
            </w:r>
          </w:p>
        </w:tc>
        <w:tc>
          <w:tcPr>
            <w:tcW w:w="830" w:type="pct"/>
            <w:vAlign w:val="center"/>
          </w:tcPr>
          <w:p w14:paraId="732C7AB1" w14:textId="77777777" w:rsidR="00CA6E15" w:rsidRPr="005453F9" w:rsidRDefault="00CA6E15" w:rsidP="00373E38">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Pending evaluation in 9.2.2.1</w:t>
            </w:r>
          </w:p>
        </w:tc>
        <w:tc>
          <w:tcPr>
            <w:tcW w:w="859" w:type="pct"/>
            <w:vAlign w:val="center"/>
          </w:tcPr>
          <w:p w14:paraId="0C6BC759" w14:textId="77777777" w:rsidR="00CA6E15" w:rsidRPr="005453F9" w:rsidRDefault="00CA6E15" w:rsidP="00373E38">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Pending evaluation in 9.2.2.1</w:t>
            </w:r>
          </w:p>
        </w:tc>
        <w:tc>
          <w:tcPr>
            <w:tcW w:w="883" w:type="pct"/>
            <w:vAlign w:val="center"/>
          </w:tcPr>
          <w:p w14:paraId="1DCB5C27" w14:textId="77777777" w:rsidR="00CA6E15" w:rsidRPr="005453F9" w:rsidRDefault="00CA6E15" w:rsidP="00373E38">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Yes</w:t>
            </w:r>
          </w:p>
          <w:p w14:paraId="1D9B0E33" w14:textId="77777777" w:rsidR="00CA6E15" w:rsidRPr="005453F9" w:rsidRDefault="00CA6E15" w:rsidP="00373E38">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(Note 4)</w:t>
            </w:r>
          </w:p>
        </w:tc>
        <w:tc>
          <w:tcPr>
            <w:tcW w:w="908" w:type="pct"/>
            <w:vAlign w:val="center"/>
          </w:tcPr>
          <w:p w14:paraId="607C7FAF" w14:textId="77777777" w:rsidR="00CA6E15" w:rsidRPr="005453F9" w:rsidRDefault="00CA6E15" w:rsidP="00373E38">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Pending evaluation in 9.2.2.1 (Note 5)</w:t>
            </w:r>
          </w:p>
        </w:tc>
      </w:tr>
      <w:tr w:rsidR="00CA6E15" w:rsidRPr="005453F9" w14:paraId="65B4B35E" w14:textId="77777777" w:rsidTr="00554D2D">
        <w:trPr>
          <w:trHeight w:val="887"/>
        </w:trPr>
        <w:tc>
          <w:tcPr>
            <w:tcW w:w="1520" w:type="pct"/>
            <w:vAlign w:val="center"/>
          </w:tcPr>
          <w:p w14:paraId="356646DB" w14:textId="77777777" w:rsidR="00CA6E15" w:rsidRPr="005453F9" w:rsidRDefault="00CA6E15" w:rsidP="00373E38">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Whether UE device can maintain/store a single/unified model over different NW vendors [for a CSI report configuration]</w:t>
            </w:r>
          </w:p>
        </w:tc>
        <w:tc>
          <w:tcPr>
            <w:tcW w:w="830" w:type="pct"/>
            <w:vAlign w:val="center"/>
          </w:tcPr>
          <w:p w14:paraId="2FB91979" w14:textId="77777777" w:rsidR="00CA6E15" w:rsidRPr="005453F9" w:rsidRDefault="00CA6E15" w:rsidP="00373E38">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Pending evaluation in 9.2.2.1</w:t>
            </w:r>
          </w:p>
          <w:p w14:paraId="6B130F98" w14:textId="77777777" w:rsidR="00CA6E15" w:rsidRPr="005453F9" w:rsidRDefault="00CA6E15" w:rsidP="00373E38">
            <w:pPr>
              <w:spacing w:afterLines="50" w:after="120"/>
              <w:jc w:val="center"/>
              <w:rPr>
                <w:rFonts w:ascii="Times New Roman" w:hAnsi="Times New Roman" w:cs="Times New Roman"/>
                <w:bCs/>
                <w:iCs/>
                <w:sz w:val="20"/>
                <w:szCs w:val="20"/>
              </w:rPr>
            </w:pPr>
          </w:p>
        </w:tc>
        <w:tc>
          <w:tcPr>
            <w:tcW w:w="859" w:type="pct"/>
            <w:vAlign w:val="center"/>
          </w:tcPr>
          <w:p w14:paraId="554A35D9" w14:textId="77777777" w:rsidR="00CA6E15" w:rsidRPr="005453F9" w:rsidRDefault="00CA6E15" w:rsidP="00373E38">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Pending evaluation in 9.2.2.1</w:t>
            </w:r>
          </w:p>
        </w:tc>
        <w:tc>
          <w:tcPr>
            <w:tcW w:w="883" w:type="pct"/>
            <w:vAlign w:val="center"/>
          </w:tcPr>
          <w:p w14:paraId="1B00BACC" w14:textId="77777777" w:rsidR="00CA6E15" w:rsidRPr="005453F9" w:rsidRDefault="00CA6E15" w:rsidP="00373E38">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Yes per camped cell.</w:t>
            </w:r>
          </w:p>
          <w:p w14:paraId="060AEC58" w14:textId="77777777" w:rsidR="00CA6E15" w:rsidRPr="005453F9" w:rsidRDefault="00CA6E15" w:rsidP="00373E38">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Generalization over multiple NW pending 9.2.2.1</w:t>
            </w:r>
          </w:p>
          <w:p w14:paraId="6C19A357" w14:textId="77777777" w:rsidR="00CA6E15" w:rsidRPr="005453F9" w:rsidRDefault="00CA6E15" w:rsidP="00373E38">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(Note 5)</w:t>
            </w:r>
          </w:p>
        </w:tc>
        <w:tc>
          <w:tcPr>
            <w:tcW w:w="908" w:type="pct"/>
            <w:vAlign w:val="center"/>
          </w:tcPr>
          <w:p w14:paraId="2E9C235D" w14:textId="77777777" w:rsidR="00CA6E15" w:rsidRPr="005453F9" w:rsidRDefault="00CA6E15" w:rsidP="00373E38">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Yes</w:t>
            </w:r>
          </w:p>
          <w:p w14:paraId="370569B2" w14:textId="77777777" w:rsidR="00CA6E15" w:rsidRPr="005453F9" w:rsidRDefault="00CA6E15" w:rsidP="00373E38">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(Note 4)</w:t>
            </w:r>
          </w:p>
        </w:tc>
      </w:tr>
      <w:tr w:rsidR="00CA6E15" w:rsidRPr="005453F9" w14:paraId="47586810" w14:textId="77777777" w:rsidTr="00554D2D">
        <w:trPr>
          <w:trHeight w:val="1360"/>
        </w:trPr>
        <w:tc>
          <w:tcPr>
            <w:tcW w:w="1520" w:type="pct"/>
            <w:vAlign w:val="center"/>
          </w:tcPr>
          <w:p w14:paraId="605217F4" w14:textId="01F4FE38" w:rsidR="00CA6E15" w:rsidRPr="005453F9" w:rsidRDefault="00CA6E15" w:rsidP="00720F29">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 xml:space="preserve">Extendibility: to train new UE-side model compatible with NW-side model in use </w:t>
            </w:r>
          </w:p>
        </w:tc>
        <w:tc>
          <w:tcPr>
            <w:tcW w:w="830" w:type="pct"/>
            <w:vAlign w:val="center"/>
          </w:tcPr>
          <w:p w14:paraId="486DE0AE" w14:textId="03A28DAC" w:rsidR="00CA6E15" w:rsidRPr="005453F9" w:rsidRDefault="00CA6E15" w:rsidP="00373E38">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No</w:t>
            </w:r>
            <w:r w:rsidR="00720F29">
              <w:rPr>
                <w:rFonts w:ascii="Times New Roman" w:hAnsi="Times New Roman" w:cs="Times New Roman" w:hint="eastAsia"/>
                <w:bCs/>
                <w:iCs/>
                <w:sz w:val="20"/>
                <w:szCs w:val="20"/>
              </w:rPr>
              <w:t>t support</w:t>
            </w:r>
          </w:p>
        </w:tc>
        <w:tc>
          <w:tcPr>
            <w:tcW w:w="859" w:type="pct"/>
            <w:vAlign w:val="center"/>
          </w:tcPr>
          <w:p w14:paraId="3A514269" w14:textId="2EC94D7D" w:rsidR="00CA6E15" w:rsidRPr="005453F9" w:rsidRDefault="00720F29" w:rsidP="00373E38">
            <w:pPr>
              <w:spacing w:afterLines="50" w:after="120"/>
              <w:jc w:val="center"/>
              <w:rPr>
                <w:rFonts w:ascii="Times New Roman" w:hAnsi="Times New Roman" w:cs="Times New Roman"/>
                <w:bCs/>
                <w:iCs/>
                <w:sz w:val="20"/>
                <w:szCs w:val="20"/>
              </w:rPr>
            </w:pPr>
            <w:r>
              <w:rPr>
                <w:rFonts w:ascii="Times New Roman" w:hAnsi="Times New Roman" w:cs="Times New Roman" w:hint="eastAsia"/>
                <w:bCs/>
                <w:iCs/>
                <w:sz w:val="20"/>
                <w:szCs w:val="20"/>
              </w:rPr>
              <w:t>Support</w:t>
            </w:r>
          </w:p>
        </w:tc>
        <w:tc>
          <w:tcPr>
            <w:tcW w:w="883" w:type="pct"/>
            <w:vAlign w:val="center"/>
          </w:tcPr>
          <w:p w14:paraId="5A6D8FC2" w14:textId="7BAE8626" w:rsidR="00CA6E15" w:rsidRPr="005453F9" w:rsidRDefault="00720F29" w:rsidP="00373E38">
            <w:pPr>
              <w:spacing w:afterLines="50" w:after="120"/>
              <w:jc w:val="center"/>
              <w:rPr>
                <w:rFonts w:ascii="Times New Roman" w:hAnsi="Times New Roman" w:cs="Times New Roman"/>
                <w:bCs/>
                <w:iCs/>
                <w:sz w:val="20"/>
                <w:szCs w:val="20"/>
              </w:rPr>
            </w:pPr>
            <w:r>
              <w:rPr>
                <w:rFonts w:ascii="Times New Roman" w:hAnsi="Times New Roman" w:cs="Times New Roman" w:hint="eastAsia"/>
                <w:bCs/>
                <w:iCs/>
                <w:sz w:val="20"/>
                <w:szCs w:val="20"/>
              </w:rPr>
              <w:t>Support</w:t>
            </w:r>
          </w:p>
        </w:tc>
        <w:tc>
          <w:tcPr>
            <w:tcW w:w="908" w:type="pct"/>
            <w:vAlign w:val="center"/>
          </w:tcPr>
          <w:p w14:paraId="3830E89C" w14:textId="30D3BBF3" w:rsidR="00CA6E15" w:rsidRPr="005453F9" w:rsidRDefault="00CA6E15" w:rsidP="00373E38">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w:t>
            </w:r>
          </w:p>
        </w:tc>
      </w:tr>
      <w:tr w:rsidR="00CA6E15" w:rsidRPr="005453F9" w14:paraId="07F44085" w14:textId="77777777" w:rsidTr="00554D2D">
        <w:trPr>
          <w:trHeight w:val="1360"/>
        </w:trPr>
        <w:tc>
          <w:tcPr>
            <w:tcW w:w="1520" w:type="pct"/>
            <w:vAlign w:val="center"/>
          </w:tcPr>
          <w:p w14:paraId="259CFAEA" w14:textId="77777777" w:rsidR="00CA6E15" w:rsidRPr="005453F9" w:rsidRDefault="00CA6E15" w:rsidP="00373E38">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Extendibility: To train new NW-side model compatible with UE-side model in use</w:t>
            </w:r>
          </w:p>
        </w:tc>
        <w:tc>
          <w:tcPr>
            <w:tcW w:w="830" w:type="pct"/>
            <w:vAlign w:val="center"/>
          </w:tcPr>
          <w:p w14:paraId="1252B954" w14:textId="715D5EE1" w:rsidR="00CA6E15" w:rsidRPr="005453F9" w:rsidRDefault="00720F29" w:rsidP="00373E38">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No</w:t>
            </w:r>
            <w:r>
              <w:rPr>
                <w:rFonts w:ascii="Times New Roman" w:hAnsi="Times New Roman" w:cs="Times New Roman" w:hint="eastAsia"/>
                <w:bCs/>
                <w:iCs/>
                <w:sz w:val="20"/>
                <w:szCs w:val="20"/>
              </w:rPr>
              <w:t>t support</w:t>
            </w:r>
          </w:p>
        </w:tc>
        <w:tc>
          <w:tcPr>
            <w:tcW w:w="859" w:type="pct"/>
            <w:vAlign w:val="center"/>
          </w:tcPr>
          <w:p w14:paraId="0A9C8896" w14:textId="260DE057" w:rsidR="00CA6E15" w:rsidRPr="005453F9" w:rsidRDefault="00720F29" w:rsidP="00373E38">
            <w:pPr>
              <w:spacing w:afterLines="50" w:after="120"/>
              <w:jc w:val="center"/>
              <w:rPr>
                <w:rFonts w:ascii="Times New Roman" w:hAnsi="Times New Roman" w:cs="Times New Roman"/>
                <w:bCs/>
                <w:iCs/>
                <w:sz w:val="20"/>
                <w:szCs w:val="20"/>
              </w:rPr>
            </w:pPr>
            <w:r>
              <w:rPr>
                <w:rFonts w:ascii="Times New Roman" w:hAnsi="Times New Roman" w:cs="Times New Roman" w:hint="eastAsia"/>
                <w:bCs/>
                <w:iCs/>
                <w:sz w:val="20"/>
                <w:szCs w:val="20"/>
              </w:rPr>
              <w:t>Support</w:t>
            </w:r>
          </w:p>
        </w:tc>
        <w:tc>
          <w:tcPr>
            <w:tcW w:w="883" w:type="pct"/>
            <w:vAlign w:val="center"/>
          </w:tcPr>
          <w:p w14:paraId="32309765" w14:textId="75A9F69B" w:rsidR="00CA6E15" w:rsidRPr="005453F9" w:rsidRDefault="00CA6E15" w:rsidP="00373E38">
            <w:pPr>
              <w:spacing w:afterLines="50" w:after="120"/>
              <w:jc w:val="center"/>
              <w:rPr>
                <w:rFonts w:ascii="Times New Roman" w:hAnsi="Times New Roman" w:cs="Times New Roman"/>
                <w:bCs/>
                <w:i/>
                <w:iCs/>
                <w:sz w:val="20"/>
                <w:szCs w:val="20"/>
              </w:rPr>
            </w:pPr>
            <w:r w:rsidRPr="005453F9">
              <w:rPr>
                <w:rFonts w:ascii="Times New Roman" w:hAnsi="Times New Roman" w:cs="Times New Roman" w:hint="eastAsia"/>
                <w:bCs/>
                <w:iCs/>
                <w:sz w:val="20"/>
                <w:szCs w:val="20"/>
              </w:rPr>
              <w:t>/</w:t>
            </w:r>
          </w:p>
        </w:tc>
        <w:tc>
          <w:tcPr>
            <w:tcW w:w="908" w:type="pct"/>
            <w:vAlign w:val="center"/>
          </w:tcPr>
          <w:p w14:paraId="0D2CBA50" w14:textId="7D643428" w:rsidR="00CA6E15" w:rsidRPr="005453F9" w:rsidRDefault="00720F29" w:rsidP="00CA6E15">
            <w:pPr>
              <w:spacing w:afterLines="50" w:after="120"/>
              <w:jc w:val="center"/>
              <w:rPr>
                <w:rFonts w:ascii="Times New Roman" w:hAnsi="Times New Roman" w:cs="Times New Roman"/>
                <w:bCs/>
                <w:iCs/>
                <w:sz w:val="20"/>
                <w:szCs w:val="20"/>
              </w:rPr>
            </w:pPr>
            <w:r>
              <w:rPr>
                <w:rFonts w:ascii="Times New Roman" w:hAnsi="Times New Roman" w:cs="Times New Roman" w:hint="eastAsia"/>
                <w:bCs/>
                <w:iCs/>
                <w:sz w:val="20"/>
                <w:szCs w:val="20"/>
              </w:rPr>
              <w:t>Support</w:t>
            </w:r>
          </w:p>
        </w:tc>
      </w:tr>
      <w:tr w:rsidR="00CA6E15" w:rsidRPr="005453F9" w14:paraId="773F638C" w14:textId="77777777" w:rsidTr="00554D2D">
        <w:trPr>
          <w:trHeight w:val="650"/>
        </w:trPr>
        <w:tc>
          <w:tcPr>
            <w:tcW w:w="1520" w:type="pct"/>
            <w:vAlign w:val="center"/>
          </w:tcPr>
          <w:p w14:paraId="405BDD4C" w14:textId="77777777" w:rsidR="00CA6E15" w:rsidRPr="005453F9" w:rsidRDefault="00CA6E15" w:rsidP="00373E38">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Whether training data distribution can match the inference device</w:t>
            </w:r>
          </w:p>
        </w:tc>
        <w:tc>
          <w:tcPr>
            <w:tcW w:w="830" w:type="pct"/>
            <w:vAlign w:val="center"/>
          </w:tcPr>
          <w:p w14:paraId="1F45822E" w14:textId="24E0B17C" w:rsidR="00CA6E15" w:rsidRPr="005453F9" w:rsidRDefault="00CA6E15" w:rsidP="00373E38">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Restricted</w:t>
            </w:r>
          </w:p>
        </w:tc>
        <w:tc>
          <w:tcPr>
            <w:tcW w:w="859" w:type="pct"/>
            <w:vAlign w:val="center"/>
          </w:tcPr>
          <w:p w14:paraId="489FE2D2" w14:textId="2A6BE9DB" w:rsidR="00CA6E15" w:rsidRPr="005453F9" w:rsidRDefault="00CA6E15" w:rsidP="00373E38">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Restricted</w:t>
            </w:r>
          </w:p>
        </w:tc>
        <w:tc>
          <w:tcPr>
            <w:tcW w:w="883" w:type="pct"/>
            <w:vAlign w:val="center"/>
          </w:tcPr>
          <w:p w14:paraId="38CD7066" w14:textId="08DE5BA9" w:rsidR="00CA6E15" w:rsidRPr="005453F9" w:rsidRDefault="00CA6E15" w:rsidP="00CA6E15">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Conditional,</w:t>
            </w:r>
            <w:r w:rsidRPr="005453F9">
              <w:rPr>
                <w:rFonts w:ascii="Times New Roman" w:hAnsi="Times New Roman" w:cs="Times New Roman"/>
                <w:bCs/>
                <w:iCs/>
                <w:sz w:val="20"/>
                <w:szCs w:val="20"/>
              </w:rPr>
              <w:t xml:space="preserve"> with assisted information from UE for device specific model</w:t>
            </w:r>
          </w:p>
        </w:tc>
        <w:tc>
          <w:tcPr>
            <w:tcW w:w="908" w:type="pct"/>
            <w:vAlign w:val="center"/>
          </w:tcPr>
          <w:p w14:paraId="3C5DD84A" w14:textId="084AA62F" w:rsidR="00CA6E15" w:rsidRPr="005453F9" w:rsidRDefault="00CA6E15" w:rsidP="00373E38">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Yes</w:t>
            </w:r>
          </w:p>
        </w:tc>
      </w:tr>
      <w:tr w:rsidR="00CA6E15" w:rsidRPr="005453F9" w14:paraId="04409F07" w14:textId="77777777" w:rsidTr="00554D2D">
        <w:trPr>
          <w:trHeight w:val="157"/>
        </w:trPr>
        <w:tc>
          <w:tcPr>
            <w:tcW w:w="1520" w:type="pct"/>
            <w:vAlign w:val="center"/>
          </w:tcPr>
          <w:p w14:paraId="55DAFBCD" w14:textId="77777777" w:rsidR="00CA6E15" w:rsidRPr="005453F9" w:rsidRDefault="00CA6E15" w:rsidP="00373E38">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Software/hardware compatibility (Whether device capability can be considered for model development)</w:t>
            </w:r>
          </w:p>
        </w:tc>
        <w:tc>
          <w:tcPr>
            <w:tcW w:w="830" w:type="pct"/>
            <w:vAlign w:val="center"/>
          </w:tcPr>
          <w:p w14:paraId="4CFAD0BF" w14:textId="77777777" w:rsidR="00CA6E15" w:rsidRPr="005453F9" w:rsidRDefault="00CA6E15" w:rsidP="00373E38">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Compatible</w:t>
            </w:r>
          </w:p>
        </w:tc>
        <w:tc>
          <w:tcPr>
            <w:tcW w:w="859" w:type="pct"/>
            <w:vAlign w:val="center"/>
          </w:tcPr>
          <w:p w14:paraId="4D271118" w14:textId="77777777" w:rsidR="00CA6E15" w:rsidRPr="005453F9" w:rsidRDefault="00CA6E15" w:rsidP="00373E38">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Compatible</w:t>
            </w:r>
          </w:p>
        </w:tc>
        <w:tc>
          <w:tcPr>
            <w:tcW w:w="883" w:type="pct"/>
            <w:vAlign w:val="center"/>
          </w:tcPr>
          <w:p w14:paraId="6EC79A29" w14:textId="77777777" w:rsidR="00CA6E15" w:rsidRPr="005453F9" w:rsidRDefault="00CA6E15" w:rsidP="00373E38">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Compatible</w:t>
            </w:r>
          </w:p>
        </w:tc>
        <w:tc>
          <w:tcPr>
            <w:tcW w:w="908" w:type="pct"/>
            <w:vAlign w:val="center"/>
          </w:tcPr>
          <w:p w14:paraId="7A720BEE" w14:textId="77777777" w:rsidR="00CA6E15" w:rsidRPr="005453F9" w:rsidRDefault="00CA6E15" w:rsidP="00373E38">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Compatible</w:t>
            </w:r>
          </w:p>
        </w:tc>
      </w:tr>
      <w:tr w:rsidR="00CA6E15" w:rsidRPr="005453F9" w14:paraId="403366E5" w14:textId="77777777" w:rsidTr="00554D2D">
        <w:trPr>
          <w:trHeight w:val="669"/>
        </w:trPr>
        <w:tc>
          <w:tcPr>
            <w:tcW w:w="1520" w:type="pct"/>
            <w:vAlign w:val="center"/>
          </w:tcPr>
          <w:p w14:paraId="3E2182DF" w14:textId="77777777" w:rsidR="00CA6E15" w:rsidRPr="005453F9" w:rsidRDefault="00CA6E15" w:rsidP="00373E38">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Model performance based on evaluation in 9.2.2.1</w:t>
            </w:r>
          </w:p>
        </w:tc>
        <w:tc>
          <w:tcPr>
            <w:tcW w:w="830" w:type="pct"/>
            <w:vAlign w:val="center"/>
          </w:tcPr>
          <w:p w14:paraId="26A668C0" w14:textId="77777777" w:rsidR="00CA6E15" w:rsidRPr="005453F9" w:rsidRDefault="00CA6E15" w:rsidP="00373E38">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Pending evaluation in 9.2.2.1</w:t>
            </w:r>
          </w:p>
        </w:tc>
        <w:tc>
          <w:tcPr>
            <w:tcW w:w="859" w:type="pct"/>
            <w:vAlign w:val="center"/>
          </w:tcPr>
          <w:p w14:paraId="590D4904" w14:textId="77777777" w:rsidR="00CA6E15" w:rsidRPr="005453F9" w:rsidRDefault="00CA6E15" w:rsidP="00373E38">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Pending evaluation in 9.2.2.1</w:t>
            </w:r>
          </w:p>
        </w:tc>
        <w:tc>
          <w:tcPr>
            <w:tcW w:w="883" w:type="pct"/>
            <w:vAlign w:val="center"/>
          </w:tcPr>
          <w:p w14:paraId="6DB7124A" w14:textId="77777777" w:rsidR="00CA6E15" w:rsidRPr="005453F9" w:rsidRDefault="00CA6E15" w:rsidP="00373E38">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Pending evaluation in 9.2.2.1</w:t>
            </w:r>
          </w:p>
        </w:tc>
        <w:tc>
          <w:tcPr>
            <w:tcW w:w="908" w:type="pct"/>
            <w:vAlign w:val="center"/>
          </w:tcPr>
          <w:p w14:paraId="23459A0B" w14:textId="77777777" w:rsidR="00CA6E15" w:rsidRPr="005453F9" w:rsidRDefault="00CA6E15" w:rsidP="00373E38">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Pending evaluation in 9.2.2.1</w:t>
            </w:r>
          </w:p>
        </w:tc>
      </w:tr>
    </w:tbl>
    <w:p w14:paraId="11C03AC0" w14:textId="77777777" w:rsidR="00CA6E15" w:rsidRPr="005453F9" w:rsidRDefault="00CA6E15" w:rsidP="00CF45CA">
      <w:pPr>
        <w:spacing w:afterLines="50" w:after="120"/>
        <w:rPr>
          <w:rFonts w:ascii="Times New Roman" w:hAnsi="Times New Roman" w:cs="Times New Roman"/>
          <w:bCs/>
          <w:iCs/>
          <w:sz w:val="20"/>
          <w:szCs w:val="20"/>
        </w:rPr>
      </w:pPr>
    </w:p>
    <w:p w14:paraId="372B0328" w14:textId="61B5CCFD" w:rsidR="0070262D" w:rsidRPr="005453F9" w:rsidRDefault="0070262D" w:rsidP="0070262D">
      <w:pPr>
        <w:spacing w:afterLines="50" w:after="120"/>
        <w:rPr>
          <w:rFonts w:ascii="Times New Roman" w:hAnsi="Times New Roman" w:cs="Times New Roman"/>
          <w:bCs/>
          <w:iCs/>
          <w:sz w:val="20"/>
          <w:szCs w:val="20"/>
          <w:lang w:val="en-GB"/>
        </w:rPr>
      </w:pPr>
      <w:bookmarkStart w:id="3" w:name="_Ref142662714"/>
      <w:r w:rsidRPr="005453F9">
        <w:rPr>
          <w:rFonts w:ascii="Times New Roman" w:hAnsi="Times New Roman" w:cs="Times New Roman"/>
          <w:b/>
          <w:sz w:val="20"/>
          <w:szCs w:val="20"/>
        </w:rPr>
        <w:t xml:space="preserve">Proposal </w:t>
      </w:r>
      <w:r w:rsidRPr="005453F9">
        <w:rPr>
          <w:rFonts w:ascii="Times New Roman" w:hAnsi="Times New Roman" w:cs="Times New Roman"/>
          <w:b/>
          <w:sz w:val="20"/>
          <w:szCs w:val="20"/>
        </w:rPr>
        <w:fldChar w:fldCharType="begin"/>
      </w:r>
      <w:r w:rsidRPr="005453F9">
        <w:rPr>
          <w:rFonts w:ascii="Times New Roman" w:hAnsi="Times New Roman" w:cs="Times New Roman"/>
          <w:b/>
          <w:sz w:val="20"/>
          <w:szCs w:val="20"/>
        </w:rPr>
        <w:instrText xml:space="preserve"> SEQ Proposal_ \* ARABIC </w:instrText>
      </w:r>
      <w:r w:rsidRPr="005453F9">
        <w:rPr>
          <w:rFonts w:ascii="Times New Roman" w:hAnsi="Times New Roman" w:cs="Times New Roman"/>
          <w:b/>
          <w:sz w:val="20"/>
          <w:szCs w:val="20"/>
        </w:rPr>
        <w:fldChar w:fldCharType="separate"/>
      </w:r>
      <w:r w:rsidR="005453F9">
        <w:rPr>
          <w:rFonts w:ascii="Times New Roman" w:hAnsi="Times New Roman" w:cs="Times New Roman"/>
          <w:b/>
          <w:noProof/>
          <w:sz w:val="20"/>
          <w:szCs w:val="20"/>
        </w:rPr>
        <w:t>3</w:t>
      </w:r>
      <w:r w:rsidRPr="005453F9">
        <w:rPr>
          <w:rFonts w:ascii="Times New Roman" w:hAnsi="Times New Roman" w:cs="Times New Roman"/>
          <w:b/>
          <w:sz w:val="20"/>
          <w:szCs w:val="20"/>
        </w:rPr>
        <w:fldChar w:fldCharType="end"/>
      </w:r>
      <w:r w:rsidRPr="005453F9">
        <w:rPr>
          <w:rFonts w:ascii="Times New Roman" w:hAnsi="Times New Roman" w:cs="Times New Roman"/>
          <w:b/>
          <w:sz w:val="20"/>
          <w:szCs w:val="20"/>
        </w:rPr>
        <w:t>:</w:t>
      </w:r>
      <w:r w:rsidRPr="005453F9">
        <w:rPr>
          <w:rFonts w:ascii="Times New Roman" w:hAnsi="Times New Roman" w:cs="Times New Roman"/>
          <w:sz w:val="20"/>
          <w:szCs w:val="20"/>
        </w:rPr>
        <w:t xml:space="preserve"> </w:t>
      </w:r>
      <w:r w:rsidRPr="005453F9">
        <w:rPr>
          <w:rFonts w:ascii="Times New Roman" w:hAnsi="Times New Roman" w:cs="Times New Roman"/>
          <w:b/>
          <w:bCs/>
          <w:iCs/>
          <w:sz w:val="20"/>
          <w:szCs w:val="20"/>
          <w:lang w:val="en-GB"/>
        </w:rPr>
        <w:t xml:space="preserve">In CSI compression using two-sided model use case, </w:t>
      </w:r>
      <w:r w:rsidRPr="005453F9">
        <w:rPr>
          <w:rFonts w:ascii="Times New Roman" w:hAnsi="Times New Roman" w:cs="Times New Roman" w:hint="eastAsia"/>
          <w:b/>
          <w:bCs/>
          <w:iCs/>
          <w:sz w:val="20"/>
          <w:szCs w:val="20"/>
          <w:lang w:val="en-GB"/>
        </w:rPr>
        <w:t>adopt</w:t>
      </w:r>
      <w:r w:rsidRPr="005453F9">
        <w:rPr>
          <w:rFonts w:ascii="Times New Roman" w:hAnsi="Times New Roman" w:cs="Times New Roman" w:hint="eastAsia"/>
          <w:b/>
          <w:bCs/>
          <w:iCs/>
          <w:sz w:val="20"/>
          <w:szCs w:val="20"/>
        </w:rPr>
        <w:t xml:space="preserve"> the</w:t>
      </w:r>
      <w:r w:rsidRPr="005453F9">
        <w:rPr>
          <w:rFonts w:ascii="Times New Roman" w:eastAsia="Malgun Gothic" w:hAnsi="Times New Roman" w:cs="Times New Roman"/>
          <w:b/>
          <w:bCs/>
          <w:iCs/>
          <w:sz w:val="20"/>
          <w:szCs w:val="20"/>
        </w:rPr>
        <w:t xml:space="preserve"> </w:t>
      </w:r>
      <w:r w:rsidRPr="005453F9">
        <w:rPr>
          <w:rFonts w:ascii="Times New Roman" w:hAnsi="Times New Roman" w:cs="Times New Roman" w:hint="eastAsia"/>
          <w:b/>
          <w:bCs/>
          <w:iCs/>
          <w:sz w:val="20"/>
          <w:szCs w:val="20"/>
        </w:rPr>
        <w:t xml:space="preserve">following </w:t>
      </w:r>
      <w:r w:rsidRPr="005453F9">
        <w:rPr>
          <w:rFonts w:ascii="Times New Roman" w:eastAsia="Malgun Gothic" w:hAnsi="Times New Roman" w:cs="Times New Roman"/>
          <w:b/>
          <w:bCs/>
          <w:iCs/>
          <w:sz w:val="20"/>
          <w:szCs w:val="20"/>
        </w:rPr>
        <w:t xml:space="preserve">table </w:t>
      </w:r>
      <w:r w:rsidRPr="005453F9">
        <w:rPr>
          <w:rFonts w:ascii="Times New Roman" w:hAnsi="Times New Roman" w:cs="Times New Roman" w:hint="eastAsia"/>
          <w:b/>
          <w:bCs/>
          <w:iCs/>
          <w:sz w:val="20"/>
          <w:szCs w:val="20"/>
        </w:rPr>
        <w:t>for</w:t>
      </w:r>
      <w:r w:rsidRPr="005453F9">
        <w:rPr>
          <w:rFonts w:ascii="Times New Roman" w:eastAsia="Malgun Gothic" w:hAnsi="Times New Roman" w:cs="Times New Roman"/>
          <w:b/>
          <w:bCs/>
          <w:iCs/>
          <w:sz w:val="20"/>
          <w:szCs w:val="20"/>
        </w:rPr>
        <w:t xml:space="preserve"> </w:t>
      </w:r>
      <w:r w:rsidRPr="005453F9">
        <w:rPr>
          <w:rFonts w:ascii="Times New Roman" w:hAnsi="Times New Roman" w:cs="Times New Roman" w:hint="eastAsia"/>
          <w:b/>
          <w:bCs/>
          <w:iCs/>
          <w:sz w:val="20"/>
          <w:szCs w:val="20"/>
        </w:rPr>
        <w:t>characteristics analysis</w:t>
      </w:r>
      <w:r w:rsidRPr="005453F9">
        <w:rPr>
          <w:rFonts w:ascii="Times New Roman" w:eastAsia="Malgun Gothic" w:hAnsi="Times New Roman" w:cs="Times New Roman"/>
          <w:b/>
          <w:bCs/>
          <w:iCs/>
          <w:sz w:val="20"/>
          <w:szCs w:val="20"/>
        </w:rPr>
        <w:t xml:space="preserve"> of training collaboration types 1</w:t>
      </w:r>
      <w:r w:rsidRPr="005453F9">
        <w:rPr>
          <w:rFonts w:ascii="Times New Roman" w:hAnsi="Times New Roman" w:cs="Times New Roman" w:hint="eastAsia"/>
          <w:b/>
          <w:bCs/>
          <w:iCs/>
          <w:sz w:val="20"/>
          <w:szCs w:val="20"/>
        </w:rPr>
        <w:t>:</w:t>
      </w:r>
      <w:bookmarkEnd w:id="3"/>
    </w:p>
    <w:tbl>
      <w:tblPr>
        <w:tblStyle w:val="a9"/>
        <w:tblW w:w="4885" w:type="pct"/>
        <w:tblInd w:w="108" w:type="dxa"/>
        <w:tblLook w:val="04A0" w:firstRow="1" w:lastRow="0" w:firstColumn="1" w:lastColumn="0" w:noHBand="0" w:noVBand="1"/>
      </w:tblPr>
      <w:tblGrid>
        <w:gridCol w:w="2693"/>
        <w:gridCol w:w="1451"/>
        <w:gridCol w:w="1529"/>
        <w:gridCol w:w="1508"/>
        <w:gridCol w:w="1891"/>
      </w:tblGrid>
      <w:tr w:rsidR="005453F9" w:rsidRPr="005453F9" w14:paraId="3978B9F1" w14:textId="77777777" w:rsidTr="0070262D">
        <w:trPr>
          <w:trHeight w:val="216"/>
        </w:trPr>
        <w:tc>
          <w:tcPr>
            <w:tcW w:w="1484" w:type="pct"/>
            <w:vMerge w:val="restart"/>
            <w:tcBorders>
              <w:tl2br w:val="single" w:sz="4" w:space="0" w:color="auto"/>
            </w:tcBorders>
          </w:tcPr>
          <w:p w14:paraId="0824D41A" w14:textId="77777777" w:rsidR="0070262D" w:rsidRPr="005453F9" w:rsidRDefault="0070262D" w:rsidP="00841BF1">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ab/>
              <w:t xml:space="preserve">      Training types</w:t>
            </w:r>
          </w:p>
          <w:p w14:paraId="07E99043" w14:textId="77777777" w:rsidR="0070262D" w:rsidRPr="005453F9" w:rsidRDefault="0070262D" w:rsidP="00841BF1">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Characteristics</w:t>
            </w:r>
          </w:p>
        </w:tc>
        <w:tc>
          <w:tcPr>
            <w:tcW w:w="1642" w:type="pct"/>
            <w:gridSpan w:val="2"/>
          </w:tcPr>
          <w:p w14:paraId="26501144" w14:textId="77777777" w:rsidR="0070262D" w:rsidRPr="005453F9" w:rsidRDefault="0070262D" w:rsidP="00554D2D">
            <w:pPr>
              <w:spacing w:afterLines="50" w:after="120"/>
              <w:jc w:val="center"/>
              <w:rPr>
                <w:rFonts w:ascii="Times New Roman" w:hAnsi="Times New Roman" w:cs="Times New Roman"/>
                <w:bCs/>
                <w:iCs/>
                <w:sz w:val="20"/>
                <w:szCs w:val="20"/>
              </w:rPr>
            </w:pPr>
            <w:r w:rsidRPr="005453F9">
              <w:rPr>
                <w:rFonts w:ascii="Times New Roman" w:hAnsi="Times New Roman" w:cs="Times New Roman"/>
                <w:sz w:val="20"/>
                <w:szCs w:val="20"/>
              </w:rPr>
              <w:t>NW side Type 1</w:t>
            </w:r>
          </w:p>
        </w:tc>
        <w:tc>
          <w:tcPr>
            <w:tcW w:w="1873" w:type="pct"/>
            <w:gridSpan w:val="2"/>
          </w:tcPr>
          <w:p w14:paraId="68B316A5" w14:textId="77777777" w:rsidR="0070262D" w:rsidRPr="005453F9" w:rsidRDefault="0070262D" w:rsidP="00554D2D">
            <w:pPr>
              <w:spacing w:afterLines="50" w:after="120"/>
              <w:jc w:val="center"/>
              <w:rPr>
                <w:rFonts w:ascii="Times New Roman" w:hAnsi="Times New Roman" w:cs="Times New Roman"/>
                <w:bCs/>
                <w:iCs/>
                <w:sz w:val="20"/>
                <w:szCs w:val="20"/>
              </w:rPr>
            </w:pPr>
            <w:r w:rsidRPr="005453F9">
              <w:rPr>
                <w:rFonts w:ascii="Times New Roman" w:hAnsi="Times New Roman" w:cs="Times New Roman"/>
                <w:sz w:val="20"/>
                <w:szCs w:val="20"/>
              </w:rPr>
              <w:t>UE side Type 1</w:t>
            </w:r>
          </w:p>
        </w:tc>
      </w:tr>
      <w:tr w:rsidR="005453F9" w:rsidRPr="005453F9" w14:paraId="0F661792" w14:textId="77777777" w:rsidTr="00605D4D">
        <w:trPr>
          <w:trHeight w:val="157"/>
        </w:trPr>
        <w:tc>
          <w:tcPr>
            <w:tcW w:w="1484" w:type="pct"/>
            <w:vMerge/>
            <w:tcBorders>
              <w:tl2br w:val="single" w:sz="4" w:space="0" w:color="auto"/>
            </w:tcBorders>
          </w:tcPr>
          <w:p w14:paraId="67823202" w14:textId="77777777" w:rsidR="0070262D" w:rsidRPr="005453F9" w:rsidRDefault="0070262D" w:rsidP="00841BF1">
            <w:pPr>
              <w:spacing w:afterLines="50" w:after="120"/>
              <w:rPr>
                <w:rFonts w:ascii="Times New Roman" w:hAnsi="Times New Roman" w:cs="Times New Roman"/>
                <w:bCs/>
                <w:iCs/>
                <w:sz w:val="20"/>
                <w:szCs w:val="20"/>
              </w:rPr>
            </w:pPr>
          </w:p>
        </w:tc>
        <w:tc>
          <w:tcPr>
            <w:tcW w:w="800" w:type="pct"/>
          </w:tcPr>
          <w:p w14:paraId="08C5604E" w14:textId="77777777" w:rsidR="0070262D" w:rsidRPr="005453F9" w:rsidRDefault="0070262D" w:rsidP="00841BF1">
            <w:pPr>
              <w:spacing w:afterLines="50" w:after="120"/>
              <w:rPr>
                <w:rFonts w:ascii="Times New Roman" w:hAnsi="Times New Roman" w:cs="Times New Roman"/>
                <w:bCs/>
                <w:iCs/>
                <w:sz w:val="20"/>
                <w:szCs w:val="20"/>
              </w:rPr>
            </w:pPr>
            <w:r w:rsidRPr="005453F9">
              <w:rPr>
                <w:rFonts w:ascii="Times New Roman" w:hAnsi="Times New Roman" w:cs="Times New Roman"/>
                <w:sz w:val="20"/>
                <w:szCs w:val="20"/>
              </w:rPr>
              <w:t>Unknown model structure at UE</w:t>
            </w:r>
          </w:p>
        </w:tc>
        <w:tc>
          <w:tcPr>
            <w:tcW w:w="843" w:type="pct"/>
          </w:tcPr>
          <w:p w14:paraId="170C4131" w14:textId="77777777" w:rsidR="0070262D" w:rsidRPr="005453F9" w:rsidRDefault="0070262D" w:rsidP="00841BF1">
            <w:pPr>
              <w:spacing w:afterLines="50" w:after="120"/>
              <w:rPr>
                <w:rFonts w:ascii="Times New Roman" w:hAnsi="Times New Roman" w:cs="Times New Roman"/>
                <w:bCs/>
                <w:iCs/>
                <w:sz w:val="20"/>
                <w:szCs w:val="20"/>
              </w:rPr>
            </w:pPr>
            <w:r w:rsidRPr="005453F9">
              <w:rPr>
                <w:rFonts w:ascii="Times New Roman" w:hAnsi="Times New Roman" w:cs="Times New Roman"/>
                <w:sz w:val="20"/>
                <w:szCs w:val="20"/>
              </w:rPr>
              <w:t>Known model structure at UE</w:t>
            </w:r>
          </w:p>
        </w:tc>
        <w:tc>
          <w:tcPr>
            <w:tcW w:w="831" w:type="pct"/>
          </w:tcPr>
          <w:p w14:paraId="4C2DB8C3" w14:textId="77777777" w:rsidR="0070262D" w:rsidRPr="005453F9" w:rsidRDefault="0070262D" w:rsidP="00841BF1">
            <w:pPr>
              <w:spacing w:afterLines="50" w:after="120"/>
              <w:rPr>
                <w:rFonts w:ascii="Times New Roman" w:hAnsi="Times New Roman" w:cs="Times New Roman"/>
                <w:bCs/>
                <w:iCs/>
                <w:sz w:val="20"/>
                <w:szCs w:val="20"/>
              </w:rPr>
            </w:pPr>
            <w:r w:rsidRPr="005453F9">
              <w:rPr>
                <w:rFonts w:ascii="Times New Roman" w:hAnsi="Times New Roman" w:cs="Times New Roman"/>
                <w:sz w:val="20"/>
                <w:szCs w:val="20"/>
              </w:rPr>
              <w:t>Unknown model structure at NW</w:t>
            </w:r>
          </w:p>
        </w:tc>
        <w:tc>
          <w:tcPr>
            <w:tcW w:w="1042" w:type="pct"/>
          </w:tcPr>
          <w:p w14:paraId="1115E104" w14:textId="77777777" w:rsidR="0070262D" w:rsidRPr="005453F9" w:rsidRDefault="0070262D" w:rsidP="00841BF1">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 xml:space="preserve"> </w:t>
            </w:r>
            <w:r w:rsidRPr="005453F9">
              <w:rPr>
                <w:rFonts w:ascii="Times New Roman" w:hAnsi="Times New Roman" w:cs="Times New Roman"/>
                <w:sz w:val="20"/>
                <w:szCs w:val="20"/>
              </w:rPr>
              <w:t>Known model structure at NW</w:t>
            </w:r>
          </w:p>
        </w:tc>
      </w:tr>
      <w:tr w:rsidR="005453F9" w:rsidRPr="005453F9" w14:paraId="6641FC99" w14:textId="77777777" w:rsidTr="00605D4D">
        <w:trPr>
          <w:trHeight w:val="433"/>
        </w:trPr>
        <w:tc>
          <w:tcPr>
            <w:tcW w:w="1484" w:type="pct"/>
            <w:vAlign w:val="center"/>
          </w:tcPr>
          <w:p w14:paraId="5AA2E998" w14:textId="77777777" w:rsidR="0070262D" w:rsidRPr="005453F9" w:rsidRDefault="0070262D" w:rsidP="00841BF1">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 xml:space="preserve">Whether model can be kept proprietary </w:t>
            </w:r>
          </w:p>
        </w:tc>
        <w:tc>
          <w:tcPr>
            <w:tcW w:w="800" w:type="pct"/>
            <w:vAlign w:val="center"/>
          </w:tcPr>
          <w:p w14:paraId="36E856D8" w14:textId="77777777" w:rsidR="0070262D" w:rsidRPr="005453F9" w:rsidRDefault="0070262D"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No</w:t>
            </w:r>
          </w:p>
        </w:tc>
        <w:tc>
          <w:tcPr>
            <w:tcW w:w="843" w:type="pct"/>
            <w:vAlign w:val="center"/>
          </w:tcPr>
          <w:p w14:paraId="0A586228" w14:textId="77777777" w:rsidR="0070262D" w:rsidRPr="005453F9" w:rsidRDefault="0070262D"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No</w:t>
            </w:r>
          </w:p>
        </w:tc>
        <w:tc>
          <w:tcPr>
            <w:tcW w:w="831" w:type="pct"/>
            <w:vAlign w:val="center"/>
          </w:tcPr>
          <w:p w14:paraId="7BBA4928" w14:textId="77777777" w:rsidR="0070262D" w:rsidRPr="005453F9" w:rsidRDefault="0070262D"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No</w:t>
            </w:r>
          </w:p>
        </w:tc>
        <w:tc>
          <w:tcPr>
            <w:tcW w:w="1042" w:type="pct"/>
            <w:vAlign w:val="center"/>
          </w:tcPr>
          <w:p w14:paraId="34957F50" w14:textId="77777777" w:rsidR="0070262D" w:rsidRPr="005453F9" w:rsidRDefault="0070262D"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No</w:t>
            </w:r>
          </w:p>
        </w:tc>
      </w:tr>
      <w:tr w:rsidR="005453F9" w:rsidRPr="005453F9" w14:paraId="7B3E255C" w14:textId="77777777" w:rsidTr="00605D4D">
        <w:trPr>
          <w:trHeight w:val="452"/>
        </w:trPr>
        <w:tc>
          <w:tcPr>
            <w:tcW w:w="1484" w:type="pct"/>
            <w:vAlign w:val="center"/>
          </w:tcPr>
          <w:p w14:paraId="0C845FF0" w14:textId="77777777" w:rsidR="0070262D" w:rsidRPr="005453F9" w:rsidRDefault="0070262D" w:rsidP="00841BF1">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Whether require privacy-sensitive dataset sharing</w:t>
            </w:r>
          </w:p>
        </w:tc>
        <w:tc>
          <w:tcPr>
            <w:tcW w:w="800" w:type="pct"/>
            <w:vAlign w:val="center"/>
          </w:tcPr>
          <w:p w14:paraId="4D61324F" w14:textId="77777777" w:rsidR="0070262D" w:rsidRPr="005453F9" w:rsidRDefault="0070262D"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No (Note 1)</w:t>
            </w:r>
          </w:p>
        </w:tc>
        <w:tc>
          <w:tcPr>
            <w:tcW w:w="843" w:type="pct"/>
            <w:vAlign w:val="center"/>
          </w:tcPr>
          <w:p w14:paraId="24D3DC6A" w14:textId="77777777" w:rsidR="0070262D" w:rsidRPr="005453F9" w:rsidRDefault="0070262D"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No (Note1)</w:t>
            </w:r>
          </w:p>
        </w:tc>
        <w:tc>
          <w:tcPr>
            <w:tcW w:w="831" w:type="pct"/>
            <w:vAlign w:val="center"/>
          </w:tcPr>
          <w:p w14:paraId="6EBB8E92" w14:textId="77777777" w:rsidR="0070262D" w:rsidRPr="005453F9" w:rsidRDefault="0070262D"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No (Note 1)</w:t>
            </w:r>
          </w:p>
        </w:tc>
        <w:tc>
          <w:tcPr>
            <w:tcW w:w="1042" w:type="pct"/>
            <w:vAlign w:val="center"/>
          </w:tcPr>
          <w:p w14:paraId="2C595C7E" w14:textId="77777777" w:rsidR="0070262D" w:rsidRPr="005453F9" w:rsidRDefault="0070262D"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No (Note 1)</w:t>
            </w:r>
          </w:p>
        </w:tc>
      </w:tr>
      <w:tr w:rsidR="005453F9" w:rsidRPr="005453F9" w14:paraId="7939D1E3" w14:textId="77777777" w:rsidTr="00605D4D">
        <w:trPr>
          <w:trHeight w:val="1373"/>
        </w:trPr>
        <w:tc>
          <w:tcPr>
            <w:tcW w:w="1484" w:type="pct"/>
            <w:vAlign w:val="center"/>
          </w:tcPr>
          <w:p w14:paraId="1A2C4797" w14:textId="77777777" w:rsidR="0070262D" w:rsidRPr="005453F9" w:rsidRDefault="0070262D" w:rsidP="00841BF1">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Flexibility to support cell/site/scenario/configuration specific model</w:t>
            </w:r>
          </w:p>
        </w:tc>
        <w:tc>
          <w:tcPr>
            <w:tcW w:w="800" w:type="pct"/>
            <w:vAlign w:val="center"/>
          </w:tcPr>
          <w:p w14:paraId="2FC3276D" w14:textId="77777777" w:rsidR="0070262D" w:rsidRPr="005453F9" w:rsidRDefault="0070262D"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F</w:t>
            </w:r>
            <w:r w:rsidRPr="005453F9">
              <w:rPr>
                <w:rFonts w:ascii="Times New Roman" w:hAnsi="Times New Roman" w:cs="Times New Roman"/>
                <w:bCs/>
                <w:iCs/>
                <w:sz w:val="20"/>
                <w:szCs w:val="20"/>
              </w:rPr>
              <w:t>lexible</w:t>
            </w:r>
          </w:p>
        </w:tc>
        <w:tc>
          <w:tcPr>
            <w:tcW w:w="843" w:type="pct"/>
            <w:vAlign w:val="center"/>
          </w:tcPr>
          <w:p w14:paraId="6CCC4395" w14:textId="77777777" w:rsidR="0070262D" w:rsidRPr="005453F9" w:rsidRDefault="0070262D"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F</w:t>
            </w:r>
            <w:r w:rsidRPr="005453F9">
              <w:rPr>
                <w:rFonts w:ascii="Times New Roman" w:hAnsi="Times New Roman" w:cs="Times New Roman"/>
                <w:bCs/>
                <w:iCs/>
                <w:sz w:val="20"/>
                <w:szCs w:val="20"/>
              </w:rPr>
              <w:t>lexible</w:t>
            </w:r>
          </w:p>
        </w:tc>
        <w:tc>
          <w:tcPr>
            <w:tcW w:w="831" w:type="pct"/>
            <w:vAlign w:val="center"/>
          </w:tcPr>
          <w:p w14:paraId="734993CD" w14:textId="77777777" w:rsidR="0070262D" w:rsidRPr="005453F9" w:rsidRDefault="0070262D"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F</w:t>
            </w:r>
            <w:r w:rsidRPr="005453F9">
              <w:rPr>
                <w:rFonts w:ascii="Times New Roman" w:hAnsi="Times New Roman" w:cs="Times New Roman"/>
                <w:bCs/>
                <w:iCs/>
                <w:sz w:val="20"/>
                <w:szCs w:val="20"/>
              </w:rPr>
              <w:t>lexible</w:t>
            </w:r>
            <w:r w:rsidRPr="005453F9">
              <w:rPr>
                <w:rFonts w:ascii="Times New Roman" w:hAnsi="Times New Roman" w:cs="Times New Roman" w:hint="eastAsia"/>
                <w:bCs/>
                <w:iCs/>
                <w:sz w:val="20"/>
                <w:szCs w:val="20"/>
              </w:rPr>
              <w:t xml:space="preserve"> for UE side and not </w:t>
            </w:r>
            <w:r w:rsidRPr="005453F9">
              <w:rPr>
                <w:rFonts w:ascii="Times New Roman" w:hAnsi="Times New Roman" w:cs="Times New Roman"/>
                <w:bCs/>
                <w:iCs/>
                <w:sz w:val="20"/>
                <w:szCs w:val="20"/>
              </w:rPr>
              <w:t>flexible</w:t>
            </w:r>
            <w:r w:rsidRPr="005453F9">
              <w:rPr>
                <w:rFonts w:ascii="Times New Roman" w:hAnsi="Times New Roman" w:cs="Times New Roman" w:hint="eastAsia"/>
                <w:bCs/>
                <w:iCs/>
                <w:sz w:val="20"/>
                <w:szCs w:val="20"/>
              </w:rPr>
              <w:t xml:space="preserve"> for NW side</w:t>
            </w:r>
          </w:p>
        </w:tc>
        <w:tc>
          <w:tcPr>
            <w:tcW w:w="1042" w:type="pct"/>
            <w:vAlign w:val="center"/>
          </w:tcPr>
          <w:p w14:paraId="68B8163B" w14:textId="77777777" w:rsidR="0070262D" w:rsidRPr="005453F9" w:rsidRDefault="0070262D"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F</w:t>
            </w:r>
            <w:r w:rsidRPr="005453F9">
              <w:rPr>
                <w:rFonts w:ascii="Times New Roman" w:hAnsi="Times New Roman" w:cs="Times New Roman"/>
                <w:bCs/>
                <w:iCs/>
                <w:sz w:val="20"/>
                <w:szCs w:val="20"/>
              </w:rPr>
              <w:t>lexible</w:t>
            </w:r>
            <w:r w:rsidRPr="005453F9">
              <w:rPr>
                <w:rFonts w:ascii="Times New Roman" w:hAnsi="Times New Roman" w:cs="Times New Roman" w:hint="eastAsia"/>
                <w:bCs/>
                <w:iCs/>
                <w:sz w:val="20"/>
                <w:szCs w:val="20"/>
              </w:rPr>
              <w:t xml:space="preserve"> for UE side and not </w:t>
            </w:r>
            <w:r w:rsidRPr="005453F9">
              <w:rPr>
                <w:rFonts w:ascii="Times New Roman" w:hAnsi="Times New Roman" w:cs="Times New Roman"/>
                <w:bCs/>
                <w:iCs/>
                <w:sz w:val="20"/>
                <w:szCs w:val="20"/>
              </w:rPr>
              <w:t>flexible</w:t>
            </w:r>
            <w:r w:rsidRPr="005453F9">
              <w:rPr>
                <w:rFonts w:ascii="Times New Roman" w:hAnsi="Times New Roman" w:cs="Times New Roman" w:hint="eastAsia"/>
                <w:bCs/>
                <w:iCs/>
                <w:sz w:val="20"/>
                <w:szCs w:val="20"/>
              </w:rPr>
              <w:t xml:space="preserve"> for NW side</w:t>
            </w:r>
          </w:p>
        </w:tc>
      </w:tr>
      <w:tr w:rsidR="005453F9" w:rsidRPr="005453F9" w14:paraId="57B1AD4F" w14:textId="77777777" w:rsidTr="00605D4D">
        <w:trPr>
          <w:trHeight w:val="433"/>
        </w:trPr>
        <w:tc>
          <w:tcPr>
            <w:tcW w:w="1484" w:type="pct"/>
            <w:vAlign w:val="center"/>
          </w:tcPr>
          <w:p w14:paraId="3A35E65B" w14:textId="77777777" w:rsidR="0070262D" w:rsidRPr="005453F9" w:rsidRDefault="0070262D" w:rsidP="00841BF1">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Whether gNB/device specific optimization is allowed</w:t>
            </w:r>
          </w:p>
        </w:tc>
        <w:tc>
          <w:tcPr>
            <w:tcW w:w="800" w:type="pct"/>
            <w:vAlign w:val="center"/>
          </w:tcPr>
          <w:p w14:paraId="40D2F252" w14:textId="77777777" w:rsidR="0070262D" w:rsidRPr="005453F9" w:rsidRDefault="0070262D"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Yes</w:t>
            </w:r>
            <w:r w:rsidRPr="005453F9">
              <w:rPr>
                <w:rFonts w:ascii="Times New Roman" w:hAnsi="Times New Roman" w:cs="Times New Roman" w:hint="eastAsia"/>
                <w:bCs/>
                <w:iCs/>
                <w:sz w:val="20"/>
                <w:szCs w:val="20"/>
              </w:rPr>
              <w:t xml:space="preserve"> for gNB, and no for UE</w:t>
            </w:r>
          </w:p>
        </w:tc>
        <w:tc>
          <w:tcPr>
            <w:tcW w:w="843" w:type="pct"/>
            <w:vAlign w:val="center"/>
          </w:tcPr>
          <w:p w14:paraId="77A715A4" w14:textId="77777777" w:rsidR="0070262D" w:rsidRPr="005453F9" w:rsidRDefault="0070262D"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Yes</w:t>
            </w:r>
            <w:r w:rsidRPr="005453F9">
              <w:rPr>
                <w:rFonts w:ascii="Times New Roman" w:hAnsi="Times New Roman" w:cs="Times New Roman" w:hint="eastAsia"/>
                <w:bCs/>
                <w:iCs/>
                <w:sz w:val="20"/>
                <w:szCs w:val="20"/>
              </w:rPr>
              <w:t xml:space="preserve"> for both gNB and UE device</w:t>
            </w:r>
          </w:p>
        </w:tc>
        <w:tc>
          <w:tcPr>
            <w:tcW w:w="831" w:type="pct"/>
            <w:vAlign w:val="center"/>
          </w:tcPr>
          <w:p w14:paraId="5FF63D52" w14:textId="77777777" w:rsidR="0070262D" w:rsidRPr="005453F9" w:rsidRDefault="0070262D"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Yes</w:t>
            </w:r>
            <w:r w:rsidRPr="005453F9">
              <w:rPr>
                <w:rFonts w:ascii="Times New Roman" w:hAnsi="Times New Roman" w:cs="Times New Roman" w:hint="eastAsia"/>
                <w:bCs/>
                <w:iCs/>
                <w:sz w:val="20"/>
                <w:szCs w:val="20"/>
              </w:rPr>
              <w:t xml:space="preserve"> for UE device and no for gNB</w:t>
            </w:r>
          </w:p>
        </w:tc>
        <w:tc>
          <w:tcPr>
            <w:tcW w:w="1042" w:type="pct"/>
            <w:vAlign w:val="center"/>
          </w:tcPr>
          <w:p w14:paraId="049B5FAA" w14:textId="77777777" w:rsidR="0070262D" w:rsidRPr="005453F9" w:rsidRDefault="0070262D"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Yes</w:t>
            </w:r>
            <w:r w:rsidRPr="005453F9">
              <w:rPr>
                <w:rFonts w:ascii="Times New Roman" w:hAnsi="Times New Roman" w:cs="Times New Roman" w:hint="eastAsia"/>
                <w:bCs/>
                <w:iCs/>
                <w:sz w:val="20"/>
                <w:szCs w:val="20"/>
              </w:rPr>
              <w:t xml:space="preserve"> for both gNB and UE device</w:t>
            </w:r>
          </w:p>
        </w:tc>
      </w:tr>
      <w:tr w:rsidR="005453F9" w:rsidRPr="005453F9" w14:paraId="3A60B828" w14:textId="77777777" w:rsidTr="00605D4D">
        <w:trPr>
          <w:trHeight w:val="1123"/>
        </w:trPr>
        <w:tc>
          <w:tcPr>
            <w:tcW w:w="1484" w:type="pct"/>
            <w:vAlign w:val="center"/>
          </w:tcPr>
          <w:p w14:paraId="5652A483" w14:textId="77777777" w:rsidR="0070262D" w:rsidRPr="005453F9" w:rsidRDefault="0070262D" w:rsidP="00841BF1">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Model update flexibility after deployment (note 3)</w:t>
            </w:r>
          </w:p>
        </w:tc>
        <w:tc>
          <w:tcPr>
            <w:tcW w:w="800" w:type="pct"/>
            <w:vAlign w:val="center"/>
          </w:tcPr>
          <w:p w14:paraId="3B7E163F" w14:textId="77777777" w:rsidR="0070262D" w:rsidRPr="005453F9" w:rsidRDefault="0070262D"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Not flexible</w:t>
            </w:r>
          </w:p>
        </w:tc>
        <w:tc>
          <w:tcPr>
            <w:tcW w:w="843" w:type="pct"/>
            <w:vAlign w:val="center"/>
          </w:tcPr>
          <w:p w14:paraId="6F2854DD" w14:textId="77777777" w:rsidR="0070262D" w:rsidRPr="005453F9" w:rsidRDefault="0070262D"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Semi-</w:t>
            </w:r>
            <w:r w:rsidRPr="005453F9">
              <w:rPr>
                <w:rFonts w:ascii="Times New Roman" w:hAnsi="Times New Roman" w:cs="Times New Roman"/>
                <w:bCs/>
                <w:iCs/>
                <w:sz w:val="20"/>
                <w:szCs w:val="20"/>
              </w:rPr>
              <w:t>flexible</w:t>
            </w:r>
          </w:p>
        </w:tc>
        <w:tc>
          <w:tcPr>
            <w:tcW w:w="831" w:type="pct"/>
            <w:vAlign w:val="center"/>
          </w:tcPr>
          <w:p w14:paraId="794C844A" w14:textId="77777777" w:rsidR="0070262D" w:rsidRPr="005453F9" w:rsidRDefault="0070262D"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Not flexible</w:t>
            </w:r>
          </w:p>
        </w:tc>
        <w:tc>
          <w:tcPr>
            <w:tcW w:w="1042" w:type="pct"/>
            <w:vAlign w:val="center"/>
          </w:tcPr>
          <w:p w14:paraId="077BFB34" w14:textId="77777777" w:rsidR="0070262D" w:rsidRPr="005453F9" w:rsidRDefault="0070262D"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Semi-</w:t>
            </w:r>
            <w:r w:rsidRPr="005453F9">
              <w:rPr>
                <w:rFonts w:ascii="Times New Roman" w:hAnsi="Times New Roman" w:cs="Times New Roman"/>
                <w:bCs/>
                <w:iCs/>
                <w:sz w:val="20"/>
                <w:szCs w:val="20"/>
              </w:rPr>
              <w:t>flexible</w:t>
            </w:r>
          </w:p>
        </w:tc>
      </w:tr>
      <w:tr w:rsidR="005453F9" w:rsidRPr="005453F9" w14:paraId="21A26CAB" w14:textId="77777777" w:rsidTr="00605D4D">
        <w:trPr>
          <w:trHeight w:val="669"/>
        </w:trPr>
        <w:tc>
          <w:tcPr>
            <w:tcW w:w="1484" w:type="pct"/>
            <w:vAlign w:val="center"/>
          </w:tcPr>
          <w:p w14:paraId="2B85AE33" w14:textId="77777777" w:rsidR="0070262D" w:rsidRPr="005453F9" w:rsidRDefault="0070262D" w:rsidP="00841BF1">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Feasibility of allowing UE side and NW side to develop/update models separately</w:t>
            </w:r>
          </w:p>
        </w:tc>
        <w:tc>
          <w:tcPr>
            <w:tcW w:w="800" w:type="pct"/>
            <w:vAlign w:val="center"/>
          </w:tcPr>
          <w:p w14:paraId="4278A1EF" w14:textId="77777777" w:rsidR="0070262D" w:rsidRPr="005453F9" w:rsidRDefault="0070262D"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Infeasible</w:t>
            </w:r>
            <w:r w:rsidRPr="005453F9">
              <w:rPr>
                <w:rFonts w:ascii="Times New Roman" w:hAnsi="Times New Roman" w:cs="Times New Roman" w:hint="eastAsia"/>
                <w:bCs/>
                <w:iCs/>
                <w:sz w:val="20"/>
                <w:szCs w:val="20"/>
              </w:rPr>
              <w:t xml:space="preserve">  </w:t>
            </w:r>
          </w:p>
        </w:tc>
        <w:tc>
          <w:tcPr>
            <w:tcW w:w="843" w:type="pct"/>
            <w:vAlign w:val="center"/>
          </w:tcPr>
          <w:p w14:paraId="28E92BA3" w14:textId="77777777" w:rsidR="0070262D" w:rsidRPr="005453F9" w:rsidRDefault="0070262D"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Infeasible</w:t>
            </w:r>
          </w:p>
        </w:tc>
        <w:tc>
          <w:tcPr>
            <w:tcW w:w="831" w:type="pct"/>
            <w:vAlign w:val="center"/>
          </w:tcPr>
          <w:p w14:paraId="143BCF94" w14:textId="77777777" w:rsidR="0070262D" w:rsidRPr="005453F9" w:rsidRDefault="0070262D"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Infeasible</w:t>
            </w:r>
          </w:p>
        </w:tc>
        <w:tc>
          <w:tcPr>
            <w:tcW w:w="1042" w:type="pct"/>
            <w:vAlign w:val="center"/>
          </w:tcPr>
          <w:p w14:paraId="55971F8E" w14:textId="77777777" w:rsidR="0070262D" w:rsidRPr="005453F9" w:rsidRDefault="0070262D"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Infeasible</w:t>
            </w:r>
          </w:p>
        </w:tc>
      </w:tr>
      <w:tr w:rsidR="005453F9" w:rsidRPr="005453F9" w14:paraId="551F4815" w14:textId="77777777" w:rsidTr="00605D4D">
        <w:trPr>
          <w:trHeight w:val="906"/>
        </w:trPr>
        <w:tc>
          <w:tcPr>
            <w:tcW w:w="1484" w:type="pct"/>
            <w:vAlign w:val="center"/>
          </w:tcPr>
          <w:p w14:paraId="6F2FAD0B" w14:textId="77777777" w:rsidR="0070262D" w:rsidRPr="005453F9" w:rsidRDefault="0070262D" w:rsidP="00841BF1">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Whether gNB can maintain/store a single/unified model over different UE vendors [for a CSI report configuration]</w:t>
            </w:r>
          </w:p>
        </w:tc>
        <w:tc>
          <w:tcPr>
            <w:tcW w:w="800" w:type="pct"/>
            <w:vAlign w:val="center"/>
          </w:tcPr>
          <w:p w14:paraId="130E5F6F" w14:textId="77777777" w:rsidR="0070262D" w:rsidRPr="005453F9" w:rsidRDefault="0070262D"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Yes</w:t>
            </w:r>
          </w:p>
        </w:tc>
        <w:tc>
          <w:tcPr>
            <w:tcW w:w="843" w:type="pct"/>
            <w:vAlign w:val="center"/>
          </w:tcPr>
          <w:p w14:paraId="296FD01C" w14:textId="77777777" w:rsidR="0070262D" w:rsidRPr="005453F9" w:rsidRDefault="0070262D"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Yes</w:t>
            </w:r>
          </w:p>
        </w:tc>
        <w:tc>
          <w:tcPr>
            <w:tcW w:w="831" w:type="pct"/>
            <w:vAlign w:val="center"/>
          </w:tcPr>
          <w:p w14:paraId="418F9126" w14:textId="77777777" w:rsidR="0070262D" w:rsidRPr="005453F9" w:rsidRDefault="0070262D"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No</w:t>
            </w:r>
          </w:p>
        </w:tc>
        <w:tc>
          <w:tcPr>
            <w:tcW w:w="1042" w:type="pct"/>
            <w:vAlign w:val="center"/>
          </w:tcPr>
          <w:p w14:paraId="3BC02384" w14:textId="77777777" w:rsidR="0070262D" w:rsidRPr="005453F9" w:rsidRDefault="0070262D"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No</w:t>
            </w:r>
          </w:p>
        </w:tc>
      </w:tr>
      <w:tr w:rsidR="005453F9" w:rsidRPr="005453F9" w14:paraId="10B1AB85" w14:textId="77777777" w:rsidTr="00605D4D">
        <w:trPr>
          <w:trHeight w:val="887"/>
        </w:trPr>
        <w:tc>
          <w:tcPr>
            <w:tcW w:w="1484" w:type="pct"/>
            <w:vAlign w:val="center"/>
          </w:tcPr>
          <w:p w14:paraId="2C1D3242" w14:textId="77777777" w:rsidR="0070262D" w:rsidRPr="005453F9" w:rsidRDefault="0070262D" w:rsidP="00841BF1">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Whether UE device can maintain/store a single/unified model over different NW vendors [for a CSI report configuration]</w:t>
            </w:r>
          </w:p>
        </w:tc>
        <w:tc>
          <w:tcPr>
            <w:tcW w:w="800" w:type="pct"/>
            <w:vAlign w:val="center"/>
          </w:tcPr>
          <w:p w14:paraId="771DE5A4" w14:textId="77777777" w:rsidR="0070262D" w:rsidRPr="005453F9" w:rsidRDefault="0070262D"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No</w:t>
            </w:r>
          </w:p>
        </w:tc>
        <w:tc>
          <w:tcPr>
            <w:tcW w:w="843" w:type="pct"/>
            <w:vAlign w:val="center"/>
          </w:tcPr>
          <w:p w14:paraId="50FFB259" w14:textId="77777777" w:rsidR="0070262D" w:rsidRPr="005453F9" w:rsidRDefault="0070262D"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No</w:t>
            </w:r>
          </w:p>
        </w:tc>
        <w:tc>
          <w:tcPr>
            <w:tcW w:w="831" w:type="pct"/>
            <w:vAlign w:val="center"/>
          </w:tcPr>
          <w:p w14:paraId="7C69DE37" w14:textId="77777777" w:rsidR="0070262D" w:rsidRPr="005453F9" w:rsidRDefault="0070262D"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Yes</w:t>
            </w:r>
          </w:p>
        </w:tc>
        <w:tc>
          <w:tcPr>
            <w:tcW w:w="1042" w:type="pct"/>
            <w:vAlign w:val="center"/>
          </w:tcPr>
          <w:p w14:paraId="047ED4AD" w14:textId="77777777" w:rsidR="0070262D" w:rsidRPr="005453F9" w:rsidRDefault="0070262D"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Yes</w:t>
            </w:r>
          </w:p>
        </w:tc>
      </w:tr>
      <w:tr w:rsidR="00605D4D" w:rsidRPr="005453F9" w14:paraId="4D96AA2E" w14:textId="77777777" w:rsidTr="00605D4D">
        <w:trPr>
          <w:trHeight w:val="1360"/>
        </w:trPr>
        <w:tc>
          <w:tcPr>
            <w:tcW w:w="1484" w:type="pct"/>
            <w:vAlign w:val="center"/>
          </w:tcPr>
          <w:p w14:paraId="0B0DC96A" w14:textId="0831D879" w:rsidR="00605D4D" w:rsidRPr="005453F9" w:rsidRDefault="00605D4D" w:rsidP="00D85F41">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 xml:space="preserve">Extendibility: to train new UE-side model compatible with NW-side model in use </w:t>
            </w:r>
          </w:p>
        </w:tc>
        <w:tc>
          <w:tcPr>
            <w:tcW w:w="800" w:type="pct"/>
            <w:vAlign w:val="center"/>
          </w:tcPr>
          <w:p w14:paraId="2AF48E8C" w14:textId="61D9276F" w:rsidR="00605D4D" w:rsidRPr="005453F9" w:rsidRDefault="00605D4D"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No</w:t>
            </w:r>
            <w:r>
              <w:rPr>
                <w:rFonts w:ascii="Times New Roman" w:hAnsi="Times New Roman" w:cs="Times New Roman" w:hint="eastAsia"/>
                <w:bCs/>
                <w:iCs/>
                <w:sz w:val="20"/>
                <w:szCs w:val="20"/>
              </w:rPr>
              <w:t>t support</w:t>
            </w:r>
          </w:p>
        </w:tc>
        <w:tc>
          <w:tcPr>
            <w:tcW w:w="843" w:type="pct"/>
            <w:vAlign w:val="center"/>
          </w:tcPr>
          <w:p w14:paraId="030D5CB1" w14:textId="13C68492" w:rsidR="00605D4D" w:rsidRPr="005453F9" w:rsidRDefault="00605D4D"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Limited</w:t>
            </w:r>
          </w:p>
        </w:tc>
        <w:tc>
          <w:tcPr>
            <w:tcW w:w="831" w:type="pct"/>
            <w:vAlign w:val="center"/>
          </w:tcPr>
          <w:p w14:paraId="32A99EE2" w14:textId="7B4A49AF" w:rsidR="00605D4D" w:rsidRPr="005453F9" w:rsidRDefault="00605D4D" w:rsidP="00841BF1">
            <w:pPr>
              <w:spacing w:afterLines="50" w:after="120"/>
              <w:jc w:val="center"/>
              <w:rPr>
                <w:rFonts w:ascii="Times New Roman" w:hAnsi="Times New Roman" w:cs="Times New Roman"/>
                <w:bCs/>
                <w:iCs/>
                <w:sz w:val="20"/>
                <w:szCs w:val="20"/>
              </w:rPr>
            </w:pPr>
            <w:r>
              <w:rPr>
                <w:rFonts w:ascii="Times New Roman" w:hAnsi="Times New Roman" w:cs="Times New Roman" w:hint="eastAsia"/>
                <w:bCs/>
                <w:iCs/>
                <w:sz w:val="20"/>
                <w:szCs w:val="20"/>
              </w:rPr>
              <w:t>Support</w:t>
            </w:r>
          </w:p>
        </w:tc>
        <w:tc>
          <w:tcPr>
            <w:tcW w:w="1042" w:type="pct"/>
            <w:vAlign w:val="center"/>
          </w:tcPr>
          <w:p w14:paraId="304120DE" w14:textId="6BF9B376" w:rsidR="00605D4D" w:rsidRPr="005453F9" w:rsidRDefault="00605D4D" w:rsidP="00841BF1">
            <w:pPr>
              <w:spacing w:afterLines="50" w:after="120"/>
              <w:jc w:val="center"/>
              <w:rPr>
                <w:rFonts w:ascii="Times New Roman" w:hAnsi="Times New Roman" w:cs="Times New Roman"/>
                <w:bCs/>
                <w:iCs/>
                <w:sz w:val="20"/>
                <w:szCs w:val="20"/>
              </w:rPr>
            </w:pPr>
            <w:r>
              <w:rPr>
                <w:rFonts w:ascii="Times New Roman" w:hAnsi="Times New Roman" w:cs="Times New Roman" w:hint="eastAsia"/>
                <w:bCs/>
                <w:iCs/>
                <w:sz w:val="20"/>
                <w:szCs w:val="20"/>
              </w:rPr>
              <w:t>Support</w:t>
            </w:r>
          </w:p>
        </w:tc>
      </w:tr>
      <w:tr w:rsidR="00605D4D" w:rsidRPr="005453F9" w14:paraId="024AC899" w14:textId="77777777" w:rsidTr="00605D4D">
        <w:trPr>
          <w:trHeight w:val="1360"/>
        </w:trPr>
        <w:tc>
          <w:tcPr>
            <w:tcW w:w="1484" w:type="pct"/>
            <w:vAlign w:val="center"/>
          </w:tcPr>
          <w:p w14:paraId="280B9622" w14:textId="6CBD69D9" w:rsidR="00605D4D" w:rsidRPr="005453F9" w:rsidRDefault="00605D4D" w:rsidP="00841BF1">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Extendibility: To train new NW-side model compatible with UE-side model in use</w:t>
            </w:r>
          </w:p>
        </w:tc>
        <w:tc>
          <w:tcPr>
            <w:tcW w:w="800" w:type="pct"/>
            <w:vAlign w:val="center"/>
          </w:tcPr>
          <w:p w14:paraId="5F8B4DA6" w14:textId="65669D7E" w:rsidR="00605D4D" w:rsidRPr="005453F9" w:rsidRDefault="00605D4D" w:rsidP="00841BF1">
            <w:pPr>
              <w:spacing w:afterLines="50" w:after="120"/>
              <w:jc w:val="center"/>
              <w:rPr>
                <w:rFonts w:ascii="Times New Roman" w:hAnsi="Times New Roman" w:cs="Times New Roman"/>
                <w:bCs/>
                <w:iCs/>
                <w:sz w:val="20"/>
                <w:szCs w:val="20"/>
              </w:rPr>
            </w:pPr>
            <w:r>
              <w:rPr>
                <w:rFonts w:ascii="Times New Roman" w:hAnsi="Times New Roman" w:cs="Times New Roman" w:hint="eastAsia"/>
                <w:bCs/>
                <w:iCs/>
                <w:sz w:val="20"/>
                <w:szCs w:val="20"/>
              </w:rPr>
              <w:t>Support</w:t>
            </w:r>
          </w:p>
        </w:tc>
        <w:tc>
          <w:tcPr>
            <w:tcW w:w="843" w:type="pct"/>
            <w:vAlign w:val="center"/>
          </w:tcPr>
          <w:p w14:paraId="7E2EB517" w14:textId="2CB4CCB5" w:rsidR="00605D4D" w:rsidRPr="005453F9" w:rsidRDefault="00605D4D" w:rsidP="00841BF1">
            <w:pPr>
              <w:spacing w:afterLines="50" w:after="120"/>
              <w:jc w:val="center"/>
              <w:rPr>
                <w:rFonts w:ascii="Times New Roman" w:hAnsi="Times New Roman" w:cs="Times New Roman"/>
                <w:bCs/>
                <w:iCs/>
                <w:sz w:val="20"/>
                <w:szCs w:val="20"/>
              </w:rPr>
            </w:pPr>
            <w:r>
              <w:rPr>
                <w:rFonts w:ascii="Times New Roman" w:hAnsi="Times New Roman" w:cs="Times New Roman" w:hint="eastAsia"/>
                <w:bCs/>
                <w:iCs/>
                <w:sz w:val="20"/>
                <w:szCs w:val="20"/>
              </w:rPr>
              <w:t>Support</w:t>
            </w:r>
          </w:p>
        </w:tc>
        <w:tc>
          <w:tcPr>
            <w:tcW w:w="831" w:type="pct"/>
            <w:vAlign w:val="center"/>
          </w:tcPr>
          <w:p w14:paraId="60E620C0" w14:textId="5E55C110" w:rsidR="00605D4D" w:rsidRPr="005453F9" w:rsidRDefault="00605D4D" w:rsidP="00841BF1">
            <w:pPr>
              <w:spacing w:afterLines="50" w:after="120"/>
              <w:jc w:val="center"/>
              <w:rPr>
                <w:rFonts w:ascii="Times New Roman" w:hAnsi="Times New Roman" w:cs="Times New Roman"/>
                <w:bCs/>
                <w:i/>
                <w:iCs/>
                <w:sz w:val="20"/>
                <w:szCs w:val="20"/>
              </w:rPr>
            </w:pPr>
            <w:r w:rsidRPr="005453F9">
              <w:rPr>
                <w:rFonts w:ascii="Times New Roman" w:hAnsi="Times New Roman" w:cs="Times New Roman" w:hint="eastAsia"/>
                <w:bCs/>
                <w:iCs/>
                <w:sz w:val="20"/>
                <w:szCs w:val="20"/>
              </w:rPr>
              <w:t>No</w:t>
            </w:r>
            <w:r>
              <w:rPr>
                <w:rFonts w:ascii="Times New Roman" w:hAnsi="Times New Roman" w:cs="Times New Roman" w:hint="eastAsia"/>
                <w:bCs/>
                <w:iCs/>
                <w:sz w:val="20"/>
                <w:szCs w:val="20"/>
              </w:rPr>
              <w:t>t support</w:t>
            </w:r>
          </w:p>
        </w:tc>
        <w:tc>
          <w:tcPr>
            <w:tcW w:w="1042" w:type="pct"/>
            <w:vAlign w:val="center"/>
          </w:tcPr>
          <w:p w14:paraId="77834714" w14:textId="147651D9" w:rsidR="00605D4D" w:rsidRPr="005453F9" w:rsidRDefault="00605D4D"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Limited</w:t>
            </w:r>
          </w:p>
        </w:tc>
      </w:tr>
      <w:tr w:rsidR="005453F9" w:rsidRPr="005453F9" w14:paraId="6FB6A67C" w14:textId="77777777" w:rsidTr="00605D4D">
        <w:trPr>
          <w:trHeight w:val="650"/>
        </w:trPr>
        <w:tc>
          <w:tcPr>
            <w:tcW w:w="1484" w:type="pct"/>
            <w:vAlign w:val="center"/>
          </w:tcPr>
          <w:p w14:paraId="09FE5281" w14:textId="77777777" w:rsidR="0070262D" w:rsidRPr="005453F9" w:rsidRDefault="0070262D" w:rsidP="00841BF1">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 xml:space="preserve">Whether training data distribution can match the </w:t>
            </w:r>
            <w:r w:rsidRPr="005453F9">
              <w:rPr>
                <w:rFonts w:ascii="Times New Roman" w:hAnsi="Times New Roman" w:cs="Times New Roman"/>
                <w:bCs/>
                <w:iCs/>
                <w:sz w:val="20"/>
                <w:szCs w:val="20"/>
              </w:rPr>
              <w:lastRenderedPageBreak/>
              <w:t>inference device</w:t>
            </w:r>
          </w:p>
        </w:tc>
        <w:tc>
          <w:tcPr>
            <w:tcW w:w="800" w:type="pct"/>
            <w:vAlign w:val="center"/>
          </w:tcPr>
          <w:p w14:paraId="7CAFC5D3" w14:textId="77777777" w:rsidR="0070262D" w:rsidRPr="005453F9" w:rsidRDefault="0070262D"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lastRenderedPageBreak/>
              <w:t xml:space="preserve">Conditional, with assisted information </w:t>
            </w:r>
            <w:r w:rsidRPr="005453F9">
              <w:rPr>
                <w:rFonts w:ascii="Times New Roman" w:hAnsi="Times New Roman" w:cs="Times New Roman"/>
                <w:bCs/>
                <w:iCs/>
                <w:sz w:val="20"/>
                <w:szCs w:val="20"/>
              </w:rPr>
              <w:lastRenderedPageBreak/>
              <w:t>from UE</w:t>
            </w:r>
          </w:p>
        </w:tc>
        <w:tc>
          <w:tcPr>
            <w:tcW w:w="843" w:type="pct"/>
            <w:vAlign w:val="center"/>
          </w:tcPr>
          <w:p w14:paraId="7E4531DD" w14:textId="77777777" w:rsidR="0070262D" w:rsidRPr="005453F9" w:rsidRDefault="0070262D"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lastRenderedPageBreak/>
              <w:t xml:space="preserve">Conditional, with assisted information </w:t>
            </w:r>
            <w:r w:rsidRPr="005453F9">
              <w:rPr>
                <w:rFonts w:ascii="Times New Roman" w:hAnsi="Times New Roman" w:cs="Times New Roman"/>
                <w:bCs/>
                <w:iCs/>
                <w:sz w:val="20"/>
                <w:szCs w:val="20"/>
              </w:rPr>
              <w:lastRenderedPageBreak/>
              <w:t>from UE</w:t>
            </w:r>
          </w:p>
        </w:tc>
        <w:tc>
          <w:tcPr>
            <w:tcW w:w="831" w:type="pct"/>
            <w:vAlign w:val="center"/>
          </w:tcPr>
          <w:p w14:paraId="3F96F6BA" w14:textId="77777777" w:rsidR="0070262D" w:rsidRPr="005453F9" w:rsidRDefault="0070262D"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lastRenderedPageBreak/>
              <w:t>Yes</w:t>
            </w:r>
          </w:p>
        </w:tc>
        <w:tc>
          <w:tcPr>
            <w:tcW w:w="1042" w:type="pct"/>
            <w:vAlign w:val="center"/>
          </w:tcPr>
          <w:p w14:paraId="1D8418C3" w14:textId="77777777" w:rsidR="0070262D" w:rsidRPr="005453F9" w:rsidRDefault="0070262D"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Yes</w:t>
            </w:r>
          </w:p>
        </w:tc>
      </w:tr>
      <w:tr w:rsidR="005453F9" w:rsidRPr="005453F9" w14:paraId="5C3A8001" w14:textId="77777777" w:rsidTr="00605D4D">
        <w:trPr>
          <w:trHeight w:val="157"/>
        </w:trPr>
        <w:tc>
          <w:tcPr>
            <w:tcW w:w="1484" w:type="pct"/>
            <w:vAlign w:val="center"/>
          </w:tcPr>
          <w:p w14:paraId="4D1DE559" w14:textId="77777777" w:rsidR="0070262D" w:rsidRPr="005453F9" w:rsidRDefault="0070262D" w:rsidP="00841BF1">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lastRenderedPageBreak/>
              <w:t>Software/hardware compatibility (Whether device capability can be considered for model development)</w:t>
            </w:r>
          </w:p>
        </w:tc>
        <w:tc>
          <w:tcPr>
            <w:tcW w:w="800" w:type="pct"/>
            <w:vAlign w:val="center"/>
          </w:tcPr>
          <w:p w14:paraId="0EF45C61" w14:textId="52D335B7" w:rsidR="0070262D" w:rsidRPr="005453F9" w:rsidRDefault="0070262D" w:rsidP="00B07691">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No</w:t>
            </w:r>
            <w:r w:rsidR="00B07691">
              <w:rPr>
                <w:rFonts w:ascii="Times New Roman" w:hAnsi="Times New Roman" w:cs="Times New Roman" w:hint="eastAsia"/>
                <w:bCs/>
                <w:iCs/>
                <w:sz w:val="20"/>
                <w:szCs w:val="20"/>
              </w:rPr>
              <w:t>t compatible for UE</w:t>
            </w:r>
          </w:p>
        </w:tc>
        <w:tc>
          <w:tcPr>
            <w:tcW w:w="843" w:type="pct"/>
            <w:vAlign w:val="center"/>
          </w:tcPr>
          <w:p w14:paraId="4F88AEEF" w14:textId="1685FDA6" w:rsidR="0070262D" w:rsidRPr="005453F9" w:rsidRDefault="00B07691" w:rsidP="00841BF1">
            <w:pPr>
              <w:spacing w:afterLines="50" w:after="120"/>
              <w:jc w:val="center"/>
              <w:rPr>
                <w:rFonts w:ascii="Times New Roman" w:hAnsi="Times New Roman" w:cs="Times New Roman"/>
                <w:bCs/>
                <w:iCs/>
                <w:sz w:val="20"/>
                <w:szCs w:val="20"/>
              </w:rPr>
            </w:pPr>
            <w:r>
              <w:rPr>
                <w:rFonts w:ascii="Times New Roman" w:hAnsi="Times New Roman" w:cs="Times New Roman" w:hint="eastAsia"/>
                <w:bCs/>
                <w:iCs/>
                <w:sz w:val="20"/>
                <w:szCs w:val="20"/>
              </w:rPr>
              <w:t>Compatible for UE</w:t>
            </w:r>
          </w:p>
        </w:tc>
        <w:tc>
          <w:tcPr>
            <w:tcW w:w="831" w:type="pct"/>
            <w:vAlign w:val="center"/>
          </w:tcPr>
          <w:p w14:paraId="49ABDB6B" w14:textId="6B2104FF" w:rsidR="0070262D" w:rsidRPr="005453F9" w:rsidRDefault="00B07691" w:rsidP="00841BF1">
            <w:pPr>
              <w:spacing w:afterLines="50" w:after="120"/>
              <w:jc w:val="center"/>
              <w:rPr>
                <w:rFonts w:ascii="Times New Roman" w:hAnsi="Times New Roman" w:cs="Times New Roman"/>
                <w:bCs/>
                <w:iCs/>
                <w:sz w:val="20"/>
                <w:szCs w:val="20"/>
              </w:rPr>
            </w:pPr>
            <w:r>
              <w:rPr>
                <w:rFonts w:ascii="Times New Roman" w:hAnsi="Times New Roman" w:cs="Times New Roman" w:hint="eastAsia"/>
                <w:bCs/>
                <w:iCs/>
                <w:sz w:val="20"/>
                <w:szCs w:val="20"/>
              </w:rPr>
              <w:t>Compatible for UE</w:t>
            </w:r>
          </w:p>
        </w:tc>
        <w:tc>
          <w:tcPr>
            <w:tcW w:w="1042" w:type="pct"/>
            <w:vAlign w:val="center"/>
          </w:tcPr>
          <w:p w14:paraId="610D747B" w14:textId="6CC99B40" w:rsidR="0070262D" w:rsidRPr="005453F9" w:rsidRDefault="00B07691" w:rsidP="00841BF1">
            <w:pPr>
              <w:spacing w:afterLines="50" w:after="120"/>
              <w:jc w:val="center"/>
              <w:rPr>
                <w:rFonts w:ascii="Times New Roman" w:hAnsi="Times New Roman" w:cs="Times New Roman"/>
                <w:bCs/>
                <w:iCs/>
                <w:sz w:val="20"/>
                <w:szCs w:val="20"/>
              </w:rPr>
            </w:pPr>
            <w:r>
              <w:rPr>
                <w:rFonts w:ascii="Times New Roman" w:hAnsi="Times New Roman" w:cs="Times New Roman" w:hint="eastAsia"/>
                <w:bCs/>
                <w:iCs/>
                <w:sz w:val="20"/>
                <w:szCs w:val="20"/>
              </w:rPr>
              <w:t>Compatible for UE</w:t>
            </w:r>
          </w:p>
        </w:tc>
      </w:tr>
      <w:tr w:rsidR="005453F9" w:rsidRPr="005453F9" w14:paraId="5065A97D" w14:textId="77777777" w:rsidTr="00605D4D">
        <w:trPr>
          <w:trHeight w:val="669"/>
        </w:trPr>
        <w:tc>
          <w:tcPr>
            <w:tcW w:w="1484" w:type="pct"/>
            <w:vAlign w:val="center"/>
          </w:tcPr>
          <w:p w14:paraId="4B4D80BA" w14:textId="77777777" w:rsidR="0070262D" w:rsidRPr="005453F9" w:rsidRDefault="0070262D" w:rsidP="00841BF1">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Model performance based on evaluation in 9.2.2.1</w:t>
            </w:r>
          </w:p>
        </w:tc>
        <w:tc>
          <w:tcPr>
            <w:tcW w:w="800" w:type="pct"/>
            <w:vAlign w:val="center"/>
          </w:tcPr>
          <w:p w14:paraId="77503BA7" w14:textId="77777777" w:rsidR="0070262D" w:rsidRPr="005453F9" w:rsidRDefault="0070262D"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Pending evaluation in 9.2.2.1</w:t>
            </w:r>
          </w:p>
        </w:tc>
        <w:tc>
          <w:tcPr>
            <w:tcW w:w="843" w:type="pct"/>
            <w:vAlign w:val="center"/>
          </w:tcPr>
          <w:p w14:paraId="5C0D7EEF" w14:textId="77777777" w:rsidR="0070262D" w:rsidRPr="005453F9" w:rsidRDefault="0070262D"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Pending evaluation in 9.2.2.1</w:t>
            </w:r>
          </w:p>
        </w:tc>
        <w:tc>
          <w:tcPr>
            <w:tcW w:w="831" w:type="pct"/>
            <w:vAlign w:val="center"/>
          </w:tcPr>
          <w:p w14:paraId="0CCB8E0A" w14:textId="77777777" w:rsidR="0070262D" w:rsidRPr="005453F9" w:rsidRDefault="0070262D"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Pending evaluation in 9.2.2.1</w:t>
            </w:r>
          </w:p>
        </w:tc>
        <w:tc>
          <w:tcPr>
            <w:tcW w:w="1042" w:type="pct"/>
            <w:vAlign w:val="center"/>
          </w:tcPr>
          <w:p w14:paraId="7814C8BB" w14:textId="77777777" w:rsidR="0070262D" w:rsidRPr="005453F9" w:rsidRDefault="0070262D"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Pending evaluation in 9.2.2.1</w:t>
            </w:r>
          </w:p>
        </w:tc>
      </w:tr>
    </w:tbl>
    <w:p w14:paraId="420B0E3D" w14:textId="77777777" w:rsidR="0070262D" w:rsidRPr="005453F9" w:rsidRDefault="0070262D" w:rsidP="0070262D">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 xml:space="preserve">Note 1: Assume precoding matrix is not privacy sensitive data. FFS: other information such as channel matrix and assisted information. </w:t>
      </w:r>
    </w:p>
    <w:p w14:paraId="7EF27979" w14:textId="77EF4FC7" w:rsidR="0070262D" w:rsidRPr="005453F9" w:rsidRDefault="0070262D" w:rsidP="00DC5622">
      <w:pPr>
        <w:spacing w:afterLines="50" w:after="120"/>
        <w:rPr>
          <w:rFonts w:ascii="Times New Roman" w:hAnsi="Times New Roman" w:cs="Times New Roman"/>
          <w:b/>
          <w:bCs/>
          <w:iCs/>
          <w:sz w:val="20"/>
          <w:szCs w:val="20"/>
        </w:rPr>
      </w:pPr>
      <w:bookmarkStart w:id="4" w:name="_Ref142662721"/>
      <w:r w:rsidRPr="005453F9">
        <w:rPr>
          <w:rFonts w:ascii="Times New Roman" w:hAnsi="Times New Roman" w:cs="Times New Roman"/>
          <w:b/>
          <w:sz w:val="20"/>
          <w:szCs w:val="20"/>
        </w:rPr>
        <w:t xml:space="preserve">Proposal </w:t>
      </w:r>
      <w:r w:rsidRPr="005453F9">
        <w:rPr>
          <w:rFonts w:ascii="Times New Roman" w:hAnsi="Times New Roman" w:cs="Times New Roman"/>
          <w:b/>
          <w:sz w:val="20"/>
          <w:szCs w:val="20"/>
        </w:rPr>
        <w:fldChar w:fldCharType="begin"/>
      </w:r>
      <w:r w:rsidRPr="005453F9">
        <w:rPr>
          <w:rFonts w:ascii="Times New Roman" w:hAnsi="Times New Roman" w:cs="Times New Roman"/>
          <w:b/>
          <w:sz w:val="20"/>
          <w:szCs w:val="20"/>
        </w:rPr>
        <w:instrText xml:space="preserve"> SEQ Proposal_ \* ARABIC </w:instrText>
      </w:r>
      <w:r w:rsidRPr="005453F9">
        <w:rPr>
          <w:rFonts w:ascii="Times New Roman" w:hAnsi="Times New Roman" w:cs="Times New Roman"/>
          <w:b/>
          <w:sz w:val="20"/>
          <w:szCs w:val="20"/>
        </w:rPr>
        <w:fldChar w:fldCharType="separate"/>
      </w:r>
      <w:r w:rsidR="005453F9">
        <w:rPr>
          <w:rFonts w:ascii="Times New Roman" w:hAnsi="Times New Roman" w:cs="Times New Roman"/>
          <w:b/>
          <w:noProof/>
          <w:sz w:val="20"/>
          <w:szCs w:val="20"/>
        </w:rPr>
        <w:t>4</w:t>
      </w:r>
      <w:r w:rsidRPr="005453F9">
        <w:rPr>
          <w:rFonts w:ascii="Times New Roman" w:hAnsi="Times New Roman" w:cs="Times New Roman"/>
          <w:b/>
          <w:sz w:val="20"/>
          <w:szCs w:val="20"/>
        </w:rPr>
        <w:fldChar w:fldCharType="end"/>
      </w:r>
      <w:r w:rsidRPr="005453F9">
        <w:rPr>
          <w:rFonts w:ascii="Times New Roman" w:hAnsi="Times New Roman" w:cs="Times New Roman"/>
          <w:b/>
          <w:sz w:val="20"/>
          <w:szCs w:val="20"/>
        </w:rPr>
        <w:t>:</w:t>
      </w:r>
      <w:r w:rsidRPr="005453F9">
        <w:rPr>
          <w:rFonts w:ascii="Times New Roman" w:hAnsi="Times New Roman" w:cs="Times New Roman"/>
          <w:sz w:val="20"/>
          <w:szCs w:val="20"/>
        </w:rPr>
        <w:t xml:space="preserve"> </w:t>
      </w:r>
      <w:r w:rsidRPr="005453F9">
        <w:rPr>
          <w:rFonts w:ascii="Times New Roman" w:hAnsi="Times New Roman" w:cs="Times New Roman"/>
          <w:b/>
          <w:bCs/>
          <w:iCs/>
          <w:sz w:val="20"/>
          <w:szCs w:val="20"/>
          <w:lang w:val="en-GB"/>
        </w:rPr>
        <w:t xml:space="preserve">In CSI compression using two-sided model use case, </w:t>
      </w:r>
      <w:r w:rsidR="005453F9">
        <w:rPr>
          <w:rFonts w:ascii="Times New Roman" w:hAnsi="Times New Roman" w:cs="Times New Roman" w:hint="eastAsia"/>
          <w:b/>
          <w:bCs/>
          <w:iCs/>
          <w:sz w:val="20"/>
          <w:szCs w:val="20"/>
          <w:lang w:val="en-GB"/>
        </w:rPr>
        <w:t>update</w:t>
      </w:r>
      <w:r w:rsidRPr="005453F9">
        <w:rPr>
          <w:rFonts w:ascii="Times New Roman" w:hAnsi="Times New Roman" w:cs="Times New Roman" w:hint="eastAsia"/>
          <w:b/>
          <w:bCs/>
          <w:iCs/>
          <w:sz w:val="20"/>
          <w:szCs w:val="20"/>
        </w:rPr>
        <w:t xml:space="preserve"> the</w:t>
      </w:r>
      <w:r w:rsidRPr="005453F9">
        <w:rPr>
          <w:rFonts w:ascii="Times New Roman" w:eastAsia="Malgun Gothic" w:hAnsi="Times New Roman" w:cs="Times New Roman"/>
          <w:b/>
          <w:bCs/>
          <w:iCs/>
          <w:sz w:val="20"/>
          <w:szCs w:val="20"/>
        </w:rPr>
        <w:t xml:space="preserve"> table </w:t>
      </w:r>
      <w:r w:rsidRPr="005453F9">
        <w:rPr>
          <w:rFonts w:ascii="Times New Roman" w:hAnsi="Times New Roman" w:cs="Times New Roman" w:hint="eastAsia"/>
          <w:b/>
          <w:bCs/>
          <w:iCs/>
          <w:sz w:val="20"/>
          <w:szCs w:val="20"/>
        </w:rPr>
        <w:t>for</w:t>
      </w:r>
      <w:r w:rsidRPr="005453F9">
        <w:rPr>
          <w:rFonts w:ascii="Times New Roman" w:eastAsia="Malgun Gothic" w:hAnsi="Times New Roman" w:cs="Times New Roman"/>
          <w:b/>
          <w:bCs/>
          <w:iCs/>
          <w:sz w:val="20"/>
          <w:szCs w:val="20"/>
        </w:rPr>
        <w:t xml:space="preserve"> </w:t>
      </w:r>
      <w:r w:rsidRPr="005453F9">
        <w:rPr>
          <w:rFonts w:ascii="Times New Roman" w:hAnsi="Times New Roman" w:cs="Times New Roman" w:hint="eastAsia"/>
          <w:b/>
          <w:bCs/>
          <w:iCs/>
          <w:sz w:val="20"/>
          <w:szCs w:val="20"/>
        </w:rPr>
        <w:t>characteristics analysis</w:t>
      </w:r>
      <w:r w:rsidRPr="005453F9">
        <w:rPr>
          <w:rFonts w:ascii="Times New Roman" w:eastAsia="Malgun Gothic" w:hAnsi="Times New Roman" w:cs="Times New Roman"/>
          <w:b/>
          <w:bCs/>
          <w:iCs/>
          <w:sz w:val="20"/>
          <w:szCs w:val="20"/>
        </w:rPr>
        <w:t xml:space="preserve"> of training collaboration </w:t>
      </w:r>
      <w:r w:rsidRPr="005453F9">
        <w:rPr>
          <w:rFonts w:ascii="Times New Roman" w:hAnsi="Times New Roman" w:cs="Times New Roman" w:hint="eastAsia"/>
          <w:b/>
          <w:bCs/>
          <w:iCs/>
          <w:sz w:val="20"/>
          <w:szCs w:val="20"/>
        </w:rPr>
        <w:t>T</w:t>
      </w:r>
      <w:r w:rsidRPr="005453F9">
        <w:rPr>
          <w:rFonts w:ascii="Times New Roman" w:eastAsia="Malgun Gothic" w:hAnsi="Times New Roman" w:cs="Times New Roman"/>
          <w:b/>
          <w:bCs/>
          <w:iCs/>
          <w:sz w:val="20"/>
          <w:szCs w:val="20"/>
        </w:rPr>
        <w:t xml:space="preserve">ypes </w:t>
      </w:r>
      <w:r w:rsidRPr="005453F9">
        <w:rPr>
          <w:rFonts w:ascii="Times New Roman" w:hAnsi="Times New Roman" w:cs="Times New Roman" w:hint="eastAsia"/>
          <w:b/>
          <w:bCs/>
          <w:iCs/>
          <w:sz w:val="20"/>
          <w:szCs w:val="20"/>
        </w:rPr>
        <w:t>2 and Type 3</w:t>
      </w:r>
      <w:r w:rsidR="005453F9">
        <w:rPr>
          <w:rFonts w:ascii="Times New Roman" w:hAnsi="Times New Roman" w:cs="Times New Roman" w:hint="eastAsia"/>
          <w:b/>
          <w:bCs/>
          <w:iCs/>
          <w:sz w:val="20"/>
          <w:szCs w:val="20"/>
        </w:rPr>
        <w:t xml:space="preserve"> as follows</w:t>
      </w:r>
      <w:r w:rsidRPr="005453F9">
        <w:rPr>
          <w:rFonts w:ascii="Times New Roman" w:hAnsi="Times New Roman" w:cs="Times New Roman" w:hint="eastAsia"/>
          <w:b/>
          <w:bCs/>
          <w:iCs/>
          <w:sz w:val="20"/>
          <w:szCs w:val="20"/>
        </w:rPr>
        <w:t>:</w:t>
      </w:r>
      <w:bookmarkEnd w:id="4"/>
    </w:p>
    <w:tbl>
      <w:tblPr>
        <w:tblStyle w:val="a9"/>
        <w:tblW w:w="4885" w:type="pct"/>
        <w:tblInd w:w="108" w:type="dxa"/>
        <w:tblLook w:val="04A0" w:firstRow="1" w:lastRow="0" w:firstColumn="1" w:lastColumn="0" w:noHBand="0" w:noVBand="1"/>
      </w:tblPr>
      <w:tblGrid>
        <w:gridCol w:w="2696"/>
        <w:gridCol w:w="1569"/>
        <w:gridCol w:w="1559"/>
        <w:gridCol w:w="1602"/>
        <w:gridCol w:w="1646"/>
      </w:tblGrid>
      <w:tr w:rsidR="0070262D" w:rsidRPr="005453F9" w14:paraId="4C5BB40E" w14:textId="77777777" w:rsidTr="00720F29">
        <w:trPr>
          <w:trHeight w:val="216"/>
        </w:trPr>
        <w:tc>
          <w:tcPr>
            <w:tcW w:w="1486" w:type="pct"/>
            <w:vMerge w:val="restart"/>
            <w:tcBorders>
              <w:tl2br w:val="single" w:sz="4" w:space="0" w:color="auto"/>
            </w:tcBorders>
          </w:tcPr>
          <w:p w14:paraId="08BBEDA1" w14:textId="77777777" w:rsidR="0070262D" w:rsidRPr="005453F9" w:rsidRDefault="0070262D" w:rsidP="00841BF1">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ab/>
              <w:t xml:space="preserve">      Training types</w:t>
            </w:r>
          </w:p>
          <w:p w14:paraId="2C97F8A8" w14:textId="77777777" w:rsidR="0070262D" w:rsidRPr="005453F9" w:rsidRDefault="0070262D" w:rsidP="00841BF1">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Characteristics</w:t>
            </w:r>
          </w:p>
        </w:tc>
        <w:tc>
          <w:tcPr>
            <w:tcW w:w="1724" w:type="pct"/>
            <w:gridSpan w:val="2"/>
          </w:tcPr>
          <w:p w14:paraId="5D2AFD3A" w14:textId="77777777" w:rsidR="0070262D" w:rsidRPr="005453F9" w:rsidRDefault="0070262D" w:rsidP="00554D2D">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Type 2</w:t>
            </w:r>
          </w:p>
        </w:tc>
        <w:tc>
          <w:tcPr>
            <w:tcW w:w="1790" w:type="pct"/>
            <w:gridSpan w:val="2"/>
          </w:tcPr>
          <w:p w14:paraId="55417CC0" w14:textId="77777777" w:rsidR="0070262D" w:rsidRPr="005453F9" w:rsidRDefault="0070262D" w:rsidP="00554D2D">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Type 3</w:t>
            </w:r>
          </w:p>
        </w:tc>
      </w:tr>
      <w:tr w:rsidR="0070262D" w:rsidRPr="005453F9" w14:paraId="69CD4B71" w14:textId="77777777" w:rsidTr="00720F29">
        <w:trPr>
          <w:trHeight w:val="157"/>
        </w:trPr>
        <w:tc>
          <w:tcPr>
            <w:tcW w:w="1486" w:type="pct"/>
            <w:vMerge/>
            <w:tcBorders>
              <w:tl2br w:val="single" w:sz="4" w:space="0" w:color="auto"/>
            </w:tcBorders>
          </w:tcPr>
          <w:p w14:paraId="751762E9" w14:textId="77777777" w:rsidR="0070262D" w:rsidRPr="005453F9" w:rsidRDefault="0070262D" w:rsidP="00841BF1">
            <w:pPr>
              <w:spacing w:afterLines="50" w:after="120"/>
              <w:rPr>
                <w:rFonts w:ascii="Times New Roman" w:hAnsi="Times New Roman" w:cs="Times New Roman"/>
                <w:bCs/>
                <w:iCs/>
                <w:sz w:val="20"/>
                <w:szCs w:val="20"/>
              </w:rPr>
            </w:pPr>
          </w:p>
        </w:tc>
        <w:tc>
          <w:tcPr>
            <w:tcW w:w="865" w:type="pct"/>
          </w:tcPr>
          <w:p w14:paraId="1D3A7F14" w14:textId="77777777" w:rsidR="0070262D" w:rsidRPr="005453F9" w:rsidRDefault="0070262D" w:rsidP="00841BF1">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Simultaneous</w:t>
            </w:r>
          </w:p>
        </w:tc>
        <w:tc>
          <w:tcPr>
            <w:tcW w:w="859" w:type="pct"/>
          </w:tcPr>
          <w:p w14:paraId="6829F476" w14:textId="77777777" w:rsidR="0070262D" w:rsidRPr="005453F9" w:rsidRDefault="0070262D" w:rsidP="00841BF1">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Sequential</w:t>
            </w:r>
          </w:p>
        </w:tc>
        <w:tc>
          <w:tcPr>
            <w:tcW w:w="883" w:type="pct"/>
          </w:tcPr>
          <w:p w14:paraId="2C9436AC" w14:textId="77777777" w:rsidR="0070262D" w:rsidRPr="005453F9" w:rsidRDefault="0070262D" w:rsidP="00841BF1">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NW first</w:t>
            </w:r>
          </w:p>
        </w:tc>
        <w:tc>
          <w:tcPr>
            <w:tcW w:w="907" w:type="pct"/>
          </w:tcPr>
          <w:p w14:paraId="4D023C3A" w14:textId="77777777" w:rsidR="0070262D" w:rsidRPr="005453F9" w:rsidRDefault="0070262D" w:rsidP="00841BF1">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 xml:space="preserve"> UE first</w:t>
            </w:r>
          </w:p>
        </w:tc>
      </w:tr>
      <w:tr w:rsidR="0070262D" w:rsidRPr="005453F9" w14:paraId="096A6743" w14:textId="77777777" w:rsidTr="00720F29">
        <w:trPr>
          <w:trHeight w:val="433"/>
        </w:trPr>
        <w:tc>
          <w:tcPr>
            <w:tcW w:w="1486" w:type="pct"/>
            <w:vAlign w:val="center"/>
          </w:tcPr>
          <w:p w14:paraId="03D42E1B" w14:textId="77777777" w:rsidR="0070262D" w:rsidRPr="005453F9" w:rsidRDefault="0070262D" w:rsidP="00841BF1">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 xml:space="preserve">Whether model can be kept proprietary </w:t>
            </w:r>
          </w:p>
        </w:tc>
        <w:tc>
          <w:tcPr>
            <w:tcW w:w="865" w:type="pct"/>
            <w:vAlign w:val="center"/>
          </w:tcPr>
          <w:p w14:paraId="7DF9858A" w14:textId="77777777" w:rsidR="0070262D" w:rsidRPr="005453F9" w:rsidRDefault="0070262D"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Yes</w:t>
            </w:r>
          </w:p>
        </w:tc>
        <w:tc>
          <w:tcPr>
            <w:tcW w:w="859" w:type="pct"/>
            <w:vAlign w:val="center"/>
          </w:tcPr>
          <w:p w14:paraId="68850720" w14:textId="77777777" w:rsidR="0070262D" w:rsidRPr="005453F9" w:rsidRDefault="0070262D"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Yes</w:t>
            </w:r>
          </w:p>
        </w:tc>
        <w:tc>
          <w:tcPr>
            <w:tcW w:w="883" w:type="pct"/>
            <w:vAlign w:val="center"/>
          </w:tcPr>
          <w:p w14:paraId="526F4A8A" w14:textId="77777777" w:rsidR="0070262D" w:rsidRPr="005453F9" w:rsidRDefault="0070262D"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Yes</w:t>
            </w:r>
          </w:p>
        </w:tc>
        <w:tc>
          <w:tcPr>
            <w:tcW w:w="907" w:type="pct"/>
            <w:vAlign w:val="center"/>
          </w:tcPr>
          <w:p w14:paraId="128B69E6" w14:textId="77777777" w:rsidR="0070262D" w:rsidRPr="005453F9" w:rsidRDefault="0070262D"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Yes</w:t>
            </w:r>
          </w:p>
        </w:tc>
      </w:tr>
      <w:tr w:rsidR="0070262D" w:rsidRPr="005453F9" w14:paraId="778408E8" w14:textId="77777777" w:rsidTr="00720F29">
        <w:trPr>
          <w:trHeight w:val="452"/>
        </w:trPr>
        <w:tc>
          <w:tcPr>
            <w:tcW w:w="1486" w:type="pct"/>
            <w:vAlign w:val="center"/>
          </w:tcPr>
          <w:p w14:paraId="52082C7C" w14:textId="77777777" w:rsidR="0070262D" w:rsidRPr="005453F9" w:rsidRDefault="0070262D" w:rsidP="00841BF1">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Whether require privacy-sensitive dataset sharing</w:t>
            </w:r>
          </w:p>
        </w:tc>
        <w:tc>
          <w:tcPr>
            <w:tcW w:w="865" w:type="pct"/>
            <w:vAlign w:val="center"/>
          </w:tcPr>
          <w:p w14:paraId="1E9F8543" w14:textId="77777777" w:rsidR="0070262D" w:rsidRPr="005453F9" w:rsidRDefault="0070262D"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No (Note 1)</w:t>
            </w:r>
          </w:p>
        </w:tc>
        <w:tc>
          <w:tcPr>
            <w:tcW w:w="859" w:type="pct"/>
            <w:vAlign w:val="center"/>
          </w:tcPr>
          <w:p w14:paraId="68C82A9D" w14:textId="77777777" w:rsidR="0070262D" w:rsidRPr="005453F9" w:rsidRDefault="0070262D"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No (Note1)</w:t>
            </w:r>
          </w:p>
        </w:tc>
        <w:tc>
          <w:tcPr>
            <w:tcW w:w="883" w:type="pct"/>
            <w:vAlign w:val="center"/>
          </w:tcPr>
          <w:p w14:paraId="6217A99E" w14:textId="77777777" w:rsidR="0070262D" w:rsidRPr="005453F9" w:rsidRDefault="0070262D"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No (Note 1)</w:t>
            </w:r>
          </w:p>
        </w:tc>
        <w:tc>
          <w:tcPr>
            <w:tcW w:w="907" w:type="pct"/>
            <w:vAlign w:val="center"/>
          </w:tcPr>
          <w:p w14:paraId="40D2F168" w14:textId="77777777" w:rsidR="0070262D" w:rsidRPr="005453F9" w:rsidRDefault="0070262D"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No (Note 1)</w:t>
            </w:r>
          </w:p>
        </w:tc>
      </w:tr>
      <w:tr w:rsidR="0070262D" w:rsidRPr="005453F9" w14:paraId="60DDFD1A" w14:textId="77777777" w:rsidTr="00720F29">
        <w:trPr>
          <w:trHeight w:val="1373"/>
        </w:trPr>
        <w:tc>
          <w:tcPr>
            <w:tcW w:w="1486" w:type="pct"/>
            <w:vAlign w:val="center"/>
          </w:tcPr>
          <w:p w14:paraId="1F569C3A" w14:textId="77777777" w:rsidR="0070262D" w:rsidRPr="005453F9" w:rsidRDefault="0070262D" w:rsidP="00841BF1">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Flexibility to support cell/site/scenario/configuration specific model</w:t>
            </w:r>
          </w:p>
        </w:tc>
        <w:tc>
          <w:tcPr>
            <w:tcW w:w="865" w:type="pct"/>
            <w:vAlign w:val="center"/>
          </w:tcPr>
          <w:p w14:paraId="58B41EC8" w14:textId="77777777" w:rsidR="0070262D" w:rsidRPr="005453F9" w:rsidRDefault="0070262D"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More difficult than type 3</w:t>
            </w:r>
          </w:p>
        </w:tc>
        <w:tc>
          <w:tcPr>
            <w:tcW w:w="859" w:type="pct"/>
            <w:vAlign w:val="center"/>
          </w:tcPr>
          <w:p w14:paraId="110DC3F6" w14:textId="77777777" w:rsidR="0070262D" w:rsidRPr="005453F9" w:rsidRDefault="0070262D"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More difficult than type 3</w:t>
            </w:r>
          </w:p>
        </w:tc>
        <w:tc>
          <w:tcPr>
            <w:tcW w:w="883" w:type="pct"/>
            <w:vAlign w:val="center"/>
          </w:tcPr>
          <w:p w14:paraId="58237E05" w14:textId="77777777" w:rsidR="0070262D" w:rsidRPr="005453F9" w:rsidRDefault="0070262D"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Semi-flexible.</w:t>
            </w:r>
          </w:p>
        </w:tc>
        <w:tc>
          <w:tcPr>
            <w:tcW w:w="907" w:type="pct"/>
            <w:vAlign w:val="center"/>
          </w:tcPr>
          <w:p w14:paraId="64A674DC" w14:textId="77777777" w:rsidR="0070262D" w:rsidRPr="005453F9" w:rsidRDefault="0070262D"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Semi-flexible. With assisted information signaling</w:t>
            </w:r>
          </w:p>
        </w:tc>
      </w:tr>
      <w:tr w:rsidR="0070262D" w:rsidRPr="005453F9" w14:paraId="296F076D" w14:textId="77777777" w:rsidTr="00720F29">
        <w:trPr>
          <w:trHeight w:val="433"/>
        </w:trPr>
        <w:tc>
          <w:tcPr>
            <w:tcW w:w="1486" w:type="pct"/>
            <w:vAlign w:val="center"/>
          </w:tcPr>
          <w:p w14:paraId="3F43BED7" w14:textId="77777777" w:rsidR="0070262D" w:rsidRPr="005453F9" w:rsidRDefault="0070262D" w:rsidP="00841BF1">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Whether gNB/device specific optimization is allowed</w:t>
            </w:r>
          </w:p>
        </w:tc>
        <w:tc>
          <w:tcPr>
            <w:tcW w:w="865" w:type="pct"/>
            <w:vAlign w:val="center"/>
          </w:tcPr>
          <w:p w14:paraId="24FD0344" w14:textId="77777777" w:rsidR="0070262D" w:rsidRPr="005453F9" w:rsidRDefault="0070262D"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Yes</w:t>
            </w:r>
          </w:p>
        </w:tc>
        <w:tc>
          <w:tcPr>
            <w:tcW w:w="859" w:type="pct"/>
            <w:vAlign w:val="center"/>
          </w:tcPr>
          <w:p w14:paraId="19731448" w14:textId="77777777" w:rsidR="0070262D" w:rsidRPr="005453F9" w:rsidRDefault="0070262D"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Yes</w:t>
            </w:r>
          </w:p>
        </w:tc>
        <w:tc>
          <w:tcPr>
            <w:tcW w:w="883" w:type="pct"/>
            <w:vAlign w:val="center"/>
          </w:tcPr>
          <w:p w14:paraId="6EDDDA0E" w14:textId="77777777" w:rsidR="0070262D" w:rsidRPr="005453F9" w:rsidRDefault="0070262D"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Yes</w:t>
            </w:r>
          </w:p>
        </w:tc>
        <w:tc>
          <w:tcPr>
            <w:tcW w:w="907" w:type="pct"/>
            <w:vAlign w:val="center"/>
          </w:tcPr>
          <w:p w14:paraId="50034B5D" w14:textId="77777777" w:rsidR="0070262D" w:rsidRPr="005453F9" w:rsidRDefault="0070262D"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Yes</w:t>
            </w:r>
          </w:p>
        </w:tc>
      </w:tr>
      <w:tr w:rsidR="0070262D" w:rsidRPr="005453F9" w14:paraId="3BF355B2" w14:textId="77777777" w:rsidTr="00720F29">
        <w:trPr>
          <w:trHeight w:val="1123"/>
        </w:trPr>
        <w:tc>
          <w:tcPr>
            <w:tcW w:w="1486" w:type="pct"/>
            <w:vAlign w:val="center"/>
          </w:tcPr>
          <w:p w14:paraId="237CB5DE" w14:textId="77777777" w:rsidR="0070262D" w:rsidRPr="005453F9" w:rsidRDefault="0070262D" w:rsidP="00841BF1">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Model update flexibility after deployment (note 3)</w:t>
            </w:r>
          </w:p>
        </w:tc>
        <w:tc>
          <w:tcPr>
            <w:tcW w:w="865" w:type="pct"/>
            <w:vAlign w:val="center"/>
          </w:tcPr>
          <w:p w14:paraId="0259D441" w14:textId="77777777" w:rsidR="0070262D" w:rsidRPr="005453F9" w:rsidRDefault="0070262D"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Not flexible</w:t>
            </w:r>
          </w:p>
        </w:tc>
        <w:tc>
          <w:tcPr>
            <w:tcW w:w="859" w:type="pct"/>
            <w:vAlign w:val="center"/>
          </w:tcPr>
          <w:p w14:paraId="4B30637B" w14:textId="77777777" w:rsidR="0070262D" w:rsidRPr="005453F9" w:rsidRDefault="0070262D"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Not flexible</w:t>
            </w:r>
          </w:p>
        </w:tc>
        <w:tc>
          <w:tcPr>
            <w:tcW w:w="883" w:type="pct"/>
            <w:vAlign w:val="center"/>
          </w:tcPr>
          <w:p w14:paraId="1A65436D" w14:textId="77777777" w:rsidR="0070262D" w:rsidRPr="005453F9" w:rsidRDefault="0070262D"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Semi-flexible</w:t>
            </w:r>
          </w:p>
        </w:tc>
        <w:tc>
          <w:tcPr>
            <w:tcW w:w="907" w:type="pct"/>
            <w:vAlign w:val="center"/>
          </w:tcPr>
          <w:p w14:paraId="39D859A1" w14:textId="77777777" w:rsidR="0070262D" w:rsidRPr="005453F9" w:rsidRDefault="0070262D"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Semi-flexible</w:t>
            </w:r>
          </w:p>
        </w:tc>
      </w:tr>
      <w:tr w:rsidR="0070262D" w:rsidRPr="005453F9" w14:paraId="23A734DB" w14:textId="77777777" w:rsidTr="00720F29">
        <w:trPr>
          <w:trHeight w:val="669"/>
        </w:trPr>
        <w:tc>
          <w:tcPr>
            <w:tcW w:w="1486" w:type="pct"/>
            <w:vAlign w:val="center"/>
          </w:tcPr>
          <w:p w14:paraId="012B7033" w14:textId="77777777" w:rsidR="0070262D" w:rsidRPr="005453F9" w:rsidRDefault="0070262D" w:rsidP="00841BF1">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Feasibility of allowing UE side and NW side to develop/update models separately</w:t>
            </w:r>
          </w:p>
        </w:tc>
        <w:tc>
          <w:tcPr>
            <w:tcW w:w="865" w:type="pct"/>
            <w:vAlign w:val="center"/>
          </w:tcPr>
          <w:p w14:paraId="7A7C0288" w14:textId="77777777" w:rsidR="0070262D" w:rsidRPr="005453F9" w:rsidRDefault="0070262D"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Infeasible</w:t>
            </w:r>
          </w:p>
        </w:tc>
        <w:tc>
          <w:tcPr>
            <w:tcW w:w="859" w:type="pct"/>
            <w:vAlign w:val="center"/>
          </w:tcPr>
          <w:p w14:paraId="027A097B" w14:textId="77777777" w:rsidR="0070262D" w:rsidRPr="005453F9" w:rsidRDefault="0070262D"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Feasible</w:t>
            </w:r>
          </w:p>
        </w:tc>
        <w:tc>
          <w:tcPr>
            <w:tcW w:w="883" w:type="pct"/>
            <w:vAlign w:val="center"/>
          </w:tcPr>
          <w:p w14:paraId="1ECA6C1B" w14:textId="77777777" w:rsidR="0070262D" w:rsidRPr="005453F9" w:rsidRDefault="0070262D"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Feasible</w:t>
            </w:r>
          </w:p>
        </w:tc>
        <w:tc>
          <w:tcPr>
            <w:tcW w:w="907" w:type="pct"/>
            <w:vAlign w:val="center"/>
          </w:tcPr>
          <w:p w14:paraId="56A21908" w14:textId="77777777" w:rsidR="0070262D" w:rsidRPr="005453F9" w:rsidRDefault="0070262D"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Feasible</w:t>
            </w:r>
          </w:p>
        </w:tc>
      </w:tr>
      <w:tr w:rsidR="0070262D" w:rsidRPr="005453F9" w14:paraId="187972AC" w14:textId="77777777" w:rsidTr="00720F29">
        <w:trPr>
          <w:trHeight w:val="906"/>
        </w:trPr>
        <w:tc>
          <w:tcPr>
            <w:tcW w:w="1486" w:type="pct"/>
            <w:vAlign w:val="center"/>
          </w:tcPr>
          <w:p w14:paraId="60A36D14" w14:textId="77777777" w:rsidR="0070262D" w:rsidRPr="005453F9" w:rsidRDefault="0070262D" w:rsidP="00841BF1">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Whether gNB can maintain/store a single/unified model over different UE vendors [for a CSI report configuration]</w:t>
            </w:r>
          </w:p>
        </w:tc>
        <w:tc>
          <w:tcPr>
            <w:tcW w:w="865" w:type="pct"/>
            <w:vAlign w:val="center"/>
          </w:tcPr>
          <w:p w14:paraId="789C88F4" w14:textId="77777777" w:rsidR="0070262D" w:rsidRPr="005453F9" w:rsidRDefault="0070262D"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Pending evaluation in 9.2.2.1</w:t>
            </w:r>
          </w:p>
        </w:tc>
        <w:tc>
          <w:tcPr>
            <w:tcW w:w="859" w:type="pct"/>
            <w:vAlign w:val="center"/>
          </w:tcPr>
          <w:p w14:paraId="283F000A" w14:textId="77777777" w:rsidR="0070262D" w:rsidRPr="005453F9" w:rsidRDefault="0070262D"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Pending evaluation in 9.2.2.1</w:t>
            </w:r>
          </w:p>
        </w:tc>
        <w:tc>
          <w:tcPr>
            <w:tcW w:w="883" w:type="pct"/>
            <w:vAlign w:val="center"/>
          </w:tcPr>
          <w:p w14:paraId="13F13BCE" w14:textId="77777777" w:rsidR="0070262D" w:rsidRPr="005453F9" w:rsidRDefault="0070262D"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Yes</w:t>
            </w:r>
          </w:p>
          <w:p w14:paraId="288FFBD8" w14:textId="77777777" w:rsidR="0070262D" w:rsidRPr="005453F9" w:rsidRDefault="0070262D"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(Note 4)</w:t>
            </w:r>
          </w:p>
        </w:tc>
        <w:tc>
          <w:tcPr>
            <w:tcW w:w="907" w:type="pct"/>
            <w:vAlign w:val="center"/>
          </w:tcPr>
          <w:p w14:paraId="36BD552D" w14:textId="77777777" w:rsidR="0070262D" w:rsidRPr="005453F9" w:rsidRDefault="0070262D"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Pending evaluation in 9.2.2.1 (Note 5)</w:t>
            </w:r>
          </w:p>
        </w:tc>
      </w:tr>
      <w:tr w:rsidR="0070262D" w:rsidRPr="005453F9" w14:paraId="2D2C275C" w14:textId="77777777" w:rsidTr="00720F29">
        <w:trPr>
          <w:trHeight w:val="887"/>
        </w:trPr>
        <w:tc>
          <w:tcPr>
            <w:tcW w:w="1486" w:type="pct"/>
            <w:vAlign w:val="center"/>
          </w:tcPr>
          <w:p w14:paraId="0630E35D" w14:textId="77777777" w:rsidR="0070262D" w:rsidRPr="005453F9" w:rsidRDefault="0070262D" w:rsidP="00841BF1">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Whether UE device can maintain/store a single/unified model over different NW vendors [for a CSI report configuration]</w:t>
            </w:r>
          </w:p>
        </w:tc>
        <w:tc>
          <w:tcPr>
            <w:tcW w:w="865" w:type="pct"/>
            <w:vAlign w:val="center"/>
          </w:tcPr>
          <w:p w14:paraId="1C8F2713" w14:textId="77777777" w:rsidR="0070262D" w:rsidRPr="005453F9" w:rsidRDefault="0070262D"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Pending evaluation in 9.2.2.1</w:t>
            </w:r>
          </w:p>
          <w:p w14:paraId="3ADAD7E6" w14:textId="77777777" w:rsidR="0070262D" w:rsidRPr="005453F9" w:rsidRDefault="0070262D" w:rsidP="00841BF1">
            <w:pPr>
              <w:spacing w:afterLines="50" w:after="120"/>
              <w:jc w:val="center"/>
              <w:rPr>
                <w:rFonts w:ascii="Times New Roman" w:hAnsi="Times New Roman" w:cs="Times New Roman"/>
                <w:bCs/>
                <w:iCs/>
                <w:sz w:val="20"/>
                <w:szCs w:val="20"/>
              </w:rPr>
            </w:pPr>
          </w:p>
        </w:tc>
        <w:tc>
          <w:tcPr>
            <w:tcW w:w="859" w:type="pct"/>
            <w:vAlign w:val="center"/>
          </w:tcPr>
          <w:p w14:paraId="78995DC8" w14:textId="77777777" w:rsidR="0070262D" w:rsidRPr="005453F9" w:rsidRDefault="0070262D"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Pending evaluation in 9.2.2.1</w:t>
            </w:r>
          </w:p>
        </w:tc>
        <w:tc>
          <w:tcPr>
            <w:tcW w:w="883" w:type="pct"/>
            <w:vAlign w:val="center"/>
          </w:tcPr>
          <w:p w14:paraId="2EAFA995" w14:textId="77777777" w:rsidR="0070262D" w:rsidRPr="005453F9" w:rsidRDefault="0070262D"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Yes per camped cell.</w:t>
            </w:r>
          </w:p>
          <w:p w14:paraId="24099092" w14:textId="77777777" w:rsidR="0070262D" w:rsidRPr="005453F9" w:rsidRDefault="0070262D"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Generalization over multiple NW pending 9.2.2.1</w:t>
            </w:r>
          </w:p>
          <w:p w14:paraId="1DFC09E8" w14:textId="77777777" w:rsidR="0070262D" w:rsidRPr="005453F9" w:rsidRDefault="0070262D"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(Note 5)</w:t>
            </w:r>
          </w:p>
        </w:tc>
        <w:tc>
          <w:tcPr>
            <w:tcW w:w="907" w:type="pct"/>
            <w:vAlign w:val="center"/>
          </w:tcPr>
          <w:p w14:paraId="6914CD17" w14:textId="77777777" w:rsidR="0070262D" w:rsidRPr="005453F9" w:rsidRDefault="0070262D"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Yes</w:t>
            </w:r>
          </w:p>
          <w:p w14:paraId="5E0CD3F4" w14:textId="77777777" w:rsidR="0070262D" w:rsidRPr="005453F9" w:rsidRDefault="0070262D"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(Note 4)</w:t>
            </w:r>
          </w:p>
        </w:tc>
      </w:tr>
      <w:tr w:rsidR="00720F29" w:rsidRPr="005453F9" w14:paraId="5FE6DA5B" w14:textId="77777777" w:rsidTr="00720F29">
        <w:trPr>
          <w:trHeight w:val="1360"/>
        </w:trPr>
        <w:tc>
          <w:tcPr>
            <w:tcW w:w="1486" w:type="pct"/>
            <w:vAlign w:val="center"/>
          </w:tcPr>
          <w:p w14:paraId="11EEC798" w14:textId="2F1DFEBE" w:rsidR="00720F29" w:rsidRPr="005453F9" w:rsidRDefault="00720F29" w:rsidP="00841BF1">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lastRenderedPageBreak/>
              <w:t xml:space="preserve">Extendibility: to train new UE-side model compatible with NW-side model in use </w:t>
            </w:r>
          </w:p>
        </w:tc>
        <w:tc>
          <w:tcPr>
            <w:tcW w:w="865" w:type="pct"/>
            <w:vAlign w:val="center"/>
          </w:tcPr>
          <w:p w14:paraId="106BDD86" w14:textId="4CEEA390" w:rsidR="00720F29" w:rsidRPr="005453F9" w:rsidRDefault="00720F29"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No</w:t>
            </w:r>
            <w:r>
              <w:rPr>
                <w:rFonts w:ascii="Times New Roman" w:hAnsi="Times New Roman" w:cs="Times New Roman" w:hint="eastAsia"/>
                <w:bCs/>
                <w:iCs/>
                <w:sz w:val="20"/>
                <w:szCs w:val="20"/>
              </w:rPr>
              <w:t>t support</w:t>
            </w:r>
          </w:p>
        </w:tc>
        <w:tc>
          <w:tcPr>
            <w:tcW w:w="859" w:type="pct"/>
            <w:vAlign w:val="center"/>
          </w:tcPr>
          <w:p w14:paraId="151E2637" w14:textId="2CC28156" w:rsidR="00720F29" w:rsidRPr="005453F9" w:rsidRDefault="00720F29" w:rsidP="00841BF1">
            <w:pPr>
              <w:spacing w:afterLines="50" w:after="120"/>
              <w:jc w:val="center"/>
              <w:rPr>
                <w:rFonts w:ascii="Times New Roman" w:hAnsi="Times New Roman" w:cs="Times New Roman"/>
                <w:bCs/>
                <w:iCs/>
                <w:sz w:val="20"/>
                <w:szCs w:val="20"/>
              </w:rPr>
            </w:pPr>
            <w:r>
              <w:rPr>
                <w:rFonts w:ascii="Times New Roman" w:hAnsi="Times New Roman" w:cs="Times New Roman" w:hint="eastAsia"/>
                <w:bCs/>
                <w:iCs/>
                <w:sz w:val="20"/>
                <w:szCs w:val="20"/>
              </w:rPr>
              <w:t>Support</w:t>
            </w:r>
          </w:p>
        </w:tc>
        <w:tc>
          <w:tcPr>
            <w:tcW w:w="883" w:type="pct"/>
            <w:vAlign w:val="center"/>
          </w:tcPr>
          <w:p w14:paraId="40ACB8DD" w14:textId="3CE89091" w:rsidR="00720F29" w:rsidRPr="005453F9" w:rsidRDefault="00720F29" w:rsidP="00841BF1">
            <w:pPr>
              <w:spacing w:afterLines="50" w:after="120"/>
              <w:jc w:val="center"/>
              <w:rPr>
                <w:rFonts w:ascii="Times New Roman" w:hAnsi="Times New Roman" w:cs="Times New Roman"/>
                <w:bCs/>
                <w:iCs/>
                <w:sz w:val="20"/>
                <w:szCs w:val="20"/>
              </w:rPr>
            </w:pPr>
            <w:r>
              <w:rPr>
                <w:rFonts w:ascii="Times New Roman" w:hAnsi="Times New Roman" w:cs="Times New Roman" w:hint="eastAsia"/>
                <w:bCs/>
                <w:iCs/>
                <w:sz w:val="20"/>
                <w:szCs w:val="20"/>
              </w:rPr>
              <w:t>Support</w:t>
            </w:r>
          </w:p>
        </w:tc>
        <w:tc>
          <w:tcPr>
            <w:tcW w:w="907" w:type="pct"/>
            <w:vAlign w:val="center"/>
          </w:tcPr>
          <w:p w14:paraId="3D3CC88F" w14:textId="7F0B8FF8" w:rsidR="00720F29" w:rsidRPr="005453F9" w:rsidRDefault="00720F29"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w:t>
            </w:r>
          </w:p>
        </w:tc>
      </w:tr>
      <w:tr w:rsidR="00720F29" w:rsidRPr="005453F9" w14:paraId="36F7E6CC" w14:textId="77777777" w:rsidTr="00720F29">
        <w:trPr>
          <w:trHeight w:val="1360"/>
        </w:trPr>
        <w:tc>
          <w:tcPr>
            <w:tcW w:w="1486" w:type="pct"/>
            <w:vAlign w:val="center"/>
          </w:tcPr>
          <w:p w14:paraId="3653CF0B" w14:textId="696D102F" w:rsidR="00720F29" w:rsidRPr="005453F9" w:rsidRDefault="00720F29" w:rsidP="00841BF1">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Extendibility: To train new NW-side model compatible with UE-side model in use</w:t>
            </w:r>
          </w:p>
        </w:tc>
        <w:tc>
          <w:tcPr>
            <w:tcW w:w="865" w:type="pct"/>
            <w:vAlign w:val="center"/>
          </w:tcPr>
          <w:p w14:paraId="483AA7BF" w14:textId="40FED9BA" w:rsidR="00720F29" w:rsidRPr="005453F9" w:rsidRDefault="00720F29"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No</w:t>
            </w:r>
            <w:r>
              <w:rPr>
                <w:rFonts w:ascii="Times New Roman" w:hAnsi="Times New Roman" w:cs="Times New Roman" w:hint="eastAsia"/>
                <w:bCs/>
                <w:iCs/>
                <w:sz w:val="20"/>
                <w:szCs w:val="20"/>
              </w:rPr>
              <w:t>t support</w:t>
            </w:r>
          </w:p>
        </w:tc>
        <w:tc>
          <w:tcPr>
            <w:tcW w:w="859" w:type="pct"/>
            <w:vAlign w:val="center"/>
          </w:tcPr>
          <w:p w14:paraId="0D42208F" w14:textId="0BF38040" w:rsidR="00720F29" w:rsidRPr="005453F9" w:rsidRDefault="00720F29" w:rsidP="00841BF1">
            <w:pPr>
              <w:spacing w:afterLines="50" w:after="120"/>
              <w:jc w:val="center"/>
              <w:rPr>
                <w:rFonts w:ascii="Times New Roman" w:hAnsi="Times New Roman" w:cs="Times New Roman"/>
                <w:bCs/>
                <w:iCs/>
                <w:sz w:val="20"/>
                <w:szCs w:val="20"/>
              </w:rPr>
            </w:pPr>
            <w:r>
              <w:rPr>
                <w:rFonts w:ascii="Times New Roman" w:hAnsi="Times New Roman" w:cs="Times New Roman" w:hint="eastAsia"/>
                <w:bCs/>
                <w:iCs/>
                <w:sz w:val="20"/>
                <w:szCs w:val="20"/>
              </w:rPr>
              <w:t>Support</w:t>
            </w:r>
          </w:p>
        </w:tc>
        <w:tc>
          <w:tcPr>
            <w:tcW w:w="883" w:type="pct"/>
            <w:vAlign w:val="center"/>
          </w:tcPr>
          <w:p w14:paraId="3CE7BD14" w14:textId="7E1AEC29" w:rsidR="00720F29" w:rsidRPr="005453F9" w:rsidRDefault="00720F29" w:rsidP="00841BF1">
            <w:pPr>
              <w:spacing w:afterLines="50" w:after="120"/>
              <w:jc w:val="center"/>
              <w:rPr>
                <w:rFonts w:ascii="Times New Roman" w:hAnsi="Times New Roman" w:cs="Times New Roman"/>
                <w:bCs/>
                <w:i/>
                <w:iCs/>
                <w:sz w:val="20"/>
                <w:szCs w:val="20"/>
              </w:rPr>
            </w:pPr>
            <w:r w:rsidRPr="005453F9">
              <w:rPr>
                <w:rFonts w:ascii="Times New Roman" w:hAnsi="Times New Roman" w:cs="Times New Roman" w:hint="eastAsia"/>
                <w:bCs/>
                <w:iCs/>
                <w:sz w:val="20"/>
                <w:szCs w:val="20"/>
              </w:rPr>
              <w:t>/</w:t>
            </w:r>
          </w:p>
        </w:tc>
        <w:tc>
          <w:tcPr>
            <w:tcW w:w="907" w:type="pct"/>
            <w:vAlign w:val="center"/>
          </w:tcPr>
          <w:p w14:paraId="214D8BC6" w14:textId="178BDC43" w:rsidR="00720F29" w:rsidRPr="005453F9" w:rsidRDefault="00720F29" w:rsidP="00841BF1">
            <w:pPr>
              <w:spacing w:afterLines="50" w:after="120"/>
              <w:jc w:val="center"/>
              <w:rPr>
                <w:rFonts w:ascii="Times New Roman" w:hAnsi="Times New Roman" w:cs="Times New Roman"/>
                <w:bCs/>
                <w:iCs/>
                <w:sz w:val="20"/>
                <w:szCs w:val="20"/>
              </w:rPr>
            </w:pPr>
            <w:r>
              <w:rPr>
                <w:rFonts w:ascii="Times New Roman" w:hAnsi="Times New Roman" w:cs="Times New Roman" w:hint="eastAsia"/>
                <w:bCs/>
                <w:iCs/>
                <w:sz w:val="20"/>
                <w:szCs w:val="20"/>
              </w:rPr>
              <w:t>Support</w:t>
            </w:r>
          </w:p>
        </w:tc>
      </w:tr>
      <w:tr w:rsidR="0070262D" w:rsidRPr="005453F9" w14:paraId="33D851B4" w14:textId="77777777" w:rsidTr="00720F29">
        <w:trPr>
          <w:trHeight w:val="650"/>
        </w:trPr>
        <w:tc>
          <w:tcPr>
            <w:tcW w:w="1486" w:type="pct"/>
            <w:vAlign w:val="center"/>
          </w:tcPr>
          <w:p w14:paraId="5F5DFEF8" w14:textId="77777777" w:rsidR="0070262D" w:rsidRPr="005453F9" w:rsidRDefault="0070262D" w:rsidP="00841BF1">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Whether training data distribution can match the inference device</w:t>
            </w:r>
          </w:p>
        </w:tc>
        <w:tc>
          <w:tcPr>
            <w:tcW w:w="865" w:type="pct"/>
            <w:vAlign w:val="center"/>
          </w:tcPr>
          <w:p w14:paraId="340B4849" w14:textId="77777777" w:rsidR="0070262D" w:rsidRPr="005453F9" w:rsidRDefault="0070262D"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Restricted</w:t>
            </w:r>
          </w:p>
        </w:tc>
        <w:tc>
          <w:tcPr>
            <w:tcW w:w="859" w:type="pct"/>
            <w:vAlign w:val="center"/>
          </w:tcPr>
          <w:p w14:paraId="2FE0EA58" w14:textId="77777777" w:rsidR="0070262D" w:rsidRPr="005453F9" w:rsidRDefault="0070262D"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Restricted</w:t>
            </w:r>
          </w:p>
        </w:tc>
        <w:tc>
          <w:tcPr>
            <w:tcW w:w="883" w:type="pct"/>
            <w:vAlign w:val="center"/>
          </w:tcPr>
          <w:p w14:paraId="628AF2EE" w14:textId="77777777" w:rsidR="0070262D" w:rsidRPr="005453F9" w:rsidRDefault="0070262D"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Conditional,</w:t>
            </w:r>
            <w:r w:rsidRPr="005453F9">
              <w:rPr>
                <w:rFonts w:ascii="Times New Roman" w:hAnsi="Times New Roman" w:cs="Times New Roman"/>
                <w:bCs/>
                <w:iCs/>
                <w:sz w:val="20"/>
                <w:szCs w:val="20"/>
              </w:rPr>
              <w:t xml:space="preserve"> with assisted information from UE for device specific model</w:t>
            </w:r>
          </w:p>
        </w:tc>
        <w:tc>
          <w:tcPr>
            <w:tcW w:w="907" w:type="pct"/>
            <w:vAlign w:val="center"/>
          </w:tcPr>
          <w:p w14:paraId="079680D0" w14:textId="77777777" w:rsidR="0070262D" w:rsidRPr="005453F9" w:rsidRDefault="0070262D"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Yes</w:t>
            </w:r>
          </w:p>
        </w:tc>
      </w:tr>
      <w:tr w:rsidR="0070262D" w:rsidRPr="005453F9" w14:paraId="4CF0D4BA" w14:textId="77777777" w:rsidTr="00720F29">
        <w:trPr>
          <w:trHeight w:val="157"/>
        </w:trPr>
        <w:tc>
          <w:tcPr>
            <w:tcW w:w="1486" w:type="pct"/>
            <w:vAlign w:val="center"/>
          </w:tcPr>
          <w:p w14:paraId="0CC32B54" w14:textId="77777777" w:rsidR="0070262D" w:rsidRPr="005453F9" w:rsidRDefault="0070262D" w:rsidP="00841BF1">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Software/hardware compatibility (Whether device capability can be considered for model development)</w:t>
            </w:r>
          </w:p>
        </w:tc>
        <w:tc>
          <w:tcPr>
            <w:tcW w:w="865" w:type="pct"/>
            <w:vAlign w:val="center"/>
          </w:tcPr>
          <w:p w14:paraId="3661ED30" w14:textId="77777777" w:rsidR="0070262D" w:rsidRPr="005453F9" w:rsidRDefault="0070262D"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Compatible</w:t>
            </w:r>
          </w:p>
        </w:tc>
        <w:tc>
          <w:tcPr>
            <w:tcW w:w="859" w:type="pct"/>
            <w:vAlign w:val="center"/>
          </w:tcPr>
          <w:p w14:paraId="65D522B3" w14:textId="77777777" w:rsidR="0070262D" w:rsidRPr="005453F9" w:rsidRDefault="0070262D"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Compatible</w:t>
            </w:r>
          </w:p>
        </w:tc>
        <w:tc>
          <w:tcPr>
            <w:tcW w:w="883" w:type="pct"/>
            <w:vAlign w:val="center"/>
          </w:tcPr>
          <w:p w14:paraId="3CA12C2E" w14:textId="77777777" w:rsidR="0070262D" w:rsidRPr="005453F9" w:rsidRDefault="0070262D"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Compatible</w:t>
            </w:r>
          </w:p>
        </w:tc>
        <w:tc>
          <w:tcPr>
            <w:tcW w:w="907" w:type="pct"/>
            <w:vAlign w:val="center"/>
          </w:tcPr>
          <w:p w14:paraId="0E28C3EB" w14:textId="77777777" w:rsidR="0070262D" w:rsidRPr="005453F9" w:rsidRDefault="0070262D"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Compatible</w:t>
            </w:r>
          </w:p>
        </w:tc>
      </w:tr>
      <w:tr w:rsidR="005453F9" w:rsidRPr="005453F9" w14:paraId="17006D5D" w14:textId="77777777" w:rsidTr="00720F29">
        <w:trPr>
          <w:trHeight w:val="669"/>
        </w:trPr>
        <w:tc>
          <w:tcPr>
            <w:tcW w:w="1486" w:type="pct"/>
            <w:vAlign w:val="center"/>
          </w:tcPr>
          <w:p w14:paraId="4E1DD2EA" w14:textId="77777777" w:rsidR="0070262D" w:rsidRPr="005453F9" w:rsidRDefault="0070262D" w:rsidP="00841BF1">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Model performance based on evaluation in 9.2.2.1</w:t>
            </w:r>
          </w:p>
        </w:tc>
        <w:tc>
          <w:tcPr>
            <w:tcW w:w="865" w:type="pct"/>
            <w:vAlign w:val="center"/>
          </w:tcPr>
          <w:p w14:paraId="693131B3" w14:textId="77777777" w:rsidR="0070262D" w:rsidRPr="005453F9" w:rsidRDefault="0070262D"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Pending evaluation in 9.2.2.1</w:t>
            </w:r>
          </w:p>
        </w:tc>
        <w:tc>
          <w:tcPr>
            <w:tcW w:w="859" w:type="pct"/>
            <w:vAlign w:val="center"/>
          </w:tcPr>
          <w:p w14:paraId="1F4C7FF0" w14:textId="77777777" w:rsidR="0070262D" w:rsidRPr="005453F9" w:rsidRDefault="0070262D"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Pending evaluation in 9.2.2.1</w:t>
            </w:r>
          </w:p>
        </w:tc>
        <w:tc>
          <w:tcPr>
            <w:tcW w:w="883" w:type="pct"/>
            <w:vAlign w:val="center"/>
          </w:tcPr>
          <w:p w14:paraId="54D4E0D8" w14:textId="77777777" w:rsidR="0070262D" w:rsidRPr="005453F9" w:rsidRDefault="0070262D"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Pending evaluation in 9.2.2.1</w:t>
            </w:r>
          </w:p>
        </w:tc>
        <w:tc>
          <w:tcPr>
            <w:tcW w:w="907" w:type="pct"/>
            <w:vAlign w:val="center"/>
          </w:tcPr>
          <w:p w14:paraId="05C2A353" w14:textId="77777777" w:rsidR="0070262D" w:rsidRPr="005453F9" w:rsidRDefault="0070262D"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Pending evaluation in 9.2.2.1</w:t>
            </w:r>
          </w:p>
        </w:tc>
      </w:tr>
    </w:tbl>
    <w:p w14:paraId="542DAC16" w14:textId="2BC5FB73" w:rsidR="009C1DE5" w:rsidRPr="005453F9" w:rsidRDefault="009C1DE5" w:rsidP="00E7436E">
      <w:pPr>
        <w:pStyle w:val="3"/>
        <w:rPr>
          <w:rFonts w:eastAsiaTheme="minorEastAsia"/>
        </w:rPr>
      </w:pPr>
      <w:r w:rsidRPr="005453F9">
        <w:rPr>
          <w:rFonts w:hint="eastAsia"/>
        </w:rPr>
        <w:t>Data collection</w:t>
      </w:r>
    </w:p>
    <w:p w14:paraId="28EF4F87" w14:textId="5B297B59" w:rsidR="00D851AF" w:rsidRPr="005453F9" w:rsidRDefault="00D851AF" w:rsidP="0072261C">
      <w:pPr>
        <w:spacing w:afterLines="50" w:after="120"/>
        <w:rPr>
          <w:rFonts w:ascii="Times New Roman" w:hAnsi="Times New Roman" w:cs="Times New Roman"/>
          <w:sz w:val="20"/>
          <w:szCs w:val="20"/>
          <w:lang w:val="en-GB"/>
        </w:rPr>
      </w:pPr>
      <w:r w:rsidRPr="005453F9">
        <w:rPr>
          <w:rFonts w:ascii="Times New Roman" w:hAnsi="Times New Roman" w:cs="Times New Roman" w:hint="eastAsia"/>
          <w:sz w:val="20"/>
          <w:szCs w:val="20"/>
          <w:lang w:val="en-GB"/>
        </w:rPr>
        <w:t xml:space="preserve">In NR systems, </w:t>
      </w:r>
      <w:r w:rsidR="004F180D" w:rsidRPr="005453F9">
        <w:rPr>
          <w:rFonts w:ascii="Times New Roman" w:hAnsi="Times New Roman" w:cs="Times New Roman" w:hint="eastAsia"/>
          <w:sz w:val="20"/>
          <w:szCs w:val="20"/>
          <w:lang w:val="en-GB"/>
        </w:rPr>
        <w:t xml:space="preserve">when DL/UL channel reciprocity is good, CSI-RS based CSI feedback is not needed since SRS can be used for DL CSI acquisition. When the DL/UL channel reciprocity is not good enough, </w:t>
      </w:r>
      <w:r w:rsidRPr="005453F9">
        <w:rPr>
          <w:rFonts w:ascii="Times New Roman" w:hAnsi="Times New Roman" w:cs="Times New Roman" w:hint="eastAsia"/>
          <w:sz w:val="20"/>
          <w:szCs w:val="20"/>
          <w:lang w:val="en-GB"/>
        </w:rPr>
        <w:t xml:space="preserve">CSI feedback based on CSI-RS </w:t>
      </w:r>
      <w:r w:rsidRPr="005453F9">
        <w:rPr>
          <w:rFonts w:ascii="Times New Roman" w:hAnsi="Times New Roman" w:cs="Times New Roman"/>
          <w:sz w:val="20"/>
          <w:szCs w:val="20"/>
          <w:lang w:val="en-GB"/>
        </w:rPr>
        <w:t>measurement</w:t>
      </w:r>
      <w:r w:rsidRPr="005453F9">
        <w:rPr>
          <w:rFonts w:ascii="Times New Roman" w:hAnsi="Times New Roman" w:cs="Times New Roman" w:hint="eastAsia"/>
          <w:sz w:val="20"/>
          <w:szCs w:val="20"/>
          <w:lang w:val="en-GB"/>
        </w:rPr>
        <w:t xml:space="preserve"> is needed. </w:t>
      </w:r>
      <w:r w:rsidR="004F180D" w:rsidRPr="005453F9">
        <w:rPr>
          <w:rFonts w:ascii="Times New Roman" w:hAnsi="Times New Roman" w:cs="Times New Roman" w:hint="eastAsia"/>
          <w:sz w:val="20"/>
          <w:szCs w:val="20"/>
          <w:lang w:val="en-GB"/>
        </w:rPr>
        <w:t xml:space="preserve">Since the DL channel can be quite different to UL channel, the DL CSI cannot </w:t>
      </w:r>
      <w:r w:rsidR="00C73627" w:rsidRPr="005453F9">
        <w:rPr>
          <w:rFonts w:ascii="Times New Roman" w:hAnsi="Times New Roman" w:cs="Times New Roman" w:hint="eastAsia"/>
          <w:sz w:val="20"/>
          <w:szCs w:val="20"/>
          <w:lang w:val="en-GB"/>
        </w:rPr>
        <w:t xml:space="preserve">be </w:t>
      </w:r>
      <w:r w:rsidR="004F180D" w:rsidRPr="005453F9">
        <w:rPr>
          <w:rFonts w:ascii="Times New Roman" w:hAnsi="Times New Roman" w:cs="Times New Roman" w:hint="eastAsia"/>
          <w:sz w:val="20"/>
          <w:szCs w:val="20"/>
          <w:lang w:val="en-GB"/>
        </w:rPr>
        <w:t xml:space="preserve">acquired only by SRS. </w:t>
      </w:r>
      <w:r w:rsidR="00D667A8" w:rsidRPr="005453F9">
        <w:rPr>
          <w:rFonts w:ascii="Times New Roman" w:hAnsi="Times New Roman" w:cs="Times New Roman" w:hint="eastAsia"/>
          <w:sz w:val="20"/>
          <w:szCs w:val="20"/>
          <w:lang w:val="en-GB"/>
        </w:rPr>
        <w:t>Therefore</w:t>
      </w:r>
      <w:r w:rsidR="004F180D" w:rsidRPr="005453F9">
        <w:rPr>
          <w:rFonts w:ascii="Times New Roman" w:hAnsi="Times New Roman" w:cs="Times New Roman" w:hint="eastAsia"/>
          <w:sz w:val="20"/>
          <w:szCs w:val="20"/>
          <w:lang w:val="en-GB"/>
        </w:rPr>
        <w:t>, for</w:t>
      </w:r>
      <w:r w:rsidRPr="005453F9">
        <w:rPr>
          <w:rFonts w:ascii="Times New Roman" w:hAnsi="Times New Roman" w:cs="Times New Roman" w:hint="eastAsia"/>
          <w:sz w:val="20"/>
          <w:szCs w:val="20"/>
          <w:lang w:val="en-GB"/>
        </w:rPr>
        <w:t xml:space="preserve"> </w:t>
      </w:r>
      <w:r w:rsidR="00D667A8" w:rsidRPr="005453F9">
        <w:rPr>
          <w:rFonts w:ascii="Times New Roman" w:hAnsi="Times New Roman" w:cs="Times New Roman" w:hint="eastAsia"/>
          <w:sz w:val="20"/>
          <w:szCs w:val="20"/>
          <w:lang w:val="en-GB"/>
        </w:rPr>
        <w:t xml:space="preserve">NW side </w:t>
      </w:r>
      <w:r w:rsidRPr="005453F9">
        <w:rPr>
          <w:rFonts w:ascii="Times New Roman" w:hAnsi="Times New Roman" w:cs="Times New Roman" w:hint="eastAsia"/>
          <w:sz w:val="20"/>
          <w:szCs w:val="20"/>
          <w:lang w:val="en-GB"/>
        </w:rPr>
        <w:t xml:space="preserve">data collection for model training, </w:t>
      </w:r>
      <w:r w:rsidR="00C73627" w:rsidRPr="005453F9">
        <w:rPr>
          <w:rFonts w:ascii="Times New Roman" w:hAnsi="Times New Roman" w:cs="Times New Roman" w:hint="eastAsia"/>
          <w:sz w:val="20"/>
          <w:szCs w:val="20"/>
          <w:lang w:val="en-GB"/>
        </w:rPr>
        <w:t xml:space="preserve">CSI-RS measurement </w:t>
      </w:r>
      <w:r w:rsidR="00C73627" w:rsidRPr="005453F9">
        <w:rPr>
          <w:rFonts w:ascii="Times New Roman" w:hAnsi="Times New Roman" w:cs="Times New Roman" w:hint="eastAsia"/>
          <w:sz w:val="20"/>
          <w:szCs w:val="20"/>
        </w:rPr>
        <w:t>based data collection</w:t>
      </w:r>
      <w:r w:rsidR="00C73627" w:rsidRPr="005453F9">
        <w:rPr>
          <w:rFonts w:ascii="Times New Roman" w:hAnsi="Times New Roman" w:cs="Times New Roman" w:hint="eastAsia"/>
          <w:sz w:val="20"/>
          <w:szCs w:val="20"/>
          <w:lang w:val="en-GB"/>
        </w:rPr>
        <w:t xml:space="preserve"> should be adopted.</w:t>
      </w:r>
      <w:r w:rsidR="00792435" w:rsidRPr="005453F9">
        <w:rPr>
          <w:rFonts w:ascii="Times New Roman" w:hAnsi="Times New Roman" w:cs="Times New Roman" w:hint="eastAsia"/>
          <w:sz w:val="20"/>
          <w:szCs w:val="20"/>
        </w:rPr>
        <w:t xml:space="preserve"> </w:t>
      </w:r>
      <w:r w:rsidR="00792435" w:rsidRPr="005453F9">
        <w:rPr>
          <w:rFonts w:ascii="Times New Roman" w:hAnsi="Times New Roman" w:cs="Times New Roman" w:hint="eastAsia"/>
          <w:sz w:val="20"/>
          <w:szCs w:val="20"/>
          <w:lang w:val="en-GB"/>
        </w:rPr>
        <w:t>SRS measurement based data collection for model training can be deprioritized.</w:t>
      </w:r>
    </w:p>
    <w:p w14:paraId="331F0998" w14:textId="6BBA3517" w:rsidR="00792435" w:rsidRPr="005453F9" w:rsidRDefault="00373A3D" w:rsidP="0072261C">
      <w:pPr>
        <w:spacing w:afterLines="50" w:after="120"/>
        <w:rPr>
          <w:rFonts w:ascii="Times New Roman" w:hAnsi="Times New Roman" w:cs="Times New Roman"/>
          <w:b/>
          <w:bCs/>
          <w:iCs/>
          <w:sz w:val="20"/>
          <w:szCs w:val="20"/>
          <w:lang w:val="en-GB"/>
        </w:rPr>
      </w:pPr>
      <w:bookmarkStart w:id="5" w:name="_Ref131624750"/>
      <w:r w:rsidRPr="005453F9">
        <w:rPr>
          <w:rFonts w:ascii="Times New Roman" w:hAnsi="Times New Roman" w:cs="Times New Roman"/>
          <w:b/>
        </w:rPr>
        <w:t xml:space="preserve">Proposal </w:t>
      </w:r>
      <w:r w:rsidRPr="005453F9">
        <w:rPr>
          <w:rFonts w:ascii="Times New Roman" w:hAnsi="Times New Roman" w:cs="Times New Roman"/>
          <w:b/>
        </w:rPr>
        <w:fldChar w:fldCharType="begin"/>
      </w:r>
      <w:r w:rsidRPr="005453F9">
        <w:rPr>
          <w:rFonts w:ascii="Times New Roman" w:hAnsi="Times New Roman" w:cs="Times New Roman"/>
          <w:b/>
        </w:rPr>
        <w:instrText xml:space="preserve"> SEQ Proposal_ \* ARABIC </w:instrText>
      </w:r>
      <w:r w:rsidRPr="005453F9">
        <w:rPr>
          <w:rFonts w:ascii="Times New Roman" w:hAnsi="Times New Roman" w:cs="Times New Roman"/>
          <w:b/>
        </w:rPr>
        <w:fldChar w:fldCharType="separate"/>
      </w:r>
      <w:r w:rsidR="005453F9" w:rsidRPr="005453F9">
        <w:rPr>
          <w:rFonts w:ascii="Times New Roman" w:hAnsi="Times New Roman" w:cs="Times New Roman"/>
          <w:b/>
          <w:noProof/>
        </w:rPr>
        <w:t>5</w:t>
      </w:r>
      <w:r w:rsidRPr="005453F9">
        <w:rPr>
          <w:rFonts w:ascii="Times New Roman" w:hAnsi="Times New Roman" w:cs="Times New Roman"/>
          <w:b/>
        </w:rPr>
        <w:fldChar w:fldCharType="end"/>
      </w:r>
      <w:r w:rsidRPr="005453F9">
        <w:rPr>
          <w:rFonts w:ascii="Times New Roman" w:hAnsi="Times New Roman" w:cs="Times New Roman" w:hint="eastAsia"/>
          <w:b/>
        </w:rPr>
        <w:t>:</w:t>
      </w:r>
      <w:r w:rsidR="00792435" w:rsidRPr="005453F9">
        <w:rPr>
          <w:rFonts w:ascii="Times New Roman" w:hAnsi="Times New Roman" w:cs="Times New Roman" w:hint="eastAsia"/>
          <w:b/>
          <w:bCs/>
          <w:iCs/>
          <w:sz w:val="20"/>
          <w:szCs w:val="20"/>
          <w:lang w:val="en-GB"/>
        </w:rPr>
        <w:t xml:space="preserve"> </w:t>
      </w:r>
      <w:r w:rsidR="00792435" w:rsidRPr="005453F9">
        <w:rPr>
          <w:rFonts w:ascii="Times New Roman" w:hAnsi="Times New Roman" w:cs="Times New Roman"/>
          <w:b/>
          <w:bCs/>
          <w:iCs/>
          <w:sz w:val="20"/>
          <w:szCs w:val="20"/>
          <w:lang w:val="en-GB"/>
        </w:rPr>
        <w:t>In CSI compression using two-sided model use case,</w:t>
      </w:r>
      <w:r w:rsidR="00792435" w:rsidRPr="005453F9">
        <w:rPr>
          <w:rFonts w:ascii="Times New Roman" w:hAnsi="Times New Roman" w:cs="Times New Roman" w:hint="eastAsia"/>
          <w:b/>
          <w:bCs/>
          <w:iCs/>
          <w:sz w:val="20"/>
          <w:szCs w:val="20"/>
          <w:lang w:val="en-GB"/>
        </w:rPr>
        <w:t xml:space="preserve"> for NW side data collection</w:t>
      </w:r>
      <w:r w:rsidR="00792435" w:rsidRPr="005453F9">
        <w:rPr>
          <w:rFonts w:ascii="Times New Roman" w:hAnsi="Times New Roman" w:cs="Times New Roman"/>
          <w:b/>
          <w:bCs/>
          <w:iCs/>
          <w:sz w:val="20"/>
          <w:szCs w:val="20"/>
          <w:lang w:val="en-GB"/>
        </w:rPr>
        <w:t xml:space="preserve"> for model training</w:t>
      </w:r>
      <w:r w:rsidR="00792435" w:rsidRPr="005453F9">
        <w:rPr>
          <w:rFonts w:ascii="Times New Roman" w:hAnsi="Times New Roman" w:cs="Times New Roman" w:hint="eastAsia"/>
          <w:b/>
          <w:bCs/>
          <w:iCs/>
          <w:sz w:val="20"/>
          <w:szCs w:val="20"/>
          <w:lang w:val="en-GB"/>
        </w:rPr>
        <w:t>, focus on study</w:t>
      </w:r>
      <w:r w:rsidR="00C73627" w:rsidRPr="005453F9">
        <w:rPr>
          <w:rFonts w:ascii="Times New Roman" w:hAnsi="Times New Roman" w:cs="Times New Roman" w:hint="eastAsia"/>
          <w:b/>
          <w:bCs/>
          <w:iCs/>
          <w:sz w:val="20"/>
          <w:szCs w:val="20"/>
          <w:lang w:val="en-GB"/>
        </w:rPr>
        <w:t xml:space="preserve">ing </w:t>
      </w:r>
      <w:r w:rsidR="00792435" w:rsidRPr="005453F9">
        <w:rPr>
          <w:rFonts w:ascii="Times New Roman" w:hAnsi="Times New Roman" w:cs="Times New Roman" w:hint="eastAsia"/>
          <w:b/>
          <w:bCs/>
          <w:iCs/>
          <w:sz w:val="20"/>
          <w:szCs w:val="20"/>
          <w:lang w:val="en-GB"/>
        </w:rPr>
        <w:t xml:space="preserve">CSI-RS </w:t>
      </w:r>
      <w:r w:rsidR="00792435" w:rsidRPr="005453F9">
        <w:rPr>
          <w:rFonts w:ascii="Times New Roman" w:hAnsi="Times New Roman" w:cs="Times New Roman"/>
          <w:b/>
          <w:bCs/>
          <w:iCs/>
          <w:sz w:val="20"/>
          <w:szCs w:val="20"/>
          <w:lang w:val="en-GB"/>
        </w:rPr>
        <w:t>measurement based data collection</w:t>
      </w:r>
      <w:r w:rsidR="00792435" w:rsidRPr="005453F9">
        <w:rPr>
          <w:rFonts w:ascii="Times New Roman" w:hAnsi="Times New Roman" w:cs="Times New Roman" w:hint="eastAsia"/>
          <w:b/>
          <w:bCs/>
          <w:iCs/>
          <w:sz w:val="20"/>
          <w:szCs w:val="20"/>
          <w:lang w:val="en-GB"/>
        </w:rPr>
        <w:t>.</w:t>
      </w:r>
      <w:bookmarkEnd w:id="5"/>
    </w:p>
    <w:p w14:paraId="10E5D074" w14:textId="3F3E7D1D" w:rsidR="00C52E37" w:rsidRPr="005453F9" w:rsidRDefault="00792435" w:rsidP="0072261C">
      <w:pPr>
        <w:spacing w:afterLines="50" w:after="120"/>
        <w:rPr>
          <w:rFonts w:ascii="Times New Roman" w:hAnsi="Times New Roman" w:cs="Times New Roman"/>
          <w:sz w:val="20"/>
          <w:szCs w:val="20"/>
        </w:rPr>
      </w:pPr>
      <w:r w:rsidRPr="005453F9">
        <w:rPr>
          <w:rFonts w:ascii="Times New Roman" w:hAnsi="Times New Roman" w:cs="Times New Roman" w:hint="eastAsia"/>
          <w:sz w:val="20"/>
          <w:szCs w:val="20"/>
        </w:rPr>
        <w:t>In current NR systems, various patterns of CSI-RS are supported</w:t>
      </w:r>
      <w:r w:rsidR="001D4A98" w:rsidRPr="005453F9">
        <w:rPr>
          <w:rFonts w:ascii="Times New Roman" w:hAnsi="Times New Roman" w:cs="Times New Roman" w:hint="eastAsia"/>
          <w:sz w:val="20"/>
          <w:szCs w:val="20"/>
        </w:rPr>
        <w:t xml:space="preserve">. </w:t>
      </w:r>
      <w:r w:rsidR="00D60E65" w:rsidRPr="005453F9">
        <w:rPr>
          <w:rFonts w:ascii="Times New Roman" w:hAnsi="Times New Roman" w:cs="Times New Roman" w:hint="eastAsia"/>
          <w:sz w:val="20"/>
          <w:szCs w:val="20"/>
        </w:rPr>
        <w:t>It is expected that the current CSI-RS can fulfill the demand of data collection. Unless strong motivation/demand is justified, t</w:t>
      </w:r>
      <w:r w:rsidR="001D4A98" w:rsidRPr="005453F9">
        <w:rPr>
          <w:rFonts w:ascii="Times New Roman" w:hAnsi="Times New Roman" w:cs="Times New Roman" w:hint="eastAsia"/>
          <w:sz w:val="20"/>
          <w:szCs w:val="20"/>
        </w:rPr>
        <w:t>here is</w:t>
      </w:r>
      <w:r w:rsidRPr="005453F9">
        <w:rPr>
          <w:rFonts w:ascii="Times New Roman" w:hAnsi="Times New Roman" w:cs="Times New Roman" w:hint="eastAsia"/>
          <w:sz w:val="20"/>
          <w:szCs w:val="20"/>
        </w:rPr>
        <w:t xml:space="preserve"> no need to enhance the design of CSI-RS</w:t>
      </w:r>
      <w:r w:rsidR="001D4A98" w:rsidRPr="005453F9">
        <w:rPr>
          <w:rFonts w:ascii="Times New Roman" w:hAnsi="Times New Roman" w:cs="Times New Roman" w:hint="eastAsia"/>
          <w:sz w:val="20"/>
          <w:szCs w:val="20"/>
        </w:rPr>
        <w:t xml:space="preserve"> for data collection</w:t>
      </w:r>
      <w:r w:rsidRPr="005453F9">
        <w:rPr>
          <w:rFonts w:ascii="Times New Roman" w:hAnsi="Times New Roman" w:cs="Times New Roman" w:hint="eastAsia"/>
          <w:sz w:val="20"/>
          <w:szCs w:val="20"/>
        </w:rPr>
        <w:t xml:space="preserve">. </w:t>
      </w:r>
    </w:p>
    <w:p w14:paraId="3DA4FC46" w14:textId="0AA2C489" w:rsidR="00C52E37" w:rsidRPr="005453F9" w:rsidRDefault="004D19AA" w:rsidP="0072261C">
      <w:pPr>
        <w:spacing w:afterLines="50" w:after="120"/>
        <w:rPr>
          <w:rFonts w:ascii="Times New Roman" w:hAnsi="Times New Roman" w:cs="Times New Roman"/>
          <w:b/>
          <w:bCs/>
          <w:iCs/>
          <w:sz w:val="20"/>
          <w:szCs w:val="20"/>
          <w:lang w:val="en-GB"/>
        </w:rPr>
      </w:pPr>
      <w:bookmarkStart w:id="6" w:name="_Ref131625334"/>
      <w:r w:rsidRPr="005453F9">
        <w:rPr>
          <w:rFonts w:ascii="Times New Roman" w:hAnsi="Times New Roman" w:cs="Times New Roman"/>
          <w:b/>
          <w:sz w:val="20"/>
          <w:szCs w:val="20"/>
        </w:rPr>
        <w:t xml:space="preserve">Observation </w:t>
      </w:r>
      <w:r w:rsidRPr="005453F9">
        <w:rPr>
          <w:rFonts w:ascii="Times New Roman" w:hAnsi="Times New Roman" w:cs="Times New Roman"/>
          <w:b/>
          <w:sz w:val="20"/>
          <w:szCs w:val="20"/>
        </w:rPr>
        <w:fldChar w:fldCharType="begin"/>
      </w:r>
      <w:r w:rsidRPr="005453F9">
        <w:rPr>
          <w:rFonts w:ascii="Times New Roman" w:hAnsi="Times New Roman" w:cs="Times New Roman"/>
          <w:b/>
          <w:sz w:val="20"/>
          <w:szCs w:val="20"/>
        </w:rPr>
        <w:instrText xml:space="preserve"> SEQ Observation_ \* ARABIC </w:instrText>
      </w:r>
      <w:r w:rsidRPr="005453F9">
        <w:rPr>
          <w:rFonts w:ascii="Times New Roman" w:hAnsi="Times New Roman" w:cs="Times New Roman"/>
          <w:b/>
          <w:sz w:val="20"/>
          <w:szCs w:val="20"/>
        </w:rPr>
        <w:fldChar w:fldCharType="separate"/>
      </w:r>
      <w:r w:rsidR="005453F9" w:rsidRPr="005453F9">
        <w:rPr>
          <w:rFonts w:ascii="Times New Roman" w:hAnsi="Times New Roman" w:cs="Times New Roman"/>
          <w:b/>
          <w:noProof/>
          <w:sz w:val="20"/>
          <w:szCs w:val="20"/>
        </w:rPr>
        <w:t>1</w:t>
      </w:r>
      <w:r w:rsidRPr="005453F9">
        <w:rPr>
          <w:rFonts w:ascii="Times New Roman" w:hAnsi="Times New Roman" w:cs="Times New Roman"/>
          <w:b/>
          <w:sz w:val="20"/>
          <w:szCs w:val="20"/>
        </w:rPr>
        <w:fldChar w:fldCharType="end"/>
      </w:r>
      <w:r w:rsidRPr="005453F9">
        <w:rPr>
          <w:rFonts w:ascii="Times New Roman" w:hAnsi="Times New Roman" w:cs="Times New Roman" w:hint="eastAsia"/>
          <w:b/>
          <w:bCs/>
          <w:iCs/>
          <w:sz w:val="20"/>
          <w:szCs w:val="20"/>
          <w:lang w:val="en-GB"/>
        </w:rPr>
        <w:t xml:space="preserve">: </w:t>
      </w:r>
      <w:r w:rsidR="00C52E37" w:rsidRPr="005453F9">
        <w:rPr>
          <w:rFonts w:ascii="Times New Roman" w:hAnsi="Times New Roman" w:cs="Times New Roman"/>
          <w:b/>
          <w:bCs/>
          <w:iCs/>
          <w:sz w:val="20"/>
          <w:szCs w:val="20"/>
          <w:lang w:val="en-GB"/>
        </w:rPr>
        <w:t>In CSI compression using two-sided model use case,</w:t>
      </w:r>
      <w:r w:rsidR="00C52E37" w:rsidRPr="005453F9">
        <w:rPr>
          <w:rFonts w:ascii="Times New Roman" w:hAnsi="Times New Roman" w:cs="Times New Roman" w:hint="eastAsia"/>
          <w:b/>
          <w:bCs/>
          <w:iCs/>
          <w:sz w:val="20"/>
          <w:szCs w:val="20"/>
          <w:lang w:val="en-GB"/>
        </w:rPr>
        <w:t xml:space="preserve"> for data collection</w:t>
      </w:r>
      <w:r w:rsidR="00C52E37" w:rsidRPr="005453F9">
        <w:rPr>
          <w:rFonts w:ascii="Times New Roman" w:hAnsi="Times New Roman" w:cs="Times New Roman"/>
          <w:b/>
          <w:bCs/>
          <w:iCs/>
          <w:sz w:val="20"/>
          <w:szCs w:val="20"/>
          <w:lang w:val="en-GB"/>
        </w:rPr>
        <w:t xml:space="preserve"> for model training</w:t>
      </w:r>
      <w:r w:rsidR="00C52E37" w:rsidRPr="005453F9">
        <w:rPr>
          <w:rFonts w:ascii="Times New Roman" w:hAnsi="Times New Roman" w:cs="Times New Roman" w:hint="eastAsia"/>
          <w:b/>
          <w:bCs/>
          <w:iCs/>
          <w:sz w:val="20"/>
          <w:szCs w:val="20"/>
          <w:lang w:val="en-GB"/>
        </w:rPr>
        <w:t xml:space="preserve">, </w:t>
      </w:r>
      <w:r w:rsidR="00C52E37" w:rsidRPr="005453F9">
        <w:rPr>
          <w:rFonts w:ascii="Times New Roman" w:hAnsi="Times New Roman" w:cs="Times New Roman"/>
          <w:b/>
          <w:bCs/>
          <w:iCs/>
          <w:sz w:val="20"/>
          <w:szCs w:val="20"/>
          <w:lang w:val="en-GB"/>
        </w:rPr>
        <w:t>enhancement</w:t>
      </w:r>
      <w:r w:rsidR="00C52E37" w:rsidRPr="005453F9">
        <w:rPr>
          <w:rFonts w:ascii="Times New Roman" w:hAnsi="Times New Roman" w:cs="Times New Roman" w:hint="eastAsia"/>
          <w:b/>
          <w:bCs/>
          <w:iCs/>
          <w:sz w:val="20"/>
          <w:szCs w:val="20"/>
          <w:lang w:val="en-GB"/>
        </w:rPr>
        <w:t xml:space="preserve"> on CSI-RS is not needed.</w:t>
      </w:r>
      <w:bookmarkEnd w:id="6"/>
    </w:p>
    <w:p w14:paraId="723C803D" w14:textId="461F7192" w:rsidR="00C52E37" w:rsidRPr="005453F9" w:rsidRDefault="00C73627" w:rsidP="0072261C">
      <w:pPr>
        <w:spacing w:afterLines="50" w:after="120"/>
        <w:rPr>
          <w:rFonts w:ascii="Times New Roman" w:hAnsi="Times New Roman" w:cs="Times New Roman"/>
          <w:sz w:val="20"/>
          <w:szCs w:val="20"/>
          <w:lang w:val="en-GB"/>
        </w:rPr>
      </w:pPr>
      <w:r w:rsidRPr="005453F9">
        <w:rPr>
          <w:rFonts w:ascii="Times New Roman" w:hAnsi="Times New Roman" w:cs="Times New Roman" w:hint="eastAsia"/>
          <w:sz w:val="20"/>
          <w:szCs w:val="20"/>
          <w:lang w:val="en-GB"/>
        </w:rPr>
        <w:t xml:space="preserve">For NW side data collection, </w:t>
      </w:r>
      <w:r w:rsidR="00C52E37" w:rsidRPr="005453F9">
        <w:rPr>
          <w:rFonts w:ascii="Times New Roman" w:hAnsi="Times New Roman" w:cs="Times New Roman" w:hint="eastAsia"/>
          <w:sz w:val="20"/>
          <w:szCs w:val="20"/>
          <w:lang w:val="en-GB"/>
        </w:rPr>
        <w:t xml:space="preserve">ground-truth CSI can be </w:t>
      </w:r>
      <w:r w:rsidR="00C52E37" w:rsidRPr="005453F9">
        <w:rPr>
          <w:rFonts w:ascii="Times New Roman" w:hAnsi="Times New Roman" w:cs="Times New Roman"/>
          <w:sz w:val="20"/>
          <w:szCs w:val="20"/>
          <w:lang w:val="en-GB"/>
        </w:rPr>
        <w:t xml:space="preserve">reported </w:t>
      </w:r>
      <w:r w:rsidRPr="005453F9">
        <w:rPr>
          <w:rFonts w:ascii="Times New Roman" w:hAnsi="Times New Roman" w:cs="Times New Roman" w:hint="eastAsia"/>
          <w:sz w:val="20"/>
          <w:szCs w:val="20"/>
          <w:lang w:val="en-GB"/>
        </w:rPr>
        <w:t>by</w:t>
      </w:r>
      <w:r w:rsidR="00C52E37" w:rsidRPr="005453F9">
        <w:rPr>
          <w:rFonts w:ascii="Times New Roman" w:hAnsi="Times New Roman" w:cs="Times New Roman"/>
          <w:sz w:val="20"/>
          <w:szCs w:val="20"/>
          <w:lang w:val="en-GB"/>
        </w:rPr>
        <w:t xml:space="preserve"> </w:t>
      </w:r>
      <w:r w:rsidR="0000134B" w:rsidRPr="005453F9">
        <w:rPr>
          <w:rFonts w:ascii="Times New Roman" w:hAnsi="Times New Roman" w:cs="Times New Roman" w:hint="eastAsia"/>
          <w:sz w:val="20"/>
          <w:szCs w:val="20"/>
          <w:lang w:val="en-GB"/>
        </w:rPr>
        <w:t>L1</w:t>
      </w:r>
      <w:r w:rsidR="00DA2DAB" w:rsidRPr="005453F9">
        <w:rPr>
          <w:rFonts w:ascii="Times New Roman" w:hAnsi="Times New Roman" w:cs="Times New Roman" w:hint="eastAsia"/>
          <w:sz w:val="20"/>
          <w:szCs w:val="20"/>
          <w:lang w:val="en-GB"/>
        </w:rPr>
        <w:t xml:space="preserve"> </w:t>
      </w:r>
      <w:r w:rsidRPr="005453F9">
        <w:rPr>
          <w:rFonts w:ascii="Times New Roman" w:hAnsi="Times New Roman" w:cs="Times New Roman"/>
          <w:sz w:val="20"/>
          <w:szCs w:val="20"/>
          <w:lang w:val="en-GB"/>
        </w:rPr>
        <w:t>signalling</w:t>
      </w:r>
      <w:r w:rsidRPr="005453F9">
        <w:rPr>
          <w:rFonts w:ascii="Times New Roman" w:hAnsi="Times New Roman" w:cs="Times New Roman" w:hint="eastAsia"/>
          <w:sz w:val="20"/>
          <w:szCs w:val="20"/>
          <w:lang w:val="en-GB"/>
        </w:rPr>
        <w:t xml:space="preserve"> </w:t>
      </w:r>
      <w:r w:rsidR="00DA2DAB" w:rsidRPr="005453F9">
        <w:rPr>
          <w:rFonts w:ascii="Times New Roman" w:hAnsi="Times New Roman" w:cs="Times New Roman" w:hint="eastAsia"/>
          <w:sz w:val="20"/>
          <w:szCs w:val="20"/>
          <w:lang w:val="en-GB"/>
        </w:rPr>
        <w:t xml:space="preserve">or RRC </w:t>
      </w:r>
      <w:r w:rsidRPr="005453F9">
        <w:rPr>
          <w:rFonts w:ascii="Times New Roman" w:hAnsi="Times New Roman" w:cs="Times New Roman" w:hint="eastAsia"/>
          <w:sz w:val="20"/>
          <w:szCs w:val="20"/>
          <w:lang w:val="en-GB"/>
        </w:rPr>
        <w:t>signaling</w:t>
      </w:r>
      <w:r w:rsidR="00DA2DAB" w:rsidRPr="005453F9">
        <w:rPr>
          <w:rFonts w:ascii="Times New Roman" w:hAnsi="Times New Roman" w:cs="Times New Roman" w:hint="eastAsia"/>
          <w:sz w:val="20"/>
          <w:szCs w:val="20"/>
          <w:lang w:val="en-GB"/>
        </w:rPr>
        <w:t xml:space="preserve">. If the ground-truth CSI is reported </w:t>
      </w:r>
      <w:r w:rsidRPr="005453F9">
        <w:rPr>
          <w:rFonts w:ascii="Times New Roman" w:hAnsi="Times New Roman" w:cs="Times New Roman" w:hint="eastAsia"/>
          <w:sz w:val="20"/>
          <w:szCs w:val="20"/>
          <w:lang w:val="en-GB"/>
        </w:rPr>
        <w:t>by</w:t>
      </w:r>
      <w:r w:rsidR="00DA2DAB" w:rsidRPr="005453F9">
        <w:rPr>
          <w:rFonts w:ascii="Times New Roman" w:hAnsi="Times New Roman" w:cs="Times New Roman" w:hint="eastAsia"/>
          <w:sz w:val="20"/>
          <w:szCs w:val="20"/>
          <w:lang w:val="en-GB"/>
        </w:rPr>
        <w:t xml:space="preserve"> </w:t>
      </w:r>
      <w:r w:rsidR="0000134B" w:rsidRPr="005453F9">
        <w:rPr>
          <w:rFonts w:ascii="Times New Roman" w:hAnsi="Times New Roman" w:cs="Times New Roman" w:hint="eastAsia"/>
          <w:sz w:val="20"/>
          <w:szCs w:val="20"/>
          <w:lang w:val="en-GB"/>
        </w:rPr>
        <w:t>L1</w:t>
      </w:r>
      <w:r w:rsidRPr="005453F9">
        <w:rPr>
          <w:rFonts w:ascii="Times New Roman" w:hAnsi="Times New Roman" w:cs="Times New Roman" w:hint="eastAsia"/>
          <w:sz w:val="20"/>
          <w:szCs w:val="20"/>
          <w:lang w:val="en-GB"/>
        </w:rPr>
        <w:t xml:space="preserve"> signaling</w:t>
      </w:r>
      <w:r w:rsidR="00DA2DAB" w:rsidRPr="005453F9">
        <w:rPr>
          <w:rFonts w:ascii="Times New Roman" w:hAnsi="Times New Roman" w:cs="Times New Roman" w:hint="eastAsia"/>
          <w:sz w:val="20"/>
          <w:szCs w:val="20"/>
          <w:lang w:val="en-GB"/>
        </w:rPr>
        <w:t xml:space="preserve">, </w:t>
      </w:r>
      <w:r w:rsidR="00E3423B" w:rsidRPr="005453F9">
        <w:rPr>
          <w:rFonts w:ascii="Times New Roman" w:hAnsi="Times New Roman" w:cs="Times New Roman" w:hint="eastAsia"/>
          <w:sz w:val="20"/>
          <w:szCs w:val="20"/>
          <w:lang w:val="en-GB"/>
        </w:rPr>
        <w:t xml:space="preserve">legacy </w:t>
      </w:r>
      <w:r w:rsidR="00C52E37" w:rsidRPr="005453F9">
        <w:rPr>
          <w:rFonts w:ascii="Times New Roman" w:hAnsi="Times New Roman" w:cs="Times New Roman"/>
          <w:sz w:val="20"/>
          <w:szCs w:val="20"/>
          <w:lang w:val="en-GB"/>
        </w:rPr>
        <w:t xml:space="preserve">CSI feedback framework </w:t>
      </w:r>
      <w:r w:rsidR="00DA2DAB" w:rsidRPr="005453F9">
        <w:rPr>
          <w:rFonts w:ascii="Times New Roman" w:hAnsi="Times New Roman" w:cs="Times New Roman" w:hint="eastAsia"/>
          <w:sz w:val="20"/>
          <w:szCs w:val="20"/>
          <w:lang w:val="en-GB"/>
        </w:rPr>
        <w:t xml:space="preserve">can be </w:t>
      </w:r>
      <w:r w:rsidR="00C52E37" w:rsidRPr="005453F9">
        <w:rPr>
          <w:rFonts w:ascii="Times New Roman" w:hAnsi="Times New Roman" w:cs="Times New Roman"/>
          <w:sz w:val="20"/>
          <w:szCs w:val="20"/>
          <w:lang w:val="en-GB"/>
        </w:rPr>
        <w:t>reused</w:t>
      </w:r>
      <w:r w:rsidR="00DA2DAB" w:rsidRPr="005453F9">
        <w:rPr>
          <w:rFonts w:ascii="Times New Roman" w:hAnsi="Times New Roman" w:cs="Times New Roman" w:hint="eastAsia"/>
          <w:sz w:val="20"/>
          <w:szCs w:val="20"/>
          <w:lang w:val="en-GB"/>
        </w:rPr>
        <w:t xml:space="preserve">. If the ground-truth CSI is reported </w:t>
      </w:r>
      <w:r w:rsidRPr="005453F9">
        <w:rPr>
          <w:rFonts w:ascii="Times New Roman" w:hAnsi="Times New Roman" w:cs="Times New Roman" w:hint="eastAsia"/>
          <w:sz w:val="20"/>
          <w:szCs w:val="20"/>
          <w:lang w:val="en-GB"/>
        </w:rPr>
        <w:t>by</w:t>
      </w:r>
      <w:r w:rsidR="00DA2DAB" w:rsidRPr="005453F9">
        <w:rPr>
          <w:rFonts w:ascii="Times New Roman" w:hAnsi="Times New Roman" w:cs="Times New Roman" w:hint="eastAsia"/>
          <w:sz w:val="20"/>
          <w:szCs w:val="20"/>
          <w:lang w:val="en-GB"/>
        </w:rPr>
        <w:t xml:space="preserve"> RRC </w:t>
      </w:r>
      <w:r w:rsidRPr="005453F9">
        <w:rPr>
          <w:rFonts w:ascii="Times New Roman" w:hAnsi="Times New Roman" w:cs="Times New Roman" w:hint="eastAsia"/>
          <w:sz w:val="20"/>
          <w:szCs w:val="20"/>
          <w:lang w:val="en-GB"/>
        </w:rPr>
        <w:t>signaling</w:t>
      </w:r>
      <w:r w:rsidR="00DA2DAB" w:rsidRPr="005453F9">
        <w:rPr>
          <w:rFonts w:ascii="Times New Roman" w:hAnsi="Times New Roman" w:cs="Times New Roman" w:hint="eastAsia"/>
          <w:sz w:val="20"/>
          <w:szCs w:val="20"/>
          <w:lang w:val="en-GB"/>
        </w:rPr>
        <w:t>,</w:t>
      </w:r>
      <w:r w:rsidR="00C52E37" w:rsidRPr="005453F9">
        <w:rPr>
          <w:rFonts w:ascii="Times New Roman" w:hAnsi="Times New Roman" w:cs="Times New Roman"/>
          <w:sz w:val="20"/>
          <w:szCs w:val="20"/>
          <w:lang w:val="en-GB"/>
        </w:rPr>
        <w:t xml:space="preserve"> </w:t>
      </w:r>
      <w:r w:rsidR="00C52E37" w:rsidRPr="005453F9">
        <w:rPr>
          <w:rFonts w:ascii="Times New Roman" w:hAnsi="Times New Roman" w:cs="Times New Roman" w:hint="eastAsia"/>
          <w:sz w:val="20"/>
          <w:szCs w:val="20"/>
          <w:lang w:val="en-GB"/>
        </w:rPr>
        <w:t xml:space="preserve">a batch of ground-truth CSI samples </w:t>
      </w:r>
      <w:r w:rsidR="00DA2DAB" w:rsidRPr="005453F9">
        <w:rPr>
          <w:rFonts w:ascii="Times New Roman" w:hAnsi="Times New Roman" w:cs="Times New Roman" w:hint="eastAsia"/>
          <w:sz w:val="20"/>
          <w:szCs w:val="20"/>
          <w:lang w:val="en-GB"/>
        </w:rPr>
        <w:t xml:space="preserve">can be </w:t>
      </w:r>
      <w:r w:rsidR="00C52E37" w:rsidRPr="005453F9">
        <w:rPr>
          <w:rFonts w:ascii="Times New Roman" w:hAnsi="Times New Roman" w:cs="Times New Roman" w:hint="eastAsia"/>
          <w:sz w:val="20"/>
          <w:szCs w:val="20"/>
          <w:lang w:val="en-GB"/>
        </w:rPr>
        <w:t xml:space="preserve">reported together. </w:t>
      </w:r>
      <w:r w:rsidR="006F0493" w:rsidRPr="005453F9">
        <w:rPr>
          <w:rFonts w:ascii="Times New Roman" w:hAnsi="Times New Roman" w:cs="Times New Roman" w:hint="eastAsia"/>
          <w:sz w:val="20"/>
          <w:szCs w:val="20"/>
          <w:lang w:val="en-GB"/>
        </w:rPr>
        <w:t>On</w:t>
      </w:r>
      <w:r w:rsidR="00090809" w:rsidRPr="005453F9">
        <w:rPr>
          <w:rFonts w:ascii="Times New Roman" w:hAnsi="Times New Roman" w:cs="Times New Roman" w:hint="eastAsia"/>
          <w:sz w:val="20"/>
          <w:szCs w:val="20"/>
          <w:lang w:val="en-GB"/>
        </w:rPr>
        <w:t xml:space="preserve"> data collection for model training, in order to guarantee the size of the dataset</w:t>
      </w:r>
      <w:r w:rsidR="006F0493" w:rsidRPr="005453F9">
        <w:rPr>
          <w:rFonts w:ascii="Times New Roman" w:hAnsi="Times New Roman" w:cs="Times New Roman" w:hint="eastAsia"/>
          <w:sz w:val="20"/>
          <w:szCs w:val="20"/>
          <w:lang w:val="en-GB"/>
        </w:rPr>
        <w:t xml:space="preserve"> for model training</w:t>
      </w:r>
      <w:r w:rsidR="00090809" w:rsidRPr="005453F9">
        <w:rPr>
          <w:rFonts w:ascii="Times New Roman" w:hAnsi="Times New Roman" w:cs="Times New Roman" w:hint="eastAsia"/>
          <w:sz w:val="20"/>
          <w:szCs w:val="20"/>
          <w:lang w:val="en-GB"/>
        </w:rPr>
        <w:t>, the data collection procedure can last for a long time. T</w:t>
      </w:r>
      <w:r w:rsidR="00090809" w:rsidRPr="005453F9">
        <w:rPr>
          <w:rFonts w:ascii="Times New Roman" w:hAnsi="Times New Roman" w:cs="Times New Roman"/>
          <w:sz w:val="20"/>
          <w:szCs w:val="20"/>
          <w:lang w:val="en-GB"/>
        </w:rPr>
        <w:t>h</w:t>
      </w:r>
      <w:r w:rsidR="00090809" w:rsidRPr="005453F9">
        <w:rPr>
          <w:rFonts w:ascii="Times New Roman" w:hAnsi="Times New Roman" w:cs="Times New Roman" w:hint="eastAsia"/>
          <w:sz w:val="20"/>
          <w:szCs w:val="20"/>
          <w:lang w:val="en-GB"/>
        </w:rPr>
        <w:t xml:space="preserve">erefore the latency requirement for ground-truth CSI reporting can be quite </w:t>
      </w:r>
      <w:proofErr w:type="gramStart"/>
      <w:r w:rsidR="00090809" w:rsidRPr="005453F9">
        <w:rPr>
          <w:rFonts w:ascii="Times New Roman" w:hAnsi="Times New Roman" w:cs="Times New Roman" w:hint="eastAsia"/>
          <w:sz w:val="20"/>
          <w:szCs w:val="20"/>
          <w:lang w:val="en-GB"/>
        </w:rPr>
        <w:t>low,</w:t>
      </w:r>
      <w:proofErr w:type="gramEnd"/>
      <w:r w:rsidR="00090809" w:rsidRPr="005453F9">
        <w:rPr>
          <w:rFonts w:ascii="Times New Roman" w:hAnsi="Times New Roman" w:cs="Times New Roman" w:hint="eastAsia"/>
          <w:sz w:val="20"/>
          <w:szCs w:val="20"/>
          <w:lang w:val="en-GB"/>
        </w:rPr>
        <w:t xml:space="preserve"> and both L1 </w:t>
      </w:r>
      <w:r w:rsidR="006F0493" w:rsidRPr="005453F9">
        <w:rPr>
          <w:rFonts w:ascii="Times New Roman" w:hAnsi="Times New Roman" w:cs="Times New Roman"/>
          <w:sz w:val="20"/>
          <w:szCs w:val="20"/>
          <w:lang w:val="en-GB"/>
        </w:rPr>
        <w:t>signalling</w:t>
      </w:r>
      <w:r w:rsidR="006F0493" w:rsidRPr="005453F9">
        <w:rPr>
          <w:rFonts w:ascii="Times New Roman" w:hAnsi="Times New Roman" w:cs="Times New Roman" w:hint="eastAsia"/>
          <w:sz w:val="20"/>
          <w:szCs w:val="20"/>
          <w:lang w:val="en-GB"/>
        </w:rPr>
        <w:t xml:space="preserve"> </w:t>
      </w:r>
      <w:r w:rsidR="00090809" w:rsidRPr="005453F9">
        <w:rPr>
          <w:rFonts w:ascii="Times New Roman" w:hAnsi="Times New Roman" w:cs="Times New Roman" w:hint="eastAsia"/>
          <w:sz w:val="20"/>
          <w:szCs w:val="20"/>
          <w:lang w:val="en-GB"/>
        </w:rPr>
        <w:t xml:space="preserve">and RRC </w:t>
      </w:r>
      <w:r w:rsidR="006F0493" w:rsidRPr="005453F9">
        <w:rPr>
          <w:rFonts w:ascii="Times New Roman" w:hAnsi="Times New Roman" w:cs="Times New Roman"/>
          <w:sz w:val="20"/>
          <w:szCs w:val="20"/>
          <w:lang w:val="en-GB"/>
        </w:rPr>
        <w:t>signalling</w:t>
      </w:r>
      <w:r w:rsidR="006F0493" w:rsidRPr="005453F9">
        <w:rPr>
          <w:rFonts w:ascii="Times New Roman" w:hAnsi="Times New Roman" w:cs="Times New Roman" w:hint="eastAsia"/>
          <w:sz w:val="20"/>
          <w:szCs w:val="20"/>
          <w:lang w:val="en-GB"/>
        </w:rPr>
        <w:t xml:space="preserve"> for ground-truth CSI reporting can be considered. For data collection for model performance monitoring, L1 signalling is more suitable for</w:t>
      </w:r>
      <w:r w:rsidR="006F0493" w:rsidRPr="005453F9">
        <w:rPr>
          <w:rFonts w:ascii="Times New Roman" w:hAnsi="Times New Roman" w:cs="Times New Roman"/>
          <w:sz w:val="20"/>
          <w:szCs w:val="20"/>
          <w:lang w:val="en-GB"/>
        </w:rPr>
        <w:t xml:space="preserve"> fast identification of AI/ML model performance</w:t>
      </w:r>
      <w:r w:rsidR="006F0493" w:rsidRPr="005453F9">
        <w:rPr>
          <w:rFonts w:ascii="Times New Roman" w:hAnsi="Times New Roman" w:cs="Times New Roman" w:hint="eastAsia"/>
          <w:sz w:val="20"/>
          <w:szCs w:val="20"/>
          <w:lang w:val="en-GB"/>
        </w:rPr>
        <w:t>.</w:t>
      </w:r>
    </w:p>
    <w:p w14:paraId="27CB5567" w14:textId="470A8E18" w:rsidR="00E3423B" w:rsidRPr="005453F9" w:rsidRDefault="00373A3D" w:rsidP="00DC5622">
      <w:pPr>
        <w:spacing w:afterLines="50" w:after="120"/>
        <w:rPr>
          <w:rFonts w:ascii="Times New Roman" w:hAnsi="Times New Roman" w:cs="Times New Roman"/>
          <w:b/>
          <w:bCs/>
          <w:iCs/>
          <w:sz w:val="20"/>
          <w:szCs w:val="20"/>
          <w:lang w:val="en-GB"/>
        </w:rPr>
      </w:pPr>
      <w:bookmarkStart w:id="7" w:name="_Ref131624761"/>
      <w:bookmarkStart w:id="8" w:name="_Ref142662733"/>
      <w:r w:rsidRPr="005453F9">
        <w:rPr>
          <w:rFonts w:ascii="Times New Roman" w:hAnsi="Times New Roman" w:cs="Times New Roman"/>
          <w:b/>
          <w:sz w:val="20"/>
          <w:szCs w:val="20"/>
        </w:rPr>
        <w:t xml:space="preserve">Proposal </w:t>
      </w:r>
      <w:r w:rsidRPr="005453F9">
        <w:rPr>
          <w:rFonts w:ascii="Times New Roman" w:hAnsi="Times New Roman" w:cs="Times New Roman"/>
          <w:b/>
          <w:sz w:val="20"/>
          <w:szCs w:val="20"/>
        </w:rPr>
        <w:fldChar w:fldCharType="begin"/>
      </w:r>
      <w:r w:rsidRPr="005453F9">
        <w:rPr>
          <w:rFonts w:ascii="Times New Roman" w:hAnsi="Times New Roman" w:cs="Times New Roman"/>
          <w:b/>
          <w:sz w:val="20"/>
          <w:szCs w:val="20"/>
        </w:rPr>
        <w:instrText xml:space="preserve"> SEQ Proposal_ \* ARABIC </w:instrText>
      </w:r>
      <w:r w:rsidRPr="005453F9">
        <w:rPr>
          <w:rFonts w:ascii="Times New Roman" w:hAnsi="Times New Roman" w:cs="Times New Roman"/>
          <w:b/>
          <w:sz w:val="20"/>
          <w:szCs w:val="20"/>
        </w:rPr>
        <w:fldChar w:fldCharType="separate"/>
      </w:r>
      <w:r w:rsidR="005453F9" w:rsidRPr="005453F9">
        <w:rPr>
          <w:rFonts w:ascii="Times New Roman" w:hAnsi="Times New Roman" w:cs="Times New Roman"/>
          <w:b/>
          <w:noProof/>
          <w:sz w:val="20"/>
          <w:szCs w:val="20"/>
        </w:rPr>
        <w:t>6</w:t>
      </w:r>
      <w:r w:rsidRPr="005453F9">
        <w:rPr>
          <w:rFonts w:ascii="Times New Roman" w:hAnsi="Times New Roman" w:cs="Times New Roman"/>
          <w:b/>
          <w:sz w:val="20"/>
          <w:szCs w:val="20"/>
        </w:rPr>
        <w:fldChar w:fldCharType="end"/>
      </w:r>
      <w:r w:rsidRPr="005453F9">
        <w:rPr>
          <w:rFonts w:ascii="Times New Roman" w:hAnsi="Times New Roman" w:cs="Times New Roman" w:hint="eastAsia"/>
          <w:b/>
          <w:sz w:val="20"/>
          <w:szCs w:val="20"/>
        </w:rPr>
        <w:t>:</w:t>
      </w:r>
      <w:r w:rsidR="00E3423B" w:rsidRPr="005453F9">
        <w:rPr>
          <w:rFonts w:ascii="Times New Roman" w:hAnsi="Times New Roman" w:cs="Times New Roman" w:hint="eastAsia"/>
          <w:b/>
          <w:bCs/>
          <w:iCs/>
          <w:sz w:val="20"/>
          <w:szCs w:val="20"/>
          <w:lang w:val="en-GB"/>
        </w:rPr>
        <w:t xml:space="preserve"> </w:t>
      </w:r>
      <w:r w:rsidR="00E3423B" w:rsidRPr="005453F9">
        <w:rPr>
          <w:rFonts w:ascii="Times New Roman" w:hAnsi="Times New Roman" w:cs="Times New Roman"/>
          <w:b/>
          <w:bCs/>
          <w:iCs/>
          <w:sz w:val="20"/>
          <w:szCs w:val="20"/>
          <w:lang w:val="en-GB"/>
        </w:rPr>
        <w:t>In CSI compression using two-sided model use case,</w:t>
      </w:r>
      <w:r w:rsidR="00E3423B" w:rsidRPr="005453F9">
        <w:rPr>
          <w:rFonts w:ascii="Times New Roman" w:hAnsi="Times New Roman" w:cs="Times New Roman" w:hint="eastAsia"/>
          <w:b/>
          <w:bCs/>
          <w:iCs/>
          <w:sz w:val="20"/>
          <w:szCs w:val="20"/>
          <w:lang w:val="en-GB"/>
        </w:rPr>
        <w:t xml:space="preserve"> on </w:t>
      </w:r>
      <w:r w:rsidR="00E3423B" w:rsidRPr="005453F9">
        <w:rPr>
          <w:rFonts w:ascii="Times New Roman" w:hAnsi="Times New Roman" w:cs="Times New Roman"/>
          <w:b/>
          <w:bCs/>
          <w:iCs/>
          <w:sz w:val="20"/>
          <w:szCs w:val="20"/>
          <w:lang w:val="en-GB"/>
        </w:rPr>
        <w:t>ground-truth CSI reporting</w:t>
      </w:r>
      <w:r w:rsidR="00E3423B" w:rsidRPr="005453F9">
        <w:rPr>
          <w:rFonts w:ascii="Times New Roman" w:hAnsi="Times New Roman" w:cs="Times New Roman" w:hint="eastAsia"/>
          <w:b/>
          <w:bCs/>
          <w:iCs/>
          <w:sz w:val="20"/>
          <w:szCs w:val="20"/>
          <w:lang w:val="en-GB"/>
        </w:rPr>
        <w:t xml:space="preserve"> for NW side data collection</w:t>
      </w:r>
      <w:r w:rsidR="00E3423B" w:rsidRPr="005453F9">
        <w:rPr>
          <w:rFonts w:ascii="Times New Roman" w:hAnsi="Times New Roman" w:cs="Times New Roman"/>
          <w:b/>
          <w:bCs/>
          <w:iCs/>
          <w:sz w:val="20"/>
          <w:szCs w:val="20"/>
          <w:lang w:val="en-GB"/>
        </w:rPr>
        <w:t xml:space="preserve"> for model training</w:t>
      </w:r>
      <w:r w:rsidR="00E3423B" w:rsidRPr="005453F9">
        <w:rPr>
          <w:rFonts w:ascii="Times New Roman" w:hAnsi="Times New Roman" w:cs="Times New Roman" w:hint="eastAsia"/>
          <w:b/>
          <w:bCs/>
          <w:iCs/>
          <w:sz w:val="20"/>
          <w:szCs w:val="20"/>
          <w:lang w:val="en-GB"/>
        </w:rPr>
        <w:t xml:space="preserve">, </w:t>
      </w:r>
      <w:bookmarkEnd w:id="7"/>
      <w:r w:rsidR="006F0493" w:rsidRPr="005453F9">
        <w:rPr>
          <w:rFonts w:ascii="Times New Roman" w:hAnsi="Times New Roman" w:cs="Times New Roman" w:hint="eastAsia"/>
          <w:b/>
          <w:bCs/>
          <w:iCs/>
          <w:sz w:val="20"/>
          <w:szCs w:val="20"/>
          <w:lang w:val="en-GB"/>
        </w:rPr>
        <w:t xml:space="preserve">both L1 </w:t>
      </w:r>
      <w:r w:rsidR="00B92358" w:rsidRPr="005453F9">
        <w:rPr>
          <w:rFonts w:ascii="Times New Roman" w:hAnsi="Times New Roman" w:cs="Times New Roman"/>
          <w:b/>
          <w:bCs/>
          <w:iCs/>
          <w:sz w:val="20"/>
          <w:szCs w:val="20"/>
          <w:lang w:val="en-GB"/>
        </w:rPr>
        <w:t>signaling</w:t>
      </w:r>
      <w:r w:rsidR="006F0493" w:rsidRPr="005453F9">
        <w:rPr>
          <w:rFonts w:ascii="Times New Roman" w:hAnsi="Times New Roman" w:cs="Times New Roman" w:hint="eastAsia"/>
          <w:b/>
          <w:bCs/>
          <w:iCs/>
          <w:sz w:val="20"/>
          <w:szCs w:val="20"/>
          <w:lang w:val="en-GB"/>
        </w:rPr>
        <w:t xml:space="preserve"> based reporting and RRC </w:t>
      </w:r>
      <w:r w:rsidR="006F0493" w:rsidRPr="005453F9">
        <w:rPr>
          <w:rFonts w:ascii="Times New Roman" w:hAnsi="Times New Roman" w:cs="Times New Roman"/>
          <w:b/>
          <w:bCs/>
          <w:iCs/>
          <w:sz w:val="20"/>
          <w:szCs w:val="20"/>
          <w:lang w:val="en-GB"/>
        </w:rPr>
        <w:t>signalling</w:t>
      </w:r>
      <w:r w:rsidR="006F0493" w:rsidRPr="005453F9">
        <w:rPr>
          <w:rFonts w:ascii="Times New Roman" w:hAnsi="Times New Roman" w:cs="Times New Roman" w:hint="eastAsia"/>
          <w:b/>
          <w:bCs/>
          <w:iCs/>
          <w:sz w:val="20"/>
          <w:szCs w:val="20"/>
          <w:lang w:val="en-GB"/>
        </w:rPr>
        <w:t xml:space="preserve"> based reporting are supported.</w:t>
      </w:r>
      <w:bookmarkEnd w:id="8"/>
    </w:p>
    <w:p w14:paraId="5E8C8DA4" w14:textId="30E1274B" w:rsidR="006F0493" w:rsidRPr="005453F9" w:rsidRDefault="006F0493" w:rsidP="0072261C">
      <w:pPr>
        <w:spacing w:afterLines="50" w:after="120"/>
        <w:rPr>
          <w:rFonts w:ascii="Times New Roman" w:hAnsi="Times New Roman" w:cs="Times New Roman"/>
          <w:b/>
          <w:bCs/>
          <w:iCs/>
          <w:sz w:val="20"/>
          <w:szCs w:val="20"/>
          <w:lang w:val="en-GB"/>
        </w:rPr>
      </w:pPr>
      <w:bookmarkStart w:id="9" w:name="_Ref142662738"/>
      <w:r w:rsidRPr="005453F9">
        <w:rPr>
          <w:rFonts w:ascii="Times New Roman" w:hAnsi="Times New Roman" w:cs="Times New Roman"/>
          <w:b/>
          <w:sz w:val="20"/>
          <w:szCs w:val="20"/>
        </w:rPr>
        <w:t xml:space="preserve">Proposal </w:t>
      </w:r>
      <w:r w:rsidRPr="005453F9">
        <w:rPr>
          <w:rFonts w:ascii="Times New Roman" w:hAnsi="Times New Roman" w:cs="Times New Roman"/>
          <w:b/>
          <w:sz w:val="20"/>
          <w:szCs w:val="20"/>
        </w:rPr>
        <w:fldChar w:fldCharType="begin"/>
      </w:r>
      <w:r w:rsidRPr="005453F9">
        <w:rPr>
          <w:rFonts w:ascii="Times New Roman" w:hAnsi="Times New Roman" w:cs="Times New Roman"/>
          <w:b/>
          <w:sz w:val="20"/>
          <w:szCs w:val="20"/>
        </w:rPr>
        <w:instrText xml:space="preserve"> SEQ Proposal_ \* ARABIC </w:instrText>
      </w:r>
      <w:r w:rsidRPr="005453F9">
        <w:rPr>
          <w:rFonts w:ascii="Times New Roman" w:hAnsi="Times New Roman" w:cs="Times New Roman"/>
          <w:b/>
          <w:sz w:val="20"/>
          <w:szCs w:val="20"/>
        </w:rPr>
        <w:fldChar w:fldCharType="separate"/>
      </w:r>
      <w:r w:rsidR="005453F9" w:rsidRPr="005453F9">
        <w:rPr>
          <w:rFonts w:ascii="Times New Roman" w:hAnsi="Times New Roman" w:cs="Times New Roman"/>
          <w:b/>
          <w:noProof/>
          <w:sz w:val="20"/>
          <w:szCs w:val="20"/>
        </w:rPr>
        <w:t>7</w:t>
      </w:r>
      <w:r w:rsidRPr="005453F9">
        <w:rPr>
          <w:rFonts w:ascii="Times New Roman" w:hAnsi="Times New Roman" w:cs="Times New Roman"/>
          <w:b/>
          <w:sz w:val="20"/>
          <w:szCs w:val="20"/>
        </w:rPr>
        <w:fldChar w:fldCharType="end"/>
      </w:r>
      <w:r w:rsidRPr="005453F9">
        <w:rPr>
          <w:rFonts w:ascii="Times New Roman" w:hAnsi="Times New Roman" w:cs="Times New Roman" w:hint="eastAsia"/>
          <w:b/>
          <w:sz w:val="20"/>
          <w:szCs w:val="20"/>
        </w:rPr>
        <w:t>:</w:t>
      </w:r>
      <w:r w:rsidRPr="005453F9">
        <w:rPr>
          <w:rFonts w:ascii="Times New Roman" w:hAnsi="Times New Roman" w:cs="Times New Roman" w:hint="eastAsia"/>
          <w:b/>
          <w:bCs/>
          <w:iCs/>
          <w:sz w:val="20"/>
          <w:szCs w:val="20"/>
          <w:lang w:val="en-GB"/>
        </w:rPr>
        <w:t xml:space="preserve"> </w:t>
      </w:r>
      <w:r w:rsidRPr="005453F9">
        <w:rPr>
          <w:rFonts w:ascii="Times New Roman" w:hAnsi="Times New Roman" w:cs="Times New Roman"/>
          <w:b/>
          <w:bCs/>
          <w:iCs/>
          <w:sz w:val="20"/>
          <w:szCs w:val="20"/>
          <w:lang w:val="en-GB"/>
        </w:rPr>
        <w:t>In CSI compression using two-sided model use case,</w:t>
      </w:r>
      <w:r w:rsidRPr="005453F9">
        <w:rPr>
          <w:rFonts w:ascii="Times New Roman" w:hAnsi="Times New Roman" w:cs="Times New Roman" w:hint="eastAsia"/>
          <w:b/>
          <w:bCs/>
          <w:iCs/>
          <w:sz w:val="20"/>
          <w:szCs w:val="20"/>
          <w:lang w:val="en-GB"/>
        </w:rPr>
        <w:t xml:space="preserve"> on </w:t>
      </w:r>
      <w:r w:rsidRPr="005453F9">
        <w:rPr>
          <w:rFonts w:ascii="Times New Roman" w:hAnsi="Times New Roman" w:cs="Times New Roman"/>
          <w:b/>
          <w:bCs/>
          <w:iCs/>
          <w:sz w:val="20"/>
          <w:szCs w:val="20"/>
          <w:lang w:val="en-GB"/>
        </w:rPr>
        <w:t>ground-truth CSI reporting</w:t>
      </w:r>
      <w:r w:rsidRPr="005453F9">
        <w:rPr>
          <w:rFonts w:ascii="Times New Roman" w:hAnsi="Times New Roman" w:cs="Times New Roman" w:hint="eastAsia"/>
          <w:b/>
          <w:bCs/>
          <w:iCs/>
          <w:sz w:val="20"/>
          <w:szCs w:val="20"/>
          <w:lang w:val="en-GB"/>
        </w:rPr>
        <w:t xml:space="preserve"> for NW side data collection</w:t>
      </w:r>
      <w:r w:rsidRPr="005453F9">
        <w:rPr>
          <w:rFonts w:ascii="Times New Roman" w:hAnsi="Times New Roman" w:cs="Times New Roman"/>
          <w:b/>
          <w:bCs/>
          <w:iCs/>
          <w:sz w:val="20"/>
          <w:szCs w:val="20"/>
          <w:lang w:val="en-GB"/>
        </w:rPr>
        <w:t xml:space="preserve"> for model </w:t>
      </w:r>
      <w:r w:rsidRPr="005453F9">
        <w:rPr>
          <w:rFonts w:ascii="Times New Roman" w:hAnsi="Times New Roman" w:cs="Times New Roman" w:hint="eastAsia"/>
          <w:b/>
          <w:bCs/>
          <w:iCs/>
          <w:sz w:val="20"/>
          <w:szCs w:val="20"/>
          <w:lang w:val="en-GB"/>
        </w:rPr>
        <w:t xml:space="preserve">performance monitoring, L1 </w:t>
      </w:r>
      <w:r w:rsidR="00DE778F" w:rsidRPr="005453F9">
        <w:rPr>
          <w:rFonts w:ascii="Times New Roman" w:hAnsi="Times New Roman" w:cs="Times New Roman"/>
          <w:b/>
          <w:bCs/>
          <w:iCs/>
          <w:sz w:val="20"/>
          <w:szCs w:val="20"/>
          <w:lang w:val="en-GB"/>
        </w:rPr>
        <w:t>signaling</w:t>
      </w:r>
      <w:r w:rsidRPr="005453F9">
        <w:rPr>
          <w:rFonts w:ascii="Times New Roman" w:hAnsi="Times New Roman" w:cs="Times New Roman" w:hint="eastAsia"/>
          <w:b/>
          <w:bCs/>
          <w:iCs/>
          <w:sz w:val="20"/>
          <w:szCs w:val="20"/>
          <w:lang w:val="en-GB"/>
        </w:rPr>
        <w:t xml:space="preserve"> based reporting is supported.</w:t>
      </w:r>
      <w:bookmarkEnd w:id="9"/>
    </w:p>
    <w:p w14:paraId="79C358D1" w14:textId="0533385B" w:rsidR="006F0493" w:rsidRPr="005453F9" w:rsidRDefault="006F0493" w:rsidP="0072261C">
      <w:pPr>
        <w:spacing w:afterLines="50" w:after="120"/>
        <w:rPr>
          <w:rFonts w:ascii="Times New Roman" w:hAnsi="Times New Roman" w:cs="Times New Roman"/>
          <w:b/>
          <w:bCs/>
          <w:iCs/>
          <w:sz w:val="20"/>
          <w:szCs w:val="20"/>
          <w:lang w:val="en-GB"/>
        </w:rPr>
      </w:pPr>
      <w:bookmarkStart w:id="10" w:name="_Ref142662741"/>
      <w:r w:rsidRPr="005453F9">
        <w:rPr>
          <w:rFonts w:ascii="Times New Roman" w:hAnsi="Times New Roman" w:cs="Times New Roman"/>
          <w:b/>
          <w:sz w:val="20"/>
          <w:szCs w:val="20"/>
        </w:rPr>
        <w:t xml:space="preserve">Proposal </w:t>
      </w:r>
      <w:r w:rsidRPr="005453F9">
        <w:rPr>
          <w:rFonts w:ascii="Times New Roman" w:hAnsi="Times New Roman" w:cs="Times New Roman"/>
          <w:b/>
          <w:sz w:val="20"/>
          <w:szCs w:val="20"/>
        </w:rPr>
        <w:fldChar w:fldCharType="begin"/>
      </w:r>
      <w:r w:rsidRPr="005453F9">
        <w:rPr>
          <w:rFonts w:ascii="Times New Roman" w:hAnsi="Times New Roman" w:cs="Times New Roman"/>
          <w:b/>
          <w:sz w:val="20"/>
          <w:szCs w:val="20"/>
        </w:rPr>
        <w:instrText xml:space="preserve"> SEQ Proposal_ \* ARABIC </w:instrText>
      </w:r>
      <w:r w:rsidRPr="005453F9">
        <w:rPr>
          <w:rFonts w:ascii="Times New Roman" w:hAnsi="Times New Roman" w:cs="Times New Roman"/>
          <w:b/>
          <w:sz w:val="20"/>
          <w:szCs w:val="20"/>
        </w:rPr>
        <w:fldChar w:fldCharType="separate"/>
      </w:r>
      <w:r w:rsidR="005453F9" w:rsidRPr="005453F9">
        <w:rPr>
          <w:rFonts w:ascii="Times New Roman" w:hAnsi="Times New Roman" w:cs="Times New Roman"/>
          <w:b/>
          <w:noProof/>
          <w:sz w:val="20"/>
          <w:szCs w:val="20"/>
        </w:rPr>
        <w:t>8</w:t>
      </w:r>
      <w:r w:rsidRPr="005453F9">
        <w:rPr>
          <w:rFonts w:ascii="Times New Roman" w:hAnsi="Times New Roman" w:cs="Times New Roman"/>
          <w:b/>
          <w:sz w:val="20"/>
          <w:szCs w:val="20"/>
        </w:rPr>
        <w:fldChar w:fldCharType="end"/>
      </w:r>
      <w:r w:rsidRPr="005453F9">
        <w:rPr>
          <w:rFonts w:ascii="Times New Roman" w:hAnsi="Times New Roman" w:cs="Times New Roman" w:hint="eastAsia"/>
          <w:b/>
          <w:sz w:val="20"/>
          <w:szCs w:val="20"/>
        </w:rPr>
        <w:t>:</w:t>
      </w:r>
      <w:r w:rsidRPr="005453F9">
        <w:rPr>
          <w:rFonts w:ascii="Times New Roman" w:hAnsi="Times New Roman" w:cs="Times New Roman" w:hint="eastAsia"/>
          <w:b/>
          <w:bCs/>
          <w:iCs/>
          <w:sz w:val="20"/>
          <w:szCs w:val="20"/>
          <w:lang w:val="en-GB"/>
        </w:rPr>
        <w:t xml:space="preserve"> </w:t>
      </w:r>
      <w:r w:rsidRPr="005453F9">
        <w:rPr>
          <w:rFonts w:ascii="Times New Roman" w:hAnsi="Times New Roman" w:cs="Times New Roman"/>
          <w:b/>
          <w:bCs/>
          <w:iCs/>
          <w:sz w:val="20"/>
          <w:szCs w:val="20"/>
          <w:lang w:val="en-GB"/>
        </w:rPr>
        <w:t>In CSI compression using two-sided model use case,</w:t>
      </w:r>
      <w:r w:rsidRPr="005453F9">
        <w:rPr>
          <w:rFonts w:ascii="Times New Roman" w:hAnsi="Times New Roman" w:cs="Times New Roman" w:hint="eastAsia"/>
          <w:b/>
          <w:bCs/>
          <w:iCs/>
          <w:sz w:val="20"/>
          <w:szCs w:val="20"/>
          <w:lang w:val="en-GB"/>
        </w:rPr>
        <w:t xml:space="preserve"> on </w:t>
      </w:r>
      <w:r w:rsidRPr="005453F9">
        <w:rPr>
          <w:rFonts w:ascii="Times New Roman" w:hAnsi="Times New Roman" w:cs="Times New Roman"/>
          <w:b/>
          <w:bCs/>
          <w:iCs/>
          <w:sz w:val="20"/>
          <w:szCs w:val="20"/>
          <w:lang w:val="en-GB"/>
        </w:rPr>
        <w:t>ground-truth CSI reporting</w:t>
      </w:r>
      <w:r w:rsidRPr="005453F9">
        <w:rPr>
          <w:rFonts w:ascii="Times New Roman" w:hAnsi="Times New Roman" w:cs="Times New Roman" w:hint="eastAsia"/>
          <w:b/>
          <w:bCs/>
          <w:iCs/>
          <w:sz w:val="20"/>
          <w:szCs w:val="20"/>
          <w:lang w:val="en-GB"/>
        </w:rPr>
        <w:t xml:space="preserve"> for NW side data collection</w:t>
      </w:r>
      <w:r w:rsidRPr="005453F9">
        <w:rPr>
          <w:rFonts w:ascii="Times New Roman" w:hAnsi="Times New Roman" w:cs="Times New Roman"/>
          <w:b/>
          <w:bCs/>
          <w:iCs/>
          <w:sz w:val="20"/>
          <w:szCs w:val="20"/>
          <w:lang w:val="en-GB"/>
        </w:rPr>
        <w:t xml:space="preserve"> for model </w:t>
      </w:r>
      <w:r w:rsidRPr="005453F9">
        <w:rPr>
          <w:rFonts w:ascii="Times New Roman" w:hAnsi="Times New Roman" w:cs="Times New Roman" w:hint="eastAsia"/>
          <w:b/>
          <w:bCs/>
          <w:iCs/>
          <w:sz w:val="20"/>
          <w:szCs w:val="20"/>
          <w:lang w:val="en-GB"/>
        </w:rPr>
        <w:t>training and performance monitoring, legacy CSI feedback framework is reused for L1 signaling based reporting.</w:t>
      </w:r>
      <w:bookmarkEnd w:id="10"/>
    </w:p>
    <w:p w14:paraId="10FC6C31" w14:textId="28ECC13E" w:rsidR="009708B8" w:rsidRPr="005453F9" w:rsidRDefault="00C60CE3" w:rsidP="0072261C">
      <w:pPr>
        <w:spacing w:afterLines="50" w:after="120"/>
        <w:rPr>
          <w:rFonts w:ascii="Times New Roman" w:hAnsi="Times New Roman" w:cs="Times New Roman"/>
          <w:bCs/>
          <w:iCs/>
          <w:sz w:val="20"/>
          <w:szCs w:val="20"/>
          <w:lang w:val="en-GB"/>
        </w:rPr>
      </w:pPr>
      <w:r w:rsidRPr="005453F9">
        <w:rPr>
          <w:rFonts w:ascii="Times New Roman" w:hAnsi="Times New Roman" w:cs="Times New Roman" w:hint="eastAsia"/>
          <w:sz w:val="20"/>
          <w:szCs w:val="20"/>
        </w:rPr>
        <w:lastRenderedPageBreak/>
        <w:t xml:space="preserve">Regarding the </w:t>
      </w:r>
      <w:r w:rsidR="009708B8" w:rsidRPr="005453F9">
        <w:rPr>
          <w:rFonts w:ascii="Times New Roman" w:hAnsi="Times New Roman" w:cs="Times New Roman" w:hint="eastAsia"/>
          <w:sz w:val="20"/>
          <w:szCs w:val="20"/>
        </w:rPr>
        <w:t>d</w:t>
      </w:r>
      <w:r w:rsidR="009708B8" w:rsidRPr="005453F9">
        <w:rPr>
          <w:rFonts w:ascii="Times New Roman" w:hAnsi="Times New Roman" w:cs="Times New Roman"/>
          <w:sz w:val="20"/>
          <w:szCs w:val="20"/>
        </w:rPr>
        <w:t>ata sample type</w:t>
      </w:r>
      <w:r w:rsidR="009708B8" w:rsidRPr="005453F9">
        <w:rPr>
          <w:rFonts w:ascii="Times New Roman" w:hAnsi="Times New Roman" w:cs="Times New Roman" w:hint="eastAsia"/>
          <w:sz w:val="20"/>
          <w:szCs w:val="20"/>
        </w:rPr>
        <w:t xml:space="preserve"> for </w:t>
      </w:r>
      <w:r w:rsidR="007037BA" w:rsidRPr="005453F9">
        <w:rPr>
          <w:rFonts w:ascii="Times New Roman" w:hAnsi="Times New Roman" w:cs="Times New Roman" w:hint="eastAsia"/>
          <w:sz w:val="20"/>
          <w:szCs w:val="20"/>
        </w:rPr>
        <w:t xml:space="preserve">NW side </w:t>
      </w:r>
      <w:r w:rsidR="009708B8" w:rsidRPr="005453F9">
        <w:rPr>
          <w:rFonts w:ascii="Times New Roman" w:hAnsi="Times New Roman" w:cs="Times New Roman" w:hint="eastAsia"/>
          <w:sz w:val="20"/>
          <w:szCs w:val="20"/>
        </w:rPr>
        <w:t>data collection</w:t>
      </w:r>
      <w:r w:rsidR="009708B8" w:rsidRPr="005453F9">
        <w:rPr>
          <w:rFonts w:ascii="Times New Roman" w:hAnsi="Times New Roman" w:cs="Times New Roman"/>
          <w:sz w:val="20"/>
          <w:szCs w:val="20"/>
        </w:rPr>
        <w:t>,</w:t>
      </w:r>
      <w:r w:rsidR="009708B8" w:rsidRPr="005453F9">
        <w:rPr>
          <w:rFonts w:ascii="Times New Roman" w:hAnsi="Times New Roman" w:cs="Times New Roman" w:hint="eastAsia"/>
          <w:sz w:val="20"/>
          <w:szCs w:val="20"/>
        </w:rPr>
        <w:t xml:space="preserve"> collecting </w:t>
      </w:r>
      <w:r w:rsidR="009708B8" w:rsidRPr="005453F9">
        <w:rPr>
          <w:rFonts w:ascii="Times New Roman" w:hAnsi="Times New Roman" w:cs="Times New Roman"/>
          <w:sz w:val="20"/>
          <w:szCs w:val="20"/>
        </w:rPr>
        <w:t xml:space="preserve">channel matrix </w:t>
      </w:r>
      <w:r w:rsidR="009708B8" w:rsidRPr="005453F9">
        <w:rPr>
          <w:rFonts w:ascii="Times New Roman" w:hAnsi="Times New Roman" w:cs="Times New Roman" w:hint="eastAsia"/>
          <w:sz w:val="20"/>
          <w:szCs w:val="20"/>
        </w:rPr>
        <w:t xml:space="preserve">can </w:t>
      </w:r>
      <w:r w:rsidR="009708B8" w:rsidRPr="005453F9">
        <w:rPr>
          <w:rFonts w:ascii="Times New Roman" w:hAnsi="Times New Roman" w:cs="Times New Roman" w:hint="eastAsia"/>
          <w:bCs/>
          <w:iCs/>
          <w:sz w:val="20"/>
          <w:szCs w:val="20"/>
          <w:lang w:val="en-GB"/>
        </w:rPr>
        <w:t>avoid specifying various types of input-CSI-NW</w:t>
      </w:r>
      <w:r w:rsidR="00C73627" w:rsidRPr="005453F9">
        <w:rPr>
          <w:rFonts w:ascii="Times New Roman" w:hAnsi="Times New Roman" w:cs="Times New Roman" w:hint="eastAsia"/>
          <w:sz w:val="20"/>
          <w:szCs w:val="20"/>
        </w:rPr>
        <w:t xml:space="preserve"> since </w:t>
      </w:r>
      <w:r w:rsidR="00C73627" w:rsidRPr="005453F9">
        <w:rPr>
          <w:rFonts w:ascii="Times New Roman" w:hAnsi="Times New Roman" w:cs="Times New Roman" w:hint="eastAsia"/>
          <w:bCs/>
          <w:iCs/>
          <w:sz w:val="20"/>
          <w:szCs w:val="20"/>
          <w:lang w:val="en-GB"/>
        </w:rPr>
        <w:t>any sample type of CSI can be derived from channel matrix</w:t>
      </w:r>
      <w:r w:rsidR="009708B8" w:rsidRPr="005453F9">
        <w:rPr>
          <w:rFonts w:ascii="Times New Roman" w:hAnsi="Times New Roman" w:cs="Times New Roman" w:hint="eastAsia"/>
          <w:bCs/>
          <w:iCs/>
          <w:sz w:val="20"/>
          <w:szCs w:val="20"/>
          <w:lang w:val="en-GB"/>
        </w:rPr>
        <w:t>. However, f</w:t>
      </w:r>
      <w:r w:rsidR="009708B8" w:rsidRPr="005453F9">
        <w:rPr>
          <w:rFonts w:ascii="Times New Roman" w:hAnsi="Times New Roman" w:cs="Times New Roman"/>
          <w:bCs/>
          <w:iCs/>
          <w:sz w:val="20"/>
          <w:szCs w:val="20"/>
          <w:lang w:val="en-GB"/>
        </w:rPr>
        <w:t>o</w:t>
      </w:r>
      <w:r w:rsidR="009708B8" w:rsidRPr="005453F9">
        <w:rPr>
          <w:rFonts w:ascii="Times New Roman" w:hAnsi="Times New Roman" w:cs="Times New Roman" w:hint="eastAsia"/>
          <w:bCs/>
          <w:iCs/>
          <w:sz w:val="20"/>
          <w:szCs w:val="20"/>
          <w:lang w:val="en-GB"/>
        </w:rPr>
        <w:t xml:space="preserve">r MIMO systems, the overhead </w:t>
      </w:r>
      <w:r w:rsidR="008601A7" w:rsidRPr="005453F9">
        <w:rPr>
          <w:rFonts w:ascii="Times New Roman" w:hAnsi="Times New Roman" w:cs="Times New Roman" w:hint="eastAsia"/>
          <w:bCs/>
          <w:iCs/>
          <w:sz w:val="20"/>
          <w:szCs w:val="20"/>
          <w:lang w:val="en-GB"/>
        </w:rPr>
        <w:t>for</w:t>
      </w:r>
      <w:r w:rsidR="009708B8" w:rsidRPr="005453F9">
        <w:rPr>
          <w:rFonts w:ascii="Times New Roman" w:hAnsi="Times New Roman" w:cs="Times New Roman" w:hint="eastAsia"/>
          <w:bCs/>
          <w:iCs/>
          <w:sz w:val="20"/>
          <w:szCs w:val="20"/>
          <w:lang w:val="en-GB"/>
        </w:rPr>
        <w:t xml:space="preserve"> reporting channel matrix </w:t>
      </w:r>
      <w:r w:rsidR="00F445D6" w:rsidRPr="005453F9">
        <w:rPr>
          <w:rFonts w:ascii="Times New Roman" w:hAnsi="Times New Roman" w:cs="Times New Roman" w:hint="eastAsia"/>
          <w:bCs/>
          <w:iCs/>
          <w:sz w:val="20"/>
          <w:szCs w:val="20"/>
          <w:lang w:val="en-GB"/>
        </w:rPr>
        <w:t>is</w:t>
      </w:r>
      <w:r w:rsidR="009708B8" w:rsidRPr="005453F9">
        <w:rPr>
          <w:rFonts w:ascii="Times New Roman" w:hAnsi="Times New Roman" w:cs="Times New Roman" w:hint="eastAsia"/>
          <w:bCs/>
          <w:iCs/>
          <w:sz w:val="20"/>
          <w:szCs w:val="20"/>
          <w:lang w:val="en-GB"/>
        </w:rPr>
        <w:t xml:space="preserve"> much larger than </w:t>
      </w:r>
      <w:r w:rsidR="00F445D6" w:rsidRPr="005453F9">
        <w:rPr>
          <w:rFonts w:ascii="Times New Roman" w:hAnsi="Times New Roman" w:cs="Times New Roman" w:hint="eastAsia"/>
          <w:bCs/>
          <w:iCs/>
          <w:sz w:val="20"/>
          <w:szCs w:val="20"/>
          <w:lang w:val="en-GB"/>
        </w:rPr>
        <w:t xml:space="preserve">that </w:t>
      </w:r>
      <w:r w:rsidR="008601A7" w:rsidRPr="005453F9">
        <w:rPr>
          <w:rFonts w:ascii="Times New Roman" w:hAnsi="Times New Roman" w:cs="Times New Roman" w:hint="eastAsia"/>
          <w:bCs/>
          <w:iCs/>
          <w:sz w:val="20"/>
          <w:szCs w:val="20"/>
          <w:lang w:val="en-GB"/>
        </w:rPr>
        <w:t>for</w:t>
      </w:r>
      <w:r w:rsidR="00F445D6" w:rsidRPr="005453F9">
        <w:rPr>
          <w:rFonts w:ascii="Times New Roman" w:hAnsi="Times New Roman" w:cs="Times New Roman" w:hint="eastAsia"/>
          <w:bCs/>
          <w:iCs/>
          <w:sz w:val="20"/>
          <w:szCs w:val="20"/>
          <w:lang w:val="en-GB"/>
        </w:rPr>
        <w:t xml:space="preserve"> reporting</w:t>
      </w:r>
      <w:r w:rsidR="009708B8" w:rsidRPr="005453F9">
        <w:rPr>
          <w:rFonts w:ascii="Times New Roman" w:hAnsi="Times New Roman" w:cs="Times New Roman" w:hint="eastAsia"/>
          <w:bCs/>
          <w:iCs/>
          <w:sz w:val="20"/>
          <w:szCs w:val="20"/>
          <w:lang w:val="en-GB"/>
        </w:rPr>
        <w:t xml:space="preserve"> precoding matrix. </w:t>
      </w:r>
      <w:r w:rsidR="007037BA" w:rsidRPr="005453F9">
        <w:rPr>
          <w:rFonts w:ascii="Times New Roman" w:hAnsi="Times New Roman" w:cs="Times New Roman" w:hint="eastAsia"/>
          <w:bCs/>
          <w:iCs/>
          <w:sz w:val="20"/>
          <w:szCs w:val="20"/>
          <w:lang w:val="en-GB"/>
        </w:rPr>
        <w:t>S</w:t>
      </w:r>
      <w:r w:rsidR="007037BA" w:rsidRPr="005453F9">
        <w:rPr>
          <w:rFonts w:ascii="Times New Roman" w:hAnsi="Times New Roman" w:cs="Times New Roman"/>
          <w:bCs/>
          <w:iCs/>
          <w:sz w:val="20"/>
          <w:szCs w:val="20"/>
          <w:lang w:val="en-GB"/>
        </w:rPr>
        <w:t>i</w:t>
      </w:r>
      <w:r w:rsidR="007037BA" w:rsidRPr="005453F9">
        <w:rPr>
          <w:rFonts w:ascii="Times New Roman" w:hAnsi="Times New Roman" w:cs="Times New Roman" w:hint="eastAsia"/>
          <w:bCs/>
          <w:iCs/>
          <w:sz w:val="20"/>
          <w:szCs w:val="20"/>
          <w:lang w:val="en-GB"/>
        </w:rPr>
        <w:t xml:space="preserve">nce </w:t>
      </w:r>
      <w:r w:rsidR="00F445D6" w:rsidRPr="005453F9">
        <w:rPr>
          <w:rFonts w:ascii="Times New Roman" w:hAnsi="Times New Roman" w:cs="Times New Roman" w:hint="eastAsia"/>
          <w:bCs/>
          <w:iCs/>
          <w:sz w:val="20"/>
          <w:szCs w:val="20"/>
          <w:lang w:val="en-GB"/>
        </w:rPr>
        <w:t xml:space="preserve">the </w:t>
      </w:r>
      <w:r w:rsidR="008601A7" w:rsidRPr="005453F9">
        <w:rPr>
          <w:rFonts w:ascii="Times New Roman" w:hAnsi="Times New Roman" w:cs="Times New Roman" w:hint="eastAsia"/>
          <w:bCs/>
          <w:iCs/>
          <w:sz w:val="20"/>
          <w:szCs w:val="20"/>
          <w:lang w:val="en-GB"/>
        </w:rPr>
        <w:t xml:space="preserve">input-CSI and output-CSI format of </w:t>
      </w:r>
      <w:r w:rsidR="00F445D6" w:rsidRPr="005453F9">
        <w:rPr>
          <w:rFonts w:ascii="Times New Roman" w:hAnsi="Times New Roman" w:cs="Times New Roman"/>
          <w:sz w:val="20"/>
          <w:szCs w:val="20"/>
        </w:rPr>
        <w:t xml:space="preserve">dominant </w:t>
      </w:r>
      <w:r w:rsidR="007037BA" w:rsidRPr="005453F9">
        <w:rPr>
          <w:rFonts w:ascii="Times New Roman" w:hAnsi="Times New Roman" w:cs="Times New Roman" w:hint="eastAsia"/>
          <w:bCs/>
          <w:iCs/>
          <w:sz w:val="20"/>
          <w:szCs w:val="20"/>
          <w:lang w:val="en-GB"/>
        </w:rPr>
        <w:t>AI/ML model</w:t>
      </w:r>
      <w:r w:rsidR="00F445D6" w:rsidRPr="005453F9">
        <w:rPr>
          <w:rFonts w:ascii="Times New Roman" w:hAnsi="Times New Roman" w:cs="Times New Roman" w:hint="eastAsia"/>
          <w:bCs/>
          <w:iCs/>
          <w:sz w:val="20"/>
          <w:szCs w:val="20"/>
          <w:lang w:val="en-GB"/>
        </w:rPr>
        <w:t>s</w:t>
      </w:r>
      <w:r w:rsidR="007037BA" w:rsidRPr="005453F9">
        <w:rPr>
          <w:rFonts w:ascii="Times New Roman" w:hAnsi="Times New Roman" w:cs="Times New Roman" w:hint="eastAsia"/>
          <w:bCs/>
          <w:iCs/>
          <w:sz w:val="20"/>
          <w:szCs w:val="20"/>
          <w:lang w:val="en-GB"/>
        </w:rPr>
        <w:t xml:space="preserve"> </w:t>
      </w:r>
      <w:r w:rsidR="00F445D6" w:rsidRPr="005453F9">
        <w:rPr>
          <w:rFonts w:ascii="Times New Roman" w:hAnsi="Times New Roman" w:cs="Times New Roman" w:hint="eastAsia"/>
          <w:bCs/>
          <w:iCs/>
          <w:sz w:val="20"/>
          <w:szCs w:val="20"/>
          <w:lang w:val="en-GB"/>
        </w:rPr>
        <w:t xml:space="preserve">are </w:t>
      </w:r>
      <w:r w:rsidR="008601A7" w:rsidRPr="005453F9">
        <w:rPr>
          <w:rFonts w:ascii="Times New Roman" w:hAnsi="Times New Roman" w:cs="Times New Roman" w:hint="eastAsia"/>
          <w:bCs/>
          <w:iCs/>
          <w:sz w:val="20"/>
          <w:szCs w:val="20"/>
          <w:lang w:val="en-GB"/>
        </w:rPr>
        <w:t xml:space="preserve">of type of </w:t>
      </w:r>
      <w:r w:rsidR="007037BA" w:rsidRPr="005453F9">
        <w:rPr>
          <w:rFonts w:ascii="Times New Roman" w:hAnsi="Times New Roman" w:cs="Times New Roman" w:hint="eastAsia"/>
          <w:bCs/>
          <w:iCs/>
          <w:sz w:val="20"/>
          <w:szCs w:val="20"/>
          <w:lang w:val="en-GB"/>
        </w:rPr>
        <w:t xml:space="preserve">precoding </w:t>
      </w:r>
      <w:r w:rsidR="00F445D6" w:rsidRPr="005453F9">
        <w:rPr>
          <w:rFonts w:ascii="Times New Roman" w:hAnsi="Times New Roman" w:cs="Times New Roman" w:hint="eastAsia"/>
          <w:bCs/>
          <w:iCs/>
          <w:sz w:val="20"/>
          <w:szCs w:val="20"/>
          <w:lang w:val="en-GB"/>
        </w:rPr>
        <w:t>matrix, at least precoding matrix should be supported</w:t>
      </w:r>
      <w:r w:rsidR="008A4489" w:rsidRPr="005453F9">
        <w:rPr>
          <w:rFonts w:ascii="Times New Roman" w:hAnsi="Times New Roman" w:cs="Times New Roman" w:hint="eastAsia"/>
          <w:bCs/>
          <w:iCs/>
          <w:sz w:val="20"/>
          <w:szCs w:val="20"/>
          <w:lang w:val="en-GB"/>
        </w:rPr>
        <w:t xml:space="preserve"> for ground-truth data collection at NW-side</w:t>
      </w:r>
      <w:r w:rsidR="00F445D6" w:rsidRPr="005453F9">
        <w:rPr>
          <w:rFonts w:ascii="Times New Roman" w:hAnsi="Times New Roman" w:cs="Times New Roman" w:hint="eastAsia"/>
          <w:bCs/>
          <w:iCs/>
          <w:sz w:val="20"/>
          <w:szCs w:val="20"/>
          <w:lang w:val="en-GB"/>
        </w:rPr>
        <w:t>.</w:t>
      </w:r>
    </w:p>
    <w:p w14:paraId="1CBEAB9D" w14:textId="25570E37" w:rsidR="00F445D6" w:rsidRPr="009F708F" w:rsidRDefault="00373A3D" w:rsidP="0072261C">
      <w:pPr>
        <w:spacing w:afterLines="50" w:after="120"/>
        <w:rPr>
          <w:rFonts w:ascii="Times New Roman" w:hAnsi="Times New Roman" w:cs="Times New Roman"/>
          <w:b/>
          <w:bCs/>
          <w:iCs/>
          <w:sz w:val="20"/>
          <w:szCs w:val="20"/>
          <w:lang w:val="en-GB"/>
        </w:rPr>
      </w:pPr>
      <w:bookmarkStart w:id="11" w:name="_Ref131624765"/>
      <w:r w:rsidRPr="005453F9">
        <w:rPr>
          <w:rFonts w:ascii="Times New Roman" w:hAnsi="Times New Roman" w:cs="Times New Roman"/>
          <w:b/>
          <w:sz w:val="20"/>
          <w:szCs w:val="20"/>
        </w:rPr>
        <w:t xml:space="preserve">Proposal </w:t>
      </w:r>
      <w:r w:rsidRPr="005453F9">
        <w:rPr>
          <w:rFonts w:ascii="Times New Roman" w:hAnsi="Times New Roman" w:cs="Times New Roman"/>
          <w:b/>
          <w:sz w:val="20"/>
          <w:szCs w:val="20"/>
        </w:rPr>
        <w:fldChar w:fldCharType="begin"/>
      </w:r>
      <w:r w:rsidRPr="005453F9">
        <w:rPr>
          <w:rFonts w:ascii="Times New Roman" w:hAnsi="Times New Roman" w:cs="Times New Roman"/>
          <w:b/>
          <w:sz w:val="20"/>
          <w:szCs w:val="20"/>
        </w:rPr>
        <w:instrText xml:space="preserve"> SEQ Proposal_ \* ARABIC </w:instrText>
      </w:r>
      <w:r w:rsidRPr="005453F9">
        <w:rPr>
          <w:rFonts w:ascii="Times New Roman" w:hAnsi="Times New Roman" w:cs="Times New Roman"/>
          <w:b/>
          <w:sz w:val="20"/>
          <w:szCs w:val="20"/>
        </w:rPr>
        <w:fldChar w:fldCharType="separate"/>
      </w:r>
      <w:r w:rsidR="005453F9" w:rsidRPr="005453F9">
        <w:rPr>
          <w:rFonts w:ascii="Times New Roman" w:hAnsi="Times New Roman" w:cs="Times New Roman"/>
          <w:b/>
          <w:noProof/>
          <w:sz w:val="20"/>
          <w:szCs w:val="20"/>
        </w:rPr>
        <w:t>9</w:t>
      </w:r>
      <w:r w:rsidRPr="005453F9">
        <w:rPr>
          <w:rFonts w:ascii="Times New Roman" w:hAnsi="Times New Roman" w:cs="Times New Roman"/>
          <w:b/>
          <w:sz w:val="20"/>
          <w:szCs w:val="20"/>
        </w:rPr>
        <w:fldChar w:fldCharType="end"/>
      </w:r>
      <w:r w:rsidRPr="005453F9">
        <w:rPr>
          <w:rFonts w:ascii="Times New Roman" w:hAnsi="Times New Roman" w:cs="Times New Roman" w:hint="eastAsia"/>
          <w:b/>
          <w:sz w:val="20"/>
          <w:szCs w:val="20"/>
        </w:rPr>
        <w:t>:</w:t>
      </w:r>
      <w:r w:rsidRPr="005453F9">
        <w:rPr>
          <w:rFonts w:ascii="Times New Roman" w:hAnsi="Times New Roman" w:cs="Times New Roman" w:hint="eastAsia"/>
          <w:b/>
          <w:bCs/>
          <w:iCs/>
          <w:sz w:val="20"/>
          <w:szCs w:val="20"/>
          <w:lang w:val="en-GB"/>
        </w:rPr>
        <w:t xml:space="preserve"> </w:t>
      </w:r>
      <w:r w:rsidR="00F445D6" w:rsidRPr="005453F9">
        <w:rPr>
          <w:rFonts w:ascii="Times New Roman" w:hAnsi="Times New Roman" w:cs="Times New Roman"/>
          <w:b/>
          <w:bCs/>
          <w:iCs/>
          <w:sz w:val="20"/>
          <w:szCs w:val="20"/>
          <w:lang w:val="en-GB"/>
        </w:rPr>
        <w:t>In CSI compression using two-sided model use case,</w:t>
      </w:r>
      <w:r w:rsidR="00F445D6" w:rsidRPr="005453F9">
        <w:rPr>
          <w:rFonts w:ascii="Times New Roman" w:hAnsi="Times New Roman" w:cs="Times New Roman" w:hint="eastAsia"/>
          <w:b/>
          <w:bCs/>
          <w:iCs/>
          <w:sz w:val="20"/>
          <w:szCs w:val="20"/>
          <w:lang w:val="en-GB"/>
        </w:rPr>
        <w:t xml:space="preserve"> for NW side data collection</w:t>
      </w:r>
      <w:r w:rsidR="00F445D6" w:rsidRPr="005453F9">
        <w:rPr>
          <w:rFonts w:ascii="Times New Roman" w:hAnsi="Times New Roman" w:cs="Times New Roman"/>
          <w:b/>
          <w:bCs/>
          <w:iCs/>
          <w:sz w:val="20"/>
          <w:szCs w:val="20"/>
          <w:lang w:val="en-GB"/>
        </w:rPr>
        <w:t xml:space="preserve"> for model training</w:t>
      </w:r>
      <w:r w:rsidR="00F445D6" w:rsidRPr="005453F9">
        <w:rPr>
          <w:rFonts w:ascii="Times New Roman" w:hAnsi="Times New Roman" w:cs="Times New Roman" w:hint="eastAsia"/>
          <w:b/>
          <w:bCs/>
          <w:iCs/>
          <w:sz w:val="20"/>
          <w:szCs w:val="20"/>
          <w:lang w:val="en-GB"/>
        </w:rPr>
        <w:t xml:space="preserve">, collecting ground-truth data in type of </w:t>
      </w:r>
      <w:r w:rsidR="00F445D6" w:rsidRPr="009F708F">
        <w:rPr>
          <w:rFonts w:ascii="Times New Roman" w:hAnsi="Times New Roman" w:cs="Times New Roman" w:hint="eastAsia"/>
          <w:b/>
          <w:bCs/>
          <w:iCs/>
          <w:sz w:val="20"/>
          <w:szCs w:val="20"/>
          <w:lang w:val="en-GB"/>
        </w:rPr>
        <w:t>precoding matrix is supported.</w:t>
      </w:r>
      <w:bookmarkEnd w:id="11"/>
    </w:p>
    <w:p w14:paraId="7D73B5ED" w14:textId="47FBD6BB" w:rsidR="00501402" w:rsidRPr="009F708F" w:rsidRDefault="00F445D6" w:rsidP="0072261C">
      <w:pPr>
        <w:spacing w:afterLines="50" w:after="120"/>
        <w:rPr>
          <w:rFonts w:ascii="Times New Roman" w:hAnsi="Times New Roman" w:cs="Times New Roman"/>
          <w:bCs/>
          <w:iCs/>
          <w:sz w:val="20"/>
          <w:szCs w:val="20"/>
          <w:lang w:val="en-GB"/>
        </w:rPr>
      </w:pPr>
      <w:r w:rsidRPr="009F708F">
        <w:rPr>
          <w:rFonts w:ascii="Times New Roman" w:hAnsi="Times New Roman" w:cs="Times New Roman" w:hint="eastAsia"/>
          <w:bCs/>
          <w:iCs/>
          <w:sz w:val="20"/>
          <w:szCs w:val="20"/>
          <w:lang w:val="en-GB"/>
        </w:rPr>
        <w:t>The ground-truth data</w:t>
      </w:r>
      <w:r w:rsidR="008601A7" w:rsidRPr="009F708F">
        <w:rPr>
          <w:rFonts w:ascii="Times New Roman" w:hAnsi="Times New Roman" w:cs="Times New Roman" w:hint="eastAsia"/>
          <w:bCs/>
          <w:iCs/>
          <w:sz w:val="20"/>
          <w:szCs w:val="20"/>
          <w:lang w:val="en-GB"/>
        </w:rPr>
        <w:t xml:space="preserve"> for model training</w:t>
      </w:r>
      <w:r w:rsidRPr="009F708F">
        <w:rPr>
          <w:rFonts w:ascii="Times New Roman" w:hAnsi="Times New Roman" w:cs="Times New Roman" w:hint="eastAsia"/>
          <w:bCs/>
          <w:iCs/>
          <w:sz w:val="20"/>
          <w:szCs w:val="20"/>
          <w:lang w:val="en-GB"/>
        </w:rPr>
        <w:t xml:space="preserve"> can be</w:t>
      </w:r>
      <w:r w:rsidR="008601A7" w:rsidRPr="009F708F">
        <w:rPr>
          <w:rFonts w:ascii="Times New Roman" w:hAnsi="Times New Roman" w:cs="Times New Roman" w:hint="eastAsia"/>
          <w:bCs/>
          <w:iCs/>
          <w:sz w:val="20"/>
          <w:szCs w:val="20"/>
          <w:lang w:val="en-GB"/>
        </w:rPr>
        <w:t xml:space="preserve"> reported as a</w:t>
      </w:r>
      <w:r w:rsidRPr="009F708F">
        <w:rPr>
          <w:rFonts w:ascii="Times New Roman" w:hAnsi="Times New Roman" w:cs="Times New Roman" w:hint="eastAsia"/>
          <w:bCs/>
          <w:iCs/>
          <w:sz w:val="20"/>
          <w:szCs w:val="20"/>
          <w:lang w:val="en-GB"/>
        </w:rPr>
        <w:t xml:space="preserve"> scalar </w:t>
      </w:r>
      <w:r w:rsidRPr="009F708F">
        <w:rPr>
          <w:rFonts w:ascii="Times New Roman" w:hAnsi="Times New Roman" w:cs="Times New Roman"/>
          <w:bCs/>
          <w:iCs/>
          <w:sz w:val="20"/>
          <w:szCs w:val="20"/>
          <w:lang w:val="en-GB"/>
        </w:rPr>
        <w:t xml:space="preserve">quantization </w:t>
      </w:r>
      <w:r w:rsidR="008601A7" w:rsidRPr="009F708F">
        <w:rPr>
          <w:rFonts w:ascii="Times New Roman" w:hAnsi="Times New Roman" w:cs="Times New Roman" w:hint="eastAsia"/>
          <w:bCs/>
          <w:iCs/>
          <w:sz w:val="20"/>
          <w:szCs w:val="20"/>
          <w:lang w:val="en-GB"/>
        </w:rPr>
        <w:t xml:space="preserve">value </w:t>
      </w:r>
      <w:r w:rsidRPr="009F708F">
        <w:rPr>
          <w:rFonts w:ascii="Times New Roman" w:hAnsi="Times New Roman" w:cs="Times New Roman"/>
          <w:bCs/>
          <w:iCs/>
          <w:sz w:val="20"/>
          <w:szCs w:val="20"/>
          <w:lang w:val="en-GB"/>
        </w:rPr>
        <w:t>or</w:t>
      </w:r>
      <w:r w:rsidRPr="009F708F">
        <w:rPr>
          <w:rFonts w:ascii="Times New Roman" w:hAnsi="Times New Roman" w:cs="Times New Roman" w:hint="eastAsia"/>
          <w:bCs/>
          <w:iCs/>
          <w:sz w:val="20"/>
          <w:szCs w:val="20"/>
          <w:lang w:val="en-GB"/>
        </w:rPr>
        <w:t xml:space="preserve"> </w:t>
      </w:r>
      <w:r w:rsidR="008601A7" w:rsidRPr="009F708F">
        <w:rPr>
          <w:rFonts w:ascii="Times New Roman" w:hAnsi="Times New Roman" w:cs="Times New Roman" w:hint="eastAsia"/>
          <w:bCs/>
          <w:iCs/>
          <w:sz w:val="20"/>
          <w:szCs w:val="20"/>
          <w:lang w:val="en-GB"/>
        </w:rPr>
        <w:t xml:space="preserve">a </w:t>
      </w:r>
      <w:r w:rsidRPr="009F708F">
        <w:rPr>
          <w:rFonts w:ascii="Times New Roman" w:hAnsi="Times New Roman" w:cs="Times New Roman" w:hint="eastAsia"/>
          <w:bCs/>
          <w:iCs/>
          <w:sz w:val="20"/>
          <w:szCs w:val="20"/>
          <w:lang w:val="en-GB"/>
        </w:rPr>
        <w:t>codebo</w:t>
      </w:r>
      <w:r w:rsidR="00936FA1" w:rsidRPr="009F708F">
        <w:rPr>
          <w:rFonts w:ascii="Times New Roman" w:hAnsi="Times New Roman" w:cs="Times New Roman" w:hint="eastAsia"/>
          <w:bCs/>
          <w:iCs/>
          <w:sz w:val="20"/>
          <w:szCs w:val="20"/>
          <w:lang w:val="en-GB"/>
        </w:rPr>
        <w:t>ok-based quantization</w:t>
      </w:r>
      <w:r w:rsidR="008601A7" w:rsidRPr="009F708F">
        <w:rPr>
          <w:rFonts w:ascii="Times New Roman" w:hAnsi="Times New Roman" w:cs="Times New Roman" w:hint="eastAsia"/>
          <w:bCs/>
          <w:iCs/>
          <w:sz w:val="20"/>
          <w:szCs w:val="20"/>
          <w:lang w:val="en-GB"/>
        </w:rPr>
        <w:t xml:space="preserve"> value</w:t>
      </w:r>
      <w:r w:rsidR="00936FA1" w:rsidRPr="009F708F">
        <w:rPr>
          <w:rFonts w:ascii="Times New Roman" w:hAnsi="Times New Roman" w:cs="Times New Roman" w:hint="eastAsia"/>
          <w:bCs/>
          <w:iCs/>
          <w:sz w:val="20"/>
          <w:szCs w:val="20"/>
          <w:lang w:val="en-GB"/>
        </w:rPr>
        <w:t>.</w:t>
      </w:r>
      <w:r w:rsidR="008601A7" w:rsidRPr="009F708F">
        <w:rPr>
          <w:rFonts w:ascii="Times New Roman" w:hAnsi="Times New Roman" w:cs="Times New Roman" w:hint="eastAsia"/>
          <w:bCs/>
          <w:iCs/>
          <w:sz w:val="20"/>
          <w:szCs w:val="20"/>
          <w:lang w:val="en-GB"/>
        </w:rPr>
        <w:t xml:space="preserve"> </w:t>
      </w:r>
      <w:r w:rsidR="00501402" w:rsidRPr="009F708F">
        <w:rPr>
          <w:rFonts w:ascii="Times New Roman" w:hAnsi="Times New Roman" w:cs="Times New Roman" w:hint="eastAsia"/>
          <w:bCs/>
          <w:iCs/>
          <w:sz w:val="20"/>
          <w:szCs w:val="20"/>
          <w:lang w:val="en-GB"/>
        </w:rPr>
        <w:t>In RAN1#</w:t>
      </w:r>
      <w:r w:rsidR="00021DFE" w:rsidRPr="009F708F">
        <w:rPr>
          <w:rFonts w:ascii="Times New Roman" w:hAnsi="Times New Roman" w:cs="Times New Roman" w:hint="eastAsia"/>
          <w:bCs/>
          <w:iCs/>
          <w:sz w:val="20"/>
          <w:szCs w:val="20"/>
          <w:lang w:val="en-GB"/>
        </w:rPr>
        <w:t>112bi</w:t>
      </w:r>
      <w:r w:rsidR="009F708F" w:rsidRPr="009F708F">
        <w:rPr>
          <w:rFonts w:ascii="Times New Roman" w:hAnsi="Times New Roman" w:cs="Times New Roman" w:hint="eastAsia"/>
          <w:bCs/>
          <w:iCs/>
          <w:sz w:val="20"/>
          <w:szCs w:val="20"/>
          <w:lang w:val="en-GB"/>
        </w:rPr>
        <w:t>s</w:t>
      </w:r>
      <w:r w:rsidR="00501402" w:rsidRPr="009F708F">
        <w:rPr>
          <w:rFonts w:ascii="Times New Roman" w:hAnsi="Times New Roman" w:cs="Times New Roman" w:hint="eastAsia"/>
          <w:bCs/>
          <w:iCs/>
          <w:sz w:val="20"/>
          <w:szCs w:val="20"/>
          <w:lang w:val="en-GB"/>
        </w:rPr>
        <w:t xml:space="preserve">-e meeting, the following agreement on ground-truth CSI </w:t>
      </w:r>
      <w:r w:rsidR="00612692" w:rsidRPr="009F708F">
        <w:rPr>
          <w:rFonts w:ascii="Times New Roman" w:hAnsi="Times New Roman" w:cs="Times New Roman" w:hint="eastAsia"/>
          <w:bCs/>
          <w:iCs/>
          <w:sz w:val="20"/>
          <w:szCs w:val="20"/>
          <w:lang w:val="en-GB"/>
        </w:rPr>
        <w:t xml:space="preserve">for NW side data collection for model training </w:t>
      </w:r>
      <w:r w:rsidR="00501402" w:rsidRPr="009F708F">
        <w:rPr>
          <w:rFonts w:ascii="Times New Roman" w:hAnsi="Times New Roman" w:cs="Times New Roman" w:hint="eastAsia"/>
          <w:bCs/>
          <w:iCs/>
          <w:sz w:val="20"/>
          <w:szCs w:val="20"/>
          <w:lang w:val="en-GB"/>
        </w:rPr>
        <w:t>was achieved:</w:t>
      </w:r>
    </w:p>
    <w:tbl>
      <w:tblPr>
        <w:tblStyle w:val="a9"/>
        <w:tblW w:w="0" w:type="auto"/>
        <w:tblLook w:val="04A0" w:firstRow="1" w:lastRow="0" w:firstColumn="1" w:lastColumn="0" w:noHBand="0" w:noVBand="1"/>
      </w:tblPr>
      <w:tblGrid>
        <w:gridCol w:w="9286"/>
      </w:tblGrid>
      <w:tr w:rsidR="009F708F" w:rsidRPr="009F708F" w14:paraId="0FD31039" w14:textId="77777777" w:rsidTr="00B32E9F">
        <w:tc>
          <w:tcPr>
            <w:tcW w:w="9286" w:type="dxa"/>
          </w:tcPr>
          <w:p w14:paraId="79983DD9" w14:textId="77777777" w:rsidR="00501402" w:rsidRPr="009F708F" w:rsidRDefault="00501402" w:rsidP="0072261C">
            <w:pPr>
              <w:pStyle w:val="3GPPNormalText"/>
              <w:spacing w:after="50"/>
              <w:rPr>
                <w:bCs/>
                <w:sz w:val="20"/>
                <w:szCs w:val="20"/>
                <w:highlight w:val="green"/>
                <w:lang w:val="en-US"/>
              </w:rPr>
            </w:pPr>
            <w:r w:rsidRPr="009F708F">
              <w:rPr>
                <w:bCs/>
                <w:sz w:val="20"/>
                <w:szCs w:val="20"/>
                <w:highlight w:val="green"/>
                <w:lang w:val="en-US"/>
              </w:rPr>
              <w:t>Agreement</w:t>
            </w:r>
          </w:p>
          <w:p w14:paraId="6089A365" w14:textId="77777777" w:rsidR="00501402" w:rsidRPr="009F708F" w:rsidRDefault="00501402" w:rsidP="0072261C">
            <w:pPr>
              <w:spacing w:after="50"/>
              <w:rPr>
                <w:rFonts w:ascii="Times New Roman" w:hAnsi="Times New Roman" w:cs="Times New Roman"/>
                <w:sz w:val="20"/>
                <w:szCs w:val="20"/>
              </w:rPr>
            </w:pPr>
            <w:r w:rsidRPr="009F708F">
              <w:rPr>
                <w:rFonts w:ascii="Times New Roman" w:hAnsi="Times New Roman" w:cs="Times New Roman"/>
                <w:bCs/>
                <w:sz w:val="20"/>
                <w:szCs w:val="20"/>
              </w:rPr>
              <w:t>In CSI compression using two-sided model use case, further study the necessity and potential specification impact of</w:t>
            </w:r>
            <w:r w:rsidRPr="009F708F">
              <w:rPr>
                <w:rFonts w:ascii="Times New Roman" w:hAnsi="Times New Roman" w:cs="Times New Roman"/>
                <w:sz w:val="20"/>
                <w:szCs w:val="20"/>
              </w:rPr>
              <w:t> </w:t>
            </w:r>
            <w:r w:rsidRPr="009F708F">
              <w:rPr>
                <w:rFonts w:ascii="Times New Roman" w:hAnsi="Times New Roman" w:cs="Times New Roman"/>
                <w:bCs/>
                <w:sz w:val="20"/>
                <w:szCs w:val="20"/>
              </w:rPr>
              <w:t>the following aspects related to the ground truth CSI format for</w:t>
            </w:r>
            <w:r w:rsidRPr="009F708F">
              <w:rPr>
                <w:rFonts w:ascii="Times New Roman" w:hAnsi="Times New Roman" w:cs="Times New Roman"/>
                <w:sz w:val="20"/>
                <w:szCs w:val="20"/>
              </w:rPr>
              <w:t> </w:t>
            </w:r>
            <w:r w:rsidRPr="009F708F">
              <w:rPr>
                <w:rFonts w:ascii="Times New Roman" w:hAnsi="Times New Roman" w:cs="Times New Roman"/>
                <w:bCs/>
                <w:sz w:val="20"/>
                <w:szCs w:val="20"/>
              </w:rPr>
              <w:t>NW side data collection for model training:   </w:t>
            </w:r>
          </w:p>
          <w:p w14:paraId="1B4E3362" w14:textId="77777777" w:rsidR="00501402" w:rsidRPr="009F708F" w:rsidRDefault="00501402" w:rsidP="0072261C">
            <w:pPr>
              <w:pStyle w:val="a7"/>
              <w:numPr>
                <w:ilvl w:val="0"/>
                <w:numId w:val="20"/>
              </w:numPr>
              <w:spacing w:after="50"/>
              <w:ind w:firstLineChars="0"/>
              <w:textAlignment w:val="baseline"/>
              <w:rPr>
                <w:rFonts w:ascii="Times New Roman" w:hAnsi="Times New Roman" w:cs="Times New Roman"/>
                <w:sz w:val="20"/>
                <w:szCs w:val="20"/>
              </w:rPr>
            </w:pPr>
            <w:r w:rsidRPr="009F708F">
              <w:rPr>
                <w:rFonts w:ascii="Times New Roman" w:hAnsi="Times New Roman" w:cs="Times New Roman"/>
                <w:bCs/>
                <w:sz w:val="20"/>
                <w:szCs w:val="20"/>
              </w:rPr>
              <w:t>Scalar quantization for ground-truth CSI</w:t>
            </w:r>
          </w:p>
          <w:p w14:paraId="2215FA57" w14:textId="77777777" w:rsidR="00501402" w:rsidRPr="009F708F" w:rsidRDefault="00501402" w:rsidP="0072261C">
            <w:pPr>
              <w:pStyle w:val="a7"/>
              <w:numPr>
                <w:ilvl w:val="1"/>
                <w:numId w:val="21"/>
              </w:numPr>
              <w:spacing w:after="50"/>
              <w:ind w:firstLineChars="0"/>
              <w:textAlignment w:val="baseline"/>
              <w:rPr>
                <w:rFonts w:ascii="Times New Roman" w:hAnsi="Times New Roman" w:cs="Times New Roman"/>
                <w:sz w:val="20"/>
                <w:szCs w:val="20"/>
              </w:rPr>
            </w:pPr>
            <w:r w:rsidRPr="009F708F">
              <w:rPr>
                <w:rFonts w:ascii="Times New Roman" w:hAnsi="Times New Roman" w:cs="Times New Roman"/>
                <w:bCs/>
                <w:sz w:val="20"/>
                <w:szCs w:val="20"/>
              </w:rPr>
              <w:t>FFS: any processing applied to the ground-truth CSI before scalar quantization, based on evaluation results in 9.2.2.1</w:t>
            </w:r>
          </w:p>
          <w:p w14:paraId="403196E0" w14:textId="77777777" w:rsidR="00501402" w:rsidRPr="009F708F" w:rsidRDefault="00501402" w:rsidP="0072261C">
            <w:pPr>
              <w:pStyle w:val="a7"/>
              <w:numPr>
                <w:ilvl w:val="0"/>
                <w:numId w:val="20"/>
              </w:numPr>
              <w:spacing w:after="50"/>
              <w:ind w:firstLineChars="0"/>
              <w:textAlignment w:val="baseline"/>
              <w:rPr>
                <w:rFonts w:ascii="Times New Roman" w:hAnsi="Times New Roman" w:cs="Times New Roman"/>
                <w:sz w:val="20"/>
                <w:szCs w:val="20"/>
              </w:rPr>
            </w:pPr>
            <w:r w:rsidRPr="009F708F">
              <w:rPr>
                <w:rFonts w:ascii="Times New Roman" w:hAnsi="Times New Roman" w:cs="Times New Roman"/>
                <w:bCs/>
                <w:sz w:val="20"/>
                <w:szCs w:val="20"/>
              </w:rPr>
              <w:t>Codebook-based quantization for ground-truth CSI</w:t>
            </w:r>
          </w:p>
          <w:p w14:paraId="4975DCDA" w14:textId="77777777" w:rsidR="00501402" w:rsidRPr="009F708F" w:rsidRDefault="00501402" w:rsidP="0072261C">
            <w:pPr>
              <w:pStyle w:val="a7"/>
              <w:numPr>
                <w:ilvl w:val="1"/>
                <w:numId w:val="22"/>
              </w:numPr>
              <w:spacing w:after="50"/>
              <w:ind w:firstLineChars="0"/>
              <w:rPr>
                <w:rFonts w:ascii="Times New Roman" w:hAnsi="Times New Roman" w:cs="Times New Roman"/>
                <w:bCs/>
                <w:sz w:val="20"/>
                <w:szCs w:val="20"/>
              </w:rPr>
            </w:pPr>
            <w:r w:rsidRPr="009F708F">
              <w:rPr>
                <w:rFonts w:ascii="Times New Roman" w:hAnsi="Times New Roman" w:cs="Times New Roman"/>
                <w:bCs/>
                <w:sz w:val="20"/>
                <w:szCs w:val="20"/>
              </w:rPr>
              <w:t xml:space="preserve">FFS: Parameter set enhancement of existing </w:t>
            </w:r>
            <w:proofErr w:type="spellStart"/>
            <w:r w:rsidRPr="009F708F">
              <w:rPr>
                <w:rFonts w:ascii="Times New Roman" w:hAnsi="Times New Roman" w:cs="Times New Roman"/>
                <w:bCs/>
                <w:sz w:val="20"/>
                <w:szCs w:val="20"/>
              </w:rPr>
              <w:t>eType</w:t>
            </w:r>
            <w:proofErr w:type="spellEnd"/>
            <w:r w:rsidRPr="009F708F">
              <w:rPr>
                <w:rFonts w:ascii="Times New Roman" w:hAnsi="Times New Roman" w:cs="Times New Roman"/>
                <w:bCs/>
                <w:sz w:val="20"/>
                <w:szCs w:val="20"/>
              </w:rPr>
              <w:t xml:space="preserve"> II codebook, based on evaluation results in 9.2.2.1</w:t>
            </w:r>
          </w:p>
          <w:p w14:paraId="103D041A" w14:textId="79E43613" w:rsidR="00501402" w:rsidRPr="009F708F" w:rsidRDefault="00501402" w:rsidP="0072261C">
            <w:pPr>
              <w:pStyle w:val="a7"/>
              <w:widowControl/>
              <w:numPr>
                <w:ilvl w:val="0"/>
                <w:numId w:val="20"/>
              </w:numPr>
              <w:overflowPunct w:val="0"/>
              <w:autoSpaceDE w:val="0"/>
              <w:autoSpaceDN w:val="0"/>
              <w:adjustRightInd w:val="0"/>
              <w:snapToGrid w:val="0"/>
              <w:spacing w:after="50"/>
              <w:ind w:firstLineChars="0"/>
              <w:jc w:val="left"/>
              <w:textAlignment w:val="baseline"/>
              <w:rPr>
                <w:rFonts w:ascii="Times New Roman" w:eastAsia="Calibri" w:hAnsi="Times New Roman" w:cs="Times New Roman"/>
                <w:sz w:val="20"/>
                <w:szCs w:val="20"/>
                <w:lang w:eastAsia="en-US"/>
              </w:rPr>
            </w:pPr>
            <w:r w:rsidRPr="009F708F">
              <w:rPr>
                <w:rFonts w:ascii="Times New Roman" w:eastAsia="Malgun Gothic" w:hAnsi="Times New Roman" w:cs="Times New Roman"/>
                <w:bCs/>
                <w:sz w:val="20"/>
                <w:szCs w:val="20"/>
              </w:rPr>
              <w:t xml:space="preserve">Number of layers for which the ground truth data is collected. And whether UE or NW </w:t>
            </w:r>
            <w:proofErr w:type="gramStart"/>
            <w:r w:rsidRPr="009F708F">
              <w:rPr>
                <w:rFonts w:ascii="Times New Roman" w:eastAsia="Malgun Gothic" w:hAnsi="Times New Roman" w:cs="Times New Roman"/>
                <w:bCs/>
                <w:sz w:val="20"/>
                <w:szCs w:val="20"/>
              </w:rPr>
              <w:t>determine</w:t>
            </w:r>
            <w:proofErr w:type="gramEnd"/>
            <w:r w:rsidRPr="009F708F">
              <w:rPr>
                <w:rFonts w:ascii="Times New Roman" w:eastAsia="Malgun Gothic" w:hAnsi="Times New Roman" w:cs="Times New Roman"/>
                <w:bCs/>
                <w:sz w:val="20"/>
                <w:szCs w:val="20"/>
              </w:rPr>
              <w:t xml:space="preserve"> the number of layers</w:t>
            </w:r>
            <w:r w:rsidRPr="009F708F">
              <w:rPr>
                <w:rFonts w:ascii="Times New Roman" w:eastAsia="Calibri" w:hAnsi="Times New Roman" w:cs="Times New Roman"/>
                <w:bCs/>
                <w:sz w:val="20"/>
                <w:szCs w:val="20"/>
                <w:lang w:eastAsia="en-US"/>
              </w:rPr>
              <w:t xml:space="preserve"> </w:t>
            </w:r>
            <w:r w:rsidRPr="009F708F">
              <w:rPr>
                <w:rFonts w:ascii="Times New Roman" w:eastAsia="Malgun Gothic" w:hAnsi="Times New Roman" w:cs="Times New Roman"/>
                <w:bCs/>
                <w:sz w:val="20"/>
                <w:szCs w:val="20"/>
              </w:rPr>
              <w:t>for ground-truth CSI data collection.</w:t>
            </w:r>
          </w:p>
        </w:tc>
      </w:tr>
    </w:tbl>
    <w:p w14:paraId="27F83F11" w14:textId="340D6697" w:rsidR="00501402" w:rsidRPr="005453F9" w:rsidRDefault="0052401D" w:rsidP="0072261C">
      <w:pPr>
        <w:spacing w:afterLines="50" w:after="120"/>
        <w:rPr>
          <w:rFonts w:ascii="Times New Roman" w:hAnsi="Times New Roman" w:cs="Times New Roman"/>
          <w:bCs/>
          <w:iCs/>
          <w:sz w:val="20"/>
          <w:szCs w:val="20"/>
        </w:rPr>
      </w:pPr>
      <w:r w:rsidRPr="009F708F">
        <w:rPr>
          <w:rFonts w:ascii="Times New Roman" w:hAnsi="Times New Roman" w:cs="Times New Roman" w:hint="eastAsia"/>
          <w:bCs/>
          <w:sz w:val="20"/>
          <w:szCs w:val="20"/>
        </w:rPr>
        <w:t>F</w:t>
      </w:r>
      <w:r w:rsidRPr="009F708F">
        <w:rPr>
          <w:rFonts w:ascii="Times New Roman" w:hAnsi="Times New Roman" w:cs="Times New Roman"/>
          <w:bCs/>
          <w:sz w:val="20"/>
          <w:szCs w:val="20"/>
        </w:rPr>
        <w:t>or</w:t>
      </w:r>
      <w:r w:rsidRPr="009F708F">
        <w:rPr>
          <w:rFonts w:ascii="Times New Roman" w:hAnsi="Times New Roman" w:cs="Times New Roman"/>
          <w:sz w:val="20"/>
          <w:szCs w:val="20"/>
        </w:rPr>
        <w:t> </w:t>
      </w:r>
      <w:r w:rsidRPr="009F708F">
        <w:rPr>
          <w:rFonts w:ascii="Times New Roman" w:hAnsi="Times New Roman" w:cs="Times New Roman"/>
          <w:bCs/>
          <w:sz w:val="20"/>
          <w:szCs w:val="20"/>
        </w:rPr>
        <w:t>NW side data collection for model training</w:t>
      </w:r>
      <w:r w:rsidRPr="009F708F">
        <w:rPr>
          <w:rFonts w:ascii="Times New Roman" w:hAnsi="Times New Roman" w:cs="Times New Roman" w:hint="eastAsia"/>
          <w:bCs/>
          <w:iCs/>
          <w:sz w:val="20"/>
          <w:szCs w:val="20"/>
        </w:rPr>
        <w:t xml:space="preserve">, it is our view that </w:t>
      </w:r>
      <w:r w:rsidR="00B32E9F" w:rsidRPr="009F708F">
        <w:rPr>
          <w:rFonts w:ascii="Times New Roman" w:hAnsi="Times New Roman" w:cs="Times New Roman" w:hint="eastAsia"/>
          <w:bCs/>
          <w:iCs/>
          <w:sz w:val="20"/>
          <w:szCs w:val="20"/>
        </w:rPr>
        <w:t xml:space="preserve">NW determines the number of layers for ground-truth CSI data collection </w:t>
      </w:r>
      <w:r w:rsidR="00885CA8" w:rsidRPr="009F708F">
        <w:rPr>
          <w:rFonts w:ascii="Times New Roman" w:hAnsi="Times New Roman" w:cs="Times New Roman" w:hint="eastAsia"/>
          <w:bCs/>
          <w:iCs/>
          <w:sz w:val="20"/>
          <w:szCs w:val="20"/>
        </w:rPr>
        <w:t>sh</w:t>
      </w:r>
      <w:r w:rsidRPr="009F708F">
        <w:rPr>
          <w:rFonts w:ascii="Times New Roman" w:hAnsi="Times New Roman" w:cs="Times New Roman" w:hint="eastAsia"/>
          <w:bCs/>
          <w:iCs/>
          <w:sz w:val="20"/>
          <w:szCs w:val="20"/>
        </w:rPr>
        <w:t>all</w:t>
      </w:r>
      <w:r w:rsidR="00885CA8" w:rsidRPr="009F708F">
        <w:rPr>
          <w:rFonts w:ascii="Times New Roman" w:hAnsi="Times New Roman" w:cs="Times New Roman" w:hint="eastAsia"/>
          <w:bCs/>
          <w:iCs/>
          <w:sz w:val="20"/>
          <w:szCs w:val="20"/>
        </w:rPr>
        <w:t xml:space="preserve"> be </w:t>
      </w:r>
      <w:r w:rsidRPr="009F708F">
        <w:rPr>
          <w:rFonts w:ascii="Times New Roman" w:hAnsi="Times New Roman" w:cs="Times New Roman" w:hint="eastAsia"/>
          <w:bCs/>
          <w:iCs/>
          <w:sz w:val="20"/>
          <w:szCs w:val="20"/>
        </w:rPr>
        <w:t>supported</w:t>
      </w:r>
      <w:r w:rsidR="00885CA8" w:rsidRPr="009F708F">
        <w:rPr>
          <w:rFonts w:ascii="Times New Roman" w:hAnsi="Times New Roman" w:cs="Times New Roman" w:hint="eastAsia"/>
          <w:bCs/>
          <w:iCs/>
          <w:sz w:val="20"/>
          <w:szCs w:val="20"/>
        </w:rPr>
        <w:t xml:space="preserve">. </w:t>
      </w:r>
      <w:r w:rsidR="00750842" w:rsidRPr="009F708F">
        <w:rPr>
          <w:rFonts w:ascii="Times New Roman" w:hAnsi="Times New Roman" w:cs="Times New Roman" w:hint="eastAsia"/>
          <w:bCs/>
          <w:iCs/>
          <w:sz w:val="20"/>
          <w:szCs w:val="20"/>
        </w:rPr>
        <w:t xml:space="preserve">One reason is that </w:t>
      </w:r>
      <w:r w:rsidR="00DA17FB" w:rsidRPr="009F708F">
        <w:rPr>
          <w:rFonts w:ascii="Times New Roman" w:hAnsi="Times New Roman" w:cs="Times New Roman" w:hint="eastAsia"/>
          <w:bCs/>
          <w:iCs/>
          <w:sz w:val="20"/>
          <w:szCs w:val="20"/>
        </w:rPr>
        <w:t xml:space="preserve">it is </w:t>
      </w:r>
      <w:r w:rsidR="00DA17FB" w:rsidRPr="009F708F">
        <w:rPr>
          <w:rFonts w:ascii="Times New Roman" w:hAnsi="Times New Roman" w:cs="Times New Roman"/>
          <w:bCs/>
          <w:iCs/>
          <w:sz w:val="20"/>
          <w:szCs w:val="20"/>
        </w:rPr>
        <w:t>necessary</w:t>
      </w:r>
      <w:r w:rsidR="00DA17FB" w:rsidRPr="009F708F">
        <w:rPr>
          <w:rFonts w:ascii="Times New Roman" w:hAnsi="Times New Roman" w:cs="Times New Roman" w:hint="eastAsia"/>
          <w:bCs/>
          <w:iCs/>
          <w:sz w:val="20"/>
          <w:szCs w:val="20"/>
        </w:rPr>
        <w:t xml:space="preserve"> for NW to acquire ground-truth CSI with high ranks to train AI/ML model for high ranks. </w:t>
      </w:r>
      <w:r w:rsidR="00B32E9F" w:rsidRPr="009F708F">
        <w:rPr>
          <w:rFonts w:ascii="Times New Roman" w:hAnsi="Times New Roman" w:cs="Times New Roman" w:hint="eastAsia"/>
          <w:bCs/>
          <w:iCs/>
          <w:sz w:val="20"/>
          <w:szCs w:val="20"/>
        </w:rPr>
        <w:t>If</w:t>
      </w:r>
      <w:r w:rsidR="00750842" w:rsidRPr="009F708F">
        <w:rPr>
          <w:rFonts w:ascii="Times New Roman" w:hAnsi="Times New Roman" w:cs="Times New Roman" w:hint="eastAsia"/>
          <w:bCs/>
          <w:iCs/>
          <w:sz w:val="20"/>
          <w:szCs w:val="20"/>
        </w:rPr>
        <w:t xml:space="preserve"> </w:t>
      </w:r>
      <w:r w:rsidR="00885CA8" w:rsidRPr="009F708F">
        <w:rPr>
          <w:rFonts w:ascii="Times New Roman" w:hAnsi="Times New Roman" w:cs="Times New Roman" w:hint="eastAsia"/>
          <w:bCs/>
          <w:iCs/>
          <w:sz w:val="20"/>
          <w:szCs w:val="20"/>
        </w:rPr>
        <w:t xml:space="preserve">UE </w:t>
      </w:r>
      <w:r w:rsidR="00B32E9F" w:rsidRPr="009F708F">
        <w:rPr>
          <w:rFonts w:ascii="Times New Roman" w:hAnsi="Times New Roman" w:cs="Times New Roman" w:hint="eastAsia"/>
          <w:bCs/>
          <w:iCs/>
          <w:sz w:val="20"/>
          <w:szCs w:val="20"/>
        </w:rPr>
        <w:t>determines</w:t>
      </w:r>
      <w:r w:rsidR="00750842" w:rsidRPr="009F708F">
        <w:rPr>
          <w:rFonts w:ascii="Times New Roman" w:hAnsi="Times New Roman" w:cs="Times New Roman" w:hint="eastAsia"/>
          <w:bCs/>
          <w:iCs/>
          <w:sz w:val="20"/>
          <w:szCs w:val="20"/>
        </w:rPr>
        <w:t xml:space="preserve"> </w:t>
      </w:r>
      <w:r w:rsidR="00885CA8" w:rsidRPr="009F708F">
        <w:rPr>
          <w:rFonts w:ascii="Times New Roman" w:hAnsi="Times New Roman" w:cs="Times New Roman" w:hint="eastAsia"/>
          <w:bCs/>
          <w:iCs/>
          <w:sz w:val="20"/>
          <w:szCs w:val="20"/>
        </w:rPr>
        <w:t>the number of layers</w:t>
      </w:r>
      <w:r w:rsidR="00750842" w:rsidRPr="009F708F">
        <w:rPr>
          <w:rFonts w:ascii="Times New Roman" w:hAnsi="Times New Roman" w:cs="Times New Roman" w:hint="eastAsia"/>
          <w:bCs/>
          <w:iCs/>
          <w:sz w:val="20"/>
          <w:szCs w:val="20"/>
        </w:rPr>
        <w:t xml:space="preserve"> of the ground-truth CSI</w:t>
      </w:r>
      <w:r w:rsidR="00B32E9F" w:rsidRPr="009F708F">
        <w:rPr>
          <w:rFonts w:ascii="Times New Roman" w:hAnsi="Times New Roman" w:cs="Times New Roman" w:hint="eastAsia"/>
          <w:bCs/>
          <w:iCs/>
          <w:sz w:val="20"/>
          <w:szCs w:val="20"/>
        </w:rPr>
        <w:t xml:space="preserve"> for data collection</w:t>
      </w:r>
      <w:r w:rsidR="00750842" w:rsidRPr="009F708F">
        <w:rPr>
          <w:rFonts w:ascii="Times New Roman" w:hAnsi="Times New Roman" w:cs="Times New Roman" w:hint="eastAsia"/>
          <w:bCs/>
          <w:iCs/>
          <w:sz w:val="20"/>
          <w:szCs w:val="20"/>
        </w:rPr>
        <w:t xml:space="preserve">, it is possible that the data collection procedure would be quite </w:t>
      </w:r>
      <w:r w:rsidR="00B32E9F" w:rsidRPr="009F708F">
        <w:rPr>
          <w:rFonts w:ascii="Times New Roman" w:hAnsi="Times New Roman" w:cs="Times New Roman" w:hint="eastAsia"/>
          <w:bCs/>
          <w:iCs/>
          <w:sz w:val="20"/>
          <w:szCs w:val="20"/>
        </w:rPr>
        <w:t>long</w:t>
      </w:r>
      <w:r w:rsidR="00750842" w:rsidRPr="009F708F">
        <w:rPr>
          <w:rFonts w:ascii="Times New Roman" w:hAnsi="Times New Roman" w:cs="Times New Roman" w:hint="eastAsia"/>
          <w:bCs/>
          <w:iCs/>
          <w:sz w:val="20"/>
          <w:szCs w:val="20"/>
        </w:rPr>
        <w:t xml:space="preserve"> since t</w:t>
      </w:r>
      <w:r w:rsidR="00B32E9F" w:rsidRPr="009F708F">
        <w:rPr>
          <w:rFonts w:ascii="Times New Roman" w:hAnsi="Times New Roman" w:cs="Times New Roman" w:hint="eastAsia"/>
          <w:bCs/>
          <w:iCs/>
          <w:sz w:val="20"/>
          <w:szCs w:val="20"/>
        </w:rPr>
        <w:t xml:space="preserve">he proportion of data for high </w:t>
      </w:r>
      <w:r w:rsidRPr="009F708F">
        <w:rPr>
          <w:rFonts w:ascii="Times New Roman" w:hAnsi="Times New Roman" w:cs="Times New Roman" w:hint="eastAsia"/>
          <w:bCs/>
          <w:iCs/>
          <w:sz w:val="20"/>
          <w:szCs w:val="20"/>
        </w:rPr>
        <w:t xml:space="preserve">ranks </w:t>
      </w:r>
      <w:r w:rsidR="00B32E9F" w:rsidRPr="009F708F">
        <w:rPr>
          <w:rFonts w:ascii="Times New Roman" w:hAnsi="Times New Roman" w:cs="Times New Roman" w:hint="eastAsia"/>
          <w:bCs/>
          <w:iCs/>
          <w:sz w:val="20"/>
          <w:szCs w:val="20"/>
        </w:rPr>
        <w:t>is</w:t>
      </w:r>
      <w:r w:rsidR="00750842" w:rsidRPr="009F708F">
        <w:rPr>
          <w:rFonts w:ascii="Times New Roman" w:hAnsi="Times New Roman" w:cs="Times New Roman" w:hint="eastAsia"/>
          <w:bCs/>
          <w:iCs/>
          <w:sz w:val="20"/>
          <w:szCs w:val="20"/>
        </w:rPr>
        <w:t xml:space="preserve"> </w:t>
      </w:r>
      <w:r w:rsidR="008662FF" w:rsidRPr="009F708F">
        <w:rPr>
          <w:rFonts w:ascii="Times New Roman" w:hAnsi="Times New Roman" w:cs="Times New Roman" w:hint="eastAsia"/>
          <w:bCs/>
          <w:iCs/>
          <w:sz w:val="20"/>
          <w:szCs w:val="20"/>
        </w:rPr>
        <w:t xml:space="preserve">uncontrollable and may be very </w:t>
      </w:r>
      <w:r w:rsidR="00750842" w:rsidRPr="009F708F">
        <w:rPr>
          <w:rFonts w:ascii="Times New Roman" w:hAnsi="Times New Roman" w:cs="Times New Roman" w:hint="eastAsia"/>
          <w:bCs/>
          <w:iCs/>
          <w:sz w:val="20"/>
          <w:szCs w:val="20"/>
        </w:rPr>
        <w:t>small.</w:t>
      </w:r>
      <w:r w:rsidR="00DA17FB" w:rsidRPr="009F708F">
        <w:rPr>
          <w:rFonts w:ascii="Times New Roman" w:hAnsi="Times New Roman" w:cs="Times New Roman" w:hint="eastAsia"/>
          <w:bCs/>
          <w:iCs/>
          <w:sz w:val="20"/>
          <w:szCs w:val="20"/>
        </w:rPr>
        <w:t xml:space="preserve"> It does not only consume more time, but also cause more resource consumption for ground-truth CSI reporting.</w:t>
      </w:r>
      <w:r w:rsidR="00750842" w:rsidRPr="009F708F">
        <w:rPr>
          <w:rFonts w:ascii="Times New Roman" w:hAnsi="Times New Roman" w:cs="Times New Roman" w:hint="eastAsia"/>
          <w:bCs/>
          <w:iCs/>
          <w:sz w:val="20"/>
          <w:szCs w:val="20"/>
        </w:rPr>
        <w:t xml:space="preserve"> </w:t>
      </w:r>
      <w:r w:rsidR="00E1230A" w:rsidRPr="009F708F">
        <w:rPr>
          <w:rFonts w:ascii="Times New Roman" w:hAnsi="Times New Roman" w:cs="Times New Roman"/>
          <w:bCs/>
          <w:iCs/>
          <w:sz w:val="20"/>
          <w:szCs w:val="20"/>
        </w:rPr>
        <w:t>I</w:t>
      </w:r>
      <w:r w:rsidR="00E1230A" w:rsidRPr="009F708F">
        <w:rPr>
          <w:rFonts w:ascii="Times New Roman" w:hAnsi="Times New Roman" w:cs="Times New Roman" w:hint="eastAsia"/>
          <w:bCs/>
          <w:iCs/>
          <w:sz w:val="20"/>
          <w:szCs w:val="20"/>
        </w:rPr>
        <w:t>n our companion contribution</w:t>
      </w:r>
      <w:r w:rsidR="00B32E9F" w:rsidRPr="009F708F">
        <w:rPr>
          <w:rFonts w:ascii="Times New Roman" w:hAnsi="Times New Roman" w:cs="Times New Roman" w:hint="eastAsia"/>
          <w:bCs/>
          <w:iCs/>
          <w:sz w:val="20"/>
          <w:szCs w:val="20"/>
        </w:rPr>
        <w:t xml:space="preserve"> </w:t>
      </w:r>
      <w:r w:rsidR="00885CA8" w:rsidRPr="009F708F">
        <w:rPr>
          <w:rFonts w:ascii="Times New Roman" w:hAnsi="Times New Roman" w:cs="Times New Roman"/>
          <w:bCs/>
          <w:iCs/>
          <w:sz w:val="20"/>
          <w:szCs w:val="20"/>
        </w:rPr>
        <w:fldChar w:fldCharType="begin"/>
      </w:r>
      <w:r w:rsidR="00885CA8" w:rsidRPr="009F708F">
        <w:rPr>
          <w:rFonts w:ascii="Times New Roman" w:hAnsi="Times New Roman" w:cs="Times New Roman"/>
          <w:bCs/>
          <w:iCs/>
          <w:sz w:val="20"/>
          <w:szCs w:val="20"/>
        </w:rPr>
        <w:instrText xml:space="preserve"> </w:instrText>
      </w:r>
      <w:r w:rsidR="00885CA8" w:rsidRPr="009F708F">
        <w:rPr>
          <w:rFonts w:ascii="Times New Roman" w:hAnsi="Times New Roman" w:cs="Times New Roman" w:hint="eastAsia"/>
          <w:bCs/>
          <w:iCs/>
          <w:sz w:val="20"/>
          <w:szCs w:val="20"/>
        </w:rPr>
        <w:instrText>REF _Ref134695417 \n \h</w:instrText>
      </w:r>
      <w:r w:rsidR="00885CA8" w:rsidRPr="009F708F">
        <w:rPr>
          <w:rFonts w:ascii="Times New Roman" w:hAnsi="Times New Roman" w:cs="Times New Roman"/>
          <w:bCs/>
          <w:iCs/>
          <w:sz w:val="20"/>
          <w:szCs w:val="20"/>
        </w:rPr>
        <w:instrText xml:space="preserve"> </w:instrText>
      </w:r>
      <w:r w:rsidR="00885CA8" w:rsidRPr="009F708F">
        <w:rPr>
          <w:rFonts w:ascii="Times New Roman" w:hAnsi="Times New Roman" w:cs="Times New Roman"/>
          <w:bCs/>
          <w:iCs/>
          <w:sz w:val="20"/>
          <w:szCs w:val="20"/>
        </w:rPr>
      </w:r>
      <w:r w:rsidR="00885CA8" w:rsidRPr="009F708F">
        <w:rPr>
          <w:rFonts w:ascii="Times New Roman" w:hAnsi="Times New Roman" w:cs="Times New Roman"/>
          <w:bCs/>
          <w:iCs/>
          <w:sz w:val="20"/>
          <w:szCs w:val="20"/>
        </w:rPr>
        <w:fldChar w:fldCharType="separate"/>
      </w:r>
      <w:r w:rsidR="005453F9">
        <w:rPr>
          <w:rFonts w:ascii="Times New Roman" w:hAnsi="Times New Roman" w:cs="Times New Roman"/>
          <w:bCs/>
          <w:iCs/>
          <w:sz w:val="20"/>
          <w:szCs w:val="20"/>
        </w:rPr>
        <w:t>[9]</w:t>
      </w:r>
      <w:r w:rsidR="00885CA8" w:rsidRPr="009F708F">
        <w:rPr>
          <w:rFonts w:ascii="Times New Roman" w:hAnsi="Times New Roman" w:cs="Times New Roman"/>
          <w:bCs/>
          <w:iCs/>
          <w:sz w:val="20"/>
          <w:szCs w:val="20"/>
        </w:rPr>
        <w:fldChar w:fldCharType="end"/>
      </w:r>
      <w:r w:rsidR="00E1230A" w:rsidRPr="009F708F">
        <w:rPr>
          <w:rFonts w:ascii="Times New Roman" w:hAnsi="Times New Roman" w:cs="Times New Roman" w:hint="eastAsia"/>
          <w:bCs/>
          <w:iCs/>
          <w:sz w:val="20"/>
          <w:szCs w:val="20"/>
        </w:rPr>
        <w:t xml:space="preserve">, </w:t>
      </w:r>
      <w:r w:rsidR="00885CA8" w:rsidRPr="009F708F">
        <w:rPr>
          <w:rFonts w:ascii="Times New Roman" w:hAnsi="Times New Roman" w:cs="Times New Roman" w:hint="eastAsia"/>
          <w:bCs/>
          <w:iCs/>
          <w:sz w:val="20"/>
          <w:szCs w:val="20"/>
        </w:rPr>
        <w:t>the evaluation results of AI/ML models trained with ground</w:t>
      </w:r>
      <w:r w:rsidR="00750842" w:rsidRPr="009F708F">
        <w:rPr>
          <w:rFonts w:ascii="Times New Roman" w:hAnsi="Times New Roman" w:cs="Times New Roman" w:hint="eastAsia"/>
          <w:bCs/>
          <w:iCs/>
          <w:sz w:val="20"/>
          <w:szCs w:val="20"/>
        </w:rPr>
        <w:t>-</w:t>
      </w:r>
      <w:r w:rsidR="00885CA8" w:rsidRPr="009F708F">
        <w:rPr>
          <w:rFonts w:ascii="Times New Roman" w:hAnsi="Times New Roman" w:cs="Times New Roman" w:hint="eastAsia"/>
          <w:bCs/>
          <w:iCs/>
          <w:sz w:val="20"/>
          <w:szCs w:val="20"/>
        </w:rPr>
        <w:t>truth data collected by rank-4</w:t>
      </w:r>
      <w:r w:rsidR="00750842" w:rsidRPr="009F708F">
        <w:rPr>
          <w:rFonts w:ascii="Times New Roman" w:hAnsi="Times New Roman" w:cs="Times New Roman" w:hint="eastAsia"/>
          <w:bCs/>
          <w:iCs/>
          <w:sz w:val="20"/>
          <w:szCs w:val="20"/>
        </w:rPr>
        <w:t xml:space="preserve"> are provided. It can be seen </w:t>
      </w:r>
      <w:r w:rsidR="00750842" w:rsidRPr="009F708F">
        <w:rPr>
          <w:rFonts w:ascii="Times New Roman" w:hAnsi="Times New Roman" w:cs="Times New Roman"/>
          <w:bCs/>
          <w:iCs/>
          <w:sz w:val="20"/>
          <w:szCs w:val="20"/>
        </w:rPr>
        <w:t>that</w:t>
      </w:r>
      <w:r w:rsidR="00750842" w:rsidRPr="009F708F">
        <w:rPr>
          <w:rFonts w:ascii="Times New Roman" w:hAnsi="Times New Roman" w:cs="Times New Roman" w:hint="eastAsia"/>
          <w:bCs/>
          <w:iCs/>
          <w:sz w:val="20"/>
          <w:szCs w:val="20"/>
        </w:rPr>
        <w:t xml:space="preserve"> </w:t>
      </w:r>
      <w:r w:rsidRPr="009F708F">
        <w:rPr>
          <w:rFonts w:ascii="Times New Roman" w:hAnsi="Times New Roman" w:cs="Times New Roman" w:hint="eastAsia"/>
          <w:bCs/>
          <w:iCs/>
          <w:sz w:val="20"/>
          <w:szCs w:val="20"/>
        </w:rPr>
        <w:t xml:space="preserve">compared to legacy codebook based CSI feedback, </w:t>
      </w:r>
      <w:r w:rsidR="00750842" w:rsidRPr="009F708F">
        <w:rPr>
          <w:rFonts w:ascii="Times New Roman" w:hAnsi="Times New Roman" w:cs="Times New Roman" w:hint="eastAsia"/>
          <w:bCs/>
          <w:iCs/>
          <w:sz w:val="20"/>
          <w:szCs w:val="20"/>
        </w:rPr>
        <w:t xml:space="preserve">significant performance gain </w:t>
      </w:r>
      <w:r w:rsidRPr="009F708F">
        <w:rPr>
          <w:rFonts w:ascii="Times New Roman" w:hAnsi="Times New Roman" w:cs="Times New Roman" w:hint="eastAsia"/>
          <w:bCs/>
          <w:iCs/>
          <w:sz w:val="20"/>
          <w:szCs w:val="20"/>
        </w:rPr>
        <w:t>can be achieved by</w:t>
      </w:r>
      <w:r w:rsidR="00750842" w:rsidRPr="009F708F">
        <w:rPr>
          <w:rFonts w:ascii="Times New Roman" w:hAnsi="Times New Roman" w:cs="Times New Roman" w:hint="eastAsia"/>
          <w:bCs/>
          <w:iCs/>
          <w:sz w:val="20"/>
          <w:szCs w:val="20"/>
        </w:rPr>
        <w:t xml:space="preserve"> AI/ML based CSI feedback</w:t>
      </w:r>
      <w:r w:rsidR="00B32E9F" w:rsidRPr="009F708F">
        <w:rPr>
          <w:rFonts w:ascii="Times New Roman" w:hAnsi="Times New Roman" w:cs="Times New Roman" w:hint="eastAsia"/>
          <w:bCs/>
          <w:iCs/>
          <w:sz w:val="20"/>
          <w:szCs w:val="20"/>
        </w:rPr>
        <w:t xml:space="preserve">. It </w:t>
      </w:r>
      <w:r w:rsidR="008662FF" w:rsidRPr="009F708F">
        <w:rPr>
          <w:rFonts w:ascii="Times New Roman" w:hAnsi="Times New Roman" w:cs="Times New Roman" w:hint="eastAsia"/>
          <w:bCs/>
          <w:iCs/>
          <w:sz w:val="20"/>
          <w:szCs w:val="20"/>
        </w:rPr>
        <w:t xml:space="preserve">proves that </w:t>
      </w:r>
      <w:r w:rsidR="00750842" w:rsidRPr="009F708F">
        <w:rPr>
          <w:rFonts w:ascii="Times New Roman" w:hAnsi="Times New Roman" w:cs="Times New Roman" w:hint="eastAsia"/>
          <w:bCs/>
          <w:iCs/>
          <w:sz w:val="20"/>
          <w:szCs w:val="20"/>
        </w:rPr>
        <w:t>NW determines the number of layers for ground-truth d</w:t>
      </w:r>
      <w:r w:rsidR="00750842" w:rsidRPr="005453F9">
        <w:rPr>
          <w:rFonts w:ascii="Times New Roman" w:hAnsi="Times New Roman" w:cs="Times New Roman" w:hint="eastAsia"/>
          <w:bCs/>
          <w:iCs/>
          <w:sz w:val="20"/>
          <w:szCs w:val="20"/>
        </w:rPr>
        <w:t xml:space="preserve">ata collection is </w:t>
      </w:r>
      <w:r w:rsidR="008662FF" w:rsidRPr="005453F9">
        <w:rPr>
          <w:rFonts w:ascii="Times New Roman" w:hAnsi="Times New Roman" w:cs="Times New Roman" w:hint="eastAsia"/>
          <w:bCs/>
          <w:iCs/>
          <w:sz w:val="20"/>
          <w:szCs w:val="20"/>
        </w:rPr>
        <w:t>feasible</w:t>
      </w:r>
      <w:r w:rsidR="00750842" w:rsidRPr="005453F9">
        <w:rPr>
          <w:rFonts w:ascii="Times New Roman" w:hAnsi="Times New Roman" w:cs="Times New Roman" w:hint="eastAsia"/>
          <w:bCs/>
          <w:iCs/>
          <w:sz w:val="20"/>
          <w:szCs w:val="20"/>
        </w:rPr>
        <w:t>.</w:t>
      </w:r>
    </w:p>
    <w:p w14:paraId="5B174D2B" w14:textId="16FA11D9" w:rsidR="00501402" w:rsidRPr="005453F9" w:rsidRDefault="00750842" w:rsidP="00DC5622">
      <w:pPr>
        <w:spacing w:afterLines="50" w:after="120"/>
        <w:rPr>
          <w:rFonts w:ascii="Times New Roman" w:hAnsi="Times New Roman" w:cs="Times New Roman"/>
          <w:b/>
          <w:bCs/>
          <w:iCs/>
          <w:sz w:val="20"/>
          <w:szCs w:val="20"/>
          <w:lang w:val="en-GB"/>
        </w:rPr>
      </w:pPr>
      <w:bookmarkStart w:id="12" w:name="_Ref135058562"/>
      <w:r w:rsidRPr="005453F9">
        <w:rPr>
          <w:rFonts w:ascii="Times New Roman" w:hAnsi="Times New Roman" w:cs="Times New Roman"/>
          <w:b/>
          <w:sz w:val="20"/>
          <w:szCs w:val="20"/>
        </w:rPr>
        <w:t xml:space="preserve">Proposal </w:t>
      </w:r>
      <w:r w:rsidRPr="005453F9">
        <w:rPr>
          <w:rFonts w:ascii="Times New Roman" w:hAnsi="Times New Roman" w:cs="Times New Roman"/>
          <w:b/>
          <w:sz w:val="20"/>
          <w:szCs w:val="20"/>
        </w:rPr>
        <w:fldChar w:fldCharType="begin"/>
      </w:r>
      <w:r w:rsidRPr="005453F9">
        <w:rPr>
          <w:rFonts w:ascii="Times New Roman" w:hAnsi="Times New Roman" w:cs="Times New Roman"/>
          <w:b/>
          <w:sz w:val="20"/>
          <w:szCs w:val="20"/>
        </w:rPr>
        <w:instrText xml:space="preserve"> SEQ Proposal_ \* ARABIC </w:instrText>
      </w:r>
      <w:r w:rsidRPr="005453F9">
        <w:rPr>
          <w:rFonts w:ascii="Times New Roman" w:hAnsi="Times New Roman" w:cs="Times New Roman"/>
          <w:b/>
          <w:sz w:val="20"/>
          <w:szCs w:val="20"/>
        </w:rPr>
        <w:fldChar w:fldCharType="separate"/>
      </w:r>
      <w:r w:rsidR="005453F9" w:rsidRPr="005453F9">
        <w:rPr>
          <w:rFonts w:ascii="Times New Roman" w:hAnsi="Times New Roman" w:cs="Times New Roman"/>
          <w:b/>
          <w:noProof/>
          <w:sz w:val="20"/>
          <w:szCs w:val="20"/>
        </w:rPr>
        <w:t>10</w:t>
      </w:r>
      <w:r w:rsidRPr="005453F9">
        <w:rPr>
          <w:rFonts w:ascii="Times New Roman" w:hAnsi="Times New Roman" w:cs="Times New Roman"/>
          <w:b/>
          <w:sz w:val="20"/>
          <w:szCs w:val="20"/>
        </w:rPr>
        <w:fldChar w:fldCharType="end"/>
      </w:r>
      <w:r w:rsidRPr="005453F9">
        <w:rPr>
          <w:rFonts w:ascii="Times New Roman" w:hAnsi="Times New Roman" w:cs="Times New Roman" w:hint="eastAsia"/>
          <w:b/>
          <w:sz w:val="20"/>
          <w:szCs w:val="20"/>
        </w:rPr>
        <w:t>:</w:t>
      </w:r>
      <w:r w:rsidRPr="005453F9">
        <w:rPr>
          <w:rFonts w:ascii="Times New Roman" w:hAnsi="Times New Roman" w:cs="Times New Roman" w:hint="eastAsia"/>
          <w:b/>
          <w:bCs/>
          <w:iCs/>
          <w:sz w:val="20"/>
          <w:szCs w:val="20"/>
          <w:lang w:val="en-GB"/>
        </w:rPr>
        <w:t xml:space="preserve"> </w:t>
      </w:r>
      <w:r w:rsidRPr="005453F9">
        <w:rPr>
          <w:rFonts w:ascii="Times New Roman" w:hAnsi="Times New Roman" w:cs="Times New Roman"/>
          <w:b/>
          <w:bCs/>
          <w:iCs/>
          <w:sz w:val="20"/>
          <w:szCs w:val="20"/>
          <w:lang w:val="en-GB"/>
        </w:rPr>
        <w:t>In CSI compression using two-sided model use case,</w:t>
      </w:r>
      <w:r w:rsidRPr="005453F9">
        <w:rPr>
          <w:rFonts w:ascii="Times New Roman" w:hAnsi="Times New Roman" w:cs="Times New Roman" w:hint="eastAsia"/>
          <w:b/>
          <w:bCs/>
          <w:iCs/>
          <w:sz w:val="20"/>
          <w:szCs w:val="20"/>
          <w:lang w:val="en-GB"/>
        </w:rPr>
        <w:t xml:space="preserve"> for NW side data collection</w:t>
      </w:r>
      <w:r w:rsidRPr="005453F9">
        <w:rPr>
          <w:rFonts w:ascii="Times New Roman" w:hAnsi="Times New Roman" w:cs="Times New Roman"/>
          <w:b/>
          <w:bCs/>
          <w:iCs/>
          <w:sz w:val="20"/>
          <w:szCs w:val="20"/>
          <w:lang w:val="en-GB"/>
        </w:rPr>
        <w:t xml:space="preserve"> for model training</w:t>
      </w:r>
      <w:r w:rsidRPr="005453F9">
        <w:rPr>
          <w:rFonts w:ascii="Times New Roman" w:hAnsi="Times New Roman" w:cs="Times New Roman" w:hint="eastAsia"/>
          <w:b/>
          <w:bCs/>
          <w:iCs/>
          <w:sz w:val="20"/>
          <w:szCs w:val="20"/>
          <w:lang w:val="en-GB"/>
        </w:rPr>
        <w:t xml:space="preserve">, </w:t>
      </w:r>
      <w:r w:rsidR="00DA17FB" w:rsidRPr="005453F9">
        <w:rPr>
          <w:rFonts w:ascii="Times New Roman" w:hAnsi="Times New Roman" w:cs="Times New Roman"/>
          <w:b/>
          <w:bCs/>
          <w:iCs/>
          <w:sz w:val="20"/>
          <w:szCs w:val="20"/>
          <w:lang w:val="en-GB"/>
        </w:rPr>
        <w:t>NW determine</w:t>
      </w:r>
      <w:r w:rsidR="00DA17FB" w:rsidRPr="005453F9">
        <w:rPr>
          <w:rFonts w:ascii="Times New Roman" w:hAnsi="Times New Roman" w:cs="Times New Roman" w:hint="eastAsia"/>
          <w:b/>
          <w:bCs/>
          <w:iCs/>
          <w:sz w:val="20"/>
          <w:szCs w:val="20"/>
          <w:lang w:val="en-GB"/>
        </w:rPr>
        <w:t>s</w:t>
      </w:r>
      <w:r w:rsidR="00DA17FB" w:rsidRPr="005453F9">
        <w:rPr>
          <w:rFonts w:ascii="Times New Roman" w:hAnsi="Times New Roman" w:cs="Times New Roman"/>
          <w:b/>
          <w:bCs/>
          <w:iCs/>
          <w:sz w:val="20"/>
          <w:szCs w:val="20"/>
          <w:lang w:val="en-GB"/>
        </w:rPr>
        <w:t xml:space="preserve"> the number of layers for ground-truth CSI data collection</w:t>
      </w:r>
      <w:r w:rsidRPr="005453F9">
        <w:rPr>
          <w:rFonts w:ascii="Times New Roman" w:hAnsi="Times New Roman" w:cs="Times New Roman" w:hint="eastAsia"/>
          <w:b/>
          <w:bCs/>
          <w:iCs/>
          <w:sz w:val="20"/>
          <w:szCs w:val="20"/>
          <w:lang w:val="en-GB"/>
        </w:rPr>
        <w:t>.</w:t>
      </w:r>
      <w:bookmarkEnd w:id="12"/>
    </w:p>
    <w:p w14:paraId="552103DD" w14:textId="13737825" w:rsidR="00193B89" w:rsidRPr="005453F9" w:rsidRDefault="00193B89" w:rsidP="0072261C">
      <w:pPr>
        <w:spacing w:afterLines="50" w:after="120"/>
        <w:rPr>
          <w:rFonts w:ascii="Times New Roman" w:hAnsi="Times New Roman" w:cs="Times New Roman"/>
          <w:bCs/>
          <w:sz w:val="20"/>
          <w:szCs w:val="20"/>
        </w:rPr>
      </w:pPr>
      <w:r w:rsidRPr="005453F9">
        <w:rPr>
          <w:rFonts w:ascii="Times New Roman" w:hAnsi="Times New Roman" w:cs="Times New Roman" w:hint="eastAsia"/>
          <w:bCs/>
          <w:sz w:val="20"/>
          <w:szCs w:val="20"/>
        </w:rPr>
        <w:t xml:space="preserve">For NW side data collection, one question is whether </w:t>
      </w:r>
      <w:r w:rsidRPr="005453F9">
        <w:rPr>
          <w:rFonts w:ascii="Times New Roman" w:hAnsi="Times New Roman" w:cs="Times New Roman"/>
          <w:bCs/>
          <w:sz w:val="20"/>
          <w:szCs w:val="20"/>
        </w:rPr>
        <w:t>assistant</w:t>
      </w:r>
      <w:r w:rsidRPr="005453F9">
        <w:rPr>
          <w:rFonts w:ascii="Times New Roman" w:hAnsi="Times New Roman" w:cs="Times New Roman" w:hint="eastAsia"/>
          <w:bCs/>
          <w:sz w:val="20"/>
          <w:szCs w:val="20"/>
        </w:rPr>
        <w:t xml:space="preserve"> information is needed to </w:t>
      </w:r>
      <w:r w:rsidRPr="005453F9">
        <w:rPr>
          <w:rFonts w:ascii="Times New Roman" w:hAnsi="Times New Roman" w:cs="Times New Roman"/>
          <w:bCs/>
          <w:sz w:val="20"/>
          <w:szCs w:val="20"/>
        </w:rPr>
        <w:t>differentiating characteristics of data due to specific configuration, scenarios</w:t>
      </w:r>
      <w:r w:rsidR="00E57576" w:rsidRPr="005453F9">
        <w:rPr>
          <w:rFonts w:ascii="Times New Roman" w:hAnsi="Times New Roman" w:cs="Times New Roman" w:hint="eastAsia"/>
          <w:bCs/>
          <w:sz w:val="20"/>
          <w:szCs w:val="20"/>
        </w:rPr>
        <w:t xml:space="preserve"> or</w:t>
      </w:r>
      <w:r w:rsidRPr="005453F9">
        <w:rPr>
          <w:rFonts w:ascii="Times New Roman" w:hAnsi="Times New Roman" w:cs="Times New Roman"/>
          <w:bCs/>
          <w:sz w:val="20"/>
          <w:szCs w:val="20"/>
        </w:rPr>
        <w:t xml:space="preserve"> site</w:t>
      </w:r>
      <w:r w:rsidRPr="005453F9">
        <w:rPr>
          <w:rFonts w:ascii="Times New Roman" w:hAnsi="Times New Roman" w:cs="Times New Roman" w:hint="eastAsia"/>
          <w:bCs/>
          <w:sz w:val="20"/>
          <w:szCs w:val="20"/>
        </w:rPr>
        <w:t xml:space="preserve">. Since the reference signals for data </w:t>
      </w:r>
      <w:r w:rsidRPr="005453F9">
        <w:rPr>
          <w:rFonts w:ascii="Times New Roman" w:hAnsi="Times New Roman" w:cs="Times New Roman"/>
          <w:bCs/>
          <w:sz w:val="20"/>
          <w:szCs w:val="20"/>
        </w:rPr>
        <w:t>collection</w:t>
      </w:r>
      <w:r w:rsidRPr="005453F9">
        <w:rPr>
          <w:rFonts w:ascii="Times New Roman" w:hAnsi="Times New Roman" w:cs="Times New Roman" w:hint="eastAsia"/>
          <w:bCs/>
          <w:sz w:val="20"/>
          <w:szCs w:val="20"/>
        </w:rPr>
        <w:t xml:space="preserve"> is configured by the NW side, the NW side can identify</w:t>
      </w:r>
      <w:r w:rsidR="00DE778F" w:rsidRPr="005453F9">
        <w:rPr>
          <w:rFonts w:ascii="Times New Roman" w:hAnsi="Times New Roman" w:cs="Times New Roman" w:hint="eastAsia"/>
          <w:bCs/>
          <w:sz w:val="20"/>
          <w:szCs w:val="20"/>
        </w:rPr>
        <w:t>/classify</w:t>
      </w:r>
      <w:r w:rsidRPr="005453F9">
        <w:rPr>
          <w:rFonts w:ascii="Times New Roman" w:hAnsi="Times New Roman" w:cs="Times New Roman" w:hint="eastAsia"/>
          <w:bCs/>
          <w:sz w:val="20"/>
          <w:szCs w:val="20"/>
        </w:rPr>
        <w:t xml:space="preserve"> </w:t>
      </w:r>
      <w:r w:rsidR="00DE778F" w:rsidRPr="005453F9">
        <w:rPr>
          <w:rFonts w:ascii="Times New Roman" w:hAnsi="Times New Roman" w:cs="Times New Roman" w:hint="eastAsia"/>
          <w:bCs/>
          <w:sz w:val="20"/>
          <w:szCs w:val="20"/>
        </w:rPr>
        <w:t xml:space="preserve">the dataset </w:t>
      </w:r>
      <w:r w:rsidR="00E57576" w:rsidRPr="005453F9">
        <w:rPr>
          <w:rFonts w:ascii="Times New Roman" w:hAnsi="Times New Roman" w:cs="Times New Roman" w:hint="eastAsia"/>
          <w:bCs/>
          <w:sz w:val="20"/>
          <w:szCs w:val="20"/>
        </w:rPr>
        <w:t xml:space="preserve">based on the configuration of </w:t>
      </w:r>
      <w:r w:rsidR="00E57576" w:rsidRPr="005453F9">
        <w:rPr>
          <w:rFonts w:ascii="Times New Roman" w:hAnsi="Times New Roman" w:cs="Times New Roman"/>
          <w:bCs/>
          <w:sz w:val="20"/>
          <w:szCs w:val="20"/>
        </w:rPr>
        <w:t>the</w:t>
      </w:r>
      <w:r w:rsidR="00E57576" w:rsidRPr="005453F9">
        <w:rPr>
          <w:rFonts w:ascii="Times New Roman" w:hAnsi="Times New Roman" w:cs="Times New Roman" w:hint="eastAsia"/>
          <w:bCs/>
          <w:sz w:val="20"/>
          <w:szCs w:val="20"/>
        </w:rPr>
        <w:t xml:space="preserve"> CSI </w:t>
      </w:r>
      <w:r w:rsidR="002C1775" w:rsidRPr="005453F9">
        <w:rPr>
          <w:rFonts w:ascii="Times New Roman" w:hAnsi="Times New Roman" w:cs="Times New Roman" w:hint="eastAsia"/>
          <w:bCs/>
          <w:sz w:val="20"/>
          <w:szCs w:val="20"/>
        </w:rPr>
        <w:t>measurement/</w:t>
      </w:r>
      <w:r w:rsidR="00E57576" w:rsidRPr="005453F9">
        <w:rPr>
          <w:rFonts w:ascii="Times New Roman" w:hAnsi="Times New Roman" w:cs="Times New Roman" w:hint="eastAsia"/>
          <w:bCs/>
          <w:sz w:val="20"/>
          <w:szCs w:val="20"/>
        </w:rPr>
        <w:t>reporting</w:t>
      </w:r>
      <w:r w:rsidR="00BE63D7" w:rsidRPr="005453F9">
        <w:rPr>
          <w:rFonts w:ascii="Times New Roman" w:hAnsi="Times New Roman" w:cs="Times New Roman" w:hint="eastAsia"/>
          <w:bCs/>
          <w:sz w:val="20"/>
          <w:szCs w:val="20"/>
        </w:rPr>
        <w:t xml:space="preserve"> by implementation</w:t>
      </w:r>
      <w:r w:rsidR="00E57576" w:rsidRPr="005453F9">
        <w:rPr>
          <w:rFonts w:ascii="Times New Roman" w:hAnsi="Times New Roman" w:cs="Times New Roman" w:hint="eastAsia"/>
          <w:bCs/>
          <w:sz w:val="20"/>
          <w:szCs w:val="20"/>
        </w:rPr>
        <w:t xml:space="preserve">. Therefore no </w:t>
      </w:r>
      <w:r w:rsidR="002C1775" w:rsidRPr="005453F9">
        <w:rPr>
          <w:rFonts w:ascii="Times New Roman" w:hAnsi="Times New Roman" w:cs="Times New Roman" w:hint="eastAsia"/>
          <w:bCs/>
          <w:sz w:val="20"/>
          <w:szCs w:val="20"/>
        </w:rPr>
        <w:t xml:space="preserve">additional </w:t>
      </w:r>
      <w:r w:rsidR="00E57576" w:rsidRPr="005453F9">
        <w:rPr>
          <w:rFonts w:ascii="Times New Roman" w:hAnsi="Times New Roman" w:cs="Times New Roman" w:hint="eastAsia"/>
          <w:bCs/>
          <w:sz w:val="20"/>
          <w:szCs w:val="20"/>
        </w:rPr>
        <w:t>assistance information is needed.</w:t>
      </w:r>
    </w:p>
    <w:p w14:paraId="6E9E072E" w14:textId="3719FAF2" w:rsidR="00193B89" w:rsidRPr="005453F9" w:rsidRDefault="00E57576" w:rsidP="00936FA1">
      <w:pPr>
        <w:spacing w:afterLines="50" w:after="120"/>
        <w:rPr>
          <w:rFonts w:ascii="Times New Roman" w:hAnsi="Times New Roman" w:cs="Times New Roman"/>
          <w:b/>
          <w:bCs/>
          <w:iCs/>
          <w:sz w:val="20"/>
          <w:szCs w:val="20"/>
          <w:lang w:val="en-GB"/>
        </w:rPr>
      </w:pPr>
      <w:bookmarkStart w:id="13" w:name="_Ref142662818"/>
      <w:r w:rsidRPr="005453F9">
        <w:rPr>
          <w:rFonts w:ascii="Times New Roman" w:hAnsi="Times New Roman" w:cs="Times New Roman"/>
          <w:b/>
          <w:sz w:val="20"/>
          <w:szCs w:val="20"/>
        </w:rPr>
        <w:t xml:space="preserve">Proposal </w:t>
      </w:r>
      <w:r w:rsidRPr="005453F9">
        <w:rPr>
          <w:rFonts w:ascii="Times New Roman" w:hAnsi="Times New Roman" w:cs="Times New Roman"/>
          <w:b/>
          <w:sz w:val="20"/>
          <w:szCs w:val="20"/>
        </w:rPr>
        <w:fldChar w:fldCharType="begin"/>
      </w:r>
      <w:r w:rsidRPr="005453F9">
        <w:rPr>
          <w:rFonts w:ascii="Times New Roman" w:hAnsi="Times New Roman" w:cs="Times New Roman"/>
          <w:b/>
          <w:sz w:val="20"/>
          <w:szCs w:val="20"/>
        </w:rPr>
        <w:instrText xml:space="preserve"> SEQ Proposal_ \* ARABIC </w:instrText>
      </w:r>
      <w:r w:rsidRPr="005453F9">
        <w:rPr>
          <w:rFonts w:ascii="Times New Roman" w:hAnsi="Times New Roman" w:cs="Times New Roman"/>
          <w:b/>
          <w:sz w:val="20"/>
          <w:szCs w:val="20"/>
        </w:rPr>
        <w:fldChar w:fldCharType="separate"/>
      </w:r>
      <w:r w:rsidR="005453F9" w:rsidRPr="005453F9">
        <w:rPr>
          <w:rFonts w:ascii="Times New Roman" w:hAnsi="Times New Roman" w:cs="Times New Roman"/>
          <w:b/>
          <w:noProof/>
          <w:sz w:val="20"/>
          <w:szCs w:val="20"/>
        </w:rPr>
        <w:t>11</w:t>
      </w:r>
      <w:r w:rsidRPr="005453F9">
        <w:rPr>
          <w:rFonts w:ascii="Times New Roman" w:hAnsi="Times New Roman" w:cs="Times New Roman"/>
          <w:b/>
          <w:sz w:val="20"/>
          <w:szCs w:val="20"/>
        </w:rPr>
        <w:fldChar w:fldCharType="end"/>
      </w:r>
      <w:r w:rsidRPr="005453F9">
        <w:rPr>
          <w:rFonts w:ascii="Times New Roman" w:hAnsi="Times New Roman" w:cs="Times New Roman" w:hint="eastAsia"/>
          <w:b/>
          <w:sz w:val="20"/>
          <w:szCs w:val="20"/>
        </w:rPr>
        <w:t>:</w:t>
      </w:r>
      <w:r w:rsidRPr="005453F9">
        <w:rPr>
          <w:rFonts w:ascii="Times New Roman" w:hAnsi="Times New Roman" w:cs="Times New Roman" w:hint="eastAsia"/>
          <w:b/>
          <w:bCs/>
          <w:iCs/>
          <w:sz w:val="20"/>
          <w:szCs w:val="20"/>
          <w:lang w:val="en-GB"/>
        </w:rPr>
        <w:t xml:space="preserve"> </w:t>
      </w:r>
      <w:r w:rsidRPr="005453F9">
        <w:rPr>
          <w:rFonts w:ascii="Times New Roman" w:hAnsi="Times New Roman" w:cs="Times New Roman"/>
          <w:b/>
          <w:bCs/>
          <w:iCs/>
          <w:sz w:val="20"/>
          <w:szCs w:val="20"/>
          <w:lang w:val="en-GB"/>
        </w:rPr>
        <w:t>In CSI compression using two-sided model use case,</w:t>
      </w:r>
      <w:r w:rsidRPr="005453F9">
        <w:rPr>
          <w:rFonts w:ascii="Times New Roman" w:hAnsi="Times New Roman" w:cs="Times New Roman" w:hint="eastAsia"/>
          <w:b/>
          <w:bCs/>
          <w:iCs/>
          <w:sz w:val="20"/>
          <w:szCs w:val="20"/>
          <w:lang w:val="en-GB"/>
        </w:rPr>
        <w:t xml:space="preserve"> for NW side data collection</w:t>
      </w:r>
      <w:r w:rsidRPr="005453F9">
        <w:rPr>
          <w:rFonts w:ascii="Times New Roman" w:hAnsi="Times New Roman" w:cs="Times New Roman"/>
          <w:b/>
          <w:bCs/>
          <w:iCs/>
          <w:sz w:val="20"/>
          <w:szCs w:val="20"/>
          <w:lang w:val="en-GB"/>
        </w:rPr>
        <w:t xml:space="preserve"> for model training</w:t>
      </w:r>
      <w:r w:rsidRPr="005453F9">
        <w:rPr>
          <w:rFonts w:ascii="Times New Roman" w:hAnsi="Times New Roman" w:cs="Times New Roman" w:hint="eastAsia"/>
          <w:b/>
          <w:bCs/>
          <w:iCs/>
          <w:sz w:val="20"/>
          <w:szCs w:val="20"/>
          <w:lang w:val="en-GB"/>
        </w:rPr>
        <w:t xml:space="preserve"> and model performance monitoring, </w:t>
      </w:r>
      <w:r w:rsidR="00BE63D7" w:rsidRPr="005453F9">
        <w:rPr>
          <w:rFonts w:ascii="Times New Roman" w:hAnsi="Times New Roman" w:cs="Times New Roman" w:hint="eastAsia"/>
          <w:b/>
          <w:bCs/>
          <w:iCs/>
          <w:sz w:val="20"/>
          <w:szCs w:val="20"/>
          <w:lang w:val="en-GB"/>
        </w:rPr>
        <w:t xml:space="preserve">no need to </w:t>
      </w:r>
      <w:r w:rsidRPr="005453F9">
        <w:rPr>
          <w:rFonts w:ascii="Times New Roman" w:hAnsi="Times New Roman" w:cs="Times New Roman" w:hint="eastAsia"/>
          <w:b/>
          <w:bCs/>
          <w:iCs/>
          <w:sz w:val="20"/>
          <w:szCs w:val="20"/>
          <w:lang w:val="en-GB"/>
        </w:rPr>
        <w:t xml:space="preserve">specify </w:t>
      </w:r>
      <w:r w:rsidRPr="005453F9">
        <w:rPr>
          <w:rFonts w:ascii="Times New Roman" w:hAnsi="Times New Roman" w:cs="Times New Roman"/>
          <w:b/>
          <w:bCs/>
          <w:iCs/>
          <w:sz w:val="20"/>
          <w:szCs w:val="20"/>
          <w:lang w:val="en-GB"/>
        </w:rPr>
        <w:t>assistant information to differentiating characteristics of data</w:t>
      </w:r>
      <w:r w:rsidR="002C1775" w:rsidRPr="005453F9">
        <w:rPr>
          <w:rFonts w:ascii="Times New Roman" w:hAnsi="Times New Roman" w:cs="Times New Roman" w:hint="eastAsia"/>
          <w:b/>
          <w:bCs/>
          <w:iCs/>
          <w:sz w:val="20"/>
          <w:szCs w:val="20"/>
          <w:lang w:val="en-GB"/>
        </w:rPr>
        <w:t>set</w:t>
      </w:r>
      <w:r w:rsidRPr="005453F9">
        <w:rPr>
          <w:rFonts w:ascii="Times New Roman" w:hAnsi="Times New Roman" w:cs="Times New Roman"/>
          <w:b/>
          <w:bCs/>
          <w:iCs/>
          <w:sz w:val="20"/>
          <w:szCs w:val="20"/>
          <w:lang w:val="en-GB"/>
        </w:rPr>
        <w:t xml:space="preserve"> due to specific configuration, scenarios</w:t>
      </w:r>
      <w:r w:rsidRPr="005453F9">
        <w:rPr>
          <w:rFonts w:ascii="Times New Roman" w:hAnsi="Times New Roman" w:cs="Times New Roman" w:hint="eastAsia"/>
          <w:b/>
          <w:bCs/>
          <w:iCs/>
          <w:sz w:val="20"/>
          <w:szCs w:val="20"/>
          <w:lang w:val="en-GB"/>
        </w:rPr>
        <w:t xml:space="preserve"> or site.</w:t>
      </w:r>
      <w:bookmarkEnd w:id="13"/>
    </w:p>
    <w:p w14:paraId="3F7A7327" w14:textId="7D06E253" w:rsidR="00B92A89" w:rsidRPr="00E7436E" w:rsidRDefault="009106AB" w:rsidP="00E7436E">
      <w:pPr>
        <w:pStyle w:val="3"/>
      </w:pPr>
      <w:bookmarkStart w:id="14" w:name="_Ref115289217"/>
      <w:r w:rsidRPr="00E7436E">
        <w:rPr>
          <w:rFonts w:hint="eastAsia"/>
        </w:rPr>
        <w:t>Performance</w:t>
      </w:r>
      <w:r w:rsidR="00B92A89" w:rsidRPr="009F708F">
        <w:t xml:space="preserve"> monitoring</w:t>
      </w:r>
      <w:bookmarkEnd w:id="14"/>
    </w:p>
    <w:p w14:paraId="7D27DD85" w14:textId="14134AF9" w:rsidR="005958BD" w:rsidRPr="009F708F" w:rsidRDefault="008069A7" w:rsidP="0052401D">
      <w:pPr>
        <w:spacing w:afterLines="50" w:after="120"/>
        <w:rPr>
          <w:rFonts w:ascii="Times New Roman" w:hAnsi="Times New Roman" w:cs="Times New Roman"/>
          <w:sz w:val="20"/>
          <w:szCs w:val="20"/>
        </w:rPr>
      </w:pPr>
      <w:r w:rsidRPr="009F708F">
        <w:rPr>
          <w:rFonts w:ascii="Times New Roman" w:hAnsi="Times New Roman" w:cs="Times New Roman"/>
          <w:sz w:val="20"/>
          <w:szCs w:val="20"/>
        </w:rPr>
        <w:t xml:space="preserve">The </w:t>
      </w:r>
      <w:r w:rsidR="005958BD" w:rsidRPr="009F708F">
        <w:rPr>
          <w:rFonts w:ascii="Times New Roman" w:hAnsi="Times New Roman" w:cs="Times New Roman"/>
          <w:sz w:val="20"/>
          <w:szCs w:val="20"/>
        </w:rPr>
        <w:t xml:space="preserve">performance of AI/ML model is highly related to the similarity between the propagation condition of actual deployment and the propagation condition of training dataset. </w:t>
      </w:r>
      <w:r w:rsidR="00CC30F1" w:rsidRPr="009F708F">
        <w:rPr>
          <w:rFonts w:ascii="Times New Roman" w:hAnsi="Times New Roman" w:cs="Times New Roman"/>
          <w:sz w:val="20"/>
          <w:szCs w:val="20"/>
        </w:rPr>
        <w:t xml:space="preserve">The propagation environment in the system may change due to varying factors, e.g. moving of UE and emerging of new obstacles. </w:t>
      </w:r>
      <w:r w:rsidR="005958BD" w:rsidRPr="009F708F">
        <w:rPr>
          <w:rFonts w:ascii="Times New Roman" w:hAnsi="Times New Roman" w:cs="Times New Roman"/>
          <w:sz w:val="20"/>
          <w:szCs w:val="20"/>
        </w:rPr>
        <w:t xml:space="preserve">Due to change of propagation environment, </w:t>
      </w:r>
      <w:r w:rsidR="00CC30F1" w:rsidRPr="009F708F">
        <w:rPr>
          <w:rFonts w:ascii="Times New Roman" w:hAnsi="Times New Roman" w:cs="Times New Roman"/>
          <w:sz w:val="20"/>
          <w:szCs w:val="20"/>
        </w:rPr>
        <w:t>i</w:t>
      </w:r>
      <w:r w:rsidR="005958BD" w:rsidRPr="009F708F">
        <w:rPr>
          <w:rFonts w:ascii="Times New Roman" w:hAnsi="Times New Roman" w:cs="Times New Roman"/>
          <w:sz w:val="20"/>
          <w:szCs w:val="20"/>
        </w:rPr>
        <w:t xml:space="preserve">f the distribution of the propagation condition of the actual deployment drifts a lot from that of the training data, the performance of AI/ML based CSI feedback may deteriorate dramatically. In order to avoid long time performance degradation, </w:t>
      </w:r>
      <w:r w:rsidR="009106AB" w:rsidRPr="009F708F">
        <w:rPr>
          <w:rFonts w:ascii="Times New Roman" w:hAnsi="Times New Roman" w:cs="Times New Roman" w:hint="eastAsia"/>
          <w:sz w:val="20"/>
          <w:szCs w:val="20"/>
        </w:rPr>
        <w:t>performance</w:t>
      </w:r>
      <w:r w:rsidR="005958BD" w:rsidRPr="009F708F">
        <w:rPr>
          <w:rFonts w:ascii="Times New Roman" w:hAnsi="Times New Roman" w:cs="Times New Roman"/>
          <w:sz w:val="20"/>
          <w:szCs w:val="20"/>
        </w:rPr>
        <w:t xml:space="preserve"> monitoring </w:t>
      </w:r>
      <w:r w:rsidR="009106AB" w:rsidRPr="009F708F">
        <w:rPr>
          <w:rFonts w:ascii="Times New Roman" w:hAnsi="Times New Roman" w:cs="Times New Roman" w:hint="eastAsia"/>
          <w:sz w:val="20"/>
          <w:szCs w:val="20"/>
        </w:rPr>
        <w:t xml:space="preserve">for AI/ML based CSI feedback </w:t>
      </w:r>
      <w:r w:rsidR="005958BD" w:rsidRPr="009F708F">
        <w:rPr>
          <w:rFonts w:ascii="Times New Roman" w:hAnsi="Times New Roman" w:cs="Times New Roman"/>
          <w:sz w:val="20"/>
          <w:szCs w:val="20"/>
        </w:rPr>
        <w:t xml:space="preserve">is needed, and some actions (e.g. model deactivation, switching, fallback, update) should be taken when the AI/ML </w:t>
      </w:r>
      <w:r w:rsidR="009106AB" w:rsidRPr="009F708F">
        <w:rPr>
          <w:rFonts w:ascii="Times New Roman" w:hAnsi="Times New Roman" w:cs="Times New Roman" w:hint="eastAsia"/>
          <w:sz w:val="20"/>
          <w:szCs w:val="20"/>
        </w:rPr>
        <w:t>based CSI feedback</w:t>
      </w:r>
      <w:r w:rsidR="009106AB" w:rsidRPr="009F708F">
        <w:rPr>
          <w:rFonts w:ascii="Times New Roman" w:hAnsi="Times New Roman" w:cs="Times New Roman"/>
          <w:sz w:val="20"/>
          <w:szCs w:val="20"/>
        </w:rPr>
        <w:t xml:space="preserve"> </w:t>
      </w:r>
      <w:r w:rsidR="005958BD" w:rsidRPr="009F708F">
        <w:rPr>
          <w:rFonts w:ascii="Times New Roman" w:hAnsi="Times New Roman" w:cs="Times New Roman"/>
          <w:sz w:val="20"/>
          <w:szCs w:val="20"/>
        </w:rPr>
        <w:t>becomes invalid. Besides model deactivation, switching, fallback, and update, AI/ML model monitoring is also needed for model activation and selection.</w:t>
      </w:r>
    </w:p>
    <w:p w14:paraId="7D6A2994" w14:textId="432FE70F" w:rsidR="005958BD" w:rsidRPr="009F708F" w:rsidRDefault="005958BD" w:rsidP="0052401D">
      <w:pPr>
        <w:spacing w:afterLines="50" w:after="120"/>
        <w:rPr>
          <w:rFonts w:ascii="Times New Roman" w:hAnsi="Times New Roman" w:cs="Times New Roman"/>
          <w:sz w:val="20"/>
          <w:szCs w:val="20"/>
        </w:rPr>
      </w:pPr>
      <w:r w:rsidRPr="009F708F">
        <w:rPr>
          <w:rFonts w:ascii="Times New Roman" w:hAnsi="Times New Roman" w:cs="Times New Roman"/>
          <w:sz w:val="20"/>
          <w:szCs w:val="20"/>
        </w:rPr>
        <w:t xml:space="preserve">In RAN1 #110bis-e, the following agreements were achieved on </w:t>
      </w:r>
      <w:r w:rsidR="009106AB" w:rsidRPr="009F708F">
        <w:rPr>
          <w:rFonts w:ascii="Times New Roman" w:hAnsi="Times New Roman" w:cs="Times New Roman" w:hint="eastAsia"/>
          <w:sz w:val="20"/>
          <w:szCs w:val="20"/>
        </w:rPr>
        <w:t xml:space="preserve">performance </w:t>
      </w:r>
      <w:r w:rsidRPr="009F708F">
        <w:rPr>
          <w:rFonts w:ascii="Times New Roman" w:hAnsi="Times New Roman" w:cs="Times New Roman"/>
          <w:sz w:val="20"/>
          <w:szCs w:val="20"/>
        </w:rPr>
        <w:t xml:space="preserve">monitoring for AI/ML based CSI </w:t>
      </w:r>
      <w:r w:rsidR="00E92B25" w:rsidRPr="009F708F">
        <w:rPr>
          <w:rFonts w:ascii="Times New Roman" w:hAnsi="Times New Roman" w:cs="Times New Roman"/>
          <w:sz w:val="20"/>
          <w:szCs w:val="20"/>
        </w:rPr>
        <w:t xml:space="preserve">feedback </w:t>
      </w:r>
      <w:r w:rsidRPr="009F708F">
        <w:rPr>
          <w:rFonts w:ascii="Times New Roman" w:hAnsi="Times New Roman" w:cs="Times New Roman"/>
          <w:sz w:val="20"/>
          <w:szCs w:val="20"/>
        </w:rPr>
        <w:fldChar w:fldCharType="begin"/>
      </w:r>
      <w:r w:rsidRPr="009F708F">
        <w:rPr>
          <w:rFonts w:ascii="Times New Roman" w:hAnsi="Times New Roman" w:cs="Times New Roman"/>
          <w:sz w:val="20"/>
          <w:szCs w:val="20"/>
        </w:rPr>
        <w:instrText xml:space="preserve"> REF _Ref126915093 \n \h </w:instrText>
      </w:r>
      <w:r w:rsidR="000A3EEE" w:rsidRPr="009F708F">
        <w:rPr>
          <w:rFonts w:ascii="Times New Roman" w:hAnsi="Times New Roman" w:cs="Times New Roman"/>
          <w:sz w:val="20"/>
          <w:szCs w:val="20"/>
        </w:rPr>
        <w:instrText xml:space="preserve"> \* MERGEFORMAT </w:instrText>
      </w:r>
      <w:r w:rsidRPr="009F708F">
        <w:rPr>
          <w:rFonts w:ascii="Times New Roman" w:hAnsi="Times New Roman" w:cs="Times New Roman"/>
          <w:sz w:val="20"/>
          <w:szCs w:val="20"/>
        </w:rPr>
      </w:r>
      <w:r w:rsidRPr="009F708F">
        <w:rPr>
          <w:rFonts w:ascii="Times New Roman" w:hAnsi="Times New Roman" w:cs="Times New Roman"/>
          <w:sz w:val="20"/>
          <w:szCs w:val="20"/>
        </w:rPr>
        <w:fldChar w:fldCharType="separate"/>
      </w:r>
      <w:r w:rsidR="005453F9">
        <w:rPr>
          <w:rFonts w:ascii="Times New Roman" w:hAnsi="Times New Roman" w:cs="Times New Roman"/>
          <w:sz w:val="20"/>
          <w:szCs w:val="20"/>
        </w:rPr>
        <w:t>[4]</w:t>
      </w:r>
      <w:r w:rsidRPr="009F708F">
        <w:rPr>
          <w:rFonts w:ascii="Times New Roman" w:hAnsi="Times New Roman" w:cs="Times New Roman"/>
          <w:sz w:val="20"/>
          <w:szCs w:val="20"/>
        </w:rPr>
        <w:fldChar w:fldCharType="end"/>
      </w:r>
      <w:r w:rsidRPr="009F708F">
        <w:rPr>
          <w:rFonts w:ascii="Times New Roman" w:hAnsi="Times New Roman" w:cs="Times New Roman"/>
          <w:sz w:val="20"/>
          <w:szCs w:val="20"/>
        </w:rPr>
        <w:t>:</w:t>
      </w:r>
    </w:p>
    <w:tbl>
      <w:tblPr>
        <w:tblStyle w:val="a9"/>
        <w:tblW w:w="0" w:type="auto"/>
        <w:tblInd w:w="108" w:type="dxa"/>
        <w:tblLook w:val="04A0" w:firstRow="1" w:lastRow="0" w:firstColumn="1" w:lastColumn="0" w:noHBand="0" w:noVBand="1"/>
      </w:tblPr>
      <w:tblGrid>
        <w:gridCol w:w="9072"/>
      </w:tblGrid>
      <w:tr w:rsidR="009F708F" w:rsidRPr="009F708F" w14:paraId="5D356892" w14:textId="77777777" w:rsidTr="00E92B25">
        <w:tc>
          <w:tcPr>
            <w:tcW w:w="9072" w:type="dxa"/>
          </w:tcPr>
          <w:p w14:paraId="6CCA131E" w14:textId="77777777" w:rsidR="005958BD" w:rsidRPr="009F708F" w:rsidRDefault="005958BD" w:rsidP="0052401D">
            <w:pPr>
              <w:spacing w:afterLines="50" w:after="120"/>
              <w:rPr>
                <w:rFonts w:ascii="Times New Roman" w:eastAsia="等线" w:hAnsi="Times New Roman" w:cs="Times New Roman"/>
                <w:b/>
                <w:bCs/>
                <w:iCs/>
                <w:sz w:val="20"/>
                <w:szCs w:val="20"/>
                <w:highlight w:val="green"/>
              </w:rPr>
            </w:pPr>
            <w:r w:rsidRPr="009F708F">
              <w:rPr>
                <w:rFonts w:ascii="Times New Roman" w:eastAsia="等线" w:hAnsi="Times New Roman" w:cs="Times New Roman"/>
                <w:b/>
                <w:bCs/>
                <w:iCs/>
                <w:sz w:val="20"/>
                <w:szCs w:val="20"/>
                <w:highlight w:val="green"/>
              </w:rPr>
              <w:lastRenderedPageBreak/>
              <w:t>Agreement</w:t>
            </w:r>
          </w:p>
          <w:p w14:paraId="1F4C4596" w14:textId="77777777" w:rsidR="005958BD" w:rsidRPr="009F708F" w:rsidRDefault="005958BD" w:rsidP="0052401D">
            <w:pPr>
              <w:spacing w:afterLines="50" w:after="120"/>
              <w:rPr>
                <w:rFonts w:ascii="Times New Roman" w:eastAsia="宋体" w:hAnsi="Times New Roman" w:cs="Times New Roman"/>
                <w:bCs/>
                <w:iCs/>
                <w:sz w:val="20"/>
                <w:szCs w:val="20"/>
              </w:rPr>
            </w:pPr>
            <w:r w:rsidRPr="009F708F">
              <w:rPr>
                <w:rFonts w:ascii="Times New Roman" w:eastAsia="Malgun Gothic" w:hAnsi="Times New Roman" w:cs="Times New Roman"/>
                <w:bCs/>
                <w:iCs/>
                <w:sz w:val="20"/>
                <w:szCs w:val="20"/>
              </w:rPr>
              <w:t xml:space="preserve">In CSI compression using two-sided model use case, </w:t>
            </w:r>
            <w:r w:rsidRPr="009F708F">
              <w:rPr>
                <w:rFonts w:ascii="Times New Roman" w:eastAsia="宋体" w:hAnsi="Times New Roman" w:cs="Times New Roman"/>
                <w:bCs/>
                <w:iCs/>
                <w:sz w:val="20"/>
                <w:szCs w:val="20"/>
              </w:rPr>
              <w:t xml:space="preserve">study potential specification impact for performance monitoring including: </w:t>
            </w:r>
          </w:p>
          <w:p w14:paraId="4C163D52" w14:textId="77777777" w:rsidR="005958BD" w:rsidRPr="009F708F" w:rsidRDefault="005958BD" w:rsidP="00431311">
            <w:pPr>
              <w:widowControl/>
              <w:numPr>
                <w:ilvl w:val="0"/>
                <w:numId w:val="5"/>
              </w:numPr>
              <w:overflowPunct w:val="0"/>
              <w:autoSpaceDE w:val="0"/>
              <w:autoSpaceDN w:val="0"/>
              <w:adjustRightInd w:val="0"/>
              <w:spacing w:afterLines="50" w:after="120" w:line="259" w:lineRule="auto"/>
              <w:textAlignment w:val="baseline"/>
              <w:rPr>
                <w:rFonts w:ascii="Times New Roman" w:eastAsia="Batang" w:hAnsi="Times New Roman" w:cs="Times New Roman"/>
                <w:bCs/>
                <w:iCs/>
                <w:kern w:val="0"/>
                <w:sz w:val="20"/>
                <w:szCs w:val="20"/>
                <w:lang w:val="en-GB" w:eastAsia="x-none"/>
              </w:rPr>
            </w:pPr>
            <w:r w:rsidRPr="009F708F">
              <w:rPr>
                <w:rFonts w:ascii="Times New Roman" w:eastAsia="Batang" w:hAnsi="Times New Roman" w:cs="Times New Roman"/>
                <w:bCs/>
                <w:iCs/>
                <w:kern w:val="0"/>
                <w:sz w:val="20"/>
                <w:szCs w:val="20"/>
                <w:lang w:val="en-GB" w:eastAsia="x-none"/>
              </w:rPr>
              <w:t xml:space="preserve">NW-side performance monitoring:  NW monitors the performance and make decisions of model activation/ deactivation/updating/switching    </w:t>
            </w:r>
          </w:p>
          <w:p w14:paraId="0C3B449D" w14:textId="77777777" w:rsidR="005958BD" w:rsidRPr="009F708F" w:rsidRDefault="005958BD" w:rsidP="00431311">
            <w:pPr>
              <w:widowControl/>
              <w:numPr>
                <w:ilvl w:val="0"/>
                <w:numId w:val="5"/>
              </w:numPr>
              <w:overflowPunct w:val="0"/>
              <w:autoSpaceDE w:val="0"/>
              <w:autoSpaceDN w:val="0"/>
              <w:adjustRightInd w:val="0"/>
              <w:spacing w:afterLines="50" w:after="120" w:line="259" w:lineRule="auto"/>
              <w:textAlignment w:val="baseline"/>
              <w:rPr>
                <w:rFonts w:ascii="Times New Roman" w:eastAsia="Batang" w:hAnsi="Times New Roman" w:cs="Times New Roman"/>
                <w:bCs/>
                <w:iCs/>
                <w:kern w:val="0"/>
                <w:sz w:val="20"/>
                <w:szCs w:val="20"/>
                <w:lang w:val="en-GB" w:eastAsia="x-none"/>
              </w:rPr>
            </w:pPr>
            <w:r w:rsidRPr="009F708F">
              <w:rPr>
                <w:rFonts w:ascii="Times New Roman" w:eastAsia="Batang" w:hAnsi="Times New Roman" w:cs="Times New Roman"/>
                <w:bCs/>
                <w:iCs/>
                <w:kern w:val="0"/>
                <w:sz w:val="20"/>
                <w:szCs w:val="20"/>
                <w:lang w:val="en-GB" w:eastAsia="x-none"/>
              </w:rPr>
              <w:t xml:space="preserve">UE-side performance monitoring: UE monitors the performance and reports to Network, NW makes decisions of model activation/ deactivation/updating/switching    </w:t>
            </w:r>
          </w:p>
          <w:p w14:paraId="58C3FBFF" w14:textId="77777777" w:rsidR="005958BD" w:rsidRPr="009F708F" w:rsidRDefault="005958BD" w:rsidP="0052401D">
            <w:pPr>
              <w:spacing w:afterLines="50" w:after="120"/>
              <w:rPr>
                <w:rFonts w:ascii="Times New Roman" w:eastAsia="等线" w:hAnsi="Times New Roman" w:cs="Times New Roman"/>
                <w:b/>
                <w:bCs/>
                <w:iCs/>
                <w:sz w:val="20"/>
                <w:szCs w:val="20"/>
                <w:highlight w:val="green"/>
              </w:rPr>
            </w:pPr>
            <w:r w:rsidRPr="009F708F">
              <w:rPr>
                <w:rFonts w:ascii="Times New Roman" w:eastAsia="等线" w:hAnsi="Times New Roman" w:cs="Times New Roman"/>
                <w:b/>
                <w:bCs/>
                <w:iCs/>
                <w:sz w:val="20"/>
                <w:szCs w:val="20"/>
                <w:highlight w:val="green"/>
              </w:rPr>
              <w:t>Agreement</w:t>
            </w:r>
          </w:p>
          <w:p w14:paraId="71A751FB" w14:textId="77777777" w:rsidR="005958BD" w:rsidRPr="009F708F" w:rsidRDefault="005958BD" w:rsidP="0052401D">
            <w:pPr>
              <w:spacing w:afterLines="50" w:after="120"/>
              <w:rPr>
                <w:rFonts w:ascii="Times New Roman" w:eastAsia="宋体" w:hAnsi="Times New Roman" w:cs="Times New Roman"/>
                <w:bCs/>
                <w:iCs/>
                <w:sz w:val="20"/>
                <w:szCs w:val="20"/>
              </w:rPr>
            </w:pPr>
            <w:r w:rsidRPr="009F708F">
              <w:rPr>
                <w:rFonts w:ascii="Times New Roman" w:eastAsia="Malgun Gothic" w:hAnsi="Times New Roman" w:cs="Times New Roman"/>
                <w:bCs/>
                <w:iCs/>
                <w:sz w:val="20"/>
                <w:szCs w:val="20"/>
              </w:rPr>
              <w:t xml:space="preserve">In CSI compression using two-sided model use case, further </w:t>
            </w:r>
            <w:r w:rsidRPr="009F708F">
              <w:rPr>
                <w:rFonts w:ascii="Times New Roman" w:eastAsia="宋体" w:hAnsi="Times New Roman" w:cs="Times New Roman"/>
                <w:bCs/>
                <w:iCs/>
                <w:sz w:val="20"/>
                <w:szCs w:val="20"/>
              </w:rPr>
              <w:t xml:space="preserve">study potential specification impact related to assistance signaling and procedure for model performance monitoring. </w:t>
            </w:r>
          </w:p>
          <w:p w14:paraId="3B00FD0D" w14:textId="77777777" w:rsidR="005958BD" w:rsidRPr="009F708F" w:rsidRDefault="005958BD" w:rsidP="0052401D">
            <w:pPr>
              <w:spacing w:afterLines="50" w:after="120"/>
              <w:rPr>
                <w:rFonts w:ascii="Times New Roman" w:eastAsia="等线" w:hAnsi="Times New Roman" w:cs="Times New Roman"/>
                <w:b/>
                <w:bCs/>
                <w:iCs/>
                <w:sz w:val="20"/>
                <w:szCs w:val="20"/>
                <w:highlight w:val="green"/>
              </w:rPr>
            </w:pPr>
            <w:r w:rsidRPr="009F708F">
              <w:rPr>
                <w:rFonts w:ascii="Times New Roman" w:eastAsia="等线" w:hAnsi="Times New Roman" w:cs="Times New Roman"/>
                <w:b/>
                <w:bCs/>
                <w:iCs/>
                <w:sz w:val="20"/>
                <w:szCs w:val="20"/>
                <w:highlight w:val="green"/>
              </w:rPr>
              <w:t>Agreement</w:t>
            </w:r>
          </w:p>
          <w:p w14:paraId="2FF8A0BC" w14:textId="77777777" w:rsidR="005958BD" w:rsidRPr="009F708F" w:rsidRDefault="005958BD" w:rsidP="0052401D">
            <w:pPr>
              <w:spacing w:afterLines="50" w:after="120"/>
              <w:rPr>
                <w:rFonts w:ascii="Times New Roman" w:eastAsia="MS PGothic" w:hAnsi="Times New Roman" w:cs="Times New Roman"/>
                <w:sz w:val="20"/>
                <w:szCs w:val="20"/>
              </w:rPr>
            </w:pPr>
            <w:r w:rsidRPr="009F708F">
              <w:rPr>
                <w:rFonts w:ascii="Times New Roman" w:eastAsia="MS PGothic" w:hAnsi="Times New Roman" w:cs="Times New Roman"/>
                <w:bCs/>
                <w:iCs/>
                <w:sz w:val="20"/>
                <w:szCs w:val="20"/>
              </w:rPr>
              <w:t>In CSI compression using two-sided model use case, further study at least the following options for performance monitoring metrics/methods:</w:t>
            </w:r>
          </w:p>
          <w:p w14:paraId="703B0AEF" w14:textId="77777777" w:rsidR="005958BD" w:rsidRPr="009F708F" w:rsidRDefault="005958BD" w:rsidP="0052401D">
            <w:pPr>
              <w:numPr>
                <w:ilvl w:val="0"/>
                <w:numId w:val="4"/>
              </w:numPr>
              <w:tabs>
                <w:tab w:val="num" w:pos="-720"/>
              </w:tabs>
              <w:spacing w:afterLines="50" w:after="120"/>
              <w:rPr>
                <w:rFonts w:ascii="Times New Roman" w:hAnsi="Times New Roman" w:cs="Times New Roman"/>
                <w:bCs/>
                <w:iCs/>
                <w:sz w:val="20"/>
                <w:szCs w:val="20"/>
                <w:lang w:val="en-GB"/>
              </w:rPr>
            </w:pPr>
            <w:r w:rsidRPr="009F708F">
              <w:rPr>
                <w:rFonts w:ascii="Times New Roman" w:hAnsi="Times New Roman" w:cs="Times New Roman"/>
                <w:bCs/>
                <w:iCs/>
                <w:sz w:val="20"/>
                <w:szCs w:val="20"/>
                <w:lang w:val="en-GB"/>
              </w:rPr>
              <w:t>Intermediate KPIs as monitoring metrics (e.g., SGCS)</w:t>
            </w:r>
          </w:p>
          <w:p w14:paraId="241F6D56" w14:textId="77777777" w:rsidR="005958BD" w:rsidRPr="009F708F" w:rsidRDefault="005958BD" w:rsidP="0052401D">
            <w:pPr>
              <w:numPr>
                <w:ilvl w:val="0"/>
                <w:numId w:val="4"/>
              </w:numPr>
              <w:tabs>
                <w:tab w:val="num" w:pos="-720"/>
              </w:tabs>
              <w:spacing w:afterLines="50" w:after="120"/>
              <w:rPr>
                <w:rFonts w:ascii="Times New Roman" w:hAnsi="Times New Roman" w:cs="Times New Roman"/>
                <w:bCs/>
                <w:iCs/>
                <w:sz w:val="20"/>
                <w:szCs w:val="20"/>
                <w:lang w:val="en-GB"/>
              </w:rPr>
            </w:pPr>
            <w:r w:rsidRPr="009F708F">
              <w:rPr>
                <w:rFonts w:ascii="Times New Roman" w:hAnsi="Times New Roman" w:cs="Times New Roman"/>
                <w:bCs/>
                <w:iCs/>
                <w:sz w:val="20"/>
                <w:szCs w:val="20"/>
                <w:lang w:val="en-GB"/>
              </w:rPr>
              <w:t>Eventual KPIs (e.g., Throughput, hypothetical BLER, BLER, NACK/ACK).</w:t>
            </w:r>
          </w:p>
          <w:p w14:paraId="64B22F1E" w14:textId="77777777" w:rsidR="005958BD" w:rsidRPr="009F708F" w:rsidRDefault="005958BD" w:rsidP="0052401D">
            <w:pPr>
              <w:numPr>
                <w:ilvl w:val="0"/>
                <w:numId w:val="4"/>
              </w:numPr>
              <w:tabs>
                <w:tab w:val="num" w:pos="-720"/>
              </w:tabs>
              <w:spacing w:afterLines="50" w:after="120"/>
              <w:rPr>
                <w:rFonts w:ascii="Times New Roman" w:hAnsi="Times New Roman" w:cs="Times New Roman"/>
                <w:bCs/>
                <w:iCs/>
                <w:sz w:val="20"/>
                <w:szCs w:val="20"/>
                <w:lang w:val="en-GB"/>
              </w:rPr>
            </w:pPr>
            <w:r w:rsidRPr="009F708F">
              <w:rPr>
                <w:rFonts w:ascii="Times New Roman" w:hAnsi="Times New Roman" w:cs="Times New Roman"/>
                <w:bCs/>
                <w:iCs/>
                <w:sz w:val="20"/>
                <w:szCs w:val="20"/>
                <w:lang w:val="en-GB"/>
              </w:rPr>
              <w:t>Legacy CSI based monitoring: schemes using additional legacy CSI reporting</w:t>
            </w:r>
          </w:p>
          <w:p w14:paraId="22C6788D" w14:textId="77777777" w:rsidR="005958BD" w:rsidRPr="009F708F" w:rsidRDefault="005958BD" w:rsidP="0052401D">
            <w:pPr>
              <w:numPr>
                <w:ilvl w:val="0"/>
                <w:numId w:val="4"/>
              </w:numPr>
              <w:tabs>
                <w:tab w:val="num" w:pos="-720"/>
              </w:tabs>
              <w:spacing w:afterLines="50" w:after="120"/>
              <w:rPr>
                <w:rFonts w:ascii="Times New Roman" w:hAnsi="Times New Roman" w:cs="Times New Roman"/>
                <w:bCs/>
                <w:iCs/>
                <w:sz w:val="20"/>
                <w:szCs w:val="20"/>
                <w:lang w:val="en-GB"/>
              </w:rPr>
            </w:pPr>
            <w:r w:rsidRPr="009F708F">
              <w:rPr>
                <w:rFonts w:ascii="Times New Roman" w:hAnsi="Times New Roman" w:cs="Times New Roman"/>
                <w:bCs/>
                <w:iCs/>
                <w:sz w:val="20"/>
                <w:szCs w:val="20"/>
                <w:lang w:val="en-GB"/>
              </w:rPr>
              <w:t>Other monitoring solutions, at least including the following option:</w:t>
            </w:r>
          </w:p>
          <w:p w14:paraId="330B8D38" w14:textId="77777777" w:rsidR="005958BD" w:rsidRPr="009F708F" w:rsidRDefault="005958BD" w:rsidP="00431311">
            <w:pPr>
              <w:widowControl/>
              <w:numPr>
                <w:ilvl w:val="1"/>
                <w:numId w:val="6"/>
              </w:numPr>
              <w:tabs>
                <w:tab w:val="num" w:pos="0"/>
              </w:tabs>
              <w:spacing w:afterLines="50" w:after="120" w:line="231" w:lineRule="atLeast"/>
              <w:rPr>
                <w:rFonts w:ascii="Times New Roman" w:eastAsia="MS PGothic" w:hAnsi="Times New Roman" w:cs="Times New Roman"/>
                <w:bCs/>
                <w:iCs/>
                <w:sz w:val="20"/>
                <w:szCs w:val="20"/>
              </w:rPr>
            </w:pPr>
            <w:r w:rsidRPr="009F708F">
              <w:rPr>
                <w:rFonts w:ascii="Times New Roman" w:eastAsia="MS PGothic" w:hAnsi="Times New Roman" w:cs="Times New Roman"/>
                <w:bCs/>
                <w:iCs/>
                <w:sz w:val="20"/>
                <w:szCs w:val="20"/>
              </w:rPr>
              <w:t>Input or Output data based monitoring: such as data drift between training dataset and observed dataset and out-of-distribution detection</w:t>
            </w:r>
          </w:p>
        </w:tc>
      </w:tr>
    </w:tbl>
    <w:p w14:paraId="3D0107D2" w14:textId="50A2A876" w:rsidR="008C7D07" w:rsidRPr="009F708F" w:rsidRDefault="008C7D07" w:rsidP="0052401D">
      <w:pPr>
        <w:spacing w:afterLines="50" w:after="120"/>
        <w:rPr>
          <w:rFonts w:ascii="Times New Roman" w:hAnsi="Times New Roman" w:cs="Times New Roman"/>
          <w:sz w:val="20"/>
          <w:szCs w:val="20"/>
        </w:rPr>
      </w:pPr>
      <w:r w:rsidRPr="009F708F">
        <w:rPr>
          <w:rFonts w:ascii="Times New Roman" w:hAnsi="Times New Roman" w:cs="Times New Roman" w:hint="eastAsia"/>
          <w:sz w:val="20"/>
          <w:szCs w:val="20"/>
        </w:rPr>
        <w:t>In RAN1 #1</w:t>
      </w:r>
      <w:r w:rsidR="00F81AB0" w:rsidRPr="009F708F">
        <w:rPr>
          <w:rFonts w:ascii="Times New Roman" w:hAnsi="Times New Roman" w:cs="Times New Roman" w:hint="eastAsia"/>
          <w:sz w:val="20"/>
          <w:szCs w:val="20"/>
        </w:rPr>
        <w:t>1</w:t>
      </w:r>
      <w:r w:rsidRPr="009F708F">
        <w:rPr>
          <w:rFonts w:ascii="Times New Roman" w:hAnsi="Times New Roman" w:cs="Times New Roman" w:hint="eastAsia"/>
          <w:sz w:val="20"/>
          <w:szCs w:val="20"/>
        </w:rPr>
        <w:t xml:space="preserve">2 </w:t>
      </w:r>
      <w:r w:rsidR="0072261C">
        <w:rPr>
          <w:rFonts w:ascii="Times New Roman" w:hAnsi="Times New Roman" w:cs="Times New Roman" w:hint="eastAsia"/>
          <w:sz w:val="20"/>
          <w:szCs w:val="20"/>
        </w:rPr>
        <w:t xml:space="preserve">to </w:t>
      </w:r>
      <w:r w:rsidR="00165C47">
        <w:rPr>
          <w:rFonts w:ascii="Times New Roman" w:hAnsi="Times New Roman" w:cs="Times New Roman" w:hint="eastAsia"/>
          <w:sz w:val="20"/>
          <w:szCs w:val="20"/>
        </w:rPr>
        <w:t xml:space="preserve">RAN1 #113 </w:t>
      </w:r>
      <w:r w:rsidRPr="009F708F">
        <w:rPr>
          <w:rFonts w:ascii="Times New Roman" w:hAnsi="Times New Roman" w:cs="Times New Roman" w:hint="eastAsia"/>
          <w:sz w:val="20"/>
          <w:szCs w:val="20"/>
        </w:rPr>
        <w:t xml:space="preserve">meeting, the following agreement was </w:t>
      </w:r>
      <w:r w:rsidRPr="009F708F">
        <w:rPr>
          <w:rFonts w:ascii="Times New Roman" w:hAnsi="Times New Roman" w:cs="Times New Roman"/>
          <w:sz w:val="20"/>
          <w:szCs w:val="20"/>
        </w:rPr>
        <w:t>further</w:t>
      </w:r>
      <w:r w:rsidRPr="009F708F">
        <w:rPr>
          <w:rFonts w:ascii="Times New Roman" w:hAnsi="Times New Roman" w:cs="Times New Roman" w:hint="eastAsia"/>
          <w:sz w:val="20"/>
          <w:szCs w:val="20"/>
        </w:rPr>
        <w:t xml:space="preserve"> </w:t>
      </w:r>
      <w:proofErr w:type="gramStart"/>
      <w:r w:rsidRPr="009F708F">
        <w:rPr>
          <w:rFonts w:ascii="Times New Roman" w:hAnsi="Times New Roman" w:cs="Times New Roman" w:hint="eastAsia"/>
          <w:sz w:val="20"/>
          <w:szCs w:val="20"/>
        </w:rPr>
        <w:t>achieved</w:t>
      </w:r>
      <w:proofErr w:type="gramEnd"/>
      <w:r w:rsidR="00D41268" w:rsidRPr="009F708F">
        <w:rPr>
          <w:rFonts w:ascii="Times New Roman" w:hAnsi="Times New Roman" w:cs="Times New Roman"/>
          <w:sz w:val="20"/>
          <w:szCs w:val="20"/>
        </w:rPr>
        <w:fldChar w:fldCharType="begin"/>
      </w:r>
      <w:r w:rsidR="00D41268" w:rsidRPr="009F708F">
        <w:rPr>
          <w:rFonts w:ascii="Times New Roman" w:hAnsi="Times New Roman" w:cs="Times New Roman"/>
          <w:sz w:val="20"/>
          <w:szCs w:val="20"/>
        </w:rPr>
        <w:instrText xml:space="preserve"> </w:instrText>
      </w:r>
      <w:r w:rsidR="00D41268" w:rsidRPr="009F708F">
        <w:rPr>
          <w:rFonts w:ascii="Times New Roman" w:hAnsi="Times New Roman" w:cs="Times New Roman" w:hint="eastAsia"/>
          <w:sz w:val="20"/>
          <w:szCs w:val="20"/>
        </w:rPr>
        <w:instrText>REF _Ref131410623 \n \h</w:instrText>
      </w:r>
      <w:r w:rsidR="00D41268" w:rsidRPr="009F708F">
        <w:rPr>
          <w:rFonts w:ascii="Times New Roman" w:hAnsi="Times New Roman" w:cs="Times New Roman"/>
          <w:sz w:val="20"/>
          <w:szCs w:val="20"/>
        </w:rPr>
        <w:instrText xml:space="preserve"> </w:instrText>
      </w:r>
      <w:r w:rsidR="00D41268" w:rsidRPr="009F708F">
        <w:rPr>
          <w:rFonts w:ascii="Times New Roman" w:hAnsi="Times New Roman" w:cs="Times New Roman"/>
          <w:sz w:val="20"/>
          <w:szCs w:val="20"/>
        </w:rPr>
      </w:r>
      <w:r w:rsidR="00D41268" w:rsidRPr="009F708F">
        <w:rPr>
          <w:rFonts w:ascii="Times New Roman" w:hAnsi="Times New Roman" w:cs="Times New Roman"/>
          <w:sz w:val="20"/>
          <w:szCs w:val="20"/>
        </w:rPr>
        <w:fldChar w:fldCharType="separate"/>
      </w:r>
      <w:r w:rsidR="005453F9">
        <w:rPr>
          <w:rFonts w:ascii="Times New Roman" w:hAnsi="Times New Roman" w:cs="Times New Roman"/>
          <w:sz w:val="20"/>
          <w:szCs w:val="20"/>
        </w:rPr>
        <w:t>[6]</w:t>
      </w:r>
      <w:r w:rsidR="00D41268" w:rsidRPr="009F708F">
        <w:rPr>
          <w:rFonts w:ascii="Times New Roman" w:hAnsi="Times New Roman" w:cs="Times New Roman"/>
          <w:sz w:val="20"/>
          <w:szCs w:val="20"/>
        </w:rPr>
        <w:fldChar w:fldCharType="end"/>
      </w:r>
      <w:r w:rsidR="0072261C">
        <w:rPr>
          <w:rFonts w:ascii="Times New Roman" w:hAnsi="Times New Roman" w:cs="Times New Roman" w:hint="eastAsia"/>
          <w:sz w:val="20"/>
          <w:szCs w:val="20"/>
        </w:rPr>
        <w:t>-</w:t>
      </w:r>
      <w:r w:rsidR="00165C47">
        <w:rPr>
          <w:rFonts w:ascii="Times New Roman" w:hAnsi="Times New Roman" w:cs="Times New Roman"/>
          <w:sz w:val="20"/>
          <w:szCs w:val="20"/>
        </w:rPr>
        <w:fldChar w:fldCharType="begin"/>
      </w:r>
      <w:r w:rsidR="00165C47">
        <w:rPr>
          <w:rFonts w:ascii="Times New Roman" w:hAnsi="Times New Roman" w:cs="Times New Roman"/>
          <w:sz w:val="20"/>
          <w:szCs w:val="20"/>
        </w:rPr>
        <w:instrText xml:space="preserve"> REF _Ref142486052 \n \h </w:instrText>
      </w:r>
      <w:r w:rsidR="00165C47">
        <w:rPr>
          <w:rFonts w:ascii="Times New Roman" w:hAnsi="Times New Roman" w:cs="Times New Roman"/>
          <w:sz w:val="20"/>
          <w:szCs w:val="20"/>
        </w:rPr>
      </w:r>
      <w:r w:rsidR="00165C47">
        <w:rPr>
          <w:rFonts w:ascii="Times New Roman" w:hAnsi="Times New Roman" w:cs="Times New Roman"/>
          <w:sz w:val="20"/>
          <w:szCs w:val="20"/>
        </w:rPr>
        <w:fldChar w:fldCharType="separate"/>
      </w:r>
      <w:r w:rsidR="005453F9">
        <w:rPr>
          <w:rFonts w:ascii="Times New Roman" w:hAnsi="Times New Roman" w:cs="Times New Roman"/>
          <w:sz w:val="20"/>
          <w:szCs w:val="20"/>
        </w:rPr>
        <w:t>[8]</w:t>
      </w:r>
      <w:r w:rsidR="00165C47">
        <w:rPr>
          <w:rFonts w:ascii="Times New Roman" w:hAnsi="Times New Roman" w:cs="Times New Roman"/>
          <w:sz w:val="20"/>
          <w:szCs w:val="20"/>
        </w:rPr>
        <w:fldChar w:fldCharType="end"/>
      </w:r>
      <w:r w:rsidRPr="009F708F">
        <w:rPr>
          <w:rFonts w:ascii="Times New Roman" w:hAnsi="Times New Roman" w:cs="Times New Roman" w:hint="eastAsia"/>
          <w:sz w:val="20"/>
          <w:szCs w:val="20"/>
        </w:rPr>
        <w:t>:</w:t>
      </w:r>
    </w:p>
    <w:tbl>
      <w:tblPr>
        <w:tblStyle w:val="a9"/>
        <w:tblW w:w="4885" w:type="pct"/>
        <w:tblInd w:w="108" w:type="dxa"/>
        <w:tblLook w:val="04A0" w:firstRow="1" w:lastRow="0" w:firstColumn="1" w:lastColumn="0" w:noHBand="0" w:noVBand="1"/>
      </w:tblPr>
      <w:tblGrid>
        <w:gridCol w:w="9072"/>
      </w:tblGrid>
      <w:tr w:rsidR="009F708F" w:rsidRPr="005453F9" w14:paraId="4660E31E" w14:textId="77777777" w:rsidTr="00E94050">
        <w:tc>
          <w:tcPr>
            <w:tcW w:w="5000" w:type="pct"/>
          </w:tcPr>
          <w:p w14:paraId="462851DF" w14:textId="77777777" w:rsidR="008C7D07" w:rsidRPr="005453F9" w:rsidRDefault="008C7D07" w:rsidP="0052401D">
            <w:pPr>
              <w:tabs>
                <w:tab w:val="left" w:pos="990"/>
              </w:tabs>
              <w:spacing w:after="50"/>
              <w:rPr>
                <w:rFonts w:ascii="Times New Roman" w:eastAsia="等线" w:hAnsi="Times New Roman" w:cs="Times New Roman"/>
                <w:bCs/>
                <w:sz w:val="20"/>
                <w:szCs w:val="20"/>
                <w:highlight w:val="green"/>
              </w:rPr>
            </w:pPr>
            <w:r w:rsidRPr="005453F9">
              <w:rPr>
                <w:rFonts w:ascii="Times New Roman" w:eastAsia="等线" w:hAnsi="Times New Roman" w:cs="Times New Roman"/>
                <w:bCs/>
                <w:sz w:val="20"/>
                <w:szCs w:val="20"/>
                <w:highlight w:val="green"/>
              </w:rPr>
              <w:t>Agreement</w:t>
            </w:r>
          </w:p>
          <w:p w14:paraId="13D9A531" w14:textId="77777777" w:rsidR="008C7D07" w:rsidRPr="005453F9" w:rsidRDefault="008C7D07" w:rsidP="0052401D">
            <w:pPr>
              <w:spacing w:after="50"/>
              <w:rPr>
                <w:rFonts w:ascii="Times New Roman" w:eastAsia="Malgun Gothic" w:hAnsi="Times New Roman" w:cs="Times New Roman"/>
                <w:bCs/>
                <w:iCs/>
                <w:sz w:val="20"/>
                <w:szCs w:val="20"/>
              </w:rPr>
            </w:pPr>
            <w:r w:rsidRPr="005453F9">
              <w:rPr>
                <w:rFonts w:ascii="Times New Roman" w:eastAsia="Malgun Gothic" w:hAnsi="Times New Roman" w:cs="Times New Roman"/>
                <w:bCs/>
                <w:iCs/>
                <w:sz w:val="20"/>
                <w:szCs w:val="20"/>
              </w:rPr>
              <w:t>In CSI compression using two-sided model use case, further study the necessity, feasibility, and potential specification impact for intermediate KPIs based monitoring including at least:</w:t>
            </w:r>
          </w:p>
          <w:p w14:paraId="1FA2FFBA" w14:textId="77777777" w:rsidR="008C7D07" w:rsidRPr="005453F9" w:rsidRDefault="008C7D07" w:rsidP="00431311">
            <w:pPr>
              <w:widowControl/>
              <w:numPr>
                <w:ilvl w:val="0"/>
                <w:numId w:val="12"/>
              </w:numPr>
              <w:overflowPunct w:val="0"/>
              <w:autoSpaceDE w:val="0"/>
              <w:autoSpaceDN w:val="0"/>
              <w:adjustRightInd w:val="0"/>
              <w:spacing w:after="50" w:line="259" w:lineRule="auto"/>
              <w:textAlignment w:val="baseline"/>
              <w:rPr>
                <w:rFonts w:ascii="Times New Roman" w:hAnsi="Times New Roman" w:cs="Times New Roman"/>
                <w:bCs/>
                <w:iCs/>
                <w:sz w:val="20"/>
                <w:szCs w:val="20"/>
              </w:rPr>
            </w:pPr>
            <w:r w:rsidRPr="005453F9">
              <w:rPr>
                <w:rFonts w:ascii="Times New Roman" w:hAnsi="Times New Roman" w:cs="Times New Roman"/>
                <w:bCs/>
                <w:iCs/>
                <w:sz w:val="20"/>
                <w:szCs w:val="20"/>
              </w:rPr>
              <w:t xml:space="preserve">NW-side monitoring based on the target CSI with realistic channel estimation associated to the CSI report, reported by the UE or obtained from the UE-side. </w:t>
            </w:r>
          </w:p>
          <w:p w14:paraId="4B393B84" w14:textId="77777777" w:rsidR="008C7D07" w:rsidRPr="005453F9" w:rsidRDefault="008C7D07" w:rsidP="00431311">
            <w:pPr>
              <w:widowControl/>
              <w:numPr>
                <w:ilvl w:val="0"/>
                <w:numId w:val="12"/>
              </w:numPr>
              <w:tabs>
                <w:tab w:val="left" w:pos="709"/>
              </w:tabs>
              <w:overflowPunct w:val="0"/>
              <w:autoSpaceDE w:val="0"/>
              <w:autoSpaceDN w:val="0"/>
              <w:adjustRightInd w:val="0"/>
              <w:spacing w:after="50" w:line="259" w:lineRule="auto"/>
              <w:textAlignment w:val="baseline"/>
              <w:rPr>
                <w:rFonts w:ascii="Times New Roman" w:hAnsi="Times New Roman" w:cs="Times New Roman"/>
                <w:bCs/>
                <w:iCs/>
                <w:sz w:val="20"/>
                <w:szCs w:val="20"/>
              </w:rPr>
            </w:pPr>
            <w:r w:rsidRPr="005453F9">
              <w:rPr>
                <w:rFonts w:ascii="Times New Roman" w:hAnsi="Times New Roman" w:cs="Times New Roman"/>
                <w:bCs/>
                <w:iCs/>
                <w:sz w:val="20"/>
                <w:szCs w:val="20"/>
              </w:rPr>
              <w:t>UE-side monitoring based on the output of the CSI reconstruction model, subject to the aligned format, associated to the CSI report, indicated by the NW or obtained from the network side.</w:t>
            </w:r>
          </w:p>
          <w:p w14:paraId="6DAD1297" w14:textId="77777777" w:rsidR="008C7D07" w:rsidRPr="005453F9" w:rsidRDefault="008C7D07" w:rsidP="00431311">
            <w:pPr>
              <w:widowControl/>
              <w:numPr>
                <w:ilvl w:val="1"/>
                <w:numId w:val="12"/>
              </w:numPr>
              <w:tabs>
                <w:tab w:val="left" w:pos="1418"/>
              </w:tabs>
              <w:overflowPunct w:val="0"/>
              <w:autoSpaceDE w:val="0"/>
              <w:autoSpaceDN w:val="0"/>
              <w:adjustRightInd w:val="0"/>
              <w:spacing w:after="50" w:line="259" w:lineRule="auto"/>
              <w:textAlignment w:val="baseline"/>
              <w:rPr>
                <w:rFonts w:ascii="Times New Roman" w:hAnsi="Times New Roman" w:cs="Times New Roman"/>
                <w:bCs/>
                <w:iCs/>
                <w:sz w:val="20"/>
                <w:szCs w:val="20"/>
              </w:rPr>
            </w:pPr>
            <w:r w:rsidRPr="005453F9">
              <w:rPr>
                <w:rFonts w:ascii="Times New Roman" w:hAnsi="Times New Roman" w:cs="Times New Roman"/>
                <w:bCs/>
                <w:iCs/>
                <w:sz w:val="20"/>
                <w:szCs w:val="20"/>
              </w:rPr>
              <w:t xml:space="preserve">Network may configure a threshold criterion to facilitate UE to perform model monitoring. </w:t>
            </w:r>
          </w:p>
          <w:p w14:paraId="23AF0A51" w14:textId="77777777" w:rsidR="008C7D07" w:rsidRPr="005453F9" w:rsidRDefault="008C7D07" w:rsidP="00431311">
            <w:pPr>
              <w:widowControl/>
              <w:numPr>
                <w:ilvl w:val="0"/>
                <w:numId w:val="12"/>
              </w:numPr>
              <w:tabs>
                <w:tab w:val="left" w:pos="709"/>
              </w:tabs>
              <w:spacing w:after="50" w:line="259" w:lineRule="auto"/>
              <w:rPr>
                <w:rFonts w:ascii="Times New Roman" w:hAnsi="Times New Roman" w:cs="Times New Roman"/>
                <w:bCs/>
                <w:iCs/>
                <w:sz w:val="20"/>
                <w:szCs w:val="20"/>
              </w:rPr>
            </w:pPr>
            <w:r w:rsidRPr="005453F9">
              <w:rPr>
                <w:rFonts w:ascii="Times New Roman" w:hAnsi="Times New Roman" w:cs="Times New Roman"/>
                <w:bCs/>
                <w:iCs/>
                <w:sz w:val="20"/>
                <w:szCs w:val="20"/>
              </w:rPr>
              <w:t xml:space="preserve">UE-side monitoring based on </w:t>
            </w:r>
            <w:r w:rsidRPr="005453F9">
              <w:rPr>
                <w:rFonts w:ascii="Times New Roman" w:eastAsia="宋体" w:hAnsi="Times New Roman" w:cs="Times New Roman"/>
                <w:bCs/>
                <w:iCs/>
                <w:sz w:val="20"/>
                <w:szCs w:val="20"/>
              </w:rPr>
              <w:t xml:space="preserve">the output of the </w:t>
            </w:r>
            <w:r w:rsidRPr="005453F9">
              <w:rPr>
                <w:rFonts w:ascii="Times New Roman" w:hAnsi="Times New Roman" w:cs="Times New Roman"/>
                <w:bCs/>
                <w:iCs/>
                <w:sz w:val="20"/>
                <w:szCs w:val="20"/>
              </w:rPr>
              <w:t xml:space="preserve">CSI reconstruction </w:t>
            </w:r>
            <w:r w:rsidRPr="005453F9">
              <w:rPr>
                <w:rFonts w:ascii="Times New Roman" w:eastAsia="宋体" w:hAnsi="Times New Roman" w:cs="Times New Roman"/>
                <w:bCs/>
                <w:iCs/>
                <w:sz w:val="20"/>
                <w:szCs w:val="20"/>
              </w:rPr>
              <w:t>model</w:t>
            </w:r>
            <w:r w:rsidRPr="005453F9">
              <w:rPr>
                <w:rFonts w:ascii="Times New Roman" w:hAnsi="Times New Roman" w:cs="Times New Roman"/>
                <w:bCs/>
                <w:iCs/>
                <w:sz w:val="20"/>
                <w:szCs w:val="20"/>
              </w:rPr>
              <w:t xml:space="preserve"> at the UE-sid</w:t>
            </w:r>
            <w:r w:rsidRPr="005453F9">
              <w:rPr>
                <w:rFonts w:ascii="Times New Roman" w:eastAsia="宋体" w:hAnsi="Times New Roman" w:cs="Times New Roman"/>
                <w:bCs/>
                <w:iCs/>
                <w:sz w:val="20"/>
                <w:szCs w:val="20"/>
              </w:rPr>
              <w:t>e</w:t>
            </w:r>
          </w:p>
          <w:p w14:paraId="0D2B88A4" w14:textId="77777777" w:rsidR="008C7D07" w:rsidRPr="005453F9" w:rsidRDefault="008C7D07" w:rsidP="00431311">
            <w:pPr>
              <w:widowControl/>
              <w:numPr>
                <w:ilvl w:val="1"/>
                <w:numId w:val="12"/>
              </w:numPr>
              <w:tabs>
                <w:tab w:val="left" w:pos="1418"/>
              </w:tabs>
              <w:overflowPunct w:val="0"/>
              <w:autoSpaceDE w:val="0"/>
              <w:autoSpaceDN w:val="0"/>
              <w:adjustRightInd w:val="0"/>
              <w:spacing w:after="50" w:line="259" w:lineRule="auto"/>
              <w:textAlignment w:val="baseline"/>
              <w:rPr>
                <w:rFonts w:ascii="Times New Roman" w:hAnsi="Times New Roman" w:cs="Times New Roman"/>
                <w:bCs/>
                <w:iCs/>
                <w:sz w:val="20"/>
                <w:szCs w:val="20"/>
              </w:rPr>
            </w:pPr>
            <w:r w:rsidRPr="005453F9">
              <w:rPr>
                <w:rFonts w:ascii="Times New Roman" w:hAnsi="Times New Roman" w:cs="Times New Roman"/>
                <w:bCs/>
                <w:iCs/>
                <w:sz w:val="20"/>
                <w:szCs w:val="20"/>
              </w:rPr>
              <w:t xml:space="preserve">Note: CSI reconstruction model at the UE-side can be the same or different comparing to the actual CSI reconstruction model used at the NW-side. </w:t>
            </w:r>
          </w:p>
          <w:p w14:paraId="5A25AC6E" w14:textId="77777777" w:rsidR="008C7D07" w:rsidRPr="005453F9" w:rsidRDefault="008C7D07" w:rsidP="00431311">
            <w:pPr>
              <w:widowControl/>
              <w:numPr>
                <w:ilvl w:val="1"/>
                <w:numId w:val="12"/>
              </w:numPr>
              <w:tabs>
                <w:tab w:val="left" w:pos="1418"/>
              </w:tabs>
              <w:overflowPunct w:val="0"/>
              <w:autoSpaceDE w:val="0"/>
              <w:autoSpaceDN w:val="0"/>
              <w:adjustRightInd w:val="0"/>
              <w:spacing w:after="50" w:line="259" w:lineRule="auto"/>
              <w:textAlignment w:val="baseline"/>
              <w:rPr>
                <w:rFonts w:ascii="Times New Roman" w:hAnsi="Times New Roman" w:cs="Times New Roman"/>
                <w:bCs/>
                <w:iCs/>
                <w:sz w:val="20"/>
                <w:szCs w:val="20"/>
              </w:rPr>
            </w:pPr>
            <w:r w:rsidRPr="005453F9">
              <w:rPr>
                <w:rFonts w:ascii="Times New Roman" w:hAnsi="Times New Roman" w:cs="Times New Roman"/>
                <w:bCs/>
                <w:iCs/>
                <w:sz w:val="20"/>
                <w:szCs w:val="20"/>
              </w:rPr>
              <w:t xml:space="preserve">Network may configure a threshold criterion to facilitate UE to perform model monitoring. </w:t>
            </w:r>
          </w:p>
          <w:p w14:paraId="7254E248" w14:textId="77777777" w:rsidR="008C7D07" w:rsidRPr="005453F9" w:rsidRDefault="008C7D07" w:rsidP="00431311">
            <w:pPr>
              <w:widowControl/>
              <w:numPr>
                <w:ilvl w:val="0"/>
                <w:numId w:val="12"/>
              </w:numPr>
              <w:tabs>
                <w:tab w:val="left" w:pos="709"/>
              </w:tabs>
              <w:spacing w:after="50" w:line="259" w:lineRule="auto"/>
              <w:rPr>
                <w:rFonts w:ascii="Times New Roman" w:hAnsi="Times New Roman" w:cs="Times New Roman"/>
                <w:bCs/>
                <w:iCs/>
                <w:sz w:val="20"/>
                <w:szCs w:val="20"/>
              </w:rPr>
            </w:pPr>
            <w:r w:rsidRPr="005453F9">
              <w:rPr>
                <w:rFonts w:ascii="Times New Roman" w:hAnsi="Times New Roman" w:cs="Times New Roman"/>
                <w:bCs/>
                <w:iCs/>
                <w:sz w:val="20"/>
                <w:szCs w:val="20"/>
              </w:rPr>
              <w:t xml:space="preserve">FFS: Other </w:t>
            </w:r>
            <w:proofErr w:type="gramStart"/>
            <w:r w:rsidRPr="005453F9">
              <w:rPr>
                <w:rFonts w:ascii="Times New Roman" w:hAnsi="Times New Roman" w:cs="Times New Roman"/>
                <w:bCs/>
                <w:iCs/>
                <w:sz w:val="20"/>
                <w:szCs w:val="20"/>
              </w:rPr>
              <w:t xml:space="preserve">solutions, e.g., </w:t>
            </w:r>
            <w:r w:rsidRPr="005453F9">
              <w:rPr>
                <w:rFonts w:ascii="Times New Roman" w:eastAsia="宋体" w:hAnsi="Times New Roman" w:cs="Times New Roman"/>
                <w:bCs/>
                <w:iCs/>
                <w:sz w:val="20"/>
                <w:szCs w:val="20"/>
              </w:rPr>
              <w:t>UE-side uses</w:t>
            </w:r>
            <w:proofErr w:type="gramEnd"/>
            <w:r w:rsidRPr="005453F9">
              <w:rPr>
                <w:rFonts w:ascii="Times New Roman" w:eastAsia="宋体" w:hAnsi="Times New Roman" w:cs="Times New Roman"/>
                <w:bCs/>
                <w:iCs/>
                <w:sz w:val="20"/>
                <w:szCs w:val="20"/>
              </w:rPr>
              <w:t xml:space="preserve"> a model that directly outputs intermediate KPI. Network-side monitoring based on target CSI </w:t>
            </w:r>
            <w:r w:rsidRPr="005453F9">
              <w:rPr>
                <w:rFonts w:ascii="Times New Roman" w:hAnsi="Times New Roman" w:cs="Times New Roman"/>
                <w:bCs/>
                <w:iCs/>
                <w:sz w:val="20"/>
                <w:szCs w:val="20"/>
              </w:rPr>
              <w:t>measured via SRS from the UE.</w:t>
            </w:r>
          </w:p>
          <w:p w14:paraId="3D79DAB1" w14:textId="77777777" w:rsidR="008C7D07" w:rsidRPr="005453F9" w:rsidRDefault="008C7D07" w:rsidP="0052401D">
            <w:pPr>
              <w:spacing w:after="50"/>
              <w:rPr>
                <w:rFonts w:ascii="Times New Roman" w:eastAsia="Malgun Gothic" w:hAnsi="Times New Roman" w:cs="Times New Roman"/>
                <w:bCs/>
                <w:iCs/>
                <w:sz w:val="20"/>
                <w:szCs w:val="20"/>
              </w:rPr>
            </w:pPr>
            <w:r w:rsidRPr="005453F9">
              <w:rPr>
                <w:rFonts w:ascii="Times New Roman" w:eastAsia="Malgun Gothic" w:hAnsi="Times New Roman" w:cs="Times New Roman"/>
                <w:bCs/>
                <w:iCs/>
                <w:sz w:val="20"/>
                <w:szCs w:val="20"/>
              </w:rPr>
              <w:t>Note: Monitoring approaches not based on intermediate KPI are not precluded</w:t>
            </w:r>
          </w:p>
          <w:p w14:paraId="5EA33B38" w14:textId="77777777" w:rsidR="008C7D07" w:rsidRPr="005453F9" w:rsidRDefault="008C7D07" w:rsidP="0052401D">
            <w:pPr>
              <w:spacing w:after="50"/>
              <w:rPr>
                <w:rFonts w:ascii="Times New Roman" w:hAnsi="Times New Roman" w:cs="Times New Roman"/>
                <w:bCs/>
                <w:iCs/>
                <w:sz w:val="20"/>
                <w:szCs w:val="20"/>
              </w:rPr>
            </w:pPr>
            <w:r w:rsidRPr="005453F9">
              <w:rPr>
                <w:rFonts w:ascii="Times New Roman" w:eastAsia="Malgun Gothic" w:hAnsi="Times New Roman" w:cs="Times New Roman"/>
                <w:bCs/>
                <w:iCs/>
                <w:sz w:val="20"/>
                <w:szCs w:val="20"/>
              </w:rPr>
              <w:t>Note: the study of intermediate KPIs based monitoring should take into account the monitoring reliability (accuracy), overhead, complexity, and latency.</w:t>
            </w:r>
          </w:p>
          <w:p w14:paraId="422B1E18" w14:textId="77777777" w:rsidR="0072261C" w:rsidRPr="005453F9" w:rsidRDefault="0072261C" w:rsidP="0072261C">
            <w:pPr>
              <w:rPr>
                <w:rFonts w:ascii="Times New Roman" w:hAnsi="Times New Roman" w:cs="Times New Roman"/>
                <w:sz w:val="20"/>
                <w:szCs w:val="20"/>
                <w:highlight w:val="green"/>
                <w:lang w:eastAsia="x-none"/>
              </w:rPr>
            </w:pPr>
            <w:r w:rsidRPr="005453F9">
              <w:rPr>
                <w:rFonts w:ascii="Times New Roman" w:hAnsi="Times New Roman" w:cs="Times New Roman"/>
                <w:sz w:val="20"/>
                <w:szCs w:val="20"/>
                <w:highlight w:val="green"/>
                <w:lang w:eastAsia="x-none"/>
              </w:rPr>
              <w:t>Agreement</w:t>
            </w:r>
          </w:p>
          <w:p w14:paraId="0B2E4B39" w14:textId="77777777" w:rsidR="0072261C" w:rsidRPr="005453F9" w:rsidRDefault="0072261C" w:rsidP="0072261C">
            <w:pPr>
              <w:rPr>
                <w:rFonts w:ascii="Times New Roman" w:hAnsi="Times New Roman" w:cs="Times New Roman"/>
                <w:sz w:val="20"/>
                <w:szCs w:val="20"/>
                <w:lang w:eastAsia="x-none"/>
              </w:rPr>
            </w:pPr>
            <w:r w:rsidRPr="005453F9">
              <w:rPr>
                <w:rFonts w:ascii="Times New Roman" w:hAnsi="Times New Roman" w:cs="Times New Roman"/>
                <w:sz w:val="20"/>
                <w:szCs w:val="20"/>
                <w:lang w:eastAsia="x-none"/>
              </w:rPr>
              <w:t>In CSI compression using two-sided model use case, for UE-side monitoring, further study potential specification impact on triggering and means for reporting the monitoring metrics, including periodic/semi-persistent and aperiodic reporting, and other reporting initiated from UE.</w:t>
            </w:r>
          </w:p>
          <w:p w14:paraId="1166268D" w14:textId="77777777" w:rsidR="0072261C" w:rsidRPr="005453F9" w:rsidRDefault="0072261C" w:rsidP="0072261C">
            <w:pPr>
              <w:rPr>
                <w:rFonts w:ascii="Times New Roman" w:eastAsia="等线" w:hAnsi="Times New Roman" w:cs="Times New Roman"/>
                <w:sz w:val="20"/>
                <w:szCs w:val="20"/>
                <w:highlight w:val="green"/>
              </w:rPr>
            </w:pPr>
            <w:r w:rsidRPr="005453F9">
              <w:rPr>
                <w:rFonts w:ascii="Times New Roman" w:eastAsia="等线" w:hAnsi="Times New Roman" w:cs="Times New Roman"/>
                <w:sz w:val="20"/>
                <w:szCs w:val="20"/>
                <w:highlight w:val="green"/>
              </w:rPr>
              <w:t>Agreement</w:t>
            </w:r>
          </w:p>
          <w:p w14:paraId="16E1BC7A" w14:textId="77777777" w:rsidR="0072261C" w:rsidRPr="005453F9" w:rsidRDefault="0072261C" w:rsidP="0072261C">
            <w:pPr>
              <w:rPr>
                <w:rFonts w:ascii="Times New Roman" w:eastAsia="Malgun Gothic" w:hAnsi="Times New Roman" w:cs="Times New Roman"/>
                <w:bCs/>
                <w:iCs/>
                <w:sz w:val="20"/>
                <w:szCs w:val="20"/>
              </w:rPr>
            </w:pPr>
            <w:r w:rsidRPr="005453F9">
              <w:rPr>
                <w:rFonts w:ascii="Times New Roman" w:eastAsia="Malgun Gothic" w:hAnsi="Times New Roman" w:cs="Times New Roman"/>
                <w:bCs/>
                <w:iCs/>
                <w:sz w:val="20"/>
                <w:szCs w:val="20"/>
              </w:rPr>
              <w:t xml:space="preserve">In CSI </w:t>
            </w:r>
            <w:proofErr w:type="gramStart"/>
            <w:r w:rsidRPr="005453F9">
              <w:rPr>
                <w:rFonts w:ascii="Times New Roman" w:eastAsia="Malgun Gothic" w:hAnsi="Times New Roman" w:cs="Times New Roman"/>
                <w:bCs/>
                <w:iCs/>
                <w:sz w:val="20"/>
                <w:szCs w:val="20"/>
              </w:rPr>
              <w:t>compression using two-sided model use case, for NW-side monitoring, further study</w:t>
            </w:r>
            <w:proofErr w:type="gramEnd"/>
            <w:r w:rsidRPr="005453F9">
              <w:rPr>
                <w:rFonts w:ascii="Times New Roman" w:eastAsia="Malgun Gothic" w:hAnsi="Times New Roman" w:cs="Times New Roman"/>
                <w:bCs/>
                <w:iCs/>
                <w:sz w:val="20"/>
                <w:szCs w:val="20"/>
              </w:rPr>
              <w:t xml:space="preserve"> the </w:t>
            </w:r>
            <w:r w:rsidRPr="005453F9">
              <w:rPr>
                <w:rFonts w:ascii="Times New Roman" w:eastAsia="等线" w:hAnsi="Times New Roman" w:cs="Times New Roman"/>
                <w:bCs/>
                <w:iCs/>
                <w:sz w:val="20"/>
                <w:szCs w:val="20"/>
              </w:rPr>
              <w:t xml:space="preserve">necessity, </w:t>
            </w:r>
            <w:r w:rsidRPr="005453F9">
              <w:rPr>
                <w:rFonts w:ascii="Times New Roman" w:eastAsia="Malgun Gothic" w:hAnsi="Times New Roman" w:cs="Times New Roman"/>
                <w:bCs/>
                <w:iCs/>
                <w:sz w:val="20"/>
                <w:szCs w:val="20"/>
              </w:rPr>
              <w:t>feasibility and potential specification impact to enable performance monitoring using an existing CSI feedback scheme as the reference.</w:t>
            </w:r>
          </w:p>
          <w:p w14:paraId="6D085235" w14:textId="77777777" w:rsidR="0072261C" w:rsidRPr="005453F9" w:rsidRDefault="0072261C" w:rsidP="0072261C">
            <w:pPr>
              <w:pStyle w:val="a7"/>
              <w:widowControl/>
              <w:numPr>
                <w:ilvl w:val="0"/>
                <w:numId w:val="19"/>
              </w:numPr>
              <w:overflowPunct w:val="0"/>
              <w:autoSpaceDE w:val="0"/>
              <w:autoSpaceDN w:val="0"/>
              <w:adjustRightInd w:val="0"/>
              <w:spacing w:line="259" w:lineRule="auto"/>
              <w:ind w:leftChars="105" w:left="580" w:firstLineChars="0"/>
              <w:jc w:val="left"/>
              <w:textAlignment w:val="baseline"/>
              <w:rPr>
                <w:rFonts w:ascii="Times New Roman" w:eastAsia="Malgun Gothic" w:hAnsi="Times New Roman"/>
                <w:bCs/>
                <w:iCs/>
                <w:sz w:val="20"/>
                <w:szCs w:val="20"/>
              </w:rPr>
            </w:pPr>
            <w:r w:rsidRPr="005453F9">
              <w:rPr>
                <w:rFonts w:ascii="Times New Roman" w:eastAsia="Malgun Gothic" w:hAnsi="Times New Roman"/>
                <w:bCs/>
                <w:iCs/>
                <w:sz w:val="20"/>
                <w:szCs w:val="20"/>
              </w:rPr>
              <w:t>The association between AI/ML scheme and existing CSI feedback scheme for monitoring</w:t>
            </w:r>
          </w:p>
          <w:p w14:paraId="7346BCCD" w14:textId="77777777" w:rsidR="0072261C" w:rsidRPr="005453F9" w:rsidRDefault="0072261C" w:rsidP="0072261C">
            <w:pPr>
              <w:pStyle w:val="a7"/>
              <w:widowControl/>
              <w:numPr>
                <w:ilvl w:val="0"/>
                <w:numId w:val="19"/>
              </w:numPr>
              <w:overflowPunct w:val="0"/>
              <w:autoSpaceDE w:val="0"/>
              <w:autoSpaceDN w:val="0"/>
              <w:adjustRightInd w:val="0"/>
              <w:spacing w:line="259" w:lineRule="auto"/>
              <w:ind w:leftChars="105" w:left="580" w:firstLineChars="0"/>
              <w:jc w:val="left"/>
              <w:textAlignment w:val="baseline"/>
              <w:rPr>
                <w:rFonts w:ascii="Times New Roman" w:eastAsia="Malgun Gothic" w:hAnsi="Times New Roman"/>
                <w:bCs/>
                <w:iCs/>
                <w:sz w:val="20"/>
                <w:szCs w:val="20"/>
              </w:rPr>
            </w:pPr>
            <w:r w:rsidRPr="005453F9">
              <w:rPr>
                <w:rFonts w:ascii="Times New Roman" w:eastAsia="Malgun Gothic" w:hAnsi="Times New Roman"/>
                <w:bCs/>
                <w:iCs/>
                <w:sz w:val="20"/>
                <w:szCs w:val="20"/>
              </w:rPr>
              <w:t>Note: The metric for monitoring and comparison includes intermediate KPI and eventual KPI.</w:t>
            </w:r>
          </w:p>
          <w:p w14:paraId="7BC606EB" w14:textId="77777777" w:rsidR="0072261C" w:rsidRPr="005453F9" w:rsidRDefault="0072261C" w:rsidP="0072261C">
            <w:pPr>
              <w:pStyle w:val="a7"/>
              <w:widowControl/>
              <w:numPr>
                <w:ilvl w:val="0"/>
                <w:numId w:val="19"/>
              </w:numPr>
              <w:overflowPunct w:val="0"/>
              <w:autoSpaceDE w:val="0"/>
              <w:autoSpaceDN w:val="0"/>
              <w:adjustRightInd w:val="0"/>
              <w:spacing w:line="259" w:lineRule="auto"/>
              <w:ind w:leftChars="105" w:left="580" w:firstLineChars="0"/>
              <w:jc w:val="left"/>
              <w:textAlignment w:val="baseline"/>
              <w:rPr>
                <w:rFonts w:ascii="Times New Roman" w:eastAsia="Malgun Gothic" w:hAnsi="Times New Roman"/>
                <w:bCs/>
                <w:iCs/>
                <w:sz w:val="20"/>
                <w:szCs w:val="20"/>
              </w:rPr>
            </w:pPr>
            <w:r w:rsidRPr="005453F9">
              <w:rPr>
                <w:rFonts w:ascii="Times New Roman" w:eastAsia="Malgun Gothic" w:hAnsi="Times New Roman"/>
                <w:bCs/>
                <w:iCs/>
                <w:sz w:val="20"/>
                <w:szCs w:val="20"/>
              </w:rPr>
              <w:t>Other aspects are not precluded.</w:t>
            </w:r>
          </w:p>
          <w:p w14:paraId="638CC11D" w14:textId="77777777" w:rsidR="00165C47" w:rsidRPr="005453F9" w:rsidRDefault="00165C47" w:rsidP="0072261C">
            <w:pPr>
              <w:tabs>
                <w:tab w:val="left" w:pos="990"/>
              </w:tabs>
              <w:spacing w:after="50"/>
              <w:rPr>
                <w:rFonts w:ascii="Times New Roman" w:eastAsia="等线" w:hAnsi="Times New Roman" w:cs="Times New Roman"/>
                <w:bCs/>
                <w:sz w:val="20"/>
                <w:szCs w:val="20"/>
                <w:highlight w:val="green"/>
              </w:rPr>
            </w:pPr>
            <w:r w:rsidRPr="005453F9">
              <w:rPr>
                <w:rFonts w:ascii="Times New Roman" w:eastAsia="等线" w:hAnsi="Times New Roman" w:cs="Times New Roman"/>
                <w:bCs/>
                <w:sz w:val="20"/>
                <w:szCs w:val="20"/>
                <w:highlight w:val="green"/>
              </w:rPr>
              <w:lastRenderedPageBreak/>
              <w:t>Agreement</w:t>
            </w:r>
          </w:p>
          <w:p w14:paraId="29D96D0C" w14:textId="77777777" w:rsidR="00165C47" w:rsidRPr="005453F9" w:rsidRDefault="00165C47" w:rsidP="00165C47">
            <w:pPr>
              <w:spacing w:after="50"/>
              <w:rPr>
                <w:rFonts w:ascii="Times New Roman" w:hAnsi="Times New Roman" w:cs="Times New Roman"/>
                <w:sz w:val="20"/>
                <w:szCs w:val="20"/>
              </w:rPr>
            </w:pPr>
            <w:r w:rsidRPr="005453F9">
              <w:rPr>
                <w:rFonts w:ascii="Times New Roman" w:hAnsi="Times New Roman" w:cs="Times New Roman"/>
                <w:sz w:val="20"/>
                <w:szCs w:val="20"/>
              </w:rPr>
              <w:t xml:space="preserve">In CSI compression using two-sided model use case, further study the necessity, complexity, overhead, latency and potential specification impact on ground truth CSI report for NW side data collection for model performance monitoring, including:   </w:t>
            </w:r>
          </w:p>
          <w:p w14:paraId="15393456" w14:textId="77777777" w:rsidR="00165C47" w:rsidRPr="005453F9" w:rsidRDefault="00165C47" w:rsidP="00165C47">
            <w:pPr>
              <w:numPr>
                <w:ilvl w:val="0"/>
                <w:numId w:val="26"/>
              </w:numPr>
              <w:spacing w:after="50"/>
              <w:rPr>
                <w:rFonts w:ascii="Times New Roman" w:hAnsi="Times New Roman" w:cs="Times New Roman"/>
                <w:sz w:val="20"/>
                <w:szCs w:val="20"/>
              </w:rPr>
            </w:pPr>
            <w:r w:rsidRPr="005453F9">
              <w:rPr>
                <w:rFonts w:ascii="Times New Roman" w:hAnsi="Times New Roman" w:cs="Times New Roman"/>
                <w:sz w:val="20"/>
                <w:szCs w:val="20"/>
              </w:rPr>
              <w:t>Scalar quantization for ground-truth CSI</w:t>
            </w:r>
          </w:p>
          <w:p w14:paraId="4E998BF3" w14:textId="77777777" w:rsidR="00165C47" w:rsidRPr="005453F9" w:rsidRDefault="00165C47" w:rsidP="00165C47">
            <w:pPr>
              <w:numPr>
                <w:ilvl w:val="1"/>
                <w:numId w:val="47"/>
              </w:numPr>
              <w:spacing w:after="50"/>
              <w:rPr>
                <w:rFonts w:ascii="Times New Roman" w:hAnsi="Times New Roman" w:cs="Times New Roman"/>
                <w:sz w:val="20"/>
                <w:szCs w:val="20"/>
              </w:rPr>
            </w:pPr>
            <w:r w:rsidRPr="005453F9">
              <w:rPr>
                <w:rFonts w:ascii="Times New Roman" w:hAnsi="Times New Roman" w:cs="Times New Roman"/>
                <w:sz w:val="20"/>
                <w:szCs w:val="20"/>
              </w:rPr>
              <w:t>FFS: any processing applied to the ground-truth CSI before scalar quantization</w:t>
            </w:r>
          </w:p>
          <w:p w14:paraId="739AD8C5" w14:textId="77777777" w:rsidR="00165C47" w:rsidRPr="005453F9" w:rsidRDefault="00165C47" w:rsidP="00165C47">
            <w:pPr>
              <w:numPr>
                <w:ilvl w:val="0"/>
                <w:numId w:val="26"/>
              </w:numPr>
              <w:spacing w:after="50"/>
              <w:rPr>
                <w:rFonts w:ascii="Times New Roman" w:hAnsi="Times New Roman" w:cs="Times New Roman"/>
                <w:sz w:val="20"/>
                <w:szCs w:val="20"/>
              </w:rPr>
            </w:pPr>
            <w:r w:rsidRPr="005453F9">
              <w:rPr>
                <w:rFonts w:ascii="Times New Roman" w:hAnsi="Times New Roman" w:cs="Times New Roman"/>
                <w:sz w:val="20"/>
                <w:szCs w:val="20"/>
              </w:rPr>
              <w:t>Codebook-based quantization for ground-truth CSI</w:t>
            </w:r>
          </w:p>
          <w:p w14:paraId="167AE233" w14:textId="77777777" w:rsidR="00165C47" w:rsidRPr="005453F9" w:rsidRDefault="00165C47" w:rsidP="00165C47">
            <w:pPr>
              <w:numPr>
                <w:ilvl w:val="1"/>
                <w:numId w:val="47"/>
              </w:numPr>
              <w:spacing w:after="50"/>
              <w:rPr>
                <w:rFonts w:ascii="Times New Roman" w:hAnsi="Times New Roman" w:cs="Times New Roman"/>
                <w:sz w:val="20"/>
                <w:szCs w:val="20"/>
              </w:rPr>
            </w:pPr>
            <w:r w:rsidRPr="005453F9">
              <w:rPr>
                <w:rFonts w:ascii="Times New Roman" w:hAnsi="Times New Roman" w:cs="Times New Roman"/>
                <w:sz w:val="20"/>
                <w:szCs w:val="20"/>
              </w:rPr>
              <w:t xml:space="preserve">FFS: Parameter set enhancement of existing </w:t>
            </w:r>
            <w:proofErr w:type="spellStart"/>
            <w:r w:rsidRPr="005453F9">
              <w:rPr>
                <w:rFonts w:ascii="Times New Roman" w:hAnsi="Times New Roman" w:cs="Times New Roman"/>
                <w:sz w:val="20"/>
                <w:szCs w:val="20"/>
              </w:rPr>
              <w:t>eType</w:t>
            </w:r>
            <w:proofErr w:type="spellEnd"/>
            <w:r w:rsidRPr="005453F9">
              <w:rPr>
                <w:rFonts w:ascii="Times New Roman" w:hAnsi="Times New Roman" w:cs="Times New Roman"/>
                <w:sz w:val="20"/>
                <w:szCs w:val="20"/>
              </w:rPr>
              <w:t xml:space="preserve"> II codebook, based on evaluation results in 9.2.2.1</w:t>
            </w:r>
          </w:p>
          <w:p w14:paraId="03446FE9" w14:textId="77777777" w:rsidR="00165C47" w:rsidRPr="005453F9" w:rsidRDefault="00165C47" w:rsidP="00165C47">
            <w:pPr>
              <w:numPr>
                <w:ilvl w:val="0"/>
                <w:numId w:val="26"/>
              </w:numPr>
              <w:spacing w:after="50"/>
              <w:rPr>
                <w:rFonts w:ascii="Times New Roman" w:hAnsi="Times New Roman" w:cs="Times New Roman"/>
                <w:sz w:val="20"/>
                <w:szCs w:val="20"/>
              </w:rPr>
            </w:pPr>
            <w:r w:rsidRPr="005453F9">
              <w:rPr>
                <w:rFonts w:ascii="Times New Roman" w:hAnsi="Times New Roman" w:cs="Times New Roman"/>
                <w:sz w:val="20"/>
                <w:szCs w:val="20"/>
              </w:rPr>
              <w:t>RRC signaling and/or L1 signaling procedure to enable fast identification of AI/ML model performance</w:t>
            </w:r>
          </w:p>
          <w:p w14:paraId="54150B57" w14:textId="3B0365DC" w:rsidR="00165C47" w:rsidRPr="005453F9" w:rsidRDefault="00165C47" w:rsidP="0072261C">
            <w:pPr>
              <w:numPr>
                <w:ilvl w:val="0"/>
                <w:numId w:val="26"/>
              </w:numPr>
              <w:spacing w:after="50"/>
              <w:rPr>
                <w:rFonts w:ascii="Times New Roman" w:hAnsi="Times New Roman" w:cs="Times New Roman"/>
                <w:sz w:val="20"/>
                <w:szCs w:val="20"/>
              </w:rPr>
            </w:pPr>
            <w:r w:rsidRPr="005453F9">
              <w:rPr>
                <w:rFonts w:ascii="Times New Roman" w:hAnsi="Times New Roman" w:cs="Times New Roman"/>
                <w:sz w:val="20"/>
                <w:szCs w:val="20"/>
              </w:rPr>
              <w:t>Aperiodic/semi-persistent or periodic ground-truth CSI report.</w:t>
            </w:r>
          </w:p>
        </w:tc>
      </w:tr>
    </w:tbl>
    <w:p w14:paraId="250AA740" w14:textId="2E896DF6" w:rsidR="005674DB" w:rsidRPr="009F708F" w:rsidRDefault="00275E78" w:rsidP="0052401D">
      <w:pPr>
        <w:spacing w:afterLines="50" w:after="120"/>
        <w:rPr>
          <w:rFonts w:ascii="Times New Roman" w:hAnsi="Times New Roman" w:cs="Times New Roman"/>
          <w:bCs/>
          <w:iCs/>
          <w:sz w:val="20"/>
          <w:szCs w:val="20"/>
        </w:rPr>
      </w:pPr>
      <w:r w:rsidRPr="005453F9">
        <w:rPr>
          <w:rFonts w:ascii="Times New Roman" w:hAnsi="Times New Roman" w:cs="Times New Roman" w:hint="eastAsia"/>
          <w:sz w:val="20"/>
          <w:szCs w:val="20"/>
        </w:rPr>
        <w:lastRenderedPageBreak/>
        <w:t xml:space="preserve">For NW side </w:t>
      </w:r>
      <w:r w:rsidRPr="005453F9">
        <w:rPr>
          <w:rFonts w:ascii="Times New Roman" w:eastAsia="Malgun Gothic" w:hAnsi="Times New Roman" w:cs="Times New Roman"/>
          <w:bCs/>
          <w:iCs/>
          <w:sz w:val="20"/>
          <w:szCs w:val="20"/>
        </w:rPr>
        <w:t>intermediate KPIs based monitoring</w:t>
      </w:r>
      <w:r w:rsidRPr="005453F9">
        <w:rPr>
          <w:rFonts w:ascii="Times New Roman" w:hAnsi="Times New Roman" w:cs="Times New Roman" w:hint="eastAsia"/>
          <w:bCs/>
          <w:iCs/>
          <w:sz w:val="20"/>
          <w:szCs w:val="20"/>
        </w:rPr>
        <w:t xml:space="preserve">, </w:t>
      </w:r>
      <w:r w:rsidRPr="005453F9">
        <w:rPr>
          <w:rFonts w:ascii="Times New Roman" w:hAnsi="Times New Roman" w:cs="Times New Roman"/>
          <w:bCs/>
          <w:iCs/>
          <w:sz w:val="20"/>
          <w:szCs w:val="20"/>
        </w:rPr>
        <w:t>the target CSI wit</w:t>
      </w:r>
      <w:r w:rsidRPr="009F708F">
        <w:rPr>
          <w:rFonts w:ascii="Times New Roman" w:hAnsi="Times New Roman" w:cs="Times New Roman"/>
          <w:bCs/>
          <w:iCs/>
          <w:sz w:val="20"/>
          <w:szCs w:val="20"/>
        </w:rPr>
        <w:t>h realistic channel estimation</w:t>
      </w:r>
      <w:r w:rsidR="00924F5F" w:rsidRPr="009F708F">
        <w:rPr>
          <w:rFonts w:ascii="Times New Roman" w:hAnsi="Times New Roman" w:cs="Times New Roman" w:hint="eastAsia"/>
          <w:bCs/>
          <w:iCs/>
          <w:sz w:val="20"/>
          <w:szCs w:val="20"/>
        </w:rPr>
        <w:t xml:space="preserve"> </w:t>
      </w:r>
      <w:r w:rsidRPr="009F708F">
        <w:rPr>
          <w:rFonts w:ascii="Times New Roman" w:hAnsi="Times New Roman" w:cs="Times New Roman"/>
          <w:bCs/>
          <w:iCs/>
          <w:sz w:val="20"/>
          <w:szCs w:val="20"/>
        </w:rPr>
        <w:t>associated to the CSI report</w:t>
      </w:r>
      <w:r w:rsidRPr="009F708F">
        <w:rPr>
          <w:rFonts w:ascii="Times New Roman" w:hAnsi="Times New Roman" w:cs="Times New Roman" w:hint="eastAsia"/>
          <w:bCs/>
          <w:iCs/>
          <w:sz w:val="20"/>
          <w:szCs w:val="20"/>
        </w:rPr>
        <w:t xml:space="preserve"> ha</w:t>
      </w:r>
      <w:r w:rsidR="00265505" w:rsidRPr="009F708F">
        <w:rPr>
          <w:rFonts w:ascii="Times New Roman" w:hAnsi="Times New Roman" w:cs="Times New Roman" w:hint="eastAsia"/>
          <w:bCs/>
          <w:iCs/>
          <w:sz w:val="20"/>
          <w:szCs w:val="20"/>
        </w:rPr>
        <w:t>s</w:t>
      </w:r>
      <w:r w:rsidRPr="009F708F">
        <w:rPr>
          <w:rFonts w:ascii="Times New Roman" w:hAnsi="Times New Roman" w:cs="Times New Roman" w:hint="eastAsia"/>
          <w:bCs/>
          <w:iCs/>
          <w:sz w:val="20"/>
          <w:szCs w:val="20"/>
        </w:rPr>
        <w:t xml:space="preserve"> to be reported by the UE. </w:t>
      </w:r>
      <w:r w:rsidR="00265505" w:rsidRPr="009F708F">
        <w:rPr>
          <w:rFonts w:ascii="Times New Roman" w:hAnsi="Times New Roman" w:cs="Times New Roman" w:hint="eastAsia"/>
          <w:bCs/>
          <w:iCs/>
          <w:sz w:val="20"/>
          <w:szCs w:val="20"/>
        </w:rPr>
        <w:t>In order to calculate intermediate KPI</w:t>
      </w:r>
      <w:r w:rsidR="005674DB" w:rsidRPr="009F708F">
        <w:rPr>
          <w:rFonts w:ascii="Times New Roman" w:hAnsi="Times New Roman" w:cs="Times New Roman" w:hint="eastAsia"/>
          <w:bCs/>
          <w:iCs/>
          <w:sz w:val="20"/>
          <w:szCs w:val="20"/>
        </w:rPr>
        <w:t xml:space="preserve">, the NW side has to know which </w:t>
      </w:r>
      <w:r w:rsidR="00D41268" w:rsidRPr="009F708F">
        <w:rPr>
          <w:rFonts w:ascii="Times New Roman" w:hAnsi="Times New Roman" w:cs="Times New Roman"/>
          <w:bCs/>
          <w:iCs/>
          <w:sz w:val="20"/>
          <w:szCs w:val="20"/>
        </w:rPr>
        <w:t>target CSI</w:t>
      </w:r>
      <w:r w:rsidR="005674DB" w:rsidRPr="009F708F">
        <w:rPr>
          <w:rFonts w:ascii="Times New Roman" w:hAnsi="Times New Roman" w:cs="Times New Roman" w:hint="eastAsia"/>
          <w:bCs/>
          <w:iCs/>
          <w:sz w:val="20"/>
          <w:szCs w:val="20"/>
        </w:rPr>
        <w:t xml:space="preserve"> is associated with which CSI report. On reporting </w:t>
      </w:r>
      <w:r w:rsidR="00D41268" w:rsidRPr="009F708F">
        <w:rPr>
          <w:rFonts w:ascii="Times New Roman" w:hAnsi="Times New Roman" w:cs="Times New Roman" w:hint="eastAsia"/>
          <w:bCs/>
          <w:iCs/>
          <w:sz w:val="20"/>
          <w:szCs w:val="20"/>
        </w:rPr>
        <w:t>target CSI</w:t>
      </w:r>
      <w:r w:rsidR="005674DB" w:rsidRPr="009F708F">
        <w:rPr>
          <w:rFonts w:ascii="Times New Roman" w:hAnsi="Times New Roman" w:cs="Times New Roman" w:hint="eastAsia"/>
          <w:bCs/>
          <w:iCs/>
          <w:sz w:val="20"/>
          <w:szCs w:val="20"/>
        </w:rPr>
        <w:t xml:space="preserve"> from UE to NW side, the following two options can be considered:</w:t>
      </w:r>
    </w:p>
    <w:p w14:paraId="5E888DB1" w14:textId="694C3887" w:rsidR="005674DB" w:rsidRPr="009F708F" w:rsidRDefault="005674DB" w:rsidP="00431311">
      <w:pPr>
        <w:pStyle w:val="a7"/>
        <w:numPr>
          <w:ilvl w:val="0"/>
          <w:numId w:val="18"/>
        </w:numPr>
        <w:spacing w:afterLines="50" w:after="120"/>
        <w:ind w:firstLineChars="0"/>
        <w:rPr>
          <w:rFonts w:ascii="Times New Roman" w:hAnsi="Times New Roman" w:cs="Times New Roman"/>
          <w:bCs/>
          <w:iCs/>
          <w:sz w:val="20"/>
          <w:szCs w:val="20"/>
        </w:rPr>
      </w:pPr>
      <w:r w:rsidRPr="009F708F">
        <w:rPr>
          <w:rFonts w:ascii="Times New Roman" w:hAnsi="Times New Roman" w:cs="Times New Roman" w:hint="eastAsia"/>
          <w:bCs/>
          <w:iCs/>
          <w:sz w:val="20"/>
          <w:szCs w:val="20"/>
        </w:rPr>
        <w:t xml:space="preserve">Option 1: The </w:t>
      </w:r>
      <w:r w:rsidR="00D41268" w:rsidRPr="009F708F">
        <w:rPr>
          <w:rFonts w:ascii="Times New Roman" w:hAnsi="Times New Roman" w:cs="Times New Roman" w:hint="eastAsia"/>
          <w:bCs/>
          <w:iCs/>
          <w:sz w:val="20"/>
          <w:szCs w:val="20"/>
        </w:rPr>
        <w:t>target CSI</w:t>
      </w:r>
      <w:r w:rsidRPr="009F708F">
        <w:rPr>
          <w:rFonts w:ascii="Times New Roman" w:hAnsi="Times New Roman" w:cs="Times New Roman" w:hint="eastAsia"/>
          <w:bCs/>
          <w:iCs/>
          <w:sz w:val="20"/>
          <w:szCs w:val="20"/>
        </w:rPr>
        <w:t xml:space="preserve"> is reported together with its associated CSI report;</w:t>
      </w:r>
    </w:p>
    <w:p w14:paraId="37B09817" w14:textId="2C217BCB" w:rsidR="005674DB" w:rsidRPr="009F708F" w:rsidRDefault="005674DB" w:rsidP="00431311">
      <w:pPr>
        <w:pStyle w:val="a7"/>
        <w:numPr>
          <w:ilvl w:val="0"/>
          <w:numId w:val="18"/>
        </w:numPr>
        <w:spacing w:afterLines="50" w:after="120"/>
        <w:ind w:firstLineChars="0"/>
        <w:rPr>
          <w:rFonts w:ascii="Times New Roman" w:hAnsi="Times New Roman" w:cs="Times New Roman"/>
          <w:bCs/>
          <w:iCs/>
          <w:sz w:val="20"/>
          <w:szCs w:val="20"/>
        </w:rPr>
      </w:pPr>
      <w:r w:rsidRPr="009F708F">
        <w:rPr>
          <w:rFonts w:ascii="Times New Roman" w:hAnsi="Times New Roman" w:cs="Times New Roman" w:hint="eastAsia"/>
          <w:bCs/>
          <w:iCs/>
          <w:sz w:val="20"/>
          <w:szCs w:val="20"/>
        </w:rPr>
        <w:t xml:space="preserve">Option 2: The </w:t>
      </w:r>
      <w:r w:rsidR="00D41268" w:rsidRPr="009F708F">
        <w:rPr>
          <w:rFonts w:ascii="Times New Roman" w:hAnsi="Times New Roman" w:cs="Times New Roman" w:hint="eastAsia"/>
          <w:bCs/>
          <w:iCs/>
          <w:sz w:val="20"/>
          <w:szCs w:val="20"/>
        </w:rPr>
        <w:t>target CSI</w:t>
      </w:r>
      <w:r w:rsidRPr="009F708F">
        <w:rPr>
          <w:rFonts w:ascii="Times New Roman" w:hAnsi="Times New Roman" w:cs="Times New Roman" w:hint="eastAsia"/>
          <w:bCs/>
          <w:iCs/>
          <w:sz w:val="20"/>
          <w:szCs w:val="20"/>
        </w:rPr>
        <w:t xml:space="preserve"> is reported separately.</w:t>
      </w:r>
    </w:p>
    <w:p w14:paraId="36CEB353" w14:textId="40BECE5B" w:rsidR="005674DB" w:rsidRPr="009F708F" w:rsidRDefault="005674DB" w:rsidP="0052401D">
      <w:pPr>
        <w:spacing w:afterLines="50" w:after="120"/>
        <w:rPr>
          <w:rFonts w:ascii="Times New Roman" w:hAnsi="Times New Roman" w:cs="Times New Roman"/>
          <w:bCs/>
          <w:iCs/>
          <w:sz w:val="20"/>
          <w:szCs w:val="20"/>
        </w:rPr>
      </w:pPr>
      <w:r w:rsidRPr="009F708F">
        <w:rPr>
          <w:rFonts w:ascii="Times New Roman" w:hAnsi="Times New Roman" w:cs="Times New Roman" w:hint="eastAsia"/>
          <w:bCs/>
          <w:iCs/>
          <w:sz w:val="20"/>
          <w:szCs w:val="20"/>
        </w:rPr>
        <w:t xml:space="preserve">For option 1, since the CSI pair of </w:t>
      </w:r>
      <w:r w:rsidR="00D41268" w:rsidRPr="009F708F">
        <w:rPr>
          <w:rFonts w:ascii="Times New Roman" w:hAnsi="Times New Roman" w:cs="Times New Roman" w:hint="eastAsia"/>
          <w:bCs/>
          <w:iCs/>
          <w:sz w:val="20"/>
          <w:szCs w:val="20"/>
        </w:rPr>
        <w:t>target CSI</w:t>
      </w:r>
      <w:r w:rsidRPr="009F708F">
        <w:rPr>
          <w:rFonts w:ascii="Times New Roman" w:hAnsi="Times New Roman" w:cs="Times New Roman" w:hint="eastAsia"/>
          <w:bCs/>
          <w:iCs/>
          <w:sz w:val="20"/>
          <w:szCs w:val="20"/>
        </w:rPr>
        <w:t xml:space="preserve"> and reported CSI is always reported together, indication signaling on </w:t>
      </w:r>
      <w:r w:rsidR="00114564" w:rsidRPr="009F708F">
        <w:rPr>
          <w:rFonts w:ascii="Times New Roman" w:hAnsi="Times New Roman" w:cs="Times New Roman"/>
          <w:bCs/>
          <w:iCs/>
          <w:sz w:val="20"/>
          <w:szCs w:val="20"/>
        </w:rPr>
        <w:t>association between</w:t>
      </w:r>
      <w:r w:rsidRPr="009F708F">
        <w:rPr>
          <w:rFonts w:ascii="Times New Roman" w:hAnsi="Times New Roman" w:cs="Times New Roman" w:hint="eastAsia"/>
          <w:bCs/>
          <w:iCs/>
          <w:sz w:val="20"/>
          <w:szCs w:val="20"/>
        </w:rPr>
        <w:t xml:space="preserve"> </w:t>
      </w:r>
      <w:r w:rsidR="00D41268" w:rsidRPr="009F708F">
        <w:rPr>
          <w:rFonts w:ascii="Times New Roman" w:hAnsi="Times New Roman" w:cs="Times New Roman" w:hint="eastAsia"/>
          <w:bCs/>
          <w:iCs/>
          <w:sz w:val="20"/>
          <w:szCs w:val="20"/>
        </w:rPr>
        <w:t>target CSI</w:t>
      </w:r>
      <w:r w:rsidRPr="009F708F">
        <w:rPr>
          <w:rFonts w:ascii="Times New Roman" w:hAnsi="Times New Roman" w:cs="Times New Roman" w:hint="eastAsia"/>
          <w:bCs/>
          <w:iCs/>
          <w:sz w:val="20"/>
          <w:szCs w:val="20"/>
        </w:rPr>
        <w:t xml:space="preserve"> and CSI report is not needed. For option 2, </w:t>
      </w:r>
      <w:r w:rsidR="009E5F61" w:rsidRPr="009F708F">
        <w:rPr>
          <w:rFonts w:ascii="Times New Roman" w:hAnsi="Times New Roman" w:cs="Times New Roman" w:hint="eastAsia"/>
          <w:bCs/>
          <w:iCs/>
          <w:sz w:val="20"/>
          <w:szCs w:val="20"/>
        </w:rPr>
        <w:t>the</w:t>
      </w:r>
      <w:r w:rsidRPr="009F708F">
        <w:rPr>
          <w:rFonts w:ascii="Times New Roman" w:hAnsi="Times New Roman" w:cs="Times New Roman" w:hint="eastAsia"/>
          <w:bCs/>
          <w:iCs/>
          <w:sz w:val="20"/>
          <w:szCs w:val="20"/>
        </w:rPr>
        <w:t xml:space="preserve"> </w:t>
      </w:r>
      <w:r w:rsidR="00114564" w:rsidRPr="009F708F">
        <w:rPr>
          <w:rFonts w:ascii="Times New Roman" w:hAnsi="Times New Roman" w:cs="Times New Roman"/>
          <w:bCs/>
          <w:iCs/>
          <w:sz w:val="20"/>
          <w:szCs w:val="20"/>
        </w:rPr>
        <w:t>association between</w:t>
      </w:r>
      <w:r w:rsidRPr="009F708F">
        <w:rPr>
          <w:rFonts w:ascii="Times New Roman" w:hAnsi="Times New Roman" w:cs="Times New Roman" w:hint="eastAsia"/>
          <w:bCs/>
          <w:iCs/>
          <w:sz w:val="20"/>
          <w:szCs w:val="20"/>
        </w:rPr>
        <w:t xml:space="preserve"> </w:t>
      </w:r>
      <w:r w:rsidR="00D41268" w:rsidRPr="009F708F">
        <w:rPr>
          <w:rFonts w:ascii="Times New Roman" w:hAnsi="Times New Roman" w:cs="Times New Roman" w:hint="eastAsia"/>
          <w:bCs/>
          <w:iCs/>
          <w:sz w:val="20"/>
          <w:szCs w:val="20"/>
        </w:rPr>
        <w:t>target CSI</w:t>
      </w:r>
      <w:r w:rsidRPr="009F708F">
        <w:rPr>
          <w:rFonts w:ascii="Times New Roman" w:hAnsi="Times New Roman" w:cs="Times New Roman" w:hint="eastAsia"/>
          <w:bCs/>
          <w:iCs/>
          <w:sz w:val="20"/>
          <w:szCs w:val="20"/>
        </w:rPr>
        <w:t xml:space="preserve"> and CSI report </w:t>
      </w:r>
      <w:r w:rsidR="00265505" w:rsidRPr="009F708F">
        <w:rPr>
          <w:rFonts w:ascii="Times New Roman" w:hAnsi="Times New Roman" w:cs="Times New Roman" w:hint="eastAsia"/>
          <w:bCs/>
          <w:iCs/>
          <w:sz w:val="20"/>
          <w:szCs w:val="20"/>
        </w:rPr>
        <w:t>can</w:t>
      </w:r>
      <w:r w:rsidR="009E5F61" w:rsidRPr="009F708F">
        <w:rPr>
          <w:rFonts w:ascii="Times New Roman" w:hAnsi="Times New Roman" w:cs="Times New Roman" w:hint="eastAsia"/>
          <w:bCs/>
          <w:iCs/>
          <w:sz w:val="20"/>
          <w:szCs w:val="20"/>
        </w:rPr>
        <w:t xml:space="preserve"> be indicated by signaling or be predefined by the specification</w:t>
      </w:r>
      <w:r w:rsidRPr="009F708F">
        <w:rPr>
          <w:rFonts w:ascii="Times New Roman" w:hAnsi="Times New Roman" w:cs="Times New Roman" w:hint="eastAsia"/>
          <w:bCs/>
          <w:iCs/>
          <w:sz w:val="20"/>
          <w:szCs w:val="20"/>
        </w:rPr>
        <w:t xml:space="preserve">. </w:t>
      </w:r>
    </w:p>
    <w:p w14:paraId="60C24C64" w14:textId="34CFB8B0" w:rsidR="0032618C" w:rsidRPr="009F708F" w:rsidRDefault="00265505" w:rsidP="0052401D">
      <w:pPr>
        <w:spacing w:afterLines="50" w:after="120"/>
        <w:rPr>
          <w:rFonts w:ascii="Times New Roman" w:hAnsi="Times New Roman" w:cs="Times New Roman"/>
          <w:bCs/>
          <w:iCs/>
          <w:sz w:val="20"/>
          <w:szCs w:val="20"/>
        </w:rPr>
      </w:pPr>
      <w:r w:rsidRPr="009F708F">
        <w:rPr>
          <w:rFonts w:ascii="Times New Roman" w:hAnsi="Times New Roman" w:cs="Times New Roman" w:hint="eastAsia"/>
          <w:bCs/>
          <w:iCs/>
          <w:sz w:val="20"/>
          <w:szCs w:val="20"/>
        </w:rPr>
        <w:t xml:space="preserve">For the two options, signaling and procedures for triggering/reporting </w:t>
      </w:r>
      <w:r w:rsidR="00D41268" w:rsidRPr="009F708F">
        <w:rPr>
          <w:rFonts w:ascii="Times New Roman" w:hAnsi="Times New Roman" w:cs="Times New Roman" w:hint="eastAsia"/>
          <w:bCs/>
          <w:iCs/>
          <w:sz w:val="20"/>
          <w:szCs w:val="20"/>
        </w:rPr>
        <w:t>target CSI</w:t>
      </w:r>
      <w:r w:rsidRPr="009F708F">
        <w:rPr>
          <w:rFonts w:ascii="Times New Roman" w:hAnsi="Times New Roman" w:cs="Times New Roman" w:hint="eastAsia"/>
          <w:bCs/>
          <w:iCs/>
          <w:sz w:val="20"/>
          <w:szCs w:val="20"/>
        </w:rPr>
        <w:t xml:space="preserve"> reporting need to be studied. </w:t>
      </w:r>
      <w:r w:rsidR="005674DB" w:rsidRPr="009F708F">
        <w:rPr>
          <w:rFonts w:ascii="Times New Roman" w:hAnsi="Times New Roman" w:cs="Times New Roman" w:hint="eastAsia"/>
          <w:bCs/>
          <w:iCs/>
          <w:sz w:val="20"/>
          <w:szCs w:val="20"/>
        </w:rPr>
        <w:t>F</w:t>
      </w:r>
      <w:r w:rsidR="005674DB" w:rsidRPr="009F708F">
        <w:rPr>
          <w:rFonts w:ascii="Times New Roman" w:hAnsi="Times New Roman" w:cs="Times New Roman"/>
          <w:bCs/>
          <w:iCs/>
          <w:sz w:val="20"/>
          <w:szCs w:val="20"/>
        </w:rPr>
        <w:t>o</w:t>
      </w:r>
      <w:r w:rsidR="005674DB" w:rsidRPr="009F708F">
        <w:rPr>
          <w:rFonts w:ascii="Times New Roman" w:hAnsi="Times New Roman" w:cs="Times New Roman" w:hint="eastAsia"/>
          <w:bCs/>
          <w:iCs/>
          <w:sz w:val="20"/>
          <w:szCs w:val="20"/>
        </w:rPr>
        <w:t>r</w:t>
      </w:r>
      <w:r w:rsidRPr="009F708F">
        <w:rPr>
          <w:rFonts w:ascii="Times New Roman" w:hAnsi="Times New Roman" w:cs="Times New Roman" w:hint="eastAsia"/>
          <w:bCs/>
          <w:iCs/>
          <w:sz w:val="20"/>
          <w:szCs w:val="20"/>
        </w:rPr>
        <w:t xml:space="preserve"> example</w:t>
      </w:r>
      <w:r w:rsidR="005674DB" w:rsidRPr="009F708F">
        <w:rPr>
          <w:rFonts w:ascii="Times New Roman" w:hAnsi="Times New Roman" w:cs="Times New Roman" w:hint="eastAsia"/>
          <w:bCs/>
          <w:iCs/>
          <w:sz w:val="20"/>
          <w:szCs w:val="20"/>
        </w:rPr>
        <w:t xml:space="preserve">, which type of 3GPP signaling takes responsibility on </w:t>
      </w:r>
      <w:r w:rsidR="00D41268" w:rsidRPr="009F708F">
        <w:rPr>
          <w:rFonts w:ascii="Times New Roman" w:hAnsi="Times New Roman" w:cs="Times New Roman" w:hint="eastAsia"/>
          <w:bCs/>
          <w:iCs/>
          <w:sz w:val="20"/>
          <w:szCs w:val="20"/>
        </w:rPr>
        <w:t>target CSI</w:t>
      </w:r>
      <w:r w:rsidR="005674DB" w:rsidRPr="009F708F">
        <w:rPr>
          <w:rFonts w:ascii="Times New Roman" w:hAnsi="Times New Roman" w:cs="Times New Roman" w:hint="eastAsia"/>
          <w:bCs/>
          <w:iCs/>
          <w:sz w:val="20"/>
          <w:szCs w:val="20"/>
        </w:rPr>
        <w:t xml:space="preserve"> reporting should be considered. If </w:t>
      </w:r>
      <w:r w:rsidR="00D41268" w:rsidRPr="009F708F">
        <w:rPr>
          <w:rFonts w:ascii="Times New Roman" w:hAnsi="Times New Roman" w:cs="Times New Roman" w:hint="eastAsia"/>
          <w:bCs/>
          <w:iCs/>
          <w:sz w:val="20"/>
          <w:szCs w:val="20"/>
        </w:rPr>
        <w:t>target CSI</w:t>
      </w:r>
      <w:r w:rsidR="005674DB" w:rsidRPr="009F708F">
        <w:rPr>
          <w:rFonts w:ascii="Times New Roman" w:hAnsi="Times New Roman" w:cs="Times New Roman" w:hint="eastAsia"/>
          <w:bCs/>
          <w:iCs/>
          <w:sz w:val="20"/>
          <w:szCs w:val="20"/>
        </w:rPr>
        <w:t xml:space="preserve"> is reported by physical layer signaling, it is likely </w:t>
      </w:r>
      <w:r w:rsidR="005D7AA7" w:rsidRPr="009F708F">
        <w:rPr>
          <w:rFonts w:ascii="Times New Roman" w:hAnsi="Times New Roman" w:cs="Times New Roman" w:hint="eastAsia"/>
          <w:bCs/>
          <w:iCs/>
          <w:sz w:val="20"/>
          <w:szCs w:val="20"/>
        </w:rPr>
        <w:t xml:space="preserve">that </w:t>
      </w:r>
      <w:r w:rsidR="005674DB" w:rsidRPr="009F708F">
        <w:rPr>
          <w:rFonts w:ascii="Times New Roman" w:hAnsi="Times New Roman" w:cs="Times New Roman" w:hint="eastAsia"/>
          <w:bCs/>
          <w:iCs/>
          <w:sz w:val="20"/>
          <w:szCs w:val="20"/>
        </w:rPr>
        <w:t xml:space="preserve">only one </w:t>
      </w:r>
      <w:r w:rsidR="00D41268" w:rsidRPr="009F708F">
        <w:rPr>
          <w:rFonts w:ascii="Times New Roman" w:hAnsi="Times New Roman" w:cs="Times New Roman" w:hint="eastAsia"/>
          <w:bCs/>
          <w:iCs/>
          <w:sz w:val="20"/>
          <w:szCs w:val="20"/>
        </w:rPr>
        <w:t>target CSI</w:t>
      </w:r>
      <w:r w:rsidR="005674DB" w:rsidRPr="009F708F">
        <w:rPr>
          <w:rFonts w:ascii="Times New Roman" w:hAnsi="Times New Roman" w:cs="Times New Roman" w:hint="eastAsia"/>
          <w:bCs/>
          <w:iCs/>
          <w:sz w:val="20"/>
          <w:szCs w:val="20"/>
        </w:rPr>
        <w:t xml:space="preserve"> is reported at once. If </w:t>
      </w:r>
      <w:r w:rsidR="00D41268" w:rsidRPr="009F708F">
        <w:rPr>
          <w:rFonts w:ascii="Times New Roman" w:hAnsi="Times New Roman" w:cs="Times New Roman" w:hint="eastAsia"/>
          <w:bCs/>
          <w:iCs/>
          <w:sz w:val="20"/>
          <w:szCs w:val="20"/>
        </w:rPr>
        <w:t>target CSI</w:t>
      </w:r>
      <w:r w:rsidR="005674DB" w:rsidRPr="009F708F">
        <w:rPr>
          <w:rFonts w:ascii="Times New Roman" w:hAnsi="Times New Roman" w:cs="Times New Roman" w:hint="eastAsia"/>
          <w:bCs/>
          <w:iCs/>
          <w:sz w:val="20"/>
          <w:szCs w:val="20"/>
        </w:rPr>
        <w:t xml:space="preserve"> is reported by RRC signaling, a batch of </w:t>
      </w:r>
      <w:r w:rsidR="00D41268" w:rsidRPr="009F708F">
        <w:rPr>
          <w:rFonts w:ascii="Times New Roman" w:hAnsi="Times New Roman" w:cs="Times New Roman" w:hint="eastAsia"/>
          <w:bCs/>
          <w:iCs/>
          <w:sz w:val="20"/>
          <w:szCs w:val="20"/>
        </w:rPr>
        <w:t>target CSI</w:t>
      </w:r>
      <w:r w:rsidR="005674DB" w:rsidRPr="009F708F">
        <w:rPr>
          <w:rFonts w:ascii="Times New Roman" w:hAnsi="Times New Roman" w:cs="Times New Roman" w:hint="eastAsia"/>
          <w:bCs/>
          <w:iCs/>
          <w:sz w:val="20"/>
          <w:szCs w:val="20"/>
        </w:rPr>
        <w:t>s can be reported together.</w:t>
      </w:r>
      <w:r w:rsidR="0032618C" w:rsidRPr="009F708F">
        <w:rPr>
          <w:rFonts w:ascii="Times New Roman" w:hAnsi="Times New Roman" w:cs="Times New Roman" w:hint="eastAsia"/>
          <w:bCs/>
          <w:iCs/>
          <w:sz w:val="20"/>
          <w:szCs w:val="20"/>
        </w:rPr>
        <w:t xml:space="preserve"> Besides, </w:t>
      </w:r>
      <w:r w:rsidR="0032618C" w:rsidRPr="009F708F">
        <w:rPr>
          <w:rFonts w:ascii="Times New Roman" w:hAnsi="Times New Roman" w:cs="Times New Roman" w:hint="eastAsia"/>
          <w:sz w:val="20"/>
          <w:szCs w:val="20"/>
        </w:rPr>
        <w:t>s</w:t>
      </w:r>
      <w:r w:rsidR="0032618C" w:rsidRPr="009F708F">
        <w:rPr>
          <w:rFonts w:ascii="Times New Roman" w:hAnsi="Times New Roman" w:cs="Times New Roman"/>
          <w:sz w:val="20"/>
          <w:szCs w:val="20"/>
        </w:rPr>
        <w:t xml:space="preserve">imilar as </w:t>
      </w:r>
      <w:r w:rsidR="0032618C" w:rsidRPr="009F708F">
        <w:rPr>
          <w:rFonts w:ascii="Times New Roman" w:hAnsi="Times New Roman" w:cs="Times New Roman" w:hint="eastAsia"/>
          <w:sz w:val="20"/>
          <w:szCs w:val="20"/>
        </w:rPr>
        <w:t xml:space="preserve">that for </w:t>
      </w:r>
      <w:r w:rsidR="0032618C" w:rsidRPr="009F708F">
        <w:rPr>
          <w:rFonts w:ascii="Times New Roman" w:hAnsi="Times New Roman" w:cs="Times New Roman"/>
          <w:sz w:val="20"/>
          <w:szCs w:val="20"/>
        </w:rPr>
        <w:t xml:space="preserve">ground-truth CSI reporting for model training, </w:t>
      </w:r>
      <w:r w:rsidR="0032618C" w:rsidRPr="009F708F">
        <w:rPr>
          <w:rFonts w:ascii="Times New Roman" w:hAnsi="Times New Roman" w:cs="Times New Roman" w:hint="eastAsia"/>
          <w:sz w:val="20"/>
          <w:szCs w:val="20"/>
        </w:rPr>
        <w:t xml:space="preserve">for </w:t>
      </w:r>
      <w:r w:rsidR="00D41268" w:rsidRPr="009F708F">
        <w:rPr>
          <w:rFonts w:ascii="Times New Roman" w:hAnsi="Times New Roman" w:cs="Times New Roman" w:hint="eastAsia"/>
          <w:bCs/>
          <w:iCs/>
          <w:sz w:val="20"/>
          <w:szCs w:val="20"/>
        </w:rPr>
        <w:t>target CSI</w:t>
      </w:r>
      <w:r w:rsidR="0032618C" w:rsidRPr="009F708F">
        <w:rPr>
          <w:rFonts w:ascii="Times New Roman" w:hAnsi="Times New Roman" w:cs="Times New Roman" w:hint="eastAsia"/>
          <w:bCs/>
          <w:iCs/>
          <w:sz w:val="20"/>
          <w:szCs w:val="20"/>
        </w:rPr>
        <w:t xml:space="preserve"> reporting, </w:t>
      </w:r>
      <w:r w:rsidR="0032618C" w:rsidRPr="009F708F">
        <w:rPr>
          <w:rFonts w:ascii="Times New Roman" w:hAnsi="Times New Roman" w:cs="Times New Roman" w:hint="eastAsia"/>
          <w:sz w:val="20"/>
          <w:szCs w:val="20"/>
        </w:rPr>
        <w:t>t</w:t>
      </w:r>
      <w:r w:rsidR="0032618C" w:rsidRPr="009F708F">
        <w:rPr>
          <w:rFonts w:ascii="Times New Roman" w:hAnsi="Times New Roman" w:cs="Times New Roman" w:hint="eastAsia"/>
          <w:bCs/>
          <w:iCs/>
          <w:sz w:val="20"/>
          <w:szCs w:val="20"/>
        </w:rPr>
        <w:t xml:space="preserve">ypes of </w:t>
      </w:r>
      <w:r w:rsidR="00D41268" w:rsidRPr="009F708F">
        <w:rPr>
          <w:rFonts w:ascii="Times New Roman" w:hAnsi="Times New Roman" w:cs="Times New Roman" w:hint="eastAsia"/>
          <w:bCs/>
          <w:iCs/>
          <w:sz w:val="20"/>
          <w:szCs w:val="20"/>
        </w:rPr>
        <w:t>target CSI</w:t>
      </w:r>
      <w:r w:rsidR="0032618C" w:rsidRPr="009F708F">
        <w:rPr>
          <w:rFonts w:ascii="Times New Roman" w:hAnsi="Times New Roman" w:cs="Times New Roman" w:hint="eastAsia"/>
          <w:bCs/>
          <w:iCs/>
          <w:sz w:val="20"/>
          <w:szCs w:val="20"/>
        </w:rPr>
        <w:t xml:space="preserve"> and f</w:t>
      </w:r>
      <w:r w:rsidR="0032618C" w:rsidRPr="009F708F">
        <w:rPr>
          <w:rFonts w:ascii="Times New Roman" w:hAnsi="Times New Roman" w:cs="Times New Roman"/>
          <w:bCs/>
          <w:iCs/>
          <w:sz w:val="20"/>
          <w:szCs w:val="20"/>
        </w:rPr>
        <w:t>ormat</w:t>
      </w:r>
      <w:r w:rsidR="0032618C" w:rsidRPr="009F708F">
        <w:rPr>
          <w:rFonts w:ascii="Times New Roman" w:hAnsi="Times New Roman" w:cs="Times New Roman" w:hint="eastAsia"/>
          <w:bCs/>
          <w:iCs/>
          <w:sz w:val="20"/>
          <w:szCs w:val="20"/>
        </w:rPr>
        <w:t xml:space="preserve">s of </w:t>
      </w:r>
      <w:r w:rsidR="00D41268" w:rsidRPr="009F708F">
        <w:rPr>
          <w:rFonts w:ascii="Times New Roman" w:hAnsi="Times New Roman" w:cs="Times New Roman" w:hint="eastAsia"/>
          <w:bCs/>
          <w:iCs/>
          <w:sz w:val="20"/>
          <w:szCs w:val="20"/>
        </w:rPr>
        <w:t>target CSI</w:t>
      </w:r>
      <w:r w:rsidR="0032618C" w:rsidRPr="009F708F">
        <w:rPr>
          <w:rFonts w:ascii="Times New Roman" w:hAnsi="Times New Roman" w:cs="Times New Roman" w:hint="eastAsia"/>
          <w:bCs/>
          <w:iCs/>
          <w:sz w:val="20"/>
          <w:szCs w:val="20"/>
        </w:rPr>
        <w:t xml:space="preserve"> also shall be studied.</w:t>
      </w:r>
    </w:p>
    <w:p w14:paraId="1766B767" w14:textId="45B4EEE7" w:rsidR="009E5F61" w:rsidRPr="009F708F" w:rsidRDefault="00373A3D" w:rsidP="0052401D">
      <w:pPr>
        <w:spacing w:afterLines="50" w:after="120"/>
        <w:rPr>
          <w:rFonts w:ascii="Times New Roman" w:hAnsi="Times New Roman" w:cs="Times New Roman"/>
          <w:b/>
          <w:bCs/>
          <w:iCs/>
          <w:sz w:val="20"/>
          <w:szCs w:val="20"/>
          <w:lang w:val="en-GB"/>
        </w:rPr>
      </w:pPr>
      <w:bookmarkStart w:id="15" w:name="_Ref131624773"/>
      <w:r w:rsidRPr="009F708F">
        <w:rPr>
          <w:rFonts w:ascii="Times New Roman" w:hAnsi="Times New Roman" w:cs="Times New Roman"/>
          <w:b/>
          <w:sz w:val="20"/>
          <w:szCs w:val="20"/>
        </w:rPr>
        <w:t xml:space="preserve">Proposal </w:t>
      </w:r>
      <w:r w:rsidRPr="009F708F">
        <w:rPr>
          <w:rFonts w:ascii="Times New Roman" w:hAnsi="Times New Roman" w:cs="Times New Roman"/>
          <w:b/>
          <w:sz w:val="20"/>
          <w:szCs w:val="20"/>
        </w:rPr>
        <w:fldChar w:fldCharType="begin"/>
      </w:r>
      <w:r w:rsidRPr="009F708F">
        <w:rPr>
          <w:rFonts w:ascii="Times New Roman" w:hAnsi="Times New Roman" w:cs="Times New Roman"/>
          <w:b/>
          <w:sz w:val="20"/>
          <w:szCs w:val="20"/>
        </w:rPr>
        <w:instrText xml:space="preserve"> SEQ Proposal_ \* ARABIC </w:instrText>
      </w:r>
      <w:r w:rsidRPr="009F708F">
        <w:rPr>
          <w:rFonts w:ascii="Times New Roman" w:hAnsi="Times New Roman" w:cs="Times New Roman"/>
          <w:b/>
          <w:sz w:val="20"/>
          <w:szCs w:val="20"/>
        </w:rPr>
        <w:fldChar w:fldCharType="separate"/>
      </w:r>
      <w:r w:rsidR="005453F9">
        <w:rPr>
          <w:rFonts w:ascii="Times New Roman" w:hAnsi="Times New Roman" w:cs="Times New Roman"/>
          <w:b/>
          <w:noProof/>
          <w:sz w:val="20"/>
          <w:szCs w:val="20"/>
        </w:rPr>
        <w:t>12</w:t>
      </w:r>
      <w:r w:rsidRPr="009F708F">
        <w:rPr>
          <w:rFonts w:ascii="Times New Roman" w:hAnsi="Times New Roman" w:cs="Times New Roman"/>
          <w:b/>
          <w:sz w:val="20"/>
          <w:szCs w:val="20"/>
        </w:rPr>
        <w:fldChar w:fldCharType="end"/>
      </w:r>
      <w:r w:rsidRPr="009F708F">
        <w:rPr>
          <w:rFonts w:ascii="Times New Roman" w:hAnsi="Times New Roman" w:cs="Times New Roman" w:hint="eastAsia"/>
          <w:b/>
          <w:sz w:val="20"/>
          <w:szCs w:val="20"/>
        </w:rPr>
        <w:t>:</w:t>
      </w:r>
      <w:r w:rsidRPr="009F708F">
        <w:rPr>
          <w:rFonts w:ascii="Times New Roman" w:hAnsi="Times New Roman" w:cs="Times New Roman" w:hint="eastAsia"/>
          <w:b/>
          <w:bCs/>
          <w:iCs/>
          <w:sz w:val="20"/>
          <w:szCs w:val="20"/>
          <w:lang w:val="en-GB"/>
        </w:rPr>
        <w:t xml:space="preserve"> </w:t>
      </w:r>
      <w:r w:rsidR="009E5F61" w:rsidRPr="009F708F">
        <w:rPr>
          <w:rFonts w:ascii="Times New Roman" w:hAnsi="Times New Roman" w:cs="Times New Roman"/>
          <w:b/>
          <w:bCs/>
          <w:iCs/>
          <w:sz w:val="20"/>
          <w:szCs w:val="20"/>
          <w:lang w:val="en-GB"/>
        </w:rPr>
        <w:t>In CSI compression using two-sided model use case,</w:t>
      </w:r>
      <w:r w:rsidR="009E5F61" w:rsidRPr="009F708F">
        <w:rPr>
          <w:rFonts w:ascii="Times New Roman" w:hAnsi="Times New Roman" w:cs="Times New Roman" w:hint="eastAsia"/>
          <w:b/>
          <w:bCs/>
          <w:iCs/>
          <w:sz w:val="20"/>
          <w:szCs w:val="20"/>
          <w:lang w:val="en-GB"/>
        </w:rPr>
        <w:t xml:space="preserve"> for </w:t>
      </w:r>
      <w:r w:rsidR="009E5F61" w:rsidRPr="009F708F">
        <w:rPr>
          <w:rFonts w:ascii="Times New Roman" w:hAnsi="Times New Roman" w:cs="Times New Roman"/>
          <w:b/>
          <w:bCs/>
          <w:iCs/>
          <w:sz w:val="20"/>
          <w:szCs w:val="20"/>
          <w:lang w:val="en-GB"/>
        </w:rPr>
        <w:t xml:space="preserve">NW side intermediate KPIs based monitoring, </w:t>
      </w:r>
      <w:r w:rsidR="009E5F61" w:rsidRPr="009F708F">
        <w:rPr>
          <w:rFonts w:ascii="Times New Roman" w:hAnsi="Times New Roman" w:cs="Times New Roman" w:hint="eastAsia"/>
          <w:b/>
          <w:bCs/>
          <w:iCs/>
          <w:sz w:val="20"/>
          <w:szCs w:val="20"/>
          <w:lang w:val="en-GB"/>
        </w:rPr>
        <w:t xml:space="preserve">further study the </w:t>
      </w:r>
      <w:r w:rsidR="00C70CF6" w:rsidRPr="009F708F">
        <w:rPr>
          <w:rFonts w:ascii="Times New Roman" w:hAnsi="Times New Roman" w:cs="Times New Roman" w:hint="eastAsia"/>
          <w:b/>
          <w:bCs/>
          <w:iCs/>
          <w:sz w:val="20"/>
          <w:szCs w:val="20"/>
          <w:lang w:val="en-GB"/>
        </w:rPr>
        <w:t xml:space="preserve">signaling and </w:t>
      </w:r>
      <w:r w:rsidR="009E5F61" w:rsidRPr="009F708F">
        <w:rPr>
          <w:rFonts w:ascii="Times New Roman" w:hAnsi="Times New Roman" w:cs="Times New Roman" w:hint="eastAsia"/>
          <w:b/>
          <w:bCs/>
          <w:iCs/>
          <w:sz w:val="20"/>
          <w:szCs w:val="20"/>
          <w:lang w:val="en-GB"/>
        </w:rPr>
        <w:t xml:space="preserve">procedures for reporting </w:t>
      </w:r>
      <w:r w:rsidR="00D41268" w:rsidRPr="009F708F">
        <w:rPr>
          <w:rFonts w:ascii="Times New Roman" w:hAnsi="Times New Roman" w:cs="Times New Roman" w:hint="eastAsia"/>
          <w:b/>
          <w:bCs/>
          <w:iCs/>
          <w:sz w:val="20"/>
          <w:szCs w:val="20"/>
        </w:rPr>
        <w:t>target CSI</w:t>
      </w:r>
      <w:r w:rsidR="009E5F61" w:rsidRPr="009F708F">
        <w:rPr>
          <w:rFonts w:ascii="Times New Roman" w:hAnsi="Times New Roman" w:cs="Times New Roman" w:hint="eastAsia"/>
          <w:b/>
          <w:bCs/>
          <w:iCs/>
          <w:sz w:val="20"/>
          <w:szCs w:val="20"/>
        </w:rPr>
        <w:t>, with the following two options considered</w:t>
      </w:r>
      <w:r w:rsidR="009E5F61" w:rsidRPr="009F708F">
        <w:rPr>
          <w:rFonts w:ascii="Times New Roman" w:hAnsi="Times New Roman" w:cs="Times New Roman" w:hint="eastAsia"/>
          <w:b/>
          <w:bCs/>
          <w:iCs/>
          <w:sz w:val="20"/>
          <w:szCs w:val="20"/>
          <w:lang w:val="en-GB"/>
        </w:rPr>
        <w:t>:</w:t>
      </w:r>
      <w:bookmarkEnd w:id="15"/>
    </w:p>
    <w:p w14:paraId="14703035" w14:textId="297522AE" w:rsidR="009E5F61" w:rsidRPr="009F708F" w:rsidRDefault="009E5F61" w:rsidP="00431311">
      <w:pPr>
        <w:pStyle w:val="a7"/>
        <w:numPr>
          <w:ilvl w:val="0"/>
          <w:numId w:val="18"/>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bCs/>
          <w:iCs/>
          <w:sz w:val="20"/>
          <w:szCs w:val="20"/>
        </w:rPr>
        <w:t xml:space="preserve">Option 1: The </w:t>
      </w:r>
      <w:r w:rsidR="00D41268" w:rsidRPr="009F708F">
        <w:rPr>
          <w:rFonts w:ascii="Times New Roman" w:hAnsi="Times New Roman" w:cs="Times New Roman" w:hint="eastAsia"/>
          <w:b/>
          <w:bCs/>
          <w:iCs/>
          <w:sz w:val="20"/>
          <w:szCs w:val="20"/>
        </w:rPr>
        <w:t>target CSI</w:t>
      </w:r>
      <w:r w:rsidRPr="009F708F">
        <w:rPr>
          <w:rFonts w:ascii="Times New Roman" w:hAnsi="Times New Roman" w:cs="Times New Roman" w:hint="eastAsia"/>
          <w:b/>
          <w:bCs/>
          <w:iCs/>
          <w:sz w:val="20"/>
          <w:szCs w:val="20"/>
        </w:rPr>
        <w:t xml:space="preserve"> is reported together with its associated CSI report;</w:t>
      </w:r>
    </w:p>
    <w:p w14:paraId="2EF61182" w14:textId="0DC03359" w:rsidR="009E5F61" w:rsidRPr="009F708F" w:rsidRDefault="009E5F61" w:rsidP="00431311">
      <w:pPr>
        <w:pStyle w:val="a7"/>
        <w:numPr>
          <w:ilvl w:val="0"/>
          <w:numId w:val="18"/>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bCs/>
          <w:iCs/>
          <w:sz w:val="20"/>
          <w:szCs w:val="20"/>
        </w:rPr>
        <w:t xml:space="preserve">Option 2: The </w:t>
      </w:r>
      <w:r w:rsidR="00D41268" w:rsidRPr="009F708F">
        <w:rPr>
          <w:rFonts w:ascii="Times New Roman" w:hAnsi="Times New Roman" w:cs="Times New Roman" w:hint="eastAsia"/>
          <w:b/>
          <w:bCs/>
          <w:iCs/>
          <w:sz w:val="20"/>
          <w:szCs w:val="20"/>
        </w:rPr>
        <w:t>target CSI</w:t>
      </w:r>
      <w:r w:rsidRPr="009F708F">
        <w:rPr>
          <w:rFonts w:ascii="Times New Roman" w:hAnsi="Times New Roman" w:cs="Times New Roman" w:hint="eastAsia"/>
          <w:b/>
          <w:bCs/>
          <w:iCs/>
          <w:sz w:val="20"/>
          <w:szCs w:val="20"/>
        </w:rPr>
        <w:t xml:space="preserve"> is reported separately</w:t>
      </w:r>
      <w:r w:rsidR="00E47BB7" w:rsidRPr="009F708F">
        <w:rPr>
          <w:rFonts w:ascii="Times New Roman" w:hAnsi="Times New Roman" w:cs="Times New Roman" w:hint="eastAsia"/>
          <w:b/>
          <w:bCs/>
          <w:iCs/>
          <w:sz w:val="20"/>
          <w:szCs w:val="20"/>
        </w:rPr>
        <w:t xml:space="preserve"> from its associated CSI report</w:t>
      </w:r>
      <w:r w:rsidRPr="009F708F">
        <w:rPr>
          <w:rFonts w:ascii="Times New Roman" w:hAnsi="Times New Roman" w:cs="Times New Roman" w:hint="eastAsia"/>
          <w:b/>
          <w:bCs/>
          <w:iCs/>
          <w:sz w:val="20"/>
          <w:szCs w:val="20"/>
        </w:rPr>
        <w:t>.</w:t>
      </w:r>
    </w:p>
    <w:p w14:paraId="20C1B0C0" w14:textId="67B47EB3" w:rsidR="009E5F61" w:rsidRPr="009F708F" w:rsidRDefault="00373A3D" w:rsidP="0052401D">
      <w:pPr>
        <w:spacing w:afterLines="50" w:after="120"/>
        <w:rPr>
          <w:rFonts w:ascii="Times New Roman" w:hAnsi="Times New Roman" w:cs="Times New Roman"/>
          <w:b/>
          <w:bCs/>
          <w:iCs/>
          <w:sz w:val="20"/>
          <w:szCs w:val="20"/>
          <w:lang w:val="en-GB"/>
        </w:rPr>
      </w:pPr>
      <w:bookmarkStart w:id="16" w:name="_Ref131624781"/>
      <w:r w:rsidRPr="009F708F">
        <w:rPr>
          <w:rFonts w:ascii="Times New Roman" w:hAnsi="Times New Roman" w:cs="Times New Roman"/>
          <w:b/>
          <w:sz w:val="20"/>
          <w:szCs w:val="20"/>
        </w:rPr>
        <w:t xml:space="preserve">Proposal </w:t>
      </w:r>
      <w:r w:rsidRPr="009F708F">
        <w:rPr>
          <w:rFonts w:ascii="Times New Roman" w:hAnsi="Times New Roman" w:cs="Times New Roman"/>
          <w:b/>
          <w:sz w:val="20"/>
          <w:szCs w:val="20"/>
        </w:rPr>
        <w:fldChar w:fldCharType="begin"/>
      </w:r>
      <w:r w:rsidRPr="009F708F">
        <w:rPr>
          <w:rFonts w:ascii="Times New Roman" w:hAnsi="Times New Roman" w:cs="Times New Roman"/>
          <w:b/>
          <w:sz w:val="20"/>
          <w:szCs w:val="20"/>
        </w:rPr>
        <w:instrText xml:space="preserve"> SEQ Proposal_ \* ARABIC </w:instrText>
      </w:r>
      <w:r w:rsidRPr="009F708F">
        <w:rPr>
          <w:rFonts w:ascii="Times New Roman" w:hAnsi="Times New Roman" w:cs="Times New Roman"/>
          <w:b/>
          <w:sz w:val="20"/>
          <w:szCs w:val="20"/>
        </w:rPr>
        <w:fldChar w:fldCharType="separate"/>
      </w:r>
      <w:r w:rsidR="005453F9">
        <w:rPr>
          <w:rFonts w:ascii="Times New Roman" w:hAnsi="Times New Roman" w:cs="Times New Roman"/>
          <w:b/>
          <w:noProof/>
          <w:sz w:val="20"/>
          <w:szCs w:val="20"/>
        </w:rPr>
        <w:t>13</w:t>
      </w:r>
      <w:r w:rsidRPr="009F708F">
        <w:rPr>
          <w:rFonts w:ascii="Times New Roman" w:hAnsi="Times New Roman" w:cs="Times New Roman"/>
          <w:b/>
          <w:sz w:val="20"/>
          <w:szCs w:val="20"/>
        </w:rPr>
        <w:fldChar w:fldCharType="end"/>
      </w:r>
      <w:r w:rsidRPr="009F708F">
        <w:rPr>
          <w:rFonts w:ascii="Times New Roman" w:hAnsi="Times New Roman" w:cs="Times New Roman" w:hint="eastAsia"/>
          <w:b/>
          <w:sz w:val="20"/>
          <w:szCs w:val="20"/>
        </w:rPr>
        <w:t>:</w:t>
      </w:r>
      <w:r w:rsidRPr="009F708F">
        <w:rPr>
          <w:rFonts w:ascii="Times New Roman" w:hAnsi="Times New Roman" w:cs="Times New Roman" w:hint="eastAsia"/>
          <w:b/>
          <w:bCs/>
          <w:iCs/>
          <w:sz w:val="20"/>
          <w:szCs w:val="20"/>
          <w:lang w:val="en-GB"/>
        </w:rPr>
        <w:t xml:space="preserve"> </w:t>
      </w:r>
      <w:r w:rsidR="009E5F61" w:rsidRPr="009F708F">
        <w:rPr>
          <w:rFonts w:ascii="Times New Roman" w:hAnsi="Times New Roman" w:cs="Times New Roman"/>
          <w:b/>
          <w:bCs/>
          <w:iCs/>
          <w:sz w:val="20"/>
          <w:szCs w:val="20"/>
          <w:lang w:val="en-GB"/>
        </w:rPr>
        <w:t>In CSI compression using two-sided model use case,</w:t>
      </w:r>
      <w:r w:rsidR="009E5F61" w:rsidRPr="009F708F">
        <w:rPr>
          <w:rFonts w:ascii="Times New Roman" w:hAnsi="Times New Roman" w:cs="Times New Roman" w:hint="eastAsia"/>
          <w:b/>
          <w:bCs/>
          <w:iCs/>
          <w:sz w:val="20"/>
          <w:szCs w:val="20"/>
          <w:lang w:val="en-GB"/>
        </w:rPr>
        <w:t xml:space="preserve"> for </w:t>
      </w:r>
      <w:r w:rsidR="009E5F61" w:rsidRPr="009F708F">
        <w:rPr>
          <w:rFonts w:ascii="Times New Roman" w:hAnsi="Times New Roman" w:cs="Times New Roman"/>
          <w:b/>
          <w:bCs/>
          <w:iCs/>
          <w:sz w:val="20"/>
          <w:szCs w:val="20"/>
          <w:lang w:val="en-GB"/>
        </w:rPr>
        <w:t xml:space="preserve">NW side intermediate KPIs based monitoring, </w:t>
      </w:r>
      <w:r w:rsidR="009E5F61" w:rsidRPr="009F708F">
        <w:rPr>
          <w:rFonts w:ascii="Times New Roman" w:eastAsia="Malgun Gothic" w:hAnsi="Times New Roman" w:cs="Times New Roman"/>
          <w:b/>
          <w:bCs/>
          <w:iCs/>
          <w:sz w:val="20"/>
          <w:szCs w:val="20"/>
        </w:rPr>
        <w:t>potential specification impact</w:t>
      </w:r>
      <w:r w:rsidR="009E5F61" w:rsidRPr="009F708F">
        <w:rPr>
          <w:rFonts w:ascii="Times New Roman" w:hAnsi="Times New Roman" w:cs="Times New Roman" w:hint="eastAsia"/>
          <w:b/>
          <w:bCs/>
          <w:iCs/>
          <w:sz w:val="20"/>
          <w:szCs w:val="20"/>
        </w:rPr>
        <w:t xml:space="preserve"> include</w:t>
      </w:r>
      <w:r w:rsidR="00E94922" w:rsidRPr="009F708F">
        <w:rPr>
          <w:rFonts w:ascii="Times New Roman" w:hAnsi="Times New Roman" w:cs="Times New Roman" w:hint="eastAsia"/>
          <w:b/>
          <w:bCs/>
          <w:iCs/>
          <w:sz w:val="20"/>
          <w:szCs w:val="20"/>
        </w:rPr>
        <w:t>s</w:t>
      </w:r>
      <w:r w:rsidR="009E5F61" w:rsidRPr="009F708F">
        <w:rPr>
          <w:rFonts w:ascii="Times New Roman" w:hAnsi="Times New Roman" w:cs="Times New Roman" w:hint="eastAsia"/>
          <w:b/>
          <w:bCs/>
          <w:iCs/>
          <w:sz w:val="20"/>
          <w:szCs w:val="20"/>
        </w:rPr>
        <w:t xml:space="preserve"> the following</w:t>
      </w:r>
      <w:r w:rsidR="009E5F61" w:rsidRPr="009F708F">
        <w:rPr>
          <w:rFonts w:ascii="Times New Roman" w:hAnsi="Times New Roman" w:cs="Times New Roman" w:hint="eastAsia"/>
          <w:b/>
          <w:bCs/>
          <w:iCs/>
          <w:sz w:val="20"/>
          <w:szCs w:val="20"/>
          <w:lang w:val="en-GB"/>
        </w:rPr>
        <w:t>:</w:t>
      </w:r>
      <w:bookmarkEnd w:id="16"/>
    </w:p>
    <w:p w14:paraId="22822278" w14:textId="50425FA7" w:rsidR="009E5F61" w:rsidRPr="009F708F" w:rsidRDefault="009E5F61" w:rsidP="00431311">
      <w:pPr>
        <w:pStyle w:val="a7"/>
        <w:numPr>
          <w:ilvl w:val="0"/>
          <w:numId w:val="18"/>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bCs/>
          <w:iCs/>
          <w:sz w:val="20"/>
          <w:szCs w:val="20"/>
        </w:rPr>
        <w:t xml:space="preserve">How to determine the </w:t>
      </w:r>
      <w:r w:rsidR="00114564" w:rsidRPr="009F708F">
        <w:rPr>
          <w:rFonts w:ascii="Times New Roman" w:hAnsi="Times New Roman" w:cs="Times New Roman" w:hint="eastAsia"/>
          <w:b/>
          <w:bCs/>
          <w:iCs/>
          <w:sz w:val="20"/>
          <w:szCs w:val="20"/>
        </w:rPr>
        <w:t>association between</w:t>
      </w:r>
      <w:r w:rsidRPr="009F708F">
        <w:rPr>
          <w:rFonts w:ascii="Times New Roman" w:hAnsi="Times New Roman" w:cs="Times New Roman" w:hint="eastAsia"/>
          <w:b/>
          <w:bCs/>
          <w:iCs/>
          <w:sz w:val="20"/>
          <w:szCs w:val="20"/>
        </w:rPr>
        <w:t xml:space="preserve"> </w:t>
      </w:r>
      <w:r w:rsidR="00D41268" w:rsidRPr="009F708F">
        <w:rPr>
          <w:rFonts w:ascii="Times New Roman" w:hAnsi="Times New Roman" w:cs="Times New Roman" w:hint="eastAsia"/>
          <w:b/>
          <w:bCs/>
          <w:iCs/>
          <w:sz w:val="20"/>
          <w:szCs w:val="20"/>
        </w:rPr>
        <w:t>target CSI</w:t>
      </w:r>
      <w:r w:rsidRPr="009F708F">
        <w:rPr>
          <w:rFonts w:ascii="Times New Roman" w:hAnsi="Times New Roman" w:cs="Times New Roman" w:hint="eastAsia"/>
          <w:b/>
          <w:bCs/>
          <w:iCs/>
          <w:sz w:val="20"/>
          <w:szCs w:val="20"/>
        </w:rPr>
        <w:t xml:space="preserve"> and CSI report by the </w:t>
      </w:r>
      <w:r w:rsidR="00E94922" w:rsidRPr="009F708F">
        <w:rPr>
          <w:rFonts w:ascii="Times New Roman" w:hAnsi="Times New Roman" w:cs="Times New Roman" w:hint="eastAsia"/>
          <w:b/>
          <w:bCs/>
          <w:iCs/>
          <w:sz w:val="20"/>
          <w:szCs w:val="20"/>
        </w:rPr>
        <w:t>NW side</w:t>
      </w:r>
      <w:r w:rsidRPr="009F708F">
        <w:rPr>
          <w:rFonts w:ascii="Times New Roman" w:hAnsi="Times New Roman" w:cs="Times New Roman" w:hint="eastAsia"/>
          <w:b/>
          <w:bCs/>
          <w:iCs/>
          <w:sz w:val="20"/>
          <w:szCs w:val="20"/>
        </w:rPr>
        <w:t>;</w:t>
      </w:r>
    </w:p>
    <w:p w14:paraId="628CC553" w14:textId="1AC16187" w:rsidR="009E5F61" w:rsidRPr="009F708F" w:rsidRDefault="009011E4" w:rsidP="00431311">
      <w:pPr>
        <w:pStyle w:val="a7"/>
        <w:numPr>
          <w:ilvl w:val="0"/>
          <w:numId w:val="18"/>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bCs/>
          <w:iCs/>
          <w:sz w:val="20"/>
          <w:szCs w:val="20"/>
        </w:rPr>
        <w:t>S</w:t>
      </w:r>
      <w:r w:rsidR="009E5F61" w:rsidRPr="009F708F">
        <w:rPr>
          <w:rFonts w:ascii="Times New Roman" w:hAnsi="Times New Roman" w:cs="Times New Roman"/>
          <w:b/>
          <w:bCs/>
          <w:iCs/>
          <w:sz w:val="20"/>
          <w:szCs w:val="20"/>
        </w:rPr>
        <w:t xml:space="preserve">ignaling and procedures for triggering </w:t>
      </w:r>
      <w:r w:rsidR="00D41268" w:rsidRPr="009F708F">
        <w:rPr>
          <w:rFonts w:ascii="Times New Roman" w:hAnsi="Times New Roman" w:cs="Times New Roman"/>
          <w:b/>
          <w:bCs/>
          <w:iCs/>
          <w:sz w:val="20"/>
          <w:szCs w:val="20"/>
        </w:rPr>
        <w:t>target CSI</w:t>
      </w:r>
      <w:r w:rsidR="009E5F61" w:rsidRPr="009F708F">
        <w:rPr>
          <w:rFonts w:ascii="Times New Roman" w:hAnsi="Times New Roman" w:cs="Times New Roman"/>
          <w:b/>
          <w:bCs/>
          <w:iCs/>
          <w:sz w:val="20"/>
          <w:szCs w:val="20"/>
        </w:rPr>
        <w:t xml:space="preserve"> reporting</w:t>
      </w:r>
      <w:r w:rsidR="009E5F61" w:rsidRPr="009F708F">
        <w:rPr>
          <w:rFonts w:ascii="Times New Roman" w:hAnsi="Times New Roman" w:cs="Times New Roman" w:hint="eastAsia"/>
          <w:b/>
          <w:bCs/>
          <w:iCs/>
          <w:sz w:val="20"/>
          <w:szCs w:val="20"/>
        </w:rPr>
        <w:t>;</w:t>
      </w:r>
    </w:p>
    <w:p w14:paraId="1DEFBD50" w14:textId="07C74945" w:rsidR="009E5F61" w:rsidRPr="009F708F" w:rsidRDefault="009E5F61" w:rsidP="00431311">
      <w:pPr>
        <w:pStyle w:val="a7"/>
        <w:numPr>
          <w:ilvl w:val="0"/>
          <w:numId w:val="18"/>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bCs/>
          <w:iCs/>
          <w:sz w:val="20"/>
          <w:szCs w:val="20"/>
        </w:rPr>
        <w:t xml:space="preserve">Types of 3GPP signaling takes responsibility on </w:t>
      </w:r>
      <w:r w:rsidR="00D41268" w:rsidRPr="009F708F">
        <w:rPr>
          <w:rFonts w:ascii="Times New Roman" w:hAnsi="Times New Roman" w:cs="Times New Roman" w:hint="eastAsia"/>
          <w:b/>
          <w:bCs/>
          <w:iCs/>
          <w:sz w:val="20"/>
          <w:szCs w:val="20"/>
        </w:rPr>
        <w:t>target CSI</w:t>
      </w:r>
      <w:r w:rsidRPr="009F708F">
        <w:rPr>
          <w:rFonts w:ascii="Times New Roman" w:hAnsi="Times New Roman" w:cs="Times New Roman" w:hint="eastAsia"/>
          <w:b/>
          <w:bCs/>
          <w:iCs/>
          <w:sz w:val="20"/>
          <w:szCs w:val="20"/>
        </w:rPr>
        <w:t xml:space="preserve"> reporting, e.g., physical signaling, RRC signaling</w:t>
      </w:r>
      <w:r w:rsidR="009011E4" w:rsidRPr="009F708F">
        <w:rPr>
          <w:rFonts w:ascii="Times New Roman" w:hAnsi="Times New Roman" w:cs="Times New Roman" w:hint="eastAsia"/>
          <w:b/>
          <w:bCs/>
          <w:iCs/>
          <w:sz w:val="20"/>
          <w:szCs w:val="20"/>
        </w:rPr>
        <w:t>;</w:t>
      </w:r>
    </w:p>
    <w:p w14:paraId="6913DDF9" w14:textId="03528BA6" w:rsidR="009E5F61" w:rsidRPr="009F708F" w:rsidRDefault="009E5F61" w:rsidP="00431311">
      <w:pPr>
        <w:pStyle w:val="a7"/>
        <w:numPr>
          <w:ilvl w:val="0"/>
          <w:numId w:val="18"/>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sz w:val="20"/>
          <w:szCs w:val="20"/>
        </w:rPr>
        <w:t>T</w:t>
      </w:r>
      <w:r w:rsidRPr="009F708F">
        <w:rPr>
          <w:rFonts w:ascii="Times New Roman" w:hAnsi="Times New Roman" w:cs="Times New Roman" w:hint="eastAsia"/>
          <w:b/>
          <w:bCs/>
          <w:iCs/>
          <w:sz w:val="20"/>
          <w:szCs w:val="20"/>
        </w:rPr>
        <w:t xml:space="preserve">ypes of </w:t>
      </w:r>
      <w:r w:rsidR="00D41268" w:rsidRPr="009F708F">
        <w:rPr>
          <w:rFonts w:ascii="Times New Roman" w:hAnsi="Times New Roman" w:cs="Times New Roman" w:hint="eastAsia"/>
          <w:b/>
          <w:bCs/>
          <w:iCs/>
          <w:sz w:val="20"/>
          <w:szCs w:val="20"/>
        </w:rPr>
        <w:t>target CSI</w:t>
      </w:r>
      <w:r w:rsidR="00E94922" w:rsidRPr="009F708F">
        <w:rPr>
          <w:rFonts w:ascii="Times New Roman" w:eastAsia="宋体" w:hAnsi="Times New Roman" w:cs="Times New Roman" w:hint="eastAsia"/>
          <w:b/>
          <w:bCs/>
          <w:iCs/>
          <w:sz w:val="20"/>
          <w:szCs w:val="20"/>
        </w:rPr>
        <w:t xml:space="preserve"> for model monitoring</w:t>
      </w:r>
      <w:r w:rsidRPr="009F708F">
        <w:rPr>
          <w:rFonts w:ascii="Times New Roman" w:hAnsi="Times New Roman" w:cs="Times New Roman" w:hint="eastAsia"/>
          <w:b/>
          <w:bCs/>
          <w:iCs/>
          <w:sz w:val="20"/>
          <w:szCs w:val="20"/>
        </w:rPr>
        <w:t>,</w:t>
      </w:r>
      <w:r w:rsidRPr="009F708F">
        <w:rPr>
          <w:b/>
        </w:rPr>
        <w:t xml:space="preserve"> </w:t>
      </w:r>
      <w:r w:rsidRPr="009F708F">
        <w:rPr>
          <w:rFonts w:ascii="Times New Roman" w:hAnsi="Times New Roman" w:cs="Times New Roman"/>
          <w:b/>
          <w:bCs/>
          <w:iCs/>
          <w:sz w:val="20"/>
          <w:szCs w:val="20"/>
        </w:rPr>
        <w:t>e.g., precoding matrix, channel matrix etc</w:t>
      </w:r>
      <w:r w:rsidR="009011E4" w:rsidRPr="009F708F">
        <w:rPr>
          <w:rFonts w:ascii="Times New Roman" w:hAnsi="Times New Roman" w:cs="Times New Roman" w:hint="eastAsia"/>
          <w:b/>
          <w:bCs/>
          <w:iCs/>
          <w:sz w:val="20"/>
          <w:szCs w:val="20"/>
        </w:rPr>
        <w:t>.</w:t>
      </w:r>
      <w:r w:rsidRPr="009F708F">
        <w:rPr>
          <w:rFonts w:ascii="Times New Roman" w:hAnsi="Times New Roman" w:cs="Times New Roman" w:hint="eastAsia"/>
          <w:b/>
          <w:bCs/>
          <w:iCs/>
          <w:sz w:val="20"/>
          <w:szCs w:val="20"/>
        </w:rPr>
        <w:t>;</w:t>
      </w:r>
    </w:p>
    <w:p w14:paraId="19D09648" w14:textId="10C41FE5" w:rsidR="009E5F61" w:rsidRPr="009F708F" w:rsidRDefault="009E5F61" w:rsidP="00431311">
      <w:pPr>
        <w:pStyle w:val="a7"/>
        <w:numPr>
          <w:ilvl w:val="0"/>
          <w:numId w:val="18"/>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bCs/>
          <w:iCs/>
          <w:sz w:val="20"/>
          <w:szCs w:val="20"/>
        </w:rPr>
        <w:t>F</w:t>
      </w:r>
      <w:r w:rsidRPr="009F708F">
        <w:rPr>
          <w:rFonts w:ascii="Times New Roman" w:hAnsi="Times New Roman" w:cs="Times New Roman"/>
          <w:b/>
          <w:bCs/>
          <w:iCs/>
          <w:sz w:val="20"/>
          <w:szCs w:val="20"/>
        </w:rPr>
        <w:t>ormat</w:t>
      </w:r>
      <w:r w:rsidRPr="009F708F">
        <w:rPr>
          <w:rFonts w:ascii="Times New Roman" w:hAnsi="Times New Roman" w:cs="Times New Roman" w:hint="eastAsia"/>
          <w:b/>
          <w:bCs/>
          <w:iCs/>
          <w:sz w:val="20"/>
          <w:szCs w:val="20"/>
        </w:rPr>
        <w:t xml:space="preserve">s of </w:t>
      </w:r>
      <w:r w:rsidR="00D41268" w:rsidRPr="009F708F">
        <w:rPr>
          <w:rFonts w:ascii="Times New Roman" w:hAnsi="Times New Roman" w:cs="Times New Roman" w:hint="eastAsia"/>
          <w:b/>
          <w:bCs/>
          <w:iCs/>
          <w:sz w:val="20"/>
          <w:szCs w:val="20"/>
        </w:rPr>
        <w:t>target CSI</w:t>
      </w:r>
      <w:r w:rsidR="00E94922" w:rsidRPr="009F708F">
        <w:rPr>
          <w:rFonts w:ascii="Times New Roman" w:eastAsia="宋体" w:hAnsi="Times New Roman" w:cs="Times New Roman" w:hint="eastAsia"/>
          <w:b/>
          <w:bCs/>
          <w:iCs/>
          <w:sz w:val="20"/>
          <w:szCs w:val="20"/>
        </w:rPr>
        <w:t xml:space="preserve"> for model monitoring</w:t>
      </w:r>
      <w:r w:rsidRPr="009F708F">
        <w:rPr>
          <w:rFonts w:ascii="Times New Roman" w:hAnsi="Times New Roman" w:cs="Times New Roman" w:hint="eastAsia"/>
          <w:b/>
          <w:bCs/>
          <w:iCs/>
          <w:sz w:val="20"/>
          <w:szCs w:val="20"/>
        </w:rPr>
        <w:t>:</w:t>
      </w:r>
      <w:r w:rsidRPr="009F708F">
        <w:rPr>
          <w:rFonts w:ascii="Times New Roman" w:hAnsi="Times New Roman" w:cs="Times New Roman"/>
          <w:b/>
          <w:bCs/>
          <w:iCs/>
          <w:sz w:val="20"/>
          <w:szCs w:val="20"/>
        </w:rPr>
        <w:t xml:space="preserve"> scaler quantization and/or codebook-based quantization (e.g., e-type II like)</w:t>
      </w:r>
      <w:r w:rsidRPr="009F708F">
        <w:rPr>
          <w:rFonts w:ascii="Times New Roman" w:hAnsi="Times New Roman" w:cs="Times New Roman" w:hint="eastAsia"/>
          <w:b/>
          <w:bCs/>
          <w:iCs/>
          <w:sz w:val="20"/>
          <w:szCs w:val="20"/>
        </w:rPr>
        <w:t>.</w:t>
      </w:r>
    </w:p>
    <w:p w14:paraId="3143B987" w14:textId="4F085DB3" w:rsidR="00827FE2" w:rsidRPr="009F708F" w:rsidRDefault="00924F5F" w:rsidP="0052401D">
      <w:pPr>
        <w:spacing w:afterLines="50" w:after="120"/>
        <w:rPr>
          <w:rFonts w:ascii="Times New Roman" w:eastAsia="宋体" w:hAnsi="Times New Roman" w:cs="Times New Roman"/>
          <w:bCs/>
          <w:iCs/>
          <w:sz w:val="20"/>
          <w:szCs w:val="20"/>
        </w:rPr>
      </w:pPr>
      <w:r w:rsidRPr="009F708F">
        <w:rPr>
          <w:rFonts w:ascii="Times New Roman" w:hAnsi="Times New Roman" w:cs="Times New Roman" w:hint="eastAsia"/>
          <w:sz w:val="20"/>
          <w:szCs w:val="20"/>
        </w:rPr>
        <w:t xml:space="preserve">For UE side </w:t>
      </w:r>
      <w:r w:rsidRPr="009F708F">
        <w:rPr>
          <w:rFonts w:ascii="Times New Roman" w:eastAsia="Malgun Gothic" w:hAnsi="Times New Roman" w:cs="Times New Roman"/>
          <w:bCs/>
          <w:iCs/>
          <w:sz w:val="20"/>
          <w:szCs w:val="20"/>
        </w:rPr>
        <w:t>intermediate KPIs based monitoring</w:t>
      </w:r>
      <w:r w:rsidRPr="009F708F">
        <w:rPr>
          <w:rFonts w:ascii="Times New Roman" w:hAnsi="Times New Roman" w:cs="Times New Roman" w:hint="eastAsia"/>
          <w:bCs/>
          <w:iCs/>
          <w:sz w:val="20"/>
          <w:szCs w:val="20"/>
        </w:rPr>
        <w:t>,</w:t>
      </w:r>
      <w:r w:rsidR="00CB6C28" w:rsidRPr="009F708F">
        <w:rPr>
          <w:rFonts w:ascii="Times New Roman" w:hAnsi="Times New Roman" w:cs="Times New Roman" w:hint="eastAsia"/>
          <w:bCs/>
          <w:iCs/>
          <w:sz w:val="20"/>
          <w:szCs w:val="20"/>
        </w:rPr>
        <w:t xml:space="preserve"> if the model </w:t>
      </w:r>
      <w:r w:rsidR="00CB6C28" w:rsidRPr="009F708F">
        <w:rPr>
          <w:rFonts w:ascii="Times New Roman" w:hAnsi="Times New Roman" w:cs="Times New Roman"/>
          <w:bCs/>
          <w:iCs/>
          <w:sz w:val="20"/>
          <w:szCs w:val="20"/>
        </w:rPr>
        <w:t>training</w:t>
      </w:r>
      <w:r w:rsidR="00CB6C28" w:rsidRPr="009F708F">
        <w:rPr>
          <w:rFonts w:ascii="Times New Roman" w:hAnsi="Times New Roman" w:cs="Times New Roman" w:hint="eastAsia"/>
          <w:bCs/>
          <w:iCs/>
          <w:sz w:val="20"/>
          <w:szCs w:val="20"/>
        </w:rPr>
        <w:t xml:space="preserve"> is T</w:t>
      </w:r>
      <w:r w:rsidR="00CB6C28" w:rsidRPr="009F708F">
        <w:rPr>
          <w:rFonts w:ascii="Times New Roman" w:hAnsi="Times New Roman" w:cs="Times New Roman"/>
          <w:bCs/>
          <w:iCs/>
          <w:sz w:val="20"/>
          <w:szCs w:val="20"/>
        </w:rPr>
        <w:t>y</w:t>
      </w:r>
      <w:r w:rsidR="00CB6C28" w:rsidRPr="009F708F">
        <w:rPr>
          <w:rFonts w:ascii="Times New Roman" w:hAnsi="Times New Roman" w:cs="Times New Roman" w:hint="eastAsia"/>
          <w:bCs/>
          <w:iCs/>
          <w:sz w:val="20"/>
          <w:szCs w:val="20"/>
        </w:rPr>
        <w:t xml:space="preserve">pe 1 training at UE side, UE has the </w:t>
      </w:r>
      <w:r w:rsidR="00CB6C28" w:rsidRPr="009F708F">
        <w:rPr>
          <w:rFonts w:ascii="Times New Roman" w:hAnsi="Times New Roman" w:cs="Times New Roman"/>
          <w:bCs/>
          <w:iCs/>
          <w:sz w:val="20"/>
          <w:szCs w:val="20"/>
        </w:rPr>
        <w:t>CSI reconstruction model used at the NW</w:t>
      </w:r>
      <w:r w:rsidR="00CB6C28" w:rsidRPr="009F708F">
        <w:rPr>
          <w:rFonts w:ascii="Times New Roman" w:hAnsi="Times New Roman" w:cs="Times New Roman" w:hint="eastAsia"/>
          <w:bCs/>
          <w:iCs/>
          <w:sz w:val="20"/>
          <w:szCs w:val="20"/>
        </w:rPr>
        <w:t xml:space="preserve"> side, </w:t>
      </w:r>
      <w:r w:rsidR="009011E4" w:rsidRPr="009F708F">
        <w:rPr>
          <w:rFonts w:ascii="Times New Roman" w:hAnsi="Times New Roman" w:cs="Times New Roman" w:hint="eastAsia"/>
          <w:bCs/>
          <w:iCs/>
          <w:sz w:val="20"/>
          <w:szCs w:val="20"/>
        </w:rPr>
        <w:t xml:space="preserve">so </w:t>
      </w:r>
      <w:r w:rsidR="00CB6C28" w:rsidRPr="009F708F">
        <w:rPr>
          <w:rFonts w:ascii="Times New Roman" w:hAnsi="Times New Roman" w:cs="Times New Roman" w:hint="eastAsia"/>
          <w:bCs/>
          <w:iCs/>
          <w:sz w:val="20"/>
          <w:szCs w:val="20"/>
        </w:rPr>
        <w:t xml:space="preserve">it is natural to obtain the </w:t>
      </w:r>
      <w:r w:rsidR="00CB6C28" w:rsidRPr="009F708F">
        <w:rPr>
          <w:rFonts w:ascii="Times New Roman" w:eastAsia="宋体" w:hAnsi="Times New Roman" w:cs="Times New Roman"/>
          <w:bCs/>
          <w:iCs/>
          <w:sz w:val="20"/>
          <w:szCs w:val="20"/>
        </w:rPr>
        <w:t xml:space="preserve">output of the </w:t>
      </w:r>
      <w:r w:rsidR="00CB6C28" w:rsidRPr="009F708F">
        <w:rPr>
          <w:rFonts w:ascii="Times New Roman" w:hAnsi="Times New Roman" w:cs="Times New Roman"/>
          <w:bCs/>
          <w:iCs/>
          <w:sz w:val="20"/>
          <w:szCs w:val="20"/>
        </w:rPr>
        <w:t xml:space="preserve">CSI reconstruction </w:t>
      </w:r>
      <w:r w:rsidR="00CB6C28" w:rsidRPr="009F708F">
        <w:rPr>
          <w:rFonts w:ascii="Times New Roman" w:eastAsia="宋体" w:hAnsi="Times New Roman" w:cs="Times New Roman"/>
          <w:bCs/>
          <w:iCs/>
          <w:sz w:val="20"/>
          <w:szCs w:val="20"/>
        </w:rPr>
        <w:t>model</w:t>
      </w:r>
      <w:r w:rsidR="00CB6C28" w:rsidRPr="009F708F">
        <w:rPr>
          <w:rFonts w:ascii="Times New Roman" w:eastAsia="宋体" w:hAnsi="Times New Roman" w:cs="Times New Roman" w:hint="eastAsia"/>
          <w:bCs/>
          <w:iCs/>
          <w:sz w:val="20"/>
          <w:szCs w:val="20"/>
        </w:rPr>
        <w:t xml:space="preserve"> (i.e., output-CSI-UE) based on the </w:t>
      </w:r>
      <w:r w:rsidR="00CB6C28" w:rsidRPr="009F708F">
        <w:rPr>
          <w:rFonts w:ascii="Times New Roman" w:hAnsi="Times New Roman" w:cs="Times New Roman"/>
          <w:bCs/>
          <w:iCs/>
          <w:sz w:val="20"/>
          <w:szCs w:val="20"/>
        </w:rPr>
        <w:t xml:space="preserve">CSI reconstruction </w:t>
      </w:r>
      <w:r w:rsidR="00CB6C28" w:rsidRPr="009F708F">
        <w:rPr>
          <w:rFonts w:ascii="Times New Roman" w:eastAsia="宋体" w:hAnsi="Times New Roman" w:cs="Times New Roman"/>
          <w:bCs/>
          <w:iCs/>
          <w:sz w:val="20"/>
          <w:szCs w:val="20"/>
        </w:rPr>
        <w:t>model</w:t>
      </w:r>
      <w:r w:rsidR="00CB6C28" w:rsidRPr="009F708F">
        <w:rPr>
          <w:rFonts w:ascii="Times New Roman" w:eastAsia="宋体" w:hAnsi="Times New Roman" w:cs="Times New Roman" w:hint="eastAsia"/>
          <w:bCs/>
          <w:iCs/>
          <w:sz w:val="20"/>
          <w:szCs w:val="20"/>
        </w:rPr>
        <w:t xml:space="preserve"> </w:t>
      </w:r>
      <w:r w:rsidR="009011E4" w:rsidRPr="009F708F">
        <w:rPr>
          <w:rFonts w:ascii="Times New Roman" w:eastAsia="宋体" w:hAnsi="Times New Roman" w:cs="Times New Roman" w:hint="eastAsia"/>
          <w:bCs/>
          <w:iCs/>
          <w:sz w:val="20"/>
          <w:szCs w:val="20"/>
        </w:rPr>
        <w:t xml:space="preserve">at </w:t>
      </w:r>
      <w:r w:rsidR="00CB6C28" w:rsidRPr="009F708F">
        <w:rPr>
          <w:rFonts w:ascii="Times New Roman" w:eastAsia="宋体" w:hAnsi="Times New Roman" w:cs="Times New Roman" w:hint="eastAsia"/>
          <w:bCs/>
          <w:iCs/>
          <w:sz w:val="20"/>
          <w:szCs w:val="20"/>
        </w:rPr>
        <w:t>the UE. For other model training types, obtain</w:t>
      </w:r>
      <w:r w:rsidR="00511A83" w:rsidRPr="009F708F">
        <w:rPr>
          <w:rFonts w:ascii="Times New Roman" w:eastAsia="宋体" w:hAnsi="Times New Roman" w:cs="Times New Roman" w:hint="eastAsia"/>
          <w:bCs/>
          <w:iCs/>
          <w:sz w:val="20"/>
          <w:szCs w:val="20"/>
        </w:rPr>
        <w:t>ing</w:t>
      </w:r>
      <w:r w:rsidR="00CB6C28" w:rsidRPr="009F708F">
        <w:rPr>
          <w:rFonts w:ascii="Times New Roman" w:eastAsia="宋体" w:hAnsi="Times New Roman" w:cs="Times New Roman" w:hint="eastAsia"/>
          <w:bCs/>
          <w:iCs/>
          <w:sz w:val="20"/>
          <w:szCs w:val="20"/>
        </w:rPr>
        <w:t xml:space="preserve"> the output-CSI-UE from </w:t>
      </w:r>
      <w:r w:rsidR="00302A08" w:rsidRPr="009F708F">
        <w:rPr>
          <w:rFonts w:ascii="Times New Roman" w:eastAsia="宋体" w:hAnsi="Times New Roman" w:cs="Times New Roman" w:hint="eastAsia"/>
          <w:bCs/>
          <w:iCs/>
          <w:sz w:val="20"/>
          <w:szCs w:val="20"/>
        </w:rPr>
        <w:t>NW side</w:t>
      </w:r>
      <w:r w:rsidR="00CB6C28" w:rsidRPr="009F708F">
        <w:rPr>
          <w:rFonts w:ascii="Times New Roman" w:eastAsia="宋体" w:hAnsi="Times New Roman" w:cs="Times New Roman" w:hint="eastAsia"/>
          <w:bCs/>
          <w:iCs/>
          <w:sz w:val="20"/>
          <w:szCs w:val="20"/>
        </w:rPr>
        <w:t xml:space="preserve"> by UE </w:t>
      </w:r>
      <w:r w:rsidR="00D21AAF" w:rsidRPr="009F708F">
        <w:rPr>
          <w:rFonts w:ascii="Times New Roman" w:eastAsia="宋体" w:hAnsi="Times New Roman" w:cs="Times New Roman" w:hint="eastAsia"/>
          <w:bCs/>
          <w:iCs/>
          <w:sz w:val="20"/>
          <w:szCs w:val="20"/>
        </w:rPr>
        <w:t xml:space="preserve">side </w:t>
      </w:r>
      <w:r w:rsidR="00CB6C28" w:rsidRPr="009F708F">
        <w:rPr>
          <w:rFonts w:ascii="Times New Roman" w:eastAsia="宋体" w:hAnsi="Times New Roman" w:cs="Times New Roman" w:hint="eastAsia"/>
          <w:bCs/>
          <w:iCs/>
          <w:sz w:val="20"/>
          <w:szCs w:val="20"/>
        </w:rPr>
        <w:t xml:space="preserve">is </w:t>
      </w:r>
      <w:r w:rsidR="00CB6C28" w:rsidRPr="009F708F">
        <w:rPr>
          <w:rFonts w:ascii="Times New Roman" w:eastAsia="宋体" w:hAnsi="Times New Roman" w:cs="Times New Roman"/>
          <w:bCs/>
          <w:iCs/>
          <w:sz w:val="20"/>
          <w:szCs w:val="20"/>
        </w:rPr>
        <w:t>preferred</w:t>
      </w:r>
      <w:r w:rsidR="00CB6C28" w:rsidRPr="009F708F">
        <w:rPr>
          <w:rFonts w:ascii="Times New Roman" w:eastAsia="宋体" w:hAnsi="Times New Roman" w:cs="Times New Roman" w:hint="eastAsia"/>
          <w:bCs/>
          <w:iCs/>
          <w:sz w:val="20"/>
          <w:szCs w:val="20"/>
        </w:rPr>
        <w:t xml:space="preserve">. Then </w:t>
      </w:r>
      <w:r w:rsidR="00D21AAF" w:rsidRPr="009F708F">
        <w:rPr>
          <w:rFonts w:ascii="Times New Roman" w:eastAsia="宋体" w:hAnsi="Times New Roman" w:cs="Times New Roman" w:hint="eastAsia"/>
          <w:bCs/>
          <w:iCs/>
          <w:sz w:val="20"/>
          <w:szCs w:val="20"/>
        </w:rPr>
        <w:t xml:space="preserve">model transfer is not needed, and </w:t>
      </w:r>
      <w:r w:rsidR="00CB6C28" w:rsidRPr="009F708F">
        <w:rPr>
          <w:rFonts w:ascii="Times New Roman" w:eastAsia="宋体" w:hAnsi="Times New Roman" w:cs="Times New Roman" w:hint="eastAsia"/>
          <w:bCs/>
          <w:iCs/>
          <w:sz w:val="20"/>
          <w:szCs w:val="20"/>
        </w:rPr>
        <w:t xml:space="preserve">the </w:t>
      </w:r>
      <w:r w:rsidR="00CB6C28" w:rsidRPr="009F708F">
        <w:rPr>
          <w:rFonts w:ascii="Times New Roman" w:hAnsi="Times New Roman" w:cs="Times New Roman" w:hint="eastAsia"/>
          <w:bCs/>
          <w:iCs/>
          <w:sz w:val="20"/>
          <w:szCs w:val="20"/>
        </w:rPr>
        <w:t xml:space="preserve">model </w:t>
      </w:r>
      <w:r w:rsidR="00CB6C28" w:rsidRPr="009F708F">
        <w:rPr>
          <w:rFonts w:ascii="Times New Roman" w:hAnsi="Times New Roman" w:cs="Times New Roman"/>
          <w:bCs/>
          <w:iCs/>
          <w:sz w:val="20"/>
          <w:szCs w:val="20"/>
        </w:rPr>
        <w:t>proprietary</w:t>
      </w:r>
      <w:r w:rsidR="00CB6C28" w:rsidRPr="009F708F">
        <w:rPr>
          <w:rFonts w:ascii="Times New Roman" w:hAnsi="Times New Roman" w:cs="Times New Roman" w:hint="eastAsia"/>
          <w:bCs/>
          <w:iCs/>
          <w:sz w:val="20"/>
          <w:szCs w:val="20"/>
        </w:rPr>
        <w:t xml:space="preserve"> of </w:t>
      </w:r>
      <w:r w:rsidR="00CB6C28" w:rsidRPr="009F708F">
        <w:rPr>
          <w:rFonts w:ascii="Times New Roman" w:eastAsia="宋体" w:hAnsi="Times New Roman" w:cs="Times New Roman" w:hint="eastAsia"/>
          <w:bCs/>
          <w:iCs/>
          <w:sz w:val="20"/>
          <w:szCs w:val="20"/>
        </w:rPr>
        <w:t xml:space="preserve">the </w:t>
      </w:r>
      <w:r w:rsidR="00CB6C28" w:rsidRPr="009F708F">
        <w:rPr>
          <w:rFonts w:ascii="Times New Roman" w:hAnsi="Times New Roman" w:cs="Times New Roman"/>
          <w:bCs/>
          <w:iCs/>
          <w:sz w:val="20"/>
          <w:szCs w:val="20"/>
        </w:rPr>
        <w:t xml:space="preserve">CSI reconstruction </w:t>
      </w:r>
      <w:r w:rsidR="00CB6C28" w:rsidRPr="009F708F">
        <w:rPr>
          <w:rFonts w:ascii="Times New Roman" w:eastAsia="宋体" w:hAnsi="Times New Roman" w:cs="Times New Roman"/>
          <w:bCs/>
          <w:iCs/>
          <w:sz w:val="20"/>
          <w:szCs w:val="20"/>
        </w:rPr>
        <w:t>model</w:t>
      </w:r>
      <w:r w:rsidR="00CB6C28" w:rsidRPr="009F708F">
        <w:rPr>
          <w:rFonts w:ascii="Times New Roman" w:eastAsia="宋体" w:hAnsi="Times New Roman" w:cs="Times New Roman" w:hint="eastAsia"/>
          <w:bCs/>
          <w:iCs/>
          <w:sz w:val="20"/>
          <w:szCs w:val="20"/>
        </w:rPr>
        <w:t xml:space="preserve"> at NW side can be kept. </w:t>
      </w:r>
      <w:r w:rsidR="00827FE2" w:rsidRPr="009F708F">
        <w:rPr>
          <w:rFonts w:ascii="Times New Roman" w:eastAsia="宋体" w:hAnsi="Times New Roman" w:cs="Times New Roman" w:hint="eastAsia"/>
          <w:bCs/>
          <w:iCs/>
          <w:sz w:val="20"/>
          <w:szCs w:val="20"/>
        </w:rPr>
        <w:t xml:space="preserve">Otherwise, model transfer from NW to UE is required, or UE has to use a reference CSI reconstruction model instead with degraded monitoring accuracy. </w:t>
      </w:r>
    </w:p>
    <w:p w14:paraId="1FC71B88" w14:textId="7CDDDE56" w:rsidR="00C5640F" w:rsidRPr="009F708F" w:rsidRDefault="00C5640F" w:rsidP="0052401D">
      <w:pPr>
        <w:spacing w:afterLines="50" w:after="120"/>
        <w:rPr>
          <w:rFonts w:ascii="Times New Roman" w:hAnsi="Times New Roman" w:cs="Times New Roman"/>
          <w:b/>
          <w:bCs/>
          <w:iCs/>
          <w:sz w:val="20"/>
          <w:szCs w:val="20"/>
          <w:lang w:val="en-GB"/>
        </w:rPr>
      </w:pPr>
      <w:bookmarkStart w:id="17" w:name="_Ref135058571"/>
      <w:r w:rsidRPr="009F708F">
        <w:rPr>
          <w:rFonts w:ascii="Times New Roman" w:hAnsi="Times New Roman" w:cs="Times New Roman"/>
          <w:b/>
          <w:sz w:val="20"/>
          <w:szCs w:val="20"/>
        </w:rPr>
        <w:t xml:space="preserve">Proposal </w:t>
      </w:r>
      <w:r w:rsidRPr="009F708F">
        <w:rPr>
          <w:rFonts w:ascii="Times New Roman" w:hAnsi="Times New Roman" w:cs="Times New Roman"/>
          <w:b/>
          <w:sz w:val="20"/>
          <w:szCs w:val="20"/>
        </w:rPr>
        <w:fldChar w:fldCharType="begin"/>
      </w:r>
      <w:r w:rsidRPr="009F708F">
        <w:rPr>
          <w:rFonts w:ascii="Times New Roman" w:hAnsi="Times New Roman" w:cs="Times New Roman"/>
          <w:b/>
          <w:sz w:val="20"/>
          <w:szCs w:val="20"/>
        </w:rPr>
        <w:instrText xml:space="preserve"> SEQ Proposal_ \* ARABIC </w:instrText>
      </w:r>
      <w:r w:rsidRPr="009F708F">
        <w:rPr>
          <w:rFonts w:ascii="Times New Roman" w:hAnsi="Times New Roman" w:cs="Times New Roman"/>
          <w:b/>
          <w:sz w:val="20"/>
          <w:szCs w:val="20"/>
        </w:rPr>
        <w:fldChar w:fldCharType="separate"/>
      </w:r>
      <w:r w:rsidR="005453F9">
        <w:rPr>
          <w:rFonts w:ascii="Times New Roman" w:hAnsi="Times New Roman" w:cs="Times New Roman"/>
          <w:b/>
          <w:noProof/>
          <w:sz w:val="20"/>
          <w:szCs w:val="20"/>
        </w:rPr>
        <w:t>14</w:t>
      </w:r>
      <w:r w:rsidRPr="009F708F">
        <w:rPr>
          <w:rFonts w:ascii="Times New Roman" w:hAnsi="Times New Roman" w:cs="Times New Roman"/>
          <w:b/>
          <w:sz w:val="20"/>
          <w:szCs w:val="20"/>
        </w:rPr>
        <w:fldChar w:fldCharType="end"/>
      </w:r>
      <w:r w:rsidRPr="009F708F">
        <w:rPr>
          <w:rFonts w:ascii="Times New Roman" w:hAnsi="Times New Roman" w:cs="Times New Roman" w:hint="eastAsia"/>
          <w:b/>
          <w:sz w:val="20"/>
          <w:szCs w:val="20"/>
        </w:rPr>
        <w:t>:</w:t>
      </w:r>
      <w:r w:rsidRPr="009F708F">
        <w:rPr>
          <w:rFonts w:ascii="Times New Roman" w:hAnsi="Times New Roman" w:cs="Times New Roman" w:hint="eastAsia"/>
          <w:b/>
          <w:bCs/>
          <w:iCs/>
          <w:sz w:val="20"/>
          <w:szCs w:val="20"/>
          <w:lang w:val="en-GB"/>
        </w:rPr>
        <w:t xml:space="preserve"> </w:t>
      </w:r>
      <w:r w:rsidRPr="009F708F">
        <w:rPr>
          <w:rFonts w:ascii="Times New Roman" w:hAnsi="Times New Roman" w:cs="Times New Roman"/>
          <w:b/>
          <w:bCs/>
          <w:iCs/>
          <w:sz w:val="20"/>
          <w:szCs w:val="20"/>
          <w:lang w:val="en-GB"/>
        </w:rPr>
        <w:t>In CSI compression using two-sided model use case,</w:t>
      </w:r>
      <w:r w:rsidRPr="009F708F">
        <w:rPr>
          <w:rFonts w:ascii="Times New Roman" w:hAnsi="Times New Roman" w:cs="Times New Roman" w:hint="eastAsia"/>
          <w:b/>
          <w:bCs/>
          <w:iCs/>
          <w:sz w:val="20"/>
          <w:szCs w:val="20"/>
          <w:lang w:val="en-GB"/>
        </w:rPr>
        <w:t xml:space="preserve"> for UE</w:t>
      </w:r>
      <w:r w:rsidRPr="009F708F">
        <w:rPr>
          <w:rFonts w:ascii="Times New Roman" w:hAnsi="Times New Roman" w:cs="Times New Roman"/>
          <w:b/>
          <w:bCs/>
          <w:iCs/>
          <w:sz w:val="20"/>
          <w:szCs w:val="20"/>
          <w:lang w:val="en-GB"/>
        </w:rPr>
        <w:t xml:space="preserve"> side intermediate KPIs based monitoring,</w:t>
      </w:r>
      <w:r w:rsidRPr="009F708F">
        <w:rPr>
          <w:rFonts w:ascii="Times New Roman" w:hAnsi="Times New Roman" w:cs="Times New Roman" w:hint="eastAsia"/>
          <w:b/>
          <w:bCs/>
          <w:iCs/>
          <w:sz w:val="20"/>
          <w:szCs w:val="20"/>
          <w:lang w:val="en-GB"/>
        </w:rPr>
        <w:t xml:space="preserve"> </w:t>
      </w:r>
      <w:r w:rsidRPr="009F708F">
        <w:rPr>
          <w:rFonts w:ascii="Times New Roman" w:hAnsi="Times New Roman" w:cs="Times New Roman"/>
          <w:b/>
          <w:bCs/>
          <w:iCs/>
          <w:sz w:val="20"/>
          <w:szCs w:val="20"/>
          <w:lang w:val="en-GB"/>
        </w:rPr>
        <w:t>obtain</w:t>
      </w:r>
      <w:r w:rsidRPr="009F708F">
        <w:rPr>
          <w:rFonts w:ascii="Times New Roman" w:hAnsi="Times New Roman" w:cs="Times New Roman" w:hint="eastAsia"/>
          <w:b/>
          <w:bCs/>
          <w:iCs/>
          <w:sz w:val="20"/>
          <w:szCs w:val="20"/>
          <w:lang w:val="en-GB"/>
        </w:rPr>
        <w:t>ing</w:t>
      </w:r>
      <w:r w:rsidRPr="009F708F">
        <w:rPr>
          <w:rFonts w:ascii="Times New Roman" w:hAnsi="Times New Roman" w:cs="Times New Roman"/>
          <w:b/>
          <w:bCs/>
          <w:iCs/>
          <w:sz w:val="20"/>
          <w:szCs w:val="20"/>
          <w:lang w:val="en-GB"/>
        </w:rPr>
        <w:t xml:space="preserve"> the output of the CSI reconstruction model based on the CSI reconstruction model by the UE</w:t>
      </w:r>
      <w:r w:rsidRPr="009F708F">
        <w:rPr>
          <w:rFonts w:ascii="Times New Roman" w:hAnsi="Times New Roman" w:cs="Times New Roman" w:hint="eastAsia"/>
          <w:b/>
          <w:bCs/>
          <w:iCs/>
          <w:sz w:val="20"/>
          <w:szCs w:val="20"/>
          <w:lang w:val="en-GB"/>
        </w:rPr>
        <w:t xml:space="preserve"> is only supported for AI/ML model trained with training collaboration Type 1 at UE side.</w:t>
      </w:r>
      <w:bookmarkEnd w:id="17"/>
    </w:p>
    <w:p w14:paraId="50BA159B" w14:textId="0E313521" w:rsidR="00EC7968" w:rsidRPr="009F708F" w:rsidRDefault="00EC7968" w:rsidP="0052401D">
      <w:pPr>
        <w:spacing w:afterLines="50" w:after="120"/>
        <w:rPr>
          <w:rFonts w:ascii="Times New Roman" w:eastAsia="宋体" w:hAnsi="Times New Roman" w:cs="Times New Roman"/>
          <w:bCs/>
          <w:iCs/>
          <w:sz w:val="20"/>
          <w:szCs w:val="20"/>
        </w:rPr>
      </w:pPr>
      <w:r w:rsidRPr="009F708F">
        <w:rPr>
          <w:rFonts w:ascii="Times New Roman" w:eastAsia="宋体" w:hAnsi="Times New Roman" w:cs="Times New Roman"/>
          <w:bCs/>
          <w:iCs/>
          <w:sz w:val="20"/>
          <w:szCs w:val="20"/>
        </w:rPr>
        <w:lastRenderedPageBreak/>
        <w:t>T</w:t>
      </w:r>
      <w:r w:rsidRPr="009F708F">
        <w:rPr>
          <w:rFonts w:ascii="Times New Roman" w:eastAsia="宋体" w:hAnsi="Times New Roman" w:cs="Times New Roman" w:hint="eastAsia"/>
          <w:bCs/>
          <w:iCs/>
          <w:sz w:val="20"/>
          <w:szCs w:val="20"/>
        </w:rPr>
        <w:t xml:space="preserve">here are </w:t>
      </w:r>
      <w:r w:rsidRPr="009F708F">
        <w:rPr>
          <w:rFonts w:ascii="Times New Roman" w:eastAsia="宋体" w:hAnsi="Times New Roman" w:cs="Times New Roman"/>
          <w:bCs/>
          <w:iCs/>
          <w:sz w:val="20"/>
          <w:szCs w:val="20"/>
        </w:rPr>
        <w:t>several</w:t>
      </w:r>
      <w:r w:rsidRPr="009F708F">
        <w:rPr>
          <w:rFonts w:ascii="Times New Roman" w:eastAsia="宋体" w:hAnsi="Times New Roman" w:cs="Times New Roman" w:hint="eastAsia"/>
          <w:bCs/>
          <w:iCs/>
          <w:sz w:val="20"/>
          <w:szCs w:val="20"/>
        </w:rPr>
        <w:t xml:space="preserve"> options on transmitting output-CSI-UE from NW side to UE side:</w:t>
      </w:r>
    </w:p>
    <w:p w14:paraId="4B9E8004" w14:textId="2E20A825" w:rsidR="00EC7968" w:rsidRPr="009F708F" w:rsidRDefault="00EC7968" w:rsidP="00431311">
      <w:pPr>
        <w:pStyle w:val="a7"/>
        <w:numPr>
          <w:ilvl w:val="0"/>
          <w:numId w:val="18"/>
        </w:numPr>
        <w:spacing w:afterLines="50" w:after="120"/>
        <w:ind w:firstLineChars="0"/>
        <w:rPr>
          <w:rFonts w:ascii="Times New Roman" w:hAnsi="Times New Roman" w:cs="Times New Roman"/>
          <w:bCs/>
          <w:iCs/>
          <w:sz w:val="20"/>
          <w:szCs w:val="20"/>
        </w:rPr>
      </w:pPr>
      <w:r w:rsidRPr="009F708F">
        <w:rPr>
          <w:rFonts w:ascii="Times New Roman" w:hAnsi="Times New Roman" w:cs="Times New Roman" w:hint="eastAsia"/>
          <w:bCs/>
          <w:iCs/>
          <w:sz w:val="20"/>
          <w:szCs w:val="20"/>
        </w:rPr>
        <w:t xml:space="preserve">Option 1: The </w:t>
      </w:r>
      <w:r w:rsidRPr="009F708F">
        <w:rPr>
          <w:rFonts w:ascii="Times New Roman" w:eastAsia="宋体" w:hAnsi="Times New Roman" w:cs="Times New Roman" w:hint="eastAsia"/>
          <w:bCs/>
          <w:iCs/>
          <w:sz w:val="20"/>
          <w:szCs w:val="20"/>
        </w:rPr>
        <w:t>output-CSI-UE</w:t>
      </w:r>
      <w:r w:rsidRPr="009F708F">
        <w:rPr>
          <w:rFonts w:ascii="Times New Roman" w:hAnsi="Times New Roman" w:cs="Times New Roman" w:hint="eastAsia"/>
          <w:bCs/>
          <w:iCs/>
          <w:sz w:val="20"/>
          <w:szCs w:val="20"/>
        </w:rPr>
        <w:t xml:space="preserve"> is transmitted to the UE in form of quantization values, e.g., scalar quantization or codebook-based quantization;</w:t>
      </w:r>
    </w:p>
    <w:p w14:paraId="336B0D98" w14:textId="20C0A574" w:rsidR="00EC7968" w:rsidRPr="009F708F" w:rsidRDefault="00EC7968" w:rsidP="00431311">
      <w:pPr>
        <w:pStyle w:val="a7"/>
        <w:numPr>
          <w:ilvl w:val="0"/>
          <w:numId w:val="18"/>
        </w:numPr>
        <w:spacing w:afterLines="50" w:after="120"/>
        <w:ind w:firstLineChars="0"/>
        <w:rPr>
          <w:rFonts w:ascii="Times New Roman" w:hAnsi="Times New Roman" w:cs="Times New Roman"/>
          <w:bCs/>
          <w:iCs/>
          <w:sz w:val="20"/>
          <w:szCs w:val="20"/>
        </w:rPr>
      </w:pPr>
      <w:r w:rsidRPr="009F708F">
        <w:rPr>
          <w:rFonts w:ascii="Times New Roman" w:hAnsi="Times New Roman" w:cs="Times New Roman" w:hint="eastAsia"/>
          <w:bCs/>
          <w:iCs/>
          <w:sz w:val="20"/>
          <w:szCs w:val="20"/>
        </w:rPr>
        <w:t xml:space="preserve">Option 2: </w:t>
      </w:r>
      <w:r w:rsidR="00D21AAF" w:rsidRPr="009F708F">
        <w:rPr>
          <w:rFonts w:ascii="Times New Roman" w:hAnsi="Times New Roman" w:cs="Times New Roman" w:hint="eastAsia"/>
          <w:bCs/>
          <w:iCs/>
          <w:sz w:val="20"/>
          <w:szCs w:val="20"/>
        </w:rPr>
        <w:t xml:space="preserve">The </w:t>
      </w:r>
      <w:r w:rsidR="00D21AAF" w:rsidRPr="009F708F">
        <w:rPr>
          <w:rFonts w:ascii="Times New Roman" w:eastAsia="宋体" w:hAnsi="Times New Roman" w:cs="Times New Roman" w:hint="eastAsia"/>
          <w:bCs/>
          <w:iCs/>
          <w:sz w:val="20"/>
          <w:szCs w:val="20"/>
        </w:rPr>
        <w:t>output-CSI-UE</w:t>
      </w:r>
      <w:r w:rsidR="00D21AAF" w:rsidRPr="009F708F">
        <w:rPr>
          <w:rFonts w:ascii="Times New Roman" w:hAnsi="Times New Roman" w:cs="Times New Roman" w:hint="eastAsia"/>
          <w:bCs/>
          <w:iCs/>
          <w:sz w:val="20"/>
          <w:szCs w:val="20"/>
        </w:rPr>
        <w:t xml:space="preserve"> is transmitted to the UE in form of</w:t>
      </w:r>
      <w:r w:rsidRPr="009F708F">
        <w:rPr>
          <w:rFonts w:ascii="Times New Roman" w:hAnsi="Times New Roman" w:cs="Times New Roman" w:hint="eastAsia"/>
          <w:bCs/>
          <w:iCs/>
          <w:sz w:val="20"/>
          <w:szCs w:val="20"/>
        </w:rPr>
        <w:t xml:space="preserve"> </w:t>
      </w:r>
      <w:r w:rsidR="00FC62B8" w:rsidRPr="009F708F">
        <w:rPr>
          <w:rFonts w:ascii="Times New Roman" w:hAnsi="Times New Roman" w:cs="Times New Roman" w:hint="eastAsia"/>
          <w:bCs/>
          <w:iCs/>
          <w:sz w:val="20"/>
          <w:szCs w:val="20"/>
        </w:rPr>
        <w:t xml:space="preserve">transmitting </w:t>
      </w:r>
      <w:proofErr w:type="spellStart"/>
      <w:r w:rsidR="00D21AAF" w:rsidRPr="009F708F">
        <w:rPr>
          <w:rFonts w:ascii="Times New Roman" w:eastAsia="Malgun Gothic" w:hAnsi="Times New Roman" w:cs="Times New Roman"/>
          <w:bCs/>
          <w:iCs/>
          <w:sz w:val="20"/>
          <w:szCs w:val="20"/>
        </w:rPr>
        <w:t>precoded</w:t>
      </w:r>
      <w:proofErr w:type="spellEnd"/>
      <w:r w:rsidR="00D21AAF" w:rsidRPr="009F708F">
        <w:rPr>
          <w:rFonts w:ascii="Times New Roman" w:eastAsia="Malgun Gothic" w:hAnsi="Times New Roman" w:cs="Times New Roman"/>
          <w:bCs/>
          <w:iCs/>
          <w:sz w:val="20"/>
          <w:szCs w:val="20"/>
        </w:rPr>
        <w:t xml:space="preserve"> CSI-RS </w:t>
      </w:r>
      <w:r w:rsidR="00FC62B8" w:rsidRPr="009F708F">
        <w:rPr>
          <w:rFonts w:ascii="Times New Roman" w:hAnsi="Times New Roman" w:cs="Times New Roman" w:hint="eastAsia"/>
          <w:bCs/>
          <w:iCs/>
          <w:sz w:val="20"/>
          <w:szCs w:val="20"/>
        </w:rPr>
        <w:t xml:space="preserve">that </w:t>
      </w:r>
      <w:proofErr w:type="spellStart"/>
      <w:r w:rsidR="00FC62B8" w:rsidRPr="009F708F">
        <w:rPr>
          <w:rFonts w:ascii="Times New Roman" w:hAnsi="Times New Roman" w:cs="Times New Roman" w:hint="eastAsia"/>
          <w:bCs/>
          <w:iCs/>
          <w:sz w:val="20"/>
          <w:szCs w:val="20"/>
        </w:rPr>
        <w:t>precoded</w:t>
      </w:r>
      <w:proofErr w:type="spellEnd"/>
      <w:r w:rsidR="00D21AAF" w:rsidRPr="009F708F">
        <w:rPr>
          <w:rFonts w:ascii="Times New Roman" w:eastAsia="Malgun Gothic" w:hAnsi="Times New Roman" w:cs="Times New Roman"/>
          <w:bCs/>
          <w:iCs/>
          <w:sz w:val="20"/>
          <w:szCs w:val="20"/>
        </w:rPr>
        <w:t xml:space="preserve"> with </w:t>
      </w:r>
      <w:r w:rsidR="00FC62B8" w:rsidRPr="009F708F">
        <w:rPr>
          <w:rFonts w:ascii="Times New Roman" w:hAnsi="Times New Roman" w:cs="Times New Roman" w:hint="eastAsia"/>
          <w:bCs/>
          <w:iCs/>
          <w:sz w:val="20"/>
          <w:szCs w:val="20"/>
        </w:rPr>
        <w:t xml:space="preserve">the </w:t>
      </w:r>
      <w:r w:rsidR="00D21AAF" w:rsidRPr="009F708F">
        <w:rPr>
          <w:rFonts w:ascii="Times New Roman" w:eastAsia="宋体" w:hAnsi="Times New Roman" w:cs="Times New Roman" w:hint="eastAsia"/>
          <w:bCs/>
          <w:iCs/>
          <w:sz w:val="20"/>
          <w:szCs w:val="20"/>
        </w:rPr>
        <w:t>output-CSI-UE</w:t>
      </w:r>
      <w:r w:rsidRPr="009F708F">
        <w:rPr>
          <w:rFonts w:ascii="Times New Roman" w:eastAsia="宋体" w:hAnsi="Times New Roman" w:cs="Times New Roman" w:hint="eastAsia"/>
          <w:bCs/>
          <w:iCs/>
          <w:sz w:val="20"/>
          <w:szCs w:val="20"/>
        </w:rPr>
        <w:t>.</w:t>
      </w:r>
    </w:p>
    <w:p w14:paraId="78EF25CE" w14:textId="77777777" w:rsidR="00BF7644" w:rsidRPr="009F708F" w:rsidRDefault="00EC7968" w:rsidP="0052401D">
      <w:pPr>
        <w:spacing w:afterLines="50" w:after="120"/>
        <w:rPr>
          <w:rFonts w:ascii="Times New Roman" w:hAnsi="Times New Roman" w:cs="Times New Roman"/>
          <w:bCs/>
          <w:iCs/>
          <w:sz w:val="20"/>
          <w:szCs w:val="20"/>
        </w:rPr>
      </w:pPr>
      <w:r w:rsidRPr="009F708F">
        <w:rPr>
          <w:rFonts w:ascii="Times New Roman" w:hAnsi="Times New Roman" w:cs="Times New Roman" w:hint="eastAsia"/>
          <w:bCs/>
          <w:iCs/>
          <w:sz w:val="20"/>
          <w:szCs w:val="20"/>
        </w:rPr>
        <w:t>F</w:t>
      </w:r>
      <w:r w:rsidRPr="009F708F">
        <w:rPr>
          <w:rFonts w:ascii="Times New Roman" w:hAnsi="Times New Roman" w:cs="Times New Roman"/>
          <w:bCs/>
          <w:iCs/>
          <w:sz w:val="20"/>
          <w:szCs w:val="20"/>
        </w:rPr>
        <w:t>o</w:t>
      </w:r>
      <w:r w:rsidRPr="009F708F">
        <w:rPr>
          <w:rFonts w:ascii="Times New Roman" w:hAnsi="Times New Roman" w:cs="Times New Roman" w:hint="eastAsia"/>
          <w:bCs/>
          <w:iCs/>
          <w:sz w:val="20"/>
          <w:szCs w:val="20"/>
        </w:rPr>
        <w:t xml:space="preserve">r option 1, </w:t>
      </w:r>
      <w:r w:rsidR="009474BE" w:rsidRPr="009F708F">
        <w:rPr>
          <w:rFonts w:ascii="Times New Roman" w:hAnsi="Times New Roman" w:cs="Times New Roman" w:hint="eastAsia"/>
          <w:bCs/>
          <w:iCs/>
          <w:sz w:val="20"/>
          <w:szCs w:val="20"/>
        </w:rPr>
        <w:t xml:space="preserve">UE can obtain the </w:t>
      </w:r>
      <w:r w:rsidR="009474BE" w:rsidRPr="009F708F">
        <w:rPr>
          <w:rFonts w:ascii="Times New Roman" w:eastAsia="宋体" w:hAnsi="Times New Roman" w:cs="Times New Roman" w:hint="eastAsia"/>
          <w:bCs/>
          <w:iCs/>
          <w:sz w:val="20"/>
          <w:szCs w:val="20"/>
        </w:rPr>
        <w:t xml:space="preserve">output-CSI-UE directly, and the intermediate KPI </w:t>
      </w:r>
      <w:r w:rsidR="00FC62B8" w:rsidRPr="009F708F">
        <w:rPr>
          <w:rFonts w:ascii="Times New Roman" w:eastAsia="宋体" w:hAnsi="Times New Roman" w:cs="Times New Roman" w:hint="eastAsia"/>
          <w:bCs/>
          <w:iCs/>
          <w:sz w:val="20"/>
          <w:szCs w:val="20"/>
        </w:rPr>
        <w:t>can be</w:t>
      </w:r>
      <w:r w:rsidR="009474BE" w:rsidRPr="009F708F">
        <w:rPr>
          <w:rFonts w:ascii="Times New Roman" w:eastAsia="宋体" w:hAnsi="Times New Roman" w:cs="Times New Roman" w:hint="eastAsia"/>
          <w:bCs/>
          <w:iCs/>
          <w:sz w:val="20"/>
          <w:szCs w:val="20"/>
        </w:rPr>
        <w:t xml:space="preserve"> calculated based on the output-CSI-UE and its associated target </w:t>
      </w:r>
      <w:r w:rsidR="009474BE" w:rsidRPr="009F708F">
        <w:rPr>
          <w:rFonts w:ascii="Times New Roman" w:hAnsi="Times New Roman" w:cs="Times New Roman"/>
          <w:bCs/>
          <w:iCs/>
          <w:sz w:val="20"/>
          <w:szCs w:val="20"/>
        </w:rPr>
        <w:t>CSI</w:t>
      </w:r>
      <w:r w:rsidR="009474BE" w:rsidRPr="009F708F">
        <w:rPr>
          <w:rFonts w:ascii="Times New Roman" w:hAnsi="Times New Roman" w:cs="Times New Roman" w:hint="eastAsia"/>
          <w:bCs/>
          <w:iCs/>
          <w:sz w:val="20"/>
          <w:szCs w:val="20"/>
        </w:rPr>
        <w:t xml:space="preserve">. </w:t>
      </w:r>
    </w:p>
    <w:p w14:paraId="6E90F838" w14:textId="46948E7E" w:rsidR="00EC7968" w:rsidRPr="009F708F" w:rsidRDefault="009474BE" w:rsidP="0052401D">
      <w:pPr>
        <w:spacing w:afterLines="50" w:after="120"/>
        <w:rPr>
          <w:rFonts w:ascii="Times New Roman" w:eastAsia="宋体" w:hAnsi="Times New Roman" w:cs="Times New Roman"/>
          <w:bCs/>
          <w:iCs/>
          <w:sz w:val="20"/>
          <w:szCs w:val="20"/>
        </w:rPr>
      </w:pPr>
      <w:r w:rsidRPr="009F708F">
        <w:rPr>
          <w:rFonts w:ascii="Times New Roman" w:hAnsi="Times New Roman" w:cs="Times New Roman" w:hint="eastAsia"/>
          <w:bCs/>
          <w:iCs/>
          <w:sz w:val="20"/>
          <w:szCs w:val="20"/>
        </w:rPr>
        <w:t xml:space="preserve">For option 2, </w:t>
      </w:r>
      <w:r w:rsidR="00922AF6" w:rsidRPr="009F708F">
        <w:rPr>
          <w:rFonts w:ascii="Times New Roman" w:hAnsi="Times New Roman" w:cs="Times New Roman" w:hint="eastAsia"/>
          <w:bCs/>
          <w:iCs/>
          <w:sz w:val="20"/>
          <w:szCs w:val="20"/>
        </w:rPr>
        <w:t xml:space="preserve">extracting </w:t>
      </w:r>
      <w:r w:rsidR="00922AF6" w:rsidRPr="009F708F">
        <w:rPr>
          <w:rFonts w:ascii="Times New Roman" w:eastAsia="宋体" w:hAnsi="Times New Roman" w:cs="Times New Roman" w:hint="eastAsia"/>
          <w:bCs/>
          <w:iCs/>
          <w:sz w:val="20"/>
          <w:szCs w:val="20"/>
        </w:rPr>
        <w:t xml:space="preserve">output-CSI-UE from the estimated channel is not needed. </w:t>
      </w:r>
      <w:r w:rsidRPr="009F708F">
        <w:rPr>
          <w:rFonts w:ascii="Times New Roman" w:hAnsi="Times New Roman" w:cs="Times New Roman" w:hint="eastAsia"/>
          <w:bCs/>
          <w:iCs/>
          <w:sz w:val="20"/>
          <w:szCs w:val="20"/>
        </w:rPr>
        <w:t xml:space="preserve">UE </w:t>
      </w:r>
      <w:r w:rsidR="007D4B13" w:rsidRPr="009F708F">
        <w:rPr>
          <w:rFonts w:ascii="Times New Roman" w:hAnsi="Times New Roman" w:cs="Times New Roman" w:hint="eastAsia"/>
          <w:bCs/>
          <w:iCs/>
          <w:sz w:val="20"/>
          <w:szCs w:val="20"/>
        </w:rPr>
        <w:t xml:space="preserve">can </w:t>
      </w:r>
      <w:r w:rsidR="00922AF6" w:rsidRPr="009F708F">
        <w:rPr>
          <w:rFonts w:ascii="Times New Roman" w:hAnsi="Times New Roman" w:cs="Times New Roman" w:hint="eastAsia"/>
          <w:bCs/>
          <w:iCs/>
          <w:sz w:val="20"/>
          <w:szCs w:val="20"/>
        </w:rPr>
        <w:t>calculate</w:t>
      </w:r>
      <w:r w:rsidRPr="009F708F">
        <w:rPr>
          <w:rFonts w:ascii="Times New Roman" w:hAnsi="Times New Roman" w:cs="Times New Roman" w:hint="eastAsia"/>
          <w:bCs/>
          <w:iCs/>
          <w:sz w:val="20"/>
          <w:szCs w:val="20"/>
        </w:rPr>
        <w:t xml:space="preserve"> </w:t>
      </w:r>
      <w:r w:rsidRPr="009F708F">
        <w:rPr>
          <w:rFonts w:ascii="Times New Roman" w:eastAsia="宋体" w:hAnsi="Times New Roman" w:cs="Times New Roman" w:hint="eastAsia"/>
          <w:bCs/>
          <w:iCs/>
          <w:sz w:val="20"/>
          <w:szCs w:val="20"/>
        </w:rPr>
        <w:t xml:space="preserve">intermediate KPI based on </w:t>
      </w:r>
      <w:r w:rsidR="007D4B13" w:rsidRPr="009F708F">
        <w:rPr>
          <w:rFonts w:ascii="Times New Roman" w:eastAsia="宋体" w:hAnsi="Times New Roman" w:cs="Times New Roman" w:hint="eastAsia"/>
          <w:bCs/>
          <w:iCs/>
          <w:sz w:val="20"/>
          <w:szCs w:val="20"/>
        </w:rPr>
        <w:t xml:space="preserve">the </w:t>
      </w:r>
      <w:r w:rsidR="00922AF6" w:rsidRPr="009F708F">
        <w:rPr>
          <w:rFonts w:ascii="Times New Roman" w:eastAsia="宋体" w:hAnsi="Times New Roman" w:cs="Times New Roman" w:hint="eastAsia"/>
          <w:bCs/>
          <w:iCs/>
          <w:sz w:val="20"/>
          <w:szCs w:val="20"/>
        </w:rPr>
        <w:t xml:space="preserve">estimated </w:t>
      </w:r>
      <w:r w:rsidRPr="009F708F">
        <w:rPr>
          <w:rFonts w:ascii="Times New Roman" w:eastAsia="宋体" w:hAnsi="Times New Roman" w:cs="Times New Roman" w:hint="eastAsia"/>
          <w:bCs/>
          <w:iCs/>
          <w:sz w:val="20"/>
          <w:szCs w:val="20"/>
        </w:rPr>
        <w:t>channel</w:t>
      </w:r>
      <w:r w:rsidR="00922AF6" w:rsidRPr="009F708F">
        <w:rPr>
          <w:rFonts w:ascii="Times New Roman" w:eastAsia="宋体" w:hAnsi="Times New Roman" w:cs="Times New Roman" w:hint="eastAsia"/>
          <w:bCs/>
          <w:iCs/>
          <w:sz w:val="20"/>
          <w:szCs w:val="20"/>
        </w:rPr>
        <w:t xml:space="preserve"> </w:t>
      </w:r>
      <w:r w:rsidR="007D4B13" w:rsidRPr="009F708F">
        <w:rPr>
          <w:rFonts w:ascii="Times New Roman" w:eastAsia="宋体" w:hAnsi="Times New Roman" w:cs="Times New Roman" w:hint="eastAsia"/>
          <w:bCs/>
          <w:iCs/>
          <w:sz w:val="20"/>
          <w:szCs w:val="20"/>
        </w:rPr>
        <w:t>of</w:t>
      </w:r>
      <w:r w:rsidR="00922AF6" w:rsidRPr="009F708F">
        <w:rPr>
          <w:rFonts w:ascii="Times New Roman" w:eastAsia="宋体" w:hAnsi="Times New Roman" w:cs="Times New Roman" w:hint="eastAsia"/>
          <w:bCs/>
          <w:iCs/>
          <w:sz w:val="20"/>
          <w:szCs w:val="20"/>
        </w:rPr>
        <w:t xml:space="preserve"> </w:t>
      </w:r>
      <w:r w:rsidR="007D4B13" w:rsidRPr="009F708F">
        <w:rPr>
          <w:rFonts w:ascii="Times New Roman" w:eastAsia="宋体" w:hAnsi="Times New Roman" w:cs="Times New Roman" w:hint="eastAsia"/>
          <w:bCs/>
          <w:iCs/>
          <w:sz w:val="20"/>
          <w:szCs w:val="20"/>
        </w:rPr>
        <w:t xml:space="preserve">the </w:t>
      </w:r>
      <w:proofErr w:type="spellStart"/>
      <w:r w:rsidR="00922AF6" w:rsidRPr="009F708F">
        <w:rPr>
          <w:rFonts w:ascii="Times New Roman" w:eastAsia="宋体" w:hAnsi="Times New Roman" w:cs="Times New Roman" w:hint="eastAsia"/>
          <w:bCs/>
          <w:iCs/>
          <w:sz w:val="20"/>
          <w:szCs w:val="20"/>
        </w:rPr>
        <w:t>precoded</w:t>
      </w:r>
      <w:proofErr w:type="spellEnd"/>
      <w:r w:rsidR="00922AF6" w:rsidRPr="009F708F">
        <w:rPr>
          <w:rFonts w:ascii="Times New Roman" w:eastAsia="宋体" w:hAnsi="Times New Roman" w:cs="Times New Roman" w:hint="eastAsia"/>
          <w:bCs/>
          <w:iCs/>
          <w:sz w:val="20"/>
          <w:szCs w:val="20"/>
        </w:rPr>
        <w:t xml:space="preserve"> CSI-RS</w:t>
      </w:r>
      <w:r w:rsidR="00D41268" w:rsidRPr="009F708F">
        <w:rPr>
          <w:rFonts w:ascii="Times New Roman" w:eastAsia="宋体" w:hAnsi="Times New Roman" w:cs="Times New Roman" w:hint="eastAsia"/>
          <w:bCs/>
          <w:iCs/>
          <w:sz w:val="20"/>
          <w:szCs w:val="20"/>
        </w:rPr>
        <w:t xml:space="preserve">. </w:t>
      </w:r>
      <w:r w:rsidR="00BF7644" w:rsidRPr="009F708F">
        <w:rPr>
          <w:rFonts w:ascii="Times New Roman" w:eastAsia="宋体" w:hAnsi="Times New Roman" w:cs="Times New Roman" w:hint="eastAsia"/>
          <w:bCs/>
          <w:iCs/>
          <w:sz w:val="20"/>
          <w:szCs w:val="20"/>
        </w:rPr>
        <w:t xml:space="preserve">Denoting the estimated channel that used to determine the target CSI and the </w:t>
      </w:r>
      <w:r w:rsidR="00D41268" w:rsidRPr="009F708F">
        <w:rPr>
          <w:rFonts w:ascii="Times New Roman" w:eastAsia="宋体" w:hAnsi="Times New Roman" w:cs="Times New Roman" w:hint="eastAsia"/>
          <w:bCs/>
          <w:iCs/>
          <w:sz w:val="20"/>
          <w:szCs w:val="20"/>
        </w:rPr>
        <w:t>CSI report</w:t>
      </w:r>
      <w:r w:rsidR="00BF7644" w:rsidRPr="009F708F">
        <w:rPr>
          <w:rFonts w:ascii="Times New Roman" w:eastAsia="宋体" w:hAnsi="Times New Roman" w:cs="Times New Roman" w:hint="eastAsia"/>
          <w:bCs/>
          <w:iCs/>
          <w:sz w:val="20"/>
          <w:szCs w:val="20"/>
        </w:rPr>
        <w:t xml:space="preserve"> </w:t>
      </w:r>
      <w:proofErr w:type="gramStart"/>
      <w:r w:rsidR="00BF7644" w:rsidRPr="009F708F">
        <w:rPr>
          <w:rFonts w:ascii="Times New Roman" w:eastAsia="宋体" w:hAnsi="Times New Roman" w:cs="Times New Roman" w:hint="eastAsia"/>
          <w:bCs/>
          <w:iCs/>
          <w:sz w:val="20"/>
          <w:szCs w:val="20"/>
        </w:rPr>
        <w:t xml:space="preserve">as </w:t>
      </w:r>
      <w:proofErr w:type="gramEnd"/>
      <m:oMath>
        <m:sSub>
          <m:sSubPr>
            <m:ctrlPr>
              <w:rPr>
                <w:rFonts w:ascii="Cambria Math" w:eastAsia="宋体" w:hAnsi="Cambria Math" w:cs="Times New Roman"/>
                <w:bCs/>
                <w:iCs/>
                <w:sz w:val="20"/>
                <w:szCs w:val="20"/>
              </w:rPr>
            </m:ctrlPr>
          </m:sSubPr>
          <m:e>
            <m:r>
              <w:rPr>
                <w:rFonts w:ascii="Cambria Math" w:eastAsia="宋体" w:hAnsi="Cambria Math" w:cs="Times New Roman"/>
                <w:sz w:val="20"/>
                <w:szCs w:val="20"/>
              </w:rPr>
              <m:t>H</m:t>
            </m:r>
          </m:e>
          <m:sub>
            <m:r>
              <w:rPr>
                <w:rFonts w:ascii="Cambria Math" w:eastAsia="宋体" w:hAnsi="Cambria Math" w:cs="Times New Roman"/>
                <w:sz w:val="20"/>
                <w:szCs w:val="20"/>
              </w:rPr>
              <m:t>init</m:t>
            </m:r>
          </m:sub>
        </m:sSub>
      </m:oMath>
      <w:r w:rsidR="00D41268" w:rsidRPr="009F708F">
        <w:rPr>
          <w:rFonts w:ascii="Times New Roman" w:eastAsia="宋体" w:hAnsi="Times New Roman" w:cs="Times New Roman" w:hint="eastAsia"/>
          <w:bCs/>
          <w:iCs/>
          <w:sz w:val="20"/>
          <w:szCs w:val="20"/>
        </w:rPr>
        <w:t>,</w:t>
      </w:r>
      <w:r w:rsidR="00BF7644" w:rsidRPr="009F708F">
        <w:rPr>
          <w:rFonts w:ascii="Times New Roman" w:eastAsia="宋体" w:hAnsi="Times New Roman" w:cs="Times New Roman" w:hint="eastAsia"/>
          <w:bCs/>
          <w:iCs/>
          <w:sz w:val="20"/>
          <w:szCs w:val="20"/>
        </w:rPr>
        <w:t xml:space="preserve"> the target CSI determined by</w:t>
      </w:r>
      <w:r w:rsidR="00D41268" w:rsidRPr="009F708F">
        <w:rPr>
          <w:rFonts w:ascii="Times New Roman" w:eastAsia="宋体" w:hAnsi="Times New Roman" w:cs="Times New Roman" w:hint="eastAsia"/>
          <w:bCs/>
          <w:iCs/>
          <w:sz w:val="20"/>
          <w:szCs w:val="20"/>
        </w:rPr>
        <w:t xml:space="preserve"> </w:t>
      </w:r>
      <m:oMath>
        <m:sSub>
          <m:sSubPr>
            <m:ctrlPr>
              <w:rPr>
                <w:rFonts w:ascii="Cambria Math" w:eastAsia="宋体" w:hAnsi="Cambria Math" w:cs="Times New Roman"/>
                <w:bCs/>
                <w:iCs/>
                <w:sz w:val="20"/>
                <w:szCs w:val="20"/>
              </w:rPr>
            </m:ctrlPr>
          </m:sSubPr>
          <m:e>
            <m:r>
              <w:rPr>
                <w:rFonts w:ascii="Cambria Math" w:eastAsia="宋体" w:hAnsi="Cambria Math" w:cs="Times New Roman"/>
                <w:sz w:val="20"/>
                <w:szCs w:val="20"/>
              </w:rPr>
              <m:t>H</m:t>
            </m:r>
          </m:e>
          <m:sub>
            <m:r>
              <w:rPr>
                <w:rFonts w:ascii="Cambria Math" w:eastAsia="宋体" w:hAnsi="Cambria Math" w:cs="Times New Roman"/>
                <w:sz w:val="20"/>
                <w:szCs w:val="20"/>
              </w:rPr>
              <m:t>init</m:t>
            </m:r>
          </m:sub>
        </m:sSub>
      </m:oMath>
      <w:r w:rsidR="00BF7644" w:rsidRPr="009F708F">
        <w:rPr>
          <w:rFonts w:ascii="Times New Roman" w:eastAsia="宋体" w:hAnsi="Times New Roman" w:cs="Times New Roman" w:hint="eastAsia"/>
          <w:bCs/>
          <w:iCs/>
          <w:sz w:val="20"/>
          <w:szCs w:val="20"/>
        </w:rPr>
        <w:t xml:space="preserve"> as </w:t>
      </w:r>
      <m:oMath>
        <m:sSub>
          <m:sSubPr>
            <m:ctrlPr>
              <w:rPr>
                <w:rFonts w:ascii="Cambria Math" w:eastAsia="宋体" w:hAnsi="Cambria Math" w:cs="Times New Roman"/>
                <w:bCs/>
                <w:iCs/>
                <w:sz w:val="20"/>
                <w:szCs w:val="20"/>
              </w:rPr>
            </m:ctrlPr>
          </m:sSubPr>
          <m:e>
            <m:r>
              <w:rPr>
                <w:rFonts w:ascii="Cambria Math" w:eastAsia="宋体" w:hAnsi="Cambria Math" w:cs="Times New Roman"/>
                <w:sz w:val="20"/>
                <w:szCs w:val="20"/>
              </w:rPr>
              <m:t>W</m:t>
            </m:r>
          </m:e>
          <m:sub>
            <m:r>
              <w:rPr>
                <w:rFonts w:ascii="Cambria Math" w:eastAsia="宋体" w:hAnsi="Cambria Math" w:cs="Times New Roman"/>
                <w:sz w:val="20"/>
                <w:szCs w:val="20"/>
              </w:rPr>
              <m:t>target</m:t>
            </m:r>
          </m:sub>
        </m:sSub>
      </m:oMath>
      <w:r w:rsidR="00BF7644" w:rsidRPr="009F708F">
        <w:rPr>
          <w:rFonts w:ascii="Times New Roman" w:eastAsia="宋体" w:hAnsi="Times New Roman" w:cs="Times New Roman" w:hint="eastAsia"/>
          <w:bCs/>
          <w:iCs/>
          <w:sz w:val="20"/>
          <w:szCs w:val="20"/>
        </w:rPr>
        <w:t xml:space="preserve">, and the estimated channel of the precoded CSI-RS as </w:t>
      </w:r>
      <m:oMath>
        <m:sSub>
          <m:sSubPr>
            <m:ctrlPr>
              <w:rPr>
                <w:rFonts w:ascii="Cambria Math" w:eastAsia="宋体" w:hAnsi="Cambria Math" w:cs="Times New Roman"/>
                <w:bCs/>
                <w:iCs/>
                <w:sz w:val="20"/>
                <w:szCs w:val="20"/>
              </w:rPr>
            </m:ctrlPr>
          </m:sSubPr>
          <m:e>
            <m:r>
              <w:rPr>
                <w:rFonts w:ascii="Cambria Math" w:eastAsia="宋体" w:hAnsi="Cambria Math" w:cs="Times New Roman"/>
                <w:sz w:val="20"/>
                <w:szCs w:val="20"/>
              </w:rPr>
              <m:t>H</m:t>
            </m:r>
          </m:e>
          <m:sub>
            <m:r>
              <w:rPr>
                <w:rFonts w:ascii="Cambria Math" w:eastAsia="宋体" w:hAnsi="Cambria Math" w:cs="Times New Roman"/>
                <w:sz w:val="20"/>
                <w:szCs w:val="20"/>
              </w:rPr>
              <m:t>rec</m:t>
            </m:r>
          </m:sub>
        </m:sSub>
      </m:oMath>
      <w:r w:rsidR="000A5650" w:rsidRPr="009F708F">
        <w:rPr>
          <w:rFonts w:ascii="Times New Roman" w:eastAsia="宋体" w:hAnsi="Times New Roman" w:cs="Times New Roman" w:hint="eastAsia"/>
          <w:bCs/>
          <w:iCs/>
          <w:sz w:val="20"/>
          <w:szCs w:val="20"/>
        </w:rPr>
        <w:t xml:space="preserve"> </w:t>
      </w:r>
      <w:r w:rsidR="00C5640F" w:rsidRPr="009F708F">
        <w:rPr>
          <w:rFonts w:ascii="Times New Roman" w:eastAsia="宋体" w:hAnsi="Times New Roman" w:cs="Times New Roman" w:hint="eastAsia"/>
          <w:bCs/>
          <w:iCs/>
          <w:sz w:val="20"/>
          <w:szCs w:val="20"/>
        </w:rPr>
        <w:t xml:space="preserve">measured </w:t>
      </w:r>
      <w:r w:rsidR="000A5650" w:rsidRPr="009F708F">
        <w:rPr>
          <w:rFonts w:ascii="Times New Roman" w:eastAsia="宋体" w:hAnsi="Times New Roman" w:cs="Times New Roman" w:hint="eastAsia"/>
          <w:bCs/>
          <w:iCs/>
          <w:sz w:val="20"/>
          <w:szCs w:val="20"/>
        </w:rPr>
        <w:t>at UE side</w:t>
      </w:r>
      <w:r w:rsidR="00BF7644" w:rsidRPr="009F708F">
        <w:rPr>
          <w:rFonts w:ascii="Times New Roman" w:eastAsia="宋体" w:hAnsi="Times New Roman" w:cs="Times New Roman" w:hint="eastAsia"/>
          <w:bCs/>
          <w:iCs/>
          <w:sz w:val="20"/>
          <w:szCs w:val="20"/>
        </w:rPr>
        <w:t xml:space="preserve">, where the </w:t>
      </w:r>
      <w:proofErr w:type="spellStart"/>
      <w:r w:rsidR="00BF7644" w:rsidRPr="009F708F">
        <w:rPr>
          <w:rFonts w:ascii="Times New Roman" w:eastAsia="宋体" w:hAnsi="Times New Roman" w:cs="Times New Roman" w:hint="eastAsia"/>
          <w:bCs/>
          <w:iCs/>
          <w:sz w:val="20"/>
          <w:szCs w:val="20"/>
        </w:rPr>
        <w:t>precoded</w:t>
      </w:r>
      <w:proofErr w:type="spellEnd"/>
      <w:r w:rsidR="00BF7644" w:rsidRPr="009F708F">
        <w:rPr>
          <w:rFonts w:ascii="Times New Roman" w:eastAsia="宋体" w:hAnsi="Times New Roman" w:cs="Times New Roman" w:hint="eastAsia"/>
          <w:bCs/>
          <w:iCs/>
          <w:sz w:val="20"/>
          <w:szCs w:val="20"/>
        </w:rPr>
        <w:t xml:space="preserve"> CSI-RS is </w:t>
      </w:r>
      <w:proofErr w:type="spellStart"/>
      <w:r w:rsidR="00BF7644" w:rsidRPr="009F708F">
        <w:rPr>
          <w:rFonts w:ascii="Times New Roman" w:eastAsia="宋体" w:hAnsi="Times New Roman" w:cs="Times New Roman" w:hint="eastAsia"/>
          <w:bCs/>
          <w:iCs/>
          <w:sz w:val="20"/>
          <w:szCs w:val="20"/>
        </w:rPr>
        <w:t>precoded</w:t>
      </w:r>
      <w:proofErr w:type="spellEnd"/>
      <w:r w:rsidR="00BF7644" w:rsidRPr="009F708F">
        <w:rPr>
          <w:rFonts w:ascii="Times New Roman" w:eastAsia="宋体" w:hAnsi="Times New Roman" w:cs="Times New Roman" w:hint="eastAsia"/>
          <w:bCs/>
          <w:iCs/>
          <w:sz w:val="20"/>
          <w:szCs w:val="20"/>
        </w:rPr>
        <w:t xml:space="preserve"> with </w:t>
      </w:r>
      <w:r w:rsidR="00BF7644" w:rsidRPr="009F708F">
        <w:rPr>
          <w:rFonts w:ascii="Times New Roman" w:eastAsia="宋体" w:hAnsi="Times New Roman" w:cs="Times New Roman"/>
          <w:bCs/>
          <w:iCs/>
          <w:sz w:val="20"/>
          <w:szCs w:val="20"/>
        </w:rPr>
        <w:t>the</w:t>
      </w:r>
      <w:r w:rsidR="00BF7644" w:rsidRPr="009F708F">
        <w:rPr>
          <w:rFonts w:ascii="Times New Roman" w:eastAsia="宋体" w:hAnsi="Times New Roman" w:cs="Times New Roman" w:hint="eastAsia"/>
          <w:bCs/>
          <w:iCs/>
          <w:sz w:val="20"/>
          <w:szCs w:val="20"/>
        </w:rPr>
        <w:t xml:space="preserve"> recovered CSI </w:t>
      </w:r>
      <m:oMath>
        <m:sSubSup>
          <m:sSubSupPr>
            <m:ctrlPr>
              <w:rPr>
                <w:rFonts w:ascii="Cambria Math" w:eastAsia="宋体" w:hAnsi="Cambria Math" w:cs="Times New Roman"/>
                <w:i/>
                <w:sz w:val="20"/>
                <w:szCs w:val="20"/>
              </w:rPr>
            </m:ctrlPr>
          </m:sSubSupPr>
          <m:e>
            <m:r>
              <w:rPr>
                <w:rFonts w:ascii="Cambria Math" w:eastAsia="宋体" w:hAnsi="Cambria Math" w:cs="Times New Roman"/>
                <w:sz w:val="20"/>
                <w:szCs w:val="20"/>
              </w:rPr>
              <m:t>W</m:t>
            </m:r>
          </m:e>
          <m:sub>
            <m:r>
              <w:rPr>
                <w:rFonts w:ascii="Cambria Math" w:eastAsia="宋体" w:hAnsi="Cambria Math" w:cs="Times New Roman"/>
                <w:sz w:val="20"/>
                <w:szCs w:val="20"/>
              </w:rPr>
              <m:t>target</m:t>
            </m:r>
          </m:sub>
          <m:sup>
            <m:r>
              <w:rPr>
                <w:rFonts w:ascii="Cambria Math" w:eastAsia="宋体" w:hAnsi="Cambria Math" w:cs="Times New Roman"/>
                <w:sz w:val="20"/>
                <w:szCs w:val="20"/>
              </w:rPr>
              <m:t>rec</m:t>
            </m:r>
          </m:sup>
        </m:sSubSup>
      </m:oMath>
      <w:r w:rsidR="00745BFB" w:rsidRPr="009F708F">
        <w:rPr>
          <w:rFonts w:ascii="Times New Roman" w:eastAsia="宋体" w:hAnsi="Times New Roman" w:cs="Times New Roman" w:hint="eastAsia"/>
          <w:bCs/>
          <w:iCs/>
          <w:sz w:val="20"/>
          <w:szCs w:val="20"/>
        </w:rPr>
        <w:t xml:space="preserve"> </w:t>
      </w:r>
      <w:r w:rsidR="000A5650" w:rsidRPr="009F708F">
        <w:rPr>
          <w:rFonts w:ascii="Times New Roman" w:eastAsia="宋体" w:hAnsi="Times New Roman" w:cs="Times New Roman" w:hint="eastAsia"/>
          <w:bCs/>
          <w:iCs/>
          <w:sz w:val="20"/>
          <w:szCs w:val="20"/>
        </w:rPr>
        <w:t xml:space="preserve">at network side </w:t>
      </w:r>
      <w:r w:rsidR="00BF7644" w:rsidRPr="009F708F">
        <w:rPr>
          <w:rFonts w:ascii="Times New Roman" w:eastAsia="宋体" w:hAnsi="Times New Roman" w:cs="Times New Roman" w:hint="eastAsia"/>
          <w:bCs/>
          <w:iCs/>
          <w:sz w:val="20"/>
          <w:szCs w:val="20"/>
        </w:rPr>
        <w:t xml:space="preserve">corresponding to </w:t>
      </w:r>
      <m:oMath>
        <m:sSub>
          <m:sSubPr>
            <m:ctrlPr>
              <w:rPr>
                <w:rFonts w:ascii="Cambria Math" w:eastAsia="宋体" w:hAnsi="Cambria Math" w:cs="Times New Roman"/>
                <w:bCs/>
                <w:iCs/>
                <w:sz w:val="20"/>
                <w:szCs w:val="20"/>
              </w:rPr>
            </m:ctrlPr>
          </m:sSubPr>
          <m:e>
            <m:r>
              <w:rPr>
                <w:rFonts w:ascii="Cambria Math" w:eastAsia="宋体" w:hAnsi="Cambria Math" w:cs="Times New Roman"/>
                <w:sz w:val="20"/>
                <w:szCs w:val="20"/>
              </w:rPr>
              <m:t>W</m:t>
            </m:r>
          </m:e>
          <m:sub>
            <m:r>
              <w:rPr>
                <w:rFonts w:ascii="Cambria Math" w:eastAsia="宋体" w:hAnsi="Cambria Math" w:cs="Times New Roman"/>
                <w:sz w:val="20"/>
                <w:szCs w:val="20"/>
              </w:rPr>
              <m:t>target</m:t>
            </m:r>
          </m:sub>
        </m:sSub>
      </m:oMath>
      <w:r w:rsidR="00BF7644" w:rsidRPr="009F708F">
        <w:rPr>
          <w:rFonts w:ascii="Times New Roman" w:eastAsia="宋体" w:hAnsi="Times New Roman" w:cs="Times New Roman" w:hint="eastAsia"/>
          <w:bCs/>
          <w:iCs/>
          <w:sz w:val="20"/>
          <w:szCs w:val="20"/>
        </w:rPr>
        <w:t xml:space="preserve">. For option 2, the intermediate KPI can be SGCS or NMSE between </w:t>
      </w:r>
      <m:oMath>
        <m:sSub>
          <m:sSubPr>
            <m:ctrlPr>
              <w:rPr>
                <w:rFonts w:ascii="Cambria Math" w:eastAsia="宋体" w:hAnsi="Cambria Math" w:cs="Times New Roman"/>
                <w:bCs/>
                <w:iCs/>
                <w:sz w:val="20"/>
                <w:szCs w:val="20"/>
              </w:rPr>
            </m:ctrlPr>
          </m:sSubPr>
          <m:e>
            <m:r>
              <w:rPr>
                <w:rFonts w:ascii="Cambria Math" w:eastAsia="宋体" w:hAnsi="Cambria Math" w:cs="Times New Roman"/>
                <w:sz w:val="20"/>
                <w:szCs w:val="20"/>
              </w:rPr>
              <m:t>W</m:t>
            </m:r>
          </m:e>
          <m:sub>
            <m:r>
              <w:rPr>
                <w:rFonts w:ascii="Cambria Math" w:eastAsia="宋体" w:hAnsi="Cambria Math" w:cs="Times New Roman"/>
                <w:sz w:val="20"/>
                <w:szCs w:val="20"/>
              </w:rPr>
              <m:t>target</m:t>
            </m:r>
          </m:sub>
        </m:sSub>
        <m:sSub>
          <m:sSubPr>
            <m:ctrlPr>
              <w:rPr>
                <w:rFonts w:ascii="Cambria Math" w:eastAsia="宋体" w:hAnsi="Cambria Math" w:cs="Times New Roman"/>
                <w:bCs/>
                <w:iCs/>
                <w:sz w:val="20"/>
                <w:szCs w:val="20"/>
              </w:rPr>
            </m:ctrlPr>
          </m:sSubPr>
          <m:e>
            <m:r>
              <w:rPr>
                <w:rFonts w:ascii="Cambria Math" w:eastAsia="宋体" w:hAnsi="Cambria Math" w:cs="Times New Roman"/>
                <w:sz w:val="20"/>
                <w:szCs w:val="20"/>
              </w:rPr>
              <m:t>H</m:t>
            </m:r>
          </m:e>
          <m:sub>
            <m:r>
              <w:rPr>
                <w:rFonts w:ascii="Cambria Math" w:eastAsia="宋体" w:hAnsi="Cambria Math" w:cs="Times New Roman"/>
                <w:sz w:val="20"/>
                <w:szCs w:val="20"/>
              </w:rPr>
              <m:t>init</m:t>
            </m:r>
          </m:sub>
        </m:sSub>
      </m:oMath>
      <w:r w:rsidR="00D41268" w:rsidRPr="009F708F">
        <w:rPr>
          <w:rFonts w:ascii="Times New Roman" w:eastAsia="宋体" w:hAnsi="Times New Roman" w:cs="Times New Roman" w:hint="eastAsia"/>
          <w:bCs/>
          <w:iCs/>
          <w:sz w:val="20"/>
          <w:szCs w:val="20"/>
        </w:rPr>
        <w:t xml:space="preserve"> </w:t>
      </w:r>
      <w:proofErr w:type="gramStart"/>
      <w:r w:rsidR="00BF7644" w:rsidRPr="009F708F">
        <w:rPr>
          <w:rFonts w:ascii="Times New Roman" w:eastAsia="宋体" w:hAnsi="Times New Roman" w:cs="Times New Roman" w:hint="eastAsia"/>
          <w:bCs/>
          <w:iCs/>
          <w:sz w:val="20"/>
          <w:szCs w:val="20"/>
        </w:rPr>
        <w:t xml:space="preserve">and </w:t>
      </w:r>
      <w:proofErr w:type="gramEnd"/>
      <m:oMath>
        <m:sSub>
          <m:sSubPr>
            <m:ctrlPr>
              <w:rPr>
                <w:rFonts w:ascii="Cambria Math" w:eastAsia="宋体" w:hAnsi="Cambria Math" w:cs="Times New Roman"/>
                <w:bCs/>
                <w:iCs/>
                <w:sz w:val="20"/>
                <w:szCs w:val="20"/>
              </w:rPr>
            </m:ctrlPr>
          </m:sSubPr>
          <m:e>
            <m:r>
              <w:rPr>
                <w:rFonts w:ascii="Cambria Math" w:eastAsia="宋体" w:hAnsi="Cambria Math" w:cs="Times New Roman"/>
                <w:sz w:val="20"/>
                <w:szCs w:val="20"/>
              </w:rPr>
              <m:t>H</m:t>
            </m:r>
          </m:e>
          <m:sub>
            <m:r>
              <w:rPr>
                <w:rFonts w:ascii="Cambria Math" w:eastAsia="宋体" w:hAnsi="Cambria Math" w:cs="Times New Roman"/>
                <w:sz w:val="20"/>
                <w:szCs w:val="20"/>
              </w:rPr>
              <m:t>rec</m:t>
            </m:r>
          </m:sub>
        </m:sSub>
      </m:oMath>
      <w:r w:rsidR="00922AF6" w:rsidRPr="009F708F">
        <w:rPr>
          <w:rFonts w:ascii="Times New Roman" w:eastAsia="宋体" w:hAnsi="Times New Roman" w:cs="Times New Roman" w:hint="eastAsia"/>
          <w:bCs/>
          <w:iCs/>
          <w:sz w:val="20"/>
          <w:szCs w:val="20"/>
        </w:rPr>
        <w:t>.</w:t>
      </w:r>
      <w:r w:rsidR="007D4B13" w:rsidRPr="009F708F">
        <w:rPr>
          <w:rFonts w:ascii="Times New Roman" w:eastAsia="宋体" w:hAnsi="Times New Roman" w:cs="Times New Roman" w:hint="eastAsia"/>
          <w:bCs/>
          <w:iCs/>
          <w:sz w:val="20"/>
          <w:szCs w:val="20"/>
        </w:rPr>
        <w:t xml:space="preserve"> Compared to option 1, less overhead is need by option 2.</w:t>
      </w:r>
    </w:p>
    <w:p w14:paraId="46C13FF5" w14:textId="7AFA0435" w:rsidR="00275E78" w:rsidRPr="009F708F" w:rsidRDefault="007D4B13" w:rsidP="0052401D">
      <w:pPr>
        <w:spacing w:afterLines="50" w:after="120"/>
        <w:rPr>
          <w:rFonts w:ascii="Times New Roman" w:hAnsi="Times New Roman" w:cs="Times New Roman"/>
          <w:bCs/>
          <w:iCs/>
          <w:sz w:val="20"/>
          <w:szCs w:val="20"/>
          <w:lang w:val="en-GB"/>
        </w:rPr>
      </w:pPr>
      <w:r w:rsidRPr="009F708F">
        <w:rPr>
          <w:rFonts w:ascii="Times New Roman" w:hAnsi="Times New Roman" w:cs="Times New Roman" w:hint="eastAsia"/>
          <w:bCs/>
          <w:iCs/>
          <w:sz w:val="20"/>
          <w:szCs w:val="20"/>
        </w:rPr>
        <w:t xml:space="preserve">For both options, signaling and procedures for indicating </w:t>
      </w:r>
      <w:r w:rsidRPr="009F708F">
        <w:rPr>
          <w:rFonts w:ascii="Times New Roman" w:eastAsia="宋体" w:hAnsi="Times New Roman" w:cs="Times New Roman" w:hint="eastAsia"/>
          <w:bCs/>
          <w:iCs/>
          <w:sz w:val="20"/>
          <w:szCs w:val="20"/>
        </w:rPr>
        <w:t>output-CSI-UE</w:t>
      </w:r>
      <w:r w:rsidRPr="009F708F">
        <w:rPr>
          <w:rFonts w:ascii="Times New Roman" w:hAnsi="Times New Roman" w:cs="Times New Roman" w:hint="eastAsia"/>
          <w:bCs/>
          <w:iCs/>
          <w:sz w:val="20"/>
          <w:szCs w:val="20"/>
        </w:rPr>
        <w:t xml:space="preserve"> transmission need to be studied. Besides, the UE side has to know which </w:t>
      </w:r>
      <w:r w:rsidRPr="009F708F">
        <w:rPr>
          <w:rFonts w:ascii="Times New Roman" w:eastAsia="宋体" w:hAnsi="Times New Roman" w:cs="Times New Roman" w:hint="eastAsia"/>
          <w:bCs/>
          <w:iCs/>
          <w:sz w:val="20"/>
          <w:szCs w:val="20"/>
        </w:rPr>
        <w:t>output-CSI-UE</w:t>
      </w:r>
      <w:r w:rsidRPr="009F708F">
        <w:rPr>
          <w:rFonts w:ascii="Times New Roman" w:hAnsi="Times New Roman" w:cs="Times New Roman" w:hint="eastAsia"/>
          <w:bCs/>
          <w:iCs/>
          <w:sz w:val="20"/>
          <w:szCs w:val="20"/>
        </w:rPr>
        <w:t xml:space="preserve"> is associated with which CSI report. The mapping of </w:t>
      </w:r>
      <w:r w:rsidRPr="009F708F">
        <w:rPr>
          <w:rFonts w:ascii="Times New Roman" w:eastAsia="宋体" w:hAnsi="Times New Roman" w:cs="Times New Roman" w:hint="eastAsia"/>
          <w:bCs/>
          <w:iCs/>
          <w:sz w:val="20"/>
          <w:szCs w:val="20"/>
        </w:rPr>
        <w:t>output-CSI-UE and its associated CSI report can be indicated by NW side</w:t>
      </w:r>
      <w:r w:rsidR="006F13AF" w:rsidRPr="009F708F">
        <w:rPr>
          <w:rFonts w:ascii="Times New Roman" w:eastAsia="宋体" w:hAnsi="Times New Roman" w:cs="Times New Roman" w:hint="eastAsia"/>
          <w:bCs/>
          <w:iCs/>
          <w:sz w:val="20"/>
          <w:szCs w:val="20"/>
        </w:rPr>
        <w:t>, required by UE side,</w:t>
      </w:r>
      <w:r w:rsidRPr="009F708F">
        <w:rPr>
          <w:rFonts w:ascii="Times New Roman" w:eastAsia="宋体" w:hAnsi="Times New Roman" w:cs="Times New Roman" w:hint="eastAsia"/>
          <w:bCs/>
          <w:iCs/>
          <w:sz w:val="20"/>
          <w:szCs w:val="20"/>
        </w:rPr>
        <w:t xml:space="preserve"> or predefined by the specification.</w:t>
      </w:r>
      <w:r w:rsidRPr="009F708F">
        <w:rPr>
          <w:rFonts w:ascii="Times New Roman" w:hAnsi="Times New Roman" w:cs="Times New Roman" w:hint="eastAsia"/>
          <w:bCs/>
          <w:iCs/>
          <w:sz w:val="20"/>
          <w:szCs w:val="20"/>
        </w:rPr>
        <w:t xml:space="preserve"> F</w:t>
      </w:r>
      <w:r w:rsidRPr="009F708F">
        <w:rPr>
          <w:rFonts w:ascii="Times New Roman" w:hAnsi="Times New Roman" w:cs="Times New Roman"/>
          <w:bCs/>
          <w:iCs/>
          <w:sz w:val="20"/>
          <w:szCs w:val="20"/>
        </w:rPr>
        <w:t>o</w:t>
      </w:r>
      <w:r w:rsidRPr="009F708F">
        <w:rPr>
          <w:rFonts w:ascii="Times New Roman" w:hAnsi="Times New Roman" w:cs="Times New Roman" w:hint="eastAsia"/>
          <w:bCs/>
          <w:iCs/>
          <w:sz w:val="20"/>
          <w:szCs w:val="20"/>
        </w:rPr>
        <w:t xml:space="preserve">r option 1, which type of 3GPP signaling takes responsibility on </w:t>
      </w:r>
      <w:r w:rsidRPr="009F708F">
        <w:rPr>
          <w:rFonts w:ascii="Times New Roman" w:eastAsia="宋体" w:hAnsi="Times New Roman" w:cs="Times New Roman" w:hint="eastAsia"/>
          <w:bCs/>
          <w:iCs/>
          <w:sz w:val="20"/>
          <w:szCs w:val="20"/>
        </w:rPr>
        <w:t xml:space="preserve">output-CSI-UE </w:t>
      </w:r>
      <w:proofErr w:type="gramStart"/>
      <w:r w:rsidRPr="009F708F">
        <w:rPr>
          <w:rFonts w:ascii="Times New Roman" w:eastAsia="宋体" w:hAnsi="Times New Roman" w:cs="Times New Roman" w:hint="eastAsia"/>
          <w:bCs/>
          <w:iCs/>
          <w:sz w:val="20"/>
          <w:szCs w:val="20"/>
        </w:rPr>
        <w:t>indication</w:t>
      </w:r>
      <w:r w:rsidR="0032618C" w:rsidRPr="009F708F">
        <w:rPr>
          <w:rFonts w:ascii="Times New Roman" w:eastAsia="宋体" w:hAnsi="Times New Roman" w:cs="Times New Roman" w:hint="eastAsia"/>
          <w:bCs/>
          <w:iCs/>
          <w:sz w:val="20"/>
          <w:szCs w:val="20"/>
        </w:rPr>
        <w:t>,</w:t>
      </w:r>
      <w:proofErr w:type="gramEnd"/>
      <w:r w:rsidR="0032618C" w:rsidRPr="009F708F">
        <w:rPr>
          <w:rFonts w:ascii="Times New Roman" w:eastAsia="宋体" w:hAnsi="Times New Roman" w:cs="Times New Roman" w:hint="eastAsia"/>
          <w:bCs/>
          <w:iCs/>
          <w:sz w:val="20"/>
          <w:szCs w:val="20"/>
        </w:rPr>
        <w:t xml:space="preserve"> </w:t>
      </w:r>
      <w:r w:rsidR="0032618C" w:rsidRPr="009F708F">
        <w:rPr>
          <w:rFonts w:ascii="Times New Roman" w:hAnsi="Times New Roman" w:cs="Times New Roman" w:hint="eastAsia"/>
          <w:sz w:val="20"/>
          <w:szCs w:val="20"/>
        </w:rPr>
        <w:t>t</w:t>
      </w:r>
      <w:r w:rsidR="0032618C" w:rsidRPr="009F708F">
        <w:rPr>
          <w:rFonts w:ascii="Times New Roman" w:hAnsi="Times New Roman" w:cs="Times New Roman" w:hint="eastAsia"/>
          <w:bCs/>
          <w:iCs/>
          <w:sz w:val="20"/>
          <w:szCs w:val="20"/>
        </w:rPr>
        <w:t>ypes of output-CSI-UE and f</w:t>
      </w:r>
      <w:r w:rsidR="0032618C" w:rsidRPr="009F708F">
        <w:rPr>
          <w:rFonts w:ascii="Times New Roman" w:hAnsi="Times New Roman" w:cs="Times New Roman"/>
          <w:bCs/>
          <w:iCs/>
          <w:sz w:val="20"/>
          <w:szCs w:val="20"/>
        </w:rPr>
        <w:t>ormat</w:t>
      </w:r>
      <w:r w:rsidR="0032618C" w:rsidRPr="009F708F">
        <w:rPr>
          <w:rFonts w:ascii="Times New Roman" w:hAnsi="Times New Roman" w:cs="Times New Roman" w:hint="eastAsia"/>
          <w:bCs/>
          <w:iCs/>
          <w:sz w:val="20"/>
          <w:szCs w:val="20"/>
        </w:rPr>
        <w:t xml:space="preserve">s of output-CSI-UE shall </w:t>
      </w:r>
      <w:r w:rsidR="00B92358" w:rsidRPr="009F708F">
        <w:rPr>
          <w:rFonts w:ascii="Times New Roman" w:hAnsi="Times New Roman" w:cs="Times New Roman" w:hint="eastAsia"/>
          <w:bCs/>
          <w:iCs/>
          <w:sz w:val="20"/>
          <w:szCs w:val="20"/>
        </w:rPr>
        <w:t xml:space="preserve">also </w:t>
      </w:r>
      <w:r w:rsidR="0032618C" w:rsidRPr="009F708F">
        <w:rPr>
          <w:rFonts w:ascii="Times New Roman" w:hAnsi="Times New Roman" w:cs="Times New Roman" w:hint="eastAsia"/>
          <w:bCs/>
          <w:iCs/>
          <w:sz w:val="20"/>
          <w:szCs w:val="20"/>
        </w:rPr>
        <w:t>be studied.</w:t>
      </w:r>
    </w:p>
    <w:p w14:paraId="755AEFE5" w14:textId="40B035DC" w:rsidR="00C70CF6" w:rsidRPr="009F708F" w:rsidRDefault="00373A3D" w:rsidP="0052401D">
      <w:pPr>
        <w:spacing w:afterLines="50" w:after="120"/>
        <w:rPr>
          <w:rFonts w:ascii="Times New Roman" w:eastAsia="宋体" w:hAnsi="Times New Roman" w:cs="Times New Roman"/>
          <w:b/>
          <w:bCs/>
          <w:iCs/>
          <w:sz w:val="20"/>
          <w:szCs w:val="20"/>
        </w:rPr>
      </w:pPr>
      <w:bookmarkStart w:id="18" w:name="_Ref131624790"/>
      <w:r w:rsidRPr="009F708F">
        <w:rPr>
          <w:rFonts w:ascii="Times New Roman" w:hAnsi="Times New Roman" w:cs="Times New Roman"/>
          <w:b/>
          <w:sz w:val="20"/>
          <w:szCs w:val="20"/>
        </w:rPr>
        <w:t xml:space="preserve">Proposal </w:t>
      </w:r>
      <w:r w:rsidRPr="009F708F">
        <w:rPr>
          <w:rFonts w:ascii="Times New Roman" w:hAnsi="Times New Roman" w:cs="Times New Roman"/>
          <w:b/>
          <w:sz w:val="20"/>
          <w:szCs w:val="20"/>
        </w:rPr>
        <w:fldChar w:fldCharType="begin"/>
      </w:r>
      <w:r w:rsidRPr="009F708F">
        <w:rPr>
          <w:rFonts w:ascii="Times New Roman" w:hAnsi="Times New Roman" w:cs="Times New Roman"/>
          <w:b/>
          <w:sz w:val="20"/>
          <w:szCs w:val="20"/>
        </w:rPr>
        <w:instrText xml:space="preserve"> SEQ Proposal_ \* ARABIC </w:instrText>
      </w:r>
      <w:r w:rsidRPr="009F708F">
        <w:rPr>
          <w:rFonts w:ascii="Times New Roman" w:hAnsi="Times New Roman" w:cs="Times New Roman"/>
          <w:b/>
          <w:sz w:val="20"/>
          <w:szCs w:val="20"/>
        </w:rPr>
        <w:fldChar w:fldCharType="separate"/>
      </w:r>
      <w:r w:rsidR="005453F9">
        <w:rPr>
          <w:rFonts w:ascii="Times New Roman" w:hAnsi="Times New Roman" w:cs="Times New Roman"/>
          <w:b/>
          <w:noProof/>
          <w:sz w:val="20"/>
          <w:szCs w:val="20"/>
        </w:rPr>
        <w:t>15</w:t>
      </w:r>
      <w:r w:rsidRPr="009F708F">
        <w:rPr>
          <w:rFonts w:ascii="Times New Roman" w:hAnsi="Times New Roman" w:cs="Times New Roman"/>
          <w:b/>
          <w:sz w:val="20"/>
          <w:szCs w:val="20"/>
        </w:rPr>
        <w:fldChar w:fldCharType="end"/>
      </w:r>
      <w:r w:rsidRPr="009F708F">
        <w:rPr>
          <w:rFonts w:ascii="Times New Roman" w:hAnsi="Times New Roman" w:cs="Times New Roman" w:hint="eastAsia"/>
          <w:b/>
          <w:sz w:val="20"/>
          <w:szCs w:val="20"/>
        </w:rPr>
        <w:t>:</w:t>
      </w:r>
      <w:r w:rsidRPr="009F708F">
        <w:rPr>
          <w:rFonts w:ascii="Times New Roman" w:hAnsi="Times New Roman" w:cs="Times New Roman" w:hint="eastAsia"/>
          <w:b/>
          <w:bCs/>
          <w:iCs/>
          <w:sz w:val="20"/>
          <w:szCs w:val="20"/>
          <w:lang w:val="en-GB"/>
        </w:rPr>
        <w:t xml:space="preserve"> </w:t>
      </w:r>
      <w:r w:rsidR="00C70CF6" w:rsidRPr="009F708F">
        <w:rPr>
          <w:rFonts w:ascii="Times New Roman" w:hAnsi="Times New Roman" w:cs="Times New Roman"/>
          <w:b/>
          <w:bCs/>
          <w:iCs/>
          <w:sz w:val="20"/>
          <w:szCs w:val="20"/>
          <w:lang w:val="en-GB"/>
        </w:rPr>
        <w:t>In CSI compression using two-sided model use case,</w:t>
      </w:r>
      <w:r w:rsidR="00C70CF6" w:rsidRPr="009F708F">
        <w:rPr>
          <w:rFonts w:ascii="Times New Roman" w:hAnsi="Times New Roman" w:cs="Times New Roman" w:hint="eastAsia"/>
          <w:b/>
          <w:bCs/>
          <w:iCs/>
          <w:sz w:val="20"/>
          <w:szCs w:val="20"/>
          <w:lang w:val="en-GB"/>
        </w:rPr>
        <w:t xml:space="preserve"> for UE</w:t>
      </w:r>
      <w:r w:rsidR="00C70CF6" w:rsidRPr="009F708F">
        <w:rPr>
          <w:rFonts w:ascii="Times New Roman" w:hAnsi="Times New Roman" w:cs="Times New Roman"/>
          <w:b/>
          <w:bCs/>
          <w:iCs/>
          <w:sz w:val="20"/>
          <w:szCs w:val="20"/>
          <w:lang w:val="en-GB"/>
        </w:rPr>
        <w:t xml:space="preserve"> side intermediate KPIs based monitoring,</w:t>
      </w:r>
      <w:r w:rsidR="00C70CF6" w:rsidRPr="009F708F">
        <w:rPr>
          <w:rFonts w:ascii="Times New Roman" w:hAnsi="Times New Roman" w:cs="Times New Roman" w:hint="eastAsia"/>
          <w:b/>
          <w:bCs/>
          <w:iCs/>
          <w:sz w:val="20"/>
          <w:szCs w:val="20"/>
          <w:lang w:val="en-GB"/>
        </w:rPr>
        <w:t xml:space="preserve"> further study the signaling and procedures for</w:t>
      </w:r>
      <w:r w:rsidR="00C70CF6" w:rsidRPr="009F708F">
        <w:rPr>
          <w:rFonts w:ascii="Times New Roman" w:eastAsia="宋体" w:hAnsi="Times New Roman" w:cs="Times New Roman" w:hint="eastAsia"/>
          <w:b/>
          <w:bCs/>
          <w:iCs/>
          <w:sz w:val="20"/>
          <w:szCs w:val="20"/>
        </w:rPr>
        <w:t xml:space="preserve"> transmitting output-CSI-UE from NW side to UE side, with the following options considered:</w:t>
      </w:r>
      <w:bookmarkEnd w:id="18"/>
    </w:p>
    <w:p w14:paraId="3CB2284A" w14:textId="77777777" w:rsidR="00C70CF6" w:rsidRPr="009F708F" w:rsidRDefault="00C70CF6" w:rsidP="00431311">
      <w:pPr>
        <w:pStyle w:val="a7"/>
        <w:numPr>
          <w:ilvl w:val="0"/>
          <w:numId w:val="18"/>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bCs/>
          <w:iCs/>
          <w:sz w:val="20"/>
          <w:szCs w:val="20"/>
        </w:rPr>
        <w:t xml:space="preserve">Option 1: The </w:t>
      </w:r>
      <w:r w:rsidRPr="009F708F">
        <w:rPr>
          <w:rFonts w:ascii="Times New Roman" w:eastAsia="宋体" w:hAnsi="Times New Roman" w:cs="Times New Roman" w:hint="eastAsia"/>
          <w:b/>
          <w:bCs/>
          <w:iCs/>
          <w:sz w:val="20"/>
          <w:szCs w:val="20"/>
        </w:rPr>
        <w:t>output-CSI-UE</w:t>
      </w:r>
      <w:r w:rsidRPr="009F708F">
        <w:rPr>
          <w:rFonts w:ascii="Times New Roman" w:hAnsi="Times New Roman" w:cs="Times New Roman" w:hint="eastAsia"/>
          <w:b/>
          <w:bCs/>
          <w:iCs/>
          <w:sz w:val="20"/>
          <w:szCs w:val="20"/>
        </w:rPr>
        <w:t xml:space="preserve"> is transmitted to the UE in form of quantization values, e.g., scalar quantization or codebook-based quantization;</w:t>
      </w:r>
    </w:p>
    <w:p w14:paraId="19C081B7" w14:textId="4F65BD6A" w:rsidR="00C70CF6" w:rsidRPr="009F708F" w:rsidRDefault="00C70CF6" w:rsidP="00431311">
      <w:pPr>
        <w:pStyle w:val="a7"/>
        <w:numPr>
          <w:ilvl w:val="0"/>
          <w:numId w:val="18"/>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bCs/>
          <w:iCs/>
          <w:sz w:val="20"/>
          <w:szCs w:val="20"/>
        </w:rPr>
        <w:t xml:space="preserve">Option 2: </w:t>
      </w:r>
      <w:r w:rsidR="00FC62B8" w:rsidRPr="009F708F">
        <w:rPr>
          <w:rFonts w:ascii="Times New Roman" w:hAnsi="Times New Roman" w:cs="Times New Roman"/>
          <w:b/>
          <w:bCs/>
          <w:iCs/>
          <w:sz w:val="20"/>
          <w:szCs w:val="20"/>
        </w:rPr>
        <w:t xml:space="preserve">The output-CSI-UE is transmitted to the UE in form of </w:t>
      </w:r>
      <w:r w:rsidR="00FC62B8" w:rsidRPr="009F708F">
        <w:rPr>
          <w:rFonts w:ascii="Times New Roman" w:hAnsi="Times New Roman" w:cs="Times New Roman" w:hint="eastAsia"/>
          <w:b/>
          <w:bCs/>
          <w:iCs/>
          <w:sz w:val="20"/>
          <w:szCs w:val="20"/>
        </w:rPr>
        <w:t xml:space="preserve">transmitting </w:t>
      </w:r>
      <w:proofErr w:type="spellStart"/>
      <w:r w:rsidR="00FC62B8" w:rsidRPr="009F708F">
        <w:rPr>
          <w:rFonts w:ascii="Times New Roman" w:hAnsi="Times New Roman" w:cs="Times New Roman"/>
          <w:b/>
          <w:bCs/>
          <w:iCs/>
          <w:sz w:val="20"/>
          <w:szCs w:val="20"/>
        </w:rPr>
        <w:t>precoded</w:t>
      </w:r>
      <w:proofErr w:type="spellEnd"/>
      <w:r w:rsidR="00FC62B8" w:rsidRPr="009F708F">
        <w:rPr>
          <w:rFonts w:ascii="Times New Roman" w:hAnsi="Times New Roman" w:cs="Times New Roman"/>
          <w:b/>
          <w:bCs/>
          <w:iCs/>
          <w:sz w:val="20"/>
          <w:szCs w:val="20"/>
        </w:rPr>
        <w:t xml:space="preserve"> CSI-RS </w:t>
      </w:r>
      <w:r w:rsidR="00FC62B8" w:rsidRPr="009F708F">
        <w:rPr>
          <w:rFonts w:ascii="Times New Roman" w:hAnsi="Times New Roman" w:cs="Times New Roman" w:hint="eastAsia"/>
          <w:b/>
          <w:bCs/>
          <w:iCs/>
          <w:sz w:val="20"/>
          <w:szCs w:val="20"/>
        </w:rPr>
        <w:t xml:space="preserve">that </w:t>
      </w:r>
      <w:proofErr w:type="spellStart"/>
      <w:r w:rsidR="00FC62B8" w:rsidRPr="009F708F">
        <w:rPr>
          <w:rFonts w:ascii="Times New Roman" w:hAnsi="Times New Roman" w:cs="Times New Roman" w:hint="eastAsia"/>
          <w:b/>
          <w:bCs/>
          <w:iCs/>
          <w:sz w:val="20"/>
          <w:szCs w:val="20"/>
        </w:rPr>
        <w:t>precoded</w:t>
      </w:r>
      <w:proofErr w:type="spellEnd"/>
      <w:r w:rsidR="00FC62B8" w:rsidRPr="009F708F">
        <w:rPr>
          <w:rFonts w:ascii="Times New Roman" w:hAnsi="Times New Roman" w:cs="Times New Roman"/>
          <w:b/>
          <w:bCs/>
          <w:iCs/>
          <w:sz w:val="20"/>
          <w:szCs w:val="20"/>
        </w:rPr>
        <w:t xml:space="preserve"> with the output-CSI-UE</w:t>
      </w:r>
      <w:r w:rsidRPr="009F708F">
        <w:rPr>
          <w:rFonts w:ascii="Times New Roman" w:eastAsia="宋体" w:hAnsi="Times New Roman" w:cs="Times New Roman" w:hint="eastAsia"/>
          <w:b/>
          <w:bCs/>
          <w:iCs/>
          <w:sz w:val="20"/>
          <w:szCs w:val="20"/>
        </w:rPr>
        <w:t>.</w:t>
      </w:r>
    </w:p>
    <w:p w14:paraId="5E65963F" w14:textId="3280C956" w:rsidR="00E94922" w:rsidRPr="009F708F" w:rsidRDefault="00373A3D" w:rsidP="0052401D">
      <w:pPr>
        <w:spacing w:afterLines="50" w:after="120"/>
        <w:rPr>
          <w:rFonts w:ascii="Times New Roman" w:hAnsi="Times New Roman" w:cs="Times New Roman"/>
          <w:b/>
          <w:bCs/>
          <w:iCs/>
          <w:sz w:val="20"/>
          <w:szCs w:val="20"/>
          <w:lang w:val="en-GB"/>
        </w:rPr>
      </w:pPr>
      <w:bookmarkStart w:id="19" w:name="_Ref131624794"/>
      <w:r w:rsidRPr="009F708F">
        <w:rPr>
          <w:rFonts w:ascii="Times New Roman" w:hAnsi="Times New Roman" w:cs="Times New Roman"/>
          <w:b/>
          <w:sz w:val="20"/>
          <w:szCs w:val="20"/>
        </w:rPr>
        <w:t xml:space="preserve">Proposal </w:t>
      </w:r>
      <w:r w:rsidRPr="009F708F">
        <w:rPr>
          <w:rFonts w:ascii="Times New Roman" w:hAnsi="Times New Roman" w:cs="Times New Roman"/>
          <w:b/>
          <w:sz w:val="20"/>
          <w:szCs w:val="20"/>
        </w:rPr>
        <w:fldChar w:fldCharType="begin"/>
      </w:r>
      <w:r w:rsidRPr="009F708F">
        <w:rPr>
          <w:rFonts w:ascii="Times New Roman" w:hAnsi="Times New Roman" w:cs="Times New Roman"/>
          <w:b/>
          <w:sz w:val="20"/>
          <w:szCs w:val="20"/>
        </w:rPr>
        <w:instrText xml:space="preserve"> SEQ Proposal_ \* ARABIC </w:instrText>
      </w:r>
      <w:r w:rsidRPr="009F708F">
        <w:rPr>
          <w:rFonts w:ascii="Times New Roman" w:hAnsi="Times New Roman" w:cs="Times New Roman"/>
          <w:b/>
          <w:sz w:val="20"/>
          <w:szCs w:val="20"/>
        </w:rPr>
        <w:fldChar w:fldCharType="separate"/>
      </w:r>
      <w:r w:rsidR="005453F9">
        <w:rPr>
          <w:rFonts w:ascii="Times New Roman" w:hAnsi="Times New Roman" w:cs="Times New Roman"/>
          <w:b/>
          <w:noProof/>
          <w:sz w:val="20"/>
          <w:szCs w:val="20"/>
        </w:rPr>
        <w:t>16</w:t>
      </w:r>
      <w:r w:rsidRPr="009F708F">
        <w:rPr>
          <w:rFonts w:ascii="Times New Roman" w:hAnsi="Times New Roman" w:cs="Times New Roman"/>
          <w:b/>
          <w:sz w:val="20"/>
          <w:szCs w:val="20"/>
        </w:rPr>
        <w:fldChar w:fldCharType="end"/>
      </w:r>
      <w:r w:rsidRPr="009F708F">
        <w:rPr>
          <w:rFonts w:ascii="Times New Roman" w:hAnsi="Times New Roman" w:cs="Times New Roman" w:hint="eastAsia"/>
          <w:b/>
          <w:sz w:val="20"/>
          <w:szCs w:val="20"/>
        </w:rPr>
        <w:t>:</w:t>
      </w:r>
      <w:r w:rsidRPr="009F708F">
        <w:rPr>
          <w:rFonts w:ascii="Times New Roman" w:hAnsi="Times New Roman" w:cs="Times New Roman" w:hint="eastAsia"/>
          <w:b/>
          <w:bCs/>
          <w:iCs/>
          <w:sz w:val="20"/>
          <w:szCs w:val="20"/>
          <w:lang w:val="en-GB"/>
        </w:rPr>
        <w:t xml:space="preserve"> </w:t>
      </w:r>
      <w:r w:rsidR="00C70CF6" w:rsidRPr="009F708F">
        <w:rPr>
          <w:rFonts w:ascii="Times New Roman" w:hAnsi="Times New Roman" w:cs="Times New Roman"/>
          <w:b/>
          <w:bCs/>
          <w:iCs/>
          <w:sz w:val="20"/>
          <w:szCs w:val="20"/>
          <w:lang w:val="en-GB"/>
        </w:rPr>
        <w:t>In CSI compression using two-sided model use case,</w:t>
      </w:r>
      <w:r w:rsidR="00C70CF6" w:rsidRPr="009F708F">
        <w:rPr>
          <w:rFonts w:ascii="Times New Roman" w:hAnsi="Times New Roman" w:cs="Times New Roman" w:hint="eastAsia"/>
          <w:b/>
          <w:bCs/>
          <w:iCs/>
          <w:sz w:val="20"/>
          <w:szCs w:val="20"/>
          <w:lang w:val="en-GB"/>
        </w:rPr>
        <w:t xml:space="preserve"> for UE</w:t>
      </w:r>
      <w:r w:rsidR="00C70CF6" w:rsidRPr="009F708F">
        <w:rPr>
          <w:rFonts w:ascii="Times New Roman" w:hAnsi="Times New Roman" w:cs="Times New Roman"/>
          <w:b/>
          <w:bCs/>
          <w:iCs/>
          <w:sz w:val="20"/>
          <w:szCs w:val="20"/>
          <w:lang w:val="en-GB"/>
        </w:rPr>
        <w:t xml:space="preserve"> side intermediate KPIs based monitoring,</w:t>
      </w:r>
      <w:r w:rsidR="00C70CF6" w:rsidRPr="009F708F">
        <w:rPr>
          <w:rFonts w:ascii="Times New Roman" w:hAnsi="Times New Roman" w:cs="Times New Roman" w:hint="eastAsia"/>
          <w:b/>
          <w:bCs/>
          <w:iCs/>
          <w:sz w:val="20"/>
          <w:szCs w:val="20"/>
          <w:lang w:val="en-GB"/>
        </w:rPr>
        <w:t xml:space="preserve"> </w:t>
      </w:r>
      <w:r w:rsidR="00E94922" w:rsidRPr="009F708F">
        <w:rPr>
          <w:rFonts w:ascii="Times New Roman" w:eastAsia="Malgun Gothic" w:hAnsi="Times New Roman" w:cs="Times New Roman"/>
          <w:b/>
          <w:bCs/>
          <w:iCs/>
          <w:sz w:val="20"/>
          <w:szCs w:val="20"/>
        </w:rPr>
        <w:t>potential specification impact</w:t>
      </w:r>
      <w:r w:rsidR="00E94922" w:rsidRPr="009F708F">
        <w:rPr>
          <w:rFonts w:ascii="Times New Roman" w:hAnsi="Times New Roman" w:cs="Times New Roman" w:hint="eastAsia"/>
          <w:b/>
          <w:bCs/>
          <w:iCs/>
          <w:sz w:val="20"/>
          <w:szCs w:val="20"/>
        </w:rPr>
        <w:t xml:space="preserve"> includes the following</w:t>
      </w:r>
      <w:r w:rsidR="00E94922" w:rsidRPr="009F708F">
        <w:rPr>
          <w:rFonts w:ascii="Times New Roman" w:hAnsi="Times New Roman" w:cs="Times New Roman" w:hint="eastAsia"/>
          <w:b/>
          <w:bCs/>
          <w:iCs/>
          <w:sz w:val="20"/>
          <w:szCs w:val="20"/>
          <w:lang w:val="en-GB"/>
        </w:rPr>
        <w:t>:</w:t>
      </w:r>
      <w:bookmarkEnd w:id="19"/>
    </w:p>
    <w:p w14:paraId="7A41DED4" w14:textId="46E7A27D" w:rsidR="00E94922" w:rsidRPr="009F708F" w:rsidRDefault="00E94922" w:rsidP="00431311">
      <w:pPr>
        <w:pStyle w:val="a7"/>
        <w:numPr>
          <w:ilvl w:val="0"/>
          <w:numId w:val="18"/>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bCs/>
          <w:iCs/>
          <w:sz w:val="20"/>
          <w:szCs w:val="20"/>
        </w:rPr>
        <w:t xml:space="preserve">How to determine the </w:t>
      </w:r>
      <w:r w:rsidR="00114564" w:rsidRPr="009F708F">
        <w:rPr>
          <w:rFonts w:ascii="Times New Roman" w:hAnsi="Times New Roman" w:cs="Times New Roman" w:hint="eastAsia"/>
          <w:b/>
          <w:bCs/>
          <w:iCs/>
          <w:sz w:val="20"/>
          <w:szCs w:val="20"/>
        </w:rPr>
        <w:t>association between</w:t>
      </w:r>
      <w:r w:rsidRPr="009F708F">
        <w:rPr>
          <w:rFonts w:ascii="Times New Roman" w:hAnsi="Times New Roman" w:cs="Times New Roman" w:hint="eastAsia"/>
          <w:b/>
          <w:bCs/>
          <w:iCs/>
          <w:sz w:val="20"/>
          <w:szCs w:val="20"/>
        </w:rPr>
        <w:t xml:space="preserve"> </w:t>
      </w:r>
      <w:r w:rsidRPr="009F708F">
        <w:rPr>
          <w:rFonts w:ascii="Times New Roman" w:eastAsia="宋体" w:hAnsi="Times New Roman" w:cs="Times New Roman" w:hint="eastAsia"/>
          <w:b/>
          <w:bCs/>
          <w:iCs/>
          <w:sz w:val="20"/>
          <w:szCs w:val="20"/>
        </w:rPr>
        <w:t>output-CSI-UE</w:t>
      </w:r>
      <w:r w:rsidRPr="009F708F">
        <w:rPr>
          <w:rFonts w:ascii="Times New Roman" w:hAnsi="Times New Roman" w:cs="Times New Roman" w:hint="eastAsia"/>
          <w:b/>
          <w:bCs/>
          <w:iCs/>
          <w:sz w:val="20"/>
          <w:szCs w:val="20"/>
        </w:rPr>
        <w:t xml:space="preserve"> and CSI report by the UE;</w:t>
      </w:r>
    </w:p>
    <w:p w14:paraId="4C0E5317" w14:textId="7C789C92" w:rsidR="00E94922" w:rsidRPr="009F708F" w:rsidRDefault="00FC62B8" w:rsidP="00431311">
      <w:pPr>
        <w:pStyle w:val="a7"/>
        <w:numPr>
          <w:ilvl w:val="0"/>
          <w:numId w:val="18"/>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bCs/>
          <w:iCs/>
          <w:sz w:val="20"/>
          <w:szCs w:val="20"/>
        </w:rPr>
        <w:t>S</w:t>
      </w:r>
      <w:r w:rsidR="00E94922" w:rsidRPr="009F708F">
        <w:rPr>
          <w:rFonts w:ascii="Times New Roman" w:hAnsi="Times New Roman" w:cs="Times New Roman"/>
          <w:b/>
          <w:bCs/>
          <w:iCs/>
          <w:sz w:val="20"/>
          <w:szCs w:val="20"/>
        </w:rPr>
        <w:t xml:space="preserve">ignaling and procedures for </w:t>
      </w:r>
      <w:r w:rsidR="00E94922" w:rsidRPr="009F708F">
        <w:rPr>
          <w:rFonts w:ascii="Times New Roman" w:hAnsi="Times New Roman" w:cs="Times New Roman" w:hint="eastAsia"/>
          <w:b/>
          <w:bCs/>
          <w:iCs/>
          <w:sz w:val="20"/>
          <w:szCs w:val="20"/>
        </w:rPr>
        <w:t>indicating</w:t>
      </w:r>
      <w:r w:rsidR="00E94922" w:rsidRPr="009F708F">
        <w:rPr>
          <w:rFonts w:ascii="Times New Roman" w:hAnsi="Times New Roman" w:cs="Times New Roman"/>
          <w:b/>
          <w:bCs/>
          <w:iCs/>
          <w:sz w:val="20"/>
          <w:szCs w:val="20"/>
        </w:rPr>
        <w:t xml:space="preserve"> </w:t>
      </w:r>
      <w:r w:rsidR="00E94922" w:rsidRPr="009F708F">
        <w:rPr>
          <w:rFonts w:ascii="Times New Roman" w:eastAsia="宋体" w:hAnsi="Times New Roman" w:cs="Times New Roman" w:hint="eastAsia"/>
          <w:b/>
          <w:bCs/>
          <w:iCs/>
          <w:sz w:val="20"/>
          <w:szCs w:val="20"/>
        </w:rPr>
        <w:t>output-CSI-UE transmission</w:t>
      </w:r>
      <w:r w:rsidR="00E94922" w:rsidRPr="009F708F">
        <w:rPr>
          <w:rFonts w:ascii="Times New Roman" w:hAnsi="Times New Roman" w:cs="Times New Roman" w:hint="eastAsia"/>
          <w:b/>
          <w:bCs/>
          <w:iCs/>
          <w:sz w:val="20"/>
          <w:szCs w:val="20"/>
        </w:rPr>
        <w:t>;</w:t>
      </w:r>
    </w:p>
    <w:p w14:paraId="5C967EBB" w14:textId="77F8B2D4" w:rsidR="00E94922" w:rsidRPr="009F708F" w:rsidRDefault="00E94922" w:rsidP="00431311">
      <w:pPr>
        <w:pStyle w:val="a7"/>
        <w:numPr>
          <w:ilvl w:val="0"/>
          <w:numId w:val="18"/>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bCs/>
          <w:iCs/>
          <w:sz w:val="20"/>
          <w:szCs w:val="20"/>
        </w:rPr>
        <w:t xml:space="preserve">Types of 3GPP signaling takes responsibility on transmitting </w:t>
      </w:r>
      <w:r w:rsidRPr="009F708F">
        <w:rPr>
          <w:rFonts w:ascii="Times New Roman" w:eastAsia="宋体" w:hAnsi="Times New Roman" w:cs="Times New Roman" w:hint="eastAsia"/>
          <w:b/>
          <w:bCs/>
          <w:iCs/>
          <w:sz w:val="20"/>
          <w:szCs w:val="20"/>
        </w:rPr>
        <w:t>output-CSI-UE</w:t>
      </w:r>
      <w:r w:rsidRPr="009F708F">
        <w:rPr>
          <w:rFonts w:ascii="Times New Roman" w:hAnsi="Times New Roman" w:cs="Times New Roman" w:hint="eastAsia"/>
          <w:b/>
          <w:bCs/>
          <w:iCs/>
          <w:sz w:val="20"/>
          <w:szCs w:val="20"/>
        </w:rPr>
        <w:t>, e.g., physical signaling, RRC signaling</w:t>
      </w:r>
      <w:r w:rsidR="0022384A" w:rsidRPr="009F708F">
        <w:rPr>
          <w:rFonts w:ascii="Times New Roman" w:hAnsi="Times New Roman" w:cs="Times New Roman" w:hint="eastAsia"/>
          <w:b/>
          <w:bCs/>
          <w:iCs/>
          <w:sz w:val="20"/>
          <w:szCs w:val="20"/>
        </w:rPr>
        <w:t>;</w:t>
      </w:r>
    </w:p>
    <w:p w14:paraId="1488C2EC" w14:textId="1AF163C2" w:rsidR="00E94922" w:rsidRPr="009F708F" w:rsidRDefault="00E94922" w:rsidP="00431311">
      <w:pPr>
        <w:pStyle w:val="a7"/>
        <w:numPr>
          <w:ilvl w:val="0"/>
          <w:numId w:val="18"/>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sz w:val="20"/>
          <w:szCs w:val="20"/>
        </w:rPr>
        <w:t>T</w:t>
      </w:r>
      <w:r w:rsidRPr="009F708F">
        <w:rPr>
          <w:rFonts w:ascii="Times New Roman" w:hAnsi="Times New Roman" w:cs="Times New Roman" w:hint="eastAsia"/>
          <w:b/>
          <w:bCs/>
          <w:iCs/>
          <w:sz w:val="20"/>
          <w:szCs w:val="20"/>
        </w:rPr>
        <w:t xml:space="preserve">ypes of </w:t>
      </w:r>
      <w:r w:rsidRPr="009F708F">
        <w:rPr>
          <w:rFonts w:ascii="Times New Roman" w:eastAsia="宋体" w:hAnsi="Times New Roman" w:cs="Times New Roman" w:hint="eastAsia"/>
          <w:b/>
          <w:bCs/>
          <w:iCs/>
          <w:sz w:val="20"/>
          <w:szCs w:val="20"/>
        </w:rPr>
        <w:t>output-CSI-UE for model monitoring</w:t>
      </w:r>
      <w:r w:rsidRPr="009F708F">
        <w:rPr>
          <w:rFonts w:ascii="Times New Roman" w:hAnsi="Times New Roman" w:cs="Times New Roman" w:hint="eastAsia"/>
          <w:b/>
          <w:bCs/>
          <w:iCs/>
          <w:sz w:val="20"/>
          <w:szCs w:val="20"/>
        </w:rPr>
        <w:t>,</w:t>
      </w:r>
      <w:r w:rsidRPr="009F708F">
        <w:rPr>
          <w:b/>
        </w:rPr>
        <w:t xml:space="preserve"> </w:t>
      </w:r>
      <w:r w:rsidRPr="009F708F">
        <w:rPr>
          <w:rFonts w:ascii="Times New Roman" w:hAnsi="Times New Roman" w:cs="Times New Roman"/>
          <w:b/>
          <w:bCs/>
          <w:iCs/>
          <w:sz w:val="20"/>
          <w:szCs w:val="20"/>
        </w:rPr>
        <w:t>e.g., precoding matrix, channel matrix etc</w:t>
      </w:r>
      <w:r w:rsidR="0022384A" w:rsidRPr="009F708F">
        <w:rPr>
          <w:rFonts w:ascii="Times New Roman" w:hAnsi="Times New Roman" w:cs="Times New Roman" w:hint="eastAsia"/>
          <w:b/>
          <w:bCs/>
          <w:iCs/>
          <w:sz w:val="20"/>
          <w:szCs w:val="20"/>
        </w:rPr>
        <w:t>.</w:t>
      </w:r>
      <w:r w:rsidRPr="009F708F">
        <w:rPr>
          <w:rFonts w:ascii="Times New Roman" w:hAnsi="Times New Roman" w:cs="Times New Roman" w:hint="eastAsia"/>
          <w:b/>
          <w:bCs/>
          <w:iCs/>
          <w:sz w:val="20"/>
          <w:szCs w:val="20"/>
        </w:rPr>
        <w:t>;</w:t>
      </w:r>
    </w:p>
    <w:p w14:paraId="5DAA9C4B" w14:textId="560FAD11" w:rsidR="00E94922" w:rsidRPr="009F708F" w:rsidRDefault="00E94922" w:rsidP="00431311">
      <w:pPr>
        <w:pStyle w:val="a7"/>
        <w:numPr>
          <w:ilvl w:val="0"/>
          <w:numId w:val="18"/>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bCs/>
          <w:iCs/>
          <w:sz w:val="20"/>
          <w:szCs w:val="20"/>
        </w:rPr>
        <w:t>F</w:t>
      </w:r>
      <w:r w:rsidRPr="009F708F">
        <w:rPr>
          <w:rFonts w:ascii="Times New Roman" w:hAnsi="Times New Roman" w:cs="Times New Roman"/>
          <w:b/>
          <w:bCs/>
          <w:iCs/>
          <w:sz w:val="20"/>
          <w:szCs w:val="20"/>
        </w:rPr>
        <w:t>ormat</w:t>
      </w:r>
      <w:r w:rsidRPr="009F708F">
        <w:rPr>
          <w:rFonts w:ascii="Times New Roman" w:hAnsi="Times New Roman" w:cs="Times New Roman" w:hint="eastAsia"/>
          <w:b/>
          <w:bCs/>
          <w:iCs/>
          <w:sz w:val="20"/>
          <w:szCs w:val="20"/>
        </w:rPr>
        <w:t xml:space="preserve">s of </w:t>
      </w:r>
      <w:r w:rsidRPr="009F708F">
        <w:rPr>
          <w:rFonts w:ascii="Times New Roman" w:eastAsia="宋体" w:hAnsi="Times New Roman" w:cs="Times New Roman" w:hint="eastAsia"/>
          <w:b/>
          <w:bCs/>
          <w:iCs/>
          <w:sz w:val="20"/>
          <w:szCs w:val="20"/>
        </w:rPr>
        <w:t>output-CSI-UE for model monitoring</w:t>
      </w:r>
      <w:r w:rsidRPr="009F708F">
        <w:rPr>
          <w:rFonts w:ascii="Times New Roman" w:hAnsi="Times New Roman" w:cs="Times New Roman" w:hint="eastAsia"/>
          <w:b/>
          <w:bCs/>
          <w:iCs/>
          <w:sz w:val="20"/>
          <w:szCs w:val="20"/>
        </w:rPr>
        <w:t>:</w:t>
      </w:r>
      <w:r w:rsidRPr="009F708F">
        <w:rPr>
          <w:rFonts w:ascii="Times New Roman" w:hAnsi="Times New Roman" w:cs="Times New Roman"/>
          <w:b/>
          <w:bCs/>
          <w:iCs/>
          <w:sz w:val="20"/>
          <w:szCs w:val="20"/>
        </w:rPr>
        <w:t xml:space="preserve"> scaler quantization and/or codebook-based quantization (e.g., e-type II like)</w:t>
      </w:r>
      <w:r w:rsidRPr="009F708F">
        <w:rPr>
          <w:rFonts w:ascii="Times New Roman" w:hAnsi="Times New Roman" w:cs="Times New Roman" w:hint="eastAsia"/>
          <w:b/>
          <w:bCs/>
          <w:iCs/>
          <w:sz w:val="20"/>
          <w:szCs w:val="20"/>
        </w:rPr>
        <w:t>.</w:t>
      </w:r>
    </w:p>
    <w:p w14:paraId="477F4F16" w14:textId="73CEFE02" w:rsidR="008F6E9B" w:rsidRPr="009F708F" w:rsidRDefault="005958BD" w:rsidP="0052401D">
      <w:pPr>
        <w:spacing w:afterLines="50" w:after="120"/>
        <w:rPr>
          <w:rFonts w:ascii="Times New Roman" w:hAnsi="Times New Roman" w:cs="Times New Roman"/>
          <w:sz w:val="20"/>
          <w:szCs w:val="20"/>
        </w:rPr>
      </w:pPr>
      <w:r w:rsidRPr="009F708F">
        <w:rPr>
          <w:rFonts w:ascii="Times New Roman" w:hAnsi="Times New Roman" w:cs="Times New Roman"/>
          <w:sz w:val="20"/>
          <w:szCs w:val="20"/>
        </w:rPr>
        <w:t xml:space="preserve">If an eventual KPI is adopted as </w:t>
      </w:r>
      <w:r w:rsidR="002F3246" w:rsidRPr="009F708F">
        <w:rPr>
          <w:rFonts w:ascii="Times New Roman" w:hAnsi="Times New Roman" w:cs="Times New Roman"/>
          <w:sz w:val="20"/>
          <w:szCs w:val="20"/>
        </w:rPr>
        <w:t>model</w:t>
      </w:r>
      <w:r w:rsidR="002F3246" w:rsidRPr="009F708F">
        <w:rPr>
          <w:rFonts w:ascii="Times New Roman" w:hAnsi="Times New Roman" w:cs="Times New Roman" w:hint="eastAsia"/>
          <w:sz w:val="20"/>
          <w:szCs w:val="20"/>
        </w:rPr>
        <w:t xml:space="preserve"> </w:t>
      </w:r>
      <w:r w:rsidRPr="009F708F">
        <w:rPr>
          <w:rFonts w:ascii="Times New Roman" w:hAnsi="Times New Roman" w:cs="Times New Roman"/>
          <w:sz w:val="20"/>
          <w:szCs w:val="20"/>
        </w:rPr>
        <w:t xml:space="preserve">monitoring metric, </w:t>
      </w:r>
      <w:r w:rsidR="009152C6" w:rsidRPr="009F708F">
        <w:rPr>
          <w:rFonts w:ascii="Times New Roman" w:hAnsi="Times New Roman" w:cs="Times New Roman"/>
          <w:sz w:val="20"/>
          <w:szCs w:val="20"/>
        </w:rPr>
        <w:t>it</w:t>
      </w:r>
      <w:r w:rsidR="008F6E9B" w:rsidRPr="009F708F">
        <w:rPr>
          <w:rFonts w:ascii="Times New Roman" w:hAnsi="Times New Roman" w:cs="Times New Roman"/>
          <w:sz w:val="20"/>
          <w:szCs w:val="20"/>
        </w:rPr>
        <w:t xml:space="preserve"> can be impacted by various factors</w:t>
      </w:r>
      <w:r w:rsidR="009152C6" w:rsidRPr="009F708F">
        <w:rPr>
          <w:rFonts w:ascii="Times New Roman" w:hAnsi="Times New Roman" w:cs="Times New Roman"/>
          <w:sz w:val="20"/>
          <w:szCs w:val="20"/>
        </w:rPr>
        <w:t xml:space="preserve"> besides the CSI feedback</w:t>
      </w:r>
      <w:r w:rsidR="008F6E9B" w:rsidRPr="009F708F">
        <w:rPr>
          <w:rFonts w:ascii="Times New Roman" w:hAnsi="Times New Roman" w:cs="Times New Roman"/>
          <w:sz w:val="20"/>
          <w:szCs w:val="20"/>
        </w:rPr>
        <w:t xml:space="preserve">, i.e. the scheduling strategy, the interference of the environment, etc. Therefore, if eventual KPI is adopted as </w:t>
      </w:r>
      <w:r w:rsidR="002F3246" w:rsidRPr="009F708F">
        <w:rPr>
          <w:rFonts w:ascii="Times New Roman" w:hAnsi="Times New Roman" w:cs="Times New Roman"/>
          <w:sz w:val="20"/>
          <w:szCs w:val="20"/>
        </w:rPr>
        <w:t>model</w:t>
      </w:r>
      <w:r w:rsidR="002F3246" w:rsidRPr="009F708F">
        <w:rPr>
          <w:rFonts w:ascii="Times New Roman" w:hAnsi="Times New Roman" w:cs="Times New Roman" w:hint="eastAsia"/>
          <w:sz w:val="20"/>
          <w:szCs w:val="20"/>
        </w:rPr>
        <w:t xml:space="preserve"> </w:t>
      </w:r>
      <w:r w:rsidR="008F6E9B" w:rsidRPr="009F708F">
        <w:rPr>
          <w:rFonts w:ascii="Times New Roman" w:hAnsi="Times New Roman" w:cs="Times New Roman"/>
          <w:sz w:val="20"/>
          <w:szCs w:val="20"/>
        </w:rPr>
        <w:t xml:space="preserve">monitoring metric, how to </w:t>
      </w:r>
      <w:r w:rsidR="002F3246" w:rsidRPr="009F708F">
        <w:rPr>
          <w:rFonts w:ascii="Times New Roman" w:hAnsi="Times New Roman" w:cs="Times New Roman" w:hint="eastAsia"/>
          <w:sz w:val="20"/>
          <w:szCs w:val="20"/>
        </w:rPr>
        <w:t xml:space="preserve">exclude </w:t>
      </w:r>
      <w:r w:rsidR="008F6E9B" w:rsidRPr="009F708F">
        <w:rPr>
          <w:rFonts w:ascii="Times New Roman" w:hAnsi="Times New Roman" w:cs="Times New Roman"/>
          <w:sz w:val="20"/>
          <w:szCs w:val="20"/>
        </w:rPr>
        <w:t xml:space="preserve">the impacts of other factors should be </w:t>
      </w:r>
      <w:r w:rsidR="00E471B9" w:rsidRPr="009F708F">
        <w:rPr>
          <w:rFonts w:ascii="Times New Roman" w:hAnsi="Times New Roman" w:cs="Times New Roman" w:hint="eastAsia"/>
          <w:sz w:val="20"/>
          <w:szCs w:val="20"/>
        </w:rPr>
        <w:t>studied</w:t>
      </w:r>
      <w:r w:rsidR="008F6E9B" w:rsidRPr="009F708F">
        <w:rPr>
          <w:rFonts w:ascii="Times New Roman" w:hAnsi="Times New Roman" w:cs="Times New Roman"/>
          <w:sz w:val="20"/>
          <w:szCs w:val="20"/>
        </w:rPr>
        <w:t>.</w:t>
      </w:r>
    </w:p>
    <w:p w14:paraId="67FB59F9" w14:textId="32CC746C" w:rsidR="009152C6" w:rsidRPr="009F708F" w:rsidRDefault="00A407CA" w:rsidP="0052401D">
      <w:pPr>
        <w:spacing w:afterLines="50" w:after="120"/>
        <w:rPr>
          <w:rFonts w:ascii="Times New Roman" w:hAnsi="Times New Roman" w:cs="Times New Roman"/>
          <w:sz w:val="20"/>
          <w:szCs w:val="20"/>
        </w:rPr>
      </w:pPr>
      <w:bookmarkStart w:id="20" w:name="_Ref135058580"/>
      <w:r w:rsidRPr="009F708F">
        <w:rPr>
          <w:rFonts w:ascii="Times New Roman" w:hAnsi="Times New Roman" w:cs="Times New Roman"/>
          <w:b/>
          <w:sz w:val="20"/>
          <w:szCs w:val="20"/>
        </w:rPr>
        <w:t xml:space="preserve">Proposal </w:t>
      </w:r>
      <w:r w:rsidRPr="009F708F">
        <w:rPr>
          <w:rFonts w:ascii="Times New Roman" w:hAnsi="Times New Roman" w:cs="Times New Roman"/>
          <w:b/>
          <w:sz w:val="20"/>
          <w:szCs w:val="20"/>
        </w:rPr>
        <w:fldChar w:fldCharType="begin"/>
      </w:r>
      <w:r w:rsidRPr="009F708F">
        <w:rPr>
          <w:rFonts w:ascii="Times New Roman" w:hAnsi="Times New Roman" w:cs="Times New Roman"/>
          <w:b/>
          <w:sz w:val="20"/>
          <w:szCs w:val="20"/>
        </w:rPr>
        <w:instrText xml:space="preserve"> SEQ Proposal_ \* ARABIC </w:instrText>
      </w:r>
      <w:r w:rsidRPr="009F708F">
        <w:rPr>
          <w:rFonts w:ascii="Times New Roman" w:hAnsi="Times New Roman" w:cs="Times New Roman"/>
          <w:b/>
          <w:sz w:val="20"/>
          <w:szCs w:val="20"/>
        </w:rPr>
        <w:fldChar w:fldCharType="separate"/>
      </w:r>
      <w:r w:rsidR="005453F9">
        <w:rPr>
          <w:rFonts w:ascii="Times New Roman" w:hAnsi="Times New Roman" w:cs="Times New Roman"/>
          <w:b/>
          <w:noProof/>
          <w:sz w:val="20"/>
          <w:szCs w:val="20"/>
        </w:rPr>
        <w:t>17</w:t>
      </w:r>
      <w:r w:rsidRPr="009F708F">
        <w:rPr>
          <w:rFonts w:ascii="Times New Roman" w:hAnsi="Times New Roman" w:cs="Times New Roman"/>
          <w:b/>
          <w:sz w:val="20"/>
          <w:szCs w:val="20"/>
        </w:rPr>
        <w:fldChar w:fldCharType="end"/>
      </w:r>
      <w:r w:rsidR="00ED2CF7" w:rsidRPr="009F708F">
        <w:rPr>
          <w:rFonts w:ascii="Times New Roman" w:hAnsi="Times New Roman" w:cs="Times New Roman"/>
          <w:b/>
          <w:bCs/>
          <w:iCs/>
          <w:sz w:val="20"/>
          <w:szCs w:val="20"/>
          <w:lang w:val="en-GB"/>
        </w:rPr>
        <w:t>:</w:t>
      </w:r>
      <w:r w:rsidR="00ED2CF7" w:rsidRPr="009F708F">
        <w:rPr>
          <w:rFonts w:ascii="Times New Roman" w:hAnsi="Times New Roman" w:cs="Times New Roman"/>
          <w:b/>
          <w:kern w:val="0"/>
          <w:sz w:val="20"/>
          <w:szCs w:val="20"/>
        </w:rPr>
        <w:t xml:space="preserve"> </w:t>
      </w:r>
      <w:r w:rsidR="001C517C" w:rsidRPr="009F708F">
        <w:rPr>
          <w:rFonts w:ascii="Times New Roman" w:hAnsi="Times New Roman" w:cs="Times New Roman"/>
          <w:b/>
          <w:bCs/>
          <w:iCs/>
          <w:sz w:val="20"/>
          <w:szCs w:val="20"/>
          <w:lang w:val="en-GB"/>
        </w:rPr>
        <w:t>In CSI compression using two-sided model use case</w:t>
      </w:r>
      <w:r w:rsidR="00ED2CF7" w:rsidRPr="009F708F">
        <w:rPr>
          <w:rFonts w:ascii="Times New Roman" w:hAnsi="Times New Roman" w:cs="Times New Roman"/>
          <w:b/>
          <w:sz w:val="20"/>
          <w:szCs w:val="20"/>
        </w:rPr>
        <w:t xml:space="preserve">, if eventual KPI is adopted as monitoring metric, how to </w:t>
      </w:r>
      <w:r w:rsidR="00E471B9" w:rsidRPr="009F708F">
        <w:rPr>
          <w:rFonts w:ascii="Times New Roman" w:hAnsi="Times New Roman" w:cs="Times New Roman" w:hint="eastAsia"/>
          <w:b/>
          <w:sz w:val="20"/>
          <w:szCs w:val="20"/>
        </w:rPr>
        <w:t xml:space="preserve">exclude </w:t>
      </w:r>
      <w:r w:rsidR="00ED2CF7" w:rsidRPr="009F708F">
        <w:rPr>
          <w:rFonts w:ascii="Times New Roman" w:hAnsi="Times New Roman" w:cs="Times New Roman"/>
          <w:b/>
          <w:sz w:val="20"/>
          <w:szCs w:val="20"/>
        </w:rPr>
        <w:t>the impacts of other factors</w:t>
      </w:r>
      <w:r w:rsidR="005E6D62" w:rsidRPr="009F708F">
        <w:rPr>
          <w:rFonts w:ascii="Times New Roman" w:hAnsi="Times New Roman" w:cs="Times New Roman"/>
          <w:b/>
          <w:sz w:val="20"/>
          <w:szCs w:val="20"/>
        </w:rPr>
        <w:t xml:space="preserve"> other than </w:t>
      </w:r>
      <w:r w:rsidR="00E471B9" w:rsidRPr="009F708F">
        <w:rPr>
          <w:rFonts w:ascii="Times New Roman" w:hAnsi="Times New Roman" w:cs="Times New Roman"/>
          <w:b/>
          <w:sz w:val="20"/>
          <w:szCs w:val="20"/>
        </w:rPr>
        <w:t>AI/ML</w:t>
      </w:r>
      <w:r w:rsidR="00E471B9" w:rsidRPr="009F708F">
        <w:rPr>
          <w:rFonts w:ascii="Times New Roman" w:hAnsi="Times New Roman" w:cs="Times New Roman" w:hint="eastAsia"/>
          <w:b/>
          <w:sz w:val="20"/>
          <w:szCs w:val="20"/>
        </w:rPr>
        <w:t xml:space="preserve"> </w:t>
      </w:r>
      <w:r w:rsidR="005E6D62" w:rsidRPr="009F708F">
        <w:rPr>
          <w:rFonts w:ascii="Times New Roman" w:hAnsi="Times New Roman" w:cs="Times New Roman"/>
          <w:b/>
          <w:sz w:val="20"/>
          <w:szCs w:val="20"/>
        </w:rPr>
        <w:t>model performance</w:t>
      </w:r>
      <w:r w:rsidR="00E471B9" w:rsidRPr="009F708F">
        <w:rPr>
          <w:rFonts w:ascii="Times New Roman" w:hAnsi="Times New Roman" w:cs="Times New Roman" w:hint="eastAsia"/>
          <w:b/>
          <w:sz w:val="20"/>
          <w:szCs w:val="20"/>
        </w:rPr>
        <w:t xml:space="preserve"> should be studied</w:t>
      </w:r>
      <w:r w:rsidR="00ED2CF7" w:rsidRPr="009F708F">
        <w:rPr>
          <w:rFonts w:ascii="Times New Roman" w:hAnsi="Times New Roman" w:cs="Times New Roman"/>
          <w:b/>
          <w:sz w:val="20"/>
          <w:szCs w:val="20"/>
        </w:rPr>
        <w:t>.</w:t>
      </w:r>
      <w:bookmarkEnd w:id="20"/>
    </w:p>
    <w:p w14:paraId="7A09EC29" w14:textId="6AF9189D" w:rsidR="008F6E9B" w:rsidRPr="009F708F" w:rsidRDefault="009152C6" w:rsidP="0052401D">
      <w:pPr>
        <w:spacing w:afterLines="50" w:after="120"/>
        <w:rPr>
          <w:rFonts w:ascii="Times New Roman" w:hAnsi="Times New Roman" w:cs="Times New Roman"/>
          <w:sz w:val="20"/>
          <w:szCs w:val="20"/>
        </w:rPr>
      </w:pPr>
      <w:r w:rsidRPr="009F708F">
        <w:rPr>
          <w:rFonts w:ascii="Times New Roman" w:hAnsi="Times New Roman" w:cs="Times New Roman"/>
          <w:sz w:val="20"/>
          <w:szCs w:val="20"/>
        </w:rPr>
        <w:t xml:space="preserve">If </w:t>
      </w:r>
      <w:r w:rsidR="00E471B9" w:rsidRPr="009F708F">
        <w:rPr>
          <w:rFonts w:ascii="Times New Roman" w:hAnsi="Times New Roman" w:cs="Times New Roman" w:hint="eastAsia"/>
          <w:bCs/>
          <w:iCs/>
          <w:sz w:val="20"/>
          <w:szCs w:val="20"/>
        </w:rPr>
        <w:t>i</w:t>
      </w:r>
      <w:r w:rsidRPr="009F708F">
        <w:rPr>
          <w:rFonts w:ascii="Times New Roman" w:eastAsia="MS PGothic" w:hAnsi="Times New Roman" w:cs="Times New Roman"/>
          <w:bCs/>
          <w:iCs/>
          <w:sz w:val="20"/>
          <w:szCs w:val="20"/>
        </w:rPr>
        <w:t xml:space="preserve">nput or </w:t>
      </w:r>
      <w:r w:rsidR="00E471B9" w:rsidRPr="009F708F">
        <w:rPr>
          <w:rFonts w:ascii="Times New Roman" w:hAnsi="Times New Roman" w:cs="Times New Roman" w:hint="eastAsia"/>
          <w:bCs/>
          <w:iCs/>
          <w:sz w:val="20"/>
          <w:szCs w:val="20"/>
        </w:rPr>
        <w:t>o</w:t>
      </w:r>
      <w:r w:rsidRPr="009F708F">
        <w:rPr>
          <w:rFonts w:ascii="Times New Roman" w:eastAsia="MS PGothic" w:hAnsi="Times New Roman" w:cs="Times New Roman"/>
          <w:bCs/>
          <w:iCs/>
          <w:sz w:val="20"/>
          <w:szCs w:val="20"/>
        </w:rPr>
        <w:t>utput data based monitoring</w:t>
      </w:r>
      <w:r w:rsidRPr="009F708F">
        <w:rPr>
          <w:rFonts w:ascii="Times New Roman" w:hAnsi="Times New Roman" w:cs="Times New Roman"/>
          <w:bCs/>
          <w:iCs/>
          <w:sz w:val="20"/>
          <w:szCs w:val="20"/>
        </w:rPr>
        <w:t xml:space="preserve"> is considered</w:t>
      </w:r>
      <w:r w:rsidR="008F6E9B" w:rsidRPr="009F708F">
        <w:rPr>
          <w:rFonts w:ascii="Times New Roman" w:hAnsi="Times New Roman" w:cs="Times New Roman"/>
          <w:sz w:val="20"/>
          <w:szCs w:val="20"/>
        </w:rPr>
        <w:t>, how to declare the input/output data is out-of-distribution should be carefully studied. In some cases, the AI/ML model does not deteriorate with drifting of data distribution, as have been proven by evaluations that AI/ML model can be generalized across multiple scenarios and multiple configurations.</w:t>
      </w:r>
    </w:p>
    <w:p w14:paraId="17ECE25F" w14:textId="31EEB460" w:rsidR="0063064C" w:rsidRPr="009F708F" w:rsidRDefault="0063064C" w:rsidP="0052401D">
      <w:pPr>
        <w:spacing w:afterLines="50" w:after="120"/>
        <w:rPr>
          <w:rFonts w:ascii="Times New Roman" w:hAnsi="Times New Roman" w:cs="Times New Roman"/>
          <w:sz w:val="20"/>
          <w:szCs w:val="20"/>
        </w:rPr>
      </w:pPr>
      <w:r w:rsidRPr="009F708F">
        <w:rPr>
          <w:rFonts w:ascii="Times New Roman" w:hAnsi="Times New Roman" w:cs="Times New Roman" w:hint="eastAsia"/>
          <w:sz w:val="20"/>
          <w:szCs w:val="20"/>
        </w:rPr>
        <w:t>In RAN1#112bis-e meeting,</w:t>
      </w:r>
      <w:r w:rsidR="00E3057F" w:rsidRPr="009F708F">
        <w:rPr>
          <w:rFonts w:ascii="Times New Roman" w:hAnsi="Times New Roman" w:cs="Times New Roman" w:hint="eastAsia"/>
          <w:sz w:val="20"/>
          <w:szCs w:val="20"/>
        </w:rPr>
        <w:t xml:space="preserve"> </w:t>
      </w:r>
      <w:r w:rsidR="00F744B6" w:rsidRPr="009F708F">
        <w:rPr>
          <w:rFonts w:ascii="Times New Roman" w:hAnsi="Times New Roman" w:cs="Times New Roman" w:hint="eastAsia"/>
          <w:sz w:val="20"/>
          <w:szCs w:val="20"/>
        </w:rPr>
        <w:t xml:space="preserve">for NW-side monitoring, </w:t>
      </w:r>
      <w:r w:rsidR="00E3057F" w:rsidRPr="009F708F">
        <w:rPr>
          <w:rFonts w:ascii="Times New Roman" w:hAnsi="Times New Roman" w:cs="Times New Roman" w:hint="eastAsia"/>
          <w:sz w:val="20"/>
          <w:szCs w:val="20"/>
        </w:rPr>
        <w:t xml:space="preserve">whether </w:t>
      </w:r>
      <w:r w:rsidR="00E3057F" w:rsidRPr="009F708F">
        <w:rPr>
          <w:rFonts w:ascii="Times New Roman" w:hAnsi="Times New Roman" w:cs="Times New Roman"/>
          <w:sz w:val="20"/>
          <w:szCs w:val="20"/>
        </w:rPr>
        <w:t>performance</w:t>
      </w:r>
      <w:r w:rsidR="00E3057F" w:rsidRPr="009F708F">
        <w:rPr>
          <w:rFonts w:ascii="Times New Roman" w:hAnsi="Times New Roman" w:cs="Times New Roman" w:hint="eastAsia"/>
          <w:sz w:val="20"/>
          <w:szCs w:val="20"/>
        </w:rPr>
        <w:t xml:space="preserve"> monitoring using an existing CSI feedback scheme as the reference </w:t>
      </w:r>
      <w:r w:rsidR="00B32E9F" w:rsidRPr="009F708F">
        <w:rPr>
          <w:rFonts w:ascii="Times New Roman" w:hAnsi="Times New Roman" w:cs="Times New Roman" w:hint="eastAsia"/>
          <w:sz w:val="20"/>
          <w:szCs w:val="20"/>
        </w:rPr>
        <w:t xml:space="preserve">shall be considered </w:t>
      </w:r>
      <w:r w:rsidR="00E3057F" w:rsidRPr="009F708F">
        <w:rPr>
          <w:rFonts w:ascii="Times New Roman" w:hAnsi="Times New Roman" w:cs="Times New Roman" w:hint="eastAsia"/>
          <w:sz w:val="20"/>
          <w:szCs w:val="20"/>
        </w:rPr>
        <w:t>was discussed, and</w:t>
      </w:r>
      <w:r w:rsidRPr="009F708F">
        <w:rPr>
          <w:rFonts w:ascii="Times New Roman" w:hAnsi="Times New Roman" w:cs="Times New Roman" w:hint="eastAsia"/>
          <w:sz w:val="20"/>
          <w:szCs w:val="20"/>
        </w:rPr>
        <w:t xml:space="preserve"> the following agreement was achieved:</w:t>
      </w:r>
    </w:p>
    <w:tbl>
      <w:tblPr>
        <w:tblStyle w:val="a9"/>
        <w:tblW w:w="0" w:type="auto"/>
        <w:tblLook w:val="04A0" w:firstRow="1" w:lastRow="0" w:firstColumn="1" w:lastColumn="0" w:noHBand="0" w:noVBand="1"/>
      </w:tblPr>
      <w:tblGrid>
        <w:gridCol w:w="9286"/>
      </w:tblGrid>
      <w:tr w:rsidR="009F708F" w:rsidRPr="009F708F" w14:paraId="5A074740" w14:textId="77777777" w:rsidTr="0063064C">
        <w:tc>
          <w:tcPr>
            <w:tcW w:w="9286" w:type="dxa"/>
          </w:tcPr>
          <w:p w14:paraId="580004DF" w14:textId="77777777" w:rsidR="0063064C" w:rsidRPr="009F708F" w:rsidRDefault="0063064C" w:rsidP="0052401D">
            <w:pPr>
              <w:spacing w:after="50"/>
              <w:rPr>
                <w:rFonts w:ascii="Times New Roman" w:eastAsia="等线" w:hAnsi="Times New Roman" w:cs="Times New Roman"/>
                <w:sz w:val="20"/>
                <w:szCs w:val="20"/>
                <w:highlight w:val="green"/>
              </w:rPr>
            </w:pPr>
            <w:r w:rsidRPr="009F708F">
              <w:rPr>
                <w:rFonts w:ascii="Times New Roman" w:eastAsia="等线" w:hAnsi="Times New Roman" w:cs="Times New Roman"/>
                <w:sz w:val="20"/>
                <w:szCs w:val="20"/>
                <w:highlight w:val="green"/>
              </w:rPr>
              <w:t>Agreement</w:t>
            </w:r>
          </w:p>
          <w:p w14:paraId="13C7D447" w14:textId="77777777" w:rsidR="0063064C" w:rsidRPr="009F708F" w:rsidRDefault="0063064C" w:rsidP="0052401D">
            <w:pPr>
              <w:spacing w:after="50"/>
              <w:rPr>
                <w:rFonts w:ascii="Times New Roman" w:eastAsia="Malgun Gothic" w:hAnsi="Times New Roman" w:cs="Times New Roman"/>
                <w:bCs/>
                <w:iCs/>
                <w:sz w:val="20"/>
                <w:szCs w:val="20"/>
              </w:rPr>
            </w:pPr>
            <w:r w:rsidRPr="009F708F">
              <w:rPr>
                <w:rFonts w:ascii="Times New Roman" w:eastAsia="Malgun Gothic" w:hAnsi="Times New Roman" w:cs="Times New Roman"/>
                <w:bCs/>
                <w:iCs/>
                <w:sz w:val="20"/>
                <w:szCs w:val="20"/>
              </w:rPr>
              <w:t xml:space="preserve">In CSI </w:t>
            </w:r>
            <w:proofErr w:type="gramStart"/>
            <w:r w:rsidRPr="009F708F">
              <w:rPr>
                <w:rFonts w:ascii="Times New Roman" w:eastAsia="Malgun Gothic" w:hAnsi="Times New Roman" w:cs="Times New Roman"/>
                <w:bCs/>
                <w:iCs/>
                <w:sz w:val="20"/>
                <w:szCs w:val="20"/>
              </w:rPr>
              <w:t>compression using two-sided model use case, for NW-side monitoring, further study</w:t>
            </w:r>
            <w:proofErr w:type="gramEnd"/>
            <w:r w:rsidRPr="009F708F">
              <w:rPr>
                <w:rFonts w:ascii="Times New Roman" w:eastAsia="Malgun Gothic" w:hAnsi="Times New Roman" w:cs="Times New Roman"/>
                <w:bCs/>
                <w:iCs/>
                <w:sz w:val="20"/>
                <w:szCs w:val="20"/>
              </w:rPr>
              <w:t xml:space="preserve"> the </w:t>
            </w:r>
            <w:r w:rsidRPr="009F708F">
              <w:rPr>
                <w:rFonts w:ascii="Times New Roman" w:eastAsia="等线" w:hAnsi="Times New Roman" w:cs="Times New Roman"/>
                <w:bCs/>
                <w:iCs/>
                <w:sz w:val="20"/>
                <w:szCs w:val="20"/>
              </w:rPr>
              <w:t xml:space="preserve">necessity, </w:t>
            </w:r>
            <w:r w:rsidRPr="009F708F">
              <w:rPr>
                <w:rFonts w:ascii="Times New Roman" w:eastAsia="Malgun Gothic" w:hAnsi="Times New Roman" w:cs="Times New Roman"/>
                <w:bCs/>
                <w:iCs/>
                <w:sz w:val="20"/>
                <w:szCs w:val="20"/>
              </w:rPr>
              <w:t xml:space="preserve">feasibility and potential specification impact to enable performance monitoring using an existing CSI feedback </w:t>
            </w:r>
            <w:r w:rsidRPr="009F708F">
              <w:rPr>
                <w:rFonts w:ascii="Times New Roman" w:eastAsia="Malgun Gothic" w:hAnsi="Times New Roman" w:cs="Times New Roman"/>
                <w:bCs/>
                <w:iCs/>
                <w:sz w:val="20"/>
                <w:szCs w:val="20"/>
              </w:rPr>
              <w:lastRenderedPageBreak/>
              <w:t>scheme as the reference.</w:t>
            </w:r>
          </w:p>
          <w:p w14:paraId="74276588" w14:textId="77777777" w:rsidR="0063064C" w:rsidRPr="009F708F" w:rsidRDefault="0063064C" w:rsidP="00431311">
            <w:pPr>
              <w:pStyle w:val="a7"/>
              <w:widowControl/>
              <w:numPr>
                <w:ilvl w:val="0"/>
                <w:numId w:val="19"/>
              </w:numPr>
              <w:overflowPunct w:val="0"/>
              <w:autoSpaceDE w:val="0"/>
              <w:autoSpaceDN w:val="0"/>
              <w:adjustRightInd w:val="0"/>
              <w:spacing w:after="50" w:line="259" w:lineRule="auto"/>
              <w:ind w:leftChars="105" w:left="580" w:firstLineChars="0"/>
              <w:jc w:val="left"/>
              <w:textAlignment w:val="baseline"/>
              <w:rPr>
                <w:rFonts w:ascii="Times New Roman" w:eastAsia="Malgun Gothic" w:hAnsi="Times New Roman" w:cs="Times New Roman"/>
                <w:bCs/>
                <w:iCs/>
                <w:sz w:val="20"/>
                <w:szCs w:val="20"/>
              </w:rPr>
            </w:pPr>
            <w:r w:rsidRPr="009F708F">
              <w:rPr>
                <w:rFonts w:ascii="Times New Roman" w:eastAsia="Malgun Gothic" w:hAnsi="Times New Roman" w:cs="Times New Roman"/>
                <w:bCs/>
                <w:iCs/>
                <w:sz w:val="20"/>
                <w:szCs w:val="20"/>
              </w:rPr>
              <w:t>The association between AI/ML scheme and existing CSI feedback scheme for monitoring</w:t>
            </w:r>
          </w:p>
          <w:p w14:paraId="266F0606" w14:textId="77777777" w:rsidR="0063064C" w:rsidRPr="009F708F" w:rsidRDefault="0063064C" w:rsidP="00431311">
            <w:pPr>
              <w:pStyle w:val="a7"/>
              <w:widowControl/>
              <w:numPr>
                <w:ilvl w:val="0"/>
                <w:numId w:val="19"/>
              </w:numPr>
              <w:overflowPunct w:val="0"/>
              <w:autoSpaceDE w:val="0"/>
              <w:autoSpaceDN w:val="0"/>
              <w:adjustRightInd w:val="0"/>
              <w:spacing w:after="50" w:line="259" w:lineRule="auto"/>
              <w:ind w:leftChars="105" w:left="580" w:firstLineChars="0"/>
              <w:jc w:val="left"/>
              <w:textAlignment w:val="baseline"/>
              <w:rPr>
                <w:rFonts w:ascii="Times New Roman" w:eastAsia="Malgun Gothic" w:hAnsi="Times New Roman" w:cs="Times New Roman"/>
                <w:bCs/>
                <w:iCs/>
                <w:sz w:val="20"/>
                <w:szCs w:val="20"/>
              </w:rPr>
            </w:pPr>
            <w:r w:rsidRPr="009F708F">
              <w:rPr>
                <w:rFonts w:ascii="Times New Roman" w:eastAsia="Malgun Gothic" w:hAnsi="Times New Roman" w:cs="Times New Roman"/>
                <w:bCs/>
                <w:iCs/>
                <w:sz w:val="20"/>
                <w:szCs w:val="20"/>
              </w:rPr>
              <w:t>Note: The metric for monitoring and comparison includes intermediate KPI and eventual KPI.</w:t>
            </w:r>
          </w:p>
          <w:p w14:paraId="6D9075E2" w14:textId="79585AF5" w:rsidR="0063064C" w:rsidRPr="009F708F" w:rsidRDefault="0063064C" w:rsidP="00431311">
            <w:pPr>
              <w:pStyle w:val="a7"/>
              <w:widowControl/>
              <w:numPr>
                <w:ilvl w:val="0"/>
                <w:numId w:val="19"/>
              </w:numPr>
              <w:overflowPunct w:val="0"/>
              <w:autoSpaceDE w:val="0"/>
              <w:autoSpaceDN w:val="0"/>
              <w:adjustRightInd w:val="0"/>
              <w:spacing w:after="50" w:line="259" w:lineRule="auto"/>
              <w:ind w:leftChars="105" w:left="580" w:firstLineChars="0"/>
              <w:jc w:val="left"/>
              <w:textAlignment w:val="baseline"/>
              <w:rPr>
                <w:rFonts w:ascii="Times New Roman" w:eastAsia="Malgun Gothic" w:hAnsi="Times New Roman" w:cs="Times New Roman"/>
                <w:bCs/>
                <w:iCs/>
                <w:sz w:val="20"/>
                <w:szCs w:val="20"/>
              </w:rPr>
            </w:pPr>
            <w:r w:rsidRPr="009F708F">
              <w:rPr>
                <w:rFonts w:ascii="Times New Roman" w:eastAsia="Malgun Gothic" w:hAnsi="Times New Roman" w:cs="Times New Roman"/>
                <w:bCs/>
                <w:iCs/>
                <w:sz w:val="20"/>
                <w:szCs w:val="20"/>
              </w:rPr>
              <w:t>Other aspects are not precluded.</w:t>
            </w:r>
          </w:p>
        </w:tc>
      </w:tr>
    </w:tbl>
    <w:p w14:paraId="3C6A53CA" w14:textId="683DB46E" w:rsidR="00AA2679" w:rsidRPr="009F708F" w:rsidRDefault="00AA2679" w:rsidP="0052401D">
      <w:pPr>
        <w:spacing w:afterLines="50" w:after="120"/>
        <w:rPr>
          <w:rFonts w:ascii="Times New Roman" w:hAnsi="Times New Roman" w:cs="Times New Roman"/>
          <w:bCs/>
          <w:iCs/>
          <w:sz w:val="20"/>
          <w:szCs w:val="20"/>
        </w:rPr>
      </w:pPr>
      <w:r w:rsidRPr="009F708F">
        <w:rPr>
          <w:rFonts w:ascii="Times New Roman" w:hAnsi="Times New Roman" w:cs="Times New Roman" w:hint="eastAsia"/>
          <w:bCs/>
          <w:iCs/>
          <w:sz w:val="20"/>
          <w:szCs w:val="20"/>
        </w:rPr>
        <w:lastRenderedPageBreak/>
        <w:t>For NW-side monitoring, there are two criterions on determining whether the AI/ML model is still workable</w:t>
      </w:r>
      <w:r w:rsidR="00F70FA4" w:rsidRPr="009F708F">
        <w:rPr>
          <w:rFonts w:ascii="Times New Roman" w:hAnsi="Times New Roman" w:cs="Times New Roman" w:hint="eastAsia"/>
          <w:bCs/>
          <w:iCs/>
          <w:sz w:val="20"/>
          <w:szCs w:val="20"/>
        </w:rPr>
        <w:t xml:space="preserve"> /valid</w:t>
      </w:r>
      <w:r w:rsidRPr="009F708F">
        <w:rPr>
          <w:rFonts w:ascii="Times New Roman" w:hAnsi="Times New Roman" w:cs="Times New Roman" w:hint="eastAsia"/>
          <w:bCs/>
          <w:iCs/>
          <w:sz w:val="20"/>
          <w:szCs w:val="20"/>
        </w:rPr>
        <w:t>:</w:t>
      </w:r>
    </w:p>
    <w:p w14:paraId="3FFB85A5" w14:textId="1BD32981" w:rsidR="00AA2679" w:rsidRPr="009F708F" w:rsidRDefault="00AA2679" w:rsidP="00431311">
      <w:pPr>
        <w:pStyle w:val="a7"/>
        <w:numPr>
          <w:ilvl w:val="0"/>
          <w:numId w:val="23"/>
        </w:numPr>
        <w:spacing w:afterLines="50" w:after="120"/>
        <w:ind w:firstLineChars="0"/>
        <w:rPr>
          <w:rFonts w:ascii="Times New Roman" w:hAnsi="Times New Roman" w:cs="Times New Roman"/>
          <w:bCs/>
          <w:iCs/>
          <w:sz w:val="20"/>
          <w:szCs w:val="20"/>
        </w:rPr>
      </w:pPr>
      <w:r w:rsidRPr="009F708F">
        <w:rPr>
          <w:rFonts w:ascii="Times New Roman" w:hAnsi="Times New Roman" w:cs="Times New Roman" w:hint="eastAsia"/>
          <w:bCs/>
          <w:iCs/>
          <w:sz w:val="20"/>
          <w:szCs w:val="20"/>
        </w:rPr>
        <w:t xml:space="preserve">Option 1: Compare the metric of the AI/ML model with a </w:t>
      </w:r>
      <w:r w:rsidR="000E6FCE" w:rsidRPr="009F708F">
        <w:rPr>
          <w:rFonts w:ascii="Times New Roman" w:hAnsi="Times New Roman" w:cs="Times New Roman" w:hint="eastAsia"/>
          <w:bCs/>
          <w:iCs/>
          <w:sz w:val="20"/>
          <w:szCs w:val="20"/>
        </w:rPr>
        <w:t xml:space="preserve">given </w:t>
      </w:r>
      <w:r w:rsidRPr="009F708F">
        <w:rPr>
          <w:rFonts w:ascii="Times New Roman" w:hAnsi="Times New Roman" w:cs="Times New Roman" w:hint="eastAsia"/>
          <w:bCs/>
          <w:iCs/>
          <w:sz w:val="20"/>
          <w:szCs w:val="20"/>
        </w:rPr>
        <w:t>threshold, and if the metric is higher</w:t>
      </w:r>
      <w:r w:rsidR="000E6FCE" w:rsidRPr="009F708F">
        <w:rPr>
          <w:rFonts w:ascii="Times New Roman" w:hAnsi="Times New Roman" w:cs="Times New Roman" w:hint="eastAsia"/>
          <w:bCs/>
          <w:iCs/>
          <w:sz w:val="20"/>
          <w:szCs w:val="20"/>
        </w:rPr>
        <w:t xml:space="preserve"> (or </w:t>
      </w:r>
      <w:r w:rsidRPr="009F708F">
        <w:rPr>
          <w:rFonts w:ascii="Times New Roman" w:hAnsi="Times New Roman" w:cs="Times New Roman" w:hint="eastAsia"/>
          <w:bCs/>
          <w:iCs/>
          <w:sz w:val="20"/>
          <w:szCs w:val="20"/>
        </w:rPr>
        <w:t>lower</w:t>
      </w:r>
      <w:r w:rsidR="000E6FCE" w:rsidRPr="009F708F">
        <w:rPr>
          <w:rFonts w:ascii="Times New Roman" w:hAnsi="Times New Roman" w:cs="Times New Roman" w:hint="eastAsia"/>
          <w:bCs/>
          <w:iCs/>
          <w:sz w:val="20"/>
          <w:szCs w:val="20"/>
        </w:rPr>
        <w:t>, depends on the type of the metric)</w:t>
      </w:r>
      <w:r w:rsidRPr="009F708F">
        <w:rPr>
          <w:rFonts w:ascii="Times New Roman" w:hAnsi="Times New Roman" w:cs="Times New Roman" w:hint="eastAsia"/>
          <w:bCs/>
          <w:iCs/>
          <w:sz w:val="20"/>
          <w:szCs w:val="20"/>
        </w:rPr>
        <w:t xml:space="preserve"> than the given threshold, the model is workable;</w:t>
      </w:r>
    </w:p>
    <w:p w14:paraId="45C8A449" w14:textId="689B23C8" w:rsidR="00AA2679" w:rsidRPr="009F708F" w:rsidRDefault="00AA2679" w:rsidP="00431311">
      <w:pPr>
        <w:pStyle w:val="a7"/>
        <w:numPr>
          <w:ilvl w:val="0"/>
          <w:numId w:val="23"/>
        </w:numPr>
        <w:spacing w:afterLines="50" w:after="120"/>
        <w:ind w:firstLineChars="0"/>
        <w:rPr>
          <w:rFonts w:ascii="Times New Roman" w:hAnsi="Times New Roman" w:cs="Times New Roman"/>
          <w:bCs/>
          <w:iCs/>
          <w:sz w:val="20"/>
          <w:szCs w:val="20"/>
        </w:rPr>
      </w:pPr>
      <w:r w:rsidRPr="009F708F">
        <w:rPr>
          <w:rFonts w:ascii="Times New Roman" w:hAnsi="Times New Roman" w:cs="Times New Roman" w:hint="eastAsia"/>
          <w:bCs/>
          <w:iCs/>
          <w:sz w:val="20"/>
          <w:szCs w:val="20"/>
        </w:rPr>
        <w:t xml:space="preserve">Option 2: Compare the metric of the AI/ML model with the metric of an existing CSI feedback scheme, </w:t>
      </w:r>
      <w:r w:rsidR="000E6FCE" w:rsidRPr="009F708F">
        <w:rPr>
          <w:rFonts w:ascii="Times New Roman" w:hAnsi="Times New Roman" w:cs="Times New Roman" w:hint="eastAsia"/>
          <w:bCs/>
          <w:iCs/>
          <w:sz w:val="20"/>
          <w:szCs w:val="20"/>
        </w:rPr>
        <w:t xml:space="preserve">and if the two metrics meet a certain relationship (e.g., the metric of the AI/ML model is </w:t>
      </w:r>
      <w:r w:rsidR="004E4370" w:rsidRPr="009F708F">
        <w:rPr>
          <w:rFonts w:ascii="Times New Roman" w:hAnsi="Times New Roman" w:cs="Times New Roman" w:hint="eastAsia"/>
          <w:bCs/>
          <w:iCs/>
          <w:sz w:val="20"/>
          <w:szCs w:val="20"/>
        </w:rPr>
        <w:t xml:space="preserve">higher </w:t>
      </w:r>
      <w:r w:rsidR="000E6FCE" w:rsidRPr="009F708F">
        <w:rPr>
          <w:rFonts w:ascii="Times New Roman" w:hAnsi="Times New Roman" w:cs="Times New Roman" w:hint="eastAsia"/>
          <w:bCs/>
          <w:iCs/>
          <w:sz w:val="20"/>
          <w:szCs w:val="20"/>
        </w:rPr>
        <w:t>than the metric of an existing CSI feedback scheme)</w:t>
      </w:r>
      <w:proofErr w:type="gramStart"/>
      <w:r w:rsidRPr="009F708F">
        <w:rPr>
          <w:rFonts w:ascii="Times New Roman" w:hAnsi="Times New Roman" w:cs="Times New Roman" w:hint="eastAsia"/>
          <w:bCs/>
          <w:iCs/>
          <w:sz w:val="20"/>
          <w:szCs w:val="20"/>
        </w:rPr>
        <w:t>,</w:t>
      </w:r>
      <w:proofErr w:type="gramEnd"/>
      <w:r w:rsidRPr="009F708F">
        <w:rPr>
          <w:rFonts w:ascii="Times New Roman" w:hAnsi="Times New Roman" w:cs="Times New Roman" w:hint="eastAsia"/>
          <w:bCs/>
          <w:iCs/>
          <w:sz w:val="20"/>
          <w:szCs w:val="20"/>
        </w:rPr>
        <w:t xml:space="preserve"> the </w:t>
      </w:r>
      <w:r w:rsidR="000E6FCE" w:rsidRPr="009F708F">
        <w:rPr>
          <w:rFonts w:ascii="Times New Roman" w:hAnsi="Times New Roman" w:cs="Times New Roman" w:hint="eastAsia"/>
          <w:bCs/>
          <w:iCs/>
          <w:sz w:val="20"/>
          <w:szCs w:val="20"/>
        </w:rPr>
        <w:t xml:space="preserve">AI/ML </w:t>
      </w:r>
      <w:r w:rsidRPr="009F708F">
        <w:rPr>
          <w:rFonts w:ascii="Times New Roman" w:hAnsi="Times New Roman" w:cs="Times New Roman" w:hint="eastAsia"/>
          <w:bCs/>
          <w:iCs/>
          <w:sz w:val="20"/>
          <w:szCs w:val="20"/>
        </w:rPr>
        <w:t>model is workable</w:t>
      </w:r>
      <w:r w:rsidR="000E6FCE" w:rsidRPr="009F708F">
        <w:rPr>
          <w:rFonts w:ascii="Times New Roman" w:hAnsi="Times New Roman" w:cs="Times New Roman" w:hint="eastAsia"/>
          <w:bCs/>
          <w:iCs/>
          <w:sz w:val="20"/>
          <w:szCs w:val="20"/>
        </w:rPr>
        <w:t>.</w:t>
      </w:r>
    </w:p>
    <w:p w14:paraId="15F9914E" w14:textId="341E6E75" w:rsidR="000E6FCE" w:rsidRPr="009F708F" w:rsidRDefault="000E6FCE" w:rsidP="0052401D">
      <w:pPr>
        <w:spacing w:afterLines="50" w:after="120"/>
        <w:rPr>
          <w:rFonts w:ascii="Times New Roman" w:hAnsi="Times New Roman" w:cs="Times New Roman"/>
          <w:bCs/>
          <w:iCs/>
          <w:sz w:val="20"/>
          <w:szCs w:val="20"/>
        </w:rPr>
      </w:pPr>
      <w:r w:rsidRPr="009F708F">
        <w:rPr>
          <w:rFonts w:ascii="Times New Roman" w:hAnsi="Times New Roman" w:cs="Times New Roman" w:hint="eastAsia"/>
          <w:bCs/>
          <w:iCs/>
          <w:sz w:val="20"/>
          <w:szCs w:val="20"/>
        </w:rPr>
        <w:t xml:space="preserve">For Option 1, how to determine the threshold has to be considered. Since the metric is compared with a given threshold which is not related to the existing CSI feedback schemes, it is possible that in some cases, an AI/ML model </w:t>
      </w:r>
      <w:r w:rsidR="004E4370" w:rsidRPr="009F708F">
        <w:rPr>
          <w:rFonts w:ascii="Times New Roman" w:hAnsi="Times New Roman" w:cs="Times New Roman" w:hint="eastAsia"/>
          <w:bCs/>
          <w:iCs/>
          <w:sz w:val="20"/>
          <w:szCs w:val="20"/>
        </w:rPr>
        <w:t xml:space="preserve">is viewed as invalid even if </w:t>
      </w:r>
      <w:r w:rsidRPr="009F708F">
        <w:rPr>
          <w:rFonts w:ascii="Times New Roman" w:hAnsi="Times New Roman" w:cs="Times New Roman" w:hint="eastAsia"/>
          <w:bCs/>
          <w:iCs/>
          <w:sz w:val="20"/>
          <w:szCs w:val="20"/>
        </w:rPr>
        <w:t xml:space="preserve">it works better than existing CSI feedback schemes, </w:t>
      </w:r>
      <w:r w:rsidR="002313C3" w:rsidRPr="009F708F">
        <w:rPr>
          <w:rFonts w:ascii="Times New Roman" w:hAnsi="Times New Roman" w:cs="Times New Roman" w:hint="eastAsia"/>
          <w:bCs/>
          <w:iCs/>
          <w:sz w:val="20"/>
          <w:szCs w:val="20"/>
        </w:rPr>
        <w:t xml:space="preserve">and in some other cases, an AI/ML model is </w:t>
      </w:r>
      <w:r w:rsidR="004E4370" w:rsidRPr="009F708F">
        <w:rPr>
          <w:rFonts w:ascii="Times New Roman" w:hAnsi="Times New Roman" w:cs="Times New Roman" w:hint="eastAsia"/>
          <w:bCs/>
          <w:iCs/>
          <w:sz w:val="20"/>
          <w:szCs w:val="20"/>
        </w:rPr>
        <w:t>viewed as valid even if</w:t>
      </w:r>
      <w:r w:rsidR="002313C3" w:rsidRPr="009F708F">
        <w:rPr>
          <w:rFonts w:ascii="Times New Roman" w:hAnsi="Times New Roman" w:cs="Times New Roman" w:hint="eastAsia"/>
          <w:bCs/>
          <w:iCs/>
          <w:sz w:val="20"/>
          <w:szCs w:val="20"/>
        </w:rPr>
        <w:t xml:space="preserve"> it works worse than existing CSI feedback schemes. </w:t>
      </w:r>
    </w:p>
    <w:p w14:paraId="1427786B" w14:textId="7F409400" w:rsidR="00291C07" w:rsidRPr="009F708F" w:rsidRDefault="000E6FCE" w:rsidP="0052401D">
      <w:pPr>
        <w:spacing w:afterLines="50" w:after="120"/>
        <w:rPr>
          <w:rFonts w:ascii="Times New Roman" w:hAnsi="Times New Roman" w:cs="Times New Roman"/>
          <w:sz w:val="20"/>
          <w:szCs w:val="20"/>
        </w:rPr>
      </w:pPr>
      <w:r w:rsidRPr="009F708F">
        <w:rPr>
          <w:rFonts w:ascii="Times New Roman" w:hAnsi="Times New Roman" w:cs="Times New Roman" w:hint="eastAsia"/>
          <w:bCs/>
          <w:iCs/>
          <w:sz w:val="20"/>
          <w:szCs w:val="20"/>
        </w:rPr>
        <w:t>Option 2 is the scheme</w:t>
      </w:r>
      <w:r w:rsidR="00291C07" w:rsidRPr="009F708F">
        <w:rPr>
          <w:rFonts w:ascii="Times New Roman" w:hAnsi="Times New Roman" w:cs="Times New Roman" w:hint="eastAsia"/>
          <w:bCs/>
          <w:iCs/>
          <w:sz w:val="20"/>
          <w:szCs w:val="20"/>
        </w:rPr>
        <w:t xml:space="preserve"> </w:t>
      </w:r>
      <w:r w:rsidR="009B7C8B" w:rsidRPr="009F708F">
        <w:rPr>
          <w:rFonts w:ascii="Times New Roman" w:hAnsi="Times New Roman" w:cs="Times New Roman" w:hint="eastAsia"/>
          <w:bCs/>
          <w:iCs/>
          <w:sz w:val="20"/>
          <w:szCs w:val="20"/>
        </w:rPr>
        <w:t xml:space="preserve">taking </w:t>
      </w:r>
      <w:r w:rsidR="00291C07" w:rsidRPr="009F708F">
        <w:rPr>
          <w:rFonts w:ascii="Times New Roman" w:hAnsi="Times New Roman" w:cs="Times New Roman" w:hint="eastAsia"/>
          <w:sz w:val="20"/>
          <w:szCs w:val="20"/>
        </w:rPr>
        <w:t xml:space="preserve">an </w:t>
      </w:r>
      <w:r w:rsidR="002313C3" w:rsidRPr="009F708F">
        <w:rPr>
          <w:rFonts w:ascii="Times New Roman" w:hAnsi="Times New Roman" w:cs="Times New Roman" w:hint="eastAsia"/>
          <w:sz w:val="20"/>
          <w:szCs w:val="20"/>
        </w:rPr>
        <w:t>existing CSI feedback scheme as</w:t>
      </w:r>
      <w:r w:rsidR="00291C07" w:rsidRPr="009F708F">
        <w:rPr>
          <w:rFonts w:ascii="Times New Roman" w:hAnsi="Times New Roman" w:cs="Times New Roman" w:hint="eastAsia"/>
          <w:sz w:val="20"/>
          <w:szCs w:val="20"/>
        </w:rPr>
        <w:t xml:space="preserve"> reference</w:t>
      </w:r>
      <w:r w:rsidR="009B7C8B" w:rsidRPr="009F708F">
        <w:rPr>
          <w:rFonts w:ascii="Times New Roman" w:hAnsi="Times New Roman" w:cs="Times New Roman" w:hint="eastAsia"/>
          <w:sz w:val="20"/>
          <w:szCs w:val="20"/>
        </w:rPr>
        <w:t>. C</w:t>
      </w:r>
      <w:r w:rsidR="002313C3" w:rsidRPr="009F708F">
        <w:rPr>
          <w:rFonts w:ascii="Times New Roman" w:hAnsi="Times New Roman" w:cs="Times New Roman" w:hint="eastAsia"/>
          <w:sz w:val="20"/>
          <w:szCs w:val="20"/>
        </w:rPr>
        <w:t xml:space="preserve">ompared to Option 1, it </w:t>
      </w:r>
      <w:r w:rsidR="002313C3" w:rsidRPr="009F708F">
        <w:rPr>
          <w:rFonts w:ascii="Times New Roman" w:hAnsi="Times New Roman" w:cs="Times New Roman"/>
          <w:sz w:val="20"/>
          <w:szCs w:val="20"/>
        </w:rPr>
        <w:t>provide</w:t>
      </w:r>
      <w:r w:rsidR="002313C3" w:rsidRPr="009F708F">
        <w:rPr>
          <w:rFonts w:ascii="Times New Roman" w:hAnsi="Times New Roman" w:cs="Times New Roman" w:hint="eastAsia"/>
          <w:sz w:val="20"/>
          <w:szCs w:val="20"/>
        </w:rPr>
        <w:t>s</w:t>
      </w:r>
      <w:r w:rsidR="002313C3" w:rsidRPr="009F708F">
        <w:rPr>
          <w:rFonts w:ascii="Times New Roman" w:hAnsi="Times New Roman" w:cs="Times New Roman"/>
          <w:sz w:val="20"/>
          <w:szCs w:val="20"/>
        </w:rPr>
        <w:t xml:space="preserve"> more </w:t>
      </w:r>
      <w:r w:rsidR="00772FBB" w:rsidRPr="009F708F">
        <w:rPr>
          <w:rFonts w:ascii="Times New Roman" w:hAnsi="Times New Roman" w:cs="Times New Roman" w:hint="eastAsia"/>
          <w:sz w:val="20"/>
          <w:szCs w:val="20"/>
        </w:rPr>
        <w:t>practical information</w:t>
      </w:r>
      <w:r w:rsidR="00772FBB" w:rsidRPr="009F708F">
        <w:rPr>
          <w:rFonts w:ascii="Times New Roman" w:hAnsi="Times New Roman" w:cs="Times New Roman"/>
          <w:sz w:val="20"/>
          <w:szCs w:val="20"/>
        </w:rPr>
        <w:t xml:space="preserve"> </w:t>
      </w:r>
      <w:r w:rsidR="002313C3" w:rsidRPr="009F708F">
        <w:rPr>
          <w:rFonts w:ascii="Times New Roman" w:hAnsi="Times New Roman" w:cs="Times New Roman" w:hint="eastAsia"/>
          <w:sz w:val="20"/>
          <w:szCs w:val="20"/>
        </w:rPr>
        <w:t>to the NW-side</w:t>
      </w:r>
      <w:r w:rsidR="002313C3" w:rsidRPr="009F708F">
        <w:rPr>
          <w:rFonts w:ascii="Times New Roman" w:hAnsi="Times New Roman" w:cs="Times New Roman"/>
          <w:sz w:val="20"/>
          <w:szCs w:val="20"/>
        </w:rPr>
        <w:t xml:space="preserve">, </w:t>
      </w:r>
      <w:r w:rsidR="00A407CA" w:rsidRPr="009F708F">
        <w:rPr>
          <w:rFonts w:ascii="Times New Roman" w:hAnsi="Times New Roman" w:cs="Times New Roman" w:hint="eastAsia"/>
          <w:sz w:val="20"/>
          <w:szCs w:val="20"/>
        </w:rPr>
        <w:t>which</w:t>
      </w:r>
      <w:r w:rsidR="002313C3" w:rsidRPr="009F708F">
        <w:rPr>
          <w:rFonts w:ascii="Times New Roman" w:hAnsi="Times New Roman" w:cs="Times New Roman"/>
          <w:sz w:val="20"/>
          <w:szCs w:val="20"/>
        </w:rPr>
        <w:t xml:space="preserve"> </w:t>
      </w:r>
      <w:r w:rsidR="002313C3" w:rsidRPr="009F708F">
        <w:rPr>
          <w:rFonts w:ascii="Times New Roman" w:hAnsi="Times New Roman" w:cs="Times New Roman" w:hint="eastAsia"/>
          <w:sz w:val="20"/>
          <w:szCs w:val="20"/>
        </w:rPr>
        <w:t>enabl</w:t>
      </w:r>
      <w:r w:rsidR="00A407CA" w:rsidRPr="009F708F">
        <w:rPr>
          <w:rFonts w:ascii="Times New Roman" w:hAnsi="Times New Roman" w:cs="Times New Roman" w:hint="eastAsia"/>
          <w:sz w:val="20"/>
          <w:szCs w:val="20"/>
        </w:rPr>
        <w:t>es</w:t>
      </w:r>
      <w:r w:rsidR="002313C3" w:rsidRPr="009F708F">
        <w:rPr>
          <w:rFonts w:ascii="Times New Roman" w:hAnsi="Times New Roman" w:cs="Times New Roman" w:hint="eastAsia"/>
          <w:sz w:val="20"/>
          <w:szCs w:val="20"/>
        </w:rPr>
        <w:t xml:space="preserve"> the NW-side</w:t>
      </w:r>
      <w:r w:rsidR="002313C3" w:rsidRPr="009F708F">
        <w:rPr>
          <w:rFonts w:ascii="Times New Roman" w:hAnsi="Times New Roman" w:cs="Times New Roman"/>
          <w:sz w:val="20"/>
          <w:szCs w:val="20"/>
        </w:rPr>
        <w:t xml:space="preserve"> </w:t>
      </w:r>
      <w:r w:rsidR="002313C3" w:rsidRPr="009F708F">
        <w:rPr>
          <w:rFonts w:ascii="Times New Roman" w:hAnsi="Times New Roman" w:cs="Times New Roman" w:hint="eastAsia"/>
          <w:sz w:val="20"/>
          <w:szCs w:val="20"/>
        </w:rPr>
        <w:t>to</w:t>
      </w:r>
      <w:r w:rsidR="002313C3" w:rsidRPr="009F708F">
        <w:rPr>
          <w:rFonts w:ascii="Times New Roman" w:hAnsi="Times New Roman" w:cs="Times New Roman"/>
          <w:sz w:val="20"/>
          <w:szCs w:val="20"/>
        </w:rPr>
        <w:t xml:space="preserve"> making better decisions</w:t>
      </w:r>
      <w:r w:rsidR="002313C3" w:rsidRPr="009F708F">
        <w:rPr>
          <w:rFonts w:ascii="Times New Roman" w:hAnsi="Times New Roman" w:cs="Times New Roman" w:hint="eastAsia"/>
          <w:sz w:val="20"/>
          <w:szCs w:val="20"/>
        </w:rPr>
        <w:t xml:space="preserve"> </w:t>
      </w:r>
      <w:r w:rsidR="002313C3" w:rsidRPr="009F708F">
        <w:rPr>
          <w:rFonts w:ascii="Times New Roman" w:hAnsi="Times New Roman" w:cs="Times New Roman"/>
          <w:sz w:val="20"/>
          <w:szCs w:val="20"/>
        </w:rPr>
        <w:t>of model activation/deactivation/updating/switching</w:t>
      </w:r>
      <w:r w:rsidR="00772FBB" w:rsidRPr="009F708F">
        <w:rPr>
          <w:rFonts w:ascii="Times New Roman" w:hAnsi="Times New Roman" w:cs="Times New Roman" w:hint="eastAsia"/>
          <w:sz w:val="20"/>
          <w:szCs w:val="20"/>
        </w:rPr>
        <w:t>, and especially for fallback</w:t>
      </w:r>
      <w:r w:rsidR="002313C3" w:rsidRPr="009F708F">
        <w:rPr>
          <w:rFonts w:ascii="Times New Roman" w:hAnsi="Times New Roman" w:cs="Times New Roman" w:hint="eastAsia"/>
          <w:sz w:val="20"/>
          <w:szCs w:val="20"/>
        </w:rPr>
        <w:t>.</w:t>
      </w:r>
      <w:r w:rsidR="00A407CA" w:rsidRPr="009F708F">
        <w:rPr>
          <w:rFonts w:ascii="Times New Roman" w:hAnsi="Times New Roman" w:cs="Times New Roman" w:hint="eastAsia"/>
          <w:sz w:val="20"/>
          <w:szCs w:val="20"/>
        </w:rPr>
        <w:t xml:space="preserve"> However, compared to Option 1, option 2 </w:t>
      </w:r>
      <w:r w:rsidR="00AA2679" w:rsidRPr="009F708F">
        <w:rPr>
          <w:rFonts w:ascii="Times New Roman" w:hAnsi="Times New Roman" w:cs="Times New Roman" w:hint="eastAsia"/>
          <w:sz w:val="20"/>
          <w:szCs w:val="20"/>
        </w:rPr>
        <w:t xml:space="preserve">requires </w:t>
      </w:r>
      <w:r w:rsidR="00AA2679" w:rsidRPr="009F708F">
        <w:rPr>
          <w:rFonts w:ascii="Times New Roman" w:hAnsi="Times New Roman" w:cs="Times New Roman"/>
          <w:sz w:val="20"/>
          <w:szCs w:val="20"/>
        </w:rPr>
        <w:t>additional legacy CSI reporting</w:t>
      </w:r>
      <w:r w:rsidRPr="009F708F">
        <w:rPr>
          <w:rFonts w:ascii="Times New Roman" w:hAnsi="Times New Roman" w:cs="Times New Roman" w:hint="eastAsia"/>
          <w:sz w:val="20"/>
          <w:szCs w:val="20"/>
        </w:rPr>
        <w:t>.</w:t>
      </w:r>
      <w:r w:rsidR="00A407CA" w:rsidRPr="009F708F">
        <w:rPr>
          <w:rFonts w:ascii="Times New Roman" w:hAnsi="Times New Roman" w:cs="Times New Roman" w:hint="eastAsia"/>
          <w:sz w:val="20"/>
          <w:szCs w:val="20"/>
        </w:rPr>
        <w:t xml:space="preserve"> More study is needed on whether the price of </w:t>
      </w:r>
      <w:r w:rsidR="00A407CA" w:rsidRPr="009F708F">
        <w:rPr>
          <w:rFonts w:ascii="Times New Roman" w:hAnsi="Times New Roman" w:cs="Times New Roman"/>
          <w:sz w:val="20"/>
          <w:szCs w:val="20"/>
        </w:rPr>
        <w:t>additional</w:t>
      </w:r>
      <w:r w:rsidR="00A407CA" w:rsidRPr="009F708F">
        <w:rPr>
          <w:rFonts w:ascii="Times New Roman" w:hAnsi="Times New Roman" w:cs="Times New Roman" w:hint="eastAsia"/>
          <w:sz w:val="20"/>
          <w:szCs w:val="20"/>
        </w:rPr>
        <w:t xml:space="preserve"> legacy CSI reporting is acceptable.</w:t>
      </w:r>
      <w:r w:rsidR="00691193" w:rsidRPr="009F708F">
        <w:rPr>
          <w:rFonts w:ascii="Times New Roman" w:hAnsi="Times New Roman" w:cs="Times New Roman" w:hint="eastAsia"/>
          <w:sz w:val="20"/>
          <w:szCs w:val="20"/>
        </w:rPr>
        <w:t xml:space="preserve"> The price includes the overhead of legacy CSI reporting, the signaling on triggering legacy CSI reporting, etc. </w:t>
      </w:r>
    </w:p>
    <w:p w14:paraId="586AEFCF" w14:textId="39E1CADD" w:rsidR="00A407CA" w:rsidRPr="009F708F" w:rsidRDefault="00A407CA" w:rsidP="0052401D">
      <w:pPr>
        <w:spacing w:after="50"/>
        <w:rPr>
          <w:rFonts w:ascii="Times New Roman" w:hAnsi="Times New Roman" w:cs="Times New Roman"/>
          <w:b/>
          <w:bCs/>
          <w:iCs/>
          <w:sz w:val="20"/>
          <w:szCs w:val="20"/>
          <w:lang w:val="en-GB"/>
        </w:rPr>
      </w:pPr>
      <w:bookmarkStart w:id="21" w:name="_Ref135058584"/>
      <w:r w:rsidRPr="009F708F">
        <w:rPr>
          <w:rFonts w:ascii="Times New Roman" w:hAnsi="Times New Roman" w:cs="Times New Roman"/>
          <w:b/>
          <w:bCs/>
          <w:iCs/>
          <w:sz w:val="20"/>
          <w:szCs w:val="20"/>
          <w:lang w:val="en-GB"/>
        </w:rPr>
        <w:t xml:space="preserve">Proposal </w:t>
      </w:r>
      <w:r w:rsidRPr="009F708F">
        <w:rPr>
          <w:rFonts w:ascii="Times New Roman" w:hAnsi="Times New Roman" w:cs="Times New Roman"/>
          <w:b/>
          <w:bCs/>
          <w:iCs/>
          <w:sz w:val="20"/>
          <w:szCs w:val="20"/>
          <w:lang w:val="en-GB"/>
        </w:rPr>
        <w:fldChar w:fldCharType="begin"/>
      </w:r>
      <w:r w:rsidRPr="009F708F">
        <w:rPr>
          <w:rFonts w:ascii="Times New Roman" w:hAnsi="Times New Roman" w:cs="Times New Roman"/>
          <w:b/>
          <w:bCs/>
          <w:iCs/>
          <w:sz w:val="20"/>
          <w:szCs w:val="20"/>
          <w:lang w:val="en-GB"/>
        </w:rPr>
        <w:instrText xml:space="preserve"> SEQ Proposal_ \* ARABIC </w:instrText>
      </w:r>
      <w:r w:rsidRPr="009F708F">
        <w:rPr>
          <w:rFonts w:ascii="Times New Roman" w:hAnsi="Times New Roman" w:cs="Times New Roman"/>
          <w:b/>
          <w:bCs/>
          <w:iCs/>
          <w:sz w:val="20"/>
          <w:szCs w:val="20"/>
          <w:lang w:val="en-GB"/>
        </w:rPr>
        <w:fldChar w:fldCharType="separate"/>
      </w:r>
      <w:r w:rsidR="005453F9">
        <w:rPr>
          <w:rFonts w:ascii="Times New Roman" w:hAnsi="Times New Roman" w:cs="Times New Roman"/>
          <w:b/>
          <w:bCs/>
          <w:iCs/>
          <w:noProof/>
          <w:sz w:val="20"/>
          <w:szCs w:val="20"/>
          <w:lang w:val="en-GB"/>
        </w:rPr>
        <w:t>18</w:t>
      </w:r>
      <w:r w:rsidRPr="009F708F">
        <w:rPr>
          <w:rFonts w:ascii="Times New Roman" w:hAnsi="Times New Roman" w:cs="Times New Roman"/>
          <w:b/>
          <w:bCs/>
          <w:iCs/>
          <w:sz w:val="20"/>
          <w:szCs w:val="20"/>
          <w:lang w:val="en-GB"/>
        </w:rPr>
        <w:fldChar w:fldCharType="end"/>
      </w:r>
      <w:r w:rsidRPr="009F708F">
        <w:rPr>
          <w:rFonts w:ascii="Times New Roman" w:hAnsi="Times New Roman" w:cs="Times New Roman"/>
          <w:b/>
          <w:bCs/>
          <w:iCs/>
          <w:sz w:val="20"/>
          <w:szCs w:val="20"/>
          <w:lang w:val="en-GB"/>
        </w:rPr>
        <w:t xml:space="preserve">: In CSI compression using two-sided model use case, for NW-side monitoring, </w:t>
      </w:r>
      <w:r w:rsidR="00F70FA4" w:rsidRPr="009F708F">
        <w:rPr>
          <w:rFonts w:ascii="Times New Roman" w:hAnsi="Times New Roman" w:cs="Times New Roman" w:hint="eastAsia"/>
          <w:b/>
          <w:bCs/>
          <w:iCs/>
          <w:sz w:val="20"/>
          <w:szCs w:val="20"/>
          <w:lang w:val="en-GB"/>
        </w:rPr>
        <w:t xml:space="preserve">it is beneficial to </w:t>
      </w:r>
      <w:r w:rsidR="00F70FA4" w:rsidRPr="009F708F">
        <w:rPr>
          <w:rFonts w:ascii="Times New Roman" w:hAnsi="Times New Roman" w:cs="Times New Roman"/>
          <w:b/>
          <w:bCs/>
          <w:iCs/>
          <w:sz w:val="20"/>
          <w:szCs w:val="20"/>
          <w:lang w:val="en-GB"/>
        </w:rPr>
        <w:t>enable performance monitoring using an existing CSI feedback scheme as the reference</w:t>
      </w:r>
      <w:r w:rsidR="00F70FA4" w:rsidRPr="009F708F">
        <w:rPr>
          <w:rFonts w:ascii="Times New Roman" w:hAnsi="Times New Roman" w:cs="Times New Roman" w:hint="eastAsia"/>
          <w:b/>
          <w:bCs/>
          <w:iCs/>
          <w:sz w:val="20"/>
          <w:szCs w:val="20"/>
          <w:lang w:val="en-GB"/>
        </w:rPr>
        <w:t>. F</w:t>
      </w:r>
      <w:r w:rsidR="00F70FA4" w:rsidRPr="009F708F">
        <w:rPr>
          <w:rFonts w:ascii="Times New Roman" w:hAnsi="Times New Roman" w:cs="Times New Roman"/>
          <w:b/>
          <w:bCs/>
          <w:iCs/>
          <w:sz w:val="20"/>
          <w:szCs w:val="20"/>
          <w:lang w:val="en-GB"/>
        </w:rPr>
        <w:t>urther study potential specification impact on triggering and reporting additional legacy CSI</w:t>
      </w:r>
      <w:r w:rsidR="00691193" w:rsidRPr="009F708F">
        <w:rPr>
          <w:rFonts w:ascii="Times New Roman" w:hAnsi="Times New Roman" w:cs="Times New Roman"/>
          <w:b/>
          <w:bCs/>
          <w:iCs/>
          <w:sz w:val="20"/>
          <w:szCs w:val="20"/>
          <w:lang w:val="en-GB"/>
        </w:rPr>
        <w:t>.</w:t>
      </w:r>
      <w:bookmarkEnd w:id="21"/>
    </w:p>
    <w:p w14:paraId="1336A358" w14:textId="10B9C4B3" w:rsidR="00291C07" w:rsidRPr="009F708F" w:rsidRDefault="0041106C" w:rsidP="0052401D">
      <w:pPr>
        <w:spacing w:afterLines="50" w:after="120"/>
        <w:rPr>
          <w:rFonts w:ascii="Times New Roman" w:hAnsi="Times New Roman" w:cs="Times New Roman"/>
          <w:bCs/>
          <w:iCs/>
          <w:sz w:val="20"/>
          <w:szCs w:val="20"/>
        </w:rPr>
      </w:pPr>
      <w:r w:rsidRPr="009F708F">
        <w:rPr>
          <w:rFonts w:ascii="Times New Roman" w:hAnsi="Times New Roman" w:cs="Times New Roman" w:hint="eastAsia"/>
          <w:bCs/>
          <w:iCs/>
          <w:sz w:val="20"/>
          <w:szCs w:val="20"/>
        </w:rPr>
        <w:t>F</w:t>
      </w:r>
      <w:r w:rsidRPr="009F708F">
        <w:rPr>
          <w:rFonts w:ascii="Times New Roman" w:eastAsia="Malgun Gothic" w:hAnsi="Times New Roman" w:cs="Times New Roman"/>
          <w:bCs/>
          <w:iCs/>
          <w:sz w:val="20"/>
          <w:szCs w:val="20"/>
        </w:rPr>
        <w:t>or NW-side monitoring</w:t>
      </w:r>
      <w:r w:rsidRPr="009F708F">
        <w:rPr>
          <w:rFonts w:ascii="Times New Roman" w:hAnsi="Times New Roman" w:cs="Times New Roman" w:hint="eastAsia"/>
          <w:bCs/>
          <w:iCs/>
          <w:sz w:val="20"/>
          <w:szCs w:val="20"/>
        </w:rPr>
        <w:t xml:space="preserve"> with</w:t>
      </w:r>
      <w:r w:rsidRPr="009F708F">
        <w:rPr>
          <w:rFonts w:ascii="Times New Roman" w:eastAsia="Malgun Gothic" w:hAnsi="Times New Roman" w:cs="Times New Roman"/>
          <w:bCs/>
          <w:iCs/>
          <w:sz w:val="20"/>
          <w:szCs w:val="20"/>
        </w:rPr>
        <w:t xml:space="preserve"> an existing CSI feedback scheme as reference</w:t>
      </w:r>
      <w:r w:rsidRPr="009F708F">
        <w:rPr>
          <w:rFonts w:ascii="Times New Roman" w:hAnsi="Times New Roman" w:cs="Times New Roman" w:hint="eastAsia"/>
          <w:bCs/>
          <w:iCs/>
          <w:sz w:val="20"/>
          <w:szCs w:val="20"/>
        </w:rPr>
        <w:t xml:space="preserve">, to determining the </w:t>
      </w:r>
      <w:r w:rsidRPr="009F708F">
        <w:rPr>
          <w:rFonts w:ascii="Times New Roman" w:eastAsia="Malgun Gothic" w:hAnsi="Times New Roman" w:cs="Times New Roman"/>
          <w:bCs/>
          <w:iCs/>
          <w:sz w:val="20"/>
          <w:szCs w:val="20"/>
        </w:rPr>
        <w:t>association between AI/ML scheme and existing CSI feedback scheme for monitoring</w:t>
      </w:r>
      <w:r w:rsidRPr="009F708F">
        <w:rPr>
          <w:rFonts w:ascii="Times New Roman" w:hAnsi="Times New Roman" w:cs="Times New Roman" w:hint="eastAsia"/>
          <w:bCs/>
          <w:iCs/>
          <w:sz w:val="20"/>
          <w:szCs w:val="20"/>
        </w:rPr>
        <w:t>, several methods can be considered:</w:t>
      </w:r>
    </w:p>
    <w:p w14:paraId="4C864537" w14:textId="778FB7FA" w:rsidR="0041106C" w:rsidRPr="009F708F" w:rsidRDefault="0041106C" w:rsidP="00431311">
      <w:pPr>
        <w:pStyle w:val="a7"/>
        <w:numPr>
          <w:ilvl w:val="0"/>
          <w:numId w:val="24"/>
        </w:numPr>
        <w:spacing w:afterLines="50" w:after="120"/>
        <w:ind w:firstLineChars="0"/>
        <w:rPr>
          <w:rFonts w:ascii="Times New Roman" w:hAnsi="Times New Roman" w:cs="Times New Roman"/>
          <w:bCs/>
          <w:iCs/>
          <w:sz w:val="20"/>
          <w:szCs w:val="20"/>
        </w:rPr>
      </w:pPr>
      <w:r w:rsidRPr="009F708F">
        <w:rPr>
          <w:rFonts w:ascii="Times New Roman" w:hAnsi="Times New Roman" w:cs="Times New Roman" w:hint="eastAsia"/>
          <w:bCs/>
          <w:iCs/>
          <w:sz w:val="20"/>
          <w:szCs w:val="20"/>
        </w:rPr>
        <w:t xml:space="preserve">Option 1: </w:t>
      </w:r>
      <w:r w:rsidRPr="009F708F">
        <w:rPr>
          <w:rFonts w:ascii="Times New Roman" w:hAnsi="Times New Roman" w:cs="Times New Roman"/>
          <w:bCs/>
          <w:iCs/>
          <w:sz w:val="20"/>
          <w:szCs w:val="20"/>
        </w:rPr>
        <w:t xml:space="preserve">The </w:t>
      </w:r>
      <w:r w:rsidRPr="009F708F">
        <w:rPr>
          <w:rFonts w:ascii="Times New Roman" w:hAnsi="Times New Roman" w:cs="Times New Roman" w:hint="eastAsia"/>
          <w:bCs/>
          <w:iCs/>
          <w:sz w:val="20"/>
          <w:szCs w:val="20"/>
        </w:rPr>
        <w:t>AI/ML based</w:t>
      </w:r>
      <w:r w:rsidRPr="009F708F">
        <w:rPr>
          <w:rFonts w:ascii="Times New Roman" w:hAnsi="Times New Roman" w:cs="Times New Roman"/>
          <w:bCs/>
          <w:iCs/>
          <w:sz w:val="20"/>
          <w:szCs w:val="20"/>
        </w:rPr>
        <w:t xml:space="preserve"> CSI is reported together with its associated </w:t>
      </w:r>
      <w:r w:rsidRPr="009F708F">
        <w:rPr>
          <w:rFonts w:ascii="Times New Roman" w:hAnsi="Times New Roman" w:cs="Times New Roman" w:hint="eastAsia"/>
          <w:bCs/>
          <w:iCs/>
          <w:sz w:val="20"/>
          <w:szCs w:val="20"/>
        </w:rPr>
        <w:t xml:space="preserve">legacy codebook-based </w:t>
      </w:r>
      <w:r w:rsidRPr="009F708F">
        <w:rPr>
          <w:rFonts w:ascii="Times New Roman" w:hAnsi="Times New Roman" w:cs="Times New Roman"/>
          <w:bCs/>
          <w:iCs/>
          <w:sz w:val="20"/>
          <w:szCs w:val="20"/>
        </w:rPr>
        <w:t>CSI</w:t>
      </w:r>
      <w:r w:rsidRPr="009F708F">
        <w:rPr>
          <w:rFonts w:ascii="Times New Roman" w:hAnsi="Times New Roman" w:cs="Times New Roman" w:hint="eastAsia"/>
          <w:bCs/>
          <w:iCs/>
          <w:sz w:val="20"/>
          <w:szCs w:val="20"/>
        </w:rPr>
        <w:t>;</w:t>
      </w:r>
    </w:p>
    <w:p w14:paraId="4246A502" w14:textId="477D8039" w:rsidR="0041106C" w:rsidRPr="009F708F" w:rsidRDefault="0041106C" w:rsidP="00431311">
      <w:pPr>
        <w:pStyle w:val="a7"/>
        <w:numPr>
          <w:ilvl w:val="0"/>
          <w:numId w:val="24"/>
        </w:numPr>
        <w:spacing w:afterLines="50" w:after="120"/>
        <w:ind w:firstLineChars="0"/>
        <w:rPr>
          <w:rFonts w:ascii="Times New Roman" w:hAnsi="Times New Roman" w:cs="Times New Roman"/>
          <w:bCs/>
          <w:iCs/>
          <w:sz w:val="20"/>
          <w:szCs w:val="20"/>
        </w:rPr>
      </w:pPr>
      <w:r w:rsidRPr="009F708F">
        <w:rPr>
          <w:rFonts w:ascii="Times New Roman" w:hAnsi="Times New Roman" w:cs="Times New Roman" w:hint="eastAsia"/>
          <w:bCs/>
          <w:iCs/>
          <w:sz w:val="20"/>
          <w:szCs w:val="20"/>
        </w:rPr>
        <w:t xml:space="preserve">Option 2: </w:t>
      </w:r>
      <w:r w:rsidR="00257AED" w:rsidRPr="009F708F">
        <w:rPr>
          <w:rFonts w:ascii="Times New Roman" w:hAnsi="Times New Roman" w:cs="Times New Roman" w:hint="eastAsia"/>
          <w:bCs/>
          <w:iCs/>
          <w:sz w:val="20"/>
          <w:szCs w:val="20"/>
        </w:rPr>
        <w:t>Associating t</w:t>
      </w:r>
      <w:r w:rsidRPr="009F708F">
        <w:rPr>
          <w:rFonts w:ascii="Times New Roman" w:hAnsi="Times New Roman" w:cs="Times New Roman" w:hint="eastAsia"/>
          <w:bCs/>
          <w:iCs/>
          <w:sz w:val="20"/>
          <w:szCs w:val="20"/>
        </w:rPr>
        <w:t>he associated</w:t>
      </w:r>
      <w:r w:rsidRPr="009F708F">
        <w:rPr>
          <w:rFonts w:ascii="Times New Roman" w:hAnsi="Times New Roman" w:cs="Times New Roman"/>
          <w:bCs/>
          <w:iCs/>
          <w:sz w:val="20"/>
          <w:szCs w:val="20"/>
        </w:rPr>
        <w:t xml:space="preserve"> </w:t>
      </w:r>
      <w:r w:rsidRPr="009F708F">
        <w:rPr>
          <w:rFonts w:ascii="Times New Roman" w:hAnsi="Times New Roman" w:cs="Times New Roman" w:hint="eastAsia"/>
          <w:bCs/>
          <w:iCs/>
          <w:sz w:val="20"/>
          <w:szCs w:val="20"/>
        </w:rPr>
        <w:t>AI/ML based</w:t>
      </w:r>
      <w:r w:rsidRPr="009F708F">
        <w:rPr>
          <w:rFonts w:ascii="Times New Roman" w:hAnsi="Times New Roman" w:cs="Times New Roman"/>
          <w:bCs/>
          <w:iCs/>
          <w:sz w:val="20"/>
          <w:szCs w:val="20"/>
        </w:rPr>
        <w:t xml:space="preserve"> CSI </w:t>
      </w:r>
      <w:r w:rsidRPr="009F708F">
        <w:rPr>
          <w:rFonts w:ascii="Times New Roman" w:hAnsi="Times New Roman" w:cs="Times New Roman" w:hint="eastAsia"/>
          <w:bCs/>
          <w:iCs/>
          <w:sz w:val="20"/>
          <w:szCs w:val="20"/>
        </w:rPr>
        <w:t>and</w:t>
      </w:r>
      <w:r w:rsidRPr="009F708F">
        <w:rPr>
          <w:rFonts w:ascii="Times New Roman" w:hAnsi="Times New Roman" w:cs="Times New Roman"/>
          <w:bCs/>
          <w:iCs/>
          <w:sz w:val="20"/>
          <w:szCs w:val="20"/>
        </w:rPr>
        <w:t xml:space="preserve"> </w:t>
      </w:r>
      <w:r w:rsidRPr="009F708F">
        <w:rPr>
          <w:rFonts w:ascii="Times New Roman" w:hAnsi="Times New Roman" w:cs="Times New Roman" w:hint="eastAsia"/>
          <w:bCs/>
          <w:iCs/>
          <w:sz w:val="20"/>
          <w:szCs w:val="20"/>
        </w:rPr>
        <w:t xml:space="preserve">legacy codebook-based </w:t>
      </w:r>
      <w:r w:rsidRPr="009F708F">
        <w:rPr>
          <w:rFonts w:ascii="Times New Roman" w:hAnsi="Times New Roman" w:cs="Times New Roman"/>
          <w:bCs/>
          <w:iCs/>
          <w:sz w:val="20"/>
          <w:szCs w:val="20"/>
        </w:rPr>
        <w:t>CSI</w:t>
      </w:r>
      <w:r w:rsidRPr="009F708F">
        <w:rPr>
          <w:rFonts w:ascii="Times New Roman" w:hAnsi="Times New Roman" w:cs="Times New Roman" w:hint="eastAsia"/>
          <w:bCs/>
          <w:iCs/>
          <w:sz w:val="20"/>
          <w:szCs w:val="20"/>
        </w:rPr>
        <w:t xml:space="preserve"> </w:t>
      </w:r>
      <w:r w:rsidR="00257AED" w:rsidRPr="009F708F">
        <w:rPr>
          <w:rFonts w:ascii="Times New Roman" w:hAnsi="Times New Roman" w:cs="Times New Roman" w:hint="eastAsia"/>
          <w:bCs/>
          <w:iCs/>
          <w:sz w:val="20"/>
          <w:szCs w:val="20"/>
        </w:rPr>
        <w:t xml:space="preserve">to a </w:t>
      </w:r>
      <w:r w:rsidR="00257AED" w:rsidRPr="009F708F">
        <w:rPr>
          <w:rFonts w:ascii="Times New Roman" w:hAnsi="Times New Roman" w:cs="Times New Roman"/>
          <w:bCs/>
          <w:iCs/>
          <w:sz w:val="20"/>
          <w:szCs w:val="20"/>
        </w:rPr>
        <w:t>same</w:t>
      </w:r>
      <w:r w:rsidR="00257AED" w:rsidRPr="009F708F">
        <w:rPr>
          <w:rFonts w:ascii="Times New Roman" w:hAnsi="Times New Roman" w:cs="Times New Roman" w:hint="eastAsia"/>
          <w:bCs/>
          <w:iCs/>
          <w:sz w:val="20"/>
          <w:szCs w:val="20"/>
        </w:rPr>
        <w:t xml:space="preserve"> reference, the reference can be target CSI, CSI-RS, ID, time-domain/frequency-domain resources, etc.</w:t>
      </w:r>
      <w:r w:rsidRPr="009F708F">
        <w:rPr>
          <w:rFonts w:ascii="Times New Roman" w:hAnsi="Times New Roman" w:cs="Times New Roman" w:hint="eastAsia"/>
          <w:bCs/>
          <w:iCs/>
          <w:sz w:val="20"/>
          <w:szCs w:val="20"/>
        </w:rPr>
        <w:t xml:space="preserve"> </w:t>
      </w:r>
    </w:p>
    <w:p w14:paraId="322533D9" w14:textId="154E2DA2" w:rsidR="00291C07" w:rsidRPr="009F708F" w:rsidRDefault="00257AED" w:rsidP="0052401D">
      <w:pPr>
        <w:spacing w:afterLines="50" w:after="120"/>
        <w:rPr>
          <w:rFonts w:ascii="Times New Roman" w:hAnsi="Times New Roman" w:cs="Times New Roman"/>
          <w:bCs/>
          <w:iCs/>
          <w:sz w:val="20"/>
          <w:szCs w:val="20"/>
        </w:rPr>
      </w:pPr>
      <w:r w:rsidRPr="009F708F">
        <w:rPr>
          <w:rFonts w:ascii="Times New Roman" w:hAnsi="Times New Roman" w:cs="Times New Roman" w:hint="eastAsia"/>
          <w:bCs/>
          <w:iCs/>
          <w:sz w:val="20"/>
          <w:szCs w:val="20"/>
        </w:rPr>
        <w:t>For Option 1, the overhead of one CSI report would be increased since AI/ML based</w:t>
      </w:r>
      <w:r w:rsidRPr="009F708F">
        <w:rPr>
          <w:rFonts w:ascii="Times New Roman" w:hAnsi="Times New Roman" w:cs="Times New Roman"/>
          <w:bCs/>
          <w:iCs/>
          <w:sz w:val="20"/>
          <w:szCs w:val="20"/>
        </w:rPr>
        <w:t xml:space="preserve"> CSI </w:t>
      </w:r>
      <w:r w:rsidRPr="009F708F">
        <w:rPr>
          <w:rFonts w:ascii="Times New Roman" w:hAnsi="Times New Roman" w:cs="Times New Roman" w:hint="eastAsia"/>
          <w:bCs/>
          <w:iCs/>
          <w:sz w:val="20"/>
          <w:szCs w:val="20"/>
        </w:rPr>
        <w:t xml:space="preserve">and legacy codebook-based </w:t>
      </w:r>
      <w:r w:rsidRPr="009F708F">
        <w:rPr>
          <w:rFonts w:ascii="Times New Roman" w:hAnsi="Times New Roman" w:cs="Times New Roman"/>
          <w:bCs/>
          <w:iCs/>
          <w:sz w:val="20"/>
          <w:szCs w:val="20"/>
        </w:rPr>
        <w:t>CSI</w:t>
      </w:r>
      <w:r w:rsidRPr="009F708F">
        <w:rPr>
          <w:rFonts w:ascii="Times New Roman" w:hAnsi="Times New Roman" w:cs="Times New Roman" w:hint="eastAsia"/>
          <w:bCs/>
          <w:iCs/>
          <w:sz w:val="20"/>
          <w:szCs w:val="20"/>
        </w:rPr>
        <w:t xml:space="preserve"> are reported together. For Option 2, AI/ML based</w:t>
      </w:r>
      <w:r w:rsidRPr="009F708F">
        <w:rPr>
          <w:rFonts w:ascii="Times New Roman" w:hAnsi="Times New Roman" w:cs="Times New Roman"/>
          <w:bCs/>
          <w:iCs/>
          <w:sz w:val="20"/>
          <w:szCs w:val="20"/>
        </w:rPr>
        <w:t xml:space="preserve"> CSI</w:t>
      </w:r>
      <w:r w:rsidRPr="009F708F">
        <w:rPr>
          <w:rFonts w:ascii="Times New Roman" w:hAnsi="Times New Roman" w:cs="Times New Roman" w:hint="eastAsia"/>
          <w:bCs/>
          <w:iCs/>
          <w:sz w:val="20"/>
          <w:szCs w:val="20"/>
        </w:rPr>
        <w:t xml:space="preserve"> and codebook-based </w:t>
      </w:r>
      <w:r w:rsidRPr="009F708F">
        <w:rPr>
          <w:rFonts w:ascii="Times New Roman" w:hAnsi="Times New Roman" w:cs="Times New Roman"/>
          <w:bCs/>
          <w:iCs/>
          <w:sz w:val="20"/>
          <w:szCs w:val="20"/>
        </w:rPr>
        <w:t>CSI</w:t>
      </w:r>
      <w:r w:rsidRPr="009F708F">
        <w:rPr>
          <w:rFonts w:ascii="Times New Roman" w:hAnsi="Times New Roman" w:cs="Times New Roman" w:hint="eastAsia"/>
          <w:bCs/>
          <w:iCs/>
          <w:sz w:val="20"/>
          <w:szCs w:val="20"/>
        </w:rPr>
        <w:t xml:space="preserve"> can be reported in two </w:t>
      </w:r>
      <w:r w:rsidRPr="009F708F">
        <w:rPr>
          <w:rFonts w:ascii="Times New Roman" w:hAnsi="Times New Roman" w:cs="Times New Roman"/>
          <w:bCs/>
          <w:iCs/>
          <w:sz w:val="20"/>
          <w:szCs w:val="20"/>
        </w:rPr>
        <w:t>separate</w:t>
      </w:r>
      <w:r w:rsidRPr="009F708F">
        <w:rPr>
          <w:rFonts w:ascii="Times New Roman" w:hAnsi="Times New Roman" w:cs="Times New Roman" w:hint="eastAsia"/>
          <w:bCs/>
          <w:iCs/>
          <w:sz w:val="20"/>
          <w:szCs w:val="20"/>
        </w:rPr>
        <w:t xml:space="preserve"> CSI reports, new CSI reporting scheme for monitoring may not </w:t>
      </w:r>
      <w:r w:rsidR="00024F45" w:rsidRPr="009F708F">
        <w:rPr>
          <w:rFonts w:ascii="Times New Roman" w:hAnsi="Times New Roman" w:cs="Times New Roman" w:hint="eastAsia"/>
          <w:bCs/>
          <w:iCs/>
          <w:sz w:val="20"/>
          <w:szCs w:val="20"/>
        </w:rPr>
        <w:t xml:space="preserve">be </w:t>
      </w:r>
      <w:r w:rsidRPr="009F708F">
        <w:rPr>
          <w:rFonts w:ascii="Times New Roman" w:hAnsi="Times New Roman" w:cs="Times New Roman" w:hint="eastAsia"/>
          <w:bCs/>
          <w:iCs/>
          <w:sz w:val="20"/>
          <w:szCs w:val="20"/>
        </w:rPr>
        <w:t xml:space="preserve">needed since the CSI reporting scheme for </w:t>
      </w:r>
      <w:r w:rsidR="00024F45" w:rsidRPr="009F708F">
        <w:rPr>
          <w:rFonts w:ascii="Times New Roman" w:hAnsi="Times New Roman" w:cs="Times New Roman" w:hint="eastAsia"/>
          <w:bCs/>
          <w:iCs/>
          <w:sz w:val="20"/>
          <w:szCs w:val="20"/>
        </w:rPr>
        <w:t>DL CSI acquisition</w:t>
      </w:r>
      <w:r w:rsidRPr="009F708F">
        <w:rPr>
          <w:rFonts w:ascii="Times New Roman" w:hAnsi="Times New Roman" w:cs="Times New Roman" w:hint="eastAsia"/>
          <w:bCs/>
          <w:iCs/>
          <w:sz w:val="20"/>
          <w:szCs w:val="20"/>
        </w:rPr>
        <w:t xml:space="preserve"> can be reused.</w:t>
      </w:r>
    </w:p>
    <w:p w14:paraId="22D641D6" w14:textId="06A760EB" w:rsidR="00257AED" w:rsidRPr="009F708F" w:rsidRDefault="00257AED" w:rsidP="0052401D">
      <w:pPr>
        <w:spacing w:after="50"/>
        <w:rPr>
          <w:rFonts w:ascii="Times New Roman" w:hAnsi="Times New Roman" w:cs="Times New Roman"/>
          <w:b/>
          <w:bCs/>
          <w:iCs/>
          <w:sz w:val="20"/>
          <w:szCs w:val="20"/>
        </w:rPr>
      </w:pPr>
      <w:bookmarkStart w:id="22" w:name="_Ref135058589"/>
      <w:r w:rsidRPr="009F708F">
        <w:rPr>
          <w:rFonts w:ascii="Times New Roman" w:hAnsi="Times New Roman" w:cs="Times New Roman"/>
          <w:b/>
          <w:bCs/>
          <w:iCs/>
          <w:sz w:val="20"/>
          <w:szCs w:val="20"/>
          <w:lang w:val="en-GB"/>
        </w:rPr>
        <w:t xml:space="preserve">Proposal </w:t>
      </w:r>
      <w:r w:rsidRPr="009F708F">
        <w:rPr>
          <w:rFonts w:ascii="Times New Roman" w:hAnsi="Times New Roman" w:cs="Times New Roman"/>
          <w:b/>
          <w:bCs/>
          <w:iCs/>
          <w:sz w:val="20"/>
          <w:szCs w:val="20"/>
          <w:lang w:val="en-GB"/>
        </w:rPr>
        <w:fldChar w:fldCharType="begin"/>
      </w:r>
      <w:r w:rsidRPr="009F708F">
        <w:rPr>
          <w:rFonts w:ascii="Times New Roman" w:hAnsi="Times New Roman" w:cs="Times New Roman"/>
          <w:b/>
          <w:bCs/>
          <w:iCs/>
          <w:sz w:val="20"/>
          <w:szCs w:val="20"/>
          <w:lang w:val="en-GB"/>
        </w:rPr>
        <w:instrText xml:space="preserve"> SEQ Proposal_ \* ARABIC </w:instrText>
      </w:r>
      <w:r w:rsidRPr="009F708F">
        <w:rPr>
          <w:rFonts w:ascii="Times New Roman" w:hAnsi="Times New Roman" w:cs="Times New Roman"/>
          <w:b/>
          <w:bCs/>
          <w:iCs/>
          <w:sz w:val="20"/>
          <w:szCs w:val="20"/>
          <w:lang w:val="en-GB"/>
        </w:rPr>
        <w:fldChar w:fldCharType="separate"/>
      </w:r>
      <w:r w:rsidR="005453F9">
        <w:rPr>
          <w:rFonts w:ascii="Times New Roman" w:hAnsi="Times New Roman" w:cs="Times New Roman"/>
          <w:b/>
          <w:bCs/>
          <w:iCs/>
          <w:noProof/>
          <w:sz w:val="20"/>
          <w:szCs w:val="20"/>
          <w:lang w:val="en-GB"/>
        </w:rPr>
        <w:t>19</w:t>
      </w:r>
      <w:r w:rsidRPr="009F708F">
        <w:rPr>
          <w:rFonts w:ascii="Times New Roman" w:hAnsi="Times New Roman" w:cs="Times New Roman"/>
          <w:b/>
          <w:bCs/>
          <w:iCs/>
          <w:sz w:val="20"/>
          <w:szCs w:val="20"/>
          <w:lang w:val="en-GB"/>
        </w:rPr>
        <w:fldChar w:fldCharType="end"/>
      </w:r>
      <w:r w:rsidRPr="009F708F">
        <w:rPr>
          <w:rFonts w:ascii="Times New Roman" w:hAnsi="Times New Roman" w:cs="Times New Roman"/>
          <w:b/>
          <w:bCs/>
          <w:iCs/>
          <w:sz w:val="20"/>
          <w:szCs w:val="20"/>
          <w:lang w:val="en-GB"/>
        </w:rPr>
        <w:t>: In CSI compression using two-sided model use case, for NW-side monitoring</w:t>
      </w:r>
      <w:r w:rsidRPr="009F708F">
        <w:rPr>
          <w:rFonts w:ascii="Times New Roman" w:hAnsi="Times New Roman" w:cs="Times New Roman" w:hint="eastAsia"/>
          <w:b/>
          <w:bCs/>
          <w:iCs/>
          <w:sz w:val="20"/>
          <w:szCs w:val="20"/>
          <w:lang w:val="en-GB"/>
        </w:rPr>
        <w:t xml:space="preserve"> with</w:t>
      </w:r>
      <w:r w:rsidRPr="009F708F">
        <w:rPr>
          <w:rFonts w:ascii="Times New Roman" w:hAnsi="Times New Roman" w:cs="Times New Roman"/>
          <w:b/>
          <w:bCs/>
          <w:iCs/>
          <w:sz w:val="20"/>
          <w:szCs w:val="20"/>
          <w:lang w:val="en-GB"/>
        </w:rPr>
        <w:t xml:space="preserve"> an existing CSI feedback scheme as reference</w:t>
      </w:r>
      <w:r w:rsidRPr="009F708F">
        <w:rPr>
          <w:rFonts w:ascii="Times New Roman" w:hAnsi="Times New Roman" w:cs="Times New Roman" w:hint="eastAsia"/>
          <w:b/>
          <w:bCs/>
          <w:iCs/>
          <w:sz w:val="20"/>
          <w:szCs w:val="20"/>
          <w:lang w:val="en-GB"/>
        </w:rPr>
        <w:t xml:space="preserve">, the following two options on </w:t>
      </w:r>
      <w:r w:rsidRPr="009F708F">
        <w:rPr>
          <w:rFonts w:ascii="Times New Roman" w:hAnsi="Times New Roman" w:cs="Times New Roman" w:hint="eastAsia"/>
          <w:b/>
          <w:bCs/>
          <w:iCs/>
          <w:sz w:val="20"/>
          <w:szCs w:val="20"/>
        </w:rPr>
        <w:t xml:space="preserve">determining the </w:t>
      </w:r>
      <w:r w:rsidRPr="009F708F">
        <w:rPr>
          <w:rFonts w:ascii="Times New Roman" w:eastAsia="Malgun Gothic" w:hAnsi="Times New Roman" w:cs="Times New Roman"/>
          <w:b/>
          <w:bCs/>
          <w:iCs/>
          <w:sz w:val="20"/>
          <w:szCs w:val="20"/>
        </w:rPr>
        <w:t>association between AI/ML scheme and existing CSI feedback scheme for monitoring</w:t>
      </w:r>
      <w:r w:rsidRPr="009F708F">
        <w:rPr>
          <w:rFonts w:ascii="Times New Roman" w:hAnsi="Times New Roman" w:cs="Times New Roman" w:hint="eastAsia"/>
          <w:b/>
          <w:bCs/>
          <w:iCs/>
          <w:sz w:val="20"/>
          <w:szCs w:val="20"/>
        </w:rPr>
        <w:t xml:space="preserve"> </w:t>
      </w:r>
      <w:r w:rsidR="009106AB" w:rsidRPr="009F708F">
        <w:rPr>
          <w:rFonts w:ascii="Times New Roman" w:hAnsi="Times New Roman" w:cs="Times New Roman" w:hint="eastAsia"/>
          <w:b/>
          <w:bCs/>
          <w:iCs/>
          <w:sz w:val="20"/>
          <w:szCs w:val="20"/>
        </w:rPr>
        <w:t>are</w:t>
      </w:r>
      <w:r w:rsidRPr="009F708F">
        <w:rPr>
          <w:rFonts w:ascii="Times New Roman" w:hAnsi="Times New Roman" w:cs="Times New Roman" w:hint="eastAsia"/>
          <w:b/>
          <w:bCs/>
          <w:iCs/>
          <w:sz w:val="20"/>
          <w:szCs w:val="20"/>
        </w:rPr>
        <w:t xml:space="preserve"> considered:</w:t>
      </w:r>
      <w:bookmarkEnd w:id="22"/>
    </w:p>
    <w:p w14:paraId="01DF186D" w14:textId="77777777" w:rsidR="00257AED" w:rsidRPr="009F708F" w:rsidRDefault="00257AED" w:rsidP="00431311">
      <w:pPr>
        <w:pStyle w:val="a7"/>
        <w:numPr>
          <w:ilvl w:val="0"/>
          <w:numId w:val="24"/>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bCs/>
          <w:iCs/>
          <w:sz w:val="20"/>
          <w:szCs w:val="20"/>
        </w:rPr>
        <w:t xml:space="preserve">Option 1: </w:t>
      </w:r>
      <w:r w:rsidRPr="009F708F">
        <w:rPr>
          <w:rFonts w:ascii="Times New Roman" w:hAnsi="Times New Roman" w:cs="Times New Roman"/>
          <w:b/>
          <w:bCs/>
          <w:iCs/>
          <w:sz w:val="20"/>
          <w:szCs w:val="20"/>
        </w:rPr>
        <w:t xml:space="preserve">The </w:t>
      </w:r>
      <w:r w:rsidRPr="009F708F">
        <w:rPr>
          <w:rFonts w:ascii="Times New Roman" w:hAnsi="Times New Roman" w:cs="Times New Roman" w:hint="eastAsia"/>
          <w:b/>
          <w:bCs/>
          <w:iCs/>
          <w:sz w:val="20"/>
          <w:szCs w:val="20"/>
        </w:rPr>
        <w:t>AI/ML based</w:t>
      </w:r>
      <w:r w:rsidRPr="009F708F">
        <w:rPr>
          <w:rFonts w:ascii="Times New Roman" w:hAnsi="Times New Roman" w:cs="Times New Roman"/>
          <w:b/>
          <w:bCs/>
          <w:iCs/>
          <w:sz w:val="20"/>
          <w:szCs w:val="20"/>
        </w:rPr>
        <w:t xml:space="preserve"> CSI is reported together with its associated </w:t>
      </w:r>
      <w:r w:rsidRPr="009F708F">
        <w:rPr>
          <w:rFonts w:ascii="Times New Roman" w:hAnsi="Times New Roman" w:cs="Times New Roman" w:hint="eastAsia"/>
          <w:b/>
          <w:bCs/>
          <w:iCs/>
          <w:sz w:val="20"/>
          <w:szCs w:val="20"/>
        </w:rPr>
        <w:t xml:space="preserve">legacy codebook-based </w:t>
      </w:r>
      <w:r w:rsidRPr="009F708F">
        <w:rPr>
          <w:rFonts w:ascii="Times New Roman" w:hAnsi="Times New Roman" w:cs="Times New Roman"/>
          <w:b/>
          <w:bCs/>
          <w:iCs/>
          <w:sz w:val="20"/>
          <w:szCs w:val="20"/>
        </w:rPr>
        <w:t>CSI</w:t>
      </w:r>
      <w:r w:rsidRPr="009F708F">
        <w:rPr>
          <w:rFonts w:ascii="Times New Roman" w:hAnsi="Times New Roman" w:cs="Times New Roman" w:hint="eastAsia"/>
          <w:b/>
          <w:bCs/>
          <w:iCs/>
          <w:sz w:val="20"/>
          <w:szCs w:val="20"/>
        </w:rPr>
        <w:t>;</w:t>
      </w:r>
    </w:p>
    <w:p w14:paraId="66B8C019" w14:textId="77777777" w:rsidR="00257AED" w:rsidRPr="009F708F" w:rsidRDefault="00257AED" w:rsidP="00431311">
      <w:pPr>
        <w:pStyle w:val="a7"/>
        <w:numPr>
          <w:ilvl w:val="0"/>
          <w:numId w:val="24"/>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bCs/>
          <w:iCs/>
          <w:sz w:val="20"/>
          <w:szCs w:val="20"/>
        </w:rPr>
        <w:t>Option 2: Associating the associated</w:t>
      </w:r>
      <w:r w:rsidRPr="009F708F">
        <w:rPr>
          <w:rFonts w:ascii="Times New Roman" w:hAnsi="Times New Roman" w:cs="Times New Roman"/>
          <w:b/>
          <w:bCs/>
          <w:iCs/>
          <w:sz w:val="20"/>
          <w:szCs w:val="20"/>
        </w:rPr>
        <w:t xml:space="preserve"> </w:t>
      </w:r>
      <w:r w:rsidRPr="009F708F">
        <w:rPr>
          <w:rFonts w:ascii="Times New Roman" w:hAnsi="Times New Roman" w:cs="Times New Roman" w:hint="eastAsia"/>
          <w:b/>
          <w:bCs/>
          <w:iCs/>
          <w:sz w:val="20"/>
          <w:szCs w:val="20"/>
        </w:rPr>
        <w:t>AI/ML based</w:t>
      </w:r>
      <w:r w:rsidRPr="009F708F">
        <w:rPr>
          <w:rFonts w:ascii="Times New Roman" w:hAnsi="Times New Roman" w:cs="Times New Roman"/>
          <w:b/>
          <w:bCs/>
          <w:iCs/>
          <w:sz w:val="20"/>
          <w:szCs w:val="20"/>
        </w:rPr>
        <w:t xml:space="preserve"> CSI </w:t>
      </w:r>
      <w:r w:rsidRPr="009F708F">
        <w:rPr>
          <w:rFonts w:ascii="Times New Roman" w:hAnsi="Times New Roman" w:cs="Times New Roman" w:hint="eastAsia"/>
          <w:b/>
          <w:bCs/>
          <w:iCs/>
          <w:sz w:val="20"/>
          <w:szCs w:val="20"/>
        </w:rPr>
        <w:t>and</w:t>
      </w:r>
      <w:r w:rsidRPr="009F708F">
        <w:rPr>
          <w:rFonts w:ascii="Times New Roman" w:hAnsi="Times New Roman" w:cs="Times New Roman"/>
          <w:b/>
          <w:bCs/>
          <w:iCs/>
          <w:sz w:val="20"/>
          <w:szCs w:val="20"/>
        </w:rPr>
        <w:t xml:space="preserve"> </w:t>
      </w:r>
      <w:r w:rsidRPr="009F708F">
        <w:rPr>
          <w:rFonts w:ascii="Times New Roman" w:hAnsi="Times New Roman" w:cs="Times New Roman" w:hint="eastAsia"/>
          <w:b/>
          <w:bCs/>
          <w:iCs/>
          <w:sz w:val="20"/>
          <w:szCs w:val="20"/>
        </w:rPr>
        <w:t xml:space="preserve">legacy codebook-based </w:t>
      </w:r>
      <w:r w:rsidRPr="009F708F">
        <w:rPr>
          <w:rFonts w:ascii="Times New Roman" w:hAnsi="Times New Roman" w:cs="Times New Roman"/>
          <w:b/>
          <w:bCs/>
          <w:iCs/>
          <w:sz w:val="20"/>
          <w:szCs w:val="20"/>
        </w:rPr>
        <w:t>CSI</w:t>
      </w:r>
      <w:r w:rsidRPr="009F708F">
        <w:rPr>
          <w:rFonts w:ascii="Times New Roman" w:hAnsi="Times New Roman" w:cs="Times New Roman" w:hint="eastAsia"/>
          <w:b/>
          <w:bCs/>
          <w:iCs/>
          <w:sz w:val="20"/>
          <w:szCs w:val="20"/>
        </w:rPr>
        <w:t xml:space="preserve"> to a </w:t>
      </w:r>
      <w:r w:rsidRPr="009F708F">
        <w:rPr>
          <w:rFonts w:ascii="Times New Roman" w:hAnsi="Times New Roman" w:cs="Times New Roman"/>
          <w:b/>
          <w:bCs/>
          <w:iCs/>
          <w:sz w:val="20"/>
          <w:szCs w:val="20"/>
        </w:rPr>
        <w:t>same</w:t>
      </w:r>
      <w:r w:rsidRPr="009F708F">
        <w:rPr>
          <w:rFonts w:ascii="Times New Roman" w:hAnsi="Times New Roman" w:cs="Times New Roman" w:hint="eastAsia"/>
          <w:b/>
          <w:bCs/>
          <w:iCs/>
          <w:sz w:val="20"/>
          <w:szCs w:val="20"/>
        </w:rPr>
        <w:t xml:space="preserve"> reference, the reference can be target CSI, CSI-RS, ID, time-domain/frequency-domain resources, etc. </w:t>
      </w:r>
    </w:p>
    <w:p w14:paraId="52960EA2" w14:textId="113CEFEE" w:rsidR="003A5A71" w:rsidRPr="009F708F" w:rsidRDefault="000D1253" w:rsidP="0052401D">
      <w:pPr>
        <w:spacing w:afterLines="50" w:after="120"/>
        <w:rPr>
          <w:rFonts w:ascii="Times New Roman" w:hAnsi="Times New Roman" w:cs="Times New Roman"/>
          <w:sz w:val="20"/>
          <w:szCs w:val="20"/>
        </w:rPr>
      </w:pPr>
      <w:r w:rsidRPr="009F708F">
        <w:rPr>
          <w:rFonts w:ascii="Times New Roman" w:hAnsi="Times New Roman" w:cs="Times New Roman"/>
          <w:sz w:val="20"/>
          <w:szCs w:val="20"/>
        </w:rPr>
        <w:t xml:space="preserve">For UE-side model monitoring, UE monitors </w:t>
      </w:r>
      <w:r w:rsidR="00361FC8" w:rsidRPr="009F708F">
        <w:rPr>
          <w:rFonts w:ascii="Times New Roman" w:hAnsi="Times New Roman" w:cs="Times New Roman"/>
          <w:sz w:val="20"/>
          <w:szCs w:val="20"/>
        </w:rPr>
        <w:t xml:space="preserve">model </w:t>
      </w:r>
      <w:r w:rsidRPr="009F708F">
        <w:rPr>
          <w:rFonts w:ascii="Times New Roman" w:hAnsi="Times New Roman" w:cs="Times New Roman"/>
          <w:sz w:val="20"/>
          <w:szCs w:val="20"/>
        </w:rPr>
        <w:t>performance and reports</w:t>
      </w:r>
      <w:r w:rsidR="00361FC8" w:rsidRPr="009F708F">
        <w:rPr>
          <w:rFonts w:ascii="Times New Roman" w:hAnsi="Times New Roman" w:cs="Times New Roman"/>
          <w:sz w:val="20"/>
          <w:szCs w:val="20"/>
        </w:rPr>
        <w:t xml:space="preserve"> it</w:t>
      </w:r>
      <w:r w:rsidRPr="009F708F">
        <w:rPr>
          <w:rFonts w:ascii="Times New Roman" w:hAnsi="Times New Roman" w:cs="Times New Roman"/>
          <w:sz w:val="20"/>
          <w:szCs w:val="20"/>
        </w:rPr>
        <w:t xml:space="preserve"> to </w:t>
      </w:r>
      <w:r w:rsidR="00302A08" w:rsidRPr="009F708F">
        <w:rPr>
          <w:rFonts w:ascii="Times New Roman" w:hAnsi="Times New Roman" w:cs="Times New Roman"/>
          <w:sz w:val="20"/>
          <w:szCs w:val="20"/>
        </w:rPr>
        <w:t>NW side</w:t>
      </w:r>
      <w:r w:rsidRPr="009F708F">
        <w:rPr>
          <w:rFonts w:ascii="Times New Roman" w:hAnsi="Times New Roman" w:cs="Times New Roman"/>
          <w:sz w:val="20"/>
          <w:szCs w:val="20"/>
        </w:rPr>
        <w:t xml:space="preserve">, </w:t>
      </w:r>
      <w:r w:rsidR="00361FC8" w:rsidRPr="009F708F">
        <w:rPr>
          <w:rFonts w:ascii="Times New Roman" w:hAnsi="Times New Roman" w:cs="Times New Roman"/>
          <w:sz w:val="20"/>
          <w:szCs w:val="20"/>
        </w:rPr>
        <w:t xml:space="preserve">the </w:t>
      </w:r>
      <w:r w:rsidR="00302A08" w:rsidRPr="009F708F">
        <w:rPr>
          <w:rFonts w:ascii="Times New Roman" w:hAnsi="Times New Roman" w:cs="Times New Roman"/>
          <w:sz w:val="20"/>
          <w:szCs w:val="20"/>
        </w:rPr>
        <w:t>NW side</w:t>
      </w:r>
      <w:r w:rsidR="00361FC8" w:rsidRPr="009F708F">
        <w:rPr>
          <w:rFonts w:ascii="Times New Roman" w:hAnsi="Times New Roman" w:cs="Times New Roman"/>
          <w:sz w:val="20"/>
          <w:szCs w:val="20"/>
        </w:rPr>
        <w:t xml:space="preserve"> </w:t>
      </w:r>
      <w:r w:rsidRPr="009F708F">
        <w:rPr>
          <w:rFonts w:ascii="Times New Roman" w:hAnsi="Times New Roman" w:cs="Times New Roman"/>
          <w:sz w:val="20"/>
          <w:szCs w:val="20"/>
        </w:rPr>
        <w:t xml:space="preserve">makes decisions of model activation/deactivation/updating/switching. </w:t>
      </w:r>
      <w:r w:rsidR="003A5A71" w:rsidRPr="009F708F">
        <w:rPr>
          <w:rFonts w:ascii="Times New Roman" w:hAnsi="Times New Roman" w:cs="Times New Roman" w:hint="eastAsia"/>
          <w:sz w:val="20"/>
          <w:szCs w:val="20"/>
        </w:rPr>
        <w:t>In RAN1#112bis-e meeting, the following agreement was achieved on UE-side monitoring:</w:t>
      </w:r>
    </w:p>
    <w:tbl>
      <w:tblPr>
        <w:tblStyle w:val="a9"/>
        <w:tblW w:w="0" w:type="auto"/>
        <w:tblLook w:val="04A0" w:firstRow="1" w:lastRow="0" w:firstColumn="1" w:lastColumn="0" w:noHBand="0" w:noVBand="1"/>
      </w:tblPr>
      <w:tblGrid>
        <w:gridCol w:w="9286"/>
      </w:tblGrid>
      <w:tr w:rsidR="009F708F" w:rsidRPr="009F708F" w14:paraId="31256C9E" w14:textId="77777777" w:rsidTr="0052401D">
        <w:tc>
          <w:tcPr>
            <w:tcW w:w="9286" w:type="dxa"/>
          </w:tcPr>
          <w:p w14:paraId="61BC4B38" w14:textId="77777777" w:rsidR="003A5A71" w:rsidRPr="009F708F" w:rsidRDefault="003A5A71" w:rsidP="0052401D">
            <w:pPr>
              <w:spacing w:after="50"/>
              <w:rPr>
                <w:rFonts w:ascii="Times New Roman" w:hAnsi="Times New Roman" w:cs="Times New Roman"/>
                <w:sz w:val="20"/>
                <w:szCs w:val="20"/>
                <w:highlight w:val="green"/>
                <w:lang w:eastAsia="x-none"/>
              </w:rPr>
            </w:pPr>
            <w:r w:rsidRPr="009F708F">
              <w:rPr>
                <w:rFonts w:ascii="Times New Roman" w:hAnsi="Times New Roman" w:cs="Times New Roman"/>
                <w:sz w:val="20"/>
                <w:szCs w:val="20"/>
                <w:highlight w:val="green"/>
                <w:lang w:eastAsia="x-none"/>
              </w:rPr>
              <w:t>Agreement</w:t>
            </w:r>
          </w:p>
          <w:p w14:paraId="516880E3" w14:textId="4A18BE46" w:rsidR="003A5A71" w:rsidRPr="009F708F" w:rsidRDefault="003A5A71" w:rsidP="0052401D">
            <w:pPr>
              <w:spacing w:after="50"/>
              <w:rPr>
                <w:rFonts w:ascii="Times New Roman" w:hAnsi="Times New Roman" w:cs="Times New Roman"/>
                <w:sz w:val="20"/>
                <w:szCs w:val="20"/>
              </w:rPr>
            </w:pPr>
            <w:r w:rsidRPr="009F708F">
              <w:rPr>
                <w:rFonts w:ascii="Times New Roman" w:hAnsi="Times New Roman" w:cs="Times New Roman"/>
                <w:sz w:val="20"/>
                <w:szCs w:val="20"/>
                <w:lang w:eastAsia="x-none"/>
              </w:rPr>
              <w:t>In CSI compression using two-sided model use case, for UE-side monitoring, further study potential specification impact on triggering and means for reporting the monitoring metrics, including periodic/semi-persistent and aperiodic reporting, and other reporting initiated from UE.</w:t>
            </w:r>
          </w:p>
        </w:tc>
      </w:tr>
    </w:tbl>
    <w:p w14:paraId="21C4399E" w14:textId="75BF2670" w:rsidR="00AD31D5" w:rsidRPr="009F708F" w:rsidRDefault="00AD31D5" w:rsidP="0052401D">
      <w:pPr>
        <w:spacing w:afterLines="50" w:after="120"/>
        <w:rPr>
          <w:rFonts w:ascii="Times New Roman" w:hAnsi="Times New Roman" w:cs="Times New Roman"/>
          <w:sz w:val="20"/>
          <w:szCs w:val="20"/>
        </w:rPr>
      </w:pPr>
      <w:r w:rsidRPr="009F708F">
        <w:rPr>
          <w:rFonts w:ascii="Times New Roman" w:hAnsi="Times New Roman" w:cs="Times New Roman" w:hint="eastAsia"/>
          <w:sz w:val="20"/>
          <w:szCs w:val="20"/>
        </w:rPr>
        <w:t xml:space="preserve">For UE-side monitoring, </w:t>
      </w:r>
      <w:r w:rsidR="00460EA3" w:rsidRPr="009F708F">
        <w:rPr>
          <w:rFonts w:ascii="Times New Roman" w:hAnsi="Times New Roman" w:cs="Times New Roman" w:hint="eastAsia"/>
          <w:sz w:val="20"/>
          <w:szCs w:val="20"/>
        </w:rPr>
        <w:t>if the UE only reports the monitoring metric to NW</w:t>
      </w:r>
      <w:r w:rsidR="009106AB" w:rsidRPr="009F708F">
        <w:rPr>
          <w:rFonts w:ascii="Times New Roman" w:hAnsi="Times New Roman" w:cs="Times New Roman" w:hint="eastAsia"/>
          <w:sz w:val="20"/>
          <w:szCs w:val="20"/>
        </w:rPr>
        <w:t xml:space="preserve"> </w:t>
      </w:r>
      <w:r w:rsidR="00460EA3" w:rsidRPr="009F708F">
        <w:rPr>
          <w:rFonts w:ascii="Times New Roman" w:hAnsi="Times New Roman" w:cs="Times New Roman" w:hint="eastAsia"/>
          <w:sz w:val="20"/>
          <w:szCs w:val="20"/>
        </w:rPr>
        <w:t>side, the NW</w:t>
      </w:r>
      <w:r w:rsidR="009106AB" w:rsidRPr="009F708F">
        <w:rPr>
          <w:rFonts w:ascii="Times New Roman" w:hAnsi="Times New Roman" w:cs="Times New Roman" w:hint="eastAsia"/>
          <w:sz w:val="20"/>
          <w:szCs w:val="20"/>
        </w:rPr>
        <w:t xml:space="preserve"> </w:t>
      </w:r>
      <w:r w:rsidR="00460EA3" w:rsidRPr="009F708F">
        <w:rPr>
          <w:rFonts w:ascii="Times New Roman" w:hAnsi="Times New Roman" w:cs="Times New Roman" w:hint="eastAsia"/>
          <w:sz w:val="20"/>
          <w:szCs w:val="20"/>
        </w:rPr>
        <w:t xml:space="preserve">side takes responsibility on judging whether the AI/ML model is failed or workable based on the monitoring metric. </w:t>
      </w:r>
      <w:r w:rsidR="003A0484" w:rsidRPr="009F708F">
        <w:rPr>
          <w:rFonts w:ascii="Times New Roman" w:hAnsi="Times New Roman" w:cs="Times New Roman" w:hint="eastAsia"/>
          <w:sz w:val="20"/>
          <w:szCs w:val="20"/>
        </w:rPr>
        <w:t xml:space="preserve">For judging whether the AI/ML model is failed or workable, if the methods based on comparing the monitoring metric of AI/ML scheme and the monitoring metric of the existing codebook based scheme is used, both the </w:t>
      </w:r>
      <w:r w:rsidR="003A0484" w:rsidRPr="009F708F">
        <w:rPr>
          <w:rFonts w:ascii="Times New Roman" w:hAnsi="Times New Roman" w:cs="Times New Roman" w:hint="eastAsia"/>
          <w:sz w:val="20"/>
          <w:szCs w:val="20"/>
        </w:rPr>
        <w:lastRenderedPageBreak/>
        <w:t xml:space="preserve">monitoring metric for AI/ML scheme and the monitoring metric for an existing codebook based scheme should be reported. Another alternative is specifying the criterion on whether an AI/ML model is failed or workable, and the UE reporting the judgement on whether the AI/ML model is failed or workable to the NW-side. </w:t>
      </w:r>
    </w:p>
    <w:p w14:paraId="05E8DDD3" w14:textId="504FD3A9" w:rsidR="003A0484" w:rsidRPr="009F708F" w:rsidRDefault="003A0484" w:rsidP="0052401D">
      <w:pPr>
        <w:spacing w:afterLines="50" w:after="120"/>
        <w:rPr>
          <w:rFonts w:ascii="Times New Roman" w:hAnsi="Times New Roman" w:cs="Times New Roman"/>
          <w:b/>
          <w:sz w:val="20"/>
          <w:szCs w:val="20"/>
        </w:rPr>
      </w:pPr>
      <w:bookmarkStart w:id="23" w:name="_Ref135058592"/>
      <w:r w:rsidRPr="009F708F">
        <w:rPr>
          <w:rFonts w:ascii="Times New Roman" w:hAnsi="Times New Roman" w:cs="Times New Roman"/>
          <w:b/>
          <w:sz w:val="20"/>
          <w:szCs w:val="20"/>
        </w:rPr>
        <w:t xml:space="preserve">Proposal </w:t>
      </w:r>
      <w:r w:rsidRPr="009F708F">
        <w:rPr>
          <w:rFonts w:ascii="Times New Roman" w:hAnsi="Times New Roman" w:cs="Times New Roman"/>
          <w:b/>
          <w:sz w:val="20"/>
          <w:szCs w:val="20"/>
        </w:rPr>
        <w:fldChar w:fldCharType="begin"/>
      </w:r>
      <w:r w:rsidRPr="009F708F">
        <w:rPr>
          <w:rFonts w:ascii="Times New Roman" w:hAnsi="Times New Roman" w:cs="Times New Roman"/>
          <w:b/>
          <w:sz w:val="20"/>
          <w:szCs w:val="20"/>
        </w:rPr>
        <w:instrText xml:space="preserve"> SEQ Proposal_ \* ARABIC </w:instrText>
      </w:r>
      <w:r w:rsidRPr="009F708F">
        <w:rPr>
          <w:rFonts w:ascii="Times New Roman" w:hAnsi="Times New Roman" w:cs="Times New Roman"/>
          <w:b/>
          <w:sz w:val="20"/>
          <w:szCs w:val="20"/>
        </w:rPr>
        <w:fldChar w:fldCharType="separate"/>
      </w:r>
      <w:r w:rsidR="005453F9">
        <w:rPr>
          <w:rFonts w:ascii="Times New Roman" w:hAnsi="Times New Roman" w:cs="Times New Roman"/>
          <w:b/>
          <w:noProof/>
          <w:sz w:val="20"/>
          <w:szCs w:val="20"/>
        </w:rPr>
        <w:t>20</w:t>
      </w:r>
      <w:r w:rsidRPr="009F708F">
        <w:rPr>
          <w:rFonts w:ascii="Times New Roman" w:hAnsi="Times New Roman" w:cs="Times New Roman"/>
          <w:b/>
          <w:sz w:val="20"/>
          <w:szCs w:val="20"/>
        </w:rPr>
        <w:fldChar w:fldCharType="end"/>
      </w:r>
      <w:r w:rsidRPr="009F708F">
        <w:rPr>
          <w:rFonts w:ascii="Times New Roman" w:hAnsi="Times New Roman" w:cs="Times New Roman" w:hint="eastAsia"/>
          <w:b/>
          <w:sz w:val="20"/>
          <w:szCs w:val="20"/>
        </w:rPr>
        <w:t>:</w:t>
      </w:r>
      <w:r w:rsidRPr="009F708F">
        <w:rPr>
          <w:rFonts w:ascii="Times New Roman" w:hAnsi="Times New Roman" w:cs="Times New Roman" w:hint="eastAsia"/>
          <w:b/>
          <w:bCs/>
          <w:iCs/>
          <w:sz w:val="20"/>
          <w:szCs w:val="20"/>
          <w:lang w:val="en-GB"/>
        </w:rPr>
        <w:t xml:space="preserve"> </w:t>
      </w:r>
      <w:r w:rsidRPr="009F708F">
        <w:rPr>
          <w:rFonts w:ascii="Times New Roman" w:hAnsi="Times New Roman" w:cs="Times New Roman"/>
          <w:b/>
          <w:bCs/>
          <w:iCs/>
          <w:sz w:val="20"/>
          <w:szCs w:val="20"/>
          <w:lang w:val="en-GB"/>
        </w:rPr>
        <w:t>In CSI compression using two-sided model use case</w:t>
      </w:r>
      <w:r w:rsidRPr="009F708F">
        <w:rPr>
          <w:rFonts w:ascii="Times New Roman" w:hAnsi="Times New Roman" w:cs="Times New Roman" w:hint="eastAsia"/>
          <w:b/>
          <w:bCs/>
          <w:iCs/>
          <w:sz w:val="20"/>
          <w:szCs w:val="20"/>
          <w:lang w:val="en-GB"/>
        </w:rPr>
        <w:t>,</w:t>
      </w:r>
      <w:r w:rsidRPr="009F708F">
        <w:rPr>
          <w:rFonts w:ascii="Times New Roman" w:hAnsi="Times New Roman" w:cs="Times New Roman"/>
          <w:b/>
          <w:sz w:val="20"/>
          <w:szCs w:val="20"/>
        </w:rPr>
        <w:t xml:space="preserve"> </w:t>
      </w:r>
      <w:r w:rsidRPr="009F708F">
        <w:rPr>
          <w:rFonts w:ascii="Times New Roman" w:hAnsi="Times New Roman" w:cs="Times New Roman" w:hint="eastAsia"/>
          <w:b/>
          <w:sz w:val="20"/>
          <w:szCs w:val="20"/>
        </w:rPr>
        <w:t>f</w:t>
      </w:r>
      <w:r w:rsidRPr="009F708F">
        <w:rPr>
          <w:rFonts w:ascii="Times New Roman" w:hAnsi="Times New Roman" w:cs="Times New Roman"/>
          <w:b/>
          <w:sz w:val="20"/>
          <w:szCs w:val="20"/>
        </w:rPr>
        <w:t>or UE-side</w:t>
      </w:r>
      <w:r w:rsidR="009F708F">
        <w:rPr>
          <w:rFonts w:ascii="Times New Roman" w:hAnsi="Times New Roman" w:cs="Times New Roman" w:hint="eastAsia"/>
          <w:b/>
          <w:sz w:val="20"/>
          <w:szCs w:val="20"/>
        </w:rPr>
        <w:t xml:space="preserve"> </w:t>
      </w:r>
      <w:r w:rsidRPr="009F708F">
        <w:rPr>
          <w:rFonts w:ascii="Times New Roman" w:hAnsi="Times New Roman" w:cs="Times New Roman"/>
          <w:b/>
          <w:sz w:val="20"/>
          <w:szCs w:val="20"/>
        </w:rPr>
        <w:t xml:space="preserve">monitoring, further study potential specification impact on </w:t>
      </w:r>
      <w:r w:rsidRPr="009F708F">
        <w:rPr>
          <w:rFonts w:ascii="Times New Roman" w:hAnsi="Times New Roman" w:cs="Times New Roman" w:hint="eastAsia"/>
          <w:b/>
          <w:sz w:val="20"/>
          <w:szCs w:val="20"/>
        </w:rPr>
        <w:t>the following schemes</w:t>
      </w:r>
      <w:r w:rsidRPr="009F708F">
        <w:rPr>
          <w:rFonts w:ascii="Times New Roman" w:hAnsi="Times New Roman" w:cs="Times New Roman"/>
          <w:b/>
          <w:sz w:val="20"/>
          <w:szCs w:val="20"/>
        </w:rPr>
        <w:t>:</w:t>
      </w:r>
      <w:bookmarkEnd w:id="23"/>
    </w:p>
    <w:p w14:paraId="4A09CB40" w14:textId="3DB7C4B3" w:rsidR="00BA06B1" w:rsidRPr="009F708F" w:rsidRDefault="00BA06B1" w:rsidP="00431311">
      <w:pPr>
        <w:pStyle w:val="a7"/>
        <w:numPr>
          <w:ilvl w:val="0"/>
          <w:numId w:val="8"/>
        </w:numPr>
        <w:spacing w:afterLines="50" w:after="120"/>
        <w:ind w:firstLineChars="0"/>
        <w:rPr>
          <w:rFonts w:ascii="Times New Roman" w:hAnsi="Times New Roman" w:cs="Times New Roman"/>
          <w:b/>
          <w:sz w:val="20"/>
          <w:szCs w:val="20"/>
        </w:rPr>
      </w:pPr>
      <w:r w:rsidRPr="009F708F">
        <w:rPr>
          <w:rFonts w:ascii="Times New Roman" w:hAnsi="Times New Roman" w:cs="Times New Roman" w:hint="eastAsia"/>
          <w:b/>
          <w:sz w:val="20"/>
          <w:szCs w:val="20"/>
        </w:rPr>
        <w:t xml:space="preserve">Alt 1: UE reports the monitoring metric to NW side to assist the </w:t>
      </w:r>
      <w:r w:rsidRPr="009F708F">
        <w:rPr>
          <w:rFonts w:ascii="Times New Roman" w:hAnsi="Times New Roman" w:cs="Times New Roman"/>
          <w:b/>
          <w:sz w:val="20"/>
          <w:szCs w:val="20"/>
        </w:rPr>
        <w:t xml:space="preserve">NW side </w:t>
      </w:r>
      <w:r w:rsidRPr="009F708F">
        <w:rPr>
          <w:rFonts w:ascii="Times New Roman" w:hAnsi="Times New Roman" w:cs="Times New Roman" w:hint="eastAsia"/>
          <w:b/>
          <w:sz w:val="20"/>
          <w:szCs w:val="20"/>
        </w:rPr>
        <w:t>to</w:t>
      </w:r>
      <w:r w:rsidRPr="009F708F">
        <w:rPr>
          <w:rFonts w:ascii="Times New Roman" w:hAnsi="Times New Roman" w:cs="Times New Roman"/>
          <w:b/>
          <w:sz w:val="20"/>
          <w:szCs w:val="20"/>
        </w:rPr>
        <w:t xml:space="preserve"> judg</w:t>
      </w:r>
      <w:r w:rsidRPr="009F708F">
        <w:rPr>
          <w:rFonts w:ascii="Times New Roman" w:hAnsi="Times New Roman" w:cs="Times New Roman" w:hint="eastAsia"/>
          <w:b/>
          <w:sz w:val="20"/>
          <w:szCs w:val="20"/>
        </w:rPr>
        <w:t>e</w:t>
      </w:r>
      <w:r w:rsidRPr="009F708F">
        <w:rPr>
          <w:rFonts w:ascii="Times New Roman" w:hAnsi="Times New Roman" w:cs="Times New Roman"/>
          <w:b/>
          <w:sz w:val="20"/>
          <w:szCs w:val="20"/>
        </w:rPr>
        <w:t xml:space="preserve"> whether the AI/ML model is failed or workable</w:t>
      </w:r>
      <w:r w:rsidRPr="009F708F">
        <w:rPr>
          <w:rFonts w:ascii="Times New Roman" w:hAnsi="Times New Roman" w:cs="Times New Roman" w:hint="eastAsia"/>
          <w:b/>
          <w:sz w:val="20"/>
          <w:szCs w:val="20"/>
        </w:rPr>
        <w:t>.</w:t>
      </w:r>
    </w:p>
    <w:p w14:paraId="708CD42A" w14:textId="531F7D2D" w:rsidR="003A0484" w:rsidRPr="009F708F" w:rsidRDefault="00BA06B1" w:rsidP="00431311">
      <w:pPr>
        <w:pStyle w:val="a7"/>
        <w:numPr>
          <w:ilvl w:val="0"/>
          <w:numId w:val="8"/>
        </w:numPr>
        <w:spacing w:afterLines="50" w:after="120"/>
        <w:ind w:firstLineChars="0"/>
        <w:rPr>
          <w:rFonts w:ascii="Times New Roman" w:hAnsi="Times New Roman" w:cs="Times New Roman"/>
          <w:b/>
          <w:sz w:val="20"/>
          <w:szCs w:val="20"/>
        </w:rPr>
      </w:pPr>
      <w:r w:rsidRPr="009F708F">
        <w:rPr>
          <w:rFonts w:ascii="Times New Roman" w:hAnsi="Times New Roman" w:cs="Times New Roman" w:hint="eastAsia"/>
          <w:b/>
          <w:sz w:val="20"/>
          <w:szCs w:val="20"/>
        </w:rPr>
        <w:t xml:space="preserve">Alt 2: </w:t>
      </w:r>
      <w:r w:rsidR="003A0484" w:rsidRPr="009F708F">
        <w:rPr>
          <w:rFonts w:ascii="Times New Roman" w:hAnsi="Times New Roman" w:cs="Times New Roman"/>
          <w:b/>
          <w:sz w:val="20"/>
          <w:szCs w:val="20"/>
        </w:rPr>
        <w:t xml:space="preserve">UE reports </w:t>
      </w:r>
      <w:r w:rsidR="003A0484" w:rsidRPr="009F708F">
        <w:rPr>
          <w:rFonts w:ascii="Times New Roman" w:hAnsi="Times New Roman" w:cs="Times New Roman" w:hint="eastAsia"/>
          <w:b/>
          <w:sz w:val="20"/>
          <w:szCs w:val="20"/>
        </w:rPr>
        <w:t>the judgement on whether the AI/ML model is failed or workable to the NW</w:t>
      </w:r>
      <w:r w:rsidRPr="009F708F">
        <w:rPr>
          <w:rFonts w:ascii="Times New Roman" w:hAnsi="Times New Roman" w:cs="Times New Roman" w:hint="eastAsia"/>
          <w:b/>
          <w:sz w:val="20"/>
          <w:szCs w:val="20"/>
        </w:rPr>
        <w:t xml:space="preserve"> </w:t>
      </w:r>
      <w:r w:rsidR="003A0484" w:rsidRPr="009F708F">
        <w:rPr>
          <w:rFonts w:ascii="Times New Roman" w:hAnsi="Times New Roman" w:cs="Times New Roman" w:hint="eastAsia"/>
          <w:b/>
          <w:sz w:val="20"/>
          <w:szCs w:val="20"/>
        </w:rPr>
        <w:t>side.</w:t>
      </w:r>
    </w:p>
    <w:p w14:paraId="1DAB3B96" w14:textId="58F96609" w:rsidR="00512BA1" w:rsidRPr="009F708F" w:rsidRDefault="00AD31D5" w:rsidP="0052401D">
      <w:pPr>
        <w:spacing w:afterLines="50" w:after="120"/>
        <w:rPr>
          <w:rFonts w:ascii="Times New Roman" w:hAnsi="Times New Roman" w:cs="Times New Roman"/>
          <w:sz w:val="20"/>
          <w:szCs w:val="20"/>
        </w:rPr>
      </w:pPr>
      <w:r w:rsidRPr="009F708F">
        <w:rPr>
          <w:rFonts w:ascii="Times New Roman" w:hAnsi="Times New Roman" w:cs="Times New Roman" w:hint="eastAsia"/>
          <w:sz w:val="20"/>
          <w:szCs w:val="20"/>
        </w:rPr>
        <w:t xml:space="preserve">For </w:t>
      </w:r>
      <w:r w:rsidR="00030B33" w:rsidRPr="009F708F">
        <w:rPr>
          <w:rFonts w:ascii="Times New Roman" w:hAnsi="Times New Roman" w:cs="Times New Roman" w:hint="eastAsia"/>
          <w:sz w:val="20"/>
          <w:szCs w:val="20"/>
        </w:rPr>
        <w:t xml:space="preserve">monitoring metric reporting for </w:t>
      </w:r>
      <w:r w:rsidRPr="009F708F">
        <w:rPr>
          <w:rFonts w:ascii="Times New Roman" w:hAnsi="Times New Roman" w:cs="Times New Roman" w:hint="eastAsia"/>
          <w:sz w:val="20"/>
          <w:szCs w:val="20"/>
        </w:rPr>
        <w:t>UE-side monitoring</w:t>
      </w:r>
      <w:r w:rsidR="00512BA1" w:rsidRPr="009F708F">
        <w:rPr>
          <w:rFonts w:ascii="Times New Roman" w:hAnsi="Times New Roman" w:cs="Times New Roman" w:hint="eastAsia"/>
          <w:sz w:val="20"/>
          <w:szCs w:val="20"/>
        </w:rPr>
        <w:t xml:space="preserve">, since measurement of CSI-RS is needed, it is possible that the legacy CSI reporting </w:t>
      </w:r>
      <w:r w:rsidR="00512BA1" w:rsidRPr="009F708F">
        <w:rPr>
          <w:rFonts w:ascii="Times New Roman" w:hAnsi="Times New Roman" w:cs="Times New Roman"/>
          <w:sz w:val="20"/>
          <w:szCs w:val="20"/>
        </w:rPr>
        <w:t>framework</w:t>
      </w:r>
      <w:r w:rsidR="00512BA1" w:rsidRPr="009F708F">
        <w:rPr>
          <w:rFonts w:ascii="Times New Roman" w:hAnsi="Times New Roman" w:cs="Times New Roman" w:hint="eastAsia"/>
          <w:sz w:val="20"/>
          <w:szCs w:val="20"/>
        </w:rPr>
        <w:t xml:space="preserve"> is reused, i.e., a monitoring related reporting is configured by a </w:t>
      </w:r>
      <w:r w:rsidR="00512BA1" w:rsidRPr="009F708F">
        <w:rPr>
          <w:rFonts w:ascii="Times New Roman" w:hAnsi="Times New Roman" w:cs="Times New Roman"/>
          <w:i/>
          <w:sz w:val="20"/>
          <w:szCs w:val="20"/>
        </w:rPr>
        <w:t>CSI-</w:t>
      </w:r>
      <w:proofErr w:type="spellStart"/>
      <w:r w:rsidR="00512BA1" w:rsidRPr="009F708F">
        <w:rPr>
          <w:rFonts w:ascii="Times New Roman" w:hAnsi="Times New Roman" w:cs="Times New Roman"/>
          <w:i/>
          <w:sz w:val="20"/>
          <w:szCs w:val="20"/>
        </w:rPr>
        <w:t>ReportConfig</w:t>
      </w:r>
      <w:proofErr w:type="spellEnd"/>
      <w:r w:rsidR="00512BA1" w:rsidRPr="009F708F">
        <w:rPr>
          <w:rFonts w:ascii="Times New Roman" w:hAnsi="Times New Roman" w:cs="Times New Roman" w:hint="eastAsia"/>
          <w:sz w:val="20"/>
          <w:szCs w:val="20"/>
        </w:rPr>
        <w:t xml:space="preserve">, and the </w:t>
      </w:r>
      <w:r w:rsidR="00512BA1" w:rsidRPr="009F708F">
        <w:rPr>
          <w:rFonts w:ascii="Times New Roman" w:hAnsi="Times New Roman" w:cs="Times New Roman"/>
          <w:i/>
          <w:sz w:val="20"/>
          <w:szCs w:val="20"/>
        </w:rPr>
        <w:t>CSI-</w:t>
      </w:r>
      <w:proofErr w:type="spellStart"/>
      <w:r w:rsidR="00512BA1" w:rsidRPr="009F708F">
        <w:rPr>
          <w:rFonts w:ascii="Times New Roman" w:hAnsi="Times New Roman" w:cs="Times New Roman"/>
          <w:i/>
          <w:sz w:val="20"/>
          <w:szCs w:val="20"/>
        </w:rPr>
        <w:t>ReportConfig</w:t>
      </w:r>
      <w:proofErr w:type="spellEnd"/>
      <w:r w:rsidR="00512BA1" w:rsidRPr="009F708F">
        <w:rPr>
          <w:rFonts w:ascii="Times New Roman" w:hAnsi="Times New Roman" w:cs="Times New Roman" w:hint="eastAsia"/>
          <w:sz w:val="20"/>
          <w:szCs w:val="20"/>
        </w:rPr>
        <w:t xml:space="preserve"> is </w:t>
      </w:r>
      <w:r w:rsidR="00512BA1" w:rsidRPr="009F708F">
        <w:rPr>
          <w:rFonts w:ascii="Times New Roman" w:hAnsi="Times New Roman" w:cs="Times New Roman"/>
          <w:sz w:val="20"/>
          <w:szCs w:val="20"/>
        </w:rPr>
        <w:t>RRC configured semi-persistent activated or dynamic triggered by the network.</w:t>
      </w:r>
      <w:r w:rsidR="00512BA1" w:rsidRPr="009F708F">
        <w:rPr>
          <w:rFonts w:ascii="Times New Roman" w:hAnsi="Times New Roman" w:cs="Times New Roman" w:hint="eastAsia"/>
          <w:sz w:val="20"/>
          <w:szCs w:val="20"/>
        </w:rPr>
        <w:t xml:space="preserve"> </w:t>
      </w:r>
      <w:r w:rsidR="00030B33" w:rsidRPr="009F708F">
        <w:rPr>
          <w:rFonts w:ascii="Times New Roman" w:hAnsi="Times New Roman" w:cs="Times New Roman" w:hint="eastAsia"/>
          <w:sz w:val="20"/>
          <w:szCs w:val="20"/>
        </w:rPr>
        <w:t>More study is needed on whether there are other solutions advanced than the solution based on legacy CSI reporting framework.</w:t>
      </w:r>
    </w:p>
    <w:p w14:paraId="7521911C" w14:textId="797C5D71" w:rsidR="00030B33" w:rsidRPr="009F708F" w:rsidRDefault="00030B33" w:rsidP="0052401D">
      <w:pPr>
        <w:spacing w:afterLines="50" w:after="120"/>
        <w:rPr>
          <w:rFonts w:ascii="Times New Roman" w:hAnsi="Times New Roman" w:cs="Times New Roman"/>
          <w:b/>
          <w:sz w:val="20"/>
          <w:szCs w:val="20"/>
        </w:rPr>
      </w:pPr>
      <w:bookmarkStart w:id="24" w:name="_Ref135058595"/>
      <w:r w:rsidRPr="009F708F">
        <w:rPr>
          <w:rFonts w:ascii="Times New Roman" w:hAnsi="Times New Roman" w:cs="Times New Roman"/>
          <w:b/>
          <w:sz w:val="20"/>
          <w:szCs w:val="20"/>
        </w:rPr>
        <w:t xml:space="preserve">Proposal </w:t>
      </w:r>
      <w:r w:rsidRPr="009F708F">
        <w:rPr>
          <w:rFonts w:ascii="Times New Roman" w:hAnsi="Times New Roman" w:cs="Times New Roman"/>
          <w:b/>
          <w:sz w:val="20"/>
          <w:szCs w:val="20"/>
        </w:rPr>
        <w:fldChar w:fldCharType="begin"/>
      </w:r>
      <w:r w:rsidRPr="009F708F">
        <w:rPr>
          <w:rFonts w:ascii="Times New Roman" w:hAnsi="Times New Roman" w:cs="Times New Roman"/>
          <w:b/>
          <w:sz w:val="20"/>
          <w:szCs w:val="20"/>
        </w:rPr>
        <w:instrText xml:space="preserve"> SEQ Proposal_ \* ARABIC </w:instrText>
      </w:r>
      <w:r w:rsidRPr="009F708F">
        <w:rPr>
          <w:rFonts w:ascii="Times New Roman" w:hAnsi="Times New Roman" w:cs="Times New Roman"/>
          <w:b/>
          <w:sz w:val="20"/>
          <w:szCs w:val="20"/>
        </w:rPr>
        <w:fldChar w:fldCharType="separate"/>
      </w:r>
      <w:r w:rsidR="005453F9">
        <w:rPr>
          <w:rFonts w:ascii="Times New Roman" w:hAnsi="Times New Roman" w:cs="Times New Roman"/>
          <w:b/>
          <w:noProof/>
          <w:sz w:val="20"/>
          <w:szCs w:val="20"/>
        </w:rPr>
        <w:t>21</w:t>
      </w:r>
      <w:r w:rsidRPr="009F708F">
        <w:rPr>
          <w:rFonts w:ascii="Times New Roman" w:hAnsi="Times New Roman" w:cs="Times New Roman"/>
          <w:b/>
          <w:sz w:val="20"/>
          <w:szCs w:val="20"/>
        </w:rPr>
        <w:fldChar w:fldCharType="end"/>
      </w:r>
      <w:r w:rsidRPr="009F708F">
        <w:rPr>
          <w:rFonts w:ascii="Times New Roman" w:hAnsi="Times New Roman" w:cs="Times New Roman" w:hint="eastAsia"/>
          <w:b/>
          <w:sz w:val="20"/>
          <w:szCs w:val="20"/>
        </w:rPr>
        <w:t>:</w:t>
      </w:r>
      <w:r w:rsidRPr="009F708F">
        <w:rPr>
          <w:rFonts w:ascii="Times New Roman" w:hAnsi="Times New Roman" w:cs="Times New Roman" w:hint="eastAsia"/>
          <w:b/>
          <w:bCs/>
          <w:iCs/>
          <w:sz w:val="20"/>
          <w:szCs w:val="20"/>
          <w:lang w:val="en-GB"/>
        </w:rPr>
        <w:t xml:space="preserve"> </w:t>
      </w:r>
      <w:r w:rsidRPr="009F708F">
        <w:rPr>
          <w:rFonts w:ascii="Times New Roman" w:hAnsi="Times New Roman" w:cs="Times New Roman"/>
          <w:b/>
          <w:bCs/>
          <w:iCs/>
          <w:sz w:val="20"/>
          <w:szCs w:val="20"/>
          <w:lang w:val="en-GB"/>
        </w:rPr>
        <w:t xml:space="preserve">In CSI </w:t>
      </w:r>
      <w:proofErr w:type="gramStart"/>
      <w:r w:rsidRPr="009F708F">
        <w:rPr>
          <w:rFonts w:ascii="Times New Roman" w:hAnsi="Times New Roman" w:cs="Times New Roman"/>
          <w:b/>
          <w:bCs/>
          <w:iCs/>
          <w:sz w:val="20"/>
          <w:szCs w:val="20"/>
          <w:lang w:val="en-GB"/>
        </w:rPr>
        <w:t>compression using two-sided model use case</w:t>
      </w:r>
      <w:r w:rsidRPr="009F708F">
        <w:rPr>
          <w:rFonts w:ascii="Times New Roman" w:hAnsi="Times New Roman" w:cs="Times New Roman" w:hint="eastAsia"/>
          <w:b/>
          <w:bCs/>
          <w:iCs/>
          <w:sz w:val="20"/>
          <w:szCs w:val="20"/>
          <w:lang w:val="en-GB"/>
        </w:rPr>
        <w:t>,</w:t>
      </w:r>
      <w:r w:rsidRPr="009F708F">
        <w:rPr>
          <w:rFonts w:ascii="Times New Roman" w:hAnsi="Times New Roman" w:cs="Times New Roman"/>
          <w:b/>
          <w:sz w:val="20"/>
          <w:szCs w:val="20"/>
        </w:rPr>
        <w:t xml:space="preserve"> </w:t>
      </w:r>
      <w:r w:rsidRPr="009F708F">
        <w:rPr>
          <w:rFonts w:ascii="Times New Roman" w:hAnsi="Times New Roman" w:cs="Times New Roman" w:hint="eastAsia"/>
          <w:b/>
          <w:sz w:val="20"/>
          <w:szCs w:val="20"/>
        </w:rPr>
        <w:t>f</w:t>
      </w:r>
      <w:r w:rsidRPr="009F708F">
        <w:rPr>
          <w:rFonts w:ascii="Times New Roman" w:hAnsi="Times New Roman" w:cs="Times New Roman"/>
          <w:b/>
          <w:sz w:val="20"/>
          <w:szCs w:val="20"/>
        </w:rPr>
        <w:t>or monitoring metric reporting for UE-side monitoring,</w:t>
      </w:r>
      <w:r w:rsidR="009F708F">
        <w:rPr>
          <w:rFonts w:ascii="Times New Roman" w:hAnsi="Times New Roman" w:cs="Times New Roman" w:hint="eastAsia"/>
          <w:b/>
          <w:sz w:val="20"/>
          <w:szCs w:val="20"/>
        </w:rPr>
        <w:t xml:space="preserve"> </w:t>
      </w:r>
      <w:r w:rsidRPr="009F708F">
        <w:rPr>
          <w:rFonts w:ascii="Times New Roman" w:hAnsi="Times New Roman" w:cs="Times New Roman"/>
          <w:b/>
          <w:sz w:val="20"/>
          <w:szCs w:val="20"/>
        </w:rPr>
        <w:t>study</w:t>
      </w:r>
      <w:proofErr w:type="gramEnd"/>
      <w:r w:rsidRPr="009F708F">
        <w:rPr>
          <w:rFonts w:ascii="Times New Roman" w:hAnsi="Times New Roman" w:cs="Times New Roman"/>
          <w:b/>
          <w:sz w:val="20"/>
          <w:szCs w:val="20"/>
        </w:rPr>
        <w:t xml:space="preserve"> </w:t>
      </w:r>
      <w:r w:rsidRPr="009F708F">
        <w:rPr>
          <w:rFonts w:ascii="Times New Roman" w:hAnsi="Times New Roman" w:cs="Times New Roman" w:hint="eastAsia"/>
          <w:b/>
          <w:sz w:val="20"/>
          <w:szCs w:val="20"/>
        </w:rPr>
        <w:t>the feasib</w:t>
      </w:r>
      <w:r w:rsidR="00DB1CF6" w:rsidRPr="009F708F">
        <w:rPr>
          <w:rFonts w:ascii="Times New Roman" w:hAnsi="Times New Roman" w:cs="Times New Roman" w:hint="eastAsia"/>
          <w:b/>
          <w:sz w:val="20"/>
          <w:szCs w:val="20"/>
        </w:rPr>
        <w:t>ility</w:t>
      </w:r>
      <w:r w:rsidRPr="009F708F">
        <w:rPr>
          <w:rFonts w:ascii="Times New Roman" w:hAnsi="Times New Roman" w:cs="Times New Roman" w:hint="eastAsia"/>
          <w:b/>
          <w:sz w:val="20"/>
          <w:szCs w:val="20"/>
        </w:rPr>
        <w:t xml:space="preserve"> and </w:t>
      </w:r>
      <w:r w:rsidRPr="009F708F">
        <w:rPr>
          <w:rFonts w:ascii="Times New Roman" w:hAnsi="Times New Roman" w:cs="Times New Roman"/>
          <w:b/>
          <w:sz w:val="20"/>
          <w:szCs w:val="20"/>
        </w:rPr>
        <w:t xml:space="preserve">potential specification impact on </w:t>
      </w:r>
      <w:r w:rsidRPr="009F708F">
        <w:rPr>
          <w:rFonts w:ascii="Times New Roman" w:hAnsi="Times New Roman" w:cs="Times New Roman" w:hint="eastAsia"/>
          <w:b/>
          <w:sz w:val="20"/>
          <w:szCs w:val="20"/>
        </w:rPr>
        <w:t>reusing the legacy CSI reporting framework.</w:t>
      </w:r>
      <w:bookmarkEnd w:id="24"/>
    </w:p>
    <w:p w14:paraId="78D64041" w14:textId="2B15713C" w:rsidR="009C1DE5" w:rsidRPr="009F708F" w:rsidRDefault="009C1DE5" w:rsidP="00E7436E">
      <w:pPr>
        <w:pStyle w:val="3"/>
      </w:pPr>
      <w:r w:rsidRPr="009F708F">
        <w:t xml:space="preserve">Configuration and content for </w:t>
      </w:r>
      <w:r w:rsidR="00282906" w:rsidRPr="009F708F">
        <w:rPr>
          <w:rFonts w:hint="eastAsia"/>
        </w:rPr>
        <w:t>CSI reporting</w:t>
      </w:r>
      <w:r w:rsidR="00334821" w:rsidRPr="00E7436E">
        <w:rPr>
          <w:rFonts w:hint="eastAsia"/>
        </w:rPr>
        <w:t xml:space="preserve"> at inference phase</w:t>
      </w:r>
    </w:p>
    <w:p w14:paraId="234BBBD6" w14:textId="236D895B" w:rsidR="003222B0" w:rsidRPr="009F708F" w:rsidRDefault="00303B97" w:rsidP="00B12A20">
      <w:pPr>
        <w:spacing w:afterLines="50" w:after="120"/>
        <w:rPr>
          <w:rFonts w:ascii="Times New Roman" w:hAnsi="Times New Roman" w:cs="Times New Roman"/>
          <w:sz w:val="20"/>
          <w:szCs w:val="20"/>
        </w:rPr>
      </w:pPr>
      <w:r w:rsidRPr="009F708F">
        <w:rPr>
          <w:rFonts w:ascii="Times New Roman" w:hAnsi="Times New Roman" w:cs="Times New Roman" w:hint="eastAsia"/>
          <w:sz w:val="20"/>
          <w:szCs w:val="20"/>
        </w:rPr>
        <w:t xml:space="preserve">In RAN1#112bie-e meeting, it was agreed that the study of </w:t>
      </w:r>
      <w:r w:rsidRPr="009F708F">
        <w:rPr>
          <w:rFonts w:ascii="Times New Roman" w:hAnsi="Times New Roman" w:cs="Times New Roman"/>
          <w:sz w:val="20"/>
          <w:szCs w:val="20"/>
          <w:lang w:eastAsia="x-none"/>
        </w:rPr>
        <w:t>AI/ML based CSI compression should be based on the legacy CSI feedback signaling framework.</w:t>
      </w:r>
      <w:r w:rsidRPr="009F708F">
        <w:rPr>
          <w:rFonts w:ascii="Times New Roman" w:hAnsi="Times New Roman" w:cs="Times New Roman" w:hint="eastAsia"/>
          <w:sz w:val="20"/>
          <w:szCs w:val="20"/>
        </w:rPr>
        <w:t xml:space="preserve"> </w:t>
      </w:r>
      <w:r w:rsidR="00BE3D47" w:rsidRPr="009F708F">
        <w:rPr>
          <w:rFonts w:ascii="Times New Roman" w:hAnsi="Times New Roman" w:cs="Times New Roman"/>
          <w:sz w:val="20"/>
          <w:szCs w:val="20"/>
        </w:rPr>
        <w:t xml:space="preserve">Regarding the content of AI/ML based CSI </w:t>
      </w:r>
      <w:proofErr w:type="gramStart"/>
      <w:r w:rsidR="00BE3D47" w:rsidRPr="009F708F">
        <w:rPr>
          <w:rFonts w:ascii="Times New Roman" w:hAnsi="Times New Roman" w:cs="Times New Roman"/>
          <w:sz w:val="20"/>
          <w:szCs w:val="20"/>
        </w:rPr>
        <w:t>reporting,</w:t>
      </w:r>
      <w:proofErr w:type="gramEnd"/>
      <w:r w:rsidR="00BE3D47" w:rsidRPr="009F708F">
        <w:rPr>
          <w:rFonts w:ascii="Times New Roman" w:hAnsi="Times New Roman" w:cs="Times New Roman"/>
          <w:sz w:val="20"/>
          <w:szCs w:val="20"/>
        </w:rPr>
        <w:t xml:space="preserve"> at least the compressed CSI should be reported. </w:t>
      </w:r>
      <w:r w:rsidR="003222B0" w:rsidRPr="009F708F">
        <w:rPr>
          <w:rFonts w:ascii="Times New Roman" w:hAnsi="Times New Roman" w:cs="Times New Roman"/>
          <w:sz w:val="20"/>
          <w:szCs w:val="20"/>
        </w:rPr>
        <w:t xml:space="preserve">In </w:t>
      </w:r>
      <w:r w:rsidR="00D35F4B" w:rsidRPr="009F708F">
        <w:rPr>
          <w:rFonts w:ascii="Times New Roman" w:hAnsi="Times New Roman" w:cs="Times New Roman"/>
          <w:sz w:val="20"/>
          <w:szCs w:val="20"/>
        </w:rPr>
        <w:t>MIMO</w:t>
      </w:r>
      <w:r w:rsidR="003222B0" w:rsidRPr="009F708F">
        <w:rPr>
          <w:rFonts w:ascii="Times New Roman" w:hAnsi="Times New Roman" w:cs="Times New Roman"/>
          <w:sz w:val="20"/>
          <w:szCs w:val="20"/>
        </w:rPr>
        <w:t xml:space="preserve"> system, the gain of increasing precoding accuracy for high ranks would be much lower than that for low ranks, and the probability of scheduling UEs with high ranks would be lower than that for low ranks. Therefore allocating much higher payloads for high ranks than low ranks is not necessary. For DL Type II codebook based CSI feedback in NR systems, the overheads of PMI feedback for rank 3, 4 are comparable to that for rank 2. </w:t>
      </w:r>
      <w:r w:rsidR="00D35F4B" w:rsidRPr="009F708F">
        <w:rPr>
          <w:rFonts w:ascii="Times New Roman" w:hAnsi="Times New Roman" w:cs="Times New Roman"/>
          <w:sz w:val="20"/>
          <w:szCs w:val="20"/>
        </w:rPr>
        <w:t xml:space="preserve">The same principle is preferred for </w:t>
      </w:r>
      <w:r w:rsidR="003222B0" w:rsidRPr="009F708F">
        <w:rPr>
          <w:rFonts w:ascii="Times New Roman" w:hAnsi="Times New Roman" w:cs="Times New Roman"/>
          <w:sz w:val="20"/>
          <w:szCs w:val="20"/>
        </w:rPr>
        <w:t xml:space="preserve">AI/ML based CSI feedback, </w:t>
      </w:r>
      <w:r w:rsidR="00D35F4B" w:rsidRPr="009F708F">
        <w:rPr>
          <w:rFonts w:ascii="Times New Roman" w:hAnsi="Times New Roman" w:cs="Times New Roman"/>
          <w:sz w:val="20"/>
          <w:szCs w:val="20"/>
        </w:rPr>
        <w:t xml:space="preserve">i.e. </w:t>
      </w:r>
      <w:r w:rsidR="003222B0" w:rsidRPr="009F708F">
        <w:rPr>
          <w:rFonts w:ascii="Times New Roman" w:hAnsi="Times New Roman" w:cs="Times New Roman"/>
          <w:sz w:val="20"/>
          <w:szCs w:val="20"/>
        </w:rPr>
        <w:t>the overhead</w:t>
      </w:r>
      <w:r w:rsidR="003E27EA" w:rsidRPr="009F708F">
        <w:rPr>
          <w:rFonts w:ascii="Times New Roman" w:hAnsi="Times New Roman" w:cs="Times New Roman"/>
          <w:sz w:val="20"/>
          <w:szCs w:val="20"/>
        </w:rPr>
        <w:t>s</w:t>
      </w:r>
      <w:r w:rsidR="003222B0" w:rsidRPr="009F708F">
        <w:rPr>
          <w:rFonts w:ascii="Times New Roman" w:hAnsi="Times New Roman" w:cs="Times New Roman"/>
          <w:sz w:val="20"/>
          <w:szCs w:val="20"/>
        </w:rPr>
        <w:t xml:space="preserve"> of </w:t>
      </w:r>
      <w:r w:rsidR="004F7465" w:rsidRPr="009F708F">
        <w:rPr>
          <w:rFonts w:ascii="Times New Roman" w:hAnsi="Times New Roman" w:cs="Times New Roman"/>
          <w:sz w:val="20"/>
          <w:szCs w:val="20"/>
        </w:rPr>
        <w:t xml:space="preserve">CSI </w:t>
      </w:r>
      <w:r w:rsidR="003222B0" w:rsidRPr="009F708F">
        <w:rPr>
          <w:rFonts w:ascii="Times New Roman" w:hAnsi="Times New Roman" w:cs="Times New Roman"/>
          <w:sz w:val="20"/>
          <w:szCs w:val="20"/>
        </w:rPr>
        <w:t xml:space="preserve">feedback for rank 3, 4 are also expected to be comparable </w:t>
      </w:r>
      <w:r w:rsidR="005F1790" w:rsidRPr="009F708F">
        <w:rPr>
          <w:rFonts w:ascii="Times New Roman" w:hAnsi="Times New Roman" w:cs="Times New Roman"/>
          <w:sz w:val="20"/>
          <w:szCs w:val="20"/>
        </w:rPr>
        <w:t xml:space="preserve">with that of </w:t>
      </w:r>
      <w:r w:rsidR="003222B0" w:rsidRPr="009F708F">
        <w:rPr>
          <w:rFonts w:ascii="Times New Roman" w:hAnsi="Times New Roman" w:cs="Times New Roman"/>
          <w:sz w:val="20"/>
          <w:szCs w:val="20"/>
        </w:rPr>
        <w:t>rank 2.</w:t>
      </w:r>
    </w:p>
    <w:p w14:paraId="690D649C" w14:textId="1BDFC256" w:rsidR="007452D3" w:rsidRPr="009F708F" w:rsidRDefault="00373A3D" w:rsidP="00B12A20">
      <w:pPr>
        <w:spacing w:afterLines="50" w:after="120"/>
        <w:rPr>
          <w:rFonts w:ascii="Times New Roman" w:hAnsi="Times New Roman" w:cs="Times New Roman"/>
          <w:b/>
          <w:sz w:val="20"/>
          <w:szCs w:val="20"/>
        </w:rPr>
      </w:pPr>
      <w:bookmarkStart w:id="25" w:name="_Ref131624818"/>
      <w:r w:rsidRPr="009F708F">
        <w:rPr>
          <w:rFonts w:ascii="Times New Roman" w:hAnsi="Times New Roman" w:cs="Times New Roman"/>
          <w:b/>
          <w:sz w:val="20"/>
          <w:szCs w:val="20"/>
        </w:rPr>
        <w:t xml:space="preserve">Proposal </w:t>
      </w:r>
      <w:r w:rsidRPr="009F708F">
        <w:rPr>
          <w:rFonts w:ascii="Times New Roman" w:hAnsi="Times New Roman" w:cs="Times New Roman"/>
          <w:b/>
          <w:sz w:val="20"/>
          <w:szCs w:val="20"/>
        </w:rPr>
        <w:fldChar w:fldCharType="begin"/>
      </w:r>
      <w:r w:rsidRPr="009F708F">
        <w:rPr>
          <w:rFonts w:ascii="Times New Roman" w:hAnsi="Times New Roman" w:cs="Times New Roman"/>
          <w:b/>
          <w:sz w:val="20"/>
          <w:szCs w:val="20"/>
        </w:rPr>
        <w:instrText xml:space="preserve"> SEQ Proposal_ \* ARABIC </w:instrText>
      </w:r>
      <w:r w:rsidRPr="009F708F">
        <w:rPr>
          <w:rFonts w:ascii="Times New Roman" w:hAnsi="Times New Roman" w:cs="Times New Roman"/>
          <w:b/>
          <w:sz w:val="20"/>
          <w:szCs w:val="20"/>
        </w:rPr>
        <w:fldChar w:fldCharType="separate"/>
      </w:r>
      <w:r w:rsidR="005453F9">
        <w:rPr>
          <w:rFonts w:ascii="Times New Roman" w:hAnsi="Times New Roman" w:cs="Times New Roman"/>
          <w:b/>
          <w:noProof/>
          <w:sz w:val="20"/>
          <w:szCs w:val="20"/>
        </w:rPr>
        <w:t>22</w:t>
      </w:r>
      <w:r w:rsidRPr="009F708F">
        <w:rPr>
          <w:rFonts w:ascii="Times New Roman" w:hAnsi="Times New Roman" w:cs="Times New Roman"/>
          <w:b/>
          <w:sz w:val="20"/>
          <w:szCs w:val="20"/>
        </w:rPr>
        <w:fldChar w:fldCharType="end"/>
      </w:r>
      <w:r w:rsidRPr="009F708F">
        <w:rPr>
          <w:rFonts w:ascii="Times New Roman" w:hAnsi="Times New Roman" w:cs="Times New Roman" w:hint="eastAsia"/>
          <w:b/>
          <w:sz w:val="20"/>
          <w:szCs w:val="20"/>
        </w:rPr>
        <w:t>:</w:t>
      </w:r>
      <w:r w:rsidRPr="009F708F">
        <w:rPr>
          <w:rFonts w:ascii="Times New Roman" w:hAnsi="Times New Roman" w:cs="Times New Roman" w:hint="eastAsia"/>
          <w:b/>
          <w:bCs/>
          <w:iCs/>
          <w:sz w:val="20"/>
          <w:szCs w:val="20"/>
          <w:lang w:val="en-GB"/>
        </w:rPr>
        <w:t xml:space="preserve"> </w:t>
      </w:r>
      <w:r w:rsidR="007452D3" w:rsidRPr="009F708F">
        <w:rPr>
          <w:rFonts w:ascii="Times New Roman" w:hAnsi="Times New Roman" w:cs="Times New Roman"/>
          <w:b/>
          <w:sz w:val="20"/>
          <w:szCs w:val="20"/>
        </w:rPr>
        <w:t xml:space="preserve">For AI/ML based </w:t>
      </w:r>
      <w:r w:rsidR="004F7465" w:rsidRPr="009F708F">
        <w:rPr>
          <w:rFonts w:ascii="Times New Roman" w:hAnsi="Times New Roman" w:cs="Times New Roman"/>
          <w:b/>
          <w:sz w:val="20"/>
          <w:szCs w:val="20"/>
        </w:rPr>
        <w:t xml:space="preserve">CSI </w:t>
      </w:r>
      <w:r w:rsidR="007452D3" w:rsidRPr="009F708F">
        <w:rPr>
          <w:rFonts w:ascii="Times New Roman" w:hAnsi="Times New Roman" w:cs="Times New Roman"/>
          <w:b/>
          <w:sz w:val="20"/>
          <w:szCs w:val="20"/>
        </w:rPr>
        <w:t>feedback, the overhead</w:t>
      </w:r>
      <w:r w:rsidR="003E27EA" w:rsidRPr="009F708F">
        <w:rPr>
          <w:rFonts w:ascii="Times New Roman" w:hAnsi="Times New Roman" w:cs="Times New Roman"/>
          <w:b/>
          <w:sz w:val="20"/>
          <w:szCs w:val="20"/>
        </w:rPr>
        <w:t>s</w:t>
      </w:r>
      <w:r w:rsidR="007452D3" w:rsidRPr="009F708F">
        <w:rPr>
          <w:rFonts w:ascii="Times New Roman" w:hAnsi="Times New Roman" w:cs="Times New Roman"/>
          <w:b/>
          <w:sz w:val="20"/>
          <w:szCs w:val="20"/>
        </w:rPr>
        <w:t xml:space="preserve"> of </w:t>
      </w:r>
      <w:r w:rsidR="004F7465" w:rsidRPr="009F708F">
        <w:rPr>
          <w:rFonts w:ascii="Times New Roman" w:hAnsi="Times New Roman" w:cs="Times New Roman"/>
          <w:b/>
          <w:sz w:val="20"/>
          <w:szCs w:val="20"/>
        </w:rPr>
        <w:t xml:space="preserve">CSI </w:t>
      </w:r>
      <w:r w:rsidR="007452D3" w:rsidRPr="009F708F">
        <w:rPr>
          <w:rFonts w:ascii="Times New Roman" w:hAnsi="Times New Roman" w:cs="Times New Roman"/>
          <w:b/>
          <w:sz w:val="20"/>
          <w:szCs w:val="20"/>
        </w:rPr>
        <w:t xml:space="preserve">feedback for rank 3 and rank 4 are expected to be comparable </w:t>
      </w:r>
      <w:r w:rsidR="005F1790" w:rsidRPr="009F708F">
        <w:rPr>
          <w:rFonts w:ascii="Times New Roman" w:hAnsi="Times New Roman" w:cs="Times New Roman"/>
          <w:b/>
          <w:sz w:val="20"/>
          <w:szCs w:val="20"/>
        </w:rPr>
        <w:t xml:space="preserve">with that of </w:t>
      </w:r>
      <w:r w:rsidR="007452D3" w:rsidRPr="009F708F">
        <w:rPr>
          <w:rFonts w:ascii="Times New Roman" w:hAnsi="Times New Roman" w:cs="Times New Roman"/>
          <w:b/>
          <w:sz w:val="20"/>
          <w:szCs w:val="20"/>
        </w:rPr>
        <w:t>rank 2.</w:t>
      </w:r>
      <w:bookmarkEnd w:id="25"/>
    </w:p>
    <w:p w14:paraId="5BE28F88" w14:textId="618307AE" w:rsidR="003F377F" w:rsidRPr="009F708F" w:rsidRDefault="00BE3D47" w:rsidP="00B12A20">
      <w:pPr>
        <w:spacing w:afterLines="50" w:after="120"/>
        <w:rPr>
          <w:rFonts w:ascii="Times New Roman" w:hAnsi="Times New Roman" w:cs="Times New Roman"/>
          <w:sz w:val="20"/>
          <w:szCs w:val="20"/>
        </w:rPr>
      </w:pPr>
      <w:r w:rsidRPr="009F708F">
        <w:rPr>
          <w:rFonts w:ascii="Times New Roman" w:hAnsi="Times New Roman" w:cs="Times New Roman"/>
          <w:sz w:val="20"/>
          <w:szCs w:val="20"/>
        </w:rPr>
        <w:t xml:space="preserve">For AI/ML based CSI feedback, </w:t>
      </w:r>
      <w:r w:rsidR="00123A86" w:rsidRPr="009F708F">
        <w:rPr>
          <w:rFonts w:ascii="Times New Roman" w:hAnsi="Times New Roman" w:cs="Times New Roman"/>
          <w:sz w:val="20"/>
          <w:szCs w:val="20"/>
        </w:rPr>
        <w:t xml:space="preserve">when the </w:t>
      </w:r>
      <w:r w:rsidR="004F7465" w:rsidRPr="009F708F">
        <w:rPr>
          <w:rFonts w:ascii="Times New Roman" w:hAnsi="Times New Roman" w:cs="Times New Roman"/>
          <w:sz w:val="20"/>
          <w:szCs w:val="20"/>
        </w:rPr>
        <w:t xml:space="preserve">eigenvector of the channel </w:t>
      </w:r>
      <w:r w:rsidR="00123A86" w:rsidRPr="009F708F">
        <w:rPr>
          <w:rFonts w:ascii="Times New Roman" w:hAnsi="Times New Roman" w:cs="Times New Roman"/>
          <w:sz w:val="20"/>
          <w:szCs w:val="20"/>
        </w:rPr>
        <w:t xml:space="preserve">is compressed, </w:t>
      </w:r>
      <w:r w:rsidRPr="009F708F">
        <w:rPr>
          <w:rFonts w:ascii="Times New Roman" w:hAnsi="Times New Roman" w:cs="Times New Roman"/>
          <w:sz w:val="20"/>
          <w:szCs w:val="20"/>
        </w:rPr>
        <w:t xml:space="preserve">accompanied with the compressed CSI, CQI and RI </w:t>
      </w:r>
      <w:r w:rsidR="007452D3" w:rsidRPr="009F708F">
        <w:rPr>
          <w:rFonts w:ascii="Times New Roman" w:hAnsi="Times New Roman" w:cs="Times New Roman"/>
          <w:sz w:val="20"/>
          <w:szCs w:val="20"/>
        </w:rPr>
        <w:t xml:space="preserve">also </w:t>
      </w:r>
      <w:r w:rsidRPr="009F708F">
        <w:rPr>
          <w:rFonts w:ascii="Times New Roman" w:hAnsi="Times New Roman" w:cs="Times New Roman"/>
          <w:sz w:val="20"/>
          <w:szCs w:val="20"/>
        </w:rPr>
        <w:t>should be reported.</w:t>
      </w:r>
      <w:r w:rsidR="007452D3" w:rsidRPr="009F708F">
        <w:rPr>
          <w:rFonts w:ascii="Times New Roman" w:hAnsi="Times New Roman" w:cs="Times New Roman"/>
          <w:sz w:val="20"/>
          <w:szCs w:val="20"/>
        </w:rPr>
        <w:t xml:space="preserve"> </w:t>
      </w:r>
      <w:r w:rsidR="00DA6148" w:rsidRPr="009F708F">
        <w:rPr>
          <w:rFonts w:ascii="Times New Roman" w:hAnsi="Times New Roman" w:cs="Times New Roman"/>
          <w:sz w:val="20"/>
          <w:szCs w:val="20"/>
        </w:rPr>
        <w:t xml:space="preserve">The reporting scheme of CQI and RI can be the same as that in Rel-17 for codebook based CSI feedback. </w:t>
      </w:r>
      <w:r w:rsidR="003F377F" w:rsidRPr="009F708F">
        <w:rPr>
          <w:rFonts w:ascii="Times New Roman" w:hAnsi="Times New Roman" w:cs="Times New Roman"/>
          <w:sz w:val="20"/>
          <w:szCs w:val="20"/>
        </w:rPr>
        <w:t>In Rel-17, CQI shall be calculated conditionally</w:t>
      </w:r>
      <w:r w:rsidR="003F377F" w:rsidRPr="009F708F" w:rsidDel="004A2AFC">
        <w:rPr>
          <w:rFonts w:ascii="Times New Roman" w:hAnsi="Times New Roman" w:cs="Times New Roman"/>
          <w:sz w:val="20"/>
          <w:szCs w:val="20"/>
        </w:rPr>
        <w:t xml:space="preserve"> </w:t>
      </w:r>
      <w:r w:rsidR="003F377F" w:rsidRPr="009F708F">
        <w:rPr>
          <w:rFonts w:ascii="Times New Roman" w:hAnsi="Times New Roman" w:cs="Times New Roman"/>
          <w:sz w:val="20"/>
          <w:szCs w:val="20"/>
        </w:rPr>
        <w:t>on the reported PMI, RI, and PMI shall be calculated conditionally</w:t>
      </w:r>
      <w:r w:rsidR="003F377F" w:rsidRPr="009F708F" w:rsidDel="004A2AFC">
        <w:rPr>
          <w:rFonts w:ascii="Times New Roman" w:hAnsi="Times New Roman" w:cs="Times New Roman"/>
          <w:sz w:val="20"/>
          <w:szCs w:val="20"/>
        </w:rPr>
        <w:t xml:space="preserve"> </w:t>
      </w:r>
      <w:r w:rsidR="003F377F" w:rsidRPr="009F708F">
        <w:rPr>
          <w:rFonts w:ascii="Times New Roman" w:hAnsi="Times New Roman" w:cs="Times New Roman"/>
          <w:sz w:val="20"/>
          <w:szCs w:val="20"/>
        </w:rPr>
        <w:t xml:space="preserve">on the reported RI. </w:t>
      </w:r>
      <w:r w:rsidR="00642B48" w:rsidRPr="009F708F">
        <w:rPr>
          <w:rFonts w:ascii="Times New Roman" w:hAnsi="Times New Roman" w:cs="Times New Roman" w:hint="eastAsia"/>
          <w:sz w:val="20"/>
          <w:szCs w:val="20"/>
        </w:rPr>
        <w:t>T</w:t>
      </w:r>
      <w:r w:rsidR="00DA6148" w:rsidRPr="009F708F">
        <w:rPr>
          <w:rFonts w:ascii="Times New Roman" w:hAnsi="Times New Roman" w:cs="Times New Roman"/>
          <w:sz w:val="20"/>
          <w:szCs w:val="20"/>
        </w:rPr>
        <w:t>he mechanism of CQI and RI determination for AI/ML based CSI feedback maybe different to that for codebook based CSI feedback.</w:t>
      </w:r>
      <w:r w:rsidR="003F377F" w:rsidRPr="009F708F">
        <w:rPr>
          <w:rFonts w:ascii="Times New Roman" w:hAnsi="Times New Roman" w:cs="Times New Roman" w:hint="eastAsia"/>
          <w:sz w:val="20"/>
          <w:szCs w:val="20"/>
        </w:rPr>
        <w:t xml:space="preserve"> In RAN1 #112 meeting, the following agreement was achieved on CQI determination:</w:t>
      </w:r>
    </w:p>
    <w:tbl>
      <w:tblPr>
        <w:tblStyle w:val="a9"/>
        <w:tblW w:w="0" w:type="auto"/>
        <w:tblInd w:w="108" w:type="dxa"/>
        <w:tblLook w:val="04A0" w:firstRow="1" w:lastRow="0" w:firstColumn="1" w:lastColumn="0" w:noHBand="0" w:noVBand="1"/>
      </w:tblPr>
      <w:tblGrid>
        <w:gridCol w:w="9072"/>
      </w:tblGrid>
      <w:tr w:rsidR="009F708F" w:rsidRPr="009F708F" w14:paraId="3B4AA9C1" w14:textId="77777777" w:rsidTr="00E94050">
        <w:tc>
          <w:tcPr>
            <w:tcW w:w="9072" w:type="dxa"/>
          </w:tcPr>
          <w:p w14:paraId="12D8ABD2" w14:textId="77777777" w:rsidR="003F377F" w:rsidRPr="009F708F" w:rsidRDefault="003F377F" w:rsidP="003F377F">
            <w:pPr>
              <w:rPr>
                <w:rFonts w:ascii="Times New Roman" w:eastAsia="等线" w:hAnsi="Times New Roman" w:cs="Times New Roman"/>
                <w:sz w:val="20"/>
                <w:szCs w:val="20"/>
                <w:highlight w:val="green"/>
              </w:rPr>
            </w:pPr>
            <w:r w:rsidRPr="009F708F">
              <w:rPr>
                <w:rFonts w:ascii="Times New Roman" w:eastAsia="等线" w:hAnsi="Times New Roman" w:cs="Times New Roman"/>
                <w:sz w:val="20"/>
                <w:szCs w:val="20"/>
                <w:highlight w:val="green"/>
              </w:rPr>
              <w:t>Agreement</w:t>
            </w:r>
          </w:p>
          <w:p w14:paraId="1D44546F" w14:textId="77777777" w:rsidR="003F377F" w:rsidRPr="009F708F" w:rsidRDefault="003F377F" w:rsidP="003F377F">
            <w:pPr>
              <w:rPr>
                <w:rFonts w:ascii="Times New Roman" w:eastAsia="Malgun Gothic" w:hAnsi="Times New Roman" w:cs="Times New Roman"/>
                <w:bCs/>
                <w:iCs/>
                <w:sz w:val="20"/>
                <w:szCs w:val="20"/>
              </w:rPr>
            </w:pPr>
            <w:r w:rsidRPr="009F708F">
              <w:rPr>
                <w:rFonts w:ascii="Times New Roman" w:eastAsia="Malgun Gothic" w:hAnsi="Times New Roman" w:cs="Times New Roman"/>
                <w:bCs/>
                <w:iCs/>
                <w:sz w:val="20"/>
                <w:szCs w:val="20"/>
              </w:rPr>
              <w:t xml:space="preserve">In CSI compression using two-sided model use case, further study the following options for CQI determination in CSI report, if CQI in CSI report is configured.    </w:t>
            </w:r>
          </w:p>
          <w:p w14:paraId="6167E231" w14:textId="77777777" w:rsidR="003F377F" w:rsidRPr="009F708F" w:rsidRDefault="003F377F" w:rsidP="00431311">
            <w:pPr>
              <w:pStyle w:val="a7"/>
              <w:widowControl/>
              <w:numPr>
                <w:ilvl w:val="0"/>
                <w:numId w:val="10"/>
              </w:numPr>
              <w:overflowPunct w:val="0"/>
              <w:autoSpaceDE w:val="0"/>
              <w:autoSpaceDN w:val="0"/>
              <w:adjustRightInd w:val="0"/>
              <w:spacing w:line="288" w:lineRule="auto"/>
              <w:ind w:firstLineChars="0" w:hanging="357"/>
              <w:contextualSpacing/>
              <w:textAlignment w:val="baseline"/>
              <w:rPr>
                <w:rFonts w:ascii="Times New Roman" w:eastAsia="Malgun Gothic" w:hAnsi="Times New Roman" w:cs="Times New Roman"/>
                <w:bCs/>
                <w:iCs/>
                <w:sz w:val="20"/>
                <w:szCs w:val="20"/>
              </w:rPr>
            </w:pPr>
            <w:r w:rsidRPr="009F708F">
              <w:rPr>
                <w:rFonts w:ascii="Times New Roman" w:eastAsia="Malgun Gothic" w:hAnsi="Times New Roman" w:cs="Times New Roman"/>
                <w:bCs/>
                <w:iCs/>
                <w:sz w:val="20"/>
                <w:szCs w:val="20"/>
              </w:rPr>
              <w:t>Option 1: CQI is NOT calculated based on the output of CSI reconstruction part from the realistic channel estimation, including</w:t>
            </w:r>
          </w:p>
          <w:p w14:paraId="695D50A8" w14:textId="77777777" w:rsidR="003F377F" w:rsidRPr="009F708F" w:rsidRDefault="003F377F" w:rsidP="00431311">
            <w:pPr>
              <w:pStyle w:val="a7"/>
              <w:widowControl/>
              <w:numPr>
                <w:ilvl w:val="1"/>
                <w:numId w:val="11"/>
              </w:numPr>
              <w:overflowPunct w:val="0"/>
              <w:autoSpaceDE w:val="0"/>
              <w:autoSpaceDN w:val="0"/>
              <w:adjustRightInd w:val="0"/>
              <w:spacing w:line="259" w:lineRule="auto"/>
              <w:ind w:firstLineChars="0"/>
              <w:textAlignment w:val="baseline"/>
              <w:rPr>
                <w:rFonts w:ascii="Times New Roman" w:eastAsia="Malgun Gothic" w:hAnsi="Times New Roman" w:cs="Times New Roman"/>
                <w:bCs/>
                <w:iCs/>
                <w:sz w:val="20"/>
                <w:szCs w:val="20"/>
              </w:rPr>
            </w:pPr>
            <w:r w:rsidRPr="009F708F">
              <w:rPr>
                <w:rFonts w:ascii="Times New Roman" w:eastAsia="Malgun Gothic" w:hAnsi="Times New Roman" w:cs="Times New Roman"/>
                <w:bCs/>
                <w:iCs/>
                <w:sz w:val="20"/>
                <w:szCs w:val="20"/>
              </w:rPr>
              <w:t xml:space="preserve">Option 1a: CQI is calculated based on target CSI with realistic channel measurement  </w:t>
            </w:r>
          </w:p>
          <w:p w14:paraId="3BEC3B96" w14:textId="77777777" w:rsidR="003F377F" w:rsidRPr="009F708F" w:rsidRDefault="003F377F" w:rsidP="00431311">
            <w:pPr>
              <w:pStyle w:val="a7"/>
              <w:widowControl/>
              <w:numPr>
                <w:ilvl w:val="1"/>
                <w:numId w:val="11"/>
              </w:numPr>
              <w:overflowPunct w:val="0"/>
              <w:autoSpaceDE w:val="0"/>
              <w:autoSpaceDN w:val="0"/>
              <w:adjustRightInd w:val="0"/>
              <w:spacing w:line="259" w:lineRule="auto"/>
              <w:ind w:firstLineChars="0"/>
              <w:textAlignment w:val="baseline"/>
              <w:rPr>
                <w:rFonts w:ascii="Times New Roman" w:eastAsia="Malgun Gothic" w:hAnsi="Times New Roman" w:cs="Times New Roman"/>
                <w:bCs/>
                <w:iCs/>
                <w:sz w:val="20"/>
                <w:szCs w:val="20"/>
              </w:rPr>
            </w:pPr>
            <w:r w:rsidRPr="009F708F">
              <w:rPr>
                <w:rFonts w:ascii="Times New Roman" w:eastAsia="Malgun Gothic" w:hAnsi="Times New Roman" w:cs="Times New Roman"/>
                <w:bCs/>
                <w:iCs/>
                <w:sz w:val="20"/>
                <w:szCs w:val="20"/>
              </w:rPr>
              <w:t xml:space="preserve">Option 1b: CQI is calculated based on target CSI with realistic channel measurement and potential adjustment </w:t>
            </w:r>
          </w:p>
          <w:p w14:paraId="70B6BB50" w14:textId="77777777" w:rsidR="003F377F" w:rsidRPr="009F708F" w:rsidRDefault="003F377F" w:rsidP="00431311">
            <w:pPr>
              <w:pStyle w:val="a7"/>
              <w:widowControl/>
              <w:numPr>
                <w:ilvl w:val="1"/>
                <w:numId w:val="11"/>
              </w:numPr>
              <w:overflowPunct w:val="0"/>
              <w:autoSpaceDE w:val="0"/>
              <w:autoSpaceDN w:val="0"/>
              <w:adjustRightInd w:val="0"/>
              <w:spacing w:line="259" w:lineRule="auto"/>
              <w:ind w:firstLineChars="0"/>
              <w:textAlignment w:val="baseline"/>
              <w:rPr>
                <w:rFonts w:ascii="Times New Roman" w:eastAsia="Malgun Gothic" w:hAnsi="Times New Roman" w:cs="Times New Roman"/>
                <w:bCs/>
                <w:iCs/>
                <w:sz w:val="20"/>
                <w:szCs w:val="20"/>
              </w:rPr>
            </w:pPr>
            <w:r w:rsidRPr="009F708F">
              <w:rPr>
                <w:rFonts w:ascii="Times New Roman" w:eastAsia="Malgun Gothic" w:hAnsi="Times New Roman" w:cs="Times New Roman"/>
                <w:bCs/>
                <w:iCs/>
                <w:sz w:val="20"/>
                <w:szCs w:val="20"/>
              </w:rPr>
              <w:t>Option 1c: CQI is calculated based on legacy codebook</w:t>
            </w:r>
          </w:p>
          <w:p w14:paraId="2D3CD364" w14:textId="77777777" w:rsidR="003F377F" w:rsidRPr="009F708F" w:rsidRDefault="003F377F" w:rsidP="00431311">
            <w:pPr>
              <w:pStyle w:val="a7"/>
              <w:widowControl/>
              <w:numPr>
                <w:ilvl w:val="0"/>
                <w:numId w:val="10"/>
              </w:numPr>
              <w:overflowPunct w:val="0"/>
              <w:autoSpaceDE w:val="0"/>
              <w:autoSpaceDN w:val="0"/>
              <w:adjustRightInd w:val="0"/>
              <w:spacing w:line="288" w:lineRule="auto"/>
              <w:ind w:firstLineChars="0" w:hanging="357"/>
              <w:contextualSpacing/>
              <w:textAlignment w:val="baseline"/>
              <w:rPr>
                <w:rFonts w:ascii="Times New Roman" w:eastAsia="Malgun Gothic" w:hAnsi="Times New Roman" w:cs="Times New Roman"/>
                <w:bCs/>
                <w:iCs/>
                <w:sz w:val="20"/>
                <w:szCs w:val="20"/>
              </w:rPr>
            </w:pPr>
            <w:r w:rsidRPr="009F708F">
              <w:rPr>
                <w:rFonts w:ascii="Times New Roman" w:eastAsia="Malgun Gothic" w:hAnsi="Times New Roman" w:cs="Times New Roman"/>
                <w:bCs/>
                <w:iCs/>
                <w:sz w:val="20"/>
                <w:szCs w:val="20"/>
              </w:rPr>
              <w:t>Option 2: CQI is calculated based on the output of CSI reconstruction part from the realistic channel estimation, including</w:t>
            </w:r>
          </w:p>
          <w:p w14:paraId="11866964" w14:textId="77777777" w:rsidR="003F377F" w:rsidRPr="009F708F" w:rsidRDefault="003F377F" w:rsidP="00431311">
            <w:pPr>
              <w:pStyle w:val="a7"/>
              <w:widowControl/>
              <w:numPr>
                <w:ilvl w:val="1"/>
                <w:numId w:val="11"/>
              </w:numPr>
              <w:overflowPunct w:val="0"/>
              <w:autoSpaceDE w:val="0"/>
              <w:autoSpaceDN w:val="0"/>
              <w:adjustRightInd w:val="0"/>
              <w:spacing w:line="259" w:lineRule="auto"/>
              <w:ind w:firstLineChars="0"/>
              <w:textAlignment w:val="baseline"/>
              <w:rPr>
                <w:rFonts w:ascii="Times New Roman" w:eastAsia="Malgun Gothic" w:hAnsi="Times New Roman" w:cs="Times New Roman"/>
                <w:bCs/>
                <w:iCs/>
                <w:sz w:val="20"/>
                <w:szCs w:val="20"/>
              </w:rPr>
            </w:pPr>
            <w:r w:rsidRPr="009F708F">
              <w:rPr>
                <w:rFonts w:ascii="Times New Roman" w:eastAsia="Malgun Gothic" w:hAnsi="Times New Roman" w:cs="Times New Roman"/>
                <w:bCs/>
                <w:iCs/>
                <w:sz w:val="20"/>
                <w:szCs w:val="20"/>
              </w:rPr>
              <w:t>Option 2a: CQI is calculated based on CSI reconstruction output, if CSI reconstruction model is available at the UE and UE can perform reconstruction model inference with potential adjustment</w:t>
            </w:r>
          </w:p>
          <w:p w14:paraId="6C85CE6F" w14:textId="77777777" w:rsidR="003F377F" w:rsidRPr="009F708F" w:rsidRDefault="003F377F" w:rsidP="00431311">
            <w:pPr>
              <w:pStyle w:val="a7"/>
              <w:widowControl/>
              <w:numPr>
                <w:ilvl w:val="2"/>
                <w:numId w:val="11"/>
              </w:numPr>
              <w:overflowPunct w:val="0"/>
              <w:autoSpaceDE w:val="0"/>
              <w:autoSpaceDN w:val="0"/>
              <w:adjustRightInd w:val="0"/>
              <w:spacing w:line="259" w:lineRule="auto"/>
              <w:ind w:firstLineChars="0"/>
              <w:textAlignment w:val="baseline"/>
              <w:rPr>
                <w:rFonts w:ascii="Times New Roman" w:eastAsia="Malgun Gothic" w:hAnsi="Times New Roman" w:cs="Times New Roman"/>
                <w:bCs/>
                <w:iCs/>
                <w:sz w:val="20"/>
                <w:szCs w:val="20"/>
              </w:rPr>
            </w:pPr>
            <w:r w:rsidRPr="009F708F">
              <w:rPr>
                <w:rFonts w:ascii="Times New Roman" w:eastAsia="Malgun Gothic" w:hAnsi="Times New Roman" w:cs="Times New Roman"/>
                <w:bCs/>
                <w:iCs/>
                <w:sz w:val="20"/>
                <w:szCs w:val="20"/>
              </w:rPr>
              <w:t xml:space="preserve">Note: CSI reconstruction part at the UE can be different comparing to the actual CSI reconstruction part used at the NW. </w:t>
            </w:r>
          </w:p>
          <w:p w14:paraId="644D5F80" w14:textId="77777777" w:rsidR="003F377F" w:rsidRPr="009F708F" w:rsidRDefault="003F377F" w:rsidP="00431311">
            <w:pPr>
              <w:pStyle w:val="a7"/>
              <w:widowControl/>
              <w:numPr>
                <w:ilvl w:val="1"/>
                <w:numId w:val="11"/>
              </w:numPr>
              <w:overflowPunct w:val="0"/>
              <w:autoSpaceDE w:val="0"/>
              <w:autoSpaceDN w:val="0"/>
              <w:adjustRightInd w:val="0"/>
              <w:spacing w:line="259" w:lineRule="auto"/>
              <w:ind w:firstLineChars="0"/>
              <w:textAlignment w:val="baseline"/>
              <w:rPr>
                <w:rFonts w:ascii="Times New Roman" w:eastAsia="Malgun Gothic" w:hAnsi="Times New Roman" w:cs="Times New Roman"/>
                <w:bCs/>
                <w:iCs/>
                <w:sz w:val="20"/>
                <w:szCs w:val="20"/>
              </w:rPr>
            </w:pPr>
            <w:r w:rsidRPr="009F708F">
              <w:rPr>
                <w:rFonts w:ascii="Times New Roman" w:eastAsia="Malgun Gothic" w:hAnsi="Times New Roman" w:cs="Times New Roman"/>
                <w:bCs/>
                <w:iCs/>
                <w:sz w:val="20"/>
                <w:szCs w:val="20"/>
              </w:rPr>
              <w:t xml:space="preserve">Option 2b: CQI is calculated using two stage approach, UE derive CQI using </w:t>
            </w:r>
            <w:proofErr w:type="spellStart"/>
            <w:r w:rsidRPr="009F708F">
              <w:rPr>
                <w:rFonts w:ascii="Times New Roman" w:eastAsia="Malgun Gothic" w:hAnsi="Times New Roman" w:cs="Times New Roman"/>
                <w:bCs/>
                <w:iCs/>
                <w:sz w:val="20"/>
                <w:szCs w:val="20"/>
              </w:rPr>
              <w:t>precoded</w:t>
            </w:r>
            <w:proofErr w:type="spellEnd"/>
            <w:r w:rsidRPr="009F708F">
              <w:rPr>
                <w:rFonts w:ascii="Times New Roman" w:eastAsia="Malgun Gothic" w:hAnsi="Times New Roman" w:cs="Times New Roman"/>
                <w:bCs/>
                <w:iCs/>
                <w:sz w:val="20"/>
                <w:szCs w:val="20"/>
              </w:rPr>
              <w:t xml:space="preserve"> CSI-RS transmitted with a reconstructed </w:t>
            </w:r>
            <w:proofErr w:type="spellStart"/>
            <w:r w:rsidRPr="009F708F">
              <w:rPr>
                <w:rFonts w:ascii="Times New Roman" w:eastAsia="Malgun Gothic" w:hAnsi="Times New Roman" w:cs="Times New Roman"/>
                <w:bCs/>
                <w:iCs/>
                <w:sz w:val="20"/>
                <w:szCs w:val="20"/>
              </w:rPr>
              <w:t>precoder</w:t>
            </w:r>
            <w:proofErr w:type="spellEnd"/>
            <w:r w:rsidRPr="009F708F">
              <w:rPr>
                <w:rFonts w:ascii="Times New Roman" w:eastAsia="Malgun Gothic" w:hAnsi="Times New Roman" w:cs="Times New Roman"/>
                <w:bCs/>
                <w:iCs/>
                <w:sz w:val="20"/>
                <w:szCs w:val="20"/>
              </w:rPr>
              <w:t xml:space="preserve">.   </w:t>
            </w:r>
          </w:p>
          <w:p w14:paraId="07558FFD" w14:textId="77777777" w:rsidR="003F377F" w:rsidRPr="009F708F" w:rsidRDefault="003F377F" w:rsidP="00431311">
            <w:pPr>
              <w:pStyle w:val="a7"/>
              <w:widowControl/>
              <w:numPr>
                <w:ilvl w:val="0"/>
                <w:numId w:val="11"/>
              </w:numPr>
              <w:overflowPunct w:val="0"/>
              <w:autoSpaceDE w:val="0"/>
              <w:autoSpaceDN w:val="0"/>
              <w:adjustRightInd w:val="0"/>
              <w:spacing w:line="259" w:lineRule="auto"/>
              <w:ind w:firstLineChars="0"/>
              <w:textAlignment w:val="baseline"/>
              <w:rPr>
                <w:rFonts w:ascii="Times New Roman" w:eastAsia="Malgun Gothic" w:hAnsi="Times New Roman" w:cs="Times New Roman"/>
                <w:bCs/>
                <w:iCs/>
                <w:sz w:val="20"/>
                <w:szCs w:val="20"/>
              </w:rPr>
            </w:pPr>
            <w:r w:rsidRPr="009F708F">
              <w:rPr>
                <w:rFonts w:ascii="Times New Roman" w:eastAsia="Malgun Gothic" w:hAnsi="Times New Roman" w:cs="Times New Roman"/>
                <w:bCs/>
                <w:iCs/>
                <w:sz w:val="20"/>
                <w:szCs w:val="20"/>
              </w:rPr>
              <w:t>Other options are not precluded</w:t>
            </w:r>
          </w:p>
          <w:p w14:paraId="78819242" w14:textId="77777777" w:rsidR="003F377F" w:rsidRPr="009F708F" w:rsidRDefault="003F377F" w:rsidP="00431311">
            <w:pPr>
              <w:pStyle w:val="a7"/>
              <w:widowControl/>
              <w:numPr>
                <w:ilvl w:val="0"/>
                <w:numId w:val="11"/>
              </w:numPr>
              <w:overflowPunct w:val="0"/>
              <w:autoSpaceDE w:val="0"/>
              <w:autoSpaceDN w:val="0"/>
              <w:adjustRightInd w:val="0"/>
              <w:spacing w:line="288" w:lineRule="auto"/>
              <w:ind w:firstLineChars="0"/>
              <w:textAlignment w:val="baseline"/>
              <w:rPr>
                <w:rFonts w:ascii="Times New Roman" w:eastAsia="Malgun Gothic" w:hAnsi="Times New Roman" w:cs="Times New Roman"/>
                <w:bCs/>
                <w:iCs/>
                <w:sz w:val="20"/>
                <w:szCs w:val="20"/>
              </w:rPr>
            </w:pPr>
            <w:r w:rsidRPr="009F708F">
              <w:rPr>
                <w:rFonts w:ascii="Times New Roman" w:eastAsia="Malgun Gothic" w:hAnsi="Times New Roman" w:cs="Times New Roman"/>
                <w:bCs/>
                <w:iCs/>
                <w:sz w:val="20"/>
                <w:szCs w:val="20"/>
              </w:rPr>
              <w:t xml:space="preserve">Note1: feasibility of different options should be evaluated </w:t>
            </w:r>
          </w:p>
          <w:p w14:paraId="1DD4D468" w14:textId="77777777" w:rsidR="003F377F" w:rsidRPr="009F708F" w:rsidRDefault="003F377F" w:rsidP="00431311">
            <w:pPr>
              <w:pStyle w:val="a7"/>
              <w:widowControl/>
              <w:numPr>
                <w:ilvl w:val="0"/>
                <w:numId w:val="11"/>
              </w:numPr>
              <w:overflowPunct w:val="0"/>
              <w:autoSpaceDE w:val="0"/>
              <w:autoSpaceDN w:val="0"/>
              <w:adjustRightInd w:val="0"/>
              <w:spacing w:line="288" w:lineRule="auto"/>
              <w:ind w:firstLineChars="0"/>
              <w:textAlignment w:val="baseline"/>
              <w:rPr>
                <w:rFonts w:ascii="Times New Roman" w:eastAsia="Malgun Gothic" w:hAnsi="Times New Roman" w:cs="Times New Roman"/>
                <w:bCs/>
                <w:iCs/>
                <w:sz w:val="20"/>
                <w:szCs w:val="20"/>
              </w:rPr>
            </w:pPr>
            <w:r w:rsidRPr="009F708F">
              <w:rPr>
                <w:rFonts w:ascii="Times New Roman" w:eastAsia="Malgun Gothic" w:hAnsi="Times New Roman" w:cs="Times New Roman"/>
                <w:bCs/>
                <w:iCs/>
                <w:sz w:val="20"/>
                <w:szCs w:val="20"/>
              </w:rPr>
              <w:lastRenderedPageBreak/>
              <w:t>Note2: Gap analyses between the UE side CQI calculation results and the NW side results, as well as the impact on the scheduling performance should be evaluated</w:t>
            </w:r>
          </w:p>
          <w:p w14:paraId="143473C9" w14:textId="43BEC316" w:rsidR="003F377F" w:rsidRPr="009F708F" w:rsidRDefault="003F377F" w:rsidP="00431311">
            <w:pPr>
              <w:pStyle w:val="a7"/>
              <w:widowControl/>
              <w:numPr>
                <w:ilvl w:val="0"/>
                <w:numId w:val="11"/>
              </w:numPr>
              <w:overflowPunct w:val="0"/>
              <w:autoSpaceDE w:val="0"/>
              <w:autoSpaceDN w:val="0"/>
              <w:adjustRightInd w:val="0"/>
              <w:spacing w:line="288" w:lineRule="auto"/>
              <w:ind w:firstLineChars="0"/>
              <w:textAlignment w:val="baseline"/>
              <w:rPr>
                <w:rFonts w:ascii="Times New Roman" w:eastAsia="Malgun Gothic" w:hAnsi="Times New Roman" w:cs="Times New Roman"/>
                <w:bCs/>
                <w:iCs/>
                <w:sz w:val="20"/>
                <w:szCs w:val="20"/>
              </w:rPr>
            </w:pPr>
            <w:r w:rsidRPr="009F708F">
              <w:rPr>
                <w:rFonts w:ascii="Times New Roman" w:eastAsia="Malgun Gothic" w:hAnsi="Times New Roman" w:cs="Times New Roman"/>
                <w:bCs/>
                <w:iCs/>
                <w:sz w:val="20"/>
                <w:szCs w:val="20"/>
              </w:rPr>
              <w:t>Note3: Complexity of CQI calculation needs to be evaluated, including the computing complexity and potential RS/signaling overhead</w:t>
            </w:r>
          </w:p>
        </w:tc>
      </w:tr>
    </w:tbl>
    <w:p w14:paraId="324312C7" w14:textId="1651F2A3" w:rsidR="003F377F" w:rsidRPr="009F708F" w:rsidRDefault="003F377F" w:rsidP="00D80B9A">
      <w:pPr>
        <w:spacing w:beforeLines="50" w:before="120" w:afterLines="50" w:after="120"/>
        <w:rPr>
          <w:rFonts w:ascii="Times New Roman" w:hAnsi="Times New Roman" w:cs="Times New Roman"/>
          <w:bCs/>
          <w:iCs/>
          <w:sz w:val="20"/>
          <w:szCs w:val="20"/>
        </w:rPr>
      </w:pPr>
      <w:r w:rsidRPr="009F708F">
        <w:rPr>
          <w:rFonts w:ascii="Times New Roman" w:hAnsi="Times New Roman" w:cs="Times New Roman" w:hint="eastAsia"/>
          <w:sz w:val="20"/>
          <w:szCs w:val="20"/>
        </w:rPr>
        <w:lastRenderedPageBreak/>
        <w:t xml:space="preserve">Option 2a is feasible for </w:t>
      </w:r>
      <w:r w:rsidRPr="009F708F">
        <w:rPr>
          <w:rFonts w:ascii="Times New Roman" w:hAnsi="Times New Roman" w:cs="Times New Roman"/>
          <w:sz w:val="20"/>
          <w:szCs w:val="20"/>
        </w:rPr>
        <w:t>AI/ML model</w:t>
      </w:r>
      <w:r w:rsidRPr="009F708F">
        <w:rPr>
          <w:rFonts w:ascii="Times New Roman" w:hAnsi="Times New Roman" w:cs="Times New Roman" w:hint="eastAsia"/>
          <w:sz w:val="20"/>
          <w:szCs w:val="20"/>
        </w:rPr>
        <w:t>s</w:t>
      </w:r>
      <w:r w:rsidRPr="009F708F">
        <w:rPr>
          <w:rFonts w:ascii="Times New Roman" w:hAnsi="Times New Roman" w:cs="Times New Roman"/>
          <w:sz w:val="20"/>
          <w:szCs w:val="20"/>
        </w:rPr>
        <w:t xml:space="preserve"> trained with training collaboration Type 1 at UE side</w:t>
      </w:r>
      <w:r w:rsidRPr="009F708F">
        <w:rPr>
          <w:rFonts w:ascii="Times New Roman" w:hAnsi="Times New Roman" w:cs="Times New Roman" w:hint="eastAsia"/>
          <w:sz w:val="20"/>
          <w:szCs w:val="20"/>
        </w:rPr>
        <w:t xml:space="preserve"> since the UE has the </w:t>
      </w:r>
      <w:r w:rsidRPr="009F708F">
        <w:rPr>
          <w:rFonts w:ascii="Times New Roman" w:eastAsia="Malgun Gothic" w:hAnsi="Times New Roman" w:cs="Times New Roman"/>
          <w:bCs/>
          <w:iCs/>
          <w:sz w:val="20"/>
          <w:szCs w:val="20"/>
        </w:rPr>
        <w:t>CSI reconstruction</w:t>
      </w:r>
      <w:r w:rsidRPr="009F708F">
        <w:rPr>
          <w:rFonts w:ascii="Times New Roman" w:hAnsi="Times New Roman" w:cs="Times New Roman" w:hint="eastAsia"/>
          <w:bCs/>
          <w:iCs/>
          <w:sz w:val="20"/>
          <w:szCs w:val="20"/>
        </w:rPr>
        <w:t xml:space="preserve"> model at NW side. F</w:t>
      </w:r>
      <w:r w:rsidRPr="009F708F">
        <w:rPr>
          <w:rFonts w:ascii="Times New Roman" w:hAnsi="Times New Roman" w:cs="Times New Roman"/>
          <w:bCs/>
          <w:iCs/>
          <w:sz w:val="20"/>
          <w:szCs w:val="20"/>
        </w:rPr>
        <w:t>o</w:t>
      </w:r>
      <w:r w:rsidRPr="009F708F">
        <w:rPr>
          <w:rFonts w:ascii="Times New Roman" w:hAnsi="Times New Roman" w:cs="Times New Roman" w:hint="eastAsia"/>
          <w:bCs/>
          <w:iCs/>
          <w:sz w:val="20"/>
          <w:szCs w:val="20"/>
        </w:rPr>
        <w:t xml:space="preserve">r AI/ML models trained with other training collaboration types, Option 2a is not preferred since it </w:t>
      </w:r>
      <w:r w:rsidR="00827FE2" w:rsidRPr="009F708F">
        <w:rPr>
          <w:rFonts w:ascii="Times New Roman" w:hAnsi="Times New Roman" w:cs="Times New Roman" w:hint="eastAsia"/>
          <w:bCs/>
          <w:iCs/>
          <w:sz w:val="20"/>
          <w:szCs w:val="20"/>
        </w:rPr>
        <w:t xml:space="preserve">either (1) </w:t>
      </w:r>
      <w:r w:rsidRPr="009F708F">
        <w:rPr>
          <w:rFonts w:ascii="Times New Roman" w:hAnsi="Times New Roman" w:cs="Times New Roman" w:hint="eastAsia"/>
          <w:bCs/>
          <w:iCs/>
          <w:sz w:val="20"/>
          <w:szCs w:val="20"/>
        </w:rPr>
        <w:t xml:space="preserve">requires </w:t>
      </w:r>
      <w:r w:rsidRPr="009F708F">
        <w:rPr>
          <w:rFonts w:ascii="Times New Roman" w:eastAsia="Malgun Gothic" w:hAnsi="Times New Roman" w:cs="Times New Roman"/>
          <w:bCs/>
          <w:iCs/>
          <w:sz w:val="20"/>
          <w:szCs w:val="20"/>
        </w:rPr>
        <w:t>CSI reconstruction</w:t>
      </w:r>
      <w:r w:rsidRPr="009F708F">
        <w:rPr>
          <w:rFonts w:ascii="Times New Roman" w:hAnsi="Times New Roman" w:cs="Times New Roman" w:hint="eastAsia"/>
          <w:bCs/>
          <w:iCs/>
          <w:sz w:val="20"/>
          <w:szCs w:val="20"/>
        </w:rPr>
        <w:t xml:space="preserve"> model transmission from NW side to UE side,</w:t>
      </w:r>
      <w:r w:rsidR="00EB4695" w:rsidRPr="009F708F">
        <w:rPr>
          <w:rFonts w:ascii="Times New Roman" w:hAnsi="Times New Roman" w:cs="Times New Roman" w:hint="eastAsia"/>
          <w:bCs/>
          <w:iCs/>
          <w:sz w:val="20"/>
          <w:szCs w:val="20"/>
        </w:rPr>
        <w:t xml:space="preserve"> which would cause model </w:t>
      </w:r>
      <w:r w:rsidR="00EB4695" w:rsidRPr="009F708F">
        <w:rPr>
          <w:rFonts w:ascii="Times New Roman" w:hAnsi="Times New Roman" w:cs="Times New Roman"/>
          <w:bCs/>
          <w:iCs/>
          <w:sz w:val="20"/>
          <w:szCs w:val="20"/>
        </w:rPr>
        <w:t>proprietary</w:t>
      </w:r>
      <w:r w:rsidR="00EB4695" w:rsidRPr="009F708F">
        <w:rPr>
          <w:rFonts w:ascii="Times New Roman" w:hAnsi="Times New Roman" w:cs="Times New Roman" w:hint="eastAsia"/>
          <w:bCs/>
          <w:iCs/>
          <w:sz w:val="20"/>
          <w:szCs w:val="20"/>
        </w:rPr>
        <w:t xml:space="preserve"> problem and the </w:t>
      </w:r>
      <w:r w:rsidR="00EB4695" w:rsidRPr="009F708F">
        <w:rPr>
          <w:rFonts w:ascii="Times New Roman" w:eastAsia="Malgun Gothic" w:hAnsi="Times New Roman" w:cs="Times New Roman"/>
          <w:bCs/>
          <w:iCs/>
          <w:sz w:val="20"/>
          <w:szCs w:val="20"/>
        </w:rPr>
        <w:t>CSI reconstruction</w:t>
      </w:r>
      <w:r w:rsidR="00EB4695" w:rsidRPr="009F708F">
        <w:rPr>
          <w:rFonts w:ascii="Times New Roman" w:hAnsi="Times New Roman" w:cs="Times New Roman" w:hint="eastAsia"/>
          <w:bCs/>
          <w:iCs/>
          <w:sz w:val="20"/>
          <w:szCs w:val="20"/>
        </w:rPr>
        <w:t xml:space="preserve"> model transmitted from NW side to UE might not </w:t>
      </w:r>
      <w:r w:rsidR="00827FE2" w:rsidRPr="009F708F">
        <w:rPr>
          <w:rFonts w:ascii="Times New Roman" w:hAnsi="Times New Roman" w:cs="Times New Roman" w:hint="eastAsia"/>
          <w:bCs/>
          <w:iCs/>
          <w:sz w:val="20"/>
          <w:szCs w:val="20"/>
        </w:rPr>
        <w:t xml:space="preserve">be </w:t>
      </w:r>
      <w:r w:rsidR="00B92358">
        <w:rPr>
          <w:rFonts w:ascii="Times New Roman" w:hAnsi="Times New Roman" w:cs="Times New Roman" w:hint="eastAsia"/>
          <w:bCs/>
          <w:iCs/>
          <w:sz w:val="20"/>
          <w:szCs w:val="20"/>
        </w:rPr>
        <w:t>compatible</w:t>
      </w:r>
      <w:r w:rsidR="00B92358" w:rsidRPr="009F708F">
        <w:rPr>
          <w:rFonts w:ascii="Times New Roman" w:hAnsi="Times New Roman" w:cs="Times New Roman" w:hint="eastAsia"/>
          <w:bCs/>
          <w:iCs/>
          <w:sz w:val="20"/>
          <w:szCs w:val="20"/>
        </w:rPr>
        <w:t xml:space="preserve"> </w:t>
      </w:r>
      <w:r w:rsidR="00EB4695" w:rsidRPr="009F708F">
        <w:rPr>
          <w:rFonts w:ascii="Times New Roman" w:hAnsi="Times New Roman" w:cs="Times New Roman" w:hint="eastAsia"/>
          <w:bCs/>
          <w:iCs/>
          <w:sz w:val="20"/>
          <w:szCs w:val="20"/>
        </w:rPr>
        <w:t>at UE side</w:t>
      </w:r>
      <w:r w:rsidR="00827FE2" w:rsidRPr="009F708F">
        <w:rPr>
          <w:rFonts w:ascii="Times New Roman" w:hAnsi="Times New Roman" w:cs="Times New Roman" w:hint="eastAsia"/>
          <w:bCs/>
          <w:iCs/>
          <w:sz w:val="20"/>
          <w:szCs w:val="20"/>
        </w:rPr>
        <w:t>, or (2) use a reference CSI reconstruction model with may not be accurate enough</w:t>
      </w:r>
      <w:r w:rsidR="00EB4695" w:rsidRPr="009F708F">
        <w:rPr>
          <w:rFonts w:ascii="Times New Roman" w:hAnsi="Times New Roman" w:cs="Times New Roman" w:hint="eastAsia"/>
          <w:bCs/>
          <w:iCs/>
          <w:sz w:val="20"/>
          <w:szCs w:val="20"/>
        </w:rPr>
        <w:t xml:space="preserve">. </w:t>
      </w:r>
    </w:p>
    <w:p w14:paraId="55C81336" w14:textId="06D8DC05" w:rsidR="00D00947" w:rsidRPr="009F708F" w:rsidRDefault="00D00947" w:rsidP="00B12A20">
      <w:pPr>
        <w:spacing w:afterLines="50" w:after="120"/>
        <w:rPr>
          <w:rFonts w:ascii="Times New Roman" w:hAnsi="Times New Roman" w:cs="Times New Roman"/>
          <w:bCs/>
          <w:iCs/>
          <w:sz w:val="20"/>
          <w:szCs w:val="20"/>
        </w:rPr>
      </w:pPr>
      <w:r w:rsidRPr="009F708F">
        <w:rPr>
          <w:rFonts w:ascii="Times New Roman" w:hAnsi="Times New Roman" w:cs="Times New Roman" w:hint="eastAsia"/>
          <w:bCs/>
          <w:iCs/>
          <w:sz w:val="20"/>
          <w:szCs w:val="20"/>
        </w:rPr>
        <w:t xml:space="preserve">Option 2b is not preferred since it requires </w:t>
      </w:r>
      <w:r w:rsidRPr="009F708F">
        <w:rPr>
          <w:rFonts w:ascii="Times New Roman" w:hAnsi="Times New Roman" w:cs="Times New Roman"/>
          <w:bCs/>
          <w:iCs/>
          <w:sz w:val="20"/>
          <w:szCs w:val="20"/>
        </w:rPr>
        <w:t>additional</w:t>
      </w:r>
      <w:r w:rsidRPr="009F708F">
        <w:rPr>
          <w:rFonts w:ascii="Times New Roman" w:hAnsi="Times New Roman" w:cs="Times New Roman" w:hint="eastAsia"/>
          <w:bCs/>
          <w:iCs/>
          <w:sz w:val="20"/>
          <w:szCs w:val="20"/>
        </w:rPr>
        <w:t xml:space="preserve"> CSI-RS transmission</w:t>
      </w:r>
      <w:r w:rsidR="006B22C6" w:rsidRPr="009F708F">
        <w:rPr>
          <w:rFonts w:ascii="Times New Roman" w:hAnsi="Times New Roman" w:cs="Times New Roman" w:hint="eastAsia"/>
          <w:bCs/>
          <w:iCs/>
          <w:sz w:val="20"/>
          <w:szCs w:val="20"/>
        </w:rPr>
        <w:t xml:space="preserve"> and additional</w:t>
      </w:r>
      <w:r w:rsidRPr="009F708F">
        <w:rPr>
          <w:rFonts w:ascii="Times New Roman" w:hAnsi="Times New Roman" w:cs="Times New Roman" w:hint="eastAsia"/>
          <w:bCs/>
          <w:iCs/>
          <w:sz w:val="20"/>
          <w:szCs w:val="20"/>
        </w:rPr>
        <w:t xml:space="preserve"> signaling on indication </w:t>
      </w:r>
      <w:r w:rsidR="006B22C6" w:rsidRPr="009F708F">
        <w:rPr>
          <w:rFonts w:ascii="Times New Roman" w:hAnsi="Times New Roman" w:cs="Times New Roman" w:hint="eastAsia"/>
          <w:bCs/>
          <w:iCs/>
          <w:sz w:val="20"/>
          <w:szCs w:val="20"/>
        </w:rPr>
        <w:t>the</w:t>
      </w:r>
      <w:r w:rsidRPr="009F708F">
        <w:rPr>
          <w:rFonts w:ascii="Times New Roman" w:hAnsi="Times New Roman" w:cs="Times New Roman" w:hint="eastAsia"/>
          <w:bCs/>
          <w:iCs/>
          <w:sz w:val="20"/>
          <w:szCs w:val="20"/>
        </w:rPr>
        <w:t xml:space="preserve"> mapping of </w:t>
      </w:r>
      <w:proofErr w:type="spellStart"/>
      <w:r w:rsidRPr="009F708F">
        <w:rPr>
          <w:rFonts w:ascii="Times New Roman" w:hAnsi="Times New Roman" w:cs="Times New Roman" w:hint="eastAsia"/>
          <w:bCs/>
          <w:iCs/>
          <w:sz w:val="20"/>
          <w:szCs w:val="20"/>
        </w:rPr>
        <w:t>precoded</w:t>
      </w:r>
      <w:proofErr w:type="spellEnd"/>
      <w:r w:rsidRPr="009F708F">
        <w:rPr>
          <w:rFonts w:ascii="Times New Roman" w:hAnsi="Times New Roman" w:cs="Times New Roman" w:hint="eastAsia"/>
          <w:bCs/>
          <w:iCs/>
          <w:sz w:val="20"/>
          <w:szCs w:val="20"/>
        </w:rPr>
        <w:t xml:space="preserve"> CSI-RS and reported CSI, and</w:t>
      </w:r>
      <w:r w:rsidR="006B22C6" w:rsidRPr="009F708F">
        <w:rPr>
          <w:rFonts w:ascii="Times New Roman" w:hAnsi="Times New Roman" w:cs="Times New Roman" w:hint="eastAsia"/>
          <w:bCs/>
          <w:iCs/>
          <w:sz w:val="20"/>
          <w:szCs w:val="20"/>
        </w:rPr>
        <w:t xml:space="preserve"> it</w:t>
      </w:r>
      <w:r w:rsidRPr="009F708F">
        <w:rPr>
          <w:rFonts w:ascii="Times New Roman" w:hAnsi="Times New Roman" w:cs="Times New Roman" w:hint="eastAsia"/>
          <w:bCs/>
          <w:iCs/>
          <w:sz w:val="20"/>
          <w:szCs w:val="20"/>
        </w:rPr>
        <w:t xml:space="preserve"> would cause </w:t>
      </w:r>
      <w:r w:rsidRPr="009F708F">
        <w:rPr>
          <w:rFonts w:ascii="Times New Roman" w:hAnsi="Times New Roman" w:cs="Times New Roman"/>
          <w:bCs/>
          <w:iCs/>
          <w:sz w:val="20"/>
          <w:szCs w:val="20"/>
        </w:rPr>
        <w:t>additional</w:t>
      </w:r>
      <w:r w:rsidRPr="009F708F">
        <w:rPr>
          <w:rFonts w:ascii="Times New Roman" w:hAnsi="Times New Roman" w:cs="Times New Roman" w:hint="eastAsia"/>
          <w:bCs/>
          <w:iCs/>
          <w:sz w:val="20"/>
          <w:szCs w:val="20"/>
        </w:rPr>
        <w:t xml:space="preserve"> latency compared to other options.</w:t>
      </w:r>
    </w:p>
    <w:p w14:paraId="61CE19D2" w14:textId="68A66665" w:rsidR="00410CF8" w:rsidRPr="009F708F" w:rsidRDefault="00D00947" w:rsidP="004149AD">
      <w:pPr>
        <w:spacing w:afterLines="50" w:after="120"/>
        <w:rPr>
          <w:rFonts w:ascii="Times New Roman" w:hAnsi="Times New Roman" w:cs="Times New Roman"/>
          <w:bCs/>
          <w:iCs/>
          <w:sz w:val="20"/>
          <w:szCs w:val="20"/>
        </w:rPr>
      </w:pPr>
      <w:r w:rsidRPr="009F708F">
        <w:rPr>
          <w:rFonts w:ascii="Times New Roman" w:hAnsi="Times New Roman" w:cs="Times New Roman" w:hint="eastAsia"/>
          <w:bCs/>
          <w:iCs/>
          <w:sz w:val="20"/>
          <w:szCs w:val="20"/>
        </w:rPr>
        <w:t xml:space="preserve">Compared to Option 2, Option 1 can be applied to AI/ML models trained with any training collaboration type. </w:t>
      </w:r>
      <w:r w:rsidR="00A04EC9" w:rsidRPr="009F708F">
        <w:rPr>
          <w:rFonts w:ascii="Times New Roman" w:hAnsi="Times New Roman" w:cs="Times New Roman" w:hint="eastAsia"/>
          <w:bCs/>
          <w:iCs/>
          <w:sz w:val="20"/>
          <w:szCs w:val="20"/>
        </w:rPr>
        <w:t>Regarding sub options of Option 1, the CQI calculation complexity of Option 1a and Option 1c are similar</w:t>
      </w:r>
      <w:r w:rsidR="006B22C6" w:rsidRPr="009F708F">
        <w:rPr>
          <w:rFonts w:ascii="Times New Roman" w:hAnsi="Times New Roman" w:cs="Times New Roman" w:hint="eastAsia"/>
          <w:bCs/>
          <w:iCs/>
          <w:sz w:val="20"/>
          <w:szCs w:val="20"/>
        </w:rPr>
        <w:t xml:space="preserve">. Compared to Option 1a and Option 1c, </w:t>
      </w:r>
      <w:r w:rsidR="00A04EC9" w:rsidRPr="009F708F">
        <w:rPr>
          <w:rFonts w:ascii="Times New Roman" w:hAnsi="Times New Roman" w:cs="Times New Roman" w:hint="eastAsia"/>
          <w:bCs/>
          <w:iCs/>
          <w:sz w:val="20"/>
          <w:szCs w:val="20"/>
        </w:rPr>
        <w:t>Option 1b</w:t>
      </w:r>
      <w:r w:rsidR="006B22C6" w:rsidRPr="009F708F">
        <w:rPr>
          <w:rFonts w:ascii="Times New Roman" w:hAnsi="Times New Roman" w:cs="Times New Roman" w:hint="eastAsia"/>
          <w:bCs/>
          <w:iCs/>
          <w:sz w:val="20"/>
          <w:szCs w:val="20"/>
        </w:rPr>
        <w:t xml:space="preserve"> </w:t>
      </w:r>
      <w:r w:rsidR="00386369" w:rsidRPr="009F708F">
        <w:rPr>
          <w:rFonts w:ascii="Times New Roman" w:hAnsi="Times New Roman" w:cs="Times New Roman" w:hint="eastAsia"/>
          <w:bCs/>
          <w:iCs/>
          <w:sz w:val="20"/>
          <w:szCs w:val="20"/>
        </w:rPr>
        <w:t>can be more complicated due to</w:t>
      </w:r>
      <w:r w:rsidR="006B22C6" w:rsidRPr="009F708F">
        <w:rPr>
          <w:rFonts w:ascii="Times New Roman" w:hAnsi="Times New Roman" w:cs="Times New Roman" w:hint="eastAsia"/>
          <w:bCs/>
          <w:iCs/>
          <w:sz w:val="20"/>
          <w:szCs w:val="20"/>
        </w:rPr>
        <w:t xml:space="preserve"> the mechanisms on CQI adjustment at UE side</w:t>
      </w:r>
      <w:r w:rsidR="00A04EC9" w:rsidRPr="009F708F">
        <w:rPr>
          <w:rFonts w:ascii="Times New Roman" w:hAnsi="Times New Roman" w:cs="Times New Roman" w:hint="eastAsia"/>
          <w:bCs/>
          <w:iCs/>
          <w:sz w:val="20"/>
          <w:szCs w:val="20"/>
        </w:rPr>
        <w:t xml:space="preserve">. The performance </w:t>
      </w:r>
      <w:r w:rsidR="00A04EC9" w:rsidRPr="009F708F">
        <w:rPr>
          <w:rFonts w:ascii="Times New Roman" w:hAnsi="Times New Roman" w:cs="Times New Roman"/>
          <w:bCs/>
          <w:iCs/>
          <w:sz w:val="20"/>
          <w:szCs w:val="20"/>
        </w:rPr>
        <w:t>benefit</w:t>
      </w:r>
      <w:r w:rsidR="00A04EC9" w:rsidRPr="009F708F">
        <w:rPr>
          <w:rFonts w:ascii="Times New Roman" w:hAnsi="Times New Roman" w:cs="Times New Roman" w:hint="eastAsia"/>
          <w:bCs/>
          <w:iCs/>
          <w:sz w:val="20"/>
          <w:szCs w:val="20"/>
        </w:rPr>
        <w:t xml:space="preserve"> of Option 1b is not clear since NW side CQI adjustment might be deployed for Option 1a and Option 1c. Therefore more evaluations are needed to determine which sub option of Option 1 is adopted.</w:t>
      </w:r>
    </w:p>
    <w:p w14:paraId="3414D5E4" w14:textId="152AD74A" w:rsidR="00A04EC9" w:rsidRPr="009F708F" w:rsidRDefault="00373A3D" w:rsidP="00B12A20">
      <w:pPr>
        <w:spacing w:afterLines="50" w:after="120"/>
        <w:rPr>
          <w:rFonts w:ascii="Times New Roman" w:hAnsi="Times New Roman" w:cs="Times New Roman"/>
          <w:b/>
          <w:bCs/>
          <w:iCs/>
          <w:sz w:val="20"/>
          <w:szCs w:val="20"/>
        </w:rPr>
      </w:pPr>
      <w:bookmarkStart w:id="26" w:name="_Ref131624821"/>
      <w:r w:rsidRPr="009F708F">
        <w:rPr>
          <w:rFonts w:ascii="Times New Roman" w:hAnsi="Times New Roman" w:cs="Times New Roman"/>
          <w:b/>
          <w:sz w:val="20"/>
          <w:szCs w:val="20"/>
        </w:rPr>
        <w:t xml:space="preserve">Proposal </w:t>
      </w:r>
      <w:r w:rsidRPr="009F708F">
        <w:rPr>
          <w:rFonts w:ascii="Times New Roman" w:hAnsi="Times New Roman" w:cs="Times New Roman"/>
          <w:b/>
          <w:sz w:val="20"/>
          <w:szCs w:val="20"/>
        </w:rPr>
        <w:fldChar w:fldCharType="begin"/>
      </w:r>
      <w:r w:rsidRPr="009F708F">
        <w:rPr>
          <w:rFonts w:ascii="Times New Roman" w:hAnsi="Times New Roman" w:cs="Times New Roman"/>
          <w:b/>
          <w:sz w:val="20"/>
          <w:szCs w:val="20"/>
        </w:rPr>
        <w:instrText xml:space="preserve"> SEQ Proposal_ \* ARABIC </w:instrText>
      </w:r>
      <w:r w:rsidRPr="009F708F">
        <w:rPr>
          <w:rFonts w:ascii="Times New Roman" w:hAnsi="Times New Roman" w:cs="Times New Roman"/>
          <w:b/>
          <w:sz w:val="20"/>
          <w:szCs w:val="20"/>
        </w:rPr>
        <w:fldChar w:fldCharType="separate"/>
      </w:r>
      <w:r w:rsidR="005453F9">
        <w:rPr>
          <w:rFonts w:ascii="Times New Roman" w:hAnsi="Times New Roman" w:cs="Times New Roman"/>
          <w:b/>
          <w:noProof/>
          <w:sz w:val="20"/>
          <w:szCs w:val="20"/>
        </w:rPr>
        <w:t>23</w:t>
      </w:r>
      <w:r w:rsidRPr="009F708F">
        <w:rPr>
          <w:rFonts w:ascii="Times New Roman" w:hAnsi="Times New Roman" w:cs="Times New Roman"/>
          <w:b/>
          <w:sz w:val="20"/>
          <w:szCs w:val="20"/>
        </w:rPr>
        <w:fldChar w:fldCharType="end"/>
      </w:r>
      <w:r w:rsidRPr="009F708F">
        <w:rPr>
          <w:rFonts w:ascii="Times New Roman" w:hAnsi="Times New Roman" w:cs="Times New Roman" w:hint="eastAsia"/>
          <w:b/>
          <w:sz w:val="20"/>
          <w:szCs w:val="20"/>
        </w:rPr>
        <w:t>:</w:t>
      </w:r>
      <w:r w:rsidRPr="009F708F">
        <w:rPr>
          <w:rFonts w:ascii="Times New Roman" w:hAnsi="Times New Roman" w:cs="Times New Roman" w:hint="eastAsia"/>
          <w:b/>
          <w:bCs/>
          <w:iCs/>
          <w:sz w:val="20"/>
          <w:szCs w:val="20"/>
          <w:lang w:val="en-GB"/>
        </w:rPr>
        <w:t xml:space="preserve"> </w:t>
      </w:r>
      <w:r w:rsidR="00A04EC9" w:rsidRPr="009F708F">
        <w:rPr>
          <w:rFonts w:ascii="Times New Roman" w:eastAsia="Malgun Gothic" w:hAnsi="Times New Roman" w:cs="Times New Roman"/>
          <w:b/>
          <w:bCs/>
          <w:iCs/>
          <w:sz w:val="20"/>
          <w:szCs w:val="20"/>
        </w:rPr>
        <w:t>In CSI compression using two-sided model use case, if CQI in CSI report is configured</w:t>
      </w:r>
      <w:r w:rsidR="00A04EC9" w:rsidRPr="009F708F">
        <w:rPr>
          <w:rFonts w:ascii="Times New Roman" w:hAnsi="Times New Roman" w:cs="Times New Roman" w:hint="eastAsia"/>
          <w:b/>
          <w:bCs/>
          <w:iCs/>
          <w:sz w:val="20"/>
          <w:szCs w:val="20"/>
        </w:rPr>
        <w:t>,</w:t>
      </w:r>
      <w:r w:rsidR="00A04EC9" w:rsidRPr="009F708F">
        <w:rPr>
          <w:rFonts w:ascii="Times New Roman" w:eastAsia="Malgun Gothic" w:hAnsi="Times New Roman" w:cs="Times New Roman"/>
          <w:b/>
          <w:bCs/>
          <w:iCs/>
          <w:sz w:val="20"/>
          <w:szCs w:val="20"/>
        </w:rPr>
        <w:t xml:space="preserve"> for CQI determination in CSI report, </w:t>
      </w:r>
      <w:r w:rsidR="00A04EC9" w:rsidRPr="009F708F">
        <w:rPr>
          <w:rFonts w:ascii="Times New Roman" w:hAnsi="Times New Roman" w:cs="Times New Roman" w:hint="eastAsia"/>
          <w:b/>
          <w:bCs/>
          <w:iCs/>
          <w:sz w:val="20"/>
          <w:szCs w:val="20"/>
        </w:rPr>
        <w:t>one of the sub options of Option 1 is adopted:</w:t>
      </w:r>
      <w:bookmarkEnd w:id="26"/>
    </w:p>
    <w:p w14:paraId="6F39D5D3" w14:textId="77777777" w:rsidR="00A04EC9" w:rsidRPr="009F708F" w:rsidRDefault="00A04EC9" w:rsidP="00431311">
      <w:pPr>
        <w:pStyle w:val="a7"/>
        <w:widowControl/>
        <w:numPr>
          <w:ilvl w:val="0"/>
          <w:numId w:val="10"/>
        </w:numPr>
        <w:overflowPunct w:val="0"/>
        <w:autoSpaceDE w:val="0"/>
        <w:autoSpaceDN w:val="0"/>
        <w:adjustRightInd w:val="0"/>
        <w:spacing w:line="288" w:lineRule="auto"/>
        <w:ind w:firstLineChars="0" w:hanging="357"/>
        <w:contextualSpacing/>
        <w:textAlignment w:val="baseline"/>
        <w:rPr>
          <w:rFonts w:ascii="Times New Roman" w:eastAsia="Malgun Gothic" w:hAnsi="Times New Roman" w:cs="Times New Roman"/>
          <w:b/>
          <w:bCs/>
          <w:iCs/>
          <w:sz w:val="20"/>
          <w:szCs w:val="20"/>
        </w:rPr>
      </w:pPr>
      <w:r w:rsidRPr="009F708F">
        <w:rPr>
          <w:rFonts w:ascii="Times New Roman" w:eastAsia="Malgun Gothic" w:hAnsi="Times New Roman" w:cs="Times New Roman"/>
          <w:b/>
          <w:bCs/>
          <w:iCs/>
          <w:sz w:val="20"/>
          <w:szCs w:val="20"/>
        </w:rPr>
        <w:t>Option 1: CQI is NOT calculated based on the output of CSI reconstruction part from the realistic channel estimation, including</w:t>
      </w:r>
    </w:p>
    <w:p w14:paraId="18CCE09D" w14:textId="77777777" w:rsidR="00A04EC9" w:rsidRPr="009F708F" w:rsidRDefault="00A04EC9" w:rsidP="00431311">
      <w:pPr>
        <w:pStyle w:val="a7"/>
        <w:widowControl/>
        <w:numPr>
          <w:ilvl w:val="1"/>
          <w:numId w:val="11"/>
        </w:numPr>
        <w:overflowPunct w:val="0"/>
        <w:autoSpaceDE w:val="0"/>
        <w:autoSpaceDN w:val="0"/>
        <w:adjustRightInd w:val="0"/>
        <w:spacing w:line="259" w:lineRule="auto"/>
        <w:ind w:firstLineChars="0"/>
        <w:textAlignment w:val="baseline"/>
        <w:rPr>
          <w:rFonts w:ascii="Times New Roman" w:eastAsia="Malgun Gothic" w:hAnsi="Times New Roman" w:cs="Times New Roman"/>
          <w:b/>
          <w:bCs/>
          <w:iCs/>
          <w:sz w:val="20"/>
          <w:szCs w:val="20"/>
        </w:rPr>
      </w:pPr>
      <w:r w:rsidRPr="009F708F">
        <w:rPr>
          <w:rFonts w:ascii="Times New Roman" w:eastAsia="Malgun Gothic" w:hAnsi="Times New Roman" w:cs="Times New Roman"/>
          <w:b/>
          <w:bCs/>
          <w:iCs/>
          <w:sz w:val="20"/>
          <w:szCs w:val="20"/>
        </w:rPr>
        <w:t xml:space="preserve">Option 1a: CQI is calculated based on target CSI with realistic channel measurement  </w:t>
      </w:r>
    </w:p>
    <w:p w14:paraId="06D19C2A" w14:textId="77777777" w:rsidR="00A04EC9" w:rsidRPr="009F708F" w:rsidRDefault="00A04EC9" w:rsidP="00431311">
      <w:pPr>
        <w:pStyle w:val="a7"/>
        <w:widowControl/>
        <w:numPr>
          <w:ilvl w:val="1"/>
          <w:numId w:val="11"/>
        </w:numPr>
        <w:overflowPunct w:val="0"/>
        <w:autoSpaceDE w:val="0"/>
        <w:autoSpaceDN w:val="0"/>
        <w:adjustRightInd w:val="0"/>
        <w:spacing w:line="259" w:lineRule="auto"/>
        <w:ind w:firstLineChars="0"/>
        <w:textAlignment w:val="baseline"/>
        <w:rPr>
          <w:rFonts w:ascii="Times New Roman" w:eastAsia="Malgun Gothic" w:hAnsi="Times New Roman" w:cs="Times New Roman"/>
          <w:b/>
          <w:bCs/>
          <w:iCs/>
          <w:sz w:val="20"/>
          <w:szCs w:val="20"/>
        </w:rPr>
      </w:pPr>
      <w:r w:rsidRPr="009F708F">
        <w:rPr>
          <w:rFonts w:ascii="Times New Roman" w:eastAsia="Malgun Gothic" w:hAnsi="Times New Roman" w:cs="Times New Roman"/>
          <w:b/>
          <w:bCs/>
          <w:iCs/>
          <w:sz w:val="20"/>
          <w:szCs w:val="20"/>
        </w:rPr>
        <w:t xml:space="preserve">Option 1b: CQI is calculated based on target CSI with realistic channel measurement and potential adjustment </w:t>
      </w:r>
    </w:p>
    <w:p w14:paraId="21BE465B" w14:textId="3319A9B8" w:rsidR="00A04EC9" w:rsidRPr="009F708F" w:rsidRDefault="00A04EC9" w:rsidP="00431311">
      <w:pPr>
        <w:pStyle w:val="a7"/>
        <w:widowControl/>
        <w:numPr>
          <w:ilvl w:val="1"/>
          <w:numId w:val="11"/>
        </w:numPr>
        <w:overflowPunct w:val="0"/>
        <w:autoSpaceDE w:val="0"/>
        <w:autoSpaceDN w:val="0"/>
        <w:adjustRightInd w:val="0"/>
        <w:spacing w:line="259" w:lineRule="auto"/>
        <w:ind w:firstLineChars="0"/>
        <w:textAlignment w:val="baseline"/>
        <w:rPr>
          <w:rFonts w:ascii="Times New Roman" w:eastAsia="Malgun Gothic" w:hAnsi="Times New Roman" w:cs="Times New Roman"/>
          <w:b/>
          <w:bCs/>
          <w:iCs/>
          <w:sz w:val="20"/>
          <w:szCs w:val="20"/>
        </w:rPr>
      </w:pPr>
      <w:r w:rsidRPr="009F708F">
        <w:rPr>
          <w:rFonts w:ascii="Times New Roman" w:eastAsia="Malgun Gothic" w:hAnsi="Times New Roman" w:cs="Times New Roman"/>
          <w:b/>
          <w:bCs/>
          <w:iCs/>
          <w:sz w:val="20"/>
          <w:szCs w:val="20"/>
        </w:rPr>
        <w:t>Option 1c: CQI is calculated based on legacy codebook</w:t>
      </w:r>
      <w:r w:rsidR="009F708F">
        <w:rPr>
          <w:rFonts w:ascii="Times New Roman" w:hAnsi="Times New Roman" w:cs="Times New Roman" w:hint="eastAsia"/>
          <w:b/>
          <w:bCs/>
          <w:iCs/>
          <w:sz w:val="20"/>
          <w:szCs w:val="20"/>
        </w:rPr>
        <w:t>.</w:t>
      </w:r>
    </w:p>
    <w:p w14:paraId="5EACF6D0" w14:textId="34ACE044" w:rsidR="00FE0979" w:rsidRPr="009F708F" w:rsidRDefault="00FE0979" w:rsidP="00D80B9A">
      <w:pPr>
        <w:spacing w:beforeLines="50" w:before="120" w:afterLines="50" w:after="120"/>
        <w:rPr>
          <w:rFonts w:ascii="Times New Roman" w:hAnsi="Times New Roman" w:cs="Times New Roman"/>
          <w:sz w:val="20"/>
          <w:szCs w:val="20"/>
        </w:rPr>
      </w:pPr>
      <w:r w:rsidRPr="009F708F">
        <w:rPr>
          <w:rFonts w:ascii="Times New Roman" w:hAnsi="Times New Roman" w:cs="Times New Roman"/>
          <w:sz w:val="20"/>
          <w:szCs w:val="20"/>
        </w:rPr>
        <w:t>If CQI is reported, the quantization of CQI should be considered. It is natural to use the same scheme as that in Rel-17 for codebook based CSI feedback.</w:t>
      </w:r>
    </w:p>
    <w:p w14:paraId="2C858259" w14:textId="272F1D05" w:rsidR="00FE0979" w:rsidRPr="009F708F" w:rsidRDefault="00373A3D" w:rsidP="00B12A20">
      <w:pPr>
        <w:spacing w:afterLines="50" w:after="120"/>
        <w:rPr>
          <w:rFonts w:ascii="Times New Roman" w:hAnsi="Times New Roman" w:cs="Times New Roman"/>
          <w:b/>
          <w:sz w:val="20"/>
          <w:szCs w:val="20"/>
        </w:rPr>
      </w:pPr>
      <w:bookmarkStart w:id="27" w:name="_Ref131624825"/>
      <w:r w:rsidRPr="009F708F">
        <w:rPr>
          <w:rFonts w:ascii="Times New Roman" w:hAnsi="Times New Roman" w:cs="Times New Roman"/>
          <w:b/>
          <w:sz w:val="20"/>
          <w:szCs w:val="20"/>
        </w:rPr>
        <w:t xml:space="preserve">Proposal </w:t>
      </w:r>
      <w:r w:rsidRPr="009F708F">
        <w:rPr>
          <w:rFonts w:ascii="Times New Roman" w:hAnsi="Times New Roman" w:cs="Times New Roman"/>
          <w:b/>
          <w:sz w:val="20"/>
          <w:szCs w:val="20"/>
        </w:rPr>
        <w:fldChar w:fldCharType="begin"/>
      </w:r>
      <w:r w:rsidRPr="009F708F">
        <w:rPr>
          <w:rFonts w:ascii="Times New Roman" w:hAnsi="Times New Roman" w:cs="Times New Roman"/>
          <w:b/>
          <w:sz w:val="20"/>
          <w:szCs w:val="20"/>
        </w:rPr>
        <w:instrText xml:space="preserve"> SEQ Proposal_ \* ARABIC </w:instrText>
      </w:r>
      <w:r w:rsidRPr="009F708F">
        <w:rPr>
          <w:rFonts w:ascii="Times New Roman" w:hAnsi="Times New Roman" w:cs="Times New Roman"/>
          <w:b/>
          <w:sz w:val="20"/>
          <w:szCs w:val="20"/>
        </w:rPr>
        <w:fldChar w:fldCharType="separate"/>
      </w:r>
      <w:r w:rsidR="005453F9">
        <w:rPr>
          <w:rFonts w:ascii="Times New Roman" w:hAnsi="Times New Roman" w:cs="Times New Roman"/>
          <w:b/>
          <w:noProof/>
          <w:sz w:val="20"/>
          <w:szCs w:val="20"/>
        </w:rPr>
        <w:t>24</w:t>
      </w:r>
      <w:r w:rsidRPr="009F708F">
        <w:rPr>
          <w:rFonts w:ascii="Times New Roman" w:hAnsi="Times New Roman" w:cs="Times New Roman"/>
          <w:b/>
          <w:sz w:val="20"/>
          <w:szCs w:val="20"/>
        </w:rPr>
        <w:fldChar w:fldCharType="end"/>
      </w:r>
      <w:r w:rsidRPr="009F708F">
        <w:rPr>
          <w:rFonts w:ascii="Times New Roman" w:hAnsi="Times New Roman" w:cs="Times New Roman" w:hint="eastAsia"/>
          <w:b/>
          <w:sz w:val="20"/>
          <w:szCs w:val="20"/>
        </w:rPr>
        <w:t>:</w:t>
      </w:r>
      <w:r w:rsidRPr="009F708F">
        <w:rPr>
          <w:rFonts w:ascii="Times New Roman" w:hAnsi="Times New Roman" w:cs="Times New Roman" w:hint="eastAsia"/>
          <w:b/>
          <w:bCs/>
          <w:iCs/>
          <w:sz w:val="20"/>
          <w:szCs w:val="20"/>
          <w:lang w:val="en-GB"/>
        </w:rPr>
        <w:t xml:space="preserve"> </w:t>
      </w:r>
      <w:r w:rsidR="00FE0979" w:rsidRPr="009F708F">
        <w:rPr>
          <w:rFonts w:ascii="Times New Roman" w:hAnsi="Times New Roman" w:cs="Times New Roman"/>
          <w:b/>
          <w:kern w:val="0"/>
          <w:sz w:val="20"/>
          <w:szCs w:val="20"/>
        </w:rPr>
        <w:t xml:space="preserve">For CQI reporting </w:t>
      </w:r>
      <w:r w:rsidR="00386369" w:rsidRPr="009F708F">
        <w:rPr>
          <w:rFonts w:ascii="Times New Roman" w:hAnsi="Times New Roman" w:cs="Times New Roman" w:hint="eastAsia"/>
          <w:b/>
          <w:bCs/>
          <w:iCs/>
          <w:sz w:val="20"/>
          <w:szCs w:val="20"/>
        </w:rPr>
        <w:t>i</w:t>
      </w:r>
      <w:r w:rsidR="00386369" w:rsidRPr="009F708F">
        <w:rPr>
          <w:rFonts w:ascii="Times New Roman" w:eastAsia="Malgun Gothic" w:hAnsi="Times New Roman" w:cs="Times New Roman"/>
          <w:b/>
          <w:bCs/>
          <w:iCs/>
          <w:sz w:val="20"/>
          <w:szCs w:val="20"/>
        </w:rPr>
        <w:t>n CSI compression using two-sided model use case</w:t>
      </w:r>
      <w:r w:rsidR="00FE0979" w:rsidRPr="009F708F">
        <w:rPr>
          <w:rFonts w:ascii="Times New Roman" w:hAnsi="Times New Roman" w:cs="Times New Roman"/>
          <w:b/>
          <w:sz w:val="20"/>
          <w:szCs w:val="20"/>
        </w:rPr>
        <w:t>, the same quantization schemes as that in Rel-17 for codebook based CSI feedback is considered.</w:t>
      </w:r>
      <w:bookmarkEnd w:id="27"/>
    </w:p>
    <w:p w14:paraId="6D2512BC" w14:textId="3C14E2A9" w:rsidR="00840A32" w:rsidRPr="009F708F" w:rsidRDefault="00840A32" w:rsidP="00E7436E">
      <w:pPr>
        <w:pStyle w:val="3"/>
      </w:pPr>
      <w:r w:rsidRPr="00E7436E">
        <w:rPr>
          <w:rFonts w:hint="eastAsia"/>
        </w:rPr>
        <w:t>Quantization alignment</w:t>
      </w:r>
    </w:p>
    <w:p w14:paraId="0C62C388" w14:textId="0E25BCD2" w:rsidR="00C423D5" w:rsidRPr="009F708F" w:rsidRDefault="00C423D5" w:rsidP="00840A32">
      <w:pPr>
        <w:spacing w:afterLines="50" w:after="120"/>
        <w:rPr>
          <w:rFonts w:ascii="Times New Roman" w:hAnsi="Times New Roman" w:cs="Times New Roman"/>
          <w:sz w:val="20"/>
          <w:szCs w:val="20"/>
        </w:rPr>
      </w:pPr>
      <w:r w:rsidRPr="009F708F">
        <w:rPr>
          <w:rFonts w:ascii="Times New Roman" w:hAnsi="Times New Roman" w:cs="Times New Roman" w:hint="eastAsia"/>
          <w:sz w:val="20"/>
          <w:szCs w:val="20"/>
        </w:rPr>
        <w:t xml:space="preserve">For </w:t>
      </w:r>
      <w:r w:rsidR="00B84D35" w:rsidRPr="009F708F">
        <w:rPr>
          <w:rFonts w:ascii="Times New Roman" w:hAnsi="Times New Roman" w:cs="Times New Roman" w:hint="eastAsia"/>
          <w:bCs/>
          <w:iCs/>
          <w:sz w:val="20"/>
          <w:szCs w:val="20"/>
        </w:rPr>
        <w:t>t</w:t>
      </w:r>
      <w:r w:rsidR="00B84D35" w:rsidRPr="009F708F">
        <w:rPr>
          <w:rFonts w:ascii="Times New Roman" w:hAnsi="Times New Roman" w:cs="Times New Roman"/>
          <w:bCs/>
          <w:iCs/>
          <w:sz w:val="20"/>
          <w:szCs w:val="20"/>
        </w:rPr>
        <w:t xml:space="preserve">raining collaboration Type </w:t>
      </w:r>
      <w:r w:rsidR="00B84D35" w:rsidRPr="009F708F">
        <w:rPr>
          <w:rFonts w:ascii="Times New Roman" w:hAnsi="Times New Roman" w:cs="Times New Roman" w:hint="eastAsia"/>
          <w:bCs/>
          <w:iCs/>
          <w:sz w:val="20"/>
          <w:szCs w:val="20"/>
        </w:rPr>
        <w:t>1</w:t>
      </w:r>
      <w:r w:rsidRPr="009F708F">
        <w:rPr>
          <w:rFonts w:ascii="Times New Roman" w:hAnsi="Times New Roman" w:cs="Times New Roman" w:hint="eastAsia"/>
          <w:sz w:val="20"/>
          <w:szCs w:val="20"/>
        </w:rPr>
        <w:t xml:space="preserve">, if the </w:t>
      </w:r>
      <w:proofErr w:type="spellStart"/>
      <w:r w:rsidRPr="009F708F">
        <w:rPr>
          <w:rFonts w:ascii="Times New Roman" w:hAnsi="Times New Roman" w:cs="Times New Roman" w:hint="eastAsia"/>
          <w:sz w:val="20"/>
          <w:szCs w:val="20"/>
        </w:rPr>
        <w:t>quantizer</w:t>
      </w:r>
      <w:proofErr w:type="spellEnd"/>
      <w:r w:rsidRPr="009F708F">
        <w:rPr>
          <w:rFonts w:ascii="Times New Roman" w:hAnsi="Times New Roman" w:cs="Times New Roman" w:hint="eastAsia"/>
          <w:sz w:val="20"/>
          <w:szCs w:val="20"/>
        </w:rPr>
        <w:t>/</w:t>
      </w:r>
      <w:proofErr w:type="spellStart"/>
      <w:r w:rsidRPr="009F708F">
        <w:rPr>
          <w:rFonts w:ascii="Times New Roman" w:hAnsi="Times New Roman" w:cs="Times New Roman" w:hint="eastAsia"/>
          <w:sz w:val="20"/>
          <w:szCs w:val="20"/>
        </w:rPr>
        <w:t>dequantizer</w:t>
      </w:r>
      <w:proofErr w:type="spellEnd"/>
      <w:r w:rsidRPr="009F708F">
        <w:rPr>
          <w:rFonts w:ascii="Times New Roman" w:hAnsi="Times New Roman" w:cs="Times New Roman" w:hint="eastAsia"/>
          <w:sz w:val="20"/>
          <w:szCs w:val="20"/>
        </w:rPr>
        <w:t xml:space="preserve"> is inside the AI/ML model and is seen as a part of the AI/ML model, q</w:t>
      </w:r>
      <w:r w:rsidRPr="009F708F">
        <w:rPr>
          <w:rFonts w:ascii="Times New Roman" w:hAnsi="Times New Roman" w:cs="Times New Roman"/>
          <w:sz w:val="20"/>
          <w:szCs w:val="20"/>
        </w:rPr>
        <w:t>uantization alignment using 3GPP aware mechanism</w:t>
      </w:r>
      <w:r w:rsidRPr="009F708F">
        <w:rPr>
          <w:rFonts w:ascii="Times New Roman" w:hAnsi="Times New Roman" w:cs="Times New Roman" w:hint="eastAsia"/>
          <w:sz w:val="20"/>
          <w:szCs w:val="20"/>
        </w:rPr>
        <w:t xml:space="preserve"> may be unnecessary. However, for </w:t>
      </w:r>
      <w:r w:rsidR="00B84D35" w:rsidRPr="009F708F">
        <w:rPr>
          <w:rFonts w:ascii="Times New Roman" w:hAnsi="Times New Roman" w:cs="Times New Roman" w:hint="eastAsia"/>
          <w:bCs/>
          <w:iCs/>
          <w:sz w:val="20"/>
          <w:szCs w:val="20"/>
        </w:rPr>
        <w:t>t</w:t>
      </w:r>
      <w:r w:rsidR="00B84D35" w:rsidRPr="009F708F">
        <w:rPr>
          <w:rFonts w:ascii="Times New Roman" w:hAnsi="Times New Roman" w:cs="Times New Roman"/>
          <w:bCs/>
          <w:iCs/>
          <w:sz w:val="20"/>
          <w:szCs w:val="20"/>
        </w:rPr>
        <w:t xml:space="preserve">raining collaboration Type </w:t>
      </w:r>
      <w:r w:rsidR="00B84D35" w:rsidRPr="009F708F">
        <w:rPr>
          <w:rFonts w:ascii="Times New Roman" w:hAnsi="Times New Roman" w:cs="Times New Roman" w:hint="eastAsia"/>
          <w:bCs/>
          <w:iCs/>
          <w:sz w:val="20"/>
          <w:szCs w:val="20"/>
        </w:rPr>
        <w:t>3</w:t>
      </w:r>
      <w:r w:rsidRPr="009F708F">
        <w:rPr>
          <w:rFonts w:ascii="Times New Roman" w:hAnsi="Times New Roman" w:cs="Times New Roman" w:hint="eastAsia"/>
          <w:sz w:val="20"/>
          <w:szCs w:val="20"/>
        </w:rPr>
        <w:t xml:space="preserve">, it is hard for UE side to train the </w:t>
      </w:r>
      <w:r w:rsidR="00B84D35" w:rsidRPr="009F708F">
        <w:rPr>
          <w:rFonts w:ascii="Times New Roman" w:hAnsi="Times New Roman" w:cs="Times New Roman" w:hint="eastAsia"/>
          <w:sz w:val="20"/>
          <w:szCs w:val="20"/>
        </w:rPr>
        <w:t xml:space="preserve">UE-side </w:t>
      </w:r>
      <w:r w:rsidRPr="009F708F">
        <w:rPr>
          <w:rFonts w:ascii="Times New Roman" w:hAnsi="Times New Roman" w:cs="Times New Roman" w:hint="eastAsia"/>
          <w:sz w:val="20"/>
          <w:szCs w:val="20"/>
        </w:rPr>
        <w:t xml:space="preserve">generation part based on a dataset with quantized bits as </w:t>
      </w:r>
      <w:r w:rsidR="00B84D35" w:rsidRPr="009F708F">
        <w:rPr>
          <w:rFonts w:ascii="Times New Roman" w:hAnsi="Times New Roman" w:cs="Times New Roman" w:hint="eastAsia"/>
          <w:sz w:val="20"/>
          <w:szCs w:val="20"/>
        </w:rPr>
        <w:t xml:space="preserve">the </w:t>
      </w:r>
      <w:r w:rsidRPr="009F708F">
        <w:rPr>
          <w:rFonts w:ascii="Times New Roman" w:hAnsi="Times New Roman" w:cs="Times New Roman" w:hint="eastAsia"/>
          <w:sz w:val="20"/>
          <w:szCs w:val="20"/>
        </w:rPr>
        <w:t>label</w:t>
      </w:r>
      <w:r w:rsidR="00B84D35" w:rsidRPr="009F708F">
        <w:rPr>
          <w:rFonts w:ascii="Times New Roman" w:hAnsi="Times New Roman" w:cs="Times New Roman" w:hint="eastAsia"/>
          <w:sz w:val="20"/>
          <w:szCs w:val="20"/>
        </w:rPr>
        <w:t xml:space="preserve"> for the output of generation part model</w:t>
      </w:r>
      <w:r w:rsidRPr="009F708F">
        <w:rPr>
          <w:rFonts w:ascii="Times New Roman" w:hAnsi="Times New Roman" w:cs="Times New Roman" w:hint="eastAsia"/>
          <w:sz w:val="20"/>
          <w:szCs w:val="20"/>
        </w:rPr>
        <w:t xml:space="preserve">, or for NW side to train the </w:t>
      </w:r>
      <w:r w:rsidR="00B84D35" w:rsidRPr="009F708F">
        <w:rPr>
          <w:rFonts w:ascii="Times New Roman" w:hAnsi="Times New Roman" w:cs="Times New Roman" w:hint="eastAsia"/>
          <w:sz w:val="20"/>
          <w:szCs w:val="20"/>
        </w:rPr>
        <w:t xml:space="preserve">NW-side </w:t>
      </w:r>
      <w:r w:rsidRPr="009F708F">
        <w:rPr>
          <w:rFonts w:ascii="Times New Roman" w:hAnsi="Times New Roman" w:cs="Times New Roman" w:hint="eastAsia"/>
          <w:sz w:val="20"/>
          <w:szCs w:val="20"/>
        </w:rPr>
        <w:t xml:space="preserve">reconstruction part model based on a dataset with </w:t>
      </w:r>
      <w:r w:rsidR="00B84D35" w:rsidRPr="009F708F">
        <w:rPr>
          <w:rFonts w:ascii="Times New Roman" w:hAnsi="Times New Roman" w:cs="Times New Roman" w:hint="eastAsia"/>
          <w:sz w:val="20"/>
          <w:szCs w:val="20"/>
        </w:rPr>
        <w:t xml:space="preserve">quantized bits as the label for the input of the reconstruction part. Therefore </w:t>
      </w:r>
      <w:r w:rsidR="00B84D35" w:rsidRPr="009F708F">
        <w:rPr>
          <w:rFonts w:ascii="Times New Roman" w:hAnsi="Times New Roman" w:cs="Times New Roman" w:hint="eastAsia"/>
          <w:bCs/>
          <w:iCs/>
          <w:sz w:val="20"/>
          <w:szCs w:val="20"/>
        </w:rPr>
        <w:t>q</w:t>
      </w:r>
      <w:r w:rsidR="00B84D35" w:rsidRPr="009F708F">
        <w:rPr>
          <w:rFonts w:ascii="Times New Roman" w:eastAsia="Yu Gothic" w:hAnsi="Times New Roman" w:cs="Times New Roman"/>
          <w:bCs/>
          <w:iCs/>
          <w:sz w:val="20"/>
          <w:szCs w:val="20"/>
          <w:lang w:eastAsia="x-none"/>
        </w:rPr>
        <w:t>uantization alignment using 3GPP aware mechanism</w:t>
      </w:r>
      <w:r w:rsidR="00B84D35" w:rsidRPr="009F708F">
        <w:rPr>
          <w:rFonts w:ascii="Times New Roman" w:hAnsi="Times New Roman" w:cs="Times New Roman" w:hint="eastAsia"/>
          <w:bCs/>
          <w:iCs/>
          <w:sz w:val="20"/>
          <w:szCs w:val="20"/>
        </w:rPr>
        <w:t xml:space="preserve"> is needed at least for t</w:t>
      </w:r>
      <w:r w:rsidR="00B84D35" w:rsidRPr="009F708F">
        <w:rPr>
          <w:rFonts w:ascii="Times New Roman" w:hAnsi="Times New Roman" w:cs="Times New Roman"/>
          <w:bCs/>
          <w:iCs/>
          <w:sz w:val="20"/>
          <w:szCs w:val="20"/>
        </w:rPr>
        <w:t xml:space="preserve">raining collaboration Type </w:t>
      </w:r>
      <w:r w:rsidR="00B84D35" w:rsidRPr="009F708F">
        <w:rPr>
          <w:rFonts w:ascii="Times New Roman" w:hAnsi="Times New Roman" w:cs="Times New Roman" w:hint="eastAsia"/>
          <w:bCs/>
          <w:iCs/>
          <w:sz w:val="20"/>
          <w:szCs w:val="20"/>
        </w:rPr>
        <w:t>3.</w:t>
      </w:r>
    </w:p>
    <w:p w14:paraId="47B3F560" w14:textId="228CA035" w:rsidR="00B84D35" w:rsidRPr="005453F9" w:rsidRDefault="00B84D35" w:rsidP="00B84D35">
      <w:pPr>
        <w:spacing w:afterLines="50" w:after="120"/>
        <w:rPr>
          <w:rFonts w:ascii="Times New Roman" w:hAnsi="Times New Roman" w:cs="Times New Roman"/>
          <w:b/>
          <w:sz w:val="20"/>
          <w:szCs w:val="20"/>
        </w:rPr>
      </w:pPr>
      <w:bookmarkStart w:id="28" w:name="_Ref135058606"/>
      <w:r w:rsidRPr="009F708F">
        <w:rPr>
          <w:rFonts w:ascii="Times New Roman" w:hAnsi="Times New Roman" w:cs="Times New Roman"/>
          <w:b/>
          <w:sz w:val="20"/>
          <w:szCs w:val="20"/>
        </w:rPr>
        <w:t xml:space="preserve">Proposal </w:t>
      </w:r>
      <w:r w:rsidRPr="009F708F">
        <w:rPr>
          <w:rFonts w:ascii="Times New Roman" w:hAnsi="Times New Roman" w:cs="Times New Roman"/>
          <w:b/>
          <w:sz w:val="20"/>
          <w:szCs w:val="20"/>
        </w:rPr>
        <w:fldChar w:fldCharType="begin"/>
      </w:r>
      <w:r w:rsidRPr="009F708F">
        <w:rPr>
          <w:rFonts w:ascii="Times New Roman" w:hAnsi="Times New Roman" w:cs="Times New Roman"/>
          <w:b/>
          <w:sz w:val="20"/>
          <w:szCs w:val="20"/>
        </w:rPr>
        <w:instrText xml:space="preserve"> SEQ Proposal_ \* ARABIC </w:instrText>
      </w:r>
      <w:r w:rsidRPr="009F708F">
        <w:rPr>
          <w:rFonts w:ascii="Times New Roman" w:hAnsi="Times New Roman" w:cs="Times New Roman"/>
          <w:b/>
          <w:sz w:val="20"/>
          <w:szCs w:val="20"/>
        </w:rPr>
        <w:fldChar w:fldCharType="separate"/>
      </w:r>
      <w:r w:rsidR="005453F9">
        <w:rPr>
          <w:rFonts w:ascii="Times New Roman" w:hAnsi="Times New Roman" w:cs="Times New Roman"/>
          <w:b/>
          <w:noProof/>
          <w:sz w:val="20"/>
          <w:szCs w:val="20"/>
        </w:rPr>
        <w:t>25</w:t>
      </w:r>
      <w:r w:rsidRPr="009F708F">
        <w:rPr>
          <w:rFonts w:ascii="Times New Roman" w:hAnsi="Times New Roman" w:cs="Times New Roman"/>
          <w:b/>
          <w:sz w:val="20"/>
          <w:szCs w:val="20"/>
        </w:rPr>
        <w:fldChar w:fldCharType="end"/>
      </w:r>
      <w:r w:rsidRPr="009F708F">
        <w:rPr>
          <w:rFonts w:ascii="Times New Roman" w:hAnsi="Times New Roman" w:cs="Times New Roman" w:hint="eastAsia"/>
          <w:b/>
          <w:sz w:val="20"/>
          <w:szCs w:val="20"/>
        </w:rPr>
        <w:t>:</w:t>
      </w:r>
      <w:r w:rsidRPr="009F708F">
        <w:rPr>
          <w:rFonts w:ascii="Times New Roman" w:hAnsi="Times New Roman" w:cs="Times New Roman" w:hint="eastAsia"/>
          <w:b/>
          <w:bCs/>
          <w:iCs/>
          <w:sz w:val="20"/>
          <w:szCs w:val="20"/>
          <w:lang w:val="en-GB"/>
        </w:rPr>
        <w:t xml:space="preserve"> </w:t>
      </w:r>
      <w:r w:rsidRPr="009F708F">
        <w:rPr>
          <w:rFonts w:ascii="Times New Roman" w:hAnsi="Times New Roman" w:cs="Times New Roman"/>
          <w:b/>
          <w:kern w:val="0"/>
          <w:sz w:val="20"/>
          <w:szCs w:val="20"/>
        </w:rPr>
        <w:t>In CSI compression using two-sided model use case, quantization alignment using 3GPP aware me</w:t>
      </w:r>
      <w:r w:rsidRPr="005453F9">
        <w:rPr>
          <w:rFonts w:ascii="Times New Roman" w:hAnsi="Times New Roman" w:cs="Times New Roman"/>
          <w:b/>
          <w:kern w:val="0"/>
          <w:sz w:val="20"/>
          <w:szCs w:val="20"/>
        </w:rPr>
        <w:t>chanism is needed at least for training collaboration Type 3</w:t>
      </w:r>
      <w:r w:rsidRPr="005453F9">
        <w:rPr>
          <w:rFonts w:ascii="Times New Roman" w:hAnsi="Times New Roman" w:cs="Times New Roman"/>
          <w:b/>
          <w:sz w:val="20"/>
          <w:szCs w:val="20"/>
        </w:rPr>
        <w:t>.</w:t>
      </w:r>
      <w:bookmarkEnd w:id="28"/>
    </w:p>
    <w:p w14:paraId="286E6121" w14:textId="0E3EB27C" w:rsidR="00E7436E" w:rsidRPr="005453F9" w:rsidRDefault="00E7436E" w:rsidP="00CA2718">
      <w:pPr>
        <w:pStyle w:val="2"/>
        <w:rPr>
          <w:lang w:val="en-US"/>
        </w:rPr>
      </w:pPr>
      <w:r w:rsidRPr="005453F9">
        <w:rPr>
          <w:rFonts w:hint="eastAsia"/>
          <w:lang w:val="en-US"/>
        </w:rPr>
        <w:t xml:space="preserve">CSI </w:t>
      </w:r>
      <w:r w:rsidRPr="005453F9">
        <w:rPr>
          <w:rFonts w:eastAsiaTheme="minorEastAsia" w:hint="eastAsia"/>
          <w:lang w:val="en-US"/>
        </w:rPr>
        <w:t>prediction</w:t>
      </w:r>
      <w:r w:rsidR="00CA2718" w:rsidRPr="005453F9">
        <w:rPr>
          <w:lang w:val="en-US"/>
        </w:rPr>
        <w:t xml:space="preserve"> </w:t>
      </w:r>
      <w:r w:rsidR="00CA2718" w:rsidRPr="005453F9">
        <w:rPr>
          <w:rFonts w:eastAsiaTheme="minorEastAsia"/>
          <w:lang w:val="en-US"/>
        </w:rPr>
        <w:t>using UE-side model</w:t>
      </w:r>
    </w:p>
    <w:p w14:paraId="6FA60952" w14:textId="3994DB56" w:rsidR="00E7436E" w:rsidRPr="005453F9" w:rsidRDefault="002A4419" w:rsidP="002A4419">
      <w:pPr>
        <w:widowControl/>
        <w:spacing w:afterLines="50" w:after="120"/>
        <w:rPr>
          <w:rFonts w:ascii="Times New Roman" w:eastAsia="宋体" w:hAnsi="Times New Roman" w:cs="Times New Roman"/>
          <w:kern w:val="0"/>
          <w:sz w:val="20"/>
          <w:szCs w:val="20"/>
          <w:lang w:val="en-GB"/>
        </w:rPr>
      </w:pPr>
      <w:r w:rsidRPr="005453F9">
        <w:rPr>
          <w:rFonts w:ascii="Times New Roman" w:eastAsia="宋体" w:hAnsi="Times New Roman" w:cs="Times New Roman"/>
          <w:kern w:val="0"/>
          <w:sz w:val="20"/>
          <w:szCs w:val="20"/>
          <w:lang w:val="en-GB"/>
        </w:rPr>
        <w:t>In</w:t>
      </w:r>
      <w:r w:rsidRPr="005453F9">
        <w:rPr>
          <w:rFonts w:ascii="Times New Roman" w:eastAsia="宋体" w:hAnsi="Times New Roman" w:cs="Times New Roman" w:hint="eastAsia"/>
          <w:kern w:val="0"/>
          <w:sz w:val="20"/>
          <w:szCs w:val="20"/>
          <w:lang w:val="en-GB"/>
        </w:rPr>
        <w:t xml:space="preserve"> RAN</w:t>
      </w:r>
      <w:r w:rsidR="0059065E" w:rsidRPr="005453F9">
        <w:rPr>
          <w:rFonts w:ascii="Times New Roman" w:eastAsia="宋体" w:hAnsi="Times New Roman" w:cs="Times New Roman" w:hint="eastAsia"/>
          <w:kern w:val="0"/>
          <w:sz w:val="20"/>
          <w:szCs w:val="20"/>
          <w:lang w:val="en-GB"/>
        </w:rPr>
        <w:t xml:space="preserve">#100 meeting, the following proposal on CSI prediction in </w:t>
      </w:r>
      <w:r w:rsidR="0059065E" w:rsidRPr="005453F9">
        <w:rPr>
          <w:rFonts w:ascii="Times New Roman" w:eastAsia="宋体" w:hAnsi="Times New Roman" w:cs="Times New Roman"/>
          <w:kern w:val="0"/>
          <w:sz w:val="20"/>
          <w:szCs w:val="20"/>
          <w:lang w:val="en-GB"/>
        </w:rPr>
        <w:fldChar w:fldCharType="begin"/>
      </w:r>
      <w:r w:rsidR="0059065E" w:rsidRPr="005453F9">
        <w:rPr>
          <w:rFonts w:ascii="Times New Roman" w:eastAsia="宋体" w:hAnsi="Times New Roman" w:cs="Times New Roman"/>
          <w:kern w:val="0"/>
          <w:sz w:val="20"/>
          <w:szCs w:val="20"/>
          <w:lang w:val="en-GB"/>
        </w:rPr>
        <w:instrText xml:space="preserve"> </w:instrText>
      </w:r>
      <w:r w:rsidR="0059065E" w:rsidRPr="005453F9">
        <w:rPr>
          <w:rFonts w:ascii="Times New Roman" w:eastAsia="宋体" w:hAnsi="Times New Roman" w:cs="Times New Roman" w:hint="eastAsia"/>
          <w:kern w:val="0"/>
          <w:sz w:val="20"/>
          <w:szCs w:val="20"/>
          <w:lang w:val="en-GB"/>
        </w:rPr>
        <w:instrText>REF _Ref142493279 \n \h</w:instrText>
      </w:r>
      <w:r w:rsidR="0059065E" w:rsidRPr="005453F9">
        <w:rPr>
          <w:rFonts w:ascii="Times New Roman" w:eastAsia="宋体" w:hAnsi="Times New Roman" w:cs="Times New Roman"/>
          <w:kern w:val="0"/>
          <w:sz w:val="20"/>
          <w:szCs w:val="20"/>
          <w:lang w:val="en-GB"/>
        </w:rPr>
        <w:instrText xml:space="preserve"> </w:instrText>
      </w:r>
      <w:r w:rsidR="0059065E" w:rsidRPr="005453F9">
        <w:rPr>
          <w:rFonts w:ascii="Times New Roman" w:eastAsia="宋体" w:hAnsi="Times New Roman" w:cs="Times New Roman"/>
          <w:kern w:val="0"/>
          <w:sz w:val="20"/>
          <w:szCs w:val="20"/>
          <w:lang w:val="en-GB"/>
        </w:rPr>
      </w:r>
      <w:r w:rsidR="0059065E" w:rsidRPr="005453F9">
        <w:rPr>
          <w:rFonts w:ascii="Times New Roman" w:eastAsia="宋体" w:hAnsi="Times New Roman" w:cs="Times New Roman"/>
          <w:kern w:val="0"/>
          <w:sz w:val="20"/>
          <w:szCs w:val="20"/>
          <w:lang w:val="en-GB"/>
        </w:rPr>
        <w:fldChar w:fldCharType="separate"/>
      </w:r>
      <w:r w:rsidR="005453F9">
        <w:rPr>
          <w:rFonts w:ascii="Times New Roman" w:eastAsia="宋体" w:hAnsi="Times New Roman" w:cs="Times New Roman"/>
          <w:kern w:val="0"/>
          <w:sz w:val="20"/>
          <w:szCs w:val="20"/>
          <w:lang w:val="en-GB"/>
        </w:rPr>
        <w:t>[10]</w:t>
      </w:r>
      <w:r w:rsidR="0059065E" w:rsidRPr="005453F9">
        <w:rPr>
          <w:rFonts w:ascii="Times New Roman" w:eastAsia="宋体" w:hAnsi="Times New Roman" w:cs="Times New Roman"/>
          <w:kern w:val="0"/>
          <w:sz w:val="20"/>
          <w:szCs w:val="20"/>
          <w:lang w:val="en-GB"/>
        </w:rPr>
        <w:fldChar w:fldCharType="end"/>
      </w:r>
      <w:r w:rsidR="0059065E" w:rsidRPr="005453F9">
        <w:rPr>
          <w:rFonts w:ascii="Times New Roman" w:eastAsia="宋体" w:hAnsi="Times New Roman" w:cs="Times New Roman" w:hint="eastAsia"/>
          <w:kern w:val="0"/>
          <w:sz w:val="20"/>
          <w:szCs w:val="20"/>
          <w:lang w:val="en-GB"/>
        </w:rPr>
        <w:t xml:space="preserve"> was </w:t>
      </w:r>
      <w:r w:rsidR="0059065E" w:rsidRPr="005453F9">
        <w:rPr>
          <w:rFonts w:ascii="Times New Roman" w:eastAsia="宋体" w:hAnsi="Times New Roman" w:cs="Times New Roman"/>
          <w:kern w:val="0"/>
          <w:sz w:val="20"/>
          <w:szCs w:val="20"/>
          <w:lang w:val="en-GB"/>
        </w:rPr>
        <w:t>endorsed</w:t>
      </w:r>
      <w:r w:rsidR="0059065E" w:rsidRPr="005453F9">
        <w:rPr>
          <w:rFonts w:ascii="Times New Roman" w:eastAsia="宋体" w:hAnsi="Times New Roman" w:cs="Times New Roman" w:hint="eastAsia"/>
          <w:kern w:val="0"/>
          <w:sz w:val="20"/>
          <w:szCs w:val="20"/>
          <w:lang w:val="en-GB"/>
        </w:rPr>
        <w:t>:</w:t>
      </w:r>
    </w:p>
    <w:tbl>
      <w:tblPr>
        <w:tblStyle w:val="a9"/>
        <w:tblW w:w="0" w:type="auto"/>
        <w:tblLook w:val="04A0" w:firstRow="1" w:lastRow="0" w:firstColumn="1" w:lastColumn="0" w:noHBand="0" w:noVBand="1"/>
      </w:tblPr>
      <w:tblGrid>
        <w:gridCol w:w="9286"/>
      </w:tblGrid>
      <w:tr w:rsidR="00866D4F" w:rsidRPr="005453F9" w14:paraId="5A8BABF8" w14:textId="77777777" w:rsidTr="0059065E">
        <w:tc>
          <w:tcPr>
            <w:tcW w:w="9286" w:type="dxa"/>
          </w:tcPr>
          <w:p w14:paraId="18BF23BB" w14:textId="31277028" w:rsidR="00866D4F" w:rsidRPr="005453F9" w:rsidRDefault="00866D4F" w:rsidP="0059065E">
            <w:pPr>
              <w:widowControl/>
              <w:numPr>
                <w:ilvl w:val="0"/>
                <w:numId w:val="40"/>
              </w:numPr>
              <w:tabs>
                <w:tab w:val="num" w:pos="720"/>
              </w:tabs>
              <w:spacing w:afterLines="50" w:after="120"/>
              <w:rPr>
                <w:rFonts w:ascii="Times New Roman" w:eastAsia="宋体" w:hAnsi="Times New Roman" w:cs="Times New Roman"/>
                <w:kern w:val="0"/>
                <w:sz w:val="20"/>
                <w:szCs w:val="20"/>
              </w:rPr>
            </w:pPr>
            <w:r w:rsidRPr="005453F9">
              <w:rPr>
                <w:rFonts w:ascii="Times New Roman" w:eastAsia="宋体" w:hAnsi="Times New Roman" w:cs="Times New Roman"/>
                <w:b/>
                <w:bCs/>
                <w:kern w:val="0"/>
                <w:sz w:val="20"/>
                <w:szCs w:val="20"/>
              </w:rPr>
              <w:t>Proposal 1</w:t>
            </w:r>
            <w:r w:rsidRPr="005453F9">
              <w:rPr>
                <w:rFonts w:ascii="Times New Roman" w:eastAsia="宋体" w:hAnsi="Times New Roman" w:cs="Times New Roman"/>
                <w:kern w:val="0"/>
                <w:sz w:val="20"/>
                <w:szCs w:val="20"/>
              </w:rPr>
              <w:t>: RAN tasks RAN WGs to study a subset of the specification impacts</w:t>
            </w:r>
            <w:r w:rsidR="0059065E" w:rsidRPr="005453F9">
              <w:rPr>
                <w:rFonts w:ascii="Times New Roman" w:eastAsia="宋体" w:hAnsi="Times New Roman" w:cs="Times New Roman" w:hint="eastAsia"/>
                <w:kern w:val="0"/>
                <w:sz w:val="20"/>
                <w:szCs w:val="20"/>
              </w:rPr>
              <w:t xml:space="preserve"> </w:t>
            </w:r>
            <w:r w:rsidRPr="005453F9">
              <w:rPr>
                <w:rFonts w:ascii="Times New Roman" w:eastAsia="宋体" w:hAnsi="Times New Roman" w:cs="Times New Roman"/>
                <w:kern w:val="0"/>
                <w:sz w:val="20"/>
                <w:szCs w:val="20"/>
              </w:rPr>
              <w:t>of CSI prediction limited to the following aspects:</w:t>
            </w:r>
          </w:p>
          <w:p w14:paraId="77CA6937" w14:textId="77777777" w:rsidR="00866D4F" w:rsidRPr="005453F9" w:rsidRDefault="00866D4F" w:rsidP="0059065E">
            <w:pPr>
              <w:widowControl/>
              <w:numPr>
                <w:ilvl w:val="1"/>
                <w:numId w:val="40"/>
              </w:numPr>
              <w:tabs>
                <w:tab w:val="num" w:pos="1440"/>
              </w:tabs>
              <w:spacing w:afterLines="50" w:after="120"/>
              <w:rPr>
                <w:rFonts w:ascii="Times New Roman" w:eastAsia="宋体" w:hAnsi="Times New Roman" w:cs="Times New Roman"/>
                <w:kern w:val="0"/>
                <w:sz w:val="20"/>
                <w:szCs w:val="20"/>
              </w:rPr>
            </w:pPr>
            <w:r w:rsidRPr="005453F9">
              <w:rPr>
                <w:rFonts w:ascii="Times New Roman" w:eastAsia="宋体" w:hAnsi="Times New Roman" w:cs="Times New Roman"/>
                <w:kern w:val="0"/>
                <w:sz w:val="20"/>
                <w:szCs w:val="20"/>
              </w:rPr>
              <w:t>data collection procedures reusing as much as possible what is defined for UE side use cases</w:t>
            </w:r>
          </w:p>
          <w:p w14:paraId="0EF7FC03" w14:textId="4175B050" w:rsidR="0059065E" w:rsidRPr="005453F9" w:rsidRDefault="00866D4F" w:rsidP="002A4419">
            <w:pPr>
              <w:widowControl/>
              <w:numPr>
                <w:ilvl w:val="1"/>
                <w:numId w:val="40"/>
              </w:numPr>
              <w:tabs>
                <w:tab w:val="num" w:pos="1440"/>
              </w:tabs>
              <w:spacing w:afterLines="50" w:after="120"/>
              <w:rPr>
                <w:rFonts w:ascii="Times New Roman" w:eastAsia="宋体" w:hAnsi="Times New Roman" w:cs="Times New Roman"/>
                <w:kern w:val="0"/>
                <w:sz w:val="20"/>
                <w:szCs w:val="20"/>
              </w:rPr>
            </w:pPr>
            <w:r w:rsidRPr="005453F9">
              <w:rPr>
                <w:rFonts w:ascii="Times New Roman" w:eastAsia="宋体" w:hAnsi="Times New Roman" w:cs="Times New Roman"/>
                <w:kern w:val="0"/>
                <w:sz w:val="20"/>
                <w:szCs w:val="20"/>
              </w:rPr>
              <w:t>monitoring procedure and associated fallback mechanism to legacy CSI reporting</w:t>
            </w:r>
          </w:p>
        </w:tc>
      </w:tr>
    </w:tbl>
    <w:p w14:paraId="562983DC" w14:textId="151C01FB" w:rsidR="002A4419" w:rsidRPr="005453F9" w:rsidRDefault="0059065E" w:rsidP="004132CC">
      <w:pPr>
        <w:widowControl/>
        <w:spacing w:beforeLines="50" w:before="120" w:afterLines="50" w:after="120"/>
        <w:rPr>
          <w:rFonts w:ascii="Times New Roman" w:eastAsia="宋体" w:hAnsi="Times New Roman" w:cs="Times New Roman"/>
          <w:kern w:val="0"/>
          <w:sz w:val="20"/>
          <w:szCs w:val="20"/>
          <w:lang w:val="en-GB"/>
        </w:rPr>
      </w:pPr>
      <w:r w:rsidRPr="005453F9">
        <w:rPr>
          <w:rFonts w:ascii="Times New Roman" w:eastAsia="宋体" w:hAnsi="Times New Roman" w:cs="Times New Roman" w:hint="eastAsia"/>
          <w:kern w:val="0"/>
          <w:sz w:val="20"/>
          <w:szCs w:val="20"/>
          <w:lang w:val="en-GB"/>
        </w:rPr>
        <w:lastRenderedPageBreak/>
        <w:t xml:space="preserve">Based on the proposal, only the specification impacts on data collection and monitoring procedure </w:t>
      </w:r>
      <w:r w:rsidR="00866D4F" w:rsidRPr="005453F9">
        <w:rPr>
          <w:rFonts w:ascii="Times New Roman" w:eastAsia="宋体" w:hAnsi="Times New Roman" w:cs="Times New Roman"/>
          <w:kern w:val="0"/>
          <w:sz w:val="20"/>
          <w:szCs w:val="20"/>
        </w:rPr>
        <w:t>and associated fallback mechanism to legacy CSI reporting</w:t>
      </w:r>
      <w:r w:rsidR="00866D4F" w:rsidRPr="005453F9">
        <w:rPr>
          <w:rFonts w:ascii="Times New Roman" w:eastAsia="宋体" w:hAnsi="Times New Roman" w:cs="Times New Roman" w:hint="eastAsia"/>
          <w:kern w:val="0"/>
          <w:sz w:val="20"/>
          <w:szCs w:val="20"/>
          <w:lang w:val="en-GB"/>
        </w:rPr>
        <w:t xml:space="preserve"> </w:t>
      </w:r>
      <w:r w:rsidRPr="005453F9">
        <w:rPr>
          <w:rFonts w:ascii="Times New Roman" w:eastAsia="宋体" w:hAnsi="Times New Roman" w:cs="Times New Roman" w:hint="eastAsia"/>
          <w:kern w:val="0"/>
          <w:sz w:val="20"/>
          <w:szCs w:val="20"/>
          <w:lang w:val="en-GB"/>
        </w:rPr>
        <w:t>for CSI prediction use case would be studied in Rel-18.</w:t>
      </w:r>
      <w:r w:rsidR="005F2F9D" w:rsidRPr="005453F9">
        <w:rPr>
          <w:rFonts w:ascii="Times New Roman" w:eastAsia="宋体" w:hAnsi="Times New Roman" w:cs="Times New Roman" w:hint="eastAsia"/>
          <w:kern w:val="0"/>
          <w:sz w:val="20"/>
          <w:szCs w:val="20"/>
          <w:lang w:val="en-GB"/>
        </w:rPr>
        <w:t xml:space="preserve"> In this section, we provide our views on the two aspects.</w:t>
      </w:r>
    </w:p>
    <w:p w14:paraId="63D7E411" w14:textId="77777777" w:rsidR="005F2F9D" w:rsidRPr="005453F9" w:rsidRDefault="005F2F9D" w:rsidP="005F2F9D">
      <w:pPr>
        <w:pStyle w:val="3"/>
        <w:rPr>
          <w:rFonts w:eastAsiaTheme="minorEastAsia"/>
        </w:rPr>
      </w:pPr>
      <w:r w:rsidRPr="005453F9">
        <w:rPr>
          <w:rFonts w:hint="eastAsia"/>
        </w:rPr>
        <w:t>Data collection</w:t>
      </w:r>
    </w:p>
    <w:p w14:paraId="4500B3D1" w14:textId="6CB18E13" w:rsidR="00337CB0" w:rsidRPr="005453F9" w:rsidRDefault="00337CB0" w:rsidP="0072261C">
      <w:pPr>
        <w:spacing w:afterLines="50" w:after="120"/>
        <w:rPr>
          <w:rFonts w:ascii="Times New Roman" w:hAnsi="Times New Roman" w:cs="Times New Roman"/>
          <w:bCs/>
          <w:iCs/>
          <w:sz w:val="20"/>
          <w:szCs w:val="20"/>
          <w:lang w:val="en-GB"/>
        </w:rPr>
      </w:pPr>
      <w:r w:rsidRPr="005453F9">
        <w:rPr>
          <w:rFonts w:ascii="Times New Roman" w:hAnsi="Times New Roman" w:cs="Times New Roman" w:hint="eastAsia"/>
          <w:bCs/>
          <w:iCs/>
          <w:sz w:val="20"/>
          <w:szCs w:val="20"/>
          <w:lang w:val="en-GB"/>
        </w:rPr>
        <w:t xml:space="preserve">On data collection for UE side use case for beam management, data collection at UE side is considered, with </w:t>
      </w:r>
      <w:r w:rsidRPr="005453F9">
        <w:rPr>
          <w:rFonts w:ascii="Times New Roman" w:hAnsi="Times New Roman" w:cs="Times New Roman"/>
          <w:bCs/>
          <w:iCs/>
          <w:sz w:val="20"/>
          <w:szCs w:val="20"/>
          <w:lang w:val="en-GB"/>
        </w:rPr>
        <w:t>the</w:t>
      </w:r>
      <w:r w:rsidRPr="005453F9">
        <w:rPr>
          <w:rFonts w:ascii="Times New Roman" w:hAnsi="Times New Roman" w:cs="Times New Roman" w:hint="eastAsia"/>
          <w:bCs/>
          <w:iCs/>
          <w:sz w:val="20"/>
          <w:szCs w:val="20"/>
          <w:lang w:val="en-GB"/>
        </w:rPr>
        <w:t xml:space="preserve"> following potential specification impacts to be studied:</w:t>
      </w:r>
    </w:p>
    <w:p w14:paraId="51738D20" w14:textId="422F7F88" w:rsidR="000A6037" w:rsidRPr="005453F9" w:rsidRDefault="00F1511B" w:rsidP="00DC5622">
      <w:pPr>
        <w:numPr>
          <w:ilvl w:val="0"/>
          <w:numId w:val="44"/>
        </w:numPr>
        <w:spacing w:afterLines="50" w:after="120"/>
        <w:rPr>
          <w:rFonts w:ascii="Times New Roman" w:hAnsi="Times New Roman" w:cs="Times New Roman"/>
          <w:bCs/>
          <w:iCs/>
          <w:sz w:val="20"/>
          <w:szCs w:val="20"/>
          <w:lang w:val="en-GB"/>
        </w:rPr>
      </w:pPr>
      <w:r w:rsidRPr="005453F9">
        <w:rPr>
          <w:rFonts w:ascii="Times New Roman" w:hAnsi="Times New Roman" w:cs="Times New Roman" w:hint="eastAsia"/>
          <w:bCs/>
          <w:iCs/>
          <w:sz w:val="20"/>
          <w:szCs w:val="20"/>
          <w:lang w:val="en-GB"/>
        </w:rPr>
        <w:t>Reporting</w:t>
      </w:r>
      <w:r w:rsidR="00B678DA" w:rsidRPr="005453F9">
        <w:rPr>
          <w:rFonts w:ascii="Times New Roman" w:hAnsi="Times New Roman" w:cs="Times New Roman" w:hint="eastAsia"/>
          <w:bCs/>
          <w:iCs/>
          <w:sz w:val="20"/>
          <w:szCs w:val="20"/>
          <w:lang w:val="en-GB"/>
        </w:rPr>
        <w:t xml:space="preserve"> </w:t>
      </w:r>
      <w:r w:rsidR="000A6037" w:rsidRPr="005453F9">
        <w:rPr>
          <w:rFonts w:ascii="Times New Roman" w:hAnsi="Times New Roman" w:cs="Times New Roman"/>
          <w:bCs/>
          <w:iCs/>
          <w:sz w:val="20"/>
          <w:szCs w:val="20"/>
          <w:lang w:val="en-GB"/>
        </w:rPr>
        <w:t>supported/preferred configurations of DL RS transmission</w:t>
      </w:r>
      <w:r w:rsidR="008E590A" w:rsidRPr="005453F9">
        <w:rPr>
          <w:rFonts w:ascii="Times New Roman" w:hAnsi="Times New Roman" w:cs="Times New Roman" w:hint="eastAsia"/>
          <w:bCs/>
          <w:iCs/>
          <w:sz w:val="20"/>
          <w:szCs w:val="20"/>
          <w:lang w:val="en-GB"/>
        </w:rPr>
        <w:t xml:space="preserve"> </w:t>
      </w:r>
      <w:r w:rsidR="00B678DA" w:rsidRPr="005453F9">
        <w:rPr>
          <w:rFonts w:ascii="Times New Roman" w:hAnsi="Times New Roman" w:cs="Times New Roman" w:hint="eastAsia"/>
          <w:bCs/>
          <w:iCs/>
          <w:sz w:val="20"/>
          <w:szCs w:val="20"/>
          <w:lang w:val="en-GB"/>
        </w:rPr>
        <w:t xml:space="preserve">from UE </w:t>
      </w:r>
      <w:r w:rsidR="008E590A" w:rsidRPr="005453F9">
        <w:rPr>
          <w:rFonts w:ascii="Times New Roman" w:hAnsi="Times New Roman" w:cs="Times New Roman" w:hint="eastAsia"/>
          <w:bCs/>
          <w:iCs/>
          <w:sz w:val="20"/>
          <w:szCs w:val="20"/>
          <w:lang w:val="en-GB"/>
        </w:rPr>
        <w:t>to NW</w:t>
      </w:r>
    </w:p>
    <w:p w14:paraId="4249FBF7" w14:textId="4BCE028C" w:rsidR="008E590A" w:rsidRPr="005453F9" w:rsidRDefault="008E590A" w:rsidP="00554D2D">
      <w:pPr>
        <w:numPr>
          <w:ilvl w:val="1"/>
          <w:numId w:val="44"/>
        </w:numPr>
        <w:spacing w:afterLines="50" w:after="120"/>
        <w:rPr>
          <w:rFonts w:ascii="Times New Roman" w:hAnsi="Times New Roman" w:cs="Times New Roman"/>
          <w:bCs/>
          <w:iCs/>
          <w:sz w:val="20"/>
          <w:szCs w:val="20"/>
          <w:lang w:val="en-GB"/>
        </w:rPr>
      </w:pPr>
      <w:r w:rsidRPr="005453F9">
        <w:rPr>
          <w:rFonts w:ascii="Times New Roman" w:hAnsi="Times New Roman" w:cs="Times New Roman" w:hint="eastAsia"/>
          <w:bCs/>
          <w:iCs/>
          <w:sz w:val="20"/>
          <w:szCs w:val="20"/>
          <w:lang w:val="en-GB"/>
        </w:rPr>
        <w:t>E.g. c</w:t>
      </w:r>
      <w:r w:rsidRPr="005453F9">
        <w:rPr>
          <w:rFonts w:ascii="Times New Roman" w:hAnsi="Times New Roman" w:cs="Times New Roman"/>
          <w:bCs/>
          <w:iCs/>
          <w:sz w:val="20"/>
          <w:szCs w:val="20"/>
          <w:lang w:val="en-GB"/>
        </w:rPr>
        <w:t>onfiguration related to set A and/or Set B, information on association/mapping of Set A and Set B</w:t>
      </w:r>
    </w:p>
    <w:p w14:paraId="58F9E668" w14:textId="5F4E26A5" w:rsidR="000A6037" w:rsidRPr="005453F9" w:rsidRDefault="008E590A" w:rsidP="00DC5622">
      <w:pPr>
        <w:numPr>
          <w:ilvl w:val="0"/>
          <w:numId w:val="44"/>
        </w:numPr>
        <w:spacing w:afterLines="50" w:after="120"/>
        <w:rPr>
          <w:rFonts w:ascii="Times New Roman" w:hAnsi="Times New Roman" w:cs="Times New Roman"/>
          <w:bCs/>
          <w:iCs/>
          <w:sz w:val="20"/>
          <w:szCs w:val="20"/>
          <w:lang w:val="en-GB"/>
        </w:rPr>
      </w:pPr>
      <w:r w:rsidRPr="005453F9">
        <w:rPr>
          <w:rFonts w:ascii="Times New Roman" w:hAnsi="Times New Roman" w:cs="Times New Roman" w:hint="eastAsia"/>
          <w:bCs/>
          <w:iCs/>
          <w:sz w:val="20"/>
          <w:szCs w:val="20"/>
          <w:lang w:val="en-GB"/>
        </w:rPr>
        <w:t>Whether/how to t</w:t>
      </w:r>
      <w:r w:rsidR="000A6037" w:rsidRPr="005453F9">
        <w:rPr>
          <w:rFonts w:ascii="Times New Roman" w:hAnsi="Times New Roman" w:cs="Times New Roman"/>
          <w:bCs/>
          <w:iCs/>
          <w:sz w:val="20"/>
          <w:szCs w:val="20"/>
          <w:lang w:val="en-GB"/>
        </w:rPr>
        <w:t xml:space="preserve">rigger </w:t>
      </w:r>
      <w:r w:rsidRPr="005453F9">
        <w:rPr>
          <w:rFonts w:ascii="Times New Roman" w:hAnsi="Times New Roman" w:cs="Times New Roman" w:hint="eastAsia"/>
          <w:bCs/>
          <w:iCs/>
          <w:sz w:val="20"/>
          <w:szCs w:val="20"/>
          <w:lang w:val="en-GB"/>
        </w:rPr>
        <w:t xml:space="preserve">or </w:t>
      </w:r>
      <w:r w:rsidR="000A6037" w:rsidRPr="005453F9">
        <w:rPr>
          <w:rFonts w:ascii="Times New Roman" w:hAnsi="Times New Roman" w:cs="Times New Roman"/>
          <w:bCs/>
          <w:iCs/>
          <w:sz w:val="20"/>
          <w:szCs w:val="20"/>
          <w:lang w:val="en-GB"/>
        </w:rPr>
        <w:t>initiate data collection</w:t>
      </w:r>
    </w:p>
    <w:p w14:paraId="0608FF33" w14:textId="77777777" w:rsidR="000A6037" w:rsidRPr="005453F9" w:rsidRDefault="000A6037" w:rsidP="0072261C">
      <w:pPr>
        <w:numPr>
          <w:ilvl w:val="1"/>
          <w:numId w:val="44"/>
        </w:numPr>
        <w:spacing w:afterLines="50" w:after="120"/>
        <w:rPr>
          <w:rFonts w:ascii="Times New Roman" w:hAnsi="Times New Roman" w:cs="Times New Roman"/>
          <w:bCs/>
          <w:iCs/>
          <w:sz w:val="20"/>
          <w:szCs w:val="20"/>
          <w:lang w:val="en-GB"/>
        </w:rPr>
      </w:pPr>
      <w:r w:rsidRPr="005453F9">
        <w:rPr>
          <w:rFonts w:ascii="Times New Roman" w:hAnsi="Times New Roman" w:cs="Times New Roman"/>
          <w:bCs/>
          <w:iCs/>
          <w:sz w:val="20"/>
          <w:szCs w:val="20"/>
          <w:lang w:val="en-GB"/>
        </w:rPr>
        <w:t>Option 1: data collection initiated/triggered by configuration from NW.</w:t>
      </w:r>
    </w:p>
    <w:p w14:paraId="2232EBB8" w14:textId="77777777" w:rsidR="000A6037" w:rsidRPr="005453F9" w:rsidRDefault="000A6037" w:rsidP="0072261C">
      <w:pPr>
        <w:numPr>
          <w:ilvl w:val="1"/>
          <w:numId w:val="44"/>
        </w:numPr>
        <w:spacing w:afterLines="50" w:after="120"/>
        <w:rPr>
          <w:rFonts w:ascii="Times New Roman" w:hAnsi="Times New Roman" w:cs="Times New Roman"/>
          <w:bCs/>
          <w:iCs/>
          <w:sz w:val="20"/>
          <w:szCs w:val="20"/>
          <w:lang w:val="en-GB"/>
        </w:rPr>
      </w:pPr>
      <w:r w:rsidRPr="005453F9">
        <w:rPr>
          <w:rFonts w:ascii="Times New Roman" w:hAnsi="Times New Roman" w:cs="Times New Roman"/>
          <w:bCs/>
          <w:iCs/>
          <w:sz w:val="20"/>
          <w:szCs w:val="20"/>
          <w:lang w:val="en-GB"/>
        </w:rPr>
        <w:t>Option 2: request from UE for data collection.</w:t>
      </w:r>
    </w:p>
    <w:p w14:paraId="740D15CF" w14:textId="030AFAC9" w:rsidR="00E910DB" w:rsidRPr="005453F9" w:rsidRDefault="00E910DB" w:rsidP="00E910DB">
      <w:pPr>
        <w:numPr>
          <w:ilvl w:val="0"/>
          <w:numId w:val="44"/>
        </w:numPr>
        <w:spacing w:afterLines="50" w:after="120"/>
        <w:rPr>
          <w:rFonts w:ascii="Times New Roman" w:hAnsi="Times New Roman" w:cs="Times New Roman"/>
          <w:bCs/>
          <w:iCs/>
          <w:sz w:val="20"/>
          <w:szCs w:val="20"/>
          <w:lang w:val="en-GB"/>
        </w:rPr>
      </w:pPr>
      <w:r w:rsidRPr="005453F9">
        <w:rPr>
          <w:rFonts w:ascii="Times New Roman" w:hAnsi="Times New Roman" w:cs="Times New Roman"/>
          <w:bCs/>
          <w:iCs/>
          <w:sz w:val="20"/>
          <w:szCs w:val="20"/>
          <w:lang w:val="en-GB"/>
        </w:rPr>
        <w:t>Signal</w:t>
      </w:r>
      <w:r w:rsidRPr="005453F9">
        <w:rPr>
          <w:rFonts w:ascii="Times New Roman" w:hAnsi="Times New Roman" w:cs="Times New Roman" w:hint="eastAsia"/>
          <w:bCs/>
          <w:iCs/>
          <w:sz w:val="20"/>
          <w:szCs w:val="20"/>
          <w:lang w:val="en-GB"/>
        </w:rPr>
        <w:t>l</w:t>
      </w:r>
      <w:r w:rsidRPr="005453F9">
        <w:rPr>
          <w:rFonts w:ascii="Times New Roman" w:hAnsi="Times New Roman" w:cs="Times New Roman"/>
          <w:bCs/>
          <w:iCs/>
          <w:sz w:val="20"/>
          <w:szCs w:val="20"/>
          <w:lang w:val="en-GB"/>
        </w:rPr>
        <w:t xml:space="preserve">ing/configuration/measurement for data collection </w:t>
      </w:r>
    </w:p>
    <w:p w14:paraId="3DCDFBF7" w14:textId="58E6C857" w:rsidR="000A6037" w:rsidRPr="005453F9" w:rsidRDefault="000A6037" w:rsidP="00B678DA">
      <w:pPr>
        <w:numPr>
          <w:ilvl w:val="0"/>
          <w:numId w:val="44"/>
        </w:numPr>
        <w:spacing w:afterLines="50" w:after="120"/>
        <w:rPr>
          <w:rFonts w:ascii="Times New Roman" w:hAnsi="Times New Roman" w:cs="Times New Roman"/>
          <w:bCs/>
          <w:iCs/>
          <w:sz w:val="20"/>
          <w:szCs w:val="20"/>
          <w:lang w:val="en-GB"/>
        </w:rPr>
      </w:pPr>
      <w:r w:rsidRPr="005453F9">
        <w:rPr>
          <w:rFonts w:ascii="Times New Roman" w:hAnsi="Times New Roman" w:cs="Times New Roman"/>
          <w:bCs/>
          <w:iCs/>
          <w:sz w:val="20"/>
          <w:szCs w:val="20"/>
          <w:lang w:val="en-GB"/>
        </w:rPr>
        <w:t xml:space="preserve">Assistance information from </w:t>
      </w:r>
      <w:r w:rsidR="00B678DA" w:rsidRPr="005453F9">
        <w:rPr>
          <w:rFonts w:ascii="Times New Roman" w:hAnsi="Times New Roman" w:cs="Times New Roman" w:hint="eastAsia"/>
          <w:bCs/>
          <w:iCs/>
          <w:sz w:val="20"/>
          <w:szCs w:val="20"/>
          <w:lang w:val="en-GB"/>
        </w:rPr>
        <w:t>NW</w:t>
      </w:r>
      <w:r w:rsidR="00B678DA" w:rsidRPr="005453F9">
        <w:rPr>
          <w:rFonts w:ascii="Times New Roman" w:hAnsi="Times New Roman" w:cs="Times New Roman"/>
          <w:bCs/>
          <w:iCs/>
          <w:sz w:val="20"/>
          <w:szCs w:val="20"/>
          <w:lang w:val="en-GB"/>
        </w:rPr>
        <w:t xml:space="preserve"> </w:t>
      </w:r>
      <w:r w:rsidRPr="005453F9">
        <w:rPr>
          <w:rFonts w:ascii="Times New Roman" w:hAnsi="Times New Roman" w:cs="Times New Roman"/>
          <w:bCs/>
          <w:iCs/>
          <w:sz w:val="20"/>
          <w:szCs w:val="20"/>
          <w:lang w:val="en-GB"/>
        </w:rPr>
        <w:t xml:space="preserve">to UE </w:t>
      </w:r>
      <w:r w:rsidR="00B678DA" w:rsidRPr="005453F9">
        <w:rPr>
          <w:rFonts w:ascii="Times New Roman" w:hAnsi="Times New Roman" w:cs="Times New Roman"/>
          <w:bCs/>
          <w:iCs/>
          <w:sz w:val="20"/>
          <w:szCs w:val="20"/>
          <w:lang w:val="en-GB"/>
        </w:rPr>
        <w:t xml:space="preserve">for categorizing the data for the purpose of differentiating characteristics of data </w:t>
      </w:r>
      <w:r w:rsidRPr="005453F9">
        <w:rPr>
          <w:rFonts w:ascii="Times New Roman" w:hAnsi="Times New Roman" w:cs="Times New Roman"/>
          <w:bCs/>
          <w:iCs/>
          <w:sz w:val="20"/>
          <w:szCs w:val="20"/>
          <w:lang w:val="en-GB"/>
        </w:rPr>
        <w:t>(if supported)</w:t>
      </w:r>
    </w:p>
    <w:p w14:paraId="721C6C72" w14:textId="3C451B6E" w:rsidR="00337CB0" w:rsidRPr="005453F9" w:rsidRDefault="000A6037" w:rsidP="0072261C">
      <w:pPr>
        <w:spacing w:afterLines="50" w:after="120"/>
        <w:rPr>
          <w:rFonts w:ascii="Times New Roman" w:hAnsi="Times New Roman" w:cs="Times New Roman"/>
          <w:bCs/>
          <w:iCs/>
          <w:sz w:val="20"/>
          <w:szCs w:val="20"/>
          <w:lang w:val="en-GB"/>
        </w:rPr>
      </w:pPr>
      <w:r w:rsidRPr="005453F9">
        <w:rPr>
          <w:rFonts w:ascii="Times New Roman" w:hAnsi="Times New Roman" w:cs="Times New Roman" w:hint="eastAsia"/>
          <w:bCs/>
          <w:iCs/>
          <w:sz w:val="20"/>
          <w:szCs w:val="20"/>
          <w:lang w:val="en-GB"/>
        </w:rPr>
        <w:t>Similarly, for</w:t>
      </w:r>
      <w:r w:rsidRPr="005453F9">
        <w:rPr>
          <w:rFonts w:ascii="Times New Roman" w:hAnsi="Times New Roman" w:cs="Times New Roman"/>
          <w:bCs/>
          <w:iCs/>
          <w:sz w:val="20"/>
          <w:szCs w:val="20"/>
          <w:lang w:val="en-GB"/>
        </w:rPr>
        <w:t xml:space="preserve"> CSI </w:t>
      </w:r>
      <w:r w:rsidRPr="005453F9">
        <w:rPr>
          <w:rFonts w:ascii="Times New Roman" w:hAnsi="Times New Roman" w:cs="Times New Roman" w:hint="eastAsia"/>
          <w:bCs/>
          <w:iCs/>
          <w:sz w:val="20"/>
          <w:szCs w:val="20"/>
          <w:lang w:val="en-GB"/>
        </w:rPr>
        <w:t xml:space="preserve">prediction </w:t>
      </w:r>
      <w:r w:rsidRPr="005453F9">
        <w:rPr>
          <w:rFonts w:ascii="Times New Roman" w:hAnsi="Times New Roman" w:cs="Times New Roman"/>
          <w:bCs/>
          <w:iCs/>
          <w:sz w:val="20"/>
          <w:szCs w:val="20"/>
          <w:lang w:val="en-GB"/>
        </w:rPr>
        <w:t>using UE-side model use case</w:t>
      </w:r>
      <w:r w:rsidRPr="005453F9">
        <w:rPr>
          <w:rFonts w:ascii="Times New Roman" w:hAnsi="Times New Roman" w:cs="Times New Roman" w:hint="eastAsia"/>
          <w:bCs/>
          <w:iCs/>
          <w:sz w:val="20"/>
          <w:szCs w:val="20"/>
          <w:lang w:val="en-GB"/>
        </w:rPr>
        <w:t>, data collection at UE side for model monitoring and performance monitoring also can be considered, with the above potential specification impacts to be studied.</w:t>
      </w:r>
    </w:p>
    <w:p w14:paraId="1EC1CDD1" w14:textId="66448DE4" w:rsidR="000A6037" w:rsidRPr="005453F9" w:rsidRDefault="000A6037" w:rsidP="0072261C">
      <w:pPr>
        <w:spacing w:afterLines="50" w:after="120"/>
        <w:rPr>
          <w:rFonts w:ascii="Times New Roman" w:hAnsi="Times New Roman" w:cs="Times New Roman"/>
          <w:b/>
          <w:bCs/>
          <w:iCs/>
          <w:sz w:val="20"/>
          <w:szCs w:val="20"/>
          <w:lang w:val="en-GB"/>
        </w:rPr>
      </w:pPr>
      <w:bookmarkStart w:id="29" w:name="_Ref142662858"/>
      <w:r w:rsidRPr="005453F9">
        <w:rPr>
          <w:rFonts w:ascii="Times New Roman" w:hAnsi="Times New Roman" w:cs="Times New Roman"/>
          <w:b/>
          <w:sz w:val="20"/>
          <w:szCs w:val="20"/>
        </w:rPr>
        <w:t xml:space="preserve">Proposal </w:t>
      </w:r>
      <w:r w:rsidRPr="005453F9">
        <w:rPr>
          <w:rFonts w:ascii="Times New Roman" w:hAnsi="Times New Roman" w:cs="Times New Roman"/>
          <w:b/>
          <w:sz w:val="20"/>
          <w:szCs w:val="20"/>
        </w:rPr>
        <w:fldChar w:fldCharType="begin"/>
      </w:r>
      <w:r w:rsidRPr="005453F9">
        <w:rPr>
          <w:rFonts w:ascii="Times New Roman" w:hAnsi="Times New Roman" w:cs="Times New Roman"/>
          <w:b/>
          <w:sz w:val="20"/>
          <w:szCs w:val="20"/>
        </w:rPr>
        <w:instrText xml:space="preserve"> SEQ Proposal_ \* ARABIC </w:instrText>
      </w:r>
      <w:r w:rsidRPr="005453F9">
        <w:rPr>
          <w:rFonts w:ascii="Times New Roman" w:hAnsi="Times New Roman" w:cs="Times New Roman"/>
          <w:b/>
          <w:sz w:val="20"/>
          <w:szCs w:val="20"/>
        </w:rPr>
        <w:fldChar w:fldCharType="separate"/>
      </w:r>
      <w:r w:rsidR="005453F9">
        <w:rPr>
          <w:rFonts w:ascii="Times New Roman" w:hAnsi="Times New Roman" w:cs="Times New Roman"/>
          <w:b/>
          <w:noProof/>
          <w:sz w:val="20"/>
          <w:szCs w:val="20"/>
        </w:rPr>
        <w:t>26</w:t>
      </w:r>
      <w:r w:rsidRPr="005453F9">
        <w:rPr>
          <w:rFonts w:ascii="Times New Roman" w:hAnsi="Times New Roman" w:cs="Times New Roman"/>
          <w:b/>
          <w:sz w:val="20"/>
          <w:szCs w:val="20"/>
        </w:rPr>
        <w:fldChar w:fldCharType="end"/>
      </w:r>
      <w:r w:rsidRPr="005453F9">
        <w:rPr>
          <w:rFonts w:ascii="Times New Roman" w:hAnsi="Times New Roman" w:cs="Times New Roman" w:hint="eastAsia"/>
          <w:b/>
          <w:sz w:val="20"/>
          <w:szCs w:val="20"/>
        </w:rPr>
        <w:t>:</w:t>
      </w:r>
      <w:r w:rsidRPr="005453F9">
        <w:rPr>
          <w:rFonts w:ascii="Times New Roman" w:hAnsi="Times New Roman" w:cs="Times New Roman" w:hint="eastAsia"/>
          <w:b/>
          <w:bCs/>
          <w:iCs/>
          <w:sz w:val="20"/>
          <w:szCs w:val="20"/>
          <w:lang w:val="en-GB"/>
        </w:rPr>
        <w:t xml:space="preserve"> </w:t>
      </w:r>
      <w:r w:rsidRPr="005453F9">
        <w:rPr>
          <w:rFonts w:ascii="Times New Roman" w:hAnsi="Times New Roman" w:cs="Times New Roman"/>
          <w:b/>
          <w:kern w:val="0"/>
          <w:sz w:val="20"/>
          <w:szCs w:val="20"/>
        </w:rPr>
        <w:t xml:space="preserve">In CSI prediction using UE-side model use case, </w:t>
      </w:r>
      <w:r w:rsidR="00866D4F" w:rsidRPr="005453F9">
        <w:rPr>
          <w:rFonts w:ascii="Times New Roman" w:hAnsi="Times New Roman" w:cs="Times New Roman" w:hint="eastAsia"/>
          <w:b/>
          <w:kern w:val="0"/>
          <w:sz w:val="20"/>
          <w:szCs w:val="20"/>
        </w:rPr>
        <w:t xml:space="preserve">further </w:t>
      </w:r>
      <w:r w:rsidRPr="005453F9">
        <w:rPr>
          <w:rFonts w:ascii="Times New Roman" w:hAnsi="Times New Roman" w:cs="Times New Roman" w:hint="eastAsia"/>
          <w:b/>
          <w:kern w:val="0"/>
          <w:sz w:val="20"/>
          <w:szCs w:val="20"/>
        </w:rPr>
        <w:t xml:space="preserve">study </w:t>
      </w:r>
      <w:r w:rsidRPr="005453F9">
        <w:rPr>
          <w:rFonts w:ascii="Times New Roman" w:hAnsi="Times New Roman" w:cs="Times New Roman" w:hint="eastAsia"/>
          <w:b/>
          <w:bCs/>
          <w:iCs/>
          <w:sz w:val="20"/>
          <w:szCs w:val="20"/>
          <w:lang w:val="en-GB"/>
        </w:rPr>
        <w:t xml:space="preserve">potential specification impacts of data collection at UE side, with </w:t>
      </w:r>
      <w:r w:rsidRPr="005453F9">
        <w:rPr>
          <w:rFonts w:ascii="Times New Roman" w:hAnsi="Times New Roman" w:cs="Times New Roman"/>
          <w:b/>
          <w:bCs/>
          <w:iCs/>
          <w:sz w:val="20"/>
          <w:szCs w:val="20"/>
          <w:lang w:val="en-GB"/>
        </w:rPr>
        <w:t>the</w:t>
      </w:r>
      <w:r w:rsidRPr="005453F9">
        <w:rPr>
          <w:rFonts w:ascii="Times New Roman" w:hAnsi="Times New Roman" w:cs="Times New Roman" w:hint="eastAsia"/>
          <w:b/>
          <w:bCs/>
          <w:iCs/>
          <w:sz w:val="20"/>
          <w:szCs w:val="20"/>
          <w:lang w:val="en-GB"/>
        </w:rPr>
        <w:t xml:space="preserve"> following impacts considered:</w:t>
      </w:r>
      <w:bookmarkEnd w:id="29"/>
    </w:p>
    <w:p w14:paraId="5E08B88A" w14:textId="314EEEE2" w:rsidR="000A6037" w:rsidRPr="005453F9" w:rsidRDefault="00E910DB" w:rsidP="00E910DB">
      <w:pPr>
        <w:numPr>
          <w:ilvl w:val="0"/>
          <w:numId w:val="44"/>
        </w:numPr>
        <w:spacing w:afterLines="50" w:after="120"/>
        <w:rPr>
          <w:rFonts w:ascii="Times New Roman" w:hAnsi="Times New Roman" w:cs="Times New Roman"/>
          <w:b/>
          <w:bCs/>
          <w:iCs/>
          <w:sz w:val="20"/>
          <w:szCs w:val="20"/>
          <w:lang w:val="en-GB"/>
        </w:rPr>
      </w:pPr>
      <w:r w:rsidRPr="005453F9">
        <w:rPr>
          <w:rFonts w:ascii="Times New Roman" w:hAnsi="Times New Roman" w:cs="Times New Roman"/>
          <w:b/>
          <w:bCs/>
          <w:iCs/>
          <w:sz w:val="20"/>
          <w:szCs w:val="20"/>
          <w:lang w:val="en-GB"/>
        </w:rPr>
        <w:t>Reporting supported/preferred configurations of DL RS transmission from UE to NW</w:t>
      </w:r>
    </w:p>
    <w:p w14:paraId="0F9C5EA0" w14:textId="3C2F12D1" w:rsidR="000A6037" w:rsidRPr="005453F9" w:rsidRDefault="00E910DB" w:rsidP="00E910DB">
      <w:pPr>
        <w:numPr>
          <w:ilvl w:val="0"/>
          <w:numId w:val="44"/>
        </w:numPr>
        <w:spacing w:afterLines="50" w:after="120"/>
        <w:rPr>
          <w:rFonts w:ascii="Times New Roman" w:hAnsi="Times New Roman" w:cs="Times New Roman"/>
          <w:b/>
          <w:bCs/>
          <w:iCs/>
          <w:sz w:val="20"/>
          <w:szCs w:val="20"/>
          <w:lang w:val="en-GB"/>
        </w:rPr>
      </w:pPr>
      <w:r w:rsidRPr="005453F9">
        <w:rPr>
          <w:rFonts w:ascii="Times New Roman" w:hAnsi="Times New Roman" w:cs="Times New Roman"/>
          <w:b/>
          <w:bCs/>
          <w:iCs/>
          <w:sz w:val="20"/>
          <w:szCs w:val="20"/>
          <w:lang w:val="en-GB"/>
        </w:rPr>
        <w:t>Whether/how to trigger or</w:t>
      </w:r>
      <w:r w:rsidR="000A6037" w:rsidRPr="005453F9">
        <w:rPr>
          <w:rFonts w:ascii="Times New Roman" w:hAnsi="Times New Roman" w:cs="Times New Roman"/>
          <w:b/>
          <w:bCs/>
          <w:iCs/>
          <w:sz w:val="20"/>
          <w:szCs w:val="20"/>
          <w:lang w:val="en-GB"/>
        </w:rPr>
        <w:t xml:space="preserve"> initiate data collection considering:</w:t>
      </w:r>
    </w:p>
    <w:p w14:paraId="7CE6E774" w14:textId="74F1B709" w:rsidR="000A6037" w:rsidRPr="005453F9" w:rsidRDefault="000A6037" w:rsidP="0072261C">
      <w:pPr>
        <w:numPr>
          <w:ilvl w:val="1"/>
          <w:numId w:val="44"/>
        </w:numPr>
        <w:spacing w:afterLines="50" w:after="120"/>
        <w:rPr>
          <w:rFonts w:ascii="Times New Roman" w:hAnsi="Times New Roman" w:cs="Times New Roman"/>
          <w:b/>
          <w:bCs/>
          <w:iCs/>
          <w:sz w:val="20"/>
          <w:szCs w:val="20"/>
          <w:lang w:val="en-GB"/>
        </w:rPr>
      </w:pPr>
      <w:r w:rsidRPr="005453F9">
        <w:rPr>
          <w:rFonts w:ascii="Times New Roman" w:hAnsi="Times New Roman" w:cs="Times New Roman"/>
          <w:b/>
          <w:bCs/>
          <w:iCs/>
          <w:sz w:val="20"/>
          <w:szCs w:val="20"/>
          <w:lang w:val="en-GB"/>
        </w:rPr>
        <w:t>Option 1: data collection initiated/triggered by configuration from NW</w:t>
      </w:r>
    </w:p>
    <w:p w14:paraId="414A4A59" w14:textId="7807CFAC" w:rsidR="000A6037" w:rsidRPr="005453F9" w:rsidRDefault="000A6037" w:rsidP="0072261C">
      <w:pPr>
        <w:numPr>
          <w:ilvl w:val="1"/>
          <w:numId w:val="44"/>
        </w:numPr>
        <w:spacing w:afterLines="50" w:after="120"/>
        <w:rPr>
          <w:rFonts w:ascii="Times New Roman" w:hAnsi="Times New Roman" w:cs="Times New Roman"/>
          <w:b/>
          <w:bCs/>
          <w:iCs/>
          <w:sz w:val="20"/>
          <w:szCs w:val="20"/>
          <w:lang w:val="en-GB"/>
        </w:rPr>
      </w:pPr>
      <w:r w:rsidRPr="005453F9">
        <w:rPr>
          <w:rFonts w:ascii="Times New Roman" w:hAnsi="Times New Roman" w:cs="Times New Roman"/>
          <w:b/>
          <w:bCs/>
          <w:iCs/>
          <w:sz w:val="20"/>
          <w:szCs w:val="20"/>
          <w:lang w:val="en-GB"/>
        </w:rPr>
        <w:t>Option 2: request from UE for data collection</w:t>
      </w:r>
    </w:p>
    <w:p w14:paraId="5A12FFE3" w14:textId="5EB6FFFB" w:rsidR="000A6037" w:rsidRPr="005453F9" w:rsidRDefault="000A6037" w:rsidP="0072261C">
      <w:pPr>
        <w:numPr>
          <w:ilvl w:val="0"/>
          <w:numId w:val="44"/>
        </w:numPr>
        <w:spacing w:afterLines="50" w:after="120"/>
        <w:rPr>
          <w:rFonts w:ascii="Times New Roman" w:hAnsi="Times New Roman" w:cs="Times New Roman"/>
          <w:b/>
          <w:bCs/>
          <w:iCs/>
          <w:sz w:val="20"/>
          <w:szCs w:val="20"/>
          <w:lang w:val="en-GB"/>
        </w:rPr>
      </w:pPr>
      <w:r w:rsidRPr="005453F9">
        <w:rPr>
          <w:rFonts w:ascii="Times New Roman" w:hAnsi="Times New Roman" w:cs="Times New Roman"/>
          <w:b/>
          <w:bCs/>
          <w:iCs/>
          <w:sz w:val="20"/>
          <w:szCs w:val="20"/>
          <w:lang w:val="en-GB"/>
        </w:rPr>
        <w:t>Signalling/configuration/measurement for data collection</w:t>
      </w:r>
    </w:p>
    <w:p w14:paraId="25EF9337" w14:textId="72EF6019" w:rsidR="000A6037" w:rsidRPr="005453F9" w:rsidRDefault="000A6037" w:rsidP="0072261C">
      <w:pPr>
        <w:numPr>
          <w:ilvl w:val="0"/>
          <w:numId w:val="44"/>
        </w:numPr>
        <w:spacing w:afterLines="50" w:after="120"/>
        <w:rPr>
          <w:rFonts w:ascii="Times New Roman" w:hAnsi="Times New Roman" w:cs="Times New Roman"/>
          <w:b/>
          <w:bCs/>
          <w:iCs/>
          <w:sz w:val="20"/>
          <w:szCs w:val="20"/>
          <w:lang w:val="en-GB"/>
        </w:rPr>
      </w:pPr>
      <w:r w:rsidRPr="005453F9">
        <w:rPr>
          <w:rFonts w:ascii="Times New Roman" w:hAnsi="Times New Roman" w:cs="Times New Roman"/>
          <w:b/>
          <w:bCs/>
          <w:iCs/>
          <w:sz w:val="20"/>
          <w:szCs w:val="20"/>
          <w:lang w:val="en-GB"/>
        </w:rPr>
        <w:t>Assistance information from Network to UE (if supported)</w:t>
      </w:r>
      <w:r w:rsidRPr="005453F9">
        <w:rPr>
          <w:rFonts w:ascii="Times New Roman" w:hAnsi="Times New Roman" w:cs="Times New Roman" w:hint="eastAsia"/>
          <w:b/>
          <w:bCs/>
          <w:iCs/>
          <w:sz w:val="20"/>
          <w:szCs w:val="20"/>
          <w:lang w:val="en-GB"/>
        </w:rPr>
        <w:t>.</w:t>
      </w:r>
    </w:p>
    <w:p w14:paraId="423A1FB4" w14:textId="6F044E00" w:rsidR="000A6037" w:rsidRPr="005453F9" w:rsidRDefault="007F2917" w:rsidP="0072261C">
      <w:pPr>
        <w:spacing w:afterLines="50" w:after="120"/>
        <w:rPr>
          <w:rFonts w:ascii="Times New Roman" w:hAnsi="Times New Roman" w:cs="Times New Roman"/>
          <w:bCs/>
          <w:iCs/>
          <w:sz w:val="20"/>
          <w:szCs w:val="20"/>
        </w:rPr>
      </w:pPr>
      <w:r w:rsidRPr="005453F9">
        <w:rPr>
          <w:rFonts w:ascii="Times New Roman" w:hAnsi="Times New Roman" w:cs="Times New Roman" w:hint="eastAsia"/>
          <w:bCs/>
          <w:iCs/>
          <w:sz w:val="20"/>
          <w:szCs w:val="20"/>
        </w:rPr>
        <w:t xml:space="preserve">Since both UE-side prediction in Rel-18 MIMO WI and </w:t>
      </w:r>
      <w:r w:rsidRPr="005453F9">
        <w:rPr>
          <w:rFonts w:ascii="Times New Roman" w:hAnsi="Times New Roman" w:cs="Times New Roman"/>
          <w:bCs/>
          <w:iCs/>
          <w:sz w:val="20"/>
          <w:szCs w:val="20"/>
          <w:lang w:val="en-GB"/>
        </w:rPr>
        <w:t xml:space="preserve">CSI </w:t>
      </w:r>
      <w:r w:rsidRPr="005453F9">
        <w:rPr>
          <w:rFonts w:ascii="Times New Roman" w:hAnsi="Times New Roman" w:cs="Times New Roman" w:hint="eastAsia"/>
          <w:bCs/>
          <w:iCs/>
          <w:sz w:val="20"/>
          <w:szCs w:val="20"/>
          <w:lang w:val="en-GB"/>
        </w:rPr>
        <w:t xml:space="preserve">prediction </w:t>
      </w:r>
      <w:r w:rsidRPr="005453F9">
        <w:rPr>
          <w:rFonts w:ascii="Times New Roman" w:hAnsi="Times New Roman" w:cs="Times New Roman"/>
          <w:bCs/>
          <w:iCs/>
          <w:sz w:val="20"/>
          <w:szCs w:val="20"/>
          <w:lang w:val="en-GB"/>
        </w:rPr>
        <w:t>using UE-side model use case</w:t>
      </w:r>
      <w:r w:rsidRPr="005453F9">
        <w:rPr>
          <w:rFonts w:ascii="Times New Roman" w:hAnsi="Times New Roman" w:cs="Times New Roman" w:hint="eastAsia"/>
          <w:bCs/>
          <w:iCs/>
          <w:sz w:val="20"/>
          <w:szCs w:val="20"/>
        </w:rPr>
        <w:t xml:space="preserve"> target to predict future CSI based on several history CSI, the same mechanisms on </w:t>
      </w:r>
      <w:r w:rsidR="000A6037" w:rsidRPr="005453F9">
        <w:rPr>
          <w:rFonts w:ascii="Times New Roman" w:hAnsi="Times New Roman" w:cs="Times New Roman"/>
          <w:bCs/>
          <w:iCs/>
          <w:sz w:val="20"/>
          <w:szCs w:val="20"/>
        </w:rPr>
        <w:t>UE reporting to NW supported/preferred configurations of DL RS transmission</w:t>
      </w:r>
      <w:r w:rsidRPr="005453F9">
        <w:rPr>
          <w:rFonts w:ascii="Times New Roman" w:hAnsi="Times New Roman" w:cs="Times New Roman" w:hint="eastAsia"/>
          <w:bCs/>
          <w:iCs/>
          <w:sz w:val="20"/>
          <w:szCs w:val="20"/>
        </w:rPr>
        <w:t xml:space="preserve"> can be </w:t>
      </w:r>
      <w:r w:rsidR="004321E6" w:rsidRPr="005453F9">
        <w:rPr>
          <w:rFonts w:ascii="Times New Roman" w:hAnsi="Times New Roman" w:cs="Times New Roman" w:hint="eastAsia"/>
          <w:bCs/>
          <w:iCs/>
          <w:sz w:val="20"/>
          <w:szCs w:val="20"/>
        </w:rPr>
        <w:t>used for the two use cases</w:t>
      </w:r>
      <w:r w:rsidR="000A6037" w:rsidRPr="005453F9">
        <w:rPr>
          <w:rFonts w:ascii="Times New Roman" w:hAnsi="Times New Roman" w:cs="Times New Roman" w:hint="eastAsia"/>
          <w:bCs/>
          <w:iCs/>
          <w:sz w:val="20"/>
          <w:szCs w:val="20"/>
        </w:rPr>
        <w:t>.</w:t>
      </w:r>
    </w:p>
    <w:p w14:paraId="7611B475" w14:textId="55C5A0CB" w:rsidR="004321E6" w:rsidRPr="005453F9" w:rsidRDefault="004321E6" w:rsidP="0072261C">
      <w:pPr>
        <w:spacing w:afterLines="50" w:after="120"/>
        <w:rPr>
          <w:rFonts w:ascii="Times New Roman" w:hAnsi="Times New Roman" w:cs="Times New Roman"/>
          <w:b/>
          <w:bCs/>
          <w:iCs/>
          <w:sz w:val="20"/>
          <w:szCs w:val="20"/>
          <w:lang w:val="en-GB"/>
        </w:rPr>
      </w:pPr>
      <w:bookmarkStart w:id="30" w:name="_Ref142662862"/>
      <w:r w:rsidRPr="005453F9">
        <w:rPr>
          <w:rFonts w:ascii="Times New Roman" w:hAnsi="Times New Roman" w:cs="Times New Roman"/>
          <w:b/>
          <w:sz w:val="20"/>
          <w:szCs w:val="20"/>
        </w:rPr>
        <w:t xml:space="preserve">Proposal </w:t>
      </w:r>
      <w:r w:rsidRPr="005453F9">
        <w:rPr>
          <w:rFonts w:ascii="Times New Roman" w:hAnsi="Times New Roman" w:cs="Times New Roman"/>
          <w:b/>
          <w:sz w:val="20"/>
          <w:szCs w:val="20"/>
        </w:rPr>
        <w:fldChar w:fldCharType="begin"/>
      </w:r>
      <w:r w:rsidRPr="005453F9">
        <w:rPr>
          <w:rFonts w:ascii="Times New Roman" w:hAnsi="Times New Roman" w:cs="Times New Roman"/>
          <w:b/>
          <w:sz w:val="20"/>
          <w:szCs w:val="20"/>
        </w:rPr>
        <w:instrText xml:space="preserve"> SEQ Proposal_ \* ARABIC </w:instrText>
      </w:r>
      <w:r w:rsidRPr="005453F9">
        <w:rPr>
          <w:rFonts w:ascii="Times New Roman" w:hAnsi="Times New Roman" w:cs="Times New Roman"/>
          <w:b/>
          <w:sz w:val="20"/>
          <w:szCs w:val="20"/>
        </w:rPr>
        <w:fldChar w:fldCharType="separate"/>
      </w:r>
      <w:r w:rsidR="005453F9">
        <w:rPr>
          <w:rFonts w:ascii="Times New Roman" w:hAnsi="Times New Roman" w:cs="Times New Roman"/>
          <w:b/>
          <w:noProof/>
          <w:sz w:val="20"/>
          <w:szCs w:val="20"/>
        </w:rPr>
        <w:t>27</w:t>
      </w:r>
      <w:r w:rsidRPr="005453F9">
        <w:rPr>
          <w:rFonts w:ascii="Times New Roman" w:hAnsi="Times New Roman" w:cs="Times New Roman"/>
          <w:b/>
          <w:sz w:val="20"/>
          <w:szCs w:val="20"/>
        </w:rPr>
        <w:fldChar w:fldCharType="end"/>
      </w:r>
      <w:r w:rsidRPr="005453F9">
        <w:rPr>
          <w:rFonts w:ascii="Times New Roman" w:hAnsi="Times New Roman" w:cs="Times New Roman" w:hint="eastAsia"/>
          <w:b/>
          <w:sz w:val="20"/>
          <w:szCs w:val="20"/>
        </w:rPr>
        <w:t xml:space="preserve">: </w:t>
      </w:r>
      <w:r w:rsidRPr="005453F9">
        <w:rPr>
          <w:rFonts w:ascii="Times New Roman" w:hAnsi="Times New Roman" w:cs="Times New Roman" w:hint="eastAsia"/>
          <w:b/>
          <w:bCs/>
          <w:iCs/>
          <w:sz w:val="20"/>
          <w:szCs w:val="20"/>
          <w:lang w:val="en-GB"/>
        </w:rPr>
        <w:t xml:space="preserve">For </w:t>
      </w:r>
      <w:r w:rsidRPr="005453F9">
        <w:rPr>
          <w:rFonts w:ascii="Times New Roman" w:hAnsi="Times New Roman" w:cs="Times New Roman"/>
          <w:b/>
          <w:kern w:val="0"/>
          <w:sz w:val="20"/>
          <w:szCs w:val="20"/>
        </w:rPr>
        <w:t>CSI prediction using UE-side model use case</w:t>
      </w:r>
      <w:r w:rsidRPr="005453F9">
        <w:rPr>
          <w:rFonts w:ascii="Times New Roman" w:hAnsi="Times New Roman" w:cs="Times New Roman" w:hint="eastAsia"/>
          <w:b/>
          <w:kern w:val="0"/>
          <w:sz w:val="20"/>
          <w:szCs w:val="20"/>
        </w:rPr>
        <w:t xml:space="preserve">, reuse the </w:t>
      </w:r>
      <w:r w:rsidRPr="005453F9">
        <w:rPr>
          <w:rFonts w:ascii="Times New Roman" w:hAnsi="Times New Roman" w:cs="Times New Roman"/>
          <w:b/>
          <w:kern w:val="0"/>
          <w:sz w:val="20"/>
          <w:szCs w:val="20"/>
        </w:rPr>
        <w:t>mechanisms on UE reporting to NW supported/preferred configurations of DL RS transmission</w:t>
      </w:r>
      <w:r w:rsidRPr="005453F9">
        <w:rPr>
          <w:rFonts w:ascii="Times New Roman" w:hAnsi="Times New Roman" w:cs="Times New Roman" w:hint="eastAsia"/>
          <w:b/>
          <w:kern w:val="0"/>
          <w:sz w:val="20"/>
          <w:szCs w:val="20"/>
        </w:rPr>
        <w:t xml:space="preserve"> for </w:t>
      </w:r>
      <w:r w:rsidR="00271A03" w:rsidRPr="005453F9">
        <w:rPr>
          <w:rFonts w:ascii="Times New Roman" w:hAnsi="Times New Roman" w:cs="Times New Roman"/>
          <w:b/>
          <w:kern w:val="0"/>
          <w:sz w:val="20"/>
          <w:szCs w:val="20"/>
        </w:rPr>
        <w:t>UE-side prediction in Rel-18 MIMO WI</w:t>
      </w:r>
      <w:r w:rsidRPr="005453F9">
        <w:rPr>
          <w:rFonts w:ascii="Times New Roman" w:hAnsi="Times New Roman" w:cs="Times New Roman" w:hint="eastAsia"/>
          <w:b/>
          <w:bCs/>
          <w:iCs/>
          <w:sz w:val="20"/>
          <w:szCs w:val="20"/>
          <w:lang w:val="en-GB"/>
        </w:rPr>
        <w:t>.</w:t>
      </w:r>
      <w:bookmarkEnd w:id="30"/>
    </w:p>
    <w:p w14:paraId="3475F035" w14:textId="2F088274" w:rsidR="000A6037" w:rsidRPr="005453F9" w:rsidRDefault="007F2917" w:rsidP="0072261C">
      <w:pPr>
        <w:spacing w:afterLines="50" w:after="120"/>
        <w:rPr>
          <w:rFonts w:ascii="Times New Roman" w:hAnsi="Times New Roman" w:cs="Times New Roman"/>
          <w:bCs/>
          <w:iCs/>
          <w:sz w:val="20"/>
          <w:szCs w:val="20"/>
          <w:lang w:val="en-GB"/>
        </w:rPr>
      </w:pPr>
      <w:r w:rsidRPr="005453F9">
        <w:rPr>
          <w:rFonts w:ascii="Times New Roman" w:hAnsi="Times New Roman" w:cs="Times New Roman" w:hint="eastAsia"/>
          <w:bCs/>
          <w:iCs/>
          <w:sz w:val="20"/>
          <w:szCs w:val="20"/>
        </w:rPr>
        <w:t xml:space="preserve">Since both BM-Case2 using UE-side model </w:t>
      </w:r>
      <w:r w:rsidR="00866D4F" w:rsidRPr="005453F9">
        <w:rPr>
          <w:rFonts w:ascii="Times New Roman" w:hAnsi="Times New Roman" w:cs="Times New Roman" w:hint="eastAsia"/>
          <w:bCs/>
          <w:iCs/>
          <w:sz w:val="20"/>
          <w:szCs w:val="20"/>
        </w:rPr>
        <w:t xml:space="preserve">use case </w:t>
      </w:r>
      <w:r w:rsidRPr="005453F9">
        <w:rPr>
          <w:rFonts w:ascii="Times New Roman" w:hAnsi="Times New Roman" w:cs="Times New Roman" w:hint="eastAsia"/>
          <w:bCs/>
          <w:iCs/>
          <w:sz w:val="20"/>
          <w:szCs w:val="20"/>
        </w:rPr>
        <w:t xml:space="preserve">and </w:t>
      </w:r>
      <w:r w:rsidRPr="005453F9">
        <w:rPr>
          <w:rFonts w:ascii="Times New Roman" w:hAnsi="Times New Roman" w:cs="Times New Roman"/>
          <w:bCs/>
          <w:iCs/>
          <w:sz w:val="20"/>
          <w:szCs w:val="20"/>
          <w:lang w:val="en-GB"/>
        </w:rPr>
        <w:t xml:space="preserve">CSI </w:t>
      </w:r>
      <w:r w:rsidRPr="005453F9">
        <w:rPr>
          <w:rFonts w:ascii="Times New Roman" w:hAnsi="Times New Roman" w:cs="Times New Roman" w:hint="eastAsia"/>
          <w:bCs/>
          <w:iCs/>
          <w:sz w:val="20"/>
          <w:szCs w:val="20"/>
          <w:lang w:val="en-GB"/>
        </w:rPr>
        <w:t xml:space="preserve">prediction </w:t>
      </w:r>
      <w:r w:rsidRPr="005453F9">
        <w:rPr>
          <w:rFonts w:ascii="Times New Roman" w:hAnsi="Times New Roman" w:cs="Times New Roman"/>
          <w:bCs/>
          <w:iCs/>
          <w:sz w:val="20"/>
          <w:szCs w:val="20"/>
          <w:lang w:val="en-GB"/>
        </w:rPr>
        <w:t>using UE-side model use case</w:t>
      </w:r>
      <w:r w:rsidRPr="005453F9">
        <w:rPr>
          <w:rFonts w:ascii="Times New Roman" w:hAnsi="Times New Roman" w:cs="Times New Roman" w:hint="eastAsia"/>
          <w:bCs/>
          <w:iCs/>
          <w:sz w:val="20"/>
          <w:szCs w:val="20"/>
          <w:lang w:val="en-GB"/>
        </w:rPr>
        <w:t xml:space="preserve"> </w:t>
      </w:r>
      <w:r w:rsidR="00866D4F" w:rsidRPr="005453F9">
        <w:rPr>
          <w:rFonts w:ascii="Times New Roman" w:hAnsi="Times New Roman" w:cs="Times New Roman" w:hint="eastAsia"/>
          <w:bCs/>
          <w:iCs/>
          <w:sz w:val="20"/>
          <w:szCs w:val="20"/>
          <w:lang w:val="en-GB"/>
        </w:rPr>
        <w:t xml:space="preserve">use </w:t>
      </w:r>
      <w:r w:rsidRPr="005453F9">
        <w:rPr>
          <w:rFonts w:ascii="Times New Roman" w:hAnsi="Times New Roman" w:cs="Times New Roman" w:hint="eastAsia"/>
          <w:bCs/>
          <w:iCs/>
          <w:sz w:val="20"/>
          <w:szCs w:val="20"/>
          <w:lang w:val="en-GB"/>
        </w:rPr>
        <w:t>UE-side models for time domain prediction</w:t>
      </w:r>
      <w:r w:rsidRPr="005453F9">
        <w:rPr>
          <w:rFonts w:ascii="Times New Roman" w:hAnsi="Times New Roman" w:cs="Times New Roman" w:hint="eastAsia"/>
          <w:bCs/>
          <w:iCs/>
          <w:sz w:val="20"/>
          <w:szCs w:val="20"/>
        </w:rPr>
        <w:t>,</w:t>
      </w:r>
      <w:r w:rsidR="00866D4F" w:rsidRPr="005453F9">
        <w:rPr>
          <w:rFonts w:ascii="Times New Roman" w:hAnsi="Times New Roman" w:cs="Times New Roman" w:hint="eastAsia"/>
          <w:bCs/>
          <w:iCs/>
          <w:sz w:val="20"/>
          <w:szCs w:val="20"/>
        </w:rPr>
        <w:t xml:space="preserve"> it is possible that similar </w:t>
      </w:r>
      <w:r w:rsidR="00866D4F" w:rsidRPr="005453F9">
        <w:rPr>
          <w:rFonts w:ascii="Times New Roman" w:hAnsi="Times New Roman" w:cs="Times New Roman"/>
          <w:bCs/>
          <w:iCs/>
          <w:sz w:val="20"/>
          <w:szCs w:val="20"/>
        </w:rPr>
        <w:t>mechanism</w:t>
      </w:r>
      <w:r w:rsidR="00866D4F" w:rsidRPr="005453F9">
        <w:rPr>
          <w:rFonts w:ascii="Times New Roman" w:hAnsi="Times New Roman" w:cs="Times New Roman" w:hint="eastAsia"/>
          <w:bCs/>
          <w:iCs/>
          <w:sz w:val="20"/>
          <w:szCs w:val="20"/>
        </w:rPr>
        <w:t>s for t</w:t>
      </w:r>
      <w:r w:rsidR="00866D4F" w:rsidRPr="005453F9">
        <w:rPr>
          <w:rFonts w:ascii="Times New Roman" w:hAnsi="Times New Roman" w:cs="Times New Roman"/>
          <w:bCs/>
          <w:iCs/>
          <w:sz w:val="20"/>
          <w:szCs w:val="20"/>
        </w:rPr>
        <w:t>rigger</w:t>
      </w:r>
      <w:r w:rsidR="00866D4F" w:rsidRPr="005453F9">
        <w:rPr>
          <w:rFonts w:ascii="Times New Roman" w:hAnsi="Times New Roman" w:cs="Times New Roman" w:hint="eastAsia"/>
          <w:bCs/>
          <w:iCs/>
          <w:sz w:val="20"/>
          <w:szCs w:val="20"/>
        </w:rPr>
        <w:t>ing</w:t>
      </w:r>
      <w:r w:rsidR="00B678DA" w:rsidRPr="005453F9">
        <w:rPr>
          <w:rFonts w:ascii="Times New Roman" w:hAnsi="Times New Roman" w:cs="Times New Roman" w:hint="eastAsia"/>
          <w:bCs/>
          <w:iCs/>
          <w:sz w:val="20"/>
          <w:szCs w:val="20"/>
        </w:rPr>
        <w:t>/</w:t>
      </w:r>
      <w:r w:rsidR="00866D4F" w:rsidRPr="005453F9">
        <w:rPr>
          <w:rFonts w:ascii="Times New Roman" w:hAnsi="Times New Roman" w:cs="Times New Roman"/>
          <w:bCs/>
          <w:iCs/>
          <w:sz w:val="20"/>
          <w:szCs w:val="20"/>
        </w:rPr>
        <w:t>initiat</w:t>
      </w:r>
      <w:r w:rsidR="00B678DA" w:rsidRPr="005453F9">
        <w:rPr>
          <w:rFonts w:ascii="Times New Roman" w:hAnsi="Times New Roman" w:cs="Times New Roman" w:hint="eastAsia"/>
          <w:bCs/>
          <w:iCs/>
          <w:sz w:val="20"/>
          <w:szCs w:val="20"/>
        </w:rPr>
        <w:t>ing</w:t>
      </w:r>
      <w:r w:rsidR="00866D4F" w:rsidRPr="005453F9">
        <w:rPr>
          <w:rFonts w:ascii="Times New Roman" w:hAnsi="Times New Roman" w:cs="Times New Roman"/>
          <w:bCs/>
          <w:iCs/>
          <w:sz w:val="20"/>
          <w:szCs w:val="20"/>
        </w:rPr>
        <w:t xml:space="preserve"> data collection </w:t>
      </w:r>
      <w:r w:rsidR="00866D4F" w:rsidRPr="005453F9">
        <w:rPr>
          <w:rFonts w:ascii="Times New Roman" w:hAnsi="Times New Roman" w:cs="Times New Roman" w:hint="eastAsia"/>
          <w:bCs/>
          <w:iCs/>
          <w:sz w:val="20"/>
          <w:szCs w:val="20"/>
        </w:rPr>
        <w:t>can be used for the two use cases</w:t>
      </w:r>
      <w:r w:rsidR="00430FA4" w:rsidRPr="005453F9">
        <w:rPr>
          <w:rFonts w:ascii="Times New Roman" w:hAnsi="Times New Roman" w:cs="Times New Roman" w:hint="eastAsia"/>
          <w:bCs/>
          <w:iCs/>
          <w:sz w:val="20"/>
          <w:szCs w:val="20"/>
        </w:rPr>
        <w:t xml:space="preserve">. </w:t>
      </w:r>
      <w:r w:rsidR="00B678DA" w:rsidRPr="005453F9">
        <w:rPr>
          <w:rFonts w:ascii="Times New Roman" w:hAnsi="Times New Roman" w:cs="Times New Roman" w:hint="eastAsia"/>
          <w:bCs/>
          <w:iCs/>
          <w:sz w:val="20"/>
          <w:szCs w:val="20"/>
        </w:rPr>
        <w:t xml:space="preserve">We prefer to design/use the same or similar </w:t>
      </w:r>
      <w:r w:rsidR="00B678DA" w:rsidRPr="00554D2D">
        <w:rPr>
          <w:rFonts w:ascii="Times New Roman" w:hAnsi="Times New Roman" w:cs="Times New Roman"/>
          <w:kern w:val="0"/>
          <w:sz w:val="20"/>
          <w:szCs w:val="20"/>
        </w:rPr>
        <w:t>mechanisms on triggering /initiating data collection with BM-Case2</w:t>
      </w:r>
      <w:r w:rsidR="00B678DA" w:rsidRPr="005453F9">
        <w:rPr>
          <w:rFonts w:ascii="Times New Roman" w:hAnsi="Times New Roman" w:cs="Times New Roman" w:hint="eastAsia"/>
          <w:kern w:val="0"/>
          <w:sz w:val="20"/>
          <w:szCs w:val="20"/>
        </w:rPr>
        <w:t>.</w:t>
      </w:r>
    </w:p>
    <w:p w14:paraId="5F1432F0" w14:textId="1BBA77FE" w:rsidR="00271A03" w:rsidRPr="005453F9" w:rsidRDefault="00271A03" w:rsidP="0072261C">
      <w:pPr>
        <w:spacing w:afterLines="50" w:after="120"/>
        <w:rPr>
          <w:rFonts w:ascii="Times New Roman" w:hAnsi="Times New Roman" w:cs="Times New Roman"/>
          <w:b/>
          <w:bCs/>
          <w:iCs/>
          <w:sz w:val="20"/>
          <w:szCs w:val="20"/>
          <w:lang w:val="en-GB"/>
        </w:rPr>
      </w:pPr>
      <w:bookmarkStart w:id="31" w:name="_Ref142662867"/>
      <w:r w:rsidRPr="005453F9">
        <w:rPr>
          <w:rFonts w:ascii="Times New Roman" w:hAnsi="Times New Roman" w:cs="Times New Roman"/>
          <w:b/>
          <w:sz w:val="20"/>
          <w:szCs w:val="20"/>
        </w:rPr>
        <w:t xml:space="preserve">Proposal </w:t>
      </w:r>
      <w:r w:rsidRPr="005453F9">
        <w:rPr>
          <w:rFonts w:ascii="Times New Roman" w:hAnsi="Times New Roman" w:cs="Times New Roman"/>
          <w:b/>
          <w:sz w:val="20"/>
          <w:szCs w:val="20"/>
        </w:rPr>
        <w:fldChar w:fldCharType="begin"/>
      </w:r>
      <w:r w:rsidRPr="005453F9">
        <w:rPr>
          <w:rFonts w:ascii="Times New Roman" w:hAnsi="Times New Roman" w:cs="Times New Roman"/>
          <w:b/>
          <w:sz w:val="20"/>
          <w:szCs w:val="20"/>
        </w:rPr>
        <w:instrText xml:space="preserve"> SEQ Proposal_ \* ARABIC </w:instrText>
      </w:r>
      <w:r w:rsidRPr="005453F9">
        <w:rPr>
          <w:rFonts w:ascii="Times New Roman" w:hAnsi="Times New Roman" w:cs="Times New Roman"/>
          <w:b/>
          <w:sz w:val="20"/>
          <w:szCs w:val="20"/>
        </w:rPr>
        <w:fldChar w:fldCharType="separate"/>
      </w:r>
      <w:r w:rsidR="005453F9">
        <w:rPr>
          <w:rFonts w:ascii="Times New Roman" w:hAnsi="Times New Roman" w:cs="Times New Roman"/>
          <w:b/>
          <w:noProof/>
          <w:sz w:val="20"/>
          <w:szCs w:val="20"/>
        </w:rPr>
        <w:t>28</w:t>
      </w:r>
      <w:r w:rsidRPr="005453F9">
        <w:rPr>
          <w:rFonts w:ascii="Times New Roman" w:hAnsi="Times New Roman" w:cs="Times New Roman"/>
          <w:b/>
          <w:sz w:val="20"/>
          <w:szCs w:val="20"/>
        </w:rPr>
        <w:fldChar w:fldCharType="end"/>
      </w:r>
      <w:r w:rsidRPr="005453F9">
        <w:rPr>
          <w:rFonts w:ascii="Times New Roman" w:hAnsi="Times New Roman" w:cs="Times New Roman" w:hint="eastAsia"/>
          <w:b/>
          <w:sz w:val="20"/>
          <w:szCs w:val="20"/>
        </w:rPr>
        <w:t xml:space="preserve">: </w:t>
      </w:r>
      <w:r w:rsidRPr="005453F9">
        <w:rPr>
          <w:rFonts w:ascii="Times New Roman" w:hAnsi="Times New Roman" w:cs="Times New Roman" w:hint="eastAsia"/>
          <w:b/>
          <w:bCs/>
          <w:iCs/>
          <w:sz w:val="20"/>
          <w:szCs w:val="20"/>
          <w:lang w:val="en-GB"/>
        </w:rPr>
        <w:t xml:space="preserve">For </w:t>
      </w:r>
      <w:r w:rsidRPr="005453F9">
        <w:rPr>
          <w:rFonts w:ascii="Times New Roman" w:hAnsi="Times New Roman" w:cs="Times New Roman"/>
          <w:b/>
          <w:kern w:val="0"/>
          <w:sz w:val="20"/>
          <w:szCs w:val="20"/>
        </w:rPr>
        <w:t>CSI prediction using UE-side model use case</w:t>
      </w:r>
      <w:r w:rsidRPr="005453F9">
        <w:rPr>
          <w:rFonts w:ascii="Times New Roman" w:hAnsi="Times New Roman" w:cs="Times New Roman" w:hint="eastAsia"/>
          <w:b/>
          <w:kern w:val="0"/>
          <w:sz w:val="20"/>
          <w:szCs w:val="20"/>
        </w:rPr>
        <w:t xml:space="preserve">, </w:t>
      </w:r>
      <w:r w:rsidR="00B678DA" w:rsidRPr="005453F9">
        <w:rPr>
          <w:rFonts w:ascii="Times New Roman" w:hAnsi="Times New Roman" w:cs="Times New Roman" w:hint="eastAsia"/>
          <w:b/>
          <w:kern w:val="0"/>
          <w:sz w:val="20"/>
          <w:szCs w:val="20"/>
        </w:rPr>
        <w:t>strive to design the same/</w:t>
      </w:r>
      <w:r w:rsidR="00B678DA" w:rsidRPr="005453F9">
        <w:rPr>
          <w:rFonts w:ascii="Times New Roman" w:hAnsi="Times New Roman" w:cs="Times New Roman"/>
          <w:b/>
          <w:kern w:val="0"/>
          <w:sz w:val="20"/>
          <w:szCs w:val="20"/>
        </w:rPr>
        <w:t>similar</w:t>
      </w:r>
      <w:r w:rsidRPr="005453F9">
        <w:rPr>
          <w:rFonts w:ascii="Times New Roman" w:hAnsi="Times New Roman" w:cs="Times New Roman"/>
          <w:b/>
          <w:kern w:val="0"/>
          <w:sz w:val="20"/>
          <w:szCs w:val="20"/>
        </w:rPr>
        <w:t xml:space="preserve"> mechanisms on triggering </w:t>
      </w:r>
      <w:r w:rsidR="00B678DA" w:rsidRPr="005453F9">
        <w:rPr>
          <w:rFonts w:ascii="Times New Roman" w:hAnsi="Times New Roman" w:cs="Times New Roman" w:hint="eastAsia"/>
          <w:b/>
          <w:kern w:val="0"/>
          <w:sz w:val="20"/>
          <w:szCs w:val="20"/>
        </w:rPr>
        <w:t>/</w:t>
      </w:r>
      <w:r w:rsidRPr="005453F9">
        <w:rPr>
          <w:rFonts w:ascii="Times New Roman" w:hAnsi="Times New Roman" w:cs="Times New Roman"/>
          <w:b/>
          <w:kern w:val="0"/>
          <w:sz w:val="20"/>
          <w:szCs w:val="20"/>
        </w:rPr>
        <w:t>initiat</w:t>
      </w:r>
      <w:r w:rsidR="00B678DA" w:rsidRPr="005453F9">
        <w:rPr>
          <w:rFonts w:ascii="Times New Roman" w:hAnsi="Times New Roman" w:cs="Times New Roman" w:hint="eastAsia"/>
          <w:b/>
          <w:kern w:val="0"/>
          <w:sz w:val="20"/>
          <w:szCs w:val="20"/>
        </w:rPr>
        <w:t>ing</w:t>
      </w:r>
      <w:r w:rsidRPr="005453F9">
        <w:rPr>
          <w:rFonts w:ascii="Times New Roman" w:hAnsi="Times New Roman" w:cs="Times New Roman"/>
          <w:b/>
          <w:kern w:val="0"/>
          <w:sz w:val="20"/>
          <w:szCs w:val="20"/>
        </w:rPr>
        <w:t xml:space="preserve"> data collection </w:t>
      </w:r>
      <w:r w:rsidR="00B678DA" w:rsidRPr="005453F9">
        <w:rPr>
          <w:rFonts w:ascii="Times New Roman" w:hAnsi="Times New Roman" w:cs="Times New Roman" w:hint="eastAsia"/>
          <w:b/>
          <w:kern w:val="0"/>
          <w:sz w:val="20"/>
          <w:szCs w:val="20"/>
        </w:rPr>
        <w:t>with</w:t>
      </w:r>
      <w:r w:rsidRPr="005453F9">
        <w:rPr>
          <w:rFonts w:ascii="Times New Roman" w:hAnsi="Times New Roman" w:cs="Times New Roman"/>
          <w:b/>
          <w:kern w:val="0"/>
          <w:sz w:val="20"/>
          <w:szCs w:val="20"/>
        </w:rPr>
        <w:t xml:space="preserve"> BM-Case2</w:t>
      </w:r>
      <w:r w:rsidRPr="005453F9">
        <w:rPr>
          <w:rFonts w:ascii="Times New Roman" w:hAnsi="Times New Roman" w:cs="Times New Roman" w:hint="eastAsia"/>
          <w:b/>
          <w:kern w:val="0"/>
          <w:sz w:val="20"/>
          <w:szCs w:val="20"/>
        </w:rPr>
        <w:t>.</w:t>
      </w:r>
      <w:bookmarkEnd w:id="31"/>
    </w:p>
    <w:p w14:paraId="30C34E79" w14:textId="1048EF16" w:rsidR="00F87489" w:rsidRPr="005453F9" w:rsidRDefault="00F87489" w:rsidP="00F87489">
      <w:pPr>
        <w:pStyle w:val="3"/>
        <w:rPr>
          <w:rFonts w:eastAsiaTheme="minorEastAsia"/>
        </w:rPr>
      </w:pPr>
      <w:r w:rsidRPr="005453F9">
        <w:rPr>
          <w:rFonts w:eastAsiaTheme="minorEastAsia" w:hint="eastAsia"/>
        </w:rPr>
        <w:t>Performance monitoring</w:t>
      </w:r>
    </w:p>
    <w:p w14:paraId="1621C37E" w14:textId="4521CE7B" w:rsidR="009E437C" w:rsidRPr="005453F9" w:rsidRDefault="009E437C" w:rsidP="0072261C">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For BM-Case1 and BM-Case2 with a UE-side AI/ML model</w:t>
      </w:r>
      <w:r w:rsidRPr="005453F9">
        <w:rPr>
          <w:rFonts w:ascii="Times New Roman" w:hAnsi="Times New Roman" w:cs="Times New Roman" w:hint="eastAsia"/>
          <w:bCs/>
          <w:iCs/>
          <w:sz w:val="20"/>
          <w:szCs w:val="20"/>
        </w:rPr>
        <w:t>, the following two types on performance monitoring are considered</w:t>
      </w:r>
      <w:r w:rsidR="00866D4F" w:rsidRPr="005453F9">
        <w:rPr>
          <w:rFonts w:ascii="Times New Roman" w:hAnsi="Times New Roman" w:cs="Times New Roman" w:hint="eastAsia"/>
          <w:bCs/>
          <w:iCs/>
          <w:sz w:val="20"/>
          <w:szCs w:val="20"/>
        </w:rPr>
        <w:t xml:space="preserve"> to be studied</w:t>
      </w:r>
      <w:r w:rsidRPr="005453F9">
        <w:rPr>
          <w:rFonts w:ascii="Times New Roman" w:hAnsi="Times New Roman" w:cs="Times New Roman" w:hint="eastAsia"/>
          <w:bCs/>
          <w:iCs/>
          <w:sz w:val="20"/>
          <w:szCs w:val="20"/>
        </w:rPr>
        <w:t>:</w:t>
      </w:r>
    </w:p>
    <w:p w14:paraId="28557FF5" w14:textId="77777777" w:rsidR="009E437C" w:rsidRPr="005453F9" w:rsidRDefault="009E437C" w:rsidP="0072261C">
      <w:pPr>
        <w:pStyle w:val="a7"/>
        <w:widowControl/>
        <w:numPr>
          <w:ilvl w:val="0"/>
          <w:numId w:val="45"/>
        </w:numPr>
        <w:spacing w:afterLines="50" w:after="120"/>
        <w:ind w:firstLineChars="0"/>
        <w:contextualSpacing/>
        <w:jc w:val="left"/>
        <w:rPr>
          <w:rFonts w:ascii="Times New Roman" w:eastAsia="Yu Mincho" w:hAnsi="Times New Roman" w:cs="Times New Roman"/>
          <w:bCs/>
          <w:iCs/>
          <w:sz w:val="20"/>
          <w:szCs w:val="20"/>
        </w:rPr>
      </w:pPr>
      <w:r w:rsidRPr="005453F9">
        <w:rPr>
          <w:rFonts w:ascii="Times New Roman" w:hAnsi="Times New Roman" w:cs="Times New Roman"/>
          <w:sz w:val="20"/>
          <w:szCs w:val="20"/>
        </w:rPr>
        <w:t>Type1 performance monitoring</w:t>
      </w:r>
      <w:r w:rsidRPr="005453F9">
        <w:rPr>
          <w:rFonts w:ascii="Times New Roman" w:hAnsi="Times New Roman" w:cs="Times New Roman"/>
          <w:bCs/>
          <w:iCs/>
          <w:sz w:val="20"/>
          <w:szCs w:val="20"/>
        </w:rPr>
        <w:t xml:space="preserve">: </w:t>
      </w:r>
    </w:p>
    <w:p w14:paraId="731AA2E8" w14:textId="77777777" w:rsidR="009E437C" w:rsidRPr="005453F9" w:rsidRDefault="009E437C" w:rsidP="0072261C">
      <w:pPr>
        <w:pStyle w:val="a7"/>
        <w:widowControl/>
        <w:numPr>
          <w:ilvl w:val="1"/>
          <w:numId w:val="45"/>
        </w:numPr>
        <w:spacing w:afterLines="50" w:after="120"/>
        <w:ind w:firstLineChars="0"/>
        <w:contextualSpacing/>
        <w:jc w:val="left"/>
        <w:rPr>
          <w:rFonts w:ascii="Times New Roman" w:eastAsia="Yu Mincho" w:hAnsi="Times New Roman" w:cs="Times New Roman"/>
          <w:bCs/>
          <w:iCs/>
          <w:sz w:val="20"/>
          <w:szCs w:val="20"/>
        </w:rPr>
      </w:pPr>
      <w:r w:rsidRPr="005453F9">
        <w:rPr>
          <w:rFonts w:ascii="Times New Roman" w:eastAsia="Yu Mincho" w:hAnsi="Times New Roman" w:cs="Times New Roman"/>
          <w:bCs/>
          <w:iCs/>
          <w:sz w:val="20"/>
          <w:szCs w:val="20"/>
        </w:rPr>
        <w:t>Configuration/</w:t>
      </w:r>
      <w:proofErr w:type="spellStart"/>
      <w:r w:rsidRPr="005453F9">
        <w:rPr>
          <w:rFonts w:ascii="Times New Roman" w:eastAsia="Yu Mincho" w:hAnsi="Times New Roman" w:cs="Times New Roman"/>
          <w:bCs/>
          <w:iCs/>
          <w:sz w:val="20"/>
          <w:szCs w:val="20"/>
        </w:rPr>
        <w:t>Signalling</w:t>
      </w:r>
      <w:proofErr w:type="spellEnd"/>
      <w:r w:rsidRPr="005453F9">
        <w:rPr>
          <w:rFonts w:ascii="Times New Roman" w:eastAsia="Yu Mincho" w:hAnsi="Times New Roman" w:cs="Times New Roman"/>
          <w:bCs/>
          <w:iCs/>
          <w:sz w:val="20"/>
          <w:szCs w:val="20"/>
        </w:rPr>
        <w:t xml:space="preserve"> from gNB to UE for measurement and/or reporting</w:t>
      </w:r>
    </w:p>
    <w:p w14:paraId="5FE8945E" w14:textId="77777777" w:rsidR="009E437C" w:rsidRPr="005453F9" w:rsidRDefault="009E437C" w:rsidP="0072261C">
      <w:pPr>
        <w:pStyle w:val="a7"/>
        <w:widowControl/>
        <w:numPr>
          <w:ilvl w:val="1"/>
          <w:numId w:val="45"/>
        </w:numPr>
        <w:spacing w:afterLines="50" w:after="120"/>
        <w:ind w:firstLineChars="0"/>
        <w:contextualSpacing/>
        <w:jc w:val="left"/>
        <w:rPr>
          <w:rFonts w:ascii="Times New Roman" w:eastAsia="Yu Mincho" w:hAnsi="Times New Roman" w:cs="Times New Roman"/>
          <w:bCs/>
          <w:iCs/>
          <w:sz w:val="20"/>
          <w:szCs w:val="20"/>
        </w:rPr>
      </w:pPr>
      <w:r w:rsidRPr="005453F9">
        <w:rPr>
          <w:rFonts w:ascii="Times New Roman" w:eastAsia="Yu Mincho" w:hAnsi="Times New Roman" w:cs="Times New Roman"/>
          <w:bCs/>
          <w:iCs/>
          <w:sz w:val="20"/>
          <w:szCs w:val="20"/>
        </w:rPr>
        <w:t xml:space="preserve">UE may have different operations </w:t>
      </w:r>
    </w:p>
    <w:p w14:paraId="7890BE2D" w14:textId="77777777" w:rsidR="009E437C" w:rsidRPr="005453F9" w:rsidRDefault="009E437C" w:rsidP="0072261C">
      <w:pPr>
        <w:pStyle w:val="a7"/>
        <w:widowControl/>
        <w:numPr>
          <w:ilvl w:val="2"/>
          <w:numId w:val="45"/>
        </w:numPr>
        <w:spacing w:afterLines="50" w:after="120"/>
        <w:ind w:firstLineChars="0"/>
        <w:contextualSpacing/>
        <w:jc w:val="left"/>
        <w:rPr>
          <w:rFonts w:ascii="Times New Roman" w:eastAsia="Yu Mincho" w:hAnsi="Times New Roman" w:cs="Times New Roman"/>
          <w:bCs/>
          <w:iCs/>
          <w:sz w:val="20"/>
          <w:szCs w:val="20"/>
        </w:rPr>
      </w:pPr>
      <w:r w:rsidRPr="005453F9">
        <w:rPr>
          <w:rFonts w:ascii="Times New Roman" w:eastAsia="Yu Mincho" w:hAnsi="Times New Roman" w:cs="Times New Roman"/>
          <w:bCs/>
          <w:iCs/>
          <w:sz w:val="20"/>
          <w:szCs w:val="20"/>
        </w:rPr>
        <w:t xml:space="preserve">Option1: UE sends reporting to NW (e.g., for the calculation of performance metric at NW) </w:t>
      </w:r>
    </w:p>
    <w:p w14:paraId="63DCB0FE" w14:textId="77777777" w:rsidR="009E437C" w:rsidRPr="005453F9" w:rsidRDefault="009E437C" w:rsidP="0072261C">
      <w:pPr>
        <w:pStyle w:val="a7"/>
        <w:widowControl/>
        <w:numPr>
          <w:ilvl w:val="2"/>
          <w:numId w:val="45"/>
        </w:numPr>
        <w:spacing w:afterLines="50" w:after="120"/>
        <w:ind w:firstLineChars="0"/>
        <w:contextualSpacing/>
        <w:jc w:val="left"/>
        <w:rPr>
          <w:rFonts w:ascii="Times New Roman" w:eastAsia="Yu Mincho" w:hAnsi="Times New Roman" w:cs="Times New Roman"/>
          <w:bCs/>
          <w:iCs/>
          <w:sz w:val="20"/>
          <w:szCs w:val="20"/>
        </w:rPr>
      </w:pPr>
      <w:r w:rsidRPr="005453F9">
        <w:rPr>
          <w:rFonts w:ascii="Times New Roman" w:eastAsia="Yu Mincho" w:hAnsi="Times New Roman" w:cs="Times New Roman"/>
          <w:bCs/>
          <w:iCs/>
          <w:sz w:val="20"/>
          <w:szCs w:val="20"/>
        </w:rPr>
        <w:t xml:space="preserve">Option2: UE calculates performance metric(s), either reports it to NW or reports an event to NW based on the performance metric(s) </w:t>
      </w:r>
    </w:p>
    <w:p w14:paraId="247EE8A7" w14:textId="77777777" w:rsidR="009E437C" w:rsidRPr="005453F9" w:rsidRDefault="009E437C" w:rsidP="0072261C">
      <w:pPr>
        <w:pStyle w:val="a7"/>
        <w:widowControl/>
        <w:numPr>
          <w:ilvl w:val="1"/>
          <w:numId w:val="45"/>
        </w:numPr>
        <w:spacing w:afterLines="50" w:after="120"/>
        <w:ind w:firstLineChars="0"/>
        <w:contextualSpacing/>
        <w:jc w:val="left"/>
        <w:rPr>
          <w:rFonts w:ascii="Times New Roman" w:eastAsia="Yu Mincho" w:hAnsi="Times New Roman" w:cs="Times New Roman"/>
          <w:bCs/>
          <w:iCs/>
          <w:sz w:val="20"/>
          <w:szCs w:val="20"/>
        </w:rPr>
      </w:pPr>
      <w:r w:rsidRPr="005453F9">
        <w:rPr>
          <w:rFonts w:ascii="Times New Roman" w:hAnsi="Times New Roman" w:cs="Times New Roman"/>
          <w:bCs/>
          <w:iCs/>
          <w:sz w:val="20"/>
          <w:szCs w:val="20"/>
        </w:rPr>
        <w:lastRenderedPageBreak/>
        <w:t xml:space="preserve">Indication from NW for UE to do LCM operations </w:t>
      </w:r>
    </w:p>
    <w:p w14:paraId="33B0031E" w14:textId="77777777" w:rsidR="009E437C" w:rsidRPr="005453F9" w:rsidRDefault="009E437C" w:rsidP="0072261C">
      <w:pPr>
        <w:pStyle w:val="a7"/>
        <w:widowControl/>
        <w:numPr>
          <w:ilvl w:val="1"/>
          <w:numId w:val="45"/>
        </w:numPr>
        <w:spacing w:afterLines="50" w:after="120"/>
        <w:ind w:firstLineChars="0"/>
        <w:contextualSpacing/>
        <w:jc w:val="left"/>
        <w:rPr>
          <w:rFonts w:ascii="Times New Roman" w:eastAsia="Yu Mincho" w:hAnsi="Times New Roman" w:cs="Times New Roman"/>
          <w:bCs/>
          <w:iCs/>
          <w:sz w:val="20"/>
          <w:szCs w:val="20"/>
        </w:rPr>
      </w:pPr>
      <w:r w:rsidRPr="005453F9">
        <w:rPr>
          <w:rFonts w:ascii="Times New Roman" w:eastAsia="Yu Mincho" w:hAnsi="Times New Roman" w:cs="Times New Roman"/>
          <w:bCs/>
          <w:iCs/>
          <w:sz w:val="20"/>
          <w:szCs w:val="20"/>
        </w:rPr>
        <w:t>Note: At least the performance and reporting overhead of model monitoring mechanism should be considered</w:t>
      </w:r>
    </w:p>
    <w:p w14:paraId="02747570" w14:textId="77777777" w:rsidR="009E437C" w:rsidRPr="005453F9" w:rsidRDefault="009E437C" w:rsidP="0072261C">
      <w:pPr>
        <w:pStyle w:val="a7"/>
        <w:widowControl/>
        <w:numPr>
          <w:ilvl w:val="0"/>
          <w:numId w:val="45"/>
        </w:numPr>
        <w:spacing w:afterLines="50" w:after="120"/>
        <w:ind w:firstLineChars="0"/>
        <w:contextualSpacing/>
        <w:jc w:val="left"/>
        <w:rPr>
          <w:rFonts w:ascii="Times New Roman" w:eastAsia="Yu Mincho" w:hAnsi="Times New Roman" w:cs="Times New Roman"/>
          <w:bCs/>
          <w:iCs/>
          <w:sz w:val="20"/>
          <w:szCs w:val="20"/>
        </w:rPr>
      </w:pPr>
      <w:r w:rsidRPr="005453F9">
        <w:rPr>
          <w:rFonts w:ascii="Times New Roman" w:hAnsi="Times New Roman" w:cs="Times New Roman"/>
          <w:sz w:val="20"/>
          <w:szCs w:val="20"/>
        </w:rPr>
        <w:t>Type2 performance monitoring (UE-side performance monitoring)</w:t>
      </w:r>
      <w:r w:rsidRPr="005453F9">
        <w:rPr>
          <w:rFonts w:ascii="Times New Roman" w:hAnsi="Times New Roman" w:cs="Times New Roman"/>
          <w:bCs/>
          <w:iCs/>
          <w:sz w:val="20"/>
          <w:szCs w:val="20"/>
        </w:rPr>
        <w:t xml:space="preserve">: </w:t>
      </w:r>
    </w:p>
    <w:p w14:paraId="48C9ED81" w14:textId="77777777" w:rsidR="009E437C" w:rsidRPr="005453F9" w:rsidRDefault="009E437C" w:rsidP="0072261C">
      <w:pPr>
        <w:pStyle w:val="a7"/>
        <w:widowControl/>
        <w:numPr>
          <w:ilvl w:val="1"/>
          <w:numId w:val="45"/>
        </w:numPr>
        <w:spacing w:afterLines="50" w:after="120"/>
        <w:ind w:firstLineChars="0"/>
        <w:contextualSpacing/>
        <w:jc w:val="left"/>
        <w:rPr>
          <w:rFonts w:ascii="Times New Roman" w:eastAsia="Yu Mincho" w:hAnsi="Times New Roman" w:cs="Times New Roman"/>
          <w:bCs/>
          <w:iCs/>
          <w:sz w:val="20"/>
          <w:szCs w:val="20"/>
        </w:rPr>
      </w:pPr>
      <w:r w:rsidRPr="005453F9">
        <w:rPr>
          <w:rFonts w:ascii="Times New Roman" w:eastAsia="等线" w:hAnsi="Times New Roman" w:cs="Times New Roman"/>
          <w:bCs/>
          <w:iCs/>
          <w:sz w:val="20"/>
          <w:szCs w:val="20"/>
        </w:rPr>
        <w:t xml:space="preserve">Indication/request/report from UE to gNB for performance monitoring </w:t>
      </w:r>
    </w:p>
    <w:p w14:paraId="05A940F7" w14:textId="77777777" w:rsidR="009E437C" w:rsidRPr="005453F9" w:rsidRDefault="009E437C" w:rsidP="0072261C">
      <w:pPr>
        <w:pStyle w:val="a7"/>
        <w:widowControl/>
        <w:numPr>
          <w:ilvl w:val="2"/>
          <w:numId w:val="45"/>
        </w:numPr>
        <w:spacing w:afterLines="50" w:after="120"/>
        <w:ind w:firstLineChars="0"/>
        <w:contextualSpacing/>
        <w:jc w:val="left"/>
        <w:rPr>
          <w:rFonts w:ascii="Times New Roman" w:eastAsia="Yu Mincho" w:hAnsi="Times New Roman" w:cs="Times New Roman"/>
          <w:bCs/>
          <w:iCs/>
          <w:sz w:val="20"/>
          <w:szCs w:val="20"/>
        </w:rPr>
      </w:pPr>
      <w:r w:rsidRPr="005453F9">
        <w:rPr>
          <w:rFonts w:ascii="Times New Roman" w:eastAsia="Yu Mincho" w:hAnsi="Times New Roman" w:cs="Times New Roman"/>
          <w:bCs/>
          <w:iCs/>
          <w:sz w:val="20"/>
          <w:szCs w:val="20"/>
        </w:rPr>
        <w:t>Note: The indication</w:t>
      </w:r>
      <w:r w:rsidRPr="005453F9">
        <w:rPr>
          <w:rFonts w:ascii="Times New Roman" w:eastAsia="等线" w:hAnsi="Times New Roman" w:cs="Times New Roman"/>
          <w:bCs/>
          <w:iCs/>
          <w:sz w:val="20"/>
          <w:szCs w:val="20"/>
        </w:rPr>
        <w:t>/request/report</w:t>
      </w:r>
      <w:r w:rsidRPr="005453F9">
        <w:rPr>
          <w:rFonts w:ascii="Times New Roman" w:eastAsia="Yu Mincho" w:hAnsi="Times New Roman" w:cs="Times New Roman"/>
          <w:bCs/>
          <w:iCs/>
          <w:sz w:val="20"/>
          <w:szCs w:val="20"/>
        </w:rPr>
        <w:t xml:space="preserve"> may be not needed in some case(s)</w:t>
      </w:r>
    </w:p>
    <w:p w14:paraId="492DF8B4" w14:textId="77777777" w:rsidR="009E437C" w:rsidRPr="005453F9" w:rsidRDefault="009E437C" w:rsidP="0072261C">
      <w:pPr>
        <w:pStyle w:val="a7"/>
        <w:widowControl/>
        <w:numPr>
          <w:ilvl w:val="1"/>
          <w:numId w:val="45"/>
        </w:numPr>
        <w:spacing w:afterLines="50" w:after="120"/>
        <w:ind w:firstLineChars="0"/>
        <w:contextualSpacing/>
        <w:jc w:val="left"/>
        <w:rPr>
          <w:rFonts w:ascii="Times New Roman" w:hAnsi="Times New Roman" w:cs="Times New Roman"/>
          <w:bCs/>
          <w:iCs/>
          <w:sz w:val="20"/>
          <w:szCs w:val="20"/>
        </w:rPr>
      </w:pPr>
      <w:r w:rsidRPr="005453F9">
        <w:rPr>
          <w:rFonts w:ascii="Times New Roman" w:hAnsi="Times New Roman" w:cs="Times New Roman"/>
          <w:bCs/>
          <w:iCs/>
          <w:sz w:val="20"/>
          <w:szCs w:val="20"/>
        </w:rPr>
        <w:t>Configuration/</w:t>
      </w:r>
      <w:proofErr w:type="spellStart"/>
      <w:r w:rsidRPr="005453F9">
        <w:rPr>
          <w:rFonts w:ascii="Times New Roman" w:hAnsi="Times New Roman" w:cs="Times New Roman"/>
          <w:bCs/>
          <w:iCs/>
          <w:sz w:val="20"/>
          <w:szCs w:val="20"/>
        </w:rPr>
        <w:t>Signalling</w:t>
      </w:r>
      <w:proofErr w:type="spellEnd"/>
      <w:r w:rsidRPr="005453F9">
        <w:rPr>
          <w:rFonts w:ascii="Times New Roman" w:hAnsi="Times New Roman" w:cs="Times New Roman"/>
          <w:bCs/>
          <w:iCs/>
          <w:sz w:val="20"/>
          <w:szCs w:val="20"/>
        </w:rPr>
        <w:t xml:space="preserve"> from gNB to UE for performance monitoring</w:t>
      </w:r>
    </w:p>
    <w:p w14:paraId="03AAFB58" w14:textId="77777777" w:rsidR="009E437C" w:rsidRPr="005453F9" w:rsidRDefault="009E437C" w:rsidP="0072261C">
      <w:pPr>
        <w:pStyle w:val="a7"/>
        <w:widowControl/>
        <w:numPr>
          <w:ilvl w:val="1"/>
          <w:numId w:val="45"/>
        </w:numPr>
        <w:spacing w:afterLines="50" w:after="120"/>
        <w:ind w:firstLineChars="0"/>
        <w:contextualSpacing/>
        <w:jc w:val="left"/>
        <w:rPr>
          <w:rFonts w:ascii="Times New Roman" w:hAnsi="Times New Roman" w:cs="Times New Roman"/>
          <w:bCs/>
          <w:iCs/>
          <w:sz w:val="20"/>
          <w:szCs w:val="20"/>
        </w:rPr>
      </w:pPr>
      <w:r w:rsidRPr="005453F9">
        <w:rPr>
          <w:rFonts w:ascii="Times New Roman" w:hAnsi="Times New Roman" w:cs="Times New Roman"/>
          <w:bCs/>
          <w:iCs/>
          <w:sz w:val="20"/>
          <w:szCs w:val="20"/>
        </w:rPr>
        <w:t>If it is for UE-side model monitoring, UE makes decision(s) of model selection/activation/ deactivation/switching/fallback operation</w:t>
      </w:r>
    </w:p>
    <w:p w14:paraId="51790C4D" w14:textId="77777777" w:rsidR="009E437C" w:rsidRPr="005453F9" w:rsidRDefault="009E437C" w:rsidP="0072261C">
      <w:pPr>
        <w:pStyle w:val="a7"/>
        <w:widowControl/>
        <w:numPr>
          <w:ilvl w:val="1"/>
          <w:numId w:val="45"/>
        </w:numPr>
        <w:spacing w:afterLines="50" w:after="120"/>
        <w:ind w:firstLineChars="0"/>
        <w:contextualSpacing/>
        <w:jc w:val="left"/>
        <w:rPr>
          <w:rFonts w:ascii="Times New Roman" w:hAnsi="Times New Roman" w:cs="Times New Roman"/>
          <w:bCs/>
          <w:iCs/>
          <w:sz w:val="20"/>
          <w:szCs w:val="20"/>
        </w:rPr>
      </w:pPr>
      <w:r w:rsidRPr="005453F9">
        <w:rPr>
          <w:rFonts w:ascii="Times New Roman" w:hAnsi="Times New Roman" w:cs="Times New Roman"/>
          <w:bCs/>
          <w:iCs/>
          <w:sz w:val="20"/>
          <w:szCs w:val="20"/>
        </w:rPr>
        <w:t xml:space="preserve">UE reporting of beam measurement(s) based on a set of beams indicated by gNB </w:t>
      </w:r>
    </w:p>
    <w:p w14:paraId="2BD9BBB1" w14:textId="77777777" w:rsidR="009E437C" w:rsidRPr="005453F9" w:rsidRDefault="009E437C" w:rsidP="0072261C">
      <w:pPr>
        <w:pStyle w:val="a7"/>
        <w:widowControl/>
        <w:numPr>
          <w:ilvl w:val="1"/>
          <w:numId w:val="45"/>
        </w:numPr>
        <w:spacing w:afterLines="50" w:after="120"/>
        <w:ind w:firstLineChars="0"/>
        <w:contextualSpacing/>
        <w:jc w:val="left"/>
        <w:rPr>
          <w:rFonts w:ascii="Times New Roman" w:hAnsi="Times New Roman" w:cs="Times New Roman"/>
          <w:bCs/>
          <w:iCs/>
          <w:sz w:val="20"/>
          <w:szCs w:val="20"/>
        </w:rPr>
      </w:pPr>
      <w:proofErr w:type="spellStart"/>
      <w:r w:rsidRPr="005453F9">
        <w:rPr>
          <w:rFonts w:ascii="Times New Roman" w:hAnsi="Times New Roman" w:cs="Times New Roman"/>
          <w:bCs/>
          <w:iCs/>
          <w:sz w:val="20"/>
          <w:szCs w:val="20"/>
        </w:rPr>
        <w:t>Signalling</w:t>
      </w:r>
      <w:proofErr w:type="spellEnd"/>
      <w:r w:rsidRPr="005453F9">
        <w:rPr>
          <w:rFonts w:ascii="Times New Roman" w:hAnsi="Times New Roman" w:cs="Times New Roman"/>
          <w:bCs/>
          <w:iCs/>
          <w:sz w:val="20"/>
          <w:szCs w:val="20"/>
        </w:rPr>
        <w:t>, e.g., RRC-based, L1-based</w:t>
      </w:r>
    </w:p>
    <w:p w14:paraId="5B024759" w14:textId="77777777" w:rsidR="009E437C" w:rsidRPr="005453F9" w:rsidRDefault="009E437C" w:rsidP="0072261C">
      <w:pPr>
        <w:pStyle w:val="a7"/>
        <w:widowControl/>
        <w:numPr>
          <w:ilvl w:val="1"/>
          <w:numId w:val="45"/>
        </w:numPr>
        <w:spacing w:afterLines="50" w:after="120"/>
        <w:ind w:firstLineChars="0"/>
        <w:contextualSpacing/>
        <w:jc w:val="left"/>
        <w:rPr>
          <w:rFonts w:ascii="Times New Roman" w:hAnsi="Times New Roman" w:cs="Times New Roman"/>
          <w:bCs/>
          <w:iCs/>
          <w:sz w:val="20"/>
          <w:szCs w:val="20"/>
        </w:rPr>
      </w:pPr>
      <w:r w:rsidRPr="005453F9">
        <w:rPr>
          <w:rFonts w:ascii="Times New Roman" w:hAnsi="Times New Roman" w:cs="Times New Roman"/>
          <w:bCs/>
          <w:iCs/>
          <w:sz w:val="20"/>
          <w:szCs w:val="20"/>
        </w:rPr>
        <w:t>Note: Performance and UE complexity, power consumption should be considered</w:t>
      </w:r>
    </w:p>
    <w:p w14:paraId="1E900523" w14:textId="7DE76690" w:rsidR="009E437C" w:rsidRPr="005453F9" w:rsidRDefault="009E437C" w:rsidP="0072261C">
      <w:pPr>
        <w:spacing w:afterLines="50" w:after="120"/>
        <w:rPr>
          <w:rFonts w:ascii="Times New Roman" w:hAnsi="Times New Roman" w:cs="Times New Roman"/>
          <w:bCs/>
          <w:iCs/>
          <w:sz w:val="20"/>
          <w:szCs w:val="20"/>
          <w:lang w:val="en-GB"/>
        </w:rPr>
      </w:pPr>
      <w:r w:rsidRPr="005453F9">
        <w:rPr>
          <w:rFonts w:ascii="Times New Roman" w:hAnsi="Times New Roman" w:cs="Times New Roman" w:hint="eastAsia"/>
          <w:bCs/>
          <w:iCs/>
          <w:sz w:val="20"/>
          <w:szCs w:val="20"/>
        </w:rPr>
        <w:t>Since the</w:t>
      </w:r>
      <w:r w:rsidR="007F2917" w:rsidRPr="005453F9">
        <w:rPr>
          <w:rFonts w:ascii="Times New Roman" w:hAnsi="Times New Roman" w:cs="Times New Roman" w:hint="eastAsia"/>
          <w:bCs/>
          <w:iCs/>
          <w:sz w:val="20"/>
          <w:szCs w:val="20"/>
        </w:rPr>
        <w:t>re is no</w:t>
      </w:r>
      <w:r w:rsidRPr="005453F9">
        <w:rPr>
          <w:rFonts w:ascii="Times New Roman" w:hAnsi="Times New Roman" w:cs="Times New Roman" w:hint="eastAsia"/>
          <w:bCs/>
          <w:iCs/>
          <w:sz w:val="20"/>
          <w:szCs w:val="20"/>
        </w:rPr>
        <w:t xml:space="preserve"> </w:t>
      </w:r>
      <w:r w:rsidR="007F2917" w:rsidRPr="005453F9">
        <w:rPr>
          <w:rFonts w:ascii="Times New Roman" w:hAnsi="Times New Roman" w:cs="Times New Roman" w:hint="eastAsia"/>
          <w:bCs/>
          <w:iCs/>
          <w:sz w:val="20"/>
          <w:szCs w:val="20"/>
        </w:rPr>
        <w:t xml:space="preserve">motivation to use different </w:t>
      </w:r>
      <w:r w:rsidRPr="005453F9">
        <w:rPr>
          <w:rFonts w:ascii="Times New Roman" w:hAnsi="Times New Roman" w:cs="Times New Roman" w:hint="eastAsia"/>
          <w:bCs/>
          <w:iCs/>
          <w:sz w:val="20"/>
          <w:szCs w:val="20"/>
        </w:rPr>
        <w:t>procedure</w:t>
      </w:r>
      <w:r w:rsidR="007F2917" w:rsidRPr="005453F9">
        <w:rPr>
          <w:rFonts w:ascii="Times New Roman" w:hAnsi="Times New Roman" w:cs="Times New Roman" w:hint="eastAsia"/>
          <w:bCs/>
          <w:iCs/>
          <w:sz w:val="20"/>
          <w:szCs w:val="20"/>
        </w:rPr>
        <w:t>s</w:t>
      </w:r>
      <w:r w:rsidRPr="005453F9">
        <w:rPr>
          <w:rFonts w:ascii="Times New Roman" w:hAnsi="Times New Roman" w:cs="Times New Roman" w:hint="eastAsia"/>
          <w:bCs/>
          <w:iCs/>
          <w:sz w:val="20"/>
          <w:szCs w:val="20"/>
        </w:rPr>
        <w:t xml:space="preserve"> of performance monitoring for </w:t>
      </w:r>
      <w:r w:rsidR="007F2917" w:rsidRPr="005453F9">
        <w:rPr>
          <w:rFonts w:ascii="Times New Roman" w:hAnsi="Times New Roman" w:cs="Times New Roman" w:hint="eastAsia"/>
          <w:bCs/>
          <w:iCs/>
          <w:sz w:val="20"/>
          <w:szCs w:val="20"/>
        </w:rPr>
        <w:t xml:space="preserve">different </w:t>
      </w:r>
      <w:r w:rsidRPr="005453F9">
        <w:rPr>
          <w:rFonts w:ascii="Times New Roman" w:hAnsi="Times New Roman" w:cs="Times New Roman" w:hint="eastAsia"/>
          <w:bCs/>
          <w:iCs/>
          <w:sz w:val="20"/>
          <w:szCs w:val="20"/>
        </w:rPr>
        <w:t xml:space="preserve">UE-side model </w:t>
      </w:r>
      <w:r w:rsidR="007F2917" w:rsidRPr="005453F9">
        <w:rPr>
          <w:rFonts w:ascii="Times New Roman" w:hAnsi="Times New Roman" w:cs="Times New Roman" w:hint="eastAsia"/>
          <w:bCs/>
          <w:iCs/>
          <w:sz w:val="20"/>
          <w:szCs w:val="20"/>
        </w:rPr>
        <w:t xml:space="preserve">use cases, </w:t>
      </w:r>
      <w:r w:rsidRPr="005453F9">
        <w:rPr>
          <w:rFonts w:ascii="Times New Roman" w:hAnsi="Times New Roman" w:cs="Times New Roman" w:hint="eastAsia"/>
          <w:bCs/>
          <w:iCs/>
          <w:sz w:val="20"/>
          <w:szCs w:val="20"/>
        </w:rPr>
        <w:t xml:space="preserve">the procedure of performance monitoring for </w:t>
      </w:r>
      <w:r w:rsidRPr="005453F9">
        <w:rPr>
          <w:rFonts w:ascii="Times New Roman" w:hAnsi="Times New Roman" w:cs="Times New Roman"/>
          <w:bCs/>
          <w:iCs/>
          <w:sz w:val="20"/>
          <w:szCs w:val="20"/>
        </w:rPr>
        <w:t>BM-Case1 and BM-Case2 with a UE-side AI/ML model</w:t>
      </w:r>
      <w:r w:rsidRPr="005453F9">
        <w:rPr>
          <w:rFonts w:ascii="Times New Roman" w:hAnsi="Times New Roman" w:cs="Times New Roman" w:hint="eastAsia"/>
          <w:bCs/>
          <w:iCs/>
          <w:sz w:val="20"/>
          <w:szCs w:val="20"/>
        </w:rPr>
        <w:t xml:space="preserve"> </w:t>
      </w:r>
      <w:r w:rsidR="00866D4F" w:rsidRPr="005453F9">
        <w:rPr>
          <w:rFonts w:ascii="Times New Roman" w:hAnsi="Times New Roman" w:cs="Times New Roman" w:hint="eastAsia"/>
          <w:bCs/>
          <w:iCs/>
          <w:sz w:val="20"/>
          <w:szCs w:val="20"/>
        </w:rPr>
        <w:t>can be</w:t>
      </w:r>
      <w:r w:rsidR="00271A03" w:rsidRPr="005453F9">
        <w:rPr>
          <w:rFonts w:ascii="Times New Roman" w:hAnsi="Times New Roman" w:cs="Times New Roman" w:hint="eastAsia"/>
          <w:bCs/>
          <w:iCs/>
          <w:sz w:val="20"/>
          <w:szCs w:val="20"/>
        </w:rPr>
        <w:t xml:space="preserve"> reused</w:t>
      </w:r>
      <w:r w:rsidRPr="005453F9">
        <w:rPr>
          <w:rFonts w:ascii="Times New Roman" w:hAnsi="Times New Roman" w:cs="Times New Roman" w:hint="eastAsia"/>
          <w:bCs/>
          <w:iCs/>
          <w:sz w:val="20"/>
          <w:szCs w:val="20"/>
        </w:rPr>
        <w:t xml:space="preserve"> for CSI</w:t>
      </w:r>
      <w:r w:rsidR="007F2917" w:rsidRPr="005453F9">
        <w:rPr>
          <w:rFonts w:ascii="Times New Roman" w:hAnsi="Times New Roman" w:cs="Times New Roman" w:hint="eastAsia"/>
          <w:bCs/>
          <w:iCs/>
          <w:sz w:val="20"/>
          <w:szCs w:val="20"/>
        </w:rPr>
        <w:t xml:space="preserve"> </w:t>
      </w:r>
      <w:r w:rsidR="007F2917" w:rsidRPr="005453F9">
        <w:rPr>
          <w:rFonts w:ascii="Times New Roman" w:hAnsi="Times New Roman" w:cs="Times New Roman" w:hint="eastAsia"/>
          <w:bCs/>
          <w:iCs/>
          <w:sz w:val="20"/>
          <w:szCs w:val="20"/>
          <w:lang w:val="en-GB"/>
        </w:rPr>
        <w:t xml:space="preserve">prediction </w:t>
      </w:r>
      <w:r w:rsidR="007F2917" w:rsidRPr="005453F9">
        <w:rPr>
          <w:rFonts w:ascii="Times New Roman" w:hAnsi="Times New Roman" w:cs="Times New Roman"/>
          <w:bCs/>
          <w:iCs/>
          <w:sz w:val="20"/>
          <w:szCs w:val="20"/>
          <w:lang w:val="en-GB"/>
        </w:rPr>
        <w:t>using UE-side model use case</w:t>
      </w:r>
      <w:r w:rsidR="007F2917" w:rsidRPr="005453F9">
        <w:rPr>
          <w:rFonts w:ascii="Times New Roman" w:hAnsi="Times New Roman" w:cs="Times New Roman" w:hint="eastAsia"/>
          <w:bCs/>
          <w:iCs/>
          <w:sz w:val="20"/>
          <w:szCs w:val="20"/>
          <w:lang w:val="en-GB"/>
        </w:rPr>
        <w:t>.</w:t>
      </w:r>
    </w:p>
    <w:p w14:paraId="425C1548" w14:textId="00D27243" w:rsidR="00271A03" w:rsidRPr="005453F9" w:rsidRDefault="00271A03" w:rsidP="0072261C">
      <w:pPr>
        <w:spacing w:afterLines="50" w:after="120"/>
        <w:rPr>
          <w:rFonts w:ascii="Times New Roman" w:hAnsi="Times New Roman" w:cs="Times New Roman"/>
          <w:b/>
          <w:bCs/>
          <w:iCs/>
          <w:sz w:val="20"/>
          <w:szCs w:val="20"/>
          <w:lang w:val="en-GB"/>
        </w:rPr>
      </w:pPr>
      <w:bookmarkStart w:id="32" w:name="_Ref142662872"/>
      <w:r w:rsidRPr="005453F9">
        <w:rPr>
          <w:rFonts w:ascii="Times New Roman" w:hAnsi="Times New Roman" w:cs="Times New Roman"/>
          <w:b/>
          <w:sz w:val="20"/>
          <w:szCs w:val="20"/>
        </w:rPr>
        <w:t xml:space="preserve">Proposal </w:t>
      </w:r>
      <w:r w:rsidRPr="005453F9">
        <w:rPr>
          <w:rFonts w:ascii="Times New Roman" w:hAnsi="Times New Roman" w:cs="Times New Roman"/>
          <w:b/>
          <w:sz w:val="20"/>
          <w:szCs w:val="20"/>
        </w:rPr>
        <w:fldChar w:fldCharType="begin"/>
      </w:r>
      <w:r w:rsidRPr="005453F9">
        <w:rPr>
          <w:rFonts w:ascii="Times New Roman" w:hAnsi="Times New Roman" w:cs="Times New Roman"/>
          <w:b/>
          <w:sz w:val="20"/>
          <w:szCs w:val="20"/>
        </w:rPr>
        <w:instrText xml:space="preserve"> SEQ Proposal_ \* ARABIC </w:instrText>
      </w:r>
      <w:r w:rsidRPr="005453F9">
        <w:rPr>
          <w:rFonts w:ascii="Times New Roman" w:hAnsi="Times New Roman" w:cs="Times New Roman"/>
          <w:b/>
          <w:sz w:val="20"/>
          <w:szCs w:val="20"/>
        </w:rPr>
        <w:fldChar w:fldCharType="separate"/>
      </w:r>
      <w:r w:rsidR="005453F9">
        <w:rPr>
          <w:rFonts w:ascii="Times New Roman" w:hAnsi="Times New Roman" w:cs="Times New Roman"/>
          <w:b/>
          <w:noProof/>
          <w:sz w:val="20"/>
          <w:szCs w:val="20"/>
        </w:rPr>
        <w:t>29</w:t>
      </w:r>
      <w:r w:rsidRPr="005453F9">
        <w:rPr>
          <w:rFonts w:ascii="Times New Roman" w:hAnsi="Times New Roman" w:cs="Times New Roman"/>
          <w:b/>
          <w:sz w:val="20"/>
          <w:szCs w:val="20"/>
        </w:rPr>
        <w:fldChar w:fldCharType="end"/>
      </w:r>
      <w:r w:rsidRPr="005453F9">
        <w:rPr>
          <w:rFonts w:ascii="Times New Roman" w:hAnsi="Times New Roman" w:cs="Times New Roman" w:hint="eastAsia"/>
          <w:b/>
          <w:sz w:val="20"/>
          <w:szCs w:val="20"/>
        </w:rPr>
        <w:t xml:space="preserve">: </w:t>
      </w:r>
      <w:r w:rsidRPr="005453F9">
        <w:rPr>
          <w:rFonts w:ascii="Times New Roman" w:hAnsi="Times New Roman" w:cs="Times New Roman" w:hint="eastAsia"/>
          <w:b/>
          <w:bCs/>
          <w:iCs/>
          <w:sz w:val="20"/>
          <w:szCs w:val="20"/>
          <w:lang w:val="en-GB"/>
        </w:rPr>
        <w:t xml:space="preserve">For </w:t>
      </w:r>
      <w:r w:rsidRPr="005453F9">
        <w:rPr>
          <w:rFonts w:ascii="Times New Roman" w:hAnsi="Times New Roman" w:cs="Times New Roman"/>
          <w:b/>
          <w:kern w:val="0"/>
          <w:sz w:val="20"/>
          <w:szCs w:val="20"/>
        </w:rPr>
        <w:t>CSI prediction using UE-side model use case</w:t>
      </w:r>
      <w:r w:rsidRPr="005453F9">
        <w:rPr>
          <w:rFonts w:ascii="Times New Roman" w:hAnsi="Times New Roman" w:cs="Times New Roman" w:hint="eastAsia"/>
          <w:b/>
          <w:kern w:val="0"/>
          <w:sz w:val="20"/>
          <w:szCs w:val="20"/>
        </w:rPr>
        <w:t xml:space="preserve">, reuse the </w:t>
      </w:r>
      <w:r w:rsidRPr="005453F9">
        <w:rPr>
          <w:rFonts w:ascii="Times New Roman" w:hAnsi="Times New Roman" w:cs="Times New Roman"/>
          <w:b/>
          <w:kern w:val="0"/>
          <w:sz w:val="20"/>
          <w:szCs w:val="20"/>
        </w:rPr>
        <w:t>procedure of performance monitoring for BM-Case1 and BM-Case2</w:t>
      </w:r>
      <w:r w:rsidR="00833499" w:rsidRPr="005453F9">
        <w:rPr>
          <w:rFonts w:ascii="Times New Roman" w:hAnsi="Times New Roman" w:cs="Times New Roman" w:hint="eastAsia"/>
          <w:b/>
          <w:kern w:val="0"/>
          <w:sz w:val="20"/>
          <w:szCs w:val="20"/>
        </w:rPr>
        <w:t xml:space="preserve"> as much as possible.</w:t>
      </w:r>
      <w:bookmarkEnd w:id="32"/>
    </w:p>
    <w:p w14:paraId="11B460BF" w14:textId="03A52932" w:rsidR="002A4419" w:rsidRPr="005453F9" w:rsidRDefault="003944FA" w:rsidP="0072261C">
      <w:pPr>
        <w:widowControl/>
        <w:spacing w:afterLines="50" w:after="120"/>
        <w:rPr>
          <w:rFonts w:ascii="Times New Roman" w:hAnsi="Times New Roman" w:cs="Times New Roman"/>
          <w:bCs/>
          <w:iCs/>
          <w:sz w:val="20"/>
          <w:szCs w:val="20"/>
          <w:lang w:val="en-GB"/>
        </w:rPr>
      </w:pPr>
      <w:r w:rsidRPr="005453F9">
        <w:rPr>
          <w:rFonts w:ascii="Times New Roman" w:eastAsia="宋体" w:hAnsi="Times New Roman" w:cs="Times New Roman" w:hint="eastAsia"/>
          <w:kern w:val="0"/>
          <w:sz w:val="20"/>
          <w:szCs w:val="20"/>
          <w:lang w:val="en-GB"/>
        </w:rPr>
        <w:t>On performance metrics</w:t>
      </w:r>
      <w:r w:rsidR="00833499" w:rsidRPr="005453F9">
        <w:rPr>
          <w:rFonts w:ascii="Times New Roman" w:eastAsia="宋体" w:hAnsi="Times New Roman" w:cs="Times New Roman" w:hint="eastAsia"/>
          <w:kern w:val="0"/>
          <w:sz w:val="20"/>
          <w:szCs w:val="20"/>
          <w:lang w:val="en-GB"/>
        </w:rPr>
        <w:t xml:space="preserve"> for performance monitoring</w:t>
      </w:r>
      <w:r w:rsidRPr="005453F9">
        <w:rPr>
          <w:rFonts w:ascii="Times New Roman" w:eastAsia="宋体" w:hAnsi="Times New Roman" w:cs="Times New Roman" w:hint="eastAsia"/>
          <w:kern w:val="0"/>
          <w:sz w:val="20"/>
          <w:szCs w:val="20"/>
          <w:lang w:val="en-GB"/>
        </w:rPr>
        <w:t xml:space="preserve">, </w:t>
      </w:r>
      <w:r w:rsidR="00833499" w:rsidRPr="005453F9">
        <w:rPr>
          <w:rFonts w:ascii="Times New Roman" w:eastAsia="宋体" w:hAnsi="Times New Roman" w:cs="Times New Roman" w:hint="eastAsia"/>
          <w:kern w:val="0"/>
          <w:sz w:val="20"/>
          <w:szCs w:val="20"/>
          <w:lang w:val="en-GB"/>
        </w:rPr>
        <w:t>similar as</w:t>
      </w:r>
      <w:r w:rsidRPr="005453F9">
        <w:rPr>
          <w:rFonts w:ascii="Times New Roman" w:eastAsia="宋体" w:hAnsi="Times New Roman" w:cs="Times New Roman" w:hint="eastAsia"/>
          <w:kern w:val="0"/>
          <w:sz w:val="20"/>
          <w:szCs w:val="20"/>
          <w:lang w:val="en-GB"/>
        </w:rPr>
        <w:t xml:space="preserve"> </w:t>
      </w:r>
      <w:r w:rsidR="00866D4F" w:rsidRPr="005453F9">
        <w:rPr>
          <w:rFonts w:ascii="Times New Roman" w:eastAsia="宋体" w:hAnsi="Times New Roman" w:cs="Times New Roman" w:hint="eastAsia"/>
          <w:kern w:val="0"/>
          <w:sz w:val="20"/>
          <w:szCs w:val="20"/>
          <w:lang w:val="en-GB"/>
        </w:rPr>
        <w:t xml:space="preserve">that for </w:t>
      </w:r>
      <w:r w:rsidRPr="005453F9">
        <w:rPr>
          <w:rFonts w:ascii="Times New Roman" w:hAnsi="Times New Roman" w:cs="Times New Roman" w:hint="eastAsia"/>
          <w:bCs/>
          <w:iCs/>
          <w:sz w:val="20"/>
          <w:szCs w:val="20"/>
          <w:lang w:val="en-GB"/>
        </w:rPr>
        <w:t>CSI compression using two-sided model</w:t>
      </w:r>
      <w:r w:rsidR="00833499" w:rsidRPr="005453F9">
        <w:rPr>
          <w:rFonts w:ascii="Times New Roman" w:hAnsi="Times New Roman" w:cs="Times New Roman" w:hint="eastAsia"/>
          <w:bCs/>
          <w:iCs/>
          <w:sz w:val="20"/>
          <w:szCs w:val="20"/>
          <w:lang w:val="en-GB"/>
        </w:rPr>
        <w:t>, both i</w:t>
      </w:r>
      <w:r w:rsidR="00833499" w:rsidRPr="005453F9">
        <w:rPr>
          <w:rFonts w:ascii="Times New Roman" w:hAnsi="Times New Roman" w:cs="Times New Roman"/>
          <w:bCs/>
          <w:iCs/>
          <w:sz w:val="20"/>
          <w:szCs w:val="20"/>
          <w:lang w:val="en-GB"/>
        </w:rPr>
        <w:t>ntermediate KPIs (e.g., SGCS)</w:t>
      </w:r>
      <w:r w:rsidR="00833499" w:rsidRPr="005453F9">
        <w:rPr>
          <w:rFonts w:ascii="Times New Roman" w:hAnsi="Times New Roman" w:cs="Times New Roman" w:hint="eastAsia"/>
          <w:bCs/>
          <w:iCs/>
          <w:sz w:val="20"/>
          <w:szCs w:val="20"/>
          <w:lang w:val="en-GB"/>
        </w:rPr>
        <w:t xml:space="preserve"> and </w:t>
      </w:r>
      <w:r w:rsidR="001B5A25" w:rsidRPr="005453F9">
        <w:rPr>
          <w:rFonts w:ascii="Times New Roman" w:hAnsi="Times New Roman" w:cs="Times New Roman" w:hint="eastAsia"/>
          <w:bCs/>
          <w:iCs/>
          <w:sz w:val="20"/>
          <w:szCs w:val="20"/>
          <w:lang w:val="en-GB"/>
        </w:rPr>
        <w:t>e</w:t>
      </w:r>
      <w:r w:rsidR="00833499" w:rsidRPr="005453F9">
        <w:rPr>
          <w:rFonts w:ascii="Times New Roman" w:hAnsi="Times New Roman" w:cs="Times New Roman"/>
          <w:bCs/>
          <w:iCs/>
          <w:sz w:val="20"/>
          <w:szCs w:val="20"/>
          <w:lang w:val="en-GB"/>
        </w:rPr>
        <w:t>ventual KPIs (e.g., Throughput, hypothetical BLER, BLER, NACK/ACK)</w:t>
      </w:r>
      <w:r w:rsidR="00833499" w:rsidRPr="005453F9">
        <w:rPr>
          <w:rFonts w:ascii="Times New Roman" w:hAnsi="Times New Roman" w:cs="Times New Roman" w:hint="eastAsia"/>
          <w:bCs/>
          <w:iCs/>
          <w:sz w:val="20"/>
          <w:szCs w:val="20"/>
          <w:lang w:val="en-GB"/>
        </w:rPr>
        <w:t xml:space="preserve"> can be </w:t>
      </w:r>
      <w:r w:rsidR="00866D4F" w:rsidRPr="005453F9">
        <w:rPr>
          <w:rFonts w:ascii="Times New Roman" w:hAnsi="Times New Roman" w:cs="Times New Roman" w:hint="eastAsia"/>
          <w:bCs/>
          <w:iCs/>
          <w:sz w:val="20"/>
          <w:szCs w:val="20"/>
          <w:lang w:val="en-GB"/>
        </w:rPr>
        <w:t>considered</w:t>
      </w:r>
      <w:r w:rsidR="001B5A25" w:rsidRPr="005453F9">
        <w:rPr>
          <w:rFonts w:ascii="Times New Roman" w:hAnsi="Times New Roman" w:cs="Times New Roman" w:hint="eastAsia"/>
          <w:bCs/>
          <w:iCs/>
          <w:sz w:val="20"/>
          <w:szCs w:val="20"/>
          <w:lang w:val="en-GB"/>
        </w:rPr>
        <w:t xml:space="preserve"> for </w:t>
      </w:r>
      <w:r w:rsidR="001B5A25" w:rsidRPr="005453F9">
        <w:rPr>
          <w:rFonts w:ascii="Times New Roman" w:hAnsi="Times New Roman" w:cs="Times New Roman" w:hint="eastAsia"/>
          <w:bCs/>
          <w:iCs/>
          <w:sz w:val="20"/>
          <w:szCs w:val="20"/>
        </w:rPr>
        <w:t xml:space="preserve">CSI </w:t>
      </w:r>
      <w:r w:rsidR="001B5A25" w:rsidRPr="005453F9">
        <w:rPr>
          <w:rFonts w:ascii="Times New Roman" w:hAnsi="Times New Roman" w:cs="Times New Roman" w:hint="eastAsia"/>
          <w:bCs/>
          <w:iCs/>
          <w:sz w:val="20"/>
          <w:szCs w:val="20"/>
          <w:lang w:val="en-GB"/>
        </w:rPr>
        <w:t xml:space="preserve">prediction </w:t>
      </w:r>
      <w:r w:rsidR="001B5A25" w:rsidRPr="005453F9">
        <w:rPr>
          <w:rFonts w:ascii="Times New Roman" w:hAnsi="Times New Roman" w:cs="Times New Roman"/>
          <w:bCs/>
          <w:iCs/>
          <w:sz w:val="20"/>
          <w:szCs w:val="20"/>
          <w:lang w:val="en-GB"/>
        </w:rPr>
        <w:t>using UE-side model use case</w:t>
      </w:r>
      <w:r w:rsidR="00833499" w:rsidRPr="005453F9">
        <w:rPr>
          <w:rFonts w:ascii="Times New Roman" w:hAnsi="Times New Roman" w:cs="Times New Roman" w:hint="eastAsia"/>
          <w:bCs/>
          <w:iCs/>
          <w:sz w:val="20"/>
          <w:szCs w:val="20"/>
          <w:lang w:val="en-GB"/>
        </w:rPr>
        <w:t>.</w:t>
      </w:r>
    </w:p>
    <w:p w14:paraId="00695D70" w14:textId="6288078B" w:rsidR="00941AC6" w:rsidRPr="005453F9" w:rsidRDefault="00941AC6" w:rsidP="0072261C">
      <w:pPr>
        <w:spacing w:afterLines="50" w:after="120"/>
        <w:rPr>
          <w:rFonts w:ascii="Times New Roman" w:hAnsi="Times New Roman" w:cs="Times New Roman"/>
          <w:b/>
          <w:kern w:val="0"/>
          <w:sz w:val="20"/>
          <w:szCs w:val="20"/>
        </w:rPr>
      </w:pPr>
      <w:bookmarkStart w:id="33" w:name="_Ref142662875"/>
      <w:r w:rsidRPr="005453F9">
        <w:rPr>
          <w:rFonts w:ascii="Times New Roman" w:hAnsi="Times New Roman" w:cs="Times New Roman"/>
          <w:b/>
          <w:sz w:val="20"/>
          <w:szCs w:val="20"/>
        </w:rPr>
        <w:t xml:space="preserve">Proposal </w:t>
      </w:r>
      <w:r w:rsidRPr="005453F9">
        <w:rPr>
          <w:rFonts w:ascii="Times New Roman" w:hAnsi="Times New Roman" w:cs="Times New Roman"/>
          <w:b/>
          <w:sz w:val="20"/>
          <w:szCs w:val="20"/>
        </w:rPr>
        <w:fldChar w:fldCharType="begin"/>
      </w:r>
      <w:r w:rsidRPr="005453F9">
        <w:rPr>
          <w:rFonts w:ascii="Times New Roman" w:hAnsi="Times New Roman" w:cs="Times New Roman"/>
          <w:b/>
          <w:sz w:val="20"/>
          <w:szCs w:val="20"/>
        </w:rPr>
        <w:instrText xml:space="preserve"> SEQ Proposal_ \* ARABIC </w:instrText>
      </w:r>
      <w:r w:rsidRPr="005453F9">
        <w:rPr>
          <w:rFonts w:ascii="Times New Roman" w:hAnsi="Times New Roman" w:cs="Times New Roman"/>
          <w:b/>
          <w:sz w:val="20"/>
          <w:szCs w:val="20"/>
        </w:rPr>
        <w:fldChar w:fldCharType="separate"/>
      </w:r>
      <w:r w:rsidR="005453F9">
        <w:rPr>
          <w:rFonts w:ascii="Times New Roman" w:hAnsi="Times New Roman" w:cs="Times New Roman"/>
          <w:b/>
          <w:noProof/>
          <w:sz w:val="20"/>
          <w:szCs w:val="20"/>
        </w:rPr>
        <w:t>30</w:t>
      </w:r>
      <w:r w:rsidRPr="005453F9">
        <w:rPr>
          <w:rFonts w:ascii="Times New Roman" w:hAnsi="Times New Roman" w:cs="Times New Roman"/>
          <w:b/>
          <w:sz w:val="20"/>
          <w:szCs w:val="20"/>
        </w:rPr>
        <w:fldChar w:fldCharType="end"/>
      </w:r>
      <w:r w:rsidRPr="005453F9">
        <w:rPr>
          <w:rFonts w:ascii="Times New Roman" w:hAnsi="Times New Roman" w:cs="Times New Roman" w:hint="eastAsia"/>
          <w:b/>
          <w:sz w:val="20"/>
          <w:szCs w:val="20"/>
        </w:rPr>
        <w:t xml:space="preserve">: </w:t>
      </w:r>
      <w:r w:rsidRPr="005453F9">
        <w:rPr>
          <w:rFonts w:ascii="Times New Roman" w:hAnsi="Times New Roman" w:cs="Times New Roman" w:hint="eastAsia"/>
          <w:b/>
          <w:bCs/>
          <w:iCs/>
          <w:sz w:val="20"/>
          <w:szCs w:val="20"/>
          <w:lang w:val="en-GB"/>
        </w:rPr>
        <w:t xml:space="preserve">In </w:t>
      </w:r>
      <w:r w:rsidRPr="005453F9">
        <w:rPr>
          <w:rFonts w:ascii="Times New Roman" w:hAnsi="Times New Roman" w:cs="Times New Roman"/>
          <w:b/>
          <w:kern w:val="0"/>
          <w:sz w:val="20"/>
          <w:szCs w:val="20"/>
        </w:rPr>
        <w:t>CSI prediction using UE-side model use case</w:t>
      </w:r>
      <w:r w:rsidRPr="005453F9">
        <w:rPr>
          <w:rFonts w:ascii="Times New Roman" w:hAnsi="Times New Roman" w:cs="Times New Roman" w:hint="eastAsia"/>
          <w:b/>
          <w:kern w:val="0"/>
          <w:sz w:val="20"/>
          <w:szCs w:val="20"/>
        </w:rPr>
        <w:t xml:space="preserve">, </w:t>
      </w:r>
      <w:r w:rsidRPr="005453F9">
        <w:rPr>
          <w:rFonts w:ascii="Times New Roman" w:hAnsi="Times New Roman" w:cs="Times New Roman"/>
          <w:b/>
          <w:kern w:val="0"/>
          <w:sz w:val="20"/>
          <w:szCs w:val="20"/>
        </w:rPr>
        <w:t xml:space="preserve">further study the </w:t>
      </w:r>
      <w:r w:rsidR="00866D4F" w:rsidRPr="005453F9">
        <w:rPr>
          <w:rFonts w:ascii="Times New Roman" w:hAnsi="Times New Roman" w:cs="Times New Roman"/>
          <w:b/>
          <w:kern w:val="0"/>
          <w:sz w:val="20"/>
          <w:szCs w:val="20"/>
        </w:rPr>
        <w:t>at least the following options for performance monitoring metrics:</w:t>
      </w:r>
      <w:bookmarkEnd w:id="33"/>
      <w:r w:rsidRPr="005453F9">
        <w:rPr>
          <w:rFonts w:ascii="Times New Roman" w:hAnsi="Times New Roman" w:cs="Times New Roman"/>
          <w:b/>
          <w:kern w:val="0"/>
          <w:sz w:val="20"/>
          <w:szCs w:val="20"/>
        </w:rPr>
        <w:t xml:space="preserve"> </w:t>
      </w:r>
    </w:p>
    <w:p w14:paraId="045E5823" w14:textId="77777777" w:rsidR="00866D4F" w:rsidRPr="005453F9" w:rsidRDefault="00866D4F" w:rsidP="0072261C">
      <w:pPr>
        <w:widowControl/>
        <w:numPr>
          <w:ilvl w:val="0"/>
          <w:numId w:val="5"/>
        </w:numPr>
        <w:spacing w:afterLines="50" w:after="120"/>
        <w:rPr>
          <w:rFonts w:ascii="Times New Roman" w:hAnsi="Times New Roman" w:cs="Times New Roman"/>
          <w:b/>
          <w:bCs/>
          <w:iCs/>
          <w:sz w:val="20"/>
          <w:szCs w:val="20"/>
          <w:lang w:val="en-GB"/>
        </w:rPr>
      </w:pPr>
      <w:r w:rsidRPr="005453F9">
        <w:rPr>
          <w:rFonts w:ascii="Times New Roman" w:hAnsi="Times New Roman" w:cs="Times New Roman" w:hint="eastAsia"/>
          <w:b/>
          <w:bCs/>
          <w:iCs/>
          <w:sz w:val="20"/>
          <w:szCs w:val="20"/>
          <w:lang w:val="en-GB"/>
        </w:rPr>
        <w:t>I</w:t>
      </w:r>
      <w:r w:rsidRPr="005453F9">
        <w:rPr>
          <w:rFonts w:ascii="Times New Roman" w:hAnsi="Times New Roman" w:cs="Times New Roman"/>
          <w:b/>
          <w:bCs/>
          <w:iCs/>
          <w:sz w:val="20"/>
          <w:szCs w:val="20"/>
          <w:lang w:val="en-GB"/>
        </w:rPr>
        <w:t>ntermediate KPIs (e.g., SGCS)</w:t>
      </w:r>
      <w:r w:rsidRPr="005453F9">
        <w:rPr>
          <w:rFonts w:ascii="Times New Roman" w:hAnsi="Times New Roman" w:cs="Times New Roman" w:hint="eastAsia"/>
          <w:b/>
          <w:bCs/>
          <w:iCs/>
          <w:sz w:val="20"/>
          <w:szCs w:val="20"/>
          <w:lang w:val="en-GB"/>
        </w:rPr>
        <w:t>;</w:t>
      </w:r>
    </w:p>
    <w:p w14:paraId="17964314" w14:textId="0D89CFD4" w:rsidR="00866D4F" w:rsidRPr="005453F9" w:rsidRDefault="00866D4F" w:rsidP="0072261C">
      <w:pPr>
        <w:widowControl/>
        <w:numPr>
          <w:ilvl w:val="0"/>
          <w:numId w:val="5"/>
        </w:numPr>
        <w:spacing w:afterLines="50" w:after="120"/>
        <w:rPr>
          <w:rFonts w:ascii="Times New Roman" w:hAnsi="Times New Roman" w:cs="Times New Roman"/>
          <w:b/>
          <w:bCs/>
          <w:iCs/>
          <w:sz w:val="20"/>
          <w:szCs w:val="20"/>
          <w:lang w:val="en-GB"/>
        </w:rPr>
      </w:pPr>
      <w:r w:rsidRPr="005453F9">
        <w:rPr>
          <w:rFonts w:ascii="Times New Roman" w:hAnsi="Times New Roman" w:cs="Times New Roman" w:hint="eastAsia"/>
          <w:b/>
          <w:bCs/>
          <w:iCs/>
          <w:sz w:val="20"/>
          <w:szCs w:val="20"/>
          <w:lang w:val="en-GB"/>
        </w:rPr>
        <w:t>E</w:t>
      </w:r>
      <w:r w:rsidRPr="005453F9">
        <w:rPr>
          <w:rFonts w:ascii="Times New Roman" w:hAnsi="Times New Roman" w:cs="Times New Roman"/>
          <w:b/>
          <w:bCs/>
          <w:iCs/>
          <w:sz w:val="20"/>
          <w:szCs w:val="20"/>
          <w:lang w:val="en-GB"/>
        </w:rPr>
        <w:t>ventual KPIs (e.g., Throughput, hypothetical BLER, BLER, NACK/ACK)</w:t>
      </w:r>
      <w:r w:rsidRPr="005453F9">
        <w:rPr>
          <w:rFonts w:ascii="Times New Roman" w:hAnsi="Times New Roman" w:cs="Times New Roman" w:hint="eastAsia"/>
          <w:b/>
          <w:bCs/>
          <w:iCs/>
          <w:sz w:val="20"/>
          <w:szCs w:val="20"/>
          <w:lang w:val="en-GB"/>
        </w:rPr>
        <w:t>.</w:t>
      </w:r>
    </w:p>
    <w:p w14:paraId="70F8FC13" w14:textId="62960FAE" w:rsidR="00B426C7" w:rsidRPr="005453F9" w:rsidRDefault="00B426C7" w:rsidP="00B12A20">
      <w:pPr>
        <w:pStyle w:val="1"/>
        <w:spacing w:before="0" w:afterLines="50"/>
      </w:pPr>
      <w:r w:rsidRPr="005453F9">
        <w:rPr>
          <w:rFonts w:hint="eastAsia"/>
        </w:rPr>
        <w:t>Conclusions</w:t>
      </w:r>
    </w:p>
    <w:p w14:paraId="1AEB561F" w14:textId="19AFEA9D" w:rsidR="00B426C7" w:rsidRDefault="00B426C7" w:rsidP="00B12A20">
      <w:pPr>
        <w:widowControl/>
        <w:spacing w:afterLines="50" w:after="120"/>
        <w:rPr>
          <w:rFonts w:ascii="Times New Roman" w:eastAsia="宋体" w:hAnsi="Times New Roman" w:cs="Times New Roman"/>
          <w:kern w:val="0"/>
          <w:sz w:val="20"/>
          <w:szCs w:val="20"/>
          <w:lang w:val="en-GB"/>
        </w:rPr>
      </w:pPr>
      <w:r w:rsidRPr="000A3EEE">
        <w:rPr>
          <w:rFonts w:ascii="Times New Roman" w:eastAsia="宋体" w:hAnsi="Times New Roman" w:cs="Times New Roman" w:hint="eastAsia"/>
          <w:kern w:val="0"/>
          <w:sz w:val="20"/>
          <w:szCs w:val="20"/>
          <w:lang w:val="en-GB"/>
        </w:rPr>
        <w:t xml:space="preserve">In this contribution, we provided our </w:t>
      </w:r>
      <w:r w:rsidR="002826DB" w:rsidRPr="000A3EEE">
        <w:rPr>
          <w:rFonts w:ascii="Times New Roman" w:eastAsia="宋体" w:hAnsi="Times New Roman" w:cs="Times New Roman" w:hint="eastAsia"/>
          <w:kern w:val="0"/>
          <w:sz w:val="20"/>
          <w:szCs w:val="20"/>
          <w:lang w:val="en-GB"/>
        </w:rPr>
        <w:t>analysis</w:t>
      </w:r>
      <w:r w:rsidRPr="000A3EEE">
        <w:rPr>
          <w:rFonts w:ascii="Times New Roman" w:eastAsia="宋体" w:hAnsi="Times New Roman" w:cs="Times New Roman" w:hint="eastAsia"/>
          <w:kern w:val="0"/>
          <w:sz w:val="20"/>
          <w:szCs w:val="20"/>
          <w:lang w:val="en-GB"/>
        </w:rPr>
        <w:t xml:space="preserve"> on </w:t>
      </w:r>
      <w:r w:rsidR="002826DB" w:rsidRPr="000A3EEE">
        <w:rPr>
          <w:rFonts w:ascii="Times New Roman" w:eastAsia="宋体" w:hAnsi="Times New Roman" w:cs="Times New Roman" w:hint="eastAsia"/>
          <w:kern w:val="0"/>
          <w:sz w:val="20"/>
          <w:szCs w:val="20"/>
          <w:lang w:val="en-GB"/>
        </w:rPr>
        <w:t>spec</w:t>
      </w:r>
      <w:r w:rsidR="00831E43">
        <w:rPr>
          <w:rFonts w:ascii="Times New Roman" w:eastAsia="宋体" w:hAnsi="Times New Roman" w:cs="Times New Roman" w:hint="eastAsia"/>
          <w:kern w:val="0"/>
          <w:sz w:val="20"/>
          <w:szCs w:val="20"/>
          <w:lang w:val="en-GB"/>
        </w:rPr>
        <w:t>ification</w:t>
      </w:r>
      <w:r w:rsidR="002826DB" w:rsidRPr="000A3EEE">
        <w:rPr>
          <w:rFonts w:ascii="Times New Roman" w:eastAsia="宋体" w:hAnsi="Times New Roman" w:cs="Times New Roman" w:hint="eastAsia"/>
          <w:kern w:val="0"/>
          <w:sz w:val="20"/>
          <w:szCs w:val="20"/>
          <w:lang w:val="en-GB"/>
        </w:rPr>
        <w:t xml:space="preserve"> impacts of AI/ML based CSI </w:t>
      </w:r>
      <w:r w:rsidR="005453F9">
        <w:rPr>
          <w:rFonts w:ascii="Times New Roman" w:eastAsia="宋体" w:hAnsi="Times New Roman" w:cs="Times New Roman" w:hint="eastAsia"/>
          <w:kern w:val="0"/>
          <w:sz w:val="20"/>
          <w:szCs w:val="20"/>
          <w:lang w:val="en-GB"/>
        </w:rPr>
        <w:t>feedback</w:t>
      </w:r>
      <w:r w:rsidR="00817F93" w:rsidRPr="000A3EEE">
        <w:rPr>
          <w:rFonts w:ascii="Times New Roman" w:eastAsia="宋体" w:hAnsi="Times New Roman" w:cs="Times New Roman" w:hint="eastAsia"/>
          <w:kern w:val="0"/>
          <w:sz w:val="20"/>
          <w:szCs w:val="20"/>
          <w:lang w:val="en-GB"/>
        </w:rPr>
        <w:t xml:space="preserve">. </w:t>
      </w:r>
      <w:r w:rsidRPr="000A3EEE">
        <w:rPr>
          <w:rFonts w:ascii="Times New Roman" w:eastAsia="宋体" w:hAnsi="Times New Roman" w:cs="Times New Roman" w:hint="eastAsia"/>
          <w:kern w:val="0"/>
          <w:sz w:val="20"/>
          <w:szCs w:val="20"/>
          <w:lang w:val="en-GB"/>
        </w:rPr>
        <w:t xml:space="preserve">We have the following </w:t>
      </w:r>
      <w:r w:rsidR="00A60BD8">
        <w:rPr>
          <w:rFonts w:ascii="Times New Roman" w:eastAsia="宋体" w:hAnsi="Times New Roman" w:cs="Times New Roman" w:hint="eastAsia"/>
          <w:kern w:val="0"/>
          <w:sz w:val="20"/>
          <w:szCs w:val="20"/>
          <w:lang w:val="en-GB"/>
        </w:rPr>
        <w:t>observation</w:t>
      </w:r>
      <w:r w:rsidR="009F708F">
        <w:rPr>
          <w:rFonts w:ascii="Times New Roman" w:eastAsia="宋体" w:hAnsi="Times New Roman" w:cs="Times New Roman" w:hint="eastAsia"/>
          <w:kern w:val="0"/>
          <w:sz w:val="20"/>
          <w:szCs w:val="20"/>
          <w:lang w:val="en-GB"/>
        </w:rPr>
        <w:t xml:space="preserve"> and </w:t>
      </w:r>
      <w:r w:rsidRPr="000A3EEE">
        <w:rPr>
          <w:rFonts w:ascii="Times New Roman" w:eastAsia="宋体" w:hAnsi="Times New Roman" w:cs="Times New Roman" w:hint="eastAsia"/>
          <w:kern w:val="0"/>
          <w:sz w:val="20"/>
          <w:szCs w:val="20"/>
          <w:lang w:val="en-GB"/>
        </w:rPr>
        <w:t>proposals:</w:t>
      </w:r>
    </w:p>
    <w:p w14:paraId="1972DDC1" w14:textId="172DE985" w:rsidR="005453F9" w:rsidRPr="005453F9" w:rsidRDefault="005453F9" w:rsidP="00B12A20">
      <w:pPr>
        <w:widowControl/>
        <w:spacing w:afterLines="50" w:after="120"/>
        <w:rPr>
          <w:rFonts w:ascii="Times New Roman" w:eastAsia="宋体" w:hAnsi="Times New Roman" w:cs="Times New Roman"/>
          <w:b/>
          <w:i/>
          <w:kern w:val="0"/>
          <w:sz w:val="20"/>
          <w:szCs w:val="20"/>
          <w:u w:val="single"/>
          <w:lang w:val="en-GB"/>
        </w:rPr>
      </w:pPr>
      <w:r w:rsidRPr="005453F9">
        <w:rPr>
          <w:rFonts w:ascii="Times New Roman" w:eastAsia="宋体" w:hAnsi="Times New Roman" w:cs="Times New Roman" w:hint="eastAsia"/>
          <w:b/>
          <w:i/>
          <w:kern w:val="0"/>
          <w:sz w:val="20"/>
          <w:szCs w:val="20"/>
          <w:u w:val="single"/>
          <w:lang w:val="en-GB"/>
        </w:rPr>
        <w:t>CSI compression using two-sided model</w:t>
      </w:r>
    </w:p>
    <w:p w14:paraId="31D99E7C" w14:textId="59EA3C8E" w:rsidR="005453F9" w:rsidRDefault="005453F9" w:rsidP="00B12A20">
      <w:pPr>
        <w:widowControl/>
        <w:spacing w:afterLines="50"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fldChar w:fldCharType="begin"/>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hint="eastAsia"/>
          <w:kern w:val="0"/>
          <w:sz w:val="20"/>
          <w:szCs w:val="20"/>
          <w:lang w:val="en-GB"/>
        </w:rPr>
        <w:instrText>REF _Ref131625334 \h</w:instrText>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kern w:val="0"/>
          <w:sz w:val="20"/>
          <w:szCs w:val="20"/>
          <w:lang w:val="en-GB"/>
        </w:rPr>
      </w:r>
      <w:r>
        <w:rPr>
          <w:rFonts w:ascii="Times New Roman" w:eastAsia="宋体" w:hAnsi="Times New Roman" w:cs="Times New Roman"/>
          <w:kern w:val="0"/>
          <w:sz w:val="20"/>
          <w:szCs w:val="20"/>
          <w:lang w:val="en-GB"/>
        </w:rPr>
        <w:fldChar w:fldCharType="separate"/>
      </w:r>
      <w:r w:rsidRPr="009F708F">
        <w:rPr>
          <w:rFonts w:ascii="Times New Roman" w:hAnsi="Times New Roman" w:cs="Times New Roman"/>
          <w:b/>
          <w:sz w:val="20"/>
          <w:szCs w:val="20"/>
        </w:rPr>
        <w:t xml:space="preserve">Observation </w:t>
      </w:r>
      <w:r>
        <w:rPr>
          <w:rFonts w:ascii="Times New Roman" w:hAnsi="Times New Roman" w:cs="Times New Roman"/>
          <w:b/>
          <w:noProof/>
          <w:sz w:val="20"/>
          <w:szCs w:val="20"/>
        </w:rPr>
        <w:t>1</w:t>
      </w:r>
      <w:r w:rsidRPr="009F708F">
        <w:rPr>
          <w:rFonts w:ascii="Times New Roman" w:hAnsi="Times New Roman" w:cs="Times New Roman" w:hint="eastAsia"/>
          <w:b/>
          <w:bCs/>
          <w:iCs/>
          <w:sz w:val="20"/>
          <w:szCs w:val="20"/>
          <w:lang w:val="en-GB"/>
        </w:rPr>
        <w:t xml:space="preserve">: </w:t>
      </w:r>
      <w:r w:rsidRPr="009F708F">
        <w:rPr>
          <w:rFonts w:ascii="Times New Roman" w:hAnsi="Times New Roman" w:cs="Times New Roman"/>
          <w:b/>
          <w:bCs/>
          <w:iCs/>
          <w:sz w:val="20"/>
          <w:szCs w:val="20"/>
          <w:lang w:val="en-GB"/>
        </w:rPr>
        <w:t>In CSI compression using two-sided model use case,</w:t>
      </w:r>
      <w:r w:rsidRPr="009F708F">
        <w:rPr>
          <w:rFonts w:ascii="Times New Roman" w:hAnsi="Times New Roman" w:cs="Times New Roman" w:hint="eastAsia"/>
          <w:b/>
          <w:bCs/>
          <w:iCs/>
          <w:sz w:val="20"/>
          <w:szCs w:val="20"/>
          <w:lang w:val="en-GB"/>
        </w:rPr>
        <w:t xml:space="preserve"> for data collection</w:t>
      </w:r>
      <w:r w:rsidRPr="009F708F">
        <w:rPr>
          <w:rFonts w:ascii="Times New Roman" w:hAnsi="Times New Roman" w:cs="Times New Roman"/>
          <w:b/>
          <w:bCs/>
          <w:iCs/>
          <w:sz w:val="20"/>
          <w:szCs w:val="20"/>
          <w:lang w:val="en-GB"/>
        </w:rPr>
        <w:t xml:space="preserve"> for model training</w:t>
      </w:r>
      <w:r w:rsidRPr="009F708F">
        <w:rPr>
          <w:rFonts w:ascii="Times New Roman" w:hAnsi="Times New Roman" w:cs="Times New Roman" w:hint="eastAsia"/>
          <w:b/>
          <w:bCs/>
          <w:iCs/>
          <w:sz w:val="20"/>
          <w:szCs w:val="20"/>
          <w:lang w:val="en-GB"/>
        </w:rPr>
        <w:t xml:space="preserve">, </w:t>
      </w:r>
      <w:r w:rsidRPr="009F708F">
        <w:rPr>
          <w:rFonts w:ascii="Times New Roman" w:hAnsi="Times New Roman" w:cs="Times New Roman"/>
          <w:b/>
          <w:bCs/>
          <w:iCs/>
          <w:sz w:val="20"/>
          <w:szCs w:val="20"/>
          <w:lang w:val="en-GB"/>
        </w:rPr>
        <w:t>enhancement</w:t>
      </w:r>
      <w:r w:rsidRPr="009F708F">
        <w:rPr>
          <w:rFonts w:ascii="Times New Roman" w:hAnsi="Times New Roman" w:cs="Times New Roman" w:hint="eastAsia"/>
          <w:b/>
          <w:bCs/>
          <w:iCs/>
          <w:sz w:val="20"/>
          <w:szCs w:val="20"/>
          <w:lang w:val="en-GB"/>
        </w:rPr>
        <w:t xml:space="preserve"> on CSI-RS is not needed.</w:t>
      </w:r>
      <w:r>
        <w:rPr>
          <w:rFonts w:ascii="Times New Roman" w:eastAsia="宋体" w:hAnsi="Times New Roman" w:cs="Times New Roman"/>
          <w:kern w:val="0"/>
          <w:sz w:val="20"/>
          <w:szCs w:val="20"/>
          <w:lang w:val="en-GB"/>
        </w:rPr>
        <w:fldChar w:fldCharType="end"/>
      </w:r>
    </w:p>
    <w:p w14:paraId="5697D27D" w14:textId="1F2E9ECD" w:rsidR="005453F9" w:rsidRDefault="005453F9" w:rsidP="00B12A20">
      <w:pPr>
        <w:widowControl/>
        <w:spacing w:afterLines="50"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fldChar w:fldCharType="begin"/>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hint="eastAsia"/>
          <w:kern w:val="0"/>
          <w:sz w:val="20"/>
          <w:szCs w:val="20"/>
          <w:lang w:val="en-GB"/>
        </w:rPr>
        <w:instrText>REF _Ref142662702 \h</w:instrText>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kern w:val="0"/>
          <w:sz w:val="20"/>
          <w:szCs w:val="20"/>
          <w:lang w:val="en-GB"/>
        </w:rPr>
      </w:r>
      <w:r>
        <w:rPr>
          <w:rFonts w:ascii="Times New Roman" w:eastAsia="宋体" w:hAnsi="Times New Roman" w:cs="Times New Roman"/>
          <w:kern w:val="0"/>
          <w:sz w:val="20"/>
          <w:szCs w:val="20"/>
          <w:lang w:val="en-GB"/>
        </w:rPr>
        <w:fldChar w:fldCharType="separate"/>
      </w:r>
      <w:r w:rsidRPr="005453F9">
        <w:rPr>
          <w:rFonts w:ascii="Times New Roman" w:hAnsi="Times New Roman" w:cs="Times New Roman"/>
          <w:b/>
          <w:sz w:val="20"/>
          <w:szCs w:val="20"/>
        </w:rPr>
        <w:t xml:space="preserve">Proposal </w:t>
      </w:r>
      <w:r>
        <w:rPr>
          <w:rFonts w:ascii="Times New Roman" w:hAnsi="Times New Roman" w:cs="Times New Roman"/>
          <w:b/>
          <w:noProof/>
          <w:sz w:val="20"/>
          <w:szCs w:val="20"/>
        </w:rPr>
        <w:t>1</w:t>
      </w:r>
      <w:r w:rsidRPr="005453F9">
        <w:rPr>
          <w:rFonts w:ascii="Times New Roman" w:hAnsi="Times New Roman" w:cs="Times New Roman"/>
          <w:b/>
          <w:sz w:val="20"/>
          <w:szCs w:val="20"/>
        </w:rPr>
        <w:t>:</w:t>
      </w:r>
      <w:r w:rsidRPr="005453F9">
        <w:rPr>
          <w:rFonts w:ascii="Times New Roman" w:hAnsi="Times New Roman" w:cs="Times New Roman"/>
          <w:sz w:val="20"/>
          <w:szCs w:val="20"/>
        </w:rPr>
        <w:t xml:space="preserve"> </w:t>
      </w:r>
      <w:r w:rsidRPr="005453F9">
        <w:rPr>
          <w:rFonts w:ascii="Times New Roman" w:hAnsi="Times New Roman" w:cs="Times New Roman"/>
          <w:b/>
          <w:bCs/>
          <w:iCs/>
          <w:sz w:val="20"/>
          <w:szCs w:val="20"/>
          <w:lang w:val="en-GB"/>
        </w:rPr>
        <w:t xml:space="preserve">In CSI compression using two-sided model use case, </w:t>
      </w:r>
      <w:r w:rsidRPr="005453F9">
        <w:rPr>
          <w:rFonts w:ascii="Times New Roman" w:hAnsi="Times New Roman" w:cs="Times New Roman" w:hint="eastAsia"/>
          <w:b/>
          <w:bCs/>
          <w:iCs/>
          <w:sz w:val="20"/>
          <w:szCs w:val="20"/>
          <w:lang w:val="en-GB"/>
        </w:rPr>
        <w:t xml:space="preserve">do not treat </w:t>
      </w:r>
      <w:r w:rsidRPr="005453F9">
        <w:rPr>
          <w:rFonts w:ascii="Times New Roman" w:hAnsi="Times New Roman" w:cs="Times New Roman"/>
          <w:b/>
          <w:bCs/>
          <w:iCs/>
          <w:sz w:val="20"/>
          <w:szCs w:val="20"/>
          <w:lang w:val="en-GB"/>
        </w:rPr>
        <w:t>“Unknown model structure at UE followed by retraining at UE side”</w:t>
      </w:r>
      <w:r w:rsidRPr="005453F9">
        <w:rPr>
          <w:rFonts w:ascii="Times New Roman" w:hAnsi="Times New Roman" w:cs="Times New Roman" w:hint="eastAsia"/>
          <w:b/>
          <w:bCs/>
          <w:iCs/>
          <w:sz w:val="20"/>
          <w:szCs w:val="20"/>
          <w:lang w:val="en-GB"/>
        </w:rPr>
        <w:t xml:space="preserve"> as one of training collaboration type 1 </w:t>
      </w:r>
      <w:r w:rsidRPr="005453F9">
        <w:rPr>
          <w:rFonts w:ascii="Times New Roman" w:hAnsi="Times New Roman" w:cs="Times New Roman" w:hint="eastAsia"/>
          <w:b/>
          <w:bCs/>
          <w:iCs/>
          <w:sz w:val="20"/>
          <w:szCs w:val="20"/>
        </w:rPr>
        <w:t>in the</w:t>
      </w:r>
      <w:r w:rsidRPr="005453F9">
        <w:rPr>
          <w:rFonts w:ascii="Times New Roman" w:eastAsia="Malgun Gothic" w:hAnsi="Times New Roman" w:cs="Times New Roman"/>
          <w:b/>
          <w:bCs/>
          <w:iCs/>
          <w:sz w:val="20"/>
          <w:szCs w:val="20"/>
        </w:rPr>
        <w:t xml:space="preserve"> table </w:t>
      </w:r>
      <w:r w:rsidRPr="005453F9">
        <w:rPr>
          <w:rFonts w:ascii="Times New Roman" w:hAnsi="Times New Roman" w:cs="Times New Roman" w:hint="eastAsia"/>
          <w:b/>
          <w:bCs/>
          <w:iCs/>
          <w:sz w:val="20"/>
          <w:szCs w:val="20"/>
        </w:rPr>
        <w:t>for</w:t>
      </w:r>
      <w:r w:rsidRPr="005453F9">
        <w:rPr>
          <w:rFonts w:ascii="Times New Roman" w:eastAsia="Malgun Gothic" w:hAnsi="Times New Roman" w:cs="Times New Roman"/>
          <w:b/>
          <w:bCs/>
          <w:iCs/>
          <w:sz w:val="20"/>
          <w:szCs w:val="20"/>
        </w:rPr>
        <w:t xml:space="preserve"> </w:t>
      </w:r>
      <w:r w:rsidRPr="005453F9">
        <w:rPr>
          <w:rFonts w:ascii="Times New Roman" w:hAnsi="Times New Roman" w:cs="Times New Roman" w:hint="eastAsia"/>
          <w:b/>
          <w:bCs/>
          <w:iCs/>
          <w:sz w:val="20"/>
          <w:szCs w:val="20"/>
        </w:rPr>
        <w:t>characteristics analysis</w:t>
      </w:r>
      <w:r w:rsidRPr="005453F9">
        <w:rPr>
          <w:rFonts w:ascii="Times New Roman" w:eastAsia="Malgun Gothic" w:hAnsi="Times New Roman" w:cs="Times New Roman"/>
          <w:b/>
          <w:bCs/>
          <w:iCs/>
          <w:sz w:val="20"/>
          <w:szCs w:val="20"/>
        </w:rPr>
        <w:t xml:space="preserve"> of training collaboration types 1.</w:t>
      </w:r>
      <w:r>
        <w:rPr>
          <w:rFonts w:ascii="Times New Roman" w:eastAsia="宋体" w:hAnsi="Times New Roman" w:cs="Times New Roman"/>
          <w:kern w:val="0"/>
          <w:sz w:val="20"/>
          <w:szCs w:val="20"/>
          <w:lang w:val="en-GB"/>
        </w:rPr>
        <w:fldChar w:fldCharType="end"/>
      </w:r>
    </w:p>
    <w:p w14:paraId="5A8ED5D8" w14:textId="30B25E1B" w:rsidR="005453F9" w:rsidRDefault="005453F9" w:rsidP="00B12A20">
      <w:pPr>
        <w:widowControl/>
        <w:spacing w:afterLines="50"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fldChar w:fldCharType="begin"/>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hint="eastAsia"/>
          <w:kern w:val="0"/>
          <w:sz w:val="20"/>
          <w:szCs w:val="20"/>
          <w:lang w:val="en-GB"/>
        </w:rPr>
        <w:instrText>REF _Ref142662709 \h</w:instrText>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kern w:val="0"/>
          <w:sz w:val="20"/>
          <w:szCs w:val="20"/>
          <w:lang w:val="en-GB"/>
        </w:rPr>
      </w:r>
      <w:r>
        <w:rPr>
          <w:rFonts w:ascii="Times New Roman" w:eastAsia="宋体" w:hAnsi="Times New Roman" w:cs="Times New Roman"/>
          <w:kern w:val="0"/>
          <w:sz w:val="20"/>
          <w:szCs w:val="20"/>
          <w:lang w:val="en-GB"/>
        </w:rPr>
        <w:fldChar w:fldCharType="separate"/>
      </w:r>
      <w:r w:rsidRPr="005453F9">
        <w:rPr>
          <w:rFonts w:ascii="Times New Roman" w:hAnsi="Times New Roman" w:cs="Times New Roman"/>
          <w:b/>
          <w:sz w:val="20"/>
          <w:szCs w:val="20"/>
        </w:rPr>
        <w:t xml:space="preserve">Proposal </w:t>
      </w:r>
      <w:r>
        <w:rPr>
          <w:rFonts w:ascii="Times New Roman" w:hAnsi="Times New Roman" w:cs="Times New Roman"/>
          <w:b/>
          <w:noProof/>
          <w:sz w:val="20"/>
          <w:szCs w:val="20"/>
        </w:rPr>
        <w:t>2</w:t>
      </w:r>
      <w:r w:rsidRPr="005453F9">
        <w:rPr>
          <w:rFonts w:ascii="Times New Roman" w:hAnsi="Times New Roman" w:cs="Times New Roman"/>
          <w:b/>
          <w:sz w:val="20"/>
          <w:szCs w:val="20"/>
        </w:rPr>
        <w:t>:</w:t>
      </w:r>
      <w:r w:rsidRPr="005453F9">
        <w:rPr>
          <w:rFonts w:ascii="Times New Roman" w:hAnsi="Times New Roman" w:cs="Times New Roman"/>
          <w:sz w:val="20"/>
          <w:szCs w:val="20"/>
        </w:rPr>
        <w:t xml:space="preserve"> </w:t>
      </w:r>
      <w:r w:rsidRPr="005453F9">
        <w:rPr>
          <w:rFonts w:ascii="Times New Roman" w:hAnsi="Times New Roman" w:cs="Times New Roman"/>
          <w:b/>
          <w:bCs/>
          <w:iCs/>
          <w:sz w:val="20"/>
          <w:szCs w:val="20"/>
          <w:lang w:val="en-GB"/>
        </w:rPr>
        <w:t xml:space="preserve">In CSI compression using two-sided model use case, </w:t>
      </w:r>
      <w:r w:rsidRPr="005453F9">
        <w:rPr>
          <w:rFonts w:ascii="Times New Roman" w:hAnsi="Times New Roman" w:cs="Times New Roman" w:hint="eastAsia"/>
          <w:b/>
          <w:bCs/>
          <w:iCs/>
          <w:sz w:val="20"/>
          <w:szCs w:val="20"/>
          <w:lang w:val="en-GB"/>
        </w:rPr>
        <w:t xml:space="preserve">do not list </w:t>
      </w:r>
      <w:r w:rsidRPr="005453F9">
        <w:rPr>
          <w:rFonts w:ascii="Times New Roman" w:hAnsi="Times New Roman" w:cs="Times New Roman"/>
          <w:b/>
          <w:bCs/>
          <w:iCs/>
          <w:sz w:val="20"/>
          <w:szCs w:val="20"/>
          <w:lang w:val="en-GB"/>
        </w:rPr>
        <w:t>“Type 1 training at UE/NW neutral site with 3GPP transparent model delivery to UE and NW respectively”</w:t>
      </w:r>
      <w:r w:rsidRPr="005453F9">
        <w:rPr>
          <w:rFonts w:ascii="Times New Roman" w:hAnsi="Times New Roman" w:cs="Times New Roman" w:hint="eastAsia"/>
          <w:b/>
          <w:bCs/>
          <w:iCs/>
          <w:sz w:val="20"/>
          <w:szCs w:val="20"/>
          <w:lang w:val="en-GB"/>
        </w:rPr>
        <w:t xml:space="preserve"> </w:t>
      </w:r>
      <w:r w:rsidRPr="005453F9">
        <w:rPr>
          <w:rFonts w:ascii="Times New Roman" w:hAnsi="Times New Roman" w:cs="Times New Roman" w:hint="eastAsia"/>
          <w:b/>
          <w:bCs/>
          <w:iCs/>
          <w:sz w:val="20"/>
          <w:szCs w:val="20"/>
        </w:rPr>
        <w:t>in the</w:t>
      </w:r>
      <w:r w:rsidRPr="005453F9">
        <w:rPr>
          <w:rFonts w:ascii="Times New Roman" w:eastAsia="Malgun Gothic" w:hAnsi="Times New Roman" w:cs="Times New Roman"/>
          <w:b/>
          <w:bCs/>
          <w:iCs/>
          <w:sz w:val="20"/>
          <w:szCs w:val="20"/>
        </w:rPr>
        <w:t xml:space="preserve"> table </w:t>
      </w:r>
      <w:r w:rsidRPr="005453F9">
        <w:rPr>
          <w:rFonts w:ascii="Times New Roman" w:hAnsi="Times New Roman" w:cs="Times New Roman" w:hint="eastAsia"/>
          <w:b/>
          <w:bCs/>
          <w:iCs/>
          <w:sz w:val="20"/>
          <w:szCs w:val="20"/>
        </w:rPr>
        <w:t>for characteristics analysis</w:t>
      </w:r>
      <w:r w:rsidRPr="005453F9">
        <w:rPr>
          <w:rFonts w:ascii="Times New Roman" w:eastAsia="Malgun Gothic" w:hAnsi="Times New Roman" w:cs="Times New Roman"/>
          <w:b/>
          <w:bCs/>
          <w:iCs/>
          <w:sz w:val="20"/>
          <w:szCs w:val="20"/>
        </w:rPr>
        <w:t xml:space="preserve"> of training collaboration types 1</w:t>
      </w:r>
      <w:r w:rsidRPr="005453F9">
        <w:rPr>
          <w:rFonts w:ascii="Times New Roman" w:hAnsi="Times New Roman" w:cs="Times New Roman" w:hint="eastAsia"/>
          <w:b/>
          <w:bCs/>
          <w:iCs/>
          <w:sz w:val="20"/>
          <w:szCs w:val="20"/>
        </w:rPr>
        <w:t xml:space="preserve"> before the procedure and feasibility of </w:t>
      </w:r>
      <w:r w:rsidRPr="005453F9">
        <w:rPr>
          <w:rFonts w:ascii="Times New Roman" w:hAnsi="Times New Roman" w:cs="Times New Roman"/>
          <w:b/>
          <w:bCs/>
          <w:iCs/>
          <w:sz w:val="20"/>
          <w:szCs w:val="20"/>
        </w:rPr>
        <w:t>“</w:t>
      </w:r>
      <w:r w:rsidRPr="005453F9">
        <w:rPr>
          <w:rFonts w:ascii="Times New Roman" w:hAnsi="Times New Roman" w:cs="Times New Roman"/>
          <w:b/>
          <w:bCs/>
          <w:iCs/>
          <w:sz w:val="20"/>
          <w:szCs w:val="20"/>
          <w:lang w:val="en-GB"/>
        </w:rPr>
        <w:t>Type 1 training at UE/NW neutral site with 3GPP transparent model delivery to UE and NW respectively</w:t>
      </w:r>
      <w:r w:rsidRPr="005453F9">
        <w:rPr>
          <w:rFonts w:ascii="Times New Roman" w:hAnsi="Times New Roman" w:cs="Times New Roman"/>
          <w:b/>
          <w:bCs/>
          <w:iCs/>
          <w:sz w:val="20"/>
          <w:szCs w:val="20"/>
        </w:rPr>
        <w:t>”</w:t>
      </w:r>
      <w:r w:rsidRPr="005453F9">
        <w:rPr>
          <w:rFonts w:ascii="Times New Roman" w:hAnsi="Times New Roman" w:cs="Times New Roman" w:hint="eastAsia"/>
          <w:b/>
          <w:bCs/>
          <w:iCs/>
          <w:sz w:val="20"/>
          <w:szCs w:val="20"/>
        </w:rPr>
        <w:t xml:space="preserve"> are clear.</w:t>
      </w:r>
      <w:r>
        <w:rPr>
          <w:rFonts w:ascii="Times New Roman" w:eastAsia="宋体" w:hAnsi="Times New Roman" w:cs="Times New Roman"/>
          <w:kern w:val="0"/>
          <w:sz w:val="20"/>
          <w:szCs w:val="20"/>
          <w:lang w:val="en-GB"/>
        </w:rPr>
        <w:fldChar w:fldCharType="end"/>
      </w:r>
    </w:p>
    <w:p w14:paraId="45D10102" w14:textId="5AD2F2DC" w:rsidR="005453F9" w:rsidRDefault="005453F9" w:rsidP="00B12A20">
      <w:pPr>
        <w:widowControl/>
        <w:spacing w:afterLines="50"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fldChar w:fldCharType="begin"/>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hint="eastAsia"/>
          <w:kern w:val="0"/>
          <w:sz w:val="20"/>
          <w:szCs w:val="20"/>
          <w:lang w:val="en-GB"/>
        </w:rPr>
        <w:instrText>REF _Ref142662714 \h</w:instrText>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kern w:val="0"/>
          <w:sz w:val="20"/>
          <w:szCs w:val="20"/>
          <w:lang w:val="en-GB"/>
        </w:rPr>
      </w:r>
      <w:r>
        <w:rPr>
          <w:rFonts w:ascii="Times New Roman" w:eastAsia="宋体" w:hAnsi="Times New Roman" w:cs="Times New Roman"/>
          <w:kern w:val="0"/>
          <w:sz w:val="20"/>
          <w:szCs w:val="20"/>
          <w:lang w:val="en-GB"/>
        </w:rPr>
        <w:fldChar w:fldCharType="separate"/>
      </w:r>
      <w:r w:rsidRPr="005453F9">
        <w:rPr>
          <w:rFonts w:ascii="Times New Roman" w:hAnsi="Times New Roman" w:cs="Times New Roman"/>
          <w:b/>
          <w:sz w:val="20"/>
          <w:szCs w:val="20"/>
        </w:rPr>
        <w:t xml:space="preserve">Proposal </w:t>
      </w:r>
      <w:r>
        <w:rPr>
          <w:rFonts w:ascii="Times New Roman" w:hAnsi="Times New Roman" w:cs="Times New Roman"/>
          <w:b/>
          <w:noProof/>
          <w:sz w:val="20"/>
          <w:szCs w:val="20"/>
        </w:rPr>
        <w:t>3</w:t>
      </w:r>
      <w:r w:rsidRPr="005453F9">
        <w:rPr>
          <w:rFonts w:ascii="Times New Roman" w:hAnsi="Times New Roman" w:cs="Times New Roman"/>
          <w:b/>
          <w:sz w:val="20"/>
          <w:szCs w:val="20"/>
        </w:rPr>
        <w:t>:</w:t>
      </w:r>
      <w:r w:rsidRPr="005453F9">
        <w:rPr>
          <w:rFonts w:ascii="Times New Roman" w:hAnsi="Times New Roman" w:cs="Times New Roman"/>
          <w:sz w:val="20"/>
          <w:szCs w:val="20"/>
        </w:rPr>
        <w:t xml:space="preserve"> </w:t>
      </w:r>
      <w:r w:rsidRPr="005453F9">
        <w:rPr>
          <w:rFonts w:ascii="Times New Roman" w:hAnsi="Times New Roman" w:cs="Times New Roman"/>
          <w:b/>
          <w:bCs/>
          <w:iCs/>
          <w:sz w:val="20"/>
          <w:szCs w:val="20"/>
          <w:lang w:val="en-GB"/>
        </w:rPr>
        <w:t xml:space="preserve">In CSI compression using two-sided model use case, </w:t>
      </w:r>
      <w:r w:rsidRPr="005453F9">
        <w:rPr>
          <w:rFonts w:ascii="Times New Roman" w:hAnsi="Times New Roman" w:cs="Times New Roman" w:hint="eastAsia"/>
          <w:b/>
          <w:bCs/>
          <w:iCs/>
          <w:sz w:val="20"/>
          <w:szCs w:val="20"/>
          <w:lang w:val="en-GB"/>
        </w:rPr>
        <w:t>adopt</w:t>
      </w:r>
      <w:r w:rsidRPr="005453F9">
        <w:rPr>
          <w:rFonts w:ascii="Times New Roman" w:hAnsi="Times New Roman" w:cs="Times New Roman" w:hint="eastAsia"/>
          <w:b/>
          <w:bCs/>
          <w:iCs/>
          <w:sz w:val="20"/>
          <w:szCs w:val="20"/>
        </w:rPr>
        <w:t xml:space="preserve"> the</w:t>
      </w:r>
      <w:r w:rsidRPr="005453F9">
        <w:rPr>
          <w:rFonts w:ascii="Times New Roman" w:eastAsia="Malgun Gothic" w:hAnsi="Times New Roman" w:cs="Times New Roman"/>
          <w:b/>
          <w:bCs/>
          <w:iCs/>
          <w:sz w:val="20"/>
          <w:szCs w:val="20"/>
        </w:rPr>
        <w:t xml:space="preserve"> </w:t>
      </w:r>
      <w:r w:rsidRPr="005453F9">
        <w:rPr>
          <w:rFonts w:ascii="Times New Roman" w:hAnsi="Times New Roman" w:cs="Times New Roman" w:hint="eastAsia"/>
          <w:b/>
          <w:bCs/>
          <w:iCs/>
          <w:sz w:val="20"/>
          <w:szCs w:val="20"/>
        </w:rPr>
        <w:t xml:space="preserve">following </w:t>
      </w:r>
      <w:r w:rsidRPr="005453F9">
        <w:rPr>
          <w:rFonts w:ascii="Times New Roman" w:eastAsia="Malgun Gothic" w:hAnsi="Times New Roman" w:cs="Times New Roman"/>
          <w:b/>
          <w:bCs/>
          <w:iCs/>
          <w:sz w:val="20"/>
          <w:szCs w:val="20"/>
        </w:rPr>
        <w:t xml:space="preserve">table </w:t>
      </w:r>
      <w:r w:rsidRPr="005453F9">
        <w:rPr>
          <w:rFonts w:ascii="Times New Roman" w:hAnsi="Times New Roman" w:cs="Times New Roman" w:hint="eastAsia"/>
          <w:b/>
          <w:bCs/>
          <w:iCs/>
          <w:sz w:val="20"/>
          <w:szCs w:val="20"/>
        </w:rPr>
        <w:t>for</w:t>
      </w:r>
      <w:r w:rsidRPr="005453F9">
        <w:rPr>
          <w:rFonts w:ascii="Times New Roman" w:eastAsia="Malgun Gothic" w:hAnsi="Times New Roman" w:cs="Times New Roman"/>
          <w:b/>
          <w:bCs/>
          <w:iCs/>
          <w:sz w:val="20"/>
          <w:szCs w:val="20"/>
        </w:rPr>
        <w:t xml:space="preserve"> </w:t>
      </w:r>
      <w:r w:rsidRPr="005453F9">
        <w:rPr>
          <w:rFonts w:ascii="Times New Roman" w:hAnsi="Times New Roman" w:cs="Times New Roman" w:hint="eastAsia"/>
          <w:b/>
          <w:bCs/>
          <w:iCs/>
          <w:sz w:val="20"/>
          <w:szCs w:val="20"/>
        </w:rPr>
        <w:t>characteristics analysis</w:t>
      </w:r>
      <w:r w:rsidRPr="005453F9">
        <w:rPr>
          <w:rFonts w:ascii="Times New Roman" w:eastAsia="Malgun Gothic" w:hAnsi="Times New Roman" w:cs="Times New Roman"/>
          <w:b/>
          <w:bCs/>
          <w:iCs/>
          <w:sz w:val="20"/>
          <w:szCs w:val="20"/>
        </w:rPr>
        <w:t xml:space="preserve"> of training collaboration types 1</w:t>
      </w:r>
      <w:r w:rsidRPr="005453F9">
        <w:rPr>
          <w:rFonts w:ascii="Times New Roman" w:hAnsi="Times New Roman" w:cs="Times New Roman" w:hint="eastAsia"/>
          <w:b/>
          <w:bCs/>
          <w:iCs/>
          <w:sz w:val="20"/>
          <w:szCs w:val="20"/>
        </w:rPr>
        <w:t>:</w:t>
      </w:r>
      <w:r>
        <w:rPr>
          <w:rFonts w:ascii="Times New Roman" w:eastAsia="宋体" w:hAnsi="Times New Roman" w:cs="Times New Roman"/>
          <w:kern w:val="0"/>
          <w:sz w:val="20"/>
          <w:szCs w:val="20"/>
          <w:lang w:val="en-GB"/>
        </w:rPr>
        <w:fldChar w:fldCharType="end"/>
      </w:r>
    </w:p>
    <w:tbl>
      <w:tblPr>
        <w:tblStyle w:val="a9"/>
        <w:tblW w:w="5000" w:type="pct"/>
        <w:tblLook w:val="04A0" w:firstRow="1" w:lastRow="0" w:firstColumn="1" w:lastColumn="0" w:noHBand="0" w:noVBand="1"/>
      </w:tblPr>
      <w:tblGrid>
        <w:gridCol w:w="2756"/>
        <w:gridCol w:w="1486"/>
        <w:gridCol w:w="1566"/>
        <w:gridCol w:w="1543"/>
        <w:gridCol w:w="1935"/>
      </w:tblGrid>
      <w:tr w:rsidR="005453F9" w:rsidRPr="005453F9" w14:paraId="414FC8A5" w14:textId="77777777" w:rsidTr="00605D4D">
        <w:trPr>
          <w:trHeight w:val="216"/>
        </w:trPr>
        <w:tc>
          <w:tcPr>
            <w:tcW w:w="1484" w:type="pct"/>
            <w:vMerge w:val="restart"/>
            <w:tcBorders>
              <w:tl2br w:val="single" w:sz="4" w:space="0" w:color="auto"/>
            </w:tcBorders>
          </w:tcPr>
          <w:p w14:paraId="353B208E" w14:textId="77777777" w:rsidR="005453F9" w:rsidRPr="005453F9" w:rsidRDefault="005453F9" w:rsidP="00841BF1">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ab/>
              <w:t xml:space="preserve">      Training types</w:t>
            </w:r>
          </w:p>
          <w:p w14:paraId="385CAEEB" w14:textId="77777777" w:rsidR="005453F9" w:rsidRPr="005453F9" w:rsidRDefault="005453F9" w:rsidP="00841BF1">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Characteristics</w:t>
            </w:r>
          </w:p>
        </w:tc>
        <w:tc>
          <w:tcPr>
            <w:tcW w:w="1643" w:type="pct"/>
            <w:gridSpan w:val="2"/>
          </w:tcPr>
          <w:p w14:paraId="56AF4436" w14:textId="77777777" w:rsidR="005453F9" w:rsidRPr="005453F9" w:rsidRDefault="005453F9" w:rsidP="00554D2D">
            <w:pPr>
              <w:spacing w:afterLines="50" w:after="120"/>
              <w:jc w:val="center"/>
              <w:rPr>
                <w:rFonts w:ascii="Times New Roman" w:hAnsi="Times New Roman" w:cs="Times New Roman"/>
                <w:bCs/>
                <w:iCs/>
                <w:sz w:val="20"/>
                <w:szCs w:val="20"/>
              </w:rPr>
            </w:pPr>
            <w:r w:rsidRPr="005453F9">
              <w:rPr>
                <w:rFonts w:ascii="Times New Roman" w:hAnsi="Times New Roman" w:cs="Times New Roman"/>
                <w:sz w:val="20"/>
                <w:szCs w:val="20"/>
              </w:rPr>
              <w:t>NW side Type 1</w:t>
            </w:r>
          </w:p>
        </w:tc>
        <w:tc>
          <w:tcPr>
            <w:tcW w:w="1873" w:type="pct"/>
            <w:gridSpan w:val="2"/>
          </w:tcPr>
          <w:p w14:paraId="1CD8B977" w14:textId="77777777" w:rsidR="005453F9" w:rsidRPr="005453F9" w:rsidRDefault="005453F9" w:rsidP="00554D2D">
            <w:pPr>
              <w:spacing w:afterLines="50" w:after="120"/>
              <w:jc w:val="center"/>
              <w:rPr>
                <w:rFonts w:ascii="Times New Roman" w:hAnsi="Times New Roman" w:cs="Times New Roman"/>
                <w:bCs/>
                <w:iCs/>
                <w:sz w:val="20"/>
                <w:szCs w:val="20"/>
              </w:rPr>
            </w:pPr>
            <w:r w:rsidRPr="005453F9">
              <w:rPr>
                <w:rFonts w:ascii="Times New Roman" w:hAnsi="Times New Roman" w:cs="Times New Roman"/>
                <w:sz w:val="20"/>
                <w:szCs w:val="20"/>
              </w:rPr>
              <w:t>UE side Type 1</w:t>
            </w:r>
          </w:p>
        </w:tc>
      </w:tr>
      <w:tr w:rsidR="005453F9" w:rsidRPr="005453F9" w14:paraId="539E3579" w14:textId="77777777" w:rsidTr="00605D4D">
        <w:trPr>
          <w:trHeight w:val="157"/>
        </w:trPr>
        <w:tc>
          <w:tcPr>
            <w:tcW w:w="1484" w:type="pct"/>
            <w:vMerge/>
            <w:tcBorders>
              <w:tl2br w:val="single" w:sz="4" w:space="0" w:color="auto"/>
            </w:tcBorders>
          </w:tcPr>
          <w:p w14:paraId="2CD1478C" w14:textId="77777777" w:rsidR="005453F9" w:rsidRPr="005453F9" w:rsidRDefault="005453F9" w:rsidP="00841BF1">
            <w:pPr>
              <w:spacing w:afterLines="50" w:after="120"/>
              <w:rPr>
                <w:rFonts w:ascii="Times New Roman" w:hAnsi="Times New Roman" w:cs="Times New Roman"/>
                <w:bCs/>
                <w:iCs/>
                <w:sz w:val="20"/>
                <w:szCs w:val="20"/>
              </w:rPr>
            </w:pPr>
          </w:p>
        </w:tc>
        <w:tc>
          <w:tcPr>
            <w:tcW w:w="800" w:type="pct"/>
          </w:tcPr>
          <w:p w14:paraId="73B28505" w14:textId="77777777" w:rsidR="005453F9" w:rsidRPr="005453F9" w:rsidRDefault="005453F9" w:rsidP="00841BF1">
            <w:pPr>
              <w:spacing w:afterLines="50" w:after="120"/>
              <w:rPr>
                <w:rFonts w:ascii="Times New Roman" w:hAnsi="Times New Roman" w:cs="Times New Roman"/>
                <w:bCs/>
                <w:iCs/>
                <w:sz w:val="20"/>
                <w:szCs w:val="20"/>
              </w:rPr>
            </w:pPr>
            <w:r w:rsidRPr="005453F9">
              <w:rPr>
                <w:rFonts w:ascii="Times New Roman" w:hAnsi="Times New Roman" w:cs="Times New Roman"/>
                <w:sz w:val="20"/>
                <w:szCs w:val="20"/>
              </w:rPr>
              <w:t>Unknown model structure at UE</w:t>
            </w:r>
          </w:p>
        </w:tc>
        <w:tc>
          <w:tcPr>
            <w:tcW w:w="843" w:type="pct"/>
          </w:tcPr>
          <w:p w14:paraId="22A615BE" w14:textId="77777777" w:rsidR="005453F9" w:rsidRPr="005453F9" w:rsidRDefault="005453F9" w:rsidP="00841BF1">
            <w:pPr>
              <w:spacing w:afterLines="50" w:after="120"/>
              <w:rPr>
                <w:rFonts w:ascii="Times New Roman" w:hAnsi="Times New Roman" w:cs="Times New Roman"/>
                <w:bCs/>
                <w:iCs/>
                <w:sz w:val="20"/>
                <w:szCs w:val="20"/>
              </w:rPr>
            </w:pPr>
            <w:r w:rsidRPr="005453F9">
              <w:rPr>
                <w:rFonts w:ascii="Times New Roman" w:hAnsi="Times New Roman" w:cs="Times New Roman"/>
                <w:sz w:val="20"/>
                <w:szCs w:val="20"/>
              </w:rPr>
              <w:t>Known model structure at UE</w:t>
            </w:r>
          </w:p>
        </w:tc>
        <w:tc>
          <w:tcPr>
            <w:tcW w:w="831" w:type="pct"/>
          </w:tcPr>
          <w:p w14:paraId="589CD657" w14:textId="77777777" w:rsidR="005453F9" w:rsidRPr="005453F9" w:rsidRDefault="005453F9" w:rsidP="00841BF1">
            <w:pPr>
              <w:spacing w:afterLines="50" w:after="120"/>
              <w:rPr>
                <w:rFonts w:ascii="Times New Roman" w:hAnsi="Times New Roman" w:cs="Times New Roman"/>
                <w:bCs/>
                <w:iCs/>
                <w:sz w:val="20"/>
                <w:szCs w:val="20"/>
              </w:rPr>
            </w:pPr>
            <w:r w:rsidRPr="005453F9">
              <w:rPr>
                <w:rFonts w:ascii="Times New Roman" w:hAnsi="Times New Roman" w:cs="Times New Roman"/>
                <w:sz w:val="20"/>
                <w:szCs w:val="20"/>
              </w:rPr>
              <w:t>Unknown model structure at NW</w:t>
            </w:r>
          </w:p>
        </w:tc>
        <w:tc>
          <w:tcPr>
            <w:tcW w:w="1042" w:type="pct"/>
          </w:tcPr>
          <w:p w14:paraId="13D7A9EA" w14:textId="77777777" w:rsidR="005453F9" w:rsidRPr="005453F9" w:rsidRDefault="005453F9" w:rsidP="00841BF1">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 xml:space="preserve"> </w:t>
            </w:r>
            <w:r w:rsidRPr="005453F9">
              <w:rPr>
                <w:rFonts w:ascii="Times New Roman" w:hAnsi="Times New Roman" w:cs="Times New Roman"/>
                <w:sz w:val="20"/>
                <w:szCs w:val="20"/>
              </w:rPr>
              <w:t>Known model structure at NW</w:t>
            </w:r>
          </w:p>
        </w:tc>
      </w:tr>
      <w:tr w:rsidR="005453F9" w:rsidRPr="005453F9" w14:paraId="25AA3E46" w14:textId="77777777" w:rsidTr="00605D4D">
        <w:trPr>
          <w:trHeight w:val="433"/>
        </w:trPr>
        <w:tc>
          <w:tcPr>
            <w:tcW w:w="1484" w:type="pct"/>
            <w:vAlign w:val="center"/>
          </w:tcPr>
          <w:p w14:paraId="77763706" w14:textId="77777777" w:rsidR="005453F9" w:rsidRPr="005453F9" w:rsidRDefault="005453F9" w:rsidP="00841BF1">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 xml:space="preserve">Whether model can be kept proprietary </w:t>
            </w:r>
          </w:p>
        </w:tc>
        <w:tc>
          <w:tcPr>
            <w:tcW w:w="800" w:type="pct"/>
            <w:vAlign w:val="center"/>
          </w:tcPr>
          <w:p w14:paraId="0D29D9BE" w14:textId="77777777" w:rsidR="005453F9" w:rsidRPr="005453F9" w:rsidRDefault="005453F9"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No</w:t>
            </w:r>
          </w:p>
        </w:tc>
        <w:tc>
          <w:tcPr>
            <w:tcW w:w="843" w:type="pct"/>
            <w:vAlign w:val="center"/>
          </w:tcPr>
          <w:p w14:paraId="19930B8B" w14:textId="77777777" w:rsidR="005453F9" w:rsidRPr="005453F9" w:rsidRDefault="005453F9"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No</w:t>
            </w:r>
          </w:p>
        </w:tc>
        <w:tc>
          <w:tcPr>
            <w:tcW w:w="831" w:type="pct"/>
            <w:vAlign w:val="center"/>
          </w:tcPr>
          <w:p w14:paraId="392E8BD8" w14:textId="77777777" w:rsidR="005453F9" w:rsidRPr="005453F9" w:rsidRDefault="005453F9"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No</w:t>
            </w:r>
          </w:p>
        </w:tc>
        <w:tc>
          <w:tcPr>
            <w:tcW w:w="1042" w:type="pct"/>
            <w:vAlign w:val="center"/>
          </w:tcPr>
          <w:p w14:paraId="49B7A7B9" w14:textId="77777777" w:rsidR="005453F9" w:rsidRPr="005453F9" w:rsidRDefault="005453F9"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No</w:t>
            </w:r>
          </w:p>
        </w:tc>
      </w:tr>
      <w:tr w:rsidR="005453F9" w:rsidRPr="005453F9" w14:paraId="695717E1" w14:textId="77777777" w:rsidTr="00605D4D">
        <w:trPr>
          <w:trHeight w:val="452"/>
        </w:trPr>
        <w:tc>
          <w:tcPr>
            <w:tcW w:w="1484" w:type="pct"/>
            <w:vAlign w:val="center"/>
          </w:tcPr>
          <w:p w14:paraId="0F23C3A6" w14:textId="77777777" w:rsidR="005453F9" w:rsidRPr="005453F9" w:rsidRDefault="005453F9" w:rsidP="00841BF1">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Whether require privacy-sensitive dataset sharing</w:t>
            </w:r>
          </w:p>
        </w:tc>
        <w:tc>
          <w:tcPr>
            <w:tcW w:w="800" w:type="pct"/>
            <w:vAlign w:val="center"/>
          </w:tcPr>
          <w:p w14:paraId="6A155DF7" w14:textId="77777777" w:rsidR="005453F9" w:rsidRPr="005453F9" w:rsidRDefault="005453F9"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No (Note 1)</w:t>
            </w:r>
          </w:p>
        </w:tc>
        <w:tc>
          <w:tcPr>
            <w:tcW w:w="843" w:type="pct"/>
            <w:vAlign w:val="center"/>
          </w:tcPr>
          <w:p w14:paraId="50C2C271" w14:textId="77777777" w:rsidR="005453F9" w:rsidRPr="005453F9" w:rsidRDefault="005453F9"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No (Note1)</w:t>
            </w:r>
          </w:p>
        </w:tc>
        <w:tc>
          <w:tcPr>
            <w:tcW w:w="831" w:type="pct"/>
            <w:vAlign w:val="center"/>
          </w:tcPr>
          <w:p w14:paraId="5AAA509A" w14:textId="77777777" w:rsidR="005453F9" w:rsidRPr="005453F9" w:rsidRDefault="005453F9"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No (Note 1)</w:t>
            </w:r>
          </w:p>
        </w:tc>
        <w:tc>
          <w:tcPr>
            <w:tcW w:w="1042" w:type="pct"/>
            <w:vAlign w:val="center"/>
          </w:tcPr>
          <w:p w14:paraId="52E2FED5" w14:textId="77777777" w:rsidR="005453F9" w:rsidRPr="005453F9" w:rsidRDefault="005453F9"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No (Note 1)</w:t>
            </w:r>
          </w:p>
        </w:tc>
      </w:tr>
      <w:tr w:rsidR="005453F9" w:rsidRPr="005453F9" w14:paraId="633B7AD1" w14:textId="77777777" w:rsidTr="00605D4D">
        <w:trPr>
          <w:trHeight w:val="1373"/>
        </w:trPr>
        <w:tc>
          <w:tcPr>
            <w:tcW w:w="1484" w:type="pct"/>
            <w:vAlign w:val="center"/>
          </w:tcPr>
          <w:p w14:paraId="4D3BFF29" w14:textId="77777777" w:rsidR="005453F9" w:rsidRPr="005453F9" w:rsidRDefault="005453F9" w:rsidP="00841BF1">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lastRenderedPageBreak/>
              <w:t>Flexibility to support cell/site/scenario/configuration specific model</w:t>
            </w:r>
          </w:p>
        </w:tc>
        <w:tc>
          <w:tcPr>
            <w:tcW w:w="800" w:type="pct"/>
            <w:vAlign w:val="center"/>
          </w:tcPr>
          <w:p w14:paraId="11B89B5E" w14:textId="77777777" w:rsidR="005453F9" w:rsidRPr="005453F9" w:rsidRDefault="005453F9"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F</w:t>
            </w:r>
            <w:r w:rsidRPr="005453F9">
              <w:rPr>
                <w:rFonts w:ascii="Times New Roman" w:hAnsi="Times New Roman" w:cs="Times New Roman"/>
                <w:bCs/>
                <w:iCs/>
                <w:sz w:val="20"/>
                <w:szCs w:val="20"/>
              </w:rPr>
              <w:t>lexible</w:t>
            </w:r>
          </w:p>
        </w:tc>
        <w:tc>
          <w:tcPr>
            <w:tcW w:w="843" w:type="pct"/>
            <w:vAlign w:val="center"/>
          </w:tcPr>
          <w:p w14:paraId="722D25F5" w14:textId="77777777" w:rsidR="005453F9" w:rsidRPr="005453F9" w:rsidRDefault="005453F9"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F</w:t>
            </w:r>
            <w:r w:rsidRPr="005453F9">
              <w:rPr>
                <w:rFonts w:ascii="Times New Roman" w:hAnsi="Times New Roman" w:cs="Times New Roman"/>
                <w:bCs/>
                <w:iCs/>
                <w:sz w:val="20"/>
                <w:szCs w:val="20"/>
              </w:rPr>
              <w:t>lexible</w:t>
            </w:r>
          </w:p>
        </w:tc>
        <w:tc>
          <w:tcPr>
            <w:tcW w:w="831" w:type="pct"/>
            <w:vAlign w:val="center"/>
          </w:tcPr>
          <w:p w14:paraId="49162CC7" w14:textId="77777777" w:rsidR="005453F9" w:rsidRPr="005453F9" w:rsidRDefault="005453F9"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F</w:t>
            </w:r>
            <w:r w:rsidRPr="005453F9">
              <w:rPr>
                <w:rFonts w:ascii="Times New Roman" w:hAnsi="Times New Roman" w:cs="Times New Roman"/>
                <w:bCs/>
                <w:iCs/>
                <w:sz w:val="20"/>
                <w:szCs w:val="20"/>
              </w:rPr>
              <w:t>lexible</w:t>
            </w:r>
            <w:r w:rsidRPr="005453F9">
              <w:rPr>
                <w:rFonts w:ascii="Times New Roman" w:hAnsi="Times New Roman" w:cs="Times New Roman" w:hint="eastAsia"/>
                <w:bCs/>
                <w:iCs/>
                <w:sz w:val="20"/>
                <w:szCs w:val="20"/>
              </w:rPr>
              <w:t xml:space="preserve"> for UE side and not </w:t>
            </w:r>
            <w:r w:rsidRPr="005453F9">
              <w:rPr>
                <w:rFonts w:ascii="Times New Roman" w:hAnsi="Times New Roman" w:cs="Times New Roman"/>
                <w:bCs/>
                <w:iCs/>
                <w:sz w:val="20"/>
                <w:szCs w:val="20"/>
              </w:rPr>
              <w:t>flexible</w:t>
            </w:r>
            <w:r w:rsidRPr="005453F9">
              <w:rPr>
                <w:rFonts w:ascii="Times New Roman" w:hAnsi="Times New Roman" w:cs="Times New Roman" w:hint="eastAsia"/>
                <w:bCs/>
                <w:iCs/>
                <w:sz w:val="20"/>
                <w:szCs w:val="20"/>
              </w:rPr>
              <w:t xml:space="preserve"> for NW side</w:t>
            </w:r>
          </w:p>
        </w:tc>
        <w:tc>
          <w:tcPr>
            <w:tcW w:w="1042" w:type="pct"/>
            <w:vAlign w:val="center"/>
          </w:tcPr>
          <w:p w14:paraId="72C0A309" w14:textId="77777777" w:rsidR="005453F9" w:rsidRPr="005453F9" w:rsidRDefault="005453F9"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F</w:t>
            </w:r>
            <w:r w:rsidRPr="005453F9">
              <w:rPr>
                <w:rFonts w:ascii="Times New Roman" w:hAnsi="Times New Roman" w:cs="Times New Roman"/>
                <w:bCs/>
                <w:iCs/>
                <w:sz w:val="20"/>
                <w:szCs w:val="20"/>
              </w:rPr>
              <w:t>lexible</w:t>
            </w:r>
            <w:r w:rsidRPr="005453F9">
              <w:rPr>
                <w:rFonts w:ascii="Times New Roman" w:hAnsi="Times New Roman" w:cs="Times New Roman" w:hint="eastAsia"/>
                <w:bCs/>
                <w:iCs/>
                <w:sz w:val="20"/>
                <w:szCs w:val="20"/>
              </w:rPr>
              <w:t xml:space="preserve"> for UE side and not </w:t>
            </w:r>
            <w:r w:rsidRPr="005453F9">
              <w:rPr>
                <w:rFonts w:ascii="Times New Roman" w:hAnsi="Times New Roman" w:cs="Times New Roman"/>
                <w:bCs/>
                <w:iCs/>
                <w:sz w:val="20"/>
                <w:szCs w:val="20"/>
              </w:rPr>
              <w:t>flexible</w:t>
            </w:r>
            <w:r w:rsidRPr="005453F9">
              <w:rPr>
                <w:rFonts w:ascii="Times New Roman" w:hAnsi="Times New Roman" w:cs="Times New Roman" w:hint="eastAsia"/>
                <w:bCs/>
                <w:iCs/>
                <w:sz w:val="20"/>
                <w:szCs w:val="20"/>
              </w:rPr>
              <w:t xml:space="preserve"> for NW side</w:t>
            </w:r>
          </w:p>
        </w:tc>
      </w:tr>
      <w:tr w:rsidR="005453F9" w:rsidRPr="005453F9" w14:paraId="4A76876C" w14:textId="77777777" w:rsidTr="00605D4D">
        <w:trPr>
          <w:trHeight w:val="433"/>
        </w:trPr>
        <w:tc>
          <w:tcPr>
            <w:tcW w:w="1484" w:type="pct"/>
            <w:vAlign w:val="center"/>
          </w:tcPr>
          <w:p w14:paraId="7BE38900" w14:textId="77777777" w:rsidR="005453F9" w:rsidRPr="005453F9" w:rsidRDefault="005453F9" w:rsidP="00841BF1">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Whether gNB/device specific optimization is allowed</w:t>
            </w:r>
          </w:p>
        </w:tc>
        <w:tc>
          <w:tcPr>
            <w:tcW w:w="800" w:type="pct"/>
            <w:vAlign w:val="center"/>
          </w:tcPr>
          <w:p w14:paraId="630BC679" w14:textId="77777777" w:rsidR="005453F9" w:rsidRPr="005453F9" w:rsidRDefault="005453F9"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Yes</w:t>
            </w:r>
            <w:r w:rsidRPr="005453F9">
              <w:rPr>
                <w:rFonts w:ascii="Times New Roman" w:hAnsi="Times New Roman" w:cs="Times New Roman" w:hint="eastAsia"/>
                <w:bCs/>
                <w:iCs/>
                <w:sz w:val="20"/>
                <w:szCs w:val="20"/>
              </w:rPr>
              <w:t xml:space="preserve"> for gNB, and no for UE</w:t>
            </w:r>
          </w:p>
        </w:tc>
        <w:tc>
          <w:tcPr>
            <w:tcW w:w="843" w:type="pct"/>
            <w:vAlign w:val="center"/>
          </w:tcPr>
          <w:p w14:paraId="55CA0B5D" w14:textId="77777777" w:rsidR="005453F9" w:rsidRPr="005453F9" w:rsidRDefault="005453F9"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Yes</w:t>
            </w:r>
            <w:r w:rsidRPr="005453F9">
              <w:rPr>
                <w:rFonts w:ascii="Times New Roman" w:hAnsi="Times New Roman" w:cs="Times New Roman" w:hint="eastAsia"/>
                <w:bCs/>
                <w:iCs/>
                <w:sz w:val="20"/>
                <w:szCs w:val="20"/>
              </w:rPr>
              <w:t xml:space="preserve"> for both gNB and UE device</w:t>
            </w:r>
          </w:p>
        </w:tc>
        <w:tc>
          <w:tcPr>
            <w:tcW w:w="831" w:type="pct"/>
            <w:vAlign w:val="center"/>
          </w:tcPr>
          <w:p w14:paraId="4322CED8" w14:textId="77777777" w:rsidR="005453F9" w:rsidRPr="005453F9" w:rsidRDefault="005453F9"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Yes</w:t>
            </w:r>
            <w:r w:rsidRPr="005453F9">
              <w:rPr>
                <w:rFonts w:ascii="Times New Roman" w:hAnsi="Times New Roman" w:cs="Times New Roman" w:hint="eastAsia"/>
                <w:bCs/>
                <w:iCs/>
                <w:sz w:val="20"/>
                <w:szCs w:val="20"/>
              </w:rPr>
              <w:t xml:space="preserve"> for UE device and no for gNB</w:t>
            </w:r>
          </w:p>
        </w:tc>
        <w:tc>
          <w:tcPr>
            <w:tcW w:w="1042" w:type="pct"/>
            <w:vAlign w:val="center"/>
          </w:tcPr>
          <w:p w14:paraId="29660911" w14:textId="77777777" w:rsidR="005453F9" w:rsidRPr="005453F9" w:rsidRDefault="005453F9"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Yes</w:t>
            </w:r>
            <w:r w:rsidRPr="005453F9">
              <w:rPr>
                <w:rFonts w:ascii="Times New Roman" w:hAnsi="Times New Roman" w:cs="Times New Roman" w:hint="eastAsia"/>
                <w:bCs/>
                <w:iCs/>
                <w:sz w:val="20"/>
                <w:szCs w:val="20"/>
              </w:rPr>
              <w:t xml:space="preserve"> for both gNB and UE device</w:t>
            </w:r>
          </w:p>
        </w:tc>
      </w:tr>
      <w:tr w:rsidR="005453F9" w:rsidRPr="005453F9" w14:paraId="7436DC28" w14:textId="77777777" w:rsidTr="00605D4D">
        <w:trPr>
          <w:trHeight w:val="1123"/>
        </w:trPr>
        <w:tc>
          <w:tcPr>
            <w:tcW w:w="1484" w:type="pct"/>
            <w:vAlign w:val="center"/>
          </w:tcPr>
          <w:p w14:paraId="4036278E" w14:textId="77777777" w:rsidR="005453F9" w:rsidRPr="005453F9" w:rsidRDefault="005453F9" w:rsidP="00841BF1">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Model update flexibility after deployment (note 3)</w:t>
            </w:r>
          </w:p>
        </w:tc>
        <w:tc>
          <w:tcPr>
            <w:tcW w:w="800" w:type="pct"/>
            <w:vAlign w:val="center"/>
          </w:tcPr>
          <w:p w14:paraId="78984CF2" w14:textId="77777777" w:rsidR="005453F9" w:rsidRPr="005453F9" w:rsidRDefault="005453F9"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Not flexible</w:t>
            </w:r>
          </w:p>
        </w:tc>
        <w:tc>
          <w:tcPr>
            <w:tcW w:w="843" w:type="pct"/>
            <w:vAlign w:val="center"/>
          </w:tcPr>
          <w:p w14:paraId="05CCE25E" w14:textId="77777777" w:rsidR="005453F9" w:rsidRPr="005453F9" w:rsidRDefault="005453F9"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Semi-</w:t>
            </w:r>
            <w:r w:rsidRPr="005453F9">
              <w:rPr>
                <w:rFonts w:ascii="Times New Roman" w:hAnsi="Times New Roman" w:cs="Times New Roman"/>
                <w:bCs/>
                <w:iCs/>
                <w:sz w:val="20"/>
                <w:szCs w:val="20"/>
              </w:rPr>
              <w:t>flexible</w:t>
            </w:r>
          </w:p>
        </w:tc>
        <w:tc>
          <w:tcPr>
            <w:tcW w:w="831" w:type="pct"/>
            <w:vAlign w:val="center"/>
          </w:tcPr>
          <w:p w14:paraId="2014ECC5" w14:textId="77777777" w:rsidR="005453F9" w:rsidRPr="005453F9" w:rsidRDefault="005453F9"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Not flexible</w:t>
            </w:r>
          </w:p>
        </w:tc>
        <w:tc>
          <w:tcPr>
            <w:tcW w:w="1042" w:type="pct"/>
            <w:vAlign w:val="center"/>
          </w:tcPr>
          <w:p w14:paraId="5DCBF305" w14:textId="77777777" w:rsidR="005453F9" w:rsidRPr="005453F9" w:rsidRDefault="005453F9"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Semi-</w:t>
            </w:r>
            <w:r w:rsidRPr="005453F9">
              <w:rPr>
                <w:rFonts w:ascii="Times New Roman" w:hAnsi="Times New Roman" w:cs="Times New Roman"/>
                <w:bCs/>
                <w:iCs/>
                <w:sz w:val="20"/>
                <w:szCs w:val="20"/>
              </w:rPr>
              <w:t>flexible</w:t>
            </w:r>
          </w:p>
        </w:tc>
      </w:tr>
      <w:tr w:rsidR="005453F9" w:rsidRPr="005453F9" w14:paraId="5D6EBF96" w14:textId="77777777" w:rsidTr="00605D4D">
        <w:trPr>
          <w:trHeight w:val="669"/>
        </w:trPr>
        <w:tc>
          <w:tcPr>
            <w:tcW w:w="1484" w:type="pct"/>
            <w:vAlign w:val="center"/>
          </w:tcPr>
          <w:p w14:paraId="77A8E676" w14:textId="77777777" w:rsidR="005453F9" w:rsidRPr="005453F9" w:rsidRDefault="005453F9" w:rsidP="00841BF1">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Feasibility of allowing UE side and NW side to develop/update models separately</w:t>
            </w:r>
          </w:p>
        </w:tc>
        <w:tc>
          <w:tcPr>
            <w:tcW w:w="800" w:type="pct"/>
            <w:vAlign w:val="center"/>
          </w:tcPr>
          <w:p w14:paraId="259E2758" w14:textId="77777777" w:rsidR="005453F9" w:rsidRPr="005453F9" w:rsidRDefault="005453F9"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Infeasible</w:t>
            </w:r>
            <w:r w:rsidRPr="005453F9">
              <w:rPr>
                <w:rFonts w:ascii="Times New Roman" w:hAnsi="Times New Roman" w:cs="Times New Roman" w:hint="eastAsia"/>
                <w:bCs/>
                <w:iCs/>
                <w:sz w:val="20"/>
                <w:szCs w:val="20"/>
              </w:rPr>
              <w:t xml:space="preserve">  </w:t>
            </w:r>
          </w:p>
        </w:tc>
        <w:tc>
          <w:tcPr>
            <w:tcW w:w="843" w:type="pct"/>
            <w:vAlign w:val="center"/>
          </w:tcPr>
          <w:p w14:paraId="3F5812CA" w14:textId="77777777" w:rsidR="005453F9" w:rsidRPr="005453F9" w:rsidRDefault="005453F9"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Infeasible</w:t>
            </w:r>
          </w:p>
        </w:tc>
        <w:tc>
          <w:tcPr>
            <w:tcW w:w="831" w:type="pct"/>
            <w:vAlign w:val="center"/>
          </w:tcPr>
          <w:p w14:paraId="30D5B596" w14:textId="77777777" w:rsidR="005453F9" w:rsidRPr="005453F9" w:rsidRDefault="005453F9"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Infeasible</w:t>
            </w:r>
          </w:p>
        </w:tc>
        <w:tc>
          <w:tcPr>
            <w:tcW w:w="1042" w:type="pct"/>
            <w:vAlign w:val="center"/>
          </w:tcPr>
          <w:p w14:paraId="11A40C0B" w14:textId="77777777" w:rsidR="005453F9" w:rsidRPr="005453F9" w:rsidRDefault="005453F9"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Infeasible</w:t>
            </w:r>
          </w:p>
        </w:tc>
      </w:tr>
      <w:tr w:rsidR="005453F9" w:rsidRPr="005453F9" w14:paraId="5AE365EA" w14:textId="77777777" w:rsidTr="00605D4D">
        <w:trPr>
          <w:trHeight w:val="906"/>
        </w:trPr>
        <w:tc>
          <w:tcPr>
            <w:tcW w:w="1484" w:type="pct"/>
            <w:vAlign w:val="center"/>
          </w:tcPr>
          <w:p w14:paraId="7CB8C32B" w14:textId="77777777" w:rsidR="005453F9" w:rsidRPr="005453F9" w:rsidRDefault="005453F9" w:rsidP="00841BF1">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Whether gNB can maintain/store a single/unified model over different UE vendors [for a CSI report configuration]</w:t>
            </w:r>
          </w:p>
        </w:tc>
        <w:tc>
          <w:tcPr>
            <w:tcW w:w="800" w:type="pct"/>
            <w:vAlign w:val="center"/>
          </w:tcPr>
          <w:p w14:paraId="5724351E" w14:textId="77777777" w:rsidR="005453F9" w:rsidRPr="005453F9" w:rsidRDefault="005453F9"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Yes</w:t>
            </w:r>
          </w:p>
        </w:tc>
        <w:tc>
          <w:tcPr>
            <w:tcW w:w="843" w:type="pct"/>
            <w:vAlign w:val="center"/>
          </w:tcPr>
          <w:p w14:paraId="23169A57" w14:textId="77777777" w:rsidR="005453F9" w:rsidRPr="005453F9" w:rsidRDefault="005453F9"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Yes</w:t>
            </w:r>
          </w:p>
        </w:tc>
        <w:tc>
          <w:tcPr>
            <w:tcW w:w="831" w:type="pct"/>
            <w:vAlign w:val="center"/>
          </w:tcPr>
          <w:p w14:paraId="352BB84C" w14:textId="77777777" w:rsidR="005453F9" w:rsidRPr="005453F9" w:rsidRDefault="005453F9"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No</w:t>
            </w:r>
          </w:p>
        </w:tc>
        <w:tc>
          <w:tcPr>
            <w:tcW w:w="1042" w:type="pct"/>
            <w:vAlign w:val="center"/>
          </w:tcPr>
          <w:p w14:paraId="694A1A64" w14:textId="77777777" w:rsidR="005453F9" w:rsidRPr="005453F9" w:rsidRDefault="005453F9"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No</w:t>
            </w:r>
          </w:p>
        </w:tc>
      </w:tr>
      <w:tr w:rsidR="005453F9" w:rsidRPr="005453F9" w14:paraId="582D01C3" w14:textId="77777777" w:rsidTr="00605D4D">
        <w:trPr>
          <w:trHeight w:val="887"/>
        </w:trPr>
        <w:tc>
          <w:tcPr>
            <w:tcW w:w="1484" w:type="pct"/>
            <w:vAlign w:val="center"/>
          </w:tcPr>
          <w:p w14:paraId="60C997F3" w14:textId="77777777" w:rsidR="005453F9" w:rsidRPr="005453F9" w:rsidRDefault="005453F9" w:rsidP="00841BF1">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Whether UE device can maintain/store a single/unified model over different NW vendors [for a CSI report configuration]</w:t>
            </w:r>
          </w:p>
        </w:tc>
        <w:tc>
          <w:tcPr>
            <w:tcW w:w="800" w:type="pct"/>
            <w:vAlign w:val="center"/>
          </w:tcPr>
          <w:p w14:paraId="30D72C3B" w14:textId="77777777" w:rsidR="005453F9" w:rsidRPr="005453F9" w:rsidRDefault="005453F9"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No</w:t>
            </w:r>
          </w:p>
        </w:tc>
        <w:tc>
          <w:tcPr>
            <w:tcW w:w="843" w:type="pct"/>
            <w:vAlign w:val="center"/>
          </w:tcPr>
          <w:p w14:paraId="49C89CF0" w14:textId="77777777" w:rsidR="005453F9" w:rsidRPr="005453F9" w:rsidRDefault="005453F9"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No</w:t>
            </w:r>
          </w:p>
        </w:tc>
        <w:tc>
          <w:tcPr>
            <w:tcW w:w="831" w:type="pct"/>
            <w:vAlign w:val="center"/>
          </w:tcPr>
          <w:p w14:paraId="3039844C" w14:textId="77777777" w:rsidR="005453F9" w:rsidRPr="005453F9" w:rsidRDefault="005453F9"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Yes</w:t>
            </w:r>
          </w:p>
        </w:tc>
        <w:tc>
          <w:tcPr>
            <w:tcW w:w="1042" w:type="pct"/>
            <w:vAlign w:val="center"/>
          </w:tcPr>
          <w:p w14:paraId="29951AAC" w14:textId="77777777" w:rsidR="005453F9" w:rsidRPr="005453F9" w:rsidRDefault="005453F9"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Yes</w:t>
            </w:r>
          </w:p>
        </w:tc>
      </w:tr>
      <w:tr w:rsidR="00605D4D" w:rsidRPr="005453F9" w14:paraId="3D9BA9FA" w14:textId="77777777" w:rsidTr="00605D4D">
        <w:trPr>
          <w:trHeight w:val="1360"/>
        </w:trPr>
        <w:tc>
          <w:tcPr>
            <w:tcW w:w="1484" w:type="pct"/>
            <w:vAlign w:val="center"/>
          </w:tcPr>
          <w:p w14:paraId="51A98868" w14:textId="08AA9311" w:rsidR="00605D4D" w:rsidRPr="005453F9" w:rsidRDefault="00605D4D" w:rsidP="00D85F41">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 xml:space="preserve">Extendibility: to train new UE-side model compatible with NW-side model in use </w:t>
            </w:r>
          </w:p>
        </w:tc>
        <w:tc>
          <w:tcPr>
            <w:tcW w:w="800" w:type="pct"/>
            <w:vAlign w:val="center"/>
          </w:tcPr>
          <w:p w14:paraId="6FE2CD34" w14:textId="553B4267" w:rsidR="00605D4D" w:rsidRPr="005453F9" w:rsidRDefault="00605D4D"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No</w:t>
            </w:r>
            <w:r>
              <w:rPr>
                <w:rFonts w:ascii="Times New Roman" w:hAnsi="Times New Roman" w:cs="Times New Roman" w:hint="eastAsia"/>
                <w:bCs/>
                <w:iCs/>
                <w:sz w:val="20"/>
                <w:szCs w:val="20"/>
              </w:rPr>
              <w:t>t support</w:t>
            </w:r>
          </w:p>
        </w:tc>
        <w:tc>
          <w:tcPr>
            <w:tcW w:w="843" w:type="pct"/>
            <w:vAlign w:val="center"/>
          </w:tcPr>
          <w:p w14:paraId="6AE73268" w14:textId="14B29BC4" w:rsidR="00605D4D" w:rsidRPr="005453F9" w:rsidRDefault="00605D4D"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Limited</w:t>
            </w:r>
          </w:p>
        </w:tc>
        <w:tc>
          <w:tcPr>
            <w:tcW w:w="831" w:type="pct"/>
            <w:vAlign w:val="center"/>
          </w:tcPr>
          <w:p w14:paraId="4285BCFD" w14:textId="6B8DB4FA" w:rsidR="00605D4D" w:rsidRPr="005453F9" w:rsidRDefault="00605D4D" w:rsidP="00841BF1">
            <w:pPr>
              <w:spacing w:afterLines="50" w:after="120"/>
              <w:jc w:val="center"/>
              <w:rPr>
                <w:rFonts w:ascii="Times New Roman" w:hAnsi="Times New Roman" w:cs="Times New Roman"/>
                <w:bCs/>
                <w:iCs/>
                <w:sz w:val="20"/>
                <w:szCs w:val="20"/>
              </w:rPr>
            </w:pPr>
            <w:r>
              <w:rPr>
                <w:rFonts w:ascii="Times New Roman" w:hAnsi="Times New Roman" w:cs="Times New Roman" w:hint="eastAsia"/>
                <w:bCs/>
                <w:iCs/>
                <w:sz w:val="20"/>
                <w:szCs w:val="20"/>
              </w:rPr>
              <w:t>Support</w:t>
            </w:r>
          </w:p>
        </w:tc>
        <w:tc>
          <w:tcPr>
            <w:tcW w:w="1042" w:type="pct"/>
            <w:vAlign w:val="center"/>
          </w:tcPr>
          <w:p w14:paraId="1FAFFD78" w14:textId="3664D554" w:rsidR="00605D4D" w:rsidRPr="005453F9" w:rsidRDefault="00605D4D" w:rsidP="00841BF1">
            <w:pPr>
              <w:spacing w:afterLines="50" w:after="120"/>
              <w:jc w:val="center"/>
              <w:rPr>
                <w:rFonts w:ascii="Times New Roman" w:hAnsi="Times New Roman" w:cs="Times New Roman"/>
                <w:bCs/>
                <w:iCs/>
                <w:sz w:val="20"/>
                <w:szCs w:val="20"/>
              </w:rPr>
            </w:pPr>
            <w:r>
              <w:rPr>
                <w:rFonts w:ascii="Times New Roman" w:hAnsi="Times New Roman" w:cs="Times New Roman" w:hint="eastAsia"/>
                <w:bCs/>
                <w:iCs/>
                <w:sz w:val="20"/>
                <w:szCs w:val="20"/>
              </w:rPr>
              <w:t>Support</w:t>
            </w:r>
          </w:p>
        </w:tc>
      </w:tr>
      <w:tr w:rsidR="00605D4D" w:rsidRPr="005453F9" w14:paraId="5D4CE6FE" w14:textId="77777777" w:rsidTr="00605D4D">
        <w:trPr>
          <w:trHeight w:val="1360"/>
        </w:trPr>
        <w:tc>
          <w:tcPr>
            <w:tcW w:w="1484" w:type="pct"/>
            <w:vAlign w:val="center"/>
          </w:tcPr>
          <w:p w14:paraId="17D4BD4E" w14:textId="503DCEA5" w:rsidR="00605D4D" w:rsidRPr="005453F9" w:rsidRDefault="00605D4D" w:rsidP="00841BF1">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Extendibility: To train new NW-side model compatible with UE-side model in use</w:t>
            </w:r>
          </w:p>
        </w:tc>
        <w:tc>
          <w:tcPr>
            <w:tcW w:w="800" w:type="pct"/>
            <w:vAlign w:val="center"/>
          </w:tcPr>
          <w:p w14:paraId="576F18E0" w14:textId="5558D0C1" w:rsidR="00605D4D" w:rsidRPr="005453F9" w:rsidRDefault="00605D4D" w:rsidP="00841BF1">
            <w:pPr>
              <w:spacing w:afterLines="50" w:after="120"/>
              <w:jc w:val="center"/>
              <w:rPr>
                <w:rFonts w:ascii="Times New Roman" w:hAnsi="Times New Roman" w:cs="Times New Roman"/>
                <w:bCs/>
                <w:iCs/>
                <w:sz w:val="20"/>
                <w:szCs w:val="20"/>
              </w:rPr>
            </w:pPr>
            <w:r>
              <w:rPr>
                <w:rFonts w:ascii="Times New Roman" w:hAnsi="Times New Roman" w:cs="Times New Roman" w:hint="eastAsia"/>
                <w:bCs/>
                <w:iCs/>
                <w:sz w:val="20"/>
                <w:szCs w:val="20"/>
              </w:rPr>
              <w:t>Support</w:t>
            </w:r>
          </w:p>
        </w:tc>
        <w:tc>
          <w:tcPr>
            <w:tcW w:w="843" w:type="pct"/>
            <w:vAlign w:val="center"/>
          </w:tcPr>
          <w:p w14:paraId="5C1A2469" w14:textId="4B4D62C4" w:rsidR="00605D4D" w:rsidRPr="005453F9" w:rsidRDefault="00605D4D" w:rsidP="00841BF1">
            <w:pPr>
              <w:spacing w:afterLines="50" w:after="120"/>
              <w:jc w:val="center"/>
              <w:rPr>
                <w:rFonts w:ascii="Times New Roman" w:hAnsi="Times New Roman" w:cs="Times New Roman"/>
                <w:bCs/>
                <w:iCs/>
                <w:sz w:val="20"/>
                <w:szCs w:val="20"/>
              </w:rPr>
            </w:pPr>
            <w:r>
              <w:rPr>
                <w:rFonts w:ascii="Times New Roman" w:hAnsi="Times New Roman" w:cs="Times New Roman" w:hint="eastAsia"/>
                <w:bCs/>
                <w:iCs/>
                <w:sz w:val="20"/>
                <w:szCs w:val="20"/>
              </w:rPr>
              <w:t>Support</w:t>
            </w:r>
          </w:p>
        </w:tc>
        <w:tc>
          <w:tcPr>
            <w:tcW w:w="831" w:type="pct"/>
            <w:vAlign w:val="center"/>
          </w:tcPr>
          <w:p w14:paraId="71F3C495" w14:textId="75167D63" w:rsidR="00605D4D" w:rsidRPr="005453F9" w:rsidRDefault="00605D4D" w:rsidP="00841BF1">
            <w:pPr>
              <w:spacing w:afterLines="50" w:after="120"/>
              <w:jc w:val="center"/>
              <w:rPr>
                <w:rFonts w:ascii="Times New Roman" w:hAnsi="Times New Roman" w:cs="Times New Roman"/>
                <w:bCs/>
                <w:i/>
                <w:iCs/>
                <w:sz w:val="20"/>
                <w:szCs w:val="20"/>
              </w:rPr>
            </w:pPr>
            <w:r w:rsidRPr="005453F9">
              <w:rPr>
                <w:rFonts w:ascii="Times New Roman" w:hAnsi="Times New Roman" w:cs="Times New Roman" w:hint="eastAsia"/>
                <w:bCs/>
                <w:iCs/>
                <w:sz w:val="20"/>
                <w:szCs w:val="20"/>
              </w:rPr>
              <w:t>No</w:t>
            </w:r>
            <w:r>
              <w:rPr>
                <w:rFonts w:ascii="Times New Roman" w:hAnsi="Times New Roman" w:cs="Times New Roman" w:hint="eastAsia"/>
                <w:bCs/>
                <w:iCs/>
                <w:sz w:val="20"/>
                <w:szCs w:val="20"/>
              </w:rPr>
              <w:t>t support</w:t>
            </w:r>
          </w:p>
        </w:tc>
        <w:tc>
          <w:tcPr>
            <w:tcW w:w="1042" w:type="pct"/>
            <w:vAlign w:val="center"/>
          </w:tcPr>
          <w:p w14:paraId="2FC96C4F" w14:textId="62668079" w:rsidR="00605D4D" w:rsidRPr="005453F9" w:rsidRDefault="00605D4D"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Limited</w:t>
            </w:r>
          </w:p>
        </w:tc>
      </w:tr>
      <w:tr w:rsidR="005453F9" w:rsidRPr="005453F9" w14:paraId="1038B64C" w14:textId="77777777" w:rsidTr="00605D4D">
        <w:trPr>
          <w:trHeight w:val="650"/>
        </w:trPr>
        <w:tc>
          <w:tcPr>
            <w:tcW w:w="1484" w:type="pct"/>
            <w:vAlign w:val="center"/>
          </w:tcPr>
          <w:p w14:paraId="6A46855F" w14:textId="77777777" w:rsidR="005453F9" w:rsidRPr="005453F9" w:rsidRDefault="005453F9" w:rsidP="00841BF1">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Whether training data distribution can match the inference device</w:t>
            </w:r>
          </w:p>
        </w:tc>
        <w:tc>
          <w:tcPr>
            <w:tcW w:w="800" w:type="pct"/>
            <w:vAlign w:val="center"/>
          </w:tcPr>
          <w:p w14:paraId="2E778B51" w14:textId="77777777" w:rsidR="005453F9" w:rsidRPr="005453F9" w:rsidRDefault="005453F9"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Conditional, with assisted information from UE</w:t>
            </w:r>
          </w:p>
        </w:tc>
        <w:tc>
          <w:tcPr>
            <w:tcW w:w="843" w:type="pct"/>
            <w:vAlign w:val="center"/>
          </w:tcPr>
          <w:p w14:paraId="3B287B4B" w14:textId="77777777" w:rsidR="005453F9" w:rsidRPr="005453F9" w:rsidRDefault="005453F9"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Conditional, with assisted information from UE</w:t>
            </w:r>
          </w:p>
        </w:tc>
        <w:tc>
          <w:tcPr>
            <w:tcW w:w="831" w:type="pct"/>
            <w:vAlign w:val="center"/>
          </w:tcPr>
          <w:p w14:paraId="1B0EB00F" w14:textId="77777777" w:rsidR="005453F9" w:rsidRPr="005453F9" w:rsidRDefault="005453F9"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Yes</w:t>
            </w:r>
          </w:p>
        </w:tc>
        <w:tc>
          <w:tcPr>
            <w:tcW w:w="1042" w:type="pct"/>
            <w:vAlign w:val="center"/>
          </w:tcPr>
          <w:p w14:paraId="1D84F1B0" w14:textId="77777777" w:rsidR="005453F9" w:rsidRPr="005453F9" w:rsidRDefault="005453F9"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Yes</w:t>
            </w:r>
          </w:p>
        </w:tc>
      </w:tr>
      <w:tr w:rsidR="005453F9" w:rsidRPr="005453F9" w14:paraId="766DFFB2" w14:textId="77777777" w:rsidTr="00605D4D">
        <w:trPr>
          <w:trHeight w:val="157"/>
        </w:trPr>
        <w:tc>
          <w:tcPr>
            <w:tcW w:w="1484" w:type="pct"/>
            <w:vAlign w:val="center"/>
          </w:tcPr>
          <w:p w14:paraId="6AB62E6A" w14:textId="77777777" w:rsidR="005453F9" w:rsidRPr="005453F9" w:rsidRDefault="005453F9" w:rsidP="00841BF1">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Software/hardware compatibility (Whether device capability can be considered for model development)</w:t>
            </w:r>
          </w:p>
        </w:tc>
        <w:tc>
          <w:tcPr>
            <w:tcW w:w="800" w:type="pct"/>
            <w:vAlign w:val="center"/>
          </w:tcPr>
          <w:p w14:paraId="6A1F8A2C" w14:textId="64545778" w:rsidR="005453F9" w:rsidRPr="005453F9" w:rsidRDefault="005453F9"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No</w:t>
            </w:r>
            <w:r w:rsidR="003C1744">
              <w:rPr>
                <w:rFonts w:ascii="Times New Roman" w:hAnsi="Times New Roman" w:cs="Times New Roman" w:hint="eastAsia"/>
                <w:bCs/>
                <w:iCs/>
                <w:sz w:val="20"/>
                <w:szCs w:val="20"/>
              </w:rPr>
              <w:t>t compatible for UE</w:t>
            </w:r>
          </w:p>
        </w:tc>
        <w:tc>
          <w:tcPr>
            <w:tcW w:w="843" w:type="pct"/>
            <w:vAlign w:val="center"/>
          </w:tcPr>
          <w:p w14:paraId="5704A8E1" w14:textId="1A565D7E" w:rsidR="005453F9" w:rsidRPr="005453F9" w:rsidRDefault="003C1744" w:rsidP="00841BF1">
            <w:pPr>
              <w:spacing w:afterLines="50" w:after="120"/>
              <w:jc w:val="center"/>
              <w:rPr>
                <w:rFonts w:ascii="Times New Roman" w:hAnsi="Times New Roman" w:cs="Times New Roman"/>
                <w:bCs/>
                <w:iCs/>
                <w:sz w:val="20"/>
                <w:szCs w:val="20"/>
              </w:rPr>
            </w:pPr>
            <w:r>
              <w:rPr>
                <w:rFonts w:ascii="Times New Roman" w:hAnsi="Times New Roman" w:cs="Times New Roman" w:hint="eastAsia"/>
                <w:bCs/>
                <w:iCs/>
                <w:sz w:val="20"/>
                <w:szCs w:val="20"/>
              </w:rPr>
              <w:t>Compatible for UE</w:t>
            </w:r>
          </w:p>
        </w:tc>
        <w:tc>
          <w:tcPr>
            <w:tcW w:w="831" w:type="pct"/>
            <w:vAlign w:val="center"/>
          </w:tcPr>
          <w:p w14:paraId="68CF92FB" w14:textId="787BF68D" w:rsidR="005453F9" w:rsidRPr="005453F9" w:rsidRDefault="003C1744" w:rsidP="00841BF1">
            <w:pPr>
              <w:spacing w:afterLines="50" w:after="120"/>
              <w:jc w:val="center"/>
              <w:rPr>
                <w:rFonts w:ascii="Times New Roman" w:hAnsi="Times New Roman" w:cs="Times New Roman"/>
                <w:bCs/>
                <w:iCs/>
                <w:sz w:val="20"/>
                <w:szCs w:val="20"/>
              </w:rPr>
            </w:pPr>
            <w:r>
              <w:rPr>
                <w:rFonts w:ascii="Times New Roman" w:hAnsi="Times New Roman" w:cs="Times New Roman" w:hint="eastAsia"/>
                <w:bCs/>
                <w:iCs/>
                <w:sz w:val="20"/>
                <w:szCs w:val="20"/>
              </w:rPr>
              <w:t>Compatible for UE</w:t>
            </w:r>
          </w:p>
        </w:tc>
        <w:tc>
          <w:tcPr>
            <w:tcW w:w="1042" w:type="pct"/>
            <w:vAlign w:val="center"/>
          </w:tcPr>
          <w:p w14:paraId="7E469FD1" w14:textId="46AE65A6" w:rsidR="005453F9" w:rsidRPr="005453F9" w:rsidRDefault="003C1744" w:rsidP="00841BF1">
            <w:pPr>
              <w:spacing w:afterLines="50" w:after="120"/>
              <w:jc w:val="center"/>
              <w:rPr>
                <w:rFonts w:ascii="Times New Roman" w:hAnsi="Times New Roman" w:cs="Times New Roman"/>
                <w:bCs/>
                <w:iCs/>
                <w:sz w:val="20"/>
                <w:szCs w:val="20"/>
              </w:rPr>
            </w:pPr>
            <w:r>
              <w:rPr>
                <w:rFonts w:ascii="Times New Roman" w:hAnsi="Times New Roman" w:cs="Times New Roman" w:hint="eastAsia"/>
                <w:bCs/>
                <w:iCs/>
                <w:sz w:val="20"/>
                <w:szCs w:val="20"/>
              </w:rPr>
              <w:t>Compatible for UE</w:t>
            </w:r>
          </w:p>
        </w:tc>
      </w:tr>
      <w:tr w:rsidR="005453F9" w:rsidRPr="005453F9" w14:paraId="4507A6D9" w14:textId="77777777" w:rsidTr="00605D4D">
        <w:trPr>
          <w:trHeight w:val="669"/>
        </w:trPr>
        <w:tc>
          <w:tcPr>
            <w:tcW w:w="1484" w:type="pct"/>
            <w:vAlign w:val="center"/>
          </w:tcPr>
          <w:p w14:paraId="74F749B8" w14:textId="77777777" w:rsidR="005453F9" w:rsidRPr="005453F9" w:rsidRDefault="005453F9" w:rsidP="00841BF1">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Model performance based on evaluation in 9.2.2.1</w:t>
            </w:r>
          </w:p>
        </w:tc>
        <w:tc>
          <w:tcPr>
            <w:tcW w:w="800" w:type="pct"/>
            <w:vAlign w:val="center"/>
          </w:tcPr>
          <w:p w14:paraId="4DD41400" w14:textId="77777777" w:rsidR="005453F9" w:rsidRPr="005453F9" w:rsidRDefault="005453F9"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Pending evaluation in 9.2.2.1</w:t>
            </w:r>
          </w:p>
        </w:tc>
        <w:tc>
          <w:tcPr>
            <w:tcW w:w="843" w:type="pct"/>
            <w:vAlign w:val="center"/>
          </w:tcPr>
          <w:p w14:paraId="5C101D17" w14:textId="77777777" w:rsidR="005453F9" w:rsidRPr="005453F9" w:rsidRDefault="005453F9"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Pending evaluation in 9.2.2.1</w:t>
            </w:r>
          </w:p>
        </w:tc>
        <w:tc>
          <w:tcPr>
            <w:tcW w:w="831" w:type="pct"/>
            <w:vAlign w:val="center"/>
          </w:tcPr>
          <w:p w14:paraId="7138D411" w14:textId="77777777" w:rsidR="005453F9" w:rsidRPr="005453F9" w:rsidRDefault="005453F9"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Pending evaluation in 9.2.2.1</w:t>
            </w:r>
          </w:p>
        </w:tc>
        <w:tc>
          <w:tcPr>
            <w:tcW w:w="1042" w:type="pct"/>
            <w:vAlign w:val="center"/>
          </w:tcPr>
          <w:p w14:paraId="2C2C92C7" w14:textId="77777777" w:rsidR="005453F9" w:rsidRPr="005453F9" w:rsidRDefault="005453F9"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Pending evaluation in 9.2.2.1</w:t>
            </w:r>
          </w:p>
        </w:tc>
      </w:tr>
    </w:tbl>
    <w:p w14:paraId="4C718853" w14:textId="77777777" w:rsidR="005453F9" w:rsidRPr="005453F9" w:rsidRDefault="005453F9" w:rsidP="005453F9">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 xml:space="preserve">Note 1: Assume precoding matrix is not privacy sensitive data. FFS: other information such as channel matrix and assisted information. </w:t>
      </w:r>
    </w:p>
    <w:p w14:paraId="639D484F" w14:textId="1588EB42" w:rsidR="005453F9" w:rsidRDefault="005453F9" w:rsidP="00B12A20">
      <w:pPr>
        <w:widowControl/>
        <w:spacing w:afterLines="50"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fldChar w:fldCharType="begin"/>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hint="eastAsia"/>
          <w:kern w:val="0"/>
          <w:sz w:val="20"/>
          <w:szCs w:val="20"/>
          <w:lang w:val="en-GB"/>
        </w:rPr>
        <w:instrText>REF _Ref142662721 \h</w:instrText>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kern w:val="0"/>
          <w:sz w:val="20"/>
          <w:szCs w:val="20"/>
          <w:lang w:val="en-GB"/>
        </w:rPr>
      </w:r>
      <w:r>
        <w:rPr>
          <w:rFonts w:ascii="Times New Roman" w:eastAsia="宋体" w:hAnsi="Times New Roman" w:cs="Times New Roman"/>
          <w:kern w:val="0"/>
          <w:sz w:val="20"/>
          <w:szCs w:val="20"/>
          <w:lang w:val="en-GB"/>
        </w:rPr>
        <w:fldChar w:fldCharType="separate"/>
      </w:r>
      <w:r w:rsidRPr="005453F9">
        <w:rPr>
          <w:rFonts w:ascii="Times New Roman" w:hAnsi="Times New Roman" w:cs="Times New Roman"/>
          <w:b/>
          <w:sz w:val="20"/>
          <w:szCs w:val="20"/>
        </w:rPr>
        <w:t xml:space="preserve">Proposal </w:t>
      </w:r>
      <w:r>
        <w:rPr>
          <w:rFonts w:ascii="Times New Roman" w:hAnsi="Times New Roman" w:cs="Times New Roman"/>
          <w:b/>
          <w:noProof/>
          <w:sz w:val="20"/>
          <w:szCs w:val="20"/>
        </w:rPr>
        <w:t>4</w:t>
      </w:r>
      <w:r w:rsidRPr="005453F9">
        <w:rPr>
          <w:rFonts w:ascii="Times New Roman" w:hAnsi="Times New Roman" w:cs="Times New Roman"/>
          <w:b/>
          <w:sz w:val="20"/>
          <w:szCs w:val="20"/>
        </w:rPr>
        <w:t>:</w:t>
      </w:r>
      <w:r w:rsidRPr="005453F9">
        <w:rPr>
          <w:rFonts w:ascii="Times New Roman" w:hAnsi="Times New Roman" w:cs="Times New Roman"/>
          <w:sz w:val="20"/>
          <w:szCs w:val="20"/>
        </w:rPr>
        <w:t xml:space="preserve"> </w:t>
      </w:r>
      <w:r w:rsidRPr="005453F9">
        <w:rPr>
          <w:rFonts w:ascii="Times New Roman" w:hAnsi="Times New Roman" w:cs="Times New Roman"/>
          <w:b/>
          <w:bCs/>
          <w:iCs/>
          <w:sz w:val="20"/>
          <w:szCs w:val="20"/>
          <w:lang w:val="en-GB"/>
        </w:rPr>
        <w:t xml:space="preserve">In CSI compression using two-sided model use case, </w:t>
      </w:r>
      <w:r>
        <w:rPr>
          <w:rFonts w:ascii="Times New Roman" w:hAnsi="Times New Roman" w:cs="Times New Roman" w:hint="eastAsia"/>
          <w:b/>
          <w:bCs/>
          <w:iCs/>
          <w:sz w:val="20"/>
          <w:szCs w:val="20"/>
          <w:lang w:val="en-GB"/>
        </w:rPr>
        <w:t>update</w:t>
      </w:r>
      <w:r w:rsidRPr="005453F9">
        <w:rPr>
          <w:rFonts w:ascii="Times New Roman" w:hAnsi="Times New Roman" w:cs="Times New Roman" w:hint="eastAsia"/>
          <w:b/>
          <w:bCs/>
          <w:iCs/>
          <w:sz w:val="20"/>
          <w:szCs w:val="20"/>
        </w:rPr>
        <w:t xml:space="preserve"> the</w:t>
      </w:r>
      <w:r w:rsidRPr="005453F9">
        <w:rPr>
          <w:rFonts w:ascii="Times New Roman" w:eastAsia="Malgun Gothic" w:hAnsi="Times New Roman" w:cs="Times New Roman"/>
          <w:b/>
          <w:bCs/>
          <w:iCs/>
          <w:sz w:val="20"/>
          <w:szCs w:val="20"/>
        </w:rPr>
        <w:t xml:space="preserve"> table </w:t>
      </w:r>
      <w:r w:rsidRPr="005453F9">
        <w:rPr>
          <w:rFonts w:ascii="Times New Roman" w:hAnsi="Times New Roman" w:cs="Times New Roman" w:hint="eastAsia"/>
          <w:b/>
          <w:bCs/>
          <w:iCs/>
          <w:sz w:val="20"/>
          <w:szCs w:val="20"/>
        </w:rPr>
        <w:t>for</w:t>
      </w:r>
      <w:r w:rsidRPr="005453F9">
        <w:rPr>
          <w:rFonts w:ascii="Times New Roman" w:eastAsia="Malgun Gothic" w:hAnsi="Times New Roman" w:cs="Times New Roman"/>
          <w:b/>
          <w:bCs/>
          <w:iCs/>
          <w:sz w:val="20"/>
          <w:szCs w:val="20"/>
        </w:rPr>
        <w:t xml:space="preserve"> </w:t>
      </w:r>
      <w:r w:rsidRPr="005453F9">
        <w:rPr>
          <w:rFonts w:ascii="Times New Roman" w:hAnsi="Times New Roman" w:cs="Times New Roman" w:hint="eastAsia"/>
          <w:b/>
          <w:bCs/>
          <w:iCs/>
          <w:sz w:val="20"/>
          <w:szCs w:val="20"/>
        </w:rPr>
        <w:t>characteristics analysis</w:t>
      </w:r>
      <w:r w:rsidRPr="005453F9">
        <w:rPr>
          <w:rFonts w:ascii="Times New Roman" w:eastAsia="Malgun Gothic" w:hAnsi="Times New Roman" w:cs="Times New Roman"/>
          <w:b/>
          <w:bCs/>
          <w:iCs/>
          <w:sz w:val="20"/>
          <w:szCs w:val="20"/>
        </w:rPr>
        <w:t xml:space="preserve"> of training collaboration </w:t>
      </w:r>
      <w:r w:rsidRPr="005453F9">
        <w:rPr>
          <w:rFonts w:ascii="Times New Roman" w:hAnsi="Times New Roman" w:cs="Times New Roman" w:hint="eastAsia"/>
          <w:b/>
          <w:bCs/>
          <w:iCs/>
          <w:sz w:val="20"/>
          <w:szCs w:val="20"/>
        </w:rPr>
        <w:t>T</w:t>
      </w:r>
      <w:r w:rsidRPr="005453F9">
        <w:rPr>
          <w:rFonts w:ascii="Times New Roman" w:eastAsia="Malgun Gothic" w:hAnsi="Times New Roman" w:cs="Times New Roman"/>
          <w:b/>
          <w:bCs/>
          <w:iCs/>
          <w:sz w:val="20"/>
          <w:szCs w:val="20"/>
        </w:rPr>
        <w:t xml:space="preserve">ypes </w:t>
      </w:r>
      <w:r w:rsidRPr="005453F9">
        <w:rPr>
          <w:rFonts w:ascii="Times New Roman" w:hAnsi="Times New Roman" w:cs="Times New Roman" w:hint="eastAsia"/>
          <w:b/>
          <w:bCs/>
          <w:iCs/>
          <w:sz w:val="20"/>
          <w:szCs w:val="20"/>
        </w:rPr>
        <w:t>2 and Type 3</w:t>
      </w:r>
      <w:r>
        <w:rPr>
          <w:rFonts w:ascii="Times New Roman" w:hAnsi="Times New Roman" w:cs="Times New Roman" w:hint="eastAsia"/>
          <w:b/>
          <w:bCs/>
          <w:iCs/>
          <w:sz w:val="20"/>
          <w:szCs w:val="20"/>
        </w:rPr>
        <w:t xml:space="preserve"> as follows</w:t>
      </w:r>
      <w:r w:rsidRPr="005453F9">
        <w:rPr>
          <w:rFonts w:ascii="Times New Roman" w:hAnsi="Times New Roman" w:cs="Times New Roman" w:hint="eastAsia"/>
          <w:b/>
          <w:bCs/>
          <w:iCs/>
          <w:sz w:val="20"/>
          <w:szCs w:val="20"/>
        </w:rPr>
        <w:t>:</w:t>
      </w:r>
      <w:r>
        <w:rPr>
          <w:rFonts w:ascii="Times New Roman" w:eastAsia="宋体" w:hAnsi="Times New Roman" w:cs="Times New Roman"/>
          <w:kern w:val="0"/>
          <w:sz w:val="20"/>
          <w:szCs w:val="20"/>
          <w:lang w:val="en-GB"/>
        </w:rPr>
        <w:fldChar w:fldCharType="end"/>
      </w:r>
    </w:p>
    <w:tbl>
      <w:tblPr>
        <w:tblStyle w:val="a9"/>
        <w:tblW w:w="5000" w:type="pct"/>
        <w:tblLook w:val="04A0" w:firstRow="1" w:lastRow="0" w:firstColumn="1" w:lastColumn="0" w:noHBand="0" w:noVBand="1"/>
      </w:tblPr>
      <w:tblGrid>
        <w:gridCol w:w="2866"/>
        <w:gridCol w:w="1506"/>
        <w:gridCol w:w="1558"/>
        <w:gridCol w:w="1603"/>
        <w:gridCol w:w="1753"/>
      </w:tblGrid>
      <w:tr w:rsidR="005453F9" w:rsidRPr="005453F9" w14:paraId="664BE786" w14:textId="77777777" w:rsidTr="00554D2D">
        <w:trPr>
          <w:trHeight w:val="216"/>
        </w:trPr>
        <w:tc>
          <w:tcPr>
            <w:tcW w:w="1543" w:type="pct"/>
            <w:vMerge w:val="restart"/>
            <w:tcBorders>
              <w:tl2br w:val="single" w:sz="4" w:space="0" w:color="auto"/>
            </w:tcBorders>
          </w:tcPr>
          <w:p w14:paraId="72450CD1" w14:textId="77777777" w:rsidR="005453F9" w:rsidRPr="005453F9" w:rsidRDefault="005453F9" w:rsidP="00841BF1">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ab/>
              <w:t xml:space="preserve">      Training types</w:t>
            </w:r>
          </w:p>
          <w:p w14:paraId="5E099DA4" w14:textId="77777777" w:rsidR="005453F9" w:rsidRPr="005453F9" w:rsidRDefault="005453F9" w:rsidP="00841BF1">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lastRenderedPageBreak/>
              <w:t>Characteristics</w:t>
            </w:r>
          </w:p>
        </w:tc>
        <w:tc>
          <w:tcPr>
            <w:tcW w:w="1650" w:type="pct"/>
            <w:gridSpan w:val="2"/>
          </w:tcPr>
          <w:p w14:paraId="31F19630" w14:textId="77777777" w:rsidR="005453F9" w:rsidRPr="005453F9" w:rsidRDefault="005453F9" w:rsidP="00554D2D">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lastRenderedPageBreak/>
              <w:t>Type 2</w:t>
            </w:r>
          </w:p>
        </w:tc>
        <w:tc>
          <w:tcPr>
            <w:tcW w:w="1807" w:type="pct"/>
            <w:gridSpan w:val="2"/>
          </w:tcPr>
          <w:p w14:paraId="1C1B81B6" w14:textId="77777777" w:rsidR="005453F9" w:rsidRPr="005453F9" w:rsidRDefault="005453F9" w:rsidP="00554D2D">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Type 3</w:t>
            </w:r>
          </w:p>
        </w:tc>
      </w:tr>
      <w:tr w:rsidR="005453F9" w:rsidRPr="005453F9" w14:paraId="0CE2FFDF" w14:textId="77777777" w:rsidTr="00720F29">
        <w:trPr>
          <w:trHeight w:val="157"/>
        </w:trPr>
        <w:tc>
          <w:tcPr>
            <w:tcW w:w="1543" w:type="pct"/>
            <w:vMerge/>
            <w:tcBorders>
              <w:tl2br w:val="single" w:sz="4" w:space="0" w:color="auto"/>
            </w:tcBorders>
          </w:tcPr>
          <w:p w14:paraId="08FDF9AB" w14:textId="77777777" w:rsidR="005453F9" w:rsidRPr="005453F9" w:rsidRDefault="005453F9" w:rsidP="00841BF1">
            <w:pPr>
              <w:spacing w:afterLines="50" w:after="120"/>
              <w:rPr>
                <w:rFonts w:ascii="Times New Roman" w:hAnsi="Times New Roman" w:cs="Times New Roman"/>
                <w:bCs/>
                <w:iCs/>
                <w:sz w:val="20"/>
                <w:szCs w:val="20"/>
              </w:rPr>
            </w:pPr>
          </w:p>
        </w:tc>
        <w:tc>
          <w:tcPr>
            <w:tcW w:w="811" w:type="pct"/>
          </w:tcPr>
          <w:p w14:paraId="125FBD83" w14:textId="77777777" w:rsidR="005453F9" w:rsidRPr="005453F9" w:rsidRDefault="005453F9" w:rsidP="00841BF1">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Simultaneous</w:t>
            </w:r>
          </w:p>
        </w:tc>
        <w:tc>
          <w:tcPr>
            <w:tcW w:w="839" w:type="pct"/>
          </w:tcPr>
          <w:p w14:paraId="7DF5FA64" w14:textId="77777777" w:rsidR="005453F9" w:rsidRPr="005453F9" w:rsidRDefault="005453F9" w:rsidP="00841BF1">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Sequential</w:t>
            </w:r>
          </w:p>
        </w:tc>
        <w:tc>
          <w:tcPr>
            <w:tcW w:w="863" w:type="pct"/>
          </w:tcPr>
          <w:p w14:paraId="6093CA2F" w14:textId="77777777" w:rsidR="005453F9" w:rsidRPr="005453F9" w:rsidRDefault="005453F9" w:rsidP="00841BF1">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NW first</w:t>
            </w:r>
          </w:p>
        </w:tc>
        <w:tc>
          <w:tcPr>
            <w:tcW w:w="944" w:type="pct"/>
          </w:tcPr>
          <w:p w14:paraId="20C050A8" w14:textId="77777777" w:rsidR="005453F9" w:rsidRPr="005453F9" w:rsidRDefault="005453F9" w:rsidP="00841BF1">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 xml:space="preserve"> UE first</w:t>
            </w:r>
          </w:p>
        </w:tc>
      </w:tr>
      <w:tr w:rsidR="005453F9" w:rsidRPr="005453F9" w14:paraId="6C8E049A" w14:textId="77777777" w:rsidTr="00720F29">
        <w:trPr>
          <w:trHeight w:val="433"/>
        </w:trPr>
        <w:tc>
          <w:tcPr>
            <w:tcW w:w="1543" w:type="pct"/>
            <w:vAlign w:val="center"/>
          </w:tcPr>
          <w:p w14:paraId="7B7EC262" w14:textId="77777777" w:rsidR="005453F9" w:rsidRPr="005453F9" w:rsidRDefault="005453F9" w:rsidP="00841BF1">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lastRenderedPageBreak/>
              <w:t xml:space="preserve">Whether model can be kept proprietary </w:t>
            </w:r>
          </w:p>
        </w:tc>
        <w:tc>
          <w:tcPr>
            <w:tcW w:w="811" w:type="pct"/>
            <w:vAlign w:val="center"/>
          </w:tcPr>
          <w:p w14:paraId="48F42888" w14:textId="77777777" w:rsidR="005453F9" w:rsidRPr="005453F9" w:rsidRDefault="005453F9"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Yes</w:t>
            </w:r>
          </w:p>
        </w:tc>
        <w:tc>
          <w:tcPr>
            <w:tcW w:w="839" w:type="pct"/>
            <w:vAlign w:val="center"/>
          </w:tcPr>
          <w:p w14:paraId="59C3B7B4" w14:textId="77777777" w:rsidR="005453F9" w:rsidRPr="005453F9" w:rsidRDefault="005453F9"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Yes</w:t>
            </w:r>
          </w:p>
        </w:tc>
        <w:tc>
          <w:tcPr>
            <w:tcW w:w="863" w:type="pct"/>
            <w:vAlign w:val="center"/>
          </w:tcPr>
          <w:p w14:paraId="446B6D7A" w14:textId="77777777" w:rsidR="005453F9" w:rsidRPr="005453F9" w:rsidRDefault="005453F9"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Yes</w:t>
            </w:r>
          </w:p>
        </w:tc>
        <w:tc>
          <w:tcPr>
            <w:tcW w:w="944" w:type="pct"/>
            <w:vAlign w:val="center"/>
          </w:tcPr>
          <w:p w14:paraId="6853A92D" w14:textId="77777777" w:rsidR="005453F9" w:rsidRPr="005453F9" w:rsidRDefault="005453F9"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Yes</w:t>
            </w:r>
          </w:p>
        </w:tc>
      </w:tr>
      <w:tr w:rsidR="005453F9" w:rsidRPr="005453F9" w14:paraId="0CFEE899" w14:textId="77777777" w:rsidTr="00720F29">
        <w:trPr>
          <w:trHeight w:val="452"/>
        </w:trPr>
        <w:tc>
          <w:tcPr>
            <w:tcW w:w="1543" w:type="pct"/>
            <w:vAlign w:val="center"/>
          </w:tcPr>
          <w:p w14:paraId="1F537F4F" w14:textId="77777777" w:rsidR="005453F9" w:rsidRPr="005453F9" w:rsidRDefault="005453F9" w:rsidP="00841BF1">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Whether require privacy-sensitive dataset sharing</w:t>
            </w:r>
          </w:p>
        </w:tc>
        <w:tc>
          <w:tcPr>
            <w:tcW w:w="811" w:type="pct"/>
            <w:vAlign w:val="center"/>
          </w:tcPr>
          <w:p w14:paraId="6147BACF" w14:textId="77777777" w:rsidR="005453F9" w:rsidRPr="005453F9" w:rsidRDefault="005453F9"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No (Note 1)</w:t>
            </w:r>
          </w:p>
        </w:tc>
        <w:tc>
          <w:tcPr>
            <w:tcW w:w="839" w:type="pct"/>
            <w:vAlign w:val="center"/>
          </w:tcPr>
          <w:p w14:paraId="17D6917C" w14:textId="77777777" w:rsidR="005453F9" w:rsidRPr="005453F9" w:rsidRDefault="005453F9"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No (Note1)</w:t>
            </w:r>
          </w:p>
        </w:tc>
        <w:tc>
          <w:tcPr>
            <w:tcW w:w="863" w:type="pct"/>
            <w:vAlign w:val="center"/>
          </w:tcPr>
          <w:p w14:paraId="1D98064F" w14:textId="77777777" w:rsidR="005453F9" w:rsidRPr="005453F9" w:rsidRDefault="005453F9"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No (Note 1)</w:t>
            </w:r>
          </w:p>
        </w:tc>
        <w:tc>
          <w:tcPr>
            <w:tcW w:w="944" w:type="pct"/>
            <w:vAlign w:val="center"/>
          </w:tcPr>
          <w:p w14:paraId="6C36CA61" w14:textId="77777777" w:rsidR="005453F9" w:rsidRPr="005453F9" w:rsidRDefault="005453F9"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No (Note 1)</w:t>
            </w:r>
          </w:p>
        </w:tc>
      </w:tr>
      <w:tr w:rsidR="005453F9" w:rsidRPr="005453F9" w14:paraId="710A9351" w14:textId="77777777" w:rsidTr="00720F29">
        <w:trPr>
          <w:trHeight w:val="1373"/>
        </w:trPr>
        <w:tc>
          <w:tcPr>
            <w:tcW w:w="1543" w:type="pct"/>
            <w:vAlign w:val="center"/>
          </w:tcPr>
          <w:p w14:paraId="2A2DE4B7" w14:textId="77777777" w:rsidR="005453F9" w:rsidRPr="005453F9" w:rsidRDefault="005453F9" w:rsidP="00841BF1">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Flexibility to support cell/site/scenario/configuration specific model</w:t>
            </w:r>
          </w:p>
        </w:tc>
        <w:tc>
          <w:tcPr>
            <w:tcW w:w="811" w:type="pct"/>
            <w:vAlign w:val="center"/>
          </w:tcPr>
          <w:p w14:paraId="3DABFD9F" w14:textId="77777777" w:rsidR="005453F9" w:rsidRPr="005453F9" w:rsidRDefault="005453F9"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More difficult than type 3</w:t>
            </w:r>
          </w:p>
        </w:tc>
        <w:tc>
          <w:tcPr>
            <w:tcW w:w="839" w:type="pct"/>
            <w:vAlign w:val="center"/>
          </w:tcPr>
          <w:p w14:paraId="0A2D9EFF" w14:textId="77777777" w:rsidR="005453F9" w:rsidRPr="005453F9" w:rsidRDefault="005453F9"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More difficult than type 3</w:t>
            </w:r>
          </w:p>
        </w:tc>
        <w:tc>
          <w:tcPr>
            <w:tcW w:w="863" w:type="pct"/>
            <w:vAlign w:val="center"/>
          </w:tcPr>
          <w:p w14:paraId="13395523" w14:textId="77777777" w:rsidR="005453F9" w:rsidRPr="005453F9" w:rsidRDefault="005453F9"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Semi-flexible.</w:t>
            </w:r>
          </w:p>
        </w:tc>
        <w:tc>
          <w:tcPr>
            <w:tcW w:w="944" w:type="pct"/>
            <w:vAlign w:val="center"/>
          </w:tcPr>
          <w:p w14:paraId="1983D18B" w14:textId="77777777" w:rsidR="005453F9" w:rsidRPr="005453F9" w:rsidRDefault="005453F9"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Semi-flexible. With assisted information signaling</w:t>
            </w:r>
          </w:p>
        </w:tc>
      </w:tr>
      <w:tr w:rsidR="005453F9" w:rsidRPr="005453F9" w14:paraId="24B49A7D" w14:textId="77777777" w:rsidTr="00720F29">
        <w:trPr>
          <w:trHeight w:val="433"/>
        </w:trPr>
        <w:tc>
          <w:tcPr>
            <w:tcW w:w="1543" w:type="pct"/>
            <w:vAlign w:val="center"/>
          </w:tcPr>
          <w:p w14:paraId="3DC271C1" w14:textId="77777777" w:rsidR="005453F9" w:rsidRPr="005453F9" w:rsidRDefault="005453F9" w:rsidP="00841BF1">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Whether gNB/device specific optimization is allowed</w:t>
            </w:r>
          </w:p>
        </w:tc>
        <w:tc>
          <w:tcPr>
            <w:tcW w:w="811" w:type="pct"/>
            <w:vAlign w:val="center"/>
          </w:tcPr>
          <w:p w14:paraId="6792BF2B" w14:textId="77777777" w:rsidR="005453F9" w:rsidRPr="005453F9" w:rsidRDefault="005453F9"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Yes</w:t>
            </w:r>
          </w:p>
        </w:tc>
        <w:tc>
          <w:tcPr>
            <w:tcW w:w="839" w:type="pct"/>
            <w:vAlign w:val="center"/>
          </w:tcPr>
          <w:p w14:paraId="03BCCE75" w14:textId="77777777" w:rsidR="005453F9" w:rsidRPr="005453F9" w:rsidRDefault="005453F9"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Yes</w:t>
            </w:r>
          </w:p>
        </w:tc>
        <w:tc>
          <w:tcPr>
            <w:tcW w:w="863" w:type="pct"/>
            <w:vAlign w:val="center"/>
          </w:tcPr>
          <w:p w14:paraId="7D491F50" w14:textId="77777777" w:rsidR="005453F9" w:rsidRPr="005453F9" w:rsidRDefault="005453F9"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Yes</w:t>
            </w:r>
          </w:p>
        </w:tc>
        <w:tc>
          <w:tcPr>
            <w:tcW w:w="944" w:type="pct"/>
            <w:vAlign w:val="center"/>
          </w:tcPr>
          <w:p w14:paraId="794344D5" w14:textId="77777777" w:rsidR="005453F9" w:rsidRPr="005453F9" w:rsidRDefault="005453F9"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Yes</w:t>
            </w:r>
          </w:p>
        </w:tc>
      </w:tr>
      <w:tr w:rsidR="005453F9" w:rsidRPr="005453F9" w14:paraId="3E6BE633" w14:textId="77777777" w:rsidTr="00720F29">
        <w:trPr>
          <w:trHeight w:val="1123"/>
        </w:trPr>
        <w:tc>
          <w:tcPr>
            <w:tcW w:w="1543" w:type="pct"/>
            <w:vAlign w:val="center"/>
          </w:tcPr>
          <w:p w14:paraId="3F9771AC" w14:textId="77777777" w:rsidR="005453F9" w:rsidRPr="005453F9" w:rsidRDefault="005453F9" w:rsidP="00841BF1">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Model update flexibility after deployment (note 3)</w:t>
            </w:r>
          </w:p>
        </w:tc>
        <w:tc>
          <w:tcPr>
            <w:tcW w:w="811" w:type="pct"/>
            <w:vAlign w:val="center"/>
          </w:tcPr>
          <w:p w14:paraId="2FF0992B" w14:textId="77777777" w:rsidR="005453F9" w:rsidRPr="005453F9" w:rsidRDefault="005453F9"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Not flexible</w:t>
            </w:r>
          </w:p>
        </w:tc>
        <w:tc>
          <w:tcPr>
            <w:tcW w:w="839" w:type="pct"/>
            <w:vAlign w:val="center"/>
          </w:tcPr>
          <w:p w14:paraId="3C30DD9D" w14:textId="77777777" w:rsidR="005453F9" w:rsidRPr="005453F9" w:rsidRDefault="005453F9"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Not flexible</w:t>
            </w:r>
          </w:p>
        </w:tc>
        <w:tc>
          <w:tcPr>
            <w:tcW w:w="863" w:type="pct"/>
            <w:vAlign w:val="center"/>
          </w:tcPr>
          <w:p w14:paraId="39B2A574" w14:textId="77777777" w:rsidR="005453F9" w:rsidRPr="005453F9" w:rsidRDefault="005453F9"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Semi-flexible</w:t>
            </w:r>
          </w:p>
        </w:tc>
        <w:tc>
          <w:tcPr>
            <w:tcW w:w="944" w:type="pct"/>
            <w:vAlign w:val="center"/>
          </w:tcPr>
          <w:p w14:paraId="15822FAE" w14:textId="77777777" w:rsidR="005453F9" w:rsidRPr="005453F9" w:rsidRDefault="005453F9"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Semi-flexible</w:t>
            </w:r>
          </w:p>
        </w:tc>
      </w:tr>
      <w:tr w:rsidR="005453F9" w:rsidRPr="005453F9" w14:paraId="0833A43B" w14:textId="77777777" w:rsidTr="00720F29">
        <w:trPr>
          <w:trHeight w:val="669"/>
        </w:trPr>
        <w:tc>
          <w:tcPr>
            <w:tcW w:w="1543" w:type="pct"/>
            <w:vAlign w:val="center"/>
          </w:tcPr>
          <w:p w14:paraId="4C6B1103" w14:textId="77777777" w:rsidR="005453F9" w:rsidRPr="005453F9" w:rsidRDefault="005453F9" w:rsidP="00841BF1">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Feasibility of allowing UE side and NW side to develop/update models separately</w:t>
            </w:r>
          </w:p>
        </w:tc>
        <w:tc>
          <w:tcPr>
            <w:tcW w:w="811" w:type="pct"/>
            <w:vAlign w:val="center"/>
          </w:tcPr>
          <w:p w14:paraId="42787BCD" w14:textId="77777777" w:rsidR="005453F9" w:rsidRPr="005453F9" w:rsidRDefault="005453F9"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Infeasible</w:t>
            </w:r>
          </w:p>
        </w:tc>
        <w:tc>
          <w:tcPr>
            <w:tcW w:w="839" w:type="pct"/>
            <w:vAlign w:val="center"/>
          </w:tcPr>
          <w:p w14:paraId="23324DE7" w14:textId="77777777" w:rsidR="005453F9" w:rsidRPr="005453F9" w:rsidRDefault="005453F9"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Feasible</w:t>
            </w:r>
          </w:p>
        </w:tc>
        <w:tc>
          <w:tcPr>
            <w:tcW w:w="863" w:type="pct"/>
            <w:vAlign w:val="center"/>
          </w:tcPr>
          <w:p w14:paraId="5BE35602" w14:textId="77777777" w:rsidR="005453F9" w:rsidRPr="005453F9" w:rsidRDefault="005453F9"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Feasible</w:t>
            </w:r>
          </w:p>
        </w:tc>
        <w:tc>
          <w:tcPr>
            <w:tcW w:w="944" w:type="pct"/>
            <w:vAlign w:val="center"/>
          </w:tcPr>
          <w:p w14:paraId="3B676251" w14:textId="77777777" w:rsidR="005453F9" w:rsidRPr="005453F9" w:rsidRDefault="005453F9"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Feasible</w:t>
            </w:r>
          </w:p>
        </w:tc>
      </w:tr>
      <w:tr w:rsidR="005453F9" w:rsidRPr="005453F9" w14:paraId="31744D8D" w14:textId="77777777" w:rsidTr="00720F29">
        <w:trPr>
          <w:trHeight w:val="906"/>
        </w:trPr>
        <w:tc>
          <w:tcPr>
            <w:tcW w:w="1543" w:type="pct"/>
            <w:vAlign w:val="center"/>
          </w:tcPr>
          <w:p w14:paraId="40302700" w14:textId="77777777" w:rsidR="005453F9" w:rsidRPr="005453F9" w:rsidRDefault="005453F9" w:rsidP="00841BF1">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Whether gNB can maintain/store a single/unified model over different UE vendors [for a CSI report configuration]</w:t>
            </w:r>
          </w:p>
        </w:tc>
        <w:tc>
          <w:tcPr>
            <w:tcW w:w="811" w:type="pct"/>
            <w:vAlign w:val="center"/>
          </w:tcPr>
          <w:p w14:paraId="1255145A" w14:textId="77777777" w:rsidR="005453F9" w:rsidRPr="005453F9" w:rsidRDefault="005453F9"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Pending evaluation in 9.2.2.1</w:t>
            </w:r>
          </w:p>
        </w:tc>
        <w:tc>
          <w:tcPr>
            <w:tcW w:w="839" w:type="pct"/>
            <w:vAlign w:val="center"/>
          </w:tcPr>
          <w:p w14:paraId="64FA8301" w14:textId="77777777" w:rsidR="005453F9" w:rsidRPr="005453F9" w:rsidRDefault="005453F9"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Pending evaluation in 9.2.2.1</w:t>
            </w:r>
          </w:p>
        </w:tc>
        <w:tc>
          <w:tcPr>
            <w:tcW w:w="863" w:type="pct"/>
            <w:vAlign w:val="center"/>
          </w:tcPr>
          <w:p w14:paraId="7980B40C" w14:textId="77777777" w:rsidR="005453F9" w:rsidRPr="005453F9" w:rsidRDefault="005453F9"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Yes</w:t>
            </w:r>
          </w:p>
          <w:p w14:paraId="598825C5" w14:textId="77777777" w:rsidR="005453F9" w:rsidRPr="005453F9" w:rsidRDefault="005453F9"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(Note 4)</w:t>
            </w:r>
          </w:p>
        </w:tc>
        <w:tc>
          <w:tcPr>
            <w:tcW w:w="944" w:type="pct"/>
            <w:vAlign w:val="center"/>
          </w:tcPr>
          <w:p w14:paraId="571DE8AE" w14:textId="77777777" w:rsidR="005453F9" w:rsidRPr="005453F9" w:rsidRDefault="005453F9"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Pending evaluation in 9.2.2.1 (Note 5)</w:t>
            </w:r>
          </w:p>
        </w:tc>
      </w:tr>
      <w:tr w:rsidR="005453F9" w:rsidRPr="005453F9" w14:paraId="50F7152D" w14:textId="77777777" w:rsidTr="00720F29">
        <w:trPr>
          <w:trHeight w:val="887"/>
        </w:trPr>
        <w:tc>
          <w:tcPr>
            <w:tcW w:w="1543" w:type="pct"/>
            <w:vAlign w:val="center"/>
          </w:tcPr>
          <w:p w14:paraId="55CFFB1B" w14:textId="77777777" w:rsidR="005453F9" w:rsidRPr="005453F9" w:rsidRDefault="005453F9" w:rsidP="00841BF1">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Whether UE device can maintain/store a single/unified model over different NW vendors [for a CSI report configuration]</w:t>
            </w:r>
          </w:p>
        </w:tc>
        <w:tc>
          <w:tcPr>
            <w:tcW w:w="811" w:type="pct"/>
            <w:vAlign w:val="center"/>
          </w:tcPr>
          <w:p w14:paraId="26E10F54" w14:textId="77777777" w:rsidR="005453F9" w:rsidRPr="005453F9" w:rsidRDefault="005453F9"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Pending evaluation in 9.2.2.1</w:t>
            </w:r>
          </w:p>
          <w:p w14:paraId="2315DF29" w14:textId="77777777" w:rsidR="005453F9" w:rsidRPr="005453F9" w:rsidRDefault="005453F9" w:rsidP="00841BF1">
            <w:pPr>
              <w:spacing w:afterLines="50" w:after="120"/>
              <w:jc w:val="center"/>
              <w:rPr>
                <w:rFonts w:ascii="Times New Roman" w:hAnsi="Times New Roman" w:cs="Times New Roman"/>
                <w:bCs/>
                <w:iCs/>
                <w:sz w:val="20"/>
                <w:szCs w:val="20"/>
              </w:rPr>
            </w:pPr>
          </w:p>
        </w:tc>
        <w:tc>
          <w:tcPr>
            <w:tcW w:w="839" w:type="pct"/>
            <w:vAlign w:val="center"/>
          </w:tcPr>
          <w:p w14:paraId="191EF2FA" w14:textId="77777777" w:rsidR="005453F9" w:rsidRPr="005453F9" w:rsidRDefault="005453F9"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Pending evaluation in 9.2.2.1</w:t>
            </w:r>
          </w:p>
        </w:tc>
        <w:tc>
          <w:tcPr>
            <w:tcW w:w="863" w:type="pct"/>
            <w:vAlign w:val="center"/>
          </w:tcPr>
          <w:p w14:paraId="535C1472" w14:textId="77777777" w:rsidR="005453F9" w:rsidRPr="005453F9" w:rsidRDefault="005453F9"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Yes per camped cell.</w:t>
            </w:r>
          </w:p>
          <w:p w14:paraId="0E893907" w14:textId="77777777" w:rsidR="005453F9" w:rsidRPr="005453F9" w:rsidRDefault="005453F9"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Generalization over multiple NW pending 9.2.2.1</w:t>
            </w:r>
          </w:p>
          <w:p w14:paraId="415D6C54" w14:textId="77777777" w:rsidR="005453F9" w:rsidRPr="005453F9" w:rsidRDefault="005453F9"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(Note 5)</w:t>
            </w:r>
          </w:p>
        </w:tc>
        <w:tc>
          <w:tcPr>
            <w:tcW w:w="944" w:type="pct"/>
            <w:vAlign w:val="center"/>
          </w:tcPr>
          <w:p w14:paraId="3811A17E" w14:textId="77777777" w:rsidR="005453F9" w:rsidRPr="005453F9" w:rsidRDefault="005453F9"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Yes</w:t>
            </w:r>
          </w:p>
          <w:p w14:paraId="176D237C" w14:textId="77777777" w:rsidR="005453F9" w:rsidRPr="005453F9" w:rsidRDefault="005453F9"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(Note 4)</w:t>
            </w:r>
          </w:p>
        </w:tc>
      </w:tr>
      <w:tr w:rsidR="00720F29" w:rsidRPr="005453F9" w14:paraId="42096165" w14:textId="77777777" w:rsidTr="00720F29">
        <w:trPr>
          <w:trHeight w:val="1360"/>
        </w:trPr>
        <w:tc>
          <w:tcPr>
            <w:tcW w:w="1543" w:type="pct"/>
            <w:vAlign w:val="center"/>
          </w:tcPr>
          <w:p w14:paraId="31F443FA" w14:textId="72D2CD32" w:rsidR="00720F29" w:rsidRPr="005453F9" w:rsidRDefault="00720F29" w:rsidP="00841BF1">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 xml:space="preserve">Extendibility: to train new UE-side model compatible with NW-side model in use </w:t>
            </w:r>
          </w:p>
        </w:tc>
        <w:tc>
          <w:tcPr>
            <w:tcW w:w="811" w:type="pct"/>
            <w:vAlign w:val="center"/>
          </w:tcPr>
          <w:p w14:paraId="02E0A57E" w14:textId="282ED7FA" w:rsidR="00720F29" w:rsidRPr="005453F9" w:rsidRDefault="00720F29"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No</w:t>
            </w:r>
            <w:r>
              <w:rPr>
                <w:rFonts w:ascii="Times New Roman" w:hAnsi="Times New Roman" w:cs="Times New Roman" w:hint="eastAsia"/>
                <w:bCs/>
                <w:iCs/>
                <w:sz w:val="20"/>
                <w:szCs w:val="20"/>
              </w:rPr>
              <w:t>t support</w:t>
            </w:r>
          </w:p>
        </w:tc>
        <w:tc>
          <w:tcPr>
            <w:tcW w:w="839" w:type="pct"/>
            <w:vAlign w:val="center"/>
          </w:tcPr>
          <w:p w14:paraId="7F3973D0" w14:textId="1C16E8C2" w:rsidR="00720F29" w:rsidRPr="005453F9" w:rsidRDefault="00720F29" w:rsidP="00841BF1">
            <w:pPr>
              <w:spacing w:afterLines="50" w:after="120"/>
              <w:jc w:val="center"/>
              <w:rPr>
                <w:rFonts w:ascii="Times New Roman" w:hAnsi="Times New Roman" w:cs="Times New Roman"/>
                <w:bCs/>
                <w:iCs/>
                <w:sz w:val="20"/>
                <w:szCs w:val="20"/>
              </w:rPr>
            </w:pPr>
            <w:r>
              <w:rPr>
                <w:rFonts w:ascii="Times New Roman" w:hAnsi="Times New Roman" w:cs="Times New Roman" w:hint="eastAsia"/>
                <w:bCs/>
                <w:iCs/>
                <w:sz w:val="20"/>
                <w:szCs w:val="20"/>
              </w:rPr>
              <w:t>Support</w:t>
            </w:r>
          </w:p>
        </w:tc>
        <w:tc>
          <w:tcPr>
            <w:tcW w:w="863" w:type="pct"/>
            <w:vAlign w:val="center"/>
          </w:tcPr>
          <w:p w14:paraId="5A1CF6BD" w14:textId="35EC1C0A" w:rsidR="00720F29" w:rsidRPr="005453F9" w:rsidRDefault="00720F29" w:rsidP="00841BF1">
            <w:pPr>
              <w:spacing w:afterLines="50" w:after="120"/>
              <w:jc w:val="center"/>
              <w:rPr>
                <w:rFonts w:ascii="Times New Roman" w:hAnsi="Times New Roman" w:cs="Times New Roman"/>
                <w:bCs/>
                <w:iCs/>
                <w:sz w:val="20"/>
                <w:szCs w:val="20"/>
              </w:rPr>
            </w:pPr>
            <w:r>
              <w:rPr>
                <w:rFonts w:ascii="Times New Roman" w:hAnsi="Times New Roman" w:cs="Times New Roman" w:hint="eastAsia"/>
                <w:bCs/>
                <w:iCs/>
                <w:sz w:val="20"/>
                <w:szCs w:val="20"/>
              </w:rPr>
              <w:t>Support</w:t>
            </w:r>
          </w:p>
        </w:tc>
        <w:tc>
          <w:tcPr>
            <w:tcW w:w="944" w:type="pct"/>
            <w:vAlign w:val="center"/>
          </w:tcPr>
          <w:p w14:paraId="24328AF3" w14:textId="1F6E8986" w:rsidR="00720F29" w:rsidRPr="005453F9" w:rsidRDefault="00720F29"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w:t>
            </w:r>
          </w:p>
        </w:tc>
      </w:tr>
      <w:tr w:rsidR="00720F29" w:rsidRPr="005453F9" w14:paraId="6D311771" w14:textId="77777777" w:rsidTr="00720F29">
        <w:trPr>
          <w:trHeight w:val="1360"/>
        </w:trPr>
        <w:tc>
          <w:tcPr>
            <w:tcW w:w="1543" w:type="pct"/>
            <w:vAlign w:val="center"/>
          </w:tcPr>
          <w:p w14:paraId="7CEA46B7" w14:textId="55F2CE2C" w:rsidR="00720F29" w:rsidRPr="005453F9" w:rsidRDefault="00720F29" w:rsidP="00841BF1">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Extendibility: To train new NW-side model compatible with UE-side model in use</w:t>
            </w:r>
          </w:p>
        </w:tc>
        <w:tc>
          <w:tcPr>
            <w:tcW w:w="811" w:type="pct"/>
            <w:vAlign w:val="center"/>
          </w:tcPr>
          <w:p w14:paraId="42A7D151" w14:textId="3DFC8300" w:rsidR="00720F29" w:rsidRPr="005453F9" w:rsidRDefault="00720F29"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No</w:t>
            </w:r>
            <w:r>
              <w:rPr>
                <w:rFonts w:ascii="Times New Roman" w:hAnsi="Times New Roman" w:cs="Times New Roman" w:hint="eastAsia"/>
                <w:bCs/>
                <w:iCs/>
                <w:sz w:val="20"/>
                <w:szCs w:val="20"/>
              </w:rPr>
              <w:t>t support</w:t>
            </w:r>
          </w:p>
        </w:tc>
        <w:tc>
          <w:tcPr>
            <w:tcW w:w="839" w:type="pct"/>
            <w:vAlign w:val="center"/>
          </w:tcPr>
          <w:p w14:paraId="3B15ED6A" w14:textId="1B3A68E6" w:rsidR="00720F29" w:rsidRPr="005453F9" w:rsidRDefault="00720F29" w:rsidP="00841BF1">
            <w:pPr>
              <w:spacing w:afterLines="50" w:after="120"/>
              <w:jc w:val="center"/>
              <w:rPr>
                <w:rFonts w:ascii="Times New Roman" w:hAnsi="Times New Roman" w:cs="Times New Roman"/>
                <w:bCs/>
                <w:iCs/>
                <w:sz w:val="20"/>
                <w:szCs w:val="20"/>
              </w:rPr>
            </w:pPr>
            <w:r>
              <w:rPr>
                <w:rFonts w:ascii="Times New Roman" w:hAnsi="Times New Roman" w:cs="Times New Roman" w:hint="eastAsia"/>
                <w:bCs/>
                <w:iCs/>
                <w:sz w:val="20"/>
                <w:szCs w:val="20"/>
              </w:rPr>
              <w:t>Support</w:t>
            </w:r>
          </w:p>
        </w:tc>
        <w:tc>
          <w:tcPr>
            <w:tcW w:w="863" w:type="pct"/>
            <w:vAlign w:val="center"/>
          </w:tcPr>
          <w:p w14:paraId="5341BEF1" w14:textId="66B38998" w:rsidR="00720F29" w:rsidRPr="005453F9" w:rsidRDefault="00720F29" w:rsidP="00841BF1">
            <w:pPr>
              <w:spacing w:afterLines="50" w:after="120"/>
              <w:jc w:val="center"/>
              <w:rPr>
                <w:rFonts w:ascii="Times New Roman" w:hAnsi="Times New Roman" w:cs="Times New Roman"/>
                <w:bCs/>
                <w:i/>
                <w:iCs/>
                <w:sz w:val="20"/>
                <w:szCs w:val="20"/>
              </w:rPr>
            </w:pPr>
            <w:r w:rsidRPr="005453F9">
              <w:rPr>
                <w:rFonts w:ascii="Times New Roman" w:hAnsi="Times New Roman" w:cs="Times New Roman" w:hint="eastAsia"/>
                <w:bCs/>
                <w:iCs/>
                <w:sz w:val="20"/>
                <w:szCs w:val="20"/>
              </w:rPr>
              <w:t>/</w:t>
            </w:r>
          </w:p>
        </w:tc>
        <w:tc>
          <w:tcPr>
            <w:tcW w:w="944" w:type="pct"/>
            <w:vAlign w:val="center"/>
          </w:tcPr>
          <w:p w14:paraId="1C470FAD" w14:textId="2AD7077D" w:rsidR="00720F29" w:rsidRPr="005453F9" w:rsidRDefault="00720F29" w:rsidP="00841BF1">
            <w:pPr>
              <w:spacing w:afterLines="50" w:after="120"/>
              <w:jc w:val="center"/>
              <w:rPr>
                <w:rFonts w:ascii="Times New Roman" w:hAnsi="Times New Roman" w:cs="Times New Roman"/>
                <w:bCs/>
                <w:iCs/>
                <w:sz w:val="20"/>
                <w:szCs w:val="20"/>
              </w:rPr>
            </w:pPr>
            <w:r>
              <w:rPr>
                <w:rFonts w:ascii="Times New Roman" w:hAnsi="Times New Roman" w:cs="Times New Roman" w:hint="eastAsia"/>
                <w:bCs/>
                <w:iCs/>
                <w:sz w:val="20"/>
                <w:szCs w:val="20"/>
              </w:rPr>
              <w:t>Support</w:t>
            </w:r>
          </w:p>
        </w:tc>
      </w:tr>
      <w:tr w:rsidR="005453F9" w:rsidRPr="005453F9" w14:paraId="5B867B37" w14:textId="77777777" w:rsidTr="00720F29">
        <w:trPr>
          <w:trHeight w:val="650"/>
        </w:trPr>
        <w:tc>
          <w:tcPr>
            <w:tcW w:w="1543" w:type="pct"/>
            <w:vAlign w:val="center"/>
          </w:tcPr>
          <w:p w14:paraId="0F5D41B7" w14:textId="77777777" w:rsidR="005453F9" w:rsidRPr="005453F9" w:rsidRDefault="005453F9" w:rsidP="00841BF1">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Whether training data distribution can match the inference device</w:t>
            </w:r>
          </w:p>
        </w:tc>
        <w:tc>
          <w:tcPr>
            <w:tcW w:w="811" w:type="pct"/>
            <w:vAlign w:val="center"/>
          </w:tcPr>
          <w:p w14:paraId="07AEC01B" w14:textId="77777777" w:rsidR="005453F9" w:rsidRPr="005453F9" w:rsidRDefault="005453F9"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Restricted</w:t>
            </w:r>
          </w:p>
        </w:tc>
        <w:tc>
          <w:tcPr>
            <w:tcW w:w="839" w:type="pct"/>
            <w:vAlign w:val="center"/>
          </w:tcPr>
          <w:p w14:paraId="560C8F3E" w14:textId="77777777" w:rsidR="005453F9" w:rsidRPr="005453F9" w:rsidRDefault="005453F9"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Restricted</w:t>
            </w:r>
          </w:p>
        </w:tc>
        <w:tc>
          <w:tcPr>
            <w:tcW w:w="863" w:type="pct"/>
            <w:vAlign w:val="center"/>
          </w:tcPr>
          <w:p w14:paraId="3AE029A5" w14:textId="77777777" w:rsidR="005453F9" w:rsidRPr="005453F9" w:rsidRDefault="005453F9"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Conditional,</w:t>
            </w:r>
            <w:r w:rsidRPr="005453F9">
              <w:rPr>
                <w:rFonts w:ascii="Times New Roman" w:hAnsi="Times New Roman" w:cs="Times New Roman"/>
                <w:bCs/>
                <w:iCs/>
                <w:sz w:val="20"/>
                <w:szCs w:val="20"/>
              </w:rPr>
              <w:t xml:space="preserve"> with assisted information from UE for device specific model</w:t>
            </w:r>
          </w:p>
        </w:tc>
        <w:tc>
          <w:tcPr>
            <w:tcW w:w="944" w:type="pct"/>
            <w:vAlign w:val="center"/>
          </w:tcPr>
          <w:p w14:paraId="44AA7CE7" w14:textId="77777777" w:rsidR="005453F9" w:rsidRPr="005453F9" w:rsidRDefault="005453F9"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hint="eastAsia"/>
                <w:bCs/>
                <w:iCs/>
                <w:sz w:val="20"/>
                <w:szCs w:val="20"/>
              </w:rPr>
              <w:t>Yes</w:t>
            </w:r>
          </w:p>
        </w:tc>
      </w:tr>
      <w:tr w:rsidR="005453F9" w:rsidRPr="005453F9" w14:paraId="2392D475" w14:textId="77777777" w:rsidTr="00720F29">
        <w:trPr>
          <w:trHeight w:val="157"/>
        </w:trPr>
        <w:tc>
          <w:tcPr>
            <w:tcW w:w="1543" w:type="pct"/>
            <w:vAlign w:val="center"/>
          </w:tcPr>
          <w:p w14:paraId="5131C9E4" w14:textId="77777777" w:rsidR="005453F9" w:rsidRPr="005453F9" w:rsidRDefault="005453F9" w:rsidP="00841BF1">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t>Software/hardware compatibility (Whether device capability can be considered for model development)</w:t>
            </w:r>
          </w:p>
        </w:tc>
        <w:tc>
          <w:tcPr>
            <w:tcW w:w="811" w:type="pct"/>
            <w:vAlign w:val="center"/>
          </w:tcPr>
          <w:p w14:paraId="7E1B12A8" w14:textId="77777777" w:rsidR="005453F9" w:rsidRPr="005453F9" w:rsidRDefault="005453F9"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Compatible</w:t>
            </w:r>
          </w:p>
        </w:tc>
        <w:tc>
          <w:tcPr>
            <w:tcW w:w="839" w:type="pct"/>
            <w:vAlign w:val="center"/>
          </w:tcPr>
          <w:p w14:paraId="6FA7A745" w14:textId="77777777" w:rsidR="005453F9" w:rsidRPr="005453F9" w:rsidRDefault="005453F9"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Compatible</w:t>
            </w:r>
          </w:p>
        </w:tc>
        <w:tc>
          <w:tcPr>
            <w:tcW w:w="863" w:type="pct"/>
            <w:vAlign w:val="center"/>
          </w:tcPr>
          <w:p w14:paraId="0DC90605" w14:textId="77777777" w:rsidR="005453F9" w:rsidRPr="005453F9" w:rsidRDefault="005453F9"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Compatible</w:t>
            </w:r>
          </w:p>
        </w:tc>
        <w:tc>
          <w:tcPr>
            <w:tcW w:w="944" w:type="pct"/>
            <w:vAlign w:val="center"/>
          </w:tcPr>
          <w:p w14:paraId="73F89C58" w14:textId="77777777" w:rsidR="005453F9" w:rsidRPr="005453F9" w:rsidRDefault="005453F9"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Compatible</w:t>
            </w:r>
          </w:p>
        </w:tc>
      </w:tr>
      <w:tr w:rsidR="005453F9" w:rsidRPr="005453F9" w14:paraId="53DA4265" w14:textId="77777777" w:rsidTr="00720F29">
        <w:trPr>
          <w:trHeight w:val="669"/>
        </w:trPr>
        <w:tc>
          <w:tcPr>
            <w:tcW w:w="1543" w:type="pct"/>
            <w:vAlign w:val="center"/>
          </w:tcPr>
          <w:p w14:paraId="52ED42FA" w14:textId="77777777" w:rsidR="005453F9" w:rsidRPr="005453F9" w:rsidRDefault="005453F9" w:rsidP="00841BF1">
            <w:pPr>
              <w:spacing w:afterLines="50" w:after="120"/>
              <w:rPr>
                <w:rFonts w:ascii="Times New Roman" w:hAnsi="Times New Roman" w:cs="Times New Roman"/>
                <w:bCs/>
                <w:iCs/>
                <w:sz w:val="20"/>
                <w:szCs w:val="20"/>
              </w:rPr>
            </w:pPr>
            <w:r w:rsidRPr="005453F9">
              <w:rPr>
                <w:rFonts w:ascii="Times New Roman" w:hAnsi="Times New Roman" w:cs="Times New Roman"/>
                <w:bCs/>
                <w:iCs/>
                <w:sz w:val="20"/>
                <w:szCs w:val="20"/>
              </w:rPr>
              <w:lastRenderedPageBreak/>
              <w:t>Model performance based on evaluation in 9.2.2.1</w:t>
            </w:r>
          </w:p>
        </w:tc>
        <w:tc>
          <w:tcPr>
            <w:tcW w:w="811" w:type="pct"/>
            <w:vAlign w:val="center"/>
          </w:tcPr>
          <w:p w14:paraId="732F4CAE" w14:textId="77777777" w:rsidR="005453F9" w:rsidRPr="005453F9" w:rsidRDefault="005453F9"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Pending evaluation in 9.2.2.1</w:t>
            </w:r>
          </w:p>
        </w:tc>
        <w:tc>
          <w:tcPr>
            <w:tcW w:w="839" w:type="pct"/>
            <w:vAlign w:val="center"/>
          </w:tcPr>
          <w:p w14:paraId="789DA392" w14:textId="77777777" w:rsidR="005453F9" w:rsidRPr="005453F9" w:rsidRDefault="005453F9"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Pending evaluation in 9.2.2.1</w:t>
            </w:r>
          </w:p>
        </w:tc>
        <w:tc>
          <w:tcPr>
            <w:tcW w:w="863" w:type="pct"/>
            <w:vAlign w:val="center"/>
          </w:tcPr>
          <w:p w14:paraId="52991BB0" w14:textId="77777777" w:rsidR="005453F9" w:rsidRPr="005453F9" w:rsidRDefault="005453F9"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Pending evaluation in 9.2.2.1</w:t>
            </w:r>
          </w:p>
        </w:tc>
        <w:tc>
          <w:tcPr>
            <w:tcW w:w="944" w:type="pct"/>
            <w:vAlign w:val="center"/>
          </w:tcPr>
          <w:p w14:paraId="56C80E52" w14:textId="77777777" w:rsidR="005453F9" w:rsidRPr="005453F9" w:rsidRDefault="005453F9" w:rsidP="00841BF1">
            <w:pPr>
              <w:spacing w:afterLines="50" w:after="120"/>
              <w:jc w:val="center"/>
              <w:rPr>
                <w:rFonts w:ascii="Times New Roman" w:hAnsi="Times New Roman" w:cs="Times New Roman"/>
                <w:bCs/>
                <w:iCs/>
                <w:sz w:val="20"/>
                <w:szCs w:val="20"/>
              </w:rPr>
            </w:pPr>
            <w:r w:rsidRPr="005453F9">
              <w:rPr>
                <w:rFonts w:ascii="Times New Roman" w:hAnsi="Times New Roman" w:cs="Times New Roman"/>
                <w:bCs/>
                <w:iCs/>
                <w:sz w:val="20"/>
                <w:szCs w:val="20"/>
              </w:rPr>
              <w:t>Pending evaluation in 9.2.2.1</w:t>
            </w:r>
          </w:p>
        </w:tc>
      </w:tr>
    </w:tbl>
    <w:p w14:paraId="5F96C52C" w14:textId="3AC58632" w:rsidR="005453F9" w:rsidRDefault="005453F9" w:rsidP="00B12A20">
      <w:pPr>
        <w:widowControl/>
        <w:spacing w:afterLines="50"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fldChar w:fldCharType="begin"/>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hint="eastAsia"/>
          <w:kern w:val="0"/>
          <w:sz w:val="20"/>
          <w:szCs w:val="20"/>
          <w:lang w:val="en-GB"/>
        </w:rPr>
        <w:instrText>REF _Ref131624750 \h</w:instrText>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kern w:val="0"/>
          <w:sz w:val="20"/>
          <w:szCs w:val="20"/>
          <w:lang w:val="en-GB"/>
        </w:rPr>
      </w:r>
      <w:r>
        <w:rPr>
          <w:rFonts w:ascii="Times New Roman" w:eastAsia="宋体" w:hAnsi="Times New Roman" w:cs="Times New Roman"/>
          <w:kern w:val="0"/>
          <w:sz w:val="20"/>
          <w:szCs w:val="20"/>
          <w:lang w:val="en-GB"/>
        </w:rPr>
        <w:fldChar w:fldCharType="separate"/>
      </w:r>
      <w:r w:rsidRPr="009F708F">
        <w:rPr>
          <w:rFonts w:ascii="Times New Roman" w:hAnsi="Times New Roman" w:cs="Times New Roman"/>
          <w:b/>
        </w:rPr>
        <w:t xml:space="preserve">Proposal </w:t>
      </w:r>
      <w:r>
        <w:rPr>
          <w:rFonts w:ascii="Times New Roman" w:hAnsi="Times New Roman" w:cs="Times New Roman"/>
          <w:b/>
          <w:noProof/>
        </w:rPr>
        <w:t>5</w:t>
      </w:r>
      <w:r w:rsidRPr="009F708F">
        <w:rPr>
          <w:rFonts w:ascii="Times New Roman" w:hAnsi="Times New Roman" w:cs="Times New Roman" w:hint="eastAsia"/>
          <w:b/>
        </w:rPr>
        <w:t>:</w:t>
      </w:r>
      <w:r w:rsidRPr="009F708F">
        <w:rPr>
          <w:rFonts w:ascii="Times New Roman" w:hAnsi="Times New Roman" w:cs="Times New Roman" w:hint="eastAsia"/>
          <w:b/>
          <w:bCs/>
          <w:iCs/>
          <w:sz w:val="20"/>
          <w:szCs w:val="20"/>
          <w:lang w:val="en-GB"/>
        </w:rPr>
        <w:t xml:space="preserve"> </w:t>
      </w:r>
      <w:r w:rsidRPr="009F708F">
        <w:rPr>
          <w:rFonts w:ascii="Times New Roman" w:hAnsi="Times New Roman" w:cs="Times New Roman"/>
          <w:b/>
          <w:bCs/>
          <w:iCs/>
          <w:sz w:val="20"/>
          <w:szCs w:val="20"/>
          <w:lang w:val="en-GB"/>
        </w:rPr>
        <w:t>In CSI compression using two-sided model use case,</w:t>
      </w:r>
      <w:r w:rsidRPr="009F708F">
        <w:rPr>
          <w:rFonts w:ascii="Times New Roman" w:hAnsi="Times New Roman" w:cs="Times New Roman" w:hint="eastAsia"/>
          <w:b/>
          <w:bCs/>
          <w:iCs/>
          <w:sz w:val="20"/>
          <w:szCs w:val="20"/>
          <w:lang w:val="en-GB"/>
        </w:rPr>
        <w:t xml:space="preserve"> for NW side data collection</w:t>
      </w:r>
      <w:r w:rsidRPr="009F708F">
        <w:rPr>
          <w:rFonts w:ascii="Times New Roman" w:hAnsi="Times New Roman" w:cs="Times New Roman"/>
          <w:b/>
          <w:bCs/>
          <w:iCs/>
          <w:sz w:val="20"/>
          <w:szCs w:val="20"/>
          <w:lang w:val="en-GB"/>
        </w:rPr>
        <w:t xml:space="preserve"> for model training</w:t>
      </w:r>
      <w:r w:rsidRPr="009F708F">
        <w:rPr>
          <w:rFonts w:ascii="Times New Roman" w:hAnsi="Times New Roman" w:cs="Times New Roman" w:hint="eastAsia"/>
          <w:b/>
          <w:bCs/>
          <w:iCs/>
          <w:sz w:val="20"/>
          <w:szCs w:val="20"/>
          <w:lang w:val="en-GB"/>
        </w:rPr>
        <w:t xml:space="preserve">, focus on studying CSI-RS </w:t>
      </w:r>
      <w:r w:rsidRPr="009F708F">
        <w:rPr>
          <w:rFonts w:ascii="Times New Roman" w:hAnsi="Times New Roman" w:cs="Times New Roman"/>
          <w:b/>
          <w:bCs/>
          <w:iCs/>
          <w:sz w:val="20"/>
          <w:szCs w:val="20"/>
          <w:lang w:val="en-GB"/>
        </w:rPr>
        <w:t>measurement based data collection</w:t>
      </w:r>
      <w:r w:rsidRPr="009F708F">
        <w:rPr>
          <w:rFonts w:ascii="Times New Roman" w:hAnsi="Times New Roman" w:cs="Times New Roman" w:hint="eastAsia"/>
          <w:b/>
          <w:bCs/>
          <w:iCs/>
          <w:sz w:val="20"/>
          <w:szCs w:val="20"/>
          <w:lang w:val="en-GB"/>
        </w:rPr>
        <w:t>.</w:t>
      </w:r>
      <w:r>
        <w:rPr>
          <w:rFonts w:ascii="Times New Roman" w:eastAsia="宋体" w:hAnsi="Times New Roman" w:cs="Times New Roman"/>
          <w:kern w:val="0"/>
          <w:sz w:val="20"/>
          <w:szCs w:val="20"/>
          <w:lang w:val="en-GB"/>
        </w:rPr>
        <w:fldChar w:fldCharType="end"/>
      </w:r>
    </w:p>
    <w:p w14:paraId="46BA063A" w14:textId="58C98540" w:rsidR="005453F9" w:rsidRDefault="005453F9" w:rsidP="00B12A20">
      <w:pPr>
        <w:widowControl/>
        <w:spacing w:afterLines="50"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fldChar w:fldCharType="begin"/>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hint="eastAsia"/>
          <w:kern w:val="0"/>
          <w:sz w:val="20"/>
          <w:szCs w:val="20"/>
          <w:lang w:val="en-GB"/>
        </w:rPr>
        <w:instrText>REF _Ref142662733 \h</w:instrText>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kern w:val="0"/>
          <w:sz w:val="20"/>
          <w:szCs w:val="20"/>
          <w:lang w:val="en-GB"/>
        </w:rPr>
      </w:r>
      <w:r>
        <w:rPr>
          <w:rFonts w:ascii="Times New Roman" w:eastAsia="宋体" w:hAnsi="Times New Roman" w:cs="Times New Roman"/>
          <w:kern w:val="0"/>
          <w:sz w:val="20"/>
          <w:szCs w:val="20"/>
          <w:lang w:val="en-GB"/>
        </w:rPr>
        <w:fldChar w:fldCharType="separate"/>
      </w:r>
      <w:r w:rsidRPr="005453F9">
        <w:rPr>
          <w:rFonts w:ascii="Times New Roman" w:hAnsi="Times New Roman" w:cs="Times New Roman"/>
          <w:b/>
          <w:sz w:val="20"/>
          <w:szCs w:val="20"/>
        </w:rPr>
        <w:t xml:space="preserve">Proposal </w:t>
      </w:r>
      <w:r w:rsidRPr="005453F9">
        <w:rPr>
          <w:rFonts w:ascii="Times New Roman" w:hAnsi="Times New Roman" w:cs="Times New Roman"/>
          <w:b/>
          <w:noProof/>
          <w:sz w:val="20"/>
          <w:szCs w:val="20"/>
        </w:rPr>
        <w:t>6</w:t>
      </w:r>
      <w:r w:rsidRPr="005453F9">
        <w:rPr>
          <w:rFonts w:ascii="Times New Roman" w:hAnsi="Times New Roman" w:cs="Times New Roman" w:hint="eastAsia"/>
          <w:b/>
          <w:sz w:val="20"/>
          <w:szCs w:val="20"/>
        </w:rPr>
        <w:t>:</w:t>
      </w:r>
      <w:r w:rsidRPr="005453F9">
        <w:rPr>
          <w:rFonts w:ascii="Times New Roman" w:hAnsi="Times New Roman" w:cs="Times New Roman" w:hint="eastAsia"/>
          <w:b/>
          <w:bCs/>
          <w:iCs/>
          <w:sz w:val="20"/>
          <w:szCs w:val="20"/>
          <w:lang w:val="en-GB"/>
        </w:rPr>
        <w:t xml:space="preserve"> </w:t>
      </w:r>
      <w:r w:rsidRPr="005453F9">
        <w:rPr>
          <w:rFonts w:ascii="Times New Roman" w:hAnsi="Times New Roman" w:cs="Times New Roman"/>
          <w:b/>
          <w:bCs/>
          <w:iCs/>
          <w:sz w:val="20"/>
          <w:szCs w:val="20"/>
          <w:lang w:val="en-GB"/>
        </w:rPr>
        <w:t>In CSI compression using two-sided model use case,</w:t>
      </w:r>
      <w:r w:rsidRPr="005453F9">
        <w:rPr>
          <w:rFonts w:ascii="Times New Roman" w:hAnsi="Times New Roman" w:cs="Times New Roman" w:hint="eastAsia"/>
          <w:b/>
          <w:bCs/>
          <w:iCs/>
          <w:sz w:val="20"/>
          <w:szCs w:val="20"/>
          <w:lang w:val="en-GB"/>
        </w:rPr>
        <w:t xml:space="preserve"> on </w:t>
      </w:r>
      <w:r w:rsidRPr="005453F9">
        <w:rPr>
          <w:rFonts w:ascii="Times New Roman" w:hAnsi="Times New Roman" w:cs="Times New Roman"/>
          <w:b/>
          <w:bCs/>
          <w:iCs/>
          <w:sz w:val="20"/>
          <w:szCs w:val="20"/>
          <w:lang w:val="en-GB"/>
        </w:rPr>
        <w:t>ground-truth CSI reporting</w:t>
      </w:r>
      <w:r w:rsidRPr="005453F9">
        <w:rPr>
          <w:rFonts w:ascii="Times New Roman" w:hAnsi="Times New Roman" w:cs="Times New Roman" w:hint="eastAsia"/>
          <w:b/>
          <w:bCs/>
          <w:iCs/>
          <w:sz w:val="20"/>
          <w:szCs w:val="20"/>
          <w:lang w:val="en-GB"/>
        </w:rPr>
        <w:t xml:space="preserve"> for NW side data collection</w:t>
      </w:r>
      <w:r w:rsidRPr="005453F9">
        <w:rPr>
          <w:rFonts w:ascii="Times New Roman" w:hAnsi="Times New Roman" w:cs="Times New Roman"/>
          <w:b/>
          <w:bCs/>
          <w:iCs/>
          <w:sz w:val="20"/>
          <w:szCs w:val="20"/>
          <w:lang w:val="en-GB"/>
        </w:rPr>
        <w:t xml:space="preserve"> for model training</w:t>
      </w:r>
      <w:r w:rsidRPr="005453F9">
        <w:rPr>
          <w:rFonts w:ascii="Times New Roman" w:hAnsi="Times New Roman" w:cs="Times New Roman" w:hint="eastAsia"/>
          <w:b/>
          <w:bCs/>
          <w:iCs/>
          <w:sz w:val="20"/>
          <w:szCs w:val="20"/>
          <w:lang w:val="en-GB"/>
        </w:rPr>
        <w:t xml:space="preserve">, both L1 </w:t>
      </w:r>
      <w:r w:rsidR="00B92358" w:rsidRPr="005453F9">
        <w:rPr>
          <w:rFonts w:ascii="Times New Roman" w:hAnsi="Times New Roman" w:cs="Times New Roman"/>
          <w:b/>
          <w:bCs/>
          <w:iCs/>
          <w:sz w:val="20"/>
          <w:szCs w:val="20"/>
          <w:lang w:val="en-GB"/>
        </w:rPr>
        <w:t>signaling</w:t>
      </w:r>
      <w:r w:rsidRPr="005453F9">
        <w:rPr>
          <w:rFonts w:ascii="Times New Roman" w:hAnsi="Times New Roman" w:cs="Times New Roman" w:hint="eastAsia"/>
          <w:b/>
          <w:bCs/>
          <w:iCs/>
          <w:sz w:val="20"/>
          <w:szCs w:val="20"/>
          <w:lang w:val="en-GB"/>
        </w:rPr>
        <w:t xml:space="preserve"> based reporting and RRC </w:t>
      </w:r>
      <w:r w:rsidRPr="005453F9">
        <w:rPr>
          <w:rFonts w:ascii="Times New Roman" w:hAnsi="Times New Roman" w:cs="Times New Roman"/>
          <w:b/>
          <w:bCs/>
          <w:iCs/>
          <w:sz w:val="20"/>
          <w:szCs w:val="20"/>
          <w:lang w:val="en-GB"/>
        </w:rPr>
        <w:t>signalling</w:t>
      </w:r>
      <w:r w:rsidRPr="005453F9">
        <w:rPr>
          <w:rFonts w:ascii="Times New Roman" w:hAnsi="Times New Roman" w:cs="Times New Roman" w:hint="eastAsia"/>
          <w:b/>
          <w:bCs/>
          <w:iCs/>
          <w:sz w:val="20"/>
          <w:szCs w:val="20"/>
          <w:lang w:val="en-GB"/>
        </w:rPr>
        <w:t xml:space="preserve"> based reporting are supported.</w:t>
      </w:r>
      <w:r>
        <w:rPr>
          <w:rFonts w:ascii="Times New Roman" w:eastAsia="宋体" w:hAnsi="Times New Roman" w:cs="Times New Roman"/>
          <w:kern w:val="0"/>
          <w:sz w:val="20"/>
          <w:szCs w:val="20"/>
          <w:lang w:val="en-GB"/>
        </w:rPr>
        <w:fldChar w:fldCharType="end"/>
      </w:r>
    </w:p>
    <w:p w14:paraId="02E818B4" w14:textId="193B11CE" w:rsidR="005453F9" w:rsidRDefault="005453F9" w:rsidP="00B12A20">
      <w:pPr>
        <w:widowControl/>
        <w:spacing w:afterLines="50"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fldChar w:fldCharType="begin"/>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hint="eastAsia"/>
          <w:kern w:val="0"/>
          <w:sz w:val="20"/>
          <w:szCs w:val="20"/>
          <w:lang w:val="en-GB"/>
        </w:rPr>
        <w:instrText>REF _Ref142662738 \h</w:instrText>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kern w:val="0"/>
          <w:sz w:val="20"/>
          <w:szCs w:val="20"/>
          <w:lang w:val="en-GB"/>
        </w:rPr>
      </w:r>
      <w:r>
        <w:rPr>
          <w:rFonts w:ascii="Times New Roman" w:eastAsia="宋体" w:hAnsi="Times New Roman" w:cs="Times New Roman"/>
          <w:kern w:val="0"/>
          <w:sz w:val="20"/>
          <w:szCs w:val="20"/>
          <w:lang w:val="en-GB"/>
        </w:rPr>
        <w:fldChar w:fldCharType="separate"/>
      </w:r>
      <w:r w:rsidRPr="005453F9">
        <w:rPr>
          <w:rFonts w:ascii="Times New Roman" w:hAnsi="Times New Roman" w:cs="Times New Roman"/>
          <w:b/>
          <w:sz w:val="20"/>
          <w:szCs w:val="20"/>
        </w:rPr>
        <w:t xml:space="preserve">Proposal </w:t>
      </w:r>
      <w:r w:rsidRPr="005453F9">
        <w:rPr>
          <w:rFonts w:ascii="Times New Roman" w:hAnsi="Times New Roman" w:cs="Times New Roman"/>
          <w:b/>
          <w:noProof/>
          <w:sz w:val="20"/>
          <w:szCs w:val="20"/>
        </w:rPr>
        <w:t>7</w:t>
      </w:r>
      <w:r w:rsidRPr="005453F9">
        <w:rPr>
          <w:rFonts w:ascii="Times New Roman" w:hAnsi="Times New Roman" w:cs="Times New Roman" w:hint="eastAsia"/>
          <w:b/>
          <w:sz w:val="20"/>
          <w:szCs w:val="20"/>
        </w:rPr>
        <w:t>:</w:t>
      </w:r>
      <w:r w:rsidRPr="005453F9">
        <w:rPr>
          <w:rFonts w:ascii="Times New Roman" w:hAnsi="Times New Roman" w:cs="Times New Roman" w:hint="eastAsia"/>
          <w:b/>
          <w:bCs/>
          <w:iCs/>
          <w:sz w:val="20"/>
          <w:szCs w:val="20"/>
          <w:lang w:val="en-GB"/>
        </w:rPr>
        <w:t xml:space="preserve"> </w:t>
      </w:r>
      <w:r w:rsidRPr="005453F9">
        <w:rPr>
          <w:rFonts w:ascii="Times New Roman" w:hAnsi="Times New Roman" w:cs="Times New Roman"/>
          <w:b/>
          <w:bCs/>
          <w:iCs/>
          <w:sz w:val="20"/>
          <w:szCs w:val="20"/>
          <w:lang w:val="en-GB"/>
        </w:rPr>
        <w:t>In CSI compression using two-sided model use case,</w:t>
      </w:r>
      <w:r w:rsidRPr="005453F9">
        <w:rPr>
          <w:rFonts w:ascii="Times New Roman" w:hAnsi="Times New Roman" w:cs="Times New Roman" w:hint="eastAsia"/>
          <w:b/>
          <w:bCs/>
          <w:iCs/>
          <w:sz w:val="20"/>
          <w:szCs w:val="20"/>
          <w:lang w:val="en-GB"/>
        </w:rPr>
        <w:t xml:space="preserve"> on </w:t>
      </w:r>
      <w:r w:rsidRPr="005453F9">
        <w:rPr>
          <w:rFonts w:ascii="Times New Roman" w:hAnsi="Times New Roman" w:cs="Times New Roman"/>
          <w:b/>
          <w:bCs/>
          <w:iCs/>
          <w:sz w:val="20"/>
          <w:szCs w:val="20"/>
          <w:lang w:val="en-GB"/>
        </w:rPr>
        <w:t>ground-truth CSI reporting</w:t>
      </w:r>
      <w:r w:rsidRPr="005453F9">
        <w:rPr>
          <w:rFonts w:ascii="Times New Roman" w:hAnsi="Times New Roman" w:cs="Times New Roman" w:hint="eastAsia"/>
          <w:b/>
          <w:bCs/>
          <w:iCs/>
          <w:sz w:val="20"/>
          <w:szCs w:val="20"/>
          <w:lang w:val="en-GB"/>
        </w:rPr>
        <w:t xml:space="preserve"> for NW side data collection</w:t>
      </w:r>
      <w:r w:rsidRPr="005453F9">
        <w:rPr>
          <w:rFonts w:ascii="Times New Roman" w:hAnsi="Times New Roman" w:cs="Times New Roman"/>
          <w:b/>
          <w:bCs/>
          <w:iCs/>
          <w:sz w:val="20"/>
          <w:szCs w:val="20"/>
          <w:lang w:val="en-GB"/>
        </w:rPr>
        <w:t xml:space="preserve"> for model </w:t>
      </w:r>
      <w:r w:rsidRPr="005453F9">
        <w:rPr>
          <w:rFonts w:ascii="Times New Roman" w:hAnsi="Times New Roman" w:cs="Times New Roman" w:hint="eastAsia"/>
          <w:b/>
          <w:bCs/>
          <w:iCs/>
          <w:sz w:val="20"/>
          <w:szCs w:val="20"/>
          <w:lang w:val="en-GB"/>
        </w:rPr>
        <w:t xml:space="preserve">performance monitoring, L1 </w:t>
      </w:r>
      <w:r w:rsidRPr="005453F9">
        <w:rPr>
          <w:rFonts w:ascii="Times New Roman" w:hAnsi="Times New Roman" w:cs="Times New Roman"/>
          <w:b/>
          <w:bCs/>
          <w:iCs/>
          <w:sz w:val="20"/>
          <w:szCs w:val="20"/>
          <w:lang w:val="en-GB"/>
        </w:rPr>
        <w:t>signaling</w:t>
      </w:r>
      <w:r w:rsidRPr="005453F9">
        <w:rPr>
          <w:rFonts w:ascii="Times New Roman" w:hAnsi="Times New Roman" w:cs="Times New Roman" w:hint="eastAsia"/>
          <w:b/>
          <w:bCs/>
          <w:iCs/>
          <w:sz w:val="20"/>
          <w:szCs w:val="20"/>
          <w:lang w:val="en-GB"/>
        </w:rPr>
        <w:t xml:space="preserve"> based reporting is supported.</w:t>
      </w:r>
      <w:r>
        <w:rPr>
          <w:rFonts w:ascii="Times New Roman" w:eastAsia="宋体" w:hAnsi="Times New Roman" w:cs="Times New Roman"/>
          <w:kern w:val="0"/>
          <w:sz w:val="20"/>
          <w:szCs w:val="20"/>
          <w:lang w:val="en-GB"/>
        </w:rPr>
        <w:fldChar w:fldCharType="end"/>
      </w:r>
    </w:p>
    <w:p w14:paraId="0A26DC03" w14:textId="6117EB3B" w:rsidR="005453F9" w:rsidRDefault="005453F9" w:rsidP="00B12A20">
      <w:pPr>
        <w:widowControl/>
        <w:spacing w:afterLines="50"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fldChar w:fldCharType="begin"/>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hint="eastAsia"/>
          <w:kern w:val="0"/>
          <w:sz w:val="20"/>
          <w:szCs w:val="20"/>
          <w:lang w:val="en-GB"/>
        </w:rPr>
        <w:instrText>REF _Ref142662741 \h</w:instrText>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kern w:val="0"/>
          <w:sz w:val="20"/>
          <w:szCs w:val="20"/>
          <w:lang w:val="en-GB"/>
        </w:rPr>
      </w:r>
      <w:r>
        <w:rPr>
          <w:rFonts w:ascii="Times New Roman" w:eastAsia="宋体" w:hAnsi="Times New Roman" w:cs="Times New Roman"/>
          <w:kern w:val="0"/>
          <w:sz w:val="20"/>
          <w:szCs w:val="20"/>
          <w:lang w:val="en-GB"/>
        </w:rPr>
        <w:fldChar w:fldCharType="separate"/>
      </w:r>
      <w:r w:rsidRPr="005453F9">
        <w:rPr>
          <w:rFonts w:ascii="Times New Roman" w:hAnsi="Times New Roman" w:cs="Times New Roman"/>
          <w:b/>
          <w:sz w:val="20"/>
          <w:szCs w:val="20"/>
        </w:rPr>
        <w:t xml:space="preserve">Proposal </w:t>
      </w:r>
      <w:r w:rsidRPr="005453F9">
        <w:rPr>
          <w:rFonts w:ascii="Times New Roman" w:hAnsi="Times New Roman" w:cs="Times New Roman"/>
          <w:b/>
          <w:noProof/>
          <w:sz w:val="20"/>
          <w:szCs w:val="20"/>
        </w:rPr>
        <w:t>8</w:t>
      </w:r>
      <w:r w:rsidRPr="005453F9">
        <w:rPr>
          <w:rFonts w:ascii="Times New Roman" w:hAnsi="Times New Roman" w:cs="Times New Roman" w:hint="eastAsia"/>
          <w:b/>
          <w:sz w:val="20"/>
          <w:szCs w:val="20"/>
        </w:rPr>
        <w:t>:</w:t>
      </w:r>
      <w:r w:rsidRPr="005453F9">
        <w:rPr>
          <w:rFonts w:ascii="Times New Roman" w:hAnsi="Times New Roman" w:cs="Times New Roman" w:hint="eastAsia"/>
          <w:b/>
          <w:bCs/>
          <w:iCs/>
          <w:sz w:val="20"/>
          <w:szCs w:val="20"/>
          <w:lang w:val="en-GB"/>
        </w:rPr>
        <w:t xml:space="preserve"> </w:t>
      </w:r>
      <w:r w:rsidRPr="005453F9">
        <w:rPr>
          <w:rFonts w:ascii="Times New Roman" w:hAnsi="Times New Roman" w:cs="Times New Roman"/>
          <w:b/>
          <w:bCs/>
          <w:iCs/>
          <w:sz w:val="20"/>
          <w:szCs w:val="20"/>
          <w:lang w:val="en-GB"/>
        </w:rPr>
        <w:t>In CSI compression using two-sided model use case,</w:t>
      </w:r>
      <w:r w:rsidRPr="005453F9">
        <w:rPr>
          <w:rFonts w:ascii="Times New Roman" w:hAnsi="Times New Roman" w:cs="Times New Roman" w:hint="eastAsia"/>
          <w:b/>
          <w:bCs/>
          <w:iCs/>
          <w:sz w:val="20"/>
          <w:szCs w:val="20"/>
          <w:lang w:val="en-GB"/>
        </w:rPr>
        <w:t xml:space="preserve"> on </w:t>
      </w:r>
      <w:r w:rsidRPr="005453F9">
        <w:rPr>
          <w:rFonts w:ascii="Times New Roman" w:hAnsi="Times New Roman" w:cs="Times New Roman"/>
          <w:b/>
          <w:bCs/>
          <w:iCs/>
          <w:sz w:val="20"/>
          <w:szCs w:val="20"/>
          <w:lang w:val="en-GB"/>
        </w:rPr>
        <w:t>ground-truth CSI reporting</w:t>
      </w:r>
      <w:r w:rsidRPr="005453F9">
        <w:rPr>
          <w:rFonts w:ascii="Times New Roman" w:hAnsi="Times New Roman" w:cs="Times New Roman" w:hint="eastAsia"/>
          <w:b/>
          <w:bCs/>
          <w:iCs/>
          <w:sz w:val="20"/>
          <w:szCs w:val="20"/>
          <w:lang w:val="en-GB"/>
        </w:rPr>
        <w:t xml:space="preserve"> for NW side data collection</w:t>
      </w:r>
      <w:r w:rsidRPr="005453F9">
        <w:rPr>
          <w:rFonts w:ascii="Times New Roman" w:hAnsi="Times New Roman" w:cs="Times New Roman"/>
          <w:b/>
          <w:bCs/>
          <w:iCs/>
          <w:sz w:val="20"/>
          <w:szCs w:val="20"/>
          <w:lang w:val="en-GB"/>
        </w:rPr>
        <w:t xml:space="preserve"> for model </w:t>
      </w:r>
      <w:r w:rsidRPr="005453F9">
        <w:rPr>
          <w:rFonts w:ascii="Times New Roman" w:hAnsi="Times New Roman" w:cs="Times New Roman" w:hint="eastAsia"/>
          <w:b/>
          <w:bCs/>
          <w:iCs/>
          <w:sz w:val="20"/>
          <w:szCs w:val="20"/>
          <w:lang w:val="en-GB"/>
        </w:rPr>
        <w:t>training and performance monitoring, legacy CSI feedback framework is reused for L1 signaling based reporting.</w:t>
      </w:r>
      <w:r>
        <w:rPr>
          <w:rFonts w:ascii="Times New Roman" w:eastAsia="宋体" w:hAnsi="Times New Roman" w:cs="Times New Roman"/>
          <w:kern w:val="0"/>
          <w:sz w:val="20"/>
          <w:szCs w:val="20"/>
          <w:lang w:val="en-GB"/>
        </w:rPr>
        <w:fldChar w:fldCharType="end"/>
      </w:r>
    </w:p>
    <w:p w14:paraId="6DA8324A" w14:textId="08D51556" w:rsidR="005453F9" w:rsidRDefault="005453F9" w:rsidP="00B12A20">
      <w:pPr>
        <w:widowControl/>
        <w:spacing w:afterLines="50"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fldChar w:fldCharType="begin"/>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hint="eastAsia"/>
          <w:kern w:val="0"/>
          <w:sz w:val="20"/>
          <w:szCs w:val="20"/>
          <w:lang w:val="en-GB"/>
        </w:rPr>
        <w:instrText>REF _Ref131624765 \h</w:instrText>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kern w:val="0"/>
          <w:sz w:val="20"/>
          <w:szCs w:val="20"/>
          <w:lang w:val="en-GB"/>
        </w:rPr>
      </w:r>
      <w:r>
        <w:rPr>
          <w:rFonts w:ascii="Times New Roman" w:eastAsia="宋体" w:hAnsi="Times New Roman" w:cs="Times New Roman"/>
          <w:kern w:val="0"/>
          <w:sz w:val="20"/>
          <w:szCs w:val="20"/>
          <w:lang w:val="en-GB"/>
        </w:rPr>
        <w:fldChar w:fldCharType="separate"/>
      </w:r>
      <w:r w:rsidRPr="009F708F">
        <w:rPr>
          <w:rFonts w:ascii="Times New Roman" w:hAnsi="Times New Roman" w:cs="Times New Roman"/>
          <w:b/>
          <w:sz w:val="20"/>
          <w:szCs w:val="20"/>
        </w:rPr>
        <w:t xml:space="preserve">Proposal </w:t>
      </w:r>
      <w:r>
        <w:rPr>
          <w:rFonts w:ascii="Times New Roman" w:hAnsi="Times New Roman" w:cs="Times New Roman"/>
          <w:b/>
          <w:noProof/>
          <w:sz w:val="20"/>
          <w:szCs w:val="20"/>
        </w:rPr>
        <w:t>9</w:t>
      </w:r>
      <w:r w:rsidRPr="009F708F">
        <w:rPr>
          <w:rFonts w:ascii="Times New Roman" w:hAnsi="Times New Roman" w:cs="Times New Roman" w:hint="eastAsia"/>
          <w:b/>
          <w:sz w:val="20"/>
          <w:szCs w:val="20"/>
        </w:rPr>
        <w:t>:</w:t>
      </w:r>
      <w:r w:rsidRPr="009F708F">
        <w:rPr>
          <w:rFonts w:ascii="Times New Roman" w:hAnsi="Times New Roman" w:cs="Times New Roman" w:hint="eastAsia"/>
          <w:b/>
          <w:bCs/>
          <w:iCs/>
          <w:sz w:val="20"/>
          <w:szCs w:val="20"/>
          <w:lang w:val="en-GB"/>
        </w:rPr>
        <w:t xml:space="preserve"> </w:t>
      </w:r>
      <w:r w:rsidRPr="009F708F">
        <w:rPr>
          <w:rFonts w:ascii="Times New Roman" w:hAnsi="Times New Roman" w:cs="Times New Roman"/>
          <w:b/>
          <w:bCs/>
          <w:iCs/>
          <w:sz w:val="20"/>
          <w:szCs w:val="20"/>
          <w:lang w:val="en-GB"/>
        </w:rPr>
        <w:t>In CSI compression using two-sided model use case,</w:t>
      </w:r>
      <w:r w:rsidRPr="009F708F">
        <w:rPr>
          <w:rFonts w:ascii="Times New Roman" w:hAnsi="Times New Roman" w:cs="Times New Roman" w:hint="eastAsia"/>
          <w:b/>
          <w:bCs/>
          <w:iCs/>
          <w:sz w:val="20"/>
          <w:szCs w:val="20"/>
          <w:lang w:val="en-GB"/>
        </w:rPr>
        <w:t xml:space="preserve"> for NW side data collection</w:t>
      </w:r>
      <w:r w:rsidRPr="009F708F">
        <w:rPr>
          <w:rFonts w:ascii="Times New Roman" w:hAnsi="Times New Roman" w:cs="Times New Roman"/>
          <w:b/>
          <w:bCs/>
          <w:iCs/>
          <w:sz w:val="20"/>
          <w:szCs w:val="20"/>
          <w:lang w:val="en-GB"/>
        </w:rPr>
        <w:t xml:space="preserve"> for model training</w:t>
      </w:r>
      <w:r w:rsidRPr="009F708F">
        <w:rPr>
          <w:rFonts w:ascii="Times New Roman" w:hAnsi="Times New Roman" w:cs="Times New Roman" w:hint="eastAsia"/>
          <w:b/>
          <w:bCs/>
          <w:iCs/>
          <w:sz w:val="20"/>
          <w:szCs w:val="20"/>
          <w:lang w:val="en-GB"/>
        </w:rPr>
        <w:t>, collecting ground-truth data in type of precoding matrix is supported.</w:t>
      </w:r>
      <w:r>
        <w:rPr>
          <w:rFonts w:ascii="Times New Roman" w:eastAsia="宋体" w:hAnsi="Times New Roman" w:cs="Times New Roman"/>
          <w:kern w:val="0"/>
          <w:sz w:val="20"/>
          <w:szCs w:val="20"/>
          <w:lang w:val="en-GB"/>
        </w:rPr>
        <w:fldChar w:fldCharType="end"/>
      </w:r>
    </w:p>
    <w:p w14:paraId="71A04534" w14:textId="3691B582" w:rsidR="005453F9" w:rsidRDefault="005453F9" w:rsidP="00B12A20">
      <w:pPr>
        <w:widowControl/>
        <w:spacing w:afterLines="50"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fldChar w:fldCharType="begin"/>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hint="eastAsia"/>
          <w:kern w:val="0"/>
          <w:sz w:val="20"/>
          <w:szCs w:val="20"/>
          <w:lang w:val="en-GB"/>
        </w:rPr>
        <w:instrText>REF _Ref135058562 \h</w:instrText>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kern w:val="0"/>
          <w:sz w:val="20"/>
          <w:szCs w:val="20"/>
          <w:lang w:val="en-GB"/>
        </w:rPr>
      </w:r>
      <w:r>
        <w:rPr>
          <w:rFonts w:ascii="Times New Roman" w:eastAsia="宋体" w:hAnsi="Times New Roman" w:cs="Times New Roman"/>
          <w:kern w:val="0"/>
          <w:sz w:val="20"/>
          <w:szCs w:val="20"/>
          <w:lang w:val="en-GB"/>
        </w:rPr>
        <w:fldChar w:fldCharType="separate"/>
      </w:r>
      <w:r w:rsidRPr="005453F9">
        <w:rPr>
          <w:rFonts w:ascii="Times New Roman" w:hAnsi="Times New Roman" w:cs="Times New Roman"/>
          <w:b/>
          <w:sz w:val="20"/>
          <w:szCs w:val="20"/>
        </w:rPr>
        <w:t xml:space="preserve">Proposal </w:t>
      </w:r>
      <w:r w:rsidRPr="005453F9">
        <w:rPr>
          <w:rFonts w:ascii="Times New Roman" w:hAnsi="Times New Roman" w:cs="Times New Roman"/>
          <w:b/>
          <w:noProof/>
          <w:sz w:val="20"/>
          <w:szCs w:val="20"/>
        </w:rPr>
        <w:t>10</w:t>
      </w:r>
      <w:r w:rsidRPr="005453F9">
        <w:rPr>
          <w:rFonts w:ascii="Times New Roman" w:hAnsi="Times New Roman" w:cs="Times New Roman" w:hint="eastAsia"/>
          <w:b/>
          <w:sz w:val="20"/>
          <w:szCs w:val="20"/>
        </w:rPr>
        <w:t>:</w:t>
      </w:r>
      <w:r w:rsidRPr="005453F9">
        <w:rPr>
          <w:rFonts w:ascii="Times New Roman" w:hAnsi="Times New Roman" w:cs="Times New Roman" w:hint="eastAsia"/>
          <w:b/>
          <w:bCs/>
          <w:iCs/>
          <w:sz w:val="20"/>
          <w:szCs w:val="20"/>
          <w:lang w:val="en-GB"/>
        </w:rPr>
        <w:t xml:space="preserve"> </w:t>
      </w:r>
      <w:r w:rsidRPr="005453F9">
        <w:rPr>
          <w:rFonts w:ascii="Times New Roman" w:hAnsi="Times New Roman" w:cs="Times New Roman"/>
          <w:b/>
          <w:bCs/>
          <w:iCs/>
          <w:sz w:val="20"/>
          <w:szCs w:val="20"/>
          <w:lang w:val="en-GB"/>
        </w:rPr>
        <w:t>In CSI compression using two-sided model use case,</w:t>
      </w:r>
      <w:r w:rsidRPr="005453F9">
        <w:rPr>
          <w:rFonts w:ascii="Times New Roman" w:hAnsi="Times New Roman" w:cs="Times New Roman" w:hint="eastAsia"/>
          <w:b/>
          <w:bCs/>
          <w:iCs/>
          <w:sz w:val="20"/>
          <w:szCs w:val="20"/>
          <w:lang w:val="en-GB"/>
        </w:rPr>
        <w:t xml:space="preserve"> for NW side data collection</w:t>
      </w:r>
      <w:r w:rsidRPr="005453F9">
        <w:rPr>
          <w:rFonts w:ascii="Times New Roman" w:hAnsi="Times New Roman" w:cs="Times New Roman"/>
          <w:b/>
          <w:bCs/>
          <w:iCs/>
          <w:sz w:val="20"/>
          <w:szCs w:val="20"/>
          <w:lang w:val="en-GB"/>
        </w:rPr>
        <w:t xml:space="preserve"> for model training</w:t>
      </w:r>
      <w:r w:rsidRPr="005453F9">
        <w:rPr>
          <w:rFonts w:ascii="Times New Roman" w:hAnsi="Times New Roman" w:cs="Times New Roman" w:hint="eastAsia"/>
          <w:b/>
          <w:bCs/>
          <w:iCs/>
          <w:sz w:val="20"/>
          <w:szCs w:val="20"/>
          <w:lang w:val="en-GB"/>
        </w:rPr>
        <w:t xml:space="preserve">, </w:t>
      </w:r>
      <w:r w:rsidRPr="005453F9">
        <w:rPr>
          <w:rFonts w:ascii="Times New Roman" w:hAnsi="Times New Roman" w:cs="Times New Roman"/>
          <w:b/>
          <w:bCs/>
          <w:iCs/>
          <w:sz w:val="20"/>
          <w:szCs w:val="20"/>
          <w:lang w:val="en-GB"/>
        </w:rPr>
        <w:t>NW determine</w:t>
      </w:r>
      <w:r w:rsidRPr="005453F9">
        <w:rPr>
          <w:rFonts w:ascii="Times New Roman" w:hAnsi="Times New Roman" w:cs="Times New Roman" w:hint="eastAsia"/>
          <w:b/>
          <w:bCs/>
          <w:iCs/>
          <w:sz w:val="20"/>
          <w:szCs w:val="20"/>
          <w:lang w:val="en-GB"/>
        </w:rPr>
        <w:t>s</w:t>
      </w:r>
      <w:r w:rsidRPr="005453F9">
        <w:rPr>
          <w:rFonts w:ascii="Times New Roman" w:hAnsi="Times New Roman" w:cs="Times New Roman"/>
          <w:b/>
          <w:bCs/>
          <w:iCs/>
          <w:sz w:val="20"/>
          <w:szCs w:val="20"/>
          <w:lang w:val="en-GB"/>
        </w:rPr>
        <w:t xml:space="preserve"> the number of layers for ground-truth CSI data collection</w:t>
      </w:r>
      <w:r w:rsidRPr="005453F9">
        <w:rPr>
          <w:rFonts w:ascii="Times New Roman" w:hAnsi="Times New Roman" w:cs="Times New Roman" w:hint="eastAsia"/>
          <w:b/>
          <w:bCs/>
          <w:iCs/>
          <w:sz w:val="20"/>
          <w:szCs w:val="20"/>
          <w:lang w:val="en-GB"/>
        </w:rPr>
        <w:t>.</w:t>
      </w:r>
      <w:r>
        <w:rPr>
          <w:rFonts w:ascii="Times New Roman" w:eastAsia="宋体" w:hAnsi="Times New Roman" w:cs="Times New Roman"/>
          <w:kern w:val="0"/>
          <w:sz w:val="20"/>
          <w:szCs w:val="20"/>
          <w:lang w:val="en-GB"/>
        </w:rPr>
        <w:fldChar w:fldCharType="end"/>
      </w:r>
    </w:p>
    <w:p w14:paraId="0EED1505" w14:textId="2604360E" w:rsidR="005453F9" w:rsidRDefault="005453F9" w:rsidP="00B12A20">
      <w:pPr>
        <w:widowControl/>
        <w:spacing w:afterLines="50"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fldChar w:fldCharType="begin"/>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hint="eastAsia"/>
          <w:kern w:val="0"/>
          <w:sz w:val="20"/>
          <w:szCs w:val="20"/>
          <w:lang w:val="en-GB"/>
        </w:rPr>
        <w:instrText>REF _Ref142662818 \h</w:instrText>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kern w:val="0"/>
          <w:sz w:val="20"/>
          <w:szCs w:val="20"/>
          <w:lang w:val="en-GB"/>
        </w:rPr>
      </w:r>
      <w:r>
        <w:rPr>
          <w:rFonts w:ascii="Times New Roman" w:eastAsia="宋体" w:hAnsi="Times New Roman" w:cs="Times New Roman"/>
          <w:kern w:val="0"/>
          <w:sz w:val="20"/>
          <w:szCs w:val="20"/>
          <w:lang w:val="en-GB"/>
        </w:rPr>
        <w:fldChar w:fldCharType="separate"/>
      </w:r>
      <w:r w:rsidRPr="005453F9">
        <w:rPr>
          <w:rFonts w:ascii="Times New Roman" w:hAnsi="Times New Roman" w:cs="Times New Roman"/>
          <w:b/>
          <w:sz w:val="20"/>
          <w:szCs w:val="20"/>
        </w:rPr>
        <w:t xml:space="preserve">Proposal </w:t>
      </w:r>
      <w:r w:rsidRPr="005453F9">
        <w:rPr>
          <w:rFonts w:ascii="Times New Roman" w:hAnsi="Times New Roman" w:cs="Times New Roman"/>
          <w:b/>
          <w:noProof/>
          <w:sz w:val="20"/>
          <w:szCs w:val="20"/>
        </w:rPr>
        <w:t>11</w:t>
      </w:r>
      <w:r w:rsidRPr="005453F9">
        <w:rPr>
          <w:rFonts w:ascii="Times New Roman" w:hAnsi="Times New Roman" w:cs="Times New Roman" w:hint="eastAsia"/>
          <w:b/>
          <w:sz w:val="20"/>
          <w:szCs w:val="20"/>
        </w:rPr>
        <w:t>:</w:t>
      </w:r>
      <w:r w:rsidRPr="005453F9">
        <w:rPr>
          <w:rFonts w:ascii="Times New Roman" w:hAnsi="Times New Roman" w:cs="Times New Roman" w:hint="eastAsia"/>
          <w:b/>
          <w:bCs/>
          <w:iCs/>
          <w:sz w:val="20"/>
          <w:szCs w:val="20"/>
          <w:lang w:val="en-GB"/>
        </w:rPr>
        <w:t xml:space="preserve"> </w:t>
      </w:r>
      <w:r w:rsidRPr="005453F9">
        <w:rPr>
          <w:rFonts w:ascii="Times New Roman" w:hAnsi="Times New Roman" w:cs="Times New Roman"/>
          <w:b/>
          <w:bCs/>
          <w:iCs/>
          <w:sz w:val="20"/>
          <w:szCs w:val="20"/>
          <w:lang w:val="en-GB"/>
        </w:rPr>
        <w:t>In CSI compression using two-sided model use case,</w:t>
      </w:r>
      <w:r w:rsidRPr="005453F9">
        <w:rPr>
          <w:rFonts w:ascii="Times New Roman" w:hAnsi="Times New Roman" w:cs="Times New Roman" w:hint="eastAsia"/>
          <w:b/>
          <w:bCs/>
          <w:iCs/>
          <w:sz w:val="20"/>
          <w:szCs w:val="20"/>
          <w:lang w:val="en-GB"/>
        </w:rPr>
        <w:t xml:space="preserve"> for NW side data collection</w:t>
      </w:r>
      <w:r w:rsidRPr="005453F9">
        <w:rPr>
          <w:rFonts w:ascii="Times New Roman" w:hAnsi="Times New Roman" w:cs="Times New Roman"/>
          <w:b/>
          <w:bCs/>
          <w:iCs/>
          <w:sz w:val="20"/>
          <w:szCs w:val="20"/>
          <w:lang w:val="en-GB"/>
        </w:rPr>
        <w:t xml:space="preserve"> for model training</w:t>
      </w:r>
      <w:r w:rsidRPr="005453F9">
        <w:rPr>
          <w:rFonts w:ascii="Times New Roman" w:hAnsi="Times New Roman" w:cs="Times New Roman" w:hint="eastAsia"/>
          <w:b/>
          <w:bCs/>
          <w:iCs/>
          <w:sz w:val="20"/>
          <w:szCs w:val="20"/>
          <w:lang w:val="en-GB"/>
        </w:rPr>
        <w:t xml:space="preserve"> and model performance monitoring, no need to specify </w:t>
      </w:r>
      <w:r w:rsidRPr="005453F9">
        <w:rPr>
          <w:rFonts w:ascii="Times New Roman" w:hAnsi="Times New Roman" w:cs="Times New Roman"/>
          <w:b/>
          <w:bCs/>
          <w:iCs/>
          <w:sz w:val="20"/>
          <w:szCs w:val="20"/>
          <w:lang w:val="en-GB"/>
        </w:rPr>
        <w:t>assistant information to differentiating characteristics of data</w:t>
      </w:r>
      <w:r w:rsidRPr="005453F9">
        <w:rPr>
          <w:rFonts w:ascii="Times New Roman" w:hAnsi="Times New Roman" w:cs="Times New Roman" w:hint="eastAsia"/>
          <w:b/>
          <w:bCs/>
          <w:iCs/>
          <w:sz w:val="20"/>
          <w:szCs w:val="20"/>
          <w:lang w:val="en-GB"/>
        </w:rPr>
        <w:t>set</w:t>
      </w:r>
      <w:r w:rsidRPr="005453F9">
        <w:rPr>
          <w:rFonts w:ascii="Times New Roman" w:hAnsi="Times New Roman" w:cs="Times New Roman"/>
          <w:b/>
          <w:bCs/>
          <w:iCs/>
          <w:sz w:val="20"/>
          <w:szCs w:val="20"/>
          <w:lang w:val="en-GB"/>
        </w:rPr>
        <w:t xml:space="preserve"> due to specific configuration, scenarios</w:t>
      </w:r>
      <w:r w:rsidRPr="005453F9">
        <w:rPr>
          <w:rFonts w:ascii="Times New Roman" w:hAnsi="Times New Roman" w:cs="Times New Roman" w:hint="eastAsia"/>
          <w:b/>
          <w:bCs/>
          <w:iCs/>
          <w:sz w:val="20"/>
          <w:szCs w:val="20"/>
          <w:lang w:val="en-GB"/>
        </w:rPr>
        <w:t xml:space="preserve"> or site.</w:t>
      </w:r>
      <w:r>
        <w:rPr>
          <w:rFonts w:ascii="Times New Roman" w:eastAsia="宋体" w:hAnsi="Times New Roman" w:cs="Times New Roman"/>
          <w:kern w:val="0"/>
          <w:sz w:val="20"/>
          <w:szCs w:val="20"/>
          <w:lang w:val="en-GB"/>
        </w:rPr>
        <w:fldChar w:fldCharType="end"/>
      </w:r>
    </w:p>
    <w:p w14:paraId="09E4FFBE" w14:textId="147B1392" w:rsidR="009F708F" w:rsidRDefault="009F708F" w:rsidP="00B669D3">
      <w:pPr>
        <w:widowControl/>
        <w:spacing w:afterLines="50"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fldChar w:fldCharType="begin"/>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hint="eastAsia"/>
          <w:kern w:val="0"/>
          <w:sz w:val="20"/>
          <w:szCs w:val="20"/>
          <w:lang w:val="en-GB"/>
        </w:rPr>
        <w:instrText>REF _Ref131624773 \h</w:instrText>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kern w:val="0"/>
          <w:sz w:val="20"/>
          <w:szCs w:val="20"/>
          <w:lang w:val="en-GB"/>
        </w:rPr>
      </w:r>
      <w:r>
        <w:rPr>
          <w:rFonts w:ascii="Times New Roman" w:eastAsia="宋体" w:hAnsi="Times New Roman" w:cs="Times New Roman"/>
          <w:kern w:val="0"/>
          <w:sz w:val="20"/>
          <w:szCs w:val="20"/>
          <w:lang w:val="en-GB"/>
        </w:rPr>
        <w:fldChar w:fldCharType="separate"/>
      </w:r>
      <w:r w:rsidR="005453F9" w:rsidRPr="009F708F">
        <w:rPr>
          <w:rFonts w:ascii="Times New Roman" w:hAnsi="Times New Roman" w:cs="Times New Roman"/>
          <w:b/>
          <w:sz w:val="20"/>
          <w:szCs w:val="20"/>
        </w:rPr>
        <w:t xml:space="preserve">Proposal </w:t>
      </w:r>
      <w:r w:rsidR="005453F9">
        <w:rPr>
          <w:rFonts w:ascii="Times New Roman" w:hAnsi="Times New Roman" w:cs="Times New Roman"/>
          <w:b/>
          <w:noProof/>
          <w:sz w:val="20"/>
          <w:szCs w:val="20"/>
        </w:rPr>
        <w:t>12</w:t>
      </w:r>
      <w:r w:rsidR="005453F9" w:rsidRPr="009F708F">
        <w:rPr>
          <w:rFonts w:ascii="Times New Roman" w:hAnsi="Times New Roman" w:cs="Times New Roman" w:hint="eastAsia"/>
          <w:b/>
          <w:sz w:val="20"/>
          <w:szCs w:val="20"/>
        </w:rPr>
        <w:t>:</w:t>
      </w:r>
      <w:r w:rsidR="005453F9" w:rsidRPr="009F708F">
        <w:rPr>
          <w:rFonts w:ascii="Times New Roman" w:hAnsi="Times New Roman" w:cs="Times New Roman" w:hint="eastAsia"/>
          <w:b/>
          <w:bCs/>
          <w:iCs/>
          <w:sz w:val="20"/>
          <w:szCs w:val="20"/>
          <w:lang w:val="en-GB"/>
        </w:rPr>
        <w:t xml:space="preserve"> </w:t>
      </w:r>
      <w:r w:rsidR="005453F9" w:rsidRPr="009F708F">
        <w:rPr>
          <w:rFonts w:ascii="Times New Roman" w:hAnsi="Times New Roman" w:cs="Times New Roman"/>
          <w:b/>
          <w:bCs/>
          <w:iCs/>
          <w:sz w:val="20"/>
          <w:szCs w:val="20"/>
          <w:lang w:val="en-GB"/>
        </w:rPr>
        <w:t>In CSI compression using two-sided model use case,</w:t>
      </w:r>
      <w:r w:rsidR="005453F9" w:rsidRPr="009F708F">
        <w:rPr>
          <w:rFonts w:ascii="Times New Roman" w:hAnsi="Times New Roman" w:cs="Times New Roman" w:hint="eastAsia"/>
          <w:b/>
          <w:bCs/>
          <w:iCs/>
          <w:sz w:val="20"/>
          <w:szCs w:val="20"/>
          <w:lang w:val="en-GB"/>
        </w:rPr>
        <w:t xml:space="preserve"> for </w:t>
      </w:r>
      <w:r w:rsidR="005453F9" w:rsidRPr="009F708F">
        <w:rPr>
          <w:rFonts w:ascii="Times New Roman" w:hAnsi="Times New Roman" w:cs="Times New Roman"/>
          <w:b/>
          <w:bCs/>
          <w:iCs/>
          <w:sz w:val="20"/>
          <w:szCs w:val="20"/>
          <w:lang w:val="en-GB"/>
        </w:rPr>
        <w:t xml:space="preserve">NW side intermediate KPIs based monitoring, </w:t>
      </w:r>
      <w:r w:rsidR="005453F9" w:rsidRPr="009F708F">
        <w:rPr>
          <w:rFonts w:ascii="Times New Roman" w:hAnsi="Times New Roman" w:cs="Times New Roman" w:hint="eastAsia"/>
          <w:b/>
          <w:bCs/>
          <w:iCs/>
          <w:sz w:val="20"/>
          <w:szCs w:val="20"/>
          <w:lang w:val="en-GB"/>
        </w:rPr>
        <w:t xml:space="preserve">further study the signaling and procedures for reporting </w:t>
      </w:r>
      <w:r w:rsidR="005453F9" w:rsidRPr="009F708F">
        <w:rPr>
          <w:rFonts w:ascii="Times New Roman" w:hAnsi="Times New Roman" w:cs="Times New Roman" w:hint="eastAsia"/>
          <w:b/>
          <w:bCs/>
          <w:iCs/>
          <w:sz w:val="20"/>
          <w:szCs w:val="20"/>
        </w:rPr>
        <w:t>target CSI, with the following two options considered</w:t>
      </w:r>
      <w:r w:rsidR="005453F9" w:rsidRPr="009F708F">
        <w:rPr>
          <w:rFonts w:ascii="Times New Roman" w:hAnsi="Times New Roman" w:cs="Times New Roman" w:hint="eastAsia"/>
          <w:b/>
          <w:bCs/>
          <w:iCs/>
          <w:sz w:val="20"/>
          <w:szCs w:val="20"/>
          <w:lang w:val="en-GB"/>
        </w:rPr>
        <w:t>:</w:t>
      </w:r>
      <w:r>
        <w:rPr>
          <w:rFonts w:ascii="Times New Roman" w:eastAsia="宋体" w:hAnsi="Times New Roman" w:cs="Times New Roman"/>
          <w:kern w:val="0"/>
          <w:sz w:val="20"/>
          <w:szCs w:val="20"/>
          <w:lang w:val="en-GB"/>
        </w:rPr>
        <w:fldChar w:fldCharType="end"/>
      </w:r>
    </w:p>
    <w:p w14:paraId="52B98E09" w14:textId="77777777" w:rsidR="009F708F" w:rsidRPr="009F708F" w:rsidRDefault="009F708F" w:rsidP="00431311">
      <w:pPr>
        <w:pStyle w:val="a7"/>
        <w:numPr>
          <w:ilvl w:val="0"/>
          <w:numId w:val="18"/>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bCs/>
          <w:iCs/>
          <w:sz w:val="20"/>
          <w:szCs w:val="20"/>
        </w:rPr>
        <w:t>Option 1: The target CSI is reported together with its associated CSI report;</w:t>
      </w:r>
    </w:p>
    <w:p w14:paraId="338ABF38" w14:textId="77777777" w:rsidR="009F708F" w:rsidRPr="009F708F" w:rsidRDefault="009F708F" w:rsidP="00431311">
      <w:pPr>
        <w:pStyle w:val="a7"/>
        <w:numPr>
          <w:ilvl w:val="0"/>
          <w:numId w:val="18"/>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bCs/>
          <w:iCs/>
          <w:sz w:val="20"/>
          <w:szCs w:val="20"/>
        </w:rPr>
        <w:t>Option 2: The target CSI is reported separately from its associated CSI report.</w:t>
      </w:r>
    </w:p>
    <w:p w14:paraId="3133E0BC" w14:textId="33D88702" w:rsidR="009F708F" w:rsidRDefault="009F708F" w:rsidP="00B669D3">
      <w:pPr>
        <w:widowControl/>
        <w:spacing w:afterLines="50"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fldChar w:fldCharType="begin"/>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hint="eastAsia"/>
          <w:kern w:val="0"/>
          <w:sz w:val="20"/>
          <w:szCs w:val="20"/>
          <w:lang w:val="en-GB"/>
        </w:rPr>
        <w:instrText>REF _Ref131624781 \h</w:instrText>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kern w:val="0"/>
          <w:sz w:val="20"/>
          <w:szCs w:val="20"/>
          <w:lang w:val="en-GB"/>
        </w:rPr>
      </w:r>
      <w:r>
        <w:rPr>
          <w:rFonts w:ascii="Times New Roman" w:eastAsia="宋体" w:hAnsi="Times New Roman" w:cs="Times New Roman"/>
          <w:kern w:val="0"/>
          <w:sz w:val="20"/>
          <w:szCs w:val="20"/>
          <w:lang w:val="en-GB"/>
        </w:rPr>
        <w:fldChar w:fldCharType="separate"/>
      </w:r>
      <w:r w:rsidR="005453F9" w:rsidRPr="009F708F">
        <w:rPr>
          <w:rFonts w:ascii="Times New Roman" w:hAnsi="Times New Roman" w:cs="Times New Roman"/>
          <w:b/>
          <w:sz w:val="20"/>
          <w:szCs w:val="20"/>
        </w:rPr>
        <w:t xml:space="preserve">Proposal </w:t>
      </w:r>
      <w:r w:rsidR="005453F9">
        <w:rPr>
          <w:rFonts w:ascii="Times New Roman" w:hAnsi="Times New Roman" w:cs="Times New Roman"/>
          <w:b/>
          <w:noProof/>
          <w:sz w:val="20"/>
          <w:szCs w:val="20"/>
        </w:rPr>
        <w:t>13</w:t>
      </w:r>
      <w:r w:rsidR="005453F9" w:rsidRPr="009F708F">
        <w:rPr>
          <w:rFonts w:ascii="Times New Roman" w:hAnsi="Times New Roman" w:cs="Times New Roman" w:hint="eastAsia"/>
          <w:b/>
          <w:sz w:val="20"/>
          <w:szCs w:val="20"/>
        </w:rPr>
        <w:t>:</w:t>
      </w:r>
      <w:r w:rsidR="005453F9" w:rsidRPr="009F708F">
        <w:rPr>
          <w:rFonts w:ascii="Times New Roman" w:hAnsi="Times New Roman" w:cs="Times New Roman" w:hint="eastAsia"/>
          <w:b/>
          <w:bCs/>
          <w:iCs/>
          <w:sz w:val="20"/>
          <w:szCs w:val="20"/>
          <w:lang w:val="en-GB"/>
        </w:rPr>
        <w:t xml:space="preserve"> </w:t>
      </w:r>
      <w:r w:rsidR="005453F9" w:rsidRPr="009F708F">
        <w:rPr>
          <w:rFonts w:ascii="Times New Roman" w:hAnsi="Times New Roman" w:cs="Times New Roman"/>
          <w:b/>
          <w:bCs/>
          <w:iCs/>
          <w:sz w:val="20"/>
          <w:szCs w:val="20"/>
          <w:lang w:val="en-GB"/>
        </w:rPr>
        <w:t>In CSI compression using two-sided model use case,</w:t>
      </w:r>
      <w:r w:rsidR="005453F9" w:rsidRPr="009F708F">
        <w:rPr>
          <w:rFonts w:ascii="Times New Roman" w:hAnsi="Times New Roman" w:cs="Times New Roman" w:hint="eastAsia"/>
          <w:b/>
          <w:bCs/>
          <w:iCs/>
          <w:sz w:val="20"/>
          <w:szCs w:val="20"/>
          <w:lang w:val="en-GB"/>
        </w:rPr>
        <w:t xml:space="preserve"> for </w:t>
      </w:r>
      <w:r w:rsidR="005453F9" w:rsidRPr="009F708F">
        <w:rPr>
          <w:rFonts w:ascii="Times New Roman" w:hAnsi="Times New Roman" w:cs="Times New Roman"/>
          <w:b/>
          <w:bCs/>
          <w:iCs/>
          <w:sz w:val="20"/>
          <w:szCs w:val="20"/>
          <w:lang w:val="en-GB"/>
        </w:rPr>
        <w:t xml:space="preserve">NW side intermediate KPIs based monitoring, </w:t>
      </w:r>
      <w:r w:rsidR="005453F9" w:rsidRPr="009F708F">
        <w:rPr>
          <w:rFonts w:ascii="Times New Roman" w:eastAsia="Malgun Gothic" w:hAnsi="Times New Roman" w:cs="Times New Roman"/>
          <w:b/>
          <w:bCs/>
          <w:iCs/>
          <w:sz w:val="20"/>
          <w:szCs w:val="20"/>
        </w:rPr>
        <w:t>potential specification impact</w:t>
      </w:r>
      <w:r w:rsidR="005453F9" w:rsidRPr="009F708F">
        <w:rPr>
          <w:rFonts w:ascii="Times New Roman" w:hAnsi="Times New Roman" w:cs="Times New Roman" w:hint="eastAsia"/>
          <w:b/>
          <w:bCs/>
          <w:iCs/>
          <w:sz w:val="20"/>
          <w:szCs w:val="20"/>
        </w:rPr>
        <w:t xml:space="preserve"> includes the following</w:t>
      </w:r>
      <w:r w:rsidR="005453F9" w:rsidRPr="009F708F">
        <w:rPr>
          <w:rFonts w:ascii="Times New Roman" w:hAnsi="Times New Roman" w:cs="Times New Roman" w:hint="eastAsia"/>
          <w:b/>
          <w:bCs/>
          <w:iCs/>
          <w:sz w:val="20"/>
          <w:szCs w:val="20"/>
          <w:lang w:val="en-GB"/>
        </w:rPr>
        <w:t>:</w:t>
      </w:r>
      <w:r>
        <w:rPr>
          <w:rFonts w:ascii="Times New Roman" w:eastAsia="宋体" w:hAnsi="Times New Roman" w:cs="Times New Roman"/>
          <w:kern w:val="0"/>
          <w:sz w:val="20"/>
          <w:szCs w:val="20"/>
          <w:lang w:val="en-GB"/>
        </w:rPr>
        <w:fldChar w:fldCharType="end"/>
      </w:r>
    </w:p>
    <w:p w14:paraId="483A4E6D" w14:textId="77777777" w:rsidR="009F708F" w:rsidRPr="009F708F" w:rsidRDefault="009F708F" w:rsidP="00431311">
      <w:pPr>
        <w:pStyle w:val="a7"/>
        <w:numPr>
          <w:ilvl w:val="0"/>
          <w:numId w:val="18"/>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bCs/>
          <w:iCs/>
          <w:sz w:val="20"/>
          <w:szCs w:val="20"/>
        </w:rPr>
        <w:t>How to determine the association between target CSI and CSI report by the NW side;</w:t>
      </w:r>
    </w:p>
    <w:p w14:paraId="7FDF7BFE" w14:textId="77777777" w:rsidR="009F708F" w:rsidRPr="009F708F" w:rsidRDefault="009F708F" w:rsidP="00431311">
      <w:pPr>
        <w:pStyle w:val="a7"/>
        <w:numPr>
          <w:ilvl w:val="0"/>
          <w:numId w:val="18"/>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bCs/>
          <w:iCs/>
          <w:sz w:val="20"/>
          <w:szCs w:val="20"/>
        </w:rPr>
        <w:t>S</w:t>
      </w:r>
      <w:r w:rsidRPr="009F708F">
        <w:rPr>
          <w:rFonts w:ascii="Times New Roman" w:hAnsi="Times New Roman" w:cs="Times New Roman"/>
          <w:b/>
          <w:bCs/>
          <w:iCs/>
          <w:sz w:val="20"/>
          <w:szCs w:val="20"/>
        </w:rPr>
        <w:t>ignaling and procedures for triggering target CSI reporting</w:t>
      </w:r>
      <w:r w:rsidRPr="009F708F">
        <w:rPr>
          <w:rFonts w:ascii="Times New Roman" w:hAnsi="Times New Roman" w:cs="Times New Roman" w:hint="eastAsia"/>
          <w:b/>
          <w:bCs/>
          <w:iCs/>
          <w:sz w:val="20"/>
          <w:szCs w:val="20"/>
        </w:rPr>
        <w:t>;</w:t>
      </w:r>
    </w:p>
    <w:p w14:paraId="3BA4BBA8" w14:textId="77777777" w:rsidR="009F708F" w:rsidRPr="009F708F" w:rsidRDefault="009F708F" w:rsidP="00431311">
      <w:pPr>
        <w:pStyle w:val="a7"/>
        <w:numPr>
          <w:ilvl w:val="0"/>
          <w:numId w:val="18"/>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bCs/>
          <w:iCs/>
          <w:sz w:val="20"/>
          <w:szCs w:val="20"/>
        </w:rPr>
        <w:t>Types of 3GPP signaling takes responsibility on target CSI reporting, e.g., physical signaling, RRC signaling;</w:t>
      </w:r>
    </w:p>
    <w:p w14:paraId="39BFE397" w14:textId="77777777" w:rsidR="009F708F" w:rsidRPr="009F708F" w:rsidRDefault="009F708F" w:rsidP="00431311">
      <w:pPr>
        <w:pStyle w:val="a7"/>
        <w:numPr>
          <w:ilvl w:val="0"/>
          <w:numId w:val="18"/>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sz w:val="20"/>
          <w:szCs w:val="20"/>
        </w:rPr>
        <w:t>T</w:t>
      </w:r>
      <w:r w:rsidRPr="009F708F">
        <w:rPr>
          <w:rFonts w:ascii="Times New Roman" w:hAnsi="Times New Roman" w:cs="Times New Roman" w:hint="eastAsia"/>
          <w:b/>
          <w:bCs/>
          <w:iCs/>
          <w:sz w:val="20"/>
          <w:szCs w:val="20"/>
        </w:rPr>
        <w:t>ypes of target CSI</w:t>
      </w:r>
      <w:r w:rsidRPr="009F708F">
        <w:rPr>
          <w:rFonts w:ascii="Times New Roman" w:eastAsia="宋体" w:hAnsi="Times New Roman" w:cs="Times New Roman" w:hint="eastAsia"/>
          <w:b/>
          <w:bCs/>
          <w:iCs/>
          <w:sz w:val="20"/>
          <w:szCs w:val="20"/>
        </w:rPr>
        <w:t xml:space="preserve"> for model monitoring</w:t>
      </w:r>
      <w:r w:rsidRPr="009F708F">
        <w:rPr>
          <w:rFonts w:ascii="Times New Roman" w:hAnsi="Times New Roman" w:cs="Times New Roman" w:hint="eastAsia"/>
          <w:b/>
          <w:bCs/>
          <w:iCs/>
          <w:sz w:val="20"/>
          <w:szCs w:val="20"/>
        </w:rPr>
        <w:t>,</w:t>
      </w:r>
      <w:r w:rsidRPr="009F708F">
        <w:rPr>
          <w:b/>
        </w:rPr>
        <w:t xml:space="preserve"> </w:t>
      </w:r>
      <w:r w:rsidRPr="009F708F">
        <w:rPr>
          <w:rFonts w:ascii="Times New Roman" w:hAnsi="Times New Roman" w:cs="Times New Roman"/>
          <w:b/>
          <w:bCs/>
          <w:iCs/>
          <w:sz w:val="20"/>
          <w:szCs w:val="20"/>
        </w:rPr>
        <w:t>e.g., precoding matrix, channel matrix etc</w:t>
      </w:r>
      <w:r w:rsidRPr="009F708F">
        <w:rPr>
          <w:rFonts w:ascii="Times New Roman" w:hAnsi="Times New Roman" w:cs="Times New Roman" w:hint="eastAsia"/>
          <w:b/>
          <w:bCs/>
          <w:iCs/>
          <w:sz w:val="20"/>
          <w:szCs w:val="20"/>
        </w:rPr>
        <w:t>.;</w:t>
      </w:r>
    </w:p>
    <w:p w14:paraId="118ADD3E" w14:textId="77777777" w:rsidR="009F708F" w:rsidRPr="009F708F" w:rsidRDefault="009F708F" w:rsidP="00431311">
      <w:pPr>
        <w:pStyle w:val="a7"/>
        <w:numPr>
          <w:ilvl w:val="0"/>
          <w:numId w:val="18"/>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bCs/>
          <w:iCs/>
          <w:sz w:val="20"/>
          <w:szCs w:val="20"/>
        </w:rPr>
        <w:t>F</w:t>
      </w:r>
      <w:r w:rsidRPr="009F708F">
        <w:rPr>
          <w:rFonts w:ascii="Times New Roman" w:hAnsi="Times New Roman" w:cs="Times New Roman"/>
          <w:b/>
          <w:bCs/>
          <w:iCs/>
          <w:sz w:val="20"/>
          <w:szCs w:val="20"/>
        </w:rPr>
        <w:t>ormat</w:t>
      </w:r>
      <w:r w:rsidRPr="009F708F">
        <w:rPr>
          <w:rFonts w:ascii="Times New Roman" w:hAnsi="Times New Roman" w:cs="Times New Roman" w:hint="eastAsia"/>
          <w:b/>
          <w:bCs/>
          <w:iCs/>
          <w:sz w:val="20"/>
          <w:szCs w:val="20"/>
        </w:rPr>
        <w:t>s of target CSI</w:t>
      </w:r>
      <w:r w:rsidRPr="009F708F">
        <w:rPr>
          <w:rFonts w:ascii="Times New Roman" w:eastAsia="宋体" w:hAnsi="Times New Roman" w:cs="Times New Roman" w:hint="eastAsia"/>
          <w:b/>
          <w:bCs/>
          <w:iCs/>
          <w:sz w:val="20"/>
          <w:szCs w:val="20"/>
        </w:rPr>
        <w:t xml:space="preserve"> for model monitoring</w:t>
      </w:r>
      <w:r w:rsidRPr="009F708F">
        <w:rPr>
          <w:rFonts w:ascii="Times New Roman" w:hAnsi="Times New Roman" w:cs="Times New Roman" w:hint="eastAsia"/>
          <w:b/>
          <w:bCs/>
          <w:iCs/>
          <w:sz w:val="20"/>
          <w:szCs w:val="20"/>
        </w:rPr>
        <w:t>:</w:t>
      </w:r>
      <w:r w:rsidRPr="009F708F">
        <w:rPr>
          <w:rFonts w:ascii="Times New Roman" w:hAnsi="Times New Roman" w:cs="Times New Roman"/>
          <w:b/>
          <w:bCs/>
          <w:iCs/>
          <w:sz w:val="20"/>
          <w:szCs w:val="20"/>
        </w:rPr>
        <w:t xml:space="preserve"> scaler quantization and/or codebook-based quantization (e.g., e-type II like)</w:t>
      </w:r>
      <w:r w:rsidRPr="009F708F">
        <w:rPr>
          <w:rFonts w:ascii="Times New Roman" w:hAnsi="Times New Roman" w:cs="Times New Roman" w:hint="eastAsia"/>
          <w:b/>
          <w:bCs/>
          <w:iCs/>
          <w:sz w:val="20"/>
          <w:szCs w:val="20"/>
        </w:rPr>
        <w:t>.</w:t>
      </w:r>
    </w:p>
    <w:p w14:paraId="2E41556E" w14:textId="27AF443B" w:rsidR="009F708F" w:rsidRDefault="009F708F" w:rsidP="00B669D3">
      <w:pPr>
        <w:widowControl/>
        <w:spacing w:afterLines="50"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fldChar w:fldCharType="begin"/>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hint="eastAsia"/>
          <w:kern w:val="0"/>
          <w:sz w:val="20"/>
          <w:szCs w:val="20"/>
          <w:lang w:val="en-GB"/>
        </w:rPr>
        <w:instrText>REF _Ref135058571 \h</w:instrText>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kern w:val="0"/>
          <w:sz w:val="20"/>
          <w:szCs w:val="20"/>
          <w:lang w:val="en-GB"/>
        </w:rPr>
      </w:r>
      <w:r>
        <w:rPr>
          <w:rFonts w:ascii="Times New Roman" w:eastAsia="宋体" w:hAnsi="Times New Roman" w:cs="Times New Roman"/>
          <w:kern w:val="0"/>
          <w:sz w:val="20"/>
          <w:szCs w:val="20"/>
          <w:lang w:val="en-GB"/>
        </w:rPr>
        <w:fldChar w:fldCharType="separate"/>
      </w:r>
      <w:r w:rsidR="005453F9" w:rsidRPr="009F708F">
        <w:rPr>
          <w:rFonts w:ascii="Times New Roman" w:hAnsi="Times New Roman" w:cs="Times New Roman"/>
          <w:b/>
          <w:sz w:val="20"/>
          <w:szCs w:val="20"/>
        </w:rPr>
        <w:t xml:space="preserve">Proposal </w:t>
      </w:r>
      <w:r w:rsidR="005453F9">
        <w:rPr>
          <w:rFonts w:ascii="Times New Roman" w:hAnsi="Times New Roman" w:cs="Times New Roman"/>
          <w:b/>
          <w:noProof/>
          <w:sz w:val="20"/>
          <w:szCs w:val="20"/>
        </w:rPr>
        <w:t>14</w:t>
      </w:r>
      <w:r w:rsidR="005453F9" w:rsidRPr="009F708F">
        <w:rPr>
          <w:rFonts w:ascii="Times New Roman" w:hAnsi="Times New Roman" w:cs="Times New Roman" w:hint="eastAsia"/>
          <w:b/>
          <w:sz w:val="20"/>
          <w:szCs w:val="20"/>
        </w:rPr>
        <w:t>:</w:t>
      </w:r>
      <w:r w:rsidR="005453F9" w:rsidRPr="009F708F">
        <w:rPr>
          <w:rFonts w:ascii="Times New Roman" w:hAnsi="Times New Roman" w:cs="Times New Roman" w:hint="eastAsia"/>
          <w:b/>
          <w:bCs/>
          <w:iCs/>
          <w:sz w:val="20"/>
          <w:szCs w:val="20"/>
          <w:lang w:val="en-GB"/>
        </w:rPr>
        <w:t xml:space="preserve"> </w:t>
      </w:r>
      <w:r w:rsidR="005453F9" w:rsidRPr="009F708F">
        <w:rPr>
          <w:rFonts w:ascii="Times New Roman" w:hAnsi="Times New Roman" w:cs="Times New Roman"/>
          <w:b/>
          <w:bCs/>
          <w:iCs/>
          <w:sz w:val="20"/>
          <w:szCs w:val="20"/>
          <w:lang w:val="en-GB"/>
        </w:rPr>
        <w:t>In CSI compression using two-sided model use case,</w:t>
      </w:r>
      <w:r w:rsidR="005453F9" w:rsidRPr="009F708F">
        <w:rPr>
          <w:rFonts w:ascii="Times New Roman" w:hAnsi="Times New Roman" w:cs="Times New Roman" w:hint="eastAsia"/>
          <w:b/>
          <w:bCs/>
          <w:iCs/>
          <w:sz w:val="20"/>
          <w:szCs w:val="20"/>
          <w:lang w:val="en-GB"/>
        </w:rPr>
        <w:t xml:space="preserve"> for UE</w:t>
      </w:r>
      <w:r w:rsidR="005453F9" w:rsidRPr="009F708F">
        <w:rPr>
          <w:rFonts w:ascii="Times New Roman" w:hAnsi="Times New Roman" w:cs="Times New Roman"/>
          <w:b/>
          <w:bCs/>
          <w:iCs/>
          <w:sz w:val="20"/>
          <w:szCs w:val="20"/>
          <w:lang w:val="en-GB"/>
        </w:rPr>
        <w:t xml:space="preserve"> side intermediate KPIs based monitoring,</w:t>
      </w:r>
      <w:r w:rsidR="005453F9" w:rsidRPr="009F708F">
        <w:rPr>
          <w:rFonts w:ascii="Times New Roman" w:hAnsi="Times New Roman" w:cs="Times New Roman" w:hint="eastAsia"/>
          <w:b/>
          <w:bCs/>
          <w:iCs/>
          <w:sz w:val="20"/>
          <w:szCs w:val="20"/>
          <w:lang w:val="en-GB"/>
        </w:rPr>
        <w:t xml:space="preserve"> </w:t>
      </w:r>
      <w:r w:rsidR="005453F9" w:rsidRPr="009F708F">
        <w:rPr>
          <w:rFonts w:ascii="Times New Roman" w:hAnsi="Times New Roman" w:cs="Times New Roman"/>
          <w:b/>
          <w:bCs/>
          <w:iCs/>
          <w:sz w:val="20"/>
          <w:szCs w:val="20"/>
          <w:lang w:val="en-GB"/>
        </w:rPr>
        <w:t>obtain</w:t>
      </w:r>
      <w:r w:rsidR="005453F9" w:rsidRPr="009F708F">
        <w:rPr>
          <w:rFonts w:ascii="Times New Roman" w:hAnsi="Times New Roman" w:cs="Times New Roman" w:hint="eastAsia"/>
          <w:b/>
          <w:bCs/>
          <w:iCs/>
          <w:sz w:val="20"/>
          <w:szCs w:val="20"/>
          <w:lang w:val="en-GB"/>
        </w:rPr>
        <w:t>ing</w:t>
      </w:r>
      <w:r w:rsidR="005453F9" w:rsidRPr="009F708F">
        <w:rPr>
          <w:rFonts w:ascii="Times New Roman" w:hAnsi="Times New Roman" w:cs="Times New Roman"/>
          <w:b/>
          <w:bCs/>
          <w:iCs/>
          <w:sz w:val="20"/>
          <w:szCs w:val="20"/>
          <w:lang w:val="en-GB"/>
        </w:rPr>
        <w:t xml:space="preserve"> the output of the CSI reconstruction model based on the CSI reconstruction model by the UE</w:t>
      </w:r>
      <w:r w:rsidR="005453F9" w:rsidRPr="009F708F">
        <w:rPr>
          <w:rFonts w:ascii="Times New Roman" w:hAnsi="Times New Roman" w:cs="Times New Roman" w:hint="eastAsia"/>
          <w:b/>
          <w:bCs/>
          <w:iCs/>
          <w:sz w:val="20"/>
          <w:szCs w:val="20"/>
          <w:lang w:val="en-GB"/>
        </w:rPr>
        <w:t xml:space="preserve"> is only supported for AI/ML model trained with training collaboration Type 1 at UE side.</w:t>
      </w:r>
      <w:r>
        <w:rPr>
          <w:rFonts w:ascii="Times New Roman" w:eastAsia="宋体" w:hAnsi="Times New Roman" w:cs="Times New Roman"/>
          <w:kern w:val="0"/>
          <w:sz w:val="20"/>
          <w:szCs w:val="20"/>
          <w:lang w:val="en-GB"/>
        </w:rPr>
        <w:fldChar w:fldCharType="end"/>
      </w:r>
    </w:p>
    <w:p w14:paraId="1B771B3B" w14:textId="6DFAC82A" w:rsidR="009F708F" w:rsidRDefault="009F708F" w:rsidP="00B669D3">
      <w:pPr>
        <w:widowControl/>
        <w:spacing w:afterLines="50"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fldChar w:fldCharType="begin"/>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hint="eastAsia"/>
          <w:kern w:val="0"/>
          <w:sz w:val="20"/>
          <w:szCs w:val="20"/>
          <w:lang w:val="en-GB"/>
        </w:rPr>
        <w:instrText>REF _Ref131624790 \h</w:instrText>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kern w:val="0"/>
          <w:sz w:val="20"/>
          <w:szCs w:val="20"/>
          <w:lang w:val="en-GB"/>
        </w:rPr>
      </w:r>
      <w:r>
        <w:rPr>
          <w:rFonts w:ascii="Times New Roman" w:eastAsia="宋体" w:hAnsi="Times New Roman" w:cs="Times New Roman"/>
          <w:kern w:val="0"/>
          <w:sz w:val="20"/>
          <w:szCs w:val="20"/>
          <w:lang w:val="en-GB"/>
        </w:rPr>
        <w:fldChar w:fldCharType="separate"/>
      </w:r>
      <w:r w:rsidR="005453F9" w:rsidRPr="009F708F">
        <w:rPr>
          <w:rFonts w:ascii="Times New Roman" w:hAnsi="Times New Roman" w:cs="Times New Roman"/>
          <w:b/>
          <w:sz w:val="20"/>
          <w:szCs w:val="20"/>
        </w:rPr>
        <w:t xml:space="preserve">Proposal </w:t>
      </w:r>
      <w:r w:rsidR="005453F9">
        <w:rPr>
          <w:rFonts w:ascii="Times New Roman" w:hAnsi="Times New Roman" w:cs="Times New Roman"/>
          <w:b/>
          <w:noProof/>
          <w:sz w:val="20"/>
          <w:szCs w:val="20"/>
        </w:rPr>
        <w:t>15</w:t>
      </w:r>
      <w:r w:rsidR="005453F9" w:rsidRPr="009F708F">
        <w:rPr>
          <w:rFonts w:ascii="Times New Roman" w:hAnsi="Times New Roman" w:cs="Times New Roman" w:hint="eastAsia"/>
          <w:b/>
          <w:sz w:val="20"/>
          <w:szCs w:val="20"/>
        </w:rPr>
        <w:t>:</w:t>
      </w:r>
      <w:r w:rsidR="005453F9" w:rsidRPr="009F708F">
        <w:rPr>
          <w:rFonts w:ascii="Times New Roman" w:hAnsi="Times New Roman" w:cs="Times New Roman" w:hint="eastAsia"/>
          <w:b/>
          <w:bCs/>
          <w:iCs/>
          <w:sz w:val="20"/>
          <w:szCs w:val="20"/>
          <w:lang w:val="en-GB"/>
        </w:rPr>
        <w:t xml:space="preserve"> </w:t>
      </w:r>
      <w:r w:rsidR="005453F9" w:rsidRPr="009F708F">
        <w:rPr>
          <w:rFonts w:ascii="Times New Roman" w:hAnsi="Times New Roman" w:cs="Times New Roman"/>
          <w:b/>
          <w:bCs/>
          <w:iCs/>
          <w:sz w:val="20"/>
          <w:szCs w:val="20"/>
          <w:lang w:val="en-GB"/>
        </w:rPr>
        <w:t>In CSI compression using two-sided model use case,</w:t>
      </w:r>
      <w:r w:rsidR="005453F9" w:rsidRPr="009F708F">
        <w:rPr>
          <w:rFonts w:ascii="Times New Roman" w:hAnsi="Times New Roman" w:cs="Times New Roman" w:hint="eastAsia"/>
          <w:b/>
          <w:bCs/>
          <w:iCs/>
          <w:sz w:val="20"/>
          <w:szCs w:val="20"/>
          <w:lang w:val="en-GB"/>
        </w:rPr>
        <w:t xml:space="preserve"> for UE</w:t>
      </w:r>
      <w:r w:rsidR="005453F9" w:rsidRPr="009F708F">
        <w:rPr>
          <w:rFonts w:ascii="Times New Roman" w:hAnsi="Times New Roman" w:cs="Times New Roman"/>
          <w:b/>
          <w:bCs/>
          <w:iCs/>
          <w:sz w:val="20"/>
          <w:szCs w:val="20"/>
          <w:lang w:val="en-GB"/>
        </w:rPr>
        <w:t xml:space="preserve"> side intermediate KPIs based monitoring,</w:t>
      </w:r>
      <w:r w:rsidR="005453F9" w:rsidRPr="009F708F">
        <w:rPr>
          <w:rFonts w:ascii="Times New Roman" w:hAnsi="Times New Roman" w:cs="Times New Roman" w:hint="eastAsia"/>
          <w:b/>
          <w:bCs/>
          <w:iCs/>
          <w:sz w:val="20"/>
          <w:szCs w:val="20"/>
          <w:lang w:val="en-GB"/>
        </w:rPr>
        <w:t xml:space="preserve"> further study the signaling and procedures for</w:t>
      </w:r>
      <w:r w:rsidR="005453F9" w:rsidRPr="009F708F">
        <w:rPr>
          <w:rFonts w:ascii="Times New Roman" w:eastAsia="宋体" w:hAnsi="Times New Roman" w:cs="Times New Roman" w:hint="eastAsia"/>
          <w:b/>
          <w:bCs/>
          <w:iCs/>
          <w:sz w:val="20"/>
          <w:szCs w:val="20"/>
        </w:rPr>
        <w:t xml:space="preserve"> transmitting output-CSI-UE from NW side to UE side, with the following options considered:</w:t>
      </w:r>
      <w:r>
        <w:rPr>
          <w:rFonts w:ascii="Times New Roman" w:eastAsia="宋体" w:hAnsi="Times New Roman" w:cs="Times New Roman"/>
          <w:kern w:val="0"/>
          <w:sz w:val="20"/>
          <w:szCs w:val="20"/>
          <w:lang w:val="en-GB"/>
        </w:rPr>
        <w:fldChar w:fldCharType="end"/>
      </w:r>
    </w:p>
    <w:p w14:paraId="07BC9349" w14:textId="77777777" w:rsidR="009F708F" w:rsidRPr="009F708F" w:rsidRDefault="009F708F" w:rsidP="00431311">
      <w:pPr>
        <w:pStyle w:val="a7"/>
        <w:numPr>
          <w:ilvl w:val="0"/>
          <w:numId w:val="18"/>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bCs/>
          <w:iCs/>
          <w:sz w:val="20"/>
          <w:szCs w:val="20"/>
        </w:rPr>
        <w:t xml:space="preserve">Option 1: The </w:t>
      </w:r>
      <w:r w:rsidRPr="009F708F">
        <w:rPr>
          <w:rFonts w:ascii="Times New Roman" w:eastAsia="宋体" w:hAnsi="Times New Roman" w:cs="Times New Roman" w:hint="eastAsia"/>
          <w:b/>
          <w:bCs/>
          <w:iCs/>
          <w:sz w:val="20"/>
          <w:szCs w:val="20"/>
        </w:rPr>
        <w:t>output-CSI-UE</w:t>
      </w:r>
      <w:r w:rsidRPr="009F708F">
        <w:rPr>
          <w:rFonts w:ascii="Times New Roman" w:hAnsi="Times New Roman" w:cs="Times New Roman" w:hint="eastAsia"/>
          <w:b/>
          <w:bCs/>
          <w:iCs/>
          <w:sz w:val="20"/>
          <w:szCs w:val="20"/>
        </w:rPr>
        <w:t xml:space="preserve"> is transmitted to the UE in form of quantization values, e.g., scalar quantization or codebook-based quantization;</w:t>
      </w:r>
    </w:p>
    <w:p w14:paraId="686B1555" w14:textId="77777777" w:rsidR="009F708F" w:rsidRPr="009F708F" w:rsidRDefault="009F708F" w:rsidP="00431311">
      <w:pPr>
        <w:pStyle w:val="a7"/>
        <w:numPr>
          <w:ilvl w:val="0"/>
          <w:numId w:val="18"/>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bCs/>
          <w:iCs/>
          <w:sz w:val="20"/>
          <w:szCs w:val="20"/>
        </w:rPr>
        <w:t xml:space="preserve">Option 2: </w:t>
      </w:r>
      <w:r w:rsidRPr="009F708F">
        <w:rPr>
          <w:rFonts w:ascii="Times New Roman" w:hAnsi="Times New Roman" w:cs="Times New Roman"/>
          <w:b/>
          <w:bCs/>
          <w:iCs/>
          <w:sz w:val="20"/>
          <w:szCs w:val="20"/>
        </w:rPr>
        <w:t xml:space="preserve">The output-CSI-UE is transmitted to the UE in form of </w:t>
      </w:r>
      <w:r w:rsidRPr="009F708F">
        <w:rPr>
          <w:rFonts w:ascii="Times New Roman" w:hAnsi="Times New Roman" w:cs="Times New Roman" w:hint="eastAsia"/>
          <w:b/>
          <w:bCs/>
          <w:iCs/>
          <w:sz w:val="20"/>
          <w:szCs w:val="20"/>
        </w:rPr>
        <w:t xml:space="preserve">transmitting </w:t>
      </w:r>
      <w:proofErr w:type="spellStart"/>
      <w:r w:rsidRPr="009F708F">
        <w:rPr>
          <w:rFonts w:ascii="Times New Roman" w:hAnsi="Times New Roman" w:cs="Times New Roman"/>
          <w:b/>
          <w:bCs/>
          <w:iCs/>
          <w:sz w:val="20"/>
          <w:szCs w:val="20"/>
        </w:rPr>
        <w:t>precoded</w:t>
      </w:r>
      <w:proofErr w:type="spellEnd"/>
      <w:r w:rsidRPr="009F708F">
        <w:rPr>
          <w:rFonts w:ascii="Times New Roman" w:hAnsi="Times New Roman" w:cs="Times New Roman"/>
          <w:b/>
          <w:bCs/>
          <w:iCs/>
          <w:sz w:val="20"/>
          <w:szCs w:val="20"/>
        </w:rPr>
        <w:t xml:space="preserve"> CSI-RS </w:t>
      </w:r>
      <w:r w:rsidRPr="009F708F">
        <w:rPr>
          <w:rFonts w:ascii="Times New Roman" w:hAnsi="Times New Roman" w:cs="Times New Roman" w:hint="eastAsia"/>
          <w:b/>
          <w:bCs/>
          <w:iCs/>
          <w:sz w:val="20"/>
          <w:szCs w:val="20"/>
        </w:rPr>
        <w:t xml:space="preserve">that </w:t>
      </w:r>
      <w:proofErr w:type="spellStart"/>
      <w:r w:rsidRPr="009F708F">
        <w:rPr>
          <w:rFonts w:ascii="Times New Roman" w:hAnsi="Times New Roman" w:cs="Times New Roman" w:hint="eastAsia"/>
          <w:b/>
          <w:bCs/>
          <w:iCs/>
          <w:sz w:val="20"/>
          <w:szCs w:val="20"/>
        </w:rPr>
        <w:t>precoded</w:t>
      </w:r>
      <w:proofErr w:type="spellEnd"/>
      <w:r w:rsidRPr="009F708F">
        <w:rPr>
          <w:rFonts w:ascii="Times New Roman" w:hAnsi="Times New Roman" w:cs="Times New Roman"/>
          <w:b/>
          <w:bCs/>
          <w:iCs/>
          <w:sz w:val="20"/>
          <w:szCs w:val="20"/>
        </w:rPr>
        <w:t xml:space="preserve"> with the output-CSI-UE</w:t>
      </w:r>
      <w:r w:rsidRPr="009F708F">
        <w:rPr>
          <w:rFonts w:ascii="Times New Roman" w:eastAsia="宋体" w:hAnsi="Times New Roman" w:cs="Times New Roman" w:hint="eastAsia"/>
          <w:b/>
          <w:bCs/>
          <w:iCs/>
          <w:sz w:val="20"/>
          <w:szCs w:val="20"/>
        </w:rPr>
        <w:t>.</w:t>
      </w:r>
    </w:p>
    <w:p w14:paraId="435C57BD" w14:textId="4DFB8652" w:rsidR="009F708F" w:rsidRDefault="009F708F" w:rsidP="00B669D3">
      <w:pPr>
        <w:widowControl/>
        <w:spacing w:afterLines="50"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fldChar w:fldCharType="begin"/>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hint="eastAsia"/>
          <w:kern w:val="0"/>
          <w:sz w:val="20"/>
          <w:szCs w:val="20"/>
          <w:lang w:val="en-GB"/>
        </w:rPr>
        <w:instrText>REF _Ref131624794 \h</w:instrText>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kern w:val="0"/>
          <w:sz w:val="20"/>
          <w:szCs w:val="20"/>
          <w:lang w:val="en-GB"/>
        </w:rPr>
      </w:r>
      <w:r>
        <w:rPr>
          <w:rFonts w:ascii="Times New Roman" w:eastAsia="宋体" w:hAnsi="Times New Roman" w:cs="Times New Roman"/>
          <w:kern w:val="0"/>
          <w:sz w:val="20"/>
          <w:szCs w:val="20"/>
          <w:lang w:val="en-GB"/>
        </w:rPr>
        <w:fldChar w:fldCharType="separate"/>
      </w:r>
      <w:r w:rsidR="005453F9" w:rsidRPr="009F708F">
        <w:rPr>
          <w:rFonts w:ascii="Times New Roman" w:hAnsi="Times New Roman" w:cs="Times New Roman"/>
          <w:b/>
          <w:sz w:val="20"/>
          <w:szCs w:val="20"/>
        </w:rPr>
        <w:t xml:space="preserve">Proposal </w:t>
      </w:r>
      <w:r w:rsidR="005453F9">
        <w:rPr>
          <w:rFonts w:ascii="Times New Roman" w:hAnsi="Times New Roman" w:cs="Times New Roman"/>
          <w:b/>
          <w:noProof/>
          <w:sz w:val="20"/>
          <w:szCs w:val="20"/>
        </w:rPr>
        <w:t>16</w:t>
      </w:r>
      <w:r w:rsidR="005453F9" w:rsidRPr="009F708F">
        <w:rPr>
          <w:rFonts w:ascii="Times New Roman" w:hAnsi="Times New Roman" w:cs="Times New Roman" w:hint="eastAsia"/>
          <w:b/>
          <w:sz w:val="20"/>
          <w:szCs w:val="20"/>
        </w:rPr>
        <w:t>:</w:t>
      </w:r>
      <w:r w:rsidR="005453F9" w:rsidRPr="009F708F">
        <w:rPr>
          <w:rFonts w:ascii="Times New Roman" w:hAnsi="Times New Roman" w:cs="Times New Roman" w:hint="eastAsia"/>
          <w:b/>
          <w:bCs/>
          <w:iCs/>
          <w:sz w:val="20"/>
          <w:szCs w:val="20"/>
          <w:lang w:val="en-GB"/>
        </w:rPr>
        <w:t xml:space="preserve"> </w:t>
      </w:r>
      <w:r w:rsidR="005453F9" w:rsidRPr="009F708F">
        <w:rPr>
          <w:rFonts w:ascii="Times New Roman" w:hAnsi="Times New Roman" w:cs="Times New Roman"/>
          <w:b/>
          <w:bCs/>
          <w:iCs/>
          <w:sz w:val="20"/>
          <w:szCs w:val="20"/>
          <w:lang w:val="en-GB"/>
        </w:rPr>
        <w:t>In CSI compression using two-sided model use case,</w:t>
      </w:r>
      <w:r w:rsidR="005453F9" w:rsidRPr="009F708F">
        <w:rPr>
          <w:rFonts w:ascii="Times New Roman" w:hAnsi="Times New Roman" w:cs="Times New Roman" w:hint="eastAsia"/>
          <w:b/>
          <w:bCs/>
          <w:iCs/>
          <w:sz w:val="20"/>
          <w:szCs w:val="20"/>
          <w:lang w:val="en-GB"/>
        </w:rPr>
        <w:t xml:space="preserve"> for UE</w:t>
      </w:r>
      <w:r w:rsidR="005453F9" w:rsidRPr="009F708F">
        <w:rPr>
          <w:rFonts w:ascii="Times New Roman" w:hAnsi="Times New Roman" w:cs="Times New Roman"/>
          <w:b/>
          <w:bCs/>
          <w:iCs/>
          <w:sz w:val="20"/>
          <w:szCs w:val="20"/>
          <w:lang w:val="en-GB"/>
        </w:rPr>
        <w:t xml:space="preserve"> side intermediate KPIs based monitoring,</w:t>
      </w:r>
      <w:r w:rsidR="005453F9" w:rsidRPr="009F708F">
        <w:rPr>
          <w:rFonts w:ascii="Times New Roman" w:hAnsi="Times New Roman" w:cs="Times New Roman" w:hint="eastAsia"/>
          <w:b/>
          <w:bCs/>
          <w:iCs/>
          <w:sz w:val="20"/>
          <w:szCs w:val="20"/>
          <w:lang w:val="en-GB"/>
        </w:rPr>
        <w:t xml:space="preserve"> </w:t>
      </w:r>
      <w:r w:rsidR="005453F9" w:rsidRPr="009F708F">
        <w:rPr>
          <w:rFonts w:ascii="Times New Roman" w:eastAsia="Malgun Gothic" w:hAnsi="Times New Roman" w:cs="Times New Roman"/>
          <w:b/>
          <w:bCs/>
          <w:iCs/>
          <w:sz w:val="20"/>
          <w:szCs w:val="20"/>
        </w:rPr>
        <w:t>potential specification impact</w:t>
      </w:r>
      <w:r w:rsidR="005453F9" w:rsidRPr="009F708F">
        <w:rPr>
          <w:rFonts w:ascii="Times New Roman" w:hAnsi="Times New Roman" w:cs="Times New Roman" w:hint="eastAsia"/>
          <w:b/>
          <w:bCs/>
          <w:iCs/>
          <w:sz w:val="20"/>
          <w:szCs w:val="20"/>
        </w:rPr>
        <w:t xml:space="preserve"> includes the following</w:t>
      </w:r>
      <w:r w:rsidR="005453F9" w:rsidRPr="009F708F">
        <w:rPr>
          <w:rFonts w:ascii="Times New Roman" w:hAnsi="Times New Roman" w:cs="Times New Roman" w:hint="eastAsia"/>
          <w:b/>
          <w:bCs/>
          <w:iCs/>
          <w:sz w:val="20"/>
          <w:szCs w:val="20"/>
          <w:lang w:val="en-GB"/>
        </w:rPr>
        <w:t>:</w:t>
      </w:r>
      <w:r>
        <w:rPr>
          <w:rFonts w:ascii="Times New Roman" w:eastAsia="宋体" w:hAnsi="Times New Roman" w:cs="Times New Roman"/>
          <w:kern w:val="0"/>
          <w:sz w:val="20"/>
          <w:szCs w:val="20"/>
          <w:lang w:val="en-GB"/>
        </w:rPr>
        <w:fldChar w:fldCharType="end"/>
      </w:r>
    </w:p>
    <w:p w14:paraId="49FD2449" w14:textId="77777777" w:rsidR="009F708F" w:rsidRPr="009F708F" w:rsidRDefault="009F708F" w:rsidP="00431311">
      <w:pPr>
        <w:pStyle w:val="a7"/>
        <w:numPr>
          <w:ilvl w:val="0"/>
          <w:numId w:val="18"/>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bCs/>
          <w:iCs/>
          <w:sz w:val="20"/>
          <w:szCs w:val="20"/>
        </w:rPr>
        <w:t xml:space="preserve">How to determine the association between </w:t>
      </w:r>
      <w:r w:rsidRPr="009F708F">
        <w:rPr>
          <w:rFonts w:ascii="Times New Roman" w:eastAsia="宋体" w:hAnsi="Times New Roman" w:cs="Times New Roman" w:hint="eastAsia"/>
          <w:b/>
          <w:bCs/>
          <w:iCs/>
          <w:sz w:val="20"/>
          <w:szCs w:val="20"/>
        </w:rPr>
        <w:t>output-CSI-UE</w:t>
      </w:r>
      <w:r w:rsidRPr="009F708F">
        <w:rPr>
          <w:rFonts w:ascii="Times New Roman" w:hAnsi="Times New Roman" w:cs="Times New Roman" w:hint="eastAsia"/>
          <w:b/>
          <w:bCs/>
          <w:iCs/>
          <w:sz w:val="20"/>
          <w:szCs w:val="20"/>
        </w:rPr>
        <w:t xml:space="preserve"> and CSI report by the UE;</w:t>
      </w:r>
    </w:p>
    <w:p w14:paraId="0F65D12D" w14:textId="77777777" w:rsidR="009F708F" w:rsidRPr="009F708F" w:rsidRDefault="009F708F" w:rsidP="00431311">
      <w:pPr>
        <w:pStyle w:val="a7"/>
        <w:numPr>
          <w:ilvl w:val="0"/>
          <w:numId w:val="18"/>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bCs/>
          <w:iCs/>
          <w:sz w:val="20"/>
          <w:szCs w:val="20"/>
        </w:rPr>
        <w:t>S</w:t>
      </w:r>
      <w:r w:rsidRPr="009F708F">
        <w:rPr>
          <w:rFonts w:ascii="Times New Roman" w:hAnsi="Times New Roman" w:cs="Times New Roman"/>
          <w:b/>
          <w:bCs/>
          <w:iCs/>
          <w:sz w:val="20"/>
          <w:szCs w:val="20"/>
        </w:rPr>
        <w:t xml:space="preserve">ignaling and procedures for </w:t>
      </w:r>
      <w:r w:rsidRPr="009F708F">
        <w:rPr>
          <w:rFonts w:ascii="Times New Roman" w:hAnsi="Times New Roman" w:cs="Times New Roman" w:hint="eastAsia"/>
          <w:b/>
          <w:bCs/>
          <w:iCs/>
          <w:sz w:val="20"/>
          <w:szCs w:val="20"/>
        </w:rPr>
        <w:t>indicating</w:t>
      </w:r>
      <w:r w:rsidRPr="009F708F">
        <w:rPr>
          <w:rFonts w:ascii="Times New Roman" w:hAnsi="Times New Roman" w:cs="Times New Roman"/>
          <w:b/>
          <w:bCs/>
          <w:iCs/>
          <w:sz w:val="20"/>
          <w:szCs w:val="20"/>
        </w:rPr>
        <w:t xml:space="preserve"> </w:t>
      </w:r>
      <w:r w:rsidRPr="009F708F">
        <w:rPr>
          <w:rFonts w:ascii="Times New Roman" w:eastAsia="宋体" w:hAnsi="Times New Roman" w:cs="Times New Roman" w:hint="eastAsia"/>
          <w:b/>
          <w:bCs/>
          <w:iCs/>
          <w:sz w:val="20"/>
          <w:szCs w:val="20"/>
        </w:rPr>
        <w:t>output-CSI-UE transmission</w:t>
      </w:r>
      <w:r w:rsidRPr="009F708F">
        <w:rPr>
          <w:rFonts w:ascii="Times New Roman" w:hAnsi="Times New Roman" w:cs="Times New Roman" w:hint="eastAsia"/>
          <w:b/>
          <w:bCs/>
          <w:iCs/>
          <w:sz w:val="20"/>
          <w:szCs w:val="20"/>
        </w:rPr>
        <w:t>;</w:t>
      </w:r>
    </w:p>
    <w:p w14:paraId="501657DB" w14:textId="77777777" w:rsidR="009F708F" w:rsidRPr="009F708F" w:rsidRDefault="009F708F" w:rsidP="00431311">
      <w:pPr>
        <w:pStyle w:val="a7"/>
        <w:numPr>
          <w:ilvl w:val="0"/>
          <w:numId w:val="18"/>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bCs/>
          <w:iCs/>
          <w:sz w:val="20"/>
          <w:szCs w:val="20"/>
        </w:rPr>
        <w:lastRenderedPageBreak/>
        <w:t xml:space="preserve">Types of 3GPP signaling takes responsibility on transmitting </w:t>
      </w:r>
      <w:r w:rsidRPr="009F708F">
        <w:rPr>
          <w:rFonts w:ascii="Times New Roman" w:eastAsia="宋体" w:hAnsi="Times New Roman" w:cs="Times New Roman" w:hint="eastAsia"/>
          <w:b/>
          <w:bCs/>
          <w:iCs/>
          <w:sz w:val="20"/>
          <w:szCs w:val="20"/>
        </w:rPr>
        <w:t>output-CSI-UE</w:t>
      </w:r>
      <w:r w:rsidRPr="009F708F">
        <w:rPr>
          <w:rFonts w:ascii="Times New Roman" w:hAnsi="Times New Roman" w:cs="Times New Roman" w:hint="eastAsia"/>
          <w:b/>
          <w:bCs/>
          <w:iCs/>
          <w:sz w:val="20"/>
          <w:szCs w:val="20"/>
        </w:rPr>
        <w:t>, e.g., physical signaling, RRC signaling;</w:t>
      </w:r>
    </w:p>
    <w:p w14:paraId="0435425B" w14:textId="77777777" w:rsidR="009F708F" w:rsidRPr="009F708F" w:rsidRDefault="009F708F" w:rsidP="00431311">
      <w:pPr>
        <w:pStyle w:val="a7"/>
        <w:numPr>
          <w:ilvl w:val="0"/>
          <w:numId w:val="18"/>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sz w:val="20"/>
          <w:szCs w:val="20"/>
        </w:rPr>
        <w:t>T</w:t>
      </w:r>
      <w:r w:rsidRPr="009F708F">
        <w:rPr>
          <w:rFonts w:ascii="Times New Roman" w:hAnsi="Times New Roman" w:cs="Times New Roman" w:hint="eastAsia"/>
          <w:b/>
          <w:bCs/>
          <w:iCs/>
          <w:sz w:val="20"/>
          <w:szCs w:val="20"/>
        </w:rPr>
        <w:t xml:space="preserve">ypes of </w:t>
      </w:r>
      <w:r w:rsidRPr="009F708F">
        <w:rPr>
          <w:rFonts w:ascii="Times New Roman" w:eastAsia="宋体" w:hAnsi="Times New Roman" w:cs="Times New Roman" w:hint="eastAsia"/>
          <w:b/>
          <w:bCs/>
          <w:iCs/>
          <w:sz w:val="20"/>
          <w:szCs w:val="20"/>
        </w:rPr>
        <w:t>output-CSI-UE for model monitoring</w:t>
      </w:r>
      <w:r w:rsidRPr="009F708F">
        <w:rPr>
          <w:rFonts w:ascii="Times New Roman" w:hAnsi="Times New Roman" w:cs="Times New Roman" w:hint="eastAsia"/>
          <w:b/>
          <w:bCs/>
          <w:iCs/>
          <w:sz w:val="20"/>
          <w:szCs w:val="20"/>
        </w:rPr>
        <w:t>,</w:t>
      </w:r>
      <w:r w:rsidRPr="009F708F">
        <w:rPr>
          <w:b/>
        </w:rPr>
        <w:t xml:space="preserve"> </w:t>
      </w:r>
      <w:r w:rsidRPr="009F708F">
        <w:rPr>
          <w:rFonts w:ascii="Times New Roman" w:hAnsi="Times New Roman" w:cs="Times New Roman"/>
          <w:b/>
          <w:bCs/>
          <w:iCs/>
          <w:sz w:val="20"/>
          <w:szCs w:val="20"/>
        </w:rPr>
        <w:t>e.g., precoding matrix, channel matrix etc</w:t>
      </w:r>
      <w:r w:rsidRPr="009F708F">
        <w:rPr>
          <w:rFonts w:ascii="Times New Roman" w:hAnsi="Times New Roman" w:cs="Times New Roman" w:hint="eastAsia"/>
          <w:b/>
          <w:bCs/>
          <w:iCs/>
          <w:sz w:val="20"/>
          <w:szCs w:val="20"/>
        </w:rPr>
        <w:t>.;</w:t>
      </w:r>
    </w:p>
    <w:p w14:paraId="0A3F4FB7" w14:textId="77777777" w:rsidR="009F708F" w:rsidRPr="009F708F" w:rsidRDefault="009F708F" w:rsidP="00431311">
      <w:pPr>
        <w:pStyle w:val="a7"/>
        <w:numPr>
          <w:ilvl w:val="0"/>
          <w:numId w:val="18"/>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bCs/>
          <w:iCs/>
          <w:sz w:val="20"/>
          <w:szCs w:val="20"/>
        </w:rPr>
        <w:t>F</w:t>
      </w:r>
      <w:r w:rsidRPr="009F708F">
        <w:rPr>
          <w:rFonts w:ascii="Times New Roman" w:hAnsi="Times New Roman" w:cs="Times New Roman"/>
          <w:b/>
          <w:bCs/>
          <w:iCs/>
          <w:sz w:val="20"/>
          <w:szCs w:val="20"/>
        </w:rPr>
        <w:t>ormat</w:t>
      </w:r>
      <w:r w:rsidRPr="009F708F">
        <w:rPr>
          <w:rFonts w:ascii="Times New Roman" w:hAnsi="Times New Roman" w:cs="Times New Roman" w:hint="eastAsia"/>
          <w:b/>
          <w:bCs/>
          <w:iCs/>
          <w:sz w:val="20"/>
          <w:szCs w:val="20"/>
        </w:rPr>
        <w:t xml:space="preserve">s of </w:t>
      </w:r>
      <w:r w:rsidRPr="009F708F">
        <w:rPr>
          <w:rFonts w:ascii="Times New Roman" w:eastAsia="宋体" w:hAnsi="Times New Roman" w:cs="Times New Roman" w:hint="eastAsia"/>
          <w:b/>
          <w:bCs/>
          <w:iCs/>
          <w:sz w:val="20"/>
          <w:szCs w:val="20"/>
        </w:rPr>
        <w:t>output-CSI-UE for model monitoring</w:t>
      </w:r>
      <w:r w:rsidRPr="009F708F">
        <w:rPr>
          <w:rFonts w:ascii="Times New Roman" w:hAnsi="Times New Roman" w:cs="Times New Roman" w:hint="eastAsia"/>
          <w:b/>
          <w:bCs/>
          <w:iCs/>
          <w:sz w:val="20"/>
          <w:szCs w:val="20"/>
        </w:rPr>
        <w:t>:</w:t>
      </w:r>
      <w:r w:rsidRPr="009F708F">
        <w:rPr>
          <w:rFonts w:ascii="Times New Roman" w:hAnsi="Times New Roman" w:cs="Times New Roman"/>
          <w:b/>
          <w:bCs/>
          <w:iCs/>
          <w:sz w:val="20"/>
          <w:szCs w:val="20"/>
        </w:rPr>
        <w:t xml:space="preserve"> scaler quantization and/or codebook-based quantization (e.g., e-type II like)</w:t>
      </w:r>
      <w:r w:rsidRPr="009F708F">
        <w:rPr>
          <w:rFonts w:ascii="Times New Roman" w:hAnsi="Times New Roman" w:cs="Times New Roman" w:hint="eastAsia"/>
          <w:b/>
          <w:bCs/>
          <w:iCs/>
          <w:sz w:val="20"/>
          <w:szCs w:val="20"/>
        </w:rPr>
        <w:t>.</w:t>
      </w:r>
    </w:p>
    <w:p w14:paraId="489EB511" w14:textId="38233E21" w:rsidR="009F708F" w:rsidRDefault="009F708F" w:rsidP="00B669D3">
      <w:pPr>
        <w:widowControl/>
        <w:spacing w:afterLines="50"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fldChar w:fldCharType="begin"/>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hint="eastAsia"/>
          <w:kern w:val="0"/>
          <w:sz w:val="20"/>
          <w:szCs w:val="20"/>
          <w:lang w:val="en-GB"/>
        </w:rPr>
        <w:instrText>REF _Ref135058580 \h</w:instrText>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kern w:val="0"/>
          <w:sz w:val="20"/>
          <w:szCs w:val="20"/>
          <w:lang w:val="en-GB"/>
        </w:rPr>
      </w:r>
      <w:r>
        <w:rPr>
          <w:rFonts w:ascii="Times New Roman" w:eastAsia="宋体" w:hAnsi="Times New Roman" w:cs="Times New Roman"/>
          <w:kern w:val="0"/>
          <w:sz w:val="20"/>
          <w:szCs w:val="20"/>
          <w:lang w:val="en-GB"/>
        </w:rPr>
        <w:fldChar w:fldCharType="separate"/>
      </w:r>
      <w:r w:rsidR="005453F9" w:rsidRPr="009F708F">
        <w:rPr>
          <w:rFonts w:ascii="Times New Roman" w:hAnsi="Times New Roman" w:cs="Times New Roman"/>
          <w:b/>
          <w:sz w:val="20"/>
          <w:szCs w:val="20"/>
        </w:rPr>
        <w:t xml:space="preserve">Proposal </w:t>
      </w:r>
      <w:r w:rsidR="005453F9">
        <w:rPr>
          <w:rFonts w:ascii="Times New Roman" w:hAnsi="Times New Roman" w:cs="Times New Roman"/>
          <w:b/>
          <w:noProof/>
          <w:sz w:val="20"/>
          <w:szCs w:val="20"/>
        </w:rPr>
        <w:t>17</w:t>
      </w:r>
      <w:r w:rsidR="005453F9" w:rsidRPr="009F708F">
        <w:rPr>
          <w:rFonts w:ascii="Times New Roman" w:hAnsi="Times New Roman" w:cs="Times New Roman"/>
          <w:b/>
          <w:bCs/>
          <w:iCs/>
          <w:sz w:val="20"/>
          <w:szCs w:val="20"/>
          <w:lang w:val="en-GB"/>
        </w:rPr>
        <w:t>:</w:t>
      </w:r>
      <w:r w:rsidR="005453F9" w:rsidRPr="009F708F">
        <w:rPr>
          <w:rFonts w:ascii="Times New Roman" w:hAnsi="Times New Roman" w:cs="Times New Roman"/>
          <w:b/>
          <w:kern w:val="0"/>
          <w:sz w:val="20"/>
          <w:szCs w:val="20"/>
        </w:rPr>
        <w:t xml:space="preserve"> </w:t>
      </w:r>
      <w:r w:rsidR="005453F9" w:rsidRPr="009F708F">
        <w:rPr>
          <w:rFonts w:ascii="Times New Roman" w:hAnsi="Times New Roman" w:cs="Times New Roman"/>
          <w:b/>
          <w:bCs/>
          <w:iCs/>
          <w:sz w:val="20"/>
          <w:szCs w:val="20"/>
          <w:lang w:val="en-GB"/>
        </w:rPr>
        <w:t>In CSI compression using two-sided model use case</w:t>
      </w:r>
      <w:r w:rsidR="005453F9" w:rsidRPr="009F708F">
        <w:rPr>
          <w:rFonts w:ascii="Times New Roman" w:hAnsi="Times New Roman" w:cs="Times New Roman"/>
          <w:b/>
          <w:sz w:val="20"/>
          <w:szCs w:val="20"/>
        </w:rPr>
        <w:t xml:space="preserve">, if eventual KPI is adopted as monitoring metric, how to </w:t>
      </w:r>
      <w:r w:rsidR="005453F9" w:rsidRPr="009F708F">
        <w:rPr>
          <w:rFonts w:ascii="Times New Roman" w:hAnsi="Times New Roman" w:cs="Times New Roman" w:hint="eastAsia"/>
          <w:b/>
          <w:sz w:val="20"/>
          <w:szCs w:val="20"/>
        </w:rPr>
        <w:t xml:space="preserve">exclude </w:t>
      </w:r>
      <w:r w:rsidR="005453F9" w:rsidRPr="009F708F">
        <w:rPr>
          <w:rFonts w:ascii="Times New Roman" w:hAnsi="Times New Roman" w:cs="Times New Roman"/>
          <w:b/>
          <w:sz w:val="20"/>
          <w:szCs w:val="20"/>
        </w:rPr>
        <w:t>the impacts of other factors other than AI/ML</w:t>
      </w:r>
      <w:r w:rsidR="005453F9" w:rsidRPr="009F708F">
        <w:rPr>
          <w:rFonts w:ascii="Times New Roman" w:hAnsi="Times New Roman" w:cs="Times New Roman" w:hint="eastAsia"/>
          <w:b/>
          <w:sz w:val="20"/>
          <w:szCs w:val="20"/>
        </w:rPr>
        <w:t xml:space="preserve"> </w:t>
      </w:r>
      <w:r w:rsidR="005453F9" w:rsidRPr="009F708F">
        <w:rPr>
          <w:rFonts w:ascii="Times New Roman" w:hAnsi="Times New Roman" w:cs="Times New Roman"/>
          <w:b/>
          <w:sz w:val="20"/>
          <w:szCs w:val="20"/>
        </w:rPr>
        <w:t>model performance</w:t>
      </w:r>
      <w:r w:rsidR="005453F9" w:rsidRPr="009F708F">
        <w:rPr>
          <w:rFonts w:ascii="Times New Roman" w:hAnsi="Times New Roman" w:cs="Times New Roman" w:hint="eastAsia"/>
          <w:b/>
          <w:sz w:val="20"/>
          <w:szCs w:val="20"/>
        </w:rPr>
        <w:t xml:space="preserve"> should be studied</w:t>
      </w:r>
      <w:r w:rsidR="005453F9" w:rsidRPr="009F708F">
        <w:rPr>
          <w:rFonts w:ascii="Times New Roman" w:hAnsi="Times New Roman" w:cs="Times New Roman"/>
          <w:b/>
          <w:sz w:val="20"/>
          <w:szCs w:val="20"/>
        </w:rPr>
        <w:t>.</w:t>
      </w:r>
      <w:r>
        <w:rPr>
          <w:rFonts w:ascii="Times New Roman" w:eastAsia="宋体" w:hAnsi="Times New Roman" w:cs="Times New Roman"/>
          <w:kern w:val="0"/>
          <w:sz w:val="20"/>
          <w:szCs w:val="20"/>
          <w:lang w:val="en-GB"/>
        </w:rPr>
        <w:fldChar w:fldCharType="end"/>
      </w:r>
    </w:p>
    <w:p w14:paraId="0B952AFD" w14:textId="263060A5" w:rsidR="009F708F" w:rsidRDefault="009F708F" w:rsidP="00B669D3">
      <w:pPr>
        <w:widowControl/>
        <w:spacing w:afterLines="50"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fldChar w:fldCharType="begin"/>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hint="eastAsia"/>
          <w:kern w:val="0"/>
          <w:sz w:val="20"/>
          <w:szCs w:val="20"/>
          <w:lang w:val="en-GB"/>
        </w:rPr>
        <w:instrText>REF _Ref135058584 \h</w:instrText>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kern w:val="0"/>
          <w:sz w:val="20"/>
          <w:szCs w:val="20"/>
          <w:lang w:val="en-GB"/>
        </w:rPr>
      </w:r>
      <w:r>
        <w:rPr>
          <w:rFonts w:ascii="Times New Roman" w:eastAsia="宋体" w:hAnsi="Times New Roman" w:cs="Times New Roman"/>
          <w:kern w:val="0"/>
          <w:sz w:val="20"/>
          <w:szCs w:val="20"/>
          <w:lang w:val="en-GB"/>
        </w:rPr>
        <w:fldChar w:fldCharType="separate"/>
      </w:r>
      <w:r w:rsidR="005453F9" w:rsidRPr="009F708F">
        <w:rPr>
          <w:rFonts w:ascii="Times New Roman" w:hAnsi="Times New Roman" w:cs="Times New Roman"/>
          <w:b/>
          <w:bCs/>
          <w:iCs/>
          <w:sz w:val="20"/>
          <w:szCs w:val="20"/>
          <w:lang w:val="en-GB"/>
        </w:rPr>
        <w:t xml:space="preserve">Proposal </w:t>
      </w:r>
      <w:r w:rsidR="005453F9">
        <w:rPr>
          <w:rFonts w:ascii="Times New Roman" w:hAnsi="Times New Roman" w:cs="Times New Roman"/>
          <w:b/>
          <w:bCs/>
          <w:iCs/>
          <w:noProof/>
          <w:sz w:val="20"/>
          <w:szCs w:val="20"/>
          <w:lang w:val="en-GB"/>
        </w:rPr>
        <w:t>18</w:t>
      </w:r>
      <w:r w:rsidR="005453F9" w:rsidRPr="009F708F">
        <w:rPr>
          <w:rFonts w:ascii="Times New Roman" w:hAnsi="Times New Roman" w:cs="Times New Roman"/>
          <w:b/>
          <w:bCs/>
          <w:iCs/>
          <w:sz w:val="20"/>
          <w:szCs w:val="20"/>
          <w:lang w:val="en-GB"/>
        </w:rPr>
        <w:t xml:space="preserve">: In CSI compression using two-sided model use case, for NW-side monitoring, </w:t>
      </w:r>
      <w:r w:rsidR="005453F9" w:rsidRPr="009F708F">
        <w:rPr>
          <w:rFonts w:ascii="Times New Roman" w:hAnsi="Times New Roman" w:cs="Times New Roman" w:hint="eastAsia"/>
          <w:b/>
          <w:bCs/>
          <w:iCs/>
          <w:sz w:val="20"/>
          <w:szCs w:val="20"/>
          <w:lang w:val="en-GB"/>
        </w:rPr>
        <w:t xml:space="preserve">it is beneficial to </w:t>
      </w:r>
      <w:r w:rsidR="005453F9" w:rsidRPr="009F708F">
        <w:rPr>
          <w:rFonts w:ascii="Times New Roman" w:hAnsi="Times New Roman" w:cs="Times New Roman"/>
          <w:b/>
          <w:bCs/>
          <w:iCs/>
          <w:sz w:val="20"/>
          <w:szCs w:val="20"/>
          <w:lang w:val="en-GB"/>
        </w:rPr>
        <w:t>enable performance monitoring using an existing CSI feedback scheme as the reference</w:t>
      </w:r>
      <w:r w:rsidR="005453F9" w:rsidRPr="009F708F">
        <w:rPr>
          <w:rFonts w:ascii="Times New Roman" w:hAnsi="Times New Roman" w:cs="Times New Roman" w:hint="eastAsia"/>
          <w:b/>
          <w:bCs/>
          <w:iCs/>
          <w:sz w:val="20"/>
          <w:szCs w:val="20"/>
          <w:lang w:val="en-GB"/>
        </w:rPr>
        <w:t>. F</w:t>
      </w:r>
      <w:r w:rsidR="005453F9" w:rsidRPr="009F708F">
        <w:rPr>
          <w:rFonts w:ascii="Times New Roman" w:hAnsi="Times New Roman" w:cs="Times New Roman"/>
          <w:b/>
          <w:bCs/>
          <w:iCs/>
          <w:sz w:val="20"/>
          <w:szCs w:val="20"/>
          <w:lang w:val="en-GB"/>
        </w:rPr>
        <w:t>urther study potential specification impact on triggering and reporting additional legacy CSI.</w:t>
      </w:r>
      <w:r>
        <w:rPr>
          <w:rFonts w:ascii="Times New Roman" w:eastAsia="宋体" w:hAnsi="Times New Roman" w:cs="Times New Roman"/>
          <w:kern w:val="0"/>
          <w:sz w:val="20"/>
          <w:szCs w:val="20"/>
          <w:lang w:val="en-GB"/>
        </w:rPr>
        <w:fldChar w:fldCharType="end"/>
      </w:r>
    </w:p>
    <w:p w14:paraId="749EEF45" w14:textId="5CA40350" w:rsidR="009F708F" w:rsidRDefault="009F708F" w:rsidP="00B669D3">
      <w:pPr>
        <w:widowControl/>
        <w:spacing w:afterLines="50"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fldChar w:fldCharType="begin"/>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hint="eastAsia"/>
          <w:kern w:val="0"/>
          <w:sz w:val="20"/>
          <w:szCs w:val="20"/>
          <w:lang w:val="en-GB"/>
        </w:rPr>
        <w:instrText>REF _Ref135058589 \h</w:instrText>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kern w:val="0"/>
          <w:sz w:val="20"/>
          <w:szCs w:val="20"/>
          <w:lang w:val="en-GB"/>
        </w:rPr>
      </w:r>
      <w:r>
        <w:rPr>
          <w:rFonts w:ascii="Times New Roman" w:eastAsia="宋体" w:hAnsi="Times New Roman" w:cs="Times New Roman"/>
          <w:kern w:val="0"/>
          <w:sz w:val="20"/>
          <w:szCs w:val="20"/>
          <w:lang w:val="en-GB"/>
        </w:rPr>
        <w:fldChar w:fldCharType="separate"/>
      </w:r>
      <w:r w:rsidR="005453F9" w:rsidRPr="009F708F">
        <w:rPr>
          <w:rFonts w:ascii="Times New Roman" w:hAnsi="Times New Roman" w:cs="Times New Roman"/>
          <w:b/>
          <w:bCs/>
          <w:iCs/>
          <w:sz w:val="20"/>
          <w:szCs w:val="20"/>
          <w:lang w:val="en-GB"/>
        </w:rPr>
        <w:t xml:space="preserve">Proposal </w:t>
      </w:r>
      <w:r w:rsidR="005453F9">
        <w:rPr>
          <w:rFonts w:ascii="Times New Roman" w:hAnsi="Times New Roman" w:cs="Times New Roman"/>
          <w:b/>
          <w:bCs/>
          <w:iCs/>
          <w:noProof/>
          <w:sz w:val="20"/>
          <w:szCs w:val="20"/>
          <w:lang w:val="en-GB"/>
        </w:rPr>
        <w:t>19</w:t>
      </w:r>
      <w:r w:rsidR="005453F9" w:rsidRPr="009F708F">
        <w:rPr>
          <w:rFonts w:ascii="Times New Roman" w:hAnsi="Times New Roman" w:cs="Times New Roman"/>
          <w:b/>
          <w:bCs/>
          <w:iCs/>
          <w:sz w:val="20"/>
          <w:szCs w:val="20"/>
          <w:lang w:val="en-GB"/>
        </w:rPr>
        <w:t>: In CSI compression using two-sided model use case, for NW-side monitoring</w:t>
      </w:r>
      <w:r w:rsidR="005453F9" w:rsidRPr="009F708F">
        <w:rPr>
          <w:rFonts w:ascii="Times New Roman" w:hAnsi="Times New Roman" w:cs="Times New Roman" w:hint="eastAsia"/>
          <w:b/>
          <w:bCs/>
          <w:iCs/>
          <w:sz w:val="20"/>
          <w:szCs w:val="20"/>
          <w:lang w:val="en-GB"/>
        </w:rPr>
        <w:t xml:space="preserve"> with</w:t>
      </w:r>
      <w:r w:rsidR="005453F9" w:rsidRPr="009F708F">
        <w:rPr>
          <w:rFonts w:ascii="Times New Roman" w:hAnsi="Times New Roman" w:cs="Times New Roman"/>
          <w:b/>
          <w:bCs/>
          <w:iCs/>
          <w:sz w:val="20"/>
          <w:szCs w:val="20"/>
          <w:lang w:val="en-GB"/>
        </w:rPr>
        <w:t xml:space="preserve"> an existing CSI feedback scheme as reference</w:t>
      </w:r>
      <w:r w:rsidR="005453F9" w:rsidRPr="009F708F">
        <w:rPr>
          <w:rFonts w:ascii="Times New Roman" w:hAnsi="Times New Roman" w:cs="Times New Roman" w:hint="eastAsia"/>
          <w:b/>
          <w:bCs/>
          <w:iCs/>
          <w:sz w:val="20"/>
          <w:szCs w:val="20"/>
          <w:lang w:val="en-GB"/>
        </w:rPr>
        <w:t xml:space="preserve">, the following two options on </w:t>
      </w:r>
      <w:r w:rsidR="005453F9" w:rsidRPr="009F708F">
        <w:rPr>
          <w:rFonts w:ascii="Times New Roman" w:hAnsi="Times New Roman" w:cs="Times New Roman" w:hint="eastAsia"/>
          <w:b/>
          <w:bCs/>
          <w:iCs/>
          <w:sz w:val="20"/>
          <w:szCs w:val="20"/>
        </w:rPr>
        <w:t xml:space="preserve">determining the </w:t>
      </w:r>
      <w:r w:rsidR="005453F9" w:rsidRPr="009F708F">
        <w:rPr>
          <w:rFonts w:ascii="Times New Roman" w:eastAsia="Malgun Gothic" w:hAnsi="Times New Roman" w:cs="Times New Roman"/>
          <w:b/>
          <w:bCs/>
          <w:iCs/>
          <w:sz w:val="20"/>
          <w:szCs w:val="20"/>
        </w:rPr>
        <w:t>association between AI/ML scheme and existing CSI feedback scheme for monitoring</w:t>
      </w:r>
      <w:r w:rsidR="005453F9" w:rsidRPr="009F708F">
        <w:rPr>
          <w:rFonts w:ascii="Times New Roman" w:hAnsi="Times New Roman" w:cs="Times New Roman" w:hint="eastAsia"/>
          <w:b/>
          <w:bCs/>
          <w:iCs/>
          <w:sz w:val="20"/>
          <w:szCs w:val="20"/>
        </w:rPr>
        <w:t xml:space="preserve"> are considered:</w:t>
      </w:r>
      <w:r>
        <w:rPr>
          <w:rFonts w:ascii="Times New Roman" w:eastAsia="宋体" w:hAnsi="Times New Roman" w:cs="Times New Roman"/>
          <w:kern w:val="0"/>
          <w:sz w:val="20"/>
          <w:szCs w:val="20"/>
          <w:lang w:val="en-GB"/>
        </w:rPr>
        <w:fldChar w:fldCharType="end"/>
      </w:r>
    </w:p>
    <w:p w14:paraId="567322CF" w14:textId="77777777" w:rsidR="009F708F" w:rsidRPr="009F708F" w:rsidRDefault="009F708F" w:rsidP="00431311">
      <w:pPr>
        <w:pStyle w:val="a7"/>
        <w:numPr>
          <w:ilvl w:val="0"/>
          <w:numId w:val="24"/>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bCs/>
          <w:iCs/>
          <w:sz w:val="20"/>
          <w:szCs w:val="20"/>
        </w:rPr>
        <w:t xml:space="preserve">Option 1: </w:t>
      </w:r>
      <w:r w:rsidRPr="009F708F">
        <w:rPr>
          <w:rFonts w:ascii="Times New Roman" w:hAnsi="Times New Roman" w:cs="Times New Roman"/>
          <w:b/>
          <w:bCs/>
          <w:iCs/>
          <w:sz w:val="20"/>
          <w:szCs w:val="20"/>
        </w:rPr>
        <w:t xml:space="preserve">The </w:t>
      </w:r>
      <w:r w:rsidRPr="009F708F">
        <w:rPr>
          <w:rFonts w:ascii="Times New Roman" w:hAnsi="Times New Roman" w:cs="Times New Roman" w:hint="eastAsia"/>
          <w:b/>
          <w:bCs/>
          <w:iCs/>
          <w:sz w:val="20"/>
          <w:szCs w:val="20"/>
        </w:rPr>
        <w:t>AI/ML based</w:t>
      </w:r>
      <w:r w:rsidRPr="009F708F">
        <w:rPr>
          <w:rFonts w:ascii="Times New Roman" w:hAnsi="Times New Roman" w:cs="Times New Roman"/>
          <w:b/>
          <w:bCs/>
          <w:iCs/>
          <w:sz w:val="20"/>
          <w:szCs w:val="20"/>
        </w:rPr>
        <w:t xml:space="preserve"> CSI is reported together with its associated </w:t>
      </w:r>
      <w:r w:rsidRPr="009F708F">
        <w:rPr>
          <w:rFonts w:ascii="Times New Roman" w:hAnsi="Times New Roman" w:cs="Times New Roman" w:hint="eastAsia"/>
          <w:b/>
          <w:bCs/>
          <w:iCs/>
          <w:sz w:val="20"/>
          <w:szCs w:val="20"/>
        </w:rPr>
        <w:t xml:space="preserve">legacy codebook-based </w:t>
      </w:r>
      <w:r w:rsidRPr="009F708F">
        <w:rPr>
          <w:rFonts w:ascii="Times New Roman" w:hAnsi="Times New Roman" w:cs="Times New Roman"/>
          <w:b/>
          <w:bCs/>
          <w:iCs/>
          <w:sz w:val="20"/>
          <w:szCs w:val="20"/>
        </w:rPr>
        <w:t>CSI</w:t>
      </w:r>
      <w:r w:rsidRPr="009F708F">
        <w:rPr>
          <w:rFonts w:ascii="Times New Roman" w:hAnsi="Times New Roman" w:cs="Times New Roman" w:hint="eastAsia"/>
          <w:b/>
          <w:bCs/>
          <w:iCs/>
          <w:sz w:val="20"/>
          <w:szCs w:val="20"/>
        </w:rPr>
        <w:t>;</w:t>
      </w:r>
    </w:p>
    <w:p w14:paraId="1A0B3658" w14:textId="77777777" w:rsidR="009F708F" w:rsidRPr="009F708F" w:rsidRDefault="009F708F" w:rsidP="00431311">
      <w:pPr>
        <w:pStyle w:val="a7"/>
        <w:numPr>
          <w:ilvl w:val="0"/>
          <w:numId w:val="24"/>
        </w:numPr>
        <w:spacing w:afterLines="50" w:after="120"/>
        <w:ind w:firstLineChars="0"/>
        <w:rPr>
          <w:rFonts w:ascii="Times New Roman" w:hAnsi="Times New Roman" w:cs="Times New Roman"/>
          <w:b/>
          <w:bCs/>
          <w:iCs/>
          <w:sz w:val="20"/>
          <w:szCs w:val="20"/>
        </w:rPr>
      </w:pPr>
      <w:r w:rsidRPr="009F708F">
        <w:rPr>
          <w:rFonts w:ascii="Times New Roman" w:hAnsi="Times New Roman" w:cs="Times New Roman" w:hint="eastAsia"/>
          <w:b/>
          <w:bCs/>
          <w:iCs/>
          <w:sz w:val="20"/>
          <w:szCs w:val="20"/>
        </w:rPr>
        <w:t>Option 2: Associating the associated</w:t>
      </w:r>
      <w:r w:rsidRPr="009F708F">
        <w:rPr>
          <w:rFonts w:ascii="Times New Roman" w:hAnsi="Times New Roman" w:cs="Times New Roman"/>
          <w:b/>
          <w:bCs/>
          <w:iCs/>
          <w:sz w:val="20"/>
          <w:szCs w:val="20"/>
        </w:rPr>
        <w:t xml:space="preserve"> </w:t>
      </w:r>
      <w:r w:rsidRPr="009F708F">
        <w:rPr>
          <w:rFonts w:ascii="Times New Roman" w:hAnsi="Times New Roman" w:cs="Times New Roman" w:hint="eastAsia"/>
          <w:b/>
          <w:bCs/>
          <w:iCs/>
          <w:sz w:val="20"/>
          <w:szCs w:val="20"/>
        </w:rPr>
        <w:t>AI/ML based</w:t>
      </w:r>
      <w:r w:rsidRPr="009F708F">
        <w:rPr>
          <w:rFonts w:ascii="Times New Roman" w:hAnsi="Times New Roman" w:cs="Times New Roman"/>
          <w:b/>
          <w:bCs/>
          <w:iCs/>
          <w:sz w:val="20"/>
          <w:szCs w:val="20"/>
        </w:rPr>
        <w:t xml:space="preserve"> CSI </w:t>
      </w:r>
      <w:r w:rsidRPr="009F708F">
        <w:rPr>
          <w:rFonts w:ascii="Times New Roman" w:hAnsi="Times New Roman" w:cs="Times New Roman" w:hint="eastAsia"/>
          <w:b/>
          <w:bCs/>
          <w:iCs/>
          <w:sz w:val="20"/>
          <w:szCs w:val="20"/>
        </w:rPr>
        <w:t>and</w:t>
      </w:r>
      <w:r w:rsidRPr="009F708F">
        <w:rPr>
          <w:rFonts w:ascii="Times New Roman" w:hAnsi="Times New Roman" w:cs="Times New Roman"/>
          <w:b/>
          <w:bCs/>
          <w:iCs/>
          <w:sz w:val="20"/>
          <w:szCs w:val="20"/>
        </w:rPr>
        <w:t xml:space="preserve"> </w:t>
      </w:r>
      <w:r w:rsidRPr="009F708F">
        <w:rPr>
          <w:rFonts w:ascii="Times New Roman" w:hAnsi="Times New Roman" w:cs="Times New Roman" w:hint="eastAsia"/>
          <w:b/>
          <w:bCs/>
          <w:iCs/>
          <w:sz w:val="20"/>
          <w:szCs w:val="20"/>
        </w:rPr>
        <w:t xml:space="preserve">legacy codebook-based </w:t>
      </w:r>
      <w:r w:rsidRPr="009F708F">
        <w:rPr>
          <w:rFonts w:ascii="Times New Roman" w:hAnsi="Times New Roman" w:cs="Times New Roman"/>
          <w:b/>
          <w:bCs/>
          <w:iCs/>
          <w:sz w:val="20"/>
          <w:szCs w:val="20"/>
        </w:rPr>
        <w:t>CSI</w:t>
      </w:r>
      <w:r w:rsidRPr="009F708F">
        <w:rPr>
          <w:rFonts w:ascii="Times New Roman" w:hAnsi="Times New Roman" w:cs="Times New Roman" w:hint="eastAsia"/>
          <w:b/>
          <w:bCs/>
          <w:iCs/>
          <w:sz w:val="20"/>
          <w:szCs w:val="20"/>
        </w:rPr>
        <w:t xml:space="preserve"> to a </w:t>
      </w:r>
      <w:r w:rsidRPr="009F708F">
        <w:rPr>
          <w:rFonts w:ascii="Times New Roman" w:hAnsi="Times New Roman" w:cs="Times New Roman"/>
          <w:b/>
          <w:bCs/>
          <w:iCs/>
          <w:sz w:val="20"/>
          <w:szCs w:val="20"/>
        </w:rPr>
        <w:t>same</w:t>
      </w:r>
      <w:r w:rsidRPr="009F708F">
        <w:rPr>
          <w:rFonts w:ascii="Times New Roman" w:hAnsi="Times New Roman" w:cs="Times New Roman" w:hint="eastAsia"/>
          <w:b/>
          <w:bCs/>
          <w:iCs/>
          <w:sz w:val="20"/>
          <w:szCs w:val="20"/>
        </w:rPr>
        <w:t xml:space="preserve"> reference, the reference can be target CSI, CSI-RS, ID, time-domain/frequency-domain resources, etc. </w:t>
      </w:r>
    </w:p>
    <w:p w14:paraId="104E0F39" w14:textId="5C22EC7C" w:rsidR="009F708F" w:rsidRDefault="009F708F" w:rsidP="00B669D3">
      <w:pPr>
        <w:widowControl/>
        <w:spacing w:afterLines="50"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fldChar w:fldCharType="begin"/>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hint="eastAsia"/>
          <w:kern w:val="0"/>
          <w:sz w:val="20"/>
          <w:szCs w:val="20"/>
          <w:lang w:val="en-GB"/>
        </w:rPr>
        <w:instrText>REF _Ref135058592 \h</w:instrText>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kern w:val="0"/>
          <w:sz w:val="20"/>
          <w:szCs w:val="20"/>
          <w:lang w:val="en-GB"/>
        </w:rPr>
      </w:r>
      <w:r>
        <w:rPr>
          <w:rFonts w:ascii="Times New Roman" w:eastAsia="宋体" w:hAnsi="Times New Roman" w:cs="Times New Roman"/>
          <w:kern w:val="0"/>
          <w:sz w:val="20"/>
          <w:szCs w:val="20"/>
          <w:lang w:val="en-GB"/>
        </w:rPr>
        <w:fldChar w:fldCharType="separate"/>
      </w:r>
      <w:r w:rsidR="005453F9" w:rsidRPr="009F708F">
        <w:rPr>
          <w:rFonts w:ascii="Times New Roman" w:hAnsi="Times New Roman" w:cs="Times New Roman"/>
          <w:b/>
          <w:sz w:val="20"/>
          <w:szCs w:val="20"/>
        </w:rPr>
        <w:t xml:space="preserve">Proposal </w:t>
      </w:r>
      <w:r w:rsidR="005453F9">
        <w:rPr>
          <w:rFonts w:ascii="Times New Roman" w:hAnsi="Times New Roman" w:cs="Times New Roman"/>
          <w:b/>
          <w:noProof/>
          <w:sz w:val="20"/>
          <w:szCs w:val="20"/>
        </w:rPr>
        <w:t>20</w:t>
      </w:r>
      <w:r w:rsidR="005453F9" w:rsidRPr="009F708F">
        <w:rPr>
          <w:rFonts w:ascii="Times New Roman" w:hAnsi="Times New Roman" w:cs="Times New Roman" w:hint="eastAsia"/>
          <w:b/>
          <w:sz w:val="20"/>
          <w:szCs w:val="20"/>
        </w:rPr>
        <w:t>:</w:t>
      </w:r>
      <w:r w:rsidR="005453F9" w:rsidRPr="009F708F">
        <w:rPr>
          <w:rFonts w:ascii="Times New Roman" w:hAnsi="Times New Roman" w:cs="Times New Roman" w:hint="eastAsia"/>
          <w:b/>
          <w:bCs/>
          <w:iCs/>
          <w:sz w:val="20"/>
          <w:szCs w:val="20"/>
          <w:lang w:val="en-GB"/>
        </w:rPr>
        <w:t xml:space="preserve"> </w:t>
      </w:r>
      <w:r w:rsidR="005453F9" w:rsidRPr="009F708F">
        <w:rPr>
          <w:rFonts w:ascii="Times New Roman" w:hAnsi="Times New Roman" w:cs="Times New Roman"/>
          <w:b/>
          <w:bCs/>
          <w:iCs/>
          <w:sz w:val="20"/>
          <w:szCs w:val="20"/>
          <w:lang w:val="en-GB"/>
        </w:rPr>
        <w:t>In CSI compression using two-sided model use case</w:t>
      </w:r>
      <w:r w:rsidR="005453F9" w:rsidRPr="009F708F">
        <w:rPr>
          <w:rFonts w:ascii="Times New Roman" w:hAnsi="Times New Roman" w:cs="Times New Roman" w:hint="eastAsia"/>
          <w:b/>
          <w:bCs/>
          <w:iCs/>
          <w:sz w:val="20"/>
          <w:szCs w:val="20"/>
          <w:lang w:val="en-GB"/>
        </w:rPr>
        <w:t>,</w:t>
      </w:r>
      <w:r w:rsidR="005453F9" w:rsidRPr="009F708F">
        <w:rPr>
          <w:rFonts w:ascii="Times New Roman" w:hAnsi="Times New Roman" w:cs="Times New Roman"/>
          <w:b/>
          <w:sz w:val="20"/>
          <w:szCs w:val="20"/>
        </w:rPr>
        <w:t xml:space="preserve"> </w:t>
      </w:r>
      <w:r w:rsidR="005453F9" w:rsidRPr="009F708F">
        <w:rPr>
          <w:rFonts w:ascii="Times New Roman" w:hAnsi="Times New Roman" w:cs="Times New Roman" w:hint="eastAsia"/>
          <w:b/>
          <w:sz w:val="20"/>
          <w:szCs w:val="20"/>
        </w:rPr>
        <w:t>f</w:t>
      </w:r>
      <w:r w:rsidR="005453F9" w:rsidRPr="009F708F">
        <w:rPr>
          <w:rFonts w:ascii="Times New Roman" w:hAnsi="Times New Roman" w:cs="Times New Roman"/>
          <w:b/>
          <w:sz w:val="20"/>
          <w:szCs w:val="20"/>
        </w:rPr>
        <w:t>or UE-side</w:t>
      </w:r>
      <w:r w:rsidR="005453F9">
        <w:rPr>
          <w:rFonts w:ascii="Times New Roman" w:hAnsi="Times New Roman" w:cs="Times New Roman" w:hint="eastAsia"/>
          <w:b/>
          <w:sz w:val="20"/>
          <w:szCs w:val="20"/>
        </w:rPr>
        <w:t xml:space="preserve"> </w:t>
      </w:r>
      <w:r w:rsidR="005453F9" w:rsidRPr="009F708F">
        <w:rPr>
          <w:rFonts w:ascii="Times New Roman" w:hAnsi="Times New Roman" w:cs="Times New Roman"/>
          <w:b/>
          <w:sz w:val="20"/>
          <w:szCs w:val="20"/>
        </w:rPr>
        <w:t xml:space="preserve">monitoring, further study potential specification impact on </w:t>
      </w:r>
      <w:r w:rsidR="005453F9" w:rsidRPr="009F708F">
        <w:rPr>
          <w:rFonts w:ascii="Times New Roman" w:hAnsi="Times New Roman" w:cs="Times New Roman" w:hint="eastAsia"/>
          <w:b/>
          <w:sz w:val="20"/>
          <w:szCs w:val="20"/>
        </w:rPr>
        <w:t>the following schemes</w:t>
      </w:r>
      <w:r w:rsidR="005453F9" w:rsidRPr="009F708F">
        <w:rPr>
          <w:rFonts w:ascii="Times New Roman" w:hAnsi="Times New Roman" w:cs="Times New Roman"/>
          <w:b/>
          <w:sz w:val="20"/>
          <w:szCs w:val="20"/>
        </w:rPr>
        <w:t>:</w:t>
      </w:r>
      <w:r>
        <w:rPr>
          <w:rFonts w:ascii="Times New Roman" w:eastAsia="宋体" w:hAnsi="Times New Roman" w:cs="Times New Roman"/>
          <w:kern w:val="0"/>
          <w:sz w:val="20"/>
          <w:szCs w:val="20"/>
          <w:lang w:val="en-GB"/>
        </w:rPr>
        <w:fldChar w:fldCharType="end"/>
      </w:r>
    </w:p>
    <w:p w14:paraId="208AB4AA" w14:textId="77777777" w:rsidR="009F708F" w:rsidRPr="009F708F" w:rsidRDefault="009F708F" w:rsidP="00431311">
      <w:pPr>
        <w:pStyle w:val="a7"/>
        <w:numPr>
          <w:ilvl w:val="0"/>
          <w:numId w:val="8"/>
        </w:numPr>
        <w:spacing w:afterLines="50" w:after="120"/>
        <w:ind w:firstLineChars="0"/>
        <w:rPr>
          <w:rFonts w:ascii="Times New Roman" w:hAnsi="Times New Roman" w:cs="Times New Roman"/>
          <w:b/>
          <w:sz w:val="20"/>
          <w:szCs w:val="20"/>
        </w:rPr>
      </w:pPr>
      <w:r w:rsidRPr="009F708F">
        <w:rPr>
          <w:rFonts w:ascii="Times New Roman" w:hAnsi="Times New Roman" w:cs="Times New Roman" w:hint="eastAsia"/>
          <w:b/>
          <w:sz w:val="20"/>
          <w:szCs w:val="20"/>
        </w:rPr>
        <w:t xml:space="preserve">Alt 1: UE reports the monitoring metric to NW side to assist the </w:t>
      </w:r>
      <w:r w:rsidRPr="009F708F">
        <w:rPr>
          <w:rFonts w:ascii="Times New Roman" w:hAnsi="Times New Roman" w:cs="Times New Roman"/>
          <w:b/>
          <w:sz w:val="20"/>
          <w:szCs w:val="20"/>
        </w:rPr>
        <w:t xml:space="preserve">NW side </w:t>
      </w:r>
      <w:r w:rsidRPr="009F708F">
        <w:rPr>
          <w:rFonts w:ascii="Times New Roman" w:hAnsi="Times New Roman" w:cs="Times New Roman" w:hint="eastAsia"/>
          <w:b/>
          <w:sz w:val="20"/>
          <w:szCs w:val="20"/>
        </w:rPr>
        <w:t>to</w:t>
      </w:r>
      <w:r w:rsidRPr="009F708F">
        <w:rPr>
          <w:rFonts w:ascii="Times New Roman" w:hAnsi="Times New Roman" w:cs="Times New Roman"/>
          <w:b/>
          <w:sz w:val="20"/>
          <w:szCs w:val="20"/>
        </w:rPr>
        <w:t xml:space="preserve"> judg</w:t>
      </w:r>
      <w:r w:rsidRPr="009F708F">
        <w:rPr>
          <w:rFonts w:ascii="Times New Roman" w:hAnsi="Times New Roman" w:cs="Times New Roman" w:hint="eastAsia"/>
          <w:b/>
          <w:sz w:val="20"/>
          <w:szCs w:val="20"/>
        </w:rPr>
        <w:t>e</w:t>
      </w:r>
      <w:r w:rsidRPr="009F708F">
        <w:rPr>
          <w:rFonts w:ascii="Times New Roman" w:hAnsi="Times New Roman" w:cs="Times New Roman"/>
          <w:b/>
          <w:sz w:val="20"/>
          <w:szCs w:val="20"/>
        </w:rPr>
        <w:t xml:space="preserve"> whether the AI/ML model is failed or workable</w:t>
      </w:r>
      <w:r w:rsidRPr="009F708F">
        <w:rPr>
          <w:rFonts w:ascii="Times New Roman" w:hAnsi="Times New Roman" w:cs="Times New Roman" w:hint="eastAsia"/>
          <w:b/>
          <w:sz w:val="20"/>
          <w:szCs w:val="20"/>
        </w:rPr>
        <w:t>.</w:t>
      </w:r>
    </w:p>
    <w:p w14:paraId="0441A000" w14:textId="77777777" w:rsidR="009F708F" w:rsidRPr="009F708F" w:rsidRDefault="009F708F" w:rsidP="00431311">
      <w:pPr>
        <w:pStyle w:val="a7"/>
        <w:numPr>
          <w:ilvl w:val="0"/>
          <w:numId w:val="8"/>
        </w:numPr>
        <w:spacing w:afterLines="50" w:after="120"/>
        <w:ind w:firstLineChars="0"/>
        <w:rPr>
          <w:rFonts w:ascii="Times New Roman" w:hAnsi="Times New Roman" w:cs="Times New Roman"/>
          <w:b/>
          <w:sz w:val="20"/>
          <w:szCs w:val="20"/>
        </w:rPr>
      </w:pPr>
      <w:r w:rsidRPr="009F708F">
        <w:rPr>
          <w:rFonts w:ascii="Times New Roman" w:hAnsi="Times New Roman" w:cs="Times New Roman" w:hint="eastAsia"/>
          <w:b/>
          <w:sz w:val="20"/>
          <w:szCs w:val="20"/>
        </w:rPr>
        <w:t xml:space="preserve">Alt 2: </w:t>
      </w:r>
      <w:r w:rsidRPr="009F708F">
        <w:rPr>
          <w:rFonts w:ascii="Times New Roman" w:hAnsi="Times New Roman" w:cs="Times New Roman"/>
          <w:b/>
          <w:sz w:val="20"/>
          <w:szCs w:val="20"/>
        </w:rPr>
        <w:t xml:space="preserve">UE reports </w:t>
      </w:r>
      <w:r w:rsidRPr="009F708F">
        <w:rPr>
          <w:rFonts w:ascii="Times New Roman" w:hAnsi="Times New Roman" w:cs="Times New Roman" w:hint="eastAsia"/>
          <w:b/>
          <w:sz w:val="20"/>
          <w:szCs w:val="20"/>
        </w:rPr>
        <w:t>the judgement on whether the AI/ML model is failed or workable to the NW side.</w:t>
      </w:r>
    </w:p>
    <w:p w14:paraId="1DAAB96D" w14:textId="69195C39" w:rsidR="009F708F" w:rsidRDefault="009F708F" w:rsidP="00B669D3">
      <w:pPr>
        <w:widowControl/>
        <w:spacing w:afterLines="50"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fldChar w:fldCharType="begin"/>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hint="eastAsia"/>
          <w:kern w:val="0"/>
          <w:sz w:val="20"/>
          <w:szCs w:val="20"/>
          <w:lang w:val="en-GB"/>
        </w:rPr>
        <w:instrText>REF _Ref135058595 \h</w:instrText>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kern w:val="0"/>
          <w:sz w:val="20"/>
          <w:szCs w:val="20"/>
          <w:lang w:val="en-GB"/>
        </w:rPr>
      </w:r>
      <w:r>
        <w:rPr>
          <w:rFonts w:ascii="Times New Roman" w:eastAsia="宋体" w:hAnsi="Times New Roman" w:cs="Times New Roman"/>
          <w:kern w:val="0"/>
          <w:sz w:val="20"/>
          <w:szCs w:val="20"/>
          <w:lang w:val="en-GB"/>
        </w:rPr>
        <w:fldChar w:fldCharType="separate"/>
      </w:r>
      <w:r w:rsidR="005453F9" w:rsidRPr="009F708F">
        <w:rPr>
          <w:rFonts w:ascii="Times New Roman" w:hAnsi="Times New Roman" w:cs="Times New Roman"/>
          <w:b/>
          <w:sz w:val="20"/>
          <w:szCs w:val="20"/>
        </w:rPr>
        <w:t xml:space="preserve">Proposal </w:t>
      </w:r>
      <w:r w:rsidR="005453F9">
        <w:rPr>
          <w:rFonts w:ascii="Times New Roman" w:hAnsi="Times New Roman" w:cs="Times New Roman"/>
          <w:b/>
          <w:noProof/>
          <w:sz w:val="20"/>
          <w:szCs w:val="20"/>
        </w:rPr>
        <w:t>21</w:t>
      </w:r>
      <w:r w:rsidR="005453F9" w:rsidRPr="009F708F">
        <w:rPr>
          <w:rFonts w:ascii="Times New Roman" w:hAnsi="Times New Roman" w:cs="Times New Roman" w:hint="eastAsia"/>
          <w:b/>
          <w:sz w:val="20"/>
          <w:szCs w:val="20"/>
        </w:rPr>
        <w:t>:</w:t>
      </w:r>
      <w:r w:rsidR="005453F9" w:rsidRPr="009F708F">
        <w:rPr>
          <w:rFonts w:ascii="Times New Roman" w:hAnsi="Times New Roman" w:cs="Times New Roman" w:hint="eastAsia"/>
          <w:b/>
          <w:bCs/>
          <w:iCs/>
          <w:sz w:val="20"/>
          <w:szCs w:val="20"/>
          <w:lang w:val="en-GB"/>
        </w:rPr>
        <w:t xml:space="preserve"> </w:t>
      </w:r>
      <w:r w:rsidR="005453F9" w:rsidRPr="009F708F">
        <w:rPr>
          <w:rFonts w:ascii="Times New Roman" w:hAnsi="Times New Roman" w:cs="Times New Roman"/>
          <w:b/>
          <w:bCs/>
          <w:iCs/>
          <w:sz w:val="20"/>
          <w:szCs w:val="20"/>
          <w:lang w:val="en-GB"/>
        </w:rPr>
        <w:t xml:space="preserve">In CSI </w:t>
      </w:r>
      <w:proofErr w:type="gramStart"/>
      <w:r w:rsidR="005453F9" w:rsidRPr="009F708F">
        <w:rPr>
          <w:rFonts w:ascii="Times New Roman" w:hAnsi="Times New Roman" w:cs="Times New Roman"/>
          <w:b/>
          <w:bCs/>
          <w:iCs/>
          <w:sz w:val="20"/>
          <w:szCs w:val="20"/>
          <w:lang w:val="en-GB"/>
        </w:rPr>
        <w:t>compression using two-sided model use case</w:t>
      </w:r>
      <w:r w:rsidR="005453F9" w:rsidRPr="009F708F">
        <w:rPr>
          <w:rFonts w:ascii="Times New Roman" w:hAnsi="Times New Roman" w:cs="Times New Roman" w:hint="eastAsia"/>
          <w:b/>
          <w:bCs/>
          <w:iCs/>
          <w:sz w:val="20"/>
          <w:szCs w:val="20"/>
          <w:lang w:val="en-GB"/>
        </w:rPr>
        <w:t>,</w:t>
      </w:r>
      <w:r w:rsidR="005453F9" w:rsidRPr="009F708F">
        <w:rPr>
          <w:rFonts w:ascii="Times New Roman" w:hAnsi="Times New Roman" w:cs="Times New Roman"/>
          <w:b/>
          <w:sz w:val="20"/>
          <w:szCs w:val="20"/>
        </w:rPr>
        <w:t xml:space="preserve"> </w:t>
      </w:r>
      <w:r w:rsidR="005453F9" w:rsidRPr="009F708F">
        <w:rPr>
          <w:rFonts w:ascii="Times New Roman" w:hAnsi="Times New Roman" w:cs="Times New Roman" w:hint="eastAsia"/>
          <w:b/>
          <w:sz w:val="20"/>
          <w:szCs w:val="20"/>
        </w:rPr>
        <w:t>f</w:t>
      </w:r>
      <w:r w:rsidR="005453F9" w:rsidRPr="009F708F">
        <w:rPr>
          <w:rFonts w:ascii="Times New Roman" w:hAnsi="Times New Roman" w:cs="Times New Roman"/>
          <w:b/>
          <w:sz w:val="20"/>
          <w:szCs w:val="20"/>
        </w:rPr>
        <w:t>or monitoring metric reporting for UE-side monitoring,</w:t>
      </w:r>
      <w:r w:rsidR="005453F9">
        <w:rPr>
          <w:rFonts w:ascii="Times New Roman" w:hAnsi="Times New Roman" w:cs="Times New Roman" w:hint="eastAsia"/>
          <w:b/>
          <w:sz w:val="20"/>
          <w:szCs w:val="20"/>
        </w:rPr>
        <w:t xml:space="preserve"> </w:t>
      </w:r>
      <w:r w:rsidR="005453F9" w:rsidRPr="009F708F">
        <w:rPr>
          <w:rFonts w:ascii="Times New Roman" w:hAnsi="Times New Roman" w:cs="Times New Roman"/>
          <w:b/>
          <w:sz w:val="20"/>
          <w:szCs w:val="20"/>
        </w:rPr>
        <w:t>study</w:t>
      </w:r>
      <w:proofErr w:type="gramEnd"/>
      <w:r w:rsidR="005453F9" w:rsidRPr="009F708F">
        <w:rPr>
          <w:rFonts w:ascii="Times New Roman" w:hAnsi="Times New Roman" w:cs="Times New Roman"/>
          <w:b/>
          <w:sz w:val="20"/>
          <w:szCs w:val="20"/>
        </w:rPr>
        <w:t xml:space="preserve"> </w:t>
      </w:r>
      <w:r w:rsidR="005453F9" w:rsidRPr="009F708F">
        <w:rPr>
          <w:rFonts w:ascii="Times New Roman" w:hAnsi="Times New Roman" w:cs="Times New Roman" w:hint="eastAsia"/>
          <w:b/>
          <w:sz w:val="20"/>
          <w:szCs w:val="20"/>
        </w:rPr>
        <w:t xml:space="preserve">the feasibility and </w:t>
      </w:r>
      <w:r w:rsidR="005453F9" w:rsidRPr="009F708F">
        <w:rPr>
          <w:rFonts w:ascii="Times New Roman" w:hAnsi="Times New Roman" w:cs="Times New Roman"/>
          <w:b/>
          <w:sz w:val="20"/>
          <w:szCs w:val="20"/>
        </w:rPr>
        <w:t xml:space="preserve">potential specification impact on </w:t>
      </w:r>
      <w:r w:rsidR="005453F9" w:rsidRPr="009F708F">
        <w:rPr>
          <w:rFonts w:ascii="Times New Roman" w:hAnsi="Times New Roman" w:cs="Times New Roman" w:hint="eastAsia"/>
          <w:b/>
          <w:sz w:val="20"/>
          <w:szCs w:val="20"/>
        </w:rPr>
        <w:t>reusing the legacy CSI reporting framework.</w:t>
      </w:r>
      <w:r>
        <w:rPr>
          <w:rFonts w:ascii="Times New Roman" w:eastAsia="宋体" w:hAnsi="Times New Roman" w:cs="Times New Roman"/>
          <w:kern w:val="0"/>
          <w:sz w:val="20"/>
          <w:szCs w:val="20"/>
          <w:lang w:val="en-GB"/>
        </w:rPr>
        <w:fldChar w:fldCharType="end"/>
      </w:r>
    </w:p>
    <w:p w14:paraId="39985B85" w14:textId="1E85B3AD" w:rsidR="009F708F" w:rsidRDefault="009F708F" w:rsidP="00B669D3">
      <w:pPr>
        <w:widowControl/>
        <w:spacing w:afterLines="50"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fldChar w:fldCharType="begin"/>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hint="eastAsia"/>
          <w:kern w:val="0"/>
          <w:sz w:val="20"/>
          <w:szCs w:val="20"/>
          <w:lang w:val="en-GB"/>
        </w:rPr>
        <w:instrText>REF _Ref131624818 \h</w:instrText>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kern w:val="0"/>
          <w:sz w:val="20"/>
          <w:szCs w:val="20"/>
          <w:lang w:val="en-GB"/>
        </w:rPr>
      </w:r>
      <w:r>
        <w:rPr>
          <w:rFonts w:ascii="Times New Roman" w:eastAsia="宋体" w:hAnsi="Times New Roman" w:cs="Times New Roman"/>
          <w:kern w:val="0"/>
          <w:sz w:val="20"/>
          <w:szCs w:val="20"/>
          <w:lang w:val="en-GB"/>
        </w:rPr>
        <w:fldChar w:fldCharType="separate"/>
      </w:r>
      <w:r w:rsidR="005453F9" w:rsidRPr="009F708F">
        <w:rPr>
          <w:rFonts w:ascii="Times New Roman" w:hAnsi="Times New Roman" w:cs="Times New Roman"/>
          <w:b/>
          <w:sz w:val="20"/>
          <w:szCs w:val="20"/>
        </w:rPr>
        <w:t xml:space="preserve">Proposal </w:t>
      </w:r>
      <w:r w:rsidR="005453F9">
        <w:rPr>
          <w:rFonts w:ascii="Times New Roman" w:hAnsi="Times New Roman" w:cs="Times New Roman"/>
          <w:b/>
          <w:noProof/>
          <w:sz w:val="20"/>
          <w:szCs w:val="20"/>
        </w:rPr>
        <w:t>22</w:t>
      </w:r>
      <w:r w:rsidR="005453F9" w:rsidRPr="009F708F">
        <w:rPr>
          <w:rFonts w:ascii="Times New Roman" w:hAnsi="Times New Roman" w:cs="Times New Roman" w:hint="eastAsia"/>
          <w:b/>
          <w:sz w:val="20"/>
          <w:szCs w:val="20"/>
        </w:rPr>
        <w:t>:</w:t>
      </w:r>
      <w:r w:rsidR="005453F9" w:rsidRPr="009F708F">
        <w:rPr>
          <w:rFonts w:ascii="Times New Roman" w:hAnsi="Times New Roman" w:cs="Times New Roman" w:hint="eastAsia"/>
          <w:b/>
          <w:bCs/>
          <w:iCs/>
          <w:sz w:val="20"/>
          <w:szCs w:val="20"/>
          <w:lang w:val="en-GB"/>
        </w:rPr>
        <w:t xml:space="preserve"> </w:t>
      </w:r>
      <w:r w:rsidR="005453F9" w:rsidRPr="009F708F">
        <w:rPr>
          <w:rFonts w:ascii="Times New Roman" w:hAnsi="Times New Roman" w:cs="Times New Roman"/>
          <w:b/>
          <w:sz w:val="20"/>
          <w:szCs w:val="20"/>
        </w:rPr>
        <w:t>For AI/ML based CSI feedback, the overheads of CSI feedback for rank 3 and rank 4 are expected to be comparable with that of rank 2.</w:t>
      </w:r>
      <w:r>
        <w:rPr>
          <w:rFonts w:ascii="Times New Roman" w:eastAsia="宋体" w:hAnsi="Times New Roman" w:cs="Times New Roman"/>
          <w:kern w:val="0"/>
          <w:sz w:val="20"/>
          <w:szCs w:val="20"/>
          <w:lang w:val="en-GB"/>
        </w:rPr>
        <w:fldChar w:fldCharType="end"/>
      </w:r>
    </w:p>
    <w:p w14:paraId="24FBDDC0" w14:textId="5BFC0E7E" w:rsidR="009F708F" w:rsidRDefault="009F708F" w:rsidP="00B669D3">
      <w:pPr>
        <w:widowControl/>
        <w:spacing w:afterLines="50"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fldChar w:fldCharType="begin"/>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hint="eastAsia"/>
          <w:kern w:val="0"/>
          <w:sz w:val="20"/>
          <w:szCs w:val="20"/>
          <w:lang w:val="en-GB"/>
        </w:rPr>
        <w:instrText>REF _Ref131624821 \h</w:instrText>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kern w:val="0"/>
          <w:sz w:val="20"/>
          <w:szCs w:val="20"/>
          <w:lang w:val="en-GB"/>
        </w:rPr>
      </w:r>
      <w:r>
        <w:rPr>
          <w:rFonts w:ascii="Times New Roman" w:eastAsia="宋体" w:hAnsi="Times New Roman" w:cs="Times New Roman"/>
          <w:kern w:val="0"/>
          <w:sz w:val="20"/>
          <w:szCs w:val="20"/>
          <w:lang w:val="en-GB"/>
        </w:rPr>
        <w:fldChar w:fldCharType="separate"/>
      </w:r>
      <w:r w:rsidR="005453F9" w:rsidRPr="009F708F">
        <w:rPr>
          <w:rFonts w:ascii="Times New Roman" w:hAnsi="Times New Roman" w:cs="Times New Roman"/>
          <w:b/>
          <w:sz w:val="20"/>
          <w:szCs w:val="20"/>
        </w:rPr>
        <w:t xml:space="preserve">Proposal </w:t>
      </w:r>
      <w:r w:rsidR="005453F9">
        <w:rPr>
          <w:rFonts w:ascii="Times New Roman" w:hAnsi="Times New Roman" w:cs="Times New Roman"/>
          <w:b/>
          <w:noProof/>
          <w:sz w:val="20"/>
          <w:szCs w:val="20"/>
        </w:rPr>
        <w:t>23</w:t>
      </w:r>
      <w:r w:rsidR="005453F9" w:rsidRPr="009F708F">
        <w:rPr>
          <w:rFonts w:ascii="Times New Roman" w:hAnsi="Times New Roman" w:cs="Times New Roman" w:hint="eastAsia"/>
          <w:b/>
          <w:sz w:val="20"/>
          <w:szCs w:val="20"/>
        </w:rPr>
        <w:t>:</w:t>
      </w:r>
      <w:r w:rsidR="005453F9" w:rsidRPr="009F708F">
        <w:rPr>
          <w:rFonts w:ascii="Times New Roman" w:hAnsi="Times New Roman" w:cs="Times New Roman" w:hint="eastAsia"/>
          <w:b/>
          <w:bCs/>
          <w:iCs/>
          <w:sz w:val="20"/>
          <w:szCs w:val="20"/>
          <w:lang w:val="en-GB"/>
        </w:rPr>
        <w:t xml:space="preserve"> </w:t>
      </w:r>
      <w:r w:rsidR="005453F9" w:rsidRPr="009F708F">
        <w:rPr>
          <w:rFonts w:ascii="Times New Roman" w:eastAsia="Malgun Gothic" w:hAnsi="Times New Roman" w:cs="Times New Roman"/>
          <w:b/>
          <w:bCs/>
          <w:iCs/>
          <w:sz w:val="20"/>
          <w:szCs w:val="20"/>
        </w:rPr>
        <w:t>In CSI compression using two-sided model use case, if CQI in CSI report is configured</w:t>
      </w:r>
      <w:r w:rsidR="005453F9" w:rsidRPr="009F708F">
        <w:rPr>
          <w:rFonts w:ascii="Times New Roman" w:hAnsi="Times New Roman" w:cs="Times New Roman" w:hint="eastAsia"/>
          <w:b/>
          <w:bCs/>
          <w:iCs/>
          <w:sz w:val="20"/>
          <w:szCs w:val="20"/>
        </w:rPr>
        <w:t>,</w:t>
      </w:r>
      <w:r w:rsidR="005453F9" w:rsidRPr="009F708F">
        <w:rPr>
          <w:rFonts w:ascii="Times New Roman" w:eastAsia="Malgun Gothic" w:hAnsi="Times New Roman" w:cs="Times New Roman"/>
          <w:b/>
          <w:bCs/>
          <w:iCs/>
          <w:sz w:val="20"/>
          <w:szCs w:val="20"/>
        </w:rPr>
        <w:t xml:space="preserve"> for CQI determination in CSI report, </w:t>
      </w:r>
      <w:r w:rsidR="005453F9" w:rsidRPr="009F708F">
        <w:rPr>
          <w:rFonts w:ascii="Times New Roman" w:hAnsi="Times New Roman" w:cs="Times New Roman" w:hint="eastAsia"/>
          <w:b/>
          <w:bCs/>
          <w:iCs/>
          <w:sz w:val="20"/>
          <w:szCs w:val="20"/>
        </w:rPr>
        <w:t>one of the sub options of Option 1 is adopted:</w:t>
      </w:r>
      <w:r>
        <w:rPr>
          <w:rFonts w:ascii="Times New Roman" w:eastAsia="宋体" w:hAnsi="Times New Roman" w:cs="Times New Roman"/>
          <w:kern w:val="0"/>
          <w:sz w:val="20"/>
          <w:szCs w:val="20"/>
          <w:lang w:val="en-GB"/>
        </w:rPr>
        <w:fldChar w:fldCharType="end"/>
      </w:r>
    </w:p>
    <w:p w14:paraId="177C7B9D" w14:textId="77777777" w:rsidR="009F708F" w:rsidRPr="009F708F" w:rsidRDefault="009F708F" w:rsidP="00431311">
      <w:pPr>
        <w:pStyle w:val="a7"/>
        <w:widowControl/>
        <w:numPr>
          <w:ilvl w:val="0"/>
          <w:numId w:val="10"/>
        </w:numPr>
        <w:overflowPunct w:val="0"/>
        <w:autoSpaceDE w:val="0"/>
        <w:autoSpaceDN w:val="0"/>
        <w:adjustRightInd w:val="0"/>
        <w:spacing w:line="288" w:lineRule="auto"/>
        <w:ind w:firstLineChars="0" w:hanging="357"/>
        <w:contextualSpacing/>
        <w:textAlignment w:val="baseline"/>
        <w:rPr>
          <w:rFonts w:ascii="Times New Roman" w:eastAsia="Malgun Gothic" w:hAnsi="Times New Roman" w:cs="Times New Roman"/>
          <w:b/>
          <w:bCs/>
          <w:iCs/>
          <w:sz w:val="20"/>
          <w:szCs w:val="20"/>
        </w:rPr>
      </w:pPr>
      <w:r w:rsidRPr="009F708F">
        <w:rPr>
          <w:rFonts w:ascii="Times New Roman" w:eastAsia="Malgun Gothic" w:hAnsi="Times New Roman" w:cs="Times New Roman"/>
          <w:b/>
          <w:bCs/>
          <w:iCs/>
          <w:sz w:val="20"/>
          <w:szCs w:val="20"/>
        </w:rPr>
        <w:t>Option 1: CQI is NOT calculated based on the output of CSI reconstruction part from the realistic channel estimation, including</w:t>
      </w:r>
    </w:p>
    <w:p w14:paraId="1D9EEEC2" w14:textId="77777777" w:rsidR="009F708F" w:rsidRPr="009F708F" w:rsidRDefault="009F708F" w:rsidP="00431311">
      <w:pPr>
        <w:pStyle w:val="a7"/>
        <w:widowControl/>
        <w:numPr>
          <w:ilvl w:val="1"/>
          <w:numId w:val="11"/>
        </w:numPr>
        <w:overflowPunct w:val="0"/>
        <w:autoSpaceDE w:val="0"/>
        <w:autoSpaceDN w:val="0"/>
        <w:adjustRightInd w:val="0"/>
        <w:spacing w:line="259" w:lineRule="auto"/>
        <w:ind w:firstLineChars="0"/>
        <w:textAlignment w:val="baseline"/>
        <w:rPr>
          <w:rFonts w:ascii="Times New Roman" w:eastAsia="Malgun Gothic" w:hAnsi="Times New Roman" w:cs="Times New Roman"/>
          <w:b/>
          <w:bCs/>
          <w:iCs/>
          <w:sz w:val="20"/>
          <w:szCs w:val="20"/>
        </w:rPr>
      </w:pPr>
      <w:r w:rsidRPr="009F708F">
        <w:rPr>
          <w:rFonts w:ascii="Times New Roman" w:eastAsia="Malgun Gothic" w:hAnsi="Times New Roman" w:cs="Times New Roman"/>
          <w:b/>
          <w:bCs/>
          <w:iCs/>
          <w:sz w:val="20"/>
          <w:szCs w:val="20"/>
        </w:rPr>
        <w:t xml:space="preserve">Option 1a: CQI is calculated based on target CSI with realistic channel measurement  </w:t>
      </w:r>
    </w:p>
    <w:p w14:paraId="753A4F35" w14:textId="77777777" w:rsidR="009F708F" w:rsidRPr="009F708F" w:rsidRDefault="009F708F" w:rsidP="00431311">
      <w:pPr>
        <w:pStyle w:val="a7"/>
        <w:widowControl/>
        <w:numPr>
          <w:ilvl w:val="1"/>
          <w:numId w:val="11"/>
        </w:numPr>
        <w:overflowPunct w:val="0"/>
        <w:autoSpaceDE w:val="0"/>
        <w:autoSpaceDN w:val="0"/>
        <w:adjustRightInd w:val="0"/>
        <w:spacing w:line="259" w:lineRule="auto"/>
        <w:ind w:firstLineChars="0"/>
        <w:textAlignment w:val="baseline"/>
        <w:rPr>
          <w:rFonts w:ascii="Times New Roman" w:eastAsia="Malgun Gothic" w:hAnsi="Times New Roman" w:cs="Times New Roman"/>
          <w:b/>
          <w:bCs/>
          <w:iCs/>
          <w:sz w:val="20"/>
          <w:szCs w:val="20"/>
        </w:rPr>
      </w:pPr>
      <w:r w:rsidRPr="009F708F">
        <w:rPr>
          <w:rFonts w:ascii="Times New Roman" w:eastAsia="Malgun Gothic" w:hAnsi="Times New Roman" w:cs="Times New Roman"/>
          <w:b/>
          <w:bCs/>
          <w:iCs/>
          <w:sz w:val="20"/>
          <w:szCs w:val="20"/>
        </w:rPr>
        <w:t xml:space="preserve">Option 1b: CQI is calculated based on target CSI with realistic channel measurement and potential adjustment </w:t>
      </w:r>
    </w:p>
    <w:p w14:paraId="58FD9013" w14:textId="77777777" w:rsidR="009F708F" w:rsidRPr="009F708F" w:rsidRDefault="009F708F" w:rsidP="00431311">
      <w:pPr>
        <w:pStyle w:val="a7"/>
        <w:widowControl/>
        <w:numPr>
          <w:ilvl w:val="1"/>
          <w:numId w:val="11"/>
        </w:numPr>
        <w:overflowPunct w:val="0"/>
        <w:autoSpaceDE w:val="0"/>
        <w:autoSpaceDN w:val="0"/>
        <w:adjustRightInd w:val="0"/>
        <w:spacing w:line="259" w:lineRule="auto"/>
        <w:ind w:firstLineChars="0"/>
        <w:textAlignment w:val="baseline"/>
        <w:rPr>
          <w:rFonts w:ascii="Times New Roman" w:eastAsia="Malgun Gothic" w:hAnsi="Times New Roman" w:cs="Times New Roman"/>
          <w:b/>
          <w:bCs/>
          <w:iCs/>
          <w:sz w:val="20"/>
          <w:szCs w:val="20"/>
        </w:rPr>
      </w:pPr>
      <w:r w:rsidRPr="009F708F">
        <w:rPr>
          <w:rFonts w:ascii="Times New Roman" w:eastAsia="Malgun Gothic" w:hAnsi="Times New Roman" w:cs="Times New Roman"/>
          <w:b/>
          <w:bCs/>
          <w:iCs/>
          <w:sz w:val="20"/>
          <w:szCs w:val="20"/>
        </w:rPr>
        <w:t>Option 1c: CQI is calculated based on legacy codebook</w:t>
      </w:r>
      <w:r>
        <w:rPr>
          <w:rFonts w:ascii="Times New Roman" w:hAnsi="Times New Roman" w:cs="Times New Roman" w:hint="eastAsia"/>
          <w:b/>
          <w:bCs/>
          <w:iCs/>
          <w:sz w:val="20"/>
          <w:szCs w:val="20"/>
        </w:rPr>
        <w:t>.</w:t>
      </w:r>
    </w:p>
    <w:p w14:paraId="6D76DFD2" w14:textId="2E02054A" w:rsidR="009F708F" w:rsidRDefault="009F708F" w:rsidP="00B669D3">
      <w:pPr>
        <w:widowControl/>
        <w:spacing w:afterLines="50"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fldChar w:fldCharType="begin"/>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hint="eastAsia"/>
          <w:kern w:val="0"/>
          <w:sz w:val="20"/>
          <w:szCs w:val="20"/>
          <w:lang w:val="en-GB"/>
        </w:rPr>
        <w:instrText>REF _Ref131624825 \h</w:instrText>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kern w:val="0"/>
          <w:sz w:val="20"/>
          <w:szCs w:val="20"/>
          <w:lang w:val="en-GB"/>
        </w:rPr>
      </w:r>
      <w:r>
        <w:rPr>
          <w:rFonts w:ascii="Times New Roman" w:eastAsia="宋体" w:hAnsi="Times New Roman" w:cs="Times New Roman"/>
          <w:kern w:val="0"/>
          <w:sz w:val="20"/>
          <w:szCs w:val="20"/>
          <w:lang w:val="en-GB"/>
        </w:rPr>
        <w:fldChar w:fldCharType="separate"/>
      </w:r>
      <w:r w:rsidR="005453F9" w:rsidRPr="009F708F">
        <w:rPr>
          <w:rFonts w:ascii="Times New Roman" w:hAnsi="Times New Roman" w:cs="Times New Roman"/>
          <w:b/>
          <w:sz w:val="20"/>
          <w:szCs w:val="20"/>
        </w:rPr>
        <w:t xml:space="preserve">Proposal </w:t>
      </w:r>
      <w:r w:rsidR="005453F9">
        <w:rPr>
          <w:rFonts w:ascii="Times New Roman" w:hAnsi="Times New Roman" w:cs="Times New Roman"/>
          <w:b/>
          <w:noProof/>
          <w:sz w:val="20"/>
          <w:szCs w:val="20"/>
        </w:rPr>
        <w:t>24</w:t>
      </w:r>
      <w:r w:rsidR="005453F9" w:rsidRPr="009F708F">
        <w:rPr>
          <w:rFonts w:ascii="Times New Roman" w:hAnsi="Times New Roman" w:cs="Times New Roman" w:hint="eastAsia"/>
          <w:b/>
          <w:sz w:val="20"/>
          <w:szCs w:val="20"/>
        </w:rPr>
        <w:t>:</w:t>
      </w:r>
      <w:r w:rsidR="005453F9" w:rsidRPr="009F708F">
        <w:rPr>
          <w:rFonts w:ascii="Times New Roman" w:hAnsi="Times New Roman" w:cs="Times New Roman" w:hint="eastAsia"/>
          <w:b/>
          <w:bCs/>
          <w:iCs/>
          <w:sz w:val="20"/>
          <w:szCs w:val="20"/>
          <w:lang w:val="en-GB"/>
        </w:rPr>
        <w:t xml:space="preserve"> </w:t>
      </w:r>
      <w:r w:rsidR="005453F9" w:rsidRPr="009F708F">
        <w:rPr>
          <w:rFonts w:ascii="Times New Roman" w:hAnsi="Times New Roman" w:cs="Times New Roman"/>
          <w:b/>
          <w:kern w:val="0"/>
          <w:sz w:val="20"/>
          <w:szCs w:val="20"/>
        </w:rPr>
        <w:t xml:space="preserve">For CQI reporting </w:t>
      </w:r>
      <w:r w:rsidR="005453F9" w:rsidRPr="009F708F">
        <w:rPr>
          <w:rFonts w:ascii="Times New Roman" w:hAnsi="Times New Roman" w:cs="Times New Roman" w:hint="eastAsia"/>
          <w:b/>
          <w:bCs/>
          <w:iCs/>
          <w:sz w:val="20"/>
          <w:szCs w:val="20"/>
        </w:rPr>
        <w:t>i</w:t>
      </w:r>
      <w:r w:rsidR="005453F9" w:rsidRPr="009F708F">
        <w:rPr>
          <w:rFonts w:ascii="Times New Roman" w:eastAsia="Malgun Gothic" w:hAnsi="Times New Roman" w:cs="Times New Roman"/>
          <w:b/>
          <w:bCs/>
          <w:iCs/>
          <w:sz w:val="20"/>
          <w:szCs w:val="20"/>
        </w:rPr>
        <w:t>n CSI compression using two-sided model use case</w:t>
      </w:r>
      <w:r w:rsidR="005453F9" w:rsidRPr="009F708F">
        <w:rPr>
          <w:rFonts w:ascii="Times New Roman" w:hAnsi="Times New Roman" w:cs="Times New Roman"/>
          <w:b/>
          <w:sz w:val="20"/>
          <w:szCs w:val="20"/>
        </w:rPr>
        <w:t>, the same quantization schemes as that in Rel-17 for codebook based CSI feedback is considered.</w:t>
      </w:r>
      <w:r>
        <w:rPr>
          <w:rFonts w:ascii="Times New Roman" w:eastAsia="宋体" w:hAnsi="Times New Roman" w:cs="Times New Roman"/>
          <w:kern w:val="0"/>
          <w:sz w:val="20"/>
          <w:szCs w:val="20"/>
          <w:lang w:val="en-GB"/>
        </w:rPr>
        <w:fldChar w:fldCharType="end"/>
      </w:r>
    </w:p>
    <w:p w14:paraId="047569AA" w14:textId="3F15E101" w:rsidR="009F708F" w:rsidRDefault="009F708F" w:rsidP="00B669D3">
      <w:pPr>
        <w:widowControl/>
        <w:spacing w:afterLines="50"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fldChar w:fldCharType="begin"/>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hint="eastAsia"/>
          <w:kern w:val="0"/>
          <w:sz w:val="20"/>
          <w:szCs w:val="20"/>
          <w:lang w:val="en-GB"/>
        </w:rPr>
        <w:instrText>REF _Ref135058606 \h</w:instrText>
      </w:r>
      <w:r>
        <w:rPr>
          <w:rFonts w:ascii="Times New Roman" w:eastAsia="宋体" w:hAnsi="Times New Roman" w:cs="Times New Roman"/>
          <w:kern w:val="0"/>
          <w:sz w:val="20"/>
          <w:szCs w:val="20"/>
          <w:lang w:val="en-GB"/>
        </w:rPr>
        <w:instrText xml:space="preserve"> </w:instrText>
      </w:r>
      <w:r>
        <w:rPr>
          <w:rFonts w:ascii="Times New Roman" w:eastAsia="宋体" w:hAnsi="Times New Roman" w:cs="Times New Roman"/>
          <w:kern w:val="0"/>
          <w:sz w:val="20"/>
          <w:szCs w:val="20"/>
          <w:lang w:val="en-GB"/>
        </w:rPr>
      </w:r>
      <w:r>
        <w:rPr>
          <w:rFonts w:ascii="Times New Roman" w:eastAsia="宋体" w:hAnsi="Times New Roman" w:cs="Times New Roman"/>
          <w:kern w:val="0"/>
          <w:sz w:val="20"/>
          <w:szCs w:val="20"/>
          <w:lang w:val="en-GB"/>
        </w:rPr>
        <w:fldChar w:fldCharType="separate"/>
      </w:r>
      <w:r w:rsidR="005453F9" w:rsidRPr="009F708F">
        <w:rPr>
          <w:rFonts w:ascii="Times New Roman" w:hAnsi="Times New Roman" w:cs="Times New Roman"/>
          <w:b/>
          <w:sz w:val="20"/>
          <w:szCs w:val="20"/>
        </w:rPr>
        <w:t xml:space="preserve">Proposal </w:t>
      </w:r>
      <w:r w:rsidR="005453F9">
        <w:rPr>
          <w:rFonts w:ascii="Times New Roman" w:hAnsi="Times New Roman" w:cs="Times New Roman"/>
          <w:b/>
          <w:noProof/>
          <w:sz w:val="20"/>
          <w:szCs w:val="20"/>
        </w:rPr>
        <w:t>25</w:t>
      </w:r>
      <w:r w:rsidR="005453F9" w:rsidRPr="009F708F">
        <w:rPr>
          <w:rFonts w:ascii="Times New Roman" w:hAnsi="Times New Roman" w:cs="Times New Roman" w:hint="eastAsia"/>
          <w:b/>
          <w:sz w:val="20"/>
          <w:szCs w:val="20"/>
        </w:rPr>
        <w:t>:</w:t>
      </w:r>
      <w:r w:rsidR="005453F9" w:rsidRPr="009F708F">
        <w:rPr>
          <w:rFonts w:ascii="Times New Roman" w:hAnsi="Times New Roman" w:cs="Times New Roman" w:hint="eastAsia"/>
          <w:b/>
          <w:bCs/>
          <w:iCs/>
          <w:sz w:val="20"/>
          <w:szCs w:val="20"/>
          <w:lang w:val="en-GB"/>
        </w:rPr>
        <w:t xml:space="preserve"> </w:t>
      </w:r>
      <w:r w:rsidR="005453F9" w:rsidRPr="009F708F">
        <w:rPr>
          <w:rFonts w:ascii="Times New Roman" w:hAnsi="Times New Roman" w:cs="Times New Roman"/>
          <w:b/>
          <w:kern w:val="0"/>
          <w:sz w:val="20"/>
          <w:szCs w:val="20"/>
        </w:rPr>
        <w:t>In CSI compression using two-sided model use case, quantization alignment using 3GPP aware me</w:t>
      </w:r>
      <w:r w:rsidR="005453F9" w:rsidRPr="005453F9">
        <w:rPr>
          <w:rFonts w:ascii="Times New Roman" w:hAnsi="Times New Roman" w:cs="Times New Roman"/>
          <w:b/>
          <w:kern w:val="0"/>
          <w:sz w:val="20"/>
          <w:szCs w:val="20"/>
        </w:rPr>
        <w:t>chanism is needed at least for training collaboration Type 3</w:t>
      </w:r>
      <w:r w:rsidR="005453F9" w:rsidRPr="005453F9">
        <w:rPr>
          <w:rFonts w:ascii="Times New Roman" w:hAnsi="Times New Roman" w:cs="Times New Roman"/>
          <w:b/>
          <w:sz w:val="20"/>
          <w:szCs w:val="20"/>
        </w:rPr>
        <w:t>.</w:t>
      </w:r>
      <w:r>
        <w:rPr>
          <w:rFonts w:ascii="Times New Roman" w:eastAsia="宋体" w:hAnsi="Times New Roman" w:cs="Times New Roman"/>
          <w:kern w:val="0"/>
          <w:sz w:val="20"/>
          <w:szCs w:val="20"/>
          <w:lang w:val="en-GB"/>
        </w:rPr>
        <w:fldChar w:fldCharType="end"/>
      </w:r>
    </w:p>
    <w:p w14:paraId="022DBE17" w14:textId="77777777" w:rsidR="00A60BD8" w:rsidRDefault="00A60BD8" w:rsidP="00B669D3">
      <w:pPr>
        <w:widowControl/>
        <w:spacing w:afterLines="50" w:after="120"/>
        <w:rPr>
          <w:rFonts w:ascii="Times New Roman" w:eastAsia="宋体" w:hAnsi="Times New Roman" w:cs="Times New Roman" w:hint="eastAsia"/>
          <w:kern w:val="0"/>
          <w:sz w:val="20"/>
          <w:szCs w:val="20"/>
          <w:lang w:val="en-GB"/>
        </w:rPr>
      </w:pPr>
    </w:p>
    <w:p w14:paraId="0F966023" w14:textId="33468F01" w:rsidR="00A60BD8" w:rsidRPr="005453F9" w:rsidRDefault="00A60BD8" w:rsidP="00A60BD8">
      <w:pPr>
        <w:widowControl/>
        <w:spacing w:afterLines="50" w:after="120"/>
        <w:rPr>
          <w:rFonts w:ascii="Times New Roman" w:eastAsia="宋体" w:hAnsi="Times New Roman" w:cs="Times New Roman"/>
          <w:b/>
          <w:i/>
          <w:kern w:val="0"/>
          <w:sz w:val="20"/>
          <w:szCs w:val="20"/>
          <w:u w:val="single"/>
          <w:lang w:val="en-GB"/>
        </w:rPr>
      </w:pPr>
      <w:r w:rsidRPr="005453F9">
        <w:rPr>
          <w:rFonts w:ascii="Times New Roman" w:eastAsia="宋体" w:hAnsi="Times New Roman" w:cs="Times New Roman" w:hint="eastAsia"/>
          <w:b/>
          <w:i/>
          <w:kern w:val="0"/>
          <w:sz w:val="20"/>
          <w:szCs w:val="20"/>
          <w:u w:val="single"/>
          <w:lang w:val="en-GB"/>
        </w:rPr>
        <w:t xml:space="preserve">CSI </w:t>
      </w:r>
      <w:r>
        <w:rPr>
          <w:rFonts w:ascii="Times New Roman" w:eastAsia="宋体" w:hAnsi="Times New Roman" w:cs="Times New Roman" w:hint="eastAsia"/>
          <w:b/>
          <w:i/>
          <w:kern w:val="0"/>
          <w:sz w:val="20"/>
          <w:szCs w:val="20"/>
          <w:u w:val="single"/>
          <w:lang w:val="en-GB"/>
        </w:rPr>
        <w:t>prediction using UE</w:t>
      </w:r>
      <w:r w:rsidRPr="005453F9">
        <w:rPr>
          <w:rFonts w:ascii="Times New Roman" w:eastAsia="宋体" w:hAnsi="Times New Roman" w:cs="Times New Roman" w:hint="eastAsia"/>
          <w:b/>
          <w:i/>
          <w:kern w:val="0"/>
          <w:sz w:val="20"/>
          <w:szCs w:val="20"/>
          <w:u w:val="single"/>
          <w:lang w:val="en-GB"/>
        </w:rPr>
        <w:t>-sided model</w:t>
      </w:r>
    </w:p>
    <w:p w14:paraId="63D6C6E0" w14:textId="5D0C97D9" w:rsidR="005453F9" w:rsidRDefault="005453F9" w:rsidP="00B669D3">
      <w:pPr>
        <w:widowControl/>
        <w:spacing w:afterLines="50"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fldChar w:fldCharType="begin"/>
      </w:r>
      <w:r>
        <w:rPr>
          <w:rFonts w:ascii="Times New Roman" w:eastAsia="宋体" w:hAnsi="Times New Roman" w:cs="Times New Roman"/>
          <w:kern w:val="0"/>
          <w:sz w:val="20"/>
          <w:szCs w:val="20"/>
          <w:lang w:val="en-GB"/>
        </w:rPr>
        <w:instrText xml:space="preserve"> REF _Ref142662858 \h </w:instrText>
      </w:r>
      <w:r>
        <w:rPr>
          <w:rFonts w:ascii="Times New Roman" w:eastAsia="宋体" w:hAnsi="Times New Roman" w:cs="Times New Roman"/>
          <w:kern w:val="0"/>
          <w:sz w:val="20"/>
          <w:szCs w:val="20"/>
          <w:lang w:val="en-GB"/>
        </w:rPr>
      </w:r>
      <w:r>
        <w:rPr>
          <w:rFonts w:ascii="Times New Roman" w:eastAsia="宋体" w:hAnsi="Times New Roman" w:cs="Times New Roman"/>
          <w:kern w:val="0"/>
          <w:sz w:val="20"/>
          <w:szCs w:val="20"/>
          <w:lang w:val="en-GB"/>
        </w:rPr>
        <w:fldChar w:fldCharType="separate"/>
      </w:r>
      <w:r w:rsidRPr="005453F9">
        <w:rPr>
          <w:rFonts w:ascii="Times New Roman" w:hAnsi="Times New Roman" w:cs="Times New Roman"/>
          <w:b/>
          <w:sz w:val="20"/>
          <w:szCs w:val="20"/>
        </w:rPr>
        <w:t xml:space="preserve">Proposal </w:t>
      </w:r>
      <w:r>
        <w:rPr>
          <w:rFonts w:ascii="Times New Roman" w:hAnsi="Times New Roman" w:cs="Times New Roman"/>
          <w:b/>
          <w:noProof/>
          <w:sz w:val="20"/>
          <w:szCs w:val="20"/>
        </w:rPr>
        <w:t>26</w:t>
      </w:r>
      <w:r w:rsidRPr="005453F9">
        <w:rPr>
          <w:rFonts w:ascii="Times New Roman" w:hAnsi="Times New Roman" w:cs="Times New Roman" w:hint="eastAsia"/>
          <w:b/>
          <w:sz w:val="20"/>
          <w:szCs w:val="20"/>
        </w:rPr>
        <w:t>:</w:t>
      </w:r>
      <w:r w:rsidRPr="005453F9">
        <w:rPr>
          <w:rFonts w:ascii="Times New Roman" w:hAnsi="Times New Roman" w:cs="Times New Roman" w:hint="eastAsia"/>
          <w:b/>
          <w:bCs/>
          <w:iCs/>
          <w:sz w:val="20"/>
          <w:szCs w:val="20"/>
          <w:lang w:val="en-GB"/>
        </w:rPr>
        <w:t xml:space="preserve"> </w:t>
      </w:r>
      <w:r w:rsidRPr="005453F9">
        <w:rPr>
          <w:rFonts w:ascii="Times New Roman" w:hAnsi="Times New Roman" w:cs="Times New Roman"/>
          <w:b/>
          <w:kern w:val="0"/>
          <w:sz w:val="20"/>
          <w:szCs w:val="20"/>
        </w:rPr>
        <w:t xml:space="preserve">In CSI prediction using UE-side model use case, </w:t>
      </w:r>
      <w:r w:rsidRPr="005453F9">
        <w:rPr>
          <w:rFonts w:ascii="Times New Roman" w:hAnsi="Times New Roman" w:cs="Times New Roman" w:hint="eastAsia"/>
          <w:b/>
          <w:kern w:val="0"/>
          <w:sz w:val="20"/>
          <w:szCs w:val="20"/>
        </w:rPr>
        <w:t xml:space="preserve">further study </w:t>
      </w:r>
      <w:r w:rsidRPr="005453F9">
        <w:rPr>
          <w:rFonts w:ascii="Times New Roman" w:hAnsi="Times New Roman" w:cs="Times New Roman" w:hint="eastAsia"/>
          <w:b/>
          <w:bCs/>
          <w:iCs/>
          <w:sz w:val="20"/>
          <w:szCs w:val="20"/>
          <w:lang w:val="en-GB"/>
        </w:rPr>
        <w:t xml:space="preserve">potential specification impacts of data collection at UE side, with </w:t>
      </w:r>
      <w:r w:rsidRPr="005453F9">
        <w:rPr>
          <w:rFonts w:ascii="Times New Roman" w:hAnsi="Times New Roman" w:cs="Times New Roman"/>
          <w:b/>
          <w:bCs/>
          <w:iCs/>
          <w:sz w:val="20"/>
          <w:szCs w:val="20"/>
          <w:lang w:val="en-GB"/>
        </w:rPr>
        <w:t>the</w:t>
      </w:r>
      <w:r w:rsidRPr="005453F9">
        <w:rPr>
          <w:rFonts w:ascii="Times New Roman" w:hAnsi="Times New Roman" w:cs="Times New Roman" w:hint="eastAsia"/>
          <w:b/>
          <w:bCs/>
          <w:iCs/>
          <w:sz w:val="20"/>
          <w:szCs w:val="20"/>
          <w:lang w:val="en-GB"/>
        </w:rPr>
        <w:t xml:space="preserve"> following impacts considered:</w:t>
      </w:r>
      <w:r>
        <w:rPr>
          <w:rFonts w:ascii="Times New Roman" w:eastAsia="宋体" w:hAnsi="Times New Roman" w:cs="Times New Roman"/>
          <w:kern w:val="0"/>
          <w:sz w:val="20"/>
          <w:szCs w:val="20"/>
          <w:lang w:val="en-GB"/>
        </w:rPr>
        <w:fldChar w:fldCharType="end"/>
      </w:r>
    </w:p>
    <w:p w14:paraId="2CD46657" w14:textId="2B7E76D6" w:rsidR="005453F9" w:rsidRPr="005453F9" w:rsidRDefault="005453F9" w:rsidP="005453F9">
      <w:pPr>
        <w:numPr>
          <w:ilvl w:val="0"/>
          <w:numId w:val="44"/>
        </w:numPr>
        <w:spacing w:afterLines="50" w:after="120"/>
        <w:rPr>
          <w:rFonts w:ascii="Times New Roman" w:hAnsi="Times New Roman" w:cs="Times New Roman"/>
          <w:b/>
          <w:bCs/>
          <w:iCs/>
          <w:sz w:val="20"/>
          <w:szCs w:val="20"/>
          <w:lang w:val="en-GB"/>
        </w:rPr>
      </w:pPr>
      <w:r w:rsidRPr="005453F9">
        <w:rPr>
          <w:rFonts w:ascii="Times New Roman" w:hAnsi="Times New Roman" w:cs="Times New Roman"/>
          <w:b/>
          <w:bCs/>
          <w:iCs/>
          <w:sz w:val="20"/>
          <w:szCs w:val="20"/>
          <w:lang w:val="en-GB"/>
        </w:rPr>
        <w:t>Reporting supported/preferred configurations of DL RS transmission from UE to NW</w:t>
      </w:r>
    </w:p>
    <w:p w14:paraId="6B66D15F" w14:textId="2DA1A7F1" w:rsidR="005453F9" w:rsidRPr="005453F9" w:rsidRDefault="005453F9" w:rsidP="005453F9">
      <w:pPr>
        <w:numPr>
          <w:ilvl w:val="0"/>
          <w:numId w:val="44"/>
        </w:numPr>
        <w:spacing w:afterLines="50" w:after="120"/>
        <w:rPr>
          <w:rFonts w:ascii="Times New Roman" w:hAnsi="Times New Roman" w:cs="Times New Roman"/>
          <w:b/>
          <w:bCs/>
          <w:iCs/>
          <w:sz w:val="20"/>
          <w:szCs w:val="20"/>
          <w:lang w:val="en-GB"/>
        </w:rPr>
      </w:pPr>
      <w:r w:rsidRPr="005453F9">
        <w:rPr>
          <w:rFonts w:ascii="Times New Roman" w:hAnsi="Times New Roman" w:cs="Times New Roman"/>
          <w:b/>
          <w:bCs/>
          <w:iCs/>
          <w:sz w:val="20"/>
          <w:szCs w:val="20"/>
          <w:lang w:val="en-GB"/>
        </w:rPr>
        <w:t>Whether/how to trigger or initiate data collection considering:</w:t>
      </w:r>
    </w:p>
    <w:p w14:paraId="627B2B70" w14:textId="2DB484DF" w:rsidR="005453F9" w:rsidRPr="005453F9" w:rsidRDefault="005453F9" w:rsidP="005453F9">
      <w:pPr>
        <w:numPr>
          <w:ilvl w:val="1"/>
          <w:numId w:val="44"/>
        </w:numPr>
        <w:spacing w:afterLines="50" w:after="120"/>
        <w:rPr>
          <w:rFonts w:ascii="Times New Roman" w:hAnsi="Times New Roman" w:cs="Times New Roman"/>
          <w:b/>
          <w:bCs/>
          <w:iCs/>
          <w:sz w:val="20"/>
          <w:szCs w:val="20"/>
          <w:lang w:val="en-GB"/>
        </w:rPr>
      </w:pPr>
      <w:r w:rsidRPr="005453F9">
        <w:rPr>
          <w:rFonts w:ascii="Times New Roman" w:hAnsi="Times New Roman" w:cs="Times New Roman"/>
          <w:b/>
          <w:bCs/>
          <w:iCs/>
          <w:sz w:val="20"/>
          <w:szCs w:val="20"/>
          <w:lang w:val="en-GB"/>
        </w:rPr>
        <w:t>Option 1: data collection initiated/triggered by configuration from NW</w:t>
      </w:r>
    </w:p>
    <w:p w14:paraId="2A3E402E" w14:textId="015A1AF5" w:rsidR="005453F9" w:rsidRPr="005453F9" w:rsidRDefault="005453F9" w:rsidP="005453F9">
      <w:pPr>
        <w:numPr>
          <w:ilvl w:val="1"/>
          <w:numId w:val="44"/>
        </w:numPr>
        <w:spacing w:afterLines="50" w:after="120"/>
        <w:rPr>
          <w:rFonts w:ascii="Times New Roman" w:hAnsi="Times New Roman" w:cs="Times New Roman"/>
          <w:b/>
          <w:bCs/>
          <w:iCs/>
          <w:sz w:val="20"/>
          <w:szCs w:val="20"/>
          <w:lang w:val="en-GB"/>
        </w:rPr>
      </w:pPr>
      <w:r w:rsidRPr="005453F9">
        <w:rPr>
          <w:rFonts w:ascii="Times New Roman" w:hAnsi="Times New Roman" w:cs="Times New Roman"/>
          <w:b/>
          <w:bCs/>
          <w:iCs/>
          <w:sz w:val="20"/>
          <w:szCs w:val="20"/>
          <w:lang w:val="en-GB"/>
        </w:rPr>
        <w:t>Option 2: request from UE for data collection</w:t>
      </w:r>
    </w:p>
    <w:p w14:paraId="3130EC0B" w14:textId="78C8E877" w:rsidR="005453F9" w:rsidRPr="005453F9" w:rsidRDefault="005453F9" w:rsidP="005453F9">
      <w:pPr>
        <w:numPr>
          <w:ilvl w:val="0"/>
          <w:numId w:val="44"/>
        </w:numPr>
        <w:spacing w:afterLines="50" w:after="120"/>
        <w:rPr>
          <w:rFonts w:ascii="Times New Roman" w:hAnsi="Times New Roman" w:cs="Times New Roman"/>
          <w:b/>
          <w:bCs/>
          <w:iCs/>
          <w:sz w:val="20"/>
          <w:szCs w:val="20"/>
          <w:lang w:val="en-GB"/>
        </w:rPr>
      </w:pPr>
      <w:r w:rsidRPr="005453F9">
        <w:rPr>
          <w:rFonts w:ascii="Times New Roman" w:hAnsi="Times New Roman" w:cs="Times New Roman"/>
          <w:b/>
          <w:bCs/>
          <w:iCs/>
          <w:sz w:val="20"/>
          <w:szCs w:val="20"/>
          <w:lang w:val="en-GB"/>
        </w:rPr>
        <w:lastRenderedPageBreak/>
        <w:t>Signalling/configuration/measurement for data collection</w:t>
      </w:r>
    </w:p>
    <w:p w14:paraId="677D5796" w14:textId="77777777" w:rsidR="005453F9" w:rsidRPr="005453F9" w:rsidRDefault="005453F9" w:rsidP="005453F9">
      <w:pPr>
        <w:numPr>
          <w:ilvl w:val="0"/>
          <w:numId w:val="44"/>
        </w:numPr>
        <w:spacing w:afterLines="50" w:after="120"/>
        <w:rPr>
          <w:rFonts w:ascii="Times New Roman" w:hAnsi="Times New Roman" w:cs="Times New Roman"/>
          <w:b/>
          <w:bCs/>
          <w:iCs/>
          <w:sz w:val="20"/>
          <w:szCs w:val="20"/>
          <w:lang w:val="en-GB"/>
        </w:rPr>
      </w:pPr>
      <w:r w:rsidRPr="005453F9">
        <w:rPr>
          <w:rFonts w:ascii="Times New Roman" w:hAnsi="Times New Roman" w:cs="Times New Roman"/>
          <w:b/>
          <w:bCs/>
          <w:iCs/>
          <w:sz w:val="20"/>
          <w:szCs w:val="20"/>
          <w:lang w:val="en-GB"/>
        </w:rPr>
        <w:t>Assistance information from Network to UE (if supported)</w:t>
      </w:r>
      <w:r w:rsidRPr="005453F9">
        <w:rPr>
          <w:rFonts w:ascii="Times New Roman" w:hAnsi="Times New Roman" w:cs="Times New Roman" w:hint="eastAsia"/>
          <w:b/>
          <w:bCs/>
          <w:iCs/>
          <w:sz w:val="20"/>
          <w:szCs w:val="20"/>
          <w:lang w:val="en-GB"/>
        </w:rPr>
        <w:t>.</w:t>
      </w:r>
    </w:p>
    <w:p w14:paraId="3B0245D6" w14:textId="4F21E186" w:rsidR="005453F9" w:rsidRDefault="005453F9" w:rsidP="00B669D3">
      <w:pPr>
        <w:widowControl/>
        <w:spacing w:afterLines="50"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fldChar w:fldCharType="begin"/>
      </w:r>
      <w:r>
        <w:rPr>
          <w:rFonts w:ascii="Times New Roman" w:eastAsia="宋体" w:hAnsi="Times New Roman" w:cs="Times New Roman"/>
          <w:kern w:val="0"/>
          <w:sz w:val="20"/>
          <w:szCs w:val="20"/>
          <w:lang w:val="en-GB"/>
        </w:rPr>
        <w:instrText xml:space="preserve"> REF _Ref142662862 \h </w:instrText>
      </w:r>
      <w:r>
        <w:rPr>
          <w:rFonts w:ascii="Times New Roman" w:eastAsia="宋体" w:hAnsi="Times New Roman" w:cs="Times New Roman"/>
          <w:kern w:val="0"/>
          <w:sz w:val="20"/>
          <w:szCs w:val="20"/>
          <w:lang w:val="en-GB"/>
        </w:rPr>
      </w:r>
      <w:r>
        <w:rPr>
          <w:rFonts w:ascii="Times New Roman" w:eastAsia="宋体" w:hAnsi="Times New Roman" w:cs="Times New Roman"/>
          <w:kern w:val="0"/>
          <w:sz w:val="20"/>
          <w:szCs w:val="20"/>
          <w:lang w:val="en-GB"/>
        </w:rPr>
        <w:fldChar w:fldCharType="separate"/>
      </w:r>
      <w:r w:rsidRPr="005453F9">
        <w:rPr>
          <w:rFonts w:ascii="Times New Roman" w:hAnsi="Times New Roman" w:cs="Times New Roman"/>
          <w:b/>
          <w:sz w:val="20"/>
          <w:szCs w:val="20"/>
        </w:rPr>
        <w:t xml:space="preserve">Proposal </w:t>
      </w:r>
      <w:r>
        <w:rPr>
          <w:rFonts w:ascii="Times New Roman" w:hAnsi="Times New Roman" w:cs="Times New Roman"/>
          <w:b/>
          <w:noProof/>
          <w:sz w:val="20"/>
          <w:szCs w:val="20"/>
        </w:rPr>
        <w:t>27</w:t>
      </w:r>
      <w:r w:rsidRPr="005453F9">
        <w:rPr>
          <w:rFonts w:ascii="Times New Roman" w:hAnsi="Times New Roman" w:cs="Times New Roman" w:hint="eastAsia"/>
          <w:b/>
          <w:sz w:val="20"/>
          <w:szCs w:val="20"/>
        </w:rPr>
        <w:t xml:space="preserve">: </w:t>
      </w:r>
      <w:r w:rsidRPr="005453F9">
        <w:rPr>
          <w:rFonts w:ascii="Times New Roman" w:hAnsi="Times New Roman" w:cs="Times New Roman" w:hint="eastAsia"/>
          <w:b/>
          <w:bCs/>
          <w:iCs/>
          <w:sz w:val="20"/>
          <w:szCs w:val="20"/>
          <w:lang w:val="en-GB"/>
        </w:rPr>
        <w:t xml:space="preserve">For </w:t>
      </w:r>
      <w:r w:rsidRPr="005453F9">
        <w:rPr>
          <w:rFonts w:ascii="Times New Roman" w:hAnsi="Times New Roman" w:cs="Times New Roman"/>
          <w:b/>
          <w:kern w:val="0"/>
          <w:sz w:val="20"/>
          <w:szCs w:val="20"/>
        </w:rPr>
        <w:t>CSI prediction using UE-side model use case</w:t>
      </w:r>
      <w:r w:rsidRPr="005453F9">
        <w:rPr>
          <w:rFonts w:ascii="Times New Roman" w:hAnsi="Times New Roman" w:cs="Times New Roman" w:hint="eastAsia"/>
          <w:b/>
          <w:kern w:val="0"/>
          <w:sz w:val="20"/>
          <w:szCs w:val="20"/>
        </w:rPr>
        <w:t xml:space="preserve">, reuse the </w:t>
      </w:r>
      <w:r w:rsidRPr="005453F9">
        <w:rPr>
          <w:rFonts w:ascii="Times New Roman" w:hAnsi="Times New Roman" w:cs="Times New Roman"/>
          <w:b/>
          <w:kern w:val="0"/>
          <w:sz w:val="20"/>
          <w:szCs w:val="20"/>
        </w:rPr>
        <w:t>mechanisms on UE reporting to NW supported/preferred configurations of DL RS transmission</w:t>
      </w:r>
      <w:r w:rsidRPr="005453F9">
        <w:rPr>
          <w:rFonts w:ascii="Times New Roman" w:hAnsi="Times New Roman" w:cs="Times New Roman" w:hint="eastAsia"/>
          <w:b/>
          <w:kern w:val="0"/>
          <w:sz w:val="20"/>
          <w:szCs w:val="20"/>
        </w:rPr>
        <w:t xml:space="preserve"> for </w:t>
      </w:r>
      <w:r w:rsidRPr="005453F9">
        <w:rPr>
          <w:rFonts w:ascii="Times New Roman" w:hAnsi="Times New Roman" w:cs="Times New Roman"/>
          <w:b/>
          <w:kern w:val="0"/>
          <w:sz w:val="20"/>
          <w:szCs w:val="20"/>
        </w:rPr>
        <w:t>UE-side prediction in Rel-18 MIMO WI</w:t>
      </w:r>
      <w:r w:rsidRPr="005453F9">
        <w:rPr>
          <w:rFonts w:ascii="Times New Roman" w:hAnsi="Times New Roman" w:cs="Times New Roman" w:hint="eastAsia"/>
          <w:b/>
          <w:bCs/>
          <w:iCs/>
          <w:sz w:val="20"/>
          <w:szCs w:val="20"/>
          <w:lang w:val="en-GB"/>
        </w:rPr>
        <w:t>.</w:t>
      </w:r>
      <w:r>
        <w:rPr>
          <w:rFonts w:ascii="Times New Roman" w:eastAsia="宋体" w:hAnsi="Times New Roman" w:cs="Times New Roman"/>
          <w:kern w:val="0"/>
          <w:sz w:val="20"/>
          <w:szCs w:val="20"/>
          <w:lang w:val="en-GB"/>
        </w:rPr>
        <w:fldChar w:fldCharType="end"/>
      </w:r>
    </w:p>
    <w:p w14:paraId="7B46C228" w14:textId="2A4E5393" w:rsidR="005453F9" w:rsidRDefault="005453F9" w:rsidP="00B669D3">
      <w:pPr>
        <w:widowControl/>
        <w:spacing w:afterLines="50"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fldChar w:fldCharType="begin"/>
      </w:r>
      <w:r>
        <w:rPr>
          <w:rFonts w:ascii="Times New Roman" w:eastAsia="宋体" w:hAnsi="Times New Roman" w:cs="Times New Roman"/>
          <w:kern w:val="0"/>
          <w:sz w:val="20"/>
          <w:szCs w:val="20"/>
          <w:lang w:val="en-GB"/>
        </w:rPr>
        <w:instrText xml:space="preserve"> REF _Ref142662867 \h </w:instrText>
      </w:r>
      <w:r>
        <w:rPr>
          <w:rFonts w:ascii="Times New Roman" w:eastAsia="宋体" w:hAnsi="Times New Roman" w:cs="Times New Roman"/>
          <w:kern w:val="0"/>
          <w:sz w:val="20"/>
          <w:szCs w:val="20"/>
          <w:lang w:val="en-GB"/>
        </w:rPr>
      </w:r>
      <w:r>
        <w:rPr>
          <w:rFonts w:ascii="Times New Roman" w:eastAsia="宋体" w:hAnsi="Times New Roman" w:cs="Times New Roman"/>
          <w:kern w:val="0"/>
          <w:sz w:val="20"/>
          <w:szCs w:val="20"/>
          <w:lang w:val="en-GB"/>
        </w:rPr>
        <w:fldChar w:fldCharType="separate"/>
      </w:r>
      <w:r w:rsidRPr="005453F9">
        <w:rPr>
          <w:rFonts w:ascii="Times New Roman" w:hAnsi="Times New Roman" w:cs="Times New Roman"/>
          <w:b/>
          <w:sz w:val="20"/>
          <w:szCs w:val="20"/>
        </w:rPr>
        <w:t xml:space="preserve">Proposal </w:t>
      </w:r>
      <w:r>
        <w:rPr>
          <w:rFonts w:ascii="Times New Roman" w:hAnsi="Times New Roman" w:cs="Times New Roman"/>
          <w:b/>
          <w:noProof/>
          <w:sz w:val="20"/>
          <w:szCs w:val="20"/>
        </w:rPr>
        <w:t>28</w:t>
      </w:r>
      <w:r w:rsidRPr="005453F9">
        <w:rPr>
          <w:rFonts w:ascii="Times New Roman" w:hAnsi="Times New Roman" w:cs="Times New Roman" w:hint="eastAsia"/>
          <w:b/>
          <w:sz w:val="20"/>
          <w:szCs w:val="20"/>
        </w:rPr>
        <w:t xml:space="preserve">: </w:t>
      </w:r>
      <w:r w:rsidRPr="005453F9">
        <w:rPr>
          <w:rFonts w:ascii="Times New Roman" w:hAnsi="Times New Roman" w:cs="Times New Roman" w:hint="eastAsia"/>
          <w:b/>
          <w:bCs/>
          <w:iCs/>
          <w:sz w:val="20"/>
          <w:szCs w:val="20"/>
          <w:lang w:val="en-GB"/>
        </w:rPr>
        <w:t xml:space="preserve">For </w:t>
      </w:r>
      <w:r w:rsidRPr="005453F9">
        <w:rPr>
          <w:rFonts w:ascii="Times New Roman" w:hAnsi="Times New Roman" w:cs="Times New Roman"/>
          <w:b/>
          <w:kern w:val="0"/>
          <w:sz w:val="20"/>
          <w:szCs w:val="20"/>
        </w:rPr>
        <w:t>CSI prediction using UE-side model use case</w:t>
      </w:r>
      <w:r w:rsidRPr="005453F9">
        <w:rPr>
          <w:rFonts w:ascii="Times New Roman" w:hAnsi="Times New Roman" w:cs="Times New Roman" w:hint="eastAsia"/>
          <w:b/>
          <w:kern w:val="0"/>
          <w:sz w:val="20"/>
          <w:szCs w:val="20"/>
        </w:rPr>
        <w:t>, strive to design the same/</w:t>
      </w:r>
      <w:r w:rsidRPr="005453F9">
        <w:rPr>
          <w:rFonts w:ascii="Times New Roman" w:hAnsi="Times New Roman" w:cs="Times New Roman"/>
          <w:b/>
          <w:kern w:val="0"/>
          <w:sz w:val="20"/>
          <w:szCs w:val="20"/>
        </w:rPr>
        <w:t xml:space="preserve">similar mechanisms on triggering </w:t>
      </w:r>
      <w:r w:rsidRPr="005453F9">
        <w:rPr>
          <w:rFonts w:ascii="Times New Roman" w:hAnsi="Times New Roman" w:cs="Times New Roman" w:hint="eastAsia"/>
          <w:b/>
          <w:kern w:val="0"/>
          <w:sz w:val="20"/>
          <w:szCs w:val="20"/>
        </w:rPr>
        <w:t>/</w:t>
      </w:r>
      <w:r w:rsidRPr="005453F9">
        <w:rPr>
          <w:rFonts w:ascii="Times New Roman" w:hAnsi="Times New Roman" w:cs="Times New Roman"/>
          <w:b/>
          <w:kern w:val="0"/>
          <w:sz w:val="20"/>
          <w:szCs w:val="20"/>
        </w:rPr>
        <w:t>initiat</w:t>
      </w:r>
      <w:r w:rsidRPr="005453F9">
        <w:rPr>
          <w:rFonts w:ascii="Times New Roman" w:hAnsi="Times New Roman" w:cs="Times New Roman" w:hint="eastAsia"/>
          <w:b/>
          <w:kern w:val="0"/>
          <w:sz w:val="20"/>
          <w:szCs w:val="20"/>
        </w:rPr>
        <w:t>ing</w:t>
      </w:r>
      <w:r w:rsidRPr="005453F9">
        <w:rPr>
          <w:rFonts w:ascii="Times New Roman" w:hAnsi="Times New Roman" w:cs="Times New Roman"/>
          <w:b/>
          <w:kern w:val="0"/>
          <w:sz w:val="20"/>
          <w:szCs w:val="20"/>
        </w:rPr>
        <w:t xml:space="preserve"> data collection </w:t>
      </w:r>
      <w:r w:rsidRPr="005453F9">
        <w:rPr>
          <w:rFonts w:ascii="Times New Roman" w:hAnsi="Times New Roman" w:cs="Times New Roman" w:hint="eastAsia"/>
          <w:b/>
          <w:kern w:val="0"/>
          <w:sz w:val="20"/>
          <w:szCs w:val="20"/>
        </w:rPr>
        <w:t>with</w:t>
      </w:r>
      <w:r w:rsidRPr="005453F9">
        <w:rPr>
          <w:rFonts w:ascii="Times New Roman" w:hAnsi="Times New Roman" w:cs="Times New Roman"/>
          <w:b/>
          <w:kern w:val="0"/>
          <w:sz w:val="20"/>
          <w:szCs w:val="20"/>
        </w:rPr>
        <w:t xml:space="preserve"> BM-Case2</w:t>
      </w:r>
      <w:r w:rsidRPr="005453F9">
        <w:rPr>
          <w:rFonts w:ascii="Times New Roman" w:hAnsi="Times New Roman" w:cs="Times New Roman" w:hint="eastAsia"/>
          <w:b/>
          <w:kern w:val="0"/>
          <w:sz w:val="20"/>
          <w:szCs w:val="20"/>
        </w:rPr>
        <w:t>.</w:t>
      </w:r>
      <w:r>
        <w:rPr>
          <w:rFonts w:ascii="Times New Roman" w:eastAsia="宋体" w:hAnsi="Times New Roman" w:cs="Times New Roman"/>
          <w:kern w:val="0"/>
          <w:sz w:val="20"/>
          <w:szCs w:val="20"/>
          <w:lang w:val="en-GB"/>
        </w:rPr>
        <w:fldChar w:fldCharType="end"/>
      </w:r>
    </w:p>
    <w:p w14:paraId="19E8FC68" w14:textId="252CD330" w:rsidR="005453F9" w:rsidRDefault="005453F9" w:rsidP="00B669D3">
      <w:pPr>
        <w:widowControl/>
        <w:spacing w:afterLines="50"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fldChar w:fldCharType="begin"/>
      </w:r>
      <w:r>
        <w:rPr>
          <w:rFonts w:ascii="Times New Roman" w:eastAsia="宋体" w:hAnsi="Times New Roman" w:cs="Times New Roman"/>
          <w:kern w:val="0"/>
          <w:sz w:val="20"/>
          <w:szCs w:val="20"/>
          <w:lang w:val="en-GB"/>
        </w:rPr>
        <w:instrText xml:space="preserve"> REF _Ref142662872 \h </w:instrText>
      </w:r>
      <w:r>
        <w:rPr>
          <w:rFonts w:ascii="Times New Roman" w:eastAsia="宋体" w:hAnsi="Times New Roman" w:cs="Times New Roman"/>
          <w:kern w:val="0"/>
          <w:sz w:val="20"/>
          <w:szCs w:val="20"/>
          <w:lang w:val="en-GB"/>
        </w:rPr>
      </w:r>
      <w:r>
        <w:rPr>
          <w:rFonts w:ascii="Times New Roman" w:eastAsia="宋体" w:hAnsi="Times New Roman" w:cs="Times New Roman"/>
          <w:kern w:val="0"/>
          <w:sz w:val="20"/>
          <w:szCs w:val="20"/>
          <w:lang w:val="en-GB"/>
        </w:rPr>
        <w:fldChar w:fldCharType="separate"/>
      </w:r>
      <w:r w:rsidRPr="005453F9">
        <w:rPr>
          <w:rFonts w:ascii="Times New Roman" w:hAnsi="Times New Roman" w:cs="Times New Roman"/>
          <w:b/>
          <w:sz w:val="20"/>
          <w:szCs w:val="20"/>
        </w:rPr>
        <w:t xml:space="preserve">Proposal </w:t>
      </w:r>
      <w:r>
        <w:rPr>
          <w:rFonts w:ascii="Times New Roman" w:hAnsi="Times New Roman" w:cs="Times New Roman"/>
          <w:b/>
          <w:noProof/>
          <w:sz w:val="20"/>
          <w:szCs w:val="20"/>
        </w:rPr>
        <w:t>29</w:t>
      </w:r>
      <w:r w:rsidRPr="005453F9">
        <w:rPr>
          <w:rFonts w:ascii="Times New Roman" w:hAnsi="Times New Roman" w:cs="Times New Roman" w:hint="eastAsia"/>
          <w:b/>
          <w:sz w:val="20"/>
          <w:szCs w:val="20"/>
        </w:rPr>
        <w:t xml:space="preserve">: </w:t>
      </w:r>
      <w:r w:rsidRPr="005453F9">
        <w:rPr>
          <w:rFonts w:ascii="Times New Roman" w:hAnsi="Times New Roman" w:cs="Times New Roman" w:hint="eastAsia"/>
          <w:b/>
          <w:bCs/>
          <w:iCs/>
          <w:sz w:val="20"/>
          <w:szCs w:val="20"/>
          <w:lang w:val="en-GB"/>
        </w:rPr>
        <w:t xml:space="preserve">For </w:t>
      </w:r>
      <w:r w:rsidRPr="005453F9">
        <w:rPr>
          <w:rFonts w:ascii="Times New Roman" w:hAnsi="Times New Roman" w:cs="Times New Roman"/>
          <w:b/>
          <w:kern w:val="0"/>
          <w:sz w:val="20"/>
          <w:szCs w:val="20"/>
        </w:rPr>
        <w:t>CSI prediction using UE-side model use case</w:t>
      </w:r>
      <w:r w:rsidRPr="005453F9">
        <w:rPr>
          <w:rFonts w:ascii="Times New Roman" w:hAnsi="Times New Roman" w:cs="Times New Roman" w:hint="eastAsia"/>
          <w:b/>
          <w:kern w:val="0"/>
          <w:sz w:val="20"/>
          <w:szCs w:val="20"/>
        </w:rPr>
        <w:t xml:space="preserve">, reuse the </w:t>
      </w:r>
      <w:r w:rsidRPr="005453F9">
        <w:rPr>
          <w:rFonts w:ascii="Times New Roman" w:hAnsi="Times New Roman" w:cs="Times New Roman"/>
          <w:b/>
          <w:kern w:val="0"/>
          <w:sz w:val="20"/>
          <w:szCs w:val="20"/>
        </w:rPr>
        <w:t>procedure of performance monitoring for BM-Case1 and BM-Case2</w:t>
      </w:r>
      <w:r w:rsidRPr="005453F9">
        <w:rPr>
          <w:rFonts w:ascii="Times New Roman" w:hAnsi="Times New Roman" w:cs="Times New Roman" w:hint="eastAsia"/>
          <w:b/>
          <w:kern w:val="0"/>
          <w:sz w:val="20"/>
          <w:szCs w:val="20"/>
        </w:rPr>
        <w:t xml:space="preserve"> as much as possible.</w:t>
      </w:r>
      <w:r>
        <w:rPr>
          <w:rFonts w:ascii="Times New Roman" w:eastAsia="宋体" w:hAnsi="Times New Roman" w:cs="Times New Roman"/>
          <w:kern w:val="0"/>
          <w:sz w:val="20"/>
          <w:szCs w:val="20"/>
          <w:lang w:val="en-GB"/>
        </w:rPr>
        <w:fldChar w:fldCharType="end"/>
      </w:r>
    </w:p>
    <w:p w14:paraId="2EC56F5C" w14:textId="1220FB26" w:rsidR="005453F9" w:rsidRDefault="005453F9" w:rsidP="00B669D3">
      <w:pPr>
        <w:widowControl/>
        <w:spacing w:afterLines="50"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fldChar w:fldCharType="begin"/>
      </w:r>
      <w:r>
        <w:rPr>
          <w:rFonts w:ascii="Times New Roman" w:eastAsia="宋体" w:hAnsi="Times New Roman" w:cs="Times New Roman"/>
          <w:kern w:val="0"/>
          <w:sz w:val="20"/>
          <w:szCs w:val="20"/>
          <w:lang w:val="en-GB"/>
        </w:rPr>
        <w:instrText xml:space="preserve"> REF _Ref142662875 \h </w:instrText>
      </w:r>
      <w:r>
        <w:rPr>
          <w:rFonts w:ascii="Times New Roman" w:eastAsia="宋体" w:hAnsi="Times New Roman" w:cs="Times New Roman"/>
          <w:kern w:val="0"/>
          <w:sz w:val="20"/>
          <w:szCs w:val="20"/>
          <w:lang w:val="en-GB"/>
        </w:rPr>
      </w:r>
      <w:r>
        <w:rPr>
          <w:rFonts w:ascii="Times New Roman" w:eastAsia="宋体" w:hAnsi="Times New Roman" w:cs="Times New Roman"/>
          <w:kern w:val="0"/>
          <w:sz w:val="20"/>
          <w:szCs w:val="20"/>
          <w:lang w:val="en-GB"/>
        </w:rPr>
        <w:fldChar w:fldCharType="separate"/>
      </w:r>
      <w:r w:rsidRPr="005453F9">
        <w:rPr>
          <w:rFonts w:ascii="Times New Roman" w:hAnsi="Times New Roman" w:cs="Times New Roman"/>
          <w:b/>
          <w:sz w:val="20"/>
          <w:szCs w:val="20"/>
        </w:rPr>
        <w:t xml:space="preserve">Proposal </w:t>
      </w:r>
      <w:r>
        <w:rPr>
          <w:rFonts w:ascii="Times New Roman" w:hAnsi="Times New Roman" w:cs="Times New Roman"/>
          <w:b/>
          <w:noProof/>
          <w:sz w:val="20"/>
          <w:szCs w:val="20"/>
        </w:rPr>
        <w:t>30</w:t>
      </w:r>
      <w:r w:rsidRPr="005453F9">
        <w:rPr>
          <w:rFonts w:ascii="Times New Roman" w:hAnsi="Times New Roman" w:cs="Times New Roman" w:hint="eastAsia"/>
          <w:b/>
          <w:sz w:val="20"/>
          <w:szCs w:val="20"/>
        </w:rPr>
        <w:t xml:space="preserve">: </w:t>
      </w:r>
      <w:r w:rsidRPr="005453F9">
        <w:rPr>
          <w:rFonts w:ascii="Times New Roman" w:hAnsi="Times New Roman" w:cs="Times New Roman" w:hint="eastAsia"/>
          <w:b/>
          <w:bCs/>
          <w:iCs/>
          <w:sz w:val="20"/>
          <w:szCs w:val="20"/>
          <w:lang w:val="en-GB"/>
        </w:rPr>
        <w:t xml:space="preserve">In </w:t>
      </w:r>
      <w:r w:rsidRPr="005453F9">
        <w:rPr>
          <w:rFonts w:ascii="Times New Roman" w:hAnsi="Times New Roman" w:cs="Times New Roman"/>
          <w:b/>
          <w:kern w:val="0"/>
          <w:sz w:val="20"/>
          <w:szCs w:val="20"/>
        </w:rPr>
        <w:t>CSI prediction using UE-side model use case</w:t>
      </w:r>
      <w:r w:rsidRPr="005453F9">
        <w:rPr>
          <w:rFonts w:ascii="Times New Roman" w:hAnsi="Times New Roman" w:cs="Times New Roman" w:hint="eastAsia"/>
          <w:b/>
          <w:kern w:val="0"/>
          <w:sz w:val="20"/>
          <w:szCs w:val="20"/>
        </w:rPr>
        <w:t xml:space="preserve">, </w:t>
      </w:r>
      <w:r w:rsidRPr="005453F9">
        <w:rPr>
          <w:rFonts w:ascii="Times New Roman" w:hAnsi="Times New Roman" w:cs="Times New Roman"/>
          <w:b/>
          <w:kern w:val="0"/>
          <w:sz w:val="20"/>
          <w:szCs w:val="20"/>
        </w:rPr>
        <w:t>further study the at least the following options for performance monitoring metrics:</w:t>
      </w:r>
      <w:r>
        <w:rPr>
          <w:rFonts w:ascii="Times New Roman" w:eastAsia="宋体" w:hAnsi="Times New Roman" w:cs="Times New Roman"/>
          <w:kern w:val="0"/>
          <w:sz w:val="20"/>
          <w:szCs w:val="20"/>
          <w:lang w:val="en-GB"/>
        </w:rPr>
        <w:fldChar w:fldCharType="end"/>
      </w:r>
    </w:p>
    <w:p w14:paraId="58D29BA6" w14:textId="77777777" w:rsidR="005453F9" w:rsidRPr="005453F9" w:rsidRDefault="005453F9" w:rsidP="005453F9">
      <w:pPr>
        <w:widowControl/>
        <w:numPr>
          <w:ilvl w:val="0"/>
          <w:numId w:val="5"/>
        </w:numPr>
        <w:spacing w:afterLines="50" w:after="120"/>
        <w:rPr>
          <w:rFonts w:ascii="Times New Roman" w:hAnsi="Times New Roman" w:cs="Times New Roman"/>
          <w:b/>
          <w:bCs/>
          <w:iCs/>
          <w:sz w:val="20"/>
          <w:szCs w:val="20"/>
          <w:lang w:val="en-GB"/>
        </w:rPr>
      </w:pPr>
      <w:r w:rsidRPr="005453F9">
        <w:rPr>
          <w:rFonts w:ascii="Times New Roman" w:hAnsi="Times New Roman" w:cs="Times New Roman" w:hint="eastAsia"/>
          <w:b/>
          <w:bCs/>
          <w:iCs/>
          <w:sz w:val="20"/>
          <w:szCs w:val="20"/>
          <w:lang w:val="en-GB"/>
        </w:rPr>
        <w:t>I</w:t>
      </w:r>
      <w:r w:rsidRPr="005453F9">
        <w:rPr>
          <w:rFonts w:ascii="Times New Roman" w:hAnsi="Times New Roman" w:cs="Times New Roman"/>
          <w:b/>
          <w:bCs/>
          <w:iCs/>
          <w:sz w:val="20"/>
          <w:szCs w:val="20"/>
          <w:lang w:val="en-GB"/>
        </w:rPr>
        <w:t>ntermediate KPIs (e.g., SGCS)</w:t>
      </w:r>
      <w:r w:rsidRPr="005453F9">
        <w:rPr>
          <w:rFonts w:ascii="Times New Roman" w:hAnsi="Times New Roman" w:cs="Times New Roman" w:hint="eastAsia"/>
          <w:b/>
          <w:bCs/>
          <w:iCs/>
          <w:sz w:val="20"/>
          <w:szCs w:val="20"/>
          <w:lang w:val="en-GB"/>
        </w:rPr>
        <w:t>;</w:t>
      </w:r>
    </w:p>
    <w:p w14:paraId="22AA0DDE" w14:textId="77777777" w:rsidR="005453F9" w:rsidRPr="005453F9" w:rsidRDefault="005453F9" w:rsidP="005453F9">
      <w:pPr>
        <w:widowControl/>
        <w:numPr>
          <w:ilvl w:val="0"/>
          <w:numId w:val="5"/>
        </w:numPr>
        <w:spacing w:afterLines="50" w:after="120"/>
        <w:rPr>
          <w:rFonts w:ascii="Times New Roman" w:hAnsi="Times New Roman" w:cs="Times New Roman"/>
          <w:b/>
          <w:bCs/>
          <w:iCs/>
          <w:sz w:val="20"/>
          <w:szCs w:val="20"/>
          <w:lang w:val="en-GB"/>
        </w:rPr>
      </w:pPr>
      <w:r w:rsidRPr="005453F9">
        <w:rPr>
          <w:rFonts w:ascii="Times New Roman" w:hAnsi="Times New Roman" w:cs="Times New Roman" w:hint="eastAsia"/>
          <w:b/>
          <w:bCs/>
          <w:iCs/>
          <w:sz w:val="20"/>
          <w:szCs w:val="20"/>
          <w:lang w:val="en-GB"/>
        </w:rPr>
        <w:t>E</w:t>
      </w:r>
      <w:r w:rsidRPr="005453F9">
        <w:rPr>
          <w:rFonts w:ascii="Times New Roman" w:hAnsi="Times New Roman" w:cs="Times New Roman"/>
          <w:b/>
          <w:bCs/>
          <w:iCs/>
          <w:sz w:val="20"/>
          <w:szCs w:val="20"/>
          <w:lang w:val="en-GB"/>
        </w:rPr>
        <w:t>ventual KPIs (e.g., Throughput, hypothetical BLER, BLER, NACK/ACK)</w:t>
      </w:r>
      <w:r w:rsidRPr="005453F9">
        <w:rPr>
          <w:rFonts w:ascii="Times New Roman" w:hAnsi="Times New Roman" w:cs="Times New Roman" w:hint="eastAsia"/>
          <w:b/>
          <w:bCs/>
          <w:iCs/>
          <w:sz w:val="20"/>
          <w:szCs w:val="20"/>
          <w:lang w:val="en-GB"/>
        </w:rPr>
        <w:t>.</w:t>
      </w:r>
    </w:p>
    <w:p w14:paraId="164FA212" w14:textId="77777777" w:rsidR="005453F9" w:rsidRPr="005453F9" w:rsidRDefault="005453F9" w:rsidP="00B669D3">
      <w:pPr>
        <w:widowControl/>
        <w:spacing w:afterLines="50" w:after="120"/>
        <w:rPr>
          <w:rFonts w:ascii="Times New Roman" w:eastAsia="宋体" w:hAnsi="Times New Roman" w:cs="Times New Roman"/>
          <w:kern w:val="0"/>
          <w:sz w:val="20"/>
          <w:szCs w:val="20"/>
          <w:lang w:val="en-GB"/>
        </w:rPr>
      </w:pPr>
    </w:p>
    <w:p w14:paraId="117103D0" w14:textId="77777777" w:rsidR="00B426C7" w:rsidRPr="00CC300E" w:rsidRDefault="00B426C7" w:rsidP="00B12A20">
      <w:pPr>
        <w:pStyle w:val="1"/>
        <w:spacing w:before="0" w:afterLines="50"/>
      </w:pPr>
      <w:r>
        <w:rPr>
          <w:rFonts w:hint="eastAsia"/>
        </w:rPr>
        <w:t>References</w:t>
      </w:r>
    </w:p>
    <w:p w14:paraId="37AC0E77" w14:textId="61A5F850" w:rsidR="009B6B9B" w:rsidRPr="001536E5" w:rsidRDefault="00D46DE9" w:rsidP="00431311">
      <w:pPr>
        <w:pStyle w:val="a7"/>
        <w:widowControl/>
        <w:numPr>
          <w:ilvl w:val="0"/>
          <w:numId w:val="7"/>
        </w:numPr>
        <w:spacing w:afterLines="50" w:after="120"/>
        <w:ind w:firstLineChars="0"/>
        <w:rPr>
          <w:rFonts w:ascii="Times" w:eastAsia="宋体" w:hAnsi="Times" w:cs="Times New Roman"/>
          <w:kern w:val="0"/>
          <w:sz w:val="20"/>
          <w:szCs w:val="21"/>
          <w:lang w:val="en-GB" w:eastAsia="x-none"/>
        </w:rPr>
      </w:pPr>
      <w:bookmarkStart w:id="34" w:name="_Ref126876004"/>
      <w:r w:rsidRPr="001536E5">
        <w:rPr>
          <w:rFonts w:ascii="Times" w:eastAsia="宋体" w:hAnsi="Times" w:cs="Times New Roman"/>
          <w:kern w:val="0"/>
          <w:sz w:val="20"/>
          <w:szCs w:val="21"/>
          <w:lang w:val="en-GB" w:eastAsia="x-none"/>
        </w:rPr>
        <w:t>RP-213599</w:t>
      </w:r>
      <w:r w:rsidR="009B6B9B" w:rsidRPr="001536E5">
        <w:rPr>
          <w:rFonts w:ascii="Times" w:eastAsia="宋体" w:hAnsi="Times" w:cs="Times New Roman"/>
          <w:kern w:val="0"/>
          <w:sz w:val="20"/>
          <w:szCs w:val="21"/>
          <w:lang w:val="en-GB" w:eastAsia="x-none"/>
        </w:rPr>
        <w:t xml:space="preserve">, </w:t>
      </w:r>
      <w:r w:rsidRPr="001536E5">
        <w:rPr>
          <w:rFonts w:ascii="Times" w:eastAsia="宋体" w:hAnsi="Times" w:cs="Times New Roman"/>
          <w:kern w:val="0"/>
          <w:sz w:val="20"/>
          <w:szCs w:val="21"/>
          <w:lang w:val="en-GB" w:eastAsia="x-none"/>
        </w:rPr>
        <w:t>New SI: Study on Artificial Intelligence (AI)/Machine Learning (ML) for NR Air Interface</w:t>
      </w:r>
      <w:r w:rsidR="009B6B9B" w:rsidRPr="001536E5">
        <w:rPr>
          <w:rFonts w:ascii="Times" w:eastAsia="宋体" w:hAnsi="Times" w:cs="Times New Roman"/>
          <w:kern w:val="0"/>
          <w:sz w:val="20"/>
          <w:szCs w:val="21"/>
          <w:lang w:val="en-GB" w:eastAsia="x-none"/>
        </w:rPr>
        <w:t xml:space="preserve">, </w:t>
      </w:r>
      <w:r w:rsidR="00986E93" w:rsidRPr="00986E93">
        <w:rPr>
          <w:rFonts w:ascii="Times" w:eastAsia="宋体" w:hAnsi="Times" w:cs="Times New Roman"/>
          <w:kern w:val="0"/>
          <w:sz w:val="20"/>
          <w:szCs w:val="21"/>
          <w:lang w:val="en-GB" w:eastAsia="x-none"/>
        </w:rPr>
        <w:t>Qualcomm</w:t>
      </w:r>
      <w:r w:rsidR="00986E93">
        <w:rPr>
          <w:rFonts w:ascii="Times" w:eastAsia="宋体" w:hAnsi="Times" w:cs="Times New Roman" w:hint="eastAsia"/>
          <w:kern w:val="0"/>
          <w:sz w:val="20"/>
          <w:szCs w:val="21"/>
          <w:lang w:val="en-GB"/>
        </w:rPr>
        <w:t>,</w:t>
      </w:r>
      <w:r w:rsidR="00986E93" w:rsidRPr="00986E93">
        <w:rPr>
          <w:rFonts w:ascii="Times" w:eastAsia="宋体" w:hAnsi="Times" w:cs="Times New Roman"/>
          <w:kern w:val="0"/>
          <w:sz w:val="20"/>
          <w:szCs w:val="21"/>
          <w:lang w:val="en-GB" w:eastAsia="x-none"/>
        </w:rPr>
        <w:t xml:space="preserve"> </w:t>
      </w:r>
      <w:r w:rsidR="00894686" w:rsidRPr="00894686">
        <w:rPr>
          <w:rFonts w:ascii="Times" w:eastAsia="宋体" w:hAnsi="Times" w:cs="Times New Roman"/>
          <w:kern w:val="0"/>
          <w:sz w:val="20"/>
          <w:szCs w:val="21"/>
          <w:lang w:val="en-GB" w:eastAsia="x-none"/>
        </w:rPr>
        <w:t>RAN#94-e, December 6</w:t>
      </w:r>
      <w:r w:rsidR="00894686" w:rsidRPr="00CE4B1A">
        <w:rPr>
          <w:rFonts w:ascii="Times" w:eastAsia="宋体" w:hAnsi="Times" w:cs="Times New Roman"/>
          <w:kern w:val="0"/>
          <w:sz w:val="20"/>
          <w:szCs w:val="21"/>
          <w:vertAlign w:val="superscript"/>
          <w:lang w:val="en-GB" w:eastAsia="x-none"/>
        </w:rPr>
        <w:t>th</w:t>
      </w:r>
      <w:r w:rsidR="00894686" w:rsidRPr="00894686">
        <w:rPr>
          <w:rFonts w:ascii="Times" w:eastAsia="宋体" w:hAnsi="Times" w:cs="Times New Roman"/>
          <w:kern w:val="0"/>
          <w:sz w:val="20"/>
          <w:szCs w:val="21"/>
          <w:lang w:val="en-GB" w:eastAsia="x-none"/>
        </w:rPr>
        <w:t xml:space="preserve"> – 17</w:t>
      </w:r>
      <w:r w:rsidR="00894686" w:rsidRPr="00CE4B1A">
        <w:rPr>
          <w:rFonts w:ascii="Times" w:eastAsia="宋体" w:hAnsi="Times" w:cs="Times New Roman"/>
          <w:kern w:val="0"/>
          <w:sz w:val="20"/>
          <w:szCs w:val="21"/>
          <w:vertAlign w:val="superscript"/>
          <w:lang w:val="en-GB" w:eastAsia="x-none"/>
        </w:rPr>
        <w:t>th</w:t>
      </w:r>
      <w:r w:rsidR="00894686" w:rsidRPr="00894686">
        <w:rPr>
          <w:rFonts w:ascii="Times" w:eastAsia="宋体" w:hAnsi="Times" w:cs="Times New Roman"/>
          <w:kern w:val="0"/>
          <w:sz w:val="20"/>
          <w:szCs w:val="21"/>
          <w:lang w:val="en-GB" w:eastAsia="x-none"/>
        </w:rPr>
        <w:t>, 2021.</w:t>
      </w:r>
      <w:bookmarkEnd w:id="34"/>
    </w:p>
    <w:p w14:paraId="11E483DA" w14:textId="338E2EEA" w:rsidR="00495396" w:rsidRDefault="0098421E" w:rsidP="00431311">
      <w:pPr>
        <w:pStyle w:val="a7"/>
        <w:widowControl/>
        <w:numPr>
          <w:ilvl w:val="0"/>
          <w:numId w:val="7"/>
        </w:numPr>
        <w:spacing w:afterLines="50" w:after="120"/>
        <w:ind w:firstLineChars="0"/>
        <w:rPr>
          <w:rFonts w:ascii="Times" w:eastAsia="宋体" w:hAnsi="Times" w:cs="Times New Roman"/>
          <w:kern w:val="0"/>
          <w:sz w:val="20"/>
          <w:szCs w:val="21"/>
          <w:lang w:val="en-GB"/>
        </w:rPr>
      </w:pPr>
      <w:bookmarkStart w:id="35" w:name="_Ref100851788"/>
      <w:r>
        <w:rPr>
          <w:rFonts w:ascii="Times" w:eastAsia="宋体" w:hAnsi="Times" w:cs="Times New Roman" w:hint="eastAsia"/>
          <w:kern w:val="0"/>
          <w:sz w:val="20"/>
          <w:szCs w:val="21"/>
          <w:lang w:val="en-GB"/>
        </w:rPr>
        <w:t>Chairman note for</w:t>
      </w:r>
      <w:r w:rsidR="00495396" w:rsidRPr="001536E5">
        <w:rPr>
          <w:rFonts w:ascii="Times" w:eastAsia="宋体" w:hAnsi="Times" w:cs="Times New Roman"/>
          <w:kern w:val="0"/>
          <w:sz w:val="20"/>
          <w:szCs w:val="21"/>
          <w:lang w:val="en-GB" w:eastAsia="x-none"/>
        </w:rPr>
        <w:t xml:space="preserve"> RAN1#109-e meeting</w:t>
      </w:r>
      <w:r w:rsidR="00495396" w:rsidRPr="001536E5">
        <w:rPr>
          <w:rFonts w:ascii="Times" w:eastAsia="宋体" w:hAnsi="Times" w:cs="Times New Roman" w:hint="eastAsia"/>
          <w:kern w:val="0"/>
          <w:sz w:val="20"/>
          <w:szCs w:val="21"/>
          <w:lang w:val="en-GB" w:eastAsia="x-none"/>
        </w:rPr>
        <w:t xml:space="preserve">, </w:t>
      </w:r>
      <w:r w:rsidR="00D940D0" w:rsidRPr="00D940D0">
        <w:rPr>
          <w:rFonts w:ascii="Times" w:eastAsia="宋体" w:hAnsi="Times" w:cs="Times New Roman"/>
          <w:kern w:val="0"/>
          <w:sz w:val="20"/>
          <w:szCs w:val="21"/>
          <w:lang w:val="en-GB" w:eastAsia="x-none"/>
        </w:rPr>
        <w:t>Chair</w:t>
      </w:r>
      <w:r w:rsidR="00D940D0">
        <w:rPr>
          <w:rFonts w:ascii="Times" w:eastAsia="宋体" w:hAnsi="Times" w:cs="Times New Roman" w:hint="eastAsia"/>
          <w:kern w:val="0"/>
          <w:sz w:val="20"/>
          <w:szCs w:val="21"/>
          <w:lang w:val="en-GB"/>
        </w:rPr>
        <w:t>,</w:t>
      </w:r>
      <w:r w:rsidR="00D940D0" w:rsidRPr="00D940D0">
        <w:rPr>
          <w:rFonts w:ascii="Times" w:eastAsia="宋体" w:hAnsi="Times" w:cs="Times New Roman" w:hint="eastAsia"/>
          <w:kern w:val="0"/>
          <w:sz w:val="20"/>
          <w:szCs w:val="21"/>
          <w:lang w:val="en-GB" w:eastAsia="x-none"/>
        </w:rPr>
        <w:t xml:space="preserve"> </w:t>
      </w:r>
      <w:r w:rsidR="00495396" w:rsidRPr="001536E5">
        <w:rPr>
          <w:rFonts w:ascii="Times" w:eastAsia="宋体" w:hAnsi="Times" w:cs="Times New Roman" w:hint="eastAsia"/>
          <w:kern w:val="0"/>
          <w:sz w:val="20"/>
          <w:szCs w:val="21"/>
          <w:lang w:val="en-GB" w:eastAsia="x-none"/>
        </w:rPr>
        <w:t>RAN1#1</w:t>
      </w:r>
      <w:r w:rsidR="003B713C">
        <w:rPr>
          <w:rFonts w:ascii="Times" w:eastAsia="宋体" w:hAnsi="Times" w:cs="Times New Roman" w:hint="eastAsia"/>
          <w:kern w:val="0"/>
          <w:sz w:val="20"/>
          <w:szCs w:val="21"/>
          <w:lang w:val="en-GB"/>
        </w:rPr>
        <w:t>0</w:t>
      </w:r>
      <w:r w:rsidR="00063287">
        <w:rPr>
          <w:rFonts w:ascii="Times" w:eastAsia="宋体" w:hAnsi="Times" w:cs="Times New Roman" w:hint="eastAsia"/>
          <w:kern w:val="0"/>
          <w:sz w:val="20"/>
          <w:szCs w:val="21"/>
          <w:lang w:val="en-GB"/>
        </w:rPr>
        <w:t>9</w:t>
      </w:r>
      <w:r w:rsidR="00D940D0" w:rsidRPr="00D940D0">
        <w:rPr>
          <w:rFonts w:ascii="Times" w:eastAsia="宋体" w:hAnsi="Times" w:cs="Times New Roman"/>
          <w:kern w:val="0"/>
          <w:sz w:val="20"/>
          <w:szCs w:val="21"/>
          <w:lang w:val="en-GB" w:eastAsia="x-none"/>
        </w:rPr>
        <w:t xml:space="preserve">, </w:t>
      </w:r>
      <w:r w:rsidR="003B713C" w:rsidRPr="003B713C">
        <w:rPr>
          <w:rFonts w:ascii="Times" w:eastAsia="宋体" w:hAnsi="Times" w:cs="Times New Roman"/>
          <w:kern w:val="0"/>
          <w:sz w:val="20"/>
          <w:szCs w:val="21"/>
          <w:lang w:val="en-GB" w:eastAsia="x-none"/>
        </w:rPr>
        <w:t>May 9</w:t>
      </w:r>
      <w:r w:rsidR="003B713C" w:rsidRPr="003B713C">
        <w:rPr>
          <w:rFonts w:ascii="Times" w:eastAsia="宋体" w:hAnsi="Times" w:cs="Times New Roman"/>
          <w:kern w:val="0"/>
          <w:sz w:val="20"/>
          <w:szCs w:val="21"/>
          <w:vertAlign w:val="superscript"/>
          <w:lang w:val="en-GB" w:eastAsia="x-none"/>
        </w:rPr>
        <w:t>th</w:t>
      </w:r>
      <w:r w:rsidR="003B713C" w:rsidRPr="003B713C">
        <w:rPr>
          <w:rFonts w:ascii="Times" w:eastAsia="宋体" w:hAnsi="Times" w:cs="Times New Roman"/>
          <w:kern w:val="0"/>
          <w:sz w:val="20"/>
          <w:szCs w:val="21"/>
          <w:lang w:val="en-GB" w:eastAsia="x-none"/>
        </w:rPr>
        <w:t xml:space="preserve"> – 20</w:t>
      </w:r>
      <w:r w:rsidR="003B713C" w:rsidRPr="003B713C">
        <w:rPr>
          <w:rFonts w:ascii="Times" w:eastAsia="宋体" w:hAnsi="Times" w:cs="Times New Roman"/>
          <w:kern w:val="0"/>
          <w:sz w:val="20"/>
          <w:szCs w:val="21"/>
          <w:vertAlign w:val="superscript"/>
          <w:lang w:val="en-GB" w:eastAsia="x-none"/>
        </w:rPr>
        <w:t>th</w:t>
      </w:r>
      <w:r w:rsidR="003B713C" w:rsidRPr="003B713C">
        <w:rPr>
          <w:rFonts w:ascii="Times" w:eastAsia="宋体" w:hAnsi="Times" w:cs="Times New Roman"/>
          <w:kern w:val="0"/>
          <w:sz w:val="20"/>
          <w:szCs w:val="21"/>
          <w:lang w:val="en-GB" w:eastAsia="x-none"/>
        </w:rPr>
        <w:t>, 2022</w:t>
      </w:r>
      <w:r w:rsidR="00495396" w:rsidRPr="001536E5">
        <w:rPr>
          <w:rFonts w:ascii="Times" w:eastAsia="宋体" w:hAnsi="Times" w:cs="Times New Roman" w:hint="eastAsia"/>
          <w:kern w:val="0"/>
          <w:sz w:val="20"/>
          <w:szCs w:val="21"/>
          <w:lang w:val="en-GB" w:eastAsia="x-none"/>
        </w:rPr>
        <w:t>.</w:t>
      </w:r>
      <w:bookmarkEnd w:id="35"/>
    </w:p>
    <w:p w14:paraId="5EB3C525" w14:textId="10BEC8FD" w:rsidR="00E530B7" w:rsidRDefault="0098421E" w:rsidP="00431311">
      <w:pPr>
        <w:pStyle w:val="a7"/>
        <w:widowControl/>
        <w:numPr>
          <w:ilvl w:val="0"/>
          <w:numId w:val="7"/>
        </w:numPr>
        <w:spacing w:afterLines="50" w:after="120"/>
        <w:ind w:firstLineChars="0"/>
        <w:rPr>
          <w:rFonts w:ascii="Times" w:eastAsia="宋体" w:hAnsi="Times" w:cs="Times New Roman"/>
          <w:kern w:val="0"/>
          <w:sz w:val="20"/>
          <w:szCs w:val="21"/>
          <w:lang w:val="en-GB"/>
        </w:rPr>
      </w:pPr>
      <w:r>
        <w:rPr>
          <w:rFonts w:ascii="Times" w:eastAsia="宋体" w:hAnsi="Times" w:cs="Times New Roman" w:hint="eastAsia"/>
          <w:kern w:val="0"/>
          <w:sz w:val="20"/>
          <w:szCs w:val="21"/>
          <w:lang w:val="en-GB"/>
        </w:rPr>
        <w:t>Chairman note for</w:t>
      </w:r>
      <w:r w:rsidRPr="001536E5">
        <w:rPr>
          <w:rFonts w:ascii="Times" w:eastAsia="宋体" w:hAnsi="Times" w:cs="Times New Roman"/>
          <w:kern w:val="0"/>
          <w:sz w:val="20"/>
          <w:szCs w:val="21"/>
          <w:lang w:val="en-GB" w:eastAsia="x-none"/>
        </w:rPr>
        <w:t xml:space="preserve"> RAN1#1</w:t>
      </w:r>
      <w:r>
        <w:rPr>
          <w:rFonts w:ascii="Times" w:eastAsia="宋体" w:hAnsi="Times" w:cs="Times New Roman" w:hint="eastAsia"/>
          <w:kern w:val="0"/>
          <w:sz w:val="20"/>
          <w:szCs w:val="21"/>
          <w:lang w:val="en-GB"/>
        </w:rPr>
        <w:t xml:space="preserve">10 </w:t>
      </w:r>
      <w:r w:rsidRPr="001536E5">
        <w:rPr>
          <w:rFonts w:ascii="Times" w:eastAsia="宋体" w:hAnsi="Times" w:cs="Times New Roman"/>
          <w:kern w:val="0"/>
          <w:sz w:val="20"/>
          <w:szCs w:val="21"/>
          <w:lang w:val="en-GB" w:eastAsia="x-none"/>
        </w:rPr>
        <w:t>meeting</w:t>
      </w:r>
      <w:r w:rsidRPr="001536E5">
        <w:rPr>
          <w:rFonts w:ascii="Times" w:eastAsia="宋体" w:hAnsi="Times" w:cs="Times New Roman" w:hint="eastAsia"/>
          <w:kern w:val="0"/>
          <w:sz w:val="20"/>
          <w:szCs w:val="21"/>
          <w:lang w:val="en-GB" w:eastAsia="x-none"/>
        </w:rPr>
        <w:t xml:space="preserve">, </w:t>
      </w:r>
      <w:r w:rsidRPr="00D940D0">
        <w:rPr>
          <w:rFonts w:ascii="Times" w:eastAsia="宋体" w:hAnsi="Times" w:cs="Times New Roman"/>
          <w:kern w:val="0"/>
          <w:sz w:val="20"/>
          <w:szCs w:val="21"/>
          <w:lang w:val="en-GB" w:eastAsia="x-none"/>
        </w:rPr>
        <w:t>Chair</w:t>
      </w:r>
      <w:r>
        <w:rPr>
          <w:rFonts w:ascii="Times" w:eastAsia="宋体" w:hAnsi="Times" w:cs="Times New Roman" w:hint="eastAsia"/>
          <w:kern w:val="0"/>
          <w:sz w:val="20"/>
          <w:szCs w:val="21"/>
          <w:lang w:val="en-GB"/>
        </w:rPr>
        <w:t>,</w:t>
      </w:r>
      <w:r w:rsidRPr="00D940D0">
        <w:rPr>
          <w:rFonts w:ascii="Times" w:eastAsia="宋体" w:hAnsi="Times" w:cs="Times New Roman" w:hint="eastAsia"/>
          <w:kern w:val="0"/>
          <w:sz w:val="20"/>
          <w:szCs w:val="21"/>
          <w:lang w:val="en-GB" w:eastAsia="x-none"/>
        </w:rPr>
        <w:t xml:space="preserve"> </w:t>
      </w:r>
      <w:r w:rsidRPr="001536E5">
        <w:rPr>
          <w:rFonts w:ascii="Times" w:eastAsia="宋体" w:hAnsi="Times" w:cs="Times New Roman" w:hint="eastAsia"/>
          <w:kern w:val="0"/>
          <w:sz w:val="20"/>
          <w:szCs w:val="21"/>
          <w:lang w:val="en-GB" w:eastAsia="x-none"/>
        </w:rPr>
        <w:t>RAN1#1</w:t>
      </w:r>
      <w:r>
        <w:rPr>
          <w:rFonts w:ascii="Times" w:eastAsia="宋体" w:hAnsi="Times" w:cs="Times New Roman" w:hint="eastAsia"/>
          <w:kern w:val="0"/>
          <w:sz w:val="20"/>
          <w:szCs w:val="21"/>
          <w:lang w:val="en-GB"/>
        </w:rPr>
        <w:t>10</w:t>
      </w:r>
      <w:r w:rsidRPr="001536E5">
        <w:rPr>
          <w:rFonts w:ascii="Times" w:eastAsia="宋体" w:hAnsi="Times" w:cs="Times New Roman" w:hint="eastAsia"/>
          <w:kern w:val="0"/>
          <w:sz w:val="20"/>
          <w:szCs w:val="21"/>
          <w:lang w:val="en-GB" w:eastAsia="x-none"/>
        </w:rPr>
        <w:t xml:space="preserve">, </w:t>
      </w:r>
      <w:r w:rsidRPr="00D940D0">
        <w:rPr>
          <w:rFonts w:ascii="Times" w:eastAsia="宋体" w:hAnsi="Times" w:cs="Times New Roman"/>
          <w:kern w:val="0"/>
          <w:sz w:val="20"/>
          <w:szCs w:val="21"/>
          <w:lang w:val="en-GB" w:eastAsia="x-none"/>
        </w:rPr>
        <w:t>Toulouse, France, August 22</w:t>
      </w:r>
      <w:r w:rsidRPr="003B713C">
        <w:rPr>
          <w:rFonts w:ascii="Times" w:eastAsia="宋体" w:hAnsi="Times" w:cs="Times New Roman"/>
          <w:kern w:val="0"/>
          <w:sz w:val="20"/>
          <w:szCs w:val="21"/>
          <w:vertAlign w:val="superscript"/>
          <w:lang w:val="en-GB" w:eastAsia="x-none"/>
        </w:rPr>
        <w:t>nd</w:t>
      </w:r>
      <w:r w:rsidRPr="00D940D0">
        <w:rPr>
          <w:rFonts w:ascii="Times" w:eastAsia="宋体" w:hAnsi="Times" w:cs="Times New Roman"/>
          <w:kern w:val="0"/>
          <w:sz w:val="20"/>
          <w:szCs w:val="21"/>
          <w:lang w:val="en-GB" w:eastAsia="x-none"/>
        </w:rPr>
        <w:t xml:space="preserve"> – 26</w:t>
      </w:r>
      <w:r w:rsidRPr="003B713C">
        <w:rPr>
          <w:rFonts w:ascii="Times" w:eastAsia="宋体" w:hAnsi="Times" w:cs="Times New Roman"/>
          <w:kern w:val="0"/>
          <w:sz w:val="20"/>
          <w:szCs w:val="21"/>
          <w:vertAlign w:val="superscript"/>
          <w:lang w:val="en-GB" w:eastAsia="x-none"/>
        </w:rPr>
        <w:t>th</w:t>
      </w:r>
      <w:r w:rsidRPr="00D940D0">
        <w:rPr>
          <w:rFonts w:ascii="Times" w:eastAsia="宋体" w:hAnsi="Times" w:cs="Times New Roman"/>
          <w:kern w:val="0"/>
          <w:sz w:val="20"/>
          <w:szCs w:val="21"/>
          <w:lang w:val="en-GB" w:eastAsia="x-none"/>
        </w:rPr>
        <w:t>, 2022</w:t>
      </w:r>
      <w:r w:rsidRPr="001536E5">
        <w:rPr>
          <w:rFonts w:ascii="Times" w:eastAsia="宋体" w:hAnsi="Times" w:cs="Times New Roman" w:hint="eastAsia"/>
          <w:kern w:val="0"/>
          <w:sz w:val="20"/>
          <w:szCs w:val="21"/>
          <w:lang w:val="en-GB" w:eastAsia="x-none"/>
        </w:rPr>
        <w:t>.</w:t>
      </w:r>
    </w:p>
    <w:p w14:paraId="7B13DE96" w14:textId="02315619" w:rsidR="00063287" w:rsidRDefault="00063287" w:rsidP="00431311">
      <w:pPr>
        <w:pStyle w:val="a7"/>
        <w:widowControl/>
        <w:numPr>
          <w:ilvl w:val="0"/>
          <w:numId w:val="7"/>
        </w:numPr>
        <w:spacing w:afterLines="50" w:after="120"/>
        <w:ind w:firstLineChars="0"/>
        <w:rPr>
          <w:rFonts w:ascii="Times" w:eastAsia="宋体" w:hAnsi="Times" w:cs="Times New Roman"/>
          <w:kern w:val="0"/>
          <w:sz w:val="20"/>
          <w:szCs w:val="21"/>
          <w:lang w:val="en-GB"/>
        </w:rPr>
      </w:pPr>
      <w:bookmarkStart w:id="36" w:name="_Ref126915093"/>
      <w:r>
        <w:rPr>
          <w:rFonts w:ascii="Times" w:eastAsia="宋体" w:hAnsi="Times" w:cs="Times New Roman" w:hint="eastAsia"/>
          <w:kern w:val="0"/>
          <w:sz w:val="20"/>
          <w:szCs w:val="21"/>
          <w:lang w:val="en-GB"/>
        </w:rPr>
        <w:t>Chairman note for</w:t>
      </w:r>
      <w:r w:rsidRPr="001536E5">
        <w:rPr>
          <w:rFonts w:ascii="Times" w:eastAsia="宋体" w:hAnsi="Times" w:cs="Times New Roman"/>
          <w:kern w:val="0"/>
          <w:sz w:val="20"/>
          <w:szCs w:val="21"/>
          <w:lang w:val="en-GB" w:eastAsia="x-none"/>
        </w:rPr>
        <w:t xml:space="preserve"> RAN1#1</w:t>
      </w:r>
      <w:r>
        <w:rPr>
          <w:rFonts w:ascii="Times" w:eastAsia="宋体" w:hAnsi="Times" w:cs="Times New Roman" w:hint="eastAsia"/>
          <w:kern w:val="0"/>
          <w:sz w:val="20"/>
          <w:szCs w:val="21"/>
          <w:lang w:val="en-GB"/>
        </w:rPr>
        <w:t>10</w:t>
      </w:r>
      <w:r w:rsidR="003B713C">
        <w:rPr>
          <w:rFonts w:ascii="Times" w:eastAsia="宋体" w:hAnsi="Times" w:cs="Times New Roman" w:hint="eastAsia"/>
          <w:kern w:val="0"/>
          <w:sz w:val="20"/>
          <w:szCs w:val="21"/>
          <w:lang w:val="en-GB"/>
        </w:rPr>
        <w:t>bis</w:t>
      </w:r>
      <w:r>
        <w:rPr>
          <w:rFonts w:ascii="Times" w:eastAsia="宋体" w:hAnsi="Times" w:cs="Times New Roman" w:hint="eastAsia"/>
          <w:kern w:val="0"/>
          <w:sz w:val="20"/>
          <w:szCs w:val="21"/>
          <w:lang w:val="en-GB"/>
        </w:rPr>
        <w:t xml:space="preserve">-e </w:t>
      </w:r>
      <w:r w:rsidRPr="001536E5">
        <w:rPr>
          <w:rFonts w:ascii="Times" w:eastAsia="宋体" w:hAnsi="Times" w:cs="Times New Roman"/>
          <w:kern w:val="0"/>
          <w:sz w:val="20"/>
          <w:szCs w:val="21"/>
          <w:lang w:val="en-GB" w:eastAsia="x-none"/>
        </w:rPr>
        <w:t>meeting</w:t>
      </w:r>
      <w:r w:rsidRPr="001536E5">
        <w:rPr>
          <w:rFonts w:ascii="Times" w:eastAsia="宋体" w:hAnsi="Times" w:cs="Times New Roman" w:hint="eastAsia"/>
          <w:kern w:val="0"/>
          <w:sz w:val="20"/>
          <w:szCs w:val="21"/>
          <w:lang w:val="en-GB" w:eastAsia="x-none"/>
        </w:rPr>
        <w:t xml:space="preserve">, </w:t>
      </w:r>
      <w:r w:rsidRPr="00D940D0">
        <w:rPr>
          <w:rFonts w:ascii="Times" w:eastAsia="宋体" w:hAnsi="Times" w:cs="Times New Roman"/>
          <w:kern w:val="0"/>
          <w:sz w:val="20"/>
          <w:szCs w:val="21"/>
          <w:lang w:val="en-GB" w:eastAsia="x-none"/>
        </w:rPr>
        <w:t>Chair</w:t>
      </w:r>
      <w:r>
        <w:rPr>
          <w:rFonts w:ascii="Times" w:eastAsia="宋体" w:hAnsi="Times" w:cs="Times New Roman" w:hint="eastAsia"/>
          <w:kern w:val="0"/>
          <w:sz w:val="20"/>
          <w:szCs w:val="21"/>
          <w:lang w:val="en-GB"/>
        </w:rPr>
        <w:t>,</w:t>
      </w:r>
      <w:r w:rsidRPr="00D940D0">
        <w:rPr>
          <w:rFonts w:ascii="Times" w:eastAsia="宋体" w:hAnsi="Times" w:cs="Times New Roman" w:hint="eastAsia"/>
          <w:kern w:val="0"/>
          <w:sz w:val="20"/>
          <w:szCs w:val="21"/>
          <w:lang w:val="en-GB" w:eastAsia="x-none"/>
        </w:rPr>
        <w:t xml:space="preserve"> </w:t>
      </w:r>
      <w:r w:rsidRPr="001536E5">
        <w:rPr>
          <w:rFonts w:ascii="Times" w:eastAsia="宋体" w:hAnsi="Times" w:cs="Times New Roman" w:hint="eastAsia"/>
          <w:kern w:val="0"/>
          <w:sz w:val="20"/>
          <w:szCs w:val="21"/>
          <w:lang w:val="en-GB" w:eastAsia="x-none"/>
        </w:rPr>
        <w:t>RAN1#1</w:t>
      </w:r>
      <w:r>
        <w:rPr>
          <w:rFonts w:ascii="Times" w:eastAsia="宋体" w:hAnsi="Times" w:cs="Times New Roman" w:hint="eastAsia"/>
          <w:kern w:val="0"/>
          <w:sz w:val="20"/>
          <w:szCs w:val="21"/>
          <w:lang w:val="en-GB"/>
        </w:rPr>
        <w:t>10bis</w:t>
      </w:r>
      <w:r w:rsidRPr="001536E5">
        <w:rPr>
          <w:rFonts w:ascii="Times" w:eastAsia="宋体" w:hAnsi="Times" w:cs="Times New Roman" w:hint="eastAsia"/>
          <w:kern w:val="0"/>
          <w:sz w:val="20"/>
          <w:szCs w:val="21"/>
          <w:lang w:val="en-GB" w:eastAsia="x-none"/>
        </w:rPr>
        <w:t xml:space="preserve">, </w:t>
      </w:r>
      <w:r w:rsidRPr="00063287">
        <w:rPr>
          <w:rFonts w:ascii="Times" w:eastAsia="宋体" w:hAnsi="Times" w:cs="Times New Roman"/>
          <w:kern w:val="0"/>
          <w:sz w:val="20"/>
          <w:szCs w:val="21"/>
          <w:lang w:val="en-GB" w:eastAsia="x-none"/>
        </w:rPr>
        <w:t>October 10</w:t>
      </w:r>
      <w:r w:rsidRPr="00063287">
        <w:rPr>
          <w:rFonts w:ascii="Times" w:eastAsia="宋体" w:hAnsi="Times" w:cs="Times New Roman"/>
          <w:kern w:val="0"/>
          <w:sz w:val="20"/>
          <w:szCs w:val="21"/>
          <w:vertAlign w:val="superscript"/>
          <w:lang w:val="en-GB" w:eastAsia="x-none"/>
        </w:rPr>
        <w:t>th</w:t>
      </w:r>
      <w:r w:rsidRPr="00063287">
        <w:rPr>
          <w:rFonts w:ascii="Times" w:eastAsia="宋体" w:hAnsi="Times" w:cs="Times New Roman"/>
          <w:kern w:val="0"/>
          <w:sz w:val="20"/>
          <w:szCs w:val="21"/>
          <w:lang w:val="en-GB" w:eastAsia="x-none"/>
        </w:rPr>
        <w:t xml:space="preserve"> – 19</w:t>
      </w:r>
      <w:r w:rsidRPr="00063287">
        <w:rPr>
          <w:rFonts w:ascii="Times" w:eastAsia="宋体" w:hAnsi="Times" w:cs="Times New Roman"/>
          <w:kern w:val="0"/>
          <w:sz w:val="20"/>
          <w:szCs w:val="21"/>
          <w:vertAlign w:val="superscript"/>
          <w:lang w:val="en-GB" w:eastAsia="x-none"/>
        </w:rPr>
        <w:t>th</w:t>
      </w:r>
      <w:r w:rsidRPr="00063287">
        <w:rPr>
          <w:rFonts w:ascii="Times" w:eastAsia="宋体" w:hAnsi="Times" w:cs="Times New Roman"/>
          <w:kern w:val="0"/>
          <w:sz w:val="20"/>
          <w:szCs w:val="21"/>
          <w:lang w:val="en-GB" w:eastAsia="x-none"/>
        </w:rPr>
        <w:t xml:space="preserve">, </w:t>
      </w:r>
      <w:r w:rsidRPr="00D940D0">
        <w:rPr>
          <w:rFonts w:ascii="Times" w:eastAsia="宋体" w:hAnsi="Times" w:cs="Times New Roman"/>
          <w:kern w:val="0"/>
          <w:sz w:val="20"/>
          <w:szCs w:val="21"/>
          <w:lang w:val="en-GB" w:eastAsia="x-none"/>
        </w:rPr>
        <w:t>2022</w:t>
      </w:r>
      <w:r w:rsidRPr="001536E5">
        <w:rPr>
          <w:rFonts w:ascii="Times" w:eastAsia="宋体" w:hAnsi="Times" w:cs="Times New Roman" w:hint="eastAsia"/>
          <w:kern w:val="0"/>
          <w:sz w:val="20"/>
          <w:szCs w:val="21"/>
          <w:lang w:val="en-GB" w:eastAsia="x-none"/>
        </w:rPr>
        <w:t>.</w:t>
      </w:r>
      <w:bookmarkEnd w:id="36"/>
    </w:p>
    <w:p w14:paraId="1006BEFE" w14:textId="77268D4B" w:rsidR="003B713C" w:rsidRDefault="008F1A5E" w:rsidP="00431311">
      <w:pPr>
        <w:pStyle w:val="a7"/>
        <w:widowControl/>
        <w:numPr>
          <w:ilvl w:val="0"/>
          <w:numId w:val="7"/>
        </w:numPr>
        <w:spacing w:afterLines="50" w:after="120"/>
        <w:ind w:firstLineChars="0"/>
        <w:rPr>
          <w:rFonts w:ascii="Times" w:eastAsia="宋体" w:hAnsi="Times" w:cs="Times New Roman"/>
          <w:kern w:val="0"/>
          <w:sz w:val="20"/>
          <w:szCs w:val="21"/>
          <w:lang w:val="en-GB"/>
        </w:rPr>
      </w:pPr>
      <w:bookmarkStart w:id="37" w:name="_Ref126876024"/>
      <w:r>
        <w:rPr>
          <w:rFonts w:ascii="Times" w:eastAsia="宋体" w:hAnsi="Times" w:cs="Times New Roman" w:hint="eastAsia"/>
          <w:kern w:val="0"/>
          <w:sz w:val="20"/>
          <w:szCs w:val="21"/>
          <w:lang w:val="en-GB"/>
        </w:rPr>
        <w:t>Chairman note for</w:t>
      </w:r>
      <w:r w:rsidRPr="001536E5">
        <w:rPr>
          <w:rFonts w:ascii="Times" w:eastAsia="宋体" w:hAnsi="Times" w:cs="Times New Roman"/>
          <w:kern w:val="0"/>
          <w:sz w:val="20"/>
          <w:szCs w:val="21"/>
          <w:lang w:val="en-GB" w:eastAsia="x-none"/>
        </w:rPr>
        <w:t xml:space="preserve"> RAN1#1</w:t>
      </w:r>
      <w:r>
        <w:rPr>
          <w:rFonts w:ascii="Times" w:eastAsia="宋体" w:hAnsi="Times" w:cs="Times New Roman" w:hint="eastAsia"/>
          <w:kern w:val="0"/>
          <w:sz w:val="20"/>
          <w:szCs w:val="21"/>
          <w:lang w:val="en-GB"/>
        </w:rPr>
        <w:t xml:space="preserve">11 </w:t>
      </w:r>
      <w:r w:rsidRPr="001536E5">
        <w:rPr>
          <w:rFonts w:ascii="Times" w:eastAsia="宋体" w:hAnsi="Times" w:cs="Times New Roman"/>
          <w:kern w:val="0"/>
          <w:sz w:val="20"/>
          <w:szCs w:val="21"/>
          <w:lang w:val="en-GB" w:eastAsia="x-none"/>
        </w:rPr>
        <w:t>meeting</w:t>
      </w:r>
      <w:r w:rsidRPr="001536E5">
        <w:rPr>
          <w:rFonts w:ascii="Times" w:eastAsia="宋体" w:hAnsi="Times" w:cs="Times New Roman" w:hint="eastAsia"/>
          <w:kern w:val="0"/>
          <w:sz w:val="20"/>
          <w:szCs w:val="21"/>
          <w:lang w:val="en-GB" w:eastAsia="x-none"/>
        </w:rPr>
        <w:t xml:space="preserve">, </w:t>
      </w:r>
      <w:r w:rsidRPr="00D940D0">
        <w:rPr>
          <w:rFonts w:ascii="Times" w:eastAsia="宋体" w:hAnsi="Times" w:cs="Times New Roman"/>
          <w:kern w:val="0"/>
          <w:sz w:val="20"/>
          <w:szCs w:val="21"/>
          <w:lang w:val="en-GB" w:eastAsia="x-none"/>
        </w:rPr>
        <w:t>Chair</w:t>
      </w:r>
      <w:r>
        <w:rPr>
          <w:rFonts w:ascii="Times" w:eastAsia="宋体" w:hAnsi="Times" w:cs="Times New Roman" w:hint="eastAsia"/>
          <w:kern w:val="0"/>
          <w:sz w:val="20"/>
          <w:szCs w:val="21"/>
          <w:lang w:val="en-GB"/>
        </w:rPr>
        <w:t>,</w:t>
      </w:r>
      <w:r w:rsidRPr="00D940D0">
        <w:rPr>
          <w:rFonts w:ascii="Times" w:eastAsia="宋体" w:hAnsi="Times" w:cs="Times New Roman" w:hint="eastAsia"/>
          <w:kern w:val="0"/>
          <w:sz w:val="20"/>
          <w:szCs w:val="21"/>
          <w:lang w:val="en-GB" w:eastAsia="x-none"/>
        </w:rPr>
        <w:t xml:space="preserve"> </w:t>
      </w:r>
      <w:r w:rsidRPr="001536E5">
        <w:rPr>
          <w:rFonts w:ascii="Times" w:eastAsia="宋体" w:hAnsi="Times" w:cs="Times New Roman" w:hint="eastAsia"/>
          <w:kern w:val="0"/>
          <w:sz w:val="20"/>
          <w:szCs w:val="21"/>
          <w:lang w:val="en-GB" w:eastAsia="x-none"/>
        </w:rPr>
        <w:t>RAN1#1</w:t>
      </w:r>
      <w:r>
        <w:rPr>
          <w:rFonts w:ascii="Times" w:eastAsia="宋体" w:hAnsi="Times" w:cs="Times New Roman" w:hint="eastAsia"/>
          <w:kern w:val="0"/>
          <w:sz w:val="20"/>
          <w:szCs w:val="21"/>
          <w:lang w:val="en-GB"/>
        </w:rPr>
        <w:t>11</w:t>
      </w:r>
      <w:r w:rsidRPr="00DB1F19">
        <w:rPr>
          <w:rFonts w:ascii="Times" w:eastAsia="宋体" w:hAnsi="Times" w:cs="Times New Roman" w:hint="eastAsia"/>
          <w:kern w:val="0"/>
          <w:sz w:val="20"/>
          <w:szCs w:val="21"/>
          <w:lang w:val="en-GB" w:eastAsia="x-none"/>
        </w:rPr>
        <w:t xml:space="preserve">, </w:t>
      </w:r>
      <w:r w:rsidRPr="00DB1F19">
        <w:rPr>
          <w:rFonts w:ascii="Times" w:eastAsia="宋体" w:hAnsi="Times" w:cs="Times New Roman"/>
          <w:bCs/>
          <w:kern w:val="0"/>
          <w:sz w:val="20"/>
          <w:szCs w:val="21"/>
          <w:lang w:eastAsia="x-none"/>
        </w:rPr>
        <w:t>Toulouse, France, November 14</w:t>
      </w:r>
      <w:r w:rsidRPr="00DB1F19">
        <w:rPr>
          <w:rFonts w:ascii="Times" w:eastAsia="宋体" w:hAnsi="Times" w:cs="Times New Roman"/>
          <w:bCs/>
          <w:kern w:val="0"/>
          <w:sz w:val="20"/>
          <w:szCs w:val="21"/>
          <w:vertAlign w:val="superscript"/>
          <w:lang w:eastAsia="x-none"/>
        </w:rPr>
        <w:t>th</w:t>
      </w:r>
      <w:r w:rsidRPr="00DB1F19">
        <w:rPr>
          <w:rFonts w:ascii="Times" w:eastAsia="宋体" w:hAnsi="Times" w:cs="Times New Roman"/>
          <w:bCs/>
          <w:kern w:val="0"/>
          <w:sz w:val="20"/>
          <w:szCs w:val="21"/>
          <w:lang w:eastAsia="x-none"/>
        </w:rPr>
        <w:t xml:space="preserve"> – 18</w:t>
      </w:r>
      <w:r w:rsidRPr="00DB1F19">
        <w:rPr>
          <w:rFonts w:ascii="Times" w:eastAsia="宋体" w:hAnsi="Times" w:cs="Times New Roman"/>
          <w:bCs/>
          <w:kern w:val="0"/>
          <w:sz w:val="20"/>
          <w:szCs w:val="21"/>
          <w:vertAlign w:val="superscript"/>
          <w:lang w:eastAsia="x-none"/>
        </w:rPr>
        <w:t>th</w:t>
      </w:r>
      <w:r w:rsidRPr="00DB1F19">
        <w:rPr>
          <w:rFonts w:ascii="Times" w:eastAsia="宋体" w:hAnsi="Times" w:cs="Times New Roman"/>
          <w:kern w:val="0"/>
          <w:sz w:val="20"/>
          <w:szCs w:val="21"/>
          <w:lang w:val="en-GB" w:eastAsia="x-none"/>
        </w:rPr>
        <w:t>, 2</w:t>
      </w:r>
      <w:r w:rsidRPr="00D940D0">
        <w:rPr>
          <w:rFonts w:ascii="Times" w:eastAsia="宋体" w:hAnsi="Times" w:cs="Times New Roman"/>
          <w:kern w:val="0"/>
          <w:sz w:val="20"/>
          <w:szCs w:val="21"/>
          <w:lang w:val="en-GB" w:eastAsia="x-none"/>
        </w:rPr>
        <w:t>022</w:t>
      </w:r>
      <w:r w:rsidRPr="001536E5">
        <w:rPr>
          <w:rFonts w:ascii="Times" w:eastAsia="宋体" w:hAnsi="Times" w:cs="Times New Roman" w:hint="eastAsia"/>
          <w:kern w:val="0"/>
          <w:sz w:val="20"/>
          <w:szCs w:val="21"/>
          <w:lang w:val="en-GB" w:eastAsia="x-none"/>
        </w:rPr>
        <w:t>.</w:t>
      </w:r>
      <w:bookmarkEnd w:id="37"/>
    </w:p>
    <w:p w14:paraId="18388119" w14:textId="4A305715" w:rsidR="00165D88" w:rsidRDefault="00165D88" w:rsidP="00431311">
      <w:pPr>
        <w:pStyle w:val="a7"/>
        <w:widowControl/>
        <w:numPr>
          <w:ilvl w:val="0"/>
          <w:numId w:val="7"/>
        </w:numPr>
        <w:spacing w:afterLines="50" w:after="120"/>
        <w:ind w:firstLineChars="0"/>
        <w:rPr>
          <w:rFonts w:ascii="Times" w:eastAsia="宋体" w:hAnsi="Times" w:cs="Times New Roman"/>
          <w:kern w:val="0"/>
          <w:sz w:val="20"/>
          <w:szCs w:val="21"/>
          <w:lang w:val="en-GB"/>
        </w:rPr>
      </w:pPr>
      <w:bookmarkStart w:id="38" w:name="_Ref131410623"/>
      <w:r w:rsidRPr="00165D88">
        <w:rPr>
          <w:rFonts w:ascii="Times" w:eastAsia="宋体" w:hAnsi="Times" w:cs="Times New Roman" w:hint="eastAsia"/>
          <w:kern w:val="0"/>
          <w:sz w:val="20"/>
          <w:szCs w:val="21"/>
          <w:lang w:val="en-GB"/>
        </w:rPr>
        <w:t>Chairman note for</w:t>
      </w:r>
      <w:r w:rsidRPr="00165D88">
        <w:rPr>
          <w:rFonts w:ascii="Times" w:eastAsia="宋体" w:hAnsi="Times" w:cs="Times New Roman"/>
          <w:kern w:val="0"/>
          <w:sz w:val="20"/>
          <w:szCs w:val="21"/>
          <w:lang w:val="en-GB" w:eastAsia="x-none"/>
        </w:rPr>
        <w:t xml:space="preserve"> RAN1#1</w:t>
      </w:r>
      <w:r w:rsidRPr="00165D88">
        <w:rPr>
          <w:rFonts w:ascii="Times" w:eastAsia="宋体" w:hAnsi="Times" w:cs="Times New Roman" w:hint="eastAsia"/>
          <w:kern w:val="0"/>
          <w:sz w:val="20"/>
          <w:szCs w:val="21"/>
          <w:lang w:val="en-GB"/>
        </w:rPr>
        <w:t>1</w:t>
      </w:r>
      <w:r>
        <w:rPr>
          <w:rFonts w:ascii="Times" w:eastAsia="宋体" w:hAnsi="Times" w:cs="Times New Roman" w:hint="eastAsia"/>
          <w:kern w:val="0"/>
          <w:sz w:val="20"/>
          <w:szCs w:val="21"/>
          <w:lang w:val="en-GB"/>
        </w:rPr>
        <w:t>2</w:t>
      </w:r>
      <w:r w:rsidRPr="00165D88">
        <w:rPr>
          <w:rFonts w:ascii="Times" w:eastAsia="宋体" w:hAnsi="Times" w:cs="Times New Roman" w:hint="eastAsia"/>
          <w:kern w:val="0"/>
          <w:sz w:val="20"/>
          <w:szCs w:val="21"/>
          <w:lang w:val="en-GB"/>
        </w:rPr>
        <w:t xml:space="preserve"> </w:t>
      </w:r>
      <w:r w:rsidRPr="00165D88">
        <w:rPr>
          <w:rFonts w:ascii="Times" w:eastAsia="宋体" w:hAnsi="Times" w:cs="Times New Roman"/>
          <w:kern w:val="0"/>
          <w:sz w:val="20"/>
          <w:szCs w:val="21"/>
          <w:lang w:val="en-GB" w:eastAsia="x-none"/>
        </w:rPr>
        <w:t>meeting</w:t>
      </w:r>
      <w:r w:rsidRPr="00165D88">
        <w:rPr>
          <w:rFonts w:ascii="Times" w:eastAsia="宋体" w:hAnsi="Times" w:cs="Times New Roman" w:hint="eastAsia"/>
          <w:kern w:val="0"/>
          <w:sz w:val="20"/>
          <w:szCs w:val="21"/>
          <w:lang w:val="en-GB" w:eastAsia="x-none"/>
        </w:rPr>
        <w:t xml:space="preserve">, </w:t>
      </w:r>
      <w:r w:rsidRPr="00165D88">
        <w:rPr>
          <w:rFonts w:ascii="Times" w:eastAsia="宋体" w:hAnsi="Times" w:cs="Times New Roman"/>
          <w:kern w:val="0"/>
          <w:sz w:val="20"/>
          <w:szCs w:val="21"/>
          <w:lang w:val="en-GB" w:eastAsia="x-none"/>
        </w:rPr>
        <w:t>Chair</w:t>
      </w:r>
      <w:r w:rsidRPr="00165D88">
        <w:rPr>
          <w:rFonts w:ascii="Times" w:eastAsia="宋体" w:hAnsi="Times" w:cs="Times New Roman" w:hint="eastAsia"/>
          <w:kern w:val="0"/>
          <w:sz w:val="20"/>
          <w:szCs w:val="21"/>
          <w:lang w:val="en-GB"/>
        </w:rPr>
        <w:t>,</w:t>
      </w:r>
      <w:r w:rsidRPr="00165D88">
        <w:rPr>
          <w:rFonts w:ascii="Times" w:eastAsia="宋体" w:hAnsi="Times" w:cs="Times New Roman" w:hint="eastAsia"/>
          <w:kern w:val="0"/>
          <w:sz w:val="20"/>
          <w:szCs w:val="21"/>
          <w:lang w:val="en-GB" w:eastAsia="x-none"/>
        </w:rPr>
        <w:t xml:space="preserve"> RAN1#1</w:t>
      </w:r>
      <w:r w:rsidRPr="00165D88">
        <w:rPr>
          <w:rFonts w:ascii="Times" w:eastAsia="宋体" w:hAnsi="Times" w:cs="Times New Roman" w:hint="eastAsia"/>
          <w:kern w:val="0"/>
          <w:sz w:val="20"/>
          <w:szCs w:val="21"/>
          <w:lang w:val="en-GB"/>
        </w:rPr>
        <w:t>1</w:t>
      </w:r>
      <w:r>
        <w:rPr>
          <w:rFonts w:ascii="Times" w:eastAsia="宋体" w:hAnsi="Times" w:cs="Times New Roman" w:hint="eastAsia"/>
          <w:kern w:val="0"/>
          <w:sz w:val="20"/>
          <w:szCs w:val="21"/>
          <w:lang w:val="en-GB"/>
        </w:rPr>
        <w:t>2</w:t>
      </w:r>
      <w:r w:rsidRPr="00165D88">
        <w:rPr>
          <w:rFonts w:ascii="Times" w:eastAsia="宋体" w:hAnsi="Times" w:cs="Times New Roman" w:hint="eastAsia"/>
          <w:kern w:val="0"/>
          <w:sz w:val="20"/>
          <w:szCs w:val="21"/>
          <w:lang w:val="en-GB" w:eastAsia="x-none"/>
        </w:rPr>
        <w:t xml:space="preserve">, </w:t>
      </w:r>
      <w:r w:rsidRPr="00165D88">
        <w:rPr>
          <w:rFonts w:ascii="Times" w:eastAsia="宋体" w:hAnsi="Times" w:cs="Times New Roman"/>
          <w:bCs/>
          <w:kern w:val="0"/>
          <w:sz w:val="20"/>
          <w:szCs w:val="21"/>
          <w:lang w:eastAsia="x-none"/>
        </w:rPr>
        <w:t>Athens, Greece, February 27</w:t>
      </w:r>
      <w:r w:rsidRPr="00165D88">
        <w:rPr>
          <w:rFonts w:ascii="Times" w:eastAsia="宋体" w:hAnsi="Times" w:cs="Times New Roman"/>
          <w:bCs/>
          <w:kern w:val="0"/>
          <w:sz w:val="20"/>
          <w:szCs w:val="21"/>
          <w:vertAlign w:val="superscript"/>
          <w:lang w:eastAsia="x-none"/>
        </w:rPr>
        <w:t>th</w:t>
      </w:r>
      <w:r w:rsidRPr="00165D88">
        <w:rPr>
          <w:rFonts w:ascii="Times" w:eastAsia="宋体" w:hAnsi="Times" w:cs="Times New Roman"/>
          <w:bCs/>
          <w:kern w:val="0"/>
          <w:sz w:val="20"/>
          <w:szCs w:val="21"/>
          <w:lang w:eastAsia="x-none"/>
        </w:rPr>
        <w:t xml:space="preserve"> – March 3</w:t>
      </w:r>
      <w:r w:rsidRPr="00165D88">
        <w:rPr>
          <w:rFonts w:ascii="Times" w:eastAsia="宋体" w:hAnsi="Times" w:cs="Times New Roman"/>
          <w:bCs/>
          <w:kern w:val="0"/>
          <w:sz w:val="20"/>
          <w:szCs w:val="21"/>
          <w:vertAlign w:val="superscript"/>
          <w:lang w:eastAsia="x-none"/>
        </w:rPr>
        <w:t>rd</w:t>
      </w:r>
      <w:r w:rsidRPr="00165D88">
        <w:rPr>
          <w:rFonts w:ascii="Times" w:eastAsia="宋体" w:hAnsi="Times" w:cs="Times New Roman"/>
          <w:bCs/>
          <w:kern w:val="0"/>
          <w:sz w:val="20"/>
          <w:szCs w:val="21"/>
          <w:lang w:eastAsia="x-none"/>
        </w:rPr>
        <w:t>, 2023</w:t>
      </w:r>
      <w:r w:rsidRPr="00165D88">
        <w:rPr>
          <w:rFonts w:ascii="Times" w:eastAsia="宋体" w:hAnsi="Times" w:cs="Times New Roman" w:hint="eastAsia"/>
          <w:kern w:val="0"/>
          <w:sz w:val="20"/>
          <w:szCs w:val="21"/>
          <w:lang w:val="en-GB" w:eastAsia="x-none"/>
        </w:rPr>
        <w:t>.</w:t>
      </w:r>
      <w:bookmarkEnd w:id="38"/>
    </w:p>
    <w:p w14:paraId="276D14A4" w14:textId="0FB8601A" w:rsidR="00690BD3" w:rsidRPr="00554D2D" w:rsidRDefault="00690BD3" w:rsidP="00DC5622">
      <w:pPr>
        <w:pStyle w:val="a7"/>
        <w:widowControl/>
        <w:numPr>
          <w:ilvl w:val="0"/>
          <w:numId w:val="7"/>
        </w:numPr>
        <w:spacing w:afterLines="50" w:after="120"/>
        <w:ind w:firstLineChars="0"/>
        <w:rPr>
          <w:rFonts w:ascii="Times" w:eastAsia="宋体" w:hAnsi="Times" w:cs="Times New Roman"/>
          <w:kern w:val="0"/>
          <w:sz w:val="20"/>
          <w:szCs w:val="21"/>
          <w:lang w:val="en-GB"/>
        </w:rPr>
      </w:pPr>
      <w:bookmarkStart w:id="39" w:name="_Ref134635000"/>
      <w:r w:rsidRPr="00165D88">
        <w:rPr>
          <w:rFonts w:ascii="Times" w:eastAsia="宋体" w:hAnsi="Times" w:cs="Times New Roman" w:hint="eastAsia"/>
          <w:kern w:val="0"/>
          <w:sz w:val="20"/>
          <w:szCs w:val="21"/>
          <w:lang w:val="en-GB"/>
        </w:rPr>
        <w:t>Chairman note for</w:t>
      </w:r>
      <w:r w:rsidRPr="00165D88">
        <w:rPr>
          <w:rFonts w:ascii="Times" w:eastAsia="宋体" w:hAnsi="Times" w:cs="Times New Roman"/>
          <w:kern w:val="0"/>
          <w:sz w:val="20"/>
          <w:szCs w:val="21"/>
          <w:lang w:val="en-GB" w:eastAsia="x-none"/>
        </w:rPr>
        <w:t xml:space="preserve"> RAN1#1</w:t>
      </w:r>
      <w:r w:rsidRPr="00165D88">
        <w:rPr>
          <w:rFonts w:ascii="Times" w:eastAsia="宋体" w:hAnsi="Times" w:cs="Times New Roman" w:hint="eastAsia"/>
          <w:kern w:val="0"/>
          <w:sz w:val="20"/>
          <w:szCs w:val="21"/>
          <w:lang w:val="en-GB"/>
        </w:rPr>
        <w:t>1</w:t>
      </w:r>
      <w:r>
        <w:rPr>
          <w:rFonts w:ascii="Times" w:eastAsia="宋体" w:hAnsi="Times" w:cs="Times New Roman" w:hint="eastAsia"/>
          <w:kern w:val="0"/>
          <w:sz w:val="20"/>
          <w:szCs w:val="21"/>
          <w:lang w:val="en-GB"/>
        </w:rPr>
        <w:t>2bis-e</w:t>
      </w:r>
      <w:r w:rsidRPr="00165D88">
        <w:rPr>
          <w:rFonts w:ascii="Times" w:eastAsia="宋体" w:hAnsi="Times" w:cs="Times New Roman" w:hint="eastAsia"/>
          <w:kern w:val="0"/>
          <w:sz w:val="20"/>
          <w:szCs w:val="21"/>
          <w:lang w:val="en-GB"/>
        </w:rPr>
        <w:t xml:space="preserve"> </w:t>
      </w:r>
      <w:r w:rsidRPr="00165D88">
        <w:rPr>
          <w:rFonts w:ascii="Times" w:eastAsia="宋体" w:hAnsi="Times" w:cs="Times New Roman"/>
          <w:kern w:val="0"/>
          <w:sz w:val="20"/>
          <w:szCs w:val="21"/>
          <w:lang w:val="en-GB" w:eastAsia="x-none"/>
        </w:rPr>
        <w:t>meeting</w:t>
      </w:r>
      <w:r w:rsidRPr="00165D88">
        <w:rPr>
          <w:rFonts w:ascii="Times" w:eastAsia="宋体" w:hAnsi="Times" w:cs="Times New Roman" w:hint="eastAsia"/>
          <w:kern w:val="0"/>
          <w:sz w:val="20"/>
          <w:szCs w:val="21"/>
          <w:lang w:val="en-GB" w:eastAsia="x-none"/>
        </w:rPr>
        <w:t xml:space="preserve">, </w:t>
      </w:r>
      <w:r w:rsidRPr="00165D88">
        <w:rPr>
          <w:rFonts w:ascii="Times" w:eastAsia="宋体" w:hAnsi="Times" w:cs="Times New Roman"/>
          <w:kern w:val="0"/>
          <w:sz w:val="20"/>
          <w:szCs w:val="21"/>
          <w:lang w:val="en-GB" w:eastAsia="x-none"/>
        </w:rPr>
        <w:t>Chair</w:t>
      </w:r>
      <w:r w:rsidRPr="00165D88">
        <w:rPr>
          <w:rFonts w:ascii="Times" w:eastAsia="宋体" w:hAnsi="Times" w:cs="Times New Roman" w:hint="eastAsia"/>
          <w:kern w:val="0"/>
          <w:sz w:val="20"/>
          <w:szCs w:val="21"/>
          <w:lang w:val="en-GB"/>
        </w:rPr>
        <w:t>,</w:t>
      </w:r>
      <w:r w:rsidRPr="00165D88">
        <w:rPr>
          <w:rFonts w:ascii="Times" w:eastAsia="宋体" w:hAnsi="Times" w:cs="Times New Roman" w:hint="eastAsia"/>
          <w:kern w:val="0"/>
          <w:sz w:val="20"/>
          <w:szCs w:val="21"/>
          <w:lang w:val="en-GB" w:eastAsia="x-none"/>
        </w:rPr>
        <w:t xml:space="preserve"> RAN1#1</w:t>
      </w:r>
      <w:r w:rsidRPr="00165D88">
        <w:rPr>
          <w:rFonts w:ascii="Times" w:eastAsia="宋体" w:hAnsi="Times" w:cs="Times New Roman" w:hint="eastAsia"/>
          <w:kern w:val="0"/>
          <w:sz w:val="20"/>
          <w:szCs w:val="21"/>
          <w:lang w:val="en-GB"/>
        </w:rPr>
        <w:t>1</w:t>
      </w:r>
      <w:r>
        <w:rPr>
          <w:rFonts w:ascii="Times" w:eastAsia="宋体" w:hAnsi="Times" w:cs="Times New Roman" w:hint="eastAsia"/>
          <w:kern w:val="0"/>
          <w:sz w:val="20"/>
          <w:szCs w:val="21"/>
          <w:lang w:val="en-GB"/>
        </w:rPr>
        <w:t>2bis</w:t>
      </w:r>
      <w:r w:rsidRPr="00165D88">
        <w:rPr>
          <w:rFonts w:ascii="Times" w:eastAsia="宋体" w:hAnsi="Times" w:cs="Times New Roman" w:hint="eastAsia"/>
          <w:kern w:val="0"/>
          <w:sz w:val="20"/>
          <w:szCs w:val="21"/>
          <w:lang w:val="en-GB" w:eastAsia="x-none"/>
        </w:rPr>
        <w:t xml:space="preserve">, </w:t>
      </w:r>
      <w:r w:rsidRPr="00690BD3">
        <w:rPr>
          <w:rFonts w:ascii="Times" w:eastAsia="宋体" w:hAnsi="Times" w:cs="Times New Roman"/>
          <w:bCs/>
          <w:kern w:val="0"/>
          <w:sz w:val="20"/>
          <w:szCs w:val="21"/>
          <w:lang w:eastAsia="x-none"/>
        </w:rPr>
        <w:t>April 17</w:t>
      </w:r>
      <w:r w:rsidRPr="00690BD3">
        <w:rPr>
          <w:rFonts w:ascii="Times" w:eastAsia="宋体" w:hAnsi="Times" w:cs="Times New Roman"/>
          <w:bCs/>
          <w:kern w:val="0"/>
          <w:sz w:val="20"/>
          <w:szCs w:val="21"/>
          <w:vertAlign w:val="superscript"/>
          <w:lang w:eastAsia="x-none"/>
        </w:rPr>
        <w:t>th</w:t>
      </w:r>
      <w:r w:rsidRPr="00690BD3">
        <w:rPr>
          <w:rFonts w:ascii="Times" w:eastAsia="宋体" w:hAnsi="Times" w:cs="Times New Roman"/>
          <w:bCs/>
          <w:kern w:val="0"/>
          <w:sz w:val="20"/>
          <w:szCs w:val="21"/>
          <w:lang w:eastAsia="x-none"/>
        </w:rPr>
        <w:t xml:space="preserve"> – April 26</w:t>
      </w:r>
      <w:r w:rsidRPr="00690BD3">
        <w:rPr>
          <w:rFonts w:ascii="Times" w:eastAsia="宋体" w:hAnsi="Times" w:cs="Times New Roman"/>
          <w:bCs/>
          <w:kern w:val="0"/>
          <w:sz w:val="20"/>
          <w:szCs w:val="21"/>
          <w:vertAlign w:val="superscript"/>
          <w:lang w:eastAsia="x-none"/>
        </w:rPr>
        <w:t>th</w:t>
      </w:r>
      <w:r w:rsidRPr="00690BD3">
        <w:rPr>
          <w:rFonts w:ascii="Times" w:eastAsia="宋体" w:hAnsi="Times" w:cs="Times New Roman"/>
          <w:bCs/>
          <w:kern w:val="0"/>
          <w:sz w:val="20"/>
          <w:szCs w:val="21"/>
          <w:lang w:eastAsia="x-none"/>
        </w:rPr>
        <w:t>, 2023</w:t>
      </w:r>
      <w:r>
        <w:rPr>
          <w:rFonts w:ascii="Times" w:eastAsia="宋体" w:hAnsi="Times" w:cs="Times New Roman" w:hint="eastAsia"/>
          <w:bCs/>
          <w:kern w:val="0"/>
          <w:sz w:val="20"/>
          <w:szCs w:val="21"/>
        </w:rPr>
        <w:t>.</w:t>
      </w:r>
      <w:bookmarkEnd w:id="39"/>
    </w:p>
    <w:p w14:paraId="21E0F593" w14:textId="2D326516" w:rsidR="00100B2F" w:rsidRPr="00100B2F" w:rsidRDefault="00100B2F" w:rsidP="00322147">
      <w:pPr>
        <w:pStyle w:val="a7"/>
        <w:widowControl/>
        <w:numPr>
          <w:ilvl w:val="0"/>
          <w:numId w:val="7"/>
        </w:numPr>
        <w:spacing w:afterLines="50" w:after="120"/>
        <w:ind w:firstLineChars="0"/>
        <w:rPr>
          <w:rFonts w:ascii="Times" w:eastAsia="宋体" w:hAnsi="Times" w:cs="Times New Roman"/>
          <w:kern w:val="0"/>
          <w:sz w:val="20"/>
          <w:szCs w:val="21"/>
          <w:lang w:val="en-GB"/>
        </w:rPr>
      </w:pPr>
      <w:bookmarkStart w:id="40" w:name="_Ref142486052"/>
      <w:r w:rsidRPr="00100B2F">
        <w:rPr>
          <w:rFonts w:ascii="Times" w:eastAsia="宋体" w:hAnsi="Times" w:cs="Times New Roman" w:hint="eastAsia"/>
          <w:kern w:val="0"/>
          <w:sz w:val="20"/>
          <w:szCs w:val="21"/>
          <w:lang w:val="en-GB"/>
        </w:rPr>
        <w:t>Chairman note for</w:t>
      </w:r>
      <w:r w:rsidRPr="00100B2F">
        <w:rPr>
          <w:rFonts w:ascii="Times" w:eastAsia="宋体" w:hAnsi="Times" w:cs="Times New Roman"/>
          <w:kern w:val="0"/>
          <w:sz w:val="20"/>
          <w:szCs w:val="21"/>
          <w:lang w:val="en-GB" w:eastAsia="x-none"/>
        </w:rPr>
        <w:t xml:space="preserve"> RAN1#1</w:t>
      </w:r>
      <w:r w:rsidRPr="00100B2F">
        <w:rPr>
          <w:rFonts w:ascii="Times" w:eastAsia="宋体" w:hAnsi="Times" w:cs="Times New Roman" w:hint="eastAsia"/>
          <w:kern w:val="0"/>
          <w:sz w:val="20"/>
          <w:szCs w:val="21"/>
          <w:lang w:val="en-GB"/>
        </w:rPr>
        <w:t>1</w:t>
      </w:r>
      <w:r>
        <w:rPr>
          <w:rFonts w:ascii="Times" w:eastAsia="宋体" w:hAnsi="Times" w:cs="Times New Roman" w:hint="eastAsia"/>
          <w:kern w:val="0"/>
          <w:sz w:val="20"/>
          <w:szCs w:val="21"/>
          <w:lang w:val="en-GB"/>
        </w:rPr>
        <w:t>3</w:t>
      </w:r>
      <w:r w:rsidRPr="00100B2F">
        <w:rPr>
          <w:rFonts w:ascii="Times" w:eastAsia="宋体" w:hAnsi="Times" w:cs="Times New Roman" w:hint="eastAsia"/>
          <w:kern w:val="0"/>
          <w:sz w:val="20"/>
          <w:szCs w:val="21"/>
          <w:lang w:val="en-GB"/>
        </w:rPr>
        <w:t xml:space="preserve"> </w:t>
      </w:r>
      <w:r w:rsidRPr="00100B2F">
        <w:rPr>
          <w:rFonts w:ascii="Times" w:eastAsia="宋体" w:hAnsi="Times" w:cs="Times New Roman"/>
          <w:kern w:val="0"/>
          <w:sz w:val="20"/>
          <w:szCs w:val="21"/>
          <w:lang w:val="en-GB" w:eastAsia="x-none"/>
        </w:rPr>
        <w:t>meeting</w:t>
      </w:r>
      <w:r w:rsidRPr="00100B2F">
        <w:rPr>
          <w:rFonts w:ascii="Times" w:eastAsia="宋体" w:hAnsi="Times" w:cs="Times New Roman" w:hint="eastAsia"/>
          <w:kern w:val="0"/>
          <w:sz w:val="20"/>
          <w:szCs w:val="21"/>
          <w:lang w:val="en-GB" w:eastAsia="x-none"/>
        </w:rPr>
        <w:t xml:space="preserve">, </w:t>
      </w:r>
      <w:r w:rsidRPr="00100B2F">
        <w:rPr>
          <w:rFonts w:ascii="Times" w:eastAsia="宋体" w:hAnsi="Times" w:cs="Times New Roman"/>
          <w:kern w:val="0"/>
          <w:sz w:val="20"/>
          <w:szCs w:val="21"/>
          <w:lang w:val="en-GB" w:eastAsia="x-none"/>
        </w:rPr>
        <w:t>Chair</w:t>
      </w:r>
      <w:r w:rsidRPr="00100B2F">
        <w:rPr>
          <w:rFonts w:ascii="Times" w:eastAsia="宋体" w:hAnsi="Times" w:cs="Times New Roman" w:hint="eastAsia"/>
          <w:kern w:val="0"/>
          <w:sz w:val="20"/>
          <w:szCs w:val="21"/>
          <w:lang w:val="en-GB"/>
        </w:rPr>
        <w:t>,</w:t>
      </w:r>
      <w:r w:rsidRPr="00100B2F">
        <w:rPr>
          <w:rFonts w:ascii="Times" w:eastAsia="宋体" w:hAnsi="Times" w:cs="Times New Roman" w:hint="eastAsia"/>
          <w:kern w:val="0"/>
          <w:sz w:val="20"/>
          <w:szCs w:val="21"/>
          <w:lang w:val="en-GB" w:eastAsia="x-none"/>
        </w:rPr>
        <w:t xml:space="preserve"> RAN1#1</w:t>
      </w:r>
      <w:r w:rsidRPr="00100B2F">
        <w:rPr>
          <w:rFonts w:ascii="Times" w:eastAsia="宋体" w:hAnsi="Times" w:cs="Times New Roman" w:hint="eastAsia"/>
          <w:kern w:val="0"/>
          <w:sz w:val="20"/>
          <w:szCs w:val="21"/>
          <w:lang w:val="en-GB"/>
        </w:rPr>
        <w:t>1</w:t>
      </w:r>
      <w:r>
        <w:rPr>
          <w:rFonts w:ascii="Times" w:eastAsia="宋体" w:hAnsi="Times" w:cs="Times New Roman" w:hint="eastAsia"/>
          <w:kern w:val="0"/>
          <w:sz w:val="20"/>
          <w:szCs w:val="21"/>
          <w:lang w:val="en-GB"/>
        </w:rPr>
        <w:t>3</w:t>
      </w:r>
      <w:r w:rsidRPr="00100B2F">
        <w:rPr>
          <w:rFonts w:ascii="Times" w:eastAsia="宋体" w:hAnsi="Times" w:cs="Times New Roman" w:hint="eastAsia"/>
          <w:kern w:val="0"/>
          <w:sz w:val="20"/>
          <w:szCs w:val="21"/>
          <w:lang w:val="en-GB" w:eastAsia="x-none"/>
        </w:rPr>
        <w:t xml:space="preserve">, </w:t>
      </w:r>
      <w:r w:rsidRPr="00554D2D">
        <w:rPr>
          <w:rFonts w:ascii="Times" w:eastAsia="宋体" w:hAnsi="Times" w:cs="Times New Roman"/>
          <w:bCs/>
          <w:kern w:val="0"/>
          <w:sz w:val="20"/>
          <w:szCs w:val="21"/>
          <w:lang w:eastAsia="x-none"/>
        </w:rPr>
        <w:t>Incheon, Korea, May 22</w:t>
      </w:r>
      <w:r w:rsidRPr="00554D2D">
        <w:rPr>
          <w:rFonts w:ascii="Times" w:eastAsia="宋体" w:hAnsi="Times" w:cs="Times New Roman"/>
          <w:bCs/>
          <w:kern w:val="0"/>
          <w:sz w:val="20"/>
          <w:szCs w:val="21"/>
          <w:vertAlign w:val="superscript"/>
          <w:lang w:eastAsia="x-none"/>
        </w:rPr>
        <w:t>nd</w:t>
      </w:r>
      <w:r w:rsidRPr="00554D2D">
        <w:rPr>
          <w:rFonts w:ascii="Times" w:eastAsia="宋体" w:hAnsi="Times" w:cs="Times New Roman"/>
          <w:bCs/>
          <w:kern w:val="0"/>
          <w:sz w:val="20"/>
          <w:szCs w:val="21"/>
          <w:lang w:eastAsia="x-none"/>
        </w:rPr>
        <w:t xml:space="preserve"> – May 26</w:t>
      </w:r>
      <w:r w:rsidRPr="00554D2D">
        <w:rPr>
          <w:rFonts w:ascii="Times" w:eastAsia="宋体" w:hAnsi="Times" w:cs="Times New Roman"/>
          <w:bCs/>
          <w:kern w:val="0"/>
          <w:sz w:val="20"/>
          <w:szCs w:val="21"/>
          <w:vertAlign w:val="superscript"/>
          <w:lang w:eastAsia="x-none"/>
        </w:rPr>
        <w:t>th</w:t>
      </w:r>
      <w:r w:rsidRPr="00554D2D">
        <w:rPr>
          <w:rFonts w:ascii="Times" w:eastAsia="宋体" w:hAnsi="Times" w:cs="Times New Roman"/>
          <w:bCs/>
          <w:kern w:val="0"/>
          <w:sz w:val="20"/>
          <w:szCs w:val="21"/>
          <w:lang w:eastAsia="x-none"/>
        </w:rPr>
        <w:t>, 2023</w:t>
      </w:r>
      <w:r w:rsidRPr="00100B2F">
        <w:rPr>
          <w:rFonts w:ascii="Times" w:eastAsia="宋体" w:hAnsi="Times" w:cs="Times New Roman" w:hint="eastAsia"/>
          <w:bCs/>
          <w:kern w:val="0"/>
          <w:sz w:val="20"/>
          <w:szCs w:val="21"/>
        </w:rPr>
        <w:t>.</w:t>
      </w:r>
      <w:bookmarkEnd w:id="40"/>
    </w:p>
    <w:p w14:paraId="7C3685DE" w14:textId="5E2B4FEA" w:rsidR="00E1230A" w:rsidRDefault="000517CE" w:rsidP="000517CE">
      <w:pPr>
        <w:pStyle w:val="a7"/>
        <w:widowControl/>
        <w:numPr>
          <w:ilvl w:val="0"/>
          <w:numId w:val="7"/>
        </w:numPr>
        <w:spacing w:afterLines="50" w:after="120"/>
        <w:ind w:firstLineChars="0"/>
        <w:rPr>
          <w:rFonts w:ascii="Times" w:eastAsia="宋体" w:hAnsi="Times" w:cs="Times New Roman"/>
          <w:kern w:val="0"/>
          <w:sz w:val="20"/>
          <w:szCs w:val="21"/>
          <w:lang w:val="en-GB" w:eastAsia="x-none"/>
        </w:rPr>
      </w:pPr>
      <w:bookmarkStart w:id="41" w:name="_Ref134695417"/>
      <w:r w:rsidRPr="000517CE">
        <w:rPr>
          <w:rFonts w:ascii="Times" w:eastAsia="宋体" w:hAnsi="Times" w:cs="Times New Roman"/>
          <w:kern w:val="0"/>
          <w:sz w:val="20"/>
          <w:szCs w:val="21"/>
          <w:lang w:val="en-GB" w:eastAsia="x-none"/>
        </w:rPr>
        <w:t>R1-2307076</w:t>
      </w:r>
      <w:r w:rsidR="00E1230A" w:rsidRPr="001536E5">
        <w:rPr>
          <w:rFonts w:ascii="Times" w:eastAsia="宋体" w:hAnsi="Times" w:cs="Times New Roman"/>
          <w:kern w:val="0"/>
          <w:sz w:val="20"/>
          <w:szCs w:val="21"/>
          <w:lang w:val="en-GB" w:eastAsia="x-none"/>
        </w:rPr>
        <w:t xml:space="preserve">, </w:t>
      </w:r>
      <w:r w:rsidRPr="000517CE">
        <w:rPr>
          <w:rFonts w:ascii="Times" w:eastAsia="宋体" w:hAnsi="Times" w:cs="Times New Roman"/>
          <w:kern w:val="0"/>
          <w:sz w:val="20"/>
          <w:szCs w:val="21"/>
          <w:lang w:val="en-GB" w:eastAsia="x-none"/>
        </w:rPr>
        <w:t>Evaluation and discussion on AI/ML for CSI feedback enhancement</w:t>
      </w:r>
      <w:r w:rsidR="00E1230A" w:rsidRPr="001536E5">
        <w:rPr>
          <w:rFonts w:ascii="Times" w:eastAsia="宋体" w:hAnsi="Times" w:cs="Times New Roman"/>
          <w:kern w:val="0"/>
          <w:sz w:val="20"/>
          <w:szCs w:val="21"/>
          <w:lang w:val="en-GB" w:eastAsia="x-none"/>
        </w:rPr>
        <w:t xml:space="preserve">, </w:t>
      </w:r>
      <w:r w:rsidR="00E1230A">
        <w:rPr>
          <w:rFonts w:ascii="Times" w:eastAsia="宋体" w:hAnsi="Times" w:cs="Times New Roman" w:hint="eastAsia"/>
          <w:kern w:val="0"/>
          <w:sz w:val="20"/>
          <w:szCs w:val="21"/>
          <w:lang w:val="en-GB"/>
        </w:rPr>
        <w:t>CATT,</w:t>
      </w:r>
      <w:r w:rsidR="00E1230A" w:rsidRPr="00986E93">
        <w:rPr>
          <w:rFonts w:ascii="Times" w:eastAsia="宋体" w:hAnsi="Times" w:cs="Times New Roman"/>
          <w:kern w:val="0"/>
          <w:sz w:val="20"/>
          <w:szCs w:val="21"/>
          <w:lang w:val="en-GB" w:eastAsia="x-none"/>
        </w:rPr>
        <w:t xml:space="preserve"> </w:t>
      </w:r>
      <w:r w:rsidR="00E1230A" w:rsidRPr="00894686">
        <w:rPr>
          <w:rFonts w:ascii="Times" w:eastAsia="宋体" w:hAnsi="Times" w:cs="Times New Roman"/>
          <w:kern w:val="0"/>
          <w:sz w:val="20"/>
          <w:szCs w:val="21"/>
          <w:lang w:val="en-GB" w:eastAsia="x-none"/>
        </w:rPr>
        <w:t>RAN</w:t>
      </w:r>
      <w:r w:rsidR="00E1230A">
        <w:rPr>
          <w:rFonts w:ascii="Times" w:eastAsia="宋体" w:hAnsi="Times" w:cs="Times New Roman" w:hint="eastAsia"/>
          <w:kern w:val="0"/>
          <w:sz w:val="20"/>
          <w:szCs w:val="21"/>
          <w:lang w:val="en-GB"/>
        </w:rPr>
        <w:t>1</w:t>
      </w:r>
      <w:r w:rsidR="00E1230A" w:rsidRPr="00894686">
        <w:rPr>
          <w:rFonts w:ascii="Times" w:eastAsia="宋体" w:hAnsi="Times" w:cs="Times New Roman"/>
          <w:kern w:val="0"/>
          <w:sz w:val="20"/>
          <w:szCs w:val="21"/>
          <w:lang w:val="en-GB" w:eastAsia="x-none"/>
        </w:rPr>
        <w:t>#</w:t>
      </w:r>
      <w:r w:rsidR="00E1230A">
        <w:rPr>
          <w:rFonts w:ascii="Times" w:eastAsia="宋体" w:hAnsi="Times" w:cs="Times New Roman" w:hint="eastAsia"/>
          <w:kern w:val="0"/>
          <w:sz w:val="20"/>
          <w:szCs w:val="21"/>
          <w:lang w:val="en-GB"/>
        </w:rPr>
        <w:t>11</w:t>
      </w:r>
      <w:r>
        <w:rPr>
          <w:rFonts w:ascii="Times" w:eastAsia="宋体" w:hAnsi="Times" w:cs="Times New Roman" w:hint="eastAsia"/>
          <w:kern w:val="0"/>
          <w:sz w:val="20"/>
          <w:szCs w:val="21"/>
          <w:lang w:val="en-GB"/>
        </w:rPr>
        <w:t>4</w:t>
      </w:r>
      <w:r w:rsidR="00E1230A" w:rsidRPr="00894686">
        <w:rPr>
          <w:rFonts w:ascii="Times" w:eastAsia="宋体" w:hAnsi="Times" w:cs="Times New Roman"/>
          <w:kern w:val="0"/>
          <w:sz w:val="20"/>
          <w:szCs w:val="21"/>
          <w:lang w:val="en-GB" w:eastAsia="x-none"/>
        </w:rPr>
        <w:t>,</w:t>
      </w:r>
      <w:r w:rsidR="00E1230A" w:rsidRPr="00885CA8">
        <w:rPr>
          <w:rFonts w:ascii="Times" w:eastAsia="宋体" w:hAnsi="Times" w:cs="Times New Roman"/>
          <w:kern w:val="0"/>
          <w:sz w:val="20"/>
          <w:szCs w:val="21"/>
          <w:lang w:val="en-GB" w:eastAsia="x-none"/>
        </w:rPr>
        <w:t xml:space="preserve"> </w:t>
      </w:r>
      <w:r w:rsidRPr="000517CE">
        <w:rPr>
          <w:rFonts w:ascii="Times" w:eastAsia="宋体" w:hAnsi="Times" w:cs="Times New Roman"/>
          <w:bCs/>
          <w:kern w:val="0"/>
          <w:sz w:val="20"/>
          <w:szCs w:val="21"/>
          <w:lang w:val="en-GB" w:eastAsia="x-none"/>
        </w:rPr>
        <w:t>Toulouse, France, August 21</w:t>
      </w:r>
      <w:r w:rsidRPr="000517CE">
        <w:rPr>
          <w:rFonts w:ascii="Times" w:eastAsia="宋体" w:hAnsi="Times" w:cs="Times New Roman"/>
          <w:bCs/>
          <w:kern w:val="0"/>
          <w:sz w:val="20"/>
          <w:szCs w:val="21"/>
          <w:vertAlign w:val="superscript"/>
          <w:lang w:val="en-GB" w:eastAsia="x-none"/>
        </w:rPr>
        <w:t>st</w:t>
      </w:r>
      <w:r w:rsidRPr="000517CE">
        <w:rPr>
          <w:rFonts w:ascii="Times" w:eastAsia="宋体" w:hAnsi="Times" w:cs="Times New Roman"/>
          <w:bCs/>
          <w:kern w:val="0"/>
          <w:sz w:val="20"/>
          <w:szCs w:val="21"/>
          <w:lang w:val="en-GB" w:eastAsia="x-none"/>
        </w:rPr>
        <w:t xml:space="preserve"> – August 25</w:t>
      </w:r>
      <w:r w:rsidRPr="000517CE">
        <w:rPr>
          <w:rFonts w:ascii="Times" w:eastAsia="宋体" w:hAnsi="Times" w:cs="Times New Roman"/>
          <w:bCs/>
          <w:kern w:val="0"/>
          <w:sz w:val="20"/>
          <w:szCs w:val="21"/>
          <w:vertAlign w:val="superscript"/>
          <w:lang w:val="en-GB" w:eastAsia="x-none"/>
        </w:rPr>
        <w:t>th</w:t>
      </w:r>
      <w:r w:rsidRPr="000517CE">
        <w:rPr>
          <w:rFonts w:ascii="Times" w:eastAsia="宋体" w:hAnsi="Times" w:cs="Times New Roman"/>
          <w:bCs/>
          <w:kern w:val="0"/>
          <w:sz w:val="20"/>
          <w:szCs w:val="21"/>
          <w:lang w:val="en-GB" w:eastAsia="x-none"/>
        </w:rPr>
        <w:t>, 2023</w:t>
      </w:r>
      <w:r w:rsidR="00E1230A" w:rsidRPr="000517CE">
        <w:rPr>
          <w:rFonts w:ascii="Times" w:eastAsia="宋体" w:hAnsi="Times" w:cs="Times New Roman"/>
          <w:kern w:val="0"/>
          <w:sz w:val="20"/>
          <w:szCs w:val="21"/>
          <w:lang w:val="en-GB" w:eastAsia="x-none"/>
        </w:rPr>
        <w:t>.</w:t>
      </w:r>
      <w:bookmarkEnd w:id="41"/>
    </w:p>
    <w:p w14:paraId="26934E7B" w14:textId="6FFAF82E" w:rsidR="00E1230A" w:rsidRPr="00F3628D" w:rsidRDefault="009E110D" w:rsidP="009F708F">
      <w:pPr>
        <w:pStyle w:val="a7"/>
        <w:widowControl/>
        <w:numPr>
          <w:ilvl w:val="0"/>
          <w:numId w:val="7"/>
        </w:numPr>
        <w:spacing w:afterLines="50" w:after="120"/>
        <w:ind w:firstLineChars="0"/>
        <w:rPr>
          <w:rFonts w:ascii="Times" w:eastAsia="宋体" w:hAnsi="Times" w:cs="Times New Roman"/>
          <w:kern w:val="0"/>
          <w:sz w:val="20"/>
          <w:szCs w:val="21"/>
          <w:lang w:val="en-GB" w:eastAsia="x-none"/>
        </w:rPr>
      </w:pPr>
      <w:bookmarkStart w:id="42" w:name="_Ref142493279"/>
      <w:r w:rsidRPr="009E110D">
        <w:rPr>
          <w:rFonts w:ascii="Times" w:eastAsia="宋体" w:hAnsi="Times" w:cs="Times New Roman"/>
          <w:kern w:val="0"/>
          <w:sz w:val="20"/>
          <w:szCs w:val="21"/>
          <w:lang w:val="en-GB" w:eastAsia="x-none"/>
        </w:rPr>
        <w:t>RP-231481</w:t>
      </w:r>
      <w:r>
        <w:rPr>
          <w:rFonts w:ascii="Times" w:eastAsia="宋体" w:hAnsi="Times" w:cs="Times New Roman" w:hint="eastAsia"/>
          <w:kern w:val="0"/>
          <w:sz w:val="20"/>
          <w:szCs w:val="21"/>
          <w:lang w:val="en-GB"/>
        </w:rPr>
        <w:t xml:space="preserve">, </w:t>
      </w:r>
      <w:r w:rsidRPr="009E110D">
        <w:rPr>
          <w:rFonts w:ascii="Times" w:eastAsia="宋体" w:hAnsi="Times" w:cs="Times New Roman"/>
          <w:kern w:val="0"/>
          <w:sz w:val="20"/>
          <w:szCs w:val="21"/>
          <w:lang w:val="en-GB" w:eastAsia="x-none"/>
        </w:rPr>
        <w:t>Moderator Summary for RAN1-AI-ML-Air</w:t>
      </w:r>
      <w:r>
        <w:rPr>
          <w:rFonts w:ascii="Times" w:eastAsia="宋体" w:hAnsi="Times" w:cs="Times New Roman" w:hint="eastAsia"/>
          <w:kern w:val="0"/>
          <w:sz w:val="20"/>
          <w:szCs w:val="21"/>
          <w:lang w:val="en-GB"/>
        </w:rPr>
        <w:t xml:space="preserve">, </w:t>
      </w:r>
      <w:r w:rsidRPr="009E110D">
        <w:rPr>
          <w:rFonts w:ascii="Times" w:eastAsia="宋体" w:hAnsi="Times" w:cs="Times New Roman"/>
          <w:kern w:val="0"/>
          <w:sz w:val="20"/>
          <w:szCs w:val="21"/>
          <w:lang w:val="en-GB" w:eastAsia="x-none"/>
        </w:rPr>
        <w:t>Qualcomm</w:t>
      </w:r>
      <w:r>
        <w:rPr>
          <w:rFonts w:ascii="Times" w:eastAsia="宋体" w:hAnsi="Times" w:cs="Times New Roman" w:hint="eastAsia"/>
          <w:kern w:val="0"/>
          <w:sz w:val="20"/>
          <w:szCs w:val="21"/>
          <w:lang w:val="en-GB"/>
        </w:rPr>
        <w:t>, RAN#100,</w:t>
      </w:r>
      <w:r w:rsidRPr="009E110D">
        <w:t xml:space="preserve"> </w:t>
      </w:r>
      <w:r w:rsidRPr="009E110D">
        <w:rPr>
          <w:rFonts w:ascii="Times" w:eastAsia="宋体" w:hAnsi="Times" w:cs="Times New Roman"/>
          <w:kern w:val="0"/>
          <w:sz w:val="20"/>
          <w:szCs w:val="21"/>
          <w:lang w:val="en-GB"/>
        </w:rPr>
        <w:t>Taipei, June 12 – 14, 2023</w:t>
      </w:r>
      <w:bookmarkEnd w:id="42"/>
      <w:r w:rsidR="00F3628D">
        <w:rPr>
          <w:rFonts w:ascii="Times" w:eastAsia="宋体" w:hAnsi="Times" w:cs="Times New Roman" w:hint="eastAsia"/>
          <w:kern w:val="0"/>
          <w:sz w:val="20"/>
          <w:szCs w:val="21"/>
          <w:lang w:val="en-GB"/>
        </w:rPr>
        <w:t>.</w:t>
      </w:r>
      <w:bookmarkStart w:id="43" w:name="_GoBack"/>
      <w:bookmarkEnd w:id="43"/>
    </w:p>
    <w:sectPr w:rsidR="00E1230A" w:rsidRPr="00F3628D" w:rsidSect="0005314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E350DB" w14:textId="77777777" w:rsidR="005E1D3B" w:rsidRDefault="005E1D3B" w:rsidP="00A578C0">
      <w:r>
        <w:separator/>
      </w:r>
    </w:p>
  </w:endnote>
  <w:endnote w:type="continuationSeparator" w:id="0">
    <w:p w14:paraId="2982CD8D" w14:textId="77777777" w:rsidR="005E1D3B" w:rsidRDefault="005E1D3B"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577912" w14:textId="77777777" w:rsidR="005E1D3B" w:rsidRDefault="005E1D3B" w:rsidP="00A578C0">
      <w:r>
        <w:separator/>
      </w:r>
    </w:p>
  </w:footnote>
  <w:footnote w:type="continuationSeparator" w:id="0">
    <w:p w14:paraId="31B29B4A" w14:textId="77777777" w:rsidR="005E1D3B" w:rsidRDefault="005E1D3B"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B7636"/>
    <w:multiLevelType w:val="hybridMultilevel"/>
    <w:tmpl w:val="82965830"/>
    <w:lvl w:ilvl="0" w:tplc="CE8EDE2E">
      <w:start w:val="1"/>
      <w:numFmt w:val="bullet"/>
      <w:lvlText w:val=""/>
      <w:lvlJc w:val="left"/>
      <w:pPr>
        <w:ind w:left="420" w:hanging="420"/>
      </w:pPr>
      <w:rPr>
        <w:rFonts w:ascii="Wingdings" w:hAnsi="Wingdings" w:hint="default"/>
        <w:b/>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5B05D01"/>
    <w:multiLevelType w:val="multilevel"/>
    <w:tmpl w:val="97D2FAF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05B46A56"/>
    <w:multiLevelType w:val="hybridMultilevel"/>
    <w:tmpl w:val="3CC826DA"/>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A255432"/>
    <w:multiLevelType w:val="hybridMultilevel"/>
    <w:tmpl w:val="7EF6255A"/>
    <w:lvl w:ilvl="0" w:tplc="44FAA8F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0DDE3B67"/>
    <w:multiLevelType w:val="hybridMultilevel"/>
    <w:tmpl w:val="127EAB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3D755E6"/>
    <w:multiLevelType w:val="hybridMultilevel"/>
    <w:tmpl w:val="1C068B16"/>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nsid w:val="1FD5582D"/>
    <w:multiLevelType w:val="hybridMultilevel"/>
    <w:tmpl w:val="21FE993A"/>
    <w:lvl w:ilvl="0" w:tplc="44FAA8F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272E4B16"/>
    <w:multiLevelType w:val="hybridMultilevel"/>
    <w:tmpl w:val="95D8095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rPr>
        <w:rFonts w:ascii="Times New Roman" w:eastAsia="等线"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tentative="1">
      <w:start w:val="1"/>
      <w:numFmt w:val="decimal"/>
      <w:pStyle w:val="5"/>
      <w:lvlText w:val="%1.%2.%3.%4.%5"/>
      <w:lvlJc w:val="left"/>
      <w:pPr>
        <w:ind w:left="1008" w:hanging="1008"/>
      </w:p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17">
    <w:nsid w:val="346C5BA6"/>
    <w:multiLevelType w:val="hybridMultilevel"/>
    <w:tmpl w:val="8ADEF0D8"/>
    <w:lvl w:ilvl="0" w:tplc="CE8EDE2E">
      <w:start w:val="1"/>
      <w:numFmt w:val="bullet"/>
      <w:lvlText w:val=""/>
      <w:lvlJc w:val="left"/>
      <w:pPr>
        <w:ind w:left="420" w:hanging="420"/>
      </w:pPr>
      <w:rPr>
        <w:rFonts w:ascii="Wingdings" w:hAnsi="Wingdings" w:hint="default"/>
        <w:b/>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6104037"/>
    <w:multiLevelType w:val="hybridMultilevel"/>
    <w:tmpl w:val="6BE6F730"/>
    <w:lvl w:ilvl="0" w:tplc="211C8C3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6120141"/>
    <w:multiLevelType w:val="hybridMultilevel"/>
    <w:tmpl w:val="78086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75F082A"/>
    <w:multiLevelType w:val="multilevel"/>
    <w:tmpl w:val="A24843F2"/>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395953E3"/>
    <w:multiLevelType w:val="hybridMultilevel"/>
    <w:tmpl w:val="F3DABC6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E9C1FA6"/>
    <w:multiLevelType w:val="hybridMultilevel"/>
    <w:tmpl w:val="BAB2ADCA"/>
    <w:lvl w:ilvl="0" w:tplc="909081B6">
      <w:start w:val="1"/>
      <w:numFmt w:val="bullet"/>
      <w:lvlText w:val="•"/>
      <w:lvlJc w:val="left"/>
      <w:pPr>
        <w:tabs>
          <w:tab w:val="num" w:pos="360"/>
        </w:tabs>
        <w:ind w:left="360" w:hanging="360"/>
      </w:pPr>
      <w:rPr>
        <w:rFonts w:ascii="Arial" w:hAnsi="Arial" w:hint="default"/>
      </w:rPr>
    </w:lvl>
    <w:lvl w:ilvl="1" w:tplc="89F0549E">
      <w:start w:val="2840"/>
      <w:numFmt w:val="bullet"/>
      <w:lvlText w:val="•"/>
      <w:lvlJc w:val="left"/>
      <w:pPr>
        <w:tabs>
          <w:tab w:val="num" w:pos="1080"/>
        </w:tabs>
        <w:ind w:left="1080" w:hanging="360"/>
      </w:pPr>
      <w:rPr>
        <w:rFonts w:ascii="Arial" w:hAnsi="Arial" w:hint="default"/>
      </w:rPr>
    </w:lvl>
    <w:lvl w:ilvl="2" w:tplc="BB6EEBAE" w:tentative="1">
      <w:start w:val="1"/>
      <w:numFmt w:val="bullet"/>
      <w:lvlText w:val="•"/>
      <w:lvlJc w:val="left"/>
      <w:pPr>
        <w:tabs>
          <w:tab w:val="num" w:pos="1800"/>
        </w:tabs>
        <w:ind w:left="1800" w:hanging="360"/>
      </w:pPr>
      <w:rPr>
        <w:rFonts w:ascii="Arial" w:hAnsi="Arial" w:hint="default"/>
      </w:rPr>
    </w:lvl>
    <w:lvl w:ilvl="3" w:tplc="0D502484" w:tentative="1">
      <w:start w:val="1"/>
      <w:numFmt w:val="bullet"/>
      <w:lvlText w:val="•"/>
      <w:lvlJc w:val="left"/>
      <w:pPr>
        <w:tabs>
          <w:tab w:val="num" w:pos="2520"/>
        </w:tabs>
        <w:ind w:left="2520" w:hanging="360"/>
      </w:pPr>
      <w:rPr>
        <w:rFonts w:ascii="Arial" w:hAnsi="Arial" w:hint="default"/>
      </w:rPr>
    </w:lvl>
    <w:lvl w:ilvl="4" w:tplc="1FB6F506" w:tentative="1">
      <w:start w:val="1"/>
      <w:numFmt w:val="bullet"/>
      <w:lvlText w:val="•"/>
      <w:lvlJc w:val="left"/>
      <w:pPr>
        <w:tabs>
          <w:tab w:val="num" w:pos="3240"/>
        </w:tabs>
        <w:ind w:left="3240" w:hanging="360"/>
      </w:pPr>
      <w:rPr>
        <w:rFonts w:ascii="Arial" w:hAnsi="Arial" w:hint="default"/>
      </w:rPr>
    </w:lvl>
    <w:lvl w:ilvl="5" w:tplc="690C5F5C" w:tentative="1">
      <w:start w:val="1"/>
      <w:numFmt w:val="bullet"/>
      <w:lvlText w:val="•"/>
      <w:lvlJc w:val="left"/>
      <w:pPr>
        <w:tabs>
          <w:tab w:val="num" w:pos="3960"/>
        </w:tabs>
        <w:ind w:left="3960" w:hanging="360"/>
      </w:pPr>
      <w:rPr>
        <w:rFonts w:ascii="Arial" w:hAnsi="Arial" w:hint="default"/>
      </w:rPr>
    </w:lvl>
    <w:lvl w:ilvl="6" w:tplc="D15E79E6" w:tentative="1">
      <w:start w:val="1"/>
      <w:numFmt w:val="bullet"/>
      <w:lvlText w:val="•"/>
      <w:lvlJc w:val="left"/>
      <w:pPr>
        <w:tabs>
          <w:tab w:val="num" w:pos="4680"/>
        </w:tabs>
        <w:ind w:left="4680" w:hanging="360"/>
      </w:pPr>
      <w:rPr>
        <w:rFonts w:ascii="Arial" w:hAnsi="Arial" w:hint="default"/>
      </w:rPr>
    </w:lvl>
    <w:lvl w:ilvl="7" w:tplc="CBFC1E0E" w:tentative="1">
      <w:start w:val="1"/>
      <w:numFmt w:val="bullet"/>
      <w:lvlText w:val="•"/>
      <w:lvlJc w:val="left"/>
      <w:pPr>
        <w:tabs>
          <w:tab w:val="num" w:pos="5400"/>
        </w:tabs>
        <w:ind w:left="5400" w:hanging="360"/>
      </w:pPr>
      <w:rPr>
        <w:rFonts w:ascii="Arial" w:hAnsi="Arial" w:hint="default"/>
      </w:rPr>
    </w:lvl>
    <w:lvl w:ilvl="8" w:tplc="6A3AB5EC" w:tentative="1">
      <w:start w:val="1"/>
      <w:numFmt w:val="bullet"/>
      <w:lvlText w:val="•"/>
      <w:lvlJc w:val="left"/>
      <w:pPr>
        <w:tabs>
          <w:tab w:val="num" w:pos="6120"/>
        </w:tabs>
        <w:ind w:left="6120" w:hanging="360"/>
      </w:pPr>
      <w:rPr>
        <w:rFonts w:ascii="Arial" w:hAnsi="Arial" w:hint="default"/>
      </w:rPr>
    </w:lvl>
  </w:abstractNum>
  <w:abstractNum w:abstractNumId="23">
    <w:nsid w:val="3F625D5B"/>
    <w:multiLevelType w:val="hybridMultilevel"/>
    <w:tmpl w:val="51688E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3F7538AA"/>
    <w:multiLevelType w:val="hybridMultilevel"/>
    <w:tmpl w:val="40F2F148"/>
    <w:lvl w:ilvl="0" w:tplc="211C8C3A">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4BD4563D"/>
    <w:multiLevelType w:val="hybridMultilevel"/>
    <w:tmpl w:val="4632554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54E062C6"/>
    <w:multiLevelType w:val="hybridMultilevel"/>
    <w:tmpl w:val="8E9A355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BC32148"/>
    <w:multiLevelType w:val="hybridMultilevel"/>
    <w:tmpl w:val="0C6AA1F8"/>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3">
    <w:nsid w:val="63BD13B6"/>
    <w:multiLevelType w:val="hybridMultilevel"/>
    <w:tmpl w:val="D536F2D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nsid w:val="63E64914"/>
    <w:multiLevelType w:val="hybridMultilevel"/>
    <w:tmpl w:val="53EC0F4C"/>
    <w:lvl w:ilvl="0" w:tplc="4CD044A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A4825DB"/>
    <w:multiLevelType w:val="hybridMultilevel"/>
    <w:tmpl w:val="14AA3DB8"/>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1841E19"/>
    <w:multiLevelType w:val="hybridMultilevel"/>
    <w:tmpl w:val="CC8EFBA4"/>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7A0F5A96"/>
    <w:multiLevelType w:val="hybridMultilevel"/>
    <w:tmpl w:val="09CE7B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C1A3611"/>
    <w:multiLevelType w:val="hybridMultilevel"/>
    <w:tmpl w:val="DDAA54D8"/>
    <w:lvl w:ilvl="0" w:tplc="CE8EDE2E">
      <w:start w:val="1"/>
      <w:numFmt w:val="bullet"/>
      <w:lvlText w:val=""/>
      <w:lvlJc w:val="left"/>
      <w:pPr>
        <w:ind w:left="420" w:hanging="420"/>
      </w:pPr>
      <w:rPr>
        <w:rFonts w:ascii="Wingdings" w:hAnsi="Wingdings" w:hint="default"/>
        <w:b/>
        <w:i w:val="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DD93697"/>
    <w:multiLevelType w:val="hybridMultilevel"/>
    <w:tmpl w:val="F372F70A"/>
    <w:lvl w:ilvl="0" w:tplc="44FAA8F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10"/>
  </w:num>
  <w:num w:numId="3">
    <w:abstractNumId w:val="25"/>
  </w:num>
  <w:num w:numId="4">
    <w:abstractNumId w:val="39"/>
  </w:num>
  <w:num w:numId="5">
    <w:abstractNumId w:val="6"/>
  </w:num>
  <w:num w:numId="6">
    <w:abstractNumId w:val="28"/>
  </w:num>
  <w:num w:numId="7">
    <w:abstractNumId w:val="34"/>
  </w:num>
  <w:num w:numId="8">
    <w:abstractNumId w:val="26"/>
  </w:num>
  <w:num w:numId="9">
    <w:abstractNumId w:val="21"/>
  </w:num>
  <w:num w:numId="10">
    <w:abstractNumId w:val="14"/>
  </w:num>
  <w:num w:numId="11">
    <w:abstractNumId w:val="7"/>
  </w:num>
  <w:num w:numId="12">
    <w:abstractNumId w:val="29"/>
  </w:num>
  <w:num w:numId="13">
    <w:abstractNumId w:val="0"/>
  </w:num>
  <w:num w:numId="14">
    <w:abstractNumId w:val="17"/>
  </w:num>
  <w:num w:numId="15">
    <w:abstractNumId w:val="41"/>
  </w:num>
  <w:num w:numId="16">
    <w:abstractNumId w:val="11"/>
  </w:num>
  <w:num w:numId="17">
    <w:abstractNumId w:val="42"/>
  </w:num>
  <w:num w:numId="18">
    <w:abstractNumId w:val="5"/>
  </w:num>
  <w:num w:numId="19">
    <w:abstractNumId w:val="15"/>
  </w:num>
  <w:num w:numId="20">
    <w:abstractNumId w:val="35"/>
  </w:num>
  <w:num w:numId="21">
    <w:abstractNumId w:val="9"/>
  </w:num>
  <w:num w:numId="22">
    <w:abstractNumId w:val="36"/>
  </w:num>
  <w:num w:numId="23">
    <w:abstractNumId w:val="30"/>
  </w:num>
  <w:num w:numId="24">
    <w:abstractNumId w:val="13"/>
  </w:num>
  <w:num w:numId="25">
    <w:abstractNumId w:val="19"/>
  </w:num>
  <w:num w:numId="26">
    <w:abstractNumId w:val="37"/>
  </w:num>
  <w:num w:numId="27">
    <w:abstractNumId w:val="33"/>
  </w:num>
  <w:num w:numId="28">
    <w:abstractNumId w:val="3"/>
  </w:num>
  <w:num w:numId="29">
    <w:abstractNumId w:val="32"/>
  </w:num>
  <w:num w:numId="30">
    <w:abstractNumId w:val="18"/>
  </w:num>
  <w:num w:numId="31">
    <w:abstractNumId w:val="24"/>
  </w:num>
  <w:num w:numId="32">
    <w:abstractNumId w:val="2"/>
  </w:num>
  <w:num w:numId="33">
    <w:abstractNumId w:val="20"/>
  </w:num>
  <w:num w:numId="34">
    <w:abstractNumId w:val="31"/>
  </w:num>
  <w:num w:numId="35">
    <w:abstractNumId w:val="16"/>
  </w:num>
  <w:num w:numId="36">
    <w:abstractNumId w:val="16"/>
  </w:num>
  <w:num w:numId="37">
    <w:abstractNumId w:val="16"/>
  </w:num>
  <w:num w:numId="38">
    <w:abstractNumId w:val="16"/>
  </w:num>
  <w:num w:numId="39">
    <w:abstractNumId w:val="16"/>
  </w:num>
  <w:num w:numId="40">
    <w:abstractNumId w:val="22"/>
  </w:num>
  <w:num w:numId="41">
    <w:abstractNumId w:val="38"/>
  </w:num>
  <w:num w:numId="42">
    <w:abstractNumId w:val="27"/>
  </w:num>
  <w:num w:numId="43">
    <w:abstractNumId w:val="4"/>
  </w:num>
  <w:num w:numId="44">
    <w:abstractNumId w:val="40"/>
  </w:num>
  <w:num w:numId="45">
    <w:abstractNumId w:val="12"/>
  </w:num>
  <w:num w:numId="46">
    <w:abstractNumId w:val="8"/>
  </w:num>
  <w:num w:numId="47">
    <w:abstractNumId w:val="1"/>
  </w:num>
  <w:num w:numId="48">
    <w:abstractNumId w:val="2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166"/>
    <w:rsid w:val="00000366"/>
    <w:rsid w:val="00000555"/>
    <w:rsid w:val="00000EEA"/>
    <w:rsid w:val="00000F22"/>
    <w:rsid w:val="0000134B"/>
    <w:rsid w:val="00001A37"/>
    <w:rsid w:val="00001A5E"/>
    <w:rsid w:val="000025E0"/>
    <w:rsid w:val="00002A45"/>
    <w:rsid w:val="000043DA"/>
    <w:rsid w:val="00005FB6"/>
    <w:rsid w:val="00006F2D"/>
    <w:rsid w:val="000070D0"/>
    <w:rsid w:val="00007878"/>
    <w:rsid w:val="00010E55"/>
    <w:rsid w:val="0001161A"/>
    <w:rsid w:val="00012674"/>
    <w:rsid w:val="00012788"/>
    <w:rsid w:val="000131A8"/>
    <w:rsid w:val="00013226"/>
    <w:rsid w:val="00013326"/>
    <w:rsid w:val="000134FA"/>
    <w:rsid w:val="0001380C"/>
    <w:rsid w:val="0001408B"/>
    <w:rsid w:val="00014297"/>
    <w:rsid w:val="0001476F"/>
    <w:rsid w:val="000150A8"/>
    <w:rsid w:val="00016E12"/>
    <w:rsid w:val="00020253"/>
    <w:rsid w:val="0002076C"/>
    <w:rsid w:val="00020E19"/>
    <w:rsid w:val="000213C8"/>
    <w:rsid w:val="00021DFE"/>
    <w:rsid w:val="00022B1B"/>
    <w:rsid w:val="000236FA"/>
    <w:rsid w:val="000238E8"/>
    <w:rsid w:val="0002399C"/>
    <w:rsid w:val="00024F45"/>
    <w:rsid w:val="00025FA8"/>
    <w:rsid w:val="00026796"/>
    <w:rsid w:val="00026876"/>
    <w:rsid w:val="00026FAD"/>
    <w:rsid w:val="00027733"/>
    <w:rsid w:val="00030371"/>
    <w:rsid w:val="00030910"/>
    <w:rsid w:val="00030B33"/>
    <w:rsid w:val="00030DD8"/>
    <w:rsid w:val="00032316"/>
    <w:rsid w:val="000323EE"/>
    <w:rsid w:val="00033799"/>
    <w:rsid w:val="0003385F"/>
    <w:rsid w:val="00034215"/>
    <w:rsid w:val="000347CB"/>
    <w:rsid w:val="0003605E"/>
    <w:rsid w:val="00036A23"/>
    <w:rsid w:val="000403B5"/>
    <w:rsid w:val="00040C70"/>
    <w:rsid w:val="00040D13"/>
    <w:rsid w:val="00040E54"/>
    <w:rsid w:val="000420B3"/>
    <w:rsid w:val="00042B63"/>
    <w:rsid w:val="00044A43"/>
    <w:rsid w:val="00045903"/>
    <w:rsid w:val="00045BA4"/>
    <w:rsid w:val="00045BAD"/>
    <w:rsid w:val="00046529"/>
    <w:rsid w:val="000471E9"/>
    <w:rsid w:val="00050793"/>
    <w:rsid w:val="000517CE"/>
    <w:rsid w:val="000524C7"/>
    <w:rsid w:val="00053145"/>
    <w:rsid w:val="000544D2"/>
    <w:rsid w:val="00054574"/>
    <w:rsid w:val="00054849"/>
    <w:rsid w:val="00056D21"/>
    <w:rsid w:val="00057616"/>
    <w:rsid w:val="000603D6"/>
    <w:rsid w:val="00061228"/>
    <w:rsid w:val="000629C0"/>
    <w:rsid w:val="00063287"/>
    <w:rsid w:val="000641B8"/>
    <w:rsid w:val="00064E81"/>
    <w:rsid w:val="000652B2"/>
    <w:rsid w:val="00065557"/>
    <w:rsid w:val="0006592F"/>
    <w:rsid w:val="00066E08"/>
    <w:rsid w:val="00066F5D"/>
    <w:rsid w:val="00067E44"/>
    <w:rsid w:val="0007106F"/>
    <w:rsid w:val="00071ED6"/>
    <w:rsid w:val="0007256F"/>
    <w:rsid w:val="00081287"/>
    <w:rsid w:val="00081988"/>
    <w:rsid w:val="000821B6"/>
    <w:rsid w:val="00082FEB"/>
    <w:rsid w:val="0008358C"/>
    <w:rsid w:val="00083C91"/>
    <w:rsid w:val="00086F6B"/>
    <w:rsid w:val="00090809"/>
    <w:rsid w:val="00090D4B"/>
    <w:rsid w:val="00091B65"/>
    <w:rsid w:val="0009323E"/>
    <w:rsid w:val="00094911"/>
    <w:rsid w:val="00095343"/>
    <w:rsid w:val="00095AEC"/>
    <w:rsid w:val="00095D8E"/>
    <w:rsid w:val="00096909"/>
    <w:rsid w:val="00097BB6"/>
    <w:rsid w:val="000A0B31"/>
    <w:rsid w:val="000A2E81"/>
    <w:rsid w:val="000A3EEE"/>
    <w:rsid w:val="000A40A1"/>
    <w:rsid w:val="000A5650"/>
    <w:rsid w:val="000A6037"/>
    <w:rsid w:val="000A66B2"/>
    <w:rsid w:val="000A6753"/>
    <w:rsid w:val="000A6D13"/>
    <w:rsid w:val="000B04B4"/>
    <w:rsid w:val="000B1217"/>
    <w:rsid w:val="000B1289"/>
    <w:rsid w:val="000B1790"/>
    <w:rsid w:val="000B19E0"/>
    <w:rsid w:val="000B5DD6"/>
    <w:rsid w:val="000C03C3"/>
    <w:rsid w:val="000C2A4F"/>
    <w:rsid w:val="000C36F5"/>
    <w:rsid w:val="000C3C7A"/>
    <w:rsid w:val="000C67F5"/>
    <w:rsid w:val="000C7130"/>
    <w:rsid w:val="000C753B"/>
    <w:rsid w:val="000C7A50"/>
    <w:rsid w:val="000D0436"/>
    <w:rsid w:val="000D0857"/>
    <w:rsid w:val="000D1253"/>
    <w:rsid w:val="000D2714"/>
    <w:rsid w:val="000D38D2"/>
    <w:rsid w:val="000D3DAB"/>
    <w:rsid w:val="000D4AA1"/>
    <w:rsid w:val="000D59AE"/>
    <w:rsid w:val="000D65B8"/>
    <w:rsid w:val="000D7848"/>
    <w:rsid w:val="000E17E7"/>
    <w:rsid w:val="000E1C1A"/>
    <w:rsid w:val="000E2CC9"/>
    <w:rsid w:val="000E3ED8"/>
    <w:rsid w:val="000E43F7"/>
    <w:rsid w:val="000E6491"/>
    <w:rsid w:val="000E64B8"/>
    <w:rsid w:val="000E6655"/>
    <w:rsid w:val="000E6FCE"/>
    <w:rsid w:val="000E7834"/>
    <w:rsid w:val="000E7928"/>
    <w:rsid w:val="000F0056"/>
    <w:rsid w:val="000F0AFF"/>
    <w:rsid w:val="000F0EB3"/>
    <w:rsid w:val="000F4B6D"/>
    <w:rsid w:val="000F4C30"/>
    <w:rsid w:val="000F589C"/>
    <w:rsid w:val="000F6DAB"/>
    <w:rsid w:val="000F744C"/>
    <w:rsid w:val="000F750D"/>
    <w:rsid w:val="00100B2F"/>
    <w:rsid w:val="00101756"/>
    <w:rsid w:val="00101EAB"/>
    <w:rsid w:val="00103139"/>
    <w:rsid w:val="00105489"/>
    <w:rsid w:val="001077D8"/>
    <w:rsid w:val="00107B3A"/>
    <w:rsid w:val="00107B57"/>
    <w:rsid w:val="00107E43"/>
    <w:rsid w:val="00111611"/>
    <w:rsid w:val="001123B7"/>
    <w:rsid w:val="00112F4A"/>
    <w:rsid w:val="00113414"/>
    <w:rsid w:val="00114268"/>
    <w:rsid w:val="00114303"/>
    <w:rsid w:val="00114564"/>
    <w:rsid w:val="00114FC5"/>
    <w:rsid w:val="00115661"/>
    <w:rsid w:val="00115FBB"/>
    <w:rsid w:val="00116917"/>
    <w:rsid w:val="0011728F"/>
    <w:rsid w:val="00121F20"/>
    <w:rsid w:val="00122ECC"/>
    <w:rsid w:val="00123107"/>
    <w:rsid w:val="00123A86"/>
    <w:rsid w:val="00125098"/>
    <w:rsid w:val="0012548B"/>
    <w:rsid w:val="001256B1"/>
    <w:rsid w:val="001268EC"/>
    <w:rsid w:val="00127C92"/>
    <w:rsid w:val="001303B6"/>
    <w:rsid w:val="001310AD"/>
    <w:rsid w:val="001311EA"/>
    <w:rsid w:val="00133AB5"/>
    <w:rsid w:val="00135C1E"/>
    <w:rsid w:val="00136935"/>
    <w:rsid w:val="00136BA8"/>
    <w:rsid w:val="001371A2"/>
    <w:rsid w:val="00137F9F"/>
    <w:rsid w:val="00141D55"/>
    <w:rsid w:val="001424E2"/>
    <w:rsid w:val="001426D3"/>
    <w:rsid w:val="00142825"/>
    <w:rsid w:val="001435F1"/>
    <w:rsid w:val="001444A3"/>
    <w:rsid w:val="00144E81"/>
    <w:rsid w:val="001451B7"/>
    <w:rsid w:val="00145384"/>
    <w:rsid w:val="00146674"/>
    <w:rsid w:val="0014683E"/>
    <w:rsid w:val="00146900"/>
    <w:rsid w:val="00150E6D"/>
    <w:rsid w:val="00151409"/>
    <w:rsid w:val="0015224F"/>
    <w:rsid w:val="001536E5"/>
    <w:rsid w:val="00153CCF"/>
    <w:rsid w:val="00155BA5"/>
    <w:rsid w:val="00157810"/>
    <w:rsid w:val="00157AA1"/>
    <w:rsid w:val="00161CE8"/>
    <w:rsid w:val="00162BA4"/>
    <w:rsid w:val="001634E7"/>
    <w:rsid w:val="001635F1"/>
    <w:rsid w:val="00164973"/>
    <w:rsid w:val="00164DC1"/>
    <w:rsid w:val="00165487"/>
    <w:rsid w:val="00165C47"/>
    <w:rsid w:val="00165D88"/>
    <w:rsid w:val="0016639A"/>
    <w:rsid w:val="00166CF5"/>
    <w:rsid w:val="001703A3"/>
    <w:rsid w:val="00171926"/>
    <w:rsid w:val="001719C0"/>
    <w:rsid w:val="00171AD6"/>
    <w:rsid w:val="00172153"/>
    <w:rsid w:val="001725D1"/>
    <w:rsid w:val="00172F31"/>
    <w:rsid w:val="00173760"/>
    <w:rsid w:val="00173A84"/>
    <w:rsid w:val="00173B51"/>
    <w:rsid w:val="00174C1E"/>
    <w:rsid w:val="00174CC0"/>
    <w:rsid w:val="00174FBE"/>
    <w:rsid w:val="00175BE7"/>
    <w:rsid w:val="00176C1E"/>
    <w:rsid w:val="00177E6C"/>
    <w:rsid w:val="00180CC1"/>
    <w:rsid w:val="001834C8"/>
    <w:rsid w:val="0018474A"/>
    <w:rsid w:val="00186A79"/>
    <w:rsid w:val="00186EC5"/>
    <w:rsid w:val="001904F5"/>
    <w:rsid w:val="00190D0D"/>
    <w:rsid w:val="00190DB3"/>
    <w:rsid w:val="0019253B"/>
    <w:rsid w:val="00192D6F"/>
    <w:rsid w:val="00192F27"/>
    <w:rsid w:val="0019322E"/>
    <w:rsid w:val="00193B89"/>
    <w:rsid w:val="001946C1"/>
    <w:rsid w:val="00194DCB"/>
    <w:rsid w:val="00195044"/>
    <w:rsid w:val="00195377"/>
    <w:rsid w:val="00195A9D"/>
    <w:rsid w:val="001960E6"/>
    <w:rsid w:val="0019638C"/>
    <w:rsid w:val="00196C44"/>
    <w:rsid w:val="001A0D2B"/>
    <w:rsid w:val="001A14D5"/>
    <w:rsid w:val="001A225F"/>
    <w:rsid w:val="001A346D"/>
    <w:rsid w:val="001A3F85"/>
    <w:rsid w:val="001A4F6C"/>
    <w:rsid w:val="001A5170"/>
    <w:rsid w:val="001A7656"/>
    <w:rsid w:val="001B0614"/>
    <w:rsid w:val="001B0C8F"/>
    <w:rsid w:val="001B1D4A"/>
    <w:rsid w:val="001B1DED"/>
    <w:rsid w:val="001B20E4"/>
    <w:rsid w:val="001B3C62"/>
    <w:rsid w:val="001B3DE7"/>
    <w:rsid w:val="001B5415"/>
    <w:rsid w:val="001B5A25"/>
    <w:rsid w:val="001B758C"/>
    <w:rsid w:val="001B76BF"/>
    <w:rsid w:val="001B7A86"/>
    <w:rsid w:val="001B7E10"/>
    <w:rsid w:val="001C151C"/>
    <w:rsid w:val="001C1870"/>
    <w:rsid w:val="001C1C90"/>
    <w:rsid w:val="001C244F"/>
    <w:rsid w:val="001C3CF4"/>
    <w:rsid w:val="001C517C"/>
    <w:rsid w:val="001C52F3"/>
    <w:rsid w:val="001D03E9"/>
    <w:rsid w:val="001D2A2E"/>
    <w:rsid w:val="001D3352"/>
    <w:rsid w:val="001D401E"/>
    <w:rsid w:val="001D459E"/>
    <w:rsid w:val="001D4A98"/>
    <w:rsid w:val="001D4C14"/>
    <w:rsid w:val="001D5A39"/>
    <w:rsid w:val="001E07E3"/>
    <w:rsid w:val="001E1D69"/>
    <w:rsid w:val="001E29D1"/>
    <w:rsid w:val="001E2AC0"/>
    <w:rsid w:val="001E4589"/>
    <w:rsid w:val="001E4CB1"/>
    <w:rsid w:val="001E502A"/>
    <w:rsid w:val="001E5216"/>
    <w:rsid w:val="001E68A9"/>
    <w:rsid w:val="001E7207"/>
    <w:rsid w:val="001F0F6D"/>
    <w:rsid w:val="001F3C2E"/>
    <w:rsid w:val="001F4512"/>
    <w:rsid w:val="001F5891"/>
    <w:rsid w:val="001F7DEA"/>
    <w:rsid w:val="002009C6"/>
    <w:rsid w:val="00201611"/>
    <w:rsid w:val="002016C2"/>
    <w:rsid w:val="00202F8C"/>
    <w:rsid w:val="00203356"/>
    <w:rsid w:val="002035E1"/>
    <w:rsid w:val="002050E6"/>
    <w:rsid w:val="00205671"/>
    <w:rsid w:val="002061D7"/>
    <w:rsid w:val="00207D77"/>
    <w:rsid w:val="0021023C"/>
    <w:rsid w:val="00210D20"/>
    <w:rsid w:val="00211311"/>
    <w:rsid w:val="0021259A"/>
    <w:rsid w:val="00212CE2"/>
    <w:rsid w:val="002131DB"/>
    <w:rsid w:val="002169DC"/>
    <w:rsid w:val="0021783D"/>
    <w:rsid w:val="00217CC5"/>
    <w:rsid w:val="00220D39"/>
    <w:rsid w:val="00222BA1"/>
    <w:rsid w:val="00222BF2"/>
    <w:rsid w:val="00222D1E"/>
    <w:rsid w:val="00223231"/>
    <w:rsid w:val="0022384A"/>
    <w:rsid w:val="00223C15"/>
    <w:rsid w:val="002254FB"/>
    <w:rsid w:val="0022585B"/>
    <w:rsid w:val="00226126"/>
    <w:rsid w:val="002270E0"/>
    <w:rsid w:val="002275B6"/>
    <w:rsid w:val="0023081A"/>
    <w:rsid w:val="002313C3"/>
    <w:rsid w:val="002317B0"/>
    <w:rsid w:val="00233C49"/>
    <w:rsid w:val="0023712E"/>
    <w:rsid w:val="00237A9B"/>
    <w:rsid w:val="002400A9"/>
    <w:rsid w:val="002401D2"/>
    <w:rsid w:val="002402AA"/>
    <w:rsid w:val="00240606"/>
    <w:rsid w:val="00240C79"/>
    <w:rsid w:val="00240D6E"/>
    <w:rsid w:val="002419A7"/>
    <w:rsid w:val="00242698"/>
    <w:rsid w:val="00242746"/>
    <w:rsid w:val="00254122"/>
    <w:rsid w:val="00256E10"/>
    <w:rsid w:val="00257670"/>
    <w:rsid w:val="00257A22"/>
    <w:rsid w:val="00257AED"/>
    <w:rsid w:val="0026092E"/>
    <w:rsid w:val="00261F4D"/>
    <w:rsid w:val="002626C1"/>
    <w:rsid w:val="002641B5"/>
    <w:rsid w:val="00264901"/>
    <w:rsid w:val="00265505"/>
    <w:rsid w:val="0026554B"/>
    <w:rsid w:val="002665E2"/>
    <w:rsid w:val="002676DB"/>
    <w:rsid w:val="00270514"/>
    <w:rsid w:val="00271A03"/>
    <w:rsid w:val="00271ABE"/>
    <w:rsid w:val="002726B2"/>
    <w:rsid w:val="002732E9"/>
    <w:rsid w:val="002737E5"/>
    <w:rsid w:val="00273A99"/>
    <w:rsid w:val="00273E7B"/>
    <w:rsid w:val="00275E0B"/>
    <w:rsid w:val="00275E78"/>
    <w:rsid w:val="00276B4A"/>
    <w:rsid w:val="00277434"/>
    <w:rsid w:val="002779CC"/>
    <w:rsid w:val="00280715"/>
    <w:rsid w:val="002826DB"/>
    <w:rsid w:val="00282794"/>
    <w:rsid w:val="00282906"/>
    <w:rsid w:val="00282BE8"/>
    <w:rsid w:val="00282E99"/>
    <w:rsid w:val="002841BE"/>
    <w:rsid w:val="00284D4B"/>
    <w:rsid w:val="00286778"/>
    <w:rsid w:val="002912C6"/>
    <w:rsid w:val="00291C07"/>
    <w:rsid w:val="00291F1C"/>
    <w:rsid w:val="0029398B"/>
    <w:rsid w:val="00295384"/>
    <w:rsid w:val="00295523"/>
    <w:rsid w:val="00295561"/>
    <w:rsid w:val="002958A2"/>
    <w:rsid w:val="00295C9C"/>
    <w:rsid w:val="00296F3C"/>
    <w:rsid w:val="002971E1"/>
    <w:rsid w:val="002A1164"/>
    <w:rsid w:val="002A143F"/>
    <w:rsid w:val="002A178F"/>
    <w:rsid w:val="002A1881"/>
    <w:rsid w:val="002A1917"/>
    <w:rsid w:val="002A2039"/>
    <w:rsid w:val="002A2147"/>
    <w:rsid w:val="002A2AAD"/>
    <w:rsid w:val="002A3405"/>
    <w:rsid w:val="002A4419"/>
    <w:rsid w:val="002A4ECD"/>
    <w:rsid w:val="002A7071"/>
    <w:rsid w:val="002B2951"/>
    <w:rsid w:val="002B38D3"/>
    <w:rsid w:val="002B438F"/>
    <w:rsid w:val="002B4795"/>
    <w:rsid w:val="002B4A40"/>
    <w:rsid w:val="002B4ABD"/>
    <w:rsid w:val="002B4F1C"/>
    <w:rsid w:val="002B51DC"/>
    <w:rsid w:val="002B715A"/>
    <w:rsid w:val="002B79BC"/>
    <w:rsid w:val="002B7BA2"/>
    <w:rsid w:val="002C0439"/>
    <w:rsid w:val="002C0673"/>
    <w:rsid w:val="002C0DD6"/>
    <w:rsid w:val="002C150F"/>
    <w:rsid w:val="002C1775"/>
    <w:rsid w:val="002C275D"/>
    <w:rsid w:val="002C3B3E"/>
    <w:rsid w:val="002C4B31"/>
    <w:rsid w:val="002C4B3C"/>
    <w:rsid w:val="002C5BD7"/>
    <w:rsid w:val="002C6708"/>
    <w:rsid w:val="002C6EC0"/>
    <w:rsid w:val="002D049E"/>
    <w:rsid w:val="002D0CD9"/>
    <w:rsid w:val="002D0F6A"/>
    <w:rsid w:val="002D177F"/>
    <w:rsid w:val="002D17D3"/>
    <w:rsid w:val="002D2C74"/>
    <w:rsid w:val="002D3C1F"/>
    <w:rsid w:val="002D459A"/>
    <w:rsid w:val="002D45C4"/>
    <w:rsid w:val="002D59B0"/>
    <w:rsid w:val="002E0F24"/>
    <w:rsid w:val="002E1979"/>
    <w:rsid w:val="002E23F9"/>
    <w:rsid w:val="002E32D2"/>
    <w:rsid w:val="002E34A1"/>
    <w:rsid w:val="002E51A4"/>
    <w:rsid w:val="002E558D"/>
    <w:rsid w:val="002E5DCD"/>
    <w:rsid w:val="002E5F82"/>
    <w:rsid w:val="002E6986"/>
    <w:rsid w:val="002E6BAA"/>
    <w:rsid w:val="002F0252"/>
    <w:rsid w:val="002F09BD"/>
    <w:rsid w:val="002F1FC2"/>
    <w:rsid w:val="002F3246"/>
    <w:rsid w:val="002F3E69"/>
    <w:rsid w:val="002F562B"/>
    <w:rsid w:val="002F6265"/>
    <w:rsid w:val="003013D5"/>
    <w:rsid w:val="003015C7"/>
    <w:rsid w:val="0030166F"/>
    <w:rsid w:val="00302A08"/>
    <w:rsid w:val="00302F4B"/>
    <w:rsid w:val="00303087"/>
    <w:rsid w:val="0030344C"/>
    <w:rsid w:val="00303B97"/>
    <w:rsid w:val="00303D20"/>
    <w:rsid w:val="003052D7"/>
    <w:rsid w:val="00305A72"/>
    <w:rsid w:val="00310AE8"/>
    <w:rsid w:val="00310BEB"/>
    <w:rsid w:val="00310C2F"/>
    <w:rsid w:val="00311463"/>
    <w:rsid w:val="00312068"/>
    <w:rsid w:val="003131EB"/>
    <w:rsid w:val="0031503B"/>
    <w:rsid w:val="00316165"/>
    <w:rsid w:val="00320942"/>
    <w:rsid w:val="00321698"/>
    <w:rsid w:val="003217A6"/>
    <w:rsid w:val="00321906"/>
    <w:rsid w:val="00322147"/>
    <w:rsid w:val="003222B0"/>
    <w:rsid w:val="00322429"/>
    <w:rsid w:val="003224A4"/>
    <w:rsid w:val="00323374"/>
    <w:rsid w:val="0032370D"/>
    <w:rsid w:val="00323C1D"/>
    <w:rsid w:val="003244F1"/>
    <w:rsid w:val="00324632"/>
    <w:rsid w:val="0032618C"/>
    <w:rsid w:val="003264EF"/>
    <w:rsid w:val="00327439"/>
    <w:rsid w:val="0032751D"/>
    <w:rsid w:val="003275DC"/>
    <w:rsid w:val="00327B84"/>
    <w:rsid w:val="0033055A"/>
    <w:rsid w:val="00331A27"/>
    <w:rsid w:val="00331F0D"/>
    <w:rsid w:val="00333425"/>
    <w:rsid w:val="003334FE"/>
    <w:rsid w:val="003345E8"/>
    <w:rsid w:val="00334821"/>
    <w:rsid w:val="00336288"/>
    <w:rsid w:val="0033679B"/>
    <w:rsid w:val="0033775B"/>
    <w:rsid w:val="00337804"/>
    <w:rsid w:val="00337CB0"/>
    <w:rsid w:val="00340145"/>
    <w:rsid w:val="00340FD3"/>
    <w:rsid w:val="00342150"/>
    <w:rsid w:val="00344035"/>
    <w:rsid w:val="003454D3"/>
    <w:rsid w:val="00346328"/>
    <w:rsid w:val="00346991"/>
    <w:rsid w:val="00346AF9"/>
    <w:rsid w:val="00346EB3"/>
    <w:rsid w:val="00346EDD"/>
    <w:rsid w:val="003477B1"/>
    <w:rsid w:val="00347FD2"/>
    <w:rsid w:val="00350F1A"/>
    <w:rsid w:val="00353B8B"/>
    <w:rsid w:val="0035543C"/>
    <w:rsid w:val="00355847"/>
    <w:rsid w:val="00355BAE"/>
    <w:rsid w:val="00360BEA"/>
    <w:rsid w:val="0036119C"/>
    <w:rsid w:val="00361FC8"/>
    <w:rsid w:val="0036287D"/>
    <w:rsid w:val="003635EF"/>
    <w:rsid w:val="0036487B"/>
    <w:rsid w:val="003665B3"/>
    <w:rsid w:val="003672FA"/>
    <w:rsid w:val="0036751F"/>
    <w:rsid w:val="00367555"/>
    <w:rsid w:val="0037019C"/>
    <w:rsid w:val="00370DA8"/>
    <w:rsid w:val="00371DB4"/>
    <w:rsid w:val="00371FFA"/>
    <w:rsid w:val="00372069"/>
    <w:rsid w:val="00372649"/>
    <w:rsid w:val="00373A2D"/>
    <w:rsid w:val="00373A3D"/>
    <w:rsid w:val="00373BB9"/>
    <w:rsid w:val="00373E38"/>
    <w:rsid w:val="00375689"/>
    <w:rsid w:val="00375B48"/>
    <w:rsid w:val="00375E9A"/>
    <w:rsid w:val="003779FB"/>
    <w:rsid w:val="00377D69"/>
    <w:rsid w:val="00381DFE"/>
    <w:rsid w:val="00383586"/>
    <w:rsid w:val="00383ADA"/>
    <w:rsid w:val="00384E1A"/>
    <w:rsid w:val="00386369"/>
    <w:rsid w:val="0038764A"/>
    <w:rsid w:val="003877D2"/>
    <w:rsid w:val="00387BE4"/>
    <w:rsid w:val="00390016"/>
    <w:rsid w:val="0039003F"/>
    <w:rsid w:val="00392F12"/>
    <w:rsid w:val="003932BE"/>
    <w:rsid w:val="003932BF"/>
    <w:rsid w:val="0039428F"/>
    <w:rsid w:val="003944FA"/>
    <w:rsid w:val="00396137"/>
    <w:rsid w:val="003965C3"/>
    <w:rsid w:val="00397F51"/>
    <w:rsid w:val="003A0484"/>
    <w:rsid w:val="003A0579"/>
    <w:rsid w:val="003A0891"/>
    <w:rsid w:val="003A1B6A"/>
    <w:rsid w:val="003A1D91"/>
    <w:rsid w:val="003A2232"/>
    <w:rsid w:val="003A5A71"/>
    <w:rsid w:val="003A5DD3"/>
    <w:rsid w:val="003A6000"/>
    <w:rsid w:val="003A600C"/>
    <w:rsid w:val="003A7504"/>
    <w:rsid w:val="003A7575"/>
    <w:rsid w:val="003A75FE"/>
    <w:rsid w:val="003B1B18"/>
    <w:rsid w:val="003B1E72"/>
    <w:rsid w:val="003B2CB2"/>
    <w:rsid w:val="003B4D1C"/>
    <w:rsid w:val="003B4D65"/>
    <w:rsid w:val="003B4FFC"/>
    <w:rsid w:val="003B53FB"/>
    <w:rsid w:val="003B5C1E"/>
    <w:rsid w:val="003B5C31"/>
    <w:rsid w:val="003B671B"/>
    <w:rsid w:val="003B6FCB"/>
    <w:rsid w:val="003B713C"/>
    <w:rsid w:val="003B71DB"/>
    <w:rsid w:val="003B728D"/>
    <w:rsid w:val="003C107A"/>
    <w:rsid w:val="003C11EC"/>
    <w:rsid w:val="003C16F3"/>
    <w:rsid w:val="003C1744"/>
    <w:rsid w:val="003C1A72"/>
    <w:rsid w:val="003C3DA4"/>
    <w:rsid w:val="003C3E0C"/>
    <w:rsid w:val="003C4A00"/>
    <w:rsid w:val="003C4BB3"/>
    <w:rsid w:val="003C4BD1"/>
    <w:rsid w:val="003C4C0D"/>
    <w:rsid w:val="003C7989"/>
    <w:rsid w:val="003D0167"/>
    <w:rsid w:val="003D1151"/>
    <w:rsid w:val="003D30BB"/>
    <w:rsid w:val="003D35E2"/>
    <w:rsid w:val="003D5322"/>
    <w:rsid w:val="003D56B9"/>
    <w:rsid w:val="003D5F36"/>
    <w:rsid w:val="003D708E"/>
    <w:rsid w:val="003E0465"/>
    <w:rsid w:val="003E21C4"/>
    <w:rsid w:val="003E241C"/>
    <w:rsid w:val="003E27EA"/>
    <w:rsid w:val="003E3347"/>
    <w:rsid w:val="003E3485"/>
    <w:rsid w:val="003E46D2"/>
    <w:rsid w:val="003E7341"/>
    <w:rsid w:val="003E7842"/>
    <w:rsid w:val="003F055A"/>
    <w:rsid w:val="003F22DD"/>
    <w:rsid w:val="003F2AD1"/>
    <w:rsid w:val="003F377F"/>
    <w:rsid w:val="003F3BD9"/>
    <w:rsid w:val="003F48A9"/>
    <w:rsid w:val="003F668B"/>
    <w:rsid w:val="003F797E"/>
    <w:rsid w:val="00400EE1"/>
    <w:rsid w:val="004012B0"/>
    <w:rsid w:val="00406786"/>
    <w:rsid w:val="00406D5A"/>
    <w:rsid w:val="00406DBF"/>
    <w:rsid w:val="00407D8C"/>
    <w:rsid w:val="00410CF8"/>
    <w:rsid w:val="0041106C"/>
    <w:rsid w:val="004132CC"/>
    <w:rsid w:val="00413ADB"/>
    <w:rsid w:val="00413EEB"/>
    <w:rsid w:val="0041428B"/>
    <w:rsid w:val="004149AD"/>
    <w:rsid w:val="00414E75"/>
    <w:rsid w:val="004159AC"/>
    <w:rsid w:val="004172FD"/>
    <w:rsid w:val="00420D26"/>
    <w:rsid w:val="0042497A"/>
    <w:rsid w:val="0042534B"/>
    <w:rsid w:val="004304DF"/>
    <w:rsid w:val="004306D1"/>
    <w:rsid w:val="004306DD"/>
    <w:rsid w:val="00430FA4"/>
    <w:rsid w:val="00431311"/>
    <w:rsid w:val="004313ED"/>
    <w:rsid w:val="0043188B"/>
    <w:rsid w:val="00431D95"/>
    <w:rsid w:val="00431F9B"/>
    <w:rsid w:val="0043219C"/>
    <w:rsid w:val="004321E6"/>
    <w:rsid w:val="004336A6"/>
    <w:rsid w:val="00433765"/>
    <w:rsid w:val="00433CAF"/>
    <w:rsid w:val="00433D8E"/>
    <w:rsid w:val="004341E5"/>
    <w:rsid w:val="0043442F"/>
    <w:rsid w:val="00434765"/>
    <w:rsid w:val="00434889"/>
    <w:rsid w:val="004354BF"/>
    <w:rsid w:val="00435554"/>
    <w:rsid w:val="00435792"/>
    <w:rsid w:val="00437666"/>
    <w:rsid w:val="00440C36"/>
    <w:rsid w:val="00442031"/>
    <w:rsid w:val="00443226"/>
    <w:rsid w:val="00443238"/>
    <w:rsid w:val="004437CD"/>
    <w:rsid w:val="00445632"/>
    <w:rsid w:val="00447359"/>
    <w:rsid w:val="00450236"/>
    <w:rsid w:val="00450BEC"/>
    <w:rsid w:val="00451A32"/>
    <w:rsid w:val="00451C5F"/>
    <w:rsid w:val="00451CD0"/>
    <w:rsid w:val="00453107"/>
    <w:rsid w:val="0045446D"/>
    <w:rsid w:val="00455DD7"/>
    <w:rsid w:val="00456BEC"/>
    <w:rsid w:val="00457813"/>
    <w:rsid w:val="00460EA3"/>
    <w:rsid w:val="00463FB8"/>
    <w:rsid w:val="004649C3"/>
    <w:rsid w:val="00465C8B"/>
    <w:rsid w:val="00472543"/>
    <w:rsid w:val="004728B3"/>
    <w:rsid w:val="00472B79"/>
    <w:rsid w:val="00473E9E"/>
    <w:rsid w:val="004740C1"/>
    <w:rsid w:val="00477755"/>
    <w:rsid w:val="00481523"/>
    <w:rsid w:val="00481A17"/>
    <w:rsid w:val="00481E6F"/>
    <w:rsid w:val="00482841"/>
    <w:rsid w:val="00482E5B"/>
    <w:rsid w:val="00484332"/>
    <w:rsid w:val="004846A1"/>
    <w:rsid w:val="00485FC4"/>
    <w:rsid w:val="00486D9E"/>
    <w:rsid w:val="00487C85"/>
    <w:rsid w:val="00487C8C"/>
    <w:rsid w:val="00487E8A"/>
    <w:rsid w:val="0049022D"/>
    <w:rsid w:val="00490C2C"/>
    <w:rsid w:val="004928FD"/>
    <w:rsid w:val="00492A44"/>
    <w:rsid w:val="00493907"/>
    <w:rsid w:val="00495396"/>
    <w:rsid w:val="004961EC"/>
    <w:rsid w:val="00497041"/>
    <w:rsid w:val="004A2AFC"/>
    <w:rsid w:val="004A2DE4"/>
    <w:rsid w:val="004A3F10"/>
    <w:rsid w:val="004A40ED"/>
    <w:rsid w:val="004A4534"/>
    <w:rsid w:val="004A4A4E"/>
    <w:rsid w:val="004A4F1A"/>
    <w:rsid w:val="004A585D"/>
    <w:rsid w:val="004A6414"/>
    <w:rsid w:val="004A6449"/>
    <w:rsid w:val="004B052D"/>
    <w:rsid w:val="004B09C3"/>
    <w:rsid w:val="004B3411"/>
    <w:rsid w:val="004B3F36"/>
    <w:rsid w:val="004B6FCD"/>
    <w:rsid w:val="004B7099"/>
    <w:rsid w:val="004C0F45"/>
    <w:rsid w:val="004C1BA9"/>
    <w:rsid w:val="004C2EA5"/>
    <w:rsid w:val="004C46E2"/>
    <w:rsid w:val="004C54FC"/>
    <w:rsid w:val="004C55DF"/>
    <w:rsid w:val="004C55E8"/>
    <w:rsid w:val="004C5AC2"/>
    <w:rsid w:val="004C5B2F"/>
    <w:rsid w:val="004C5F29"/>
    <w:rsid w:val="004D0060"/>
    <w:rsid w:val="004D12BF"/>
    <w:rsid w:val="004D19AA"/>
    <w:rsid w:val="004D43A0"/>
    <w:rsid w:val="004D4ED7"/>
    <w:rsid w:val="004D5911"/>
    <w:rsid w:val="004D65AB"/>
    <w:rsid w:val="004E1AD7"/>
    <w:rsid w:val="004E1B5A"/>
    <w:rsid w:val="004E38FF"/>
    <w:rsid w:val="004E4370"/>
    <w:rsid w:val="004E4A43"/>
    <w:rsid w:val="004E5840"/>
    <w:rsid w:val="004E64B0"/>
    <w:rsid w:val="004E74F4"/>
    <w:rsid w:val="004E7660"/>
    <w:rsid w:val="004E7BAB"/>
    <w:rsid w:val="004F0735"/>
    <w:rsid w:val="004F17A7"/>
    <w:rsid w:val="004F180D"/>
    <w:rsid w:val="004F3826"/>
    <w:rsid w:val="004F4829"/>
    <w:rsid w:val="004F4C83"/>
    <w:rsid w:val="004F6B33"/>
    <w:rsid w:val="004F7037"/>
    <w:rsid w:val="004F7465"/>
    <w:rsid w:val="004F79E3"/>
    <w:rsid w:val="004F7DC9"/>
    <w:rsid w:val="005000F7"/>
    <w:rsid w:val="0050051F"/>
    <w:rsid w:val="00500BA3"/>
    <w:rsid w:val="00501402"/>
    <w:rsid w:val="00504FAD"/>
    <w:rsid w:val="0050506B"/>
    <w:rsid w:val="005063A6"/>
    <w:rsid w:val="0050683E"/>
    <w:rsid w:val="00506BD4"/>
    <w:rsid w:val="00507CE5"/>
    <w:rsid w:val="00511A83"/>
    <w:rsid w:val="00511F66"/>
    <w:rsid w:val="00512551"/>
    <w:rsid w:val="00512BA1"/>
    <w:rsid w:val="00513476"/>
    <w:rsid w:val="00515532"/>
    <w:rsid w:val="0051648F"/>
    <w:rsid w:val="00516AFA"/>
    <w:rsid w:val="005179E3"/>
    <w:rsid w:val="0052085F"/>
    <w:rsid w:val="0052355A"/>
    <w:rsid w:val="0052401D"/>
    <w:rsid w:val="005244BC"/>
    <w:rsid w:val="005256D7"/>
    <w:rsid w:val="00526907"/>
    <w:rsid w:val="005276F5"/>
    <w:rsid w:val="00527C02"/>
    <w:rsid w:val="00527C1F"/>
    <w:rsid w:val="005304CB"/>
    <w:rsid w:val="00530910"/>
    <w:rsid w:val="00531D89"/>
    <w:rsid w:val="00531FDA"/>
    <w:rsid w:val="00534917"/>
    <w:rsid w:val="00535036"/>
    <w:rsid w:val="00535348"/>
    <w:rsid w:val="00535D99"/>
    <w:rsid w:val="0053762A"/>
    <w:rsid w:val="00540403"/>
    <w:rsid w:val="00540624"/>
    <w:rsid w:val="00541D6F"/>
    <w:rsid w:val="005435AE"/>
    <w:rsid w:val="005443AB"/>
    <w:rsid w:val="0054440C"/>
    <w:rsid w:val="005453F9"/>
    <w:rsid w:val="005461F3"/>
    <w:rsid w:val="00546818"/>
    <w:rsid w:val="00547788"/>
    <w:rsid w:val="00547BDF"/>
    <w:rsid w:val="00547CEB"/>
    <w:rsid w:val="005524D8"/>
    <w:rsid w:val="00552BF1"/>
    <w:rsid w:val="00553331"/>
    <w:rsid w:val="00554D2D"/>
    <w:rsid w:val="00554EBC"/>
    <w:rsid w:val="00555127"/>
    <w:rsid w:val="005578D0"/>
    <w:rsid w:val="005603A5"/>
    <w:rsid w:val="00561466"/>
    <w:rsid w:val="005615AA"/>
    <w:rsid w:val="00561C7F"/>
    <w:rsid w:val="005623B9"/>
    <w:rsid w:val="005631A7"/>
    <w:rsid w:val="005638DA"/>
    <w:rsid w:val="00565395"/>
    <w:rsid w:val="005667E8"/>
    <w:rsid w:val="005674DB"/>
    <w:rsid w:val="00570AC8"/>
    <w:rsid w:val="0057124F"/>
    <w:rsid w:val="00571324"/>
    <w:rsid w:val="00571DD5"/>
    <w:rsid w:val="0057332D"/>
    <w:rsid w:val="00573B35"/>
    <w:rsid w:val="0057511D"/>
    <w:rsid w:val="00575E9C"/>
    <w:rsid w:val="0057603D"/>
    <w:rsid w:val="005769C1"/>
    <w:rsid w:val="00577FE7"/>
    <w:rsid w:val="00577FFA"/>
    <w:rsid w:val="0058033B"/>
    <w:rsid w:val="005805D4"/>
    <w:rsid w:val="005807E9"/>
    <w:rsid w:val="0058398B"/>
    <w:rsid w:val="00583FB9"/>
    <w:rsid w:val="00585FA8"/>
    <w:rsid w:val="0058613B"/>
    <w:rsid w:val="00586613"/>
    <w:rsid w:val="00586924"/>
    <w:rsid w:val="00586CC8"/>
    <w:rsid w:val="0059065E"/>
    <w:rsid w:val="00590999"/>
    <w:rsid w:val="00590BC8"/>
    <w:rsid w:val="00590F15"/>
    <w:rsid w:val="00593278"/>
    <w:rsid w:val="0059343A"/>
    <w:rsid w:val="005937FB"/>
    <w:rsid w:val="00594082"/>
    <w:rsid w:val="0059439A"/>
    <w:rsid w:val="00594E7B"/>
    <w:rsid w:val="005958BD"/>
    <w:rsid w:val="00595B1E"/>
    <w:rsid w:val="00595CAC"/>
    <w:rsid w:val="00596B65"/>
    <w:rsid w:val="00597706"/>
    <w:rsid w:val="00597978"/>
    <w:rsid w:val="005A06B1"/>
    <w:rsid w:val="005A15F2"/>
    <w:rsid w:val="005A2304"/>
    <w:rsid w:val="005A294A"/>
    <w:rsid w:val="005A2E8E"/>
    <w:rsid w:val="005A378F"/>
    <w:rsid w:val="005A3912"/>
    <w:rsid w:val="005A3E0C"/>
    <w:rsid w:val="005A4310"/>
    <w:rsid w:val="005A5226"/>
    <w:rsid w:val="005A5610"/>
    <w:rsid w:val="005A59C4"/>
    <w:rsid w:val="005A60BE"/>
    <w:rsid w:val="005A6432"/>
    <w:rsid w:val="005A7000"/>
    <w:rsid w:val="005A7CC5"/>
    <w:rsid w:val="005B0408"/>
    <w:rsid w:val="005B07BF"/>
    <w:rsid w:val="005B1A73"/>
    <w:rsid w:val="005B200A"/>
    <w:rsid w:val="005B205D"/>
    <w:rsid w:val="005B2BA1"/>
    <w:rsid w:val="005B33A2"/>
    <w:rsid w:val="005B37F4"/>
    <w:rsid w:val="005B4DF3"/>
    <w:rsid w:val="005B7DF1"/>
    <w:rsid w:val="005C006B"/>
    <w:rsid w:val="005C02EC"/>
    <w:rsid w:val="005C0426"/>
    <w:rsid w:val="005C0695"/>
    <w:rsid w:val="005C1753"/>
    <w:rsid w:val="005C6763"/>
    <w:rsid w:val="005C6A61"/>
    <w:rsid w:val="005C70D6"/>
    <w:rsid w:val="005D01BE"/>
    <w:rsid w:val="005D0DFD"/>
    <w:rsid w:val="005D2D30"/>
    <w:rsid w:val="005D33D5"/>
    <w:rsid w:val="005D3404"/>
    <w:rsid w:val="005D4085"/>
    <w:rsid w:val="005D45E0"/>
    <w:rsid w:val="005D4FCE"/>
    <w:rsid w:val="005D634F"/>
    <w:rsid w:val="005D70E2"/>
    <w:rsid w:val="005D724E"/>
    <w:rsid w:val="005D7AA7"/>
    <w:rsid w:val="005E1D3B"/>
    <w:rsid w:val="005E2754"/>
    <w:rsid w:val="005E3767"/>
    <w:rsid w:val="005E4590"/>
    <w:rsid w:val="005E5373"/>
    <w:rsid w:val="005E590D"/>
    <w:rsid w:val="005E5D73"/>
    <w:rsid w:val="005E6CA8"/>
    <w:rsid w:val="005E6D62"/>
    <w:rsid w:val="005E7FA8"/>
    <w:rsid w:val="005F022C"/>
    <w:rsid w:val="005F0627"/>
    <w:rsid w:val="005F12D7"/>
    <w:rsid w:val="005F1410"/>
    <w:rsid w:val="005F1521"/>
    <w:rsid w:val="005F1790"/>
    <w:rsid w:val="005F1833"/>
    <w:rsid w:val="005F26C1"/>
    <w:rsid w:val="005F2F9D"/>
    <w:rsid w:val="005F3092"/>
    <w:rsid w:val="005F4C7A"/>
    <w:rsid w:val="005F4CEE"/>
    <w:rsid w:val="005F5050"/>
    <w:rsid w:val="005F5550"/>
    <w:rsid w:val="005F6D59"/>
    <w:rsid w:val="005F71E1"/>
    <w:rsid w:val="005F7E95"/>
    <w:rsid w:val="00601CEB"/>
    <w:rsid w:val="00601EC4"/>
    <w:rsid w:val="006022EC"/>
    <w:rsid w:val="00602AED"/>
    <w:rsid w:val="006034AB"/>
    <w:rsid w:val="006054DF"/>
    <w:rsid w:val="006056CE"/>
    <w:rsid w:val="00605C00"/>
    <w:rsid w:val="00605D4D"/>
    <w:rsid w:val="006069D9"/>
    <w:rsid w:val="006071E0"/>
    <w:rsid w:val="006112D9"/>
    <w:rsid w:val="00612692"/>
    <w:rsid w:val="0061277A"/>
    <w:rsid w:val="00612DBE"/>
    <w:rsid w:val="00613797"/>
    <w:rsid w:val="006138A4"/>
    <w:rsid w:val="00616772"/>
    <w:rsid w:val="00616EEA"/>
    <w:rsid w:val="0061791F"/>
    <w:rsid w:val="0062083C"/>
    <w:rsid w:val="00621230"/>
    <w:rsid w:val="00622A5E"/>
    <w:rsid w:val="00622B06"/>
    <w:rsid w:val="00625808"/>
    <w:rsid w:val="00627D96"/>
    <w:rsid w:val="0063046D"/>
    <w:rsid w:val="006305B0"/>
    <w:rsid w:val="0063064C"/>
    <w:rsid w:val="00630928"/>
    <w:rsid w:val="00631060"/>
    <w:rsid w:val="00631CBB"/>
    <w:rsid w:val="006321A1"/>
    <w:rsid w:val="00632563"/>
    <w:rsid w:val="00632D40"/>
    <w:rsid w:val="006331D1"/>
    <w:rsid w:val="0064018A"/>
    <w:rsid w:val="00641AC6"/>
    <w:rsid w:val="00641C96"/>
    <w:rsid w:val="00641E66"/>
    <w:rsid w:val="00642B48"/>
    <w:rsid w:val="006433F6"/>
    <w:rsid w:val="00643836"/>
    <w:rsid w:val="006438AA"/>
    <w:rsid w:val="00643E48"/>
    <w:rsid w:val="00644251"/>
    <w:rsid w:val="00645D1F"/>
    <w:rsid w:val="00645DE7"/>
    <w:rsid w:val="0064654B"/>
    <w:rsid w:val="00646C21"/>
    <w:rsid w:val="00646D79"/>
    <w:rsid w:val="006470A3"/>
    <w:rsid w:val="00651363"/>
    <w:rsid w:val="00652CAD"/>
    <w:rsid w:val="00653A1D"/>
    <w:rsid w:val="006544E4"/>
    <w:rsid w:val="00655C74"/>
    <w:rsid w:val="00656C0B"/>
    <w:rsid w:val="00656EF6"/>
    <w:rsid w:val="006605BF"/>
    <w:rsid w:val="00660847"/>
    <w:rsid w:val="00661CBF"/>
    <w:rsid w:val="00663E9A"/>
    <w:rsid w:val="0066447E"/>
    <w:rsid w:val="00664512"/>
    <w:rsid w:val="00666084"/>
    <w:rsid w:val="006666F2"/>
    <w:rsid w:val="00666B48"/>
    <w:rsid w:val="006671C2"/>
    <w:rsid w:val="00670D64"/>
    <w:rsid w:val="006716A2"/>
    <w:rsid w:val="00673748"/>
    <w:rsid w:val="00673D8B"/>
    <w:rsid w:val="00674CF1"/>
    <w:rsid w:val="00675190"/>
    <w:rsid w:val="006760C2"/>
    <w:rsid w:val="00677C5A"/>
    <w:rsid w:val="006806D9"/>
    <w:rsid w:val="00680D19"/>
    <w:rsid w:val="00683387"/>
    <w:rsid w:val="00683A59"/>
    <w:rsid w:val="00683BA1"/>
    <w:rsid w:val="0068412A"/>
    <w:rsid w:val="006847C0"/>
    <w:rsid w:val="006847D3"/>
    <w:rsid w:val="006849E7"/>
    <w:rsid w:val="00685AD0"/>
    <w:rsid w:val="00686B3F"/>
    <w:rsid w:val="00687037"/>
    <w:rsid w:val="00687723"/>
    <w:rsid w:val="00690BD3"/>
    <w:rsid w:val="00690C64"/>
    <w:rsid w:val="00691193"/>
    <w:rsid w:val="00692005"/>
    <w:rsid w:val="00692388"/>
    <w:rsid w:val="00692A4B"/>
    <w:rsid w:val="00692D69"/>
    <w:rsid w:val="00696378"/>
    <w:rsid w:val="006976AF"/>
    <w:rsid w:val="00697A0B"/>
    <w:rsid w:val="00697DC1"/>
    <w:rsid w:val="006A17AF"/>
    <w:rsid w:val="006A2701"/>
    <w:rsid w:val="006A33AD"/>
    <w:rsid w:val="006A3E6B"/>
    <w:rsid w:val="006A48D2"/>
    <w:rsid w:val="006A65D3"/>
    <w:rsid w:val="006A72E6"/>
    <w:rsid w:val="006A7DBA"/>
    <w:rsid w:val="006B0E61"/>
    <w:rsid w:val="006B1919"/>
    <w:rsid w:val="006B22C6"/>
    <w:rsid w:val="006B2B75"/>
    <w:rsid w:val="006B3136"/>
    <w:rsid w:val="006B3904"/>
    <w:rsid w:val="006B3BFF"/>
    <w:rsid w:val="006B3CC1"/>
    <w:rsid w:val="006B5199"/>
    <w:rsid w:val="006B6426"/>
    <w:rsid w:val="006B741C"/>
    <w:rsid w:val="006C07C5"/>
    <w:rsid w:val="006C0D2E"/>
    <w:rsid w:val="006C2675"/>
    <w:rsid w:val="006C2F71"/>
    <w:rsid w:val="006C313D"/>
    <w:rsid w:val="006C4623"/>
    <w:rsid w:val="006C4C13"/>
    <w:rsid w:val="006C7D13"/>
    <w:rsid w:val="006D0782"/>
    <w:rsid w:val="006D08B9"/>
    <w:rsid w:val="006D11A4"/>
    <w:rsid w:val="006D2F19"/>
    <w:rsid w:val="006D3007"/>
    <w:rsid w:val="006D366A"/>
    <w:rsid w:val="006D4B7E"/>
    <w:rsid w:val="006D5D47"/>
    <w:rsid w:val="006D69A3"/>
    <w:rsid w:val="006D6B9C"/>
    <w:rsid w:val="006D71E1"/>
    <w:rsid w:val="006D76C6"/>
    <w:rsid w:val="006D7798"/>
    <w:rsid w:val="006D7CB7"/>
    <w:rsid w:val="006D7F5C"/>
    <w:rsid w:val="006E03CA"/>
    <w:rsid w:val="006E0940"/>
    <w:rsid w:val="006E0D60"/>
    <w:rsid w:val="006E22B8"/>
    <w:rsid w:val="006E2A79"/>
    <w:rsid w:val="006E2B94"/>
    <w:rsid w:val="006E2E06"/>
    <w:rsid w:val="006E39C9"/>
    <w:rsid w:val="006E4601"/>
    <w:rsid w:val="006E67B9"/>
    <w:rsid w:val="006F0493"/>
    <w:rsid w:val="006F078E"/>
    <w:rsid w:val="006F0B72"/>
    <w:rsid w:val="006F13AF"/>
    <w:rsid w:val="006F1B15"/>
    <w:rsid w:val="006F59A8"/>
    <w:rsid w:val="006F7D1B"/>
    <w:rsid w:val="007005B8"/>
    <w:rsid w:val="00700E50"/>
    <w:rsid w:val="00701C5D"/>
    <w:rsid w:val="0070262D"/>
    <w:rsid w:val="00702E16"/>
    <w:rsid w:val="0070371F"/>
    <w:rsid w:val="007037BA"/>
    <w:rsid w:val="0070420D"/>
    <w:rsid w:val="0070632B"/>
    <w:rsid w:val="007070B0"/>
    <w:rsid w:val="0071017D"/>
    <w:rsid w:val="007125C2"/>
    <w:rsid w:val="00712E57"/>
    <w:rsid w:val="00713AAE"/>
    <w:rsid w:val="00713B50"/>
    <w:rsid w:val="007146D5"/>
    <w:rsid w:val="00715FE1"/>
    <w:rsid w:val="00716279"/>
    <w:rsid w:val="00717922"/>
    <w:rsid w:val="00720F29"/>
    <w:rsid w:val="00722354"/>
    <w:rsid w:val="0072261C"/>
    <w:rsid w:val="00723D4F"/>
    <w:rsid w:val="0072487D"/>
    <w:rsid w:val="007263A0"/>
    <w:rsid w:val="00726786"/>
    <w:rsid w:val="00726AA9"/>
    <w:rsid w:val="00726E06"/>
    <w:rsid w:val="007323B9"/>
    <w:rsid w:val="007326CA"/>
    <w:rsid w:val="00733104"/>
    <w:rsid w:val="007344F3"/>
    <w:rsid w:val="007356DE"/>
    <w:rsid w:val="00735877"/>
    <w:rsid w:val="00735DC5"/>
    <w:rsid w:val="00740367"/>
    <w:rsid w:val="00740AEB"/>
    <w:rsid w:val="00742761"/>
    <w:rsid w:val="00742929"/>
    <w:rsid w:val="007432CF"/>
    <w:rsid w:val="00744CFC"/>
    <w:rsid w:val="007452D3"/>
    <w:rsid w:val="00745437"/>
    <w:rsid w:val="00745BFB"/>
    <w:rsid w:val="007460D8"/>
    <w:rsid w:val="00747D6C"/>
    <w:rsid w:val="00750473"/>
    <w:rsid w:val="00750842"/>
    <w:rsid w:val="0075135A"/>
    <w:rsid w:val="00751891"/>
    <w:rsid w:val="00752F50"/>
    <w:rsid w:val="007546F2"/>
    <w:rsid w:val="00754A96"/>
    <w:rsid w:val="00754AD2"/>
    <w:rsid w:val="007601A1"/>
    <w:rsid w:val="00762CF4"/>
    <w:rsid w:val="00762FB5"/>
    <w:rsid w:val="00763138"/>
    <w:rsid w:val="007650DA"/>
    <w:rsid w:val="00765928"/>
    <w:rsid w:val="00766711"/>
    <w:rsid w:val="00766E8F"/>
    <w:rsid w:val="00767CD8"/>
    <w:rsid w:val="00767E65"/>
    <w:rsid w:val="00771B8D"/>
    <w:rsid w:val="00772FBB"/>
    <w:rsid w:val="00773026"/>
    <w:rsid w:val="00775187"/>
    <w:rsid w:val="00775F2A"/>
    <w:rsid w:val="00776330"/>
    <w:rsid w:val="00776715"/>
    <w:rsid w:val="007839B3"/>
    <w:rsid w:val="007852F8"/>
    <w:rsid w:val="00785959"/>
    <w:rsid w:val="00785D04"/>
    <w:rsid w:val="0078600F"/>
    <w:rsid w:val="007864F0"/>
    <w:rsid w:val="007877B5"/>
    <w:rsid w:val="0079012B"/>
    <w:rsid w:val="007906A6"/>
    <w:rsid w:val="00791740"/>
    <w:rsid w:val="00791BAC"/>
    <w:rsid w:val="00791C3E"/>
    <w:rsid w:val="007921B6"/>
    <w:rsid w:val="00792435"/>
    <w:rsid w:val="0079286D"/>
    <w:rsid w:val="00792F55"/>
    <w:rsid w:val="00793271"/>
    <w:rsid w:val="007933B3"/>
    <w:rsid w:val="00796C15"/>
    <w:rsid w:val="007976DD"/>
    <w:rsid w:val="00797789"/>
    <w:rsid w:val="007977BE"/>
    <w:rsid w:val="00797E30"/>
    <w:rsid w:val="007A05CE"/>
    <w:rsid w:val="007A0BDC"/>
    <w:rsid w:val="007A183C"/>
    <w:rsid w:val="007A3835"/>
    <w:rsid w:val="007A41DD"/>
    <w:rsid w:val="007A61E2"/>
    <w:rsid w:val="007A70C9"/>
    <w:rsid w:val="007A741D"/>
    <w:rsid w:val="007B057F"/>
    <w:rsid w:val="007B0E09"/>
    <w:rsid w:val="007B32C4"/>
    <w:rsid w:val="007B3412"/>
    <w:rsid w:val="007B505D"/>
    <w:rsid w:val="007B515D"/>
    <w:rsid w:val="007B7161"/>
    <w:rsid w:val="007C05CF"/>
    <w:rsid w:val="007C2279"/>
    <w:rsid w:val="007C25C7"/>
    <w:rsid w:val="007C26E7"/>
    <w:rsid w:val="007C386C"/>
    <w:rsid w:val="007C4201"/>
    <w:rsid w:val="007C4742"/>
    <w:rsid w:val="007C6067"/>
    <w:rsid w:val="007C746C"/>
    <w:rsid w:val="007C7A59"/>
    <w:rsid w:val="007C7C3F"/>
    <w:rsid w:val="007D184D"/>
    <w:rsid w:val="007D1BAF"/>
    <w:rsid w:val="007D201B"/>
    <w:rsid w:val="007D21F2"/>
    <w:rsid w:val="007D342C"/>
    <w:rsid w:val="007D3EFC"/>
    <w:rsid w:val="007D4B13"/>
    <w:rsid w:val="007D50BB"/>
    <w:rsid w:val="007D7ACA"/>
    <w:rsid w:val="007E349B"/>
    <w:rsid w:val="007E396D"/>
    <w:rsid w:val="007E41E8"/>
    <w:rsid w:val="007E66EB"/>
    <w:rsid w:val="007E6F6E"/>
    <w:rsid w:val="007F067C"/>
    <w:rsid w:val="007F0E1A"/>
    <w:rsid w:val="007F0E84"/>
    <w:rsid w:val="007F1A66"/>
    <w:rsid w:val="007F2917"/>
    <w:rsid w:val="007F2C0A"/>
    <w:rsid w:val="007F3436"/>
    <w:rsid w:val="007F4AA8"/>
    <w:rsid w:val="007F4AAA"/>
    <w:rsid w:val="007F5074"/>
    <w:rsid w:val="007F6BF9"/>
    <w:rsid w:val="007F76F5"/>
    <w:rsid w:val="00801D8E"/>
    <w:rsid w:val="00801F88"/>
    <w:rsid w:val="0080260B"/>
    <w:rsid w:val="00802E1A"/>
    <w:rsid w:val="0080420A"/>
    <w:rsid w:val="00805761"/>
    <w:rsid w:val="0080595F"/>
    <w:rsid w:val="00805AFD"/>
    <w:rsid w:val="008069A7"/>
    <w:rsid w:val="00806BF1"/>
    <w:rsid w:val="00807535"/>
    <w:rsid w:val="00807902"/>
    <w:rsid w:val="00807B0D"/>
    <w:rsid w:val="008104CB"/>
    <w:rsid w:val="00811B21"/>
    <w:rsid w:val="00811D2B"/>
    <w:rsid w:val="00813DB2"/>
    <w:rsid w:val="00813E2B"/>
    <w:rsid w:val="00814065"/>
    <w:rsid w:val="00814563"/>
    <w:rsid w:val="008147B7"/>
    <w:rsid w:val="00814A56"/>
    <w:rsid w:val="00814EE2"/>
    <w:rsid w:val="00814F35"/>
    <w:rsid w:val="0081588E"/>
    <w:rsid w:val="00815F51"/>
    <w:rsid w:val="0081676F"/>
    <w:rsid w:val="00816EF5"/>
    <w:rsid w:val="008178BF"/>
    <w:rsid w:val="00817F93"/>
    <w:rsid w:val="008202E1"/>
    <w:rsid w:val="008207AA"/>
    <w:rsid w:val="008215F6"/>
    <w:rsid w:val="008216B8"/>
    <w:rsid w:val="00821B8D"/>
    <w:rsid w:val="00822253"/>
    <w:rsid w:val="00822285"/>
    <w:rsid w:val="008226A7"/>
    <w:rsid w:val="00823732"/>
    <w:rsid w:val="00823E9E"/>
    <w:rsid w:val="008246BE"/>
    <w:rsid w:val="00825239"/>
    <w:rsid w:val="00826382"/>
    <w:rsid w:val="0082663B"/>
    <w:rsid w:val="00826864"/>
    <w:rsid w:val="0082765D"/>
    <w:rsid w:val="008279BC"/>
    <w:rsid w:val="00827AE0"/>
    <w:rsid w:val="00827FE2"/>
    <w:rsid w:val="0083050C"/>
    <w:rsid w:val="00830C06"/>
    <w:rsid w:val="00831136"/>
    <w:rsid w:val="0083126B"/>
    <w:rsid w:val="00831E43"/>
    <w:rsid w:val="00832EF4"/>
    <w:rsid w:val="0083312B"/>
    <w:rsid w:val="00833499"/>
    <w:rsid w:val="00834EA8"/>
    <w:rsid w:val="00835425"/>
    <w:rsid w:val="00835B1E"/>
    <w:rsid w:val="00836382"/>
    <w:rsid w:val="00836FB1"/>
    <w:rsid w:val="0083718F"/>
    <w:rsid w:val="008372C8"/>
    <w:rsid w:val="008374F6"/>
    <w:rsid w:val="008400AD"/>
    <w:rsid w:val="00840A32"/>
    <w:rsid w:val="00840FC7"/>
    <w:rsid w:val="008410E0"/>
    <w:rsid w:val="00841BF1"/>
    <w:rsid w:val="00842022"/>
    <w:rsid w:val="00842D40"/>
    <w:rsid w:val="00845489"/>
    <w:rsid w:val="008455D5"/>
    <w:rsid w:val="00845746"/>
    <w:rsid w:val="0084731E"/>
    <w:rsid w:val="008474DD"/>
    <w:rsid w:val="00850FE4"/>
    <w:rsid w:val="0085104A"/>
    <w:rsid w:val="00851459"/>
    <w:rsid w:val="0085288F"/>
    <w:rsid w:val="00854061"/>
    <w:rsid w:val="0085521E"/>
    <w:rsid w:val="0085584C"/>
    <w:rsid w:val="008560DA"/>
    <w:rsid w:val="008562B1"/>
    <w:rsid w:val="00856816"/>
    <w:rsid w:val="008601A7"/>
    <w:rsid w:val="00862B5B"/>
    <w:rsid w:val="00862BFA"/>
    <w:rsid w:val="00862CA2"/>
    <w:rsid w:val="00862E5C"/>
    <w:rsid w:val="00862E6D"/>
    <w:rsid w:val="0086447B"/>
    <w:rsid w:val="00864A48"/>
    <w:rsid w:val="008662FF"/>
    <w:rsid w:val="00866D4F"/>
    <w:rsid w:val="008674E5"/>
    <w:rsid w:val="00867688"/>
    <w:rsid w:val="0086779B"/>
    <w:rsid w:val="0087016C"/>
    <w:rsid w:val="00872B4B"/>
    <w:rsid w:val="0087373C"/>
    <w:rsid w:val="00873DE6"/>
    <w:rsid w:val="00874401"/>
    <w:rsid w:val="00874561"/>
    <w:rsid w:val="00874666"/>
    <w:rsid w:val="00874AF2"/>
    <w:rsid w:val="00874FF5"/>
    <w:rsid w:val="00875F56"/>
    <w:rsid w:val="0087701E"/>
    <w:rsid w:val="008775AB"/>
    <w:rsid w:val="00877F90"/>
    <w:rsid w:val="008810D4"/>
    <w:rsid w:val="008818FF"/>
    <w:rsid w:val="0088268D"/>
    <w:rsid w:val="00882AC0"/>
    <w:rsid w:val="00882EC6"/>
    <w:rsid w:val="00883064"/>
    <w:rsid w:val="00884201"/>
    <w:rsid w:val="0088495F"/>
    <w:rsid w:val="00885CA8"/>
    <w:rsid w:val="00885F9F"/>
    <w:rsid w:val="008914EA"/>
    <w:rsid w:val="00891A4B"/>
    <w:rsid w:val="00893F77"/>
    <w:rsid w:val="00894686"/>
    <w:rsid w:val="0089591A"/>
    <w:rsid w:val="0089680E"/>
    <w:rsid w:val="00896E7B"/>
    <w:rsid w:val="008A02B3"/>
    <w:rsid w:val="008A1F01"/>
    <w:rsid w:val="008A22D9"/>
    <w:rsid w:val="008A35B1"/>
    <w:rsid w:val="008A37EC"/>
    <w:rsid w:val="008A3B5A"/>
    <w:rsid w:val="008A4029"/>
    <w:rsid w:val="008A4489"/>
    <w:rsid w:val="008A4536"/>
    <w:rsid w:val="008A46C9"/>
    <w:rsid w:val="008A47BD"/>
    <w:rsid w:val="008A48D8"/>
    <w:rsid w:val="008A52BB"/>
    <w:rsid w:val="008A5570"/>
    <w:rsid w:val="008A63A7"/>
    <w:rsid w:val="008A6663"/>
    <w:rsid w:val="008A6DAC"/>
    <w:rsid w:val="008A7987"/>
    <w:rsid w:val="008A7BE7"/>
    <w:rsid w:val="008B061D"/>
    <w:rsid w:val="008B08BC"/>
    <w:rsid w:val="008B2016"/>
    <w:rsid w:val="008B2B12"/>
    <w:rsid w:val="008B2ED2"/>
    <w:rsid w:val="008B335E"/>
    <w:rsid w:val="008B7F72"/>
    <w:rsid w:val="008C0622"/>
    <w:rsid w:val="008C0A0D"/>
    <w:rsid w:val="008C18D6"/>
    <w:rsid w:val="008C197A"/>
    <w:rsid w:val="008C1AEA"/>
    <w:rsid w:val="008C1B71"/>
    <w:rsid w:val="008C1C20"/>
    <w:rsid w:val="008C1C29"/>
    <w:rsid w:val="008C2048"/>
    <w:rsid w:val="008C2DD9"/>
    <w:rsid w:val="008C3310"/>
    <w:rsid w:val="008C3C62"/>
    <w:rsid w:val="008C4256"/>
    <w:rsid w:val="008C57E0"/>
    <w:rsid w:val="008C5C61"/>
    <w:rsid w:val="008C67A2"/>
    <w:rsid w:val="008C7D07"/>
    <w:rsid w:val="008D07AC"/>
    <w:rsid w:val="008D08A9"/>
    <w:rsid w:val="008D18C0"/>
    <w:rsid w:val="008D19EC"/>
    <w:rsid w:val="008D2018"/>
    <w:rsid w:val="008D2251"/>
    <w:rsid w:val="008D2C96"/>
    <w:rsid w:val="008D36F3"/>
    <w:rsid w:val="008D3DF5"/>
    <w:rsid w:val="008D4B1E"/>
    <w:rsid w:val="008D567C"/>
    <w:rsid w:val="008D60CA"/>
    <w:rsid w:val="008D7C03"/>
    <w:rsid w:val="008E22B0"/>
    <w:rsid w:val="008E22FE"/>
    <w:rsid w:val="008E347C"/>
    <w:rsid w:val="008E3DD1"/>
    <w:rsid w:val="008E3F20"/>
    <w:rsid w:val="008E3FBD"/>
    <w:rsid w:val="008E56A9"/>
    <w:rsid w:val="008E590A"/>
    <w:rsid w:val="008E789F"/>
    <w:rsid w:val="008E7951"/>
    <w:rsid w:val="008E7C05"/>
    <w:rsid w:val="008F0176"/>
    <w:rsid w:val="008F1A5E"/>
    <w:rsid w:val="008F2A46"/>
    <w:rsid w:val="008F2CF0"/>
    <w:rsid w:val="008F35A9"/>
    <w:rsid w:val="008F39EE"/>
    <w:rsid w:val="008F61AC"/>
    <w:rsid w:val="008F6E9B"/>
    <w:rsid w:val="008F6FAB"/>
    <w:rsid w:val="008F7A29"/>
    <w:rsid w:val="008F7C42"/>
    <w:rsid w:val="00900407"/>
    <w:rsid w:val="009011E4"/>
    <w:rsid w:val="009015C3"/>
    <w:rsid w:val="0090392E"/>
    <w:rsid w:val="0090572E"/>
    <w:rsid w:val="00905E3D"/>
    <w:rsid w:val="00905F2F"/>
    <w:rsid w:val="009062F4"/>
    <w:rsid w:val="009064E8"/>
    <w:rsid w:val="00906E8A"/>
    <w:rsid w:val="009079E9"/>
    <w:rsid w:val="00907FAB"/>
    <w:rsid w:val="009106AB"/>
    <w:rsid w:val="00911538"/>
    <w:rsid w:val="0091239F"/>
    <w:rsid w:val="00912987"/>
    <w:rsid w:val="009129F4"/>
    <w:rsid w:val="009130E7"/>
    <w:rsid w:val="009143B0"/>
    <w:rsid w:val="00914FB9"/>
    <w:rsid w:val="009151B7"/>
    <w:rsid w:val="009152C6"/>
    <w:rsid w:val="00916204"/>
    <w:rsid w:val="0091625A"/>
    <w:rsid w:val="00916379"/>
    <w:rsid w:val="00917769"/>
    <w:rsid w:val="00917D58"/>
    <w:rsid w:val="00920EB2"/>
    <w:rsid w:val="00921B86"/>
    <w:rsid w:val="00922AF6"/>
    <w:rsid w:val="009239AF"/>
    <w:rsid w:val="00924F5F"/>
    <w:rsid w:val="0092636E"/>
    <w:rsid w:val="0092654E"/>
    <w:rsid w:val="0092747E"/>
    <w:rsid w:val="00927E1C"/>
    <w:rsid w:val="00927FB4"/>
    <w:rsid w:val="0093006B"/>
    <w:rsid w:val="00930E35"/>
    <w:rsid w:val="00931D5F"/>
    <w:rsid w:val="009323F3"/>
    <w:rsid w:val="00932F5F"/>
    <w:rsid w:val="00933B78"/>
    <w:rsid w:val="00934DCA"/>
    <w:rsid w:val="00934E5F"/>
    <w:rsid w:val="009357EB"/>
    <w:rsid w:val="00936412"/>
    <w:rsid w:val="0093688E"/>
    <w:rsid w:val="00936FA1"/>
    <w:rsid w:val="00940074"/>
    <w:rsid w:val="00941368"/>
    <w:rsid w:val="00941AC6"/>
    <w:rsid w:val="00942F13"/>
    <w:rsid w:val="009464E6"/>
    <w:rsid w:val="009465CA"/>
    <w:rsid w:val="009469C3"/>
    <w:rsid w:val="009474BE"/>
    <w:rsid w:val="00950513"/>
    <w:rsid w:val="009513D6"/>
    <w:rsid w:val="00952461"/>
    <w:rsid w:val="00952A17"/>
    <w:rsid w:val="00952CE2"/>
    <w:rsid w:val="00953038"/>
    <w:rsid w:val="00954227"/>
    <w:rsid w:val="00956658"/>
    <w:rsid w:val="00956A4E"/>
    <w:rsid w:val="00956F2E"/>
    <w:rsid w:val="00956FA0"/>
    <w:rsid w:val="00960A98"/>
    <w:rsid w:val="009616CA"/>
    <w:rsid w:val="00962708"/>
    <w:rsid w:val="009630FF"/>
    <w:rsid w:val="00964270"/>
    <w:rsid w:val="00964833"/>
    <w:rsid w:val="00965369"/>
    <w:rsid w:val="0096542F"/>
    <w:rsid w:val="009657B0"/>
    <w:rsid w:val="0096606A"/>
    <w:rsid w:val="00966D87"/>
    <w:rsid w:val="00966E76"/>
    <w:rsid w:val="00967708"/>
    <w:rsid w:val="00967710"/>
    <w:rsid w:val="009708B8"/>
    <w:rsid w:val="00970BBB"/>
    <w:rsid w:val="00973217"/>
    <w:rsid w:val="00974F1B"/>
    <w:rsid w:val="00975AB4"/>
    <w:rsid w:val="00976166"/>
    <w:rsid w:val="009769AE"/>
    <w:rsid w:val="009772B4"/>
    <w:rsid w:val="00977ACF"/>
    <w:rsid w:val="00981603"/>
    <w:rsid w:val="009825E2"/>
    <w:rsid w:val="00982AC4"/>
    <w:rsid w:val="00982B90"/>
    <w:rsid w:val="00982E19"/>
    <w:rsid w:val="0098421E"/>
    <w:rsid w:val="00986E93"/>
    <w:rsid w:val="00986F00"/>
    <w:rsid w:val="00987088"/>
    <w:rsid w:val="00990ED9"/>
    <w:rsid w:val="009915AC"/>
    <w:rsid w:val="00992310"/>
    <w:rsid w:val="00992436"/>
    <w:rsid w:val="009926A6"/>
    <w:rsid w:val="00992888"/>
    <w:rsid w:val="00993EA9"/>
    <w:rsid w:val="009942E8"/>
    <w:rsid w:val="00994A36"/>
    <w:rsid w:val="00997BF1"/>
    <w:rsid w:val="00997D59"/>
    <w:rsid w:val="009A0DEF"/>
    <w:rsid w:val="009A2BB5"/>
    <w:rsid w:val="009A30D2"/>
    <w:rsid w:val="009A39A6"/>
    <w:rsid w:val="009A5398"/>
    <w:rsid w:val="009A6D88"/>
    <w:rsid w:val="009A73DB"/>
    <w:rsid w:val="009A780C"/>
    <w:rsid w:val="009B0EE2"/>
    <w:rsid w:val="009B1B71"/>
    <w:rsid w:val="009B28D7"/>
    <w:rsid w:val="009B40AB"/>
    <w:rsid w:val="009B6B9B"/>
    <w:rsid w:val="009B6D1E"/>
    <w:rsid w:val="009B6E5D"/>
    <w:rsid w:val="009B79F3"/>
    <w:rsid w:val="009B7C8B"/>
    <w:rsid w:val="009C0AE1"/>
    <w:rsid w:val="009C1CE5"/>
    <w:rsid w:val="009C1DE5"/>
    <w:rsid w:val="009C3545"/>
    <w:rsid w:val="009C4250"/>
    <w:rsid w:val="009C4B94"/>
    <w:rsid w:val="009C51FF"/>
    <w:rsid w:val="009C53DB"/>
    <w:rsid w:val="009C54EB"/>
    <w:rsid w:val="009C6776"/>
    <w:rsid w:val="009C6C0E"/>
    <w:rsid w:val="009C6E49"/>
    <w:rsid w:val="009C7574"/>
    <w:rsid w:val="009C7A51"/>
    <w:rsid w:val="009D05FC"/>
    <w:rsid w:val="009D19CF"/>
    <w:rsid w:val="009D2D68"/>
    <w:rsid w:val="009D34E0"/>
    <w:rsid w:val="009D399A"/>
    <w:rsid w:val="009D3D74"/>
    <w:rsid w:val="009D5C7C"/>
    <w:rsid w:val="009D5DE4"/>
    <w:rsid w:val="009D6200"/>
    <w:rsid w:val="009D65E8"/>
    <w:rsid w:val="009D7141"/>
    <w:rsid w:val="009E110D"/>
    <w:rsid w:val="009E2669"/>
    <w:rsid w:val="009E3B4D"/>
    <w:rsid w:val="009E437A"/>
    <w:rsid w:val="009E437C"/>
    <w:rsid w:val="009E4BB1"/>
    <w:rsid w:val="009E4C37"/>
    <w:rsid w:val="009E537C"/>
    <w:rsid w:val="009E5D22"/>
    <w:rsid w:val="009E5F61"/>
    <w:rsid w:val="009E6565"/>
    <w:rsid w:val="009E705E"/>
    <w:rsid w:val="009E7289"/>
    <w:rsid w:val="009E7CB5"/>
    <w:rsid w:val="009E7CB8"/>
    <w:rsid w:val="009F18C1"/>
    <w:rsid w:val="009F331E"/>
    <w:rsid w:val="009F4C8B"/>
    <w:rsid w:val="009F51CE"/>
    <w:rsid w:val="009F57DC"/>
    <w:rsid w:val="009F6ED4"/>
    <w:rsid w:val="009F708F"/>
    <w:rsid w:val="009F720A"/>
    <w:rsid w:val="00A01170"/>
    <w:rsid w:val="00A02910"/>
    <w:rsid w:val="00A04CBE"/>
    <w:rsid w:val="00A04EB2"/>
    <w:rsid w:val="00A04EC9"/>
    <w:rsid w:val="00A060DD"/>
    <w:rsid w:val="00A07721"/>
    <w:rsid w:val="00A10315"/>
    <w:rsid w:val="00A10537"/>
    <w:rsid w:val="00A10859"/>
    <w:rsid w:val="00A11BE2"/>
    <w:rsid w:val="00A13675"/>
    <w:rsid w:val="00A1367C"/>
    <w:rsid w:val="00A13DA2"/>
    <w:rsid w:val="00A13FAE"/>
    <w:rsid w:val="00A1464C"/>
    <w:rsid w:val="00A14A4D"/>
    <w:rsid w:val="00A16805"/>
    <w:rsid w:val="00A17338"/>
    <w:rsid w:val="00A17626"/>
    <w:rsid w:val="00A17BE4"/>
    <w:rsid w:val="00A211C4"/>
    <w:rsid w:val="00A2131A"/>
    <w:rsid w:val="00A234CD"/>
    <w:rsid w:val="00A24668"/>
    <w:rsid w:val="00A24761"/>
    <w:rsid w:val="00A2520D"/>
    <w:rsid w:val="00A25232"/>
    <w:rsid w:val="00A264D7"/>
    <w:rsid w:val="00A26F7A"/>
    <w:rsid w:val="00A2789C"/>
    <w:rsid w:val="00A31873"/>
    <w:rsid w:val="00A32F9F"/>
    <w:rsid w:val="00A34108"/>
    <w:rsid w:val="00A34153"/>
    <w:rsid w:val="00A34D20"/>
    <w:rsid w:val="00A353EA"/>
    <w:rsid w:val="00A35F19"/>
    <w:rsid w:val="00A36A0E"/>
    <w:rsid w:val="00A36A7D"/>
    <w:rsid w:val="00A37A14"/>
    <w:rsid w:val="00A407CA"/>
    <w:rsid w:val="00A411A6"/>
    <w:rsid w:val="00A431EB"/>
    <w:rsid w:val="00A43371"/>
    <w:rsid w:val="00A433BE"/>
    <w:rsid w:val="00A44350"/>
    <w:rsid w:val="00A44AE4"/>
    <w:rsid w:val="00A44B53"/>
    <w:rsid w:val="00A44D1F"/>
    <w:rsid w:val="00A45CC1"/>
    <w:rsid w:val="00A45D3F"/>
    <w:rsid w:val="00A46EDD"/>
    <w:rsid w:val="00A50EE7"/>
    <w:rsid w:val="00A51D69"/>
    <w:rsid w:val="00A52AA2"/>
    <w:rsid w:val="00A52BDF"/>
    <w:rsid w:val="00A53F4D"/>
    <w:rsid w:val="00A57850"/>
    <w:rsid w:val="00A578C0"/>
    <w:rsid w:val="00A5795B"/>
    <w:rsid w:val="00A57C65"/>
    <w:rsid w:val="00A57DA5"/>
    <w:rsid w:val="00A604FF"/>
    <w:rsid w:val="00A60BD8"/>
    <w:rsid w:val="00A61625"/>
    <w:rsid w:val="00A61644"/>
    <w:rsid w:val="00A6288E"/>
    <w:rsid w:val="00A62CE4"/>
    <w:rsid w:val="00A638D6"/>
    <w:rsid w:val="00A63B42"/>
    <w:rsid w:val="00A64839"/>
    <w:rsid w:val="00A658E5"/>
    <w:rsid w:val="00A65FE9"/>
    <w:rsid w:val="00A67B4E"/>
    <w:rsid w:val="00A67F15"/>
    <w:rsid w:val="00A703CD"/>
    <w:rsid w:val="00A72EA0"/>
    <w:rsid w:val="00A73AA1"/>
    <w:rsid w:val="00A752E6"/>
    <w:rsid w:val="00A753B8"/>
    <w:rsid w:val="00A75768"/>
    <w:rsid w:val="00A76684"/>
    <w:rsid w:val="00A77C53"/>
    <w:rsid w:val="00A80F13"/>
    <w:rsid w:val="00A812CA"/>
    <w:rsid w:val="00A8209A"/>
    <w:rsid w:val="00A82102"/>
    <w:rsid w:val="00A82235"/>
    <w:rsid w:val="00A833EB"/>
    <w:rsid w:val="00A83877"/>
    <w:rsid w:val="00A8679D"/>
    <w:rsid w:val="00A86A4F"/>
    <w:rsid w:val="00A901FD"/>
    <w:rsid w:val="00A90235"/>
    <w:rsid w:val="00A916CD"/>
    <w:rsid w:val="00A92823"/>
    <w:rsid w:val="00A96C2E"/>
    <w:rsid w:val="00A97458"/>
    <w:rsid w:val="00AA0E7F"/>
    <w:rsid w:val="00AA203E"/>
    <w:rsid w:val="00AA2679"/>
    <w:rsid w:val="00AA424F"/>
    <w:rsid w:val="00AA548E"/>
    <w:rsid w:val="00AA62DB"/>
    <w:rsid w:val="00AA6541"/>
    <w:rsid w:val="00AA6D12"/>
    <w:rsid w:val="00AA6E3E"/>
    <w:rsid w:val="00AB1516"/>
    <w:rsid w:val="00AB242D"/>
    <w:rsid w:val="00AB3A98"/>
    <w:rsid w:val="00AB4580"/>
    <w:rsid w:val="00AB740E"/>
    <w:rsid w:val="00AB7952"/>
    <w:rsid w:val="00AC036D"/>
    <w:rsid w:val="00AC0B3B"/>
    <w:rsid w:val="00AC10B6"/>
    <w:rsid w:val="00AC38A5"/>
    <w:rsid w:val="00AC3B2D"/>
    <w:rsid w:val="00AC3FEC"/>
    <w:rsid w:val="00AC472E"/>
    <w:rsid w:val="00AC4D38"/>
    <w:rsid w:val="00AC54A9"/>
    <w:rsid w:val="00AD0D0C"/>
    <w:rsid w:val="00AD1BC3"/>
    <w:rsid w:val="00AD31D5"/>
    <w:rsid w:val="00AD330D"/>
    <w:rsid w:val="00AD5074"/>
    <w:rsid w:val="00AD5A18"/>
    <w:rsid w:val="00AD659D"/>
    <w:rsid w:val="00AD6A1D"/>
    <w:rsid w:val="00AD6AE4"/>
    <w:rsid w:val="00AD6B35"/>
    <w:rsid w:val="00AE308E"/>
    <w:rsid w:val="00AE38BD"/>
    <w:rsid w:val="00AE4170"/>
    <w:rsid w:val="00AE4543"/>
    <w:rsid w:val="00AE4F9E"/>
    <w:rsid w:val="00AE587F"/>
    <w:rsid w:val="00AE6D64"/>
    <w:rsid w:val="00AF0947"/>
    <w:rsid w:val="00AF0C41"/>
    <w:rsid w:val="00AF1BEA"/>
    <w:rsid w:val="00AF5321"/>
    <w:rsid w:val="00AF599D"/>
    <w:rsid w:val="00AF6045"/>
    <w:rsid w:val="00AF610D"/>
    <w:rsid w:val="00AF61C3"/>
    <w:rsid w:val="00B00030"/>
    <w:rsid w:val="00B008F7"/>
    <w:rsid w:val="00B00AC4"/>
    <w:rsid w:val="00B00BF1"/>
    <w:rsid w:val="00B01833"/>
    <w:rsid w:val="00B0644C"/>
    <w:rsid w:val="00B0723F"/>
    <w:rsid w:val="00B07691"/>
    <w:rsid w:val="00B07CB1"/>
    <w:rsid w:val="00B07F0B"/>
    <w:rsid w:val="00B10A2E"/>
    <w:rsid w:val="00B10D6A"/>
    <w:rsid w:val="00B11144"/>
    <w:rsid w:val="00B11A59"/>
    <w:rsid w:val="00B12A20"/>
    <w:rsid w:val="00B13603"/>
    <w:rsid w:val="00B13702"/>
    <w:rsid w:val="00B14524"/>
    <w:rsid w:val="00B146DE"/>
    <w:rsid w:val="00B147BB"/>
    <w:rsid w:val="00B14D3B"/>
    <w:rsid w:val="00B152E2"/>
    <w:rsid w:val="00B153DE"/>
    <w:rsid w:val="00B1596E"/>
    <w:rsid w:val="00B15B7A"/>
    <w:rsid w:val="00B15C5F"/>
    <w:rsid w:val="00B15EFA"/>
    <w:rsid w:val="00B2054B"/>
    <w:rsid w:val="00B2142D"/>
    <w:rsid w:val="00B21DB0"/>
    <w:rsid w:val="00B2265A"/>
    <w:rsid w:val="00B22A30"/>
    <w:rsid w:val="00B23112"/>
    <w:rsid w:val="00B234B9"/>
    <w:rsid w:val="00B27675"/>
    <w:rsid w:val="00B27C72"/>
    <w:rsid w:val="00B312C6"/>
    <w:rsid w:val="00B31FDE"/>
    <w:rsid w:val="00B327BC"/>
    <w:rsid w:val="00B32E9F"/>
    <w:rsid w:val="00B3335A"/>
    <w:rsid w:val="00B33BB0"/>
    <w:rsid w:val="00B33CDE"/>
    <w:rsid w:val="00B349F4"/>
    <w:rsid w:val="00B356A4"/>
    <w:rsid w:val="00B37605"/>
    <w:rsid w:val="00B377CB"/>
    <w:rsid w:val="00B416B5"/>
    <w:rsid w:val="00B425F7"/>
    <w:rsid w:val="00B426C7"/>
    <w:rsid w:val="00B42AE4"/>
    <w:rsid w:val="00B42E4F"/>
    <w:rsid w:val="00B43880"/>
    <w:rsid w:val="00B45337"/>
    <w:rsid w:val="00B454F1"/>
    <w:rsid w:val="00B47228"/>
    <w:rsid w:val="00B5088C"/>
    <w:rsid w:val="00B51786"/>
    <w:rsid w:val="00B51E70"/>
    <w:rsid w:val="00B530C3"/>
    <w:rsid w:val="00B53711"/>
    <w:rsid w:val="00B53A97"/>
    <w:rsid w:val="00B54E3B"/>
    <w:rsid w:val="00B55FF8"/>
    <w:rsid w:val="00B560BE"/>
    <w:rsid w:val="00B637D5"/>
    <w:rsid w:val="00B63EB0"/>
    <w:rsid w:val="00B64186"/>
    <w:rsid w:val="00B6429C"/>
    <w:rsid w:val="00B64398"/>
    <w:rsid w:val="00B647A5"/>
    <w:rsid w:val="00B64FAF"/>
    <w:rsid w:val="00B6575C"/>
    <w:rsid w:val="00B65FF0"/>
    <w:rsid w:val="00B669D3"/>
    <w:rsid w:val="00B67048"/>
    <w:rsid w:val="00B678DA"/>
    <w:rsid w:val="00B7080A"/>
    <w:rsid w:val="00B70F54"/>
    <w:rsid w:val="00B7110C"/>
    <w:rsid w:val="00B72CC4"/>
    <w:rsid w:val="00B72D26"/>
    <w:rsid w:val="00B73160"/>
    <w:rsid w:val="00B7417D"/>
    <w:rsid w:val="00B743D3"/>
    <w:rsid w:val="00B74768"/>
    <w:rsid w:val="00B74F71"/>
    <w:rsid w:val="00B74F75"/>
    <w:rsid w:val="00B753F9"/>
    <w:rsid w:val="00B7589A"/>
    <w:rsid w:val="00B76831"/>
    <w:rsid w:val="00B77B60"/>
    <w:rsid w:val="00B8132A"/>
    <w:rsid w:val="00B81A42"/>
    <w:rsid w:val="00B81F8B"/>
    <w:rsid w:val="00B829B1"/>
    <w:rsid w:val="00B83EC1"/>
    <w:rsid w:val="00B84D35"/>
    <w:rsid w:val="00B85E2D"/>
    <w:rsid w:val="00B864C5"/>
    <w:rsid w:val="00B86A07"/>
    <w:rsid w:val="00B86FD7"/>
    <w:rsid w:val="00B907B3"/>
    <w:rsid w:val="00B91657"/>
    <w:rsid w:val="00B91DCF"/>
    <w:rsid w:val="00B92358"/>
    <w:rsid w:val="00B92A89"/>
    <w:rsid w:val="00B959F8"/>
    <w:rsid w:val="00B95DA2"/>
    <w:rsid w:val="00B97DA8"/>
    <w:rsid w:val="00BA06B1"/>
    <w:rsid w:val="00BA209D"/>
    <w:rsid w:val="00BA235F"/>
    <w:rsid w:val="00BA3687"/>
    <w:rsid w:val="00BA389F"/>
    <w:rsid w:val="00BA3FFC"/>
    <w:rsid w:val="00BA4533"/>
    <w:rsid w:val="00BA4941"/>
    <w:rsid w:val="00BA4F61"/>
    <w:rsid w:val="00BA50EF"/>
    <w:rsid w:val="00BA51DF"/>
    <w:rsid w:val="00BA5399"/>
    <w:rsid w:val="00BA61F7"/>
    <w:rsid w:val="00BA6907"/>
    <w:rsid w:val="00BA6F55"/>
    <w:rsid w:val="00BA70A6"/>
    <w:rsid w:val="00BA7DA8"/>
    <w:rsid w:val="00BA7F65"/>
    <w:rsid w:val="00BB019A"/>
    <w:rsid w:val="00BB0447"/>
    <w:rsid w:val="00BB0637"/>
    <w:rsid w:val="00BB09AB"/>
    <w:rsid w:val="00BB4E9A"/>
    <w:rsid w:val="00BB5A0B"/>
    <w:rsid w:val="00BB6568"/>
    <w:rsid w:val="00BB6E84"/>
    <w:rsid w:val="00BB7A48"/>
    <w:rsid w:val="00BC0890"/>
    <w:rsid w:val="00BC2F6F"/>
    <w:rsid w:val="00BC39DA"/>
    <w:rsid w:val="00BC3BC5"/>
    <w:rsid w:val="00BC3EF2"/>
    <w:rsid w:val="00BC483D"/>
    <w:rsid w:val="00BC4CBC"/>
    <w:rsid w:val="00BC5DCB"/>
    <w:rsid w:val="00BC6950"/>
    <w:rsid w:val="00BC6AAA"/>
    <w:rsid w:val="00BD0070"/>
    <w:rsid w:val="00BD0EBD"/>
    <w:rsid w:val="00BD11C7"/>
    <w:rsid w:val="00BD17D1"/>
    <w:rsid w:val="00BD1E1E"/>
    <w:rsid w:val="00BD2529"/>
    <w:rsid w:val="00BD3952"/>
    <w:rsid w:val="00BD3E45"/>
    <w:rsid w:val="00BD4990"/>
    <w:rsid w:val="00BD5556"/>
    <w:rsid w:val="00BD5B62"/>
    <w:rsid w:val="00BD6868"/>
    <w:rsid w:val="00BD6911"/>
    <w:rsid w:val="00BD6973"/>
    <w:rsid w:val="00BD6D01"/>
    <w:rsid w:val="00BD6E27"/>
    <w:rsid w:val="00BD73B1"/>
    <w:rsid w:val="00BD7F8C"/>
    <w:rsid w:val="00BE0487"/>
    <w:rsid w:val="00BE07C2"/>
    <w:rsid w:val="00BE1040"/>
    <w:rsid w:val="00BE1F3B"/>
    <w:rsid w:val="00BE22DA"/>
    <w:rsid w:val="00BE230F"/>
    <w:rsid w:val="00BE2E9C"/>
    <w:rsid w:val="00BE39B5"/>
    <w:rsid w:val="00BE3D47"/>
    <w:rsid w:val="00BE4A69"/>
    <w:rsid w:val="00BE4F68"/>
    <w:rsid w:val="00BE5F34"/>
    <w:rsid w:val="00BE63D7"/>
    <w:rsid w:val="00BE6419"/>
    <w:rsid w:val="00BE7571"/>
    <w:rsid w:val="00BE78AE"/>
    <w:rsid w:val="00BE7937"/>
    <w:rsid w:val="00BE79AB"/>
    <w:rsid w:val="00BE7BA8"/>
    <w:rsid w:val="00BF1A47"/>
    <w:rsid w:val="00BF2EA9"/>
    <w:rsid w:val="00BF3D84"/>
    <w:rsid w:val="00BF477E"/>
    <w:rsid w:val="00BF5A4B"/>
    <w:rsid w:val="00BF75D7"/>
    <w:rsid w:val="00BF7644"/>
    <w:rsid w:val="00C00D6A"/>
    <w:rsid w:val="00C019EC"/>
    <w:rsid w:val="00C01BFD"/>
    <w:rsid w:val="00C01E01"/>
    <w:rsid w:val="00C02755"/>
    <w:rsid w:val="00C02856"/>
    <w:rsid w:val="00C032FF"/>
    <w:rsid w:val="00C03CB0"/>
    <w:rsid w:val="00C064BB"/>
    <w:rsid w:val="00C06656"/>
    <w:rsid w:val="00C06672"/>
    <w:rsid w:val="00C07F61"/>
    <w:rsid w:val="00C10116"/>
    <w:rsid w:val="00C108D3"/>
    <w:rsid w:val="00C11AF1"/>
    <w:rsid w:val="00C12449"/>
    <w:rsid w:val="00C131D3"/>
    <w:rsid w:val="00C1396D"/>
    <w:rsid w:val="00C15665"/>
    <w:rsid w:val="00C1590D"/>
    <w:rsid w:val="00C15DA1"/>
    <w:rsid w:val="00C2071C"/>
    <w:rsid w:val="00C22905"/>
    <w:rsid w:val="00C24278"/>
    <w:rsid w:val="00C249BF"/>
    <w:rsid w:val="00C24E0A"/>
    <w:rsid w:val="00C2560B"/>
    <w:rsid w:val="00C2588E"/>
    <w:rsid w:val="00C26AED"/>
    <w:rsid w:val="00C30B22"/>
    <w:rsid w:val="00C313D5"/>
    <w:rsid w:val="00C33A89"/>
    <w:rsid w:val="00C344EA"/>
    <w:rsid w:val="00C35316"/>
    <w:rsid w:val="00C3566A"/>
    <w:rsid w:val="00C3583B"/>
    <w:rsid w:val="00C368B7"/>
    <w:rsid w:val="00C36B4D"/>
    <w:rsid w:val="00C4055F"/>
    <w:rsid w:val="00C41B03"/>
    <w:rsid w:val="00C423D5"/>
    <w:rsid w:val="00C44C9E"/>
    <w:rsid w:val="00C4608B"/>
    <w:rsid w:val="00C46975"/>
    <w:rsid w:val="00C476ED"/>
    <w:rsid w:val="00C5129A"/>
    <w:rsid w:val="00C52E37"/>
    <w:rsid w:val="00C53566"/>
    <w:rsid w:val="00C54254"/>
    <w:rsid w:val="00C556BA"/>
    <w:rsid w:val="00C5640F"/>
    <w:rsid w:val="00C5754C"/>
    <w:rsid w:val="00C60205"/>
    <w:rsid w:val="00C60CE3"/>
    <w:rsid w:val="00C646BB"/>
    <w:rsid w:val="00C64CDE"/>
    <w:rsid w:val="00C6554E"/>
    <w:rsid w:val="00C65AC2"/>
    <w:rsid w:val="00C65C0F"/>
    <w:rsid w:val="00C65CED"/>
    <w:rsid w:val="00C65F26"/>
    <w:rsid w:val="00C66BFC"/>
    <w:rsid w:val="00C67397"/>
    <w:rsid w:val="00C7036A"/>
    <w:rsid w:val="00C70CF6"/>
    <w:rsid w:val="00C73627"/>
    <w:rsid w:val="00C743F3"/>
    <w:rsid w:val="00C75F44"/>
    <w:rsid w:val="00C768E6"/>
    <w:rsid w:val="00C77ABF"/>
    <w:rsid w:val="00C80F20"/>
    <w:rsid w:val="00C8171A"/>
    <w:rsid w:val="00C81F4B"/>
    <w:rsid w:val="00C834BE"/>
    <w:rsid w:val="00C84B16"/>
    <w:rsid w:val="00C85114"/>
    <w:rsid w:val="00C87F88"/>
    <w:rsid w:val="00C90C52"/>
    <w:rsid w:val="00C91253"/>
    <w:rsid w:val="00C9240D"/>
    <w:rsid w:val="00C93D03"/>
    <w:rsid w:val="00C94150"/>
    <w:rsid w:val="00C94342"/>
    <w:rsid w:val="00C943D6"/>
    <w:rsid w:val="00C956D8"/>
    <w:rsid w:val="00C95C34"/>
    <w:rsid w:val="00CA0258"/>
    <w:rsid w:val="00CA0947"/>
    <w:rsid w:val="00CA0CD9"/>
    <w:rsid w:val="00CA181F"/>
    <w:rsid w:val="00CA200E"/>
    <w:rsid w:val="00CA231A"/>
    <w:rsid w:val="00CA2718"/>
    <w:rsid w:val="00CA375A"/>
    <w:rsid w:val="00CA67BF"/>
    <w:rsid w:val="00CA68E0"/>
    <w:rsid w:val="00CA690D"/>
    <w:rsid w:val="00CA6E15"/>
    <w:rsid w:val="00CA7211"/>
    <w:rsid w:val="00CB13F1"/>
    <w:rsid w:val="00CB1A70"/>
    <w:rsid w:val="00CB1CDC"/>
    <w:rsid w:val="00CB1D92"/>
    <w:rsid w:val="00CB2938"/>
    <w:rsid w:val="00CB31D9"/>
    <w:rsid w:val="00CB3400"/>
    <w:rsid w:val="00CB4D8A"/>
    <w:rsid w:val="00CB6C28"/>
    <w:rsid w:val="00CB7B7E"/>
    <w:rsid w:val="00CC03DC"/>
    <w:rsid w:val="00CC1829"/>
    <w:rsid w:val="00CC18F1"/>
    <w:rsid w:val="00CC300E"/>
    <w:rsid w:val="00CC30F1"/>
    <w:rsid w:val="00CC31FB"/>
    <w:rsid w:val="00CC5C25"/>
    <w:rsid w:val="00CC6C00"/>
    <w:rsid w:val="00CD00B1"/>
    <w:rsid w:val="00CD049C"/>
    <w:rsid w:val="00CD23D9"/>
    <w:rsid w:val="00CD3C2F"/>
    <w:rsid w:val="00CD6A71"/>
    <w:rsid w:val="00CD6CA3"/>
    <w:rsid w:val="00CD6EF2"/>
    <w:rsid w:val="00CD70D1"/>
    <w:rsid w:val="00CE07A8"/>
    <w:rsid w:val="00CE1376"/>
    <w:rsid w:val="00CE35CA"/>
    <w:rsid w:val="00CE3B80"/>
    <w:rsid w:val="00CE3B92"/>
    <w:rsid w:val="00CE4B1A"/>
    <w:rsid w:val="00CE68F6"/>
    <w:rsid w:val="00CF0681"/>
    <w:rsid w:val="00CF07C1"/>
    <w:rsid w:val="00CF1368"/>
    <w:rsid w:val="00CF188C"/>
    <w:rsid w:val="00CF378A"/>
    <w:rsid w:val="00CF45CA"/>
    <w:rsid w:val="00CF523A"/>
    <w:rsid w:val="00CF63B1"/>
    <w:rsid w:val="00CF6684"/>
    <w:rsid w:val="00D0063F"/>
    <w:rsid w:val="00D00947"/>
    <w:rsid w:val="00D00F51"/>
    <w:rsid w:val="00D048DC"/>
    <w:rsid w:val="00D054A1"/>
    <w:rsid w:val="00D0586F"/>
    <w:rsid w:val="00D05E3B"/>
    <w:rsid w:val="00D05EA6"/>
    <w:rsid w:val="00D10067"/>
    <w:rsid w:val="00D12009"/>
    <w:rsid w:val="00D13E36"/>
    <w:rsid w:val="00D13E8C"/>
    <w:rsid w:val="00D15243"/>
    <w:rsid w:val="00D154CD"/>
    <w:rsid w:val="00D1608A"/>
    <w:rsid w:val="00D16EF7"/>
    <w:rsid w:val="00D17398"/>
    <w:rsid w:val="00D17C28"/>
    <w:rsid w:val="00D20C3D"/>
    <w:rsid w:val="00D20CD1"/>
    <w:rsid w:val="00D20EAB"/>
    <w:rsid w:val="00D21AAF"/>
    <w:rsid w:val="00D21ADC"/>
    <w:rsid w:val="00D23A1D"/>
    <w:rsid w:val="00D23D18"/>
    <w:rsid w:val="00D25442"/>
    <w:rsid w:val="00D272B5"/>
    <w:rsid w:val="00D33AAA"/>
    <w:rsid w:val="00D352E9"/>
    <w:rsid w:val="00D3598B"/>
    <w:rsid w:val="00D35BCF"/>
    <w:rsid w:val="00D35CC2"/>
    <w:rsid w:val="00D35F4B"/>
    <w:rsid w:val="00D366AA"/>
    <w:rsid w:val="00D376B9"/>
    <w:rsid w:val="00D37729"/>
    <w:rsid w:val="00D406B2"/>
    <w:rsid w:val="00D41151"/>
    <w:rsid w:val="00D41268"/>
    <w:rsid w:val="00D419F5"/>
    <w:rsid w:val="00D42C80"/>
    <w:rsid w:val="00D43FB3"/>
    <w:rsid w:val="00D4427F"/>
    <w:rsid w:val="00D4531E"/>
    <w:rsid w:val="00D45FAA"/>
    <w:rsid w:val="00D467BB"/>
    <w:rsid w:val="00D46DE9"/>
    <w:rsid w:val="00D50104"/>
    <w:rsid w:val="00D50C1B"/>
    <w:rsid w:val="00D51C2F"/>
    <w:rsid w:val="00D51E3C"/>
    <w:rsid w:val="00D53030"/>
    <w:rsid w:val="00D53759"/>
    <w:rsid w:val="00D5423F"/>
    <w:rsid w:val="00D54323"/>
    <w:rsid w:val="00D54867"/>
    <w:rsid w:val="00D54FFC"/>
    <w:rsid w:val="00D565D0"/>
    <w:rsid w:val="00D56DF5"/>
    <w:rsid w:val="00D5705A"/>
    <w:rsid w:val="00D60E65"/>
    <w:rsid w:val="00D611F5"/>
    <w:rsid w:val="00D61F77"/>
    <w:rsid w:val="00D63135"/>
    <w:rsid w:val="00D637CD"/>
    <w:rsid w:val="00D6446C"/>
    <w:rsid w:val="00D64DB6"/>
    <w:rsid w:val="00D64DFD"/>
    <w:rsid w:val="00D655B9"/>
    <w:rsid w:val="00D6671E"/>
    <w:rsid w:val="00D667A8"/>
    <w:rsid w:val="00D67FDC"/>
    <w:rsid w:val="00D705E3"/>
    <w:rsid w:val="00D71A7A"/>
    <w:rsid w:val="00D73F17"/>
    <w:rsid w:val="00D74ADD"/>
    <w:rsid w:val="00D74BD0"/>
    <w:rsid w:val="00D76821"/>
    <w:rsid w:val="00D775FA"/>
    <w:rsid w:val="00D8067F"/>
    <w:rsid w:val="00D8089B"/>
    <w:rsid w:val="00D80B9A"/>
    <w:rsid w:val="00D83406"/>
    <w:rsid w:val="00D84DAD"/>
    <w:rsid w:val="00D851AF"/>
    <w:rsid w:val="00D8526F"/>
    <w:rsid w:val="00D858DF"/>
    <w:rsid w:val="00D85F41"/>
    <w:rsid w:val="00D861F0"/>
    <w:rsid w:val="00D86A0A"/>
    <w:rsid w:val="00D87851"/>
    <w:rsid w:val="00D90D2F"/>
    <w:rsid w:val="00D910E2"/>
    <w:rsid w:val="00D910F0"/>
    <w:rsid w:val="00D91500"/>
    <w:rsid w:val="00D9266A"/>
    <w:rsid w:val="00D926D8"/>
    <w:rsid w:val="00D936F7"/>
    <w:rsid w:val="00D940D0"/>
    <w:rsid w:val="00D95083"/>
    <w:rsid w:val="00D95E50"/>
    <w:rsid w:val="00D9640F"/>
    <w:rsid w:val="00D9681E"/>
    <w:rsid w:val="00DA0B9C"/>
    <w:rsid w:val="00DA0D36"/>
    <w:rsid w:val="00DA178B"/>
    <w:rsid w:val="00DA17FB"/>
    <w:rsid w:val="00DA2DAB"/>
    <w:rsid w:val="00DA30A2"/>
    <w:rsid w:val="00DA4BC1"/>
    <w:rsid w:val="00DA4F4F"/>
    <w:rsid w:val="00DA5632"/>
    <w:rsid w:val="00DA56E8"/>
    <w:rsid w:val="00DA6148"/>
    <w:rsid w:val="00DA6A8B"/>
    <w:rsid w:val="00DB0063"/>
    <w:rsid w:val="00DB1C1F"/>
    <w:rsid w:val="00DB1CF6"/>
    <w:rsid w:val="00DB2B6B"/>
    <w:rsid w:val="00DB2EAA"/>
    <w:rsid w:val="00DB3738"/>
    <w:rsid w:val="00DB3FC6"/>
    <w:rsid w:val="00DB616A"/>
    <w:rsid w:val="00DC0054"/>
    <w:rsid w:val="00DC099A"/>
    <w:rsid w:val="00DC0A06"/>
    <w:rsid w:val="00DC1732"/>
    <w:rsid w:val="00DC18BF"/>
    <w:rsid w:val="00DC1E32"/>
    <w:rsid w:val="00DC2E22"/>
    <w:rsid w:val="00DC2F23"/>
    <w:rsid w:val="00DC3075"/>
    <w:rsid w:val="00DC4445"/>
    <w:rsid w:val="00DC46AA"/>
    <w:rsid w:val="00DC5622"/>
    <w:rsid w:val="00DC7FF0"/>
    <w:rsid w:val="00DD07DF"/>
    <w:rsid w:val="00DD28F7"/>
    <w:rsid w:val="00DD357E"/>
    <w:rsid w:val="00DD3706"/>
    <w:rsid w:val="00DD3C9F"/>
    <w:rsid w:val="00DD4622"/>
    <w:rsid w:val="00DD4FF7"/>
    <w:rsid w:val="00DD7711"/>
    <w:rsid w:val="00DE0497"/>
    <w:rsid w:val="00DE0DD9"/>
    <w:rsid w:val="00DE1079"/>
    <w:rsid w:val="00DE1F5C"/>
    <w:rsid w:val="00DE2DC9"/>
    <w:rsid w:val="00DE33C0"/>
    <w:rsid w:val="00DE3DE6"/>
    <w:rsid w:val="00DE4576"/>
    <w:rsid w:val="00DE5347"/>
    <w:rsid w:val="00DE5CAE"/>
    <w:rsid w:val="00DE6044"/>
    <w:rsid w:val="00DE7299"/>
    <w:rsid w:val="00DE778F"/>
    <w:rsid w:val="00DE7A6E"/>
    <w:rsid w:val="00DE7C76"/>
    <w:rsid w:val="00DF0F13"/>
    <w:rsid w:val="00DF38C6"/>
    <w:rsid w:val="00DF5E8F"/>
    <w:rsid w:val="00DF7072"/>
    <w:rsid w:val="00E00169"/>
    <w:rsid w:val="00E00DE7"/>
    <w:rsid w:val="00E01AC3"/>
    <w:rsid w:val="00E02677"/>
    <w:rsid w:val="00E03B94"/>
    <w:rsid w:val="00E04348"/>
    <w:rsid w:val="00E047FF"/>
    <w:rsid w:val="00E04DFD"/>
    <w:rsid w:val="00E04FB0"/>
    <w:rsid w:val="00E05086"/>
    <w:rsid w:val="00E07ABC"/>
    <w:rsid w:val="00E102EA"/>
    <w:rsid w:val="00E10801"/>
    <w:rsid w:val="00E10A32"/>
    <w:rsid w:val="00E10EE9"/>
    <w:rsid w:val="00E11116"/>
    <w:rsid w:val="00E11DB9"/>
    <w:rsid w:val="00E1230A"/>
    <w:rsid w:val="00E12457"/>
    <w:rsid w:val="00E1516F"/>
    <w:rsid w:val="00E158FC"/>
    <w:rsid w:val="00E159B4"/>
    <w:rsid w:val="00E15C4F"/>
    <w:rsid w:val="00E16D33"/>
    <w:rsid w:val="00E16F81"/>
    <w:rsid w:val="00E170DF"/>
    <w:rsid w:val="00E17AFC"/>
    <w:rsid w:val="00E2135B"/>
    <w:rsid w:val="00E23733"/>
    <w:rsid w:val="00E23C63"/>
    <w:rsid w:val="00E243B3"/>
    <w:rsid w:val="00E24657"/>
    <w:rsid w:val="00E247DD"/>
    <w:rsid w:val="00E24972"/>
    <w:rsid w:val="00E27264"/>
    <w:rsid w:val="00E2798B"/>
    <w:rsid w:val="00E27D46"/>
    <w:rsid w:val="00E300ED"/>
    <w:rsid w:val="00E3028E"/>
    <w:rsid w:val="00E3057F"/>
    <w:rsid w:val="00E306A1"/>
    <w:rsid w:val="00E30ACD"/>
    <w:rsid w:val="00E31A37"/>
    <w:rsid w:val="00E32B9E"/>
    <w:rsid w:val="00E33945"/>
    <w:rsid w:val="00E33A2E"/>
    <w:rsid w:val="00E3423B"/>
    <w:rsid w:val="00E3609D"/>
    <w:rsid w:val="00E36CD6"/>
    <w:rsid w:val="00E36CFB"/>
    <w:rsid w:val="00E42CB4"/>
    <w:rsid w:val="00E42D24"/>
    <w:rsid w:val="00E43479"/>
    <w:rsid w:val="00E43877"/>
    <w:rsid w:val="00E4448A"/>
    <w:rsid w:val="00E44534"/>
    <w:rsid w:val="00E44FC5"/>
    <w:rsid w:val="00E45723"/>
    <w:rsid w:val="00E462E2"/>
    <w:rsid w:val="00E471B9"/>
    <w:rsid w:val="00E4757B"/>
    <w:rsid w:val="00E476F0"/>
    <w:rsid w:val="00E47BB7"/>
    <w:rsid w:val="00E47F16"/>
    <w:rsid w:val="00E502D7"/>
    <w:rsid w:val="00E5204D"/>
    <w:rsid w:val="00E530B7"/>
    <w:rsid w:val="00E5314E"/>
    <w:rsid w:val="00E536F9"/>
    <w:rsid w:val="00E53BD3"/>
    <w:rsid w:val="00E55AC5"/>
    <w:rsid w:val="00E57576"/>
    <w:rsid w:val="00E57C3C"/>
    <w:rsid w:val="00E57D25"/>
    <w:rsid w:val="00E62552"/>
    <w:rsid w:val="00E65A73"/>
    <w:rsid w:val="00E66D62"/>
    <w:rsid w:val="00E710F8"/>
    <w:rsid w:val="00E71AAA"/>
    <w:rsid w:val="00E71B68"/>
    <w:rsid w:val="00E72D22"/>
    <w:rsid w:val="00E72F9F"/>
    <w:rsid w:val="00E73250"/>
    <w:rsid w:val="00E7436E"/>
    <w:rsid w:val="00E7492F"/>
    <w:rsid w:val="00E75006"/>
    <w:rsid w:val="00E7688C"/>
    <w:rsid w:val="00E77BEF"/>
    <w:rsid w:val="00E77D13"/>
    <w:rsid w:val="00E801E9"/>
    <w:rsid w:val="00E80DB7"/>
    <w:rsid w:val="00E83397"/>
    <w:rsid w:val="00E83758"/>
    <w:rsid w:val="00E842C8"/>
    <w:rsid w:val="00E864DE"/>
    <w:rsid w:val="00E87F57"/>
    <w:rsid w:val="00E9035D"/>
    <w:rsid w:val="00E910DB"/>
    <w:rsid w:val="00E915D3"/>
    <w:rsid w:val="00E91C31"/>
    <w:rsid w:val="00E91CA7"/>
    <w:rsid w:val="00E922F8"/>
    <w:rsid w:val="00E92404"/>
    <w:rsid w:val="00E924F0"/>
    <w:rsid w:val="00E92B25"/>
    <w:rsid w:val="00E92E00"/>
    <w:rsid w:val="00E92E24"/>
    <w:rsid w:val="00E94050"/>
    <w:rsid w:val="00E94922"/>
    <w:rsid w:val="00E9576C"/>
    <w:rsid w:val="00E958F9"/>
    <w:rsid w:val="00E95C2E"/>
    <w:rsid w:val="00E9601B"/>
    <w:rsid w:val="00E96D19"/>
    <w:rsid w:val="00EA01BB"/>
    <w:rsid w:val="00EA1499"/>
    <w:rsid w:val="00EA195E"/>
    <w:rsid w:val="00EA2EB1"/>
    <w:rsid w:val="00EA32BF"/>
    <w:rsid w:val="00EA3EEE"/>
    <w:rsid w:val="00EA4F56"/>
    <w:rsid w:val="00EA5349"/>
    <w:rsid w:val="00EA5642"/>
    <w:rsid w:val="00EA5C88"/>
    <w:rsid w:val="00EA66B8"/>
    <w:rsid w:val="00EA6B02"/>
    <w:rsid w:val="00EA6D23"/>
    <w:rsid w:val="00EB0391"/>
    <w:rsid w:val="00EB1B03"/>
    <w:rsid w:val="00EB1B55"/>
    <w:rsid w:val="00EB28B4"/>
    <w:rsid w:val="00EB2ABD"/>
    <w:rsid w:val="00EB350A"/>
    <w:rsid w:val="00EB356A"/>
    <w:rsid w:val="00EB3F99"/>
    <w:rsid w:val="00EB4695"/>
    <w:rsid w:val="00EB52DD"/>
    <w:rsid w:val="00EB549B"/>
    <w:rsid w:val="00EB6633"/>
    <w:rsid w:val="00EC086D"/>
    <w:rsid w:val="00EC1800"/>
    <w:rsid w:val="00EC2321"/>
    <w:rsid w:val="00EC3149"/>
    <w:rsid w:val="00EC3567"/>
    <w:rsid w:val="00EC419B"/>
    <w:rsid w:val="00EC4EFC"/>
    <w:rsid w:val="00EC6100"/>
    <w:rsid w:val="00EC66D5"/>
    <w:rsid w:val="00EC7745"/>
    <w:rsid w:val="00EC7968"/>
    <w:rsid w:val="00ED0CAA"/>
    <w:rsid w:val="00ED160F"/>
    <w:rsid w:val="00ED1705"/>
    <w:rsid w:val="00ED1D90"/>
    <w:rsid w:val="00ED2947"/>
    <w:rsid w:val="00ED2CF7"/>
    <w:rsid w:val="00ED2F1F"/>
    <w:rsid w:val="00ED37B5"/>
    <w:rsid w:val="00ED3969"/>
    <w:rsid w:val="00ED43D7"/>
    <w:rsid w:val="00ED5E2D"/>
    <w:rsid w:val="00ED63FB"/>
    <w:rsid w:val="00ED6A2E"/>
    <w:rsid w:val="00ED6F94"/>
    <w:rsid w:val="00ED7DB5"/>
    <w:rsid w:val="00EE0EDA"/>
    <w:rsid w:val="00EE1DE5"/>
    <w:rsid w:val="00EE1FCC"/>
    <w:rsid w:val="00EE2ABE"/>
    <w:rsid w:val="00EE30B3"/>
    <w:rsid w:val="00EE4542"/>
    <w:rsid w:val="00EE48A3"/>
    <w:rsid w:val="00EE4A12"/>
    <w:rsid w:val="00EE4A88"/>
    <w:rsid w:val="00EE6016"/>
    <w:rsid w:val="00EE60C8"/>
    <w:rsid w:val="00EE6203"/>
    <w:rsid w:val="00EE6344"/>
    <w:rsid w:val="00EE6FAD"/>
    <w:rsid w:val="00EE733A"/>
    <w:rsid w:val="00EF05E3"/>
    <w:rsid w:val="00EF0B15"/>
    <w:rsid w:val="00EF1803"/>
    <w:rsid w:val="00EF3E1F"/>
    <w:rsid w:val="00EF4139"/>
    <w:rsid w:val="00EF425A"/>
    <w:rsid w:val="00EF4A58"/>
    <w:rsid w:val="00EF5105"/>
    <w:rsid w:val="00EF5168"/>
    <w:rsid w:val="00EF5404"/>
    <w:rsid w:val="00EF5C2A"/>
    <w:rsid w:val="00EF5FFF"/>
    <w:rsid w:val="00F012E8"/>
    <w:rsid w:val="00F01807"/>
    <w:rsid w:val="00F01BC7"/>
    <w:rsid w:val="00F02E67"/>
    <w:rsid w:val="00F03270"/>
    <w:rsid w:val="00F0460D"/>
    <w:rsid w:val="00F04D49"/>
    <w:rsid w:val="00F05C91"/>
    <w:rsid w:val="00F1003F"/>
    <w:rsid w:val="00F10FE2"/>
    <w:rsid w:val="00F1175F"/>
    <w:rsid w:val="00F1214E"/>
    <w:rsid w:val="00F127C2"/>
    <w:rsid w:val="00F1427E"/>
    <w:rsid w:val="00F1465A"/>
    <w:rsid w:val="00F1511B"/>
    <w:rsid w:val="00F16B25"/>
    <w:rsid w:val="00F20411"/>
    <w:rsid w:val="00F20E1D"/>
    <w:rsid w:val="00F22D14"/>
    <w:rsid w:val="00F23AC9"/>
    <w:rsid w:val="00F2411F"/>
    <w:rsid w:val="00F272C9"/>
    <w:rsid w:val="00F31338"/>
    <w:rsid w:val="00F315AA"/>
    <w:rsid w:val="00F3208B"/>
    <w:rsid w:val="00F3589C"/>
    <w:rsid w:val="00F35BEB"/>
    <w:rsid w:val="00F35D77"/>
    <w:rsid w:val="00F3628D"/>
    <w:rsid w:val="00F3677A"/>
    <w:rsid w:val="00F36ADF"/>
    <w:rsid w:val="00F3768F"/>
    <w:rsid w:val="00F40B1D"/>
    <w:rsid w:val="00F43631"/>
    <w:rsid w:val="00F436E6"/>
    <w:rsid w:val="00F44341"/>
    <w:rsid w:val="00F445D6"/>
    <w:rsid w:val="00F45C2C"/>
    <w:rsid w:val="00F46DB4"/>
    <w:rsid w:val="00F50182"/>
    <w:rsid w:val="00F50B2D"/>
    <w:rsid w:val="00F5226B"/>
    <w:rsid w:val="00F52D04"/>
    <w:rsid w:val="00F53B43"/>
    <w:rsid w:val="00F54445"/>
    <w:rsid w:val="00F54C75"/>
    <w:rsid w:val="00F54EBC"/>
    <w:rsid w:val="00F601D0"/>
    <w:rsid w:val="00F61630"/>
    <w:rsid w:val="00F64304"/>
    <w:rsid w:val="00F6463A"/>
    <w:rsid w:val="00F6536E"/>
    <w:rsid w:val="00F658CE"/>
    <w:rsid w:val="00F66D87"/>
    <w:rsid w:val="00F67575"/>
    <w:rsid w:val="00F675E8"/>
    <w:rsid w:val="00F676D8"/>
    <w:rsid w:val="00F70AEC"/>
    <w:rsid w:val="00F70FA4"/>
    <w:rsid w:val="00F71F76"/>
    <w:rsid w:val="00F727B2"/>
    <w:rsid w:val="00F72C86"/>
    <w:rsid w:val="00F73818"/>
    <w:rsid w:val="00F73F21"/>
    <w:rsid w:val="00F744B6"/>
    <w:rsid w:val="00F748A8"/>
    <w:rsid w:val="00F751AF"/>
    <w:rsid w:val="00F771E0"/>
    <w:rsid w:val="00F77C2C"/>
    <w:rsid w:val="00F80FE2"/>
    <w:rsid w:val="00F81AB0"/>
    <w:rsid w:val="00F82679"/>
    <w:rsid w:val="00F84E89"/>
    <w:rsid w:val="00F85B63"/>
    <w:rsid w:val="00F87489"/>
    <w:rsid w:val="00F87970"/>
    <w:rsid w:val="00F87B09"/>
    <w:rsid w:val="00F87B69"/>
    <w:rsid w:val="00F903DE"/>
    <w:rsid w:val="00F9062E"/>
    <w:rsid w:val="00F92730"/>
    <w:rsid w:val="00F959D4"/>
    <w:rsid w:val="00F963AA"/>
    <w:rsid w:val="00F971BA"/>
    <w:rsid w:val="00F97C89"/>
    <w:rsid w:val="00F97E32"/>
    <w:rsid w:val="00FA0C82"/>
    <w:rsid w:val="00FA2018"/>
    <w:rsid w:val="00FA3032"/>
    <w:rsid w:val="00FA44BB"/>
    <w:rsid w:val="00FA4BE9"/>
    <w:rsid w:val="00FA526F"/>
    <w:rsid w:val="00FA60B9"/>
    <w:rsid w:val="00FA707A"/>
    <w:rsid w:val="00FB10C9"/>
    <w:rsid w:val="00FB1A7D"/>
    <w:rsid w:val="00FB268A"/>
    <w:rsid w:val="00FB417F"/>
    <w:rsid w:val="00FB698C"/>
    <w:rsid w:val="00FB6E63"/>
    <w:rsid w:val="00FB7712"/>
    <w:rsid w:val="00FC0E56"/>
    <w:rsid w:val="00FC2DBC"/>
    <w:rsid w:val="00FC2EAA"/>
    <w:rsid w:val="00FC3DFC"/>
    <w:rsid w:val="00FC44E0"/>
    <w:rsid w:val="00FC474E"/>
    <w:rsid w:val="00FC4924"/>
    <w:rsid w:val="00FC5B0D"/>
    <w:rsid w:val="00FC62B8"/>
    <w:rsid w:val="00FC6A0C"/>
    <w:rsid w:val="00FC7509"/>
    <w:rsid w:val="00FD1CC8"/>
    <w:rsid w:val="00FD28C4"/>
    <w:rsid w:val="00FD2A96"/>
    <w:rsid w:val="00FD381A"/>
    <w:rsid w:val="00FD474C"/>
    <w:rsid w:val="00FD58E1"/>
    <w:rsid w:val="00FD5BB6"/>
    <w:rsid w:val="00FD695A"/>
    <w:rsid w:val="00FD7076"/>
    <w:rsid w:val="00FE0876"/>
    <w:rsid w:val="00FE0979"/>
    <w:rsid w:val="00FE0C9A"/>
    <w:rsid w:val="00FE0E36"/>
    <w:rsid w:val="00FE1043"/>
    <w:rsid w:val="00FE3160"/>
    <w:rsid w:val="00FE3333"/>
    <w:rsid w:val="00FE39FF"/>
    <w:rsid w:val="00FE3A53"/>
    <w:rsid w:val="00FE3B92"/>
    <w:rsid w:val="00FE4386"/>
    <w:rsid w:val="00FE5293"/>
    <w:rsid w:val="00FE5CEE"/>
    <w:rsid w:val="00FE6EF4"/>
    <w:rsid w:val="00FE7E1D"/>
    <w:rsid w:val="00FF03E6"/>
    <w:rsid w:val="00FF0C72"/>
    <w:rsid w:val="00FF2237"/>
    <w:rsid w:val="00FF2747"/>
    <w:rsid w:val="00FF32BB"/>
    <w:rsid w:val="00FF425E"/>
    <w:rsid w:val="00FF4A74"/>
    <w:rsid w:val="00FF4ABB"/>
    <w:rsid w:val="00FF5B06"/>
    <w:rsid w:val="00FF5CF1"/>
    <w:rsid w:val="00FF78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29F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uiPriority="3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1AC6"/>
    <w:pPr>
      <w:widowControl w:val="0"/>
      <w:jc w:val="both"/>
    </w:pPr>
  </w:style>
  <w:style w:type="paragraph" w:styleId="1">
    <w:name w:val="heading 1"/>
    <w:basedOn w:val="a"/>
    <w:next w:val="a0"/>
    <w:link w:val="1Char"/>
    <w:qFormat/>
    <w:rsid w:val="00135C1E"/>
    <w:pPr>
      <w:keepNext/>
      <w:widowControl/>
      <w:numPr>
        <w:numId w:val="1"/>
      </w:numPr>
      <w:spacing w:before="360" w:after="120"/>
      <w:jc w:val="left"/>
      <w:outlineLvl w:val="0"/>
    </w:pPr>
    <w:rPr>
      <w:rFonts w:ascii="Arial" w:eastAsia="宋体" w:hAnsi="Arial" w:cs="Times New Roman"/>
      <w:b/>
      <w:kern w:val="32"/>
      <w:sz w:val="28"/>
      <w:szCs w:val="20"/>
      <w:lang w:val="zh-CN"/>
    </w:rPr>
  </w:style>
  <w:style w:type="paragraph" w:styleId="2">
    <w:name w:val="heading 2"/>
    <w:basedOn w:val="a"/>
    <w:next w:val="a0"/>
    <w:link w:val="2Char"/>
    <w:qFormat/>
    <w:rsid w:val="00135C1E"/>
    <w:pPr>
      <w:keepNext/>
      <w:widowControl/>
      <w:numPr>
        <w:ilvl w:val="1"/>
        <w:numId w:val="1"/>
      </w:numPr>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basedOn w:val="a"/>
    <w:next w:val="a"/>
    <w:link w:val="3Char"/>
    <w:qFormat/>
    <w:rsid w:val="007F4AAA"/>
    <w:pPr>
      <w:keepNext/>
      <w:widowControl/>
      <w:numPr>
        <w:ilvl w:val="2"/>
        <w:numId w:val="1"/>
      </w:numPr>
      <w:tabs>
        <w:tab w:val="left" w:pos="-5500"/>
      </w:tabs>
      <w:spacing w:before="120" w:after="180"/>
      <w:jc w:val="left"/>
      <w:outlineLvl w:val="2"/>
    </w:pPr>
    <w:rPr>
      <w:rFonts w:ascii="Arial" w:eastAsia="MS Mincho" w:hAnsi="Arial" w:cs="Arial"/>
      <w:b/>
      <w:kern w:val="0"/>
      <w:szCs w:val="24"/>
    </w:rPr>
  </w:style>
  <w:style w:type="paragraph" w:styleId="4">
    <w:name w:val="heading 4"/>
    <w:basedOn w:val="a"/>
    <w:next w:val="a"/>
    <w:link w:val="4Char"/>
    <w:qFormat/>
    <w:rsid w:val="00135C1E"/>
    <w:pPr>
      <w:keepNext/>
      <w:widowControl/>
      <w:numPr>
        <w:ilvl w:val="3"/>
        <w:numId w:val="1"/>
      </w:numPr>
      <w:spacing w:before="120" w:after="180"/>
      <w:jc w:val="left"/>
      <w:outlineLvl w:val="3"/>
    </w:pPr>
    <w:rPr>
      <w:rFonts w:ascii="Arial" w:eastAsia="Arial" w:hAnsi="Arial" w:cs="Times New Roman"/>
      <w:kern w:val="0"/>
      <w:sz w:val="24"/>
      <w:szCs w:val="20"/>
      <w:lang w:eastAsia="en-US"/>
    </w:rPr>
  </w:style>
  <w:style w:type="paragraph" w:styleId="5">
    <w:name w:val="heading 5"/>
    <w:basedOn w:val="a"/>
    <w:next w:val="a"/>
    <w:link w:val="5Char"/>
    <w:unhideWhenUsed/>
    <w:qFormat/>
    <w:rsid w:val="00135C1E"/>
    <w:pPr>
      <w:keepNext/>
      <w:keepLines/>
      <w:widowControl/>
      <w:numPr>
        <w:ilvl w:val="4"/>
        <w:numId w:val="1"/>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
    <w:next w:val="a"/>
    <w:link w:val="6Char"/>
    <w:unhideWhenUsed/>
    <w:qFormat/>
    <w:rsid w:val="00135C1E"/>
    <w:pPr>
      <w:keepNext/>
      <w:keepLines/>
      <w:widowControl/>
      <w:numPr>
        <w:ilvl w:val="5"/>
        <w:numId w:val="1"/>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
    <w:next w:val="a"/>
    <w:link w:val="7Char"/>
    <w:unhideWhenUsed/>
    <w:qFormat/>
    <w:rsid w:val="00135C1E"/>
    <w:pPr>
      <w:keepNext/>
      <w:keepLines/>
      <w:widowControl/>
      <w:numPr>
        <w:ilvl w:val="6"/>
        <w:numId w:val="1"/>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
    <w:next w:val="a"/>
    <w:link w:val="8Char"/>
    <w:unhideWhenUsed/>
    <w:qFormat/>
    <w:rsid w:val="00135C1E"/>
    <w:pPr>
      <w:keepNext/>
      <w:keepLines/>
      <w:widowControl/>
      <w:numPr>
        <w:ilvl w:val="7"/>
        <w:numId w:val="1"/>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
    <w:next w:val="a"/>
    <w:link w:val="9Char"/>
    <w:unhideWhenUsed/>
    <w:qFormat/>
    <w:rsid w:val="00135C1E"/>
    <w:pPr>
      <w:keepNext/>
      <w:keepLines/>
      <w:widowControl/>
      <w:numPr>
        <w:ilvl w:val="8"/>
        <w:numId w:val="1"/>
      </w:numPr>
      <w:spacing w:before="240" w:after="64" w:line="320" w:lineRule="auto"/>
      <w:jc w:val="left"/>
      <w:outlineLvl w:val="8"/>
    </w:pPr>
    <w:rPr>
      <w:rFonts w:ascii="Cambria" w:eastAsia="宋体" w:hAnsi="Cambria" w:cs="Times New Roman"/>
      <w:kern w:val="0"/>
      <w:szCs w:val="21"/>
      <w:lang w:val="zh-CN"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A578C0"/>
    <w:rPr>
      <w:sz w:val="18"/>
      <w:szCs w:val="18"/>
    </w:rPr>
  </w:style>
  <w:style w:type="paragraph" w:styleId="a5">
    <w:name w:val="footer"/>
    <w:basedOn w:val="a"/>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1"/>
    <w:link w:val="a5"/>
    <w:uiPriority w:val="99"/>
    <w:rsid w:val="00A578C0"/>
    <w:rPr>
      <w:sz w:val="18"/>
      <w:szCs w:val="18"/>
    </w:rPr>
  </w:style>
  <w:style w:type="paragraph" w:styleId="a6">
    <w:name w:val="Balloon Text"/>
    <w:basedOn w:val="a"/>
    <w:link w:val="Char1"/>
    <w:uiPriority w:val="99"/>
    <w:semiHidden/>
    <w:unhideWhenUsed/>
    <w:rsid w:val="00A578C0"/>
    <w:rPr>
      <w:sz w:val="18"/>
      <w:szCs w:val="18"/>
    </w:rPr>
  </w:style>
  <w:style w:type="character" w:customStyle="1" w:styleId="Char1">
    <w:name w:val="批注框文本 Char"/>
    <w:basedOn w:val="a1"/>
    <w:link w:val="a6"/>
    <w:uiPriority w:val="99"/>
    <w:semiHidden/>
    <w:rsid w:val="00A578C0"/>
    <w:rPr>
      <w:sz w:val="18"/>
      <w:szCs w:val="18"/>
    </w:rPr>
  </w:style>
  <w:style w:type="paragraph" w:styleId="a7">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落,—ñ弌’i,B"/>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7"/>
    <w:uiPriority w:val="34"/>
    <w:qFormat/>
    <w:locked/>
    <w:rsid w:val="00750473"/>
  </w:style>
  <w:style w:type="character" w:customStyle="1" w:styleId="1Char">
    <w:name w:val="标题 1 Char"/>
    <w:basedOn w:val="a1"/>
    <w:link w:val="1"/>
    <w:rsid w:val="00135C1E"/>
    <w:rPr>
      <w:rFonts w:ascii="Arial" w:eastAsia="宋体" w:hAnsi="Arial" w:cs="Times New Roman"/>
      <w:b/>
      <w:kern w:val="32"/>
      <w:sz w:val="28"/>
      <w:szCs w:val="20"/>
      <w:lang w:val="zh-CN"/>
    </w:rPr>
  </w:style>
  <w:style w:type="character" w:customStyle="1" w:styleId="2Char">
    <w:name w:val="标题 2 Char"/>
    <w:basedOn w:val="a1"/>
    <w:link w:val="2"/>
    <w:qFormat/>
    <w:rsid w:val="00135C1E"/>
    <w:rPr>
      <w:rFonts w:ascii="Arial" w:eastAsia="MS Mincho" w:hAnsi="Arial" w:cs="Times New Roman"/>
      <w:b/>
      <w:kern w:val="0"/>
      <w:sz w:val="24"/>
      <w:szCs w:val="20"/>
      <w:lang w:val="zh-CN"/>
    </w:rPr>
  </w:style>
  <w:style w:type="character" w:customStyle="1" w:styleId="3Char">
    <w:name w:val="标题 3 Char"/>
    <w:basedOn w:val="a1"/>
    <w:link w:val="3"/>
    <w:rsid w:val="007F4AAA"/>
    <w:rPr>
      <w:rFonts w:ascii="Arial" w:eastAsia="MS Mincho" w:hAnsi="Arial" w:cs="Arial"/>
      <w:b/>
      <w:kern w:val="0"/>
      <w:szCs w:val="24"/>
    </w:rPr>
  </w:style>
  <w:style w:type="character" w:customStyle="1" w:styleId="4Char">
    <w:name w:val="标题 4 Char"/>
    <w:basedOn w:val="a1"/>
    <w:link w:val="4"/>
    <w:rsid w:val="00135C1E"/>
    <w:rPr>
      <w:rFonts w:ascii="Arial" w:eastAsia="Arial" w:hAnsi="Arial" w:cs="Times New Roman"/>
      <w:kern w:val="0"/>
      <w:sz w:val="24"/>
      <w:szCs w:val="20"/>
      <w:lang w:eastAsia="en-US"/>
    </w:rPr>
  </w:style>
  <w:style w:type="character" w:customStyle="1" w:styleId="5Char">
    <w:name w:val="标题 5 Char"/>
    <w:basedOn w:val="a1"/>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1"/>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1"/>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1"/>
    <w:link w:val="8"/>
    <w:rsid w:val="00135C1E"/>
    <w:rPr>
      <w:rFonts w:ascii="Cambria" w:eastAsia="宋体" w:hAnsi="Cambria" w:cs="Times New Roman"/>
      <w:kern w:val="0"/>
      <w:sz w:val="24"/>
      <w:szCs w:val="24"/>
      <w:lang w:val="zh-CN" w:eastAsia="en-US"/>
    </w:rPr>
  </w:style>
  <w:style w:type="character" w:customStyle="1" w:styleId="9Char">
    <w:name w:val="标题 9 Char"/>
    <w:basedOn w:val="a1"/>
    <w:link w:val="9"/>
    <w:rsid w:val="00135C1E"/>
    <w:rPr>
      <w:rFonts w:ascii="Cambria" w:eastAsia="宋体" w:hAnsi="Cambria" w:cs="Times New Roman"/>
      <w:kern w:val="0"/>
      <w:szCs w:val="21"/>
      <w:lang w:val="zh-CN"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135C1E"/>
    <w:pPr>
      <w:widowControl/>
      <w:spacing w:after="120"/>
    </w:pPr>
    <w:rPr>
      <w:rFonts w:eastAsia="MS Mincho"/>
      <w:kern w:val="0"/>
      <w:sz w:val="22"/>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qFormat/>
    <w:rsid w:val="00135C1E"/>
    <w:rPr>
      <w:rFonts w:eastAsia="MS Mincho"/>
      <w:kern w:val="0"/>
      <w:sz w:val="22"/>
      <w:lang w:eastAsia="en-US"/>
    </w:rPr>
  </w:style>
  <w:style w:type="character" w:styleId="a8">
    <w:name w:val="Hyperlink"/>
    <w:uiPriority w:val="99"/>
    <w:qFormat/>
    <w:rsid w:val="00DB2EAA"/>
    <w:rPr>
      <w:color w:val="0000FF"/>
      <w:u w:val="single"/>
    </w:rPr>
  </w:style>
  <w:style w:type="paragraph" w:customStyle="1" w:styleId="Style1">
    <w:name w:val="Style1"/>
    <w:basedOn w:val="a"/>
    <w:link w:val="Style1Char"/>
    <w:qFormat/>
    <w:rsid w:val="00C064BB"/>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9">
    <w:name w:val="Table Grid"/>
    <w:basedOn w:val="a2"/>
    <w:uiPriority w:val="39"/>
    <w:qFormat/>
    <w:rsid w:val="00282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a">
    <w:name w:val="annotation reference"/>
    <w:qFormat/>
    <w:rsid w:val="00BD6E27"/>
    <w:rPr>
      <w:sz w:val="16"/>
      <w:szCs w:val="16"/>
    </w:rPr>
  </w:style>
  <w:style w:type="paragraph" w:styleId="ab">
    <w:name w:val="annotation text"/>
    <w:basedOn w:val="a"/>
    <w:link w:val="Char4"/>
    <w:qFormat/>
    <w:rsid w:val="00BD6E27"/>
    <w:pPr>
      <w:widowControl/>
      <w:spacing w:after="180"/>
      <w:jc w:val="left"/>
    </w:pPr>
    <w:rPr>
      <w:rFonts w:ascii="Times New Roman" w:hAnsi="Times New Roman" w:cs="Times New Roman"/>
      <w:kern w:val="0"/>
      <w:sz w:val="20"/>
      <w:szCs w:val="20"/>
      <w:lang w:eastAsia="en-US"/>
    </w:rPr>
  </w:style>
  <w:style w:type="character" w:customStyle="1" w:styleId="Char4">
    <w:name w:val="批注文字 Char"/>
    <w:basedOn w:val="a1"/>
    <w:link w:val="ab"/>
    <w:qFormat/>
    <w:rsid w:val="00BD6E27"/>
    <w:rPr>
      <w:rFonts w:ascii="Times New Roman" w:hAnsi="Times New Roman" w:cs="Times New Roman"/>
      <w:kern w:val="0"/>
      <w:sz w:val="20"/>
      <w:szCs w:val="20"/>
      <w:lang w:eastAsia="en-US"/>
    </w:rPr>
  </w:style>
  <w:style w:type="paragraph" w:customStyle="1" w:styleId="normalpuce">
    <w:name w:val="normal puce"/>
    <w:basedOn w:val="a"/>
    <w:rsid w:val="00BD6E27"/>
    <w:pPr>
      <w:numPr>
        <w:numId w:val="2"/>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styleId="ac">
    <w:name w:val="annotation subject"/>
    <w:basedOn w:val="ab"/>
    <w:next w:val="ab"/>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c"/>
    <w:uiPriority w:val="99"/>
    <w:semiHidden/>
    <w:rsid w:val="00EA3EEE"/>
    <w:rPr>
      <w:rFonts w:ascii="Times New Roman" w:hAnsi="Times New Roman" w:cs="Times New Roman"/>
      <w:b/>
      <w:bCs/>
      <w:kern w:val="0"/>
      <w:sz w:val="20"/>
      <w:szCs w:val="20"/>
      <w:lang w:eastAsia="en-US"/>
    </w:rPr>
  </w:style>
  <w:style w:type="paragraph" w:customStyle="1" w:styleId="20">
    <w:name w:val="列出段落2"/>
    <w:basedOn w:val="a"/>
    <w:uiPriority w:val="34"/>
    <w:qFormat/>
    <w:rsid w:val="006C7D13"/>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d">
    <w:name w:val="Document Map"/>
    <w:basedOn w:val="a"/>
    <w:link w:val="Char6"/>
    <w:uiPriority w:val="99"/>
    <w:semiHidden/>
    <w:unhideWhenUsed/>
    <w:rsid w:val="000070D0"/>
    <w:rPr>
      <w:rFonts w:ascii="宋体" w:eastAsia="宋体"/>
      <w:sz w:val="18"/>
      <w:szCs w:val="18"/>
    </w:rPr>
  </w:style>
  <w:style w:type="character" w:customStyle="1" w:styleId="Char6">
    <w:name w:val="文档结构图 Char"/>
    <w:basedOn w:val="a1"/>
    <w:link w:val="ad"/>
    <w:uiPriority w:val="99"/>
    <w:semiHidden/>
    <w:rsid w:val="000070D0"/>
    <w:rPr>
      <w:rFonts w:ascii="宋体" w:eastAsia="宋体"/>
      <w:sz w:val="18"/>
      <w:szCs w:val="18"/>
    </w:rPr>
  </w:style>
  <w:style w:type="paragraph" w:customStyle="1" w:styleId="B1">
    <w:name w:val="B1"/>
    <w:basedOn w:val="a"/>
    <w:link w:val="B1Zchn"/>
    <w:qFormat/>
    <w:rsid w:val="00646C21"/>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e">
    <w:name w:val="Placeholder Text"/>
    <w:basedOn w:val="a1"/>
    <w:uiPriority w:val="99"/>
    <w:semiHidden/>
    <w:rsid w:val="00874AF2"/>
    <w:rPr>
      <w:color w:val="808080"/>
    </w:rPr>
  </w:style>
  <w:style w:type="paragraph" w:customStyle="1" w:styleId="textintend3">
    <w:name w:val="text intend 3"/>
    <w:basedOn w:val="a"/>
    <w:rsid w:val="004C46E2"/>
    <w:pPr>
      <w:widowControl/>
      <w:numPr>
        <w:numId w:val="3"/>
      </w:numPr>
      <w:overflowPunct w:val="0"/>
      <w:autoSpaceDE w:val="0"/>
      <w:autoSpaceDN w:val="0"/>
      <w:adjustRightInd w:val="0"/>
      <w:spacing w:afterLines="50" w:after="120"/>
      <w:textAlignment w:val="baseline"/>
    </w:pPr>
    <w:rPr>
      <w:rFonts w:ascii="Times New Roman" w:eastAsia="MS Mincho" w:hAnsi="Times New Roman" w:cs="Times New Roman"/>
      <w:kern w:val="0"/>
      <w:sz w:val="24"/>
      <w:szCs w:val="20"/>
      <w:lang w:eastAsia="en-GB"/>
    </w:rPr>
  </w:style>
  <w:style w:type="paragraph" w:styleId="af">
    <w:name w:val="caption"/>
    <w:basedOn w:val="a"/>
    <w:next w:val="a"/>
    <w:uiPriority w:val="35"/>
    <w:unhideWhenUsed/>
    <w:qFormat/>
    <w:rsid w:val="00950513"/>
    <w:rPr>
      <w:rFonts w:asciiTheme="majorHAnsi" w:eastAsia="黑体" w:hAnsiTheme="majorHAnsi" w:cstheme="majorBidi"/>
      <w:sz w:val="20"/>
      <w:szCs w:val="20"/>
    </w:rPr>
  </w:style>
  <w:style w:type="paragraph" w:styleId="af0">
    <w:name w:val="Revision"/>
    <w:hidden/>
    <w:uiPriority w:val="99"/>
    <w:semiHidden/>
    <w:rsid w:val="00834EA8"/>
  </w:style>
  <w:style w:type="character" w:customStyle="1" w:styleId="af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2A178F"/>
    <w:rPr>
      <w:rFonts w:ascii="Times" w:hAnsi="Times"/>
      <w:szCs w:val="24"/>
      <w:lang w:val="en-GB"/>
    </w:rPr>
  </w:style>
  <w:style w:type="paragraph" w:customStyle="1" w:styleId="TdocHeading1">
    <w:name w:val="Tdoc_Heading_1"/>
    <w:basedOn w:val="1"/>
    <w:next w:val="a0"/>
    <w:autoRedefine/>
    <w:rsid w:val="004C55E8"/>
    <w:pPr>
      <w:keepNext w:val="0"/>
      <w:widowControl w:val="0"/>
      <w:numPr>
        <w:numId w:val="0"/>
      </w:numPr>
      <w:tabs>
        <w:tab w:val="num" w:pos="360"/>
      </w:tabs>
      <w:spacing w:before="240"/>
      <w:ind w:left="357" w:hanging="357"/>
      <w:jc w:val="both"/>
    </w:pPr>
    <w:rPr>
      <w:rFonts w:eastAsia="Batang"/>
      <w:noProof/>
      <w:kern w:val="28"/>
      <w:sz w:val="24"/>
      <w:lang w:val="en-US" w:eastAsia="x-none"/>
    </w:rPr>
  </w:style>
  <w:style w:type="paragraph" w:styleId="af2">
    <w:name w:val="table of figures"/>
    <w:basedOn w:val="a"/>
    <w:next w:val="a"/>
    <w:uiPriority w:val="99"/>
    <w:unhideWhenUsed/>
    <w:rsid w:val="002C4B31"/>
    <w:pPr>
      <w:ind w:leftChars="200" w:left="200" w:hangingChars="200" w:hanging="200"/>
    </w:pPr>
  </w:style>
  <w:style w:type="paragraph" w:customStyle="1" w:styleId="3GPPNormalText">
    <w:name w:val="3GPP Normal Text"/>
    <w:basedOn w:val="a0"/>
    <w:link w:val="3GPPNormalTextChar"/>
    <w:qFormat/>
    <w:rsid w:val="00807B0D"/>
    <w:rPr>
      <w:rFonts w:ascii="Times New Roman" w:hAnsi="Times New Roman" w:cs="Times New Roman"/>
      <w:szCs w:val="24"/>
      <w:lang w:val="x-none" w:eastAsia="x-none"/>
    </w:rPr>
  </w:style>
  <w:style w:type="character" w:customStyle="1" w:styleId="3GPPNormalTextChar">
    <w:name w:val="3GPP Normal Text Char"/>
    <w:link w:val="3GPPNormalText"/>
    <w:qFormat/>
    <w:rsid w:val="00807B0D"/>
    <w:rPr>
      <w:rFonts w:ascii="Times New Roman" w:eastAsia="MS Mincho" w:hAnsi="Times New Roman" w:cs="Times New Roman"/>
      <w:kern w:val="0"/>
      <w:sz w:val="22"/>
      <w:szCs w:val="24"/>
      <w:lang w:val="x-none" w:eastAsia="x-none"/>
    </w:rPr>
  </w:style>
  <w:style w:type="paragraph" w:customStyle="1" w:styleId="0Maintext">
    <w:name w:val="0 Main text"/>
    <w:basedOn w:val="a"/>
    <w:link w:val="0MaintextChar"/>
    <w:qFormat/>
    <w:rsid w:val="009B0EE2"/>
    <w:pPr>
      <w:widowControl/>
      <w:spacing w:after="100" w:afterAutospacing="1" w:line="288" w:lineRule="auto"/>
      <w:ind w:firstLine="360"/>
    </w:pPr>
    <w:rPr>
      <w:rFonts w:ascii="Times New Roman" w:eastAsia="Times New Roman" w:hAnsi="Times New Roman" w:cs="Batang"/>
      <w:kern w:val="0"/>
      <w:sz w:val="20"/>
      <w:szCs w:val="20"/>
      <w:lang w:val="en-GB" w:eastAsia="en-US"/>
    </w:rPr>
  </w:style>
  <w:style w:type="character" w:customStyle="1" w:styleId="0MaintextChar">
    <w:name w:val="0 Main text Char"/>
    <w:basedOn w:val="a1"/>
    <w:link w:val="0Maintext"/>
    <w:qFormat/>
    <w:rsid w:val="009B0EE2"/>
    <w:rPr>
      <w:rFonts w:ascii="Times New Roman" w:eastAsia="Times New Roman" w:hAnsi="Times New Roman" w:cs="Batang"/>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uiPriority="3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1AC6"/>
    <w:pPr>
      <w:widowControl w:val="0"/>
      <w:jc w:val="both"/>
    </w:pPr>
  </w:style>
  <w:style w:type="paragraph" w:styleId="1">
    <w:name w:val="heading 1"/>
    <w:basedOn w:val="a"/>
    <w:next w:val="a0"/>
    <w:link w:val="1Char"/>
    <w:qFormat/>
    <w:rsid w:val="00135C1E"/>
    <w:pPr>
      <w:keepNext/>
      <w:widowControl/>
      <w:numPr>
        <w:numId w:val="1"/>
      </w:numPr>
      <w:spacing w:before="360" w:after="120"/>
      <w:jc w:val="left"/>
      <w:outlineLvl w:val="0"/>
    </w:pPr>
    <w:rPr>
      <w:rFonts w:ascii="Arial" w:eastAsia="宋体" w:hAnsi="Arial" w:cs="Times New Roman"/>
      <w:b/>
      <w:kern w:val="32"/>
      <w:sz w:val="28"/>
      <w:szCs w:val="20"/>
      <w:lang w:val="zh-CN"/>
    </w:rPr>
  </w:style>
  <w:style w:type="paragraph" w:styleId="2">
    <w:name w:val="heading 2"/>
    <w:basedOn w:val="a"/>
    <w:next w:val="a0"/>
    <w:link w:val="2Char"/>
    <w:qFormat/>
    <w:rsid w:val="00135C1E"/>
    <w:pPr>
      <w:keepNext/>
      <w:widowControl/>
      <w:numPr>
        <w:ilvl w:val="1"/>
        <w:numId w:val="1"/>
      </w:numPr>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basedOn w:val="a"/>
    <w:next w:val="a"/>
    <w:link w:val="3Char"/>
    <w:qFormat/>
    <w:rsid w:val="007F4AAA"/>
    <w:pPr>
      <w:keepNext/>
      <w:widowControl/>
      <w:numPr>
        <w:ilvl w:val="2"/>
        <w:numId w:val="1"/>
      </w:numPr>
      <w:tabs>
        <w:tab w:val="left" w:pos="-5500"/>
      </w:tabs>
      <w:spacing w:before="120" w:after="180"/>
      <w:jc w:val="left"/>
      <w:outlineLvl w:val="2"/>
    </w:pPr>
    <w:rPr>
      <w:rFonts w:ascii="Arial" w:eastAsia="MS Mincho" w:hAnsi="Arial" w:cs="Arial"/>
      <w:b/>
      <w:kern w:val="0"/>
      <w:szCs w:val="24"/>
    </w:rPr>
  </w:style>
  <w:style w:type="paragraph" w:styleId="4">
    <w:name w:val="heading 4"/>
    <w:basedOn w:val="a"/>
    <w:next w:val="a"/>
    <w:link w:val="4Char"/>
    <w:qFormat/>
    <w:rsid w:val="00135C1E"/>
    <w:pPr>
      <w:keepNext/>
      <w:widowControl/>
      <w:numPr>
        <w:ilvl w:val="3"/>
        <w:numId w:val="1"/>
      </w:numPr>
      <w:spacing w:before="120" w:after="180"/>
      <w:jc w:val="left"/>
      <w:outlineLvl w:val="3"/>
    </w:pPr>
    <w:rPr>
      <w:rFonts w:ascii="Arial" w:eastAsia="Arial" w:hAnsi="Arial" w:cs="Times New Roman"/>
      <w:kern w:val="0"/>
      <w:sz w:val="24"/>
      <w:szCs w:val="20"/>
      <w:lang w:eastAsia="en-US"/>
    </w:rPr>
  </w:style>
  <w:style w:type="paragraph" w:styleId="5">
    <w:name w:val="heading 5"/>
    <w:basedOn w:val="a"/>
    <w:next w:val="a"/>
    <w:link w:val="5Char"/>
    <w:unhideWhenUsed/>
    <w:qFormat/>
    <w:rsid w:val="00135C1E"/>
    <w:pPr>
      <w:keepNext/>
      <w:keepLines/>
      <w:widowControl/>
      <w:numPr>
        <w:ilvl w:val="4"/>
        <w:numId w:val="1"/>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
    <w:next w:val="a"/>
    <w:link w:val="6Char"/>
    <w:unhideWhenUsed/>
    <w:qFormat/>
    <w:rsid w:val="00135C1E"/>
    <w:pPr>
      <w:keepNext/>
      <w:keepLines/>
      <w:widowControl/>
      <w:numPr>
        <w:ilvl w:val="5"/>
        <w:numId w:val="1"/>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
    <w:next w:val="a"/>
    <w:link w:val="7Char"/>
    <w:unhideWhenUsed/>
    <w:qFormat/>
    <w:rsid w:val="00135C1E"/>
    <w:pPr>
      <w:keepNext/>
      <w:keepLines/>
      <w:widowControl/>
      <w:numPr>
        <w:ilvl w:val="6"/>
        <w:numId w:val="1"/>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
    <w:next w:val="a"/>
    <w:link w:val="8Char"/>
    <w:unhideWhenUsed/>
    <w:qFormat/>
    <w:rsid w:val="00135C1E"/>
    <w:pPr>
      <w:keepNext/>
      <w:keepLines/>
      <w:widowControl/>
      <w:numPr>
        <w:ilvl w:val="7"/>
        <w:numId w:val="1"/>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
    <w:next w:val="a"/>
    <w:link w:val="9Char"/>
    <w:unhideWhenUsed/>
    <w:qFormat/>
    <w:rsid w:val="00135C1E"/>
    <w:pPr>
      <w:keepNext/>
      <w:keepLines/>
      <w:widowControl/>
      <w:numPr>
        <w:ilvl w:val="8"/>
        <w:numId w:val="1"/>
      </w:numPr>
      <w:spacing w:before="240" w:after="64" w:line="320" w:lineRule="auto"/>
      <w:jc w:val="left"/>
      <w:outlineLvl w:val="8"/>
    </w:pPr>
    <w:rPr>
      <w:rFonts w:ascii="Cambria" w:eastAsia="宋体" w:hAnsi="Cambria" w:cs="Times New Roman"/>
      <w:kern w:val="0"/>
      <w:szCs w:val="21"/>
      <w:lang w:val="zh-CN"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A578C0"/>
    <w:rPr>
      <w:sz w:val="18"/>
      <w:szCs w:val="18"/>
    </w:rPr>
  </w:style>
  <w:style w:type="paragraph" w:styleId="a5">
    <w:name w:val="footer"/>
    <w:basedOn w:val="a"/>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1"/>
    <w:link w:val="a5"/>
    <w:uiPriority w:val="99"/>
    <w:rsid w:val="00A578C0"/>
    <w:rPr>
      <w:sz w:val="18"/>
      <w:szCs w:val="18"/>
    </w:rPr>
  </w:style>
  <w:style w:type="paragraph" w:styleId="a6">
    <w:name w:val="Balloon Text"/>
    <w:basedOn w:val="a"/>
    <w:link w:val="Char1"/>
    <w:uiPriority w:val="99"/>
    <w:semiHidden/>
    <w:unhideWhenUsed/>
    <w:rsid w:val="00A578C0"/>
    <w:rPr>
      <w:sz w:val="18"/>
      <w:szCs w:val="18"/>
    </w:rPr>
  </w:style>
  <w:style w:type="character" w:customStyle="1" w:styleId="Char1">
    <w:name w:val="批注框文本 Char"/>
    <w:basedOn w:val="a1"/>
    <w:link w:val="a6"/>
    <w:uiPriority w:val="99"/>
    <w:semiHidden/>
    <w:rsid w:val="00A578C0"/>
    <w:rPr>
      <w:sz w:val="18"/>
      <w:szCs w:val="18"/>
    </w:rPr>
  </w:style>
  <w:style w:type="paragraph" w:styleId="a7">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落,—ñ弌’i,B"/>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7"/>
    <w:uiPriority w:val="34"/>
    <w:qFormat/>
    <w:locked/>
    <w:rsid w:val="00750473"/>
  </w:style>
  <w:style w:type="character" w:customStyle="1" w:styleId="1Char">
    <w:name w:val="标题 1 Char"/>
    <w:basedOn w:val="a1"/>
    <w:link w:val="1"/>
    <w:rsid w:val="00135C1E"/>
    <w:rPr>
      <w:rFonts w:ascii="Arial" w:eastAsia="宋体" w:hAnsi="Arial" w:cs="Times New Roman"/>
      <w:b/>
      <w:kern w:val="32"/>
      <w:sz w:val="28"/>
      <w:szCs w:val="20"/>
      <w:lang w:val="zh-CN"/>
    </w:rPr>
  </w:style>
  <w:style w:type="character" w:customStyle="1" w:styleId="2Char">
    <w:name w:val="标题 2 Char"/>
    <w:basedOn w:val="a1"/>
    <w:link w:val="2"/>
    <w:qFormat/>
    <w:rsid w:val="00135C1E"/>
    <w:rPr>
      <w:rFonts w:ascii="Arial" w:eastAsia="MS Mincho" w:hAnsi="Arial" w:cs="Times New Roman"/>
      <w:b/>
      <w:kern w:val="0"/>
      <w:sz w:val="24"/>
      <w:szCs w:val="20"/>
      <w:lang w:val="zh-CN"/>
    </w:rPr>
  </w:style>
  <w:style w:type="character" w:customStyle="1" w:styleId="3Char">
    <w:name w:val="标题 3 Char"/>
    <w:basedOn w:val="a1"/>
    <w:link w:val="3"/>
    <w:rsid w:val="007F4AAA"/>
    <w:rPr>
      <w:rFonts w:ascii="Arial" w:eastAsia="MS Mincho" w:hAnsi="Arial" w:cs="Arial"/>
      <w:b/>
      <w:kern w:val="0"/>
      <w:szCs w:val="24"/>
    </w:rPr>
  </w:style>
  <w:style w:type="character" w:customStyle="1" w:styleId="4Char">
    <w:name w:val="标题 4 Char"/>
    <w:basedOn w:val="a1"/>
    <w:link w:val="4"/>
    <w:rsid w:val="00135C1E"/>
    <w:rPr>
      <w:rFonts w:ascii="Arial" w:eastAsia="Arial" w:hAnsi="Arial" w:cs="Times New Roman"/>
      <w:kern w:val="0"/>
      <w:sz w:val="24"/>
      <w:szCs w:val="20"/>
      <w:lang w:eastAsia="en-US"/>
    </w:rPr>
  </w:style>
  <w:style w:type="character" w:customStyle="1" w:styleId="5Char">
    <w:name w:val="标题 5 Char"/>
    <w:basedOn w:val="a1"/>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1"/>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1"/>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1"/>
    <w:link w:val="8"/>
    <w:rsid w:val="00135C1E"/>
    <w:rPr>
      <w:rFonts w:ascii="Cambria" w:eastAsia="宋体" w:hAnsi="Cambria" w:cs="Times New Roman"/>
      <w:kern w:val="0"/>
      <w:sz w:val="24"/>
      <w:szCs w:val="24"/>
      <w:lang w:val="zh-CN" w:eastAsia="en-US"/>
    </w:rPr>
  </w:style>
  <w:style w:type="character" w:customStyle="1" w:styleId="9Char">
    <w:name w:val="标题 9 Char"/>
    <w:basedOn w:val="a1"/>
    <w:link w:val="9"/>
    <w:rsid w:val="00135C1E"/>
    <w:rPr>
      <w:rFonts w:ascii="Cambria" w:eastAsia="宋体" w:hAnsi="Cambria" w:cs="Times New Roman"/>
      <w:kern w:val="0"/>
      <w:szCs w:val="21"/>
      <w:lang w:val="zh-CN"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135C1E"/>
    <w:pPr>
      <w:widowControl/>
      <w:spacing w:after="120"/>
    </w:pPr>
    <w:rPr>
      <w:rFonts w:eastAsia="MS Mincho"/>
      <w:kern w:val="0"/>
      <w:sz w:val="22"/>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qFormat/>
    <w:rsid w:val="00135C1E"/>
    <w:rPr>
      <w:rFonts w:eastAsia="MS Mincho"/>
      <w:kern w:val="0"/>
      <w:sz w:val="22"/>
      <w:lang w:eastAsia="en-US"/>
    </w:rPr>
  </w:style>
  <w:style w:type="character" w:styleId="a8">
    <w:name w:val="Hyperlink"/>
    <w:uiPriority w:val="99"/>
    <w:qFormat/>
    <w:rsid w:val="00DB2EAA"/>
    <w:rPr>
      <w:color w:val="0000FF"/>
      <w:u w:val="single"/>
    </w:rPr>
  </w:style>
  <w:style w:type="paragraph" w:customStyle="1" w:styleId="Style1">
    <w:name w:val="Style1"/>
    <w:basedOn w:val="a"/>
    <w:link w:val="Style1Char"/>
    <w:qFormat/>
    <w:rsid w:val="00C064BB"/>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9">
    <w:name w:val="Table Grid"/>
    <w:basedOn w:val="a2"/>
    <w:uiPriority w:val="39"/>
    <w:qFormat/>
    <w:rsid w:val="00282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a">
    <w:name w:val="annotation reference"/>
    <w:qFormat/>
    <w:rsid w:val="00BD6E27"/>
    <w:rPr>
      <w:sz w:val="16"/>
      <w:szCs w:val="16"/>
    </w:rPr>
  </w:style>
  <w:style w:type="paragraph" w:styleId="ab">
    <w:name w:val="annotation text"/>
    <w:basedOn w:val="a"/>
    <w:link w:val="Char4"/>
    <w:qFormat/>
    <w:rsid w:val="00BD6E27"/>
    <w:pPr>
      <w:widowControl/>
      <w:spacing w:after="180"/>
      <w:jc w:val="left"/>
    </w:pPr>
    <w:rPr>
      <w:rFonts w:ascii="Times New Roman" w:hAnsi="Times New Roman" w:cs="Times New Roman"/>
      <w:kern w:val="0"/>
      <w:sz w:val="20"/>
      <w:szCs w:val="20"/>
      <w:lang w:eastAsia="en-US"/>
    </w:rPr>
  </w:style>
  <w:style w:type="character" w:customStyle="1" w:styleId="Char4">
    <w:name w:val="批注文字 Char"/>
    <w:basedOn w:val="a1"/>
    <w:link w:val="ab"/>
    <w:qFormat/>
    <w:rsid w:val="00BD6E27"/>
    <w:rPr>
      <w:rFonts w:ascii="Times New Roman" w:hAnsi="Times New Roman" w:cs="Times New Roman"/>
      <w:kern w:val="0"/>
      <w:sz w:val="20"/>
      <w:szCs w:val="20"/>
      <w:lang w:eastAsia="en-US"/>
    </w:rPr>
  </w:style>
  <w:style w:type="paragraph" w:customStyle="1" w:styleId="normalpuce">
    <w:name w:val="normal puce"/>
    <w:basedOn w:val="a"/>
    <w:rsid w:val="00BD6E27"/>
    <w:pPr>
      <w:numPr>
        <w:numId w:val="2"/>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styleId="ac">
    <w:name w:val="annotation subject"/>
    <w:basedOn w:val="ab"/>
    <w:next w:val="ab"/>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c"/>
    <w:uiPriority w:val="99"/>
    <w:semiHidden/>
    <w:rsid w:val="00EA3EEE"/>
    <w:rPr>
      <w:rFonts w:ascii="Times New Roman" w:hAnsi="Times New Roman" w:cs="Times New Roman"/>
      <w:b/>
      <w:bCs/>
      <w:kern w:val="0"/>
      <w:sz w:val="20"/>
      <w:szCs w:val="20"/>
      <w:lang w:eastAsia="en-US"/>
    </w:rPr>
  </w:style>
  <w:style w:type="paragraph" w:customStyle="1" w:styleId="20">
    <w:name w:val="列出段落2"/>
    <w:basedOn w:val="a"/>
    <w:uiPriority w:val="34"/>
    <w:qFormat/>
    <w:rsid w:val="006C7D13"/>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d">
    <w:name w:val="Document Map"/>
    <w:basedOn w:val="a"/>
    <w:link w:val="Char6"/>
    <w:uiPriority w:val="99"/>
    <w:semiHidden/>
    <w:unhideWhenUsed/>
    <w:rsid w:val="000070D0"/>
    <w:rPr>
      <w:rFonts w:ascii="宋体" w:eastAsia="宋体"/>
      <w:sz w:val="18"/>
      <w:szCs w:val="18"/>
    </w:rPr>
  </w:style>
  <w:style w:type="character" w:customStyle="1" w:styleId="Char6">
    <w:name w:val="文档结构图 Char"/>
    <w:basedOn w:val="a1"/>
    <w:link w:val="ad"/>
    <w:uiPriority w:val="99"/>
    <w:semiHidden/>
    <w:rsid w:val="000070D0"/>
    <w:rPr>
      <w:rFonts w:ascii="宋体" w:eastAsia="宋体"/>
      <w:sz w:val="18"/>
      <w:szCs w:val="18"/>
    </w:rPr>
  </w:style>
  <w:style w:type="paragraph" w:customStyle="1" w:styleId="B1">
    <w:name w:val="B1"/>
    <w:basedOn w:val="a"/>
    <w:link w:val="B1Zchn"/>
    <w:qFormat/>
    <w:rsid w:val="00646C21"/>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e">
    <w:name w:val="Placeholder Text"/>
    <w:basedOn w:val="a1"/>
    <w:uiPriority w:val="99"/>
    <w:semiHidden/>
    <w:rsid w:val="00874AF2"/>
    <w:rPr>
      <w:color w:val="808080"/>
    </w:rPr>
  </w:style>
  <w:style w:type="paragraph" w:customStyle="1" w:styleId="textintend3">
    <w:name w:val="text intend 3"/>
    <w:basedOn w:val="a"/>
    <w:rsid w:val="004C46E2"/>
    <w:pPr>
      <w:widowControl/>
      <w:numPr>
        <w:numId w:val="3"/>
      </w:numPr>
      <w:overflowPunct w:val="0"/>
      <w:autoSpaceDE w:val="0"/>
      <w:autoSpaceDN w:val="0"/>
      <w:adjustRightInd w:val="0"/>
      <w:spacing w:afterLines="50" w:after="120"/>
      <w:textAlignment w:val="baseline"/>
    </w:pPr>
    <w:rPr>
      <w:rFonts w:ascii="Times New Roman" w:eastAsia="MS Mincho" w:hAnsi="Times New Roman" w:cs="Times New Roman"/>
      <w:kern w:val="0"/>
      <w:sz w:val="24"/>
      <w:szCs w:val="20"/>
      <w:lang w:eastAsia="en-GB"/>
    </w:rPr>
  </w:style>
  <w:style w:type="paragraph" w:styleId="af">
    <w:name w:val="caption"/>
    <w:basedOn w:val="a"/>
    <w:next w:val="a"/>
    <w:uiPriority w:val="35"/>
    <w:unhideWhenUsed/>
    <w:qFormat/>
    <w:rsid w:val="00950513"/>
    <w:rPr>
      <w:rFonts w:asciiTheme="majorHAnsi" w:eastAsia="黑体" w:hAnsiTheme="majorHAnsi" w:cstheme="majorBidi"/>
      <w:sz w:val="20"/>
      <w:szCs w:val="20"/>
    </w:rPr>
  </w:style>
  <w:style w:type="paragraph" w:styleId="af0">
    <w:name w:val="Revision"/>
    <w:hidden/>
    <w:uiPriority w:val="99"/>
    <w:semiHidden/>
    <w:rsid w:val="00834EA8"/>
  </w:style>
  <w:style w:type="character" w:customStyle="1" w:styleId="af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2A178F"/>
    <w:rPr>
      <w:rFonts w:ascii="Times" w:hAnsi="Times"/>
      <w:szCs w:val="24"/>
      <w:lang w:val="en-GB"/>
    </w:rPr>
  </w:style>
  <w:style w:type="paragraph" w:customStyle="1" w:styleId="TdocHeading1">
    <w:name w:val="Tdoc_Heading_1"/>
    <w:basedOn w:val="1"/>
    <w:next w:val="a0"/>
    <w:autoRedefine/>
    <w:rsid w:val="004C55E8"/>
    <w:pPr>
      <w:keepNext w:val="0"/>
      <w:widowControl w:val="0"/>
      <w:numPr>
        <w:numId w:val="0"/>
      </w:numPr>
      <w:tabs>
        <w:tab w:val="num" w:pos="360"/>
      </w:tabs>
      <w:spacing w:before="240"/>
      <w:ind w:left="357" w:hanging="357"/>
      <w:jc w:val="both"/>
    </w:pPr>
    <w:rPr>
      <w:rFonts w:eastAsia="Batang"/>
      <w:noProof/>
      <w:kern w:val="28"/>
      <w:sz w:val="24"/>
      <w:lang w:val="en-US" w:eastAsia="x-none"/>
    </w:rPr>
  </w:style>
  <w:style w:type="paragraph" w:styleId="af2">
    <w:name w:val="table of figures"/>
    <w:basedOn w:val="a"/>
    <w:next w:val="a"/>
    <w:uiPriority w:val="99"/>
    <w:unhideWhenUsed/>
    <w:rsid w:val="002C4B31"/>
    <w:pPr>
      <w:ind w:leftChars="200" w:left="200" w:hangingChars="200" w:hanging="200"/>
    </w:pPr>
  </w:style>
  <w:style w:type="paragraph" w:customStyle="1" w:styleId="3GPPNormalText">
    <w:name w:val="3GPP Normal Text"/>
    <w:basedOn w:val="a0"/>
    <w:link w:val="3GPPNormalTextChar"/>
    <w:qFormat/>
    <w:rsid w:val="00807B0D"/>
    <w:rPr>
      <w:rFonts w:ascii="Times New Roman" w:hAnsi="Times New Roman" w:cs="Times New Roman"/>
      <w:szCs w:val="24"/>
      <w:lang w:val="x-none" w:eastAsia="x-none"/>
    </w:rPr>
  </w:style>
  <w:style w:type="character" w:customStyle="1" w:styleId="3GPPNormalTextChar">
    <w:name w:val="3GPP Normal Text Char"/>
    <w:link w:val="3GPPNormalText"/>
    <w:qFormat/>
    <w:rsid w:val="00807B0D"/>
    <w:rPr>
      <w:rFonts w:ascii="Times New Roman" w:eastAsia="MS Mincho" w:hAnsi="Times New Roman" w:cs="Times New Roman"/>
      <w:kern w:val="0"/>
      <w:sz w:val="22"/>
      <w:szCs w:val="24"/>
      <w:lang w:val="x-none" w:eastAsia="x-none"/>
    </w:rPr>
  </w:style>
  <w:style w:type="paragraph" w:customStyle="1" w:styleId="0Maintext">
    <w:name w:val="0 Main text"/>
    <w:basedOn w:val="a"/>
    <w:link w:val="0MaintextChar"/>
    <w:qFormat/>
    <w:rsid w:val="009B0EE2"/>
    <w:pPr>
      <w:widowControl/>
      <w:spacing w:after="100" w:afterAutospacing="1" w:line="288" w:lineRule="auto"/>
      <w:ind w:firstLine="360"/>
    </w:pPr>
    <w:rPr>
      <w:rFonts w:ascii="Times New Roman" w:eastAsia="Times New Roman" w:hAnsi="Times New Roman" w:cs="Batang"/>
      <w:kern w:val="0"/>
      <w:sz w:val="20"/>
      <w:szCs w:val="20"/>
      <w:lang w:val="en-GB" w:eastAsia="en-US"/>
    </w:rPr>
  </w:style>
  <w:style w:type="character" w:customStyle="1" w:styleId="0MaintextChar">
    <w:name w:val="0 Main text Char"/>
    <w:basedOn w:val="a1"/>
    <w:link w:val="0Maintext"/>
    <w:qFormat/>
    <w:rsid w:val="009B0EE2"/>
    <w:rPr>
      <w:rFonts w:ascii="Times New Roman" w:eastAsia="Times New Roman" w:hAnsi="Times New Roman" w:cs="Batang"/>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145002">
      <w:bodyDiv w:val="1"/>
      <w:marLeft w:val="0"/>
      <w:marRight w:val="0"/>
      <w:marTop w:val="0"/>
      <w:marBottom w:val="0"/>
      <w:divBdr>
        <w:top w:val="none" w:sz="0" w:space="0" w:color="auto"/>
        <w:left w:val="none" w:sz="0" w:space="0" w:color="auto"/>
        <w:bottom w:val="none" w:sz="0" w:space="0" w:color="auto"/>
        <w:right w:val="none" w:sz="0" w:space="0" w:color="auto"/>
      </w:divBdr>
      <w:divsChild>
        <w:div w:id="219899815">
          <w:marLeft w:val="2520"/>
          <w:marRight w:val="0"/>
          <w:marTop w:val="0"/>
          <w:marBottom w:val="0"/>
          <w:divBdr>
            <w:top w:val="none" w:sz="0" w:space="0" w:color="auto"/>
            <w:left w:val="none" w:sz="0" w:space="0" w:color="auto"/>
            <w:bottom w:val="none" w:sz="0" w:space="0" w:color="auto"/>
            <w:right w:val="none" w:sz="0" w:space="0" w:color="auto"/>
          </w:divBdr>
        </w:div>
      </w:divsChild>
    </w:div>
    <w:div w:id="165903213">
      <w:bodyDiv w:val="1"/>
      <w:marLeft w:val="0"/>
      <w:marRight w:val="0"/>
      <w:marTop w:val="0"/>
      <w:marBottom w:val="0"/>
      <w:divBdr>
        <w:top w:val="none" w:sz="0" w:space="0" w:color="auto"/>
        <w:left w:val="none" w:sz="0" w:space="0" w:color="auto"/>
        <w:bottom w:val="none" w:sz="0" w:space="0" w:color="auto"/>
        <w:right w:val="none" w:sz="0" w:space="0" w:color="auto"/>
      </w:divBdr>
      <w:divsChild>
        <w:div w:id="846869801">
          <w:marLeft w:val="547"/>
          <w:marRight w:val="0"/>
          <w:marTop w:val="180"/>
          <w:marBottom w:val="0"/>
          <w:divBdr>
            <w:top w:val="none" w:sz="0" w:space="0" w:color="auto"/>
            <w:left w:val="none" w:sz="0" w:space="0" w:color="auto"/>
            <w:bottom w:val="none" w:sz="0" w:space="0" w:color="auto"/>
            <w:right w:val="none" w:sz="0" w:space="0" w:color="auto"/>
          </w:divBdr>
        </w:div>
        <w:div w:id="1587495747">
          <w:marLeft w:val="547"/>
          <w:marRight w:val="0"/>
          <w:marTop w:val="180"/>
          <w:marBottom w:val="0"/>
          <w:divBdr>
            <w:top w:val="none" w:sz="0" w:space="0" w:color="auto"/>
            <w:left w:val="none" w:sz="0" w:space="0" w:color="auto"/>
            <w:bottom w:val="none" w:sz="0" w:space="0" w:color="auto"/>
            <w:right w:val="none" w:sz="0" w:space="0" w:color="auto"/>
          </w:divBdr>
        </w:div>
      </w:divsChild>
    </w:div>
    <w:div w:id="251352132">
      <w:bodyDiv w:val="1"/>
      <w:marLeft w:val="0"/>
      <w:marRight w:val="0"/>
      <w:marTop w:val="0"/>
      <w:marBottom w:val="0"/>
      <w:divBdr>
        <w:top w:val="none" w:sz="0" w:space="0" w:color="auto"/>
        <w:left w:val="none" w:sz="0" w:space="0" w:color="auto"/>
        <w:bottom w:val="none" w:sz="0" w:space="0" w:color="auto"/>
        <w:right w:val="none" w:sz="0" w:space="0" w:color="auto"/>
      </w:divBdr>
      <w:divsChild>
        <w:div w:id="621575064">
          <w:marLeft w:val="1800"/>
          <w:marRight w:val="0"/>
          <w:marTop w:val="0"/>
          <w:marBottom w:val="0"/>
          <w:divBdr>
            <w:top w:val="none" w:sz="0" w:space="0" w:color="auto"/>
            <w:left w:val="none" w:sz="0" w:space="0" w:color="auto"/>
            <w:bottom w:val="none" w:sz="0" w:space="0" w:color="auto"/>
            <w:right w:val="none" w:sz="0" w:space="0" w:color="auto"/>
          </w:divBdr>
        </w:div>
        <w:div w:id="753094228">
          <w:marLeft w:val="2520"/>
          <w:marRight w:val="0"/>
          <w:marTop w:val="0"/>
          <w:marBottom w:val="0"/>
          <w:divBdr>
            <w:top w:val="none" w:sz="0" w:space="0" w:color="auto"/>
            <w:left w:val="none" w:sz="0" w:space="0" w:color="auto"/>
            <w:bottom w:val="none" w:sz="0" w:space="0" w:color="auto"/>
            <w:right w:val="none" w:sz="0" w:space="0" w:color="auto"/>
          </w:divBdr>
        </w:div>
      </w:divsChild>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376661579">
      <w:bodyDiv w:val="1"/>
      <w:marLeft w:val="0"/>
      <w:marRight w:val="0"/>
      <w:marTop w:val="0"/>
      <w:marBottom w:val="0"/>
      <w:divBdr>
        <w:top w:val="none" w:sz="0" w:space="0" w:color="auto"/>
        <w:left w:val="none" w:sz="0" w:space="0" w:color="auto"/>
        <w:bottom w:val="none" w:sz="0" w:space="0" w:color="auto"/>
        <w:right w:val="none" w:sz="0" w:space="0" w:color="auto"/>
      </w:divBdr>
      <w:divsChild>
        <w:div w:id="454754755">
          <w:marLeft w:val="1800"/>
          <w:marRight w:val="0"/>
          <w:marTop w:val="100"/>
          <w:marBottom w:val="0"/>
          <w:divBdr>
            <w:top w:val="none" w:sz="0" w:space="0" w:color="auto"/>
            <w:left w:val="none" w:sz="0" w:space="0" w:color="auto"/>
            <w:bottom w:val="none" w:sz="0" w:space="0" w:color="auto"/>
            <w:right w:val="none" w:sz="0" w:space="0" w:color="auto"/>
          </w:divBdr>
        </w:div>
        <w:div w:id="552229625">
          <w:marLeft w:val="2606"/>
          <w:marRight w:val="0"/>
          <w:marTop w:val="100"/>
          <w:marBottom w:val="0"/>
          <w:divBdr>
            <w:top w:val="none" w:sz="0" w:space="0" w:color="auto"/>
            <w:left w:val="none" w:sz="0" w:space="0" w:color="auto"/>
            <w:bottom w:val="none" w:sz="0" w:space="0" w:color="auto"/>
            <w:right w:val="none" w:sz="0" w:space="0" w:color="auto"/>
          </w:divBdr>
        </w:div>
        <w:div w:id="627705245">
          <w:marLeft w:val="1800"/>
          <w:marRight w:val="0"/>
          <w:marTop w:val="100"/>
          <w:marBottom w:val="0"/>
          <w:divBdr>
            <w:top w:val="none" w:sz="0" w:space="0" w:color="auto"/>
            <w:left w:val="none" w:sz="0" w:space="0" w:color="auto"/>
            <w:bottom w:val="none" w:sz="0" w:space="0" w:color="auto"/>
            <w:right w:val="none" w:sz="0" w:space="0" w:color="auto"/>
          </w:divBdr>
        </w:div>
        <w:div w:id="843208968">
          <w:marLeft w:val="2606"/>
          <w:marRight w:val="0"/>
          <w:marTop w:val="100"/>
          <w:marBottom w:val="0"/>
          <w:divBdr>
            <w:top w:val="none" w:sz="0" w:space="0" w:color="auto"/>
            <w:left w:val="none" w:sz="0" w:space="0" w:color="auto"/>
            <w:bottom w:val="none" w:sz="0" w:space="0" w:color="auto"/>
            <w:right w:val="none" w:sz="0" w:space="0" w:color="auto"/>
          </w:divBdr>
        </w:div>
        <w:div w:id="1449659425">
          <w:marLeft w:val="1800"/>
          <w:marRight w:val="0"/>
          <w:marTop w:val="100"/>
          <w:marBottom w:val="0"/>
          <w:divBdr>
            <w:top w:val="none" w:sz="0" w:space="0" w:color="auto"/>
            <w:left w:val="none" w:sz="0" w:space="0" w:color="auto"/>
            <w:bottom w:val="none" w:sz="0" w:space="0" w:color="auto"/>
            <w:right w:val="none" w:sz="0" w:space="0" w:color="auto"/>
          </w:divBdr>
        </w:div>
        <w:div w:id="1504970920">
          <w:marLeft w:val="1267"/>
          <w:marRight w:val="0"/>
          <w:marTop w:val="100"/>
          <w:marBottom w:val="0"/>
          <w:divBdr>
            <w:top w:val="none" w:sz="0" w:space="0" w:color="auto"/>
            <w:left w:val="none" w:sz="0" w:space="0" w:color="auto"/>
            <w:bottom w:val="none" w:sz="0" w:space="0" w:color="auto"/>
            <w:right w:val="none" w:sz="0" w:space="0" w:color="auto"/>
          </w:divBdr>
        </w:div>
      </w:divsChild>
    </w:div>
    <w:div w:id="606892512">
      <w:bodyDiv w:val="1"/>
      <w:marLeft w:val="0"/>
      <w:marRight w:val="0"/>
      <w:marTop w:val="0"/>
      <w:marBottom w:val="0"/>
      <w:divBdr>
        <w:top w:val="none" w:sz="0" w:space="0" w:color="auto"/>
        <w:left w:val="none" w:sz="0" w:space="0" w:color="auto"/>
        <w:bottom w:val="none" w:sz="0" w:space="0" w:color="auto"/>
        <w:right w:val="none" w:sz="0" w:space="0" w:color="auto"/>
      </w:divBdr>
    </w:div>
    <w:div w:id="656540899">
      <w:bodyDiv w:val="1"/>
      <w:marLeft w:val="0"/>
      <w:marRight w:val="0"/>
      <w:marTop w:val="0"/>
      <w:marBottom w:val="0"/>
      <w:divBdr>
        <w:top w:val="none" w:sz="0" w:space="0" w:color="auto"/>
        <w:left w:val="none" w:sz="0" w:space="0" w:color="auto"/>
        <w:bottom w:val="none" w:sz="0" w:space="0" w:color="auto"/>
        <w:right w:val="none" w:sz="0" w:space="0" w:color="auto"/>
      </w:divBdr>
      <w:divsChild>
        <w:div w:id="615210504">
          <w:marLeft w:val="1800"/>
          <w:marRight w:val="0"/>
          <w:marTop w:val="100"/>
          <w:marBottom w:val="0"/>
          <w:divBdr>
            <w:top w:val="none" w:sz="0" w:space="0" w:color="auto"/>
            <w:left w:val="none" w:sz="0" w:space="0" w:color="auto"/>
            <w:bottom w:val="none" w:sz="0" w:space="0" w:color="auto"/>
            <w:right w:val="none" w:sz="0" w:space="0" w:color="auto"/>
          </w:divBdr>
        </w:div>
        <w:div w:id="777718377">
          <w:marLeft w:val="1800"/>
          <w:marRight w:val="0"/>
          <w:marTop w:val="100"/>
          <w:marBottom w:val="0"/>
          <w:divBdr>
            <w:top w:val="none" w:sz="0" w:space="0" w:color="auto"/>
            <w:left w:val="none" w:sz="0" w:space="0" w:color="auto"/>
            <w:bottom w:val="none" w:sz="0" w:space="0" w:color="auto"/>
            <w:right w:val="none" w:sz="0" w:space="0" w:color="auto"/>
          </w:divBdr>
        </w:div>
        <w:div w:id="839467277">
          <w:marLeft w:val="1267"/>
          <w:marRight w:val="0"/>
          <w:marTop w:val="100"/>
          <w:marBottom w:val="0"/>
          <w:divBdr>
            <w:top w:val="none" w:sz="0" w:space="0" w:color="auto"/>
            <w:left w:val="none" w:sz="0" w:space="0" w:color="auto"/>
            <w:bottom w:val="none" w:sz="0" w:space="0" w:color="auto"/>
            <w:right w:val="none" w:sz="0" w:space="0" w:color="auto"/>
          </w:divBdr>
        </w:div>
        <w:div w:id="1148324019">
          <w:marLeft w:val="360"/>
          <w:marRight w:val="0"/>
          <w:marTop w:val="120"/>
          <w:marBottom w:val="0"/>
          <w:divBdr>
            <w:top w:val="none" w:sz="0" w:space="0" w:color="auto"/>
            <w:left w:val="none" w:sz="0" w:space="0" w:color="auto"/>
            <w:bottom w:val="none" w:sz="0" w:space="0" w:color="auto"/>
            <w:right w:val="none" w:sz="0" w:space="0" w:color="auto"/>
          </w:divBdr>
        </w:div>
        <w:div w:id="1883011629">
          <w:marLeft w:val="1267"/>
          <w:marRight w:val="0"/>
          <w:marTop w:val="100"/>
          <w:marBottom w:val="0"/>
          <w:divBdr>
            <w:top w:val="none" w:sz="0" w:space="0" w:color="auto"/>
            <w:left w:val="none" w:sz="0" w:space="0" w:color="auto"/>
            <w:bottom w:val="none" w:sz="0" w:space="0" w:color="auto"/>
            <w:right w:val="none" w:sz="0" w:space="0" w:color="auto"/>
          </w:divBdr>
        </w:div>
        <w:div w:id="1914003842">
          <w:marLeft w:val="1267"/>
          <w:marRight w:val="0"/>
          <w:marTop w:val="100"/>
          <w:marBottom w:val="0"/>
          <w:divBdr>
            <w:top w:val="none" w:sz="0" w:space="0" w:color="auto"/>
            <w:left w:val="none" w:sz="0" w:space="0" w:color="auto"/>
            <w:bottom w:val="none" w:sz="0" w:space="0" w:color="auto"/>
            <w:right w:val="none" w:sz="0" w:space="0" w:color="auto"/>
          </w:divBdr>
        </w:div>
        <w:div w:id="2001418171">
          <w:marLeft w:val="1800"/>
          <w:marRight w:val="0"/>
          <w:marTop w:val="100"/>
          <w:marBottom w:val="0"/>
          <w:divBdr>
            <w:top w:val="none" w:sz="0" w:space="0" w:color="auto"/>
            <w:left w:val="none" w:sz="0" w:space="0" w:color="auto"/>
            <w:bottom w:val="none" w:sz="0" w:space="0" w:color="auto"/>
            <w:right w:val="none" w:sz="0" w:space="0" w:color="auto"/>
          </w:divBdr>
        </w:div>
      </w:divsChild>
    </w:div>
    <w:div w:id="691692060">
      <w:bodyDiv w:val="1"/>
      <w:marLeft w:val="0"/>
      <w:marRight w:val="0"/>
      <w:marTop w:val="0"/>
      <w:marBottom w:val="0"/>
      <w:divBdr>
        <w:top w:val="none" w:sz="0" w:space="0" w:color="auto"/>
        <w:left w:val="none" w:sz="0" w:space="0" w:color="auto"/>
        <w:bottom w:val="none" w:sz="0" w:space="0" w:color="auto"/>
        <w:right w:val="none" w:sz="0" w:space="0" w:color="auto"/>
      </w:divBdr>
    </w:div>
    <w:div w:id="743920687">
      <w:bodyDiv w:val="1"/>
      <w:marLeft w:val="0"/>
      <w:marRight w:val="0"/>
      <w:marTop w:val="0"/>
      <w:marBottom w:val="0"/>
      <w:divBdr>
        <w:top w:val="none" w:sz="0" w:space="0" w:color="auto"/>
        <w:left w:val="none" w:sz="0" w:space="0" w:color="auto"/>
        <w:bottom w:val="none" w:sz="0" w:space="0" w:color="auto"/>
        <w:right w:val="none" w:sz="0" w:space="0" w:color="auto"/>
      </w:divBdr>
      <w:divsChild>
        <w:div w:id="24865874">
          <w:marLeft w:val="547"/>
          <w:marRight w:val="0"/>
          <w:marTop w:val="180"/>
          <w:marBottom w:val="0"/>
          <w:divBdr>
            <w:top w:val="none" w:sz="0" w:space="0" w:color="auto"/>
            <w:left w:val="none" w:sz="0" w:space="0" w:color="auto"/>
            <w:bottom w:val="none" w:sz="0" w:space="0" w:color="auto"/>
            <w:right w:val="none" w:sz="0" w:space="0" w:color="auto"/>
          </w:divBdr>
        </w:div>
        <w:div w:id="474762077">
          <w:marLeft w:val="1166"/>
          <w:marRight w:val="0"/>
          <w:marTop w:val="40"/>
          <w:marBottom w:val="0"/>
          <w:divBdr>
            <w:top w:val="none" w:sz="0" w:space="0" w:color="auto"/>
            <w:left w:val="none" w:sz="0" w:space="0" w:color="auto"/>
            <w:bottom w:val="none" w:sz="0" w:space="0" w:color="auto"/>
            <w:right w:val="none" w:sz="0" w:space="0" w:color="auto"/>
          </w:divBdr>
        </w:div>
        <w:div w:id="777719417">
          <w:marLeft w:val="1166"/>
          <w:marRight w:val="0"/>
          <w:marTop w:val="40"/>
          <w:marBottom w:val="0"/>
          <w:divBdr>
            <w:top w:val="none" w:sz="0" w:space="0" w:color="auto"/>
            <w:left w:val="none" w:sz="0" w:space="0" w:color="auto"/>
            <w:bottom w:val="none" w:sz="0" w:space="0" w:color="auto"/>
            <w:right w:val="none" w:sz="0" w:space="0" w:color="auto"/>
          </w:divBdr>
        </w:div>
        <w:div w:id="2108307614">
          <w:marLeft w:val="1166"/>
          <w:marRight w:val="0"/>
          <w:marTop w:val="40"/>
          <w:marBottom w:val="0"/>
          <w:divBdr>
            <w:top w:val="none" w:sz="0" w:space="0" w:color="auto"/>
            <w:left w:val="none" w:sz="0" w:space="0" w:color="auto"/>
            <w:bottom w:val="none" w:sz="0" w:space="0" w:color="auto"/>
            <w:right w:val="none" w:sz="0" w:space="0" w:color="auto"/>
          </w:divBdr>
        </w:div>
      </w:divsChild>
    </w:div>
    <w:div w:id="744304233">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885214367">
      <w:bodyDiv w:val="1"/>
      <w:marLeft w:val="0"/>
      <w:marRight w:val="0"/>
      <w:marTop w:val="0"/>
      <w:marBottom w:val="0"/>
      <w:divBdr>
        <w:top w:val="none" w:sz="0" w:space="0" w:color="auto"/>
        <w:left w:val="none" w:sz="0" w:space="0" w:color="auto"/>
        <w:bottom w:val="none" w:sz="0" w:space="0" w:color="auto"/>
        <w:right w:val="none" w:sz="0" w:space="0" w:color="auto"/>
      </w:divBdr>
    </w:div>
    <w:div w:id="944650889">
      <w:bodyDiv w:val="1"/>
      <w:marLeft w:val="0"/>
      <w:marRight w:val="0"/>
      <w:marTop w:val="0"/>
      <w:marBottom w:val="0"/>
      <w:divBdr>
        <w:top w:val="none" w:sz="0" w:space="0" w:color="auto"/>
        <w:left w:val="none" w:sz="0" w:space="0" w:color="auto"/>
        <w:bottom w:val="none" w:sz="0" w:space="0" w:color="auto"/>
        <w:right w:val="none" w:sz="0" w:space="0" w:color="auto"/>
      </w:divBdr>
    </w:div>
    <w:div w:id="1058895741">
      <w:bodyDiv w:val="1"/>
      <w:marLeft w:val="0"/>
      <w:marRight w:val="0"/>
      <w:marTop w:val="0"/>
      <w:marBottom w:val="0"/>
      <w:divBdr>
        <w:top w:val="none" w:sz="0" w:space="0" w:color="auto"/>
        <w:left w:val="none" w:sz="0" w:space="0" w:color="auto"/>
        <w:bottom w:val="none" w:sz="0" w:space="0" w:color="auto"/>
        <w:right w:val="none" w:sz="0" w:space="0" w:color="auto"/>
      </w:divBdr>
      <w:divsChild>
        <w:div w:id="134957643">
          <w:marLeft w:val="360"/>
          <w:marRight w:val="0"/>
          <w:marTop w:val="120"/>
          <w:marBottom w:val="0"/>
          <w:divBdr>
            <w:top w:val="none" w:sz="0" w:space="0" w:color="auto"/>
            <w:left w:val="none" w:sz="0" w:space="0" w:color="auto"/>
            <w:bottom w:val="none" w:sz="0" w:space="0" w:color="auto"/>
            <w:right w:val="none" w:sz="0" w:space="0" w:color="auto"/>
          </w:divBdr>
        </w:div>
        <w:div w:id="293602316">
          <w:marLeft w:val="1800"/>
          <w:marRight w:val="0"/>
          <w:marTop w:val="100"/>
          <w:marBottom w:val="0"/>
          <w:divBdr>
            <w:top w:val="none" w:sz="0" w:space="0" w:color="auto"/>
            <w:left w:val="none" w:sz="0" w:space="0" w:color="auto"/>
            <w:bottom w:val="none" w:sz="0" w:space="0" w:color="auto"/>
            <w:right w:val="none" w:sz="0" w:space="0" w:color="auto"/>
          </w:divBdr>
        </w:div>
        <w:div w:id="570426498">
          <w:marLeft w:val="1800"/>
          <w:marRight w:val="0"/>
          <w:marTop w:val="100"/>
          <w:marBottom w:val="0"/>
          <w:divBdr>
            <w:top w:val="none" w:sz="0" w:space="0" w:color="auto"/>
            <w:left w:val="none" w:sz="0" w:space="0" w:color="auto"/>
            <w:bottom w:val="none" w:sz="0" w:space="0" w:color="auto"/>
            <w:right w:val="none" w:sz="0" w:space="0" w:color="auto"/>
          </w:divBdr>
        </w:div>
        <w:div w:id="605697109">
          <w:marLeft w:val="1267"/>
          <w:marRight w:val="0"/>
          <w:marTop w:val="100"/>
          <w:marBottom w:val="0"/>
          <w:divBdr>
            <w:top w:val="none" w:sz="0" w:space="0" w:color="auto"/>
            <w:left w:val="none" w:sz="0" w:space="0" w:color="auto"/>
            <w:bottom w:val="none" w:sz="0" w:space="0" w:color="auto"/>
            <w:right w:val="none" w:sz="0" w:space="0" w:color="auto"/>
          </w:divBdr>
        </w:div>
        <w:div w:id="780804748">
          <w:marLeft w:val="1267"/>
          <w:marRight w:val="0"/>
          <w:marTop w:val="100"/>
          <w:marBottom w:val="0"/>
          <w:divBdr>
            <w:top w:val="none" w:sz="0" w:space="0" w:color="auto"/>
            <w:left w:val="none" w:sz="0" w:space="0" w:color="auto"/>
            <w:bottom w:val="none" w:sz="0" w:space="0" w:color="auto"/>
            <w:right w:val="none" w:sz="0" w:space="0" w:color="auto"/>
          </w:divBdr>
        </w:div>
        <w:div w:id="1369380334">
          <w:marLeft w:val="1267"/>
          <w:marRight w:val="0"/>
          <w:marTop w:val="100"/>
          <w:marBottom w:val="0"/>
          <w:divBdr>
            <w:top w:val="none" w:sz="0" w:space="0" w:color="auto"/>
            <w:left w:val="none" w:sz="0" w:space="0" w:color="auto"/>
            <w:bottom w:val="none" w:sz="0" w:space="0" w:color="auto"/>
            <w:right w:val="none" w:sz="0" w:space="0" w:color="auto"/>
          </w:divBdr>
        </w:div>
        <w:div w:id="1979678501">
          <w:marLeft w:val="1800"/>
          <w:marRight w:val="0"/>
          <w:marTop w:val="100"/>
          <w:marBottom w:val="0"/>
          <w:divBdr>
            <w:top w:val="none" w:sz="0" w:space="0" w:color="auto"/>
            <w:left w:val="none" w:sz="0" w:space="0" w:color="auto"/>
            <w:bottom w:val="none" w:sz="0" w:space="0" w:color="auto"/>
            <w:right w:val="none" w:sz="0" w:space="0" w:color="auto"/>
          </w:divBdr>
        </w:div>
      </w:divsChild>
    </w:div>
    <w:div w:id="1072853457">
      <w:bodyDiv w:val="1"/>
      <w:marLeft w:val="0"/>
      <w:marRight w:val="0"/>
      <w:marTop w:val="0"/>
      <w:marBottom w:val="0"/>
      <w:divBdr>
        <w:top w:val="none" w:sz="0" w:space="0" w:color="auto"/>
        <w:left w:val="none" w:sz="0" w:space="0" w:color="auto"/>
        <w:bottom w:val="none" w:sz="0" w:space="0" w:color="auto"/>
        <w:right w:val="none" w:sz="0" w:space="0" w:color="auto"/>
      </w:divBdr>
      <w:divsChild>
        <w:div w:id="1092698258">
          <w:marLeft w:val="547"/>
          <w:marRight w:val="0"/>
          <w:marTop w:val="180"/>
          <w:marBottom w:val="0"/>
          <w:divBdr>
            <w:top w:val="none" w:sz="0" w:space="0" w:color="auto"/>
            <w:left w:val="none" w:sz="0" w:space="0" w:color="auto"/>
            <w:bottom w:val="none" w:sz="0" w:space="0" w:color="auto"/>
            <w:right w:val="none" w:sz="0" w:space="0" w:color="auto"/>
          </w:divBdr>
        </w:div>
        <w:div w:id="1406956417">
          <w:marLeft w:val="547"/>
          <w:marRight w:val="0"/>
          <w:marTop w:val="180"/>
          <w:marBottom w:val="0"/>
          <w:divBdr>
            <w:top w:val="none" w:sz="0" w:space="0" w:color="auto"/>
            <w:left w:val="none" w:sz="0" w:space="0" w:color="auto"/>
            <w:bottom w:val="none" w:sz="0" w:space="0" w:color="auto"/>
            <w:right w:val="none" w:sz="0" w:space="0" w:color="auto"/>
          </w:divBdr>
        </w:div>
      </w:divsChild>
    </w:div>
    <w:div w:id="1093894065">
      <w:bodyDiv w:val="1"/>
      <w:marLeft w:val="0"/>
      <w:marRight w:val="0"/>
      <w:marTop w:val="0"/>
      <w:marBottom w:val="0"/>
      <w:divBdr>
        <w:top w:val="none" w:sz="0" w:space="0" w:color="auto"/>
        <w:left w:val="none" w:sz="0" w:space="0" w:color="auto"/>
        <w:bottom w:val="none" w:sz="0" w:space="0" w:color="auto"/>
        <w:right w:val="none" w:sz="0" w:space="0" w:color="auto"/>
      </w:divBdr>
    </w:div>
    <w:div w:id="1098257878">
      <w:bodyDiv w:val="1"/>
      <w:marLeft w:val="0"/>
      <w:marRight w:val="0"/>
      <w:marTop w:val="0"/>
      <w:marBottom w:val="0"/>
      <w:divBdr>
        <w:top w:val="none" w:sz="0" w:space="0" w:color="auto"/>
        <w:left w:val="none" w:sz="0" w:space="0" w:color="auto"/>
        <w:bottom w:val="none" w:sz="0" w:space="0" w:color="auto"/>
        <w:right w:val="none" w:sz="0" w:space="0" w:color="auto"/>
      </w:divBdr>
      <w:divsChild>
        <w:div w:id="136800460">
          <w:marLeft w:val="547"/>
          <w:marRight w:val="0"/>
          <w:marTop w:val="180"/>
          <w:marBottom w:val="0"/>
          <w:divBdr>
            <w:top w:val="none" w:sz="0" w:space="0" w:color="auto"/>
            <w:left w:val="none" w:sz="0" w:space="0" w:color="auto"/>
            <w:bottom w:val="none" w:sz="0" w:space="0" w:color="auto"/>
            <w:right w:val="none" w:sz="0" w:space="0" w:color="auto"/>
          </w:divBdr>
        </w:div>
        <w:div w:id="235865524">
          <w:marLeft w:val="547"/>
          <w:marRight w:val="0"/>
          <w:marTop w:val="180"/>
          <w:marBottom w:val="0"/>
          <w:divBdr>
            <w:top w:val="none" w:sz="0" w:space="0" w:color="auto"/>
            <w:left w:val="none" w:sz="0" w:space="0" w:color="auto"/>
            <w:bottom w:val="none" w:sz="0" w:space="0" w:color="auto"/>
            <w:right w:val="none" w:sz="0" w:space="0" w:color="auto"/>
          </w:divBdr>
        </w:div>
        <w:div w:id="871844690">
          <w:marLeft w:val="547"/>
          <w:marRight w:val="0"/>
          <w:marTop w:val="180"/>
          <w:marBottom w:val="0"/>
          <w:divBdr>
            <w:top w:val="none" w:sz="0" w:space="0" w:color="auto"/>
            <w:left w:val="none" w:sz="0" w:space="0" w:color="auto"/>
            <w:bottom w:val="none" w:sz="0" w:space="0" w:color="auto"/>
            <w:right w:val="none" w:sz="0" w:space="0" w:color="auto"/>
          </w:divBdr>
        </w:div>
        <w:div w:id="971860541">
          <w:marLeft w:val="547"/>
          <w:marRight w:val="0"/>
          <w:marTop w:val="180"/>
          <w:marBottom w:val="0"/>
          <w:divBdr>
            <w:top w:val="none" w:sz="0" w:space="0" w:color="auto"/>
            <w:left w:val="none" w:sz="0" w:space="0" w:color="auto"/>
            <w:bottom w:val="none" w:sz="0" w:space="0" w:color="auto"/>
            <w:right w:val="none" w:sz="0" w:space="0" w:color="auto"/>
          </w:divBdr>
        </w:div>
      </w:divsChild>
    </w:div>
    <w:div w:id="119133332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284842367">
      <w:bodyDiv w:val="1"/>
      <w:marLeft w:val="0"/>
      <w:marRight w:val="0"/>
      <w:marTop w:val="0"/>
      <w:marBottom w:val="0"/>
      <w:divBdr>
        <w:top w:val="none" w:sz="0" w:space="0" w:color="auto"/>
        <w:left w:val="none" w:sz="0" w:space="0" w:color="auto"/>
        <w:bottom w:val="none" w:sz="0" w:space="0" w:color="auto"/>
        <w:right w:val="none" w:sz="0" w:space="0" w:color="auto"/>
      </w:divBdr>
    </w:div>
    <w:div w:id="1331177580">
      <w:bodyDiv w:val="1"/>
      <w:marLeft w:val="0"/>
      <w:marRight w:val="0"/>
      <w:marTop w:val="0"/>
      <w:marBottom w:val="0"/>
      <w:divBdr>
        <w:top w:val="none" w:sz="0" w:space="0" w:color="auto"/>
        <w:left w:val="none" w:sz="0" w:space="0" w:color="auto"/>
        <w:bottom w:val="none" w:sz="0" w:space="0" w:color="auto"/>
        <w:right w:val="none" w:sz="0" w:space="0" w:color="auto"/>
      </w:divBdr>
      <w:divsChild>
        <w:div w:id="198054223">
          <w:marLeft w:val="1267"/>
          <w:marRight w:val="0"/>
          <w:marTop w:val="100"/>
          <w:marBottom w:val="0"/>
          <w:divBdr>
            <w:top w:val="none" w:sz="0" w:space="0" w:color="auto"/>
            <w:left w:val="none" w:sz="0" w:space="0" w:color="auto"/>
            <w:bottom w:val="none" w:sz="0" w:space="0" w:color="auto"/>
            <w:right w:val="none" w:sz="0" w:space="0" w:color="auto"/>
          </w:divBdr>
        </w:div>
        <w:div w:id="675425009">
          <w:marLeft w:val="1800"/>
          <w:marRight w:val="0"/>
          <w:marTop w:val="100"/>
          <w:marBottom w:val="0"/>
          <w:divBdr>
            <w:top w:val="none" w:sz="0" w:space="0" w:color="auto"/>
            <w:left w:val="none" w:sz="0" w:space="0" w:color="auto"/>
            <w:bottom w:val="none" w:sz="0" w:space="0" w:color="auto"/>
            <w:right w:val="none" w:sz="0" w:space="0" w:color="auto"/>
          </w:divBdr>
        </w:div>
        <w:div w:id="1175262148">
          <w:marLeft w:val="2606"/>
          <w:marRight w:val="0"/>
          <w:marTop w:val="100"/>
          <w:marBottom w:val="0"/>
          <w:divBdr>
            <w:top w:val="none" w:sz="0" w:space="0" w:color="auto"/>
            <w:left w:val="none" w:sz="0" w:space="0" w:color="auto"/>
            <w:bottom w:val="none" w:sz="0" w:space="0" w:color="auto"/>
            <w:right w:val="none" w:sz="0" w:space="0" w:color="auto"/>
          </w:divBdr>
        </w:div>
        <w:div w:id="1576941195">
          <w:marLeft w:val="360"/>
          <w:marRight w:val="0"/>
          <w:marTop w:val="120"/>
          <w:marBottom w:val="0"/>
          <w:divBdr>
            <w:top w:val="none" w:sz="0" w:space="0" w:color="auto"/>
            <w:left w:val="none" w:sz="0" w:space="0" w:color="auto"/>
            <w:bottom w:val="none" w:sz="0" w:space="0" w:color="auto"/>
            <w:right w:val="none" w:sz="0" w:space="0" w:color="auto"/>
          </w:divBdr>
        </w:div>
        <w:div w:id="1719816706">
          <w:marLeft w:val="1800"/>
          <w:marRight w:val="0"/>
          <w:marTop w:val="100"/>
          <w:marBottom w:val="0"/>
          <w:divBdr>
            <w:top w:val="none" w:sz="0" w:space="0" w:color="auto"/>
            <w:left w:val="none" w:sz="0" w:space="0" w:color="auto"/>
            <w:bottom w:val="none" w:sz="0" w:space="0" w:color="auto"/>
            <w:right w:val="none" w:sz="0" w:space="0" w:color="auto"/>
          </w:divBdr>
        </w:div>
      </w:divsChild>
    </w:div>
    <w:div w:id="1348823092">
      <w:bodyDiv w:val="1"/>
      <w:marLeft w:val="0"/>
      <w:marRight w:val="0"/>
      <w:marTop w:val="0"/>
      <w:marBottom w:val="0"/>
      <w:divBdr>
        <w:top w:val="none" w:sz="0" w:space="0" w:color="auto"/>
        <w:left w:val="none" w:sz="0" w:space="0" w:color="auto"/>
        <w:bottom w:val="none" w:sz="0" w:space="0" w:color="auto"/>
        <w:right w:val="none" w:sz="0" w:space="0" w:color="auto"/>
      </w:divBdr>
    </w:div>
    <w:div w:id="1450587676">
      <w:bodyDiv w:val="1"/>
      <w:marLeft w:val="0"/>
      <w:marRight w:val="0"/>
      <w:marTop w:val="0"/>
      <w:marBottom w:val="0"/>
      <w:divBdr>
        <w:top w:val="none" w:sz="0" w:space="0" w:color="auto"/>
        <w:left w:val="none" w:sz="0" w:space="0" w:color="auto"/>
        <w:bottom w:val="none" w:sz="0" w:space="0" w:color="auto"/>
        <w:right w:val="none" w:sz="0" w:space="0" w:color="auto"/>
      </w:divBdr>
    </w:div>
    <w:div w:id="1513252824">
      <w:bodyDiv w:val="1"/>
      <w:marLeft w:val="0"/>
      <w:marRight w:val="0"/>
      <w:marTop w:val="0"/>
      <w:marBottom w:val="0"/>
      <w:divBdr>
        <w:top w:val="none" w:sz="0" w:space="0" w:color="auto"/>
        <w:left w:val="none" w:sz="0" w:space="0" w:color="auto"/>
        <w:bottom w:val="none" w:sz="0" w:space="0" w:color="auto"/>
        <w:right w:val="none" w:sz="0" w:space="0" w:color="auto"/>
      </w:divBdr>
    </w:div>
    <w:div w:id="1579558691">
      <w:bodyDiv w:val="1"/>
      <w:marLeft w:val="0"/>
      <w:marRight w:val="0"/>
      <w:marTop w:val="0"/>
      <w:marBottom w:val="0"/>
      <w:divBdr>
        <w:top w:val="none" w:sz="0" w:space="0" w:color="auto"/>
        <w:left w:val="none" w:sz="0" w:space="0" w:color="auto"/>
        <w:bottom w:val="none" w:sz="0" w:space="0" w:color="auto"/>
        <w:right w:val="none" w:sz="0" w:space="0" w:color="auto"/>
      </w:divBdr>
      <w:divsChild>
        <w:div w:id="235627651">
          <w:marLeft w:val="1800"/>
          <w:marRight w:val="0"/>
          <w:marTop w:val="100"/>
          <w:marBottom w:val="0"/>
          <w:divBdr>
            <w:top w:val="none" w:sz="0" w:space="0" w:color="auto"/>
            <w:left w:val="none" w:sz="0" w:space="0" w:color="auto"/>
            <w:bottom w:val="none" w:sz="0" w:space="0" w:color="auto"/>
            <w:right w:val="none" w:sz="0" w:space="0" w:color="auto"/>
          </w:divBdr>
        </w:div>
        <w:div w:id="370426782">
          <w:marLeft w:val="1267"/>
          <w:marRight w:val="0"/>
          <w:marTop w:val="100"/>
          <w:marBottom w:val="0"/>
          <w:divBdr>
            <w:top w:val="none" w:sz="0" w:space="0" w:color="auto"/>
            <w:left w:val="none" w:sz="0" w:space="0" w:color="auto"/>
            <w:bottom w:val="none" w:sz="0" w:space="0" w:color="auto"/>
            <w:right w:val="none" w:sz="0" w:space="0" w:color="auto"/>
          </w:divBdr>
        </w:div>
        <w:div w:id="949817041">
          <w:marLeft w:val="1800"/>
          <w:marRight w:val="0"/>
          <w:marTop w:val="100"/>
          <w:marBottom w:val="0"/>
          <w:divBdr>
            <w:top w:val="none" w:sz="0" w:space="0" w:color="auto"/>
            <w:left w:val="none" w:sz="0" w:space="0" w:color="auto"/>
            <w:bottom w:val="none" w:sz="0" w:space="0" w:color="auto"/>
            <w:right w:val="none" w:sz="0" w:space="0" w:color="auto"/>
          </w:divBdr>
        </w:div>
        <w:div w:id="993727335">
          <w:marLeft w:val="1800"/>
          <w:marRight w:val="0"/>
          <w:marTop w:val="100"/>
          <w:marBottom w:val="0"/>
          <w:divBdr>
            <w:top w:val="none" w:sz="0" w:space="0" w:color="auto"/>
            <w:left w:val="none" w:sz="0" w:space="0" w:color="auto"/>
            <w:bottom w:val="none" w:sz="0" w:space="0" w:color="auto"/>
            <w:right w:val="none" w:sz="0" w:space="0" w:color="auto"/>
          </w:divBdr>
        </w:div>
        <w:div w:id="1110277290">
          <w:marLeft w:val="1267"/>
          <w:marRight w:val="0"/>
          <w:marTop w:val="100"/>
          <w:marBottom w:val="0"/>
          <w:divBdr>
            <w:top w:val="none" w:sz="0" w:space="0" w:color="auto"/>
            <w:left w:val="none" w:sz="0" w:space="0" w:color="auto"/>
            <w:bottom w:val="none" w:sz="0" w:space="0" w:color="auto"/>
            <w:right w:val="none" w:sz="0" w:space="0" w:color="auto"/>
          </w:divBdr>
        </w:div>
        <w:div w:id="1122727524">
          <w:marLeft w:val="360"/>
          <w:marRight w:val="0"/>
          <w:marTop w:val="120"/>
          <w:marBottom w:val="0"/>
          <w:divBdr>
            <w:top w:val="none" w:sz="0" w:space="0" w:color="auto"/>
            <w:left w:val="none" w:sz="0" w:space="0" w:color="auto"/>
            <w:bottom w:val="none" w:sz="0" w:space="0" w:color="auto"/>
            <w:right w:val="none" w:sz="0" w:space="0" w:color="auto"/>
          </w:divBdr>
        </w:div>
        <w:div w:id="1989629915">
          <w:marLeft w:val="1267"/>
          <w:marRight w:val="0"/>
          <w:marTop w:val="100"/>
          <w:marBottom w:val="0"/>
          <w:divBdr>
            <w:top w:val="none" w:sz="0" w:space="0" w:color="auto"/>
            <w:left w:val="none" w:sz="0" w:space="0" w:color="auto"/>
            <w:bottom w:val="none" w:sz="0" w:space="0" w:color="auto"/>
            <w:right w:val="none" w:sz="0" w:space="0" w:color="auto"/>
          </w:divBdr>
        </w:div>
      </w:divsChild>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785492486">
      <w:bodyDiv w:val="1"/>
      <w:marLeft w:val="0"/>
      <w:marRight w:val="0"/>
      <w:marTop w:val="0"/>
      <w:marBottom w:val="0"/>
      <w:divBdr>
        <w:top w:val="none" w:sz="0" w:space="0" w:color="auto"/>
        <w:left w:val="none" w:sz="0" w:space="0" w:color="auto"/>
        <w:bottom w:val="none" w:sz="0" w:space="0" w:color="auto"/>
        <w:right w:val="none" w:sz="0" w:space="0" w:color="auto"/>
      </w:divBdr>
    </w:div>
    <w:div w:id="1808283320">
      <w:bodyDiv w:val="1"/>
      <w:marLeft w:val="0"/>
      <w:marRight w:val="0"/>
      <w:marTop w:val="0"/>
      <w:marBottom w:val="0"/>
      <w:divBdr>
        <w:top w:val="none" w:sz="0" w:space="0" w:color="auto"/>
        <w:left w:val="none" w:sz="0" w:space="0" w:color="auto"/>
        <w:bottom w:val="none" w:sz="0" w:space="0" w:color="auto"/>
        <w:right w:val="none" w:sz="0" w:space="0" w:color="auto"/>
      </w:divBdr>
    </w:div>
    <w:div w:id="1899976052">
      <w:bodyDiv w:val="1"/>
      <w:marLeft w:val="0"/>
      <w:marRight w:val="0"/>
      <w:marTop w:val="0"/>
      <w:marBottom w:val="0"/>
      <w:divBdr>
        <w:top w:val="none" w:sz="0" w:space="0" w:color="auto"/>
        <w:left w:val="none" w:sz="0" w:space="0" w:color="auto"/>
        <w:bottom w:val="none" w:sz="0" w:space="0" w:color="auto"/>
        <w:right w:val="none" w:sz="0" w:space="0" w:color="auto"/>
      </w:divBdr>
    </w:div>
    <w:div w:id="1934583244">
      <w:bodyDiv w:val="1"/>
      <w:marLeft w:val="0"/>
      <w:marRight w:val="0"/>
      <w:marTop w:val="0"/>
      <w:marBottom w:val="0"/>
      <w:divBdr>
        <w:top w:val="none" w:sz="0" w:space="0" w:color="auto"/>
        <w:left w:val="none" w:sz="0" w:space="0" w:color="auto"/>
        <w:bottom w:val="none" w:sz="0" w:space="0" w:color="auto"/>
        <w:right w:val="none" w:sz="0" w:space="0" w:color="auto"/>
      </w:divBdr>
    </w:div>
    <w:div w:id="1969117511">
      <w:bodyDiv w:val="1"/>
      <w:marLeft w:val="0"/>
      <w:marRight w:val="0"/>
      <w:marTop w:val="0"/>
      <w:marBottom w:val="0"/>
      <w:divBdr>
        <w:top w:val="none" w:sz="0" w:space="0" w:color="auto"/>
        <w:left w:val="none" w:sz="0" w:space="0" w:color="auto"/>
        <w:bottom w:val="none" w:sz="0" w:space="0" w:color="auto"/>
        <w:right w:val="none" w:sz="0" w:space="0" w:color="auto"/>
      </w:divBdr>
    </w:div>
    <w:div w:id="2029598779">
      <w:bodyDiv w:val="1"/>
      <w:marLeft w:val="0"/>
      <w:marRight w:val="0"/>
      <w:marTop w:val="0"/>
      <w:marBottom w:val="0"/>
      <w:divBdr>
        <w:top w:val="none" w:sz="0" w:space="0" w:color="auto"/>
        <w:left w:val="none" w:sz="0" w:space="0" w:color="auto"/>
        <w:bottom w:val="none" w:sz="0" w:space="0" w:color="auto"/>
        <w:right w:val="none" w:sz="0" w:space="0" w:color="auto"/>
      </w:divBdr>
      <w:divsChild>
        <w:div w:id="1969703966">
          <w:marLeft w:val="360"/>
          <w:marRight w:val="0"/>
          <w:marTop w:val="200"/>
          <w:marBottom w:val="0"/>
          <w:divBdr>
            <w:top w:val="none" w:sz="0" w:space="0" w:color="auto"/>
            <w:left w:val="none" w:sz="0" w:space="0" w:color="auto"/>
            <w:bottom w:val="none" w:sz="0" w:space="0" w:color="auto"/>
            <w:right w:val="none" w:sz="0" w:space="0" w:color="auto"/>
          </w:divBdr>
        </w:div>
        <w:div w:id="1523787603">
          <w:marLeft w:val="1080"/>
          <w:marRight w:val="0"/>
          <w:marTop w:val="100"/>
          <w:marBottom w:val="0"/>
          <w:divBdr>
            <w:top w:val="none" w:sz="0" w:space="0" w:color="auto"/>
            <w:left w:val="none" w:sz="0" w:space="0" w:color="auto"/>
            <w:bottom w:val="none" w:sz="0" w:space="0" w:color="auto"/>
            <w:right w:val="none" w:sz="0" w:space="0" w:color="auto"/>
          </w:divBdr>
        </w:div>
        <w:div w:id="1955937718">
          <w:marLeft w:val="1080"/>
          <w:marRight w:val="0"/>
          <w:marTop w:val="100"/>
          <w:marBottom w:val="0"/>
          <w:divBdr>
            <w:top w:val="none" w:sz="0" w:space="0" w:color="auto"/>
            <w:left w:val="none" w:sz="0" w:space="0" w:color="auto"/>
            <w:bottom w:val="none" w:sz="0" w:space="0" w:color="auto"/>
            <w:right w:val="none" w:sz="0" w:space="0" w:color="auto"/>
          </w:divBdr>
        </w:div>
      </w:divsChild>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4402624">
      <w:bodyDiv w:val="1"/>
      <w:marLeft w:val="0"/>
      <w:marRight w:val="0"/>
      <w:marTop w:val="0"/>
      <w:marBottom w:val="0"/>
      <w:divBdr>
        <w:top w:val="none" w:sz="0" w:space="0" w:color="auto"/>
        <w:left w:val="none" w:sz="0" w:space="0" w:color="auto"/>
        <w:bottom w:val="none" w:sz="0" w:space="0" w:color="auto"/>
        <w:right w:val="none" w:sz="0" w:space="0" w:color="auto"/>
      </w:divBdr>
      <w:divsChild>
        <w:div w:id="422192901">
          <w:marLeft w:val="1166"/>
          <w:marRight w:val="0"/>
          <w:marTop w:val="58"/>
          <w:marBottom w:val="0"/>
          <w:divBdr>
            <w:top w:val="none" w:sz="0" w:space="0" w:color="auto"/>
            <w:left w:val="none" w:sz="0" w:space="0" w:color="auto"/>
            <w:bottom w:val="none" w:sz="0" w:space="0" w:color="auto"/>
            <w:right w:val="none" w:sz="0" w:space="0" w:color="auto"/>
          </w:divBdr>
        </w:div>
      </w:divsChild>
    </w:div>
    <w:div w:id="2058778226">
      <w:bodyDiv w:val="1"/>
      <w:marLeft w:val="0"/>
      <w:marRight w:val="0"/>
      <w:marTop w:val="0"/>
      <w:marBottom w:val="0"/>
      <w:divBdr>
        <w:top w:val="none" w:sz="0" w:space="0" w:color="auto"/>
        <w:left w:val="none" w:sz="0" w:space="0" w:color="auto"/>
        <w:bottom w:val="none" w:sz="0" w:space="0" w:color="auto"/>
        <w:right w:val="none" w:sz="0" w:space="0" w:color="auto"/>
      </w:divBdr>
    </w:div>
    <w:div w:id="2118602349">
      <w:bodyDiv w:val="1"/>
      <w:marLeft w:val="0"/>
      <w:marRight w:val="0"/>
      <w:marTop w:val="0"/>
      <w:marBottom w:val="0"/>
      <w:divBdr>
        <w:top w:val="none" w:sz="0" w:space="0" w:color="auto"/>
        <w:left w:val="none" w:sz="0" w:space="0" w:color="auto"/>
        <w:bottom w:val="none" w:sz="0" w:space="0" w:color="auto"/>
        <w:right w:val="none" w:sz="0" w:space="0" w:color="auto"/>
      </w:divBdr>
      <w:divsChild>
        <w:div w:id="354816651">
          <w:marLeft w:val="1800"/>
          <w:marRight w:val="0"/>
          <w:marTop w:val="100"/>
          <w:marBottom w:val="0"/>
          <w:divBdr>
            <w:top w:val="none" w:sz="0" w:space="0" w:color="auto"/>
            <w:left w:val="none" w:sz="0" w:space="0" w:color="auto"/>
            <w:bottom w:val="none" w:sz="0" w:space="0" w:color="auto"/>
            <w:right w:val="none" w:sz="0" w:space="0" w:color="auto"/>
          </w:divBdr>
        </w:div>
        <w:div w:id="1212424743">
          <w:marLeft w:val="2606"/>
          <w:marRight w:val="0"/>
          <w:marTop w:val="100"/>
          <w:marBottom w:val="0"/>
          <w:divBdr>
            <w:top w:val="none" w:sz="0" w:space="0" w:color="auto"/>
            <w:left w:val="none" w:sz="0" w:space="0" w:color="auto"/>
            <w:bottom w:val="none" w:sz="0" w:space="0" w:color="auto"/>
            <w:right w:val="none" w:sz="0" w:space="0" w:color="auto"/>
          </w:divBdr>
        </w:div>
        <w:div w:id="1385758920">
          <w:marLeft w:val="1800"/>
          <w:marRight w:val="0"/>
          <w:marTop w:val="100"/>
          <w:marBottom w:val="0"/>
          <w:divBdr>
            <w:top w:val="none" w:sz="0" w:space="0" w:color="auto"/>
            <w:left w:val="none" w:sz="0" w:space="0" w:color="auto"/>
            <w:bottom w:val="none" w:sz="0" w:space="0" w:color="auto"/>
            <w:right w:val="none" w:sz="0" w:space="0" w:color="auto"/>
          </w:divBdr>
        </w:div>
        <w:div w:id="1700006334">
          <w:marLeft w:val="1267"/>
          <w:marRight w:val="0"/>
          <w:marTop w:val="100"/>
          <w:marBottom w:val="0"/>
          <w:divBdr>
            <w:top w:val="none" w:sz="0" w:space="0" w:color="auto"/>
            <w:left w:val="none" w:sz="0" w:space="0" w:color="auto"/>
            <w:bottom w:val="none" w:sz="0" w:space="0" w:color="auto"/>
            <w:right w:val="none" w:sz="0" w:space="0" w:color="auto"/>
          </w:divBdr>
        </w:div>
      </w:divsChild>
    </w:div>
    <w:div w:id="2125734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A208DA-ECFC-41B8-8C40-CAF7EDF77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25</Pages>
  <Words>12124</Words>
  <Characters>69111</Characters>
  <Application>Microsoft Office Word</Application>
  <DocSecurity>0</DocSecurity>
  <Lines>575</Lines>
  <Paragraphs>162</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81073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Feiyongqiang-b</cp:lastModifiedBy>
  <cp:revision>4</cp:revision>
  <dcterms:created xsi:type="dcterms:W3CDTF">2023-08-11T10:42:00Z</dcterms:created>
  <dcterms:modified xsi:type="dcterms:W3CDTF">2023-08-11T11:46:00Z</dcterms:modified>
</cp:coreProperties>
</file>