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BB59E" w14:textId="1F298C9E" w:rsidR="00B75FB4" w:rsidRPr="00622E45" w:rsidRDefault="00B75FB4" w:rsidP="00B75FB4">
      <w:pPr>
        <w:tabs>
          <w:tab w:val="center" w:pos="4536"/>
          <w:tab w:val="right" w:pos="7938"/>
          <w:tab w:val="right" w:pos="9639"/>
        </w:tabs>
        <w:ind w:right="2"/>
        <w:rPr>
          <w:rFonts w:ascii="Arial" w:hAnsi="Arial" w:cs="Arial"/>
          <w:b/>
          <w:bCs/>
          <w:sz w:val="20"/>
          <w:szCs w:val="20"/>
        </w:rPr>
      </w:pPr>
      <w:bookmarkStart w:id="0" w:name="_Hlk117841894"/>
      <w:bookmarkStart w:id="1" w:name="_Hlk495298459"/>
      <w:r w:rsidRPr="00622E45">
        <w:rPr>
          <w:rFonts w:ascii="Arial" w:hAnsi="Arial" w:cs="Arial"/>
          <w:b/>
          <w:bCs/>
          <w:sz w:val="20"/>
          <w:szCs w:val="20"/>
        </w:rPr>
        <w:t>3GPP TSG RAN WG1 #11</w:t>
      </w:r>
      <w:r w:rsidR="00783F8A">
        <w:rPr>
          <w:rFonts w:ascii="Arial" w:hAnsi="Arial" w:cs="Arial"/>
          <w:b/>
          <w:bCs/>
          <w:sz w:val="20"/>
          <w:szCs w:val="20"/>
        </w:rPr>
        <w:t>4</w:t>
      </w:r>
      <w:r w:rsidRPr="00622E45">
        <w:rPr>
          <w:rFonts w:ascii="Arial" w:hAnsi="Arial" w:cs="Arial"/>
          <w:b/>
          <w:bCs/>
          <w:sz w:val="20"/>
          <w:szCs w:val="20"/>
        </w:rPr>
        <w:tab/>
      </w:r>
      <w:r w:rsidRPr="00622E45">
        <w:rPr>
          <w:rFonts w:ascii="Arial" w:hAnsi="Arial" w:cs="Arial"/>
          <w:b/>
          <w:bCs/>
          <w:sz w:val="20"/>
          <w:szCs w:val="20"/>
        </w:rPr>
        <w:tab/>
      </w:r>
      <w:r w:rsidRPr="00622E45">
        <w:rPr>
          <w:rFonts w:ascii="Arial" w:hAnsi="Arial" w:cs="Arial"/>
          <w:b/>
          <w:bCs/>
          <w:sz w:val="20"/>
          <w:szCs w:val="20"/>
        </w:rPr>
        <w:tab/>
      </w:r>
      <w:r w:rsidR="00DC42F3" w:rsidRPr="00DC42F3">
        <w:rPr>
          <w:rFonts w:ascii="Arial" w:hAnsi="Arial" w:cs="Arial"/>
          <w:b/>
          <w:bCs/>
          <w:sz w:val="20"/>
          <w:szCs w:val="20"/>
        </w:rPr>
        <w:t>R1-2306881</w:t>
      </w:r>
    </w:p>
    <w:p w14:paraId="52934038" w14:textId="3B431158" w:rsidR="00B75FB4" w:rsidRPr="00622E45" w:rsidRDefault="00783F8A" w:rsidP="00B75FB4">
      <w:pPr>
        <w:tabs>
          <w:tab w:val="center" w:pos="4536"/>
          <w:tab w:val="right" w:pos="9072"/>
        </w:tabs>
        <w:rPr>
          <w:rFonts w:ascii="Arial" w:eastAsia="ＭＳ 明朝" w:hAnsi="Arial" w:cs="Arial"/>
          <w:b/>
          <w:bCs/>
          <w:sz w:val="20"/>
          <w:szCs w:val="20"/>
          <w:lang w:eastAsia="ja-JP"/>
        </w:rPr>
      </w:pPr>
      <w:r w:rsidRPr="00783F8A">
        <w:rPr>
          <w:rFonts w:ascii="Arial" w:eastAsia="ＭＳ 明朝" w:hAnsi="Arial" w:cs="Arial"/>
          <w:b/>
          <w:bCs/>
          <w:sz w:val="20"/>
          <w:szCs w:val="20"/>
          <w:lang w:eastAsia="ja-JP"/>
        </w:rPr>
        <w:t>Toulouse, France, August 21st – August 25th, 2023</w:t>
      </w:r>
    </w:p>
    <w:p w14:paraId="76138BAB" w14:textId="77777777" w:rsidR="00B75FB4" w:rsidRPr="0052548E" w:rsidRDefault="00B75FB4" w:rsidP="00B75FB4">
      <w:pPr>
        <w:rPr>
          <w:szCs w:val="20"/>
        </w:rPr>
      </w:pPr>
    </w:p>
    <w:bookmarkEnd w:id="0"/>
    <w:p w14:paraId="5246150E" w14:textId="77777777" w:rsidR="00622E45" w:rsidRPr="00183562" w:rsidRDefault="00622E45" w:rsidP="00622E45">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65A29E57" w14:textId="77777777" w:rsidR="00622E45" w:rsidRPr="00F614DE" w:rsidRDefault="00622E45" w:rsidP="00622E45">
      <w:pPr>
        <w:pStyle w:val="TdocHeader2"/>
        <w:snapToGrid w:val="0"/>
        <w:jc w:val="left"/>
        <w:rPr>
          <w:rFonts w:eastAsia="ＭＳ 明朝"/>
          <w:b w:val="0"/>
          <w:sz w:val="20"/>
          <w:lang w:eastAsia="ja-JP"/>
        </w:rPr>
      </w:pPr>
      <w:r w:rsidRPr="00183562">
        <w:rPr>
          <w:sz w:val="20"/>
        </w:rPr>
        <w:t xml:space="preserve">Title: </w:t>
      </w:r>
      <w:r w:rsidRPr="00183562">
        <w:rPr>
          <w:sz w:val="20"/>
        </w:rPr>
        <w:tab/>
      </w:r>
      <w:r>
        <w:rPr>
          <w:b w:val="0"/>
          <w:sz w:val="20"/>
        </w:rPr>
        <w:t>Discussion on g</w:t>
      </w:r>
      <w:r w:rsidRPr="00645A52">
        <w:rPr>
          <w:b w:val="0"/>
          <w:sz w:val="20"/>
        </w:rPr>
        <w:t>eneral aspects of AI/ML framework</w:t>
      </w:r>
    </w:p>
    <w:p w14:paraId="2AA14ACB" w14:textId="77777777" w:rsidR="00622E45" w:rsidRPr="0081369B" w:rsidRDefault="00622E45" w:rsidP="00622E45">
      <w:pPr>
        <w:snapToGrid w:val="0"/>
        <w:rPr>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Pr>
          <w:rFonts w:ascii="Arial" w:hAnsi="Arial"/>
          <w:lang w:eastAsia="ja-JP"/>
        </w:rPr>
        <w:t>9.2.1</w:t>
      </w:r>
    </w:p>
    <w:p w14:paraId="71A21B95" w14:textId="17338E55" w:rsidR="00B75FB4" w:rsidRPr="00090336" w:rsidRDefault="00622E45" w:rsidP="00090336">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31392552" w14:textId="73541901" w:rsidR="00B75FB4" w:rsidRPr="00160240" w:rsidRDefault="00B75FB4" w:rsidP="00B42397">
      <w:pPr>
        <w:rPr>
          <w:rFonts w:eastAsia="ＭＳ 明朝"/>
          <w:b/>
          <w:bCs/>
          <w:sz w:val="24"/>
          <w:szCs w:val="24"/>
          <w:lang w:eastAsia="ja-JP"/>
        </w:rPr>
      </w:pPr>
    </w:p>
    <w:p w14:paraId="495D0BBF" w14:textId="77777777" w:rsidR="00160240" w:rsidRPr="0020685A" w:rsidRDefault="00160240">
      <w:pPr>
        <w:pStyle w:val="1"/>
        <w:numPr>
          <w:ilvl w:val="0"/>
          <w:numId w:val="17"/>
        </w:numPr>
        <w:pBdr>
          <w:top w:val="single" w:sz="12" w:space="4" w:color="auto"/>
        </w:pBdr>
        <w:tabs>
          <w:tab w:val="clear" w:pos="4969"/>
          <w:tab w:val="num" w:pos="426"/>
        </w:tabs>
        <w:snapToGrid w:val="0"/>
        <w:spacing w:beforeLines="100" w:afterLines="50" w:after="120"/>
        <w:ind w:left="425" w:hanging="425"/>
        <w:rPr>
          <w:szCs w:val="36"/>
          <w:lang w:eastAsia="zh-CN"/>
        </w:rPr>
      </w:pPr>
      <w:r w:rsidRPr="0020685A">
        <w:rPr>
          <w:szCs w:val="36"/>
        </w:rPr>
        <w:t>Introduction</w:t>
      </w:r>
    </w:p>
    <w:p w14:paraId="060FE24D" w14:textId="4E23E9C6" w:rsidR="007A3655" w:rsidRPr="001A47F1" w:rsidRDefault="00160240" w:rsidP="00160240">
      <w:pPr>
        <w:widowControl w:val="0"/>
        <w:snapToGrid w:val="0"/>
        <w:spacing w:afterLines="50" w:after="120"/>
        <w:rPr>
          <w:rFonts w:eastAsia="ＭＳ 明朝"/>
          <w:lang w:eastAsia="ja-JP"/>
        </w:rPr>
      </w:pPr>
      <w:r>
        <w:rPr>
          <w:lang w:eastAsia="ja-JP"/>
        </w:rPr>
        <w:t xml:space="preserve">A study item “Study on Artificial Intelligence and Machine Learning for NR air-interface” has been approved for Rel.18 [1]. </w:t>
      </w:r>
    </w:p>
    <w:p w14:paraId="21183CF1" w14:textId="728CD961" w:rsidR="00160240" w:rsidRPr="00FB545D" w:rsidRDefault="00036BEF" w:rsidP="00160240">
      <w:pPr>
        <w:widowControl w:val="0"/>
        <w:snapToGrid w:val="0"/>
        <w:spacing w:afterLines="50" w:after="120"/>
        <w:rPr>
          <w:rFonts w:eastAsia="ＭＳ 明朝"/>
          <w:lang w:eastAsia="ja-JP"/>
        </w:rPr>
      </w:pPr>
      <w:r>
        <w:rPr>
          <w:rFonts w:eastAsia="ＭＳ 明朝"/>
          <w:lang w:eastAsia="ja-JP"/>
        </w:rPr>
        <w:t>T</w:t>
      </w:r>
      <w:r w:rsidR="009152F9">
        <w:rPr>
          <w:lang w:eastAsia="ja-JP"/>
        </w:rPr>
        <w:t>his document d</w:t>
      </w:r>
      <w:r w:rsidR="003F5373">
        <w:rPr>
          <w:lang w:eastAsia="ja-JP"/>
        </w:rPr>
        <w:t xml:space="preserve">escribes our view on </w:t>
      </w:r>
      <w:r w:rsidR="009152F9">
        <w:rPr>
          <w:lang w:eastAsia="ja-JP"/>
        </w:rPr>
        <w:t>general aspects of AI/ML framework.</w:t>
      </w:r>
      <w:r w:rsidR="00FB545D">
        <w:rPr>
          <w:rFonts w:eastAsia="ＭＳ 明朝" w:hint="eastAsia"/>
          <w:lang w:eastAsia="ja-JP"/>
        </w:rPr>
        <w:t xml:space="preserve"> </w:t>
      </w:r>
      <w:r w:rsidR="00160240">
        <w:rPr>
          <w:rFonts w:hint="eastAsia"/>
          <w:lang w:eastAsia="ja-JP"/>
        </w:rPr>
        <w:t>T</w:t>
      </w:r>
      <w:r w:rsidR="00160240">
        <w:rPr>
          <w:lang w:eastAsia="ja-JP"/>
        </w:rPr>
        <w:t>he agreement in the past meeting is described in Annex.</w:t>
      </w:r>
    </w:p>
    <w:p w14:paraId="7C501F17" w14:textId="28C5AC91" w:rsidR="00490C58" w:rsidRDefault="00490C58" w:rsidP="00B42397">
      <w:pPr>
        <w:rPr>
          <w:rFonts w:eastAsia="ＭＳ 明朝"/>
          <w:b/>
          <w:bCs/>
          <w:sz w:val="24"/>
          <w:szCs w:val="24"/>
          <w:lang w:eastAsia="ja-JP"/>
        </w:rPr>
      </w:pPr>
    </w:p>
    <w:p w14:paraId="4D7CB865" w14:textId="77777777" w:rsidR="00160240" w:rsidRDefault="00160240">
      <w:pPr>
        <w:pStyle w:val="1"/>
        <w:numPr>
          <w:ilvl w:val="0"/>
          <w:numId w:val="17"/>
        </w:numPr>
        <w:tabs>
          <w:tab w:val="clear" w:pos="4969"/>
          <w:tab w:val="num" w:pos="426"/>
        </w:tabs>
        <w:snapToGrid w:val="0"/>
        <w:spacing w:beforeLines="100" w:afterLines="50" w:after="120"/>
        <w:ind w:left="426" w:hanging="426"/>
        <w:rPr>
          <w:lang w:val="en-US" w:eastAsia="ja-JP"/>
        </w:rPr>
      </w:pPr>
      <w:r>
        <w:rPr>
          <w:lang w:val="en-US" w:eastAsia="ja-JP"/>
        </w:rPr>
        <w:t>Discussion</w:t>
      </w:r>
    </w:p>
    <w:p w14:paraId="020D1C34" w14:textId="0BF78DB1" w:rsidR="00380BB5" w:rsidRDefault="00380BB5" w:rsidP="00380BB5">
      <w:pPr>
        <w:rPr>
          <w:rFonts w:eastAsia="ＭＳ 明朝"/>
          <w:b/>
          <w:bCs/>
          <w:sz w:val="24"/>
          <w:szCs w:val="24"/>
          <w:u w:val="single"/>
          <w:lang w:eastAsia="ja-JP"/>
        </w:rPr>
      </w:pPr>
    </w:p>
    <w:p w14:paraId="3109E15E" w14:textId="18DB26B7" w:rsidR="00564E39" w:rsidRDefault="00F20D9C" w:rsidP="00380BB5">
      <w:pPr>
        <w:rPr>
          <w:rFonts w:eastAsia="ＭＳ 明朝"/>
          <w:b/>
          <w:bCs/>
          <w:sz w:val="24"/>
          <w:szCs w:val="24"/>
          <w:u w:val="single"/>
          <w:lang w:eastAsia="ja-JP"/>
        </w:rPr>
      </w:pPr>
      <w:r>
        <w:rPr>
          <w:rFonts w:eastAsia="ＭＳ 明朝"/>
          <w:b/>
          <w:bCs/>
          <w:sz w:val="24"/>
          <w:szCs w:val="24"/>
          <w:u w:val="single"/>
          <w:lang w:eastAsia="ja-JP"/>
        </w:rPr>
        <w:t>A</w:t>
      </w:r>
      <w:r w:rsidR="003F5075" w:rsidRPr="003F5075">
        <w:rPr>
          <w:rFonts w:eastAsia="ＭＳ 明朝"/>
          <w:b/>
          <w:bCs/>
          <w:sz w:val="24"/>
          <w:szCs w:val="24"/>
          <w:u w:val="single"/>
          <w:lang w:eastAsia="ja-JP"/>
        </w:rPr>
        <w:t xml:space="preserve">dditional conditions </w:t>
      </w:r>
      <w:r w:rsidR="003F5075">
        <w:rPr>
          <w:rFonts w:eastAsia="ＭＳ 明朝"/>
          <w:b/>
          <w:bCs/>
          <w:sz w:val="24"/>
          <w:szCs w:val="24"/>
          <w:u w:val="single"/>
          <w:lang w:eastAsia="ja-JP"/>
        </w:rPr>
        <w:t xml:space="preserve">and </w:t>
      </w:r>
      <w:r w:rsidRPr="00F20D9C">
        <w:rPr>
          <w:rFonts w:eastAsia="ＭＳ 明朝"/>
          <w:b/>
          <w:bCs/>
          <w:sz w:val="24"/>
          <w:szCs w:val="24"/>
          <w:u w:val="single"/>
          <w:lang w:eastAsia="ja-JP"/>
        </w:rPr>
        <w:t>assistance information</w:t>
      </w:r>
      <w:r w:rsidR="00DA21AB">
        <w:rPr>
          <w:rFonts w:eastAsia="ＭＳ 明朝"/>
          <w:b/>
          <w:bCs/>
          <w:sz w:val="24"/>
          <w:szCs w:val="24"/>
          <w:u w:val="single"/>
          <w:lang w:eastAsia="ja-JP"/>
        </w:rPr>
        <w:t xml:space="preserve"> for </w:t>
      </w:r>
      <w:r w:rsidR="00DA21AB" w:rsidRPr="00DA21AB">
        <w:rPr>
          <w:rFonts w:eastAsia="ＭＳ 明朝"/>
          <w:b/>
          <w:bCs/>
          <w:sz w:val="24"/>
          <w:szCs w:val="24"/>
          <w:u w:val="single"/>
          <w:lang w:eastAsia="ja-JP"/>
        </w:rPr>
        <w:t>functionality-based LCM</w:t>
      </w:r>
    </w:p>
    <w:p w14:paraId="1F0FCBF9" w14:textId="77777777" w:rsidR="00F20D9C" w:rsidRDefault="00F20D9C" w:rsidP="00F20D9C">
      <w:pPr>
        <w:widowControl w:val="0"/>
        <w:snapToGrid w:val="0"/>
        <w:spacing w:afterLines="50" w:after="120"/>
        <w:rPr>
          <w:rFonts w:eastAsia="ＭＳ 明朝"/>
          <w:b/>
          <w:bCs/>
          <w:sz w:val="24"/>
          <w:szCs w:val="24"/>
          <w:u w:val="single"/>
          <w:lang w:eastAsia="ja-JP"/>
        </w:rPr>
      </w:pPr>
    </w:p>
    <w:p w14:paraId="16764C2D" w14:textId="7D219026" w:rsidR="008943B0" w:rsidRPr="00F20D9C" w:rsidRDefault="008943B0" w:rsidP="00F20D9C">
      <w:pPr>
        <w:widowControl w:val="0"/>
        <w:snapToGrid w:val="0"/>
        <w:spacing w:afterLines="50" w:after="120"/>
        <w:rPr>
          <w:rFonts w:eastAsia="ＭＳ 明朝"/>
          <w:lang w:eastAsia="ja-JP"/>
        </w:rPr>
      </w:pPr>
      <w:r w:rsidRPr="00F20D9C">
        <w:rPr>
          <w:lang w:eastAsia="ja-JP"/>
        </w:rPr>
        <w:t xml:space="preserve">Following was discussed </w:t>
      </w:r>
      <w:r w:rsidR="00F20D9C">
        <w:rPr>
          <w:lang w:eastAsia="ja-JP"/>
        </w:rPr>
        <w:t xml:space="preserve">in the last RAN1 meeting </w:t>
      </w:r>
      <w:r w:rsidRPr="00F20D9C">
        <w:rPr>
          <w:lang w:eastAsia="ja-JP"/>
        </w:rPr>
        <w:t>but not agreed. We are ok to agree following.</w:t>
      </w:r>
    </w:p>
    <w:tbl>
      <w:tblPr>
        <w:tblStyle w:val="af8"/>
        <w:tblW w:w="0" w:type="auto"/>
        <w:tblLook w:val="04A0" w:firstRow="1" w:lastRow="0" w:firstColumn="1" w:lastColumn="0" w:noHBand="0" w:noVBand="1"/>
      </w:tblPr>
      <w:tblGrid>
        <w:gridCol w:w="9962"/>
      </w:tblGrid>
      <w:tr w:rsidR="008943B0" w14:paraId="392F514C" w14:textId="77777777" w:rsidTr="008943B0">
        <w:tc>
          <w:tcPr>
            <w:tcW w:w="9962" w:type="dxa"/>
          </w:tcPr>
          <w:p w14:paraId="6382C85F" w14:textId="77777777" w:rsidR="008943B0" w:rsidRPr="008943B0" w:rsidRDefault="008943B0" w:rsidP="00F20D9C">
            <w:pPr>
              <w:widowControl w:val="0"/>
              <w:snapToGrid w:val="0"/>
              <w:spacing w:afterLines="50" w:after="120"/>
              <w:rPr>
                <w:lang w:eastAsia="ja-JP"/>
              </w:rPr>
            </w:pPr>
            <w:r w:rsidRPr="008943B0">
              <w:rPr>
                <w:lang w:eastAsia="ja-JP"/>
              </w:rPr>
              <w:t>Proposal 7-11g:</w:t>
            </w:r>
          </w:p>
          <w:p w14:paraId="2B4DD8BA" w14:textId="77777777" w:rsidR="008943B0" w:rsidRPr="008943B0" w:rsidRDefault="008943B0" w:rsidP="00F20D9C">
            <w:pPr>
              <w:widowControl w:val="0"/>
              <w:snapToGrid w:val="0"/>
              <w:spacing w:afterLines="50" w:after="120"/>
              <w:rPr>
                <w:lang w:eastAsia="ja-JP"/>
              </w:rPr>
            </w:pPr>
            <w:r w:rsidRPr="008943B0">
              <w:rPr>
                <w:lang w:eastAsia="ja-JP"/>
              </w:rPr>
              <w:t>For functionality-based LCM, study, per sub-use-case, study how to address additional conditions (e.g., scenarios, sites, and datasets)</w:t>
            </w:r>
          </w:p>
          <w:p w14:paraId="648026D8" w14:textId="77777777" w:rsidR="008943B0" w:rsidRPr="008943B0" w:rsidRDefault="008943B0" w:rsidP="00F20D9C">
            <w:pPr>
              <w:widowControl w:val="0"/>
              <w:snapToGrid w:val="0"/>
              <w:spacing w:afterLines="50" w:after="120"/>
              <w:ind w:leftChars="49" w:left="108"/>
              <w:rPr>
                <w:lang w:eastAsia="ja-JP"/>
              </w:rPr>
            </w:pPr>
            <w:r w:rsidRPr="008943B0">
              <w:rPr>
                <w:lang w:eastAsia="ja-JP"/>
              </w:rPr>
              <w:t>- Study whether some of additional conditions may be incorporated into configuration(s), so that UE may indicate their conditions by UE capability.</w:t>
            </w:r>
          </w:p>
          <w:p w14:paraId="0C2D1946" w14:textId="235F0D0E" w:rsidR="008943B0" w:rsidRPr="008943B0" w:rsidRDefault="008943B0" w:rsidP="00F20D9C">
            <w:pPr>
              <w:widowControl w:val="0"/>
              <w:snapToGrid w:val="0"/>
              <w:spacing w:before="0" w:afterLines="50" w:after="120" w:line="240" w:lineRule="auto"/>
              <w:ind w:leftChars="49" w:left="108"/>
              <w:jc w:val="left"/>
              <w:rPr>
                <w:rFonts w:eastAsia="ＭＳ 明朝"/>
                <w:b/>
                <w:bCs/>
                <w:sz w:val="24"/>
                <w:szCs w:val="24"/>
                <w:u w:val="single"/>
                <w:lang w:eastAsia="ja-JP"/>
              </w:rPr>
            </w:pPr>
            <w:r w:rsidRPr="00F20D9C">
              <w:rPr>
                <w:lang w:eastAsia="ja-JP"/>
              </w:rPr>
              <w:t>- Study whether assistance information regarding scenarios, sites, and datasets may be signaled from NW to aid UE-side transparent model operations (without model identification) at the Functionality level.</w:t>
            </w:r>
          </w:p>
        </w:tc>
      </w:tr>
    </w:tbl>
    <w:p w14:paraId="3E42F600" w14:textId="77777777" w:rsidR="008943B0" w:rsidRDefault="008943B0" w:rsidP="00380BB5">
      <w:pPr>
        <w:rPr>
          <w:rFonts w:eastAsia="ＭＳ 明朝"/>
          <w:b/>
          <w:bCs/>
          <w:sz w:val="24"/>
          <w:szCs w:val="24"/>
          <w:u w:val="single"/>
          <w:lang w:eastAsia="ja-JP"/>
        </w:rPr>
      </w:pPr>
    </w:p>
    <w:p w14:paraId="686E9868" w14:textId="3238AD54" w:rsidR="00B334DC" w:rsidRDefault="00B334DC" w:rsidP="00380BB5">
      <w:pPr>
        <w:rPr>
          <w:lang w:eastAsia="ja-JP"/>
        </w:rPr>
      </w:pPr>
      <w:r>
        <w:rPr>
          <w:lang w:eastAsia="ja-JP"/>
        </w:rPr>
        <w:t>Both of "</w:t>
      </w:r>
      <w:r w:rsidRPr="00B334DC">
        <w:rPr>
          <w:lang w:eastAsia="ja-JP"/>
        </w:rPr>
        <w:t>additional conditions</w:t>
      </w:r>
      <w:r>
        <w:rPr>
          <w:lang w:eastAsia="ja-JP"/>
        </w:rPr>
        <w:t>" and "</w:t>
      </w:r>
      <w:r w:rsidRPr="00B334DC">
        <w:rPr>
          <w:lang w:eastAsia="ja-JP"/>
        </w:rPr>
        <w:t>assistance information</w:t>
      </w:r>
      <w:r>
        <w:rPr>
          <w:lang w:eastAsia="ja-JP"/>
        </w:rPr>
        <w:t xml:space="preserve">" </w:t>
      </w:r>
      <w:r w:rsidRPr="00B334DC">
        <w:rPr>
          <w:lang w:eastAsia="ja-JP"/>
        </w:rPr>
        <w:t>can be the virtualization of the site or channel conditions.</w:t>
      </w:r>
      <w:r>
        <w:rPr>
          <w:lang w:eastAsia="ja-JP"/>
        </w:rPr>
        <w:t xml:space="preserve"> </w:t>
      </w:r>
      <w:r w:rsidRPr="00B334DC">
        <w:rPr>
          <w:lang w:eastAsia="ja-JP"/>
        </w:rPr>
        <w:t>If the site deployment (number/deployment of antenna, channel condition/environment and so on) are similar, the same index c</w:t>
      </w:r>
      <w:r>
        <w:rPr>
          <w:lang w:eastAsia="ja-JP"/>
        </w:rPr>
        <w:t>an be used. The models used by UE in functional level could be trained by such site or channel condition.</w:t>
      </w:r>
    </w:p>
    <w:p w14:paraId="59400B1D" w14:textId="3F466FC9" w:rsidR="00B334DC" w:rsidRDefault="00B334DC" w:rsidP="00380BB5">
      <w:pPr>
        <w:rPr>
          <w:rFonts w:eastAsia="ＭＳ 明朝"/>
          <w:lang w:eastAsia="ja-JP"/>
        </w:rPr>
      </w:pPr>
      <w:r>
        <w:rPr>
          <w:rFonts w:eastAsia="ＭＳ 明朝" w:hint="eastAsia"/>
          <w:lang w:eastAsia="ja-JP"/>
        </w:rPr>
        <w:t>W</w:t>
      </w:r>
      <w:r>
        <w:rPr>
          <w:rFonts w:eastAsia="ＭＳ 明朝"/>
          <w:lang w:eastAsia="ja-JP"/>
        </w:rPr>
        <w:t xml:space="preserve">hether the first bullet is applied or second bullet </w:t>
      </w:r>
      <w:r w:rsidR="001B24DF">
        <w:rPr>
          <w:rFonts w:eastAsia="ＭＳ 明朝" w:hint="eastAsia"/>
          <w:lang w:eastAsia="ja-JP"/>
        </w:rPr>
        <w:t>i</w:t>
      </w:r>
      <w:r w:rsidR="001B24DF">
        <w:rPr>
          <w:rFonts w:eastAsia="ＭＳ 明朝"/>
          <w:lang w:eastAsia="ja-JP"/>
        </w:rPr>
        <w:t xml:space="preserve">s </w:t>
      </w:r>
      <w:r>
        <w:rPr>
          <w:rFonts w:eastAsia="ＭＳ 明朝"/>
          <w:lang w:eastAsia="ja-JP"/>
        </w:rPr>
        <w:t xml:space="preserve">applied depends on what is the granularity of "a function" or "a UE capability" to be informed. If a function is specified as one </w:t>
      </w:r>
      <w:r w:rsidRPr="00B334DC">
        <w:rPr>
          <w:rFonts w:eastAsia="ＭＳ 明朝"/>
          <w:lang w:eastAsia="ja-JP"/>
        </w:rPr>
        <w:t>virtualization of the site or channel conditions</w:t>
      </w:r>
      <w:r>
        <w:rPr>
          <w:rFonts w:eastAsia="ＭＳ 明朝"/>
          <w:lang w:eastAsia="ja-JP"/>
        </w:rPr>
        <w:t>, the first bullet is used. This case is quite similar to model</w:t>
      </w:r>
      <w:r w:rsidR="001B24DF">
        <w:rPr>
          <w:rFonts w:eastAsia="ＭＳ 明朝"/>
          <w:lang w:eastAsia="ja-JP"/>
        </w:rPr>
        <w:t>-ID-</w:t>
      </w:r>
      <w:r>
        <w:rPr>
          <w:rFonts w:eastAsia="ＭＳ 明朝"/>
          <w:lang w:eastAsia="ja-JP"/>
        </w:rPr>
        <w:t xml:space="preserve">based </w:t>
      </w:r>
      <w:r w:rsidR="00656A50">
        <w:rPr>
          <w:rFonts w:eastAsia="ＭＳ 明朝"/>
          <w:lang w:eastAsia="ja-JP"/>
        </w:rPr>
        <w:t xml:space="preserve">LCM. If a function is specified as multiple of </w:t>
      </w:r>
      <w:r w:rsidR="00656A50" w:rsidRPr="00B334DC">
        <w:rPr>
          <w:lang w:eastAsia="ja-JP"/>
        </w:rPr>
        <w:t>virtualization</w:t>
      </w:r>
      <w:r w:rsidR="00254D53">
        <w:rPr>
          <w:lang w:eastAsia="ja-JP"/>
        </w:rPr>
        <w:t>s</w:t>
      </w:r>
      <w:r w:rsidR="00656A50" w:rsidRPr="00B334DC">
        <w:rPr>
          <w:lang w:eastAsia="ja-JP"/>
        </w:rPr>
        <w:t xml:space="preserve"> of the site</w:t>
      </w:r>
      <w:r w:rsidR="00656A50">
        <w:rPr>
          <w:lang w:eastAsia="ja-JP"/>
        </w:rPr>
        <w:t>s</w:t>
      </w:r>
      <w:r w:rsidR="00656A50" w:rsidRPr="00B334DC">
        <w:rPr>
          <w:lang w:eastAsia="ja-JP"/>
        </w:rPr>
        <w:t xml:space="preserve"> or channel conditions</w:t>
      </w:r>
      <w:r w:rsidR="00656A50">
        <w:rPr>
          <w:lang w:eastAsia="ja-JP"/>
        </w:rPr>
        <w:t xml:space="preserve">, the second bullet would be used. Then NW could inform UE which </w:t>
      </w:r>
      <w:r w:rsidR="00656A50" w:rsidRPr="00B334DC">
        <w:rPr>
          <w:lang w:eastAsia="ja-JP"/>
        </w:rPr>
        <w:t>virtualization of the site or channel condition</w:t>
      </w:r>
      <w:r w:rsidR="00656A50">
        <w:rPr>
          <w:lang w:eastAsia="ja-JP"/>
        </w:rPr>
        <w:t xml:space="preserve"> can be informed</w:t>
      </w:r>
      <w:r w:rsidR="00254D53">
        <w:rPr>
          <w:lang w:eastAsia="ja-JP"/>
        </w:rPr>
        <w:t xml:space="preserve"> as </w:t>
      </w:r>
      <w:r w:rsidR="00254D53" w:rsidRPr="00F20D9C">
        <w:rPr>
          <w:lang w:eastAsia="ja-JP"/>
        </w:rPr>
        <w:t>assistance information</w:t>
      </w:r>
      <w:r w:rsidR="00656A50">
        <w:rPr>
          <w:lang w:eastAsia="ja-JP"/>
        </w:rPr>
        <w:t>.</w:t>
      </w:r>
    </w:p>
    <w:p w14:paraId="4FB93A2C" w14:textId="77777777" w:rsidR="00564E39" w:rsidRDefault="00564E39" w:rsidP="00380BB5">
      <w:pPr>
        <w:rPr>
          <w:rFonts w:eastAsia="ＭＳ 明朝"/>
          <w:b/>
          <w:bCs/>
          <w:sz w:val="24"/>
          <w:szCs w:val="24"/>
          <w:u w:val="single"/>
          <w:lang w:eastAsia="ja-JP"/>
        </w:rPr>
      </w:pPr>
    </w:p>
    <w:p w14:paraId="0EFD85A0" w14:textId="0489F472" w:rsidR="00C8121B" w:rsidRPr="00262E75" w:rsidRDefault="00C8121B" w:rsidP="00C8121B">
      <w:pPr>
        <w:rPr>
          <w:rFonts w:eastAsia="ＭＳ 明朝"/>
          <w:b/>
          <w:bCs/>
          <w:lang w:eastAsia="ja-JP"/>
        </w:rPr>
      </w:pPr>
      <w:r w:rsidRPr="00262E75">
        <w:rPr>
          <w:b/>
          <w:bCs/>
          <w:lang w:eastAsia="ja-JP"/>
        </w:rPr>
        <w:t>Proposal 1: Both of "additional conditions" and "assistance information" can be the virtualization of the site or channel condition. If the site deployment (number/deployment of antenna, channel condition/environment and so on) are similar, the same index can be used. The models used by UE in functional level could be trained by such site or channel condition.</w:t>
      </w:r>
    </w:p>
    <w:p w14:paraId="6D781AF9" w14:textId="77777777" w:rsidR="00656A50" w:rsidRDefault="00656A50" w:rsidP="00380BB5">
      <w:pPr>
        <w:rPr>
          <w:rFonts w:eastAsia="ＭＳ 明朝"/>
          <w:b/>
          <w:bCs/>
          <w:sz w:val="24"/>
          <w:szCs w:val="24"/>
          <w:u w:val="single"/>
          <w:lang w:eastAsia="ja-JP"/>
        </w:rPr>
      </w:pPr>
    </w:p>
    <w:p w14:paraId="62D07798" w14:textId="49253746" w:rsidR="00DA21AB" w:rsidRDefault="002567B1" w:rsidP="00DA21AB">
      <w:pPr>
        <w:rPr>
          <w:rFonts w:eastAsia="ＭＳ 明朝"/>
          <w:b/>
          <w:bCs/>
          <w:sz w:val="24"/>
          <w:szCs w:val="24"/>
          <w:u w:val="single"/>
          <w:lang w:eastAsia="ja-JP"/>
        </w:rPr>
      </w:pPr>
      <w:r>
        <w:rPr>
          <w:rFonts w:eastAsia="ＭＳ 明朝"/>
          <w:b/>
          <w:bCs/>
          <w:sz w:val="24"/>
          <w:szCs w:val="24"/>
          <w:u w:val="single"/>
          <w:lang w:eastAsia="ja-JP"/>
        </w:rPr>
        <w:t>I</w:t>
      </w:r>
      <w:r w:rsidR="00DA21AB" w:rsidRPr="00DA21AB">
        <w:rPr>
          <w:rFonts w:eastAsia="ＭＳ 明朝"/>
          <w:b/>
          <w:bCs/>
          <w:sz w:val="24"/>
          <w:szCs w:val="24"/>
          <w:u w:val="single"/>
          <w:lang w:eastAsia="ja-JP"/>
        </w:rPr>
        <w:t xml:space="preserve">nformation about scenarios, sites, and datasets </w:t>
      </w:r>
      <w:r w:rsidR="00DA21AB">
        <w:rPr>
          <w:rFonts w:eastAsia="ＭＳ 明朝"/>
          <w:b/>
          <w:bCs/>
          <w:sz w:val="24"/>
          <w:szCs w:val="24"/>
          <w:u w:val="single"/>
          <w:lang w:eastAsia="ja-JP"/>
        </w:rPr>
        <w:t>for model</w:t>
      </w:r>
      <w:r w:rsidR="00DA21AB" w:rsidRPr="00DA21AB">
        <w:rPr>
          <w:rFonts w:eastAsia="ＭＳ 明朝"/>
          <w:b/>
          <w:bCs/>
          <w:sz w:val="24"/>
          <w:szCs w:val="24"/>
          <w:u w:val="single"/>
          <w:lang w:eastAsia="ja-JP"/>
        </w:rPr>
        <w:t>-</w:t>
      </w:r>
      <w:r w:rsidR="001B24DF">
        <w:rPr>
          <w:rFonts w:eastAsia="ＭＳ 明朝"/>
          <w:b/>
          <w:bCs/>
          <w:sz w:val="24"/>
          <w:szCs w:val="24"/>
          <w:u w:val="single"/>
          <w:lang w:eastAsia="ja-JP"/>
        </w:rPr>
        <w:t>ID-</w:t>
      </w:r>
      <w:r w:rsidR="00DA21AB" w:rsidRPr="00DA21AB">
        <w:rPr>
          <w:rFonts w:eastAsia="ＭＳ 明朝"/>
          <w:b/>
          <w:bCs/>
          <w:sz w:val="24"/>
          <w:szCs w:val="24"/>
          <w:u w:val="single"/>
          <w:lang w:eastAsia="ja-JP"/>
        </w:rPr>
        <w:t>based LCM</w:t>
      </w:r>
    </w:p>
    <w:p w14:paraId="2869EEA9" w14:textId="77777777" w:rsidR="00DA21AB" w:rsidRPr="001B24DF" w:rsidRDefault="00DA21AB" w:rsidP="00380BB5">
      <w:pPr>
        <w:rPr>
          <w:rFonts w:eastAsia="ＭＳ 明朝"/>
          <w:b/>
          <w:bCs/>
          <w:sz w:val="24"/>
          <w:szCs w:val="24"/>
          <w:u w:val="single"/>
          <w:lang w:eastAsia="ja-JP"/>
        </w:rPr>
      </w:pPr>
    </w:p>
    <w:p w14:paraId="5901F381" w14:textId="18F68F74" w:rsidR="003F2924" w:rsidRPr="00A54A56" w:rsidRDefault="00A54A56" w:rsidP="00A54A56">
      <w:pPr>
        <w:widowControl w:val="0"/>
        <w:snapToGrid w:val="0"/>
        <w:spacing w:afterLines="50" w:after="120"/>
        <w:rPr>
          <w:rFonts w:eastAsia="ＭＳ 明朝"/>
          <w:lang w:eastAsia="ja-JP"/>
        </w:rPr>
      </w:pPr>
      <w:r w:rsidRPr="00F20D9C">
        <w:rPr>
          <w:lang w:eastAsia="ja-JP"/>
        </w:rPr>
        <w:t xml:space="preserve">Following was discussed </w:t>
      </w:r>
      <w:r>
        <w:rPr>
          <w:lang w:eastAsia="ja-JP"/>
        </w:rPr>
        <w:t xml:space="preserve">in the last RAN1 meeting </w:t>
      </w:r>
      <w:r w:rsidRPr="00F20D9C">
        <w:rPr>
          <w:lang w:eastAsia="ja-JP"/>
        </w:rPr>
        <w:t>but not agreed. We are ok to agree following.</w:t>
      </w:r>
    </w:p>
    <w:tbl>
      <w:tblPr>
        <w:tblStyle w:val="af8"/>
        <w:tblW w:w="0" w:type="auto"/>
        <w:tblLook w:val="04A0" w:firstRow="1" w:lastRow="0" w:firstColumn="1" w:lastColumn="0" w:noHBand="0" w:noVBand="1"/>
      </w:tblPr>
      <w:tblGrid>
        <w:gridCol w:w="9962"/>
      </w:tblGrid>
      <w:tr w:rsidR="003F2924" w14:paraId="1E65D84E" w14:textId="77777777" w:rsidTr="003F2924">
        <w:tc>
          <w:tcPr>
            <w:tcW w:w="9962" w:type="dxa"/>
          </w:tcPr>
          <w:p w14:paraId="77E0E25B" w14:textId="77777777" w:rsidR="003F2924" w:rsidRPr="003F2924" w:rsidRDefault="003F2924" w:rsidP="00A54A56">
            <w:pPr>
              <w:widowControl w:val="0"/>
              <w:snapToGrid w:val="0"/>
              <w:spacing w:afterLines="50" w:after="120"/>
              <w:rPr>
                <w:lang w:eastAsia="ja-JP"/>
              </w:rPr>
            </w:pPr>
            <w:r w:rsidRPr="003F2924">
              <w:rPr>
                <w:lang w:eastAsia="ja-JP"/>
              </w:rPr>
              <w:t>Proposal 7-11h</w:t>
            </w:r>
          </w:p>
          <w:p w14:paraId="0958B985" w14:textId="77777777" w:rsidR="003F2924" w:rsidRPr="003F2924" w:rsidRDefault="003F2924" w:rsidP="00A54A56">
            <w:pPr>
              <w:widowControl w:val="0"/>
              <w:snapToGrid w:val="0"/>
              <w:spacing w:afterLines="50" w:after="120"/>
              <w:rPr>
                <w:lang w:eastAsia="ja-JP"/>
              </w:rPr>
            </w:pPr>
            <w:r w:rsidRPr="003F2924">
              <w:rPr>
                <w:lang w:eastAsia="ja-JP"/>
              </w:rPr>
              <w:t>Study</w:t>
            </w:r>
          </w:p>
          <w:p w14:paraId="2BD1CB8E" w14:textId="77777777" w:rsidR="003F2924" w:rsidRPr="003F2924" w:rsidRDefault="003F2924" w:rsidP="00A54A56">
            <w:pPr>
              <w:widowControl w:val="0"/>
              <w:snapToGrid w:val="0"/>
              <w:spacing w:afterLines="50" w:after="120"/>
              <w:rPr>
                <w:lang w:eastAsia="ja-JP"/>
              </w:rPr>
            </w:pPr>
            <w:r w:rsidRPr="003F2924">
              <w:rPr>
                <w:lang w:eastAsia="ja-JP"/>
              </w:rPr>
              <w:t>- whether/how some information about scenarios, sites, and datasets may be indicated by UE capability.</w:t>
            </w:r>
          </w:p>
          <w:p w14:paraId="66F6A005" w14:textId="2A7ACED2" w:rsidR="003F2924" w:rsidRDefault="003F2924" w:rsidP="00A54A56">
            <w:pPr>
              <w:widowControl w:val="0"/>
              <w:snapToGrid w:val="0"/>
              <w:spacing w:before="0" w:afterLines="50" w:after="120" w:line="240" w:lineRule="auto"/>
              <w:jc w:val="left"/>
              <w:rPr>
                <w:rFonts w:eastAsia="ＭＳ 明朝"/>
                <w:b/>
                <w:bCs/>
                <w:sz w:val="24"/>
                <w:szCs w:val="24"/>
                <w:u w:val="single"/>
                <w:lang w:eastAsia="ja-JP"/>
              </w:rPr>
            </w:pPr>
            <w:r w:rsidRPr="00A54A56">
              <w:rPr>
                <w:lang w:eastAsia="ja-JP"/>
              </w:rPr>
              <w:t>- whether/how some information about scenarios, sites, and datasets may be signaled from NW to aid UE-side transparent model operations.</w:t>
            </w:r>
          </w:p>
        </w:tc>
      </w:tr>
    </w:tbl>
    <w:p w14:paraId="5C05D2C9" w14:textId="77777777" w:rsidR="003F2924" w:rsidRDefault="003F2924" w:rsidP="00380BB5">
      <w:pPr>
        <w:rPr>
          <w:rFonts w:eastAsia="ＭＳ 明朝"/>
          <w:b/>
          <w:bCs/>
          <w:sz w:val="24"/>
          <w:szCs w:val="24"/>
          <w:u w:val="single"/>
          <w:lang w:eastAsia="ja-JP"/>
        </w:rPr>
      </w:pPr>
    </w:p>
    <w:p w14:paraId="1DDC4946" w14:textId="14125EBE" w:rsidR="00820C16" w:rsidRDefault="00820C16" w:rsidP="00820C16">
      <w:pPr>
        <w:rPr>
          <w:lang w:eastAsia="ja-JP"/>
        </w:rPr>
      </w:pPr>
      <w:r>
        <w:rPr>
          <w:lang w:eastAsia="ja-JP"/>
        </w:rPr>
        <w:t>For model-</w:t>
      </w:r>
      <w:r w:rsidR="001B24DF">
        <w:rPr>
          <w:lang w:eastAsia="ja-JP"/>
        </w:rPr>
        <w:t>ID-</w:t>
      </w:r>
      <w:r>
        <w:rPr>
          <w:lang w:eastAsia="ja-JP"/>
        </w:rPr>
        <w:t>based LCM,</w:t>
      </w:r>
      <w:r w:rsidR="001B24DF">
        <w:rPr>
          <w:lang w:eastAsia="ja-JP"/>
        </w:rPr>
        <w:t xml:space="preserve"> </w:t>
      </w:r>
      <w:r w:rsidR="00936340">
        <w:rPr>
          <w:lang w:eastAsia="ja-JP"/>
        </w:rPr>
        <w:t xml:space="preserve">our view is </w:t>
      </w:r>
      <w:r w:rsidRPr="00820C16">
        <w:rPr>
          <w:lang w:eastAsia="ja-JP"/>
        </w:rPr>
        <w:t>"</w:t>
      </w:r>
      <w:r>
        <w:rPr>
          <w:lang w:eastAsia="ja-JP"/>
        </w:rPr>
        <w:t>t</w:t>
      </w:r>
      <w:r w:rsidRPr="00820C16">
        <w:rPr>
          <w:lang w:eastAsia="ja-JP"/>
        </w:rPr>
        <w:t>he dataset ID" or "logical model ID" represents the scenario, sites and datasets the model was trained</w:t>
      </w:r>
      <w:r>
        <w:rPr>
          <w:lang w:eastAsia="ja-JP"/>
        </w:rPr>
        <w:t xml:space="preserve">. </w:t>
      </w:r>
      <w:r w:rsidRPr="00820C16">
        <w:rPr>
          <w:lang w:eastAsia="ja-JP"/>
        </w:rPr>
        <w:t xml:space="preserve">This </w:t>
      </w:r>
      <w:r w:rsidR="00936340">
        <w:rPr>
          <w:lang w:eastAsia="ja-JP"/>
        </w:rPr>
        <w:t xml:space="preserve">ID </w:t>
      </w:r>
      <w:r w:rsidRPr="00820C16">
        <w:rPr>
          <w:lang w:eastAsia="ja-JP"/>
        </w:rPr>
        <w:t>is indicated by UE capability if the UE side model was trained such scenario/sites/dataset.</w:t>
      </w:r>
      <w:r>
        <w:rPr>
          <w:lang w:eastAsia="ja-JP"/>
        </w:rPr>
        <w:t xml:space="preserve"> This may be indicated by the NW to UE if the model selection is up to UE. Note that </w:t>
      </w:r>
      <w:r w:rsidR="00936340">
        <w:rPr>
          <w:lang w:eastAsia="ja-JP"/>
        </w:rPr>
        <w:t>the model selection is up to UE</w:t>
      </w:r>
      <w:r w:rsidR="00E854CA">
        <w:rPr>
          <w:lang w:eastAsia="ja-JP"/>
        </w:rPr>
        <w:t xml:space="preserve"> </w:t>
      </w:r>
      <w:r>
        <w:rPr>
          <w:lang w:eastAsia="ja-JP"/>
        </w:rPr>
        <w:t>would be more suitable for UE side trained model. NW trained model would be basically selected by NW.</w:t>
      </w:r>
    </w:p>
    <w:p w14:paraId="1C7F0CC4" w14:textId="77777777" w:rsidR="00820C16" w:rsidRDefault="00820C16" w:rsidP="00820C16">
      <w:pPr>
        <w:rPr>
          <w:rFonts w:eastAsia="ＭＳ 明朝"/>
          <w:lang w:eastAsia="ja-JP"/>
        </w:rPr>
      </w:pPr>
    </w:p>
    <w:p w14:paraId="42A113F9" w14:textId="5DECF24A" w:rsidR="00D43594" w:rsidRDefault="00D43594" w:rsidP="00820C16">
      <w:pPr>
        <w:rPr>
          <w:b/>
          <w:bCs/>
          <w:lang w:eastAsia="ja-JP"/>
        </w:rPr>
      </w:pPr>
      <w:r w:rsidRPr="00262E75">
        <w:rPr>
          <w:b/>
          <w:bCs/>
          <w:lang w:eastAsia="ja-JP"/>
        </w:rPr>
        <w:t xml:space="preserve">Proposal </w:t>
      </w:r>
      <w:r>
        <w:rPr>
          <w:b/>
          <w:bCs/>
          <w:lang w:eastAsia="ja-JP"/>
        </w:rPr>
        <w:t>2</w:t>
      </w:r>
      <w:r w:rsidRPr="00262E75">
        <w:rPr>
          <w:b/>
          <w:bCs/>
          <w:lang w:eastAsia="ja-JP"/>
        </w:rPr>
        <w:t>:</w:t>
      </w:r>
      <w:r>
        <w:rPr>
          <w:b/>
          <w:bCs/>
          <w:lang w:eastAsia="ja-JP"/>
        </w:rPr>
        <w:t xml:space="preserve"> </w:t>
      </w:r>
      <w:r w:rsidRPr="00D43594">
        <w:rPr>
          <w:b/>
          <w:bCs/>
          <w:lang w:eastAsia="ja-JP"/>
        </w:rPr>
        <w:t>For model</w:t>
      </w:r>
      <w:r w:rsidR="001B24DF">
        <w:rPr>
          <w:b/>
          <w:bCs/>
          <w:lang w:eastAsia="ja-JP"/>
        </w:rPr>
        <w:t>-ID</w:t>
      </w:r>
      <w:r w:rsidRPr="00D43594">
        <w:rPr>
          <w:b/>
          <w:bCs/>
          <w:lang w:eastAsia="ja-JP"/>
        </w:rPr>
        <w:t>-based LCM,</w:t>
      </w:r>
      <w:r w:rsidR="001B24DF">
        <w:rPr>
          <w:b/>
          <w:bCs/>
          <w:lang w:eastAsia="ja-JP"/>
        </w:rPr>
        <w:t xml:space="preserve"> </w:t>
      </w:r>
      <w:r w:rsidRPr="00D43594">
        <w:rPr>
          <w:b/>
          <w:bCs/>
          <w:lang w:eastAsia="ja-JP"/>
        </w:rPr>
        <w:t>"the dataset ID" or "logical model ID" represents the scenario, sites and datasets the model was trained</w:t>
      </w:r>
      <w:r>
        <w:rPr>
          <w:b/>
          <w:bCs/>
          <w:lang w:eastAsia="ja-JP"/>
        </w:rPr>
        <w:t xml:space="preserve">. </w:t>
      </w:r>
    </w:p>
    <w:p w14:paraId="4C4214B6" w14:textId="77777777" w:rsidR="00D43594" w:rsidRPr="00D43594" w:rsidRDefault="00D43594" w:rsidP="00820C16">
      <w:pPr>
        <w:rPr>
          <w:rFonts w:eastAsia="ＭＳ 明朝"/>
          <w:lang w:eastAsia="ja-JP"/>
        </w:rPr>
      </w:pPr>
    </w:p>
    <w:p w14:paraId="5FDD0A8A" w14:textId="77777777" w:rsidR="00564E39" w:rsidRDefault="00564E39" w:rsidP="00380BB5">
      <w:pPr>
        <w:rPr>
          <w:rFonts w:eastAsia="ＭＳ 明朝"/>
          <w:b/>
          <w:bCs/>
          <w:sz w:val="24"/>
          <w:szCs w:val="24"/>
          <w:u w:val="single"/>
          <w:lang w:eastAsia="ja-JP"/>
        </w:rPr>
      </w:pPr>
    </w:p>
    <w:p w14:paraId="7A17EFD8" w14:textId="77777777" w:rsidR="00A10FA8" w:rsidRDefault="00A10FA8" w:rsidP="00380BB5">
      <w:pPr>
        <w:rPr>
          <w:rFonts w:eastAsia="ＭＳ 明朝"/>
          <w:b/>
          <w:bCs/>
          <w:sz w:val="24"/>
          <w:szCs w:val="24"/>
          <w:u w:val="single"/>
          <w:lang w:eastAsia="ja-JP"/>
        </w:rPr>
      </w:pPr>
      <w:r w:rsidRPr="00A10FA8">
        <w:rPr>
          <w:rFonts w:eastAsia="ＭＳ 明朝"/>
          <w:b/>
          <w:bCs/>
          <w:sz w:val="24"/>
          <w:szCs w:val="24"/>
          <w:u w:val="single"/>
          <w:lang w:eastAsia="ja-JP"/>
        </w:rPr>
        <w:t xml:space="preserve">Model identification </w:t>
      </w:r>
    </w:p>
    <w:p w14:paraId="51083813" w14:textId="77777777" w:rsidR="003F2924" w:rsidRDefault="003F2924" w:rsidP="00380BB5">
      <w:pPr>
        <w:rPr>
          <w:rFonts w:eastAsia="ＭＳ 明朝"/>
          <w:b/>
          <w:bCs/>
          <w:sz w:val="24"/>
          <w:szCs w:val="24"/>
          <w:u w:val="single"/>
          <w:lang w:eastAsia="ja-JP"/>
        </w:rPr>
      </w:pPr>
    </w:p>
    <w:p w14:paraId="08765E4C" w14:textId="06283E14" w:rsidR="00643F75" w:rsidRPr="00643F75" w:rsidRDefault="00643F75" w:rsidP="00380BB5">
      <w:pPr>
        <w:rPr>
          <w:rFonts w:eastAsia="ＭＳ 明朝"/>
          <w:lang w:eastAsia="ja-JP"/>
        </w:rPr>
      </w:pPr>
      <w:r w:rsidRPr="00F20D9C">
        <w:rPr>
          <w:lang w:eastAsia="ja-JP"/>
        </w:rPr>
        <w:t xml:space="preserve">Following was </w:t>
      </w:r>
      <w:r>
        <w:rPr>
          <w:lang w:eastAsia="ja-JP"/>
        </w:rPr>
        <w:t>agreed</w:t>
      </w:r>
      <w:r w:rsidR="00A00902">
        <w:rPr>
          <w:lang w:eastAsia="ja-JP"/>
        </w:rPr>
        <w:t xml:space="preserve"> in the last meeting</w:t>
      </w:r>
      <w:r>
        <w:rPr>
          <w:lang w:eastAsia="ja-JP"/>
        </w:rPr>
        <w:t>.</w:t>
      </w:r>
    </w:p>
    <w:tbl>
      <w:tblPr>
        <w:tblStyle w:val="af8"/>
        <w:tblW w:w="0" w:type="auto"/>
        <w:tblLook w:val="04A0" w:firstRow="1" w:lastRow="0" w:firstColumn="1" w:lastColumn="0" w:noHBand="0" w:noVBand="1"/>
      </w:tblPr>
      <w:tblGrid>
        <w:gridCol w:w="9962"/>
      </w:tblGrid>
      <w:tr w:rsidR="003F2924" w:rsidRPr="00A10FA8" w14:paraId="2D7EB97E" w14:textId="77777777" w:rsidTr="003F2924">
        <w:tc>
          <w:tcPr>
            <w:tcW w:w="9962" w:type="dxa"/>
          </w:tcPr>
          <w:p w14:paraId="7C7FD000" w14:textId="77777777" w:rsidR="00A10FA8" w:rsidRDefault="00A10FA8" w:rsidP="00A10FA8">
            <w:r>
              <w:t>For model identification of UE-side or UE-part of two-sided models, categorize model identification types as follows, and further study relevant aspects, necessity, and specification impact (if any).</w:t>
            </w:r>
          </w:p>
          <w:p w14:paraId="4E5B8111" w14:textId="77777777" w:rsidR="00A10FA8" w:rsidRDefault="00A10FA8" w:rsidP="00A10FA8">
            <w:pPr>
              <w:numPr>
                <w:ilvl w:val="0"/>
                <w:numId w:val="25"/>
              </w:numPr>
              <w:ind w:left="688"/>
              <w:rPr>
                <w:rFonts w:eastAsia="Calibri"/>
              </w:rPr>
            </w:pPr>
            <w:r>
              <w:rPr>
                <w:rFonts w:eastAsia="Calibri"/>
              </w:rPr>
              <w:t>Type A: Model is identified to NW (if applicable) and UE (if applicable) without over-the-air signaling</w:t>
            </w:r>
          </w:p>
          <w:p w14:paraId="277346C3" w14:textId="77777777" w:rsidR="00A10FA8" w:rsidRDefault="00A10FA8" w:rsidP="00A10FA8">
            <w:pPr>
              <w:numPr>
                <w:ilvl w:val="1"/>
                <w:numId w:val="25"/>
              </w:numPr>
              <w:ind w:left="1408"/>
              <w:rPr>
                <w:rFonts w:eastAsia="Calibri"/>
              </w:rPr>
            </w:pPr>
            <w:r>
              <w:rPr>
                <w:rFonts w:eastAsia="Calibri"/>
              </w:rPr>
              <w:t>The model may be assigned with a model ID</w:t>
            </w:r>
            <w:r>
              <w:rPr>
                <w:rFonts w:eastAsia="SimSun" w:hint="eastAsia"/>
                <w:lang w:eastAsia="zh-CN"/>
              </w:rPr>
              <w:t xml:space="preserve"> during the model identification</w:t>
            </w:r>
            <w:r>
              <w:rPr>
                <w:rFonts w:eastAsia="Calibri"/>
              </w:rPr>
              <w:t xml:space="preserve">, which may be referred/used in over-the-air signaling after model identification. </w:t>
            </w:r>
          </w:p>
          <w:p w14:paraId="0C6E7BAA" w14:textId="77777777" w:rsidR="00A10FA8" w:rsidRPr="00A0151A" w:rsidRDefault="00A10FA8" w:rsidP="00A10FA8">
            <w:pPr>
              <w:numPr>
                <w:ilvl w:val="1"/>
                <w:numId w:val="25"/>
              </w:numPr>
              <w:ind w:left="1408"/>
              <w:rPr>
                <w:rFonts w:eastAsia="Calibri"/>
              </w:rPr>
            </w:pPr>
            <w:r w:rsidRPr="00A0151A">
              <w:rPr>
                <w:rFonts w:eastAsia="Calibri" w:hint="eastAsia"/>
                <w:lang w:eastAsia="zh-CN"/>
              </w:rPr>
              <w:t>F</w:t>
            </w:r>
            <w:r w:rsidRPr="00A0151A">
              <w:rPr>
                <w:rFonts w:eastAsia="Calibri"/>
                <w:lang w:eastAsia="zh-CN"/>
              </w:rPr>
              <w:t>FS: Spec impact to other WGs</w:t>
            </w:r>
          </w:p>
          <w:p w14:paraId="058ACD8D" w14:textId="77777777" w:rsidR="00A10FA8" w:rsidRDefault="00A10FA8" w:rsidP="00A10FA8">
            <w:pPr>
              <w:numPr>
                <w:ilvl w:val="0"/>
                <w:numId w:val="25"/>
              </w:numPr>
              <w:ind w:left="688"/>
              <w:rPr>
                <w:rFonts w:eastAsia="Calibri"/>
              </w:rPr>
            </w:pPr>
            <w:r>
              <w:rPr>
                <w:rFonts w:eastAsia="Calibri"/>
              </w:rPr>
              <w:t xml:space="preserve">Type B: Model is identified via over-the-air signaling, </w:t>
            </w:r>
          </w:p>
          <w:p w14:paraId="38FC54D1" w14:textId="77777777" w:rsidR="00A10FA8" w:rsidRPr="00007242" w:rsidRDefault="00A10FA8" w:rsidP="00A10FA8">
            <w:pPr>
              <w:numPr>
                <w:ilvl w:val="1"/>
                <w:numId w:val="25"/>
              </w:numPr>
              <w:ind w:left="1408"/>
              <w:rPr>
                <w:rFonts w:eastAsia="Calibri"/>
                <w:strike/>
              </w:rPr>
            </w:pPr>
            <w:r>
              <w:rPr>
                <w:rFonts w:eastAsia="Calibri"/>
              </w:rPr>
              <w:t xml:space="preserve">Type B1: </w:t>
            </w:r>
          </w:p>
          <w:p w14:paraId="434EB16A" w14:textId="77777777" w:rsidR="00A10FA8" w:rsidRDefault="00A10FA8" w:rsidP="00A10FA8">
            <w:pPr>
              <w:numPr>
                <w:ilvl w:val="2"/>
                <w:numId w:val="25"/>
              </w:numPr>
              <w:ind w:left="2128"/>
              <w:rPr>
                <w:rFonts w:eastAsia="Calibri"/>
              </w:rPr>
            </w:pPr>
            <w:r>
              <w:rPr>
                <w:rFonts w:eastAsia="Calibri"/>
              </w:rPr>
              <w:t>Model identification initiated by the UE, and NW assists the remaining steps (if any) of the model identification</w:t>
            </w:r>
          </w:p>
          <w:p w14:paraId="3CF90108" w14:textId="77777777" w:rsidR="00A10FA8" w:rsidRDefault="00A10FA8" w:rsidP="00A10FA8">
            <w:pPr>
              <w:numPr>
                <w:ilvl w:val="3"/>
                <w:numId w:val="25"/>
              </w:numPr>
              <w:ind w:left="2848"/>
              <w:rPr>
                <w:rFonts w:eastAsia="Calibri"/>
              </w:rPr>
            </w:pPr>
            <w:r>
              <w:rPr>
                <w:rFonts w:eastAsia="Calibri"/>
              </w:rPr>
              <w:t>the model may be assigned with a model ID</w:t>
            </w:r>
            <w:r>
              <w:rPr>
                <w:rFonts w:eastAsia="SimSun" w:hint="eastAsia"/>
                <w:lang w:eastAsia="zh-CN"/>
              </w:rPr>
              <w:t xml:space="preserve"> during the model identification</w:t>
            </w:r>
          </w:p>
          <w:p w14:paraId="37A95B5C" w14:textId="77777777" w:rsidR="00A10FA8" w:rsidRDefault="00A10FA8" w:rsidP="00A10FA8">
            <w:pPr>
              <w:numPr>
                <w:ilvl w:val="2"/>
                <w:numId w:val="25"/>
              </w:numPr>
              <w:ind w:left="2128"/>
              <w:rPr>
                <w:rFonts w:eastAsia="Calibri"/>
              </w:rPr>
            </w:pPr>
            <w:r>
              <w:rPr>
                <w:rFonts w:eastAsia="Calibri"/>
              </w:rPr>
              <w:t>FFS: details of steps</w:t>
            </w:r>
          </w:p>
          <w:p w14:paraId="7722AEE3" w14:textId="77777777" w:rsidR="00A10FA8" w:rsidRDefault="00A10FA8" w:rsidP="00A10FA8">
            <w:pPr>
              <w:numPr>
                <w:ilvl w:val="1"/>
                <w:numId w:val="25"/>
              </w:numPr>
              <w:ind w:left="1408"/>
              <w:rPr>
                <w:rFonts w:eastAsia="Calibri"/>
              </w:rPr>
            </w:pPr>
            <w:r>
              <w:rPr>
                <w:rFonts w:eastAsia="Calibri"/>
              </w:rPr>
              <w:t>Type B2:</w:t>
            </w:r>
            <w:r w:rsidRPr="00007242">
              <w:rPr>
                <w:rFonts w:eastAsia="Calibri"/>
                <w:strike/>
              </w:rPr>
              <w:t xml:space="preserve"> </w:t>
            </w:r>
          </w:p>
          <w:p w14:paraId="089C2BD6" w14:textId="77777777" w:rsidR="00A10FA8" w:rsidRDefault="00A10FA8" w:rsidP="00A10FA8">
            <w:pPr>
              <w:numPr>
                <w:ilvl w:val="2"/>
                <w:numId w:val="25"/>
              </w:numPr>
              <w:ind w:left="2128"/>
              <w:rPr>
                <w:rFonts w:eastAsia="Calibri"/>
              </w:rPr>
            </w:pPr>
            <w:r w:rsidRPr="00A0151A">
              <w:rPr>
                <w:rFonts w:eastAsia="Calibri"/>
              </w:rPr>
              <w:t>Model identification initiated by the NW, and UE responds (if applicable) for the remaining steps</w:t>
            </w:r>
            <w:r>
              <w:rPr>
                <w:rFonts w:eastAsia="Calibri"/>
              </w:rPr>
              <w:t xml:space="preserve"> (if any)</w:t>
            </w:r>
            <w:r w:rsidRPr="00A0151A">
              <w:rPr>
                <w:rFonts w:eastAsia="Calibri"/>
              </w:rPr>
              <w:t xml:space="preserve"> of the model identification</w:t>
            </w:r>
          </w:p>
          <w:p w14:paraId="6A4A5D79" w14:textId="77777777" w:rsidR="00A10FA8" w:rsidRPr="00A0151A" w:rsidRDefault="00A10FA8" w:rsidP="00A10FA8">
            <w:pPr>
              <w:numPr>
                <w:ilvl w:val="3"/>
                <w:numId w:val="25"/>
              </w:numPr>
              <w:ind w:left="2848"/>
              <w:rPr>
                <w:rFonts w:eastAsia="Calibri"/>
              </w:rPr>
            </w:pPr>
            <w:r>
              <w:rPr>
                <w:rFonts w:eastAsia="Calibri"/>
              </w:rPr>
              <w:t>the model may be assigned with a model ID</w:t>
            </w:r>
            <w:r>
              <w:rPr>
                <w:rFonts w:eastAsia="SimSun" w:hint="eastAsia"/>
                <w:lang w:eastAsia="zh-CN"/>
              </w:rPr>
              <w:t xml:space="preserve"> during the model identification</w:t>
            </w:r>
          </w:p>
          <w:p w14:paraId="41F0D5A8" w14:textId="77777777" w:rsidR="00A10FA8" w:rsidRDefault="00A10FA8" w:rsidP="00A10FA8">
            <w:pPr>
              <w:numPr>
                <w:ilvl w:val="2"/>
                <w:numId w:val="25"/>
              </w:numPr>
              <w:ind w:left="2128"/>
              <w:rPr>
                <w:rFonts w:eastAsia="Calibri"/>
              </w:rPr>
            </w:pPr>
            <w:r>
              <w:rPr>
                <w:rFonts w:eastAsia="Calibri"/>
              </w:rPr>
              <w:t>FFS: details of steps</w:t>
            </w:r>
          </w:p>
          <w:p w14:paraId="4F415AAF" w14:textId="77777777" w:rsidR="00A10FA8" w:rsidRDefault="00A10FA8" w:rsidP="00A10FA8">
            <w:pPr>
              <w:numPr>
                <w:ilvl w:val="0"/>
                <w:numId w:val="33"/>
              </w:numPr>
              <w:rPr>
                <w:rFonts w:eastAsia="Calibri"/>
                <w:strike/>
              </w:rPr>
            </w:pPr>
            <w:r>
              <w:t>Note: The support and applicability of each model identification Type is a separate discussion. This study does not imply that model identification is necessary.</w:t>
            </w:r>
          </w:p>
          <w:p w14:paraId="156A63AE" w14:textId="5059372A" w:rsidR="003F2924" w:rsidRPr="00A10FA8" w:rsidRDefault="003F2924" w:rsidP="00A10FA8">
            <w:pPr>
              <w:widowControl w:val="0"/>
              <w:snapToGrid w:val="0"/>
              <w:spacing w:before="0" w:afterLines="50" w:after="120" w:line="240" w:lineRule="auto"/>
              <w:jc w:val="left"/>
              <w:rPr>
                <w:lang w:eastAsia="ja-JP"/>
              </w:rPr>
            </w:pPr>
          </w:p>
        </w:tc>
      </w:tr>
    </w:tbl>
    <w:p w14:paraId="673A3788" w14:textId="77777777" w:rsidR="003F2924" w:rsidRDefault="003F2924" w:rsidP="00380BB5">
      <w:pPr>
        <w:rPr>
          <w:rFonts w:eastAsia="ＭＳ 明朝"/>
          <w:b/>
          <w:bCs/>
          <w:sz w:val="24"/>
          <w:szCs w:val="24"/>
          <w:u w:val="single"/>
          <w:lang w:eastAsia="ja-JP"/>
        </w:rPr>
      </w:pPr>
    </w:p>
    <w:p w14:paraId="3705A4B0" w14:textId="77777777" w:rsidR="00643F75" w:rsidRDefault="00643F75" w:rsidP="00380BB5">
      <w:pPr>
        <w:rPr>
          <w:lang w:eastAsia="ja-JP"/>
        </w:rPr>
      </w:pPr>
      <w:r>
        <w:rPr>
          <w:lang w:eastAsia="ja-JP"/>
        </w:rPr>
        <w:t xml:space="preserve">We think applicability are different depending on the logical model and physical model. </w:t>
      </w:r>
    </w:p>
    <w:p w14:paraId="418AB887" w14:textId="77777777" w:rsidR="00C63187" w:rsidRDefault="00C63187" w:rsidP="003F2924">
      <w:pPr>
        <w:rPr>
          <w:lang w:eastAsia="ja-JP"/>
        </w:rPr>
      </w:pPr>
    </w:p>
    <w:p w14:paraId="1C3B81F3" w14:textId="3112BD67" w:rsidR="003F2924" w:rsidRDefault="003F2924" w:rsidP="003F2924">
      <w:pPr>
        <w:rPr>
          <w:lang w:eastAsia="ja-JP"/>
        </w:rPr>
      </w:pPr>
      <w:r w:rsidRPr="003F2924">
        <w:rPr>
          <w:lang w:eastAsia="ja-JP"/>
        </w:rPr>
        <w:t xml:space="preserve">For logical model, </w:t>
      </w:r>
      <w:r w:rsidR="00CB025A">
        <w:rPr>
          <w:lang w:eastAsia="ja-JP"/>
        </w:rPr>
        <w:t xml:space="preserve">the model identification is </w:t>
      </w:r>
      <w:r w:rsidRPr="003F2924">
        <w:rPr>
          <w:lang w:eastAsia="ja-JP"/>
        </w:rPr>
        <w:t>to have the common understanding of the training dataset between UE and NW. If the training is carried out by offline, type A is applied. If training is online by UE or NW side, it would be type B1 or type B2 respectively.</w:t>
      </w:r>
    </w:p>
    <w:p w14:paraId="7A632797" w14:textId="77777777" w:rsidR="00643F75" w:rsidRPr="003F2924" w:rsidRDefault="00643F75" w:rsidP="003F2924">
      <w:pPr>
        <w:rPr>
          <w:lang w:eastAsia="ja-JP"/>
        </w:rPr>
      </w:pPr>
    </w:p>
    <w:p w14:paraId="3076E14D" w14:textId="77777777" w:rsidR="0051624F" w:rsidRDefault="0051624F" w:rsidP="0051624F">
      <w:pPr>
        <w:rPr>
          <w:lang w:eastAsia="ja-JP"/>
        </w:rPr>
      </w:pPr>
      <w:r w:rsidRPr="00A373DB">
        <w:rPr>
          <w:lang w:eastAsia="ja-JP"/>
        </w:rPr>
        <w:t>If/when the version number difference of the same logical model needs to be distinguished by the other entity, it would correspond to logical+physical model. In this case, type B1 or B2 would be applied.</w:t>
      </w:r>
    </w:p>
    <w:p w14:paraId="09EB83DE" w14:textId="77777777" w:rsidR="0051624F" w:rsidRDefault="0051624F" w:rsidP="003F2924">
      <w:pPr>
        <w:rPr>
          <w:lang w:eastAsia="ja-JP"/>
        </w:rPr>
      </w:pPr>
    </w:p>
    <w:p w14:paraId="001BED9B" w14:textId="306CC4E8" w:rsidR="00C63187" w:rsidRDefault="003F2924" w:rsidP="003F2924">
      <w:pPr>
        <w:rPr>
          <w:lang w:eastAsia="ja-JP"/>
        </w:rPr>
      </w:pPr>
      <w:r w:rsidRPr="00643F75">
        <w:rPr>
          <w:lang w:eastAsia="ja-JP"/>
        </w:rPr>
        <w:t xml:space="preserve">For </w:t>
      </w:r>
      <w:r w:rsidR="00C63187">
        <w:rPr>
          <w:lang w:eastAsia="ja-JP"/>
        </w:rPr>
        <w:t xml:space="preserve">pure </w:t>
      </w:r>
      <w:r w:rsidRPr="00643F75">
        <w:rPr>
          <w:lang w:eastAsia="ja-JP"/>
        </w:rPr>
        <w:t xml:space="preserve">physical model case, training dataset knowledge may not be shared between UE and NW. </w:t>
      </w:r>
      <w:r w:rsidR="004C78D5">
        <w:rPr>
          <w:lang w:eastAsia="ja-JP"/>
        </w:rPr>
        <w:t>The model identification may be just index or version identification. Type A means just index is pre-defined. Type B1 means the model trained by NW is delivered/transfer</w:t>
      </w:r>
      <w:r w:rsidR="001B24DF">
        <w:rPr>
          <w:lang w:eastAsia="ja-JP"/>
        </w:rPr>
        <w:t>r</w:t>
      </w:r>
      <w:r w:rsidR="004C78D5">
        <w:rPr>
          <w:lang w:eastAsia="ja-JP"/>
        </w:rPr>
        <w:t xml:space="preserve">ed to UE. </w:t>
      </w:r>
      <w:r w:rsidR="00474094">
        <w:rPr>
          <w:lang w:eastAsia="ja-JP"/>
        </w:rPr>
        <w:t>When</w:t>
      </w:r>
      <w:r w:rsidR="004C78D5">
        <w:rPr>
          <w:lang w:eastAsia="ja-JP"/>
        </w:rPr>
        <w:t xml:space="preserve"> the model selection is up to NW, UE just to follow the selected model by NW.  Type B2 means the model trained by UE is informed to NW</w:t>
      </w:r>
      <w:r w:rsidR="00947F52">
        <w:rPr>
          <w:lang w:eastAsia="ja-JP"/>
        </w:rPr>
        <w:t>, which the usage scenrio is unclear for pure physical model case</w:t>
      </w:r>
      <w:r w:rsidR="004C78D5">
        <w:rPr>
          <w:lang w:eastAsia="ja-JP"/>
        </w:rPr>
        <w:t xml:space="preserve">. </w:t>
      </w:r>
    </w:p>
    <w:p w14:paraId="4FFC24D8" w14:textId="77777777" w:rsidR="00C63187" w:rsidRDefault="00C63187" w:rsidP="003F2924">
      <w:pPr>
        <w:rPr>
          <w:lang w:eastAsia="ja-JP"/>
        </w:rPr>
      </w:pPr>
    </w:p>
    <w:p w14:paraId="30ED5DA5" w14:textId="77777777" w:rsidR="003F2924" w:rsidRDefault="003F2924" w:rsidP="003F2924">
      <w:pPr>
        <w:rPr>
          <w:rFonts w:eastAsia="ＭＳ 明朝"/>
          <w:lang w:eastAsia="ja-JP"/>
        </w:rPr>
      </w:pPr>
    </w:p>
    <w:p w14:paraId="03D34ADC" w14:textId="57CAB293" w:rsidR="00D43594" w:rsidRDefault="00D43594" w:rsidP="003F2924">
      <w:pPr>
        <w:rPr>
          <w:b/>
          <w:bCs/>
          <w:lang w:eastAsia="ja-JP"/>
        </w:rPr>
      </w:pPr>
      <w:r w:rsidRPr="00262E75">
        <w:rPr>
          <w:b/>
          <w:bCs/>
          <w:lang w:eastAsia="ja-JP"/>
        </w:rPr>
        <w:t xml:space="preserve">Proposal </w:t>
      </w:r>
      <w:r>
        <w:rPr>
          <w:b/>
          <w:bCs/>
          <w:lang w:eastAsia="ja-JP"/>
        </w:rPr>
        <w:t>3</w:t>
      </w:r>
      <w:r w:rsidRPr="00262E75">
        <w:rPr>
          <w:b/>
          <w:bCs/>
          <w:lang w:eastAsia="ja-JP"/>
        </w:rPr>
        <w:t>:</w:t>
      </w:r>
      <w:r>
        <w:rPr>
          <w:b/>
          <w:bCs/>
          <w:lang w:eastAsia="ja-JP"/>
        </w:rPr>
        <w:t xml:space="preserve"> </w:t>
      </w:r>
      <w:r w:rsidR="00C63187" w:rsidRPr="00C63187">
        <w:rPr>
          <w:b/>
          <w:bCs/>
          <w:lang w:eastAsia="ja-JP"/>
        </w:rPr>
        <w:t xml:space="preserve">For logical model, </w:t>
      </w:r>
      <w:r w:rsidR="008A2F28">
        <w:rPr>
          <w:b/>
          <w:bCs/>
          <w:lang w:eastAsia="ja-JP"/>
        </w:rPr>
        <w:t xml:space="preserve">the </w:t>
      </w:r>
      <w:r w:rsidR="008A2F28" w:rsidRPr="00C63187">
        <w:rPr>
          <w:b/>
          <w:bCs/>
          <w:lang w:eastAsia="ja-JP"/>
        </w:rPr>
        <w:t xml:space="preserve">model identification </w:t>
      </w:r>
      <w:r w:rsidR="008A2F28">
        <w:rPr>
          <w:b/>
          <w:bCs/>
          <w:lang w:eastAsia="ja-JP"/>
        </w:rPr>
        <w:t xml:space="preserve">is </w:t>
      </w:r>
      <w:r w:rsidR="00C63187" w:rsidRPr="00C63187">
        <w:rPr>
          <w:b/>
          <w:bCs/>
          <w:lang w:eastAsia="ja-JP"/>
        </w:rPr>
        <w:t>to have the common understanding of the training dataset between UE and NW.</w:t>
      </w:r>
    </w:p>
    <w:p w14:paraId="37763998" w14:textId="77777777" w:rsidR="00C63187" w:rsidRDefault="00C63187" w:rsidP="003F2924">
      <w:pPr>
        <w:rPr>
          <w:rFonts w:eastAsia="ＭＳ 明朝"/>
          <w:lang w:eastAsia="ja-JP"/>
        </w:rPr>
      </w:pPr>
    </w:p>
    <w:p w14:paraId="0A44E84D" w14:textId="3858A8D7" w:rsidR="008C2CEC" w:rsidRDefault="008C2CEC" w:rsidP="008C2CEC">
      <w:pPr>
        <w:rPr>
          <w:b/>
          <w:bCs/>
          <w:lang w:eastAsia="ja-JP"/>
        </w:rPr>
      </w:pPr>
      <w:r w:rsidRPr="00262E75">
        <w:rPr>
          <w:b/>
          <w:bCs/>
          <w:lang w:eastAsia="ja-JP"/>
        </w:rPr>
        <w:t xml:space="preserve">Proposal </w:t>
      </w:r>
      <w:r>
        <w:rPr>
          <w:b/>
          <w:bCs/>
          <w:lang w:eastAsia="ja-JP"/>
        </w:rPr>
        <w:t>4</w:t>
      </w:r>
      <w:r w:rsidRPr="00262E75">
        <w:rPr>
          <w:b/>
          <w:bCs/>
          <w:lang w:eastAsia="ja-JP"/>
        </w:rPr>
        <w:t>:</w:t>
      </w:r>
      <w:r>
        <w:rPr>
          <w:b/>
          <w:bCs/>
          <w:lang w:eastAsia="ja-JP"/>
        </w:rPr>
        <w:t xml:space="preserve"> </w:t>
      </w:r>
      <w:r w:rsidRPr="00C63187">
        <w:rPr>
          <w:b/>
          <w:bCs/>
          <w:lang w:eastAsia="ja-JP"/>
        </w:rPr>
        <w:t xml:space="preserve">If/when the version number difference of the same logical model needs to be distinguished by </w:t>
      </w:r>
      <w:r>
        <w:rPr>
          <w:b/>
          <w:bCs/>
          <w:lang w:eastAsia="ja-JP"/>
        </w:rPr>
        <w:t>the other entity</w:t>
      </w:r>
      <w:r w:rsidRPr="00C63187">
        <w:rPr>
          <w:b/>
          <w:bCs/>
          <w:lang w:eastAsia="ja-JP"/>
        </w:rPr>
        <w:t xml:space="preserve">, it would correspond to logical+physical model. In this case, type </w:t>
      </w:r>
      <w:r>
        <w:rPr>
          <w:b/>
          <w:bCs/>
          <w:lang w:eastAsia="ja-JP"/>
        </w:rPr>
        <w:t xml:space="preserve">B1 or </w:t>
      </w:r>
      <w:r w:rsidRPr="00C63187">
        <w:rPr>
          <w:b/>
          <w:bCs/>
          <w:lang w:eastAsia="ja-JP"/>
        </w:rPr>
        <w:t>B2 would be applied.</w:t>
      </w:r>
    </w:p>
    <w:p w14:paraId="4F33D520" w14:textId="77777777" w:rsidR="008C2CEC" w:rsidRDefault="008C2CEC" w:rsidP="00C63187">
      <w:pPr>
        <w:rPr>
          <w:b/>
          <w:bCs/>
          <w:lang w:eastAsia="ja-JP"/>
        </w:rPr>
      </w:pPr>
    </w:p>
    <w:p w14:paraId="4A73E805" w14:textId="3C5224A9" w:rsidR="00C63187" w:rsidRDefault="00C63187" w:rsidP="00C63187">
      <w:pPr>
        <w:rPr>
          <w:b/>
          <w:bCs/>
          <w:lang w:eastAsia="ja-JP"/>
        </w:rPr>
      </w:pPr>
      <w:r w:rsidRPr="00262E75">
        <w:rPr>
          <w:b/>
          <w:bCs/>
          <w:lang w:eastAsia="ja-JP"/>
        </w:rPr>
        <w:t xml:space="preserve">Proposal </w:t>
      </w:r>
      <w:r w:rsidR="008C2CEC">
        <w:rPr>
          <w:b/>
          <w:bCs/>
          <w:lang w:eastAsia="ja-JP"/>
        </w:rPr>
        <w:t>5</w:t>
      </w:r>
      <w:r w:rsidRPr="00262E75">
        <w:rPr>
          <w:b/>
          <w:bCs/>
          <w:lang w:eastAsia="ja-JP"/>
        </w:rPr>
        <w:t>:</w:t>
      </w:r>
      <w:r>
        <w:rPr>
          <w:b/>
          <w:bCs/>
          <w:lang w:eastAsia="ja-JP"/>
        </w:rPr>
        <w:t xml:space="preserve"> </w:t>
      </w:r>
      <w:r w:rsidRPr="00C63187">
        <w:rPr>
          <w:b/>
          <w:bCs/>
          <w:lang w:eastAsia="ja-JP"/>
        </w:rPr>
        <w:t xml:space="preserve">For </w:t>
      </w:r>
      <w:r>
        <w:rPr>
          <w:b/>
          <w:bCs/>
          <w:lang w:eastAsia="ja-JP"/>
        </w:rPr>
        <w:t>pure physical</w:t>
      </w:r>
      <w:r w:rsidRPr="00C63187">
        <w:rPr>
          <w:b/>
          <w:bCs/>
          <w:lang w:eastAsia="ja-JP"/>
        </w:rPr>
        <w:t xml:space="preserve"> model, to have the common understanding of the training dataset between UE and NW i</w:t>
      </w:r>
      <w:r>
        <w:rPr>
          <w:b/>
          <w:bCs/>
          <w:lang w:eastAsia="ja-JP"/>
        </w:rPr>
        <w:t xml:space="preserve">s not required. Just index assignment can be model identification. </w:t>
      </w:r>
    </w:p>
    <w:p w14:paraId="120AFC0B" w14:textId="77777777" w:rsidR="00C63187" w:rsidRDefault="00C63187" w:rsidP="003F2924">
      <w:pPr>
        <w:rPr>
          <w:rFonts w:eastAsia="ＭＳ 明朝"/>
          <w:lang w:eastAsia="ja-JP"/>
        </w:rPr>
      </w:pPr>
    </w:p>
    <w:p w14:paraId="6E362783" w14:textId="77777777" w:rsidR="00C63187" w:rsidRPr="00C63187" w:rsidRDefault="00C63187" w:rsidP="003F2924">
      <w:pPr>
        <w:rPr>
          <w:rFonts w:eastAsia="ＭＳ 明朝"/>
          <w:lang w:eastAsia="ja-JP"/>
        </w:rPr>
      </w:pPr>
    </w:p>
    <w:p w14:paraId="18176501" w14:textId="77777777" w:rsidR="004C78D5" w:rsidRDefault="004C78D5" w:rsidP="003F2924">
      <w:pPr>
        <w:rPr>
          <w:rFonts w:eastAsia="ＭＳ 明朝"/>
          <w:lang w:eastAsia="ja-JP"/>
        </w:rPr>
      </w:pPr>
    </w:p>
    <w:p w14:paraId="412E359A" w14:textId="2D9E2D76" w:rsidR="00564E39" w:rsidRDefault="00C12097" w:rsidP="00380BB5">
      <w:pPr>
        <w:rPr>
          <w:rFonts w:eastAsia="ＭＳ 明朝"/>
          <w:b/>
          <w:bCs/>
          <w:sz w:val="24"/>
          <w:szCs w:val="24"/>
          <w:u w:val="single"/>
          <w:lang w:eastAsia="ja-JP"/>
        </w:rPr>
      </w:pPr>
      <w:r w:rsidRPr="00C12097">
        <w:rPr>
          <w:rFonts w:eastAsia="ＭＳ 明朝"/>
          <w:b/>
          <w:bCs/>
          <w:sz w:val="24"/>
          <w:szCs w:val="24"/>
          <w:u w:val="single"/>
          <w:lang w:eastAsia="ja-JP"/>
        </w:rPr>
        <w:t>RAN2 LS R2-2306906</w:t>
      </w:r>
    </w:p>
    <w:p w14:paraId="3D107546" w14:textId="77777777" w:rsidR="00187E13" w:rsidRDefault="00187E13" w:rsidP="00380BB5">
      <w:pPr>
        <w:rPr>
          <w:rFonts w:eastAsia="ＭＳ 明朝"/>
          <w:b/>
          <w:bCs/>
          <w:sz w:val="24"/>
          <w:szCs w:val="24"/>
          <w:u w:val="single"/>
          <w:lang w:eastAsia="ja-JP"/>
        </w:rPr>
      </w:pPr>
    </w:p>
    <w:p w14:paraId="2E964B61" w14:textId="7FA4CB9F" w:rsidR="00187E13" w:rsidRPr="008664C7" w:rsidRDefault="008664C7" w:rsidP="00380BB5">
      <w:pPr>
        <w:rPr>
          <w:rFonts w:eastAsia="ＭＳ 明朝"/>
          <w:lang w:eastAsia="ja-JP"/>
        </w:rPr>
      </w:pPr>
      <w:r>
        <w:rPr>
          <w:lang w:eastAsia="ja-JP"/>
        </w:rPr>
        <w:t>RAN1 received LS R2-2306906</w:t>
      </w:r>
      <w:r w:rsidR="00D021D6">
        <w:rPr>
          <w:lang w:eastAsia="ja-JP"/>
        </w:rPr>
        <w:t xml:space="preserve"> and following is described</w:t>
      </w:r>
      <w:r>
        <w:rPr>
          <w:lang w:eastAsia="ja-JP"/>
        </w:rPr>
        <w:t>.</w:t>
      </w:r>
    </w:p>
    <w:p w14:paraId="0DD4ABE1" w14:textId="77777777" w:rsidR="00187E13" w:rsidRDefault="00187E13" w:rsidP="00380BB5">
      <w:pPr>
        <w:rPr>
          <w:rFonts w:eastAsia="ＭＳ 明朝"/>
          <w:b/>
          <w:bCs/>
          <w:sz w:val="24"/>
          <w:szCs w:val="24"/>
          <w:u w:val="single"/>
          <w:lang w:eastAsia="ja-JP"/>
        </w:rPr>
      </w:pPr>
    </w:p>
    <w:tbl>
      <w:tblPr>
        <w:tblStyle w:val="af8"/>
        <w:tblW w:w="0" w:type="auto"/>
        <w:tblLook w:val="04A0" w:firstRow="1" w:lastRow="0" w:firstColumn="1" w:lastColumn="0" w:noHBand="0" w:noVBand="1"/>
      </w:tblPr>
      <w:tblGrid>
        <w:gridCol w:w="9962"/>
      </w:tblGrid>
      <w:tr w:rsidR="00C12097" w14:paraId="18B7A4B6" w14:textId="77777777" w:rsidTr="00C12097">
        <w:tc>
          <w:tcPr>
            <w:tcW w:w="9962" w:type="dxa"/>
          </w:tcPr>
          <w:p w14:paraId="1F0EAE08" w14:textId="77777777" w:rsidR="00187E13" w:rsidRDefault="00187E13" w:rsidP="00187E13">
            <w:pPr>
              <w:spacing w:after="120"/>
              <w:rPr>
                <w:rFonts w:ascii="Arial" w:hAnsi="Arial" w:cs="Arial"/>
                <w:b/>
                <w:lang w:eastAsia="zh-CN"/>
              </w:rPr>
            </w:pPr>
            <w:r>
              <w:rPr>
                <w:rFonts w:ascii="Arial" w:hAnsi="Arial" w:cs="Arial" w:hint="eastAsia"/>
                <w:b/>
                <w:lang w:eastAsia="zh-CN"/>
              </w:rPr>
              <w:t>A</w:t>
            </w:r>
            <w:r>
              <w:rPr>
                <w:rFonts w:ascii="Arial" w:hAnsi="Arial" w:cs="Arial"/>
                <w:b/>
                <w:lang w:eastAsia="zh-CN"/>
              </w:rPr>
              <w:t>ssumption 1:</w:t>
            </w:r>
          </w:p>
          <w:p w14:paraId="11371FD5" w14:textId="77777777" w:rsidR="00187E13" w:rsidRDefault="00187E13" w:rsidP="00187E13">
            <w:pPr>
              <w:spacing w:after="120"/>
              <w:rPr>
                <w:rFonts w:ascii="Arial" w:hAnsi="Arial" w:cs="Arial"/>
                <w:lang w:eastAsia="zh-CN"/>
              </w:rPr>
            </w:pPr>
            <w:r>
              <w:rPr>
                <w:rFonts w:ascii="Arial" w:hAnsi="Arial" w:cs="Arial"/>
                <w:lang w:eastAsia="zh-CN"/>
              </w:rPr>
              <w:t>RAN2 assumes that for the data collection in some scenarios (e.g., internal data up to implementation or the existing data are enough), possibly no RAN2 specification effort is needed in some scenarios, e.g. (not exhaustive):</w:t>
            </w:r>
          </w:p>
          <w:p w14:paraId="0ACCE754" w14:textId="77777777" w:rsidR="00187E13" w:rsidRDefault="00187E13" w:rsidP="00187E13">
            <w:pPr>
              <w:pStyle w:val="aff0"/>
              <w:widowControl w:val="0"/>
              <w:numPr>
                <w:ilvl w:val="0"/>
                <w:numId w:val="40"/>
              </w:numPr>
              <w:rPr>
                <w:rFonts w:ascii="Arial" w:hAnsi="Arial" w:cs="Arial"/>
                <w:sz w:val="20"/>
                <w:szCs w:val="20"/>
              </w:rPr>
            </w:pPr>
            <w:r>
              <w:rPr>
                <w:rFonts w:ascii="Arial" w:hAnsi="Arial" w:cs="Arial"/>
                <w:sz w:val="20"/>
                <w:szCs w:val="20"/>
              </w:rPr>
              <w:t>For model inference of the UE-sided model, input data for model inference is available inside the UE.</w:t>
            </w:r>
          </w:p>
          <w:p w14:paraId="71D336C9" w14:textId="77777777" w:rsidR="00187E13" w:rsidRDefault="00187E13" w:rsidP="00187E13">
            <w:pPr>
              <w:pStyle w:val="aff0"/>
              <w:widowControl w:val="0"/>
              <w:numPr>
                <w:ilvl w:val="0"/>
                <w:numId w:val="40"/>
              </w:numPr>
              <w:rPr>
                <w:rFonts w:ascii="Arial" w:hAnsi="Arial" w:cs="Arial"/>
                <w:sz w:val="20"/>
                <w:szCs w:val="20"/>
              </w:rPr>
            </w:pPr>
            <w:r>
              <w:rPr>
                <w:rFonts w:ascii="Arial" w:hAnsi="Arial" w:cs="Arial"/>
                <w:sz w:val="20"/>
                <w:szCs w:val="20"/>
              </w:rPr>
              <w:t>For UE-side (real-time) monitoring of the UE-sided model, performance metrics are available inside the UE. UE can independently monitor a model's performance without any data input from NW.</w:t>
            </w:r>
          </w:p>
          <w:p w14:paraId="4EE9C2D7" w14:textId="77777777" w:rsidR="00187E13" w:rsidRDefault="00187E13" w:rsidP="00187E13">
            <w:pPr>
              <w:spacing w:after="120"/>
              <w:rPr>
                <w:rFonts w:ascii="Arial" w:hAnsi="Arial" w:cs="Arial"/>
                <w:lang w:eastAsia="zh-CN"/>
              </w:rPr>
            </w:pPr>
          </w:p>
          <w:p w14:paraId="78E49BD3" w14:textId="77777777" w:rsidR="00187E13" w:rsidRDefault="00187E13" w:rsidP="00187E13">
            <w:pPr>
              <w:spacing w:after="120"/>
              <w:rPr>
                <w:rFonts w:ascii="Arial" w:hAnsi="Arial" w:cs="Arial"/>
                <w:b/>
                <w:lang w:eastAsia="zh-CN"/>
              </w:rPr>
            </w:pPr>
            <w:r>
              <w:rPr>
                <w:rFonts w:ascii="Arial" w:hAnsi="Arial" w:cs="Arial" w:hint="eastAsia"/>
                <w:b/>
                <w:lang w:eastAsia="zh-CN"/>
              </w:rPr>
              <w:t>A</w:t>
            </w:r>
            <w:r>
              <w:rPr>
                <w:rFonts w:ascii="Arial" w:hAnsi="Arial" w:cs="Arial"/>
                <w:b/>
                <w:lang w:eastAsia="zh-CN"/>
              </w:rPr>
              <w:t>ssumption 2:</w:t>
            </w:r>
          </w:p>
          <w:p w14:paraId="753AF92A" w14:textId="77777777" w:rsidR="00187E13" w:rsidRDefault="00187E13" w:rsidP="00187E13">
            <w:pPr>
              <w:rPr>
                <w:rFonts w:ascii="Arial" w:hAnsi="Arial" w:cs="Arial"/>
                <w:lang w:eastAsia="zh-CN"/>
              </w:rPr>
            </w:pPr>
            <w:r>
              <w:rPr>
                <w:rFonts w:ascii="Arial" w:hAnsi="Arial" w:cs="Arial"/>
                <w:lang w:eastAsia="zh-CN"/>
              </w:rPr>
              <w:t>For the latency requirement of data collection, RAN2 assumes:</w:t>
            </w:r>
          </w:p>
          <w:p w14:paraId="7275C8D9" w14:textId="77777777" w:rsidR="00187E13" w:rsidRDefault="00187E13" w:rsidP="00187E13">
            <w:pPr>
              <w:pStyle w:val="aff0"/>
              <w:widowControl w:val="0"/>
              <w:numPr>
                <w:ilvl w:val="0"/>
                <w:numId w:val="40"/>
              </w:numPr>
              <w:rPr>
                <w:rFonts w:ascii="Arial" w:hAnsi="Arial" w:cs="Arial"/>
              </w:rPr>
            </w:pPr>
            <w:r>
              <w:rPr>
                <w:rFonts w:ascii="Arial" w:hAnsi="Arial" w:cs="Arial"/>
              </w:rPr>
              <w:t xml:space="preserve">For all types of offline model training (i.e., UE- /NW-/ two-sided model training), there is no latency requirement for data collection </w:t>
            </w:r>
          </w:p>
          <w:p w14:paraId="2BA73222" w14:textId="77777777" w:rsidR="00187E13" w:rsidRDefault="00187E13" w:rsidP="00187E13">
            <w:pPr>
              <w:pStyle w:val="aff0"/>
              <w:widowControl w:val="0"/>
              <w:numPr>
                <w:ilvl w:val="0"/>
                <w:numId w:val="40"/>
              </w:numPr>
              <w:rPr>
                <w:rFonts w:ascii="Arial" w:hAnsi="Arial" w:cs="Arial"/>
              </w:rPr>
            </w:pPr>
            <w:r>
              <w:rPr>
                <w:rFonts w:ascii="Arial" w:hAnsi="Arial" w:cs="Arial"/>
              </w:rPr>
              <w:t>For model inference, when required data comes from other entities, there is a latency requirement for data collection</w:t>
            </w:r>
          </w:p>
          <w:p w14:paraId="483AFB39" w14:textId="77777777" w:rsidR="00187E13" w:rsidRDefault="00187E13" w:rsidP="00187E13">
            <w:pPr>
              <w:pStyle w:val="aff0"/>
              <w:widowControl w:val="0"/>
              <w:numPr>
                <w:ilvl w:val="0"/>
                <w:numId w:val="40"/>
              </w:numPr>
              <w:rPr>
                <w:rFonts w:ascii="Arial" w:hAnsi="Arial" w:cs="Arial"/>
              </w:rPr>
            </w:pPr>
            <w:r>
              <w:rPr>
                <w:rFonts w:ascii="Arial" w:hAnsi="Arial" w:cs="Arial"/>
              </w:rPr>
              <w:t>For</w:t>
            </w:r>
            <w:r>
              <w:rPr>
                <w:rFonts w:ascii="Arial" w:hAnsi="Arial" w:cs="Arial"/>
                <w:sz w:val="20"/>
                <w:szCs w:val="20"/>
              </w:rPr>
              <w:t xml:space="preserve"> (real-time) </w:t>
            </w:r>
            <w:r>
              <w:rPr>
                <w:rFonts w:ascii="Arial" w:hAnsi="Arial" w:cs="Arial"/>
              </w:rPr>
              <w:t>model monitoring, when required monitoring data (e.g., performance metric) comes from other entities, there is a latency requirement for data collection.</w:t>
            </w:r>
          </w:p>
          <w:p w14:paraId="19C48E61" w14:textId="77777777" w:rsidR="00187E13" w:rsidRDefault="00187E13" w:rsidP="00187E13">
            <w:pPr>
              <w:rPr>
                <w:rFonts w:ascii="Arial" w:hAnsi="Arial" w:cs="Arial"/>
                <w:lang w:eastAsia="zh-CN"/>
              </w:rPr>
            </w:pPr>
          </w:p>
          <w:p w14:paraId="2496DC75" w14:textId="77777777" w:rsidR="00187E13" w:rsidRDefault="00187E13" w:rsidP="00187E13">
            <w:pPr>
              <w:spacing w:after="120"/>
              <w:rPr>
                <w:rFonts w:ascii="Arial" w:hAnsi="Arial" w:cs="Arial"/>
                <w:b/>
                <w:lang w:eastAsia="zh-CN"/>
              </w:rPr>
            </w:pPr>
            <w:r>
              <w:rPr>
                <w:rFonts w:ascii="Arial" w:hAnsi="Arial" w:cs="Arial" w:hint="eastAsia"/>
                <w:b/>
                <w:lang w:eastAsia="zh-CN"/>
              </w:rPr>
              <w:t>A</w:t>
            </w:r>
            <w:r>
              <w:rPr>
                <w:rFonts w:ascii="Arial" w:hAnsi="Arial" w:cs="Arial"/>
                <w:b/>
                <w:lang w:eastAsia="zh-CN"/>
              </w:rPr>
              <w:t>ssumption 3:</w:t>
            </w:r>
          </w:p>
          <w:p w14:paraId="4A943757" w14:textId="77777777" w:rsidR="00187E13" w:rsidRDefault="00187E13" w:rsidP="00187E13">
            <w:pPr>
              <w:rPr>
                <w:rFonts w:ascii="Arial" w:hAnsi="Arial" w:cs="Arial"/>
                <w:lang w:eastAsia="zh-CN"/>
              </w:rPr>
            </w:pPr>
            <w:r>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p w14:paraId="331BDF58" w14:textId="77777777" w:rsidR="00187E13" w:rsidRDefault="00187E13" w:rsidP="00187E13">
            <w:pPr>
              <w:rPr>
                <w:rFonts w:ascii="Arial" w:hAnsi="Arial" w:cs="Arial"/>
                <w:lang w:eastAsia="zh-CN"/>
              </w:rPr>
            </w:pPr>
          </w:p>
          <w:p w14:paraId="4F540B89" w14:textId="77777777" w:rsidR="00187E13" w:rsidRDefault="00187E13" w:rsidP="00187E13">
            <w:pPr>
              <w:spacing w:after="120"/>
              <w:rPr>
                <w:rFonts w:ascii="Arial" w:hAnsi="Arial" w:cs="Arial"/>
                <w:b/>
                <w:lang w:eastAsia="zh-CN"/>
              </w:rPr>
            </w:pPr>
            <w:r>
              <w:rPr>
                <w:rFonts w:ascii="Arial" w:hAnsi="Arial" w:cs="Arial" w:hint="eastAsia"/>
                <w:b/>
                <w:lang w:eastAsia="zh-CN"/>
              </w:rPr>
              <w:t>A</w:t>
            </w:r>
            <w:r>
              <w:rPr>
                <w:rFonts w:ascii="Arial" w:hAnsi="Arial" w:cs="Arial"/>
                <w:b/>
                <w:lang w:eastAsia="zh-CN"/>
              </w:rPr>
              <w:t>ssumption 4:</w:t>
            </w:r>
          </w:p>
          <w:p w14:paraId="664B5511" w14:textId="77777777" w:rsidR="00187E13" w:rsidRDefault="00187E13" w:rsidP="00187E13">
            <w:pPr>
              <w:rPr>
                <w:rFonts w:ascii="Arial" w:hAnsi="Arial" w:cs="Arial"/>
                <w:lang w:eastAsia="zh-CN"/>
              </w:rPr>
            </w:pPr>
            <w:r>
              <w:rPr>
                <w:rFonts w:ascii="Arial" w:hAnsi="Arial" w:cs="Arial"/>
                <w:lang w:eastAsia="zh-CN"/>
              </w:rPr>
              <w:t xml:space="preserve">For the data generation entity and termination entity </w:t>
            </w:r>
            <w:r>
              <w:rPr>
                <w:rFonts w:ascii="Arial" w:hAnsi="Arial" w:cs="Arial" w:hint="eastAsia"/>
                <w:lang w:eastAsia="zh-CN"/>
              </w:rPr>
              <w:t>deployed</w:t>
            </w:r>
            <w:r>
              <w:rPr>
                <w:rFonts w:ascii="Arial" w:hAnsi="Arial" w:cs="Arial"/>
                <w:lang w:eastAsia="zh-CN"/>
              </w:rPr>
              <w:t xml:space="preserve"> </w:t>
            </w:r>
            <w:r>
              <w:rPr>
                <w:rFonts w:ascii="Arial" w:hAnsi="Arial" w:cs="Arial" w:hint="eastAsia"/>
                <w:lang w:eastAsia="zh-CN"/>
              </w:rPr>
              <w:t>at</w:t>
            </w:r>
            <w:r>
              <w:rPr>
                <w:rFonts w:ascii="Arial" w:hAnsi="Arial" w:cs="Arial"/>
                <w:lang w:eastAsia="zh-CN"/>
              </w:rPr>
              <w:t xml:space="preserve"> different entities, RAN2 </w:t>
            </w:r>
            <w:r>
              <w:rPr>
                <w:rFonts w:ascii="Arial" w:hAnsi="Arial" w:cs="Arial" w:hint="eastAsia"/>
                <w:lang w:eastAsia="zh-CN"/>
              </w:rPr>
              <w:t xml:space="preserve">made the following </w:t>
            </w:r>
            <w:r>
              <w:rPr>
                <w:rFonts w:ascii="Arial" w:hAnsi="Arial" w:cs="Arial"/>
                <w:lang w:eastAsia="zh-CN"/>
              </w:rPr>
              <w:t>assum</w:t>
            </w:r>
            <w:r>
              <w:rPr>
                <w:rFonts w:ascii="Arial" w:hAnsi="Arial" w:cs="Arial" w:hint="eastAsia"/>
                <w:lang w:eastAsia="zh-CN"/>
              </w:rPr>
              <w:t>ptions</w:t>
            </w:r>
            <w:r>
              <w:rPr>
                <w:rFonts w:ascii="Arial" w:hAnsi="Arial" w:cs="Arial"/>
                <w:lang w:eastAsia="zh-CN"/>
              </w:rPr>
              <w:t>:</w:t>
            </w:r>
          </w:p>
          <w:p w14:paraId="730B6642" w14:textId="77777777" w:rsidR="00187E13" w:rsidRDefault="00187E13" w:rsidP="00187E13">
            <w:pPr>
              <w:pStyle w:val="aff0"/>
              <w:numPr>
                <w:ilvl w:val="0"/>
                <w:numId w:val="40"/>
              </w:numPr>
              <w:rPr>
                <w:rFonts w:ascii="Arial" w:hAnsi="Arial" w:cs="Arial"/>
              </w:rPr>
            </w:pPr>
            <w:r>
              <w:rPr>
                <w:rFonts w:ascii="Arial" w:hAnsi="Arial" w:cs="Arial"/>
              </w:rPr>
              <w:t>For CSI enhancement and beam management use cases:</w:t>
            </w:r>
          </w:p>
          <w:p w14:paraId="175EE033" w14:textId="77777777" w:rsidR="00187E13" w:rsidRDefault="00187E13" w:rsidP="00187E13">
            <w:pPr>
              <w:pStyle w:val="aff0"/>
              <w:widowControl w:val="0"/>
              <w:numPr>
                <w:ilvl w:val="0"/>
                <w:numId w:val="41"/>
              </w:numPr>
              <w:ind w:leftChars="100" w:left="640"/>
              <w:rPr>
                <w:rFonts w:ascii="Arial" w:hAnsi="Arial" w:cs="Arial"/>
              </w:rPr>
            </w:pPr>
            <w:r>
              <w:rPr>
                <w:rFonts w:ascii="Arial" w:hAnsi="Arial" w:cs="Arial"/>
              </w:rPr>
              <w:t>For model training, training data can be generated by UE/gNB and terminated at gNB/OAM/OTT server.</w:t>
            </w:r>
          </w:p>
          <w:p w14:paraId="2DCBBF7F" w14:textId="77777777" w:rsidR="00187E13" w:rsidRDefault="00187E13" w:rsidP="00187E13">
            <w:pPr>
              <w:pStyle w:val="aff0"/>
              <w:widowControl w:val="0"/>
              <w:numPr>
                <w:ilvl w:val="0"/>
                <w:numId w:val="41"/>
              </w:numPr>
              <w:ind w:leftChars="100" w:left="640"/>
              <w:rPr>
                <w:rFonts w:ascii="Arial" w:hAnsi="Arial" w:cs="Arial"/>
              </w:rPr>
            </w:pPr>
            <w:r>
              <w:rPr>
                <w:rFonts w:ascii="Arial" w:hAnsi="Arial" w:cs="Arial"/>
              </w:rPr>
              <w:t>For NW-sided model inference, input data can be generated by UE and terminated at gNB.</w:t>
            </w:r>
          </w:p>
          <w:p w14:paraId="7C7E4319" w14:textId="77777777" w:rsidR="00187E13" w:rsidRDefault="00187E13" w:rsidP="00187E13">
            <w:pPr>
              <w:pStyle w:val="aff0"/>
              <w:widowControl w:val="0"/>
              <w:numPr>
                <w:ilvl w:val="0"/>
                <w:numId w:val="41"/>
              </w:numPr>
              <w:ind w:leftChars="100" w:left="640"/>
              <w:rPr>
                <w:rFonts w:ascii="Arial" w:hAnsi="Arial" w:cs="Arial"/>
              </w:rPr>
            </w:pPr>
            <w:r>
              <w:rPr>
                <w:rFonts w:ascii="Arial" w:hAnsi="Arial" w:cs="Arial"/>
              </w:rPr>
              <w:t>For UE-side model inference, input data/assistance information can be generated by gNB and terminated at UE.</w:t>
            </w:r>
          </w:p>
          <w:p w14:paraId="12E11FBA" w14:textId="77777777" w:rsidR="00187E13" w:rsidRDefault="00187E13" w:rsidP="00187E13">
            <w:pPr>
              <w:pStyle w:val="aff0"/>
              <w:widowControl w:val="0"/>
              <w:numPr>
                <w:ilvl w:val="0"/>
                <w:numId w:val="41"/>
              </w:numPr>
              <w:ind w:leftChars="100" w:left="640"/>
              <w:rPr>
                <w:rFonts w:ascii="Arial" w:hAnsi="Arial" w:cs="Arial"/>
              </w:rPr>
            </w:pPr>
            <w:r>
              <w:rPr>
                <w:rFonts w:ascii="Arial" w:hAnsi="Arial" w:cs="Arial"/>
              </w:rPr>
              <w:t>For model monitoring at the NW side, performance metrics can be generated by UE and terminated at gNB.</w:t>
            </w:r>
          </w:p>
          <w:p w14:paraId="618AEFF8" w14:textId="77777777" w:rsidR="00187E13" w:rsidRDefault="00187E13" w:rsidP="00187E13">
            <w:pPr>
              <w:pStyle w:val="aff0"/>
              <w:numPr>
                <w:ilvl w:val="0"/>
                <w:numId w:val="40"/>
              </w:numPr>
              <w:rPr>
                <w:rFonts w:ascii="Arial" w:hAnsi="Arial" w:cs="Arial"/>
              </w:rPr>
            </w:pPr>
            <w:r>
              <w:rPr>
                <w:rFonts w:ascii="Arial" w:hAnsi="Arial" w:cs="Arial"/>
              </w:rPr>
              <w:t>For positioning enhancement use case:</w:t>
            </w:r>
          </w:p>
          <w:p w14:paraId="2A24EF49" w14:textId="77777777" w:rsidR="00187E13" w:rsidRDefault="00187E13" w:rsidP="00187E13">
            <w:pPr>
              <w:pStyle w:val="aff0"/>
              <w:widowControl w:val="0"/>
              <w:numPr>
                <w:ilvl w:val="0"/>
                <w:numId w:val="41"/>
              </w:numPr>
              <w:ind w:leftChars="100" w:left="640"/>
              <w:rPr>
                <w:rFonts w:ascii="Arial" w:hAnsi="Arial" w:cs="Arial"/>
              </w:rPr>
            </w:pPr>
            <w:r>
              <w:rPr>
                <w:rFonts w:ascii="Arial" w:hAnsi="Arial" w:cs="Arial"/>
              </w:rPr>
              <w:t>For model training, training data can be generated by UE/gNB and terminated at LMF/OTT server.</w:t>
            </w:r>
          </w:p>
          <w:p w14:paraId="65FC9677" w14:textId="77777777" w:rsidR="00187E13" w:rsidRDefault="00187E13" w:rsidP="00187E13">
            <w:pPr>
              <w:pStyle w:val="aff0"/>
              <w:widowControl w:val="0"/>
              <w:numPr>
                <w:ilvl w:val="0"/>
                <w:numId w:val="41"/>
              </w:numPr>
              <w:ind w:leftChars="100" w:left="640"/>
              <w:rPr>
                <w:rFonts w:ascii="Arial" w:hAnsi="Arial" w:cs="Arial"/>
              </w:rPr>
            </w:pPr>
            <w:r>
              <w:rPr>
                <w:rFonts w:ascii="Arial" w:hAnsi="Arial" w:cs="Arial"/>
              </w:rPr>
              <w:t>For NW-sided model inference, input data can be generated by UE/gNB and terminated at LMF and/or gNB.</w:t>
            </w:r>
          </w:p>
          <w:p w14:paraId="26252FFE" w14:textId="77777777" w:rsidR="00187E13" w:rsidRDefault="00187E13" w:rsidP="00187E13">
            <w:pPr>
              <w:pStyle w:val="aff0"/>
              <w:widowControl w:val="0"/>
              <w:numPr>
                <w:ilvl w:val="0"/>
                <w:numId w:val="41"/>
              </w:numPr>
              <w:ind w:leftChars="100" w:left="640"/>
              <w:rPr>
                <w:rFonts w:ascii="Arial" w:hAnsi="Arial" w:cs="Arial"/>
              </w:rPr>
            </w:pPr>
            <w:r>
              <w:rPr>
                <w:rFonts w:ascii="Arial" w:hAnsi="Arial" w:cs="Arial"/>
              </w:rPr>
              <w:t>For UE-side model inference, input data/assistance information can be generated by LMF/gNB and terminated at the UE.</w:t>
            </w:r>
          </w:p>
          <w:p w14:paraId="7BAEF82A" w14:textId="77777777" w:rsidR="00187E13" w:rsidRDefault="00187E13" w:rsidP="00187E13">
            <w:pPr>
              <w:pStyle w:val="aff0"/>
              <w:widowControl w:val="0"/>
              <w:numPr>
                <w:ilvl w:val="0"/>
                <w:numId w:val="41"/>
              </w:numPr>
              <w:ind w:leftChars="100" w:left="220" w:firstLineChars="200" w:firstLine="440"/>
              <w:rPr>
                <w:rFonts w:ascii="Arial" w:hAnsi="Arial" w:cs="Arial"/>
              </w:rPr>
            </w:pPr>
            <w:r>
              <w:rPr>
                <w:rFonts w:ascii="Arial" w:hAnsi="Arial" w:cs="Arial"/>
              </w:rPr>
              <w:t>For model monitoring at the NW side, performance metrics can be generated by UE/gNB and terminated at LMF.</w:t>
            </w:r>
          </w:p>
          <w:p w14:paraId="092CDA19" w14:textId="5ADB0E34" w:rsidR="00C12097" w:rsidRDefault="00C12097" w:rsidP="00C12097">
            <w:pPr>
              <w:rPr>
                <w:rFonts w:eastAsia="ＭＳ 明朝"/>
                <w:b/>
                <w:bCs/>
                <w:sz w:val="24"/>
                <w:szCs w:val="24"/>
                <w:u w:val="single"/>
                <w:lang w:eastAsia="ja-JP"/>
              </w:rPr>
            </w:pPr>
          </w:p>
        </w:tc>
      </w:tr>
    </w:tbl>
    <w:p w14:paraId="0345BF1B" w14:textId="77777777" w:rsidR="00C12097" w:rsidRDefault="00C12097" w:rsidP="00380BB5">
      <w:pPr>
        <w:rPr>
          <w:rFonts w:eastAsia="ＭＳ 明朝"/>
          <w:b/>
          <w:bCs/>
          <w:sz w:val="24"/>
          <w:szCs w:val="24"/>
          <w:u w:val="single"/>
          <w:lang w:eastAsia="ja-JP"/>
        </w:rPr>
      </w:pPr>
    </w:p>
    <w:p w14:paraId="4E1BC13C" w14:textId="77777777" w:rsidR="008664C7" w:rsidRDefault="008664C7" w:rsidP="008664C7">
      <w:pPr>
        <w:rPr>
          <w:lang w:eastAsia="ja-JP"/>
        </w:rPr>
      </w:pPr>
      <w:r>
        <w:rPr>
          <w:lang w:eastAsia="ja-JP"/>
        </w:rPr>
        <w:t xml:space="preserve">For assumption 1, we support this. </w:t>
      </w:r>
    </w:p>
    <w:p w14:paraId="5E038FF6" w14:textId="77777777" w:rsidR="008664C7" w:rsidRDefault="008664C7" w:rsidP="008664C7">
      <w:pPr>
        <w:rPr>
          <w:lang w:eastAsia="ja-JP"/>
        </w:rPr>
      </w:pPr>
    </w:p>
    <w:p w14:paraId="5A91FF46" w14:textId="5AB14727" w:rsidR="008664C7" w:rsidRDefault="008664C7" w:rsidP="008664C7">
      <w:pPr>
        <w:rPr>
          <w:lang w:eastAsia="ja-JP"/>
        </w:rPr>
      </w:pPr>
      <w:r>
        <w:rPr>
          <w:lang w:eastAsia="ja-JP"/>
        </w:rPr>
        <w:t xml:space="preserve">For assumption 2, </w:t>
      </w:r>
    </w:p>
    <w:p w14:paraId="17A218A9" w14:textId="77777777" w:rsidR="008664C7" w:rsidRDefault="008664C7" w:rsidP="008664C7">
      <w:pPr>
        <w:rPr>
          <w:lang w:eastAsia="ja-JP"/>
        </w:rPr>
      </w:pPr>
      <w:r>
        <w:rPr>
          <w:lang w:eastAsia="ja-JP"/>
        </w:rPr>
        <w:t xml:space="preserve">Training including validation should be clarified. </w:t>
      </w:r>
    </w:p>
    <w:p w14:paraId="11658EF9" w14:textId="4098D9EB" w:rsidR="008664C7" w:rsidRDefault="008664C7" w:rsidP="008664C7">
      <w:pPr>
        <w:rPr>
          <w:lang w:eastAsia="ja-JP"/>
        </w:rPr>
      </w:pPr>
      <w:r>
        <w:rPr>
          <w:lang w:eastAsia="ja-JP"/>
        </w:rPr>
        <w:t>Slow/fast monitoring usage corresponds to (minutes or hours, 100s of ms to a few seconds) should be described as examples.</w:t>
      </w:r>
    </w:p>
    <w:p w14:paraId="17595F7F" w14:textId="77777777" w:rsidR="008664C7" w:rsidRDefault="008664C7" w:rsidP="008664C7">
      <w:pPr>
        <w:rPr>
          <w:rFonts w:eastAsia="ＭＳ 明朝"/>
          <w:lang w:eastAsia="ja-JP"/>
        </w:rPr>
      </w:pPr>
    </w:p>
    <w:p w14:paraId="03F0D3C9" w14:textId="0827AD9D" w:rsidR="008664C7" w:rsidRDefault="008664C7" w:rsidP="008664C7">
      <w:pPr>
        <w:rPr>
          <w:rFonts w:eastAsia="ＭＳ 明朝"/>
          <w:lang w:eastAsia="ja-JP"/>
        </w:rPr>
      </w:pPr>
      <w:r>
        <w:rPr>
          <w:rFonts w:eastAsia="ＭＳ 明朝" w:hint="eastAsia"/>
          <w:lang w:eastAsia="ja-JP"/>
        </w:rPr>
        <w:t>F</w:t>
      </w:r>
      <w:r>
        <w:rPr>
          <w:rFonts w:eastAsia="ＭＳ 明朝"/>
          <w:lang w:eastAsia="ja-JP"/>
        </w:rPr>
        <w:t xml:space="preserve">or assumption 3, </w:t>
      </w:r>
    </w:p>
    <w:p w14:paraId="7672C76A" w14:textId="77777777" w:rsidR="008664C7" w:rsidRPr="008664C7" w:rsidRDefault="008664C7" w:rsidP="008664C7">
      <w:pPr>
        <w:rPr>
          <w:rFonts w:eastAsia="ＭＳ 明朝"/>
          <w:lang w:eastAsia="ja-JP"/>
        </w:rPr>
      </w:pPr>
      <w:r w:rsidRPr="008664C7">
        <w:rPr>
          <w:rFonts w:eastAsia="ＭＳ 明朝"/>
          <w:lang w:eastAsia="ja-JP"/>
        </w:rPr>
        <w:t>We would prefer to cover IDLE/INACTIVE using MDT framework but depends on TU availability.</w:t>
      </w:r>
    </w:p>
    <w:p w14:paraId="68B37510" w14:textId="2C591729" w:rsidR="008664C7" w:rsidRDefault="008664C7" w:rsidP="008664C7">
      <w:pPr>
        <w:rPr>
          <w:rFonts w:eastAsia="ＭＳ 明朝"/>
          <w:lang w:eastAsia="ja-JP"/>
        </w:rPr>
      </w:pPr>
      <w:r w:rsidRPr="008664C7">
        <w:rPr>
          <w:rFonts w:eastAsia="ＭＳ 明朝"/>
          <w:lang w:eastAsia="ja-JP"/>
        </w:rPr>
        <w:t>It looks ok but should be discussed in each agenda.</w:t>
      </w:r>
    </w:p>
    <w:p w14:paraId="6537E7FB" w14:textId="77777777" w:rsidR="00564E39" w:rsidRDefault="00564E39" w:rsidP="00380BB5">
      <w:pPr>
        <w:rPr>
          <w:rFonts w:eastAsia="ＭＳ 明朝"/>
          <w:b/>
          <w:bCs/>
          <w:sz w:val="24"/>
          <w:szCs w:val="24"/>
          <w:u w:val="single"/>
          <w:lang w:eastAsia="ja-JP"/>
        </w:rPr>
      </w:pPr>
    </w:p>
    <w:p w14:paraId="613275A7" w14:textId="38888D69" w:rsidR="00C12097" w:rsidRDefault="00C12097" w:rsidP="00380BB5">
      <w:pPr>
        <w:rPr>
          <w:rFonts w:eastAsia="ＭＳ 明朝"/>
          <w:b/>
          <w:bCs/>
          <w:sz w:val="24"/>
          <w:szCs w:val="24"/>
          <w:u w:val="single"/>
          <w:lang w:eastAsia="ja-JP"/>
        </w:rPr>
      </w:pPr>
      <w:r w:rsidRPr="00C12097">
        <w:rPr>
          <w:rFonts w:eastAsia="ＭＳ 明朝"/>
          <w:b/>
          <w:bCs/>
          <w:sz w:val="24"/>
          <w:szCs w:val="24"/>
          <w:u w:val="single"/>
          <w:lang w:eastAsia="ja-JP"/>
        </w:rPr>
        <w:t>Model transfer analysis</w:t>
      </w:r>
    </w:p>
    <w:p w14:paraId="002717AA" w14:textId="77777777" w:rsidR="00C12097" w:rsidRDefault="00C12097" w:rsidP="00380BB5">
      <w:pPr>
        <w:rPr>
          <w:rFonts w:eastAsia="ＭＳ 明朝"/>
          <w:b/>
          <w:bCs/>
          <w:sz w:val="24"/>
          <w:szCs w:val="24"/>
          <w:u w:val="single"/>
          <w:lang w:eastAsia="ja-JP"/>
        </w:rPr>
      </w:pPr>
    </w:p>
    <w:p w14:paraId="588A63A0" w14:textId="53513E12" w:rsidR="00D021D6" w:rsidRPr="00D021D6" w:rsidRDefault="00D021D6" w:rsidP="00380BB5">
      <w:pPr>
        <w:rPr>
          <w:rFonts w:eastAsia="ＭＳ 明朝"/>
          <w:lang w:eastAsia="ja-JP"/>
        </w:rPr>
      </w:pPr>
      <w:r>
        <w:rPr>
          <w:lang w:eastAsia="ja-JP"/>
        </w:rPr>
        <w:t>In the last RAN1 meeting, following was discussed. We are ok with the latest status.</w:t>
      </w:r>
    </w:p>
    <w:p w14:paraId="7C07D2DF" w14:textId="77777777" w:rsidR="00D021D6" w:rsidRDefault="00D021D6" w:rsidP="00380BB5">
      <w:pPr>
        <w:rPr>
          <w:rFonts w:eastAsia="ＭＳ 明朝"/>
          <w:b/>
          <w:bCs/>
          <w:sz w:val="24"/>
          <w:szCs w:val="24"/>
          <w:u w:val="single"/>
          <w:lang w:eastAsia="ja-JP"/>
        </w:rPr>
      </w:pPr>
    </w:p>
    <w:tbl>
      <w:tblPr>
        <w:tblStyle w:val="af8"/>
        <w:tblW w:w="0" w:type="auto"/>
        <w:tblLook w:val="04A0" w:firstRow="1" w:lastRow="0" w:firstColumn="1" w:lastColumn="0" w:noHBand="0" w:noVBand="1"/>
      </w:tblPr>
      <w:tblGrid>
        <w:gridCol w:w="9962"/>
      </w:tblGrid>
      <w:tr w:rsidR="00C12097" w14:paraId="3D00D8B3" w14:textId="77777777" w:rsidTr="00C12097">
        <w:tc>
          <w:tcPr>
            <w:tcW w:w="9962" w:type="dxa"/>
          </w:tcPr>
          <w:p w14:paraId="4E2570B5" w14:textId="77777777" w:rsidR="000023A1" w:rsidRDefault="000023A1" w:rsidP="000023A1">
            <w:pPr>
              <w:pStyle w:val="6"/>
              <w:numPr>
                <w:ilvl w:val="0"/>
                <w:numId w:val="0"/>
              </w:numPr>
            </w:pPr>
            <w:r>
              <w:t>[FL4] Proposed conclusion 7-21b:</w:t>
            </w:r>
          </w:p>
          <w:p w14:paraId="0D61B343" w14:textId="77777777" w:rsidR="000023A1" w:rsidRDefault="000023A1" w:rsidP="000023A1">
            <w:pPr>
              <w:rPr>
                <w:i/>
                <w:iCs/>
                <w:lang w:val="en-GB"/>
              </w:rPr>
            </w:pPr>
            <w:r>
              <w:rPr>
                <w:i/>
                <w:iCs/>
                <w:lang w:val="en-GB"/>
              </w:rPr>
              <w:t>FL comments: Thanks for the many comments. I don’t think this will be agreed in this meeting, but rather, let’s go through this exercise so that it can be included and captured in the TR in the next meeting. Based on the comments, I made many updates. Notable updates are:</w:t>
            </w:r>
          </w:p>
          <w:p w14:paraId="7826CD34" w14:textId="77777777" w:rsidR="000023A1" w:rsidRDefault="000023A1" w:rsidP="000023A1">
            <w:pPr>
              <w:pStyle w:val="aff0"/>
              <w:numPr>
                <w:ilvl w:val="2"/>
                <w:numId w:val="13"/>
              </w:numPr>
              <w:spacing w:line="360" w:lineRule="auto"/>
              <w:rPr>
                <w:i/>
                <w:iCs/>
                <w:lang w:val="en-GB"/>
              </w:rPr>
            </w:pPr>
            <w:r>
              <w:rPr>
                <w:i/>
                <w:iCs/>
                <w:lang w:val="en-GB"/>
              </w:rPr>
              <w:t>For this comparison, let’s take Level-y with model delivery and offline training/compiling/testing as a baseline for comparison of Cases z1-z5. Therefore, I deleted all the benefits of Level-y from the table. Please provide comparison of Cases z1-z5 against y.</w:t>
            </w:r>
          </w:p>
          <w:p w14:paraId="039B491E" w14:textId="77777777" w:rsidR="000023A1" w:rsidRDefault="000023A1" w:rsidP="000023A1">
            <w:pPr>
              <w:pStyle w:val="aff0"/>
              <w:numPr>
                <w:ilvl w:val="2"/>
                <w:numId w:val="13"/>
              </w:numPr>
              <w:spacing w:line="360" w:lineRule="auto"/>
              <w:rPr>
                <w:i/>
                <w:iCs/>
                <w:lang w:val="en-GB"/>
              </w:rPr>
            </w:pPr>
            <w:r>
              <w:rPr>
                <w:i/>
                <w:iCs/>
                <w:lang w:val="en-GB"/>
              </w:rPr>
              <w:t>Deleted B2, as it’s possible in both collaboration levels y and z.</w:t>
            </w:r>
          </w:p>
          <w:p w14:paraId="7750B5DF" w14:textId="77777777" w:rsidR="000023A1" w:rsidRDefault="000023A1" w:rsidP="000023A1">
            <w:pPr>
              <w:pStyle w:val="aff0"/>
              <w:numPr>
                <w:ilvl w:val="2"/>
                <w:numId w:val="13"/>
              </w:numPr>
              <w:spacing w:line="360" w:lineRule="auto"/>
              <w:rPr>
                <w:i/>
                <w:iCs/>
                <w:lang w:val="en-GB"/>
              </w:rPr>
            </w:pPr>
            <w:r>
              <w:rPr>
                <w:i/>
                <w:iCs/>
                <w:lang w:val="en-GB"/>
              </w:rPr>
              <w:t>Deleted C1, as we’re instead capturing the benefit B1.</w:t>
            </w:r>
          </w:p>
          <w:p w14:paraId="6E5E3222" w14:textId="77777777" w:rsidR="000023A1" w:rsidRDefault="000023A1" w:rsidP="000023A1">
            <w:pPr>
              <w:pStyle w:val="aff0"/>
              <w:numPr>
                <w:ilvl w:val="2"/>
                <w:numId w:val="13"/>
              </w:numPr>
              <w:spacing w:line="360" w:lineRule="auto"/>
              <w:rPr>
                <w:i/>
                <w:iCs/>
                <w:lang w:val="en-GB"/>
              </w:rPr>
            </w:pPr>
            <w:r>
              <w:rPr>
                <w:i/>
                <w:iCs/>
                <w:lang w:val="en-GB"/>
              </w:rPr>
              <w:t>Replaced C2 with B4 with some clarification, as C2 was ambiguous.</w:t>
            </w:r>
          </w:p>
          <w:p w14:paraId="2EB62196" w14:textId="77777777" w:rsidR="000023A1" w:rsidRDefault="000023A1" w:rsidP="000023A1">
            <w:pPr>
              <w:pStyle w:val="aff0"/>
              <w:numPr>
                <w:ilvl w:val="2"/>
                <w:numId w:val="13"/>
              </w:numPr>
              <w:spacing w:line="360" w:lineRule="auto"/>
              <w:rPr>
                <w:i/>
                <w:iCs/>
                <w:lang w:val="en-GB"/>
              </w:rPr>
            </w:pPr>
            <w:r>
              <w:rPr>
                <w:i/>
                <w:iCs/>
                <w:lang w:val="en-GB"/>
              </w:rPr>
              <w:t>Deleted C6, as we’re instead capturing it as potential specification impact S1.</w:t>
            </w:r>
          </w:p>
          <w:p w14:paraId="1C334C3D" w14:textId="77777777" w:rsidR="000023A1" w:rsidRDefault="000023A1" w:rsidP="000023A1">
            <w:pPr>
              <w:pStyle w:val="aff0"/>
              <w:numPr>
                <w:ilvl w:val="2"/>
                <w:numId w:val="13"/>
              </w:numPr>
              <w:spacing w:line="360" w:lineRule="auto"/>
              <w:rPr>
                <w:i/>
                <w:iCs/>
                <w:lang w:val="en-GB"/>
              </w:rPr>
            </w:pPr>
            <w:r>
              <w:rPr>
                <w:i/>
                <w:iCs/>
                <w:lang w:val="en-GB"/>
              </w:rPr>
              <w:t>Merged C7 into C5, as the meaning of C7 is not clear and seems to overlap with C5.</w:t>
            </w:r>
          </w:p>
          <w:p w14:paraId="77008458" w14:textId="77777777" w:rsidR="000023A1" w:rsidRDefault="000023A1" w:rsidP="000023A1">
            <w:pPr>
              <w:pStyle w:val="aff0"/>
              <w:numPr>
                <w:ilvl w:val="2"/>
                <w:numId w:val="13"/>
              </w:numPr>
              <w:spacing w:line="360" w:lineRule="auto"/>
              <w:rPr>
                <w:i/>
                <w:iCs/>
                <w:lang w:val="en-GB"/>
              </w:rPr>
            </w:pPr>
            <w:r>
              <w:rPr>
                <w:i/>
                <w:iCs/>
                <w:lang w:val="en-GB"/>
              </w:rPr>
              <w:t>Deleted C8, as per-cell optimization is doable in all Cases.</w:t>
            </w:r>
          </w:p>
          <w:p w14:paraId="69E2090B" w14:textId="77777777" w:rsidR="000023A1" w:rsidRDefault="000023A1" w:rsidP="000023A1">
            <w:pPr>
              <w:rPr>
                <w:i/>
                <w:iCs/>
                <w:lang w:val="en-GB"/>
              </w:rPr>
            </w:pPr>
          </w:p>
          <w:p w14:paraId="1F81EC8D" w14:textId="77777777" w:rsidR="000023A1" w:rsidRDefault="000023A1" w:rsidP="000023A1">
            <w:pPr>
              <w:rPr>
                <w:rFonts w:ascii="Arial" w:eastAsia="Times New Roman" w:hAnsi="Arial" w:cs="Arial"/>
                <w:color w:val="00B050"/>
                <w:sz w:val="20"/>
                <w:szCs w:val="20"/>
              </w:rPr>
            </w:pPr>
            <w:r>
              <w:rPr>
                <w:rFonts w:ascii="Arial" w:eastAsia="Times New Roman" w:hAnsi="Arial" w:cs="Arial"/>
                <w:sz w:val="20"/>
                <w:szCs w:val="20"/>
              </w:rPr>
              <w:t xml:space="preserve">The following summarizes the use cases, benefits, challenges/requirements, and potential specification impact of model delivery/transfer Cases </w:t>
            </w:r>
            <w:r>
              <w:rPr>
                <w:rFonts w:ascii="Arial" w:eastAsia="Times New Roman" w:hAnsi="Arial" w:cs="Arial"/>
                <w:color w:val="00B050"/>
                <w:sz w:val="20"/>
                <w:szCs w:val="20"/>
              </w:rPr>
              <w:t>for UE-sided/part models</w:t>
            </w:r>
            <w:r>
              <w:rPr>
                <w:rFonts w:ascii="Arial" w:eastAsia="Times New Roman" w:hAnsi="Arial" w:cs="Arial"/>
                <w:sz w:val="20"/>
                <w:szCs w:val="20"/>
              </w:rPr>
              <w:t>.</w:t>
            </w:r>
            <w:r>
              <w:rPr>
                <w:rFonts w:ascii="Arial" w:eastAsia="Times New Roman" w:hAnsi="Arial" w:cs="Arial"/>
                <w:color w:val="00B050"/>
                <w:sz w:val="20"/>
                <w:szCs w:val="20"/>
              </w:rPr>
              <w:t xml:space="preserve"> </w:t>
            </w:r>
          </w:p>
          <w:p w14:paraId="565C92DF" w14:textId="77777777" w:rsidR="000023A1" w:rsidRDefault="000023A1" w:rsidP="000023A1">
            <w:pPr>
              <w:rPr>
                <w:rFonts w:ascii="Arial" w:eastAsia="Times New Roman" w:hAnsi="Arial" w:cs="Arial"/>
                <w:color w:val="00B050"/>
                <w:sz w:val="20"/>
                <w:szCs w:val="20"/>
              </w:rPr>
            </w:pPr>
          </w:p>
          <w:p w14:paraId="387B50F3" w14:textId="77777777" w:rsidR="000023A1" w:rsidRDefault="000023A1" w:rsidP="000023A1">
            <w:pPr>
              <w:rPr>
                <w:rFonts w:ascii="Arial" w:eastAsia="Times New Roman" w:hAnsi="Arial" w:cs="Arial"/>
                <w:color w:val="00B050"/>
                <w:sz w:val="20"/>
                <w:szCs w:val="20"/>
              </w:rPr>
            </w:pPr>
            <w:r>
              <w:rPr>
                <w:rFonts w:ascii="Arial" w:eastAsia="Times New Roman" w:hAnsi="Arial" w:cs="Arial"/>
                <w:color w:val="00B050"/>
                <w:sz w:val="20"/>
                <w:szCs w:val="20"/>
              </w:rPr>
              <w:t>For the table, the baseline for comparison is</w:t>
            </w:r>
          </w:p>
          <w:p w14:paraId="6DDD4F3E" w14:textId="77777777" w:rsidR="000023A1" w:rsidRDefault="000023A1" w:rsidP="000023A1">
            <w:pPr>
              <w:pStyle w:val="aff0"/>
              <w:numPr>
                <w:ilvl w:val="2"/>
                <w:numId w:val="13"/>
              </w:numPr>
              <w:spacing w:line="360" w:lineRule="auto"/>
              <w:rPr>
                <w:rFonts w:ascii="Arial" w:eastAsia="Times New Roman" w:hAnsi="Arial" w:cs="Arial"/>
                <w:color w:val="00B050"/>
                <w:sz w:val="20"/>
                <w:szCs w:val="20"/>
              </w:rPr>
            </w:pPr>
            <w:r>
              <w:rPr>
                <w:rFonts w:ascii="Arial" w:eastAsia="Times New Roman" w:hAnsi="Arial" w:cs="Arial"/>
                <w:color w:val="00B050"/>
                <w:sz w:val="20"/>
                <w:szCs w:val="20"/>
              </w:rPr>
              <w:t>Collaboration Level y, with model delivery from the UE-side server to UE</w:t>
            </w:r>
          </w:p>
          <w:p w14:paraId="5E35FCFA" w14:textId="77777777" w:rsidR="000023A1" w:rsidRDefault="000023A1" w:rsidP="000023A1">
            <w:pPr>
              <w:pStyle w:val="aff0"/>
              <w:numPr>
                <w:ilvl w:val="2"/>
                <w:numId w:val="13"/>
              </w:numPr>
              <w:spacing w:line="360" w:lineRule="auto"/>
              <w:rPr>
                <w:rFonts w:ascii="Arial" w:eastAsia="Times New Roman" w:hAnsi="Arial" w:cs="Arial"/>
                <w:color w:val="00B050"/>
                <w:sz w:val="20"/>
                <w:szCs w:val="20"/>
              </w:rPr>
            </w:pPr>
            <w:r>
              <w:rPr>
                <w:rFonts w:ascii="Arial" w:eastAsia="Times New Roman" w:hAnsi="Arial" w:cs="Arial"/>
                <w:color w:val="00B050"/>
                <w:sz w:val="20"/>
                <w:szCs w:val="20"/>
              </w:rPr>
              <w:t>The UE-side model is trained offline at the UE side. (The same is assumed for Cases z1 and z3.)</w:t>
            </w:r>
          </w:p>
          <w:p w14:paraId="5836DB9C" w14:textId="77777777" w:rsidR="000023A1" w:rsidRDefault="000023A1" w:rsidP="000023A1">
            <w:pPr>
              <w:pStyle w:val="aff0"/>
              <w:numPr>
                <w:ilvl w:val="2"/>
                <w:numId w:val="13"/>
              </w:numPr>
              <w:spacing w:line="360" w:lineRule="auto"/>
              <w:rPr>
                <w:rFonts w:ascii="Arial" w:eastAsia="Times New Roman" w:hAnsi="Arial" w:cs="Arial"/>
                <w:color w:val="00B050"/>
                <w:sz w:val="20"/>
                <w:szCs w:val="20"/>
              </w:rPr>
            </w:pPr>
            <w:r>
              <w:rPr>
                <w:rFonts w:ascii="Arial" w:eastAsia="Times New Roman" w:hAnsi="Arial" w:cs="Arial"/>
                <w:color w:val="00B050"/>
                <w:sz w:val="20"/>
                <w:szCs w:val="20"/>
              </w:rPr>
              <w:t>The UE-part of the two-sided model is is trained offline at the UE-side, e.g. via sequential training. (The sameis assumed for Cases z1 and z3.)</w:t>
            </w:r>
          </w:p>
          <w:p w14:paraId="4B93D2E0" w14:textId="77777777" w:rsidR="000023A1" w:rsidRDefault="000023A1" w:rsidP="000023A1">
            <w:pPr>
              <w:pStyle w:val="aff0"/>
              <w:numPr>
                <w:ilvl w:val="2"/>
                <w:numId w:val="13"/>
              </w:numPr>
              <w:spacing w:line="360" w:lineRule="auto"/>
              <w:rPr>
                <w:rFonts w:ascii="Arial" w:eastAsia="Times New Roman" w:hAnsi="Arial" w:cs="Arial"/>
                <w:color w:val="00B050"/>
                <w:sz w:val="20"/>
                <w:szCs w:val="20"/>
              </w:rPr>
            </w:pPr>
            <w:r>
              <w:rPr>
                <w:rFonts w:ascii="Arial" w:eastAsia="Times New Roman" w:hAnsi="Arial" w:cs="Arial"/>
                <w:color w:val="00B050"/>
                <w:sz w:val="20"/>
                <w:szCs w:val="20"/>
              </w:rPr>
              <w:t>The trained model is quantized, compiled, and tested offline before use. (The sameis assumed for Cases z1 and z2.)</w:t>
            </w:r>
          </w:p>
          <w:p w14:paraId="010DC81A" w14:textId="77777777" w:rsidR="000023A1" w:rsidRDefault="000023A1" w:rsidP="000023A1">
            <w:pPr>
              <w:rPr>
                <w:rFonts w:ascii="Arial" w:eastAsia="Times New Roman" w:hAnsi="Arial" w:cs="Arial"/>
                <w:sz w:val="20"/>
                <w:szCs w:val="20"/>
              </w:rPr>
            </w:pPr>
          </w:p>
          <w:tbl>
            <w:tblPr>
              <w:tblStyle w:val="af8"/>
              <w:tblW w:w="0" w:type="auto"/>
              <w:tblLook w:val="04A0" w:firstRow="1" w:lastRow="0" w:firstColumn="1" w:lastColumn="0" w:noHBand="0" w:noVBand="1"/>
            </w:tblPr>
            <w:tblGrid>
              <w:gridCol w:w="1055"/>
              <w:gridCol w:w="2180"/>
              <w:gridCol w:w="3240"/>
              <w:gridCol w:w="3240"/>
            </w:tblGrid>
            <w:tr w:rsidR="000023A1" w14:paraId="6E657799" w14:textId="77777777" w:rsidTr="00C139DA">
              <w:tc>
                <w:tcPr>
                  <w:tcW w:w="1055" w:type="dxa"/>
                </w:tcPr>
                <w:p w14:paraId="08C23011" w14:textId="77777777" w:rsidR="000023A1" w:rsidRDefault="000023A1" w:rsidP="000023A1">
                  <w:pPr>
                    <w:rPr>
                      <w:lang w:val="en-GB"/>
                    </w:rPr>
                  </w:pPr>
                </w:p>
              </w:tc>
              <w:tc>
                <w:tcPr>
                  <w:tcW w:w="2180" w:type="dxa"/>
                </w:tcPr>
                <w:p w14:paraId="1CBAAC82" w14:textId="77777777" w:rsidR="000023A1" w:rsidRDefault="000023A1" w:rsidP="000023A1">
                  <w:pPr>
                    <w:rPr>
                      <w:lang w:val="en-GB"/>
                    </w:rPr>
                  </w:pPr>
                  <w:r>
                    <w:rPr>
                      <w:lang w:val="en-GB"/>
                    </w:rPr>
                    <w:t>Benefits</w:t>
                  </w:r>
                </w:p>
              </w:tc>
              <w:tc>
                <w:tcPr>
                  <w:tcW w:w="3240" w:type="dxa"/>
                </w:tcPr>
                <w:p w14:paraId="4078BC46" w14:textId="77777777" w:rsidR="000023A1" w:rsidRDefault="000023A1" w:rsidP="000023A1">
                  <w:pPr>
                    <w:rPr>
                      <w:lang w:val="en-GB"/>
                    </w:rPr>
                  </w:pPr>
                  <w:r>
                    <w:rPr>
                      <w:lang w:val="en-GB"/>
                    </w:rPr>
                    <w:t>Challenges / requirements</w:t>
                  </w:r>
                </w:p>
              </w:tc>
              <w:tc>
                <w:tcPr>
                  <w:tcW w:w="3240" w:type="dxa"/>
                </w:tcPr>
                <w:p w14:paraId="72DB9EBC" w14:textId="77777777" w:rsidR="000023A1" w:rsidRDefault="000023A1" w:rsidP="000023A1">
                  <w:pPr>
                    <w:rPr>
                      <w:lang w:val="en-GB"/>
                    </w:rPr>
                  </w:pPr>
                  <w:r>
                    <w:rPr>
                      <w:lang w:val="en-GB"/>
                    </w:rPr>
                    <w:t xml:space="preserve">Potential specification impact </w:t>
                  </w:r>
                </w:p>
              </w:tc>
            </w:tr>
            <w:tr w:rsidR="000023A1" w14:paraId="37DF125F" w14:textId="77777777" w:rsidTr="00C139DA">
              <w:tc>
                <w:tcPr>
                  <w:tcW w:w="1055" w:type="dxa"/>
                </w:tcPr>
                <w:p w14:paraId="45AA189A" w14:textId="77777777" w:rsidR="000023A1" w:rsidRDefault="000023A1" w:rsidP="000023A1">
                  <w:pPr>
                    <w:rPr>
                      <w:lang w:val="en-GB"/>
                    </w:rPr>
                  </w:pPr>
                  <w:r>
                    <w:rPr>
                      <w:lang w:val="en-GB"/>
                    </w:rPr>
                    <w:t>y</w:t>
                  </w:r>
                </w:p>
              </w:tc>
              <w:tc>
                <w:tcPr>
                  <w:tcW w:w="2180" w:type="dxa"/>
                </w:tcPr>
                <w:p w14:paraId="297E94B4" w14:textId="77777777" w:rsidR="000023A1" w:rsidRDefault="000023A1" w:rsidP="000023A1">
                  <w:pPr>
                    <w:rPr>
                      <w:color w:val="00B050"/>
                      <w:lang w:val="en-GB"/>
                    </w:rPr>
                  </w:pPr>
                  <w:r>
                    <w:rPr>
                      <w:color w:val="00B050"/>
                      <w:lang w:val="en-GB"/>
                    </w:rPr>
                    <w:t>-</w:t>
                  </w:r>
                </w:p>
              </w:tc>
              <w:tc>
                <w:tcPr>
                  <w:tcW w:w="3240" w:type="dxa"/>
                </w:tcPr>
                <w:p w14:paraId="781B7F2D" w14:textId="77777777" w:rsidR="000023A1" w:rsidRDefault="000023A1" w:rsidP="000023A1">
                  <w:pPr>
                    <w:rPr>
                      <w:color w:val="00B050"/>
                      <w:lang w:val="en-GB"/>
                    </w:rPr>
                  </w:pPr>
                  <w:r>
                    <w:rPr>
                      <w:color w:val="00B050"/>
                      <w:lang w:val="en-GB"/>
                    </w:rPr>
                    <w:t>-</w:t>
                  </w:r>
                </w:p>
              </w:tc>
              <w:tc>
                <w:tcPr>
                  <w:tcW w:w="3240" w:type="dxa"/>
                </w:tcPr>
                <w:p w14:paraId="51EACD9E" w14:textId="77777777" w:rsidR="000023A1" w:rsidRDefault="000023A1" w:rsidP="000023A1">
                  <w:pPr>
                    <w:rPr>
                      <w:color w:val="00B050"/>
                      <w:lang w:val="en-GB"/>
                    </w:rPr>
                  </w:pPr>
                  <w:r>
                    <w:rPr>
                      <w:color w:val="00B050"/>
                      <w:lang w:val="en-GB"/>
                    </w:rPr>
                    <w:t>-</w:t>
                  </w:r>
                </w:p>
              </w:tc>
            </w:tr>
            <w:tr w:rsidR="000023A1" w14:paraId="7222F893" w14:textId="77777777" w:rsidTr="00C139DA">
              <w:tc>
                <w:tcPr>
                  <w:tcW w:w="1055" w:type="dxa"/>
                </w:tcPr>
                <w:p w14:paraId="03D0968A" w14:textId="77777777" w:rsidR="000023A1" w:rsidRDefault="000023A1" w:rsidP="000023A1">
                  <w:pPr>
                    <w:rPr>
                      <w:lang w:val="en-GB"/>
                    </w:rPr>
                  </w:pPr>
                  <w:r>
                    <w:rPr>
                      <w:lang w:val="en-GB"/>
                    </w:rPr>
                    <w:t>Z1</w:t>
                  </w:r>
                </w:p>
              </w:tc>
              <w:tc>
                <w:tcPr>
                  <w:tcW w:w="2180" w:type="dxa"/>
                </w:tcPr>
                <w:p w14:paraId="742BDF4E" w14:textId="77777777" w:rsidR="000023A1" w:rsidRDefault="000023A1" w:rsidP="000023A1">
                  <w:pPr>
                    <w:rPr>
                      <w:strike/>
                      <w:lang w:val="en-GB"/>
                    </w:rPr>
                  </w:pPr>
                  <w:r>
                    <w:rPr>
                      <w:rFonts w:eastAsia="Microsoft YaHei"/>
                      <w:strike/>
                      <w:color w:val="00B050"/>
                    </w:rPr>
                    <w:t>B2</w:t>
                  </w:r>
                </w:p>
              </w:tc>
              <w:tc>
                <w:tcPr>
                  <w:tcW w:w="3240" w:type="dxa"/>
                </w:tcPr>
                <w:p w14:paraId="5222B5DC" w14:textId="77777777" w:rsidR="000023A1" w:rsidRDefault="000023A1" w:rsidP="000023A1">
                  <w:pPr>
                    <w:rPr>
                      <w:lang w:val="en-GB"/>
                    </w:rPr>
                  </w:pPr>
                  <w:r>
                    <w:rPr>
                      <w:strike/>
                      <w:color w:val="00B050"/>
                      <w:lang w:val="en-GB"/>
                    </w:rPr>
                    <w:t>C1,</w:t>
                  </w:r>
                  <w:r>
                    <w:rPr>
                      <w:color w:val="00B050"/>
                      <w:lang w:val="en-GB"/>
                    </w:rPr>
                    <w:t xml:space="preserve"> </w:t>
                  </w:r>
                  <w:r>
                    <w:rPr>
                      <w:strike/>
                      <w:color w:val="00B050"/>
                      <w:lang w:val="en-GB"/>
                    </w:rPr>
                    <w:t>C2,</w:t>
                  </w:r>
                  <w:r>
                    <w:rPr>
                      <w:lang w:val="en-GB"/>
                    </w:rPr>
                    <w:t xml:space="preserve"> </w:t>
                  </w:r>
                  <w:r>
                    <w:rPr>
                      <w:strike/>
                      <w:color w:val="00B050"/>
                      <w:lang w:val="en-GB"/>
                    </w:rPr>
                    <w:t>C8</w:t>
                  </w:r>
                </w:p>
              </w:tc>
              <w:tc>
                <w:tcPr>
                  <w:tcW w:w="3240" w:type="dxa"/>
                </w:tcPr>
                <w:p w14:paraId="18A7A2F3" w14:textId="77777777" w:rsidR="000023A1" w:rsidRDefault="000023A1" w:rsidP="000023A1">
                  <w:pPr>
                    <w:rPr>
                      <w:lang w:val="en-GB"/>
                    </w:rPr>
                  </w:pPr>
                  <w:r>
                    <w:rPr>
                      <w:color w:val="00B050"/>
                      <w:lang w:val="en-GB"/>
                    </w:rPr>
                    <w:t>S0</w:t>
                  </w:r>
                </w:p>
              </w:tc>
            </w:tr>
            <w:tr w:rsidR="000023A1" w14:paraId="3B8C3EDB" w14:textId="77777777" w:rsidTr="00C139DA">
              <w:tc>
                <w:tcPr>
                  <w:tcW w:w="1055" w:type="dxa"/>
                </w:tcPr>
                <w:p w14:paraId="42A7175D" w14:textId="77777777" w:rsidR="000023A1" w:rsidRDefault="000023A1" w:rsidP="000023A1">
                  <w:pPr>
                    <w:rPr>
                      <w:lang w:val="en-GB"/>
                    </w:rPr>
                  </w:pPr>
                  <w:r>
                    <w:rPr>
                      <w:lang w:val="en-GB"/>
                    </w:rPr>
                    <w:t>Z2</w:t>
                  </w:r>
                </w:p>
              </w:tc>
              <w:tc>
                <w:tcPr>
                  <w:tcW w:w="2180" w:type="dxa"/>
                </w:tcPr>
                <w:p w14:paraId="1F381D49" w14:textId="77777777" w:rsidR="000023A1" w:rsidRDefault="000023A1" w:rsidP="000023A1">
                  <w:pPr>
                    <w:rPr>
                      <w:lang w:val="en-GB"/>
                    </w:rPr>
                  </w:pPr>
                  <w:r>
                    <w:rPr>
                      <w:rFonts w:eastAsia="Microsoft YaHei"/>
                      <w:strike/>
                      <w:color w:val="00B050"/>
                    </w:rPr>
                    <w:t>B2</w:t>
                  </w:r>
                </w:p>
              </w:tc>
              <w:tc>
                <w:tcPr>
                  <w:tcW w:w="3240" w:type="dxa"/>
                </w:tcPr>
                <w:p w14:paraId="46C82C78" w14:textId="77777777" w:rsidR="000023A1" w:rsidRDefault="000023A1" w:rsidP="000023A1">
                  <w:pPr>
                    <w:rPr>
                      <w:lang w:val="en-GB"/>
                    </w:rPr>
                  </w:pPr>
                  <w:r>
                    <w:rPr>
                      <w:strike/>
                      <w:color w:val="00B050"/>
                      <w:lang w:val="en-GB"/>
                    </w:rPr>
                    <w:t>C1,</w:t>
                  </w:r>
                  <w:r>
                    <w:rPr>
                      <w:color w:val="00B050"/>
                      <w:lang w:val="en-GB"/>
                    </w:rPr>
                    <w:t xml:space="preserve"> </w:t>
                  </w:r>
                  <w:r>
                    <w:rPr>
                      <w:strike/>
                      <w:color w:val="00B050"/>
                      <w:lang w:val="en-GB"/>
                    </w:rPr>
                    <w:t>C2,</w:t>
                  </w:r>
                  <w:r>
                    <w:rPr>
                      <w:lang w:val="en-GB"/>
                    </w:rPr>
                    <w:t xml:space="preserve"> C3</w:t>
                  </w:r>
                  <w:r>
                    <w:rPr>
                      <w:color w:val="00B050"/>
                      <w:lang w:val="en-GB"/>
                    </w:rPr>
                    <w:t>, C9</w:t>
                  </w:r>
                </w:p>
              </w:tc>
              <w:tc>
                <w:tcPr>
                  <w:tcW w:w="3240" w:type="dxa"/>
                </w:tcPr>
                <w:p w14:paraId="085EE538" w14:textId="77777777" w:rsidR="000023A1" w:rsidRDefault="000023A1" w:rsidP="000023A1">
                  <w:pPr>
                    <w:rPr>
                      <w:lang w:val="en-GB"/>
                    </w:rPr>
                  </w:pPr>
                  <w:r>
                    <w:rPr>
                      <w:color w:val="00B050"/>
                      <w:lang w:val="en-GB"/>
                    </w:rPr>
                    <w:t>S0, [S1]</w:t>
                  </w:r>
                </w:p>
              </w:tc>
            </w:tr>
            <w:tr w:rsidR="000023A1" w14:paraId="3750D4DD" w14:textId="77777777" w:rsidTr="00C139DA">
              <w:tc>
                <w:tcPr>
                  <w:tcW w:w="1055" w:type="dxa"/>
                </w:tcPr>
                <w:p w14:paraId="0E54232A" w14:textId="77777777" w:rsidR="000023A1" w:rsidRDefault="000023A1" w:rsidP="000023A1">
                  <w:pPr>
                    <w:rPr>
                      <w:lang w:val="en-GB"/>
                    </w:rPr>
                  </w:pPr>
                  <w:r>
                    <w:rPr>
                      <w:lang w:val="en-GB"/>
                    </w:rPr>
                    <w:t>Z3</w:t>
                  </w:r>
                </w:p>
              </w:tc>
              <w:tc>
                <w:tcPr>
                  <w:tcW w:w="2180" w:type="dxa"/>
                </w:tcPr>
                <w:p w14:paraId="4CD5C04C" w14:textId="77777777" w:rsidR="000023A1" w:rsidRDefault="000023A1" w:rsidP="000023A1">
                  <w:pPr>
                    <w:rPr>
                      <w:lang w:val="en-GB"/>
                    </w:rPr>
                  </w:pPr>
                  <w:r>
                    <w:rPr>
                      <w:strike/>
                      <w:color w:val="00B050"/>
                      <w:lang w:val="en-GB"/>
                    </w:rPr>
                    <w:t>B1,</w:t>
                  </w:r>
                  <w:r>
                    <w:rPr>
                      <w:color w:val="00B050"/>
                      <w:lang w:val="en-GB"/>
                    </w:rPr>
                    <w:t xml:space="preserve"> </w:t>
                  </w:r>
                  <w:r>
                    <w:rPr>
                      <w:rFonts w:eastAsia="Microsoft YaHei"/>
                      <w:strike/>
                      <w:color w:val="00B050"/>
                    </w:rPr>
                    <w:t>B2</w:t>
                  </w:r>
                  <w:r>
                    <w:rPr>
                      <w:lang w:val="en-GB"/>
                    </w:rPr>
                    <w:t>,</w:t>
                  </w:r>
                  <w:r>
                    <w:rPr>
                      <w:strike/>
                      <w:color w:val="00B050"/>
                      <w:lang w:val="en-GB"/>
                    </w:rPr>
                    <w:t xml:space="preserve"> B3</w:t>
                  </w:r>
                </w:p>
              </w:tc>
              <w:tc>
                <w:tcPr>
                  <w:tcW w:w="3240" w:type="dxa"/>
                </w:tcPr>
                <w:p w14:paraId="3F3F0CBC" w14:textId="77777777" w:rsidR="000023A1" w:rsidRDefault="000023A1" w:rsidP="000023A1">
                  <w:pPr>
                    <w:rPr>
                      <w:lang w:val="en-GB"/>
                    </w:rPr>
                  </w:pPr>
                  <w:r>
                    <w:rPr>
                      <w:strike/>
                      <w:color w:val="00B050"/>
                      <w:lang w:val="en-GB"/>
                    </w:rPr>
                    <w:t>C1,</w:t>
                  </w:r>
                  <w:r>
                    <w:rPr>
                      <w:color w:val="00B050"/>
                      <w:lang w:val="en-GB"/>
                    </w:rPr>
                    <w:t xml:space="preserve"> </w:t>
                  </w:r>
                  <w:r>
                    <w:rPr>
                      <w:lang w:val="en-GB"/>
                    </w:rPr>
                    <w:t xml:space="preserve">C3, C4, </w:t>
                  </w:r>
                  <w:r>
                    <w:rPr>
                      <w:color w:val="00B050"/>
                      <w:lang w:val="en-GB"/>
                    </w:rPr>
                    <w:t xml:space="preserve">C5, </w:t>
                  </w:r>
                  <w:r>
                    <w:rPr>
                      <w:strike/>
                      <w:color w:val="00B050"/>
                      <w:lang w:val="en-GB"/>
                    </w:rPr>
                    <w:t>C6, C8</w:t>
                  </w:r>
                </w:p>
              </w:tc>
              <w:tc>
                <w:tcPr>
                  <w:tcW w:w="3240" w:type="dxa"/>
                </w:tcPr>
                <w:p w14:paraId="70D85C10" w14:textId="77777777" w:rsidR="000023A1" w:rsidRDefault="000023A1" w:rsidP="000023A1">
                  <w:pPr>
                    <w:rPr>
                      <w:lang w:val="en-GB"/>
                    </w:rPr>
                  </w:pPr>
                  <w:r>
                    <w:rPr>
                      <w:color w:val="00B050"/>
                      <w:lang w:val="en-GB"/>
                    </w:rPr>
                    <w:t xml:space="preserve">S0, </w:t>
                  </w:r>
                  <w:r>
                    <w:rPr>
                      <w:lang w:val="en-GB"/>
                    </w:rPr>
                    <w:t>S1</w:t>
                  </w:r>
                </w:p>
              </w:tc>
            </w:tr>
            <w:tr w:rsidR="000023A1" w14:paraId="75F01885" w14:textId="77777777" w:rsidTr="00C139DA">
              <w:tc>
                <w:tcPr>
                  <w:tcW w:w="1055" w:type="dxa"/>
                </w:tcPr>
                <w:p w14:paraId="3302F049" w14:textId="77777777" w:rsidR="000023A1" w:rsidRDefault="000023A1" w:rsidP="000023A1">
                  <w:pPr>
                    <w:rPr>
                      <w:lang w:val="en-GB"/>
                    </w:rPr>
                  </w:pPr>
                  <w:r>
                    <w:rPr>
                      <w:lang w:val="en-GB"/>
                    </w:rPr>
                    <w:t>Z4</w:t>
                  </w:r>
                </w:p>
              </w:tc>
              <w:tc>
                <w:tcPr>
                  <w:tcW w:w="2180" w:type="dxa"/>
                </w:tcPr>
                <w:p w14:paraId="12C8FDBC" w14:textId="77777777" w:rsidR="000023A1" w:rsidRDefault="000023A1" w:rsidP="000023A1">
                  <w:pPr>
                    <w:rPr>
                      <w:lang w:val="en-GB"/>
                    </w:rPr>
                  </w:pPr>
                  <w:r>
                    <w:rPr>
                      <w:lang w:val="en-GB"/>
                    </w:rPr>
                    <w:t xml:space="preserve">B1, </w:t>
                  </w:r>
                  <w:r>
                    <w:rPr>
                      <w:rFonts w:eastAsia="Microsoft YaHei"/>
                      <w:strike/>
                      <w:color w:val="00B050"/>
                    </w:rPr>
                    <w:t>B2</w:t>
                  </w:r>
                  <w:r>
                    <w:rPr>
                      <w:lang w:val="en-GB"/>
                    </w:rPr>
                    <w:t xml:space="preserve">, </w:t>
                  </w:r>
                  <w:r>
                    <w:rPr>
                      <w:strike/>
                      <w:color w:val="00B050"/>
                      <w:lang w:val="en-GB"/>
                    </w:rPr>
                    <w:t>B3</w:t>
                  </w:r>
                  <w:r>
                    <w:rPr>
                      <w:color w:val="00B050"/>
                      <w:lang w:val="en-GB"/>
                    </w:rPr>
                    <w:t>, B4</w:t>
                  </w:r>
                </w:p>
              </w:tc>
              <w:tc>
                <w:tcPr>
                  <w:tcW w:w="3240" w:type="dxa"/>
                </w:tcPr>
                <w:p w14:paraId="43BAC746" w14:textId="77777777" w:rsidR="000023A1" w:rsidRDefault="000023A1" w:rsidP="000023A1">
                  <w:pPr>
                    <w:rPr>
                      <w:lang w:val="en-GB"/>
                    </w:rPr>
                  </w:pPr>
                  <w:r>
                    <w:rPr>
                      <w:lang w:val="en-GB"/>
                    </w:rPr>
                    <w:t xml:space="preserve">C3, C4, C5, </w:t>
                  </w:r>
                  <w:r>
                    <w:rPr>
                      <w:strike/>
                      <w:color w:val="00B050"/>
                      <w:lang w:val="en-GB"/>
                    </w:rPr>
                    <w:t>C6, C7,</w:t>
                  </w:r>
                  <w:r>
                    <w:rPr>
                      <w:color w:val="00B050"/>
                      <w:lang w:val="en-GB"/>
                    </w:rPr>
                    <w:t xml:space="preserve"> </w:t>
                  </w:r>
                  <w:r>
                    <w:rPr>
                      <w:lang w:val="en-GB"/>
                    </w:rPr>
                    <w:t>C9</w:t>
                  </w:r>
                </w:p>
              </w:tc>
              <w:tc>
                <w:tcPr>
                  <w:tcW w:w="3240" w:type="dxa"/>
                </w:tcPr>
                <w:p w14:paraId="6F7BA82F" w14:textId="77777777" w:rsidR="000023A1" w:rsidRDefault="000023A1" w:rsidP="000023A1">
                  <w:pPr>
                    <w:rPr>
                      <w:lang w:val="en-GB"/>
                    </w:rPr>
                  </w:pPr>
                  <w:r>
                    <w:rPr>
                      <w:color w:val="00B050"/>
                      <w:lang w:val="en-GB"/>
                    </w:rPr>
                    <w:t xml:space="preserve">S0, </w:t>
                  </w:r>
                  <w:r>
                    <w:rPr>
                      <w:lang w:val="en-GB"/>
                    </w:rPr>
                    <w:t>S1</w:t>
                  </w:r>
                </w:p>
              </w:tc>
            </w:tr>
            <w:tr w:rsidR="000023A1" w14:paraId="51EB64C2" w14:textId="77777777" w:rsidTr="00C139DA">
              <w:trPr>
                <w:trHeight w:val="56"/>
              </w:trPr>
              <w:tc>
                <w:tcPr>
                  <w:tcW w:w="1055" w:type="dxa"/>
                </w:tcPr>
                <w:p w14:paraId="16E9937D" w14:textId="77777777" w:rsidR="000023A1" w:rsidRDefault="000023A1" w:rsidP="000023A1">
                  <w:pPr>
                    <w:rPr>
                      <w:lang w:val="en-GB"/>
                    </w:rPr>
                  </w:pPr>
                  <w:r>
                    <w:rPr>
                      <w:lang w:val="en-GB"/>
                    </w:rPr>
                    <w:t>Z5</w:t>
                  </w:r>
                </w:p>
              </w:tc>
              <w:tc>
                <w:tcPr>
                  <w:tcW w:w="2180" w:type="dxa"/>
                </w:tcPr>
                <w:p w14:paraId="19CBEEEA" w14:textId="77777777" w:rsidR="000023A1" w:rsidRDefault="000023A1" w:rsidP="000023A1">
                  <w:pPr>
                    <w:rPr>
                      <w:lang w:val="en-GB"/>
                    </w:rPr>
                  </w:pPr>
                  <w:r>
                    <w:rPr>
                      <w:lang w:val="en-GB"/>
                    </w:rPr>
                    <w:t xml:space="preserve">B1, </w:t>
                  </w:r>
                  <w:r>
                    <w:rPr>
                      <w:rFonts w:eastAsia="Microsoft YaHei"/>
                      <w:strike/>
                      <w:color w:val="00B050"/>
                    </w:rPr>
                    <w:t>B2</w:t>
                  </w:r>
                  <w:r>
                    <w:rPr>
                      <w:lang w:val="en-GB"/>
                    </w:rPr>
                    <w:t>, B3</w:t>
                  </w:r>
                  <w:r>
                    <w:rPr>
                      <w:color w:val="00B050"/>
                      <w:lang w:val="en-GB"/>
                    </w:rPr>
                    <w:t>, B4</w:t>
                  </w:r>
                </w:p>
              </w:tc>
              <w:tc>
                <w:tcPr>
                  <w:tcW w:w="3240" w:type="dxa"/>
                </w:tcPr>
                <w:p w14:paraId="3F994BF1" w14:textId="77777777" w:rsidR="000023A1" w:rsidRDefault="000023A1" w:rsidP="000023A1">
                  <w:pPr>
                    <w:rPr>
                      <w:lang w:val="en-GB"/>
                    </w:rPr>
                  </w:pPr>
                  <w:r>
                    <w:rPr>
                      <w:lang w:val="en-GB"/>
                    </w:rPr>
                    <w:t xml:space="preserve">C3, C4, C5, </w:t>
                  </w:r>
                  <w:r>
                    <w:rPr>
                      <w:strike/>
                      <w:color w:val="00B050"/>
                      <w:lang w:val="en-GB"/>
                    </w:rPr>
                    <w:t>C6, C7,</w:t>
                  </w:r>
                  <w:r>
                    <w:rPr>
                      <w:color w:val="00B050"/>
                      <w:lang w:val="en-GB"/>
                    </w:rPr>
                    <w:t xml:space="preserve"> </w:t>
                  </w:r>
                  <w:r>
                    <w:rPr>
                      <w:lang w:val="en-GB"/>
                    </w:rPr>
                    <w:t>C9, C10, C11</w:t>
                  </w:r>
                </w:p>
              </w:tc>
              <w:tc>
                <w:tcPr>
                  <w:tcW w:w="3240" w:type="dxa"/>
                </w:tcPr>
                <w:p w14:paraId="77033A95" w14:textId="77777777" w:rsidR="000023A1" w:rsidRDefault="000023A1" w:rsidP="000023A1">
                  <w:pPr>
                    <w:rPr>
                      <w:lang w:val="en-GB"/>
                    </w:rPr>
                  </w:pPr>
                  <w:r>
                    <w:rPr>
                      <w:color w:val="00B050"/>
                      <w:lang w:val="en-GB"/>
                    </w:rPr>
                    <w:t xml:space="preserve">S0, </w:t>
                  </w:r>
                  <w:r>
                    <w:rPr>
                      <w:lang w:val="en-GB"/>
                    </w:rPr>
                    <w:t>S1, S2</w:t>
                  </w:r>
                </w:p>
              </w:tc>
            </w:tr>
          </w:tbl>
          <w:p w14:paraId="4E853F6A" w14:textId="77777777" w:rsidR="000023A1" w:rsidRDefault="000023A1" w:rsidP="000023A1">
            <w:pPr>
              <w:rPr>
                <w:rFonts w:ascii="Arial" w:eastAsia="Times New Roman" w:hAnsi="Arial" w:cs="Arial"/>
                <w:sz w:val="20"/>
                <w:szCs w:val="20"/>
              </w:rPr>
            </w:pPr>
          </w:p>
          <w:p w14:paraId="68DEB6A6" w14:textId="77777777" w:rsidR="000023A1" w:rsidRDefault="000023A1" w:rsidP="000023A1">
            <w:pPr>
              <w:rPr>
                <w:u w:val="single"/>
                <w:lang w:val="en-GB"/>
              </w:rPr>
            </w:pPr>
            <w:r>
              <w:rPr>
                <w:u w:val="single"/>
                <w:lang w:val="en-GB"/>
              </w:rPr>
              <w:t xml:space="preserve">Benefits </w:t>
            </w:r>
            <w:r>
              <w:rPr>
                <w:strike/>
                <w:color w:val="00B050"/>
                <w:u w:val="single"/>
                <w:lang w:val="en-GB"/>
              </w:rPr>
              <w:t>(compared to Case y)</w:t>
            </w:r>
            <w:r>
              <w:rPr>
                <w:u w:val="single"/>
                <w:lang w:val="en-GB"/>
              </w:rPr>
              <w:t>:</w:t>
            </w:r>
          </w:p>
          <w:p w14:paraId="4311E2C9" w14:textId="77777777" w:rsidR="000023A1" w:rsidRDefault="000023A1" w:rsidP="000023A1">
            <w:pPr>
              <w:pStyle w:val="aff0"/>
              <w:numPr>
                <w:ilvl w:val="0"/>
                <w:numId w:val="42"/>
              </w:numPr>
              <w:spacing w:line="360" w:lineRule="auto"/>
              <w:rPr>
                <w:rFonts w:eastAsia="Microsoft YaHei"/>
                <w:color w:val="00B050"/>
              </w:rPr>
            </w:pPr>
            <w:r>
              <w:rPr>
                <w:lang w:val="en-GB"/>
              </w:rPr>
              <w:t xml:space="preserve">B1: </w:t>
            </w:r>
            <w:r>
              <w:rPr>
                <w:rFonts w:eastAsia="Microsoft YaHei"/>
              </w:rPr>
              <w:t xml:space="preserve">Shorter model </w:t>
            </w:r>
            <w:r>
              <w:rPr>
                <w:rFonts w:eastAsia="Microsoft YaHei"/>
                <w:color w:val="00B050"/>
              </w:rPr>
              <w:t xml:space="preserve">parameter </w:t>
            </w:r>
            <w:r>
              <w:rPr>
                <w:rFonts w:eastAsia="Microsoft YaHei"/>
              </w:rPr>
              <w:t xml:space="preserve">update timescale </w:t>
            </w:r>
            <w:r>
              <w:rPr>
                <w:rFonts w:eastAsia="Microsoft YaHei"/>
                <w:color w:val="00B050"/>
              </w:rPr>
              <w:t>without requiring offline quantization, compiling, and testing</w:t>
            </w:r>
          </w:p>
          <w:p w14:paraId="203602C0" w14:textId="77777777" w:rsidR="000023A1" w:rsidRDefault="000023A1" w:rsidP="000023A1">
            <w:pPr>
              <w:pStyle w:val="aff0"/>
              <w:numPr>
                <w:ilvl w:val="0"/>
                <w:numId w:val="42"/>
              </w:numPr>
              <w:spacing w:line="360" w:lineRule="auto"/>
              <w:rPr>
                <w:rFonts w:eastAsia="Microsoft YaHei"/>
              </w:rPr>
            </w:pPr>
            <w:r>
              <w:rPr>
                <w:rFonts w:eastAsia="Microsoft YaHei"/>
              </w:rPr>
              <w:t xml:space="preserve">B3: Flexibility for model </w:t>
            </w:r>
            <w:r>
              <w:rPr>
                <w:rFonts w:eastAsia="Microsoft YaHei"/>
                <w:color w:val="00B050"/>
              </w:rPr>
              <w:t xml:space="preserve">structure </w:t>
            </w:r>
            <w:r>
              <w:rPr>
                <w:rFonts w:eastAsia="Microsoft YaHei"/>
              </w:rPr>
              <w:t xml:space="preserve">update </w:t>
            </w:r>
            <w:r>
              <w:rPr>
                <w:rFonts w:eastAsia="Microsoft YaHei"/>
                <w:color w:val="00B050"/>
              </w:rPr>
              <w:t>without offline co-engineering for two-sided models</w:t>
            </w:r>
          </w:p>
          <w:p w14:paraId="53144F66" w14:textId="77777777" w:rsidR="000023A1" w:rsidRDefault="000023A1" w:rsidP="000023A1">
            <w:pPr>
              <w:pStyle w:val="aff0"/>
              <w:numPr>
                <w:ilvl w:val="0"/>
                <w:numId w:val="42"/>
              </w:numPr>
              <w:spacing w:line="360" w:lineRule="auto"/>
              <w:rPr>
                <w:rFonts w:eastAsia="Microsoft YaHei"/>
              </w:rPr>
            </w:pPr>
            <w:r>
              <w:rPr>
                <w:rFonts w:eastAsia="Microsoft YaHei"/>
                <w:color w:val="00B050"/>
              </w:rPr>
              <w:t>B4: Flexibility for model parameter update without offline co-engineering for two-sided models</w:t>
            </w:r>
          </w:p>
          <w:p w14:paraId="4D36D91D" w14:textId="77777777" w:rsidR="000023A1" w:rsidRDefault="000023A1" w:rsidP="000023A1">
            <w:pPr>
              <w:rPr>
                <w:u w:val="single"/>
                <w:lang w:val="en-GB"/>
              </w:rPr>
            </w:pPr>
            <w:r>
              <w:rPr>
                <w:u w:val="single"/>
                <w:lang w:val="en-GB"/>
              </w:rPr>
              <w:t>Challenges and requirements:</w:t>
            </w:r>
          </w:p>
          <w:p w14:paraId="4C341E4D" w14:textId="77777777" w:rsidR="000023A1" w:rsidRDefault="000023A1" w:rsidP="000023A1">
            <w:pPr>
              <w:pStyle w:val="aff0"/>
              <w:numPr>
                <w:ilvl w:val="0"/>
                <w:numId w:val="42"/>
              </w:numPr>
              <w:spacing w:line="360" w:lineRule="auto"/>
              <w:rPr>
                <w:strike/>
                <w:color w:val="00B050"/>
                <w:lang w:val="en-GB"/>
              </w:rPr>
            </w:pPr>
            <w:r>
              <w:rPr>
                <w:strike/>
                <w:color w:val="00B050"/>
                <w:lang w:val="en-GB"/>
              </w:rPr>
              <w:t>C1: Larger latency</w:t>
            </w:r>
          </w:p>
          <w:p w14:paraId="067B57FA" w14:textId="77777777" w:rsidR="000023A1" w:rsidRDefault="000023A1" w:rsidP="000023A1">
            <w:pPr>
              <w:pStyle w:val="aff0"/>
              <w:numPr>
                <w:ilvl w:val="0"/>
                <w:numId w:val="42"/>
              </w:numPr>
              <w:spacing w:line="360" w:lineRule="auto"/>
              <w:rPr>
                <w:strike/>
                <w:color w:val="00B050"/>
                <w:lang w:val="en-GB"/>
              </w:rPr>
            </w:pPr>
            <w:r>
              <w:rPr>
                <w:strike/>
                <w:color w:val="00B050"/>
                <w:lang w:val="en-GB"/>
              </w:rPr>
              <w:t>C2: Offline co-engineering efforts</w:t>
            </w:r>
          </w:p>
          <w:p w14:paraId="44EAC9CB" w14:textId="77777777" w:rsidR="000023A1" w:rsidRDefault="000023A1" w:rsidP="000023A1">
            <w:pPr>
              <w:pStyle w:val="aff0"/>
              <w:numPr>
                <w:ilvl w:val="0"/>
                <w:numId w:val="42"/>
              </w:numPr>
              <w:spacing w:line="360" w:lineRule="auto"/>
              <w:rPr>
                <w:lang w:val="en-GB"/>
              </w:rPr>
            </w:pPr>
            <w:r>
              <w:rPr>
                <w:lang w:val="en-GB"/>
              </w:rPr>
              <w:t>C3: Preservation of proprietary design</w:t>
            </w:r>
          </w:p>
          <w:p w14:paraId="7E4C3E85" w14:textId="77777777" w:rsidR="000023A1" w:rsidRDefault="000023A1" w:rsidP="000023A1">
            <w:pPr>
              <w:pStyle w:val="aff0"/>
              <w:numPr>
                <w:ilvl w:val="1"/>
                <w:numId w:val="42"/>
              </w:numPr>
              <w:spacing w:line="360" w:lineRule="auto"/>
              <w:rPr>
                <w:lang w:val="en-GB"/>
              </w:rPr>
            </w:pPr>
            <w:r>
              <w:rPr>
                <w:color w:val="00B050"/>
                <w:lang w:val="en-GB"/>
              </w:rPr>
              <w:t>Note: This may not be a concern if the model is widely known and does not involve any device-specific design decisions (such as number of layers, activation size, quantization, etc.) whose choice will constitute a design secret.</w:t>
            </w:r>
          </w:p>
          <w:p w14:paraId="4E0762FC" w14:textId="77777777" w:rsidR="000023A1" w:rsidRDefault="000023A1" w:rsidP="000023A1">
            <w:pPr>
              <w:pStyle w:val="aff0"/>
              <w:numPr>
                <w:ilvl w:val="0"/>
                <w:numId w:val="42"/>
              </w:numPr>
              <w:spacing w:line="360" w:lineRule="auto"/>
              <w:rPr>
                <w:lang w:val="en-GB"/>
              </w:rPr>
            </w:pPr>
            <w:r>
              <w:rPr>
                <w:lang w:val="en-GB"/>
              </w:rPr>
              <w:t xml:space="preserve">C4: </w:t>
            </w:r>
            <w:r>
              <w:rPr>
                <w:rFonts w:eastAsia="Microsoft YaHei" w:hint="eastAsia"/>
              </w:rPr>
              <w:t xml:space="preserve">UE capability </w:t>
            </w:r>
            <w:r>
              <w:rPr>
                <w:rFonts w:eastAsia="Microsoft YaHei"/>
              </w:rPr>
              <w:t xml:space="preserve">for </w:t>
            </w:r>
            <w:r>
              <w:rPr>
                <w:rFonts w:eastAsia="Microsoft YaHei"/>
                <w:color w:val="00B050"/>
              </w:rPr>
              <w:t xml:space="preserve">accepting new parameters on an existing model structure, such </w:t>
            </w:r>
            <w:r>
              <w:rPr>
                <w:rFonts w:eastAsia="Microsoft YaHei"/>
              </w:rPr>
              <w:t xml:space="preserve">as compiling </w:t>
            </w:r>
            <w:r>
              <w:rPr>
                <w:rFonts w:eastAsia="Microsoft YaHei"/>
                <w:color w:val="00B050"/>
              </w:rPr>
              <w:t>(if needed)</w:t>
            </w:r>
            <w:r>
              <w:rPr>
                <w:rFonts w:eastAsia="Microsoft YaHei"/>
              </w:rPr>
              <w:t xml:space="preserve">, </w:t>
            </w:r>
            <w:r>
              <w:rPr>
                <w:rFonts w:eastAsia="Microsoft YaHei"/>
                <w:color w:val="00B050"/>
              </w:rPr>
              <w:t xml:space="preserve">quantization, </w:t>
            </w:r>
            <w:r>
              <w:rPr>
                <w:rFonts w:eastAsia="Microsoft YaHei"/>
              </w:rPr>
              <w:t>updating and running the model</w:t>
            </w:r>
          </w:p>
          <w:p w14:paraId="0C6D4254" w14:textId="77777777" w:rsidR="000023A1" w:rsidRDefault="000023A1" w:rsidP="000023A1">
            <w:pPr>
              <w:pStyle w:val="aff0"/>
              <w:numPr>
                <w:ilvl w:val="0"/>
                <w:numId w:val="42"/>
              </w:numPr>
              <w:spacing w:line="360" w:lineRule="auto"/>
              <w:rPr>
                <w:lang w:val="en-GB"/>
              </w:rPr>
            </w:pPr>
            <w:r>
              <w:rPr>
                <w:lang w:val="en-GB"/>
              </w:rPr>
              <w:t xml:space="preserve">C5: </w:t>
            </w:r>
            <w:r>
              <w:rPr>
                <w:color w:val="00B050"/>
                <w:lang w:val="en-GB"/>
              </w:rPr>
              <w:t>Lack of performance guarantee and testability of an updated model prior to deployment, compared to the baseline scenario of going through offline quantization, compiling, and testing of the updated model with the rest of the modem implementation.</w:t>
            </w:r>
          </w:p>
          <w:p w14:paraId="56964FC1" w14:textId="77777777" w:rsidR="000023A1" w:rsidRDefault="000023A1" w:rsidP="000023A1">
            <w:pPr>
              <w:pStyle w:val="aff0"/>
              <w:numPr>
                <w:ilvl w:val="1"/>
                <w:numId w:val="42"/>
              </w:numPr>
              <w:spacing w:line="360" w:lineRule="auto"/>
              <w:rPr>
                <w:color w:val="00B050"/>
                <w:lang w:val="en-GB"/>
              </w:rPr>
            </w:pPr>
            <w:r>
              <w:rPr>
                <w:color w:val="00B050"/>
                <w:lang w:val="en-GB"/>
              </w:rPr>
              <w:t>Note: Performance can be monitored after the model is deployed.</w:t>
            </w:r>
          </w:p>
          <w:p w14:paraId="5F7E84A4" w14:textId="77777777" w:rsidR="000023A1" w:rsidRDefault="000023A1" w:rsidP="000023A1">
            <w:pPr>
              <w:pStyle w:val="aff0"/>
              <w:numPr>
                <w:ilvl w:val="0"/>
                <w:numId w:val="42"/>
              </w:numPr>
              <w:spacing w:line="360" w:lineRule="auto"/>
              <w:rPr>
                <w:rFonts w:eastAsia="Microsoft YaHei"/>
                <w:strike/>
                <w:color w:val="00B050"/>
              </w:rPr>
            </w:pPr>
            <w:r>
              <w:rPr>
                <w:strike/>
                <w:color w:val="00B050"/>
                <w:lang w:val="en-GB"/>
              </w:rPr>
              <w:t xml:space="preserve">C6: Specification effort for </w:t>
            </w:r>
            <w:r>
              <w:rPr>
                <w:rFonts w:eastAsia="Microsoft YaHei"/>
                <w:strike/>
                <w:color w:val="00B050"/>
              </w:rPr>
              <w:t>model delivery format for open format</w:t>
            </w:r>
          </w:p>
          <w:p w14:paraId="13B36624" w14:textId="77777777" w:rsidR="000023A1" w:rsidRDefault="000023A1" w:rsidP="000023A1">
            <w:pPr>
              <w:pStyle w:val="aff0"/>
              <w:numPr>
                <w:ilvl w:val="0"/>
                <w:numId w:val="42"/>
              </w:numPr>
              <w:spacing w:line="360" w:lineRule="auto"/>
              <w:rPr>
                <w:strike/>
                <w:color w:val="00B050"/>
                <w:lang w:val="en-GB"/>
              </w:rPr>
            </w:pPr>
            <w:r>
              <w:rPr>
                <w:strike/>
                <w:color w:val="00B050"/>
                <w:lang w:val="en-GB"/>
              </w:rPr>
              <w:t>C7: Testability aspects</w:t>
            </w:r>
          </w:p>
          <w:p w14:paraId="64622F65" w14:textId="77777777" w:rsidR="000023A1" w:rsidRDefault="000023A1" w:rsidP="000023A1">
            <w:pPr>
              <w:pStyle w:val="aff0"/>
              <w:numPr>
                <w:ilvl w:val="0"/>
                <w:numId w:val="42"/>
              </w:numPr>
              <w:spacing w:line="360" w:lineRule="auto"/>
              <w:rPr>
                <w:rFonts w:eastAsia="Microsoft YaHei"/>
                <w:strike/>
                <w:color w:val="00B050"/>
              </w:rPr>
            </w:pPr>
            <w:r>
              <w:rPr>
                <w:strike/>
                <w:color w:val="00B050"/>
                <w:lang w:val="en-GB"/>
              </w:rPr>
              <w:t>C8: Lack of p</w:t>
            </w:r>
            <w:r>
              <w:rPr>
                <w:rFonts w:eastAsia="Microsoft YaHei"/>
                <w:strike/>
                <w:color w:val="00B050"/>
              </w:rPr>
              <w:t xml:space="preserve">er cell or area optimization </w:t>
            </w:r>
            <w:r>
              <w:rPr>
                <w:strike/>
                <w:color w:val="00B050"/>
                <w:lang w:val="en-GB"/>
              </w:rPr>
              <w:t>if dataset ID is not available</w:t>
            </w:r>
          </w:p>
          <w:p w14:paraId="25C11800" w14:textId="77777777" w:rsidR="000023A1" w:rsidRDefault="000023A1" w:rsidP="000023A1">
            <w:pPr>
              <w:pStyle w:val="aff0"/>
              <w:numPr>
                <w:ilvl w:val="0"/>
                <w:numId w:val="42"/>
              </w:numPr>
              <w:spacing w:line="360" w:lineRule="auto"/>
              <w:rPr>
                <w:rFonts w:eastAsia="Microsoft YaHei"/>
              </w:rPr>
            </w:pPr>
            <w:r>
              <w:rPr>
                <w:lang w:val="en-GB"/>
              </w:rPr>
              <w:t xml:space="preserve">C9: </w:t>
            </w:r>
            <w:r>
              <w:rPr>
                <w:strike/>
                <w:color w:val="00B050"/>
                <w:lang w:val="en-GB"/>
              </w:rPr>
              <w:t>Full model optimization</w:t>
            </w:r>
            <w:r>
              <w:rPr>
                <w:color w:val="00B050"/>
                <w:lang w:val="en-GB"/>
              </w:rPr>
              <w:t xml:space="preserve"> Potentially suboptimal performance of an updated model due to lack of</w:t>
            </w:r>
            <w:r>
              <w:rPr>
                <w:strike/>
                <w:color w:val="00B050"/>
                <w:lang w:val="en-GB"/>
              </w:rPr>
              <w:t xml:space="preserve"> testing fully developed model</w:t>
            </w:r>
            <w:r>
              <w:rPr>
                <w:color w:val="00B050"/>
                <w:lang w:val="en-GB"/>
              </w:rPr>
              <w:t>model quantization optimization during training, compared to the baseline scenario of going through offline quantization, compiling, and testing of the updated model.</w:t>
            </w:r>
          </w:p>
          <w:p w14:paraId="7BC27776" w14:textId="77777777" w:rsidR="000023A1" w:rsidRDefault="000023A1" w:rsidP="000023A1">
            <w:pPr>
              <w:pStyle w:val="aff0"/>
              <w:numPr>
                <w:ilvl w:val="0"/>
                <w:numId w:val="42"/>
              </w:numPr>
              <w:spacing w:line="360" w:lineRule="auto"/>
              <w:rPr>
                <w:rFonts w:eastAsia="Microsoft YaHei"/>
              </w:rPr>
            </w:pPr>
            <w:r>
              <w:rPr>
                <w:lang w:val="en-GB"/>
              </w:rPr>
              <w:t>C10: Device specific optimization</w:t>
            </w:r>
            <w:r>
              <w:rPr>
                <w:color w:val="00B050"/>
                <w:lang w:val="en-GB"/>
              </w:rPr>
              <w:t xml:space="preserve"> of the model structure</w:t>
            </w:r>
          </w:p>
          <w:p w14:paraId="6E6DE44C" w14:textId="77777777" w:rsidR="000023A1" w:rsidRDefault="000023A1" w:rsidP="000023A1">
            <w:pPr>
              <w:pStyle w:val="aff0"/>
              <w:numPr>
                <w:ilvl w:val="0"/>
                <w:numId w:val="42"/>
              </w:numPr>
              <w:spacing w:line="360" w:lineRule="auto"/>
              <w:rPr>
                <w:rFonts w:eastAsia="Microsoft YaHei"/>
              </w:rPr>
            </w:pPr>
            <w:r>
              <w:rPr>
                <w:lang w:val="en-GB"/>
              </w:rPr>
              <w:t>C11: Device capability of running an unknown model structure</w:t>
            </w:r>
          </w:p>
          <w:p w14:paraId="08DC3053" w14:textId="77777777" w:rsidR="000023A1" w:rsidRDefault="000023A1" w:rsidP="000023A1">
            <w:pPr>
              <w:rPr>
                <w:u w:val="single"/>
                <w:lang w:val="en-GB"/>
              </w:rPr>
            </w:pPr>
            <w:r>
              <w:rPr>
                <w:u w:val="single"/>
                <w:lang w:val="en-GB"/>
              </w:rPr>
              <w:t>Potential specification impact:</w:t>
            </w:r>
          </w:p>
          <w:p w14:paraId="0236853F" w14:textId="77777777" w:rsidR="000023A1" w:rsidRDefault="000023A1" w:rsidP="000023A1">
            <w:pPr>
              <w:pStyle w:val="aff0"/>
              <w:numPr>
                <w:ilvl w:val="0"/>
                <w:numId w:val="42"/>
              </w:numPr>
              <w:spacing w:line="360" w:lineRule="auto"/>
              <w:rPr>
                <w:color w:val="00B050"/>
                <w:lang w:val="en-GB"/>
              </w:rPr>
            </w:pPr>
            <w:r>
              <w:rPr>
                <w:color w:val="00B050"/>
                <w:lang w:val="en-GB"/>
              </w:rPr>
              <w:t>S0: Specification related to model transfer</w:t>
            </w:r>
          </w:p>
          <w:p w14:paraId="00A271FF" w14:textId="77777777" w:rsidR="000023A1" w:rsidRDefault="000023A1" w:rsidP="000023A1">
            <w:pPr>
              <w:pStyle w:val="aff0"/>
              <w:numPr>
                <w:ilvl w:val="0"/>
                <w:numId w:val="42"/>
              </w:numPr>
              <w:spacing w:line="360" w:lineRule="auto"/>
              <w:rPr>
                <w:lang w:val="en-GB"/>
              </w:rPr>
            </w:pPr>
            <w:r>
              <w:rPr>
                <w:lang w:val="en-GB"/>
              </w:rPr>
              <w:t>S1: Specification of model format for open-format model transfer</w:t>
            </w:r>
          </w:p>
          <w:p w14:paraId="72FBE847" w14:textId="77777777" w:rsidR="000023A1" w:rsidRDefault="000023A1" w:rsidP="000023A1">
            <w:pPr>
              <w:pStyle w:val="aff0"/>
              <w:numPr>
                <w:ilvl w:val="0"/>
                <w:numId w:val="42"/>
              </w:numPr>
              <w:spacing w:line="360" w:lineRule="auto"/>
              <w:rPr>
                <w:lang w:val="en-GB"/>
              </w:rPr>
            </w:pPr>
            <w:r>
              <w:rPr>
                <w:lang w:val="en-GB"/>
              </w:rPr>
              <w:t>S2: Flexible UE capability mechanism beyond model ID-based approach</w:t>
            </w:r>
          </w:p>
          <w:p w14:paraId="42150F82" w14:textId="0AE07B53" w:rsidR="00C12097" w:rsidRPr="000023A1" w:rsidRDefault="00C12097" w:rsidP="00325DE8">
            <w:pPr>
              <w:rPr>
                <w:rFonts w:eastAsia="ＭＳ 明朝"/>
                <w:b/>
                <w:bCs/>
                <w:sz w:val="24"/>
                <w:szCs w:val="24"/>
                <w:u w:val="single"/>
                <w:lang w:val="en-GB" w:eastAsia="ja-JP"/>
              </w:rPr>
            </w:pPr>
          </w:p>
        </w:tc>
      </w:tr>
    </w:tbl>
    <w:p w14:paraId="4403D1DA" w14:textId="77777777" w:rsidR="00C12097" w:rsidRPr="00C12097" w:rsidRDefault="00C12097" w:rsidP="00380BB5">
      <w:pPr>
        <w:rPr>
          <w:rFonts w:eastAsia="ＭＳ 明朝"/>
          <w:b/>
          <w:bCs/>
          <w:sz w:val="24"/>
          <w:szCs w:val="24"/>
          <w:u w:val="single"/>
          <w:lang w:eastAsia="ja-JP"/>
        </w:rPr>
      </w:pPr>
    </w:p>
    <w:p w14:paraId="5316FE29" w14:textId="77777777" w:rsidR="00C12097" w:rsidRDefault="00C12097" w:rsidP="00380BB5">
      <w:pPr>
        <w:rPr>
          <w:rFonts w:eastAsia="ＭＳ 明朝"/>
          <w:b/>
          <w:bCs/>
          <w:sz w:val="24"/>
          <w:szCs w:val="24"/>
          <w:u w:val="single"/>
          <w:lang w:eastAsia="ja-JP"/>
        </w:rPr>
      </w:pPr>
    </w:p>
    <w:p w14:paraId="6AF00D1C" w14:textId="7BAD5E88" w:rsidR="00C12097" w:rsidRDefault="00C12097" w:rsidP="00380BB5">
      <w:pPr>
        <w:rPr>
          <w:rFonts w:eastAsia="ＭＳ 明朝"/>
          <w:b/>
          <w:bCs/>
          <w:sz w:val="24"/>
          <w:szCs w:val="24"/>
          <w:u w:val="single"/>
          <w:lang w:eastAsia="ja-JP"/>
        </w:rPr>
      </w:pPr>
      <w:r w:rsidRPr="00C12097">
        <w:rPr>
          <w:rFonts w:eastAsia="ＭＳ 明朝"/>
          <w:b/>
          <w:bCs/>
          <w:sz w:val="24"/>
          <w:szCs w:val="24"/>
          <w:u w:val="single"/>
          <w:lang w:eastAsia="ja-JP"/>
        </w:rPr>
        <w:t>Assessing/monitoring inactive models</w:t>
      </w:r>
    </w:p>
    <w:p w14:paraId="16DA5914" w14:textId="77777777" w:rsidR="00C12097" w:rsidRDefault="00C12097" w:rsidP="00380BB5">
      <w:pPr>
        <w:rPr>
          <w:rFonts w:eastAsia="ＭＳ 明朝"/>
          <w:b/>
          <w:bCs/>
          <w:sz w:val="24"/>
          <w:szCs w:val="24"/>
          <w:u w:val="single"/>
          <w:lang w:eastAsia="ja-JP"/>
        </w:rPr>
      </w:pPr>
    </w:p>
    <w:p w14:paraId="5C66064C" w14:textId="33A31D4E" w:rsidR="00D021D6" w:rsidRPr="00D021D6" w:rsidRDefault="00D021D6" w:rsidP="00380BB5">
      <w:pPr>
        <w:rPr>
          <w:rFonts w:eastAsia="ＭＳ 明朝"/>
          <w:lang w:eastAsia="ja-JP"/>
        </w:rPr>
      </w:pPr>
      <w:r>
        <w:rPr>
          <w:lang w:eastAsia="ja-JP"/>
        </w:rPr>
        <w:t xml:space="preserve">Related to </w:t>
      </w:r>
      <w:r w:rsidRPr="00D021D6">
        <w:rPr>
          <w:lang w:eastAsia="ja-JP"/>
        </w:rPr>
        <w:t>assess/monitor the applicability and expected performance of an inactive model/functionality</w:t>
      </w:r>
      <w:r>
        <w:rPr>
          <w:lang w:eastAsia="ja-JP"/>
        </w:rPr>
        <w:t>, following was agreed.</w:t>
      </w:r>
    </w:p>
    <w:p w14:paraId="1BB6CCE4" w14:textId="77777777" w:rsidR="00D021D6" w:rsidRDefault="00D021D6" w:rsidP="00380BB5">
      <w:pPr>
        <w:rPr>
          <w:rFonts w:eastAsia="ＭＳ 明朝"/>
          <w:b/>
          <w:bCs/>
          <w:sz w:val="24"/>
          <w:szCs w:val="24"/>
          <w:u w:val="single"/>
          <w:lang w:eastAsia="ja-JP"/>
        </w:rPr>
      </w:pPr>
    </w:p>
    <w:tbl>
      <w:tblPr>
        <w:tblStyle w:val="af8"/>
        <w:tblW w:w="0" w:type="auto"/>
        <w:tblLook w:val="04A0" w:firstRow="1" w:lastRow="0" w:firstColumn="1" w:lastColumn="0" w:noHBand="0" w:noVBand="1"/>
      </w:tblPr>
      <w:tblGrid>
        <w:gridCol w:w="9962"/>
      </w:tblGrid>
      <w:tr w:rsidR="00C12097" w14:paraId="66E5476E" w14:textId="77777777" w:rsidTr="00C12097">
        <w:tc>
          <w:tcPr>
            <w:tcW w:w="9962" w:type="dxa"/>
          </w:tcPr>
          <w:p w14:paraId="4D3E3250" w14:textId="77777777" w:rsidR="00D021D6" w:rsidRPr="00503499" w:rsidRDefault="00D021D6" w:rsidP="00D021D6">
            <w:pPr>
              <w:autoSpaceDE w:val="0"/>
              <w:autoSpaceDN w:val="0"/>
              <w:adjustRightInd w:val="0"/>
              <w:snapToGrid w:val="0"/>
              <w:spacing w:after="120"/>
              <w:rPr>
                <w:rFonts w:eastAsia="SimSun" w:cs="DengXian"/>
                <w:bCs/>
                <w:iCs/>
                <w:color w:val="000000"/>
                <w:sz w:val="21"/>
                <w:szCs w:val="21"/>
                <w:highlight w:val="green"/>
                <w:lang w:eastAsia="zh-CN"/>
              </w:rPr>
            </w:pPr>
            <w:r w:rsidRPr="00503499">
              <w:rPr>
                <w:rFonts w:eastAsia="SimSun" w:cs="DengXian" w:hint="eastAsia"/>
                <w:bCs/>
                <w:iCs/>
                <w:color w:val="000000"/>
                <w:sz w:val="21"/>
                <w:szCs w:val="21"/>
                <w:highlight w:val="green"/>
                <w:lang w:eastAsia="zh-CN"/>
              </w:rPr>
              <w:t>A</w:t>
            </w:r>
            <w:r w:rsidRPr="00503499">
              <w:rPr>
                <w:rFonts w:eastAsia="SimSun" w:cs="DengXian"/>
                <w:bCs/>
                <w:iCs/>
                <w:color w:val="000000"/>
                <w:sz w:val="21"/>
                <w:szCs w:val="21"/>
                <w:highlight w:val="green"/>
                <w:lang w:eastAsia="zh-CN"/>
              </w:rPr>
              <w:t>greement</w:t>
            </w:r>
          </w:p>
          <w:p w14:paraId="661D0505" w14:textId="77777777" w:rsidR="00D021D6" w:rsidRPr="000F6445" w:rsidRDefault="00D021D6" w:rsidP="00D021D6">
            <w:pPr>
              <w:autoSpaceDE w:val="0"/>
              <w:autoSpaceDN w:val="0"/>
              <w:adjustRightInd w:val="0"/>
              <w:snapToGrid w:val="0"/>
              <w:spacing w:after="120"/>
              <w:rPr>
                <w:rFonts w:eastAsia="SimSun" w:cs="DengXian"/>
                <w:bCs/>
                <w:iCs/>
                <w:sz w:val="21"/>
                <w:szCs w:val="21"/>
                <w:lang w:eastAsia="zh-CN"/>
              </w:rPr>
            </w:pPr>
            <w:r w:rsidRPr="000F6445">
              <w:rPr>
                <w:rFonts w:eastAsia="SimSun" w:cs="DengXian"/>
                <w:bCs/>
                <w:iCs/>
                <w:sz w:val="21"/>
                <w:szCs w:val="21"/>
                <w:lang w:eastAsia="zh-CN"/>
              </w:rPr>
              <w:t>For the purpose of activation/selection/switching of UE-side models/UE-part of two-sided models /functionalities (if applicable), study necessity, feasibility and potential specification impact for methods to assess</w:t>
            </w:r>
            <w:r>
              <w:rPr>
                <w:rFonts w:eastAsia="SimSun" w:cs="DengXian"/>
                <w:bCs/>
                <w:iCs/>
                <w:sz w:val="21"/>
                <w:szCs w:val="21"/>
                <w:lang w:eastAsia="zh-CN"/>
              </w:rPr>
              <w:t>/monitor</w:t>
            </w:r>
            <w:r w:rsidRPr="000F6445">
              <w:rPr>
                <w:rFonts w:eastAsia="SimSun" w:cs="DengXian"/>
                <w:bCs/>
                <w:iCs/>
                <w:sz w:val="21"/>
                <w:szCs w:val="21"/>
                <w:lang w:eastAsia="zh-CN"/>
              </w:rPr>
              <w:t xml:space="preserve"> the applicability and expected performance of an inactive model/functionality, including the following examples:</w:t>
            </w:r>
          </w:p>
          <w:p w14:paraId="0256887B" w14:textId="77777777" w:rsidR="00D021D6" w:rsidRPr="000F6445" w:rsidRDefault="00D021D6" w:rsidP="00D021D6">
            <w:pPr>
              <w:pStyle w:val="aff0"/>
              <w:numPr>
                <w:ilvl w:val="0"/>
                <w:numId w:val="37"/>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sidRPr="000F6445">
              <w:rPr>
                <w:rFonts w:eastAsia="SimSun" w:cs="DengXian"/>
                <w:bCs/>
                <w:iCs/>
                <w:sz w:val="21"/>
                <w:szCs w:val="21"/>
                <w:lang w:eastAsia="zh-CN"/>
              </w:rPr>
              <w:t>Assessment/Monitoring based on the additional conditions associated with the model/functionality</w:t>
            </w:r>
          </w:p>
          <w:p w14:paraId="4CBE8D3B" w14:textId="77777777" w:rsidR="00D021D6" w:rsidRPr="000F6445" w:rsidRDefault="00D021D6" w:rsidP="00D021D6">
            <w:pPr>
              <w:pStyle w:val="aff0"/>
              <w:numPr>
                <w:ilvl w:val="0"/>
                <w:numId w:val="37"/>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sidRPr="000F6445">
              <w:rPr>
                <w:rFonts w:eastAsia="SimSun" w:cs="DengXian"/>
                <w:bCs/>
                <w:iCs/>
                <w:sz w:val="21"/>
                <w:szCs w:val="21"/>
                <w:lang w:eastAsia="zh-CN"/>
              </w:rPr>
              <w:t>Assessment/Monitoring based on input/output data distribution</w:t>
            </w:r>
          </w:p>
          <w:p w14:paraId="453CF344" w14:textId="77777777" w:rsidR="00D021D6" w:rsidRPr="000F6445" w:rsidRDefault="00D021D6" w:rsidP="00D021D6">
            <w:pPr>
              <w:pStyle w:val="aff0"/>
              <w:numPr>
                <w:ilvl w:val="0"/>
                <w:numId w:val="37"/>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sidRPr="000F6445">
              <w:rPr>
                <w:rFonts w:eastAsia="SimSun" w:cs="DengXian"/>
                <w:bCs/>
                <w:iCs/>
                <w:sz w:val="21"/>
                <w:szCs w:val="21"/>
                <w:lang w:eastAsia="zh-CN"/>
              </w:rPr>
              <w:t>Assessment/Monitoring using the inactive model/functionality for monitoring purpose and measuring the inference accuracy</w:t>
            </w:r>
          </w:p>
          <w:p w14:paraId="4E4D5896" w14:textId="77777777" w:rsidR="00D021D6" w:rsidRPr="000F6445" w:rsidRDefault="00D021D6" w:rsidP="00D021D6">
            <w:pPr>
              <w:pStyle w:val="aff0"/>
              <w:numPr>
                <w:ilvl w:val="0"/>
                <w:numId w:val="37"/>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sidRPr="000F6445">
              <w:rPr>
                <w:rFonts w:eastAsia="SimSun" w:cs="DengXian"/>
                <w:bCs/>
                <w:iCs/>
                <w:sz w:val="21"/>
                <w:szCs w:val="21"/>
                <w:lang w:eastAsia="zh-CN"/>
              </w:rPr>
              <w:t>Assessment/Monitoring based on past knowledge of the performance of the same model/functionality (e.g., based on other UEs)</w:t>
            </w:r>
          </w:p>
          <w:p w14:paraId="084C4704" w14:textId="77777777" w:rsidR="00D021D6" w:rsidRPr="000F6445" w:rsidRDefault="00D021D6" w:rsidP="00D021D6">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sidRPr="000F6445">
              <w:rPr>
                <w:rFonts w:eastAsia="SimSun" w:cs="DengXian"/>
                <w:bCs/>
                <w:iCs/>
                <w:sz w:val="21"/>
                <w:szCs w:val="21"/>
                <w:lang w:eastAsia="zh-CN"/>
              </w:rPr>
              <w:t>FFS: Requirements for the assessment</w:t>
            </w:r>
            <w:r>
              <w:rPr>
                <w:rFonts w:eastAsia="SimSun" w:cs="DengXian"/>
                <w:bCs/>
                <w:iCs/>
                <w:sz w:val="21"/>
                <w:szCs w:val="21"/>
                <w:lang w:eastAsia="zh-CN"/>
              </w:rPr>
              <w:t>/monitoring</w:t>
            </w:r>
            <w:r w:rsidRPr="000F6445">
              <w:rPr>
                <w:rFonts w:eastAsia="SimSun" w:cs="DengXian"/>
                <w:bCs/>
                <w:iCs/>
                <w:sz w:val="21"/>
                <w:szCs w:val="21"/>
                <w:lang w:eastAsia="zh-CN"/>
              </w:rPr>
              <w:t xml:space="preserve"> to be reliable (e.g., sufficient data coverage during evaluation)</w:t>
            </w:r>
          </w:p>
          <w:p w14:paraId="714D13BB" w14:textId="77777777" w:rsidR="00D021D6" w:rsidRPr="000F6445" w:rsidRDefault="00D021D6" w:rsidP="00D021D6">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sidRPr="000F6445">
              <w:rPr>
                <w:rFonts w:eastAsia="SimSun" w:cs="DengXian"/>
                <w:bCs/>
                <w:iCs/>
                <w:sz w:val="21"/>
                <w:szCs w:val="21"/>
                <w:lang w:eastAsia="zh-CN"/>
              </w:rPr>
              <w:t>FFS: Additional aspects specific to the case where the inactive model has never been activated before, if any.</w:t>
            </w:r>
          </w:p>
          <w:p w14:paraId="3CC183AD" w14:textId="41A342D6" w:rsidR="00C12097" w:rsidRPr="00D021D6" w:rsidRDefault="00C12097" w:rsidP="00D021D6">
            <w:pPr>
              <w:rPr>
                <w:rFonts w:eastAsia="ＭＳ 明朝"/>
                <w:b/>
                <w:bCs/>
                <w:sz w:val="24"/>
                <w:szCs w:val="24"/>
                <w:u w:val="single"/>
                <w:lang w:eastAsia="ja-JP"/>
              </w:rPr>
            </w:pPr>
          </w:p>
        </w:tc>
      </w:tr>
    </w:tbl>
    <w:p w14:paraId="51D52587" w14:textId="77777777" w:rsidR="00C12097" w:rsidRDefault="00C12097" w:rsidP="00380BB5">
      <w:pPr>
        <w:rPr>
          <w:rFonts w:eastAsia="ＭＳ 明朝"/>
          <w:b/>
          <w:bCs/>
          <w:sz w:val="24"/>
          <w:szCs w:val="24"/>
          <w:u w:val="single"/>
          <w:lang w:eastAsia="ja-JP"/>
        </w:rPr>
      </w:pPr>
    </w:p>
    <w:p w14:paraId="5BBACE98" w14:textId="72D486AF" w:rsidR="00C12097" w:rsidRDefault="00D021D6" w:rsidP="00380BB5">
      <w:pPr>
        <w:rPr>
          <w:lang w:eastAsia="ja-JP"/>
        </w:rPr>
      </w:pPr>
      <w:r>
        <w:rPr>
          <w:lang w:eastAsia="ja-JP"/>
        </w:rPr>
        <w:t xml:space="preserve">Our view is </w:t>
      </w:r>
      <w:r w:rsidR="007C4B87">
        <w:rPr>
          <w:lang w:eastAsia="ja-JP"/>
        </w:rPr>
        <w:t>"</w:t>
      </w:r>
      <w:r>
        <w:rPr>
          <w:lang w:eastAsia="ja-JP"/>
        </w:rPr>
        <w:t xml:space="preserve">to </w:t>
      </w:r>
      <w:r w:rsidRPr="00D021D6">
        <w:rPr>
          <w:lang w:eastAsia="ja-JP"/>
        </w:rPr>
        <w:t>assess/monitor the applicability and expected performance of an inactive model/functionality</w:t>
      </w:r>
      <w:r>
        <w:rPr>
          <w:lang w:eastAsia="ja-JP"/>
        </w:rPr>
        <w:t xml:space="preserve"> during other model/functionality is active</w:t>
      </w:r>
      <w:r w:rsidR="007C4B87">
        <w:rPr>
          <w:lang w:eastAsia="ja-JP"/>
        </w:rPr>
        <w:t>"</w:t>
      </w:r>
      <w:r>
        <w:rPr>
          <w:lang w:eastAsia="ja-JP"/>
        </w:rPr>
        <w:t xml:space="preserve"> increase</w:t>
      </w:r>
      <w:r w:rsidR="002F395B">
        <w:rPr>
          <w:lang w:eastAsia="ja-JP"/>
        </w:rPr>
        <w:t>s</w:t>
      </w:r>
      <w:r>
        <w:rPr>
          <w:lang w:eastAsia="ja-JP"/>
        </w:rPr>
        <w:t xml:space="preserve"> required UE complexity. Therefore, we prefer to limit only one model/functionality for the specific use case. Even if a UE support</w:t>
      </w:r>
      <w:r w:rsidR="007C4B87">
        <w:rPr>
          <w:lang w:eastAsia="ja-JP"/>
        </w:rPr>
        <w:t>s</w:t>
      </w:r>
      <w:r>
        <w:rPr>
          <w:lang w:eastAsia="ja-JP"/>
        </w:rPr>
        <w:t xml:space="preserve"> only one model/functionality for the specific use case, there can be multiple UEs in the network. Therefore, s</w:t>
      </w:r>
      <w:r w:rsidR="00C12097" w:rsidRPr="00D021D6">
        <w:rPr>
          <w:lang w:eastAsia="ja-JP"/>
        </w:rPr>
        <w:t xml:space="preserve">imilar to A/B test of web-site development, small number of UEs are </w:t>
      </w:r>
      <w:r>
        <w:rPr>
          <w:lang w:eastAsia="ja-JP"/>
        </w:rPr>
        <w:t>activated</w:t>
      </w:r>
      <w:r w:rsidR="00C12097" w:rsidRPr="00D021D6">
        <w:rPr>
          <w:lang w:eastAsia="ja-JP"/>
        </w:rPr>
        <w:t xml:space="preserve"> and compared/evaluated before fully commercial usage. </w:t>
      </w:r>
      <w:r>
        <w:rPr>
          <w:lang w:eastAsia="ja-JP"/>
        </w:rPr>
        <w:t>Such network level usage should be used for the applicability of inactive model/functionality.</w:t>
      </w:r>
    </w:p>
    <w:p w14:paraId="6F1DDBCC" w14:textId="77777777" w:rsidR="00B13F42" w:rsidRDefault="00B13F42" w:rsidP="00380BB5">
      <w:pPr>
        <w:rPr>
          <w:rFonts w:eastAsia="ＭＳ 明朝"/>
          <w:lang w:eastAsia="ja-JP"/>
        </w:rPr>
      </w:pPr>
    </w:p>
    <w:p w14:paraId="4BB2644D" w14:textId="27FA6C46" w:rsidR="00B64212" w:rsidRDefault="00B64212" w:rsidP="00B64212">
      <w:pPr>
        <w:rPr>
          <w:b/>
          <w:bCs/>
          <w:lang w:eastAsia="ja-JP"/>
        </w:rPr>
      </w:pPr>
      <w:r w:rsidRPr="00262E75">
        <w:rPr>
          <w:b/>
          <w:bCs/>
          <w:lang w:eastAsia="ja-JP"/>
        </w:rPr>
        <w:t xml:space="preserve">Proposal </w:t>
      </w:r>
      <w:r>
        <w:rPr>
          <w:b/>
          <w:bCs/>
          <w:lang w:eastAsia="ja-JP"/>
        </w:rPr>
        <w:t>6</w:t>
      </w:r>
      <w:r w:rsidRPr="00262E75">
        <w:rPr>
          <w:b/>
          <w:bCs/>
          <w:lang w:eastAsia="ja-JP"/>
        </w:rPr>
        <w:t>:</w:t>
      </w:r>
      <w:r>
        <w:rPr>
          <w:b/>
          <w:bCs/>
          <w:lang w:eastAsia="ja-JP"/>
        </w:rPr>
        <w:t xml:space="preserve"> UE is not always required to support more than </w:t>
      </w:r>
      <w:r w:rsidRPr="00B64212">
        <w:rPr>
          <w:b/>
          <w:bCs/>
          <w:lang w:eastAsia="ja-JP"/>
        </w:rPr>
        <w:t>one model/functionality for the specific use case</w:t>
      </w:r>
      <w:r>
        <w:rPr>
          <w:b/>
          <w:bCs/>
          <w:lang w:eastAsia="ja-JP"/>
        </w:rPr>
        <w:t xml:space="preserve">. </w:t>
      </w:r>
    </w:p>
    <w:p w14:paraId="540B30CA" w14:textId="77777777" w:rsidR="00B64212" w:rsidRDefault="00B64212" w:rsidP="00B64212">
      <w:pPr>
        <w:rPr>
          <w:rFonts w:eastAsia="ＭＳ 明朝"/>
          <w:b/>
          <w:bCs/>
          <w:lang w:eastAsia="ja-JP"/>
        </w:rPr>
      </w:pPr>
    </w:p>
    <w:p w14:paraId="4C776AC2" w14:textId="252FEED6" w:rsidR="00C10FE1" w:rsidRPr="00C10FE1" w:rsidRDefault="00C10FE1" w:rsidP="00B64212">
      <w:pPr>
        <w:rPr>
          <w:rFonts w:eastAsia="ＭＳ 明朝"/>
          <w:b/>
          <w:bCs/>
          <w:lang w:eastAsia="ja-JP"/>
        </w:rPr>
      </w:pPr>
      <w:r w:rsidRPr="00262E75">
        <w:rPr>
          <w:b/>
          <w:bCs/>
          <w:lang w:eastAsia="ja-JP"/>
        </w:rPr>
        <w:t xml:space="preserve">Proposal </w:t>
      </w:r>
      <w:r>
        <w:rPr>
          <w:b/>
          <w:bCs/>
          <w:lang w:eastAsia="ja-JP"/>
        </w:rPr>
        <w:t>7</w:t>
      </w:r>
      <w:r w:rsidRPr="00262E75">
        <w:rPr>
          <w:b/>
          <w:bCs/>
          <w:lang w:eastAsia="ja-JP"/>
        </w:rPr>
        <w:t>:</w:t>
      </w:r>
      <w:r>
        <w:rPr>
          <w:b/>
          <w:bCs/>
          <w:lang w:eastAsia="ja-JP"/>
        </w:rPr>
        <w:t xml:space="preserve"> For the evaluation/validation of </w:t>
      </w:r>
      <w:r w:rsidRPr="00C10FE1">
        <w:rPr>
          <w:b/>
          <w:bCs/>
          <w:lang w:eastAsia="ja-JP"/>
        </w:rPr>
        <w:t>model/functionalit</w:t>
      </w:r>
      <w:r>
        <w:rPr>
          <w:b/>
          <w:bCs/>
          <w:lang w:eastAsia="ja-JP"/>
        </w:rPr>
        <w:t xml:space="preserve">y, </w:t>
      </w:r>
      <w:r w:rsidRPr="00C10FE1">
        <w:rPr>
          <w:b/>
          <w:bCs/>
          <w:lang w:eastAsia="ja-JP"/>
        </w:rPr>
        <w:t>small number of UEs are activated and compared/evaluated before fully commercial usage</w:t>
      </w:r>
      <w:r w:rsidR="00FA0BBC">
        <w:rPr>
          <w:b/>
          <w:bCs/>
          <w:lang w:eastAsia="ja-JP"/>
        </w:rPr>
        <w:t xml:space="preserve"> as network implemenation</w:t>
      </w:r>
      <w:r w:rsidRPr="00C10FE1">
        <w:rPr>
          <w:b/>
          <w:bCs/>
          <w:lang w:eastAsia="ja-JP"/>
        </w:rPr>
        <w:t>.</w:t>
      </w:r>
    </w:p>
    <w:p w14:paraId="09062AB7" w14:textId="77777777" w:rsidR="00CE64B4" w:rsidRDefault="00CE64B4" w:rsidP="000A2241">
      <w:pPr>
        <w:rPr>
          <w:rFonts w:eastAsia="ＭＳ 明朝"/>
          <w:b/>
          <w:bCs/>
          <w:lang w:eastAsia="ja-JP"/>
        </w:rPr>
      </w:pPr>
    </w:p>
    <w:p w14:paraId="363122A3" w14:textId="77777777" w:rsidR="002F395B" w:rsidRDefault="002F395B" w:rsidP="000A2241">
      <w:pPr>
        <w:rPr>
          <w:rFonts w:eastAsia="ＭＳ 明朝"/>
          <w:b/>
          <w:bCs/>
          <w:lang w:eastAsia="ja-JP"/>
        </w:rPr>
      </w:pPr>
    </w:p>
    <w:p w14:paraId="7C481770" w14:textId="4A560756" w:rsidR="002F395B" w:rsidRDefault="00EE31D0" w:rsidP="002F395B">
      <w:pPr>
        <w:rPr>
          <w:rFonts w:eastAsia="ＭＳ 明朝"/>
          <w:b/>
          <w:bCs/>
          <w:sz w:val="24"/>
          <w:szCs w:val="24"/>
          <w:u w:val="single"/>
          <w:lang w:eastAsia="ja-JP"/>
        </w:rPr>
      </w:pPr>
      <w:r>
        <w:rPr>
          <w:rFonts w:eastAsia="ＭＳ 明朝"/>
          <w:b/>
          <w:bCs/>
          <w:sz w:val="24"/>
          <w:szCs w:val="24"/>
          <w:u w:val="single"/>
          <w:lang w:eastAsia="ja-JP"/>
        </w:rPr>
        <w:t>Handling of the impact of UE’s internal conditions</w:t>
      </w:r>
    </w:p>
    <w:p w14:paraId="3D95D168" w14:textId="77777777" w:rsidR="00EE31D0" w:rsidRDefault="00EE31D0" w:rsidP="00EE31D0">
      <w:pPr>
        <w:rPr>
          <w:lang w:eastAsia="ja-JP"/>
        </w:rPr>
      </w:pPr>
    </w:p>
    <w:p w14:paraId="724AE246" w14:textId="166E8E22" w:rsidR="00EE31D0" w:rsidRPr="00D021D6" w:rsidRDefault="00EE31D0" w:rsidP="00EE31D0">
      <w:pPr>
        <w:rPr>
          <w:rFonts w:eastAsia="ＭＳ 明朝"/>
          <w:lang w:eastAsia="ja-JP"/>
        </w:rPr>
      </w:pPr>
      <w:r>
        <w:rPr>
          <w:lang w:eastAsia="ja-JP"/>
        </w:rPr>
        <w:t>Related to handling of the impact of UE’s internal conditions, following was agreed.</w:t>
      </w:r>
    </w:p>
    <w:tbl>
      <w:tblPr>
        <w:tblStyle w:val="af8"/>
        <w:tblW w:w="0" w:type="auto"/>
        <w:tblLook w:val="04A0" w:firstRow="1" w:lastRow="0" w:firstColumn="1" w:lastColumn="0" w:noHBand="0" w:noVBand="1"/>
      </w:tblPr>
      <w:tblGrid>
        <w:gridCol w:w="9962"/>
      </w:tblGrid>
      <w:tr w:rsidR="00EE31D0" w14:paraId="4B38FEE0" w14:textId="77777777" w:rsidTr="00A100C7">
        <w:tc>
          <w:tcPr>
            <w:tcW w:w="9962" w:type="dxa"/>
          </w:tcPr>
          <w:p w14:paraId="7D610FB7" w14:textId="77777777" w:rsidR="00EE31D0" w:rsidRPr="00503499" w:rsidRDefault="00EE31D0" w:rsidP="00A100C7">
            <w:pPr>
              <w:autoSpaceDE w:val="0"/>
              <w:autoSpaceDN w:val="0"/>
              <w:adjustRightInd w:val="0"/>
              <w:snapToGrid w:val="0"/>
              <w:spacing w:after="120"/>
              <w:rPr>
                <w:rFonts w:eastAsia="SimSun" w:cs="DengXian"/>
                <w:bCs/>
                <w:iCs/>
                <w:color w:val="000000"/>
                <w:sz w:val="21"/>
                <w:szCs w:val="21"/>
                <w:highlight w:val="green"/>
                <w:lang w:eastAsia="zh-CN"/>
              </w:rPr>
            </w:pPr>
            <w:r w:rsidRPr="00503499">
              <w:rPr>
                <w:rFonts w:eastAsia="SimSun" w:cs="DengXian" w:hint="eastAsia"/>
                <w:bCs/>
                <w:iCs/>
                <w:color w:val="000000"/>
                <w:sz w:val="21"/>
                <w:szCs w:val="21"/>
                <w:highlight w:val="green"/>
                <w:lang w:eastAsia="zh-CN"/>
              </w:rPr>
              <w:t>A</w:t>
            </w:r>
            <w:r w:rsidRPr="00503499">
              <w:rPr>
                <w:rFonts w:eastAsia="SimSun" w:cs="DengXian"/>
                <w:bCs/>
                <w:iCs/>
                <w:color w:val="000000"/>
                <w:sz w:val="21"/>
                <w:szCs w:val="21"/>
                <w:highlight w:val="green"/>
                <w:lang w:eastAsia="zh-CN"/>
              </w:rPr>
              <w:t>greement</w:t>
            </w:r>
          </w:p>
          <w:p w14:paraId="531C00C3" w14:textId="77777777" w:rsidR="00EE31D0" w:rsidRPr="00EE31D0" w:rsidRDefault="00EE31D0" w:rsidP="00EE31D0">
            <w:pPr>
              <w:autoSpaceDE w:val="0"/>
              <w:autoSpaceDN w:val="0"/>
              <w:adjustRightInd w:val="0"/>
              <w:snapToGrid w:val="0"/>
              <w:spacing w:after="120"/>
              <w:rPr>
                <w:rFonts w:eastAsia="SimSun" w:cs="DengXian"/>
                <w:bCs/>
                <w:iCs/>
                <w:sz w:val="21"/>
                <w:szCs w:val="21"/>
                <w:lang w:eastAsia="zh-CN"/>
              </w:rPr>
            </w:pPr>
            <w:r w:rsidRPr="00EE31D0">
              <w:rPr>
                <w:rFonts w:eastAsia="SimSun" w:cs="DengXian"/>
                <w:bCs/>
                <w:iCs/>
                <w:sz w:val="21"/>
                <w:szCs w:val="21"/>
                <w:lang w:eastAsia="zh-CN"/>
              </w:rPr>
              <w:t>Study how to handle the impact of UE’s internal conditions such as memory, battery, and other hardware limitations on functionality/model operations and AI/ML-enabled Feature.​</w:t>
            </w:r>
          </w:p>
          <w:p w14:paraId="6C8205AD" w14:textId="77777777" w:rsidR="00EE31D0" w:rsidRDefault="00EE31D0" w:rsidP="00EE31D0">
            <w:pPr>
              <w:rPr>
                <w:rFonts w:eastAsia="SimSun" w:cs="DengXian"/>
                <w:bCs/>
                <w:iCs/>
                <w:sz w:val="21"/>
                <w:szCs w:val="21"/>
                <w:lang w:eastAsia="zh-CN"/>
              </w:rPr>
            </w:pPr>
            <w:r w:rsidRPr="00EE31D0">
              <w:rPr>
                <w:rFonts w:eastAsia="SimSun" w:cs="DengXian"/>
                <w:bCs/>
                <w:iCs/>
                <w:sz w:val="21"/>
                <w:szCs w:val="21"/>
                <w:lang w:eastAsia="zh-CN"/>
              </w:rPr>
              <w:t>Note: it does not preclude any existing solutions.</w:t>
            </w:r>
          </w:p>
          <w:p w14:paraId="1E660776" w14:textId="261FE2FD" w:rsidR="00EE31D0" w:rsidRPr="00EE31D0" w:rsidRDefault="00EE31D0" w:rsidP="00EE31D0">
            <w:pPr>
              <w:rPr>
                <w:rFonts w:eastAsia="ＭＳ 明朝"/>
                <w:b/>
                <w:bCs/>
                <w:sz w:val="24"/>
                <w:szCs w:val="24"/>
                <w:u w:val="single"/>
                <w:lang w:eastAsia="ja-JP"/>
              </w:rPr>
            </w:pPr>
          </w:p>
        </w:tc>
      </w:tr>
    </w:tbl>
    <w:p w14:paraId="7DB876D8" w14:textId="77777777" w:rsidR="002F395B" w:rsidRDefault="002F395B" w:rsidP="000A2241">
      <w:pPr>
        <w:rPr>
          <w:rFonts w:eastAsia="ＭＳ 明朝"/>
          <w:b/>
          <w:bCs/>
          <w:lang w:eastAsia="ja-JP"/>
        </w:rPr>
      </w:pPr>
    </w:p>
    <w:p w14:paraId="372B19BA" w14:textId="0609F18A" w:rsidR="00EE31D0" w:rsidRPr="00D021D6" w:rsidRDefault="00EE31D0" w:rsidP="00EE31D0">
      <w:pPr>
        <w:rPr>
          <w:rFonts w:eastAsia="ＭＳ 明朝"/>
          <w:lang w:eastAsia="ja-JP"/>
        </w:rPr>
      </w:pPr>
      <w:r>
        <w:rPr>
          <w:lang w:eastAsia="ja-JP"/>
        </w:rPr>
        <w:t xml:space="preserve">Memory, battery and other hardware would be shared with other UE operation. Therefore, absolute information is not so meaningful to the NW and UE manufacture would not disclose such </w:t>
      </w:r>
      <w:r w:rsidR="00011B67">
        <w:rPr>
          <w:lang w:eastAsia="ja-JP"/>
        </w:rPr>
        <w:t xml:space="preserve">absolute </w:t>
      </w:r>
      <w:r>
        <w:rPr>
          <w:lang w:eastAsia="ja-JP"/>
        </w:rPr>
        <w:t>information.</w:t>
      </w:r>
      <w:r w:rsidR="00011B67">
        <w:rPr>
          <w:lang w:eastAsia="ja-JP"/>
        </w:rPr>
        <w:t xml:space="preserve"> Just to inform "shortage of memory or battery" is unclear for NW what network should take next action. Therefore,</w:t>
      </w:r>
      <w:r>
        <w:rPr>
          <w:lang w:eastAsia="ja-JP"/>
        </w:rPr>
        <w:t xml:space="preserve"> </w:t>
      </w:r>
      <w:r w:rsidR="00011B67">
        <w:rPr>
          <w:lang w:eastAsia="ja-JP"/>
        </w:rPr>
        <w:t>i</w:t>
      </w:r>
      <w:r>
        <w:rPr>
          <w:lang w:eastAsia="ja-JP"/>
        </w:rPr>
        <w:t xml:space="preserve">nstead of absolute information, relative memory, power consumption, or other hardware limitation could be informed to the network. </w:t>
      </w:r>
      <w:r w:rsidR="00F46927">
        <w:rPr>
          <w:lang w:eastAsia="ja-JP"/>
        </w:rPr>
        <w:t>For the relative information</w:t>
      </w:r>
      <w:r w:rsidR="00E03AEC">
        <w:rPr>
          <w:lang w:eastAsia="ja-JP"/>
        </w:rPr>
        <w:t xml:space="preserve"> definition</w:t>
      </w:r>
      <w:r w:rsidR="00F46927">
        <w:rPr>
          <w:lang w:eastAsia="ja-JP"/>
        </w:rPr>
        <w:t>, s</w:t>
      </w:r>
      <w:r>
        <w:rPr>
          <w:lang w:eastAsia="ja-JP"/>
        </w:rPr>
        <w:t xml:space="preserve">ome specific reference model including the structure / parameters </w:t>
      </w:r>
      <w:r w:rsidR="00F46927">
        <w:rPr>
          <w:lang w:eastAsia="ja-JP"/>
        </w:rPr>
        <w:t>could be</w:t>
      </w:r>
      <w:r>
        <w:rPr>
          <w:lang w:eastAsia="ja-JP"/>
        </w:rPr>
        <w:t xml:space="preserve"> defined. Non-AI/ML model operation c</w:t>
      </w:r>
      <w:r w:rsidR="00D964C9">
        <w:rPr>
          <w:lang w:eastAsia="ja-JP"/>
        </w:rPr>
        <w:t>ould</w:t>
      </w:r>
      <w:r>
        <w:rPr>
          <w:lang w:eastAsia="ja-JP"/>
        </w:rPr>
        <w:t xml:space="preserve"> also be used as the reference.</w:t>
      </w:r>
    </w:p>
    <w:p w14:paraId="7FC4E3B6" w14:textId="77777777" w:rsidR="008274EF" w:rsidRDefault="008274EF" w:rsidP="00B42397">
      <w:pPr>
        <w:rPr>
          <w:rFonts w:eastAsia="ＭＳ 明朝"/>
          <w:b/>
          <w:bCs/>
          <w:sz w:val="24"/>
          <w:szCs w:val="24"/>
          <w:lang w:eastAsia="ja-JP"/>
        </w:rPr>
      </w:pPr>
    </w:p>
    <w:p w14:paraId="1CEA74DD" w14:textId="37695B38" w:rsidR="003F2272" w:rsidRPr="00C10FE1" w:rsidRDefault="003F2272" w:rsidP="003F2272">
      <w:pPr>
        <w:rPr>
          <w:rFonts w:eastAsia="ＭＳ 明朝"/>
          <w:b/>
          <w:bCs/>
          <w:lang w:eastAsia="ja-JP"/>
        </w:rPr>
      </w:pPr>
      <w:r w:rsidRPr="00262E75">
        <w:rPr>
          <w:b/>
          <w:bCs/>
          <w:lang w:eastAsia="ja-JP"/>
        </w:rPr>
        <w:t xml:space="preserve">Proposal </w:t>
      </w:r>
      <w:r>
        <w:rPr>
          <w:b/>
          <w:bCs/>
          <w:lang w:eastAsia="ja-JP"/>
        </w:rPr>
        <w:t>8</w:t>
      </w:r>
      <w:r w:rsidRPr="00262E75">
        <w:rPr>
          <w:b/>
          <w:bCs/>
          <w:lang w:eastAsia="ja-JP"/>
        </w:rPr>
        <w:t>:</w:t>
      </w:r>
      <w:r>
        <w:rPr>
          <w:b/>
          <w:bCs/>
          <w:lang w:eastAsia="ja-JP"/>
        </w:rPr>
        <w:t xml:space="preserve"> R</w:t>
      </w:r>
      <w:r w:rsidRPr="003F2272">
        <w:rPr>
          <w:b/>
          <w:bCs/>
          <w:lang w:eastAsia="ja-JP"/>
        </w:rPr>
        <w:t>elative memory, power consumption, or other hardware limitation could be informed to the network</w:t>
      </w:r>
      <w:r w:rsidR="0068600E">
        <w:rPr>
          <w:b/>
          <w:bCs/>
          <w:lang w:eastAsia="ja-JP"/>
        </w:rPr>
        <w:t>.</w:t>
      </w:r>
      <w:r w:rsidR="00D964C9">
        <w:rPr>
          <w:b/>
          <w:bCs/>
          <w:lang w:eastAsia="ja-JP"/>
        </w:rPr>
        <w:t xml:space="preserve"> Relative information is defined compared with some specific refrence model or non-AI/ML model.</w:t>
      </w:r>
    </w:p>
    <w:p w14:paraId="553AB5F0" w14:textId="77777777" w:rsidR="003F2272" w:rsidRPr="003F2272" w:rsidRDefault="003F2272" w:rsidP="00B42397">
      <w:pPr>
        <w:rPr>
          <w:rFonts w:eastAsia="ＭＳ 明朝"/>
          <w:b/>
          <w:bCs/>
          <w:sz w:val="24"/>
          <w:szCs w:val="24"/>
          <w:lang w:eastAsia="ja-JP"/>
        </w:rPr>
      </w:pPr>
    </w:p>
    <w:p w14:paraId="5E33D7B2" w14:textId="77777777" w:rsidR="00341DEF" w:rsidRDefault="00341DEF">
      <w:pPr>
        <w:pStyle w:val="1"/>
        <w:numPr>
          <w:ilvl w:val="0"/>
          <w:numId w:val="17"/>
        </w:numPr>
        <w:tabs>
          <w:tab w:val="clear" w:pos="4969"/>
          <w:tab w:val="num" w:pos="426"/>
        </w:tabs>
        <w:snapToGrid w:val="0"/>
        <w:spacing w:beforeLines="100" w:afterLines="50" w:after="120"/>
        <w:ind w:left="426" w:hanging="426"/>
        <w:rPr>
          <w:szCs w:val="36"/>
          <w:lang w:eastAsia="ja-JP"/>
        </w:rPr>
      </w:pPr>
      <w:r>
        <w:rPr>
          <w:rFonts w:hint="eastAsia"/>
          <w:szCs w:val="36"/>
          <w:lang w:eastAsia="ja-JP"/>
        </w:rPr>
        <w:t>Conclusion</w:t>
      </w:r>
    </w:p>
    <w:p w14:paraId="3FD857DF" w14:textId="1E16CE56" w:rsidR="00D02131" w:rsidRDefault="00D02131" w:rsidP="00D02131">
      <w:pPr>
        <w:rPr>
          <w:rFonts w:eastAsia="ＭＳ 明朝"/>
          <w:lang w:eastAsia="ja-JP"/>
        </w:rPr>
      </w:pPr>
      <w:r>
        <w:rPr>
          <w:rFonts w:eastAsia="ＭＳ 明朝"/>
          <w:lang w:eastAsia="ja-JP"/>
        </w:rPr>
        <w:t>We propose following.</w:t>
      </w:r>
    </w:p>
    <w:p w14:paraId="7A5F3F24" w14:textId="77777777" w:rsidR="00507EEF" w:rsidRPr="00507EEF" w:rsidRDefault="00507EEF" w:rsidP="00D02131">
      <w:pPr>
        <w:rPr>
          <w:rFonts w:eastAsia="ＭＳ 明朝"/>
          <w:lang w:eastAsia="ja-JP"/>
        </w:rPr>
      </w:pPr>
    </w:p>
    <w:p w14:paraId="2590952B" w14:textId="77777777" w:rsidR="003070A7" w:rsidRPr="00262E75" w:rsidRDefault="003070A7" w:rsidP="003070A7">
      <w:pPr>
        <w:rPr>
          <w:rFonts w:eastAsia="ＭＳ 明朝"/>
          <w:b/>
          <w:bCs/>
          <w:lang w:eastAsia="ja-JP"/>
        </w:rPr>
      </w:pPr>
      <w:r w:rsidRPr="00262E75">
        <w:rPr>
          <w:b/>
          <w:bCs/>
          <w:lang w:eastAsia="ja-JP"/>
        </w:rPr>
        <w:t>Proposal 1: Both of "additional conditions" and "assistance information" can be the virtualization of the site or channel condition. If the site deployment (number/deployment of antenna, channel condition/environment and so on) are similar, the same index can be used. The models used by UE in functional level could be trained by such site or channel condition.</w:t>
      </w:r>
    </w:p>
    <w:p w14:paraId="4EF32795" w14:textId="77777777" w:rsidR="006A5445" w:rsidRDefault="006A5445" w:rsidP="00936340">
      <w:pPr>
        <w:rPr>
          <w:b/>
          <w:bCs/>
          <w:lang w:eastAsia="ja-JP"/>
        </w:rPr>
      </w:pPr>
    </w:p>
    <w:p w14:paraId="6ED0338C" w14:textId="2E09F470" w:rsidR="00936340" w:rsidRDefault="00936340" w:rsidP="00936340">
      <w:pPr>
        <w:rPr>
          <w:b/>
          <w:bCs/>
          <w:lang w:eastAsia="ja-JP"/>
        </w:rPr>
      </w:pPr>
      <w:r w:rsidRPr="00262E75">
        <w:rPr>
          <w:b/>
          <w:bCs/>
          <w:lang w:eastAsia="ja-JP"/>
        </w:rPr>
        <w:t xml:space="preserve">Proposal </w:t>
      </w:r>
      <w:r>
        <w:rPr>
          <w:b/>
          <w:bCs/>
          <w:lang w:eastAsia="ja-JP"/>
        </w:rPr>
        <w:t>2</w:t>
      </w:r>
      <w:r w:rsidRPr="00262E75">
        <w:rPr>
          <w:b/>
          <w:bCs/>
          <w:lang w:eastAsia="ja-JP"/>
        </w:rPr>
        <w:t>:</w:t>
      </w:r>
      <w:r>
        <w:rPr>
          <w:b/>
          <w:bCs/>
          <w:lang w:eastAsia="ja-JP"/>
        </w:rPr>
        <w:t xml:space="preserve"> </w:t>
      </w:r>
      <w:r w:rsidRPr="00D43594">
        <w:rPr>
          <w:b/>
          <w:bCs/>
          <w:lang w:eastAsia="ja-JP"/>
        </w:rPr>
        <w:t>For model</w:t>
      </w:r>
      <w:r>
        <w:rPr>
          <w:b/>
          <w:bCs/>
          <w:lang w:eastAsia="ja-JP"/>
        </w:rPr>
        <w:t>-ID</w:t>
      </w:r>
      <w:r w:rsidRPr="00D43594">
        <w:rPr>
          <w:b/>
          <w:bCs/>
          <w:lang w:eastAsia="ja-JP"/>
        </w:rPr>
        <w:t>-based LCM,</w:t>
      </w:r>
      <w:r>
        <w:rPr>
          <w:b/>
          <w:bCs/>
          <w:lang w:eastAsia="ja-JP"/>
        </w:rPr>
        <w:t xml:space="preserve"> </w:t>
      </w:r>
      <w:r w:rsidRPr="00D43594">
        <w:rPr>
          <w:b/>
          <w:bCs/>
          <w:lang w:eastAsia="ja-JP"/>
        </w:rPr>
        <w:t>"the dataset ID" or "logical model ID" represents the scenario, sites and datasets the model was trained</w:t>
      </w:r>
      <w:r>
        <w:rPr>
          <w:b/>
          <w:bCs/>
          <w:lang w:eastAsia="ja-JP"/>
        </w:rPr>
        <w:t xml:space="preserve">. </w:t>
      </w:r>
    </w:p>
    <w:p w14:paraId="0DC12D48" w14:textId="77777777" w:rsidR="006A5445" w:rsidRDefault="006A5445" w:rsidP="00842A93">
      <w:pPr>
        <w:rPr>
          <w:b/>
          <w:bCs/>
          <w:lang w:eastAsia="ja-JP"/>
        </w:rPr>
      </w:pPr>
    </w:p>
    <w:p w14:paraId="1C1CB65B" w14:textId="1C33E411" w:rsidR="00842A93" w:rsidRPr="00C9633C" w:rsidRDefault="00842A93" w:rsidP="00842A93">
      <w:pPr>
        <w:rPr>
          <w:rFonts w:eastAsia="ＭＳ 明朝"/>
          <w:b/>
          <w:bCs/>
          <w:lang w:eastAsia="ja-JP"/>
        </w:rPr>
      </w:pPr>
      <w:r w:rsidRPr="00262E75">
        <w:rPr>
          <w:b/>
          <w:bCs/>
          <w:lang w:eastAsia="ja-JP"/>
        </w:rPr>
        <w:t xml:space="preserve">Proposal </w:t>
      </w:r>
      <w:r>
        <w:rPr>
          <w:b/>
          <w:bCs/>
          <w:lang w:eastAsia="ja-JP"/>
        </w:rPr>
        <w:t>3</w:t>
      </w:r>
      <w:r w:rsidRPr="00262E75">
        <w:rPr>
          <w:b/>
          <w:bCs/>
          <w:lang w:eastAsia="ja-JP"/>
        </w:rPr>
        <w:t>:</w:t>
      </w:r>
      <w:r>
        <w:rPr>
          <w:b/>
          <w:bCs/>
          <w:lang w:eastAsia="ja-JP"/>
        </w:rPr>
        <w:t xml:space="preserve"> </w:t>
      </w:r>
      <w:r w:rsidRPr="00C63187">
        <w:rPr>
          <w:b/>
          <w:bCs/>
          <w:lang w:eastAsia="ja-JP"/>
        </w:rPr>
        <w:t xml:space="preserve">For logical model, </w:t>
      </w:r>
      <w:r>
        <w:rPr>
          <w:b/>
          <w:bCs/>
          <w:lang w:eastAsia="ja-JP"/>
        </w:rPr>
        <w:t xml:space="preserve">the </w:t>
      </w:r>
      <w:r w:rsidRPr="00C63187">
        <w:rPr>
          <w:b/>
          <w:bCs/>
          <w:lang w:eastAsia="ja-JP"/>
        </w:rPr>
        <w:t xml:space="preserve">model identification </w:t>
      </w:r>
      <w:r>
        <w:rPr>
          <w:b/>
          <w:bCs/>
          <w:lang w:eastAsia="ja-JP"/>
        </w:rPr>
        <w:t xml:space="preserve">is </w:t>
      </w:r>
      <w:r w:rsidRPr="00C63187">
        <w:rPr>
          <w:b/>
          <w:bCs/>
          <w:lang w:eastAsia="ja-JP"/>
        </w:rPr>
        <w:t>to have the common understanding of the training dataset between UE and NW.</w:t>
      </w:r>
    </w:p>
    <w:p w14:paraId="087957DA" w14:textId="77777777" w:rsidR="006A5445" w:rsidRDefault="006A5445" w:rsidP="00842A93">
      <w:pPr>
        <w:rPr>
          <w:b/>
          <w:bCs/>
          <w:lang w:eastAsia="ja-JP"/>
        </w:rPr>
      </w:pPr>
    </w:p>
    <w:p w14:paraId="6AAA6596" w14:textId="37BA7DD0" w:rsidR="00842A93" w:rsidRPr="00C9633C" w:rsidRDefault="00842A93" w:rsidP="00842A93">
      <w:pPr>
        <w:rPr>
          <w:rFonts w:eastAsia="ＭＳ 明朝"/>
          <w:b/>
          <w:bCs/>
          <w:lang w:eastAsia="ja-JP"/>
        </w:rPr>
      </w:pPr>
      <w:r w:rsidRPr="00262E75">
        <w:rPr>
          <w:b/>
          <w:bCs/>
          <w:lang w:eastAsia="ja-JP"/>
        </w:rPr>
        <w:t xml:space="preserve">Proposal </w:t>
      </w:r>
      <w:r>
        <w:rPr>
          <w:b/>
          <w:bCs/>
          <w:lang w:eastAsia="ja-JP"/>
        </w:rPr>
        <w:t>4</w:t>
      </w:r>
      <w:r w:rsidRPr="00262E75">
        <w:rPr>
          <w:b/>
          <w:bCs/>
          <w:lang w:eastAsia="ja-JP"/>
        </w:rPr>
        <w:t>:</w:t>
      </w:r>
      <w:r>
        <w:rPr>
          <w:b/>
          <w:bCs/>
          <w:lang w:eastAsia="ja-JP"/>
        </w:rPr>
        <w:t xml:space="preserve"> </w:t>
      </w:r>
      <w:r w:rsidRPr="00C63187">
        <w:rPr>
          <w:b/>
          <w:bCs/>
          <w:lang w:eastAsia="ja-JP"/>
        </w:rPr>
        <w:t xml:space="preserve">If/when the version number difference of the same logical model needs to be distinguished by </w:t>
      </w:r>
      <w:r>
        <w:rPr>
          <w:b/>
          <w:bCs/>
          <w:lang w:eastAsia="ja-JP"/>
        </w:rPr>
        <w:t>the other entity</w:t>
      </w:r>
      <w:r w:rsidRPr="00C63187">
        <w:rPr>
          <w:b/>
          <w:bCs/>
          <w:lang w:eastAsia="ja-JP"/>
        </w:rPr>
        <w:t xml:space="preserve">, it would correspond to logical+physical model. In this case, type </w:t>
      </w:r>
      <w:r>
        <w:rPr>
          <w:b/>
          <w:bCs/>
          <w:lang w:eastAsia="ja-JP"/>
        </w:rPr>
        <w:t xml:space="preserve">B1 or </w:t>
      </w:r>
      <w:r w:rsidRPr="00C63187">
        <w:rPr>
          <w:b/>
          <w:bCs/>
          <w:lang w:eastAsia="ja-JP"/>
        </w:rPr>
        <w:t>B2 would be applied.</w:t>
      </w:r>
    </w:p>
    <w:p w14:paraId="0375C3D2" w14:textId="77777777" w:rsidR="006A5445" w:rsidRDefault="006A5445" w:rsidP="00842A93">
      <w:pPr>
        <w:rPr>
          <w:b/>
          <w:bCs/>
          <w:lang w:eastAsia="ja-JP"/>
        </w:rPr>
      </w:pPr>
    </w:p>
    <w:p w14:paraId="26082255" w14:textId="653027DA" w:rsidR="00842A93" w:rsidRDefault="00842A93" w:rsidP="00842A93">
      <w:pPr>
        <w:rPr>
          <w:b/>
          <w:bCs/>
          <w:lang w:eastAsia="ja-JP"/>
        </w:rPr>
      </w:pPr>
      <w:r w:rsidRPr="00262E75">
        <w:rPr>
          <w:b/>
          <w:bCs/>
          <w:lang w:eastAsia="ja-JP"/>
        </w:rPr>
        <w:t xml:space="preserve">Proposal </w:t>
      </w:r>
      <w:r>
        <w:rPr>
          <w:b/>
          <w:bCs/>
          <w:lang w:eastAsia="ja-JP"/>
        </w:rPr>
        <w:t>5</w:t>
      </w:r>
      <w:r w:rsidRPr="00262E75">
        <w:rPr>
          <w:b/>
          <w:bCs/>
          <w:lang w:eastAsia="ja-JP"/>
        </w:rPr>
        <w:t>:</w:t>
      </w:r>
      <w:r>
        <w:rPr>
          <w:b/>
          <w:bCs/>
          <w:lang w:eastAsia="ja-JP"/>
        </w:rPr>
        <w:t xml:space="preserve"> </w:t>
      </w:r>
      <w:r w:rsidRPr="00C63187">
        <w:rPr>
          <w:b/>
          <w:bCs/>
          <w:lang w:eastAsia="ja-JP"/>
        </w:rPr>
        <w:t xml:space="preserve">For </w:t>
      </w:r>
      <w:r>
        <w:rPr>
          <w:b/>
          <w:bCs/>
          <w:lang w:eastAsia="ja-JP"/>
        </w:rPr>
        <w:t>pure physical</w:t>
      </w:r>
      <w:r w:rsidRPr="00C63187">
        <w:rPr>
          <w:b/>
          <w:bCs/>
          <w:lang w:eastAsia="ja-JP"/>
        </w:rPr>
        <w:t xml:space="preserve"> model, to have the common understanding of the training dataset between UE and NW i</w:t>
      </w:r>
      <w:r>
        <w:rPr>
          <w:b/>
          <w:bCs/>
          <w:lang w:eastAsia="ja-JP"/>
        </w:rPr>
        <w:t xml:space="preserve">s not required. Just index assignment can be model identification. </w:t>
      </w:r>
    </w:p>
    <w:p w14:paraId="2CA2AD38" w14:textId="77777777" w:rsidR="00936340" w:rsidRDefault="00936340" w:rsidP="00B13F42">
      <w:pPr>
        <w:snapToGrid w:val="0"/>
        <w:spacing w:afterLines="50" w:after="120"/>
        <w:rPr>
          <w:rFonts w:eastAsia="ＭＳ 明朝"/>
          <w:b/>
          <w:bCs/>
          <w:lang w:eastAsia="ja-JP"/>
        </w:rPr>
      </w:pPr>
    </w:p>
    <w:p w14:paraId="7F9E1E46" w14:textId="77777777" w:rsidR="007C4B87" w:rsidRDefault="007C4B87" w:rsidP="007C4B87">
      <w:pPr>
        <w:rPr>
          <w:b/>
          <w:bCs/>
          <w:lang w:eastAsia="ja-JP"/>
        </w:rPr>
      </w:pPr>
      <w:r w:rsidRPr="00262E75">
        <w:rPr>
          <w:b/>
          <w:bCs/>
          <w:lang w:eastAsia="ja-JP"/>
        </w:rPr>
        <w:t xml:space="preserve">Proposal </w:t>
      </w:r>
      <w:r>
        <w:rPr>
          <w:b/>
          <w:bCs/>
          <w:lang w:eastAsia="ja-JP"/>
        </w:rPr>
        <w:t>6</w:t>
      </w:r>
      <w:r w:rsidRPr="00262E75">
        <w:rPr>
          <w:b/>
          <w:bCs/>
          <w:lang w:eastAsia="ja-JP"/>
        </w:rPr>
        <w:t>:</w:t>
      </w:r>
      <w:r>
        <w:rPr>
          <w:b/>
          <w:bCs/>
          <w:lang w:eastAsia="ja-JP"/>
        </w:rPr>
        <w:t xml:space="preserve"> UE is not always required to support more than </w:t>
      </w:r>
      <w:r w:rsidRPr="00B64212">
        <w:rPr>
          <w:b/>
          <w:bCs/>
          <w:lang w:eastAsia="ja-JP"/>
        </w:rPr>
        <w:t>one model/functionality for the specific use case</w:t>
      </w:r>
      <w:r>
        <w:rPr>
          <w:b/>
          <w:bCs/>
          <w:lang w:eastAsia="ja-JP"/>
        </w:rPr>
        <w:t xml:space="preserve">. </w:t>
      </w:r>
    </w:p>
    <w:p w14:paraId="6FFC5398" w14:textId="77777777" w:rsidR="007C4B87" w:rsidRDefault="007C4B87" w:rsidP="007C4B87">
      <w:pPr>
        <w:rPr>
          <w:rFonts w:eastAsia="ＭＳ 明朝"/>
          <w:b/>
          <w:bCs/>
          <w:lang w:eastAsia="ja-JP"/>
        </w:rPr>
      </w:pPr>
    </w:p>
    <w:p w14:paraId="3E1FEB46" w14:textId="2864D7A0" w:rsidR="007C4B87" w:rsidRDefault="007C4B87" w:rsidP="007C4B87">
      <w:pPr>
        <w:rPr>
          <w:b/>
          <w:bCs/>
          <w:lang w:eastAsia="ja-JP"/>
        </w:rPr>
      </w:pPr>
      <w:r w:rsidRPr="00262E75">
        <w:rPr>
          <w:b/>
          <w:bCs/>
          <w:lang w:eastAsia="ja-JP"/>
        </w:rPr>
        <w:t xml:space="preserve">Proposal </w:t>
      </w:r>
      <w:r>
        <w:rPr>
          <w:b/>
          <w:bCs/>
          <w:lang w:eastAsia="ja-JP"/>
        </w:rPr>
        <w:t>7</w:t>
      </w:r>
      <w:r w:rsidRPr="00262E75">
        <w:rPr>
          <w:b/>
          <w:bCs/>
          <w:lang w:eastAsia="ja-JP"/>
        </w:rPr>
        <w:t>:</w:t>
      </w:r>
      <w:r>
        <w:rPr>
          <w:b/>
          <w:bCs/>
          <w:lang w:eastAsia="ja-JP"/>
        </w:rPr>
        <w:t xml:space="preserve"> For the evaluation/validation of </w:t>
      </w:r>
      <w:r w:rsidRPr="00C10FE1">
        <w:rPr>
          <w:b/>
          <w:bCs/>
          <w:lang w:eastAsia="ja-JP"/>
        </w:rPr>
        <w:t>model/functionalit</w:t>
      </w:r>
      <w:r>
        <w:rPr>
          <w:b/>
          <w:bCs/>
          <w:lang w:eastAsia="ja-JP"/>
        </w:rPr>
        <w:t xml:space="preserve">y, </w:t>
      </w:r>
      <w:r w:rsidRPr="00C10FE1">
        <w:rPr>
          <w:b/>
          <w:bCs/>
          <w:lang w:eastAsia="ja-JP"/>
        </w:rPr>
        <w:t>small number of UEs are activated and compared/evaluated before fully commercial usage</w:t>
      </w:r>
      <w:r w:rsidR="00FA0BBC">
        <w:rPr>
          <w:b/>
          <w:bCs/>
          <w:lang w:eastAsia="ja-JP"/>
        </w:rPr>
        <w:t xml:space="preserve"> as network implemenation</w:t>
      </w:r>
      <w:r w:rsidRPr="00C10FE1">
        <w:rPr>
          <w:b/>
          <w:bCs/>
          <w:lang w:eastAsia="ja-JP"/>
        </w:rPr>
        <w:t>.</w:t>
      </w:r>
    </w:p>
    <w:p w14:paraId="66CE57B7" w14:textId="77777777" w:rsidR="00660964" w:rsidRDefault="00660964" w:rsidP="007C4B87">
      <w:pPr>
        <w:rPr>
          <w:rFonts w:eastAsia="ＭＳ 明朝"/>
          <w:b/>
          <w:bCs/>
          <w:lang w:eastAsia="ja-JP"/>
        </w:rPr>
      </w:pPr>
    </w:p>
    <w:p w14:paraId="72E249D6" w14:textId="77777777" w:rsidR="00660964" w:rsidRPr="00C10FE1" w:rsidRDefault="00660964" w:rsidP="00660964">
      <w:pPr>
        <w:rPr>
          <w:rFonts w:eastAsia="ＭＳ 明朝"/>
          <w:b/>
          <w:bCs/>
          <w:lang w:eastAsia="ja-JP"/>
        </w:rPr>
      </w:pPr>
      <w:r w:rsidRPr="00262E75">
        <w:rPr>
          <w:b/>
          <w:bCs/>
          <w:lang w:eastAsia="ja-JP"/>
        </w:rPr>
        <w:t xml:space="preserve">Proposal </w:t>
      </w:r>
      <w:r>
        <w:rPr>
          <w:b/>
          <w:bCs/>
          <w:lang w:eastAsia="ja-JP"/>
        </w:rPr>
        <w:t>8</w:t>
      </w:r>
      <w:r w:rsidRPr="00262E75">
        <w:rPr>
          <w:b/>
          <w:bCs/>
          <w:lang w:eastAsia="ja-JP"/>
        </w:rPr>
        <w:t>:</w:t>
      </w:r>
      <w:r>
        <w:rPr>
          <w:b/>
          <w:bCs/>
          <w:lang w:eastAsia="ja-JP"/>
        </w:rPr>
        <w:t xml:space="preserve"> R</w:t>
      </w:r>
      <w:r w:rsidRPr="003F2272">
        <w:rPr>
          <w:b/>
          <w:bCs/>
          <w:lang w:eastAsia="ja-JP"/>
        </w:rPr>
        <w:t>elative memory, power consumption, or other hardware limitation could be informed to the network</w:t>
      </w:r>
      <w:r>
        <w:rPr>
          <w:b/>
          <w:bCs/>
          <w:lang w:eastAsia="ja-JP"/>
        </w:rPr>
        <w:t>. Relative information is defined compared with some specific refrence model or non-AI/ML model.</w:t>
      </w:r>
    </w:p>
    <w:p w14:paraId="6E4B95BE" w14:textId="77777777" w:rsidR="00FC0839" w:rsidRPr="00FC0839" w:rsidRDefault="00FC0839" w:rsidP="00B42397">
      <w:pPr>
        <w:rPr>
          <w:rFonts w:eastAsia="ＭＳ 明朝"/>
          <w:b/>
          <w:bCs/>
          <w:sz w:val="24"/>
          <w:szCs w:val="24"/>
          <w:lang w:eastAsia="ja-JP"/>
        </w:rPr>
      </w:pPr>
    </w:p>
    <w:p w14:paraId="75DBD00A" w14:textId="77777777" w:rsidR="00341DEF" w:rsidRDefault="00341DEF" w:rsidP="00341DEF">
      <w:pPr>
        <w:pStyle w:val="1"/>
        <w:numPr>
          <w:ilvl w:val="0"/>
          <w:numId w:val="0"/>
        </w:numPr>
        <w:snapToGrid w:val="0"/>
        <w:spacing w:beforeLines="100" w:afterLines="50" w:after="120"/>
        <w:rPr>
          <w:szCs w:val="36"/>
          <w:lang w:eastAsia="ja-JP"/>
        </w:rPr>
      </w:pPr>
      <w:r>
        <w:rPr>
          <w:szCs w:val="36"/>
          <w:lang w:eastAsia="ja-JP"/>
        </w:rPr>
        <w:t>Reference</w:t>
      </w:r>
    </w:p>
    <w:p w14:paraId="0CC9166F" w14:textId="326FB702" w:rsidR="00341DEF" w:rsidRDefault="00341DEF" w:rsidP="00341DEF">
      <w:pPr>
        <w:snapToGrid w:val="0"/>
        <w:rPr>
          <w:lang w:eastAsia="ja-JP"/>
        </w:rPr>
      </w:pPr>
      <w:r w:rsidRPr="007755F3">
        <w:rPr>
          <w:rFonts w:hint="eastAsia"/>
          <w:lang w:eastAsia="ja-JP"/>
        </w:rPr>
        <w:t>[</w:t>
      </w:r>
      <w:r w:rsidRPr="007755F3">
        <w:rPr>
          <w:lang w:eastAsia="ja-JP"/>
        </w:rPr>
        <w:t>1]</w:t>
      </w:r>
      <w:r>
        <w:rPr>
          <w:lang w:eastAsia="ja-JP"/>
        </w:rPr>
        <w:tab/>
      </w:r>
      <w:r w:rsidRPr="0066059B">
        <w:rPr>
          <w:lang w:eastAsia="ja-JP"/>
        </w:rPr>
        <w:t>RP-213599</w:t>
      </w:r>
      <w:r>
        <w:rPr>
          <w:lang w:eastAsia="ja-JP"/>
        </w:rPr>
        <w:t>, “New SI: Study on Artificial Intelligence (AI) / Machine Learning (ML) for NR Air Interface,”</w:t>
      </w:r>
      <w:r w:rsidRPr="001E7CD8">
        <w:rPr>
          <w:lang w:eastAsia="ja-JP"/>
        </w:rPr>
        <w:tab/>
        <w:t xml:space="preserve">Qualcomm </w:t>
      </w:r>
      <w:r>
        <w:rPr>
          <w:lang w:eastAsia="ja-JP"/>
        </w:rPr>
        <w:t>(Moderator), RAN#94e.</w:t>
      </w:r>
    </w:p>
    <w:p w14:paraId="02CC8698" w14:textId="5111D7BE" w:rsidR="009152F9" w:rsidRDefault="009152F9" w:rsidP="00341DEF">
      <w:pPr>
        <w:snapToGrid w:val="0"/>
      </w:pPr>
      <w:r>
        <w:rPr>
          <w:rFonts w:eastAsia="ＭＳ 明朝" w:hint="eastAsia"/>
          <w:lang w:eastAsia="ja-JP"/>
        </w:rPr>
        <w:t>[</w:t>
      </w:r>
      <w:r>
        <w:rPr>
          <w:rFonts w:eastAsia="ＭＳ 明朝"/>
          <w:lang w:eastAsia="ja-JP"/>
        </w:rPr>
        <w:t xml:space="preserve">2] </w:t>
      </w:r>
      <w:r w:rsidR="00457950" w:rsidRPr="00457950">
        <w:rPr>
          <w:rFonts w:eastAsia="ＭＳ 明朝"/>
          <w:lang w:eastAsia="ja-JP"/>
        </w:rPr>
        <w:t>R1- 2306052</w:t>
      </w:r>
      <w:r>
        <w:t>, "</w:t>
      </w:r>
      <w:r w:rsidR="002B278E" w:rsidRPr="002B278E">
        <w:t xml:space="preserve">Final Summary of General Aspects of AIML Framework </w:t>
      </w:r>
      <w:r>
        <w:t>"</w:t>
      </w:r>
      <w:r w:rsidR="004E495E">
        <w:t xml:space="preserve">, </w:t>
      </w:r>
      <w:r w:rsidR="004E495E" w:rsidRPr="004E495E">
        <w:t>Moderator (Qualcomm)</w:t>
      </w:r>
      <w:r>
        <w:t>, RAN1#11</w:t>
      </w:r>
      <w:r w:rsidR="00457950">
        <w:t>3</w:t>
      </w:r>
    </w:p>
    <w:p w14:paraId="0B1C9DDC" w14:textId="4B3A8B13" w:rsidR="00341DEF" w:rsidRDefault="00341DEF" w:rsidP="00341DEF">
      <w:pPr>
        <w:snapToGrid w:val="0"/>
        <w:rPr>
          <w:rFonts w:eastAsia="ＭＳ 明朝"/>
          <w:lang w:eastAsia="ja-JP"/>
        </w:rPr>
      </w:pPr>
    </w:p>
    <w:p w14:paraId="1FF641C7" w14:textId="77777777" w:rsidR="00341DEF" w:rsidRPr="00341DEF" w:rsidRDefault="00341DEF" w:rsidP="00341DEF">
      <w:pPr>
        <w:snapToGrid w:val="0"/>
        <w:rPr>
          <w:rFonts w:eastAsia="ＭＳ 明朝"/>
          <w:lang w:eastAsia="ja-JP"/>
        </w:rPr>
      </w:pPr>
    </w:p>
    <w:p w14:paraId="37444026" w14:textId="77777777" w:rsidR="00341DEF" w:rsidRDefault="00341DEF" w:rsidP="00341DEF">
      <w:pPr>
        <w:pStyle w:val="1"/>
        <w:numPr>
          <w:ilvl w:val="0"/>
          <w:numId w:val="0"/>
        </w:numPr>
        <w:snapToGrid w:val="0"/>
        <w:spacing w:beforeLines="100" w:afterLines="50" w:after="120"/>
        <w:rPr>
          <w:szCs w:val="36"/>
          <w:lang w:eastAsia="ja-JP"/>
        </w:rPr>
      </w:pPr>
      <w:r>
        <w:rPr>
          <w:szCs w:val="36"/>
          <w:lang w:eastAsia="ja-JP"/>
        </w:rPr>
        <w:t>Past agreements</w:t>
      </w:r>
    </w:p>
    <w:p w14:paraId="43A57DC0" w14:textId="77777777" w:rsidR="00341DEF" w:rsidRDefault="00341DEF" w:rsidP="00B42397">
      <w:pPr>
        <w:rPr>
          <w:rFonts w:eastAsia="ＭＳ 明朝"/>
          <w:b/>
          <w:bCs/>
          <w:sz w:val="24"/>
          <w:szCs w:val="24"/>
          <w:lang w:eastAsia="ja-JP"/>
        </w:rPr>
      </w:pPr>
    </w:p>
    <w:p w14:paraId="3D22E6B6" w14:textId="77777777" w:rsidR="00225939" w:rsidRDefault="00225939" w:rsidP="00225939">
      <w:pPr>
        <w:snapToGrid w:val="0"/>
        <w:spacing w:afterLines="50" w:after="120"/>
        <w:rPr>
          <w:b/>
          <w:bCs/>
          <w:lang w:eastAsia="ja-JP"/>
        </w:rPr>
      </w:pPr>
      <w:r w:rsidRPr="005A2885">
        <w:rPr>
          <w:b/>
          <w:bCs/>
          <w:lang w:eastAsia="ja-JP"/>
        </w:rPr>
        <w:t>Agreements in RAN1#109</w:t>
      </w:r>
      <w:r>
        <w:rPr>
          <w:b/>
          <w:bCs/>
          <w:lang w:eastAsia="ja-JP"/>
        </w:rPr>
        <w:t>:</w:t>
      </w:r>
    </w:p>
    <w:p w14:paraId="7EF9AF14" w14:textId="77777777" w:rsidR="00225939" w:rsidRPr="005A2885" w:rsidRDefault="00225939" w:rsidP="00225939">
      <w:pPr>
        <w:snapToGrid w:val="0"/>
        <w:spacing w:afterLines="50" w:after="120"/>
        <w:rPr>
          <w:b/>
          <w:bCs/>
          <w:lang w:eastAsia="ja-JP"/>
        </w:rPr>
      </w:pPr>
    </w:p>
    <w:p w14:paraId="4BBE7FBC" w14:textId="77777777" w:rsidR="00225939" w:rsidRPr="00E17BC6" w:rsidRDefault="00225939" w:rsidP="00225939">
      <w:pPr>
        <w:rPr>
          <w:rFonts w:eastAsia="DengXian"/>
          <w:iCs/>
          <w:highlight w:val="green"/>
          <w:lang w:eastAsia="zh-CN"/>
        </w:rPr>
      </w:pPr>
      <w:r w:rsidRPr="00E17BC6">
        <w:rPr>
          <w:rFonts w:eastAsia="DengXian" w:hint="eastAsia"/>
          <w:iCs/>
          <w:highlight w:val="green"/>
          <w:lang w:eastAsia="zh-CN"/>
        </w:rPr>
        <w:t>Agreement</w:t>
      </w:r>
    </w:p>
    <w:p w14:paraId="663737AC" w14:textId="77777777" w:rsidR="00225939" w:rsidRDefault="00225939" w:rsidP="00225939">
      <w:pPr>
        <w:ind w:leftChars="200" w:left="440"/>
        <w:rPr>
          <w:b/>
          <w:bCs/>
        </w:rPr>
      </w:pPr>
      <w:r>
        <w:rPr>
          <w:b/>
          <w:bCs/>
        </w:rPr>
        <w:t xml:space="preserve">Use 3gpp channel models (TR 38.901) as the baseline for evaluations. </w:t>
      </w:r>
    </w:p>
    <w:p w14:paraId="6F5F9C4B" w14:textId="77777777" w:rsidR="00225939" w:rsidRDefault="00225939" w:rsidP="00225939">
      <w:pPr>
        <w:ind w:leftChars="200" w:left="440"/>
        <w:rPr>
          <w:b/>
          <w:bCs/>
        </w:rPr>
      </w:pPr>
      <w:r>
        <w:rPr>
          <w:b/>
          <w:bCs/>
        </w:rPr>
        <w:t>Note: Companies may submit additional results based on other dataset than generated by 3GPP channel models</w:t>
      </w:r>
    </w:p>
    <w:p w14:paraId="41FBEF25" w14:textId="77777777" w:rsidR="00225939" w:rsidRPr="00317186" w:rsidRDefault="00225939" w:rsidP="00225939">
      <w:pPr>
        <w:rPr>
          <w:highlight w:val="darkYellow"/>
        </w:rPr>
      </w:pPr>
      <w:r w:rsidRPr="00317186">
        <w:rPr>
          <w:highlight w:val="darkYellow"/>
        </w:rPr>
        <w:t xml:space="preserve">Working Assumption </w:t>
      </w:r>
    </w:p>
    <w:p w14:paraId="791228B1" w14:textId="77777777" w:rsidR="00225939" w:rsidRDefault="00225939" w:rsidP="00225939">
      <w:pPr>
        <w:ind w:leftChars="200" w:left="440"/>
      </w:pPr>
      <w:r>
        <w:t xml:space="preserve">Include the following into a working list of terminologies to be used for RAN1 AI/ML air interface SI discussion. </w:t>
      </w:r>
    </w:p>
    <w:p w14:paraId="48B00EBA" w14:textId="77777777" w:rsidR="00225939" w:rsidRDefault="00225939" w:rsidP="00225939">
      <w:pPr>
        <w:ind w:leftChars="200" w:left="440"/>
      </w:pPr>
      <w:r>
        <w:t>The description of the terminologies may be further refined as the study progresses.</w:t>
      </w:r>
    </w:p>
    <w:p w14:paraId="2531DC4D" w14:textId="77777777" w:rsidR="00225939" w:rsidRDefault="00225939" w:rsidP="00225939">
      <w:pPr>
        <w:ind w:leftChars="200" w:left="440"/>
      </w:pPr>
      <w:r>
        <w:t>New terminologies may be added as the study progresses.</w:t>
      </w:r>
    </w:p>
    <w:p w14:paraId="04DD2A94" w14:textId="77777777" w:rsidR="00225939" w:rsidRDefault="00225939" w:rsidP="00225939">
      <w:pPr>
        <w:ind w:leftChars="200" w:left="440"/>
      </w:pPr>
      <w:r>
        <w:t>It is FFS which subset of terminologies to capture into the TR.</w:t>
      </w:r>
    </w:p>
    <w:p w14:paraId="33B71083" w14:textId="77777777" w:rsidR="00225939" w:rsidRDefault="00225939" w:rsidP="00225939"/>
    <w:p w14:paraId="11013388" w14:textId="77777777" w:rsidR="00225939" w:rsidRDefault="00225939" w:rsidP="00225939">
      <w:pPr>
        <w:pStyle w:val="a6"/>
      </w:pPr>
      <w: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225939" w14:paraId="65B3B437" w14:textId="77777777" w:rsidTr="00CF7D19">
        <w:tc>
          <w:tcPr>
            <w:tcW w:w="3145" w:type="dxa"/>
            <w:shd w:val="clear" w:color="auto" w:fill="auto"/>
          </w:tcPr>
          <w:p w14:paraId="762295E2" w14:textId="77777777" w:rsidR="00225939" w:rsidRDefault="00225939" w:rsidP="00CF7D19">
            <w:r>
              <w:t>Terminology</w:t>
            </w:r>
          </w:p>
        </w:tc>
        <w:tc>
          <w:tcPr>
            <w:tcW w:w="6817" w:type="dxa"/>
            <w:shd w:val="clear" w:color="auto" w:fill="auto"/>
          </w:tcPr>
          <w:p w14:paraId="27DD091F" w14:textId="77777777" w:rsidR="00225939" w:rsidRDefault="00225939" w:rsidP="00CF7D19">
            <w:r>
              <w:t>Description</w:t>
            </w:r>
          </w:p>
        </w:tc>
      </w:tr>
      <w:tr w:rsidR="00225939" w14:paraId="621FF51F" w14:textId="77777777" w:rsidTr="00CF7D19">
        <w:tc>
          <w:tcPr>
            <w:tcW w:w="3145" w:type="dxa"/>
            <w:shd w:val="clear" w:color="auto" w:fill="auto"/>
          </w:tcPr>
          <w:p w14:paraId="3A158689" w14:textId="77777777" w:rsidR="00225939" w:rsidRDefault="00225939" w:rsidP="00CF7D19">
            <w:r>
              <w:t>Data collection</w:t>
            </w:r>
          </w:p>
        </w:tc>
        <w:tc>
          <w:tcPr>
            <w:tcW w:w="6817" w:type="dxa"/>
            <w:shd w:val="clear" w:color="auto" w:fill="auto"/>
          </w:tcPr>
          <w:p w14:paraId="66D70677" w14:textId="77777777" w:rsidR="00225939" w:rsidRDefault="00225939" w:rsidP="00CF7D19">
            <w:pPr>
              <w:rPr>
                <w:lang w:eastAsia="zh-CN"/>
              </w:rPr>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r w:rsidR="00225939" w14:paraId="56092E30" w14:textId="77777777" w:rsidTr="00CF7D19">
        <w:tc>
          <w:tcPr>
            <w:tcW w:w="3145" w:type="dxa"/>
            <w:shd w:val="clear" w:color="auto" w:fill="auto"/>
          </w:tcPr>
          <w:p w14:paraId="7F0B83B2" w14:textId="77777777" w:rsidR="00225939" w:rsidRDefault="00225939" w:rsidP="00CF7D19">
            <w:r>
              <w:t>AI/ML Model</w:t>
            </w:r>
          </w:p>
        </w:tc>
        <w:tc>
          <w:tcPr>
            <w:tcW w:w="6817" w:type="dxa"/>
            <w:shd w:val="clear" w:color="auto" w:fill="auto"/>
          </w:tcPr>
          <w:p w14:paraId="77C830E8" w14:textId="77777777" w:rsidR="00225939" w:rsidRDefault="00225939" w:rsidP="00CF7D19">
            <w:r>
              <w:t xml:space="preserve">A data driven algorithm that applies AI/ML techniques to generate a set of outputs based on a set of inputs. </w:t>
            </w:r>
          </w:p>
        </w:tc>
      </w:tr>
      <w:tr w:rsidR="00225939" w14:paraId="20CC3AE2" w14:textId="77777777" w:rsidTr="00CF7D19">
        <w:tc>
          <w:tcPr>
            <w:tcW w:w="3145" w:type="dxa"/>
            <w:shd w:val="clear" w:color="auto" w:fill="auto"/>
          </w:tcPr>
          <w:p w14:paraId="393DD5A8" w14:textId="77777777" w:rsidR="00225939" w:rsidRDefault="00225939" w:rsidP="00CF7D19">
            <w:r>
              <w:t>AI/ML model training</w:t>
            </w:r>
          </w:p>
        </w:tc>
        <w:tc>
          <w:tcPr>
            <w:tcW w:w="6817" w:type="dxa"/>
            <w:shd w:val="clear" w:color="auto" w:fill="auto"/>
          </w:tcPr>
          <w:p w14:paraId="143A6F4B" w14:textId="77777777" w:rsidR="00225939" w:rsidRDefault="00225939" w:rsidP="00CF7D19">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p>
        </w:tc>
      </w:tr>
      <w:tr w:rsidR="00225939" w14:paraId="07611E4A" w14:textId="77777777" w:rsidTr="00CF7D19">
        <w:tc>
          <w:tcPr>
            <w:tcW w:w="3145" w:type="dxa"/>
            <w:shd w:val="clear" w:color="auto" w:fill="auto"/>
          </w:tcPr>
          <w:p w14:paraId="55FBB123" w14:textId="77777777" w:rsidR="00225939" w:rsidRPr="00AE191E" w:rsidRDefault="00225939" w:rsidP="00CF7D19">
            <w:pPr>
              <w:rPr>
                <w:color w:val="000000"/>
              </w:rPr>
            </w:pPr>
            <w:r w:rsidRPr="00AE191E">
              <w:rPr>
                <w:color w:val="000000"/>
              </w:rPr>
              <w:t>AI/ML model Inference</w:t>
            </w:r>
          </w:p>
        </w:tc>
        <w:tc>
          <w:tcPr>
            <w:tcW w:w="6817" w:type="dxa"/>
            <w:shd w:val="clear" w:color="auto" w:fill="auto"/>
          </w:tcPr>
          <w:p w14:paraId="33C77F08" w14:textId="77777777" w:rsidR="00225939" w:rsidRPr="00AE191E" w:rsidRDefault="00225939" w:rsidP="00CF7D19">
            <w:pPr>
              <w:rPr>
                <w:color w:val="000000"/>
              </w:rPr>
            </w:pPr>
            <w:r w:rsidRPr="00AE191E">
              <w:rPr>
                <w:color w:val="000000"/>
              </w:rPr>
              <w:t>A process of using a trained AI/ML model to produce a set of outputs based on a set of inputs</w:t>
            </w:r>
          </w:p>
        </w:tc>
      </w:tr>
      <w:tr w:rsidR="00225939" w14:paraId="36586316" w14:textId="77777777" w:rsidTr="00CF7D19">
        <w:tc>
          <w:tcPr>
            <w:tcW w:w="3145" w:type="dxa"/>
            <w:shd w:val="clear" w:color="auto" w:fill="auto"/>
          </w:tcPr>
          <w:p w14:paraId="33D3C231" w14:textId="77777777" w:rsidR="00225939" w:rsidRPr="00AE191E" w:rsidRDefault="00225939" w:rsidP="00CF7D19">
            <w:pPr>
              <w:rPr>
                <w:color w:val="000000"/>
              </w:rPr>
            </w:pPr>
            <w:r w:rsidRPr="00AE191E">
              <w:rPr>
                <w:color w:val="000000"/>
              </w:rPr>
              <w:t>AI/ML model validation</w:t>
            </w:r>
          </w:p>
        </w:tc>
        <w:tc>
          <w:tcPr>
            <w:tcW w:w="6817" w:type="dxa"/>
            <w:shd w:val="clear" w:color="auto" w:fill="auto"/>
          </w:tcPr>
          <w:p w14:paraId="5DCDAC50" w14:textId="77777777" w:rsidR="00225939" w:rsidRPr="00AE191E" w:rsidRDefault="00225939" w:rsidP="00CF7D19">
            <w:pPr>
              <w:rPr>
                <w:color w:val="000000"/>
              </w:rPr>
            </w:pPr>
            <w:r w:rsidRPr="00AE191E">
              <w:rPr>
                <w:color w:val="000000"/>
              </w:rPr>
              <w:t xml:space="preserve">A subprocess of training, to evaluate the quality of </w:t>
            </w:r>
            <w:r w:rsidRPr="00AE191E">
              <w:rPr>
                <w:rFonts w:eastAsia="Malgun Gothic"/>
                <w:color w:val="000000"/>
                <w:lang w:eastAsia="ko-KR"/>
              </w:rPr>
              <w:t xml:space="preserve">an AI/ML model </w:t>
            </w:r>
            <w:r w:rsidRPr="00AE191E">
              <w:rPr>
                <w:color w:val="000000"/>
              </w:rPr>
              <w:t>using a dataset different from one used for model training, that helps selecting model parameters that generalize beyond the dataset used for model training.</w:t>
            </w:r>
          </w:p>
        </w:tc>
      </w:tr>
      <w:tr w:rsidR="00225939" w14:paraId="5773FDFC" w14:textId="77777777" w:rsidTr="00CF7D19">
        <w:tc>
          <w:tcPr>
            <w:tcW w:w="3145" w:type="dxa"/>
            <w:shd w:val="clear" w:color="auto" w:fill="auto"/>
          </w:tcPr>
          <w:p w14:paraId="77DE1DA7" w14:textId="77777777" w:rsidR="00225939" w:rsidRPr="00AE191E" w:rsidRDefault="00225939" w:rsidP="00CF7D19">
            <w:pPr>
              <w:rPr>
                <w:color w:val="000000"/>
              </w:rPr>
            </w:pPr>
            <w:r w:rsidRPr="00AE191E">
              <w:rPr>
                <w:color w:val="000000"/>
              </w:rPr>
              <w:t>AI/ML model testing</w:t>
            </w:r>
          </w:p>
        </w:tc>
        <w:tc>
          <w:tcPr>
            <w:tcW w:w="6817" w:type="dxa"/>
            <w:shd w:val="clear" w:color="auto" w:fill="auto"/>
          </w:tcPr>
          <w:p w14:paraId="1F2487A1" w14:textId="77777777" w:rsidR="00225939" w:rsidRPr="00AE191E" w:rsidRDefault="00225939" w:rsidP="00CF7D19">
            <w:pPr>
              <w:rPr>
                <w:color w:val="000000"/>
              </w:rPr>
            </w:pPr>
            <w:r w:rsidRPr="00AE191E">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225939" w14:paraId="40A0425F" w14:textId="77777777" w:rsidTr="00CF7D19">
        <w:tc>
          <w:tcPr>
            <w:tcW w:w="3145" w:type="dxa"/>
            <w:shd w:val="clear" w:color="auto" w:fill="auto"/>
          </w:tcPr>
          <w:p w14:paraId="17E385DD" w14:textId="77777777" w:rsidR="00225939" w:rsidRPr="00AE191E" w:rsidRDefault="00225939" w:rsidP="00CF7D19">
            <w:pPr>
              <w:rPr>
                <w:color w:val="000000"/>
                <w:lang w:val="it-IT"/>
              </w:rPr>
            </w:pPr>
            <w:r w:rsidRPr="00AE191E">
              <w:rPr>
                <w:color w:val="000000"/>
                <w:lang w:val="it-IT"/>
              </w:rPr>
              <w:t>UE-side (AI/ML) model</w:t>
            </w:r>
          </w:p>
        </w:tc>
        <w:tc>
          <w:tcPr>
            <w:tcW w:w="6817" w:type="dxa"/>
            <w:shd w:val="clear" w:color="auto" w:fill="auto"/>
          </w:tcPr>
          <w:p w14:paraId="0E93368C" w14:textId="77777777" w:rsidR="00225939" w:rsidRPr="00AE191E" w:rsidRDefault="00225939" w:rsidP="00CF7D19">
            <w:pPr>
              <w:rPr>
                <w:color w:val="000000"/>
              </w:rPr>
            </w:pPr>
            <w:r w:rsidRPr="00AE191E">
              <w:rPr>
                <w:color w:val="000000"/>
              </w:rPr>
              <w:t>An AI/ML Model whose inference is performed entirely at the UE</w:t>
            </w:r>
          </w:p>
        </w:tc>
      </w:tr>
      <w:tr w:rsidR="00225939" w14:paraId="112E3E51" w14:textId="77777777" w:rsidTr="00CF7D19">
        <w:tc>
          <w:tcPr>
            <w:tcW w:w="3145" w:type="dxa"/>
            <w:shd w:val="clear" w:color="auto" w:fill="auto"/>
          </w:tcPr>
          <w:p w14:paraId="5F1F021D" w14:textId="77777777" w:rsidR="00225939" w:rsidRPr="00AE191E" w:rsidRDefault="00225939" w:rsidP="00CF7D19">
            <w:pPr>
              <w:rPr>
                <w:color w:val="000000"/>
              </w:rPr>
            </w:pPr>
            <w:r w:rsidRPr="00AE191E">
              <w:rPr>
                <w:color w:val="000000"/>
              </w:rPr>
              <w:t>Network-side (AI/ML) model</w:t>
            </w:r>
          </w:p>
        </w:tc>
        <w:tc>
          <w:tcPr>
            <w:tcW w:w="6817" w:type="dxa"/>
            <w:shd w:val="clear" w:color="auto" w:fill="auto"/>
          </w:tcPr>
          <w:p w14:paraId="43A0F6F0" w14:textId="77777777" w:rsidR="00225939" w:rsidRPr="00AE191E" w:rsidRDefault="00225939" w:rsidP="00CF7D19">
            <w:pPr>
              <w:rPr>
                <w:color w:val="000000"/>
              </w:rPr>
            </w:pPr>
            <w:r w:rsidRPr="00AE191E">
              <w:rPr>
                <w:color w:val="000000"/>
              </w:rPr>
              <w:t>An AI/ML Model whose inference is performed entirely at the network</w:t>
            </w:r>
          </w:p>
        </w:tc>
      </w:tr>
      <w:tr w:rsidR="00225939" w14:paraId="78668819" w14:textId="77777777" w:rsidTr="00CF7D19">
        <w:tc>
          <w:tcPr>
            <w:tcW w:w="3145" w:type="dxa"/>
            <w:shd w:val="clear" w:color="auto" w:fill="auto"/>
          </w:tcPr>
          <w:p w14:paraId="361956D5" w14:textId="77777777" w:rsidR="00225939" w:rsidRPr="00AE191E" w:rsidRDefault="00225939" w:rsidP="00CF7D19">
            <w:pPr>
              <w:rPr>
                <w:color w:val="000000"/>
                <w:lang w:val="it-IT"/>
              </w:rPr>
            </w:pPr>
            <w:r w:rsidRPr="00AE191E">
              <w:rPr>
                <w:color w:val="000000"/>
                <w:lang w:val="it-IT"/>
              </w:rPr>
              <w:t>One-sided (AI/ML) model</w:t>
            </w:r>
          </w:p>
        </w:tc>
        <w:tc>
          <w:tcPr>
            <w:tcW w:w="6817" w:type="dxa"/>
            <w:shd w:val="clear" w:color="auto" w:fill="auto"/>
          </w:tcPr>
          <w:p w14:paraId="05250612" w14:textId="77777777" w:rsidR="00225939" w:rsidRPr="00AE191E" w:rsidRDefault="00225939" w:rsidP="00CF7D19">
            <w:pPr>
              <w:rPr>
                <w:color w:val="000000"/>
              </w:rPr>
            </w:pPr>
            <w:r w:rsidRPr="00AE191E">
              <w:rPr>
                <w:color w:val="000000"/>
              </w:rPr>
              <w:t>A UE-side (AI/ML) model or a Network-side (AI/ML) model</w:t>
            </w:r>
          </w:p>
        </w:tc>
      </w:tr>
      <w:tr w:rsidR="00225939" w14:paraId="76BA4F4E" w14:textId="77777777" w:rsidTr="00CF7D19">
        <w:tc>
          <w:tcPr>
            <w:tcW w:w="3145" w:type="dxa"/>
            <w:shd w:val="clear" w:color="auto" w:fill="auto"/>
          </w:tcPr>
          <w:p w14:paraId="108023B1" w14:textId="77777777" w:rsidR="00225939" w:rsidRPr="00AE191E" w:rsidRDefault="00225939" w:rsidP="00CF7D19">
            <w:pPr>
              <w:rPr>
                <w:color w:val="000000"/>
              </w:rPr>
            </w:pPr>
            <w:r w:rsidRPr="00AE191E">
              <w:rPr>
                <w:color w:val="000000"/>
              </w:rPr>
              <w:t>Two-sided (AI/ML) model</w:t>
            </w:r>
          </w:p>
        </w:tc>
        <w:tc>
          <w:tcPr>
            <w:tcW w:w="6817" w:type="dxa"/>
            <w:shd w:val="clear" w:color="auto" w:fill="auto"/>
          </w:tcPr>
          <w:p w14:paraId="1EE5F37A" w14:textId="77777777" w:rsidR="00225939" w:rsidRPr="00AE191E" w:rsidRDefault="00225939" w:rsidP="00CF7D19">
            <w:pPr>
              <w:rPr>
                <w:color w:val="000000"/>
              </w:rPr>
            </w:pPr>
            <w:r w:rsidRPr="00AE191E">
              <w:rPr>
                <w:color w:val="00000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225939" w14:paraId="70EF1B51" w14:textId="77777777" w:rsidTr="00CF7D19">
        <w:tc>
          <w:tcPr>
            <w:tcW w:w="3145" w:type="dxa"/>
            <w:shd w:val="clear" w:color="auto" w:fill="auto"/>
          </w:tcPr>
          <w:p w14:paraId="6481682F" w14:textId="77777777" w:rsidR="00225939" w:rsidRPr="00AE191E" w:rsidRDefault="00225939" w:rsidP="00CF7D19">
            <w:pPr>
              <w:rPr>
                <w:color w:val="000000"/>
              </w:rPr>
            </w:pPr>
            <w:r w:rsidRPr="00AE191E">
              <w:rPr>
                <w:color w:val="000000"/>
              </w:rPr>
              <w:t>AI/ML model transfer</w:t>
            </w:r>
          </w:p>
        </w:tc>
        <w:tc>
          <w:tcPr>
            <w:tcW w:w="6817" w:type="dxa"/>
            <w:shd w:val="clear" w:color="auto" w:fill="auto"/>
          </w:tcPr>
          <w:p w14:paraId="5386AEDC" w14:textId="77777777" w:rsidR="00225939" w:rsidRPr="00AE191E" w:rsidRDefault="00225939" w:rsidP="00CF7D19">
            <w:pPr>
              <w:rPr>
                <w:color w:val="000000"/>
              </w:rPr>
            </w:pPr>
            <w:r w:rsidRPr="00AE191E">
              <w:rPr>
                <w:color w:val="000000"/>
              </w:rPr>
              <w:t>Delivery of an AI/ML model over the air interface, either parameters of a model structure known at the receiving end or a new model with parameters. Delivery may contain a full model or a partial model.</w:t>
            </w:r>
          </w:p>
        </w:tc>
      </w:tr>
      <w:tr w:rsidR="00225939" w14:paraId="2F725F34" w14:textId="77777777" w:rsidTr="00CF7D19">
        <w:tc>
          <w:tcPr>
            <w:tcW w:w="3145" w:type="dxa"/>
            <w:shd w:val="clear" w:color="auto" w:fill="auto"/>
          </w:tcPr>
          <w:p w14:paraId="1FF7D3C3" w14:textId="77777777" w:rsidR="00225939" w:rsidRDefault="00225939" w:rsidP="00CF7D19">
            <w:r>
              <w:t>Model download</w:t>
            </w:r>
          </w:p>
        </w:tc>
        <w:tc>
          <w:tcPr>
            <w:tcW w:w="6817" w:type="dxa"/>
            <w:shd w:val="clear" w:color="auto" w:fill="auto"/>
          </w:tcPr>
          <w:p w14:paraId="01839185" w14:textId="77777777" w:rsidR="00225939" w:rsidRPr="00AE191E" w:rsidRDefault="00225939" w:rsidP="00CF7D19">
            <w:pPr>
              <w:rPr>
                <w:color w:val="000000"/>
              </w:rPr>
            </w:pPr>
            <w:r w:rsidRPr="00AE191E">
              <w:rPr>
                <w:color w:val="000000"/>
              </w:rPr>
              <w:t>Model transfer from the network to UE</w:t>
            </w:r>
          </w:p>
        </w:tc>
      </w:tr>
      <w:tr w:rsidR="00225939" w14:paraId="5A4A3615" w14:textId="77777777" w:rsidTr="00CF7D19">
        <w:tc>
          <w:tcPr>
            <w:tcW w:w="3145" w:type="dxa"/>
            <w:shd w:val="clear" w:color="auto" w:fill="auto"/>
          </w:tcPr>
          <w:p w14:paraId="51BB1719" w14:textId="77777777" w:rsidR="00225939" w:rsidRDefault="00225939" w:rsidP="00CF7D19">
            <w:r>
              <w:t>Model upload</w:t>
            </w:r>
          </w:p>
        </w:tc>
        <w:tc>
          <w:tcPr>
            <w:tcW w:w="6817" w:type="dxa"/>
            <w:shd w:val="clear" w:color="auto" w:fill="auto"/>
          </w:tcPr>
          <w:p w14:paraId="1171EAD2" w14:textId="77777777" w:rsidR="00225939" w:rsidRPr="00AE191E" w:rsidRDefault="00225939" w:rsidP="00CF7D19">
            <w:pPr>
              <w:rPr>
                <w:color w:val="000000"/>
              </w:rPr>
            </w:pPr>
            <w:r w:rsidRPr="00AE191E">
              <w:rPr>
                <w:color w:val="000000"/>
              </w:rPr>
              <w:t>Model transfer from UE to the network</w:t>
            </w:r>
          </w:p>
        </w:tc>
      </w:tr>
      <w:tr w:rsidR="00225939" w14:paraId="640406EF" w14:textId="77777777" w:rsidTr="00CF7D19">
        <w:tc>
          <w:tcPr>
            <w:tcW w:w="3145" w:type="dxa"/>
            <w:shd w:val="clear" w:color="auto" w:fill="auto"/>
          </w:tcPr>
          <w:p w14:paraId="6C099B84" w14:textId="77777777" w:rsidR="00225939" w:rsidRDefault="00225939" w:rsidP="00CF7D19">
            <w:r>
              <w:t>Federated learning / federated training</w:t>
            </w:r>
          </w:p>
        </w:tc>
        <w:tc>
          <w:tcPr>
            <w:tcW w:w="6817" w:type="dxa"/>
            <w:shd w:val="clear" w:color="auto" w:fill="auto"/>
          </w:tcPr>
          <w:p w14:paraId="47A019A1" w14:textId="77777777" w:rsidR="00225939" w:rsidRPr="00AE191E" w:rsidRDefault="00225939" w:rsidP="00CF7D19">
            <w:pPr>
              <w:rPr>
                <w:color w:val="000000"/>
              </w:rPr>
            </w:pPr>
            <w:r w:rsidRPr="00AE191E">
              <w:rPr>
                <w:color w:val="00000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225939" w14:paraId="17141189" w14:textId="77777777" w:rsidTr="00CF7D19">
        <w:tc>
          <w:tcPr>
            <w:tcW w:w="3145" w:type="dxa"/>
            <w:shd w:val="clear" w:color="auto" w:fill="auto"/>
          </w:tcPr>
          <w:p w14:paraId="098AE9AD" w14:textId="77777777" w:rsidR="00225939" w:rsidRDefault="00225939" w:rsidP="00CF7D19">
            <w:r>
              <w:t>Offline field data</w:t>
            </w:r>
          </w:p>
        </w:tc>
        <w:tc>
          <w:tcPr>
            <w:tcW w:w="6817" w:type="dxa"/>
            <w:shd w:val="clear" w:color="auto" w:fill="auto"/>
          </w:tcPr>
          <w:p w14:paraId="31334613" w14:textId="77777777" w:rsidR="00225939" w:rsidRDefault="00225939" w:rsidP="00CF7D19">
            <w:r>
              <w:t>The data collected from field and used for offline training of the AI/ML model</w:t>
            </w:r>
          </w:p>
        </w:tc>
      </w:tr>
      <w:tr w:rsidR="00225939" w14:paraId="4A3CB64D" w14:textId="77777777" w:rsidTr="00CF7D19">
        <w:tc>
          <w:tcPr>
            <w:tcW w:w="3145" w:type="dxa"/>
            <w:shd w:val="clear" w:color="auto" w:fill="auto"/>
          </w:tcPr>
          <w:p w14:paraId="77F164F2" w14:textId="77777777" w:rsidR="00225939" w:rsidRDefault="00225939" w:rsidP="00CF7D19">
            <w:r>
              <w:t>Online field data</w:t>
            </w:r>
          </w:p>
        </w:tc>
        <w:tc>
          <w:tcPr>
            <w:tcW w:w="6817" w:type="dxa"/>
            <w:shd w:val="clear" w:color="auto" w:fill="auto"/>
          </w:tcPr>
          <w:p w14:paraId="02BA9041" w14:textId="77777777" w:rsidR="00225939" w:rsidRDefault="00225939" w:rsidP="00CF7D19">
            <w:r>
              <w:t>The data collected from field and used for online training of the AI/ML model</w:t>
            </w:r>
          </w:p>
        </w:tc>
      </w:tr>
      <w:tr w:rsidR="00225939" w14:paraId="22B15426" w14:textId="77777777" w:rsidTr="00CF7D19">
        <w:tc>
          <w:tcPr>
            <w:tcW w:w="3145" w:type="dxa"/>
            <w:shd w:val="clear" w:color="auto" w:fill="auto"/>
          </w:tcPr>
          <w:p w14:paraId="162A73A8" w14:textId="77777777" w:rsidR="00225939" w:rsidRDefault="00225939" w:rsidP="00CF7D19">
            <w:r>
              <w:t>Model monitoring</w:t>
            </w:r>
          </w:p>
        </w:tc>
        <w:tc>
          <w:tcPr>
            <w:tcW w:w="6817" w:type="dxa"/>
            <w:shd w:val="clear" w:color="auto" w:fill="auto"/>
          </w:tcPr>
          <w:p w14:paraId="75A3A9AD" w14:textId="77777777" w:rsidR="00225939" w:rsidRDefault="00225939" w:rsidP="00CF7D19">
            <w:r>
              <w:t>A procedure that monitors the inference performance of the AI/ML model</w:t>
            </w:r>
          </w:p>
        </w:tc>
      </w:tr>
      <w:tr w:rsidR="00225939" w14:paraId="13142D6D" w14:textId="77777777" w:rsidTr="00CF7D19">
        <w:tc>
          <w:tcPr>
            <w:tcW w:w="3145" w:type="dxa"/>
            <w:shd w:val="clear" w:color="auto" w:fill="auto"/>
          </w:tcPr>
          <w:p w14:paraId="07F60ADA" w14:textId="77777777" w:rsidR="00225939" w:rsidRDefault="00225939" w:rsidP="00CF7D19">
            <w:r>
              <w:t>Supervised learning</w:t>
            </w:r>
          </w:p>
        </w:tc>
        <w:tc>
          <w:tcPr>
            <w:tcW w:w="6817" w:type="dxa"/>
            <w:shd w:val="clear" w:color="auto" w:fill="auto"/>
          </w:tcPr>
          <w:p w14:paraId="050B06E5" w14:textId="77777777" w:rsidR="00225939" w:rsidRDefault="00225939" w:rsidP="00CF7D19">
            <w:r>
              <w:t xml:space="preserve">A process of training a model from input and its corresponding </w:t>
            </w:r>
            <w:r>
              <w:rPr>
                <w:i/>
              </w:rPr>
              <w:t>labels</w:t>
            </w:r>
            <w:r>
              <w:t xml:space="preserve">. </w:t>
            </w:r>
          </w:p>
        </w:tc>
      </w:tr>
      <w:tr w:rsidR="00225939" w14:paraId="5D3AE2BF" w14:textId="77777777" w:rsidTr="00CF7D19">
        <w:tc>
          <w:tcPr>
            <w:tcW w:w="3145" w:type="dxa"/>
            <w:shd w:val="clear" w:color="auto" w:fill="auto"/>
          </w:tcPr>
          <w:p w14:paraId="081F64D9" w14:textId="77777777" w:rsidR="00225939" w:rsidRDefault="00225939" w:rsidP="00CF7D19">
            <w:r>
              <w:t>Unsupervised learning</w:t>
            </w:r>
          </w:p>
        </w:tc>
        <w:tc>
          <w:tcPr>
            <w:tcW w:w="6817" w:type="dxa"/>
            <w:shd w:val="clear" w:color="auto" w:fill="auto"/>
          </w:tcPr>
          <w:p w14:paraId="376C9FCA" w14:textId="77777777" w:rsidR="00225939" w:rsidRDefault="00225939" w:rsidP="00CF7D19">
            <w:r>
              <w:t>A process of training a model without labelled data.</w:t>
            </w:r>
          </w:p>
        </w:tc>
      </w:tr>
      <w:tr w:rsidR="00225939" w14:paraId="61216022" w14:textId="77777777" w:rsidTr="00CF7D19">
        <w:tc>
          <w:tcPr>
            <w:tcW w:w="3145" w:type="dxa"/>
            <w:shd w:val="clear" w:color="auto" w:fill="auto"/>
          </w:tcPr>
          <w:p w14:paraId="37199579" w14:textId="77777777" w:rsidR="00225939" w:rsidRDefault="00225939" w:rsidP="00CF7D19">
            <w:r>
              <w:t>Semi-supervised learning </w:t>
            </w:r>
          </w:p>
        </w:tc>
        <w:tc>
          <w:tcPr>
            <w:tcW w:w="6817" w:type="dxa"/>
            <w:shd w:val="clear" w:color="auto" w:fill="auto"/>
          </w:tcPr>
          <w:p w14:paraId="6B8825DC" w14:textId="77777777" w:rsidR="00225939" w:rsidRDefault="00225939" w:rsidP="00CF7D19">
            <w:r>
              <w:t>A process of training a model with a mix of labelled data and unlabelled data</w:t>
            </w:r>
          </w:p>
        </w:tc>
      </w:tr>
      <w:tr w:rsidR="00225939" w14:paraId="5DD61AC8" w14:textId="77777777" w:rsidTr="00CF7D19">
        <w:tc>
          <w:tcPr>
            <w:tcW w:w="3145" w:type="dxa"/>
            <w:shd w:val="clear" w:color="auto" w:fill="auto"/>
          </w:tcPr>
          <w:p w14:paraId="5871D1E4" w14:textId="77777777" w:rsidR="00225939" w:rsidRDefault="00225939" w:rsidP="00CF7D19">
            <w:r>
              <w:t>Reinforcement Learning (RL)</w:t>
            </w:r>
          </w:p>
        </w:tc>
        <w:tc>
          <w:tcPr>
            <w:tcW w:w="6817" w:type="dxa"/>
            <w:shd w:val="clear" w:color="auto" w:fill="auto"/>
          </w:tcPr>
          <w:p w14:paraId="218DF3FE" w14:textId="77777777" w:rsidR="00225939" w:rsidRDefault="00225939" w:rsidP="00CF7D19">
            <w:r>
              <w:t>A process of training an AI/ML model from input (a.k.a. state) and a feedback signal (a.k.a.  reward) resulting from the model’s output (a.k.a. action) in an environment the model is interacting with.</w:t>
            </w:r>
          </w:p>
        </w:tc>
      </w:tr>
      <w:tr w:rsidR="00225939" w14:paraId="01CC7CD2" w14:textId="77777777" w:rsidTr="00CF7D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79CE5DBE" w14:textId="77777777" w:rsidR="00225939" w:rsidRDefault="00225939" w:rsidP="00CF7D19">
            <w: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CEF4239" w14:textId="77777777" w:rsidR="00225939" w:rsidRDefault="00225939" w:rsidP="00CF7D19">
            <w:r>
              <w:t>enable an AI/ML model for a specific function</w:t>
            </w:r>
          </w:p>
        </w:tc>
      </w:tr>
      <w:tr w:rsidR="00225939" w14:paraId="29218726" w14:textId="77777777" w:rsidTr="00CF7D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1CDD3E5C" w14:textId="77777777" w:rsidR="00225939" w:rsidRDefault="00225939" w:rsidP="00CF7D19">
            <w: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6EAE207E" w14:textId="77777777" w:rsidR="00225939" w:rsidRDefault="00225939" w:rsidP="00CF7D19">
            <w:r>
              <w:t>disable an AI/ML model for a specific function</w:t>
            </w:r>
          </w:p>
        </w:tc>
      </w:tr>
      <w:tr w:rsidR="00225939" w14:paraId="0DFFB37A" w14:textId="77777777" w:rsidTr="00CF7D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064A7C93" w14:textId="77777777" w:rsidR="00225939" w:rsidRDefault="00225939" w:rsidP="00CF7D19">
            <w: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299B69E" w14:textId="77777777" w:rsidR="00225939" w:rsidRDefault="00225939" w:rsidP="00CF7D19">
            <w:r>
              <w:t>Deactivating a currently active AI/ML model and activating a different AI/ML model for a specific function</w:t>
            </w:r>
          </w:p>
        </w:tc>
      </w:tr>
    </w:tbl>
    <w:p w14:paraId="25950E56" w14:textId="77777777" w:rsidR="00225939" w:rsidRDefault="00225939" w:rsidP="00225939">
      <w:pPr>
        <w:rPr>
          <w:highlight w:val="green"/>
        </w:rPr>
      </w:pPr>
    </w:p>
    <w:p w14:paraId="6253C9DD" w14:textId="77777777" w:rsidR="00225939" w:rsidRPr="00496915" w:rsidRDefault="00225939" w:rsidP="00225939">
      <w:r w:rsidRPr="00496915">
        <w:t>Conclusion</w:t>
      </w:r>
    </w:p>
    <w:p w14:paraId="43740E35" w14:textId="77777777" w:rsidR="00225939" w:rsidRDefault="00225939" w:rsidP="00225939">
      <w:pPr>
        <w:ind w:leftChars="200" w:left="440"/>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5651E8CF" w14:textId="77777777" w:rsidR="00225939" w:rsidRPr="00C612DD" w:rsidRDefault="00225939" w:rsidP="00225939">
      <w:r w:rsidRPr="00C612DD">
        <w:t>Observation</w:t>
      </w:r>
    </w:p>
    <w:p w14:paraId="1F5D3A13" w14:textId="77777777" w:rsidR="00225939" w:rsidRDefault="00225939" w:rsidP="00225939">
      <w:pPr>
        <w:ind w:leftChars="200" w:left="440"/>
      </w:pPr>
      <w:r>
        <w:t>Where AI/ML functionality resides depends on specific use cases and sub-use cases.</w:t>
      </w:r>
    </w:p>
    <w:p w14:paraId="56899B74" w14:textId="77777777" w:rsidR="00225939" w:rsidRPr="00E32D43" w:rsidRDefault="00225939" w:rsidP="00225939">
      <w:r w:rsidRPr="00E32D43">
        <w:t>Conclusion</w:t>
      </w:r>
    </w:p>
    <w:p w14:paraId="781DA5F3" w14:textId="77777777" w:rsidR="00225939" w:rsidRDefault="00225939">
      <w:pPr>
        <w:numPr>
          <w:ilvl w:val="0"/>
          <w:numId w:val="18"/>
        </w:numPr>
      </w:pPr>
      <w:r w:rsidRPr="00F45CFF">
        <w:t xml:space="preserve">RAN1 discussion should focus on network-UE </w:t>
      </w:r>
      <w:r>
        <w:t>interaction</w:t>
      </w:r>
      <w:r w:rsidRPr="00F45CFF">
        <w:t>.</w:t>
      </w:r>
    </w:p>
    <w:p w14:paraId="2474624D" w14:textId="77777777" w:rsidR="00225939" w:rsidRPr="00C612DD" w:rsidRDefault="00225939">
      <w:pPr>
        <w:numPr>
          <w:ilvl w:val="1"/>
          <w:numId w:val="18"/>
        </w:numPr>
      </w:pPr>
      <w:r w:rsidRPr="00F45CFF">
        <w:t>AI/ML functionality mapping within the network (such as gNB</w:t>
      </w:r>
      <w:r>
        <w:t>, LMF,</w:t>
      </w:r>
      <w:r w:rsidRPr="00F45CFF">
        <w:t xml:space="preserve"> or OAM) is up to RAN2/3 discussion.</w:t>
      </w:r>
    </w:p>
    <w:p w14:paraId="1FEBE3BD" w14:textId="77777777" w:rsidR="00225939" w:rsidRPr="001B0C0D" w:rsidRDefault="00225939" w:rsidP="00225939">
      <w:pPr>
        <w:rPr>
          <w:highlight w:val="green"/>
        </w:rPr>
      </w:pPr>
      <w:r w:rsidRPr="001B0C0D">
        <w:rPr>
          <w:highlight w:val="green"/>
        </w:rPr>
        <w:t>Agreement</w:t>
      </w:r>
    </w:p>
    <w:p w14:paraId="378C933E" w14:textId="77777777" w:rsidR="00225939" w:rsidRPr="004C62CC" w:rsidRDefault="00225939" w:rsidP="00225939">
      <w:pPr>
        <w:shd w:val="clear" w:color="auto" w:fill="FFFFFF"/>
        <w:spacing w:before="120"/>
        <w:ind w:leftChars="200" w:left="440"/>
        <w:rPr>
          <w:rStyle w:val="mc-span"/>
          <w:rFonts w:eastAsia="Times New Roman"/>
        </w:rPr>
      </w:pPr>
      <w:r w:rsidRPr="004C62CC">
        <w:rPr>
          <w:rStyle w:val="mc-span"/>
          <w:rFonts w:eastAsia="Times New Roman"/>
        </w:rPr>
        <w:t>Take the following network-UE collaboration levels as one aspect for defining collaboration levels</w:t>
      </w:r>
    </w:p>
    <w:p w14:paraId="26F9733D" w14:textId="77777777" w:rsidR="00225939" w:rsidRPr="004C62CC" w:rsidRDefault="00225939">
      <w:pPr>
        <w:numPr>
          <w:ilvl w:val="0"/>
          <w:numId w:val="19"/>
        </w:numPr>
        <w:shd w:val="clear" w:color="auto" w:fill="FFFFFF"/>
        <w:rPr>
          <w:rStyle w:val="mc-span"/>
        </w:rPr>
      </w:pPr>
      <w:r w:rsidRPr="004C62CC">
        <w:rPr>
          <w:rStyle w:val="mc-span"/>
          <w:rFonts w:eastAsia="Times New Roman"/>
        </w:rPr>
        <w:t>Level x: No collaboration</w:t>
      </w:r>
    </w:p>
    <w:p w14:paraId="4AC6AA19" w14:textId="77777777" w:rsidR="00225939" w:rsidRPr="004C62CC" w:rsidRDefault="00225939">
      <w:pPr>
        <w:numPr>
          <w:ilvl w:val="0"/>
          <w:numId w:val="19"/>
        </w:numPr>
        <w:shd w:val="clear" w:color="auto" w:fill="FFFFFF"/>
        <w:ind w:leftChars="380" w:left="1196"/>
        <w:rPr>
          <w:rStyle w:val="mc-span"/>
        </w:rPr>
      </w:pPr>
      <w:r w:rsidRPr="004C62CC">
        <w:rPr>
          <w:rStyle w:val="mc-span"/>
          <w:rFonts w:eastAsia="Times New Roman"/>
        </w:rPr>
        <w:t>Level y: Signaling-based collaboration without model transfer</w:t>
      </w:r>
    </w:p>
    <w:p w14:paraId="4278711A" w14:textId="77777777" w:rsidR="00225939" w:rsidRPr="004C62CC" w:rsidRDefault="00225939">
      <w:pPr>
        <w:numPr>
          <w:ilvl w:val="0"/>
          <w:numId w:val="19"/>
        </w:numPr>
        <w:shd w:val="clear" w:color="auto" w:fill="FFFFFF"/>
        <w:ind w:leftChars="380" w:left="1196"/>
        <w:rPr>
          <w:rStyle w:val="mc-span"/>
        </w:rPr>
      </w:pPr>
      <w:r w:rsidRPr="004C62CC">
        <w:rPr>
          <w:rStyle w:val="mc-span"/>
          <w:rFonts w:eastAsia="Times New Roman"/>
        </w:rPr>
        <w:t>Level z: Signaling-based collaboration with model transfer</w:t>
      </w:r>
    </w:p>
    <w:p w14:paraId="2197BB21" w14:textId="77777777" w:rsidR="00225939" w:rsidRDefault="00225939" w:rsidP="00225939">
      <w:pPr>
        <w:shd w:val="clear" w:color="auto" w:fill="FFFFFF"/>
        <w:ind w:leftChars="200" w:left="440"/>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54F29BCE" w14:textId="77777777" w:rsidR="00225939" w:rsidRPr="00771FF6" w:rsidRDefault="00225939" w:rsidP="00225939">
      <w:pPr>
        <w:shd w:val="clear" w:color="auto" w:fill="FFFFFF"/>
        <w:ind w:leftChars="200" w:left="440"/>
        <w:rPr>
          <w:rStyle w:val="mc-span"/>
          <w:rFonts w:eastAsia="DengXian"/>
          <w:lang w:eastAsia="zh-CN"/>
        </w:rPr>
      </w:pPr>
      <w:r w:rsidRPr="00771FF6">
        <w:rPr>
          <w:rStyle w:val="mc-span"/>
          <w:rFonts w:eastAsia="DengXian"/>
          <w:lang w:eastAsia="zh-CN"/>
        </w:rPr>
        <w:t xml:space="preserve">FFS: Clarification is needed for Level x-y boundary </w:t>
      </w:r>
    </w:p>
    <w:p w14:paraId="7A501E3A" w14:textId="77777777" w:rsidR="00225939" w:rsidRDefault="00225939" w:rsidP="00225939">
      <w:pPr>
        <w:snapToGrid w:val="0"/>
        <w:rPr>
          <w:lang w:eastAsia="ja-JP"/>
        </w:rPr>
      </w:pPr>
    </w:p>
    <w:p w14:paraId="6EA48297" w14:textId="77777777" w:rsidR="00225939" w:rsidRPr="005A2885" w:rsidRDefault="00225939" w:rsidP="00225939">
      <w:pPr>
        <w:snapToGrid w:val="0"/>
        <w:spacing w:afterLines="50" w:after="120"/>
        <w:rPr>
          <w:b/>
          <w:bCs/>
          <w:lang w:eastAsia="ja-JP"/>
        </w:rPr>
      </w:pPr>
      <w:r w:rsidRPr="005A2885">
        <w:rPr>
          <w:b/>
          <w:bCs/>
          <w:lang w:eastAsia="ja-JP"/>
        </w:rPr>
        <w:t>Agreements in RAN1#110:</w:t>
      </w:r>
    </w:p>
    <w:p w14:paraId="3832CDDF" w14:textId="77777777" w:rsidR="00225939" w:rsidRDefault="00225939" w:rsidP="00225939">
      <w:pPr>
        <w:snapToGrid w:val="0"/>
        <w:rPr>
          <w:lang w:eastAsia="ja-JP"/>
        </w:rPr>
      </w:pPr>
    </w:p>
    <w:p w14:paraId="1010B6F6" w14:textId="77777777" w:rsidR="00225939" w:rsidRPr="008E70B9" w:rsidRDefault="00225939" w:rsidP="00225939">
      <w:pPr>
        <w:rPr>
          <w:highlight w:val="green"/>
        </w:rPr>
      </w:pPr>
      <w:r w:rsidRPr="008E70B9">
        <w:rPr>
          <w:highlight w:val="green"/>
        </w:rPr>
        <w:t xml:space="preserve">Agreement </w:t>
      </w:r>
    </w:p>
    <w:p w14:paraId="6C47B1C3" w14:textId="77777777" w:rsidR="00225939" w:rsidRDefault="00225939" w:rsidP="00225939">
      <w:pPr>
        <w:pStyle w:val="a6"/>
        <w:rPr>
          <w:i/>
          <w:iCs/>
        </w:rPr>
      </w:pPr>
      <w:r>
        <w:rPr>
          <w:i/>
          <w:iCs/>
        </w:rPr>
        <w:t>Study the following aspects, including the definition of components (if needed) and necessity, in Life Cycle Management</w:t>
      </w:r>
    </w:p>
    <w:p w14:paraId="157B811A" w14:textId="77777777" w:rsidR="00225939" w:rsidRDefault="00225939">
      <w:pPr>
        <w:pStyle w:val="aff0"/>
        <w:numPr>
          <w:ilvl w:val="0"/>
          <w:numId w:val="10"/>
        </w:numPr>
      </w:pPr>
      <w:r>
        <w:t>Data collection</w:t>
      </w:r>
    </w:p>
    <w:p w14:paraId="3E146E47" w14:textId="77777777" w:rsidR="00225939" w:rsidRDefault="00225939">
      <w:pPr>
        <w:pStyle w:val="aff0"/>
        <w:numPr>
          <w:ilvl w:val="1"/>
          <w:numId w:val="10"/>
        </w:numPr>
      </w:pPr>
      <w:r>
        <w:t>Note: This also includes associated assistance information, if applicable.</w:t>
      </w:r>
    </w:p>
    <w:p w14:paraId="30D77D99" w14:textId="77777777" w:rsidR="00225939" w:rsidRDefault="00225939">
      <w:pPr>
        <w:pStyle w:val="aff0"/>
        <w:numPr>
          <w:ilvl w:val="0"/>
          <w:numId w:val="10"/>
        </w:numPr>
      </w:pPr>
      <w:r>
        <w:t>Model training</w:t>
      </w:r>
    </w:p>
    <w:p w14:paraId="55FA2E52" w14:textId="77777777" w:rsidR="00225939" w:rsidRDefault="00225939">
      <w:pPr>
        <w:pStyle w:val="aff0"/>
        <w:numPr>
          <w:ilvl w:val="0"/>
          <w:numId w:val="10"/>
        </w:numPr>
      </w:pPr>
      <w:r>
        <w:t>[Model registration]</w:t>
      </w:r>
    </w:p>
    <w:p w14:paraId="79CFF486" w14:textId="77777777" w:rsidR="00225939" w:rsidRDefault="00225939">
      <w:pPr>
        <w:pStyle w:val="aff0"/>
        <w:numPr>
          <w:ilvl w:val="0"/>
          <w:numId w:val="10"/>
        </w:numPr>
      </w:pPr>
      <w:r>
        <w:t>Model deployment</w:t>
      </w:r>
    </w:p>
    <w:p w14:paraId="39E4B8BC" w14:textId="77777777" w:rsidR="00225939" w:rsidRDefault="00225939">
      <w:pPr>
        <w:pStyle w:val="aff0"/>
        <w:numPr>
          <w:ilvl w:val="1"/>
          <w:numId w:val="10"/>
        </w:numPr>
      </w:pPr>
      <w:r>
        <w:t xml:space="preserve">Note: Terminology is to be defined. </w:t>
      </w:r>
      <w:r w:rsidRPr="005A7B16">
        <w:rPr>
          <w:strike/>
        </w:rPr>
        <w:t>This includes process of compiling a trained AI/ML model and packaging it into an executable format and delivering to a target device.</w:t>
      </w:r>
      <w:r>
        <w:t xml:space="preserve"> </w:t>
      </w:r>
    </w:p>
    <w:p w14:paraId="168FC81C" w14:textId="77777777" w:rsidR="00225939" w:rsidRDefault="00225939">
      <w:pPr>
        <w:pStyle w:val="aff0"/>
        <w:numPr>
          <w:ilvl w:val="0"/>
          <w:numId w:val="10"/>
        </w:numPr>
      </w:pPr>
      <w:r>
        <w:t>[Model configuration]</w:t>
      </w:r>
    </w:p>
    <w:p w14:paraId="24FC9C69" w14:textId="77777777" w:rsidR="00225939" w:rsidRDefault="00225939">
      <w:pPr>
        <w:pStyle w:val="aff0"/>
        <w:numPr>
          <w:ilvl w:val="0"/>
          <w:numId w:val="10"/>
        </w:numPr>
      </w:pPr>
      <w:r>
        <w:t>Model inference operation</w:t>
      </w:r>
    </w:p>
    <w:p w14:paraId="0A093181" w14:textId="77777777" w:rsidR="00225939" w:rsidRDefault="00225939">
      <w:pPr>
        <w:pStyle w:val="aff0"/>
        <w:numPr>
          <w:ilvl w:val="0"/>
          <w:numId w:val="10"/>
        </w:numPr>
      </w:pPr>
      <w:r>
        <w:t xml:space="preserve">Model selection, activation, deactivation, </w:t>
      </w:r>
      <w:r w:rsidRPr="004F5326">
        <w:t>switching</w:t>
      </w:r>
      <w:r>
        <w:t>, and fallback operation</w:t>
      </w:r>
    </w:p>
    <w:p w14:paraId="1DBCCEAC" w14:textId="77777777" w:rsidR="00225939" w:rsidRPr="004F5326" w:rsidRDefault="00225939">
      <w:pPr>
        <w:pStyle w:val="aff0"/>
        <w:numPr>
          <w:ilvl w:val="1"/>
          <w:numId w:val="10"/>
        </w:numPr>
        <w:rPr>
          <w:strike/>
        </w:rPr>
      </w:pPr>
      <w:r>
        <w:rPr>
          <w:rFonts w:eastAsia="DengXian" w:hint="eastAsia"/>
          <w:strike/>
          <w:lang w:eastAsia="zh-CN"/>
        </w:rPr>
        <w:t>N</w:t>
      </w:r>
      <w:r>
        <w:rPr>
          <w:rFonts w:eastAsia="DengXian"/>
          <w:strike/>
          <w:lang w:eastAsia="zh-CN"/>
        </w:rPr>
        <w:t>ote: some of them to be refined</w:t>
      </w:r>
    </w:p>
    <w:p w14:paraId="6F5167C9" w14:textId="77777777" w:rsidR="00225939" w:rsidRDefault="00225939">
      <w:pPr>
        <w:pStyle w:val="aff0"/>
        <w:numPr>
          <w:ilvl w:val="0"/>
          <w:numId w:val="10"/>
        </w:numPr>
      </w:pPr>
      <w:r>
        <w:t>Model monitoring</w:t>
      </w:r>
    </w:p>
    <w:p w14:paraId="210778EA" w14:textId="77777777" w:rsidR="00225939" w:rsidRDefault="00225939">
      <w:pPr>
        <w:pStyle w:val="aff0"/>
        <w:numPr>
          <w:ilvl w:val="0"/>
          <w:numId w:val="10"/>
        </w:numPr>
      </w:pPr>
      <w:r>
        <w:t>Model update</w:t>
      </w:r>
    </w:p>
    <w:p w14:paraId="36B67C41" w14:textId="77777777" w:rsidR="00225939" w:rsidRDefault="00225939">
      <w:pPr>
        <w:pStyle w:val="aff0"/>
        <w:numPr>
          <w:ilvl w:val="1"/>
          <w:numId w:val="10"/>
        </w:numPr>
      </w:pPr>
      <w:r>
        <w:t>Note: Terminology is to be defined. This includes model finetuning, retraining, and re-development via online/offline training.</w:t>
      </w:r>
    </w:p>
    <w:p w14:paraId="11C99BE3" w14:textId="77777777" w:rsidR="00225939" w:rsidRDefault="00225939">
      <w:pPr>
        <w:pStyle w:val="aff0"/>
        <w:numPr>
          <w:ilvl w:val="0"/>
          <w:numId w:val="10"/>
        </w:numPr>
      </w:pPr>
      <w:r>
        <w:t>Model transfer</w:t>
      </w:r>
    </w:p>
    <w:p w14:paraId="7E6E17DF" w14:textId="77777777" w:rsidR="00225939" w:rsidRDefault="00225939">
      <w:pPr>
        <w:pStyle w:val="aff0"/>
        <w:numPr>
          <w:ilvl w:val="0"/>
          <w:numId w:val="10"/>
        </w:numPr>
      </w:pPr>
      <w:r>
        <w:t>UE capability</w:t>
      </w:r>
    </w:p>
    <w:p w14:paraId="6096BFFE" w14:textId="77777777" w:rsidR="00225939" w:rsidRDefault="00225939" w:rsidP="00225939">
      <w:r>
        <w:t>Note: Some aspects in the list may not have specification impact.</w:t>
      </w:r>
    </w:p>
    <w:p w14:paraId="12506864" w14:textId="77777777" w:rsidR="00225939" w:rsidRDefault="00225939" w:rsidP="00225939">
      <w:r>
        <w:t>Note: Aspects with square brackets are tentative</w:t>
      </w:r>
      <w:r w:rsidRPr="005A7B16">
        <w:rPr>
          <w:strike/>
        </w:rPr>
        <w:t xml:space="preserve"> and pending terminology definition</w:t>
      </w:r>
      <w:r>
        <w:t>.</w:t>
      </w:r>
    </w:p>
    <w:p w14:paraId="31C17422" w14:textId="77777777" w:rsidR="00225939" w:rsidRPr="00AA2A5B" w:rsidRDefault="00225939" w:rsidP="00225939">
      <w:r>
        <w:t xml:space="preserve">Note: More aspects may be added as study progresses. </w:t>
      </w:r>
    </w:p>
    <w:p w14:paraId="659111D8" w14:textId="77777777" w:rsidR="00225939" w:rsidRDefault="00225939" w:rsidP="00225939">
      <w:pPr>
        <w:rPr>
          <w:rFonts w:eastAsia="DengXian"/>
          <w:iCs/>
          <w:lang w:eastAsia="zh-CN"/>
        </w:rPr>
      </w:pPr>
    </w:p>
    <w:p w14:paraId="09666EFA" w14:textId="77777777" w:rsidR="00225939" w:rsidRDefault="00225939" w:rsidP="00225939">
      <w:pPr>
        <w:rPr>
          <w:rFonts w:eastAsia="DengXian"/>
          <w:iCs/>
          <w:lang w:eastAsia="zh-CN"/>
        </w:rPr>
      </w:pPr>
    </w:p>
    <w:p w14:paraId="39BC28B0" w14:textId="77777777" w:rsidR="00225939" w:rsidRPr="00CC19D1" w:rsidRDefault="00225939" w:rsidP="00225939">
      <w:pPr>
        <w:rPr>
          <w:highlight w:val="green"/>
        </w:rPr>
      </w:pPr>
      <w:r w:rsidRPr="00CC19D1">
        <w:rPr>
          <w:highlight w:val="green"/>
        </w:rPr>
        <w:t>Agreement</w:t>
      </w:r>
    </w:p>
    <w:p w14:paraId="0271C6CD" w14:textId="77777777" w:rsidR="00225939" w:rsidRDefault="00225939" w:rsidP="00225939">
      <w:pPr>
        <w:rPr>
          <w:b/>
          <w:bCs/>
          <w:i/>
          <w:iCs/>
        </w:rPr>
      </w:pPr>
      <w:r>
        <w:rPr>
          <w:b/>
          <w:bCs/>
          <w:i/>
          <w:iCs/>
        </w:rPr>
        <w:t>The following is an initial list of common KPIs (if applicable) for evaluating performance benefits of AI/ML</w:t>
      </w:r>
    </w:p>
    <w:p w14:paraId="61E4584C" w14:textId="77777777" w:rsidR="00225939" w:rsidRPr="001C41D4" w:rsidRDefault="00225939">
      <w:pPr>
        <w:pStyle w:val="aff0"/>
        <w:numPr>
          <w:ilvl w:val="0"/>
          <w:numId w:val="20"/>
        </w:numPr>
        <w:tabs>
          <w:tab w:val="clear" w:pos="1008"/>
          <w:tab w:val="left" w:pos="720"/>
        </w:tabs>
        <w:spacing w:beforeLines="50" w:before="120"/>
        <w:ind w:left="720"/>
        <w:rPr>
          <w:b/>
          <w:bCs/>
          <w:i/>
          <w:iCs/>
        </w:rPr>
      </w:pPr>
      <w:r w:rsidRPr="001C41D4">
        <w:rPr>
          <w:b/>
          <w:bCs/>
          <w:i/>
          <w:iCs/>
        </w:rPr>
        <w:t>Performance</w:t>
      </w:r>
    </w:p>
    <w:p w14:paraId="101C53CD" w14:textId="77777777" w:rsidR="00225939" w:rsidRPr="001C41D4" w:rsidRDefault="00225939">
      <w:pPr>
        <w:pStyle w:val="aff0"/>
        <w:numPr>
          <w:ilvl w:val="1"/>
          <w:numId w:val="21"/>
        </w:numPr>
        <w:spacing w:beforeLines="50" w:before="120"/>
        <w:rPr>
          <w:b/>
          <w:bCs/>
          <w:i/>
          <w:iCs/>
        </w:rPr>
      </w:pPr>
      <w:r w:rsidRPr="001C41D4">
        <w:rPr>
          <w:b/>
          <w:bCs/>
          <w:i/>
          <w:iCs/>
        </w:rPr>
        <w:t>Intermediate KPIs</w:t>
      </w:r>
    </w:p>
    <w:p w14:paraId="29C79114" w14:textId="77777777" w:rsidR="00225939" w:rsidRPr="001C41D4" w:rsidRDefault="00225939">
      <w:pPr>
        <w:pStyle w:val="aff0"/>
        <w:numPr>
          <w:ilvl w:val="1"/>
          <w:numId w:val="21"/>
        </w:numPr>
        <w:spacing w:beforeLines="50" w:before="120"/>
        <w:rPr>
          <w:b/>
          <w:bCs/>
          <w:i/>
          <w:iCs/>
        </w:rPr>
      </w:pPr>
      <w:r w:rsidRPr="001C41D4">
        <w:rPr>
          <w:b/>
          <w:bCs/>
          <w:i/>
          <w:iCs/>
        </w:rPr>
        <w:t xml:space="preserve">Link and system level performance </w:t>
      </w:r>
    </w:p>
    <w:p w14:paraId="6815692E" w14:textId="77777777" w:rsidR="00225939" w:rsidRPr="001C41D4" w:rsidRDefault="00225939">
      <w:pPr>
        <w:pStyle w:val="aff0"/>
        <w:numPr>
          <w:ilvl w:val="1"/>
          <w:numId w:val="21"/>
        </w:numPr>
        <w:spacing w:beforeLines="50" w:before="120"/>
        <w:rPr>
          <w:b/>
          <w:bCs/>
          <w:i/>
          <w:iCs/>
        </w:rPr>
      </w:pPr>
      <w:r w:rsidRPr="001C41D4">
        <w:rPr>
          <w:b/>
          <w:bCs/>
          <w:i/>
          <w:iCs/>
        </w:rPr>
        <w:t>Generalization performance</w:t>
      </w:r>
    </w:p>
    <w:p w14:paraId="1870FD67" w14:textId="77777777" w:rsidR="00225939" w:rsidRPr="001C41D4" w:rsidRDefault="00225939">
      <w:pPr>
        <w:pStyle w:val="aff0"/>
        <w:numPr>
          <w:ilvl w:val="0"/>
          <w:numId w:val="20"/>
        </w:numPr>
        <w:tabs>
          <w:tab w:val="clear" w:pos="1008"/>
          <w:tab w:val="left" w:pos="720"/>
        </w:tabs>
        <w:spacing w:beforeLines="50" w:before="120"/>
        <w:ind w:left="720"/>
        <w:rPr>
          <w:b/>
          <w:bCs/>
          <w:i/>
          <w:iCs/>
        </w:rPr>
      </w:pPr>
      <w:r w:rsidRPr="001C41D4">
        <w:rPr>
          <w:b/>
          <w:bCs/>
          <w:i/>
          <w:iCs/>
        </w:rPr>
        <w:t>Over-the-air Overhead</w:t>
      </w:r>
    </w:p>
    <w:p w14:paraId="41B61D47" w14:textId="77777777" w:rsidR="00225939" w:rsidRPr="001C41D4" w:rsidRDefault="00225939">
      <w:pPr>
        <w:pStyle w:val="aff0"/>
        <w:numPr>
          <w:ilvl w:val="1"/>
          <w:numId w:val="22"/>
        </w:numPr>
        <w:spacing w:beforeLines="50" w:before="120"/>
        <w:rPr>
          <w:b/>
          <w:bCs/>
          <w:i/>
          <w:iCs/>
        </w:rPr>
      </w:pPr>
      <w:r w:rsidRPr="001C41D4">
        <w:rPr>
          <w:b/>
          <w:bCs/>
          <w:i/>
          <w:iCs/>
        </w:rPr>
        <w:t>Overhead of assistance information</w:t>
      </w:r>
    </w:p>
    <w:p w14:paraId="028E03DD" w14:textId="77777777" w:rsidR="00225939" w:rsidRPr="001C41D4" w:rsidRDefault="00225939">
      <w:pPr>
        <w:pStyle w:val="aff0"/>
        <w:numPr>
          <w:ilvl w:val="1"/>
          <w:numId w:val="22"/>
        </w:numPr>
        <w:spacing w:beforeLines="50" w:before="120"/>
        <w:rPr>
          <w:b/>
          <w:bCs/>
          <w:i/>
          <w:iCs/>
        </w:rPr>
      </w:pPr>
      <w:r w:rsidRPr="001C41D4">
        <w:rPr>
          <w:b/>
          <w:bCs/>
          <w:i/>
          <w:iCs/>
        </w:rPr>
        <w:t>Overhead of data collection</w:t>
      </w:r>
    </w:p>
    <w:p w14:paraId="1D36EB50" w14:textId="77777777" w:rsidR="00225939" w:rsidRPr="001C41D4" w:rsidRDefault="00225939">
      <w:pPr>
        <w:pStyle w:val="aff0"/>
        <w:numPr>
          <w:ilvl w:val="1"/>
          <w:numId w:val="22"/>
        </w:numPr>
        <w:spacing w:beforeLines="50" w:before="120"/>
        <w:rPr>
          <w:b/>
          <w:bCs/>
          <w:i/>
          <w:iCs/>
        </w:rPr>
      </w:pPr>
      <w:r w:rsidRPr="001C41D4">
        <w:rPr>
          <w:b/>
          <w:bCs/>
          <w:i/>
          <w:iCs/>
        </w:rPr>
        <w:t>Overhead of model delivery/transfer</w:t>
      </w:r>
    </w:p>
    <w:p w14:paraId="5EEE0E1E" w14:textId="77777777" w:rsidR="00225939" w:rsidRPr="001C41D4" w:rsidRDefault="00225939">
      <w:pPr>
        <w:pStyle w:val="aff0"/>
        <w:numPr>
          <w:ilvl w:val="1"/>
          <w:numId w:val="22"/>
        </w:numPr>
        <w:spacing w:beforeLines="50" w:before="120"/>
        <w:rPr>
          <w:b/>
          <w:bCs/>
          <w:i/>
          <w:iCs/>
        </w:rPr>
      </w:pPr>
      <w:r w:rsidRPr="001C41D4">
        <w:rPr>
          <w:b/>
          <w:bCs/>
          <w:i/>
          <w:iCs/>
        </w:rPr>
        <w:t>Overhead of other AI/ML-related signaling</w:t>
      </w:r>
    </w:p>
    <w:p w14:paraId="6DA06C43" w14:textId="77777777" w:rsidR="00225939" w:rsidRPr="001C41D4" w:rsidRDefault="00225939">
      <w:pPr>
        <w:pStyle w:val="aff0"/>
        <w:numPr>
          <w:ilvl w:val="0"/>
          <w:numId w:val="20"/>
        </w:numPr>
        <w:tabs>
          <w:tab w:val="clear" w:pos="1008"/>
          <w:tab w:val="left" w:pos="720"/>
        </w:tabs>
        <w:spacing w:beforeLines="50" w:before="120"/>
        <w:ind w:left="720"/>
        <w:rPr>
          <w:b/>
          <w:bCs/>
          <w:i/>
          <w:iCs/>
        </w:rPr>
      </w:pPr>
      <w:r w:rsidRPr="001C41D4">
        <w:rPr>
          <w:b/>
          <w:bCs/>
          <w:i/>
          <w:iCs/>
        </w:rPr>
        <w:t>Inference complexity</w:t>
      </w:r>
    </w:p>
    <w:p w14:paraId="3E663E9A" w14:textId="77777777" w:rsidR="00225939" w:rsidRPr="001C41D4" w:rsidRDefault="00225939">
      <w:pPr>
        <w:pStyle w:val="aff0"/>
        <w:numPr>
          <w:ilvl w:val="1"/>
          <w:numId w:val="23"/>
        </w:numPr>
        <w:spacing w:beforeLines="50" w:before="120"/>
        <w:rPr>
          <w:b/>
          <w:bCs/>
          <w:i/>
          <w:iCs/>
        </w:rPr>
      </w:pPr>
      <w:r w:rsidRPr="001C41D4">
        <w:rPr>
          <w:b/>
          <w:bCs/>
          <w:i/>
          <w:iCs/>
        </w:rPr>
        <w:t>Computational complexity of model inference: FLOPs</w:t>
      </w:r>
    </w:p>
    <w:p w14:paraId="737C61F3" w14:textId="77777777" w:rsidR="00225939" w:rsidRPr="001C41D4" w:rsidRDefault="00225939">
      <w:pPr>
        <w:pStyle w:val="aff0"/>
        <w:numPr>
          <w:ilvl w:val="1"/>
          <w:numId w:val="23"/>
        </w:numPr>
        <w:spacing w:beforeLines="50" w:before="120"/>
        <w:rPr>
          <w:b/>
          <w:bCs/>
          <w:i/>
          <w:iCs/>
        </w:rPr>
      </w:pPr>
      <w:r w:rsidRPr="001C41D4">
        <w:rPr>
          <w:b/>
          <w:bCs/>
          <w:i/>
          <w:iCs/>
        </w:rPr>
        <w:t>Computational complexity for pre- and post-processing</w:t>
      </w:r>
    </w:p>
    <w:p w14:paraId="05C6967A" w14:textId="77777777" w:rsidR="00225939" w:rsidRPr="001C41D4" w:rsidRDefault="00225939">
      <w:pPr>
        <w:pStyle w:val="aff0"/>
        <w:numPr>
          <w:ilvl w:val="1"/>
          <w:numId w:val="23"/>
        </w:numPr>
        <w:spacing w:beforeLines="50" w:before="120"/>
        <w:rPr>
          <w:b/>
          <w:bCs/>
          <w:i/>
          <w:iCs/>
        </w:rPr>
      </w:pPr>
      <w:r w:rsidRPr="001C41D4">
        <w:rPr>
          <w:b/>
          <w:bCs/>
          <w:i/>
          <w:iCs/>
        </w:rPr>
        <w:t>Model complexity: e.g., the number of parameters and/or size (e.g. Mbyte)</w:t>
      </w:r>
    </w:p>
    <w:p w14:paraId="2E8768B7" w14:textId="77777777" w:rsidR="00225939" w:rsidRPr="001C41D4" w:rsidRDefault="00225939">
      <w:pPr>
        <w:pStyle w:val="aff0"/>
        <w:numPr>
          <w:ilvl w:val="0"/>
          <w:numId w:val="23"/>
        </w:numPr>
        <w:tabs>
          <w:tab w:val="left" w:pos="1440"/>
        </w:tabs>
        <w:spacing w:beforeLines="50" w:before="120"/>
        <w:rPr>
          <w:b/>
          <w:bCs/>
          <w:i/>
          <w:iCs/>
        </w:rPr>
      </w:pPr>
      <w:r>
        <w:rPr>
          <w:rFonts w:eastAsia="DengXian" w:hint="eastAsia"/>
          <w:b/>
          <w:bCs/>
          <w:i/>
          <w:iCs/>
          <w:lang w:eastAsia="zh-CN"/>
        </w:rPr>
        <w:t>T</w:t>
      </w:r>
      <w:r>
        <w:rPr>
          <w:rFonts w:eastAsia="DengXian"/>
          <w:b/>
          <w:bCs/>
          <w:i/>
          <w:iCs/>
          <w:lang w:eastAsia="zh-CN"/>
        </w:rPr>
        <w:t>raining complexity</w:t>
      </w:r>
    </w:p>
    <w:p w14:paraId="1BC8F645" w14:textId="77777777" w:rsidR="00225939" w:rsidRPr="001C41D4" w:rsidRDefault="00225939">
      <w:pPr>
        <w:pStyle w:val="aff0"/>
        <w:numPr>
          <w:ilvl w:val="0"/>
          <w:numId w:val="23"/>
        </w:numPr>
        <w:spacing w:beforeLines="50" w:before="120"/>
        <w:rPr>
          <w:b/>
          <w:bCs/>
          <w:i/>
          <w:iCs/>
        </w:rPr>
      </w:pPr>
      <w:r w:rsidRPr="001C41D4">
        <w:rPr>
          <w:b/>
          <w:bCs/>
          <w:i/>
          <w:iCs/>
        </w:rPr>
        <w:t>LCM related complexity and storage overhead</w:t>
      </w:r>
    </w:p>
    <w:p w14:paraId="079C7AFA" w14:textId="77777777" w:rsidR="00225939" w:rsidRPr="001C41D4" w:rsidRDefault="00225939">
      <w:pPr>
        <w:pStyle w:val="aff0"/>
        <w:numPr>
          <w:ilvl w:val="1"/>
          <w:numId w:val="23"/>
        </w:numPr>
        <w:tabs>
          <w:tab w:val="left" w:pos="720"/>
        </w:tabs>
        <w:spacing w:beforeLines="50" w:before="120"/>
        <w:rPr>
          <w:b/>
          <w:bCs/>
          <w:i/>
          <w:iCs/>
        </w:rPr>
      </w:pPr>
      <w:r w:rsidRPr="001C41D4">
        <w:rPr>
          <w:b/>
          <w:bCs/>
          <w:i/>
          <w:iCs/>
        </w:rPr>
        <w:t>FFS: specific aspects</w:t>
      </w:r>
    </w:p>
    <w:p w14:paraId="19268E5B" w14:textId="77777777" w:rsidR="00225939" w:rsidRPr="00290E40" w:rsidRDefault="00225939">
      <w:pPr>
        <w:pStyle w:val="aff0"/>
        <w:numPr>
          <w:ilvl w:val="0"/>
          <w:numId w:val="23"/>
        </w:numPr>
        <w:spacing w:beforeLines="50" w:before="120"/>
        <w:rPr>
          <w:b/>
          <w:bCs/>
          <w:i/>
          <w:iCs/>
        </w:rPr>
      </w:pPr>
      <w:r w:rsidRPr="001C41D4">
        <w:rPr>
          <w:b/>
          <w:bCs/>
          <w:i/>
          <w:iCs/>
        </w:rPr>
        <w:t>FFS: Latency</w:t>
      </w:r>
      <w:r>
        <w:rPr>
          <w:b/>
          <w:bCs/>
          <w:i/>
          <w:iCs/>
        </w:rPr>
        <w:t xml:space="preserve">, </w:t>
      </w:r>
      <w:r>
        <w:rPr>
          <w:rFonts w:eastAsia="DengXian" w:hint="eastAsia"/>
          <w:b/>
          <w:bCs/>
          <w:i/>
          <w:iCs/>
          <w:lang w:eastAsia="zh-CN"/>
        </w:rPr>
        <w:t>e</w:t>
      </w:r>
      <w:r>
        <w:rPr>
          <w:rFonts w:eastAsia="DengXian"/>
          <w:b/>
          <w:bCs/>
          <w:i/>
          <w:iCs/>
          <w:lang w:eastAsia="zh-CN"/>
        </w:rPr>
        <w:t xml:space="preserve">.g., </w:t>
      </w:r>
      <w:r w:rsidRPr="00290E40">
        <w:rPr>
          <w:b/>
          <w:bCs/>
          <w:i/>
          <w:iCs/>
        </w:rPr>
        <w:t>Inference latency</w:t>
      </w:r>
    </w:p>
    <w:p w14:paraId="7730021C" w14:textId="77777777" w:rsidR="00225939" w:rsidRPr="001C41D4" w:rsidRDefault="00225939" w:rsidP="00225939">
      <w:pPr>
        <w:rPr>
          <w:b/>
          <w:bCs/>
          <w:i/>
          <w:iCs/>
        </w:rPr>
      </w:pPr>
      <w:r w:rsidRPr="001C41D4">
        <w:rPr>
          <w:b/>
          <w:bCs/>
          <w:i/>
          <w:iCs/>
        </w:rPr>
        <w:t xml:space="preserve">Note: Other aspects may be added in the future, e.g. training related KPIsNote: Use-case specific KPIs may be additionally considered for the given use-case. </w:t>
      </w:r>
    </w:p>
    <w:p w14:paraId="07CDF033" w14:textId="77777777" w:rsidR="00225939" w:rsidRPr="006B7897" w:rsidRDefault="00225939" w:rsidP="00225939">
      <w:pPr>
        <w:rPr>
          <w:rFonts w:eastAsia="DengXian"/>
          <w:iCs/>
          <w:highlight w:val="darkYellow"/>
          <w:lang w:eastAsia="zh-CN"/>
        </w:rPr>
      </w:pPr>
    </w:p>
    <w:p w14:paraId="02848A1B" w14:textId="77777777" w:rsidR="00225939" w:rsidRPr="006B7897" w:rsidRDefault="00225939" w:rsidP="00225939">
      <w:pPr>
        <w:rPr>
          <w:rFonts w:eastAsia="DengXian"/>
          <w:iCs/>
          <w:highlight w:val="darkYellow"/>
          <w:lang w:eastAsia="zh-CN"/>
        </w:rPr>
      </w:pPr>
      <w:r w:rsidRPr="006B7897">
        <w:rPr>
          <w:rFonts w:eastAsia="DengXian"/>
          <w:iCs/>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225939" w14:paraId="6E30884C" w14:textId="77777777" w:rsidTr="00CF7D19">
        <w:tc>
          <w:tcPr>
            <w:tcW w:w="3046" w:type="dxa"/>
            <w:tcBorders>
              <w:top w:val="single" w:sz="8" w:space="0" w:color="auto"/>
              <w:left w:val="single" w:sz="8" w:space="0" w:color="auto"/>
              <w:bottom w:val="single" w:sz="8" w:space="0" w:color="auto"/>
              <w:right w:val="single" w:sz="8" w:space="0" w:color="auto"/>
            </w:tcBorders>
          </w:tcPr>
          <w:p w14:paraId="31B2DC6A" w14:textId="77777777" w:rsidR="00225939" w:rsidRDefault="00225939" w:rsidP="00CF7D19">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35BEA79A" w14:textId="77777777" w:rsidR="00225939" w:rsidRDefault="00225939" w:rsidP="00CF7D19">
            <w:r>
              <w:rPr>
                <w:rFonts w:eastAsia="Times" w:cs="Times"/>
              </w:rPr>
              <w:t>Description</w:t>
            </w:r>
          </w:p>
        </w:tc>
      </w:tr>
      <w:tr w:rsidR="00225939" w14:paraId="3E91B081" w14:textId="77777777" w:rsidTr="00CF7D19">
        <w:tc>
          <w:tcPr>
            <w:tcW w:w="3046" w:type="dxa"/>
            <w:tcBorders>
              <w:top w:val="single" w:sz="8" w:space="0" w:color="auto"/>
              <w:left w:val="single" w:sz="8" w:space="0" w:color="auto"/>
              <w:bottom w:val="single" w:sz="8" w:space="0" w:color="auto"/>
              <w:right w:val="single" w:sz="8" w:space="0" w:color="auto"/>
            </w:tcBorders>
          </w:tcPr>
          <w:p w14:paraId="56E9C524" w14:textId="77777777" w:rsidR="00225939" w:rsidRDefault="00225939" w:rsidP="00CF7D19">
            <w:r>
              <w:t>Online training</w:t>
            </w:r>
          </w:p>
        </w:tc>
        <w:tc>
          <w:tcPr>
            <w:tcW w:w="6584" w:type="dxa"/>
            <w:tcBorders>
              <w:top w:val="single" w:sz="8" w:space="0" w:color="auto"/>
              <w:left w:val="single" w:sz="8" w:space="0" w:color="auto"/>
              <w:bottom w:val="single" w:sz="8" w:space="0" w:color="auto"/>
              <w:right w:val="single" w:sz="8" w:space="0" w:color="auto"/>
            </w:tcBorders>
          </w:tcPr>
          <w:p w14:paraId="613CE7E4" w14:textId="77777777" w:rsidR="00225939" w:rsidRDefault="00225939" w:rsidP="00CF7D19">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789912A8" w14:textId="77777777" w:rsidR="00225939" w:rsidRDefault="00225939" w:rsidP="00CF7D19">
            <w:r>
              <w:t>Note: the notion of (near) real-time vs. non real-time is context-dependent and is relative to the inference time-scale.</w:t>
            </w:r>
          </w:p>
          <w:p w14:paraId="236DA866" w14:textId="77777777" w:rsidR="00225939" w:rsidRDefault="00225939" w:rsidP="00CF7D19">
            <w:r>
              <w:t>Note: This definition only serves as a guidance. There may be cases that may not exactly conform to this definition but could still be categorized as online training by commonly accepted conventions.</w:t>
            </w:r>
          </w:p>
          <w:p w14:paraId="40E22427" w14:textId="77777777" w:rsidR="00225939" w:rsidRDefault="00225939" w:rsidP="00CF7D19">
            <w:r>
              <w:t>Note: Fine-tuning/re-training may be done via online or offline training. (This note could be removed when we define the term fine-tuning.)</w:t>
            </w:r>
          </w:p>
        </w:tc>
      </w:tr>
      <w:tr w:rsidR="00225939" w14:paraId="5EF6112B" w14:textId="77777777" w:rsidTr="00CF7D19">
        <w:tc>
          <w:tcPr>
            <w:tcW w:w="3046" w:type="dxa"/>
            <w:tcBorders>
              <w:top w:val="single" w:sz="8" w:space="0" w:color="auto"/>
              <w:left w:val="single" w:sz="8" w:space="0" w:color="auto"/>
              <w:bottom w:val="single" w:sz="8" w:space="0" w:color="auto"/>
              <w:right w:val="single" w:sz="8" w:space="0" w:color="auto"/>
            </w:tcBorders>
          </w:tcPr>
          <w:p w14:paraId="762D1183" w14:textId="77777777" w:rsidR="00225939" w:rsidRDefault="00225939" w:rsidP="00CF7D19">
            <w:r>
              <w:t>Offline training</w:t>
            </w:r>
          </w:p>
        </w:tc>
        <w:tc>
          <w:tcPr>
            <w:tcW w:w="6584" w:type="dxa"/>
            <w:tcBorders>
              <w:top w:val="single" w:sz="8" w:space="0" w:color="auto"/>
              <w:left w:val="single" w:sz="8" w:space="0" w:color="auto"/>
              <w:bottom w:val="single" w:sz="8" w:space="0" w:color="auto"/>
              <w:right w:val="single" w:sz="8" w:space="0" w:color="auto"/>
            </w:tcBorders>
          </w:tcPr>
          <w:p w14:paraId="3A05C7D3" w14:textId="77777777" w:rsidR="00225939" w:rsidRDefault="00225939" w:rsidP="00CF7D19">
            <w:r>
              <w:t>An AI/ML training process where the model is trained based on collected dataset, and where the trained model is later used or delivered for inference.</w:t>
            </w:r>
          </w:p>
          <w:p w14:paraId="0ACFBF99" w14:textId="77777777" w:rsidR="00225939" w:rsidRDefault="00225939" w:rsidP="00CF7D19">
            <w:r>
              <w:t>Note: This definition only serves as a guidance. There may be cases that may not exactly conform to this definition but could still be categorized as offline training by commonly accepted conventions.</w:t>
            </w:r>
          </w:p>
        </w:tc>
      </w:tr>
    </w:tbl>
    <w:p w14:paraId="20FD8E7E" w14:textId="77777777" w:rsidR="00225939" w:rsidRDefault="00225939" w:rsidP="00225939"/>
    <w:p w14:paraId="3A503285" w14:textId="77777777" w:rsidR="00225939" w:rsidRDefault="00225939" w:rsidP="00225939">
      <w:r>
        <w:t>Note: It is encouraged for the 3gpp discussion to proceed without waiting for online/offline training terminologies.</w:t>
      </w:r>
    </w:p>
    <w:p w14:paraId="31AEDB61" w14:textId="77777777" w:rsidR="00225939" w:rsidRDefault="00225939" w:rsidP="00225939">
      <w:pPr>
        <w:rPr>
          <w:rFonts w:eastAsia="DengXian"/>
          <w:iCs/>
          <w:lang w:eastAsia="zh-CN"/>
        </w:rPr>
      </w:pPr>
    </w:p>
    <w:p w14:paraId="1C22E185" w14:textId="77777777" w:rsidR="00225939" w:rsidRPr="00F17E15" w:rsidRDefault="00225939" w:rsidP="00225939">
      <w:pPr>
        <w:rPr>
          <w:rFonts w:eastAsia="DengXian"/>
          <w:iCs/>
          <w:highlight w:val="darkYellow"/>
          <w:lang w:eastAsia="zh-CN"/>
        </w:rPr>
      </w:pPr>
      <w:r w:rsidRPr="00F17E15">
        <w:rPr>
          <w:rFonts w:eastAsia="DengXian"/>
          <w:iCs/>
          <w:highlight w:val="darkYellow"/>
          <w:lang w:eastAsia="zh-CN"/>
        </w:rPr>
        <w:t>Working Assumption</w:t>
      </w:r>
    </w:p>
    <w:p w14:paraId="01327786" w14:textId="77777777" w:rsidR="00225939" w:rsidRDefault="00225939" w:rsidP="00225939">
      <w:pPr>
        <w:rPr>
          <w:rFonts w:eastAsia="DengXian"/>
          <w:iCs/>
          <w:lang w:eastAsia="zh-CN"/>
        </w:rPr>
      </w:pPr>
      <w:r>
        <w:rPr>
          <w:rFonts w:eastAsia="Times" w:cs="Times"/>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225939" w14:paraId="1BE81BFB" w14:textId="77777777" w:rsidTr="00CF7D19">
        <w:tc>
          <w:tcPr>
            <w:tcW w:w="3046" w:type="dxa"/>
            <w:tcBorders>
              <w:top w:val="single" w:sz="8" w:space="0" w:color="auto"/>
              <w:left w:val="single" w:sz="8" w:space="0" w:color="auto"/>
              <w:bottom w:val="single" w:sz="8" w:space="0" w:color="auto"/>
              <w:right w:val="single" w:sz="8" w:space="0" w:color="auto"/>
            </w:tcBorders>
          </w:tcPr>
          <w:p w14:paraId="081FF8BE" w14:textId="77777777" w:rsidR="00225939" w:rsidRDefault="00225939" w:rsidP="00CF7D19">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4D96592E" w14:textId="77777777" w:rsidR="00225939" w:rsidRDefault="00225939" w:rsidP="00CF7D19">
            <w:r>
              <w:rPr>
                <w:rFonts w:eastAsia="Times" w:cs="Times"/>
              </w:rPr>
              <w:t>Description</w:t>
            </w:r>
          </w:p>
        </w:tc>
      </w:tr>
      <w:tr w:rsidR="00225939" w:rsidRPr="005B6190" w14:paraId="60D27CB8" w14:textId="77777777" w:rsidTr="00CF7D19">
        <w:tc>
          <w:tcPr>
            <w:tcW w:w="3046" w:type="dxa"/>
            <w:tcBorders>
              <w:top w:val="single" w:sz="8" w:space="0" w:color="auto"/>
              <w:left w:val="single" w:sz="8" w:space="0" w:color="auto"/>
              <w:bottom w:val="single" w:sz="8" w:space="0" w:color="auto"/>
              <w:right w:val="single" w:sz="8" w:space="0" w:color="auto"/>
            </w:tcBorders>
          </w:tcPr>
          <w:p w14:paraId="32863B4F" w14:textId="77777777" w:rsidR="00225939" w:rsidRPr="005B6190" w:rsidRDefault="00225939" w:rsidP="00CF7D19">
            <w:pPr>
              <w:rPr>
                <w:iCs/>
              </w:rPr>
            </w:pPr>
            <w:r w:rsidRPr="005B6190">
              <w:rPr>
                <w:iCs/>
              </w:rPr>
              <w:t>AI/ML model delivery</w:t>
            </w:r>
          </w:p>
        </w:tc>
        <w:tc>
          <w:tcPr>
            <w:tcW w:w="6584" w:type="dxa"/>
            <w:tcBorders>
              <w:top w:val="single" w:sz="8" w:space="0" w:color="auto"/>
              <w:left w:val="single" w:sz="8" w:space="0" w:color="auto"/>
              <w:bottom w:val="single" w:sz="8" w:space="0" w:color="auto"/>
              <w:right w:val="single" w:sz="8" w:space="0" w:color="auto"/>
            </w:tcBorders>
          </w:tcPr>
          <w:p w14:paraId="629E1858" w14:textId="77777777" w:rsidR="00225939" w:rsidRPr="005B6190" w:rsidRDefault="00225939" w:rsidP="00CF7D19">
            <w:pPr>
              <w:rPr>
                <w:iCs/>
              </w:rPr>
            </w:pPr>
            <w:r w:rsidRPr="005B6190">
              <w:rPr>
                <w:iCs/>
              </w:rPr>
              <w:t>A generic term referring to delivery of an AI/ML model from one entity to another entity in any manner.</w:t>
            </w:r>
          </w:p>
          <w:p w14:paraId="6618CF38" w14:textId="77777777" w:rsidR="00225939" w:rsidRPr="005B6190" w:rsidRDefault="00225939" w:rsidP="00CF7D19">
            <w:pPr>
              <w:rPr>
                <w:iCs/>
              </w:rPr>
            </w:pPr>
            <w:r w:rsidRPr="005B6190">
              <w:rPr>
                <w:iCs/>
              </w:rPr>
              <w:t>Note: An entity could mean a network node/function (e.g., gNB, LMF, etc.), UE, proprietary server, etc.</w:t>
            </w:r>
          </w:p>
        </w:tc>
      </w:tr>
    </w:tbl>
    <w:p w14:paraId="060795D5" w14:textId="77777777" w:rsidR="00225939" w:rsidRDefault="00225939" w:rsidP="00225939">
      <w:pPr>
        <w:rPr>
          <w:rFonts w:eastAsia="DengXian"/>
          <w:iCs/>
          <w:lang w:eastAsia="zh-CN"/>
        </w:rPr>
      </w:pPr>
    </w:p>
    <w:p w14:paraId="6C0BD0F0" w14:textId="77777777" w:rsidR="00225939" w:rsidRDefault="00225939" w:rsidP="00225939">
      <w:r>
        <w:t>Note:</w:t>
      </w:r>
    </w:p>
    <w:p w14:paraId="1C5B68BF" w14:textId="77777777" w:rsidR="00225939" w:rsidRPr="005B6190" w:rsidRDefault="00225939" w:rsidP="00225939">
      <w:pPr>
        <w:rPr>
          <w:rFonts w:eastAsia="DengXian"/>
          <w:iCs/>
          <w:lang w:eastAsia="zh-CN"/>
        </w:rPr>
      </w:pPr>
      <w:r>
        <w:t>Companies are encouraged to bring discussions on various options and their views on how to define Level y/z boundary in the next RAN1 meeting.</w:t>
      </w:r>
    </w:p>
    <w:p w14:paraId="79CE2E0A" w14:textId="77777777" w:rsidR="00225939" w:rsidRDefault="00225939" w:rsidP="00225939">
      <w:pPr>
        <w:snapToGrid w:val="0"/>
        <w:rPr>
          <w:lang w:eastAsia="ja-JP"/>
        </w:rPr>
      </w:pPr>
    </w:p>
    <w:p w14:paraId="75C940D9" w14:textId="77777777" w:rsidR="00225939" w:rsidRDefault="00225939" w:rsidP="00225939">
      <w:pPr>
        <w:snapToGrid w:val="0"/>
        <w:spacing w:afterLines="50" w:after="120"/>
        <w:rPr>
          <w:b/>
          <w:bCs/>
          <w:lang w:eastAsia="ja-JP"/>
        </w:rPr>
      </w:pPr>
      <w:r w:rsidRPr="005A2885">
        <w:rPr>
          <w:b/>
          <w:bCs/>
          <w:lang w:eastAsia="ja-JP"/>
        </w:rPr>
        <w:t>Agreements in RAN1#1</w:t>
      </w:r>
      <w:r>
        <w:rPr>
          <w:b/>
          <w:bCs/>
          <w:lang w:eastAsia="ja-JP"/>
        </w:rPr>
        <w:t>10bis:</w:t>
      </w:r>
    </w:p>
    <w:p w14:paraId="44C9B18E" w14:textId="77777777" w:rsidR="00225939" w:rsidRDefault="00225939" w:rsidP="00225939">
      <w:pPr>
        <w:snapToGrid w:val="0"/>
        <w:rPr>
          <w:lang w:eastAsia="ja-JP"/>
        </w:rPr>
      </w:pPr>
    </w:p>
    <w:p w14:paraId="08AD5DA5" w14:textId="77777777" w:rsidR="00225939" w:rsidRDefault="00225939" w:rsidP="00225939">
      <w:pPr>
        <w:rPr>
          <w:rFonts w:eastAsia="DengXian"/>
          <w:highlight w:val="darkYellow"/>
          <w:lang w:eastAsia="zh-CN"/>
        </w:rPr>
      </w:pPr>
      <w:r>
        <w:rPr>
          <w:rFonts w:eastAsia="DengXian"/>
          <w:highlight w:val="darkYellow"/>
          <w:lang w:eastAsia="zh-CN"/>
        </w:rPr>
        <w:t>Working Assumption</w:t>
      </w:r>
    </w:p>
    <w:p w14:paraId="7DEE3A3C" w14:textId="77777777" w:rsidR="00225939" w:rsidRDefault="00225939">
      <w:pPr>
        <w:numPr>
          <w:ilvl w:val="0"/>
          <w:numId w:val="9"/>
        </w:numPr>
      </w:pPr>
      <w:r>
        <w:t>Define Level y-z boundary based on whether model delivery is transparent to 3gpp signalling over the air interface or not.</w:t>
      </w:r>
    </w:p>
    <w:p w14:paraId="373D11F3" w14:textId="77777777" w:rsidR="00225939" w:rsidRDefault="00225939">
      <w:pPr>
        <w:numPr>
          <w:ilvl w:val="0"/>
          <w:numId w:val="9"/>
        </w:numPr>
      </w:pPr>
      <w:r>
        <w:rPr>
          <w:rFonts w:eastAsia="DengXian" w:hint="eastAsia"/>
          <w:lang w:eastAsia="zh-CN"/>
        </w:rPr>
        <w:t>N</w:t>
      </w:r>
      <w:r>
        <w:rPr>
          <w:rFonts w:eastAsia="DengXian"/>
          <w:lang w:eastAsia="zh-CN"/>
        </w:rPr>
        <w:t>ote: other procedures than model transfer/delivery are decoupled with collaboration level y-z</w:t>
      </w:r>
    </w:p>
    <w:p w14:paraId="3CE65E63" w14:textId="77777777" w:rsidR="00225939" w:rsidRDefault="00225939">
      <w:pPr>
        <w:numPr>
          <w:ilvl w:val="0"/>
          <w:numId w:val="9"/>
        </w:numPr>
      </w:pPr>
      <w:r>
        <w:t>Clarifying note: Level y includes cases without model delivery.</w:t>
      </w:r>
    </w:p>
    <w:p w14:paraId="6CBFBDE6" w14:textId="77777777" w:rsidR="00225939" w:rsidRDefault="00225939" w:rsidP="00225939">
      <w:pPr>
        <w:ind w:left="420"/>
      </w:pPr>
    </w:p>
    <w:p w14:paraId="12E51AC4" w14:textId="77777777" w:rsidR="00225939" w:rsidRDefault="00225939" w:rsidP="00225939">
      <w:pPr>
        <w:ind w:left="420"/>
      </w:pPr>
    </w:p>
    <w:p w14:paraId="7A408E91" w14:textId="77777777" w:rsidR="00225939" w:rsidRDefault="00225939" w:rsidP="00225939">
      <w:pPr>
        <w:ind w:left="420"/>
      </w:pPr>
    </w:p>
    <w:p w14:paraId="19AA47D0" w14:textId="77777777" w:rsidR="00225939" w:rsidRDefault="00225939" w:rsidP="00225939">
      <w:pPr>
        <w:ind w:left="420"/>
      </w:pPr>
    </w:p>
    <w:p w14:paraId="3491C936" w14:textId="77777777" w:rsidR="00225939" w:rsidRDefault="00225939" w:rsidP="00225939">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7E0DD81" w14:textId="77777777" w:rsidR="00225939" w:rsidRDefault="00225939" w:rsidP="00225939">
      <w:r>
        <w:t>Clarify Level x/y boundary as:</w:t>
      </w:r>
    </w:p>
    <w:p w14:paraId="689E833D" w14:textId="77777777" w:rsidR="00225939" w:rsidRDefault="00225939">
      <w:pPr>
        <w:pStyle w:val="aff0"/>
        <w:numPr>
          <w:ilvl w:val="0"/>
          <w:numId w:val="15"/>
        </w:numPr>
        <w:ind w:left="840" w:firstLine="0"/>
      </w:pPr>
      <w:r>
        <w:t xml:space="preserve">Level x is implementation-based AI/ML operation without any dedicated AI/ML-specific enhancement </w:t>
      </w:r>
      <w:r w:rsidRPr="003C3030">
        <w:t>(e.g., LCM related signalling, RS)</w:t>
      </w:r>
      <w:r>
        <w:t xml:space="preserve"> collaboration between network and UE.</w:t>
      </w:r>
      <w:r>
        <w:br/>
        <w:t>(Note: The AI/ML operation may rely on future specification not related to AI/ML collaboration. The AI/ML approaches can be used as baseline for performance evaluation for future releases.)</w:t>
      </w:r>
    </w:p>
    <w:p w14:paraId="241DB226" w14:textId="77777777" w:rsidR="00225939" w:rsidRDefault="00225939" w:rsidP="00225939"/>
    <w:p w14:paraId="2248205E" w14:textId="77777777" w:rsidR="00225939" w:rsidRPr="00CB4657" w:rsidRDefault="00225939" w:rsidP="00225939">
      <w:pPr>
        <w:rPr>
          <w:highlight w:val="green"/>
        </w:rPr>
      </w:pPr>
      <w:r w:rsidRPr="00CB4657">
        <w:rPr>
          <w:rFonts w:hint="eastAsia"/>
          <w:highlight w:val="green"/>
        </w:rPr>
        <w:t>A</w:t>
      </w:r>
      <w:r w:rsidRPr="00CB4657">
        <w:rPr>
          <w:highlight w:val="green"/>
        </w:rPr>
        <w:t>greement</w:t>
      </w:r>
    </w:p>
    <w:p w14:paraId="440E7158" w14:textId="77777777" w:rsidR="00225939" w:rsidRDefault="00225939" w:rsidP="00225939">
      <w:r>
        <w:t xml:space="preserve">Study LCM procedure on the basis that an AI/ML model has a model ID with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674F77">
        <w:rPr>
          <w:strike/>
        </w:rPr>
        <w:t>when network needs to be aware of UE AI/ML models</w:t>
      </w:r>
    </w:p>
    <w:p w14:paraId="791F0379" w14:textId="77777777" w:rsidR="00225939" w:rsidRDefault="00225939" w:rsidP="00225939">
      <w:r>
        <w:t xml:space="preserve">FFS: Detailed discussion of model ID with associated information </w:t>
      </w:r>
      <w:r w:rsidRPr="00E95738">
        <w:t>and</w:t>
      </w:r>
      <w:r>
        <w:t>/or</w:t>
      </w:r>
      <w:r w:rsidRPr="00E95738">
        <w:t xml:space="preserve"> model </w:t>
      </w:r>
      <w:r>
        <w:t>functionality.</w:t>
      </w:r>
    </w:p>
    <w:p w14:paraId="35D5363D" w14:textId="77777777" w:rsidR="00225939" w:rsidRDefault="00225939" w:rsidP="00225939">
      <w:pPr>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w:t>
      </w:r>
      <w:r w:rsidRPr="00E95738">
        <w:t>and</w:t>
      </w:r>
      <w:r>
        <w:t>/or</w:t>
      </w:r>
      <w:r w:rsidRPr="00E95738">
        <w:t xml:space="preserve"> model </w:t>
      </w:r>
      <w:r>
        <w:t>functionality</w:t>
      </w:r>
      <w:r w:rsidRPr="00674F77">
        <w:rPr>
          <w:rFonts w:eastAsia="DengXian"/>
          <w:lang w:eastAsia="zh-CN"/>
        </w:rPr>
        <w:t xml:space="preserve"> </w:t>
      </w:r>
      <w:r>
        <w:rPr>
          <w:rFonts w:eastAsia="DengXian"/>
          <w:lang w:eastAsia="zh-CN"/>
        </w:rPr>
        <w:t>based LCM procedure</w:t>
      </w:r>
    </w:p>
    <w:p w14:paraId="4F8E909C" w14:textId="77777777" w:rsidR="00225939" w:rsidRDefault="00225939" w:rsidP="00225939">
      <w:pPr>
        <w:rPr>
          <w:rFonts w:eastAsia="DengXian"/>
          <w:lang w:eastAsia="zh-CN"/>
        </w:rPr>
      </w:pPr>
      <w:r>
        <w:rPr>
          <w:rFonts w:eastAsia="DengXian" w:hint="eastAsia"/>
          <w:lang w:eastAsia="zh-CN"/>
        </w:rPr>
        <w:t>F</w:t>
      </w:r>
      <w:r>
        <w:rPr>
          <w:rFonts w:eastAsia="DengXian"/>
          <w:lang w:eastAsia="zh-CN"/>
        </w:rPr>
        <w:t>FS: whether support of model ID</w:t>
      </w:r>
    </w:p>
    <w:p w14:paraId="2B4E9155" w14:textId="77777777" w:rsidR="00225939" w:rsidRDefault="00225939" w:rsidP="00225939">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002A297F" w14:textId="77777777" w:rsidR="00225939" w:rsidRDefault="00225939" w:rsidP="00225939">
      <w:pPr>
        <w:rPr>
          <w:rFonts w:eastAsia="DengXian"/>
          <w:lang w:eastAsia="zh-CN"/>
        </w:rPr>
      </w:pPr>
    </w:p>
    <w:p w14:paraId="6C86A8C7" w14:textId="77777777" w:rsidR="00225939" w:rsidRDefault="00225939" w:rsidP="00225939">
      <w:pPr>
        <w:rPr>
          <w:rFonts w:eastAsia="DengXian"/>
          <w:lang w:eastAsia="zh-CN"/>
        </w:rPr>
      </w:pPr>
    </w:p>
    <w:p w14:paraId="0505CA9E" w14:textId="77777777" w:rsidR="00225939" w:rsidRDefault="00225939" w:rsidP="00225939">
      <w:pPr>
        <w:rPr>
          <w:rFonts w:eastAsia="DengXian"/>
          <w:highlight w:val="green"/>
          <w:lang w:eastAsia="zh-CN"/>
        </w:rPr>
      </w:pPr>
      <w:r>
        <w:rPr>
          <w:rFonts w:eastAsia="DengXian"/>
          <w:highlight w:val="green"/>
          <w:lang w:eastAsia="zh-CN"/>
        </w:rPr>
        <w:t>Agreement</w:t>
      </w:r>
    </w:p>
    <w:p w14:paraId="4A3AB5B0" w14:textId="77777777" w:rsidR="00225939" w:rsidRDefault="00225939" w:rsidP="00225939">
      <w:r>
        <w:t>For model selection, activation, deactivation, switching, and fallback at least for UE sided models and two-sided models, study the following mechanisms:</w:t>
      </w:r>
    </w:p>
    <w:p w14:paraId="4958F3CF" w14:textId="77777777" w:rsidR="00225939" w:rsidRDefault="00225939">
      <w:pPr>
        <w:pStyle w:val="aff0"/>
        <w:numPr>
          <w:ilvl w:val="0"/>
          <w:numId w:val="11"/>
        </w:numPr>
      </w:pPr>
      <w:r>
        <w:t xml:space="preserve">Decision by the network </w:t>
      </w:r>
    </w:p>
    <w:p w14:paraId="748E21FD" w14:textId="77777777" w:rsidR="00225939" w:rsidRDefault="00225939">
      <w:pPr>
        <w:pStyle w:val="aff0"/>
        <w:numPr>
          <w:ilvl w:val="1"/>
          <w:numId w:val="11"/>
        </w:numPr>
      </w:pPr>
      <w:r>
        <w:t>Network-initiated</w:t>
      </w:r>
    </w:p>
    <w:p w14:paraId="0BBAE64B" w14:textId="77777777" w:rsidR="00225939" w:rsidRDefault="00225939">
      <w:pPr>
        <w:pStyle w:val="aff0"/>
        <w:numPr>
          <w:ilvl w:val="1"/>
          <w:numId w:val="11"/>
        </w:numPr>
      </w:pPr>
      <w:r>
        <w:t>UE-initiated, requested to the network</w:t>
      </w:r>
    </w:p>
    <w:p w14:paraId="1C2176A2" w14:textId="77777777" w:rsidR="00225939" w:rsidRDefault="00225939">
      <w:pPr>
        <w:pStyle w:val="aff0"/>
        <w:numPr>
          <w:ilvl w:val="0"/>
          <w:numId w:val="11"/>
        </w:numPr>
      </w:pPr>
      <w:r>
        <w:t>Decision by the UE</w:t>
      </w:r>
    </w:p>
    <w:p w14:paraId="4AD0DED9" w14:textId="77777777" w:rsidR="00225939" w:rsidRDefault="00225939">
      <w:pPr>
        <w:pStyle w:val="aff0"/>
        <w:numPr>
          <w:ilvl w:val="1"/>
          <w:numId w:val="11"/>
        </w:numPr>
      </w:pPr>
      <w:r>
        <w:t xml:space="preserve">Event-triggered as configured by the network, UE’s decision is </w:t>
      </w:r>
      <w:r w:rsidRPr="00E36461">
        <w:t>reported to network</w:t>
      </w:r>
    </w:p>
    <w:p w14:paraId="4A01F4F0" w14:textId="77777777" w:rsidR="00225939" w:rsidRDefault="00225939">
      <w:pPr>
        <w:pStyle w:val="aff0"/>
        <w:numPr>
          <w:ilvl w:val="1"/>
          <w:numId w:val="11"/>
        </w:numPr>
      </w:pPr>
      <w:r>
        <w:t>UE-autonomous, UE’s decision is reported to the network</w:t>
      </w:r>
    </w:p>
    <w:p w14:paraId="481E6751" w14:textId="77777777" w:rsidR="00225939" w:rsidRPr="000D20F7" w:rsidRDefault="00225939">
      <w:pPr>
        <w:pStyle w:val="aff0"/>
        <w:numPr>
          <w:ilvl w:val="1"/>
          <w:numId w:val="11"/>
        </w:numPr>
      </w:pPr>
      <w:r>
        <w:t>UE-autonomous, UE’s decision is not reported to the network</w:t>
      </w:r>
    </w:p>
    <w:p w14:paraId="516E56E1" w14:textId="77777777" w:rsidR="00225939" w:rsidRDefault="00225939" w:rsidP="00225939">
      <w:pPr>
        <w:pStyle w:val="aff0"/>
        <w:ind w:left="0"/>
        <w:rPr>
          <w:rFonts w:eastAsia="DengXian"/>
          <w:lang w:eastAsia="zh-CN"/>
        </w:rPr>
      </w:pPr>
      <w:r>
        <w:rPr>
          <w:rFonts w:eastAsia="DengXian"/>
          <w:lang w:eastAsia="zh-CN"/>
        </w:rPr>
        <w:t>FFS: for network sided models</w:t>
      </w:r>
    </w:p>
    <w:p w14:paraId="1107E862" w14:textId="77777777" w:rsidR="00225939" w:rsidRDefault="00225939" w:rsidP="00225939">
      <w:pPr>
        <w:pStyle w:val="aff0"/>
        <w:ind w:left="0"/>
        <w:rPr>
          <w:rFonts w:eastAsia="DengXian"/>
          <w:lang w:eastAsia="zh-CN"/>
        </w:rPr>
      </w:pPr>
      <w:r>
        <w:rPr>
          <w:rFonts w:eastAsia="DengXian" w:hint="eastAsia"/>
          <w:lang w:eastAsia="zh-CN"/>
        </w:rPr>
        <w:t>F</w:t>
      </w:r>
      <w:r>
        <w:rPr>
          <w:rFonts w:eastAsia="DengXian"/>
          <w:lang w:eastAsia="zh-CN"/>
        </w:rPr>
        <w:t>FS: other mechanisms</w:t>
      </w:r>
    </w:p>
    <w:p w14:paraId="776AA7A1" w14:textId="77777777" w:rsidR="00225939" w:rsidRDefault="00225939" w:rsidP="00225939">
      <w:pPr>
        <w:rPr>
          <w:rFonts w:eastAsia="DengXian"/>
          <w:lang w:eastAsia="zh-CN"/>
        </w:rPr>
      </w:pPr>
    </w:p>
    <w:p w14:paraId="51ADB5E3" w14:textId="77777777" w:rsidR="00225939" w:rsidRDefault="00225939" w:rsidP="00225939">
      <w:pPr>
        <w:rPr>
          <w:rFonts w:eastAsia="DengXian"/>
          <w:lang w:eastAsia="zh-CN"/>
        </w:rPr>
      </w:pPr>
    </w:p>
    <w:p w14:paraId="10279C9C" w14:textId="77777777" w:rsidR="00225939" w:rsidRDefault="00225939" w:rsidP="00225939">
      <w:pPr>
        <w:rPr>
          <w:rFonts w:eastAsia="DengXian"/>
          <w:lang w:eastAsia="zh-CN"/>
        </w:rPr>
      </w:pPr>
    </w:p>
    <w:p w14:paraId="5AAFC9AA" w14:textId="77777777" w:rsidR="00225939" w:rsidRPr="001B529B" w:rsidRDefault="00225939" w:rsidP="00225939">
      <w:pPr>
        <w:ind w:left="420"/>
      </w:pPr>
    </w:p>
    <w:p w14:paraId="24D8530E" w14:textId="77777777" w:rsidR="00225939" w:rsidRPr="00B679DA" w:rsidRDefault="00225939" w:rsidP="00225939">
      <w:pPr>
        <w:rPr>
          <w:rFonts w:eastAsia="DengXian"/>
          <w:lang w:eastAsia="zh-CN"/>
        </w:rPr>
      </w:pPr>
      <w:r w:rsidRPr="00B679DA">
        <w:rPr>
          <w:rFonts w:eastAsia="DengXian" w:hint="eastAsia"/>
          <w:lang w:eastAsia="zh-CN"/>
        </w:rPr>
        <w:t>C</w:t>
      </w:r>
      <w:r w:rsidRPr="00B679DA">
        <w:rPr>
          <w:rFonts w:eastAsia="DengXian"/>
          <w:lang w:eastAsia="zh-CN"/>
        </w:rPr>
        <w:t>onclusion</w:t>
      </w:r>
    </w:p>
    <w:p w14:paraId="19F700D4" w14:textId="77777777" w:rsidR="00225939" w:rsidRDefault="00225939" w:rsidP="00225939">
      <w:r>
        <w:t xml:space="preserve">Data collection may be performed for different purposes </w:t>
      </w:r>
      <w:r w:rsidRPr="003C3030">
        <w:t>in LCM</w:t>
      </w:r>
      <w:r>
        <w:t xml:space="preserve">, e.g., model training, model inference, model monitoring, model selection, </w:t>
      </w:r>
      <w:r w:rsidRPr="003C3030">
        <w:t>model update</w:t>
      </w:r>
      <w:r>
        <w:t>, etc. each may be done with different requirements and potential specification impact.</w:t>
      </w:r>
    </w:p>
    <w:p w14:paraId="33E77618" w14:textId="77777777" w:rsidR="00225939" w:rsidRPr="003C3030" w:rsidRDefault="00225939" w:rsidP="00225939">
      <w:r w:rsidRPr="003C3030">
        <w:t>FFS: Model selection refers to the selection of an AI/ML model among models for the same functionality. (Exact terminology to be discussed/defined)</w:t>
      </w:r>
    </w:p>
    <w:p w14:paraId="51AA4F95" w14:textId="77777777" w:rsidR="00225939" w:rsidRDefault="00225939" w:rsidP="00225939">
      <w:pPr>
        <w:rPr>
          <w:color w:val="FF0000"/>
        </w:rPr>
      </w:pPr>
    </w:p>
    <w:p w14:paraId="0DBBF14E" w14:textId="77777777" w:rsidR="00225939" w:rsidRDefault="00225939" w:rsidP="00225939">
      <w:pPr>
        <w:rPr>
          <w:color w:val="FF0000"/>
        </w:rPr>
      </w:pPr>
    </w:p>
    <w:p w14:paraId="7E24FF92"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6C6D73C1" w14:textId="77777777" w:rsidR="00225939" w:rsidRDefault="00225939" w:rsidP="00225939">
      <w:r>
        <w:t xml:space="preserve">Study potential specification impact needed to enable the development of </w:t>
      </w:r>
      <w:r w:rsidRPr="003C3030">
        <w:t>a set of specific models, e.g.,</w:t>
      </w:r>
      <w:r>
        <w:t xml:space="preserve"> scenario-/configuration-specific and site-specific models</w:t>
      </w:r>
      <w:r w:rsidRPr="003C3030">
        <w:t>,</w:t>
      </w:r>
      <w:r>
        <w:t xml:space="preserve"> as</w:t>
      </w:r>
      <w:r w:rsidRPr="003C3030">
        <w:t xml:space="preserve"> compared </w:t>
      </w:r>
      <w:r>
        <w:t>to unified models.</w:t>
      </w:r>
    </w:p>
    <w:p w14:paraId="3DFEACB9" w14:textId="77777777" w:rsidR="00225939" w:rsidRPr="003C3030" w:rsidRDefault="00225939" w:rsidP="00225939">
      <w:r>
        <w:t>Note:</w:t>
      </w:r>
      <w:r w:rsidRPr="003C3030">
        <w:t xml:space="preserve"> User data privacy needs to be preserved. The provision of assistance information may need to consider feasibility of disclosing proprietary information to the other side</w:t>
      </w:r>
      <w:r w:rsidRPr="003C3030">
        <w:rPr>
          <w:rFonts w:hint="eastAsia"/>
        </w:rPr>
        <w:t>.</w:t>
      </w:r>
    </w:p>
    <w:p w14:paraId="6E35078D" w14:textId="77777777" w:rsidR="00225939" w:rsidRDefault="00225939" w:rsidP="00225939">
      <w:pPr>
        <w:rPr>
          <w:color w:val="FF0000"/>
        </w:rPr>
      </w:pPr>
    </w:p>
    <w:p w14:paraId="036F9DF8"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6C0BDC60" w14:textId="77777777" w:rsidR="00225939" w:rsidRDefault="00225939" w:rsidP="00225939">
      <w:r>
        <w:t>Study the specification impact to support multiple AI models for the same function</w:t>
      </w:r>
      <w:r w:rsidRPr="003C3030">
        <w:t>ality</w:t>
      </w:r>
      <w:r>
        <w:t>, at least including the following aspects:</w:t>
      </w:r>
    </w:p>
    <w:p w14:paraId="1E12524D" w14:textId="77777777" w:rsidR="00225939" w:rsidRDefault="00225939" w:rsidP="00225939">
      <w:r>
        <w:t>-</w:t>
      </w:r>
      <w:r>
        <w:tab/>
        <w:t>Procedure and assistance signaling for the AI model switch</w:t>
      </w:r>
      <w:r w:rsidRPr="003C3030">
        <w:t>ing and/or selection</w:t>
      </w:r>
    </w:p>
    <w:p w14:paraId="3FEC1E87" w14:textId="77777777" w:rsidR="00225939" w:rsidRPr="003C3030" w:rsidRDefault="00225939" w:rsidP="00225939">
      <w:r w:rsidRPr="003C3030">
        <w:t>FFS: Model selection refers to the selection of an AI/ML model among models for the same functionality. (Exact terminology to be discussed/defined)</w:t>
      </w:r>
    </w:p>
    <w:p w14:paraId="605BF09D" w14:textId="77777777" w:rsidR="00225939" w:rsidRDefault="00225939" w:rsidP="00225939">
      <w:pPr>
        <w:rPr>
          <w:color w:val="FF0000"/>
        </w:rPr>
      </w:pPr>
    </w:p>
    <w:p w14:paraId="422AB37E"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7B34B74C" w14:textId="77777777" w:rsidR="00225939" w:rsidRDefault="00225939" w:rsidP="00225939">
      <w:r>
        <w:t>Study AI/ML model monitoring for at least the following purposes: model activation, deactivation, selection, switching, fallback, and update (including re-training).</w:t>
      </w:r>
    </w:p>
    <w:p w14:paraId="3068C63D" w14:textId="77777777" w:rsidR="00225939" w:rsidRPr="003C3030" w:rsidRDefault="00225939" w:rsidP="00225939">
      <w:r w:rsidRPr="003C3030">
        <w:t>FFS: Model selection refers to the selection of an AI/ML model among models for the same functionality. (Exact terminology to be discussed/defined)</w:t>
      </w:r>
    </w:p>
    <w:p w14:paraId="3E89CDBB" w14:textId="77777777" w:rsidR="00225939" w:rsidRDefault="00225939" w:rsidP="00225939">
      <w:pPr>
        <w:rPr>
          <w:rFonts w:eastAsia="DengXian"/>
          <w:iCs/>
          <w:lang w:eastAsia="zh-CN"/>
        </w:rPr>
      </w:pPr>
    </w:p>
    <w:p w14:paraId="47A641EB"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503BBD0C" w14:textId="77777777" w:rsidR="00225939" w:rsidRDefault="00225939" w:rsidP="00225939">
      <w:pPr>
        <w:rPr>
          <w:rFonts w:ascii="Calibri" w:hAnsi="Calibri" w:cs="Calibri"/>
          <w:lang w:eastAsia="zh-CN"/>
        </w:rPr>
      </w:pPr>
      <w:r>
        <w:rPr>
          <w:lang w:eastAsia="zh-CN"/>
        </w:rPr>
        <w:t>Study at least the following</w:t>
      </w:r>
      <w:r w:rsidRPr="00953FBB">
        <w:rPr>
          <w:lang w:eastAsia="zh-CN"/>
        </w:rPr>
        <w:t xml:space="preserve"> </w:t>
      </w:r>
      <w:r>
        <w:rPr>
          <w:lang w:eastAsia="zh-CN"/>
        </w:rPr>
        <w:t>metrics</w:t>
      </w:r>
      <w:r w:rsidRPr="00E30B3B">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1ED045AF" w14:textId="77777777" w:rsidR="00225939" w:rsidRDefault="00225939">
      <w:pPr>
        <w:pStyle w:val="aff0"/>
        <w:numPr>
          <w:ilvl w:val="2"/>
          <w:numId w:val="24"/>
        </w:numPr>
        <w:rPr>
          <w:rFonts w:eastAsia="Times New Roman"/>
          <w:lang w:eastAsia="zh-CN"/>
        </w:rPr>
      </w:pPr>
      <w:r>
        <w:rPr>
          <w:rFonts w:eastAsia="Times New Roman"/>
          <w:lang w:eastAsia="zh-CN"/>
        </w:rPr>
        <w:t>Monitoring based on inference accuracy, including metrics related to intermediate KPIs</w:t>
      </w:r>
    </w:p>
    <w:p w14:paraId="370E19A0" w14:textId="77777777" w:rsidR="00225939" w:rsidRPr="00E30B3B" w:rsidRDefault="00225939">
      <w:pPr>
        <w:pStyle w:val="aff0"/>
        <w:numPr>
          <w:ilvl w:val="2"/>
          <w:numId w:val="24"/>
        </w:numPr>
        <w:rPr>
          <w:rFonts w:eastAsia="Times New Roman"/>
          <w:lang w:eastAsia="zh-CN"/>
        </w:rPr>
      </w:pPr>
      <w:r>
        <w:rPr>
          <w:rFonts w:eastAsia="Times New Roman"/>
          <w:lang w:eastAsia="zh-CN"/>
        </w:rPr>
        <w:t>Monitoring based on system performance</w:t>
      </w:r>
      <w:r w:rsidRPr="00953FBB">
        <w:rPr>
          <w:rFonts w:eastAsia="Times New Roman"/>
          <w:lang w:eastAsia="zh-CN"/>
        </w:rPr>
        <w:t xml:space="preserve">, </w:t>
      </w:r>
      <w:r>
        <w:rPr>
          <w:rFonts w:eastAsia="Times New Roman"/>
          <w:lang w:eastAsia="zh-CN"/>
        </w:rPr>
        <w:t>including metrics related to system peformance KPIs</w:t>
      </w:r>
    </w:p>
    <w:p w14:paraId="32F9DACE" w14:textId="77777777" w:rsidR="00225939" w:rsidRPr="00E30B3B" w:rsidRDefault="00225939">
      <w:pPr>
        <w:pStyle w:val="aff0"/>
        <w:numPr>
          <w:ilvl w:val="2"/>
          <w:numId w:val="24"/>
        </w:numPr>
        <w:rPr>
          <w:rFonts w:eastAsia="Times New Roman"/>
          <w:lang w:eastAsia="zh-CN"/>
        </w:rPr>
      </w:pPr>
      <w:r w:rsidRPr="00E30B3B">
        <w:rPr>
          <w:rFonts w:eastAsia="Times New Roman"/>
          <w:lang w:eastAsia="zh-CN"/>
        </w:rPr>
        <w:t>Other monitoring solutions, at least following 2 options.</w:t>
      </w:r>
    </w:p>
    <w:p w14:paraId="364BD5D9" w14:textId="77777777" w:rsidR="00225939" w:rsidRDefault="00225939">
      <w:pPr>
        <w:pStyle w:val="aff0"/>
        <w:numPr>
          <w:ilvl w:val="3"/>
          <w:numId w:val="24"/>
        </w:numPr>
        <w:rPr>
          <w:rFonts w:eastAsia="Times New Roman"/>
          <w:color w:val="7030A0"/>
          <w:lang w:eastAsia="zh-CN"/>
        </w:rPr>
      </w:pPr>
      <w:r>
        <w:rPr>
          <w:rFonts w:eastAsia="Times New Roman"/>
          <w:color w:val="7030A0"/>
          <w:lang w:eastAsia="zh-CN"/>
        </w:rPr>
        <w:t>Monitoring based on data distribution</w:t>
      </w:r>
    </w:p>
    <w:p w14:paraId="1657A47A" w14:textId="77777777" w:rsidR="00225939" w:rsidRDefault="00225939">
      <w:pPr>
        <w:pStyle w:val="aff0"/>
        <w:numPr>
          <w:ilvl w:val="4"/>
          <w:numId w:val="24"/>
        </w:numPr>
        <w:rPr>
          <w:rFonts w:eastAsia="Times New Roman"/>
          <w:lang w:eastAsia="zh-CN"/>
        </w:rPr>
      </w:pPr>
      <w:r>
        <w:rPr>
          <w:rFonts w:eastAsia="Times New Roman"/>
          <w:lang w:eastAsia="zh-CN"/>
        </w:rPr>
        <w:t xml:space="preserve">Input-based: </w:t>
      </w:r>
      <w:r w:rsidRPr="00E30B3B">
        <w:rPr>
          <w:rFonts w:eastAsia="Times New Roman"/>
          <w:lang w:eastAsia="zh-CN"/>
        </w:rPr>
        <w:t xml:space="preserve">e.g., </w:t>
      </w:r>
      <w:r>
        <w:rPr>
          <w:rFonts w:eastAsia="Times New Roman"/>
          <w:lang w:eastAsia="zh-CN"/>
        </w:rPr>
        <w:t xml:space="preserve">Monitoring the validity of the AI/ML input, e.g., out-of-distribution detection, drift detection of input data, or </w:t>
      </w:r>
      <w:r w:rsidRPr="00E30B3B">
        <w:rPr>
          <w:rFonts w:eastAsia="Times New Roman"/>
          <w:strike/>
          <w:lang w:eastAsia="zh-CN"/>
        </w:rPr>
        <w:t>something simple like checking</w:t>
      </w:r>
      <w:r>
        <w:rPr>
          <w:rFonts w:eastAsia="Times New Roman"/>
          <w:lang w:eastAsia="zh-CN"/>
        </w:rPr>
        <w:t xml:space="preserve"> SNR, delay spread, etc.</w:t>
      </w:r>
    </w:p>
    <w:p w14:paraId="3B4D8A1A" w14:textId="77777777" w:rsidR="00225939" w:rsidRPr="00E30B3B" w:rsidRDefault="00225939">
      <w:pPr>
        <w:pStyle w:val="aff0"/>
        <w:numPr>
          <w:ilvl w:val="4"/>
          <w:numId w:val="24"/>
        </w:numPr>
        <w:rPr>
          <w:lang w:eastAsia="zh-CN"/>
        </w:rPr>
      </w:pPr>
      <w:r>
        <w:rPr>
          <w:rFonts w:eastAsia="Times New Roman"/>
          <w:lang w:eastAsia="zh-CN"/>
        </w:rPr>
        <w:t xml:space="preserve">Output-based: </w:t>
      </w:r>
      <w:r w:rsidRPr="00E30B3B">
        <w:rPr>
          <w:lang w:eastAsia="zh-CN"/>
        </w:rPr>
        <w:t>e.g., drift detection of output data</w:t>
      </w:r>
    </w:p>
    <w:p w14:paraId="28B7E09D" w14:textId="77777777" w:rsidR="00225939" w:rsidRPr="00E30B3B" w:rsidRDefault="00225939">
      <w:pPr>
        <w:pStyle w:val="aff0"/>
        <w:numPr>
          <w:ilvl w:val="3"/>
          <w:numId w:val="24"/>
        </w:numPr>
        <w:rPr>
          <w:lang w:eastAsia="zh-CN"/>
        </w:rPr>
      </w:pPr>
      <w:r w:rsidRPr="00E30B3B">
        <w:rPr>
          <w:lang w:eastAsia="zh-CN"/>
        </w:rPr>
        <w:t>Monitoring based on applicable condition</w:t>
      </w:r>
    </w:p>
    <w:p w14:paraId="3130A05B" w14:textId="77777777" w:rsidR="00225939" w:rsidRDefault="00225939" w:rsidP="00225939">
      <w:pPr>
        <w:rPr>
          <w:lang w:eastAsia="zh-CN"/>
        </w:rPr>
      </w:pPr>
      <w:r>
        <w:rPr>
          <w:lang w:eastAsia="zh-CN"/>
        </w:rPr>
        <w:t>Note: Model monitoring metric calculation may be done at NW or UE</w:t>
      </w:r>
    </w:p>
    <w:p w14:paraId="31849B2D" w14:textId="77777777" w:rsidR="00225939" w:rsidRPr="00E41C1A" w:rsidRDefault="00225939" w:rsidP="00225939">
      <w:pPr>
        <w:rPr>
          <w:rFonts w:eastAsia="DengXian"/>
          <w:iCs/>
          <w:lang w:eastAsia="zh-CN"/>
        </w:rPr>
      </w:pPr>
    </w:p>
    <w:p w14:paraId="4741D833" w14:textId="77777777" w:rsidR="00225939" w:rsidRDefault="00225939" w:rsidP="00225939">
      <w:pPr>
        <w:rPr>
          <w:rFonts w:eastAsia="DengXian"/>
          <w:iCs/>
          <w:lang w:eastAsia="zh-CN"/>
        </w:rPr>
      </w:pPr>
    </w:p>
    <w:p w14:paraId="441007F9" w14:textId="77777777" w:rsidR="00225939" w:rsidRPr="00F23DE9" w:rsidRDefault="00225939" w:rsidP="00225939">
      <w:pPr>
        <w:rPr>
          <w:highlight w:val="green"/>
        </w:rPr>
      </w:pPr>
      <w:r w:rsidRPr="00F23DE9">
        <w:rPr>
          <w:highlight w:val="green"/>
        </w:rPr>
        <w:t>Agreement</w:t>
      </w:r>
    </w:p>
    <w:p w14:paraId="360EC76E" w14:textId="77777777" w:rsidR="00225939" w:rsidRDefault="00225939" w:rsidP="00225939">
      <w:r>
        <w:t>Study performance monitoring approaches, considering the following model monitoring KPIs as general guidance</w:t>
      </w:r>
    </w:p>
    <w:p w14:paraId="700596FB" w14:textId="77777777" w:rsidR="00225939" w:rsidRDefault="00225939">
      <w:pPr>
        <w:pStyle w:val="aff0"/>
        <w:numPr>
          <w:ilvl w:val="2"/>
          <w:numId w:val="13"/>
        </w:numPr>
        <w:tabs>
          <w:tab w:val="left" w:pos="720"/>
          <w:tab w:val="left" w:pos="1440"/>
        </w:tabs>
      </w:pPr>
      <w:r>
        <w:t>Accuracy and relevance (i.e., how well does the given monitoring metric/methods reflect the model and system performance)</w:t>
      </w:r>
    </w:p>
    <w:p w14:paraId="217E1B17" w14:textId="77777777" w:rsidR="00225939" w:rsidRDefault="00225939">
      <w:pPr>
        <w:pStyle w:val="aff0"/>
        <w:numPr>
          <w:ilvl w:val="2"/>
          <w:numId w:val="13"/>
        </w:numPr>
        <w:tabs>
          <w:tab w:val="left" w:pos="720"/>
          <w:tab w:val="left" w:pos="1440"/>
        </w:tabs>
      </w:pPr>
      <w:r>
        <w:t>Overhead (e.g., signaling overhead associated with model monitoring)</w:t>
      </w:r>
    </w:p>
    <w:p w14:paraId="7DE1F73A" w14:textId="77777777" w:rsidR="00225939" w:rsidRDefault="00225939">
      <w:pPr>
        <w:pStyle w:val="aff0"/>
        <w:numPr>
          <w:ilvl w:val="2"/>
          <w:numId w:val="13"/>
        </w:numPr>
        <w:tabs>
          <w:tab w:val="left" w:pos="720"/>
          <w:tab w:val="left" w:pos="1440"/>
          <w:tab w:val="left" w:pos="2160"/>
        </w:tabs>
      </w:pPr>
      <w:r>
        <w:t>Complexity (e.g., computation and memory cost for model monitoring)</w:t>
      </w:r>
    </w:p>
    <w:p w14:paraId="60D65CE9" w14:textId="77777777" w:rsidR="00225939" w:rsidRDefault="00225939">
      <w:pPr>
        <w:pStyle w:val="aff0"/>
        <w:numPr>
          <w:ilvl w:val="2"/>
          <w:numId w:val="13"/>
        </w:numPr>
        <w:tabs>
          <w:tab w:val="left" w:pos="720"/>
          <w:tab w:val="left" w:pos="1440"/>
          <w:tab w:val="left" w:pos="2160"/>
        </w:tabs>
      </w:pPr>
      <w:r>
        <w:t>Latency (i.e., timeliness of monitoring result, from model failure to action, given the purpose of model monitoring)</w:t>
      </w:r>
    </w:p>
    <w:p w14:paraId="1AB745C4" w14:textId="77777777" w:rsidR="00225939" w:rsidRPr="003C3030" w:rsidRDefault="00225939">
      <w:pPr>
        <w:pStyle w:val="aff0"/>
        <w:numPr>
          <w:ilvl w:val="2"/>
          <w:numId w:val="13"/>
        </w:numPr>
        <w:tabs>
          <w:tab w:val="left" w:pos="720"/>
          <w:tab w:val="left" w:pos="1440"/>
          <w:tab w:val="left" w:pos="2160"/>
        </w:tabs>
      </w:pPr>
      <w:r w:rsidRPr="003C3030">
        <w:t>FFS: Power consumption</w:t>
      </w:r>
    </w:p>
    <w:p w14:paraId="03FC31FF" w14:textId="77777777" w:rsidR="00225939" w:rsidRPr="003C3030" w:rsidRDefault="00225939">
      <w:pPr>
        <w:pStyle w:val="aff0"/>
        <w:numPr>
          <w:ilvl w:val="2"/>
          <w:numId w:val="13"/>
        </w:numPr>
        <w:tabs>
          <w:tab w:val="left" w:pos="720"/>
          <w:tab w:val="left" w:pos="1440"/>
          <w:tab w:val="left" w:pos="2160"/>
        </w:tabs>
      </w:pPr>
      <w:r w:rsidRPr="003C3030">
        <w:t>Other KPIs are not precluded.</w:t>
      </w:r>
    </w:p>
    <w:p w14:paraId="7D16A32E" w14:textId="77777777" w:rsidR="00225939" w:rsidRPr="003C3030" w:rsidRDefault="00225939" w:rsidP="00225939">
      <w:pPr>
        <w:tabs>
          <w:tab w:val="left" w:pos="720"/>
          <w:tab w:val="left" w:pos="1440"/>
          <w:tab w:val="left" w:pos="2160"/>
        </w:tabs>
        <w:rPr>
          <w:lang w:eastAsia="x-none"/>
        </w:rPr>
      </w:pPr>
      <w:r w:rsidRPr="003C3030">
        <w:rPr>
          <w:lang w:eastAsia="x-none"/>
        </w:rPr>
        <w:t>Note: Relevant KPIs may vary across different model monitoring approaches.</w:t>
      </w:r>
    </w:p>
    <w:p w14:paraId="687F079B" w14:textId="77777777" w:rsidR="00225939" w:rsidRPr="003C3030" w:rsidRDefault="00225939" w:rsidP="00225939">
      <w:pPr>
        <w:tabs>
          <w:tab w:val="left" w:pos="720"/>
          <w:tab w:val="left" w:pos="1440"/>
          <w:tab w:val="left" w:pos="2160"/>
        </w:tabs>
        <w:rPr>
          <w:lang w:eastAsia="x-none"/>
        </w:rPr>
      </w:pPr>
      <w:r w:rsidRPr="003C3030">
        <w:rPr>
          <w:lang w:eastAsia="x-none"/>
        </w:rPr>
        <w:t>FFS: Discussion of KPIs for other LCM procedures</w:t>
      </w:r>
    </w:p>
    <w:p w14:paraId="6C53B4B9" w14:textId="77777777" w:rsidR="00225939" w:rsidRDefault="00225939" w:rsidP="00225939">
      <w:pPr>
        <w:tabs>
          <w:tab w:val="left" w:pos="720"/>
          <w:tab w:val="left" w:pos="1440"/>
          <w:tab w:val="left" w:pos="2160"/>
        </w:tabs>
        <w:rPr>
          <w:color w:val="0070C0"/>
        </w:rPr>
      </w:pPr>
    </w:p>
    <w:p w14:paraId="6249213B" w14:textId="77777777" w:rsidR="00225939" w:rsidRDefault="00225939" w:rsidP="00225939">
      <w:pPr>
        <w:tabs>
          <w:tab w:val="left" w:pos="720"/>
          <w:tab w:val="left" w:pos="1440"/>
          <w:tab w:val="left" w:pos="2160"/>
        </w:tabs>
        <w:rPr>
          <w:rFonts w:eastAsia="DengXian"/>
          <w:color w:val="0070C0"/>
          <w:highlight w:val="green"/>
          <w:lang w:eastAsia="zh-CN"/>
        </w:rPr>
      </w:pPr>
      <w:r>
        <w:rPr>
          <w:rFonts w:eastAsia="DengXian" w:hint="eastAsia"/>
          <w:color w:val="0070C0"/>
          <w:highlight w:val="green"/>
          <w:lang w:eastAsia="zh-CN"/>
        </w:rPr>
        <w:t>A</w:t>
      </w:r>
      <w:r>
        <w:rPr>
          <w:rFonts w:eastAsia="DengXian"/>
          <w:color w:val="0070C0"/>
          <w:highlight w:val="green"/>
          <w:lang w:eastAsia="zh-CN"/>
        </w:rPr>
        <w:t>greement</w:t>
      </w:r>
    </w:p>
    <w:p w14:paraId="2A8CB05F" w14:textId="77777777" w:rsidR="00225939" w:rsidRDefault="00225939" w:rsidP="00225939">
      <w:r>
        <w:t>Study various approaches for achieving good performance across different scenarios/configurations/sites, including</w:t>
      </w:r>
    </w:p>
    <w:p w14:paraId="7257017A" w14:textId="77777777" w:rsidR="00225939" w:rsidRDefault="00225939">
      <w:pPr>
        <w:numPr>
          <w:ilvl w:val="2"/>
          <w:numId w:val="13"/>
        </w:numPr>
      </w:pPr>
      <w:r>
        <w:t>Model generalization, i.e., using one model that is generalizable to different scenarios/configurations/sites</w:t>
      </w:r>
    </w:p>
    <w:p w14:paraId="0EE0A4C7" w14:textId="77777777" w:rsidR="00225939" w:rsidRDefault="00225939">
      <w:pPr>
        <w:numPr>
          <w:ilvl w:val="2"/>
          <w:numId w:val="13"/>
        </w:numPr>
      </w:pPr>
      <w:r>
        <w:t>Model switching, i.e., switching among a group of models where each model is for a particular scenario/configuration/site</w:t>
      </w:r>
    </w:p>
    <w:p w14:paraId="5B1E18B8" w14:textId="77777777" w:rsidR="00225939" w:rsidRDefault="00225939">
      <w:pPr>
        <w:numPr>
          <w:ilvl w:val="3"/>
          <w:numId w:val="13"/>
        </w:numPr>
      </w:pPr>
      <w:r w:rsidRPr="003C3030">
        <w:t>[Models in a group of models may have varying model structures, share a common model structure, or partially share a common sub-structure. Models in a group of models may have different input/output format and/or different pre-/post-processing.]</w:t>
      </w:r>
    </w:p>
    <w:p w14:paraId="2CA72E0D" w14:textId="77777777" w:rsidR="00225939" w:rsidRDefault="00225939">
      <w:pPr>
        <w:numPr>
          <w:ilvl w:val="2"/>
          <w:numId w:val="13"/>
        </w:numPr>
      </w:pPr>
      <w:r w:rsidRPr="003C3030">
        <w:rPr>
          <w:rFonts w:hint="eastAsia"/>
        </w:rPr>
        <w:t>M</w:t>
      </w:r>
      <w:r>
        <w:t xml:space="preserve">odel update, i.e., using one model whose parameters are flexibly updated as the scenario/configuration/site that the device experiences changes over time. </w:t>
      </w:r>
      <w:r w:rsidRPr="003C3030">
        <w:t>F</w:t>
      </w:r>
      <w:r>
        <w:t>ine-tuning is one example.</w:t>
      </w:r>
    </w:p>
    <w:p w14:paraId="249E6F15" w14:textId="77777777" w:rsidR="00225939" w:rsidRDefault="00225939" w:rsidP="00225939">
      <w:pPr>
        <w:tabs>
          <w:tab w:val="left" w:pos="720"/>
          <w:tab w:val="left" w:pos="1440"/>
          <w:tab w:val="left" w:pos="2160"/>
        </w:tabs>
        <w:rPr>
          <w:color w:val="0070C0"/>
        </w:rPr>
      </w:pPr>
    </w:p>
    <w:p w14:paraId="6D18419B" w14:textId="77777777" w:rsidR="00225939" w:rsidRPr="009114A2" w:rsidRDefault="00225939" w:rsidP="00225939">
      <w:pPr>
        <w:tabs>
          <w:tab w:val="left" w:pos="720"/>
          <w:tab w:val="left" w:pos="1440"/>
          <w:tab w:val="left" w:pos="2160"/>
        </w:tabs>
        <w:rPr>
          <w:color w:val="0070C0"/>
        </w:rPr>
      </w:pPr>
    </w:p>
    <w:p w14:paraId="5699D45D" w14:textId="77777777" w:rsidR="00225939" w:rsidRPr="000F53EC" w:rsidRDefault="00225939" w:rsidP="00225939">
      <w:pPr>
        <w:rPr>
          <w:highlight w:val="green"/>
          <w:lang w:eastAsia="x-none"/>
        </w:rPr>
      </w:pPr>
      <w:r w:rsidRPr="000F53EC">
        <w:rPr>
          <w:rFonts w:hint="eastAsia"/>
          <w:highlight w:val="green"/>
          <w:lang w:eastAsia="x-none"/>
        </w:rPr>
        <w:t>A</w:t>
      </w:r>
      <w:r w:rsidRPr="000F53EC">
        <w:rPr>
          <w:highlight w:val="green"/>
          <w:lang w:eastAsia="x-none"/>
        </w:rPr>
        <w:t>greement</w:t>
      </w:r>
    </w:p>
    <w:p w14:paraId="6674D3C4" w14:textId="77777777" w:rsidR="00225939" w:rsidRPr="003C3030" w:rsidRDefault="00225939" w:rsidP="00225939">
      <w:pPr>
        <w:rPr>
          <w:lang w:eastAsia="x-none"/>
        </w:rPr>
      </w:pPr>
      <w:r w:rsidRPr="003C3030">
        <w:rPr>
          <w:lang w:eastAsia="x-none"/>
        </w:rPr>
        <w:t>The following are additionally considered for the initial list of common KPIs (if applicable) for evaluating performance benefits of AI/ML</w:t>
      </w:r>
    </w:p>
    <w:p w14:paraId="2AECFA32" w14:textId="77777777" w:rsidR="00225939" w:rsidRDefault="00225939">
      <w:pPr>
        <w:pStyle w:val="aff0"/>
        <w:numPr>
          <w:ilvl w:val="0"/>
          <w:numId w:val="16"/>
        </w:numPr>
        <w:overflowPunct w:val="0"/>
        <w:autoSpaceDE w:val="0"/>
        <w:autoSpaceDN w:val="0"/>
        <w:adjustRightInd w:val="0"/>
        <w:textAlignment w:val="baseline"/>
      </w:pPr>
      <w:r>
        <w:t>Clarification on inference complexity</w:t>
      </w:r>
    </w:p>
    <w:p w14:paraId="60470A88" w14:textId="77777777" w:rsidR="00225939" w:rsidRPr="003C3030" w:rsidRDefault="00225939">
      <w:pPr>
        <w:pStyle w:val="aff0"/>
        <w:numPr>
          <w:ilvl w:val="1"/>
          <w:numId w:val="16"/>
        </w:numPr>
      </w:pPr>
      <w:r w:rsidRPr="003C3030">
        <w:t>Note: Inference complexity includes complexity for pre- and post-processing.</w:t>
      </w:r>
    </w:p>
    <w:p w14:paraId="206BF05B" w14:textId="77777777" w:rsidR="00225939" w:rsidRPr="003C3030" w:rsidRDefault="00225939">
      <w:pPr>
        <w:pStyle w:val="aff0"/>
        <w:numPr>
          <w:ilvl w:val="0"/>
          <w:numId w:val="16"/>
        </w:numPr>
        <w:overflowPunct w:val="0"/>
        <w:autoSpaceDE w:val="0"/>
        <w:autoSpaceDN w:val="0"/>
        <w:adjustRightInd w:val="0"/>
        <w:textAlignment w:val="baseline"/>
      </w:pPr>
      <w:r w:rsidRPr="003C3030">
        <w:t>LCM related complexity and storage overhead</w:t>
      </w:r>
    </w:p>
    <w:p w14:paraId="67F08A94" w14:textId="77777777" w:rsidR="00225939" w:rsidRPr="003C3030" w:rsidRDefault="00225939">
      <w:pPr>
        <w:pStyle w:val="aff0"/>
        <w:numPr>
          <w:ilvl w:val="1"/>
          <w:numId w:val="16"/>
        </w:numPr>
        <w:overflowPunct w:val="0"/>
        <w:autoSpaceDE w:val="0"/>
        <w:autoSpaceDN w:val="0"/>
        <w:adjustRightInd w:val="0"/>
        <w:contextualSpacing/>
        <w:textAlignment w:val="baseline"/>
      </w:pPr>
      <w:r w:rsidRPr="003C3030">
        <w:t>Storage/computation</w:t>
      </w:r>
      <w:r w:rsidRPr="003C3030">
        <w:rPr>
          <w:color w:val="0070C0"/>
        </w:rPr>
        <w:t xml:space="preserve"> </w:t>
      </w:r>
      <w:r w:rsidRPr="003C3030">
        <w:t>for training data collection.</w:t>
      </w:r>
    </w:p>
    <w:p w14:paraId="12014076" w14:textId="77777777" w:rsidR="00225939" w:rsidRPr="003C3030" w:rsidRDefault="00225939">
      <w:pPr>
        <w:pStyle w:val="aff0"/>
        <w:numPr>
          <w:ilvl w:val="1"/>
          <w:numId w:val="16"/>
        </w:numPr>
        <w:overflowPunct w:val="0"/>
        <w:autoSpaceDE w:val="0"/>
        <w:autoSpaceDN w:val="0"/>
        <w:adjustRightInd w:val="0"/>
        <w:contextualSpacing/>
        <w:textAlignment w:val="baseline"/>
      </w:pPr>
      <w:r w:rsidRPr="003C3030">
        <w:t>Storage/computation</w:t>
      </w:r>
      <w:r w:rsidRPr="003C3030">
        <w:rPr>
          <w:color w:val="0070C0"/>
        </w:rPr>
        <w:t xml:space="preserve"> </w:t>
      </w:r>
      <w:r w:rsidRPr="003C3030">
        <w:t>for training and model update</w:t>
      </w:r>
    </w:p>
    <w:p w14:paraId="5512A989" w14:textId="77777777" w:rsidR="00225939" w:rsidRPr="007772C6" w:rsidRDefault="00225939">
      <w:pPr>
        <w:pStyle w:val="aff0"/>
        <w:numPr>
          <w:ilvl w:val="1"/>
          <w:numId w:val="16"/>
        </w:numPr>
        <w:overflowPunct w:val="0"/>
        <w:autoSpaceDE w:val="0"/>
        <w:autoSpaceDN w:val="0"/>
        <w:adjustRightInd w:val="0"/>
        <w:contextualSpacing/>
        <w:textAlignment w:val="baseline"/>
        <w:rPr>
          <w:lang w:val="it-IT"/>
        </w:rPr>
      </w:pPr>
      <w:r w:rsidRPr="007772C6">
        <w:rPr>
          <w:lang w:val="it-IT"/>
        </w:rPr>
        <w:t>Storage/computation</w:t>
      </w:r>
      <w:r w:rsidRPr="007772C6">
        <w:rPr>
          <w:color w:val="0070C0"/>
          <w:lang w:val="it-IT"/>
        </w:rPr>
        <w:t xml:space="preserve"> </w:t>
      </w:r>
      <w:r w:rsidRPr="007772C6">
        <w:rPr>
          <w:lang w:val="it-IT"/>
        </w:rPr>
        <w:t>for model monitoring.</w:t>
      </w:r>
    </w:p>
    <w:p w14:paraId="47FECF3A" w14:textId="77777777" w:rsidR="00225939" w:rsidRPr="003C3030" w:rsidRDefault="00225939">
      <w:pPr>
        <w:pStyle w:val="aff0"/>
        <w:numPr>
          <w:ilvl w:val="1"/>
          <w:numId w:val="16"/>
        </w:numPr>
        <w:overflowPunct w:val="0"/>
        <w:autoSpaceDE w:val="0"/>
        <w:autoSpaceDN w:val="0"/>
        <w:adjustRightInd w:val="0"/>
        <w:contextualSpacing/>
        <w:textAlignment w:val="baseline"/>
      </w:pPr>
      <w:r w:rsidRPr="003C3030">
        <w:t>Storage/computation</w:t>
      </w:r>
      <w:r w:rsidRPr="003C3030">
        <w:rPr>
          <w:color w:val="0070C0"/>
        </w:rPr>
        <w:t xml:space="preserve"> </w:t>
      </w:r>
      <w:r w:rsidRPr="003C3030">
        <w:t>for other LCM procedures, e.g., model activation, deactivation, selection, switching, fallback operation.</w:t>
      </w:r>
    </w:p>
    <w:p w14:paraId="1560B179" w14:textId="77777777" w:rsidR="00225939" w:rsidRDefault="00225939">
      <w:pPr>
        <w:pStyle w:val="aff0"/>
        <w:numPr>
          <w:ilvl w:val="0"/>
          <w:numId w:val="16"/>
        </w:numPr>
        <w:overflowPunct w:val="0"/>
        <w:autoSpaceDE w:val="0"/>
        <w:autoSpaceDN w:val="0"/>
        <w:adjustRightInd w:val="0"/>
        <w:contextualSpacing/>
        <w:textAlignment w:val="baseline"/>
        <w:rPr>
          <w:b/>
          <w:bCs/>
        </w:rPr>
      </w:pPr>
      <w:r>
        <w:t>FFS: Power consumption</w:t>
      </w:r>
      <w:r w:rsidRPr="003C3030">
        <w:t>, latency (e.g., Inference latency</w:t>
      </w:r>
      <w:r w:rsidRPr="003C3030">
        <w:rPr>
          <w:rFonts w:hint="eastAsia"/>
        </w:rPr>
        <w:t>)</w:t>
      </w:r>
    </w:p>
    <w:p w14:paraId="39853AC9" w14:textId="77777777" w:rsidR="00225939" w:rsidRPr="00F23DE9" w:rsidRDefault="00225939" w:rsidP="00225939">
      <w:pPr>
        <w:rPr>
          <w:rFonts w:eastAsia="DengXian"/>
          <w:iCs/>
          <w:lang w:eastAsia="zh-CN"/>
        </w:rPr>
      </w:pPr>
    </w:p>
    <w:p w14:paraId="472D03F7" w14:textId="77777777" w:rsidR="00225939" w:rsidRPr="009529CB" w:rsidRDefault="00225939" w:rsidP="00225939">
      <w:pPr>
        <w:rPr>
          <w:lang w:eastAsia="zh-CN"/>
        </w:rPr>
      </w:pPr>
      <w:r w:rsidRPr="009529CB">
        <w:rPr>
          <w:lang w:eastAsia="zh-CN"/>
        </w:rPr>
        <w:t>Conclusion</w:t>
      </w:r>
    </w:p>
    <w:p w14:paraId="24FDF77E" w14:textId="77777777" w:rsidR="00225939" w:rsidRDefault="00225939" w:rsidP="00225939">
      <w:r>
        <w:t>This RAN1 study considers ML TOP/FLOP/MACs as KPIs for computational complexity for inference. However, there may be a disconnect</w:t>
      </w:r>
      <w:r>
        <w:rPr>
          <w:rFonts w:hint="eastAsia"/>
          <w:lang w:eastAsia="zh-CN"/>
        </w:rPr>
        <w:t>ion</w:t>
      </w:r>
      <w:r>
        <w:t xml:space="preserve"> between actual complexity and the complexity evaluated using these KPIs due to the platform- dependen</w:t>
      </w:r>
      <w:r w:rsidRPr="009529CB">
        <w:t>cy</w:t>
      </w:r>
      <w:r>
        <w:t xml:space="preserve"> and implementation (hardware and software) optimization solutions, which are out of the scope of 3GPP.</w:t>
      </w:r>
    </w:p>
    <w:p w14:paraId="3E0C71AB" w14:textId="77777777" w:rsidR="00225939" w:rsidRPr="009B292C" w:rsidRDefault="00225939" w:rsidP="00225939">
      <w:pPr>
        <w:snapToGrid w:val="0"/>
        <w:rPr>
          <w:lang w:eastAsia="ja-JP"/>
        </w:rPr>
      </w:pPr>
    </w:p>
    <w:p w14:paraId="555A29C9" w14:textId="62C12E36" w:rsidR="00160240" w:rsidRPr="00225939" w:rsidRDefault="00160240" w:rsidP="00B42397">
      <w:pPr>
        <w:rPr>
          <w:rFonts w:eastAsia="ＭＳ 明朝"/>
          <w:b/>
          <w:bCs/>
          <w:sz w:val="24"/>
          <w:szCs w:val="24"/>
          <w:lang w:eastAsia="ja-JP"/>
        </w:rPr>
      </w:pPr>
    </w:p>
    <w:p w14:paraId="6952BD4A" w14:textId="77D3C97C" w:rsidR="00225939" w:rsidRDefault="00225939" w:rsidP="00225939">
      <w:pPr>
        <w:snapToGrid w:val="0"/>
        <w:spacing w:afterLines="50" w:after="120"/>
        <w:rPr>
          <w:b/>
          <w:bCs/>
          <w:lang w:eastAsia="ja-JP"/>
        </w:rPr>
      </w:pPr>
      <w:r w:rsidRPr="005A2885">
        <w:rPr>
          <w:b/>
          <w:bCs/>
          <w:lang w:eastAsia="ja-JP"/>
        </w:rPr>
        <w:t>Agreements in RAN1#1</w:t>
      </w:r>
      <w:r>
        <w:rPr>
          <w:b/>
          <w:bCs/>
          <w:lang w:eastAsia="ja-JP"/>
        </w:rPr>
        <w:t>11:</w:t>
      </w:r>
    </w:p>
    <w:p w14:paraId="12E582BA" w14:textId="77777777" w:rsidR="00B33D8E" w:rsidRDefault="00B33D8E" w:rsidP="00225939">
      <w:pPr>
        <w:snapToGrid w:val="0"/>
        <w:spacing w:afterLines="50" w:after="120"/>
        <w:rPr>
          <w:b/>
          <w:bCs/>
          <w:lang w:eastAsia="ja-JP"/>
        </w:rPr>
      </w:pPr>
    </w:p>
    <w:p w14:paraId="762AA1EC" w14:textId="77777777" w:rsidR="00B33D8E" w:rsidRPr="007D2051" w:rsidRDefault="00B33D8E" w:rsidP="00B33D8E">
      <w:pPr>
        <w:rPr>
          <w:rFonts w:eastAsia="DengXian"/>
          <w:highlight w:val="green"/>
          <w:lang w:eastAsia="zh-CN"/>
        </w:rPr>
      </w:pPr>
      <w:r w:rsidRPr="007D2051">
        <w:rPr>
          <w:rFonts w:eastAsia="DengXian" w:hint="eastAsia"/>
          <w:highlight w:val="green"/>
          <w:lang w:eastAsia="zh-CN"/>
        </w:rPr>
        <w:t>A</w:t>
      </w:r>
      <w:r w:rsidRPr="007D2051">
        <w:rPr>
          <w:rFonts w:eastAsia="DengXian"/>
          <w:highlight w:val="green"/>
          <w:lang w:eastAsia="zh-CN"/>
        </w:rPr>
        <w:t>greement</w:t>
      </w:r>
    </w:p>
    <w:p w14:paraId="5C92D817" w14:textId="77777777" w:rsidR="00B33D8E" w:rsidRDefault="00B33D8E" w:rsidP="00B33D8E">
      <w:r>
        <w:t>For UE-part/UE-side models, study the following mechanisms for LCM procedures:</w:t>
      </w:r>
    </w:p>
    <w:p w14:paraId="0878BFDA" w14:textId="77777777" w:rsidR="00B33D8E" w:rsidRDefault="00B33D8E">
      <w:pPr>
        <w:pStyle w:val="aff0"/>
        <w:numPr>
          <w:ilvl w:val="0"/>
          <w:numId w:val="12"/>
        </w:numPr>
        <w:overflowPunct w:val="0"/>
        <w:autoSpaceDE w:val="0"/>
        <w:autoSpaceDN w:val="0"/>
        <w:adjustRightInd w:val="0"/>
        <w:spacing w:after="180"/>
        <w:contextualSpacing/>
        <w:textAlignment w:val="baseline"/>
      </w:pPr>
      <w:r>
        <w:t>For functionality-based LCM procedure: indication of activation/deactivation/switching/fallback based on individual AI/ML functionality</w:t>
      </w:r>
    </w:p>
    <w:p w14:paraId="1B64CB57" w14:textId="77777777" w:rsidR="00B33D8E" w:rsidRDefault="00B33D8E">
      <w:pPr>
        <w:pStyle w:val="aff0"/>
        <w:numPr>
          <w:ilvl w:val="1"/>
          <w:numId w:val="12"/>
        </w:numPr>
        <w:overflowPunct w:val="0"/>
        <w:autoSpaceDE w:val="0"/>
        <w:autoSpaceDN w:val="0"/>
        <w:adjustRightInd w:val="0"/>
        <w:spacing w:after="18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04D9847A" w14:textId="77777777" w:rsidR="00B33D8E" w:rsidRDefault="00B33D8E">
      <w:pPr>
        <w:pStyle w:val="aff0"/>
        <w:numPr>
          <w:ilvl w:val="1"/>
          <w:numId w:val="12"/>
        </w:numPr>
        <w:overflowPunct w:val="0"/>
        <w:autoSpaceDE w:val="0"/>
        <w:autoSpaceDN w:val="0"/>
        <w:adjustRightInd w:val="0"/>
        <w:spacing w:after="180"/>
        <w:contextualSpacing/>
        <w:textAlignment w:val="baseline"/>
      </w:pPr>
      <w:r>
        <w:rPr>
          <w:rFonts w:eastAsia="DengXian"/>
          <w:lang w:eastAsia="zh-CN"/>
        </w:rPr>
        <w:t xml:space="preserve">FFS: Whether or how to indicate </w:t>
      </w:r>
      <w:r>
        <w:rPr>
          <w:rFonts w:eastAsia="DengXian" w:hint="eastAsia"/>
          <w:lang w:eastAsia="zh-CN"/>
        </w:rPr>
        <w:t>F</w:t>
      </w:r>
      <w:r>
        <w:rPr>
          <w:rFonts w:eastAsia="DengXian"/>
          <w:lang w:eastAsia="zh-CN"/>
        </w:rPr>
        <w:t>untionality</w:t>
      </w:r>
    </w:p>
    <w:p w14:paraId="27BBF4D1" w14:textId="77777777" w:rsidR="00B33D8E" w:rsidRDefault="00B33D8E">
      <w:pPr>
        <w:pStyle w:val="aff0"/>
        <w:numPr>
          <w:ilvl w:val="0"/>
          <w:numId w:val="12"/>
        </w:numPr>
        <w:overflowPunct w:val="0"/>
        <w:autoSpaceDE w:val="0"/>
        <w:autoSpaceDN w:val="0"/>
        <w:adjustRightInd w:val="0"/>
        <w:spacing w:after="180"/>
        <w:contextualSpacing/>
        <w:textAlignment w:val="baseline"/>
      </w:pPr>
      <w:r>
        <w:t>For model-ID-based LCM procedure, indication of model selection/activation/deactivation/switching/fallback based on individual model IDs</w:t>
      </w:r>
    </w:p>
    <w:p w14:paraId="70ABCE1D" w14:textId="77777777" w:rsidR="00B33D8E" w:rsidRDefault="00B33D8E" w:rsidP="00B33D8E">
      <w:pPr>
        <w:rPr>
          <w:rFonts w:eastAsia="DengXian"/>
          <w:iCs/>
          <w:lang w:eastAsia="zh-CN"/>
        </w:rPr>
      </w:pPr>
    </w:p>
    <w:p w14:paraId="0A0F26B9" w14:textId="77777777" w:rsidR="00B33D8E" w:rsidRDefault="00B33D8E" w:rsidP="00B33D8E">
      <w:pPr>
        <w:rPr>
          <w:rFonts w:eastAsia="DengXian"/>
          <w:iCs/>
          <w:lang w:eastAsia="zh-CN"/>
        </w:rPr>
      </w:pPr>
    </w:p>
    <w:p w14:paraId="024D482D" w14:textId="77777777" w:rsidR="00B33D8E" w:rsidRPr="00E43B1D" w:rsidRDefault="00B33D8E" w:rsidP="00B33D8E">
      <w:pPr>
        <w:rPr>
          <w:rFonts w:eastAsia="DengXian"/>
          <w:iCs/>
          <w:highlight w:val="darkYellow"/>
          <w:lang w:eastAsia="zh-CN"/>
        </w:rPr>
      </w:pPr>
      <w:r w:rsidRPr="00E43B1D">
        <w:rPr>
          <w:rFonts w:eastAsia="DengXian"/>
          <w:iCs/>
          <w:highlight w:val="darkYellow"/>
          <w:lang w:eastAsia="zh-CN"/>
        </w:rPr>
        <w:t>Working Assumption</w:t>
      </w:r>
    </w:p>
    <w:p w14:paraId="69D685F7" w14:textId="77777777" w:rsidR="00B33D8E" w:rsidRDefault="00B33D8E" w:rsidP="00B33D8E">
      <w:pPr>
        <w:jc w:val="both"/>
      </w:pPr>
      <w:r>
        <w:t xml:space="preserve">Consider “proprietary model” and “open-format model” as two separate model format categories for RAN1 discussion, </w:t>
      </w:r>
    </w:p>
    <w:p w14:paraId="65DE4799" w14:textId="77777777" w:rsidR="00B33D8E" w:rsidRDefault="00B33D8E" w:rsidP="00B33D8E">
      <w:pPr>
        <w:jc w:val="both"/>
      </w:pPr>
    </w:p>
    <w:tbl>
      <w:tblPr>
        <w:tblW w:w="0" w:type="auto"/>
        <w:tblLook w:val="04A0" w:firstRow="1" w:lastRow="0" w:firstColumn="1" w:lastColumn="0" w:noHBand="0" w:noVBand="1"/>
      </w:tblPr>
      <w:tblGrid>
        <w:gridCol w:w="2902"/>
        <w:gridCol w:w="6717"/>
      </w:tblGrid>
      <w:tr w:rsidR="00B33D8E" w14:paraId="15123D64" w14:textId="77777777" w:rsidTr="00CF7D19">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1B6D9486" w14:textId="77777777" w:rsidR="00B33D8E" w:rsidRDefault="00B33D8E" w:rsidP="00CF7D19">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55E78749" w14:textId="77777777" w:rsidR="00B33D8E" w:rsidRPr="00547308" w:rsidRDefault="00B33D8E" w:rsidP="00CF7D19">
            <w:pPr>
              <w:rPr>
                <w:b/>
                <w:bCs/>
                <w:lang w:eastAsia="ja-JP"/>
              </w:rPr>
            </w:pPr>
            <w:r w:rsidRPr="00547308">
              <w:rPr>
                <w:lang w:eastAsia="ja-JP"/>
              </w:rPr>
              <w:t>ML models of vendor-/device-specific proprietary format, from 3GPP perspective</w:t>
            </w:r>
          </w:p>
          <w:p w14:paraId="2E3DD49C" w14:textId="77777777" w:rsidR="00B33D8E" w:rsidRPr="00547308" w:rsidRDefault="00B33D8E" w:rsidP="00CF7D19">
            <w:pPr>
              <w:rPr>
                <w:lang w:eastAsia="ja-JP"/>
              </w:rPr>
            </w:pPr>
            <w:r w:rsidRPr="00547308">
              <w:rPr>
                <w:lang w:eastAsia="ja-JP"/>
              </w:rPr>
              <w:t>NOTE: An example is a device-specific binary executable format</w:t>
            </w:r>
          </w:p>
        </w:tc>
      </w:tr>
      <w:tr w:rsidR="00B33D8E" w14:paraId="78DF1944" w14:textId="77777777" w:rsidTr="00CF7D19">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77C9DB33" w14:textId="77777777" w:rsidR="00B33D8E" w:rsidRDefault="00B33D8E" w:rsidP="00CF7D19">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15EB245F" w14:textId="77777777" w:rsidR="00B33D8E" w:rsidRPr="00E43B1D" w:rsidRDefault="00B33D8E" w:rsidP="00CF7D19">
            <w:pPr>
              <w:rPr>
                <w:rFonts w:eastAsia="游明朝"/>
                <w:lang w:eastAsia="ja-JP"/>
              </w:rPr>
            </w:pPr>
            <w:r>
              <w:rPr>
                <w:lang w:eastAsia="ja-JP"/>
              </w:rPr>
              <w:t>ML models of specified format that are mutually recognizable across vendors and allow interoperability, from 3GPP perspecive</w:t>
            </w:r>
          </w:p>
        </w:tc>
      </w:tr>
    </w:tbl>
    <w:p w14:paraId="21D92DDB" w14:textId="77777777" w:rsidR="00B33D8E" w:rsidRDefault="00B33D8E" w:rsidP="00B33D8E">
      <w:r>
        <w:t>From RAN1 discussion viewpoint, RAN1 may assume that:</w:t>
      </w:r>
    </w:p>
    <w:p w14:paraId="23C0F09E" w14:textId="77777777" w:rsidR="00B33D8E" w:rsidRDefault="00B33D8E">
      <w:pPr>
        <w:pStyle w:val="aff0"/>
        <w:numPr>
          <w:ilvl w:val="0"/>
          <w:numId w:val="14"/>
        </w:numPr>
      </w:pPr>
      <w:r>
        <w:t>Proprietary-format models are not mutually recognizable across vendors, hide model design information from other vendors when shared.</w:t>
      </w:r>
    </w:p>
    <w:p w14:paraId="3BDBB0DE" w14:textId="77777777" w:rsidR="00B33D8E" w:rsidRDefault="00B33D8E">
      <w:pPr>
        <w:pStyle w:val="aff0"/>
        <w:numPr>
          <w:ilvl w:val="0"/>
          <w:numId w:val="14"/>
        </w:numPr>
      </w:pPr>
      <w:r>
        <w:t>Open-format models are mutually recognizable between vendors, do not hide model design information from other vendors when shared</w:t>
      </w:r>
    </w:p>
    <w:p w14:paraId="761D1BD2" w14:textId="77777777" w:rsidR="00B33D8E" w:rsidRDefault="00B33D8E" w:rsidP="00B33D8E">
      <w:pPr>
        <w:rPr>
          <w:rFonts w:eastAsia="DengXian"/>
          <w:lang w:eastAsia="zh-CN"/>
        </w:rPr>
      </w:pPr>
    </w:p>
    <w:p w14:paraId="55C14C10" w14:textId="77777777" w:rsidR="00B33D8E" w:rsidRDefault="00B33D8E" w:rsidP="00B33D8E">
      <w:r>
        <w:rPr>
          <w:rFonts w:eastAsia="Times" w:cs="Times"/>
          <w:szCs w:val="20"/>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B33D8E" w14:paraId="20D72D95" w14:textId="77777777" w:rsidTr="00CF7D19">
        <w:tc>
          <w:tcPr>
            <w:tcW w:w="3046" w:type="dxa"/>
            <w:tcBorders>
              <w:top w:val="single" w:sz="8" w:space="0" w:color="auto"/>
              <w:left w:val="single" w:sz="8" w:space="0" w:color="auto"/>
              <w:bottom w:val="single" w:sz="8" w:space="0" w:color="auto"/>
              <w:right w:val="single" w:sz="8" w:space="0" w:color="auto"/>
            </w:tcBorders>
          </w:tcPr>
          <w:p w14:paraId="738FD68E" w14:textId="77777777" w:rsidR="00B33D8E" w:rsidRPr="004E1F27" w:rsidRDefault="00B33D8E" w:rsidP="00CF7D19">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7026F022" w14:textId="77777777" w:rsidR="00B33D8E" w:rsidRDefault="00B33D8E" w:rsidP="00CF7D19">
            <w:r>
              <w:rPr>
                <w:rFonts w:eastAsia="Times" w:cs="Times"/>
                <w:szCs w:val="20"/>
              </w:rPr>
              <w:t>Description</w:t>
            </w:r>
          </w:p>
        </w:tc>
      </w:tr>
      <w:tr w:rsidR="00B33D8E" w14:paraId="4FD5FD72" w14:textId="77777777" w:rsidTr="00CF7D19">
        <w:tc>
          <w:tcPr>
            <w:tcW w:w="3046" w:type="dxa"/>
            <w:tcBorders>
              <w:top w:val="single" w:sz="8" w:space="0" w:color="auto"/>
              <w:left w:val="single" w:sz="8" w:space="0" w:color="auto"/>
              <w:bottom w:val="single" w:sz="8" w:space="0" w:color="auto"/>
              <w:right w:val="single" w:sz="8" w:space="0" w:color="auto"/>
            </w:tcBorders>
          </w:tcPr>
          <w:p w14:paraId="79FC6FE3" w14:textId="77777777" w:rsidR="00B33D8E" w:rsidRDefault="00B33D8E" w:rsidP="00CF7D19">
            <w:r w:rsidRPr="004E1F27">
              <w:t>Model identification</w:t>
            </w:r>
          </w:p>
        </w:tc>
        <w:tc>
          <w:tcPr>
            <w:tcW w:w="6584" w:type="dxa"/>
            <w:tcBorders>
              <w:top w:val="single" w:sz="8" w:space="0" w:color="auto"/>
              <w:left w:val="single" w:sz="8" w:space="0" w:color="auto"/>
              <w:bottom w:val="single" w:sz="8" w:space="0" w:color="auto"/>
              <w:right w:val="single" w:sz="8" w:space="0" w:color="auto"/>
            </w:tcBorders>
          </w:tcPr>
          <w:p w14:paraId="645D5199" w14:textId="77777777" w:rsidR="00B33D8E" w:rsidRDefault="00B33D8E" w:rsidP="00CF7D19">
            <w:r>
              <w:t>A process/method of identifying an AI/ML model for the common understanding between the NW and the UE</w:t>
            </w:r>
          </w:p>
          <w:p w14:paraId="6B10376A" w14:textId="77777777" w:rsidR="00B33D8E" w:rsidRDefault="00B33D8E" w:rsidP="00CF7D19">
            <w:r>
              <w:t>Note: The process/method of model identification may or may not be applicable.</w:t>
            </w:r>
          </w:p>
          <w:p w14:paraId="682ADFBB" w14:textId="77777777" w:rsidR="00B33D8E" w:rsidRDefault="00B33D8E" w:rsidP="00CF7D19">
            <w:r>
              <w:t>Note: Information regarding the AI/ML model may be shared during model identification.</w:t>
            </w:r>
          </w:p>
        </w:tc>
      </w:tr>
    </w:tbl>
    <w:p w14:paraId="5F68E98F" w14:textId="77777777" w:rsidR="00B33D8E" w:rsidRDefault="00B33D8E" w:rsidP="00B33D8E">
      <w:pPr>
        <w:rPr>
          <w:u w:val="single"/>
        </w:rPr>
      </w:pPr>
    </w:p>
    <w:tbl>
      <w:tblPr>
        <w:tblW w:w="0" w:type="auto"/>
        <w:tblLayout w:type="fixed"/>
        <w:tblLook w:val="04A0" w:firstRow="1" w:lastRow="0" w:firstColumn="1" w:lastColumn="0" w:noHBand="0" w:noVBand="1"/>
      </w:tblPr>
      <w:tblGrid>
        <w:gridCol w:w="3046"/>
        <w:gridCol w:w="6584"/>
      </w:tblGrid>
      <w:tr w:rsidR="00B33D8E" w14:paraId="5F9B9BB5" w14:textId="77777777" w:rsidTr="00CF7D19">
        <w:tc>
          <w:tcPr>
            <w:tcW w:w="3046" w:type="dxa"/>
            <w:tcBorders>
              <w:top w:val="single" w:sz="8" w:space="0" w:color="auto"/>
              <w:left w:val="single" w:sz="8" w:space="0" w:color="auto"/>
              <w:bottom w:val="single" w:sz="8" w:space="0" w:color="auto"/>
              <w:right w:val="single" w:sz="8" w:space="0" w:color="auto"/>
            </w:tcBorders>
          </w:tcPr>
          <w:p w14:paraId="56D50969" w14:textId="77777777" w:rsidR="00B33D8E" w:rsidRPr="004E1F27" w:rsidRDefault="00B33D8E" w:rsidP="00CF7D19">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5D6E1A7" w14:textId="77777777" w:rsidR="00B33D8E" w:rsidRDefault="00B33D8E" w:rsidP="00CF7D19">
            <w:r>
              <w:rPr>
                <w:rFonts w:eastAsia="Times" w:cs="Times"/>
                <w:szCs w:val="20"/>
              </w:rPr>
              <w:t>Description</w:t>
            </w:r>
          </w:p>
        </w:tc>
      </w:tr>
      <w:tr w:rsidR="00B33D8E" w:rsidRPr="00DE5AC9" w14:paraId="5D24797E" w14:textId="77777777" w:rsidTr="00CF7D19">
        <w:tc>
          <w:tcPr>
            <w:tcW w:w="3046" w:type="dxa"/>
            <w:tcBorders>
              <w:top w:val="single" w:sz="8" w:space="0" w:color="auto"/>
              <w:left w:val="single" w:sz="8" w:space="0" w:color="auto"/>
              <w:bottom w:val="single" w:sz="8" w:space="0" w:color="auto"/>
              <w:right w:val="single" w:sz="8" w:space="0" w:color="auto"/>
            </w:tcBorders>
          </w:tcPr>
          <w:p w14:paraId="6FB15900" w14:textId="77777777" w:rsidR="00B33D8E" w:rsidRDefault="00B33D8E" w:rsidP="00CF7D19">
            <w:r w:rsidRPr="00DE5AC9">
              <w:rPr>
                <w:rFonts w:cs="Times"/>
                <w:color w:val="000000"/>
                <w:lang w:eastAsia="zh-CN"/>
              </w:rPr>
              <w:t xml:space="preserve">Functionality </w:t>
            </w:r>
            <w:r w:rsidRPr="004E1F27">
              <w:t>identification</w:t>
            </w:r>
          </w:p>
        </w:tc>
        <w:tc>
          <w:tcPr>
            <w:tcW w:w="6584" w:type="dxa"/>
            <w:tcBorders>
              <w:top w:val="single" w:sz="8" w:space="0" w:color="auto"/>
              <w:left w:val="single" w:sz="8" w:space="0" w:color="auto"/>
              <w:bottom w:val="single" w:sz="8" w:space="0" w:color="auto"/>
              <w:right w:val="single" w:sz="8" w:space="0" w:color="auto"/>
            </w:tcBorders>
          </w:tcPr>
          <w:p w14:paraId="01B04493" w14:textId="77777777" w:rsidR="00B33D8E" w:rsidRDefault="00B33D8E" w:rsidP="00CF7D19">
            <w:r>
              <w:t>A process/method of identifying an AI/ML functionality for the common understanding between the NW and the UE</w:t>
            </w:r>
          </w:p>
          <w:p w14:paraId="62435A59" w14:textId="77777777" w:rsidR="00B33D8E" w:rsidRDefault="00B33D8E" w:rsidP="00CF7D19">
            <w:r>
              <w:t xml:space="preserve">Note: Information regarding the AI/ML </w:t>
            </w:r>
            <w:r w:rsidRPr="00DE5AC9">
              <w:rPr>
                <w:rFonts w:cs="Times"/>
                <w:color w:val="000000"/>
                <w:lang w:eastAsia="zh-CN"/>
              </w:rPr>
              <w:t xml:space="preserve">functionality </w:t>
            </w:r>
            <w:r>
              <w:t xml:space="preserve">may be shared during </w:t>
            </w:r>
            <w:r w:rsidRPr="00DE5AC9">
              <w:rPr>
                <w:rFonts w:cs="Times"/>
                <w:color w:val="000000"/>
                <w:lang w:eastAsia="zh-CN"/>
              </w:rPr>
              <w:t xml:space="preserve">functionality </w:t>
            </w:r>
            <w:r>
              <w:t>identification.</w:t>
            </w:r>
          </w:p>
          <w:p w14:paraId="4CEDE2D9" w14:textId="77777777" w:rsidR="00B33D8E" w:rsidRPr="00DE5AC9" w:rsidRDefault="00B33D8E" w:rsidP="00CF7D19">
            <w:pPr>
              <w:rPr>
                <w:rFonts w:cs="Times"/>
                <w:color w:val="000000"/>
                <w:lang w:eastAsia="zh-CN"/>
              </w:rPr>
            </w:pPr>
            <w:r>
              <w:t>FFS: granularity of functionality</w:t>
            </w:r>
          </w:p>
        </w:tc>
      </w:tr>
    </w:tbl>
    <w:p w14:paraId="5B55CEBB" w14:textId="77777777" w:rsidR="00B33D8E" w:rsidRDefault="00B33D8E" w:rsidP="00B33D8E">
      <w:pPr>
        <w:rPr>
          <w:rFonts w:eastAsia="DengXian"/>
          <w:lang w:eastAsia="zh-CN"/>
        </w:rPr>
      </w:pPr>
      <w:r>
        <w:rPr>
          <w:rFonts w:eastAsia="DengXian"/>
          <w:lang w:eastAsia="zh-CN"/>
        </w:rPr>
        <w:t xml:space="preserve">Note: whether and how to indicate Functionality will be discussed separately. </w:t>
      </w:r>
    </w:p>
    <w:p w14:paraId="05E8D4B9" w14:textId="77777777" w:rsidR="00B33D8E" w:rsidRDefault="00B33D8E" w:rsidP="00B33D8E">
      <w:pPr>
        <w:rPr>
          <w:rFonts w:eastAsia="DengXian"/>
          <w:u w:val="single"/>
          <w:lang w:eastAsia="zh-CN"/>
        </w:rPr>
      </w:pPr>
    </w:p>
    <w:p w14:paraId="50356930" w14:textId="77777777" w:rsidR="00B33D8E" w:rsidRPr="00B07F08" w:rsidRDefault="00B33D8E" w:rsidP="00B33D8E">
      <w:pPr>
        <w:rPr>
          <w:highlight w:val="darkYellow"/>
        </w:rPr>
      </w:pPr>
      <w:r w:rsidRPr="00B07F08">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B33D8E" w14:paraId="71AED2BD" w14:textId="77777777" w:rsidTr="00CF7D19">
        <w:tc>
          <w:tcPr>
            <w:tcW w:w="3066" w:type="dxa"/>
            <w:tcBorders>
              <w:top w:val="single" w:sz="4" w:space="0" w:color="auto"/>
              <w:left w:val="single" w:sz="4" w:space="0" w:color="auto"/>
              <w:bottom w:val="single" w:sz="4" w:space="0" w:color="auto"/>
              <w:right w:val="single" w:sz="4" w:space="0" w:color="auto"/>
            </w:tcBorders>
            <w:shd w:val="clear" w:color="auto" w:fill="auto"/>
          </w:tcPr>
          <w:p w14:paraId="2C11482E" w14:textId="77777777" w:rsidR="00B33D8E" w:rsidRDefault="00B33D8E" w:rsidP="00CF7D19">
            <w:pPr>
              <w:rPr>
                <w:rFonts w:cs="DengXian"/>
                <w:lang w:eastAsia="zh-CN"/>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2E0ADC36" w14:textId="77777777" w:rsidR="00B33D8E" w:rsidRDefault="00B33D8E" w:rsidP="00CF7D19">
            <w:pPr>
              <w:rPr>
                <w:rFonts w:eastAsia="Malgun Gothic" w:cs="DengXian"/>
                <w:lang w:eastAsia="zh-CN"/>
              </w:rPr>
            </w:pPr>
            <w:r>
              <w:rPr>
                <w:rFonts w:eastAsia="Times" w:cs="Times"/>
                <w:szCs w:val="20"/>
              </w:rPr>
              <w:t>Description</w:t>
            </w:r>
          </w:p>
        </w:tc>
      </w:tr>
      <w:tr w:rsidR="00B33D8E" w:rsidRPr="00894167" w14:paraId="576C09C2" w14:textId="77777777" w:rsidTr="00CF7D19">
        <w:tc>
          <w:tcPr>
            <w:tcW w:w="3066" w:type="dxa"/>
            <w:tcBorders>
              <w:top w:val="single" w:sz="4" w:space="0" w:color="auto"/>
              <w:left w:val="single" w:sz="4" w:space="0" w:color="auto"/>
              <w:bottom w:val="single" w:sz="4" w:space="0" w:color="auto"/>
              <w:right w:val="single" w:sz="4" w:space="0" w:color="auto"/>
            </w:tcBorders>
            <w:shd w:val="clear" w:color="auto" w:fill="auto"/>
          </w:tcPr>
          <w:p w14:paraId="5AD795AB" w14:textId="77777777" w:rsidR="00B33D8E" w:rsidRDefault="00B33D8E" w:rsidP="00CF7D19">
            <w:pPr>
              <w:rPr>
                <w:lang w:eastAsia="zh-CN"/>
              </w:rPr>
            </w:pPr>
            <w:r>
              <w:rPr>
                <w:rFonts w:cs="DengXi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B95A873" w14:textId="77777777" w:rsidR="00B33D8E" w:rsidRDefault="00B33D8E" w:rsidP="00CF7D19">
            <w:pPr>
              <w:rPr>
                <w:rFonts w:eastAsia="DengXian" w:cs="DengXian"/>
                <w:lang w:eastAsia="zh-CN"/>
              </w:rPr>
            </w:pPr>
            <w:r>
              <w:rPr>
                <w:rFonts w:eastAsia="Malgun Gothic" w:cs="DengXian"/>
                <w:lang w:eastAsia="zh-CN"/>
              </w:rPr>
              <w:t>Process of updating the model parameters and/or model structure of a model</w:t>
            </w:r>
          </w:p>
        </w:tc>
      </w:tr>
      <w:tr w:rsidR="00B33D8E" w:rsidRPr="00894167" w14:paraId="69A839F3" w14:textId="77777777" w:rsidTr="00CF7D19">
        <w:tc>
          <w:tcPr>
            <w:tcW w:w="3066" w:type="dxa"/>
            <w:tcBorders>
              <w:top w:val="single" w:sz="4" w:space="0" w:color="auto"/>
              <w:left w:val="single" w:sz="4" w:space="0" w:color="auto"/>
              <w:bottom w:val="single" w:sz="4" w:space="0" w:color="auto"/>
              <w:right w:val="single" w:sz="4" w:space="0" w:color="auto"/>
            </w:tcBorders>
            <w:shd w:val="clear" w:color="auto" w:fill="auto"/>
          </w:tcPr>
          <w:p w14:paraId="66BF4A57" w14:textId="77777777" w:rsidR="00B33D8E" w:rsidRDefault="00B33D8E" w:rsidP="00CF7D19">
            <w:pPr>
              <w:rPr>
                <w:rFonts w:eastAsia="DengXian" w:cs="DengXian"/>
                <w:lang w:eastAsia="zh-CN"/>
              </w:rPr>
            </w:pPr>
            <w:r>
              <w:rPr>
                <w:rFonts w:eastAsia="DengXian" w:cs="DengXian" w:hint="eastAsia"/>
                <w:lang w:eastAsia="zh-CN"/>
              </w:rPr>
              <w:t>M</w:t>
            </w:r>
            <w:r>
              <w:rPr>
                <w:rFonts w:eastAsia="DengXian" w:cs="DengXian"/>
                <w:lang w:eastAsia="zh-CN"/>
              </w:rPr>
              <w:t>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5393D6E7" w14:textId="77777777" w:rsidR="00B33D8E" w:rsidRDefault="00B33D8E" w:rsidP="00CF7D19">
            <w:pPr>
              <w:rPr>
                <w:rFonts w:eastAsia="Malgun Gothic" w:cs="DengXian"/>
                <w:lang w:eastAsia="zh-CN"/>
              </w:rPr>
            </w:pPr>
            <w:r>
              <w:rPr>
                <w:rFonts w:eastAsia="Malgun Gothic" w:cs="DengXian"/>
                <w:lang w:eastAsia="zh-CN"/>
              </w:rPr>
              <w:t>Process of updating the model parameters of a model</w:t>
            </w:r>
          </w:p>
        </w:tc>
      </w:tr>
    </w:tbl>
    <w:p w14:paraId="75C41DE7" w14:textId="7811F93B" w:rsidR="00B33D8E" w:rsidRDefault="00B33D8E" w:rsidP="00B33D8E">
      <w:pPr>
        <w:rPr>
          <w:rFonts w:eastAsia="DengXian"/>
          <w:lang w:eastAsia="zh-CN"/>
        </w:rPr>
      </w:pPr>
    </w:p>
    <w:p w14:paraId="64934A29" w14:textId="77777777" w:rsidR="000C43E2" w:rsidRDefault="000C43E2" w:rsidP="00B33D8E">
      <w:pPr>
        <w:rPr>
          <w:rFonts w:eastAsia="DengXian"/>
          <w:lang w:eastAsia="zh-CN"/>
        </w:rPr>
      </w:pPr>
    </w:p>
    <w:bookmarkEnd w:id="1"/>
    <w:p w14:paraId="6A785CB3" w14:textId="04FEF388" w:rsidR="00AF37EA" w:rsidRDefault="00AF37EA" w:rsidP="00AF37EA">
      <w:pPr>
        <w:snapToGrid w:val="0"/>
        <w:spacing w:afterLines="50" w:after="120"/>
        <w:rPr>
          <w:b/>
          <w:bCs/>
          <w:lang w:eastAsia="ja-JP"/>
        </w:rPr>
      </w:pPr>
      <w:r w:rsidRPr="005A2885">
        <w:rPr>
          <w:b/>
          <w:bCs/>
          <w:lang w:eastAsia="ja-JP"/>
        </w:rPr>
        <w:t>Agreements in RAN1#1</w:t>
      </w:r>
      <w:r>
        <w:rPr>
          <w:b/>
          <w:bCs/>
          <w:lang w:eastAsia="ja-JP"/>
        </w:rPr>
        <w:t>12:</w:t>
      </w:r>
    </w:p>
    <w:p w14:paraId="6D23F6E5" w14:textId="77777777" w:rsidR="000C43E2" w:rsidRDefault="000C43E2" w:rsidP="000C43E2">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17C3B025" w14:textId="77777777" w:rsidR="000C43E2" w:rsidRDefault="000C43E2" w:rsidP="000C43E2">
      <w:pPr>
        <w:rPr>
          <w:b/>
        </w:rPr>
      </w:pPr>
      <w:r>
        <w:rPr>
          <w:b/>
        </w:rPr>
        <w:t xml:space="preserve">To facilitate the discussion, consider at least the following Cases for model delivery/transfer to UE, training location, and model delivery/transfer format combinations for UE-side models and UE-part of two-sided models. </w:t>
      </w:r>
    </w:p>
    <w:p w14:paraId="49494625" w14:textId="77777777" w:rsidR="000C43E2" w:rsidRDefault="000C43E2" w:rsidP="000C43E2">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0C43E2" w14:paraId="2F1FFD90" w14:textId="77777777" w:rsidTr="00F93CE2">
        <w:tc>
          <w:tcPr>
            <w:tcW w:w="684" w:type="dxa"/>
            <w:shd w:val="clear" w:color="auto" w:fill="auto"/>
          </w:tcPr>
          <w:p w14:paraId="1B14D6F4" w14:textId="77777777" w:rsidR="000C43E2" w:rsidRDefault="000C43E2" w:rsidP="00F93CE2">
            <w:pPr>
              <w:rPr>
                <w:b/>
              </w:rPr>
            </w:pPr>
            <w:r>
              <w:rPr>
                <w:b/>
              </w:rPr>
              <w:t>Case</w:t>
            </w:r>
          </w:p>
        </w:tc>
        <w:tc>
          <w:tcPr>
            <w:tcW w:w="3924" w:type="dxa"/>
            <w:shd w:val="clear" w:color="auto" w:fill="auto"/>
          </w:tcPr>
          <w:p w14:paraId="09871C7F" w14:textId="77777777" w:rsidR="000C43E2" w:rsidRDefault="000C43E2" w:rsidP="00F93CE2">
            <w:pPr>
              <w:rPr>
                <w:b/>
              </w:rPr>
            </w:pPr>
            <w:r>
              <w:rPr>
                <w:b/>
              </w:rPr>
              <w:t>Model delivery/transfer</w:t>
            </w:r>
          </w:p>
        </w:tc>
        <w:tc>
          <w:tcPr>
            <w:tcW w:w="2250" w:type="dxa"/>
            <w:shd w:val="clear" w:color="auto" w:fill="auto"/>
          </w:tcPr>
          <w:p w14:paraId="1F5CDD0D" w14:textId="77777777" w:rsidR="000C43E2" w:rsidRDefault="000C43E2" w:rsidP="00F93CE2">
            <w:pPr>
              <w:rPr>
                <w:b/>
              </w:rPr>
            </w:pPr>
            <w:r>
              <w:rPr>
                <w:b/>
              </w:rPr>
              <w:t>Model storage location</w:t>
            </w:r>
          </w:p>
        </w:tc>
        <w:tc>
          <w:tcPr>
            <w:tcW w:w="3060" w:type="dxa"/>
            <w:shd w:val="clear" w:color="auto" w:fill="auto"/>
          </w:tcPr>
          <w:p w14:paraId="4898F5F1" w14:textId="77777777" w:rsidR="000C43E2" w:rsidRDefault="000C43E2" w:rsidP="00F93CE2">
            <w:pPr>
              <w:rPr>
                <w:b/>
              </w:rPr>
            </w:pPr>
            <w:r>
              <w:rPr>
                <w:b/>
              </w:rPr>
              <w:t>Training location</w:t>
            </w:r>
          </w:p>
        </w:tc>
      </w:tr>
      <w:tr w:rsidR="000C43E2" w14:paraId="107615C8" w14:textId="77777777" w:rsidTr="00F93CE2">
        <w:tc>
          <w:tcPr>
            <w:tcW w:w="684" w:type="dxa"/>
            <w:shd w:val="clear" w:color="auto" w:fill="auto"/>
          </w:tcPr>
          <w:p w14:paraId="794F3D13" w14:textId="77777777" w:rsidR="000C43E2" w:rsidRDefault="000C43E2" w:rsidP="00F93CE2">
            <w:pPr>
              <w:rPr>
                <w:b/>
              </w:rPr>
            </w:pPr>
            <w:r>
              <w:rPr>
                <w:b/>
              </w:rPr>
              <w:t>y</w:t>
            </w:r>
          </w:p>
        </w:tc>
        <w:tc>
          <w:tcPr>
            <w:tcW w:w="3924" w:type="dxa"/>
            <w:shd w:val="clear" w:color="auto" w:fill="auto"/>
          </w:tcPr>
          <w:p w14:paraId="6FE6F1D8" w14:textId="77777777" w:rsidR="000C43E2" w:rsidRDefault="000C43E2" w:rsidP="00F93CE2">
            <w:r>
              <w:t>model delivery (if needed) over-the-top</w:t>
            </w:r>
          </w:p>
        </w:tc>
        <w:tc>
          <w:tcPr>
            <w:tcW w:w="2250" w:type="dxa"/>
            <w:shd w:val="clear" w:color="auto" w:fill="auto"/>
          </w:tcPr>
          <w:p w14:paraId="09D8D3B3" w14:textId="77777777" w:rsidR="000C43E2" w:rsidRDefault="000C43E2" w:rsidP="00F93CE2">
            <w:r>
              <w:t>Outside 3gpp Network</w:t>
            </w:r>
          </w:p>
        </w:tc>
        <w:tc>
          <w:tcPr>
            <w:tcW w:w="3060" w:type="dxa"/>
            <w:shd w:val="clear" w:color="auto" w:fill="auto"/>
          </w:tcPr>
          <w:p w14:paraId="5E3E209D" w14:textId="77777777" w:rsidR="000C43E2" w:rsidRDefault="000C43E2" w:rsidP="00F93CE2">
            <w:r>
              <w:t>UE-side / NW-side / neutral site</w:t>
            </w:r>
          </w:p>
        </w:tc>
      </w:tr>
      <w:tr w:rsidR="000C43E2" w14:paraId="22F22F47" w14:textId="77777777" w:rsidTr="00F93CE2">
        <w:tc>
          <w:tcPr>
            <w:tcW w:w="684" w:type="dxa"/>
            <w:shd w:val="clear" w:color="auto" w:fill="auto"/>
          </w:tcPr>
          <w:p w14:paraId="1D2E5EF8" w14:textId="77777777" w:rsidR="000C43E2" w:rsidRDefault="000C43E2" w:rsidP="00F93CE2">
            <w:pPr>
              <w:rPr>
                <w:b/>
              </w:rPr>
            </w:pPr>
            <w:r>
              <w:rPr>
                <w:b/>
              </w:rPr>
              <w:t>z1</w:t>
            </w:r>
          </w:p>
        </w:tc>
        <w:tc>
          <w:tcPr>
            <w:tcW w:w="3924" w:type="dxa"/>
            <w:shd w:val="clear" w:color="auto" w:fill="auto"/>
          </w:tcPr>
          <w:p w14:paraId="16FE043F" w14:textId="77777777" w:rsidR="000C43E2" w:rsidRDefault="000C43E2" w:rsidP="00F93CE2">
            <w:r>
              <w:t>model transfer in proprietary format</w:t>
            </w:r>
          </w:p>
        </w:tc>
        <w:tc>
          <w:tcPr>
            <w:tcW w:w="2250" w:type="dxa"/>
            <w:shd w:val="clear" w:color="auto" w:fill="auto"/>
          </w:tcPr>
          <w:p w14:paraId="29F5A88C" w14:textId="77777777" w:rsidR="000C43E2" w:rsidRDefault="000C43E2" w:rsidP="00F93CE2">
            <w:r>
              <w:t>3GPP Network</w:t>
            </w:r>
          </w:p>
        </w:tc>
        <w:tc>
          <w:tcPr>
            <w:tcW w:w="3060" w:type="dxa"/>
            <w:shd w:val="clear" w:color="auto" w:fill="auto"/>
          </w:tcPr>
          <w:p w14:paraId="504FDD86" w14:textId="77777777" w:rsidR="000C43E2" w:rsidRDefault="000C43E2" w:rsidP="00F93CE2">
            <w:r>
              <w:t>UE-side / neutral site</w:t>
            </w:r>
          </w:p>
        </w:tc>
      </w:tr>
      <w:tr w:rsidR="000C43E2" w14:paraId="7DD4476C" w14:textId="77777777" w:rsidTr="00F93CE2">
        <w:tc>
          <w:tcPr>
            <w:tcW w:w="684" w:type="dxa"/>
            <w:shd w:val="clear" w:color="auto" w:fill="auto"/>
          </w:tcPr>
          <w:p w14:paraId="400C8937" w14:textId="77777777" w:rsidR="000C43E2" w:rsidRDefault="000C43E2" w:rsidP="00F93CE2">
            <w:pPr>
              <w:rPr>
                <w:b/>
              </w:rPr>
            </w:pPr>
            <w:r>
              <w:rPr>
                <w:b/>
              </w:rPr>
              <w:t>z2</w:t>
            </w:r>
          </w:p>
        </w:tc>
        <w:tc>
          <w:tcPr>
            <w:tcW w:w="3924" w:type="dxa"/>
            <w:shd w:val="clear" w:color="auto" w:fill="auto"/>
          </w:tcPr>
          <w:p w14:paraId="3BF8D554" w14:textId="77777777" w:rsidR="000C43E2" w:rsidRDefault="000C43E2" w:rsidP="00F93CE2">
            <w:r>
              <w:t>model transfer in proprietary format</w:t>
            </w:r>
          </w:p>
        </w:tc>
        <w:tc>
          <w:tcPr>
            <w:tcW w:w="2250" w:type="dxa"/>
            <w:shd w:val="clear" w:color="auto" w:fill="auto"/>
          </w:tcPr>
          <w:p w14:paraId="541CC2E5" w14:textId="77777777" w:rsidR="000C43E2" w:rsidRDefault="000C43E2" w:rsidP="00F93CE2">
            <w:r>
              <w:t>3GPP Network</w:t>
            </w:r>
          </w:p>
        </w:tc>
        <w:tc>
          <w:tcPr>
            <w:tcW w:w="3060" w:type="dxa"/>
            <w:shd w:val="clear" w:color="auto" w:fill="auto"/>
          </w:tcPr>
          <w:p w14:paraId="6E6D9AB0" w14:textId="77777777" w:rsidR="000C43E2" w:rsidRDefault="000C43E2" w:rsidP="00F93CE2">
            <w:r>
              <w:t>NW-side</w:t>
            </w:r>
          </w:p>
        </w:tc>
      </w:tr>
      <w:tr w:rsidR="000C43E2" w14:paraId="51E360EA" w14:textId="77777777" w:rsidTr="00F93CE2">
        <w:tc>
          <w:tcPr>
            <w:tcW w:w="684" w:type="dxa"/>
            <w:shd w:val="clear" w:color="auto" w:fill="auto"/>
          </w:tcPr>
          <w:p w14:paraId="53C4F33E" w14:textId="77777777" w:rsidR="000C43E2" w:rsidRDefault="000C43E2" w:rsidP="00F93CE2">
            <w:pPr>
              <w:rPr>
                <w:b/>
              </w:rPr>
            </w:pPr>
            <w:r>
              <w:rPr>
                <w:b/>
              </w:rPr>
              <w:t>z3</w:t>
            </w:r>
          </w:p>
        </w:tc>
        <w:tc>
          <w:tcPr>
            <w:tcW w:w="3924" w:type="dxa"/>
            <w:shd w:val="clear" w:color="auto" w:fill="auto"/>
          </w:tcPr>
          <w:p w14:paraId="45B478D9" w14:textId="77777777" w:rsidR="000C43E2" w:rsidRDefault="000C43E2" w:rsidP="00F93CE2">
            <w:r>
              <w:t>model transfer in open format</w:t>
            </w:r>
          </w:p>
        </w:tc>
        <w:tc>
          <w:tcPr>
            <w:tcW w:w="2250" w:type="dxa"/>
            <w:shd w:val="clear" w:color="auto" w:fill="auto"/>
          </w:tcPr>
          <w:p w14:paraId="378D092E" w14:textId="77777777" w:rsidR="000C43E2" w:rsidRDefault="000C43E2" w:rsidP="00F93CE2">
            <w:r>
              <w:t>3GPP Network</w:t>
            </w:r>
          </w:p>
        </w:tc>
        <w:tc>
          <w:tcPr>
            <w:tcW w:w="3060" w:type="dxa"/>
            <w:shd w:val="clear" w:color="auto" w:fill="auto"/>
          </w:tcPr>
          <w:p w14:paraId="38A5F637" w14:textId="77777777" w:rsidR="000C43E2" w:rsidRDefault="000C43E2" w:rsidP="00F93CE2">
            <w:r>
              <w:t>UE-side / neutral site</w:t>
            </w:r>
          </w:p>
        </w:tc>
      </w:tr>
      <w:tr w:rsidR="000C43E2" w14:paraId="36BF5586" w14:textId="77777777" w:rsidTr="00F93CE2">
        <w:tc>
          <w:tcPr>
            <w:tcW w:w="684" w:type="dxa"/>
            <w:shd w:val="clear" w:color="auto" w:fill="auto"/>
          </w:tcPr>
          <w:p w14:paraId="1B09CF0C" w14:textId="77777777" w:rsidR="000C43E2" w:rsidRDefault="000C43E2" w:rsidP="00F93CE2">
            <w:pPr>
              <w:rPr>
                <w:b/>
              </w:rPr>
            </w:pPr>
            <w:r>
              <w:rPr>
                <w:b/>
              </w:rPr>
              <w:t>z4</w:t>
            </w:r>
          </w:p>
        </w:tc>
        <w:tc>
          <w:tcPr>
            <w:tcW w:w="3924" w:type="dxa"/>
            <w:shd w:val="clear" w:color="auto" w:fill="auto"/>
          </w:tcPr>
          <w:p w14:paraId="6258B143" w14:textId="77777777" w:rsidR="000C43E2" w:rsidRDefault="000C43E2" w:rsidP="00F93CE2">
            <w:r>
              <w:t>model transfer in open format of a known model structure at UE</w:t>
            </w:r>
          </w:p>
        </w:tc>
        <w:tc>
          <w:tcPr>
            <w:tcW w:w="2250" w:type="dxa"/>
            <w:shd w:val="clear" w:color="auto" w:fill="auto"/>
          </w:tcPr>
          <w:p w14:paraId="7F953020" w14:textId="77777777" w:rsidR="000C43E2" w:rsidRDefault="000C43E2" w:rsidP="00F93CE2">
            <w:r>
              <w:t>3GPP Network</w:t>
            </w:r>
          </w:p>
        </w:tc>
        <w:tc>
          <w:tcPr>
            <w:tcW w:w="3060" w:type="dxa"/>
            <w:shd w:val="clear" w:color="auto" w:fill="auto"/>
          </w:tcPr>
          <w:p w14:paraId="19644532" w14:textId="77777777" w:rsidR="000C43E2" w:rsidRDefault="000C43E2" w:rsidP="00F93CE2">
            <w:r>
              <w:t>NW-side</w:t>
            </w:r>
          </w:p>
        </w:tc>
      </w:tr>
      <w:tr w:rsidR="000C43E2" w14:paraId="357EF342" w14:textId="77777777" w:rsidTr="00F93CE2">
        <w:tc>
          <w:tcPr>
            <w:tcW w:w="684" w:type="dxa"/>
            <w:shd w:val="clear" w:color="auto" w:fill="auto"/>
          </w:tcPr>
          <w:p w14:paraId="6540BEA8" w14:textId="77777777" w:rsidR="000C43E2" w:rsidRDefault="000C43E2" w:rsidP="00F93CE2">
            <w:pPr>
              <w:rPr>
                <w:b/>
              </w:rPr>
            </w:pPr>
            <w:r>
              <w:rPr>
                <w:b/>
              </w:rPr>
              <w:t>z5</w:t>
            </w:r>
          </w:p>
        </w:tc>
        <w:tc>
          <w:tcPr>
            <w:tcW w:w="3924" w:type="dxa"/>
            <w:shd w:val="clear" w:color="auto" w:fill="auto"/>
          </w:tcPr>
          <w:p w14:paraId="7FDF3015" w14:textId="77777777" w:rsidR="000C43E2" w:rsidRDefault="000C43E2" w:rsidP="00F93CE2">
            <w:r>
              <w:t>model transfer in open format of an unknown model structure at UE</w:t>
            </w:r>
          </w:p>
        </w:tc>
        <w:tc>
          <w:tcPr>
            <w:tcW w:w="2250" w:type="dxa"/>
            <w:shd w:val="clear" w:color="auto" w:fill="auto"/>
          </w:tcPr>
          <w:p w14:paraId="30449BE7" w14:textId="77777777" w:rsidR="000C43E2" w:rsidRDefault="000C43E2" w:rsidP="00F93CE2">
            <w:r>
              <w:t>3GPP Network</w:t>
            </w:r>
          </w:p>
        </w:tc>
        <w:tc>
          <w:tcPr>
            <w:tcW w:w="3060" w:type="dxa"/>
            <w:shd w:val="clear" w:color="auto" w:fill="auto"/>
          </w:tcPr>
          <w:p w14:paraId="531DB393" w14:textId="77777777" w:rsidR="000C43E2" w:rsidRDefault="000C43E2" w:rsidP="00F93CE2">
            <w:r>
              <w:t>NW-side</w:t>
            </w:r>
          </w:p>
        </w:tc>
      </w:tr>
    </w:tbl>
    <w:p w14:paraId="6246F12F" w14:textId="77777777" w:rsidR="000C43E2" w:rsidRDefault="000C43E2" w:rsidP="000C43E2">
      <w:pPr>
        <w:rPr>
          <w:b/>
        </w:rPr>
      </w:pPr>
    </w:p>
    <w:p w14:paraId="569F797B" w14:textId="77777777" w:rsidR="000C43E2" w:rsidRDefault="000C43E2" w:rsidP="000C43E2">
      <w:pPr>
        <w:rPr>
          <w:b/>
        </w:rPr>
      </w:pPr>
      <w:r>
        <w:rPr>
          <w:b/>
        </w:rPr>
        <w:t>Note: The Case definition is only for the purpose of facilitating discussion and does not imply applicability, feasibility, entity mapping, architecture, signalling nor any prioritization.</w:t>
      </w:r>
    </w:p>
    <w:p w14:paraId="3F04429E" w14:textId="77777777" w:rsidR="000C43E2" w:rsidRDefault="000C43E2" w:rsidP="000C43E2">
      <w:pPr>
        <w:rPr>
          <w:b/>
        </w:rPr>
      </w:pPr>
      <w:r>
        <w:rPr>
          <w:b/>
        </w:rPr>
        <w:t>Note: The Case definition is NOT intended to introduce sub-levels of Level z.</w:t>
      </w:r>
    </w:p>
    <w:p w14:paraId="217C868F" w14:textId="77777777" w:rsidR="000C43E2" w:rsidRDefault="000C43E2" w:rsidP="000C43E2">
      <w:pPr>
        <w:rPr>
          <w:b/>
        </w:rPr>
      </w:pPr>
      <w:r>
        <w:rPr>
          <w:b/>
        </w:rPr>
        <w:t>Note: Other cases may be included further upon interest from companies.</w:t>
      </w:r>
    </w:p>
    <w:p w14:paraId="4142E9A6" w14:textId="77777777" w:rsidR="000C43E2" w:rsidRDefault="000C43E2" w:rsidP="000C43E2">
      <w:pPr>
        <w:rPr>
          <w:rFonts w:eastAsia="DengXian"/>
          <w:b/>
          <w:lang w:eastAsia="zh-CN"/>
        </w:rPr>
      </w:pPr>
      <w:r>
        <w:rPr>
          <w:rFonts w:eastAsia="DengXian" w:hint="eastAsia"/>
          <w:b/>
          <w:lang w:eastAsia="zh-CN"/>
        </w:rPr>
        <w:t>F</w:t>
      </w:r>
      <w:r>
        <w:rPr>
          <w:rFonts w:eastAsia="DengXian"/>
          <w:b/>
          <w:lang w:eastAsia="zh-CN"/>
        </w:rPr>
        <w:t xml:space="preserve">FS: Z4 and Z5 boundary </w:t>
      </w:r>
    </w:p>
    <w:p w14:paraId="7D6F822A" w14:textId="77777777" w:rsidR="000C43E2" w:rsidRDefault="000C43E2" w:rsidP="000C43E2"/>
    <w:p w14:paraId="39E18FF3" w14:textId="77777777" w:rsidR="000C43E2" w:rsidRDefault="000C43E2" w:rsidP="000C43E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D5C3F83" w14:textId="77777777" w:rsidR="000C43E2" w:rsidRDefault="000C43E2" w:rsidP="000C43E2">
      <w:r>
        <w:t>For UE-side models and UE-part of two-sided models:</w:t>
      </w:r>
    </w:p>
    <w:p w14:paraId="76FD3D15" w14:textId="77777777" w:rsidR="000C43E2" w:rsidRDefault="000C43E2" w:rsidP="000C43E2">
      <w:pPr>
        <w:pStyle w:val="aff0"/>
        <w:numPr>
          <w:ilvl w:val="0"/>
          <w:numId w:val="25"/>
        </w:numPr>
        <w:spacing w:after="160" w:line="252" w:lineRule="auto"/>
      </w:pPr>
      <w:r>
        <w:t>For AI/ML functionality identification</w:t>
      </w:r>
    </w:p>
    <w:p w14:paraId="6C1D4D2E" w14:textId="77777777" w:rsidR="000C43E2" w:rsidRPr="00CC41CA" w:rsidRDefault="000C43E2" w:rsidP="000C43E2">
      <w:pPr>
        <w:pStyle w:val="aff0"/>
        <w:numPr>
          <w:ilvl w:val="1"/>
          <w:numId w:val="25"/>
        </w:numPr>
        <w:spacing w:before="100" w:beforeAutospacing="1" w:after="160" w:line="252" w:lineRule="auto"/>
      </w:pPr>
      <w:r w:rsidRPr="00CC41CA">
        <w:t>Reuse legacy 3GPP framework of Features as a starting point for discussion.</w:t>
      </w:r>
    </w:p>
    <w:p w14:paraId="3B26D5F9" w14:textId="77777777" w:rsidR="000C43E2" w:rsidRPr="00CC41CA" w:rsidRDefault="000C43E2" w:rsidP="000C43E2">
      <w:pPr>
        <w:pStyle w:val="aff0"/>
        <w:numPr>
          <w:ilvl w:val="1"/>
          <w:numId w:val="25"/>
        </w:numPr>
        <w:spacing w:before="100" w:beforeAutospacing="1" w:after="160" w:line="252" w:lineRule="auto"/>
      </w:pPr>
      <w:r w:rsidRPr="00CC41CA">
        <w:t>UE indicates supported functionalities/functionality for a given sub-use-case.</w:t>
      </w:r>
    </w:p>
    <w:p w14:paraId="5BEB7976" w14:textId="77777777" w:rsidR="000C43E2" w:rsidRPr="00CC41CA" w:rsidRDefault="000C43E2" w:rsidP="000C43E2">
      <w:pPr>
        <w:pStyle w:val="aff0"/>
        <w:numPr>
          <w:ilvl w:val="2"/>
          <w:numId w:val="25"/>
        </w:numPr>
        <w:spacing w:before="100" w:beforeAutospacing="1" w:after="160" w:line="252" w:lineRule="auto"/>
      </w:pPr>
      <w:r w:rsidRPr="00CC41CA">
        <w:rPr>
          <w:rFonts w:eastAsia="DengXian"/>
          <w:lang w:eastAsia="zh-CN"/>
        </w:rPr>
        <w:t>UE capability reporting is taken as starting point.</w:t>
      </w:r>
    </w:p>
    <w:p w14:paraId="739F930F" w14:textId="77777777" w:rsidR="000C43E2" w:rsidRPr="00CC41CA" w:rsidRDefault="000C43E2" w:rsidP="000C43E2">
      <w:pPr>
        <w:pStyle w:val="aff0"/>
        <w:numPr>
          <w:ilvl w:val="0"/>
          <w:numId w:val="25"/>
        </w:numPr>
        <w:spacing w:before="100" w:beforeAutospacing="1" w:after="160" w:line="252" w:lineRule="auto"/>
      </w:pPr>
      <w:r w:rsidRPr="00CC41CA">
        <w:t xml:space="preserve">For AI/ML model identification </w:t>
      </w:r>
    </w:p>
    <w:p w14:paraId="4BD99591" w14:textId="77777777" w:rsidR="000C43E2" w:rsidRPr="00CC41CA" w:rsidRDefault="000C43E2" w:rsidP="000C43E2">
      <w:pPr>
        <w:pStyle w:val="aff0"/>
        <w:numPr>
          <w:ilvl w:val="1"/>
          <w:numId w:val="25"/>
        </w:numPr>
        <w:spacing w:before="100" w:beforeAutospacing="1" w:after="160" w:line="252" w:lineRule="auto"/>
      </w:pPr>
      <w:r w:rsidRPr="00CC41CA">
        <w:t>Models are identified by model ID at the Network. UE indicates supported AI/ML models.</w:t>
      </w:r>
    </w:p>
    <w:p w14:paraId="754BC3E6" w14:textId="77777777" w:rsidR="000C43E2" w:rsidRPr="00CC41CA" w:rsidRDefault="000C43E2" w:rsidP="000C43E2">
      <w:pPr>
        <w:pStyle w:val="aff0"/>
        <w:numPr>
          <w:ilvl w:val="0"/>
          <w:numId w:val="25"/>
        </w:numPr>
        <w:spacing w:before="100" w:beforeAutospacing="1" w:after="160" w:line="252" w:lineRule="auto"/>
      </w:pPr>
      <w:r w:rsidRPr="00CC41CA">
        <w:t>In functionality-based LCM</w:t>
      </w:r>
    </w:p>
    <w:p w14:paraId="76A741CB" w14:textId="77777777" w:rsidR="000C43E2" w:rsidRPr="00CC41CA" w:rsidRDefault="000C43E2" w:rsidP="000C43E2">
      <w:pPr>
        <w:pStyle w:val="aff0"/>
        <w:numPr>
          <w:ilvl w:val="1"/>
          <w:numId w:val="25"/>
        </w:numPr>
        <w:spacing w:before="100" w:beforeAutospacing="1" w:after="160" w:line="252" w:lineRule="auto"/>
      </w:pPr>
      <w:r w:rsidRPr="00CC41CA">
        <w:t xml:space="preserve">Network indicates activation/deactivation/fallback/switching of AI/ML functionality via 3GPP signaling (e.g., RRC, MAC-CE, DCI). </w:t>
      </w:r>
    </w:p>
    <w:p w14:paraId="0993F0AD" w14:textId="77777777" w:rsidR="000C43E2" w:rsidRPr="00CC41CA" w:rsidRDefault="000C43E2" w:rsidP="000C43E2">
      <w:pPr>
        <w:pStyle w:val="aff0"/>
        <w:numPr>
          <w:ilvl w:val="1"/>
          <w:numId w:val="25"/>
        </w:numPr>
        <w:spacing w:before="100" w:beforeAutospacing="1" w:after="160" w:line="252" w:lineRule="auto"/>
      </w:pPr>
      <w:r w:rsidRPr="00CC41CA">
        <w:t>Models may not be identified at the Network, and UE may perform model-level LCM.</w:t>
      </w:r>
    </w:p>
    <w:p w14:paraId="0B84CDEE" w14:textId="77777777" w:rsidR="000C43E2" w:rsidRPr="00CC41CA" w:rsidRDefault="000C43E2" w:rsidP="000C43E2">
      <w:pPr>
        <w:pStyle w:val="aff0"/>
        <w:numPr>
          <w:ilvl w:val="2"/>
          <w:numId w:val="25"/>
        </w:numPr>
        <w:spacing w:before="100" w:beforeAutospacing="1" w:after="160" w:line="252" w:lineRule="auto"/>
      </w:pPr>
      <w:r w:rsidRPr="00CC41CA">
        <w:t>Study whether and how much awareness/interaction NW should have about model-level LCM</w:t>
      </w:r>
    </w:p>
    <w:p w14:paraId="00DCD5F7" w14:textId="77777777" w:rsidR="000C43E2" w:rsidRPr="00CC41CA" w:rsidRDefault="000C43E2" w:rsidP="000C43E2">
      <w:pPr>
        <w:pStyle w:val="aff0"/>
        <w:numPr>
          <w:ilvl w:val="0"/>
          <w:numId w:val="25"/>
        </w:numPr>
        <w:spacing w:before="100" w:beforeAutospacing="1" w:after="160" w:line="252" w:lineRule="auto"/>
      </w:pPr>
      <w:r w:rsidRPr="00CC41CA">
        <w:t xml:space="preserve">In model-ID-based LCM, models are identified at the Network, and Network/UE may activate/deactivate/select/switch individual AI/ML models via model ID. </w:t>
      </w:r>
    </w:p>
    <w:p w14:paraId="3309288B" w14:textId="77777777" w:rsidR="000C43E2" w:rsidRPr="00CC41CA" w:rsidRDefault="000C43E2" w:rsidP="000C43E2">
      <w:pPr>
        <w:spacing w:line="252" w:lineRule="auto"/>
      </w:pPr>
      <w:r w:rsidRPr="00CC41CA">
        <w:t>FFS: Relationship between functionality identification and model identification</w:t>
      </w:r>
    </w:p>
    <w:p w14:paraId="01651EBD" w14:textId="77777777" w:rsidR="000C43E2" w:rsidRPr="00CC41CA" w:rsidRDefault="000C43E2" w:rsidP="000C43E2">
      <w:r w:rsidRPr="00CC41CA">
        <w:t>FFS: Performance monitoring and RAN4 impact</w:t>
      </w:r>
      <w:r w:rsidRPr="00CC41CA">
        <w:rPr>
          <w:strike/>
        </w:rPr>
        <w:t xml:space="preserve"> </w:t>
      </w:r>
    </w:p>
    <w:p w14:paraId="1F58E728" w14:textId="77777777" w:rsidR="000C43E2" w:rsidRPr="00CC41CA" w:rsidRDefault="000C43E2" w:rsidP="000C43E2">
      <w:r w:rsidRPr="00CC41CA">
        <w:t xml:space="preserve">FFS: detailed understanding on model </w:t>
      </w:r>
    </w:p>
    <w:p w14:paraId="30A8A4FD" w14:textId="77777777" w:rsidR="000C43E2" w:rsidRDefault="000C43E2" w:rsidP="000C43E2"/>
    <w:p w14:paraId="50CE5520" w14:textId="77777777" w:rsidR="000C43E2" w:rsidRDefault="000C43E2" w:rsidP="000C43E2"/>
    <w:p w14:paraId="16A496F3" w14:textId="77777777" w:rsidR="000C43E2" w:rsidRDefault="000C43E2" w:rsidP="000C43E2">
      <w:pPr>
        <w:pStyle w:val="aff0"/>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33FB873" w14:textId="77777777" w:rsidR="000C43E2" w:rsidRDefault="000C43E2" w:rsidP="000C43E2">
      <w:pPr>
        <w:pStyle w:val="aff0"/>
        <w:numPr>
          <w:ilvl w:val="0"/>
          <w:numId w:val="25"/>
        </w:numPr>
      </w:pPr>
      <w:r>
        <w:t xml:space="preserve">AI/ML-enabled Feature refers to a Feature where AI/ML may be used. </w:t>
      </w:r>
    </w:p>
    <w:p w14:paraId="7E93FB40" w14:textId="77777777" w:rsidR="000C43E2" w:rsidRDefault="000C43E2" w:rsidP="000C43E2">
      <w:pPr>
        <w:pStyle w:val="aff0"/>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E1AC089" w14:textId="77777777" w:rsidR="000C43E2" w:rsidRDefault="000C43E2" w:rsidP="000C43E2">
      <w:pPr>
        <w:pStyle w:val="aff0"/>
        <w:numPr>
          <w:ilvl w:val="0"/>
          <w:numId w:val="25"/>
        </w:numPr>
      </w:pPr>
      <w:r>
        <w:t>For functionality identification, there may be either one or more than one Functionalities defined within an AI/ML-enabled feature.</w:t>
      </w:r>
    </w:p>
    <w:p w14:paraId="33590C08" w14:textId="77777777" w:rsidR="000C43E2" w:rsidRDefault="000C43E2" w:rsidP="000C43E2">
      <w:pPr>
        <w:pStyle w:val="aff0"/>
        <w:ind w:left="360"/>
      </w:pPr>
    </w:p>
    <w:p w14:paraId="7A2F5496" w14:textId="77777777" w:rsidR="000C43E2" w:rsidRDefault="000C43E2" w:rsidP="000C43E2">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04CCFBDA" w14:textId="77777777" w:rsidR="000C43E2" w:rsidRDefault="000C43E2" w:rsidP="000C43E2">
      <w:pPr>
        <w:rPr>
          <w:b/>
        </w:rPr>
      </w:pPr>
      <w:r>
        <w:rPr>
          <w:b/>
        </w:rPr>
        <w:t>For 3GPP AI/ML for PHY SI discussion, when companies report model complexity, the complexity shall be reported in terms of “number of real-value model parameters” and “number of real-value operations” regardless of underlying model arithmetic.</w:t>
      </w:r>
    </w:p>
    <w:p w14:paraId="0B145226" w14:textId="57117FF5" w:rsidR="00B42397" w:rsidRDefault="00B42397">
      <w:pPr>
        <w:tabs>
          <w:tab w:val="right" w:pos="10000"/>
        </w:tabs>
        <w:rPr>
          <w:rFonts w:ascii="Arial" w:eastAsia="Arial" w:hAnsi="Arial" w:cs="Arial"/>
          <w:b/>
          <w:bCs/>
        </w:rPr>
      </w:pPr>
    </w:p>
    <w:p w14:paraId="54E27197" w14:textId="77777777" w:rsidR="00EC4FA9" w:rsidRDefault="00EC4FA9" w:rsidP="000E06D9">
      <w:pPr>
        <w:snapToGrid w:val="0"/>
        <w:spacing w:afterLines="50" w:after="120"/>
        <w:rPr>
          <w:b/>
          <w:bCs/>
          <w:lang w:eastAsia="ja-JP"/>
        </w:rPr>
      </w:pPr>
    </w:p>
    <w:p w14:paraId="60BD8F40" w14:textId="1832187F" w:rsidR="000E06D9" w:rsidRDefault="000E06D9" w:rsidP="000E06D9">
      <w:pPr>
        <w:snapToGrid w:val="0"/>
        <w:spacing w:afterLines="50" w:after="120"/>
        <w:rPr>
          <w:b/>
          <w:bCs/>
          <w:lang w:eastAsia="ja-JP"/>
        </w:rPr>
      </w:pPr>
      <w:r w:rsidRPr="005A2885">
        <w:rPr>
          <w:b/>
          <w:bCs/>
          <w:lang w:eastAsia="ja-JP"/>
        </w:rPr>
        <w:t>Agreements in RAN1#1</w:t>
      </w:r>
      <w:r>
        <w:rPr>
          <w:b/>
          <w:bCs/>
          <w:lang w:eastAsia="ja-JP"/>
        </w:rPr>
        <w:t>12bis:</w:t>
      </w:r>
    </w:p>
    <w:p w14:paraId="0EA48318" w14:textId="4CBF60CC" w:rsidR="000E06D9" w:rsidRDefault="000E06D9" w:rsidP="000E06D9">
      <w:pPr>
        <w:snapToGrid w:val="0"/>
        <w:spacing w:afterLines="50" w:after="120"/>
        <w:rPr>
          <w:rFonts w:eastAsia="ＭＳ 明朝"/>
          <w:b/>
          <w:bCs/>
          <w:lang w:eastAsia="ja-JP"/>
        </w:rPr>
      </w:pPr>
    </w:p>
    <w:p w14:paraId="745C40E4" w14:textId="77777777" w:rsidR="00BC05FF" w:rsidRPr="0068301B" w:rsidRDefault="00BC05FF" w:rsidP="00BC05FF">
      <w:pPr>
        <w:rPr>
          <w:highlight w:val="green"/>
          <w:lang w:eastAsia="x-none"/>
        </w:rPr>
      </w:pPr>
      <w:r w:rsidRPr="0068301B">
        <w:rPr>
          <w:rFonts w:hint="eastAsia"/>
          <w:highlight w:val="green"/>
          <w:lang w:eastAsia="x-none"/>
        </w:rPr>
        <w:t>A</w:t>
      </w:r>
      <w:r w:rsidRPr="0068301B">
        <w:rPr>
          <w:highlight w:val="green"/>
          <w:lang w:eastAsia="x-none"/>
        </w:rPr>
        <w:t>greement</w:t>
      </w:r>
    </w:p>
    <w:p w14:paraId="123264D1" w14:textId="77777777" w:rsidR="00BC05FF" w:rsidRPr="0084210C" w:rsidRDefault="00BC05FF" w:rsidP="00BC05FF">
      <w:pPr>
        <w:numPr>
          <w:ilvl w:val="0"/>
          <w:numId w:val="27"/>
        </w:numPr>
        <w:rPr>
          <w:lang w:eastAsia="x-none"/>
        </w:rPr>
      </w:pPr>
      <w:r w:rsidRPr="0084210C">
        <w:rPr>
          <w:lang w:eastAsia="x-none"/>
        </w:rPr>
        <w:t>For AI/ML functionality identification and functionality-based LCM of UE-side models and/or UE-part of two-sided models:</w:t>
      </w:r>
    </w:p>
    <w:p w14:paraId="32524E50" w14:textId="77777777" w:rsidR="00BC05FF" w:rsidRPr="0084210C" w:rsidRDefault="00BC05FF" w:rsidP="00BC05FF">
      <w:pPr>
        <w:pStyle w:val="aff0"/>
        <w:numPr>
          <w:ilvl w:val="1"/>
          <w:numId w:val="26"/>
        </w:numPr>
        <w:spacing w:line="360" w:lineRule="auto"/>
      </w:pPr>
      <w:r w:rsidRPr="0084210C">
        <w:t>Functionality refers to</w:t>
      </w:r>
      <w:r w:rsidRPr="0084210C">
        <w:rPr>
          <w:rFonts w:eastAsia="ＭＳ 明朝"/>
          <w:lang w:eastAsia="ja-JP"/>
        </w:rPr>
        <w:t xml:space="preserve"> an AI/ML-</w:t>
      </w:r>
      <w:r>
        <w:rPr>
          <w:rFonts w:eastAsia="ＭＳ 明朝"/>
          <w:lang w:eastAsia="ja-JP"/>
        </w:rPr>
        <w:t xml:space="preserve">enabled </w:t>
      </w:r>
      <w:r w:rsidRPr="0084210C">
        <w:rPr>
          <w:rFonts w:eastAsia="ＭＳ 明朝"/>
          <w:lang w:eastAsia="ja-JP"/>
        </w:rPr>
        <w:t>Feature/FG</w:t>
      </w:r>
      <w:r>
        <w:rPr>
          <w:rFonts w:eastAsia="ＭＳ 明朝"/>
          <w:lang w:eastAsia="ja-JP"/>
        </w:rPr>
        <w:t xml:space="preserve"> enabled by configuration(s)</w:t>
      </w:r>
      <w:r w:rsidRPr="0084210C">
        <w:rPr>
          <w:rFonts w:eastAsia="ＭＳ 明朝"/>
          <w:lang w:eastAsia="ja-JP"/>
        </w:rPr>
        <w:t>, where configuration(s) is(are) supported based on conditions indicated by UE capability.</w:t>
      </w:r>
    </w:p>
    <w:p w14:paraId="1A93293C" w14:textId="77777777" w:rsidR="00BC05FF" w:rsidRPr="0084210C" w:rsidRDefault="00BC05FF" w:rsidP="00BC05FF">
      <w:pPr>
        <w:pStyle w:val="aff0"/>
        <w:numPr>
          <w:ilvl w:val="1"/>
          <w:numId w:val="26"/>
        </w:numPr>
        <w:spacing w:line="360" w:lineRule="auto"/>
        <w:rPr>
          <w:rFonts w:eastAsia="ＭＳ 明朝"/>
          <w:lang w:eastAsia="ja-JP"/>
        </w:rPr>
      </w:pPr>
      <w:r w:rsidRPr="0084210C">
        <w:t>Correspo</w:t>
      </w:r>
      <w:r w:rsidRPr="0084210C">
        <w:rPr>
          <w:rFonts w:eastAsia="ＭＳ 明朝"/>
          <w:lang w:eastAsia="ja-JP"/>
        </w:rPr>
        <w:t>ndingly, functionality-based LCM operates based on, at least, one configuration of AI/ML-enabled Feature/FG or specific configurations of an AI/ML-enabled Feature/FG.</w:t>
      </w:r>
    </w:p>
    <w:p w14:paraId="1AA191EE" w14:textId="77777777" w:rsidR="00BC05FF" w:rsidRPr="0084210C" w:rsidRDefault="00BC05FF" w:rsidP="00BC05FF">
      <w:pPr>
        <w:pStyle w:val="aff0"/>
        <w:numPr>
          <w:ilvl w:val="2"/>
          <w:numId w:val="26"/>
        </w:numPr>
        <w:spacing w:line="360" w:lineRule="auto"/>
        <w:rPr>
          <w:rFonts w:eastAsia="ＭＳ 明朝"/>
          <w:lang w:eastAsia="ja-JP"/>
        </w:rPr>
      </w:pPr>
      <w:r w:rsidRPr="0084210C">
        <w:rPr>
          <w:rFonts w:eastAsia="ＭＳ 明朝"/>
          <w:lang w:eastAsia="ja-JP"/>
        </w:rPr>
        <w:t xml:space="preserve">FFS: </w:t>
      </w:r>
      <w:r w:rsidRPr="0084210C">
        <w:rPr>
          <w:rFonts w:eastAsia="ＭＳ 明朝" w:hint="eastAsia"/>
          <w:lang w:eastAsia="ja-JP"/>
        </w:rPr>
        <w:t>S</w:t>
      </w:r>
      <w:r w:rsidRPr="0084210C">
        <w:rPr>
          <w:rFonts w:eastAsia="ＭＳ 明朝"/>
          <w:lang w:eastAsia="ja-JP"/>
        </w:rPr>
        <w:t>ignaling to support functionality-based LCM operations, e.g., to activate/deactivate/fallback/switch AI/ML functionalities</w:t>
      </w:r>
    </w:p>
    <w:p w14:paraId="4368149A" w14:textId="77777777" w:rsidR="00BC05FF" w:rsidRPr="0084210C" w:rsidRDefault="00BC05FF" w:rsidP="00BC05FF">
      <w:pPr>
        <w:pStyle w:val="aff0"/>
        <w:numPr>
          <w:ilvl w:val="2"/>
          <w:numId w:val="26"/>
        </w:numPr>
        <w:spacing w:line="360" w:lineRule="auto"/>
      </w:pPr>
      <w:r w:rsidRPr="0084210C">
        <w:rPr>
          <w:rFonts w:eastAsia="ＭＳ 明朝" w:hint="eastAsia"/>
          <w:lang w:eastAsia="ja-JP"/>
        </w:rPr>
        <w:t>F</w:t>
      </w:r>
      <w:r w:rsidRPr="0084210C">
        <w:rPr>
          <w:rFonts w:eastAsia="ＭＳ 明朝"/>
          <w:lang w:eastAsia="ja-JP"/>
        </w:rPr>
        <w:t>FS: Whether/how to address additional conditions (e.g., scenarios, sites, and datasets) to aid UE-side transparent model operat</w:t>
      </w:r>
      <w:r w:rsidRPr="0084210C">
        <w:t>ions (without model identification) at the Functionality level</w:t>
      </w:r>
    </w:p>
    <w:p w14:paraId="0AEB3A2E" w14:textId="77777777" w:rsidR="00BC05FF" w:rsidRPr="0084210C" w:rsidRDefault="00BC05FF" w:rsidP="00BC05FF">
      <w:pPr>
        <w:pStyle w:val="aff0"/>
        <w:numPr>
          <w:ilvl w:val="2"/>
          <w:numId w:val="26"/>
        </w:numPr>
        <w:spacing w:line="360" w:lineRule="auto"/>
      </w:pPr>
      <w:r w:rsidRPr="0084210C">
        <w:rPr>
          <w:rFonts w:eastAsia="ＭＳ 明朝" w:hint="eastAsia"/>
          <w:lang w:eastAsia="ja-JP"/>
        </w:rPr>
        <w:t>F</w:t>
      </w:r>
      <w:r w:rsidRPr="0084210C">
        <w:rPr>
          <w:rFonts w:eastAsia="ＭＳ 明朝"/>
          <w:lang w:eastAsia="ja-JP"/>
        </w:rPr>
        <w:t>FS: Other aspects that may constitute Functionality</w:t>
      </w:r>
    </w:p>
    <w:p w14:paraId="7D23AF34" w14:textId="77777777" w:rsidR="00BC05FF" w:rsidRPr="0084210C" w:rsidRDefault="00BC05FF" w:rsidP="00BC05FF">
      <w:pPr>
        <w:pStyle w:val="aff0"/>
        <w:numPr>
          <w:ilvl w:val="1"/>
          <w:numId w:val="26"/>
        </w:numPr>
        <w:spacing w:line="360" w:lineRule="auto"/>
        <w:jc w:val="both"/>
      </w:pPr>
      <w:r w:rsidRPr="0084210C">
        <w:t>FFS: which aspects should be specified as conditions of a Feature/FG available for functionality will be discussed in each sub-use-case agenda.</w:t>
      </w:r>
    </w:p>
    <w:p w14:paraId="5D055C71" w14:textId="77777777" w:rsidR="00BC05FF" w:rsidRPr="0084210C" w:rsidRDefault="00BC05FF" w:rsidP="00BC05FF">
      <w:pPr>
        <w:numPr>
          <w:ilvl w:val="0"/>
          <w:numId w:val="27"/>
        </w:numPr>
        <w:rPr>
          <w:rFonts w:ascii="Calibri" w:eastAsia="SimSun" w:hAnsi="Calibri" w:cs="Arial"/>
        </w:rPr>
      </w:pPr>
      <w:r w:rsidRPr="0084210C">
        <w:rPr>
          <w:lang w:eastAsia="x-none"/>
        </w:rPr>
        <w:t>For AI/ML model identification and model-ID-based LCM of UE-side models and/or UE-part of two-sided models:</w:t>
      </w:r>
    </w:p>
    <w:p w14:paraId="31B85350" w14:textId="77777777" w:rsidR="00BC05FF" w:rsidRPr="0084210C" w:rsidRDefault="00BC05FF" w:rsidP="00BC05FF">
      <w:pPr>
        <w:pStyle w:val="aff0"/>
        <w:numPr>
          <w:ilvl w:val="1"/>
          <w:numId w:val="26"/>
        </w:numPr>
        <w:spacing w:line="360" w:lineRule="auto"/>
        <w:jc w:val="both"/>
      </w:pPr>
      <w:r w:rsidRPr="0084210C">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0760EBFF" w14:textId="77777777" w:rsidR="00BC05FF" w:rsidRPr="0084210C" w:rsidRDefault="00BC05FF" w:rsidP="00BC05FF">
      <w:pPr>
        <w:pStyle w:val="aff0"/>
        <w:numPr>
          <w:ilvl w:val="1"/>
          <w:numId w:val="26"/>
        </w:numPr>
        <w:spacing w:line="360" w:lineRule="auto"/>
        <w:jc w:val="both"/>
      </w:pPr>
      <w:r w:rsidRPr="0084210C">
        <w:t>FFS: Which aspects should be considered as additional conditions, and how to include them into model description information during model identification will be discussed in each sub-use-case agenda.</w:t>
      </w:r>
    </w:p>
    <w:p w14:paraId="2C4A5780" w14:textId="77777777" w:rsidR="00BC05FF" w:rsidRPr="0084210C" w:rsidRDefault="00BC05FF" w:rsidP="00BC05FF">
      <w:pPr>
        <w:pStyle w:val="aff0"/>
        <w:numPr>
          <w:ilvl w:val="1"/>
          <w:numId w:val="26"/>
        </w:numPr>
        <w:spacing w:line="360" w:lineRule="auto"/>
        <w:jc w:val="both"/>
      </w:pPr>
      <w:r w:rsidRPr="0084210C">
        <w:t>FFS: Relationship between functionality and model, e.g., whether a model may be identified referring to functionality(s).</w:t>
      </w:r>
    </w:p>
    <w:p w14:paraId="3B0B9661" w14:textId="77777777" w:rsidR="00BC05FF" w:rsidRPr="0084210C" w:rsidRDefault="00BC05FF" w:rsidP="00BC05FF">
      <w:pPr>
        <w:pStyle w:val="aff0"/>
        <w:numPr>
          <w:ilvl w:val="1"/>
          <w:numId w:val="26"/>
        </w:numPr>
        <w:spacing w:line="360" w:lineRule="auto"/>
        <w:jc w:val="both"/>
      </w:pPr>
      <w:r w:rsidRPr="0084210C">
        <w:t>FFS: relationship between functionality-based LCM and model-ID-based LCM</w:t>
      </w:r>
    </w:p>
    <w:p w14:paraId="4694C8A7" w14:textId="77777777" w:rsidR="00BC05FF" w:rsidRPr="0084210C" w:rsidRDefault="00BC05FF" w:rsidP="00BC05FF">
      <w:pPr>
        <w:pStyle w:val="aff0"/>
        <w:numPr>
          <w:ilvl w:val="0"/>
          <w:numId w:val="26"/>
        </w:numPr>
        <w:spacing w:line="360" w:lineRule="auto"/>
        <w:jc w:val="both"/>
      </w:pPr>
      <w:r w:rsidRPr="0084210C">
        <w:t>Note: Applicability of functionality-based LCM and model-ID-based LCM is a separate discussion.</w:t>
      </w:r>
    </w:p>
    <w:p w14:paraId="54E27819" w14:textId="77777777" w:rsidR="00BC05FF" w:rsidRDefault="00BC05FF" w:rsidP="00BC05FF">
      <w:pPr>
        <w:spacing w:line="360" w:lineRule="auto"/>
        <w:jc w:val="both"/>
        <w:rPr>
          <w:rFonts w:eastAsia="DengXian"/>
          <w:lang w:eastAsia="zh-CN"/>
        </w:rPr>
      </w:pPr>
    </w:p>
    <w:p w14:paraId="0F263139" w14:textId="77777777" w:rsidR="00BC05FF" w:rsidRDefault="00BC05FF" w:rsidP="00BC05FF">
      <w:pPr>
        <w:jc w:val="both"/>
        <w:rPr>
          <w:rFonts w:eastAsia="DengXian"/>
          <w:lang w:eastAsia="zh-CN"/>
        </w:rPr>
      </w:pPr>
      <w:r>
        <w:rPr>
          <w:rFonts w:eastAsia="DengXian" w:hint="eastAsia"/>
          <w:lang w:eastAsia="zh-CN"/>
        </w:rPr>
        <w:t>C</w:t>
      </w:r>
      <w:r>
        <w:rPr>
          <w:rFonts w:eastAsia="DengXian"/>
          <w:lang w:eastAsia="zh-CN"/>
        </w:rPr>
        <w:t>onclusion</w:t>
      </w:r>
    </w:p>
    <w:p w14:paraId="473B1EE4" w14:textId="77777777" w:rsidR="00BC05FF" w:rsidRPr="00013540" w:rsidRDefault="00BC05FF" w:rsidP="00BC05FF">
      <w:pPr>
        <w:jc w:val="both"/>
      </w:pPr>
      <w:r w:rsidRPr="00013540">
        <w:t>From RAN1 perspective, it is clarified that an AI/ML model identified by a model ID may be logical, and how it maps to physical AI/ML model(s) may be up to implementation.</w:t>
      </w:r>
    </w:p>
    <w:p w14:paraId="421CD9BC" w14:textId="77777777" w:rsidR="00BC05FF" w:rsidRPr="00013540" w:rsidRDefault="00BC05FF" w:rsidP="00BC05FF">
      <w:pPr>
        <w:numPr>
          <w:ilvl w:val="0"/>
          <w:numId w:val="25"/>
        </w:numPr>
        <w:jc w:val="both"/>
        <w:rPr>
          <w:rFonts w:eastAsia="Calibri"/>
        </w:rPr>
      </w:pPr>
      <w:r w:rsidRPr="00013540">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67D9D105" w14:textId="77777777" w:rsidR="00BC05FF" w:rsidRDefault="00BC05FF" w:rsidP="00BC05FF">
      <w:pPr>
        <w:spacing w:line="360" w:lineRule="auto"/>
        <w:jc w:val="both"/>
        <w:rPr>
          <w:rFonts w:eastAsia="DengXian"/>
          <w:lang w:eastAsia="zh-CN"/>
        </w:rPr>
      </w:pPr>
    </w:p>
    <w:p w14:paraId="2A3490D9" w14:textId="77777777" w:rsidR="00BC05FF" w:rsidRPr="00CD3DF0" w:rsidRDefault="00BC05FF" w:rsidP="00BC05FF">
      <w:pPr>
        <w:spacing w:line="360" w:lineRule="auto"/>
        <w:jc w:val="both"/>
        <w:rPr>
          <w:rFonts w:eastAsia="DengXian"/>
          <w:highlight w:val="green"/>
          <w:lang w:eastAsia="zh-CN"/>
        </w:rPr>
      </w:pPr>
      <w:r w:rsidRPr="00CD3DF0">
        <w:rPr>
          <w:rFonts w:eastAsia="DengXian" w:hint="eastAsia"/>
          <w:highlight w:val="green"/>
          <w:lang w:eastAsia="zh-CN"/>
        </w:rPr>
        <w:t>A</w:t>
      </w:r>
      <w:r w:rsidRPr="00CD3DF0">
        <w:rPr>
          <w:rFonts w:eastAsia="DengXian"/>
          <w:highlight w:val="green"/>
          <w:lang w:eastAsia="zh-CN"/>
        </w:rPr>
        <w:t>greement</w:t>
      </w:r>
    </w:p>
    <w:p w14:paraId="3DA59B1E" w14:textId="77777777" w:rsidR="00BC05FF" w:rsidRPr="00F70D99" w:rsidRDefault="00BC05FF" w:rsidP="00BC05FF">
      <w:pPr>
        <w:numPr>
          <w:ilvl w:val="0"/>
          <w:numId w:val="28"/>
        </w:numPr>
        <w:shd w:val="clear" w:color="auto" w:fill="FFFFFF"/>
        <w:rPr>
          <w:iCs/>
        </w:rPr>
      </w:pPr>
      <w:r w:rsidRPr="00CD3DF0">
        <w:rPr>
          <w:iCs/>
        </w:rPr>
        <w:t>S</w:t>
      </w:r>
      <w:r w:rsidRPr="00F70D99">
        <w:rPr>
          <w:iCs/>
        </w:rPr>
        <w:t>tudy </w:t>
      </w:r>
      <w:r w:rsidRPr="00CD3DF0">
        <w:rPr>
          <w:iCs/>
        </w:rPr>
        <w:t xml:space="preserve">necessity, </w:t>
      </w:r>
      <w:r w:rsidRPr="00F70D99">
        <w:rPr>
          <w:iCs/>
        </w:rPr>
        <w:t>mechanisms, after functionality identification,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p>
    <w:p w14:paraId="153C8FEA" w14:textId="77777777" w:rsidR="00BC05FF" w:rsidRPr="00F70D99" w:rsidRDefault="00BC05FF" w:rsidP="00BC05FF">
      <w:pPr>
        <w:numPr>
          <w:ilvl w:val="0"/>
          <w:numId w:val="28"/>
        </w:numPr>
        <w:shd w:val="clear" w:color="auto" w:fill="FFFFFF"/>
        <w:rPr>
          <w:iCs/>
        </w:rPr>
      </w:pPr>
      <w:r w:rsidRPr="00F70D99">
        <w:rPr>
          <w:iCs/>
        </w:rPr>
        <w:t>Study </w:t>
      </w:r>
      <w:r w:rsidRPr="00CD3DF0">
        <w:rPr>
          <w:iCs/>
        </w:rPr>
        <w:t xml:space="preserve">necessity, </w:t>
      </w:r>
      <w:r w:rsidRPr="00F70D99">
        <w:rPr>
          <w:iCs/>
        </w:rPr>
        <w:t>mechanisms, after model identification, for UE to report updates on applicable UE part/UE-side model(s), where the applicable models may be a subset of all identified models.</w:t>
      </w:r>
    </w:p>
    <w:p w14:paraId="4F69B875" w14:textId="77777777" w:rsidR="00BC05FF" w:rsidRDefault="00BC05FF" w:rsidP="00BC05FF">
      <w:pPr>
        <w:spacing w:line="360" w:lineRule="auto"/>
        <w:jc w:val="both"/>
        <w:rPr>
          <w:rFonts w:eastAsia="DengXian"/>
          <w:lang w:eastAsia="zh-CN"/>
        </w:rPr>
      </w:pPr>
    </w:p>
    <w:p w14:paraId="25D6400A" w14:textId="77777777" w:rsidR="00BC05FF" w:rsidRPr="001A7857" w:rsidRDefault="00BC05FF" w:rsidP="00BC05FF">
      <w:pPr>
        <w:spacing w:line="360" w:lineRule="auto"/>
        <w:jc w:val="both"/>
        <w:rPr>
          <w:rFonts w:eastAsia="DengXian"/>
          <w:highlight w:val="darkYellow"/>
          <w:lang w:eastAsia="zh-CN"/>
        </w:rPr>
      </w:pPr>
      <w:r w:rsidRPr="001A7857">
        <w:rPr>
          <w:rFonts w:eastAsia="DengXian" w:hint="eastAsia"/>
          <w:highlight w:val="darkYellow"/>
          <w:lang w:eastAsia="zh-CN"/>
        </w:rPr>
        <w:t>Working</w:t>
      </w:r>
      <w:r w:rsidRPr="001A7857">
        <w:rPr>
          <w:rFonts w:eastAsia="DengXian"/>
          <w:highlight w:val="darkYellow"/>
          <w:lang w:eastAsia="zh-CN"/>
        </w:rPr>
        <w:t xml:space="preserve"> </w:t>
      </w:r>
      <w:r w:rsidRPr="001A7857">
        <w:rPr>
          <w:rFonts w:eastAsia="DengXian" w:hint="eastAsia"/>
          <w:highlight w:val="darkYellow"/>
          <w:lang w:eastAsia="zh-CN"/>
        </w:rPr>
        <w:t>Assumption</w:t>
      </w:r>
    </w:p>
    <w:p w14:paraId="276389D0" w14:textId="77777777" w:rsidR="00BC05FF" w:rsidRPr="00BC3B68" w:rsidRDefault="00BC05FF" w:rsidP="00BC05FF">
      <w:pPr>
        <w:spacing w:line="360" w:lineRule="auto"/>
        <w:jc w:val="both"/>
        <w:rPr>
          <w:rFonts w:ascii="SimSun" w:eastAsia="SimSun" w:hAnsi="SimSun" w:cs="SimSun"/>
          <w:color w:val="000000"/>
          <w:sz w:val="24"/>
          <w:lang w:eastAsia="zh-CN"/>
        </w:rPr>
      </w:pPr>
      <w:r w:rsidRPr="00BC3B68">
        <w:rPr>
          <w:rFonts w:eastAsia="DengXian"/>
          <w:lang w:eastAsia="zh-CN"/>
        </w:rPr>
        <w:t xml:space="preserve">The definition of ‘AI/ML model transfer’ is revised (marked in </w:t>
      </w:r>
      <w:r w:rsidRPr="00955435">
        <w:rPr>
          <w:rFonts w:eastAsia="DengXian"/>
          <w:color w:val="FF0000"/>
          <w:lang w:eastAsia="zh-CN"/>
        </w:rPr>
        <w:t>red</w:t>
      </w:r>
      <w:r w:rsidRPr="00BC3B68">
        <w:rPr>
          <w:rFonts w:eastAsia="DengXian"/>
          <w:lang w:eastAsia="zh-CN"/>
        </w:rPr>
        <w:t>) as follows:</w:t>
      </w:r>
    </w:p>
    <w:tbl>
      <w:tblPr>
        <w:tblW w:w="0" w:type="auto"/>
        <w:tblInd w:w="170" w:type="dxa"/>
        <w:shd w:val="clear" w:color="auto" w:fill="FFFFFF"/>
        <w:tblCellMar>
          <w:left w:w="0" w:type="dxa"/>
          <w:right w:w="0" w:type="dxa"/>
        </w:tblCellMar>
        <w:tblLook w:val="04A0" w:firstRow="1" w:lastRow="0" w:firstColumn="1" w:lastColumn="0" w:noHBand="0" w:noVBand="1"/>
      </w:tblPr>
      <w:tblGrid>
        <w:gridCol w:w="2552"/>
        <w:gridCol w:w="6520"/>
      </w:tblGrid>
      <w:tr w:rsidR="00BC05FF" w:rsidRPr="00BC3B68" w14:paraId="64734895" w14:textId="77777777" w:rsidTr="009743EE">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AAC3A9" w14:textId="77777777" w:rsidR="00BC05FF" w:rsidRPr="00BC3B68" w:rsidRDefault="00BC05FF" w:rsidP="009743EE">
            <w:pPr>
              <w:spacing w:after="120"/>
              <w:rPr>
                <w:rFonts w:eastAsia="DengXian"/>
                <w:lang w:eastAsia="zh-CN"/>
              </w:rPr>
            </w:pPr>
            <w:r w:rsidRPr="00BC3B68">
              <w:rPr>
                <w:rFonts w:eastAsia="DengXian"/>
                <w:lang w:eastAsia="zh-CN"/>
              </w:rPr>
              <w:t>AI/ML model transfer</w:t>
            </w:r>
          </w:p>
        </w:tc>
        <w:tc>
          <w:tcPr>
            <w:tcW w:w="65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220EEBB" w14:textId="77777777" w:rsidR="00BC05FF" w:rsidRPr="00BC3B68" w:rsidRDefault="00BC05FF" w:rsidP="009743EE">
            <w:pPr>
              <w:spacing w:after="120"/>
              <w:rPr>
                <w:rFonts w:eastAsia="DengXian"/>
                <w:lang w:eastAsia="zh-CN"/>
              </w:rPr>
            </w:pPr>
            <w:r w:rsidRPr="00BC3B68">
              <w:rPr>
                <w:rFonts w:eastAsia="DengXian"/>
                <w:lang w:eastAsia="zh-CN"/>
              </w:rPr>
              <w:t>Delivery of an AI/ML model over the air interface </w:t>
            </w:r>
            <w:r w:rsidRPr="00BC3B68">
              <w:rPr>
                <w:rFonts w:eastAsia="DengXian"/>
                <w:color w:val="FF0000"/>
                <w:lang w:eastAsia="zh-CN"/>
              </w:rPr>
              <w:t>in a manner that is not transparent to 3GPP signaling</w:t>
            </w:r>
            <w:r w:rsidRPr="00BC3B68">
              <w:rPr>
                <w:rFonts w:eastAsia="DengXian"/>
                <w:lang w:eastAsia="zh-CN"/>
              </w:rPr>
              <w:t>, either parameters of a model structure known at the receiving end or a new model with parameters. Delivery may contain a full model or a partial model.</w:t>
            </w:r>
          </w:p>
        </w:tc>
      </w:tr>
    </w:tbl>
    <w:p w14:paraId="35B4755D" w14:textId="77777777" w:rsidR="00BC05FF" w:rsidRPr="00BC3B68" w:rsidRDefault="00BC05FF" w:rsidP="00BC05FF">
      <w:pPr>
        <w:shd w:val="clear" w:color="auto" w:fill="FFFFFF"/>
        <w:rPr>
          <w:rFonts w:ascii="SimSun" w:eastAsia="SimSun" w:hAnsi="SimSun" w:cs="SimSun"/>
          <w:color w:val="000000"/>
          <w:sz w:val="24"/>
          <w:lang w:eastAsia="zh-CN"/>
        </w:rPr>
      </w:pPr>
      <w:r w:rsidRPr="00BC3B68">
        <w:rPr>
          <w:rFonts w:ascii="Calibri" w:eastAsia="SimSun" w:hAnsi="Calibri" w:cs="Calibri"/>
          <w:color w:val="000000"/>
          <w:lang w:eastAsia="zh-CN"/>
        </w:rPr>
        <w:t> </w:t>
      </w:r>
    </w:p>
    <w:p w14:paraId="67074693" w14:textId="77777777" w:rsidR="00BC05FF" w:rsidRPr="00080CEB" w:rsidRDefault="00BC05FF" w:rsidP="00BC05FF">
      <w:pPr>
        <w:spacing w:line="360" w:lineRule="auto"/>
        <w:jc w:val="both"/>
        <w:rPr>
          <w:rFonts w:eastAsia="DengXian"/>
          <w:highlight w:val="darkYellow"/>
          <w:lang w:eastAsia="zh-CN"/>
        </w:rPr>
      </w:pPr>
      <w:r w:rsidRPr="00080CEB">
        <w:rPr>
          <w:rFonts w:eastAsia="DengXian" w:hint="eastAsia"/>
          <w:highlight w:val="darkYellow"/>
          <w:lang w:eastAsia="zh-CN"/>
        </w:rPr>
        <w:t>W</w:t>
      </w:r>
      <w:r w:rsidRPr="00080CEB">
        <w:rPr>
          <w:rFonts w:eastAsia="DengXian"/>
          <w:highlight w:val="darkYellow"/>
          <w:lang w:eastAsia="zh-CN"/>
        </w:rPr>
        <w:t>orking Assumption</w:t>
      </w:r>
    </w:p>
    <w:tbl>
      <w:tblPr>
        <w:tblW w:w="9629" w:type="dxa"/>
        <w:shd w:val="clear" w:color="auto" w:fill="FFFFFF"/>
        <w:tblCellMar>
          <w:left w:w="0" w:type="dxa"/>
          <w:right w:w="0" w:type="dxa"/>
        </w:tblCellMar>
        <w:tblLook w:val="04A0" w:firstRow="1" w:lastRow="0" w:firstColumn="1" w:lastColumn="0" w:noHBand="0" w:noVBand="1"/>
      </w:tblPr>
      <w:tblGrid>
        <w:gridCol w:w="3066"/>
        <w:gridCol w:w="6563"/>
      </w:tblGrid>
      <w:tr w:rsidR="00BC05FF" w:rsidRPr="00080CEB" w14:paraId="6A612D65" w14:textId="77777777" w:rsidTr="009743EE">
        <w:tc>
          <w:tcPr>
            <w:tcW w:w="306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D2B74C8" w14:textId="77777777" w:rsidR="00BC05FF" w:rsidRPr="00080CEB" w:rsidRDefault="00BC05FF" w:rsidP="009743EE">
            <w:pPr>
              <w:spacing w:line="233" w:lineRule="atLeast"/>
              <w:rPr>
                <w:rFonts w:eastAsia="DengXian"/>
                <w:lang w:eastAsia="zh-CN"/>
              </w:rPr>
            </w:pPr>
            <w:r w:rsidRPr="00080CEB">
              <w:rPr>
                <w:rFonts w:eastAsia="DengXian" w:hint="eastAsia"/>
                <w:lang w:eastAsia="zh-CN"/>
              </w:rPr>
              <w:t>Model selection</w:t>
            </w:r>
          </w:p>
        </w:tc>
        <w:tc>
          <w:tcPr>
            <w:tcW w:w="65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72BEE68" w14:textId="77777777" w:rsidR="00BC05FF" w:rsidRPr="00080CEB" w:rsidRDefault="00BC05FF" w:rsidP="009743EE">
            <w:pPr>
              <w:spacing w:line="280" w:lineRule="atLeast"/>
              <w:jc w:val="both"/>
              <w:rPr>
                <w:rFonts w:eastAsia="DengXian"/>
                <w:lang w:eastAsia="zh-CN"/>
              </w:rPr>
            </w:pPr>
            <w:r w:rsidRPr="00080CEB">
              <w:rPr>
                <w:rFonts w:eastAsia="DengXian"/>
                <w:lang w:eastAsia="zh-CN"/>
              </w:rPr>
              <w:t>The process of selecting </w:t>
            </w:r>
            <w:r w:rsidRPr="00080CEB">
              <w:rPr>
                <w:rFonts w:eastAsia="DengXian" w:hint="eastAsia"/>
                <w:lang w:eastAsia="zh-CN"/>
              </w:rPr>
              <w:t>an AI/ML model for activation among multiple models for the same AI/ML enabled feature.</w:t>
            </w:r>
          </w:p>
          <w:p w14:paraId="5B65C5C6" w14:textId="77777777" w:rsidR="00BC05FF" w:rsidRPr="00080CEB" w:rsidRDefault="00BC05FF" w:rsidP="009743EE">
            <w:pPr>
              <w:spacing w:line="280" w:lineRule="atLeast"/>
              <w:jc w:val="both"/>
              <w:rPr>
                <w:rFonts w:eastAsia="DengXian"/>
                <w:lang w:eastAsia="zh-CN"/>
              </w:rPr>
            </w:pPr>
            <w:r w:rsidRPr="00080CEB">
              <w:rPr>
                <w:rFonts w:eastAsia="DengXian" w:hint="eastAsia"/>
                <w:lang w:eastAsia="zh-CN"/>
              </w:rPr>
              <w:t>Note: Model selection may or may not be carried out simultaneously with model activation</w:t>
            </w:r>
          </w:p>
        </w:tc>
      </w:tr>
    </w:tbl>
    <w:p w14:paraId="2D176E2F" w14:textId="77777777" w:rsidR="00BC05FF" w:rsidRPr="00080CEB" w:rsidRDefault="00BC05FF" w:rsidP="00BC05FF">
      <w:pPr>
        <w:spacing w:line="360" w:lineRule="auto"/>
        <w:jc w:val="both"/>
        <w:rPr>
          <w:rFonts w:eastAsia="DengXian"/>
          <w:lang w:eastAsia="zh-CN"/>
        </w:rPr>
      </w:pPr>
    </w:p>
    <w:p w14:paraId="64F14D5F" w14:textId="77777777" w:rsidR="00EC4FA9" w:rsidRDefault="00EC4FA9" w:rsidP="000E06D9">
      <w:pPr>
        <w:snapToGrid w:val="0"/>
        <w:spacing w:afterLines="50" w:after="120"/>
        <w:rPr>
          <w:rFonts w:eastAsia="ＭＳ 明朝"/>
          <w:b/>
          <w:bCs/>
          <w:lang w:eastAsia="ja-JP"/>
        </w:rPr>
      </w:pPr>
    </w:p>
    <w:p w14:paraId="1F0FA777" w14:textId="651093B1" w:rsidR="00783F8A" w:rsidRDefault="00783F8A" w:rsidP="00783F8A">
      <w:pPr>
        <w:snapToGrid w:val="0"/>
        <w:spacing w:afterLines="50" w:after="120"/>
        <w:rPr>
          <w:b/>
          <w:bCs/>
          <w:lang w:eastAsia="ja-JP"/>
        </w:rPr>
      </w:pPr>
      <w:r w:rsidRPr="005A2885">
        <w:rPr>
          <w:b/>
          <w:bCs/>
          <w:lang w:eastAsia="ja-JP"/>
        </w:rPr>
        <w:t>Agreements in RAN1#1</w:t>
      </w:r>
      <w:r>
        <w:rPr>
          <w:b/>
          <w:bCs/>
          <w:lang w:eastAsia="ja-JP"/>
        </w:rPr>
        <w:t>13:</w:t>
      </w:r>
    </w:p>
    <w:p w14:paraId="5665EBB0" w14:textId="77777777" w:rsidR="00783F8A" w:rsidRPr="00BC05FF" w:rsidRDefault="00783F8A" w:rsidP="000E06D9">
      <w:pPr>
        <w:snapToGrid w:val="0"/>
        <w:spacing w:afterLines="50" w:after="120"/>
        <w:rPr>
          <w:rFonts w:eastAsia="ＭＳ 明朝"/>
          <w:b/>
          <w:bCs/>
          <w:lang w:eastAsia="ja-JP"/>
        </w:rPr>
      </w:pPr>
    </w:p>
    <w:p w14:paraId="770652AE" w14:textId="77777777" w:rsidR="00580B40" w:rsidRPr="00FE6CCD" w:rsidRDefault="00580B40" w:rsidP="00580B40">
      <w:pPr>
        <w:rPr>
          <w:highlight w:val="green"/>
          <w:lang w:eastAsia="zh-CN"/>
        </w:rPr>
      </w:pPr>
      <w:r w:rsidRPr="00FE6CCD">
        <w:rPr>
          <w:rFonts w:hint="eastAsia"/>
          <w:highlight w:val="green"/>
          <w:lang w:eastAsia="zh-CN"/>
        </w:rPr>
        <w:t>A</w:t>
      </w:r>
      <w:r w:rsidRPr="00FE6CCD">
        <w:rPr>
          <w:highlight w:val="green"/>
          <w:lang w:eastAsia="zh-CN"/>
        </w:rPr>
        <w:t>greement</w:t>
      </w:r>
    </w:p>
    <w:p w14:paraId="489ED53F" w14:textId="77777777" w:rsidR="00580B40" w:rsidRDefault="00580B40" w:rsidP="00580B40">
      <w:pPr>
        <w:autoSpaceDE w:val="0"/>
        <w:autoSpaceDN w:val="0"/>
        <w:snapToGrid w:val="0"/>
        <w:spacing w:before="100" w:beforeAutospacing="1" w:after="120"/>
        <w:rPr>
          <w:rFonts w:ascii="SimSun" w:eastAsia="SimSun" w:hAnsi="SimSun" w:cs="Calibri"/>
          <w:sz w:val="24"/>
          <w:lang w:eastAsia="zh-CN"/>
        </w:rPr>
      </w:pPr>
      <w:r>
        <w:rPr>
          <w:rFonts w:hint="eastAsia"/>
          <w:lang w:eastAsia="zh-CN"/>
        </w:rPr>
        <w:t>Consider at least the following aspects and if applicable, the corresponding potential specification impact related to data collection:</w:t>
      </w:r>
    </w:p>
    <w:p w14:paraId="1067AB6E" w14:textId="77777777" w:rsidR="00580B40" w:rsidRDefault="00580B40" w:rsidP="00580B40">
      <w:pPr>
        <w:numPr>
          <w:ilvl w:val="0"/>
          <w:numId w:val="32"/>
        </w:numPr>
        <w:autoSpaceDE w:val="0"/>
        <w:autoSpaceDN w:val="0"/>
        <w:snapToGrid w:val="0"/>
        <w:spacing w:after="120"/>
        <w:ind w:left="720"/>
        <w:rPr>
          <w:lang w:eastAsia="zh-CN"/>
        </w:rPr>
      </w:pPr>
      <w:r>
        <w:rPr>
          <w:rFonts w:hint="eastAsia"/>
          <w:lang w:eastAsia="zh-CN"/>
        </w:rPr>
        <w:t>Measurement configuration and reporting</w:t>
      </w:r>
    </w:p>
    <w:p w14:paraId="742850C2" w14:textId="77777777" w:rsidR="00580B40" w:rsidRDefault="00580B40" w:rsidP="00580B40">
      <w:pPr>
        <w:numPr>
          <w:ilvl w:val="0"/>
          <w:numId w:val="32"/>
        </w:numPr>
        <w:autoSpaceDE w:val="0"/>
        <w:autoSpaceDN w:val="0"/>
        <w:snapToGrid w:val="0"/>
        <w:spacing w:after="120"/>
        <w:ind w:left="720"/>
        <w:rPr>
          <w:lang w:eastAsia="zh-CN"/>
        </w:rPr>
      </w:pPr>
      <w:r>
        <w:rPr>
          <w:rFonts w:hint="eastAsia"/>
          <w:lang w:eastAsia="zh-CN"/>
        </w:rPr>
        <w:t>Contents, type and format of data including:</w:t>
      </w:r>
    </w:p>
    <w:p w14:paraId="49AF0C5A" w14:textId="77777777" w:rsidR="00580B40" w:rsidRDefault="00580B40" w:rsidP="00580B40">
      <w:pPr>
        <w:numPr>
          <w:ilvl w:val="1"/>
          <w:numId w:val="32"/>
        </w:numPr>
        <w:autoSpaceDE w:val="0"/>
        <w:autoSpaceDN w:val="0"/>
        <w:snapToGrid w:val="0"/>
        <w:spacing w:after="120"/>
        <w:ind w:left="1440"/>
        <w:rPr>
          <w:lang w:eastAsia="zh-CN"/>
        </w:rPr>
      </w:pPr>
      <w:r>
        <w:rPr>
          <w:rFonts w:hint="eastAsia"/>
          <w:lang w:eastAsia="zh-CN"/>
        </w:rPr>
        <w:t>Data related to model input</w:t>
      </w:r>
    </w:p>
    <w:p w14:paraId="5B79A57F" w14:textId="77777777" w:rsidR="00580B40" w:rsidRDefault="00580B40" w:rsidP="00580B40">
      <w:pPr>
        <w:numPr>
          <w:ilvl w:val="1"/>
          <w:numId w:val="32"/>
        </w:numPr>
        <w:autoSpaceDE w:val="0"/>
        <w:autoSpaceDN w:val="0"/>
        <w:snapToGrid w:val="0"/>
        <w:spacing w:after="120"/>
        <w:ind w:left="1440"/>
        <w:rPr>
          <w:lang w:eastAsia="zh-CN"/>
        </w:rPr>
      </w:pPr>
      <w:r>
        <w:rPr>
          <w:rFonts w:hint="eastAsia"/>
          <w:lang w:eastAsia="zh-CN"/>
        </w:rPr>
        <w:t>Data related to ground truth</w:t>
      </w:r>
      <w:r>
        <w:rPr>
          <w:rFonts w:hint="eastAsia"/>
          <w:strike/>
          <w:color w:val="7030A0"/>
          <w:lang w:eastAsia="zh-CN"/>
        </w:rPr>
        <w:t xml:space="preserve"> </w:t>
      </w:r>
    </w:p>
    <w:p w14:paraId="64CED9F1" w14:textId="77777777" w:rsidR="00580B40" w:rsidRDefault="00580B40" w:rsidP="00580B40">
      <w:pPr>
        <w:numPr>
          <w:ilvl w:val="1"/>
          <w:numId w:val="32"/>
        </w:numPr>
        <w:autoSpaceDE w:val="0"/>
        <w:autoSpaceDN w:val="0"/>
        <w:snapToGrid w:val="0"/>
        <w:spacing w:after="120"/>
        <w:ind w:left="1440"/>
        <w:rPr>
          <w:lang w:eastAsia="zh-CN"/>
        </w:rPr>
      </w:pPr>
      <w:r>
        <w:rPr>
          <w:rFonts w:hint="eastAsia"/>
          <w:lang w:eastAsia="zh-CN"/>
        </w:rPr>
        <w:t>Quality of the data</w:t>
      </w:r>
    </w:p>
    <w:p w14:paraId="6E8BE676" w14:textId="77777777" w:rsidR="00580B40" w:rsidRDefault="00580B40" w:rsidP="00580B40">
      <w:pPr>
        <w:numPr>
          <w:ilvl w:val="1"/>
          <w:numId w:val="32"/>
        </w:numPr>
        <w:autoSpaceDE w:val="0"/>
        <w:autoSpaceDN w:val="0"/>
        <w:snapToGrid w:val="0"/>
        <w:spacing w:after="120"/>
        <w:ind w:left="1440"/>
        <w:rPr>
          <w:lang w:eastAsia="zh-CN"/>
        </w:rPr>
      </w:pPr>
      <w:r>
        <w:rPr>
          <w:rFonts w:hint="eastAsia"/>
          <w:lang w:eastAsia="zh-CN"/>
        </w:rPr>
        <w:t>Other information</w:t>
      </w:r>
    </w:p>
    <w:p w14:paraId="08153D00" w14:textId="77777777" w:rsidR="00580B40" w:rsidRDefault="00580B40" w:rsidP="00580B40">
      <w:pPr>
        <w:numPr>
          <w:ilvl w:val="0"/>
          <w:numId w:val="32"/>
        </w:numPr>
        <w:autoSpaceDE w:val="0"/>
        <w:autoSpaceDN w:val="0"/>
        <w:snapToGrid w:val="0"/>
        <w:spacing w:after="120"/>
        <w:ind w:left="720"/>
        <w:rPr>
          <w:lang w:eastAsia="zh-CN"/>
        </w:rPr>
      </w:pPr>
      <w:r>
        <w:rPr>
          <w:rFonts w:hint="eastAsia"/>
          <w:lang w:eastAsia="zh-CN"/>
        </w:rPr>
        <w:t>Signaling of assistance information for categorizing the data</w:t>
      </w:r>
    </w:p>
    <w:p w14:paraId="31D1CD7E" w14:textId="77777777" w:rsidR="00580B40" w:rsidRDefault="00580B40" w:rsidP="00580B40">
      <w:pPr>
        <w:numPr>
          <w:ilvl w:val="1"/>
          <w:numId w:val="32"/>
        </w:numPr>
        <w:autoSpaceDE w:val="0"/>
        <w:autoSpaceDN w:val="0"/>
        <w:snapToGrid w:val="0"/>
        <w:spacing w:after="120"/>
        <w:ind w:left="1440"/>
        <w:rPr>
          <w:lang w:eastAsia="zh-CN"/>
        </w:rPr>
      </w:pPr>
      <w:r>
        <w:rPr>
          <w:rFonts w:hint="eastAsia"/>
          <w:lang w:eastAsia="zh-CN"/>
        </w:rPr>
        <w:t>Note: The study should consider the feasibility of disclosure of proprietary information</w:t>
      </w:r>
    </w:p>
    <w:p w14:paraId="58C51FDB" w14:textId="77777777" w:rsidR="00580B40" w:rsidRDefault="00580B40" w:rsidP="00580B40">
      <w:pPr>
        <w:numPr>
          <w:ilvl w:val="0"/>
          <w:numId w:val="32"/>
        </w:numPr>
        <w:autoSpaceDE w:val="0"/>
        <w:autoSpaceDN w:val="0"/>
        <w:snapToGrid w:val="0"/>
        <w:spacing w:after="120"/>
        <w:ind w:left="720"/>
        <w:rPr>
          <w:lang w:eastAsia="zh-CN"/>
        </w:rPr>
      </w:pPr>
      <w:r>
        <w:rPr>
          <w:rFonts w:hint="eastAsia"/>
          <w:lang w:eastAsia="zh-CN"/>
        </w:rPr>
        <w:t>Signaling for data collection procedure</w:t>
      </w:r>
    </w:p>
    <w:p w14:paraId="1D640088" w14:textId="77777777" w:rsidR="00580B40" w:rsidRDefault="00580B40" w:rsidP="00580B40">
      <w:pPr>
        <w:numPr>
          <w:ilvl w:val="0"/>
          <w:numId w:val="32"/>
        </w:numPr>
        <w:autoSpaceDE w:val="0"/>
        <w:autoSpaceDN w:val="0"/>
        <w:snapToGrid w:val="0"/>
        <w:spacing w:after="120"/>
        <w:ind w:left="720"/>
        <w:rPr>
          <w:lang w:eastAsia="zh-CN"/>
        </w:rPr>
      </w:pPr>
      <w:r>
        <w:rPr>
          <w:rFonts w:hint="eastAsia"/>
          <w:lang w:eastAsia="zh-CN"/>
        </w:rPr>
        <w:t>Note 1: Use-case specific details can be studied in respective agenda items</w:t>
      </w:r>
    </w:p>
    <w:p w14:paraId="2075316F" w14:textId="77777777" w:rsidR="00580B40" w:rsidRDefault="00580B40" w:rsidP="00580B40">
      <w:pPr>
        <w:numPr>
          <w:ilvl w:val="0"/>
          <w:numId w:val="32"/>
        </w:numPr>
        <w:autoSpaceDE w:val="0"/>
        <w:autoSpaceDN w:val="0"/>
        <w:snapToGrid w:val="0"/>
        <w:spacing w:after="120"/>
        <w:ind w:left="720"/>
        <w:rPr>
          <w:lang w:eastAsia="zh-CN"/>
        </w:rPr>
      </w:pPr>
      <w:r>
        <w:rPr>
          <w:rFonts w:hint="eastAsia"/>
          <w:lang w:eastAsia="zh-CN"/>
        </w:rPr>
        <w:t>Note 2: Signaling mechanism details can be studied by appropriate working groups.</w:t>
      </w:r>
    </w:p>
    <w:p w14:paraId="4AF62280" w14:textId="77777777" w:rsidR="00580B40" w:rsidRDefault="00580B40" w:rsidP="00580B40">
      <w:pPr>
        <w:rPr>
          <w:i/>
          <w:iCs/>
        </w:rPr>
      </w:pPr>
    </w:p>
    <w:p w14:paraId="5F9664A9" w14:textId="77777777" w:rsidR="00580B40" w:rsidRDefault="00580B40" w:rsidP="00580B40">
      <w:pPr>
        <w:rPr>
          <w:i/>
          <w:iCs/>
        </w:rPr>
      </w:pPr>
    </w:p>
    <w:p w14:paraId="27A09145" w14:textId="77777777" w:rsidR="00580B40" w:rsidRDefault="00580B40" w:rsidP="00580B40">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5F1D0CB" w14:textId="77777777" w:rsidR="00580B40" w:rsidRDefault="00580B40" w:rsidP="00580B40">
      <w:r>
        <w:t>For model identification of UE-side or UE-part of two-sided models, categorize model identification types as follows, and further study relevant aspects, necessity, and specification impact (if any).</w:t>
      </w:r>
    </w:p>
    <w:p w14:paraId="38E3D596" w14:textId="77777777" w:rsidR="00580B40" w:rsidRDefault="00580B40" w:rsidP="00580B40">
      <w:pPr>
        <w:numPr>
          <w:ilvl w:val="0"/>
          <w:numId w:val="25"/>
        </w:numPr>
        <w:ind w:left="688"/>
        <w:rPr>
          <w:rFonts w:eastAsia="Calibri"/>
        </w:rPr>
      </w:pPr>
      <w:r>
        <w:rPr>
          <w:rFonts w:eastAsia="Calibri"/>
        </w:rPr>
        <w:t>Type A: Model is identified to NW (if applicable) and UE (if applicable) without over-the-air signaling</w:t>
      </w:r>
    </w:p>
    <w:p w14:paraId="1785AD2B" w14:textId="77777777" w:rsidR="00580B40" w:rsidRDefault="00580B40" w:rsidP="00580B40">
      <w:pPr>
        <w:numPr>
          <w:ilvl w:val="1"/>
          <w:numId w:val="25"/>
        </w:numPr>
        <w:ind w:left="1408"/>
        <w:rPr>
          <w:rFonts w:eastAsia="Calibri"/>
        </w:rPr>
      </w:pPr>
      <w:r>
        <w:rPr>
          <w:rFonts w:eastAsia="Calibri"/>
        </w:rPr>
        <w:t>The model may be assigned with a model ID</w:t>
      </w:r>
      <w:r>
        <w:rPr>
          <w:rFonts w:eastAsia="SimSun" w:hint="eastAsia"/>
          <w:lang w:eastAsia="zh-CN"/>
        </w:rPr>
        <w:t xml:space="preserve"> during the model identification</w:t>
      </w:r>
      <w:r>
        <w:rPr>
          <w:rFonts w:eastAsia="Calibri"/>
        </w:rPr>
        <w:t xml:space="preserve">, which may be referred/used in over-the-air signaling after model identification. </w:t>
      </w:r>
    </w:p>
    <w:p w14:paraId="7E50FDA5" w14:textId="77777777" w:rsidR="00580B40" w:rsidRPr="00A0151A" w:rsidRDefault="00580B40" w:rsidP="00580B40">
      <w:pPr>
        <w:numPr>
          <w:ilvl w:val="1"/>
          <w:numId w:val="25"/>
        </w:numPr>
        <w:ind w:left="1408"/>
        <w:rPr>
          <w:rFonts w:eastAsia="Calibri"/>
        </w:rPr>
      </w:pPr>
      <w:r w:rsidRPr="00A0151A">
        <w:rPr>
          <w:rFonts w:eastAsia="Calibri" w:hint="eastAsia"/>
          <w:lang w:eastAsia="zh-CN"/>
        </w:rPr>
        <w:t>F</w:t>
      </w:r>
      <w:r w:rsidRPr="00A0151A">
        <w:rPr>
          <w:rFonts w:eastAsia="Calibri"/>
          <w:lang w:eastAsia="zh-CN"/>
        </w:rPr>
        <w:t>FS: Spec impact to other WGs</w:t>
      </w:r>
    </w:p>
    <w:p w14:paraId="041F9789" w14:textId="77777777" w:rsidR="00580B40" w:rsidRDefault="00580B40" w:rsidP="00580B40">
      <w:pPr>
        <w:numPr>
          <w:ilvl w:val="0"/>
          <w:numId w:val="25"/>
        </w:numPr>
        <w:ind w:left="688"/>
        <w:rPr>
          <w:rFonts w:eastAsia="Calibri"/>
        </w:rPr>
      </w:pPr>
      <w:r>
        <w:rPr>
          <w:rFonts w:eastAsia="Calibri"/>
        </w:rPr>
        <w:t xml:space="preserve">Type B: Model is identified via over-the-air signaling, </w:t>
      </w:r>
    </w:p>
    <w:p w14:paraId="4B050829" w14:textId="77777777" w:rsidR="00580B40" w:rsidRPr="00007242" w:rsidRDefault="00580B40" w:rsidP="00580B40">
      <w:pPr>
        <w:numPr>
          <w:ilvl w:val="1"/>
          <w:numId w:val="25"/>
        </w:numPr>
        <w:ind w:left="1408"/>
        <w:rPr>
          <w:rFonts w:eastAsia="Calibri"/>
          <w:strike/>
        </w:rPr>
      </w:pPr>
      <w:r>
        <w:rPr>
          <w:rFonts w:eastAsia="Calibri"/>
        </w:rPr>
        <w:t xml:space="preserve">Type B1: </w:t>
      </w:r>
    </w:p>
    <w:p w14:paraId="1B16D8E0" w14:textId="77777777" w:rsidR="00580B40" w:rsidRDefault="00580B40" w:rsidP="00580B40">
      <w:pPr>
        <w:numPr>
          <w:ilvl w:val="2"/>
          <w:numId w:val="25"/>
        </w:numPr>
        <w:ind w:left="2128"/>
        <w:rPr>
          <w:rFonts w:eastAsia="Calibri"/>
        </w:rPr>
      </w:pPr>
      <w:r>
        <w:rPr>
          <w:rFonts w:eastAsia="Calibri"/>
        </w:rPr>
        <w:t>Model identification initiated by the UE, and NW assists the remaining steps (if any) of the model identification</w:t>
      </w:r>
    </w:p>
    <w:p w14:paraId="568AC3E5" w14:textId="77777777" w:rsidR="00580B40" w:rsidRDefault="00580B40" w:rsidP="00580B40">
      <w:pPr>
        <w:numPr>
          <w:ilvl w:val="3"/>
          <w:numId w:val="25"/>
        </w:numPr>
        <w:ind w:left="2848"/>
        <w:rPr>
          <w:rFonts w:eastAsia="Calibri"/>
        </w:rPr>
      </w:pPr>
      <w:r>
        <w:rPr>
          <w:rFonts w:eastAsia="Calibri"/>
        </w:rPr>
        <w:t>the model may be assigned with a model ID</w:t>
      </w:r>
      <w:r>
        <w:rPr>
          <w:rFonts w:eastAsia="SimSun" w:hint="eastAsia"/>
          <w:lang w:eastAsia="zh-CN"/>
        </w:rPr>
        <w:t xml:space="preserve"> during the model identification</w:t>
      </w:r>
    </w:p>
    <w:p w14:paraId="2489FCB6" w14:textId="77777777" w:rsidR="00580B40" w:rsidRDefault="00580B40" w:rsidP="00580B40">
      <w:pPr>
        <w:numPr>
          <w:ilvl w:val="2"/>
          <w:numId w:val="25"/>
        </w:numPr>
        <w:ind w:left="2128"/>
        <w:rPr>
          <w:rFonts w:eastAsia="Calibri"/>
        </w:rPr>
      </w:pPr>
      <w:r>
        <w:rPr>
          <w:rFonts w:eastAsia="Calibri"/>
        </w:rPr>
        <w:t>FFS: details of steps</w:t>
      </w:r>
    </w:p>
    <w:p w14:paraId="5CB0A7C2" w14:textId="77777777" w:rsidR="00580B40" w:rsidRDefault="00580B40" w:rsidP="00580B40">
      <w:pPr>
        <w:numPr>
          <w:ilvl w:val="1"/>
          <w:numId w:val="25"/>
        </w:numPr>
        <w:ind w:left="1408"/>
        <w:rPr>
          <w:rFonts w:eastAsia="Calibri"/>
        </w:rPr>
      </w:pPr>
      <w:r>
        <w:rPr>
          <w:rFonts w:eastAsia="Calibri"/>
        </w:rPr>
        <w:t>Type B2:</w:t>
      </w:r>
      <w:r w:rsidRPr="00007242">
        <w:rPr>
          <w:rFonts w:eastAsia="Calibri"/>
          <w:strike/>
        </w:rPr>
        <w:t xml:space="preserve"> </w:t>
      </w:r>
    </w:p>
    <w:p w14:paraId="0020AEEC" w14:textId="77777777" w:rsidR="00580B40" w:rsidRDefault="00580B40" w:rsidP="00580B40">
      <w:pPr>
        <w:numPr>
          <w:ilvl w:val="2"/>
          <w:numId w:val="25"/>
        </w:numPr>
        <w:ind w:left="2128"/>
        <w:rPr>
          <w:rFonts w:eastAsia="Calibri"/>
        </w:rPr>
      </w:pPr>
      <w:r w:rsidRPr="00A0151A">
        <w:rPr>
          <w:rFonts w:eastAsia="Calibri"/>
        </w:rPr>
        <w:t>Model identification initiated by the NW, and UE responds (if applicable) for the remaining steps</w:t>
      </w:r>
      <w:r>
        <w:rPr>
          <w:rFonts w:eastAsia="Calibri"/>
        </w:rPr>
        <w:t xml:space="preserve"> (if any)</w:t>
      </w:r>
      <w:r w:rsidRPr="00A0151A">
        <w:rPr>
          <w:rFonts w:eastAsia="Calibri"/>
        </w:rPr>
        <w:t xml:space="preserve"> of the model identification</w:t>
      </w:r>
    </w:p>
    <w:p w14:paraId="00E3475D" w14:textId="77777777" w:rsidR="00580B40" w:rsidRPr="00A0151A" w:rsidRDefault="00580B40" w:rsidP="00580B40">
      <w:pPr>
        <w:numPr>
          <w:ilvl w:val="3"/>
          <w:numId w:val="25"/>
        </w:numPr>
        <w:ind w:left="2848"/>
        <w:rPr>
          <w:rFonts w:eastAsia="Calibri"/>
        </w:rPr>
      </w:pPr>
      <w:r>
        <w:rPr>
          <w:rFonts w:eastAsia="Calibri"/>
        </w:rPr>
        <w:t>the model may be assigned with a model ID</w:t>
      </w:r>
      <w:r>
        <w:rPr>
          <w:rFonts w:eastAsia="SimSun" w:hint="eastAsia"/>
          <w:lang w:eastAsia="zh-CN"/>
        </w:rPr>
        <w:t xml:space="preserve"> during the model identification</w:t>
      </w:r>
    </w:p>
    <w:p w14:paraId="2A357409" w14:textId="77777777" w:rsidR="00580B40" w:rsidRDefault="00580B40" w:rsidP="00580B40">
      <w:pPr>
        <w:numPr>
          <w:ilvl w:val="2"/>
          <w:numId w:val="25"/>
        </w:numPr>
        <w:ind w:left="2128"/>
        <w:rPr>
          <w:rFonts w:eastAsia="Calibri"/>
        </w:rPr>
      </w:pPr>
      <w:r>
        <w:rPr>
          <w:rFonts w:eastAsia="Calibri"/>
        </w:rPr>
        <w:t>FFS: details of steps</w:t>
      </w:r>
    </w:p>
    <w:p w14:paraId="5FB1366D" w14:textId="77777777" w:rsidR="00580B40" w:rsidRDefault="00580B40" w:rsidP="00580B40">
      <w:pPr>
        <w:numPr>
          <w:ilvl w:val="0"/>
          <w:numId w:val="33"/>
        </w:numPr>
        <w:rPr>
          <w:rFonts w:eastAsia="Calibri"/>
          <w:strike/>
        </w:rPr>
      </w:pPr>
      <w:r>
        <w:t>Note: The support and applicability of each model identification Type is a separate discussion. This study does not imply that model identification is necessary.</w:t>
      </w:r>
    </w:p>
    <w:p w14:paraId="2C81D8C1" w14:textId="77777777" w:rsidR="00580B40" w:rsidRDefault="00580B40" w:rsidP="00580B40">
      <w:pPr>
        <w:rPr>
          <w:i/>
          <w:iCs/>
        </w:rPr>
      </w:pPr>
    </w:p>
    <w:p w14:paraId="0C651FD6" w14:textId="77777777" w:rsidR="00580B40" w:rsidRPr="00513E04" w:rsidRDefault="00580B40" w:rsidP="00580B40">
      <w:pPr>
        <w:rPr>
          <w:highlight w:val="green"/>
        </w:rPr>
      </w:pPr>
      <w:r w:rsidRPr="00513E04">
        <w:rPr>
          <w:highlight w:val="green"/>
        </w:rPr>
        <w:t>Agreement</w:t>
      </w:r>
    </w:p>
    <w:p w14:paraId="1E82FF4E" w14:textId="77777777" w:rsidR="00580B40" w:rsidRDefault="00580B40" w:rsidP="00580B40">
      <w:pPr>
        <w:shd w:val="clear" w:color="auto" w:fill="FFFFFF"/>
        <w:spacing w:line="330" w:lineRule="atLeast"/>
      </w:pPr>
      <w:r w:rsidRPr="00635FD9">
        <w:t>For functionality/model-ID based LCM,</w:t>
      </w:r>
    </w:p>
    <w:p w14:paraId="22890D68" w14:textId="77777777" w:rsidR="00580B40" w:rsidRPr="00635FD9" w:rsidRDefault="00580B40" w:rsidP="00580B40">
      <w:pPr>
        <w:numPr>
          <w:ilvl w:val="0"/>
          <w:numId w:val="34"/>
        </w:numPr>
        <w:shd w:val="clear" w:color="auto" w:fill="FFFFFF"/>
        <w:spacing w:line="330" w:lineRule="atLeast"/>
      </w:pPr>
      <w:r w:rsidRPr="00635FD9">
        <w:t>Once functionalities/models are identified, the same or similar procedures may be used for their activation, deactivation, switching, fallback, and monitoring.</w:t>
      </w:r>
    </w:p>
    <w:p w14:paraId="7ED41FDA" w14:textId="77777777" w:rsidR="00580B40" w:rsidRDefault="00580B40" w:rsidP="00580B40">
      <w:pPr>
        <w:pStyle w:val="aff0"/>
        <w:shd w:val="clear" w:color="auto" w:fill="FFFFFF"/>
        <w:spacing w:line="330" w:lineRule="atLeast"/>
        <w:ind w:left="360" w:hanging="360"/>
      </w:pPr>
    </w:p>
    <w:p w14:paraId="2AD6DC91" w14:textId="77777777" w:rsidR="00580B40" w:rsidRPr="00F96CE8" w:rsidRDefault="00580B40" w:rsidP="00580B40">
      <w:pPr>
        <w:pStyle w:val="aff0"/>
        <w:shd w:val="clear" w:color="auto" w:fill="FFFFFF"/>
        <w:spacing w:line="330" w:lineRule="atLeast"/>
        <w:ind w:left="360" w:hanging="360"/>
        <w:rPr>
          <w:highlight w:val="green"/>
        </w:rPr>
      </w:pPr>
      <w:r w:rsidRPr="00F96CE8">
        <w:rPr>
          <w:highlight w:val="green"/>
        </w:rPr>
        <w:t>Agreement</w:t>
      </w:r>
    </w:p>
    <w:p w14:paraId="0FD86F96" w14:textId="77777777" w:rsidR="00580B40" w:rsidRPr="007B3F82" w:rsidRDefault="00580B40" w:rsidP="00580B40">
      <w:pPr>
        <w:pStyle w:val="aff0"/>
        <w:numPr>
          <w:ilvl w:val="0"/>
          <w:numId w:val="35"/>
        </w:numPr>
        <w:spacing w:line="360" w:lineRule="auto"/>
      </w:pPr>
      <w:r w:rsidRPr="007B3F82">
        <w:rPr>
          <w:rFonts w:eastAsia="Microsoft YaHei"/>
        </w:rPr>
        <w:t>Once models are identified</w:t>
      </w:r>
      <w:r w:rsidRPr="007B3F82">
        <w:t>, UE can indicate supported AI/ML model IDs for a given AI/ML-enabled Feature/FG in a UE capability report as starting point.</w:t>
      </w:r>
    </w:p>
    <w:p w14:paraId="7D3D76D9" w14:textId="77777777" w:rsidR="00580B40" w:rsidRPr="007B3F82" w:rsidRDefault="00580B40" w:rsidP="00580B40">
      <w:pPr>
        <w:pStyle w:val="aff0"/>
        <w:numPr>
          <w:ilvl w:val="1"/>
          <w:numId w:val="35"/>
        </w:numPr>
        <w:spacing w:line="360" w:lineRule="auto"/>
      </w:pPr>
      <w:r w:rsidRPr="007B3F82">
        <w:rPr>
          <w:rFonts w:eastAsia="DengXian" w:hint="eastAsia"/>
          <w:lang w:eastAsia="zh-CN"/>
        </w:rPr>
        <w:t>F</w:t>
      </w:r>
      <w:r w:rsidRPr="007B3F82">
        <w:rPr>
          <w:rFonts w:eastAsia="DengXian"/>
          <w:lang w:eastAsia="zh-CN"/>
        </w:rPr>
        <w:t xml:space="preserve">FS: applicability to model identification, Type A, type B1 and type B2 </w:t>
      </w:r>
    </w:p>
    <w:p w14:paraId="3A056D3A" w14:textId="77777777" w:rsidR="00580B40" w:rsidRPr="007B3F82" w:rsidRDefault="00580B40" w:rsidP="00580B40">
      <w:pPr>
        <w:pStyle w:val="aff0"/>
        <w:numPr>
          <w:ilvl w:val="2"/>
          <w:numId w:val="35"/>
        </w:numPr>
        <w:spacing w:line="360" w:lineRule="auto"/>
      </w:pPr>
      <w:r w:rsidRPr="007B3F82">
        <w:t>FFS: Using a procedure other than UE capability report</w:t>
      </w:r>
    </w:p>
    <w:p w14:paraId="7D3C106D" w14:textId="77777777" w:rsidR="00580B40" w:rsidRPr="007B3F82" w:rsidRDefault="00580B40" w:rsidP="00580B40">
      <w:pPr>
        <w:pStyle w:val="aff0"/>
        <w:numPr>
          <w:ilvl w:val="1"/>
          <w:numId w:val="35"/>
        </w:numPr>
        <w:spacing w:line="360" w:lineRule="auto"/>
      </w:pPr>
      <w:r w:rsidRPr="007B3F82">
        <w:rPr>
          <w:rFonts w:eastAsia="DengXian" w:hint="eastAsia"/>
          <w:lang w:eastAsia="zh-CN"/>
        </w:rPr>
        <w:t>N</w:t>
      </w:r>
      <w:r w:rsidRPr="007B3F82">
        <w:rPr>
          <w:rFonts w:eastAsia="DengXian"/>
          <w:lang w:eastAsia="zh-CN"/>
        </w:rPr>
        <w:t>ote: model identification using capability report is not precluded for type B1 and type B2</w:t>
      </w:r>
    </w:p>
    <w:p w14:paraId="044F14F2" w14:textId="77777777" w:rsidR="00580B40" w:rsidRPr="007B3F82" w:rsidRDefault="00580B40" w:rsidP="00580B40">
      <w:pPr>
        <w:pStyle w:val="aff0"/>
        <w:shd w:val="clear" w:color="auto" w:fill="FFFFFF"/>
        <w:spacing w:line="330" w:lineRule="atLeast"/>
        <w:ind w:left="360" w:hanging="360"/>
        <w:rPr>
          <w:rFonts w:ascii="Calibri" w:hAnsi="Calibri" w:cs="Calibri"/>
        </w:rPr>
      </w:pPr>
    </w:p>
    <w:p w14:paraId="68E33864" w14:textId="77777777" w:rsidR="00580B40" w:rsidRPr="007B3F82" w:rsidRDefault="00580B40" w:rsidP="00580B40">
      <w:pPr>
        <w:pStyle w:val="a"/>
        <w:numPr>
          <w:ilvl w:val="0"/>
          <w:numId w:val="0"/>
        </w:numPr>
        <w:rPr>
          <w:lang w:val="en-GB"/>
        </w:rPr>
      </w:pPr>
    </w:p>
    <w:p w14:paraId="6FF7422C" w14:textId="77777777" w:rsidR="00580B40" w:rsidRPr="007B3F82" w:rsidRDefault="00580B40" w:rsidP="00580B40">
      <w:pPr>
        <w:shd w:val="clear" w:color="auto" w:fill="FFFFFF"/>
        <w:rPr>
          <w:rFonts w:eastAsia="DengXian"/>
          <w:iCs/>
          <w:highlight w:val="green"/>
          <w:lang w:eastAsia="zh-CN"/>
        </w:rPr>
      </w:pPr>
      <w:r w:rsidRPr="007B3F82">
        <w:rPr>
          <w:rFonts w:eastAsia="DengXian" w:hint="eastAsia"/>
          <w:iCs/>
          <w:highlight w:val="green"/>
          <w:lang w:eastAsia="zh-CN"/>
        </w:rPr>
        <w:t>A</w:t>
      </w:r>
      <w:r w:rsidRPr="007B3F82">
        <w:rPr>
          <w:rFonts w:eastAsia="DengXian"/>
          <w:iCs/>
          <w:highlight w:val="green"/>
          <w:lang w:eastAsia="zh-CN"/>
        </w:rPr>
        <w:t>greement</w:t>
      </w:r>
    </w:p>
    <w:p w14:paraId="7BB276C2" w14:textId="77777777" w:rsidR="00580B40" w:rsidRPr="007B3F82" w:rsidRDefault="00580B40" w:rsidP="00580B40">
      <w:pPr>
        <w:shd w:val="clear" w:color="auto" w:fill="FFFFFF"/>
      </w:pPr>
      <w:r w:rsidRPr="007B3F82">
        <w:rPr>
          <w:iCs/>
        </w:rPr>
        <w:t xml:space="preserve">Study how to handle the impact of UE’s internal conditions </w:t>
      </w:r>
      <w:r w:rsidRPr="007B3F82">
        <w:t>such as memory, battery, and other hardware limitations on functionality/model operations and AI/ML-enabled Feature.</w:t>
      </w:r>
    </w:p>
    <w:p w14:paraId="0882FC85" w14:textId="77777777" w:rsidR="00580B40" w:rsidRDefault="00580B40" w:rsidP="00580B40">
      <w:pPr>
        <w:shd w:val="clear" w:color="auto" w:fill="FFFFFF"/>
        <w:rPr>
          <w:rFonts w:eastAsia="DengXian"/>
          <w:iCs/>
          <w:color w:val="00B050"/>
          <w:lang w:eastAsia="zh-CN"/>
        </w:rPr>
      </w:pPr>
      <w:r w:rsidRPr="007B3F82">
        <w:rPr>
          <w:rFonts w:eastAsia="DengXian" w:hint="eastAsia"/>
          <w:lang w:eastAsia="zh-CN"/>
        </w:rPr>
        <w:t>N</w:t>
      </w:r>
      <w:r w:rsidRPr="007B3F82">
        <w:rPr>
          <w:rFonts w:eastAsia="DengXian"/>
          <w:lang w:eastAsia="zh-CN"/>
        </w:rPr>
        <w:t>ote: it does not preclude any existing solutions</w:t>
      </w:r>
      <w:r>
        <w:rPr>
          <w:rFonts w:eastAsia="DengXian"/>
          <w:color w:val="00B050"/>
          <w:lang w:eastAsia="zh-CN"/>
        </w:rPr>
        <w:t>.</w:t>
      </w:r>
    </w:p>
    <w:p w14:paraId="241E4087" w14:textId="77777777" w:rsidR="00580B40" w:rsidRDefault="00580B40" w:rsidP="00580B40">
      <w:pPr>
        <w:shd w:val="clear" w:color="auto" w:fill="FFFFFF"/>
        <w:rPr>
          <w:iCs/>
        </w:rPr>
      </w:pPr>
    </w:p>
    <w:p w14:paraId="379E3616" w14:textId="77777777" w:rsidR="00580B40" w:rsidRPr="00592F93" w:rsidRDefault="00580B40" w:rsidP="00580B40">
      <w:pPr>
        <w:shd w:val="clear" w:color="auto" w:fill="FFFFFF"/>
        <w:rPr>
          <w:rFonts w:eastAsia="DengXian"/>
          <w:highlight w:val="green"/>
          <w:lang w:eastAsia="zh-CN"/>
        </w:rPr>
      </w:pPr>
      <w:r w:rsidRPr="00592F93">
        <w:rPr>
          <w:rFonts w:eastAsia="DengXian" w:hint="eastAsia"/>
          <w:highlight w:val="green"/>
          <w:lang w:eastAsia="zh-CN"/>
        </w:rPr>
        <w:t>A</w:t>
      </w:r>
      <w:r w:rsidRPr="00592F93">
        <w:rPr>
          <w:rFonts w:eastAsia="DengXian"/>
          <w:highlight w:val="green"/>
          <w:lang w:eastAsia="zh-CN"/>
        </w:rPr>
        <w:t>greement</w:t>
      </w:r>
    </w:p>
    <w:p w14:paraId="4B8DC8ED" w14:textId="77777777" w:rsidR="00580B40" w:rsidRPr="00592F93" w:rsidRDefault="00580B40" w:rsidP="00580B40">
      <w:pPr>
        <w:pStyle w:val="ZTE-Proposal-20210505"/>
        <w:numPr>
          <w:ilvl w:val="0"/>
          <w:numId w:val="0"/>
        </w:numPr>
        <w:spacing w:before="72" w:after="72"/>
        <w:rPr>
          <w:rFonts w:ascii="Times" w:eastAsia="DengXian" w:hAnsi="Times" w:cs="Times New Roman"/>
          <w:b w:val="0"/>
          <w:bCs w:val="0"/>
          <w:i w:val="0"/>
          <w:iCs w:val="0"/>
          <w:kern w:val="0"/>
          <w:szCs w:val="24"/>
        </w:rPr>
      </w:pPr>
      <w:r w:rsidRPr="00592F93">
        <w:rPr>
          <w:rFonts w:ascii="Times" w:eastAsia="DengXian" w:hAnsi="Times" w:cs="Times New Roman"/>
          <w:b w:val="0"/>
          <w:bCs w:val="0"/>
          <w:i w:val="0"/>
          <w:iCs w:val="0"/>
          <w:kern w:val="0"/>
          <w:szCs w:val="24"/>
        </w:rPr>
        <w:t>Revise the following terminologies for model activation, model deactivation, and model switching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580B40" w14:paraId="55C4C48C" w14:textId="77777777" w:rsidTr="00AC7B87">
        <w:tc>
          <w:tcPr>
            <w:tcW w:w="3145" w:type="dxa"/>
            <w:tcBorders>
              <w:top w:val="single" w:sz="4" w:space="0" w:color="auto"/>
              <w:left w:val="single" w:sz="4" w:space="0" w:color="auto"/>
              <w:bottom w:val="single" w:sz="4" w:space="0" w:color="auto"/>
              <w:right w:val="single" w:sz="4" w:space="0" w:color="auto"/>
            </w:tcBorders>
          </w:tcPr>
          <w:p w14:paraId="19620B42" w14:textId="77777777" w:rsidR="00580B40" w:rsidRDefault="00580B40" w:rsidP="00AC7B87">
            <w:pPr>
              <w:spacing w:before="120" w:after="120"/>
            </w:pPr>
            <w:r>
              <w:t>Model activation</w:t>
            </w:r>
          </w:p>
        </w:tc>
        <w:tc>
          <w:tcPr>
            <w:tcW w:w="6817" w:type="dxa"/>
            <w:tcBorders>
              <w:top w:val="single" w:sz="4" w:space="0" w:color="auto"/>
              <w:left w:val="nil"/>
              <w:bottom w:val="single" w:sz="4" w:space="0" w:color="auto"/>
              <w:right w:val="single" w:sz="4" w:space="0" w:color="auto"/>
            </w:tcBorders>
          </w:tcPr>
          <w:p w14:paraId="6156B0AD" w14:textId="77777777" w:rsidR="00580B40" w:rsidRDefault="00580B40" w:rsidP="00AC7B87">
            <w:pPr>
              <w:spacing w:before="120" w:after="120"/>
              <w:rPr>
                <w:rFonts w:eastAsia="SimSun"/>
              </w:rPr>
            </w:pPr>
            <w:r>
              <w:t xml:space="preserve">Enable an AI/ML model for a specific </w:t>
            </w:r>
            <w:r>
              <w:rPr>
                <w:strike/>
              </w:rPr>
              <w:t>function</w:t>
            </w:r>
            <w:r>
              <w:rPr>
                <w:rFonts w:eastAsia="SimSun" w:hint="eastAsia"/>
              </w:rPr>
              <w:t xml:space="preserve"> </w:t>
            </w:r>
            <w:r>
              <w:rPr>
                <w:rFonts w:eastAsia="SimSun" w:hint="eastAsia"/>
                <w:b/>
                <w:bCs/>
              </w:rPr>
              <w:t>AI/ML-enabled feature</w:t>
            </w:r>
          </w:p>
        </w:tc>
      </w:tr>
      <w:tr w:rsidR="00580B40" w14:paraId="66F442B2" w14:textId="77777777" w:rsidTr="00AC7B87">
        <w:tc>
          <w:tcPr>
            <w:tcW w:w="3145" w:type="dxa"/>
            <w:tcBorders>
              <w:top w:val="single" w:sz="4" w:space="0" w:color="auto"/>
              <w:left w:val="single" w:sz="4" w:space="0" w:color="auto"/>
              <w:bottom w:val="single" w:sz="4" w:space="0" w:color="auto"/>
              <w:right w:val="single" w:sz="4" w:space="0" w:color="auto"/>
            </w:tcBorders>
          </w:tcPr>
          <w:p w14:paraId="78B517AE" w14:textId="77777777" w:rsidR="00580B40" w:rsidRDefault="00580B40" w:rsidP="00AC7B87">
            <w:pPr>
              <w:spacing w:before="120" w:after="120"/>
            </w:pPr>
            <w:r>
              <w:t>Model deactivation</w:t>
            </w:r>
          </w:p>
        </w:tc>
        <w:tc>
          <w:tcPr>
            <w:tcW w:w="6817" w:type="dxa"/>
            <w:tcBorders>
              <w:top w:val="single" w:sz="4" w:space="0" w:color="auto"/>
              <w:left w:val="nil"/>
              <w:bottom w:val="single" w:sz="4" w:space="0" w:color="auto"/>
              <w:right w:val="single" w:sz="4" w:space="0" w:color="auto"/>
            </w:tcBorders>
          </w:tcPr>
          <w:p w14:paraId="565A72D5" w14:textId="77777777" w:rsidR="00580B40" w:rsidRDefault="00580B40" w:rsidP="00AC7B87">
            <w:pPr>
              <w:spacing w:before="120" w:after="120"/>
            </w:pPr>
            <w:r>
              <w:t xml:space="preserve">Disable an AI/ML model for a specific </w:t>
            </w:r>
            <w:r>
              <w:rPr>
                <w:strike/>
              </w:rPr>
              <w:t>function</w:t>
            </w:r>
            <w:r>
              <w:rPr>
                <w:rFonts w:eastAsia="SimSun" w:hint="eastAsia"/>
              </w:rPr>
              <w:t xml:space="preserve"> </w:t>
            </w:r>
            <w:r>
              <w:rPr>
                <w:rFonts w:eastAsia="SimSun" w:hint="eastAsia"/>
                <w:b/>
                <w:bCs/>
              </w:rPr>
              <w:t>AI/ML-enabled feature</w:t>
            </w:r>
          </w:p>
        </w:tc>
      </w:tr>
      <w:tr w:rsidR="00580B40" w14:paraId="027F5C6B" w14:textId="77777777" w:rsidTr="00AC7B87">
        <w:tc>
          <w:tcPr>
            <w:tcW w:w="3145" w:type="dxa"/>
            <w:tcBorders>
              <w:top w:val="single" w:sz="4" w:space="0" w:color="auto"/>
              <w:left w:val="single" w:sz="4" w:space="0" w:color="auto"/>
              <w:bottom w:val="single" w:sz="4" w:space="0" w:color="auto"/>
              <w:right w:val="single" w:sz="4" w:space="0" w:color="auto"/>
            </w:tcBorders>
          </w:tcPr>
          <w:p w14:paraId="43AFA764" w14:textId="77777777" w:rsidR="00580B40" w:rsidRDefault="00580B40" w:rsidP="00AC7B87">
            <w:pPr>
              <w:spacing w:before="120" w:after="120"/>
            </w:pPr>
            <w:r>
              <w:t>Model switching</w:t>
            </w:r>
          </w:p>
        </w:tc>
        <w:tc>
          <w:tcPr>
            <w:tcW w:w="6817" w:type="dxa"/>
            <w:tcBorders>
              <w:top w:val="single" w:sz="4" w:space="0" w:color="auto"/>
              <w:left w:val="nil"/>
              <w:bottom w:val="single" w:sz="4" w:space="0" w:color="auto"/>
              <w:right w:val="single" w:sz="4" w:space="0" w:color="auto"/>
            </w:tcBorders>
          </w:tcPr>
          <w:p w14:paraId="44B5836A" w14:textId="77777777" w:rsidR="00580B40" w:rsidRDefault="00580B40" w:rsidP="00AC7B87">
            <w:pPr>
              <w:spacing w:before="120" w:after="120"/>
            </w:pPr>
            <w:r>
              <w:t xml:space="preserve">Deactivating a currently active AI/ML model and activating a different AI/ML model for a specific </w:t>
            </w:r>
            <w:r>
              <w:rPr>
                <w:strike/>
              </w:rPr>
              <w:t>function</w:t>
            </w:r>
            <w:r>
              <w:rPr>
                <w:rFonts w:eastAsia="SimSun" w:hint="eastAsia"/>
              </w:rPr>
              <w:t xml:space="preserve"> </w:t>
            </w:r>
            <w:r>
              <w:rPr>
                <w:rFonts w:eastAsia="SimSun" w:hint="eastAsia"/>
                <w:b/>
                <w:bCs/>
              </w:rPr>
              <w:t>AI/ML-enabled feature</w:t>
            </w:r>
          </w:p>
        </w:tc>
      </w:tr>
    </w:tbl>
    <w:p w14:paraId="6B091F5A" w14:textId="77777777" w:rsidR="00580B40" w:rsidRPr="00592F93" w:rsidRDefault="00580B40" w:rsidP="00580B40">
      <w:pPr>
        <w:rPr>
          <w:rFonts w:cs="DengXian"/>
        </w:rPr>
      </w:pPr>
    </w:p>
    <w:p w14:paraId="5804BF86" w14:textId="77777777" w:rsidR="00580B40" w:rsidRDefault="00580B40" w:rsidP="00580B40">
      <w:pPr>
        <w:rPr>
          <w:rFonts w:eastAsia="DengXian"/>
          <w:bCs/>
          <w:highlight w:val="green"/>
          <w:lang w:eastAsia="zh-CN"/>
        </w:rPr>
      </w:pPr>
      <w:r>
        <w:rPr>
          <w:rFonts w:eastAsia="DengXian" w:hint="eastAsia"/>
          <w:bCs/>
          <w:highlight w:val="green"/>
          <w:lang w:eastAsia="zh-CN"/>
        </w:rPr>
        <w:t>A</w:t>
      </w:r>
      <w:r>
        <w:rPr>
          <w:rFonts w:eastAsia="DengXian"/>
          <w:bCs/>
          <w:highlight w:val="green"/>
          <w:lang w:eastAsia="zh-CN"/>
        </w:rPr>
        <w:t>greement</w:t>
      </w:r>
    </w:p>
    <w:p w14:paraId="493463F3" w14:textId="77777777" w:rsidR="00580B40" w:rsidRPr="00F308B0" w:rsidRDefault="00580B40" w:rsidP="00580B40">
      <w:pPr>
        <w:rPr>
          <w:bCs/>
        </w:rPr>
      </w:pPr>
      <w:r w:rsidRPr="00F308B0">
        <w:rPr>
          <w:bCs/>
        </w:rPr>
        <w:t>In model delivery/transfer Case z4, the “known model structure” means an exact model structure as has been previously identified between NW and UE and for which the UE has explicitly indicated its support.</w:t>
      </w:r>
    </w:p>
    <w:p w14:paraId="79EB4D2C" w14:textId="77777777" w:rsidR="00580B40" w:rsidRPr="00F308B0" w:rsidRDefault="00580B40" w:rsidP="00580B40">
      <w:pPr>
        <w:rPr>
          <w:bCs/>
        </w:rPr>
      </w:pPr>
      <w:r w:rsidRPr="00F308B0">
        <w:rPr>
          <w:bCs/>
        </w:rPr>
        <w:t xml:space="preserve">In model delivery/transfer Case z5, the “unknown model structure” means any other model structure not covered in z4, including any model structure that is only partially known. </w:t>
      </w:r>
    </w:p>
    <w:p w14:paraId="52FC8067" w14:textId="77777777" w:rsidR="00580B40" w:rsidRDefault="00580B40" w:rsidP="00580B40">
      <w:pPr>
        <w:pStyle w:val="aff0"/>
        <w:shd w:val="clear" w:color="auto" w:fill="FFFFFF"/>
        <w:spacing w:line="330" w:lineRule="atLeast"/>
        <w:ind w:left="360" w:hanging="360"/>
      </w:pPr>
    </w:p>
    <w:p w14:paraId="3BD6CD27" w14:textId="77777777" w:rsidR="00580B40" w:rsidRPr="00503499" w:rsidRDefault="00580B40" w:rsidP="00580B40">
      <w:pPr>
        <w:autoSpaceDE w:val="0"/>
        <w:autoSpaceDN w:val="0"/>
        <w:adjustRightInd w:val="0"/>
        <w:snapToGrid w:val="0"/>
        <w:spacing w:after="120"/>
        <w:rPr>
          <w:rFonts w:eastAsia="SimSun" w:cs="DengXian"/>
          <w:bCs/>
          <w:iCs/>
          <w:color w:val="000000"/>
          <w:sz w:val="21"/>
          <w:szCs w:val="21"/>
          <w:highlight w:val="green"/>
          <w:lang w:eastAsia="zh-CN"/>
        </w:rPr>
      </w:pPr>
      <w:r w:rsidRPr="00503499">
        <w:rPr>
          <w:rFonts w:eastAsia="SimSun" w:cs="DengXian" w:hint="eastAsia"/>
          <w:bCs/>
          <w:iCs/>
          <w:color w:val="000000"/>
          <w:sz w:val="21"/>
          <w:szCs w:val="21"/>
          <w:highlight w:val="green"/>
          <w:lang w:eastAsia="zh-CN"/>
        </w:rPr>
        <w:t>A</w:t>
      </w:r>
      <w:r w:rsidRPr="00503499">
        <w:rPr>
          <w:rFonts w:eastAsia="SimSun" w:cs="DengXian"/>
          <w:bCs/>
          <w:iCs/>
          <w:color w:val="000000"/>
          <w:sz w:val="21"/>
          <w:szCs w:val="21"/>
          <w:highlight w:val="green"/>
          <w:lang w:eastAsia="zh-CN"/>
        </w:rPr>
        <w:t>greement</w:t>
      </w:r>
    </w:p>
    <w:p w14:paraId="3A8933ED" w14:textId="77777777" w:rsidR="00580B40" w:rsidRPr="000F6445" w:rsidRDefault="00580B40" w:rsidP="00580B40">
      <w:pPr>
        <w:autoSpaceDE w:val="0"/>
        <w:autoSpaceDN w:val="0"/>
        <w:adjustRightInd w:val="0"/>
        <w:snapToGrid w:val="0"/>
        <w:spacing w:after="120"/>
        <w:rPr>
          <w:rFonts w:eastAsia="SimSun" w:cs="DengXian"/>
          <w:bCs/>
          <w:iCs/>
          <w:sz w:val="21"/>
          <w:szCs w:val="21"/>
          <w:lang w:eastAsia="zh-CN"/>
        </w:rPr>
      </w:pPr>
      <w:r w:rsidRPr="000F6445">
        <w:rPr>
          <w:rFonts w:eastAsia="SimSun" w:cs="DengXian"/>
          <w:bCs/>
          <w:iCs/>
          <w:sz w:val="21"/>
          <w:szCs w:val="21"/>
          <w:lang w:eastAsia="zh-CN"/>
        </w:rPr>
        <w:t>For the purpose of activation/selection/switching of UE-side models/UE-part of two-sided models /functionalities (if applicable), study necessity, feasibility and potential specification impact for methods to assess</w:t>
      </w:r>
      <w:r>
        <w:rPr>
          <w:rFonts w:eastAsia="SimSun" w:cs="DengXian"/>
          <w:bCs/>
          <w:iCs/>
          <w:sz w:val="21"/>
          <w:szCs w:val="21"/>
          <w:lang w:eastAsia="zh-CN"/>
        </w:rPr>
        <w:t>/monitor</w:t>
      </w:r>
      <w:r w:rsidRPr="000F6445">
        <w:rPr>
          <w:rFonts w:eastAsia="SimSun" w:cs="DengXian"/>
          <w:bCs/>
          <w:iCs/>
          <w:sz w:val="21"/>
          <w:szCs w:val="21"/>
          <w:lang w:eastAsia="zh-CN"/>
        </w:rPr>
        <w:t xml:space="preserve"> the applicability and expected performance of an inactive model/functionality, including the following examples:</w:t>
      </w:r>
    </w:p>
    <w:p w14:paraId="3C99CE02" w14:textId="77777777" w:rsidR="00580B40" w:rsidRPr="000F6445" w:rsidRDefault="00580B40" w:rsidP="00580B40">
      <w:pPr>
        <w:pStyle w:val="aff0"/>
        <w:numPr>
          <w:ilvl w:val="0"/>
          <w:numId w:val="37"/>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sidRPr="000F6445">
        <w:rPr>
          <w:rFonts w:eastAsia="SimSun" w:cs="DengXian"/>
          <w:bCs/>
          <w:iCs/>
          <w:sz w:val="21"/>
          <w:szCs w:val="21"/>
          <w:lang w:eastAsia="zh-CN"/>
        </w:rPr>
        <w:t>Assessment/Monitoring based on the additional conditions associated with the model/functionality</w:t>
      </w:r>
    </w:p>
    <w:p w14:paraId="7381046E" w14:textId="77777777" w:rsidR="00580B40" w:rsidRPr="000F6445" w:rsidRDefault="00580B40" w:rsidP="00580B40">
      <w:pPr>
        <w:pStyle w:val="aff0"/>
        <w:numPr>
          <w:ilvl w:val="0"/>
          <w:numId w:val="37"/>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sidRPr="000F6445">
        <w:rPr>
          <w:rFonts w:eastAsia="SimSun" w:cs="DengXian"/>
          <w:bCs/>
          <w:iCs/>
          <w:sz w:val="21"/>
          <w:szCs w:val="21"/>
          <w:lang w:eastAsia="zh-CN"/>
        </w:rPr>
        <w:t>Assessment/Monitoring based on input/output data distribution</w:t>
      </w:r>
    </w:p>
    <w:p w14:paraId="3793EAC5" w14:textId="77777777" w:rsidR="00580B40" w:rsidRPr="000F6445" w:rsidRDefault="00580B40" w:rsidP="00580B40">
      <w:pPr>
        <w:pStyle w:val="aff0"/>
        <w:numPr>
          <w:ilvl w:val="0"/>
          <w:numId w:val="37"/>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sidRPr="000F6445">
        <w:rPr>
          <w:rFonts w:eastAsia="SimSun" w:cs="DengXian"/>
          <w:bCs/>
          <w:iCs/>
          <w:sz w:val="21"/>
          <w:szCs w:val="21"/>
          <w:lang w:eastAsia="zh-CN"/>
        </w:rPr>
        <w:t>Assessment/Monitoring using the inactive model/functionality for monitoring purpose and measuring the inference accuracy</w:t>
      </w:r>
    </w:p>
    <w:p w14:paraId="40A25651" w14:textId="77777777" w:rsidR="00580B40" w:rsidRPr="000F6445" w:rsidRDefault="00580B40" w:rsidP="00580B40">
      <w:pPr>
        <w:pStyle w:val="aff0"/>
        <w:numPr>
          <w:ilvl w:val="0"/>
          <w:numId w:val="37"/>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sidRPr="000F6445">
        <w:rPr>
          <w:rFonts w:eastAsia="SimSun" w:cs="DengXian"/>
          <w:bCs/>
          <w:iCs/>
          <w:sz w:val="21"/>
          <w:szCs w:val="21"/>
          <w:lang w:eastAsia="zh-CN"/>
        </w:rPr>
        <w:t>Assessment/Monitoring based on past knowledge of the performance of the same model/functionality (e.g., based on other UEs)</w:t>
      </w:r>
    </w:p>
    <w:p w14:paraId="2ED63798" w14:textId="77777777" w:rsidR="00580B40" w:rsidRPr="000F6445" w:rsidRDefault="00580B40" w:rsidP="00580B40">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sidRPr="000F6445">
        <w:rPr>
          <w:rFonts w:eastAsia="SimSun" w:cs="DengXian"/>
          <w:bCs/>
          <w:iCs/>
          <w:sz w:val="21"/>
          <w:szCs w:val="21"/>
          <w:lang w:eastAsia="zh-CN"/>
        </w:rPr>
        <w:t>FFS: Requirements for the assessment</w:t>
      </w:r>
      <w:r>
        <w:rPr>
          <w:rFonts w:eastAsia="SimSun" w:cs="DengXian"/>
          <w:bCs/>
          <w:iCs/>
          <w:sz w:val="21"/>
          <w:szCs w:val="21"/>
          <w:lang w:eastAsia="zh-CN"/>
        </w:rPr>
        <w:t>/monitoring</w:t>
      </w:r>
      <w:r w:rsidRPr="000F6445">
        <w:rPr>
          <w:rFonts w:eastAsia="SimSun" w:cs="DengXian"/>
          <w:bCs/>
          <w:iCs/>
          <w:sz w:val="21"/>
          <w:szCs w:val="21"/>
          <w:lang w:eastAsia="zh-CN"/>
        </w:rPr>
        <w:t xml:space="preserve"> to be reliable (e.g., sufficient data coverage during evaluation)</w:t>
      </w:r>
    </w:p>
    <w:p w14:paraId="6B1F97B6" w14:textId="77777777" w:rsidR="00580B40" w:rsidRPr="000F6445" w:rsidRDefault="00580B40" w:rsidP="00580B40">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sidRPr="000F6445">
        <w:rPr>
          <w:rFonts w:eastAsia="SimSun" w:cs="DengXian"/>
          <w:bCs/>
          <w:iCs/>
          <w:sz w:val="21"/>
          <w:szCs w:val="21"/>
          <w:lang w:eastAsia="zh-CN"/>
        </w:rPr>
        <w:t>FFS: Additional aspects specific to the case where the inactive model has never been activated before, if any.</w:t>
      </w:r>
    </w:p>
    <w:p w14:paraId="360C049F" w14:textId="77777777" w:rsidR="00580B40" w:rsidRPr="00400E56" w:rsidRDefault="00580B40" w:rsidP="00580B40">
      <w:pPr>
        <w:pStyle w:val="aff0"/>
        <w:shd w:val="clear" w:color="auto" w:fill="FFFFFF"/>
        <w:spacing w:line="330" w:lineRule="atLeast"/>
        <w:ind w:left="360" w:hanging="360"/>
        <w:rPr>
          <w:rFonts w:ascii="Calibri" w:hAnsi="Calibri" w:cs="Calibri"/>
          <w:color w:val="7030A0"/>
        </w:rPr>
      </w:pPr>
    </w:p>
    <w:p w14:paraId="5566B86A" w14:textId="77777777" w:rsidR="000E06D9" w:rsidRDefault="000E06D9">
      <w:pPr>
        <w:tabs>
          <w:tab w:val="right" w:pos="10000"/>
        </w:tabs>
        <w:rPr>
          <w:rFonts w:ascii="Arial" w:eastAsia="Arial" w:hAnsi="Arial" w:cs="Arial"/>
          <w:b/>
          <w:bCs/>
        </w:rPr>
      </w:pPr>
    </w:p>
    <w:sectPr w:rsidR="000E06D9">
      <w:headerReference w:type="even" r:id="rId12"/>
      <w:footerReference w:type="even" r:id="rId13"/>
      <w:footerReference w:type="default" r:id="rId1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2F2EB" w14:textId="77777777" w:rsidR="00CF5472" w:rsidRDefault="00CF5472">
      <w:r>
        <w:separator/>
      </w:r>
    </w:p>
  </w:endnote>
  <w:endnote w:type="continuationSeparator" w:id="0">
    <w:p w14:paraId="3625E9BC" w14:textId="77777777" w:rsidR="00CF5472" w:rsidRDefault="00CF5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8F" w14:textId="77777777" w:rsidR="00AE4E08" w:rsidRDefault="00007878">
    <w:pPr>
      <w:pStyle w:val="ae"/>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rPr>
      <w:t>2</w:t>
    </w:r>
    <w:r>
      <w:rPr>
        <w:rStyle w:val="afa"/>
      </w:rPr>
      <w:fldChar w:fldCharType="end"/>
    </w:r>
  </w:p>
  <w:p w14:paraId="368ADE90" w14:textId="77777777" w:rsidR="00AE4E08" w:rsidRDefault="00AE4E08">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91" w14:textId="77777777" w:rsidR="00AE4E08" w:rsidRDefault="00007878">
    <w:pPr>
      <w:pStyle w:val="ae"/>
      <w:ind w:right="360"/>
    </w:pPr>
    <w:r>
      <w:rPr>
        <w:rStyle w:val="afa"/>
      </w:rPr>
      <w:fldChar w:fldCharType="begin"/>
    </w:r>
    <w:r>
      <w:rPr>
        <w:rStyle w:val="afa"/>
      </w:rPr>
      <w:instrText xml:space="preserve"> PAGE </w:instrText>
    </w:r>
    <w:r>
      <w:rPr>
        <w:rStyle w:val="afa"/>
      </w:rPr>
      <w:fldChar w:fldCharType="separate"/>
    </w:r>
    <w:r>
      <w:rPr>
        <w:rStyle w:val="afa"/>
      </w:rPr>
      <w:t>94</w:t>
    </w:r>
    <w:r>
      <w:rPr>
        <w:rStyle w:val="afa"/>
      </w:rPr>
      <w:fldChar w:fldCharType="end"/>
    </w:r>
    <w:r>
      <w:rPr>
        <w:rStyle w:val="afa"/>
      </w:rPr>
      <w:t>/</w:t>
    </w:r>
    <w:r>
      <w:rPr>
        <w:rStyle w:val="afa"/>
      </w:rPr>
      <w:fldChar w:fldCharType="begin"/>
    </w:r>
    <w:r>
      <w:rPr>
        <w:rStyle w:val="afa"/>
      </w:rPr>
      <w:instrText xml:space="preserve"> NUMPAGES </w:instrText>
    </w:r>
    <w:r>
      <w:rPr>
        <w:rStyle w:val="afa"/>
      </w:rPr>
      <w:fldChar w:fldCharType="separate"/>
    </w:r>
    <w:r>
      <w:rPr>
        <w:rStyle w:val="afa"/>
      </w:rPr>
      <w:t>132</w:t>
    </w:r>
    <w:r>
      <w:rPr>
        <w:rStyle w:val="af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F2EA4" w14:textId="77777777" w:rsidR="00CF5472" w:rsidRDefault="00CF5472">
      <w:r>
        <w:separator/>
      </w:r>
    </w:p>
  </w:footnote>
  <w:footnote w:type="continuationSeparator" w:id="0">
    <w:p w14:paraId="6A73F40E" w14:textId="77777777" w:rsidR="00CF5472" w:rsidRDefault="00CF5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8E" w14:textId="77777777" w:rsidR="00AE4E08" w:rsidRDefault="0000787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0305256"/>
    <w:multiLevelType w:val="hybridMultilevel"/>
    <w:tmpl w:val="DE2A81B4"/>
    <w:lvl w:ilvl="0" w:tplc="46465D3A">
      <w:start w:val="1"/>
      <w:numFmt w:val="bullet"/>
      <w:lvlText w:val="•"/>
      <w:lvlJc w:val="left"/>
      <w:pPr>
        <w:tabs>
          <w:tab w:val="num" w:pos="720"/>
        </w:tabs>
        <w:ind w:left="720" w:hanging="360"/>
      </w:pPr>
      <w:rPr>
        <w:rFonts w:ascii="Arial" w:hAnsi="Arial" w:hint="default"/>
      </w:rPr>
    </w:lvl>
    <w:lvl w:ilvl="1" w:tplc="EE329E48">
      <w:numFmt w:val="bullet"/>
      <w:lvlText w:val="–"/>
      <w:lvlJc w:val="left"/>
      <w:pPr>
        <w:tabs>
          <w:tab w:val="num" w:pos="1440"/>
        </w:tabs>
        <w:ind w:left="1440" w:hanging="360"/>
      </w:pPr>
      <w:rPr>
        <w:rFonts w:ascii="Arial" w:hAnsi="Arial" w:hint="default"/>
      </w:rPr>
    </w:lvl>
    <w:lvl w:ilvl="2" w:tplc="B8D08E12">
      <w:numFmt w:val="bullet"/>
      <w:lvlText w:val="•"/>
      <w:lvlJc w:val="left"/>
      <w:pPr>
        <w:tabs>
          <w:tab w:val="num" w:pos="2160"/>
        </w:tabs>
        <w:ind w:left="2160" w:hanging="360"/>
      </w:pPr>
      <w:rPr>
        <w:rFonts w:ascii="Arial" w:hAnsi="Arial" w:hint="default"/>
      </w:rPr>
    </w:lvl>
    <w:lvl w:ilvl="3" w:tplc="AE520384" w:tentative="1">
      <w:start w:val="1"/>
      <w:numFmt w:val="bullet"/>
      <w:lvlText w:val="•"/>
      <w:lvlJc w:val="left"/>
      <w:pPr>
        <w:tabs>
          <w:tab w:val="num" w:pos="2880"/>
        </w:tabs>
        <w:ind w:left="2880" w:hanging="360"/>
      </w:pPr>
      <w:rPr>
        <w:rFonts w:ascii="Arial" w:hAnsi="Arial" w:hint="default"/>
      </w:rPr>
    </w:lvl>
    <w:lvl w:ilvl="4" w:tplc="313AD024" w:tentative="1">
      <w:start w:val="1"/>
      <w:numFmt w:val="bullet"/>
      <w:lvlText w:val="•"/>
      <w:lvlJc w:val="left"/>
      <w:pPr>
        <w:tabs>
          <w:tab w:val="num" w:pos="3600"/>
        </w:tabs>
        <w:ind w:left="3600" w:hanging="360"/>
      </w:pPr>
      <w:rPr>
        <w:rFonts w:ascii="Arial" w:hAnsi="Arial" w:hint="default"/>
      </w:rPr>
    </w:lvl>
    <w:lvl w:ilvl="5" w:tplc="7B4E0598" w:tentative="1">
      <w:start w:val="1"/>
      <w:numFmt w:val="bullet"/>
      <w:lvlText w:val="•"/>
      <w:lvlJc w:val="left"/>
      <w:pPr>
        <w:tabs>
          <w:tab w:val="num" w:pos="4320"/>
        </w:tabs>
        <w:ind w:left="4320" w:hanging="360"/>
      </w:pPr>
      <w:rPr>
        <w:rFonts w:ascii="Arial" w:hAnsi="Arial" w:hint="default"/>
      </w:rPr>
    </w:lvl>
    <w:lvl w:ilvl="6" w:tplc="00B6A984" w:tentative="1">
      <w:start w:val="1"/>
      <w:numFmt w:val="bullet"/>
      <w:lvlText w:val="•"/>
      <w:lvlJc w:val="left"/>
      <w:pPr>
        <w:tabs>
          <w:tab w:val="num" w:pos="5040"/>
        </w:tabs>
        <w:ind w:left="5040" w:hanging="360"/>
      </w:pPr>
      <w:rPr>
        <w:rFonts w:ascii="Arial" w:hAnsi="Arial" w:hint="default"/>
      </w:rPr>
    </w:lvl>
    <w:lvl w:ilvl="7" w:tplc="B388DD86" w:tentative="1">
      <w:start w:val="1"/>
      <w:numFmt w:val="bullet"/>
      <w:lvlText w:val="•"/>
      <w:lvlJc w:val="left"/>
      <w:pPr>
        <w:tabs>
          <w:tab w:val="num" w:pos="5760"/>
        </w:tabs>
        <w:ind w:left="5760" w:hanging="360"/>
      </w:pPr>
      <w:rPr>
        <w:rFonts w:ascii="Arial" w:hAnsi="Arial" w:hint="default"/>
      </w:rPr>
    </w:lvl>
    <w:lvl w:ilvl="8" w:tplc="E0CED4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b w:val="0"/>
        <w:bCs w:val="0"/>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4000A4"/>
    <w:multiLevelType w:val="hybridMultilevel"/>
    <w:tmpl w:val="A1420A0A"/>
    <w:lvl w:ilvl="0" w:tplc="681C87F8">
      <w:start w:val="1"/>
      <w:numFmt w:val="bullet"/>
      <w:lvlText w:val="•"/>
      <w:lvlJc w:val="left"/>
      <w:pPr>
        <w:tabs>
          <w:tab w:val="num" w:pos="720"/>
        </w:tabs>
        <w:ind w:left="720" w:hanging="360"/>
      </w:pPr>
      <w:rPr>
        <w:rFonts w:ascii="Arial" w:hAnsi="Arial" w:hint="default"/>
      </w:rPr>
    </w:lvl>
    <w:lvl w:ilvl="1" w:tplc="AAC834A6">
      <w:numFmt w:val="bullet"/>
      <w:lvlText w:val="–"/>
      <w:lvlJc w:val="left"/>
      <w:pPr>
        <w:tabs>
          <w:tab w:val="num" w:pos="1440"/>
        </w:tabs>
        <w:ind w:left="1440" w:hanging="360"/>
      </w:pPr>
      <w:rPr>
        <w:rFonts w:ascii="Arial" w:hAnsi="Arial" w:hint="default"/>
      </w:rPr>
    </w:lvl>
    <w:lvl w:ilvl="2" w:tplc="3A705F46" w:tentative="1">
      <w:start w:val="1"/>
      <w:numFmt w:val="bullet"/>
      <w:lvlText w:val="•"/>
      <w:lvlJc w:val="left"/>
      <w:pPr>
        <w:tabs>
          <w:tab w:val="num" w:pos="2160"/>
        </w:tabs>
        <w:ind w:left="2160" w:hanging="360"/>
      </w:pPr>
      <w:rPr>
        <w:rFonts w:ascii="Arial" w:hAnsi="Arial" w:hint="default"/>
      </w:rPr>
    </w:lvl>
    <w:lvl w:ilvl="3" w:tplc="80886BD4" w:tentative="1">
      <w:start w:val="1"/>
      <w:numFmt w:val="bullet"/>
      <w:lvlText w:val="•"/>
      <w:lvlJc w:val="left"/>
      <w:pPr>
        <w:tabs>
          <w:tab w:val="num" w:pos="2880"/>
        </w:tabs>
        <w:ind w:left="2880" w:hanging="360"/>
      </w:pPr>
      <w:rPr>
        <w:rFonts w:ascii="Arial" w:hAnsi="Arial" w:hint="default"/>
      </w:rPr>
    </w:lvl>
    <w:lvl w:ilvl="4" w:tplc="373203C6" w:tentative="1">
      <w:start w:val="1"/>
      <w:numFmt w:val="bullet"/>
      <w:lvlText w:val="•"/>
      <w:lvlJc w:val="left"/>
      <w:pPr>
        <w:tabs>
          <w:tab w:val="num" w:pos="3600"/>
        </w:tabs>
        <w:ind w:left="3600" w:hanging="360"/>
      </w:pPr>
      <w:rPr>
        <w:rFonts w:ascii="Arial" w:hAnsi="Arial" w:hint="default"/>
      </w:rPr>
    </w:lvl>
    <w:lvl w:ilvl="5" w:tplc="FF0E5C82" w:tentative="1">
      <w:start w:val="1"/>
      <w:numFmt w:val="bullet"/>
      <w:lvlText w:val="•"/>
      <w:lvlJc w:val="left"/>
      <w:pPr>
        <w:tabs>
          <w:tab w:val="num" w:pos="4320"/>
        </w:tabs>
        <w:ind w:left="4320" w:hanging="360"/>
      </w:pPr>
      <w:rPr>
        <w:rFonts w:ascii="Arial" w:hAnsi="Arial" w:hint="default"/>
      </w:rPr>
    </w:lvl>
    <w:lvl w:ilvl="6" w:tplc="7200C4BE" w:tentative="1">
      <w:start w:val="1"/>
      <w:numFmt w:val="bullet"/>
      <w:lvlText w:val="•"/>
      <w:lvlJc w:val="left"/>
      <w:pPr>
        <w:tabs>
          <w:tab w:val="num" w:pos="5040"/>
        </w:tabs>
        <w:ind w:left="5040" w:hanging="360"/>
      </w:pPr>
      <w:rPr>
        <w:rFonts w:ascii="Arial" w:hAnsi="Arial" w:hint="default"/>
      </w:rPr>
    </w:lvl>
    <w:lvl w:ilvl="7" w:tplc="5276ED80" w:tentative="1">
      <w:start w:val="1"/>
      <w:numFmt w:val="bullet"/>
      <w:lvlText w:val="•"/>
      <w:lvlJc w:val="left"/>
      <w:pPr>
        <w:tabs>
          <w:tab w:val="num" w:pos="5760"/>
        </w:tabs>
        <w:ind w:left="5760" w:hanging="360"/>
      </w:pPr>
      <w:rPr>
        <w:rFonts w:ascii="Arial" w:hAnsi="Arial" w:hint="default"/>
      </w:rPr>
    </w:lvl>
    <w:lvl w:ilvl="8" w:tplc="077224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D269EA"/>
    <w:multiLevelType w:val="multilevel"/>
    <w:tmpl w:val="1FD269EA"/>
    <w:lvl w:ilvl="0">
      <w:start w:val="1"/>
      <w:numFmt w:val="decimal"/>
      <w:pStyle w:val="Proposal"/>
      <w:lvlText w:val="Proposal %1: "/>
      <w:lvlJc w:val="left"/>
      <w:pPr>
        <w:ind w:left="1637" w:hanging="1637"/>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9E0E80"/>
    <w:multiLevelType w:val="hybridMultilevel"/>
    <w:tmpl w:val="131A4DFE"/>
    <w:lvl w:ilvl="0" w:tplc="66CE690E">
      <w:start w:val="1"/>
      <w:numFmt w:val="bullet"/>
      <w:lvlText w:val="•"/>
      <w:lvlJc w:val="left"/>
      <w:pPr>
        <w:tabs>
          <w:tab w:val="num" w:pos="720"/>
        </w:tabs>
        <w:ind w:left="720" w:hanging="360"/>
      </w:pPr>
      <w:rPr>
        <w:rFonts w:ascii="Arial" w:hAnsi="Arial" w:hint="default"/>
      </w:rPr>
    </w:lvl>
    <w:lvl w:ilvl="1" w:tplc="CF407D80">
      <w:numFmt w:val="bullet"/>
      <w:lvlText w:val="–"/>
      <w:lvlJc w:val="left"/>
      <w:pPr>
        <w:tabs>
          <w:tab w:val="num" w:pos="1440"/>
        </w:tabs>
        <w:ind w:left="1440" w:hanging="360"/>
      </w:pPr>
      <w:rPr>
        <w:rFonts w:ascii="Arial" w:hAnsi="Arial" w:hint="default"/>
      </w:rPr>
    </w:lvl>
    <w:lvl w:ilvl="2" w:tplc="FB546DF0">
      <w:numFmt w:val="bullet"/>
      <w:lvlText w:val="•"/>
      <w:lvlJc w:val="left"/>
      <w:pPr>
        <w:tabs>
          <w:tab w:val="num" w:pos="2160"/>
        </w:tabs>
        <w:ind w:left="2160" w:hanging="360"/>
      </w:pPr>
      <w:rPr>
        <w:rFonts w:ascii="Arial" w:hAnsi="Arial" w:hint="default"/>
      </w:rPr>
    </w:lvl>
    <w:lvl w:ilvl="3" w:tplc="EFC046F6" w:tentative="1">
      <w:start w:val="1"/>
      <w:numFmt w:val="bullet"/>
      <w:lvlText w:val="•"/>
      <w:lvlJc w:val="left"/>
      <w:pPr>
        <w:tabs>
          <w:tab w:val="num" w:pos="2880"/>
        </w:tabs>
        <w:ind w:left="2880" w:hanging="360"/>
      </w:pPr>
      <w:rPr>
        <w:rFonts w:ascii="Arial" w:hAnsi="Arial" w:hint="default"/>
      </w:rPr>
    </w:lvl>
    <w:lvl w:ilvl="4" w:tplc="ABF2FF1C" w:tentative="1">
      <w:start w:val="1"/>
      <w:numFmt w:val="bullet"/>
      <w:lvlText w:val="•"/>
      <w:lvlJc w:val="left"/>
      <w:pPr>
        <w:tabs>
          <w:tab w:val="num" w:pos="3600"/>
        </w:tabs>
        <w:ind w:left="3600" w:hanging="360"/>
      </w:pPr>
      <w:rPr>
        <w:rFonts w:ascii="Arial" w:hAnsi="Arial" w:hint="default"/>
      </w:rPr>
    </w:lvl>
    <w:lvl w:ilvl="5" w:tplc="5E1846BE" w:tentative="1">
      <w:start w:val="1"/>
      <w:numFmt w:val="bullet"/>
      <w:lvlText w:val="•"/>
      <w:lvlJc w:val="left"/>
      <w:pPr>
        <w:tabs>
          <w:tab w:val="num" w:pos="4320"/>
        </w:tabs>
        <w:ind w:left="4320" w:hanging="360"/>
      </w:pPr>
      <w:rPr>
        <w:rFonts w:ascii="Arial" w:hAnsi="Arial" w:hint="default"/>
      </w:rPr>
    </w:lvl>
    <w:lvl w:ilvl="6" w:tplc="7C8C8442" w:tentative="1">
      <w:start w:val="1"/>
      <w:numFmt w:val="bullet"/>
      <w:lvlText w:val="•"/>
      <w:lvlJc w:val="left"/>
      <w:pPr>
        <w:tabs>
          <w:tab w:val="num" w:pos="5040"/>
        </w:tabs>
        <w:ind w:left="5040" w:hanging="360"/>
      </w:pPr>
      <w:rPr>
        <w:rFonts w:ascii="Arial" w:hAnsi="Arial" w:hint="default"/>
      </w:rPr>
    </w:lvl>
    <w:lvl w:ilvl="7" w:tplc="3A5A1F98" w:tentative="1">
      <w:start w:val="1"/>
      <w:numFmt w:val="bullet"/>
      <w:lvlText w:val="•"/>
      <w:lvlJc w:val="left"/>
      <w:pPr>
        <w:tabs>
          <w:tab w:val="num" w:pos="5760"/>
        </w:tabs>
        <w:ind w:left="5760" w:hanging="360"/>
      </w:pPr>
      <w:rPr>
        <w:rFonts w:ascii="Arial" w:hAnsi="Arial" w:hint="default"/>
      </w:rPr>
    </w:lvl>
    <w:lvl w:ilvl="8" w:tplc="8B7CA2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726B6F"/>
    <w:multiLevelType w:val="multilevel"/>
    <w:tmpl w:val="2F726B6F"/>
    <w:lvl w:ilvl="0">
      <w:start w:val="2"/>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8" w15:restartNumberingAfterBreak="0">
    <w:nsid w:val="361D4352"/>
    <w:multiLevelType w:val="multilevel"/>
    <w:tmpl w:val="361D4352"/>
    <w:lvl w:ilvl="0">
      <w:start w:val="1"/>
      <w:numFmt w:val="bullet"/>
      <w:lvlText w:val=""/>
      <w:lvlJc w:val="left"/>
      <w:pPr>
        <w:tabs>
          <w:tab w:val="left" w:pos="1008"/>
        </w:tabs>
        <w:ind w:left="1008" w:hanging="720"/>
      </w:pPr>
      <w:rPr>
        <w:rFonts w:ascii="Symbol" w:hAnsi="Symbol" w:hint="default"/>
      </w:rPr>
    </w:lvl>
    <w:lvl w:ilvl="1">
      <w:start w:val="1"/>
      <w:numFmt w:val="bullet"/>
      <w:lvlText w:val=""/>
      <w:lvlJc w:val="left"/>
      <w:pPr>
        <w:tabs>
          <w:tab w:val="left" w:pos="1728"/>
        </w:tabs>
        <w:ind w:left="1728" w:hanging="720"/>
      </w:pPr>
      <w:rPr>
        <w:rFonts w:ascii="Symbol" w:hAnsi="Symbol" w:hint="default"/>
      </w:rPr>
    </w:lvl>
    <w:lvl w:ilvl="2">
      <w:start w:val="1"/>
      <w:numFmt w:val="decimal"/>
      <w:lvlText w:val="%3."/>
      <w:lvlJc w:val="left"/>
      <w:pPr>
        <w:tabs>
          <w:tab w:val="left" w:pos="2448"/>
        </w:tabs>
        <w:ind w:left="2448" w:hanging="720"/>
      </w:pPr>
    </w:lvl>
    <w:lvl w:ilvl="3">
      <w:start w:val="1"/>
      <w:numFmt w:val="decimal"/>
      <w:lvlText w:val="%4."/>
      <w:lvlJc w:val="left"/>
      <w:pPr>
        <w:tabs>
          <w:tab w:val="left" w:pos="3168"/>
        </w:tabs>
        <w:ind w:left="3168" w:hanging="720"/>
      </w:pPr>
    </w:lvl>
    <w:lvl w:ilvl="4">
      <w:start w:val="1"/>
      <w:numFmt w:val="decimal"/>
      <w:lvlText w:val="%5."/>
      <w:lvlJc w:val="left"/>
      <w:pPr>
        <w:tabs>
          <w:tab w:val="left" w:pos="3888"/>
        </w:tabs>
        <w:ind w:left="3888" w:hanging="720"/>
      </w:pPr>
    </w:lvl>
    <w:lvl w:ilvl="5">
      <w:start w:val="1"/>
      <w:numFmt w:val="decimal"/>
      <w:lvlText w:val="%6."/>
      <w:lvlJc w:val="left"/>
      <w:pPr>
        <w:tabs>
          <w:tab w:val="left" w:pos="4608"/>
        </w:tabs>
        <w:ind w:left="4608" w:hanging="720"/>
      </w:pPr>
    </w:lvl>
    <w:lvl w:ilvl="6">
      <w:start w:val="1"/>
      <w:numFmt w:val="decimal"/>
      <w:lvlText w:val="%7."/>
      <w:lvlJc w:val="left"/>
      <w:pPr>
        <w:tabs>
          <w:tab w:val="left" w:pos="5328"/>
        </w:tabs>
        <w:ind w:left="5328" w:hanging="720"/>
      </w:pPr>
    </w:lvl>
    <w:lvl w:ilvl="7">
      <w:start w:val="1"/>
      <w:numFmt w:val="decimal"/>
      <w:lvlText w:val="%8."/>
      <w:lvlJc w:val="left"/>
      <w:pPr>
        <w:tabs>
          <w:tab w:val="left" w:pos="6048"/>
        </w:tabs>
        <w:ind w:left="6048" w:hanging="720"/>
      </w:pPr>
    </w:lvl>
    <w:lvl w:ilvl="8">
      <w:start w:val="1"/>
      <w:numFmt w:val="decimal"/>
      <w:lvlText w:val="%9."/>
      <w:lvlJc w:val="left"/>
      <w:pPr>
        <w:tabs>
          <w:tab w:val="left" w:pos="6768"/>
        </w:tabs>
        <w:ind w:left="6768" w:hanging="720"/>
      </w:pPr>
    </w:lvl>
  </w:abstractNum>
  <w:abstractNum w:abstractNumId="19"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0"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413D7518"/>
    <w:multiLevelType w:val="hybridMultilevel"/>
    <w:tmpl w:val="BE229064"/>
    <w:lvl w:ilvl="0" w:tplc="96F6F3D2">
      <w:start w:val="5"/>
      <w:numFmt w:val="bullet"/>
      <w:lvlText w:val=""/>
      <w:lvlJc w:val="left"/>
      <w:pPr>
        <w:ind w:left="988" w:hanging="420"/>
      </w:pPr>
      <w:rPr>
        <w:rFonts w:ascii="Symbol" w:eastAsia="SimSun" w:hAnsi="Symbol" w:cs="Times New Roman" w:hint="default"/>
      </w:rPr>
    </w:lvl>
    <w:lvl w:ilvl="1" w:tplc="4202C932">
      <w:start w:val="1"/>
      <w:numFmt w:val="bullet"/>
      <w:lvlText w:val=""/>
      <w:lvlJc w:val="left"/>
      <w:pPr>
        <w:ind w:left="1408" w:hanging="420"/>
      </w:pPr>
      <w:rPr>
        <w:rFonts w:ascii="Symbol" w:eastAsia="ＭＳ 明朝" w:hAnsi="Symbol"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9E0915"/>
    <w:multiLevelType w:val="hybridMultilevel"/>
    <w:tmpl w:val="42647904"/>
    <w:lvl w:ilvl="0" w:tplc="2C6CA218">
      <w:start w:val="1"/>
      <w:numFmt w:val="bullet"/>
      <w:lvlText w:val="•"/>
      <w:lvlJc w:val="left"/>
      <w:pPr>
        <w:tabs>
          <w:tab w:val="num" w:pos="720"/>
        </w:tabs>
        <w:ind w:left="720" w:hanging="360"/>
      </w:pPr>
      <w:rPr>
        <w:rFonts w:ascii="Arial" w:hAnsi="Arial" w:hint="default"/>
      </w:rPr>
    </w:lvl>
    <w:lvl w:ilvl="1" w:tplc="02D606A8">
      <w:numFmt w:val="bullet"/>
      <w:lvlText w:val="–"/>
      <w:lvlJc w:val="left"/>
      <w:pPr>
        <w:tabs>
          <w:tab w:val="num" w:pos="1440"/>
        </w:tabs>
        <w:ind w:left="1440" w:hanging="360"/>
      </w:pPr>
      <w:rPr>
        <w:rFonts w:ascii="Arial" w:hAnsi="Arial" w:hint="default"/>
      </w:rPr>
    </w:lvl>
    <w:lvl w:ilvl="2" w:tplc="B4887682" w:tentative="1">
      <w:start w:val="1"/>
      <w:numFmt w:val="bullet"/>
      <w:lvlText w:val="•"/>
      <w:lvlJc w:val="left"/>
      <w:pPr>
        <w:tabs>
          <w:tab w:val="num" w:pos="2160"/>
        </w:tabs>
        <w:ind w:left="2160" w:hanging="360"/>
      </w:pPr>
      <w:rPr>
        <w:rFonts w:ascii="Arial" w:hAnsi="Arial" w:hint="default"/>
      </w:rPr>
    </w:lvl>
    <w:lvl w:ilvl="3" w:tplc="DE6A43CE" w:tentative="1">
      <w:start w:val="1"/>
      <w:numFmt w:val="bullet"/>
      <w:lvlText w:val="•"/>
      <w:lvlJc w:val="left"/>
      <w:pPr>
        <w:tabs>
          <w:tab w:val="num" w:pos="2880"/>
        </w:tabs>
        <w:ind w:left="2880" w:hanging="360"/>
      </w:pPr>
      <w:rPr>
        <w:rFonts w:ascii="Arial" w:hAnsi="Arial" w:hint="default"/>
      </w:rPr>
    </w:lvl>
    <w:lvl w:ilvl="4" w:tplc="9B30FDF0" w:tentative="1">
      <w:start w:val="1"/>
      <w:numFmt w:val="bullet"/>
      <w:lvlText w:val="•"/>
      <w:lvlJc w:val="left"/>
      <w:pPr>
        <w:tabs>
          <w:tab w:val="num" w:pos="3600"/>
        </w:tabs>
        <w:ind w:left="3600" w:hanging="360"/>
      </w:pPr>
      <w:rPr>
        <w:rFonts w:ascii="Arial" w:hAnsi="Arial" w:hint="default"/>
      </w:rPr>
    </w:lvl>
    <w:lvl w:ilvl="5" w:tplc="7158D832" w:tentative="1">
      <w:start w:val="1"/>
      <w:numFmt w:val="bullet"/>
      <w:lvlText w:val="•"/>
      <w:lvlJc w:val="left"/>
      <w:pPr>
        <w:tabs>
          <w:tab w:val="num" w:pos="4320"/>
        </w:tabs>
        <w:ind w:left="4320" w:hanging="360"/>
      </w:pPr>
      <w:rPr>
        <w:rFonts w:ascii="Arial" w:hAnsi="Arial" w:hint="default"/>
      </w:rPr>
    </w:lvl>
    <w:lvl w:ilvl="6" w:tplc="A7FE2E74" w:tentative="1">
      <w:start w:val="1"/>
      <w:numFmt w:val="bullet"/>
      <w:lvlText w:val="•"/>
      <w:lvlJc w:val="left"/>
      <w:pPr>
        <w:tabs>
          <w:tab w:val="num" w:pos="5040"/>
        </w:tabs>
        <w:ind w:left="5040" w:hanging="360"/>
      </w:pPr>
      <w:rPr>
        <w:rFonts w:ascii="Arial" w:hAnsi="Arial" w:hint="default"/>
      </w:rPr>
    </w:lvl>
    <w:lvl w:ilvl="7" w:tplc="76981E58" w:tentative="1">
      <w:start w:val="1"/>
      <w:numFmt w:val="bullet"/>
      <w:lvlText w:val="•"/>
      <w:lvlJc w:val="left"/>
      <w:pPr>
        <w:tabs>
          <w:tab w:val="num" w:pos="5760"/>
        </w:tabs>
        <w:ind w:left="5760" w:hanging="360"/>
      </w:pPr>
      <w:rPr>
        <w:rFonts w:ascii="Arial" w:hAnsi="Arial" w:hint="default"/>
      </w:rPr>
    </w:lvl>
    <w:lvl w:ilvl="8" w:tplc="960A9DF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15:restartNumberingAfterBreak="0">
    <w:nsid w:val="56646FE7"/>
    <w:multiLevelType w:val="multilevel"/>
    <w:tmpl w:val="56646FE7"/>
    <w:lvl w:ilvl="0">
      <w:start w:val="2"/>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B37D07"/>
    <w:multiLevelType w:val="multilevel"/>
    <w:tmpl w:val="109C90D0"/>
    <w:lvl w:ilvl="0">
      <w:start w:val="1"/>
      <w:numFmt w:val="decimal"/>
      <w:lvlText w:val="%1."/>
      <w:lvlJc w:val="left"/>
      <w:pPr>
        <w:tabs>
          <w:tab w:val="num" w:pos="1120"/>
        </w:tabs>
        <w:ind w:left="1120" w:hanging="360"/>
      </w:pPr>
    </w:lvl>
    <w:lvl w:ilvl="1">
      <w:numFmt w:val="decimal"/>
      <w:lvlText w:val="%2."/>
      <w:lvlJc w:val="left"/>
      <w:pPr>
        <w:tabs>
          <w:tab w:val="num" w:pos="1840"/>
        </w:tabs>
        <w:ind w:left="1840" w:hanging="360"/>
      </w:pPr>
    </w:lvl>
    <w:lvl w:ilvl="2">
      <w:numFmt w:val="decimal"/>
      <w:lvlText w:val="%3."/>
      <w:lvlJc w:val="left"/>
      <w:pPr>
        <w:tabs>
          <w:tab w:val="num" w:pos="2560"/>
        </w:tabs>
        <w:ind w:left="2560" w:hanging="360"/>
      </w:pPr>
    </w:lvl>
    <w:lvl w:ilvl="3">
      <w:numFmt w:val="decimal"/>
      <w:lvlText w:val="%4."/>
      <w:lvlJc w:val="left"/>
      <w:pPr>
        <w:tabs>
          <w:tab w:val="num" w:pos="3280"/>
        </w:tabs>
        <w:ind w:left="3280" w:hanging="360"/>
      </w:pPr>
    </w:lvl>
    <w:lvl w:ilvl="4">
      <w:numFmt w:val="decimal"/>
      <w:lvlText w:val="%5."/>
      <w:lvlJc w:val="left"/>
      <w:pPr>
        <w:tabs>
          <w:tab w:val="num" w:pos="4000"/>
        </w:tabs>
        <w:ind w:left="4000" w:hanging="360"/>
      </w:pPr>
    </w:lvl>
    <w:lvl w:ilvl="5">
      <w:numFmt w:val="decimal"/>
      <w:lvlText w:val="%6."/>
      <w:lvlJc w:val="left"/>
      <w:pPr>
        <w:tabs>
          <w:tab w:val="num" w:pos="4720"/>
        </w:tabs>
        <w:ind w:left="4720" w:hanging="360"/>
      </w:pPr>
    </w:lvl>
    <w:lvl w:ilvl="6">
      <w:numFmt w:val="decimal"/>
      <w:lvlText w:val="%7."/>
      <w:lvlJc w:val="left"/>
      <w:pPr>
        <w:tabs>
          <w:tab w:val="num" w:pos="5440"/>
        </w:tabs>
        <w:ind w:left="5440" w:hanging="360"/>
      </w:pPr>
    </w:lvl>
    <w:lvl w:ilvl="7">
      <w:numFmt w:val="decimal"/>
      <w:lvlText w:val="%8."/>
      <w:lvlJc w:val="left"/>
      <w:pPr>
        <w:tabs>
          <w:tab w:val="num" w:pos="6160"/>
        </w:tabs>
        <w:ind w:left="6160" w:hanging="360"/>
      </w:pPr>
    </w:lvl>
    <w:lvl w:ilvl="8">
      <w:numFmt w:val="decimal"/>
      <w:lvlText w:val="%9."/>
      <w:lvlJc w:val="left"/>
      <w:pPr>
        <w:tabs>
          <w:tab w:val="num" w:pos="6880"/>
        </w:tabs>
        <w:ind w:left="6880" w:hanging="360"/>
      </w:pPr>
    </w:lvl>
  </w:abstractNum>
  <w:abstractNum w:abstractNumId="3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09756A8"/>
    <w:multiLevelType w:val="hybridMultilevel"/>
    <w:tmpl w:val="4404DAC4"/>
    <w:lvl w:ilvl="0" w:tplc="0B3C49D6">
      <w:start w:val="1"/>
      <w:numFmt w:val="bullet"/>
      <w:lvlText w:val="•"/>
      <w:lvlJc w:val="left"/>
      <w:pPr>
        <w:tabs>
          <w:tab w:val="num" w:pos="720"/>
        </w:tabs>
        <w:ind w:left="720" w:hanging="360"/>
      </w:pPr>
      <w:rPr>
        <w:rFonts w:ascii="Arial" w:hAnsi="Arial" w:hint="default"/>
      </w:rPr>
    </w:lvl>
    <w:lvl w:ilvl="1" w:tplc="0204CE2A">
      <w:numFmt w:val="bullet"/>
      <w:lvlText w:val="–"/>
      <w:lvlJc w:val="left"/>
      <w:pPr>
        <w:tabs>
          <w:tab w:val="num" w:pos="1440"/>
        </w:tabs>
        <w:ind w:left="1440" w:hanging="360"/>
      </w:pPr>
      <w:rPr>
        <w:rFonts w:ascii="Arial" w:hAnsi="Arial" w:hint="default"/>
      </w:rPr>
    </w:lvl>
    <w:lvl w:ilvl="2" w:tplc="CFD22B34">
      <w:numFmt w:val="bullet"/>
      <w:lvlText w:val="•"/>
      <w:lvlJc w:val="left"/>
      <w:pPr>
        <w:tabs>
          <w:tab w:val="num" w:pos="2160"/>
        </w:tabs>
        <w:ind w:left="2160" w:hanging="360"/>
      </w:pPr>
      <w:rPr>
        <w:rFonts w:ascii="Arial" w:hAnsi="Arial" w:hint="default"/>
      </w:rPr>
    </w:lvl>
    <w:lvl w:ilvl="3" w:tplc="B33222FE" w:tentative="1">
      <w:start w:val="1"/>
      <w:numFmt w:val="bullet"/>
      <w:lvlText w:val="•"/>
      <w:lvlJc w:val="left"/>
      <w:pPr>
        <w:tabs>
          <w:tab w:val="num" w:pos="2880"/>
        </w:tabs>
        <w:ind w:left="2880" w:hanging="360"/>
      </w:pPr>
      <w:rPr>
        <w:rFonts w:ascii="Arial" w:hAnsi="Arial" w:hint="default"/>
      </w:rPr>
    </w:lvl>
    <w:lvl w:ilvl="4" w:tplc="B614B02C" w:tentative="1">
      <w:start w:val="1"/>
      <w:numFmt w:val="bullet"/>
      <w:lvlText w:val="•"/>
      <w:lvlJc w:val="left"/>
      <w:pPr>
        <w:tabs>
          <w:tab w:val="num" w:pos="3600"/>
        </w:tabs>
        <w:ind w:left="3600" w:hanging="360"/>
      </w:pPr>
      <w:rPr>
        <w:rFonts w:ascii="Arial" w:hAnsi="Arial" w:hint="default"/>
      </w:rPr>
    </w:lvl>
    <w:lvl w:ilvl="5" w:tplc="07BE7252" w:tentative="1">
      <w:start w:val="1"/>
      <w:numFmt w:val="bullet"/>
      <w:lvlText w:val="•"/>
      <w:lvlJc w:val="left"/>
      <w:pPr>
        <w:tabs>
          <w:tab w:val="num" w:pos="4320"/>
        </w:tabs>
        <w:ind w:left="4320" w:hanging="360"/>
      </w:pPr>
      <w:rPr>
        <w:rFonts w:ascii="Arial" w:hAnsi="Arial" w:hint="default"/>
      </w:rPr>
    </w:lvl>
    <w:lvl w:ilvl="6" w:tplc="1CE4DA1E" w:tentative="1">
      <w:start w:val="1"/>
      <w:numFmt w:val="bullet"/>
      <w:lvlText w:val="•"/>
      <w:lvlJc w:val="left"/>
      <w:pPr>
        <w:tabs>
          <w:tab w:val="num" w:pos="5040"/>
        </w:tabs>
        <w:ind w:left="5040" w:hanging="360"/>
      </w:pPr>
      <w:rPr>
        <w:rFonts w:ascii="Arial" w:hAnsi="Arial" w:hint="default"/>
      </w:rPr>
    </w:lvl>
    <w:lvl w:ilvl="7" w:tplc="4CF4A4C2" w:tentative="1">
      <w:start w:val="1"/>
      <w:numFmt w:val="bullet"/>
      <w:lvlText w:val="•"/>
      <w:lvlJc w:val="left"/>
      <w:pPr>
        <w:tabs>
          <w:tab w:val="num" w:pos="5760"/>
        </w:tabs>
        <w:ind w:left="5760" w:hanging="360"/>
      </w:pPr>
      <w:rPr>
        <w:rFonts w:ascii="Arial" w:hAnsi="Arial" w:hint="default"/>
      </w:rPr>
    </w:lvl>
    <w:lvl w:ilvl="8" w:tplc="4726DD7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5"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6"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2C13EE"/>
    <w:multiLevelType w:val="multilevel"/>
    <w:tmpl w:val="FDAC678C"/>
    <w:lvl w:ilvl="0">
      <w:start w:val="1"/>
      <w:numFmt w:val="decimal"/>
      <w:lvlText w:val="%1"/>
      <w:lvlJc w:val="left"/>
      <w:pPr>
        <w:tabs>
          <w:tab w:val="num" w:pos="4969"/>
        </w:tabs>
        <w:ind w:left="4969" w:hanging="432"/>
      </w:pPr>
      <w:rPr>
        <w:rFonts w:hint="eastAsia"/>
        <w:lang w:val="en-GB"/>
      </w:rPr>
    </w:lvl>
    <w:lvl w:ilvl="1">
      <w:start w:val="1"/>
      <w:numFmt w:val="decimal"/>
      <w:lvlText w:val="%1.%2"/>
      <w:lvlJc w:val="left"/>
      <w:pPr>
        <w:tabs>
          <w:tab w:val="num" w:pos="284"/>
        </w:tabs>
        <w:ind w:left="284" w:firstLine="0"/>
      </w:pPr>
      <w:rPr>
        <w:rFonts w:hint="eastAsia"/>
        <w:lang w:val="en-GB"/>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9" w15:restartNumberingAfterBreak="0">
    <w:nsid w:val="780B7FC4"/>
    <w:multiLevelType w:val="hybridMultilevel"/>
    <w:tmpl w:val="BCFE17AA"/>
    <w:lvl w:ilvl="0" w:tplc="4202C932">
      <w:start w:val="1"/>
      <w:numFmt w:val="bullet"/>
      <w:lvlText w:val=""/>
      <w:lvlJc w:val="left"/>
      <w:pPr>
        <w:ind w:left="440" w:hanging="440"/>
      </w:pPr>
      <w:rPr>
        <w:rFonts w:ascii="Symbol" w:eastAsia="ＭＳ 明朝"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66289021">
    <w:abstractNumId w:val="2"/>
  </w:num>
  <w:num w:numId="2" w16cid:durableId="359211950">
    <w:abstractNumId w:val="0"/>
  </w:num>
  <w:num w:numId="3" w16cid:durableId="946544344">
    <w:abstractNumId w:val="10"/>
  </w:num>
  <w:num w:numId="4" w16cid:durableId="335772708">
    <w:abstractNumId w:val="22"/>
  </w:num>
  <w:num w:numId="5" w16cid:durableId="978997416">
    <w:abstractNumId w:val="34"/>
  </w:num>
  <w:num w:numId="6" w16cid:durableId="944000384">
    <w:abstractNumId w:val="37"/>
  </w:num>
  <w:num w:numId="7" w16cid:durableId="135684125">
    <w:abstractNumId w:val="8"/>
  </w:num>
  <w:num w:numId="8" w16cid:durableId="87121808">
    <w:abstractNumId w:val="19"/>
  </w:num>
  <w:num w:numId="9" w16cid:durableId="1756779870">
    <w:abstractNumId w:val="6"/>
  </w:num>
  <w:num w:numId="10" w16cid:durableId="1003894774">
    <w:abstractNumId w:val="15"/>
  </w:num>
  <w:num w:numId="11" w16cid:durableId="529612200">
    <w:abstractNumId w:val="28"/>
  </w:num>
  <w:num w:numId="12" w16cid:durableId="474185379">
    <w:abstractNumId w:val="11"/>
  </w:num>
  <w:num w:numId="13" w16cid:durableId="1962958531">
    <w:abstractNumId w:val="7"/>
  </w:num>
  <w:num w:numId="14" w16cid:durableId="1127968505">
    <w:abstractNumId w:val="35"/>
  </w:num>
  <w:num w:numId="15" w16cid:durableId="1423525699">
    <w:abstractNumId w:val="13"/>
  </w:num>
  <w:num w:numId="16" w16cid:durableId="558516353">
    <w:abstractNumId w:val="29"/>
  </w:num>
  <w:num w:numId="17" w16cid:durableId="1389915796">
    <w:abstractNumId w:val="38"/>
  </w:num>
  <w:num w:numId="18" w16cid:durableId="1239749324">
    <w:abstractNumId w:val="23"/>
  </w:num>
  <w:num w:numId="19" w16cid:durableId="219829262">
    <w:abstractNumId w:val="30"/>
  </w:num>
  <w:num w:numId="20" w16cid:durableId="377093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8389361">
    <w:abstractNumId w:val="27"/>
  </w:num>
  <w:num w:numId="22" w16cid:durableId="204607320">
    <w:abstractNumId w:val="36"/>
  </w:num>
  <w:num w:numId="23" w16cid:durableId="2109881803">
    <w:abstractNumId w:val="20"/>
  </w:num>
  <w:num w:numId="24" w16cid:durableId="145781018">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5219798">
    <w:abstractNumId w:val="3"/>
  </w:num>
  <w:num w:numId="26" w16cid:durableId="1780484917">
    <w:abstractNumId w:val="40"/>
  </w:num>
  <w:num w:numId="27" w16cid:durableId="827211253">
    <w:abstractNumId w:val="16"/>
  </w:num>
  <w:num w:numId="28" w16cid:durableId="843712325">
    <w:abstractNumId w:val="39"/>
  </w:num>
  <w:num w:numId="29" w16cid:durableId="1789734362">
    <w:abstractNumId w:val="25"/>
  </w:num>
  <w:num w:numId="30" w16cid:durableId="1434934817">
    <w:abstractNumId w:val="33"/>
  </w:num>
  <w:num w:numId="31" w16cid:durableId="136340269">
    <w:abstractNumId w:val="1"/>
  </w:num>
  <w:num w:numId="32" w16cid:durableId="1280797744">
    <w:abstractNumId w:val="17"/>
  </w:num>
  <w:num w:numId="33" w16cid:durableId="980766066">
    <w:abstractNumId w:val="5"/>
  </w:num>
  <w:num w:numId="34" w16cid:durableId="1326860628">
    <w:abstractNumId w:val="32"/>
  </w:num>
  <w:num w:numId="35" w16cid:durableId="1912613889">
    <w:abstractNumId w:val="21"/>
  </w:num>
  <w:num w:numId="36" w16cid:durableId="1491478380">
    <w:abstractNumId w:val="31"/>
  </w:num>
  <w:num w:numId="37" w16cid:durableId="279266609">
    <w:abstractNumId w:val="14"/>
  </w:num>
  <w:num w:numId="38" w16cid:durableId="1880976197">
    <w:abstractNumId w:val="4"/>
  </w:num>
  <w:num w:numId="39" w16cid:durableId="933587059">
    <w:abstractNumId w:val="12"/>
  </w:num>
  <w:num w:numId="40" w16cid:durableId="1187720951">
    <w:abstractNumId w:val="9"/>
  </w:num>
  <w:num w:numId="41" w16cid:durableId="1733119415">
    <w:abstractNumId w:val="26"/>
  </w:num>
  <w:num w:numId="42" w16cid:durableId="958100627">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qgUA8jhRESwAAAA="/>
  </w:docVars>
  <w:rsids>
    <w:rsidRoot w:val="008810FA"/>
    <w:rsid w:val="00000284"/>
    <w:rsid w:val="0000032C"/>
    <w:rsid w:val="000003F7"/>
    <w:rsid w:val="000004CA"/>
    <w:rsid w:val="00000515"/>
    <w:rsid w:val="0000060F"/>
    <w:rsid w:val="000007D3"/>
    <w:rsid w:val="000007F9"/>
    <w:rsid w:val="0000083F"/>
    <w:rsid w:val="00000919"/>
    <w:rsid w:val="00000922"/>
    <w:rsid w:val="00000979"/>
    <w:rsid w:val="000009BE"/>
    <w:rsid w:val="00000B64"/>
    <w:rsid w:val="00000D10"/>
    <w:rsid w:val="00000ECA"/>
    <w:rsid w:val="00000F7F"/>
    <w:rsid w:val="000010AD"/>
    <w:rsid w:val="0000111D"/>
    <w:rsid w:val="00001375"/>
    <w:rsid w:val="00001699"/>
    <w:rsid w:val="0000194B"/>
    <w:rsid w:val="000019EE"/>
    <w:rsid w:val="00001B72"/>
    <w:rsid w:val="00001CA3"/>
    <w:rsid w:val="00001F79"/>
    <w:rsid w:val="00001FC3"/>
    <w:rsid w:val="00002375"/>
    <w:rsid w:val="000023A1"/>
    <w:rsid w:val="000024E7"/>
    <w:rsid w:val="00002524"/>
    <w:rsid w:val="0000270A"/>
    <w:rsid w:val="00002770"/>
    <w:rsid w:val="000029E1"/>
    <w:rsid w:val="00002A8E"/>
    <w:rsid w:val="00002B56"/>
    <w:rsid w:val="00002BC6"/>
    <w:rsid w:val="00003131"/>
    <w:rsid w:val="00003179"/>
    <w:rsid w:val="000031DA"/>
    <w:rsid w:val="00003227"/>
    <w:rsid w:val="00003330"/>
    <w:rsid w:val="00003497"/>
    <w:rsid w:val="00003710"/>
    <w:rsid w:val="000037FB"/>
    <w:rsid w:val="00003852"/>
    <w:rsid w:val="00003907"/>
    <w:rsid w:val="00003C3C"/>
    <w:rsid w:val="00003CDB"/>
    <w:rsid w:val="00003EF4"/>
    <w:rsid w:val="00003F1A"/>
    <w:rsid w:val="00003F73"/>
    <w:rsid w:val="0000403F"/>
    <w:rsid w:val="000040D2"/>
    <w:rsid w:val="00004188"/>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01D"/>
    <w:rsid w:val="0000624B"/>
    <w:rsid w:val="000062D2"/>
    <w:rsid w:val="000062DA"/>
    <w:rsid w:val="000063BC"/>
    <w:rsid w:val="00006436"/>
    <w:rsid w:val="000065CC"/>
    <w:rsid w:val="000066F3"/>
    <w:rsid w:val="00006780"/>
    <w:rsid w:val="0000679D"/>
    <w:rsid w:val="0000689D"/>
    <w:rsid w:val="00006C7A"/>
    <w:rsid w:val="000071B1"/>
    <w:rsid w:val="000071D7"/>
    <w:rsid w:val="0000730F"/>
    <w:rsid w:val="00007495"/>
    <w:rsid w:val="00007613"/>
    <w:rsid w:val="000076A9"/>
    <w:rsid w:val="00007705"/>
    <w:rsid w:val="0000773C"/>
    <w:rsid w:val="00007878"/>
    <w:rsid w:val="0000792C"/>
    <w:rsid w:val="00007B4B"/>
    <w:rsid w:val="00007D2E"/>
    <w:rsid w:val="00007DA1"/>
    <w:rsid w:val="00010061"/>
    <w:rsid w:val="00010082"/>
    <w:rsid w:val="000101CE"/>
    <w:rsid w:val="000101EF"/>
    <w:rsid w:val="00010265"/>
    <w:rsid w:val="00010361"/>
    <w:rsid w:val="00010462"/>
    <w:rsid w:val="0001073E"/>
    <w:rsid w:val="000108A7"/>
    <w:rsid w:val="000109F1"/>
    <w:rsid w:val="00010A5C"/>
    <w:rsid w:val="00010D10"/>
    <w:rsid w:val="00010E8B"/>
    <w:rsid w:val="00010E97"/>
    <w:rsid w:val="00010F61"/>
    <w:rsid w:val="00010FD1"/>
    <w:rsid w:val="000110B2"/>
    <w:rsid w:val="000110DC"/>
    <w:rsid w:val="00011144"/>
    <w:rsid w:val="0001116F"/>
    <w:rsid w:val="0001117C"/>
    <w:rsid w:val="00011185"/>
    <w:rsid w:val="00011239"/>
    <w:rsid w:val="000112D6"/>
    <w:rsid w:val="0001137B"/>
    <w:rsid w:val="000114B0"/>
    <w:rsid w:val="0001152F"/>
    <w:rsid w:val="000116BF"/>
    <w:rsid w:val="000119A9"/>
    <w:rsid w:val="00011A8E"/>
    <w:rsid w:val="00011B67"/>
    <w:rsid w:val="00011F1E"/>
    <w:rsid w:val="00012010"/>
    <w:rsid w:val="0001213E"/>
    <w:rsid w:val="00012144"/>
    <w:rsid w:val="00012296"/>
    <w:rsid w:val="000123BD"/>
    <w:rsid w:val="000124D1"/>
    <w:rsid w:val="0001258A"/>
    <w:rsid w:val="000126B2"/>
    <w:rsid w:val="00012706"/>
    <w:rsid w:val="00012926"/>
    <w:rsid w:val="00012BB5"/>
    <w:rsid w:val="00012C09"/>
    <w:rsid w:val="00012D57"/>
    <w:rsid w:val="00012E36"/>
    <w:rsid w:val="0001310E"/>
    <w:rsid w:val="0001321B"/>
    <w:rsid w:val="00013269"/>
    <w:rsid w:val="00013322"/>
    <w:rsid w:val="00013353"/>
    <w:rsid w:val="000133A9"/>
    <w:rsid w:val="000133D4"/>
    <w:rsid w:val="000137BA"/>
    <w:rsid w:val="00013910"/>
    <w:rsid w:val="00013AF8"/>
    <w:rsid w:val="00013B63"/>
    <w:rsid w:val="00013C84"/>
    <w:rsid w:val="00013DA1"/>
    <w:rsid w:val="00013E0B"/>
    <w:rsid w:val="00013F64"/>
    <w:rsid w:val="000141F0"/>
    <w:rsid w:val="0001441C"/>
    <w:rsid w:val="000145D2"/>
    <w:rsid w:val="00014631"/>
    <w:rsid w:val="0001472F"/>
    <w:rsid w:val="0001484F"/>
    <w:rsid w:val="00014A3C"/>
    <w:rsid w:val="00014B31"/>
    <w:rsid w:val="00014E0E"/>
    <w:rsid w:val="00014EFA"/>
    <w:rsid w:val="000155F2"/>
    <w:rsid w:val="00015805"/>
    <w:rsid w:val="000159C4"/>
    <w:rsid w:val="00015A7E"/>
    <w:rsid w:val="00015ABC"/>
    <w:rsid w:val="00015B79"/>
    <w:rsid w:val="00015BCB"/>
    <w:rsid w:val="00015C72"/>
    <w:rsid w:val="00015CED"/>
    <w:rsid w:val="00015E7D"/>
    <w:rsid w:val="00015F7F"/>
    <w:rsid w:val="000161C8"/>
    <w:rsid w:val="000162B2"/>
    <w:rsid w:val="0001645D"/>
    <w:rsid w:val="0001649E"/>
    <w:rsid w:val="000164BB"/>
    <w:rsid w:val="00016639"/>
    <w:rsid w:val="000167A6"/>
    <w:rsid w:val="00016879"/>
    <w:rsid w:val="00016BD0"/>
    <w:rsid w:val="00016DCE"/>
    <w:rsid w:val="00016EC9"/>
    <w:rsid w:val="00017149"/>
    <w:rsid w:val="00017309"/>
    <w:rsid w:val="0001746A"/>
    <w:rsid w:val="0001766D"/>
    <w:rsid w:val="00017761"/>
    <w:rsid w:val="00017928"/>
    <w:rsid w:val="00017D6F"/>
    <w:rsid w:val="00017DA3"/>
    <w:rsid w:val="00017DAB"/>
    <w:rsid w:val="00017DE1"/>
    <w:rsid w:val="0002002A"/>
    <w:rsid w:val="00020077"/>
    <w:rsid w:val="0002009F"/>
    <w:rsid w:val="000201BF"/>
    <w:rsid w:val="000201C1"/>
    <w:rsid w:val="000205C1"/>
    <w:rsid w:val="000206F4"/>
    <w:rsid w:val="0002081B"/>
    <w:rsid w:val="0002084A"/>
    <w:rsid w:val="0002085F"/>
    <w:rsid w:val="00020867"/>
    <w:rsid w:val="0002095A"/>
    <w:rsid w:val="000209D8"/>
    <w:rsid w:val="00020A2F"/>
    <w:rsid w:val="00020A4E"/>
    <w:rsid w:val="00020B05"/>
    <w:rsid w:val="00020B70"/>
    <w:rsid w:val="00020D61"/>
    <w:rsid w:val="00020F93"/>
    <w:rsid w:val="00021001"/>
    <w:rsid w:val="0002113C"/>
    <w:rsid w:val="000212A0"/>
    <w:rsid w:val="0002130A"/>
    <w:rsid w:val="00021364"/>
    <w:rsid w:val="000216D0"/>
    <w:rsid w:val="000218DF"/>
    <w:rsid w:val="00021911"/>
    <w:rsid w:val="00021A36"/>
    <w:rsid w:val="00021A4F"/>
    <w:rsid w:val="00021C2D"/>
    <w:rsid w:val="00021C67"/>
    <w:rsid w:val="00021DEC"/>
    <w:rsid w:val="00021EAD"/>
    <w:rsid w:val="0002214D"/>
    <w:rsid w:val="000221EB"/>
    <w:rsid w:val="000222F7"/>
    <w:rsid w:val="000223D4"/>
    <w:rsid w:val="00022650"/>
    <w:rsid w:val="00022CD6"/>
    <w:rsid w:val="00022D06"/>
    <w:rsid w:val="000230AF"/>
    <w:rsid w:val="00023164"/>
    <w:rsid w:val="0002323E"/>
    <w:rsid w:val="00023246"/>
    <w:rsid w:val="000233F4"/>
    <w:rsid w:val="000236CA"/>
    <w:rsid w:val="0002374E"/>
    <w:rsid w:val="00023BA6"/>
    <w:rsid w:val="00023BB0"/>
    <w:rsid w:val="00023C29"/>
    <w:rsid w:val="00023C9D"/>
    <w:rsid w:val="00023D59"/>
    <w:rsid w:val="00023E59"/>
    <w:rsid w:val="00023F1D"/>
    <w:rsid w:val="00024008"/>
    <w:rsid w:val="0002408D"/>
    <w:rsid w:val="000240FD"/>
    <w:rsid w:val="00024472"/>
    <w:rsid w:val="000244EF"/>
    <w:rsid w:val="00024566"/>
    <w:rsid w:val="00024794"/>
    <w:rsid w:val="000248C9"/>
    <w:rsid w:val="0002491F"/>
    <w:rsid w:val="0002496A"/>
    <w:rsid w:val="00024974"/>
    <w:rsid w:val="000249B3"/>
    <w:rsid w:val="00024AFA"/>
    <w:rsid w:val="00024BC1"/>
    <w:rsid w:val="00024C00"/>
    <w:rsid w:val="00024D64"/>
    <w:rsid w:val="00024E37"/>
    <w:rsid w:val="00024EE3"/>
    <w:rsid w:val="00024FD0"/>
    <w:rsid w:val="00025059"/>
    <w:rsid w:val="0002506A"/>
    <w:rsid w:val="00025336"/>
    <w:rsid w:val="0002533D"/>
    <w:rsid w:val="000255A1"/>
    <w:rsid w:val="000258DD"/>
    <w:rsid w:val="0002591B"/>
    <w:rsid w:val="000259C5"/>
    <w:rsid w:val="00025B60"/>
    <w:rsid w:val="00025C47"/>
    <w:rsid w:val="00025C7E"/>
    <w:rsid w:val="00025D56"/>
    <w:rsid w:val="00025F24"/>
    <w:rsid w:val="000260B6"/>
    <w:rsid w:val="000261F3"/>
    <w:rsid w:val="000266AE"/>
    <w:rsid w:val="00026782"/>
    <w:rsid w:val="000267EB"/>
    <w:rsid w:val="000268D4"/>
    <w:rsid w:val="000268EA"/>
    <w:rsid w:val="00026905"/>
    <w:rsid w:val="00026977"/>
    <w:rsid w:val="00026B7D"/>
    <w:rsid w:val="00026BDF"/>
    <w:rsid w:val="00026C64"/>
    <w:rsid w:val="00026CFC"/>
    <w:rsid w:val="00026EF9"/>
    <w:rsid w:val="00026F34"/>
    <w:rsid w:val="00026FED"/>
    <w:rsid w:val="0002701F"/>
    <w:rsid w:val="00027333"/>
    <w:rsid w:val="000273DF"/>
    <w:rsid w:val="0002740C"/>
    <w:rsid w:val="000275F4"/>
    <w:rsid w:val="000276D5"/>
    <w:rsid w:val="000276E7"/>
    <w:rsid w:val="00027B5C"/>
    <w:rsid w:val="00027D56"/>
    <w:rsid w:val="00027DEA"/>
    <w:rsid w:val="00027F9A"/>
    <w:rsid w:val="00030019"/>
    <w:rsid w:val="000300FE"/>
    <w:rsid w:val="0003032F"/>
    <w:rsid w:val="00030432"/>
    <w:rsid w:val="000304E5"/>
    <w:rsid w:val="00030506"/>
    <w:rsid w:val="00030619"/>
    <w:rsid w:val="000307C6"/>
    <w:rsid w:val="000308B6"/>
    <w:rsid w:val="000308EA"/>
    <w:rsid w:val="00030A5C"/>
    <w:rsid w:val="00030F74"/>
    <w:rsid w:val="00030F82"/>
    <w:rsid w:val="00030F85"/>
    <w:rsid w:val="000312B4"/>
    <w:rsid w:val="0003134F"/>
    <w:rsid w:val="00031503"/>
    <w:rsid w:val="00031601"/>
    <w:rsid w:val="000316F8"/>
    <w:rsid w:val="000317B2"/>
    <w:rsid w:val="0003186A"/>
    <w:rsid w:val="00031A15"/>
    <w:rsid w:val="00031B9F"/>
    <w:rsid w:val="00031BE6"/>
    <w:rsid w:val="00031C9A"/>
    <w:rsid w:val="00031D58"/>
    <w:rsid w:val="00031EDD"/>
    <w:rsid w:val="000321DC"/>
    <w:rsid w:val="000321EC"/>
    <w:rsid w:val="00032373"/>
    <w:rsid w:val="00032391"/>
    <w:rsid w:val="00032551"/>
    <w:rsid w:val="000325E1"/>
    <w:rsid w:val="000325EF"/>
    <w:rsid w:val="00032624"/>
    <w:rsid w:val="0003295E"/>
    <w:rsid w:val="000329E9"/>
    <w:rsid w:val="00032A0C"/>
    <w:rsid w:val="00032AFA"/>
    <w:rsid w:val="00032C84"/>
    <w:rsid w:val="00032D20"/>
    <w:rsid w:val="00032F26"/>
    <w:rsid w:val="00032F8C"/>
    <w:rsid w:val="00033102"/>
    <w:rsid w:val="000332CA"/>
    <w:rsid w:val="0003334B"/>
    <w:rsid w:val="00033381"/>
    <w:rsid w:val="0003347A"/>
    <w:rsid w:val="0003370A"/>
    <w:rsid w:val="000337AE"/>
    <w:rsid w:val="00033927"/>
    <w:rsid w:val="00033CA9"/>
    <w:rsid w:val="00034520"/>
    <w:rsid w:val="000345D2"/>
    <w:rsid w:val="00034808"/>
    <w:rsid w:val="00034831"/>
    <w:rsid w:val="00034882"/>
    <w:rsid w:val="000349B7"/>
    <w:rsid w:val="00034A2E"/>
    <w:rsid w:val="00034D30"/>
    <w:rsid w:val="00034E34"/>
    <w:rsid w:val="00035097"/>
    <w:rsid w:val="00035125"/>
    <w:rsid w:val="000351AB"/>
    <w:rsid w:val="000352AF"/>
    <w:rsid w:val="000352CF"/>
    <w:rsid w:val="0003540B"/>
    <w:rsid w:val="00035574"/>
    <w:rsid w:val="00035601"/>
    <w:rsid w:val="0003578B"/>
    <w:rsid w:val="0003579F"/>
    <w:rsid w:val="00035963"/>
    <w:rsid w:val="00035A4E"/>
    <w:rsid w:val="00035D8C"/>
    <w:rsid w:val="00035E08"/>
    <w:rsid w:val="00036199"/>
    <w:rsid w:val="0003623F"/>
    <w:rsid w:val="000365A2"/>
    <w:rsid w:val="000368FF"/>
    <w:rsid w:val="0003698E"/>
    <w:rsid w:val="0003699E"/>
    <w:rsid w:val="00036AC5"/>
    <w:rsid w:val="00036AF0"/>
    <w:rsid w:val="00036AFC"/>
    <w:rsid w:val="00036BEF"/>
    <w:rsid w:val="00036C45"/>
    <w:rsid w:val="00036FA7"/>
    <w:rsid w:val="000370B4"/>
    <w:rsid w:val="0003723F"/>
    <w:rsid w:val="00037751"/>
    <w:rsid w:val="000377E3"/>
    <w:rsid w:val="00037A21"/>
    <w:rsid w:val="00037C2D"/>
    <w:rsid w:val="00037D2E"/>
    <w:rsid w:val="00040042"/>
    <w:rsid w:val="000402B6"/>
    <w:rsid w:val="00040450"/>
    <w:rsid w:val="000404F2"/>
    <w:rsid w:val="00040538"/>
    <w:rsid w:val="000407D1"/>
    <w:rsid w:val="000408EB"/>
    <w:rsid w:val="00040977"/>
    <w:rsid w:val="00040A96"/>
    <w:rsid w:val="00040AAD"/>
    <w:rsid w:val="00040C15"/>
    <w:rsid w:val="00040CEF"/>
    <w:rsid w:val="00040DEE"/>
    <w:rsid w:val="00040ED9"/>
    <w:rsid w:val="000413B8"/>
    <w:rsid w:val="0004143D"/>
    <w:rsid w:val="000416DE"/>
    <w:rsid w:val="00041790"/>
    <w:rsid w:val="000417DF"/>
    <w:rsid w:val="0004182E"/>
    <w:rsid w:val="000418C8"/>
    <w:rsid w:val="00041973"/>
    <w:rsid w:val="0004198A"/>
    <w:rsid w:val="0004198E"/>
    <w:rsid w:val="00041A91"/>
    <w:rsid w:val="00041AE1"/>
    <w:rsid w:val="00041B47"/>
    <w:rsid w:val="00041C00"/>
    <w:rsid w:val="00041D14"/>
    <w:rsid w:val="00041D3F"/>
    <w:rsid w:val="00041D52"/>
    <w:rsid w:val="00041EC3"/>
    <w:rsid w:val="00041F79"/>
    <w:rsid w:val="000420A8"/>
    <w:rsid w:val="000420BD"/>
    <w:rsid w:val="00042119"/>
    <w:rsid w:val="00042357"/>
    <w:rsid w:val="0004264B"/>
    <w:rsid w:val="00042859"/>
    <w:rsid w:val="000428F5"/>
    <w:rsid w:val="00042A11"/>
    <w:rsid w:val="00042BFC"/>
    <w:rsid w:val="00042C24"/>
    <w:rsid w:val="00042C28"/>
    <w:rsid w:val="00042C42"/>
    <w:rsid w:val="00042DAA"/>
    <w:rsid w:val="00043049"/>
    <w:rsid w:val="00043067"/>
    <w:rsid w:val="000430CF"/>
    <w:rsid w:val="000432DA"/>
    <w:rsid w:val="00043407"/>
    <w:rsid w:val="000435B4"/>
    <w:rsid w:val="00043703"/>
    <w:rsid w:val="000438F3"/>
    <w:rsid w:val="00043C5E"/>
    <w:rsid w:val="000440D4"/>
    <w:rsid w:val="00044225"/>
    <w:rsid w:val="000443F8"/>
    <w:rsid w:val="00044576"/>
    <w:rsid w:val="00044845"/>
    <w:rsid w:val="00044872"/>
    <w:rsid w:val="000449B0"/>
    <w:rsid w:val="00044C22"/>
    <w:rsid w:val="00044DBF"/>
    <w:rsid w:val="00044F4F"/>
    <w:rsid w:val="00044FBB"/>
    <w:rsid w:val="00044FC4"/>
    <w:rsid w:val="000451BD"/>
    <w:rsid w:val="000451E5"/>
    <w:rsid w:val="000452D6"/>
    <w:rsid w:val="000453F6"/>
    <w:rsid w:val="0004566A"/>
    <w:rsid w:val="00045740"/>
    <w:rsid w:val="00045965"/>
    <w:rsid w:val="00045A54"/>
    <w:rsid w:val="00045BB7"/>
    <w:rsid w:val="00045C35"/>
    <w:rsid w:val="00045D64"/>
    <w:rsid w:val="0004608E"/>
    <w:rsid w:val="00046190"/>
    <w:rsid w:val="0004625A"/>
    <w:rsid w:val="00046263"/>
    <w:rsid w:val="000463E3"/>
    <w:rsid w:val="000464FE"/>
    <w:rsid w:val="0004666A"/>
    <w:rsid w:val="0004687E"/>
    <w:rsid w:val="0004688F"/>
    <w:rsid w:val="00046AB2"/>
    <w:rsid w:val="00046B5E"/>
    <w:rsid w:val="00046C8F"/>
    <w:rsid w:val="00046CD6"/>
    <w:rsid w:val="00046CE4"/>
    <w:rsid w:val="00046DC6"/>
    <w:rsid w:val="00046E6F"/>
    <w:rsid w:val="00046ECD"/>
    <w:rsid w:val="00046F9A"/>
    <w:rsid w:val="00047033"/>
    <w:rsid w:val="00047112"/>
    <w:rsid w:val="00047161"/>
    <w:rsid w:val="000472F3"/>
    <w:rsid w:val="00047383"/>
    <w:rsid w:val="00047449"/>
    <w:rsid w:val="0004769C"/>
    <w:rsid w:val="000477BB"/>
    <w:rsid w:val="00047848"/>
    <w:rsid w:val="00047905"/>
    <w:rsid w:val="00047A1D"/>
    <w:rsid w:val="00047A82"/>
    <w:rsid w:val="00047B11"/>
    <w:rsid w:val="00047DE6"/>
    <w:rsid w:val="00047E39"/>
    <w:rsid w:val="000500AD"/>
    <w:rsid w:val="0005028B"/>
    <w:rsid w:val="00050335"/>
    <w:rsid w:val="00050489"/>
    <w:rsid w:val="0005055B"/>
    <w:rsid w:val="000505E0"/>
    <w:rsid w:val="000507B7"/>
    <w:rsid w:val="00050A47"/>
    <w:rsid w:val="00050CE3"/>
    <w:rsid w:val="00050EC4"/>
    <w:rsid w:val="00050F69"/>
    <w:rsid w:val="00050F7F"/>
    <w:rsid w:val="00051135"/>
    <w:rsid w:val="000515F7"/>
    <w:rsid w:val="0005166C"/>
    <w:rsid w:val="000518A0"/>
    <w:rsid w:val="0005192D"/>
    <w:rsid w:val="0005193E"/>
    <w:rsid w:val="000519E4"/>
    <w:rsid w:val="00051B10"/>
    <w:rsid w:val="00051C85"/>
    <w:rsid w:val="0005201C"/>
    <w:rsid w:val="000521BD"/>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866"/>
    <w:rsid w:val="00053A47"/>
    <w:rsid w:val="00053A90"/>
    <w:rsid w:val="00053AD4"/>
    <w:rsid w:val="00053B14"/>
    <w:rsid w:val="00053C1B"/>
    <w:rsid w:val="00053FE1"/>
    <w:rsid w:val="000542CC"/>
    <w:rsid w:val="000543B1"/>
    <w:rsid w:val="0005456E"/>
    <w:rsid w:val="000545C0"/>
    <w:rsid w:val="000545E8"/>
    <w:rsid w:val="00054649"/>
    <w:rsid w:val="00054694"/>
    <w:rsid w:val="000546EA"/>
    <w:rsid w:val="00054877"/>
    <w:rsid w:val="00054A5F"/>
    <w:rsid w:val="00054ACE"/>
    <w:rsid w:val="00054AE4"/>
    <w:rsid w:val="00054B6B"/>
    <w:rsid w:val="00054C59"/>
    <w:rsid w:val="00054C73"/>
    <w:rsid w:val="00054DAB"/>
    <w:rsid w:val="00054EC9"/>
    <w:rsid w:val="0005504C"/>
    <w:rsid w:val="000550B0"/>
    <w:rsid w:val="00055345"/>
    <w:rsid w:val="0005543A"/>
    <w:rsid w:val="000554E2"/>
    <w:rsid w:val="00055873"/>
    <w:rsid w:val="00055975"/>
    <w:rsid w:val="00055981"/>
    <w:rsid w:val="0005598A"/>
    <w:rsid w:val="00055B6A"/>
    <w:rsid w:val="00055B8E"/>
    <w:rsid w:val="00055BC3"/>
    <w:rsid w:val="00055C1F"/>
    <w:rsid w:val="00055CB7"/>
    <w:rsid w:val="00055DFC"/>
    <w:rsid w:val="0005602E"/>
    <w:rsid w:val="0005604D"/>
    <w:rsid w:val="00056057"/>
    <w:rsid w:val="00056423"/>
    <w:rsid w:val="00056673"/>
    <w:rsid w:val="000569D7"/>
    <w:rsid w:val="00056A15"/>
    <w:rsid w:val="00056A6A"/>
    <w:rsid w:val="00056BFD"/>
    <w:rsid w:val="00056EC1"/>
    <w:rsid w:val="00056F35"/>
    <w:rsid w:val="00056F41"/>
    <w:rsid w:val="0005709B"/>
    <w:rsid w:val="000572A2"/>
    <w:rsid w:val="000572A7"/>
    <w:rsid w:val="00057307"/>
    <w:rsid w:val="00057388"/>
    <w:rsid w:val="00057413"/>
    <w:rsid w:val="00057474"/>
    <w:rsid w:val="00057642"/>
    <w:rsid w:val="00057816"/>
    <w:rsid w:val="00057A57"/>
    <w:rsid w:val="00057AA3"/>
    <w:rsid w:val="00057CCC"/>
    <w:rsid w:val="00057D7C"/>
    <w:rsid w:val="00057DCA"/>
    <w:rsid w:val="00057DF9"/>
    <w:rsid w:val="00057E3B"/>
    <w:rsid w:val="00057E83"/>
    <w:rsid w:val="00057F68"/>
    <w:rsid w:val="00057F6C"/>
    <w:rsid w:val="0006004A"/>
    <w:rsid w:val="000602B9"/>
    <w:rsid w:val="000602F9"/>
    <w:rsid w:val="0006031E"/>
    <w:rsid w:val="0006042A"/>
    <w:rsid w:val="0006055F"/>
    <w:rsid w:val="00060586"/>
    <w:rsid w:val="0006090A"/>
    <w:rsid w:val="00060932"/>
    <w:rsid w:val="00060959"/>
    <w:rsid w:val="00060B9E"/>
    <w:rsid w:val="00060BA2"/>
    <w:rsid w:val="00060DF5"/>
    <w:rsid w:val="00060E7B"/>
    <w:rsid w:val="00060F16"/>
    <w:rsid w:val="00060F2D"/>
    <w:rsid w:val="00060FDB"/>
    <w:rsid w:val="00061081"/>
    <w:rsid w:val="0006129E"/>
    <w:rsid w:val="000612C5"/>
    <w:rsid w:val="00061359"/>
    <w:rsid w:val="000613C1"/>
    <w:rsid w:val="000615EB"/>
    <w:rsid w:val="000616E1"/>
    <w:rsid w:val="000617E2"/>
    <w:rsid w:val="0006185A"/>
    <w:rsid w:val="00061867"/>
    <w:rsid w:val="0006191E"/>
    <w:rsid w:val="00061A59"/>
    <w:rsid w:val="00061BDC"/>
    <w:rsid w:val="00061CB7"/>
    <w:rsid w:val="00061D2A"/>
    <w:rsid w:val="00061D31"/>
    <w:rsid w:val="00061DC4"/>
    <w:rsid w:val="000620AE"/>
    <w:rsid w:val="00062135"/>
    <w:rsid w:val="000621A9"/>
    <w:rsid w:val="000621B3"/>
    <w:rsid w:val="000621C2"/>
    <w:rsid w:val="00062254"/>
    <w:rsid w:val="0006246B"/>
    <w:rsid w:val="0006247F"/>
    <w:rsid w:val="0006263A"/>
    <w:rsid w:val="00062D9A"/>
    <w:rsid w:val="000631CE"/>
    <w:rsid w:val="000633FF"/>
    <w:rsid w:val="00063485"/>
    <w:rsid w:val="000634A9"/>
    <w:rsid w:val="000634E5"/>
    <w:rsid w:val="00063683"/>
    <w:rsid w:val="000636F0"/>
    <w:rsid w:val="00063837"/>
    <w:rsid w:val="000639E0"/>
    <w:rsid w:val="00063A96"/>
    <w:rsid w:val="00063AC7"/>
    <w:rsid w:val="00063D23"/>
    <w:rsid w:val="00063D8E"/>
    <w:rsid w:val="00063DC0"/>
    <w:rsid w:val="00063F0F"/>
    <w:rsid w:val="00063F57"/>
    <w:rsid w:val="000641F5"/>
    <w:rsid w:val="00064331"/>
    <w:rsid w:val="000643BD"/>
    <w:rsid w:val="000644E4"/>
    <w:rsid w:val="0006480B"/>
    <w:rsid w:val="00064A2B"/>
    <w:rsid w:val="00064B46"/>
    <w:rsid w:val="00064CBA"/>
    <w:rsid w:val="00064F3C"/>
    <w:rsid w:val="00065016"/>
    <w:rsid w:val="00065031"/>
    <w:rsid w:val="00065053"/>
    <w:rsid w:val="00065201"/>
    <w:rsid w:val="0006526E"/>
    <w:rsid w:val="000653C3"/>
    <w:rsid w:val="0006549C"/>
    <w:rsid w:val="000654D2"/>
    <w:rsid w:val="00065638"/>
    <w:rsid w:val="0006571D"/>
    <w:rsid w:val="0006573E"/>
    <w:rsid w:val="000659DD"/>
    <w:rsid w:val="00065A02"/>
    <w:rsid w:val="00065ADC"/>
    <w:rsid w:val="00065B57"/>
    <w:rsid w:val="00065C2A"/>
    <w:rsid w:val="00065C9D"/>
    <w:rsid w:val="00065D64"/>
    <w:rsid w:val="00065DB6"/>
    <w:rsid w:val="000660B3"/>
    <w:rsid w:val="00066173"/>
    <w:rsid w:val="000662AA"/>
    <w:rsid w:val="000662FB"/>
    <w:rsid w:val="00066458"/>
    <w:rsid w:val="00066707"/>
    <w:rsid w:val="0006674D"/>
    <w:rsid w:val="000667D1"/>
    <w:rsid w:val="000668E7"/>
    <w:rsid w:val="00066A80"/>
    <w:rsid w:val="00066B22"/>
    <w:rsid w:val="00066E7E"/>
    <w:rsid w:val="0006702B"/>
    <w:rsid w:val="0006703F"/>
    <w:rsid w:val="00067087"/>
    <w:rsid w:val="0006709B"/>
    <w:rsid w:val="0006739D"/>
    <w:rsid w:val="00067440"/>
    <w:rsid w:val="00067463"/>
    <w:rsid w:val="00067510"/>
    <w:rsid w:val="00067659"/>
    <w:rsid w:val="0006777C"/>
    <w:rsid w:val="00067864"/>
    <w:rsid w:val="00067D1C"/>
    <w:rsid w:val="00067E4B"/>
    <w:rsid w:val="00067FE2"/>
    <w:rsid w:val="000700AB"/>
    <w:rsid w:val="00070101"/>
    <w:rsid w:val="00070192"/>
    <w:rsid w:val="00070519"/>
    <w:rsid w:val="0007069D"/>
    <w:rsid w:val="0007072D"/>
    <w:rsid w:val="00070A6B"/>
    <w:rsid w:val="00070BEA"/>
    <w:rsid w:val="00070E14"/>
    <w:rsid w:val="00070FB6"/>
    <w:rsid w:val="0007114E"/>
    <w:rsid w:val="0007116A"/>
    <w:rsid w:val="0007118F"/>
    <w:rsid w:val="000711C1"/>
    <w:rsid w:val="000713B6"/>
    <w:rsid w:val="0007162A"/>
    <w:rsid w:val="000716FB"/>
    <w:rsid w:val="00071740"/>
    <w:rsid w:val="00071B97"/>
    <w:rsid w:val="00071E2F"/>
    <w:rsid w:val="00071FD0"/>
    <w:rsid w:val="00071FF9"/>
    <w:rsid w:val="000721EC"/>
    <w:rsid w:val="000722A1"/>
    <w:rsid w:val="000722DD"/>
    <w:rsid w:val="00072726"/>
    <w:rsid w:val="00072A59"/>
    <w:rsid w:val="00072C3A"/>
    <w:rsid w:val="00072E75"/>
    <w:rsid w:val="00072EFA"/>
    <w:rsid w:val="00072FF7"/>
    <w:rsid w:val="0007337F"/>
    <w:rsid w:val="0007339A"/>
    <w:rsid w:val="000735A6"/>
    <w:rsid w:val="0007368E"/>
    <w:rsid w:val="000736C7"/>
    <w:rsid w:val="00073785"/>
    <w:rsid w:val="000738A6"/>
    <w:rsid w:val="000738E1"/>
    <w:rsid w:val="0007396A"/>
    <w:rsid w:val="00073974"/>
    <w:rsid w:val="00073A0A"/>
    <w:rsid w:val="00073B85"/>
    <w:rsid w:val="00073C58"/>
    <w:rsid w:val="00073DE2"/>
    <w:rsid w:val="00073E1A"/>
    <w:rsid w:val="000740D3"/>
    <w:rsid w:val="00074195"/>
    <w:rsid w:val="000741B3"/>
    <w:rsid w:val="000742DB"/>
    <w:rsid w:val="00074375"/>
    <w:rsid w:val="000743A0"/>
    <w:rsid w:val="00074A9E"/>
    <w:rsid w:val="00074BF5"/>
    <w:rsid w:val="00074CFB"/>
    <w:rsid w:val="00074EE9"/>
    <w:rsid w:val="000752CD"/>
    <w:rsid w:val="000752EC"/>
    <w:rsid w:val="00075381"/>
    <w:rsid w:val="00075648"/>
    <w:rsid w:val="00075680"/>
    <w:rsid w:val="00075713"/>
    <w:rsid w:val="00075999"/>
    <w:rsid w:val="00075AB6"/>
    <w:rsid w:val="00075B29"/>
    <w:rsid w:val="00075D10"/>
    <w:rsid w:val="00075D34"/>
    <w:rsid w:val="00075DAB"/>
    <w:rsid w:val="00075F9A"/>
    <w:rsid w:val="00076084"/>
    <w:rsid w:val="00076408"/>
    <w:rsid w:val="0007661E"/>
    <w:rsid w:val="00076809"/>
    <w:rsid w:val="00076826"/>
    <w:rsid w:val="00076880"/>
    <w:rsid w:val="0007692B"/>
    <w:rsid w:val="000769E7"/>
    <w:rsid w:val="00076B98"/>
    <w:rsid w:val="00076C83"/>
    <w:rsid w:val="00076D3D"/>
    <w:rsid w:val="00076FD1"/>
    <w:rsid w:val="00076FED"/>
    <w:rsid w:val="00077073"/>
    <w:rsid w:val="0007722D"/>
    <w:rsid w:val="000773E9"/>
    <w:rsid w:val="000774F3"/>
    <w:rsid w:val="0007796F"/>
    <w:rsid w:val="00077BBF"/>
    <w:rsid w:val="00077C3C"/>
    <w:rsid w:val="00077F2F"/>
    <w:rsid w:val="00077FFC"/>
    <w:rsid w:val="000800F3"/>
    <w:rsid w:val="000801D0"/>
    <w:rsid w:val="0008022A"/>
    <w:rsid w:val="00080418"/>
    <w:rsid w:val="0008043F"/>
    <w:rsid w:val="000805B2"/>
    <w:rsid w:val="000805FD"/>
    <w:rsid w:val="00080696"/>
    <w:rsid w:val="00080810"/>
    <w:rsid w:val="000808A3"/>
    <w:rsid w:val="00080D74"/>
    <w:rsid w:val="00080DD1"/>
    <w:rsid w:val="00080F1C"/>
    <w:rsid w:val="00080FED"/>
    <w:rsid w:val="00081265"/>
    <w:rsid w:val="00081383"/>
    <w:rsid w:val="0008140D"/>
    <w:rsid w:val="000815DB"/>
    <w:rsid w:val="000819C6"/>
    <w:rsid w:val="00081B61"/>
    <w:rsid w:val="00081E39"/>
    <w:rsid w:val="00081F1D"/>
    <w:rsid w:val="0008264C"/>
    <w:rsid w:val="000826D7"/>
    <w:rsid w:val="000826FF"/>
    <w:rsid w:val="00082768"/>
    <w:rsid w:val="00082A49"/>
    <w:rsid w:val="00082B12"/>
    <w:rsid w:val="00082C18"/>
    <w:rsid w:val="00082C90"/>
    <w:rsid w:val="00082D97"/>
    <w:rsid w:val="00083124"/>
    <w:rsid w:val="00083207"/>
    <w:rsid w:val="000832AA"/>
    <w:rsid w:val="000832D0"/>
    <w:rsid w:val="00083305"/>
    <w:rsid w:val="00083322"/>
    <w:rsid w:val="00083466"/>
    <w:rsid w:val="000834D0"/>
    <w:rsid w:val="0008353B"/>
    <w:rsid w:val="000838E5"/>
    <w:rsid w:val="0008399B"/>
    <w:rsid w:val="00083ABE"/>
    <w:rsid w:val="00083E37"/>
    <w:rsid w:val="00083EF9"/>
    <w:rsid w:val="00083FDE"/>
    <w:rsid w:val="00084206"/>
    <w:rsid w:val="00084255"/>
    <w:rsid w:val="0008433A"/>
    <w:rsid w:val="00084552"/>
    <w:rsid w:val="0008461F"/>
    <w:rsid w:val="0008473D"/>
    <w:rsid w:val="0008491D"/>
    <w:rsid w:val="00084B80"/>
    <w:rsid w:val="00084D77"/>
    <w:rsid w:val="00084EE6"/>
    <w:rsid w:val="00085239"/>
    <w:rsid w:val="00085535"/>
    <w:rsid w:val="00085558"/>
    <w:rsid w:val="000855E8"/>
    <w:rsid w:val="00085637"/>
    <w:rsid w:val="000856A3"/>
    <w:rsid w:val="000858F5"/>
    <w:rsid w:val="00085943"/>
    <w:rsid w:val="00085C6C"/>
    <w:rsid w:val="00085CB8"/>
    <w:rsid w:val="00085DF2"/>
    <w:rsid w:val="00085E73"/>
    <w:rsid w:val="00085F08"/>
    <w:rsid w:val="000862BA"/>
    <w:rsid w:val="000862BF"/>
    <w:rsid w:val="000862F6"/>
    <w:rsid w:val="0008633B"/>
    <w:rsid w:val="0008635A"/>
    <w:rsid w:val="0008652A"/>
    <w:rsid w:val="00086780"/>
    <w:rsid w:val="00086864"/>
    <w:rsid w:val="000868B5"/>
    <w:rsid w:val="000868F4"/>
    <w:rsid w:val="00086936"/>
    <w:rsid w:val="00086B50"/>
    <w:rsid w:val="00086B78"/>
    <w:rsid w:val="00086C4D"/>
    <w:rsid w:val="00087107"/>
    <w:rsid w:val="000871EA"/>
    <w:rsid w:val="000874F0"/>
    <w:rsid w:val="0008755A"/>
    <w:rsid w:val="0008760B"/>
    <w:rsid w:val="00087624"/>
    <w:rsid w:val="0008782D"/>
    <w:rsid w:val="00087E29"/>
    <w:rsid w:val="00090010"/>
    <w:rsid w:val="000900E0"/>
    <w:rsid w:val="00090200"/>
    <w:rsid w:val="000902A3"/>
    <w:rsid w:val="00090336"/>
    <w:rsid w:val="00090339"/>
    <w:rsid w:val="0009037D"/>
    <w:rsid w:val="00090394"/>
    <w:rsid w:val="00090466"/>
    <w:rsid w:val="000904F3"/>
    <w:rsid w:val="00090573"/>
    <w:rsid w:val="000905CF"/>
    <w:rsid w:val="00090674"/>
    <w:rsid w:val="00090779"/>
    <w:rsid w:val="00090805"/>
    <w:rsid w:val="000908E5"/>
    <w:rsid w:val="00090B8E"/>
    <w:rsid w:val="00090C13"/>
    <w:rsid w:val="00090FFD"/>
    <w:rsid w:val="000915D9"/>
    <w:rsid w:val="0009168D"/>
    <w:rsid w:val="000916C9"/>
    <w:rsid w:val="000916F5"/>
    <w:rsid w:val="00091E49"/>
    <w:rsid w:val="0009214D"/>
    <w:rsid w:val="0009216D"/>
    <w:rsid w:val="0009217E"/>
    <w:rsid w:val="000921E3"/>
    <w:rsid w:val="00092270"/>
    <w:rsid w:val="00092368"/>
    <w:rsid w:val="000923AF"/>
    <w:rsid w:val="000923C5"/>
    <w:rsid w:val="000926F7"/>
    <w:rsid w:val="000927C3"/>
    <w:rsid w:val="000928A5"/>
    <w:rsid w:val="00092987"/>
    <w:rsid w:val="00092A3D"/>
    <w:rsid w:val="00092C3F"/>
    <w:rsid w:val="00092DEB"/>
    <w:rsid w:val="00092E29"/>
    <w:rsid w:val="00092F03"/>
    <w:rsid w:val="000931C3"/>
    <w:rsid w:val="00093276"/>
    <w:rsid w:val="00093566"/>
    <w:rsid w:val="00093815"/>
    <w:rsid w:val="00093AAA"/>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545"/>
    <w:rsid w:val="00095671"/>
    <w:rsid w:val="000956BC"/>
    <w:rsid w:val="000957FF"/>
    <w:rsid w:val="00095920"/>
    <w:rsid w:val="00095F53"/>
    <w:rsid w:val="00096039"/>
    <w:rsid w:val="000960C2"/>
    <w:rsid w:val="00096146"/>
    <w:rsid w:val="0009644F"/>
    <w:rsid w:val="0009653B"/>
    <w:rsid w:val="0009677A"/>
    <w:rsid w:val="000968D8"/>
    <w:rsid w:val="000969F6"/>
    <w:rsid w:val="00096C1C"/>
    <w:rsid w:val="00096C58"/>
    <w:rsid w:val="00096D47"/>
    <w:rsid w:val="00096E05"/>
    <w:rsid w:val="00096FF5"/>
    <w:rsid w:val="00097068"/>
    <w:rsid w:val="0009709B"/>
    <w:rsid w:val="000970D0"/>
    <w:rsid w:val="00097163"/>
    <w:rsid w:val="0009720E"/>
    <w:rsid w:val="0009725C"/>
    <w:rsid w:val="00097407"/>
    <w:rsid w:val="00097581"/>
    <w:rsid w:val="000979F0"/>
    <w:rsid w:val="00097AC8"/>
    <w:rsid w:val="00097AE8"/>
    <w:rsid w:val="00097B9F"/>
    <w:rsid w:val="00097F87"/>
    <w:rsid w:val="00097FC2"/>
    <w:rsid w:val="000A02DC"/>
    <w:rsid w:val="000A05D5"/>
    <w:rsid w:val="000A05E4"/>
    <w:rsid w:val="000A08E0"/>
    <w:rsid w:val="000A0926"/>
    <w:rsid w:val="000A0934"/>
    <w:rsid w:val="000A09A2"/>
    <w:rsid w:val="000A0A3E"/>
    <w:rsid w:val="000A0B44"/>
    <w:rsid w:val="000A0B8F"/>
    <w:rsid w:val="000A0CA1"/>
    <w:rsid w:val="000A0D2C"/>
    <w:rsid w:val="000A0D70"/>
    <w:rsid w:val="000A0E28"/>
    <w:rsid w:val="000A0E99"/>
    <w:rsid w:val="000A111C"/>
    <w:rsid w:val="000A1298"/>
    <w:rsid w:val="000A1692"/>
    <w:rsid w:val="000A1736"/>
    <w:rsid w:val="000A17B9"/>
    <w:rsid w:val="000A18E3"/>
    <w:rsid w:val="000A195E"/>
    <w:rsid w:val="000A19E5"/>
    <w:rsid w:val="000A1A17"/>
    <w:rsid w:val="000A1ABC"/>
    <w:rsid w:val="000A1AD3"/>
    <w:rsid w:val="000A1B3C"/>
    <w:rsid w:val="000A1B63"/>
    <w:rsid w:val="000A1D49"/>
    <w:rsid w:val="000A1E7B"/>
    <w:rsid w:val="000A1F35"/>
    <w:rsid w:val="000A1FE6"/>
    <w:rsid w:val="000A219A"/>
    <w:rsid w:val="000A21AE"/>
    <w:rsid w:val="000A21FD"/>
    <w:rsid w:val="000A2241"/>
    <w:rsid w:val="000A224A"/>
    <w:rsid w:val="000A23E5"/>
    <w:rsid w:val="000A24A6"/>
    <w:rsid w:val="000A26E4"/>
    <w:rsid w:val="000A27C9"/>
    <w:rsid w:val="000A295F"/>
    <w:rsid w:val="000A2C00"/>
    <w:rsid w:val="000A2C06"/>
    <w:rsid w:val="000A2CFE"/>
    <w:rsid w:val="000A2D70"/>
    <w:rsid w:val="000A2DA8"/>
    <w:rsid w:val="000A31F7"/>
    <w:rsid w:val="000A3227"/>
    <w:rsid w:val="000A324C"/>
    <w:rsid w:val="000A3405"/>
    <w:rsid w:val="000A34DE"/>
    <w:rsid w:val="000A35C2"/>
    <w:rsid w:val="000A37DD"/>
    <w:rsid w:val="000A37EA"/>
    <w:rsid w:val="000A39CA"/>
    <w:rsid w:val="000A39F2"/>
    <w:rsid w:val="000A3ACB"/>
    <w:rsid w:val="000A3AD6"/>
    <w:rsid w:val="000A3F43"/>
    <w:rsid w:val="000A424D"/>
    <w:rsid w:val="000A429A"/>
    <w:rsid w:val="000A45EE"/>
    <w:rsid w:val="000A4862"/>
    <w:rsid w:val="000A49DE"/>
    <w:rsid w:val="000A4B74"/>
    <w:rsid w:val="000A4FEA"/>
    <w:rsid w:val="000A50EC"/>
    <w:rsid w:val="000A527C"/>
    <w:rsid w:val="000A52F5"/>
    <w:rsid w:val="000A52FA"/>
    <w:rsid w:val="000A54DF"/>
    <w:rsid w:val="000A555A"/>
    <w:rsid w:val="000A566F"/>
    <w:rsid w:val="000A5796"/>
    <w:rsid w:val="000A5866"/>
    <w:rsid w:val="000A59F3"/>
    <w:rsid w:val="000A5B2E"/>
    <w:rsid w:val="000A5E3F"/>
    <w:rsid w:val="000A5E7A"/>
    <w:rsid w:val="000A5EEF"/>
    <w:rsid w:val="000A5FC2"/>
    <w:rsid w:val="000A6023"/>
    <w:rsid w:val="000A60D6"/>
    <w:rsid w:val="000A61CB"/>
    <w:rsid w:val="000A6243"/>
    <w:rsid w:val="000A6252"/>
    <w:rsid w:val="000A6318"/>
    <w:rsid w:val="000A6345"/>
    <w:rsid w:val="000A6405"/>
    <w:rsid w:val="000A647A"/>
    <w:rsid w:val="000A64D8"/>
    <w:rsid w:val="000A670C"/>
    <w:rsid w:val="000A6723"/>
    <w:rsid w:val="000A6788"/>
    <w:rsid w:val="000A68A9"/>
    <w:rsid w:val="000A69F2"/>
    <w:rsid w:val="000A6AC6"/>
    <w:rsid w:val="000A6B89"/>
    <w:rsid w:val="000A6CD5"/>
    <w:rsid w:val="000A6CFE"/>
    <w:rsid w:val="000A6E08"/>
    <w:rsid w:val="000A6EED"/>
    <w:rsid w:val="000A6F12"/>
    <w:rsid w:val="000A6F82"/>
    <w:rsid w:val="000A772C"/>
    <w:rsid w:val="000A77F6"/>
    <w:rsid w:val="000A7C88"/>
    <w:rsid w:val="000A7CA5"/>
    <w:rsid w:val="000A7F1F"/>
    <w:rsid w:val="000A7FBA"/>
    <w:rsid w:val="000B001A"/>
    <w:rsid w:val="000B014E"/>
    <w:rsid w:val="000B028D"/>
    <w:rsid w:val="000B0292"/>
    <w:rsid w:val="000B02C2"/>
    <w:rsid w:val="000B0592"/>
    <w:rsid w:val="000B0691"/>
    <w:rsid w:val="000B081C"/>
    <w:rsid w:val="000B0953"/>
    <w:rsid w:val="000B0A28"/>
    <w:rsid w:val="000B0B08"/>
    <w:rsid w:val="000B0D5D"/>
    <w:rsid w:val="000B0DFD"/>
    <w:rsid w:val="000B0E14"/>
    <w:rsid w:val="000B0E8D"/>
    <w:rsid w:val="000B0EE6"/>
    <w:rsid w:val="000B10AB"/>
    <w:rsid w:val="000B10E2"/>
    <w:rsid w:val="000B1145"/>
    <w:rsid w:val="000B1155"/>
    <w:rsid w:val="000B12BF"/>
    <w:rsid w:val="000B12D1"/>
    <w:rsid w:val="000B130E"/>
    <w:rsid w:val="000B1337"/>
    <w:rsid w:val="000B13BE"/>
    <w:rsid w:val="000B1411"/>
    <w:rsid w:val="000B1418"/>
    <w:rsid w:val="000B14BD"/>
    <w:rsid w:val="000B1535"/>
    <w:rsid w:val="000B1635"/>
    <w:rsid w:val="000B1B50"/>
    <w:rsid w:val="000B1C0F"/>
    <w:rsid w:val="000B1C39"/>
    <w:rsid w:val="000B1CD3"/>
    <w:rsid w:val="000B2097"/>
    <w:rsid w:val="000B21CB"/>
    <w:rsid w:val="000B2282"/>
    <w:rsid w:val="000B24C2"/>
    <w:rsid w:val="000B256B"/>
    <w:rsid w:val="000B29F6"/>
    <w:rsid w:val="000B2ACE"/>
    <w:rsid w:val="000B2CD3"/>
    <w:rsid w:val="000B2F30"/>
    <w:rsid w:val="000B3176"/>
    <w:rsid w:val="000B3236"/>
    <w:rsid w:val="000B3271"/>
    <w:rsid w:val="000B3285"/>
    <w:rsid w:val="000B32D4"/>
    <w:rsid w:val="000B33BA"/>
    <w:rsid w:val="000B3413"/>
    <w:rsid w:val="000B3475"/>
    <w:rsid w:val="000B34CD"/>
    <w:rsid w:val="000B38DA"/>
    <w:rsid w:val="000B38F3"/>
    <w:rsid w:val="000B3AE8"/>
    <w:rsid w:val="000B3BA0"/>
    <w:rsid w:val="000B3C94"/>
    <w:rsid w:val="000B3F37"/>
    <w:rsid w:val="000B4788"/>
    <w:rsid w:val="000B4793"/>
    <w:rsid w:val="000B48A6"/>
    <w:rsid w:val="000B498A"/>
    <w:rsid w:val="000B49D7"/>
    <w:rsid w:val="000B4A00"/>
    <w:rsid w:val="000B4A2A"/>
    <w:rsid w:val="000B4C3E"/>
    <w:rsid w:val="000B4CEE"/>
    <w:rsid w:val="000B4E1A"/>
    <w:rsid w:val="000B4FF1"/>
    <w:rsid w:val="000B5167"/>
    <w:rsid w:val="000B51A3"/>
    <w:rsid w:val="000B53D2"/>
    <w:rsid w:val="000B546F"/>
    <w:rsid w:val="000B564E"/>
    <w:rsid w:val="000B56A9"/>
    <w:rsid w:val="000B57A8"/>
    <w:rsid w:val="000B5832"/>
    <w:rsid w:val="000B5D4A"/>
    <w:rsid w:val="000B5FC8"/>
    <w:rsid w:val="000B6000"/>
    <w:rsid w:val="000B6030"/>
    <w:rsid w:val="000B6221"/>
    <w:rsid w:val="000B6305"/>
    <w:rsid w:val="000B632E"/>
    <w:rsid w:val="000B63D7"/>
    <w:rsid w:val="000B6512"/>
    <w:rsid w:val="000B65BE"/>
    <w:rsid w:val="000B6877"/>
    <w:rsid w:val="000B6BDF"/>
    <w:rsid w:val="000B6C8A"/>
    <w:rsid w:val="000B6C99"/>
    <w:rsid w:val="000B6E6C"/>
    <w:rsid w:val="000B6EAC"/>
    <w:rsid w:val="000B6F56"/>
    <w:rsid w:val="000B71B6"/>
    <w:rsid w:val="000B740F"/>
    <w:rsid w:val="000B7424"/>
    <w:rsid w:val="000B748E"/>
    <w:rsid w:val="000B757F"/>
    <w:rsid w:val="000B7859"/>
    <w:rsid w:val="000B7B2B"/>
    <w:rsid w:val="000B7C81"/>
    <w:rsid w:val="000B7D5E"/>
    <w:rsid w:val="000B7DEA"/>
    <w:rsid w:val="000B7FF8"/>
    <w:rsid w:val="000C0068"/>
    <w:rsid w:val="000C028F"/>
    <w:rsid w:val="000C0359"/>
    <w:rsid w:val="000C0394"/>
    <w:rsid w:val="000C03BF"/>
    <w:rsid w:val="000C071C"/>
    <w:rsid w:val="000C08CD"/>
    <w:rsid w:val="000C099E"/>
    <w:rsid w:val="000C0C40"/>
    <w:rsid w:val="000C0E3C"/>
    <w:rsid w:val="000C1133"/>
    <w:rsid w:val="000C1278"/>
    <w:rsid w:val="000C1294"/>
    <w:rsid w:val="000C12D1"/>
    <w:rsid w:val="000C133A"/>
    <w:rsid w:val="000C1378"/>
    <w:rsid w:val="000C1545"/>
    <w:rsid w:val="000C1756"/>
    <w:rsid w:val="000C1759"/>
    <w:rsid w:val="000C1769"/>
    <w:rsid w:val="000C17DB"/>
    <w:rsid w:val="000C1A3D"/>
    <w:rsid w:val="000C1A70"/>
    <w:rsid w:val="000C1DBD"/>
    <w:rsid w:val="000C2314"/>
    <w:rsid w:val="000C240A"/>
    <w:rsid w:val="000C243E"/>
    <w:rsid w:val="000C270A"/>
    <w:rsid w:val="000C2891"/>
    <w:rsid w:val="000C28CF"/>
    <w:rsid w:val="000C2DE1"/>
    <w:rsid w:val="000C2E7E"/>
    <w:rsid w:val="000C2F78"/>
    <w:rsid w:val="000C2FC0"/>
    <w:rsid w:val="000C3463"/>
    <w:rsid w:val="000C3900"/>
    <w:rsid w:val="000C393F"/>
    <w:rsid w:val="000C3A7D"/>
    <w:rsid w:val="000C3CC5"/>
    <w:rsid w:val="000C3F92"/>
    <w:rsid w:val="000C3FAE"/>
    <w:rsid w:val="000C4065"/>
    <w:rsid w:val="000C4137"/>
    <w:rsid w:val="000C42B7"/>
    <w:rsid w:val="000C43E2"/>
    <w:rsid w:val="000C4538"/>
    <w:rsid w:val="000C4600"/>
    <w:rsid w:val="000C4607"/>
    <w:rsid w:val="000C474A"/>
    <w:rsid w:val="000C487F"/>
    <w:rsid w:val="000C4C76"/>
    <w:rsid w:val="000C4E40"/>
    <w:rsid w:val="000C5023"/>
    <w:rsid w:val="000C5092"/>
    <w:rsid w:val="000C5351"/>
    <w:rsid w:val="000C5371"/>
    <w:rsid w:val="000C568D"/>
    <w:rsid w:val="000C5759"/>
    <w:rsid w:val="000C5AE3"/>
    <w:rsid w:val="000C5BC4"/>
    <w:rsid w:val="000C5E7D"/>
    <w:rsid w:val="000C5F42"/>
    <w:rsid w:val="000C63E6"/>
    <w:rsid w:val="000C64E2"/>
    <w:rsid w:val="000C64EA"/>
    <w:rsid w:val="000C673C"/>
    <w:rsid w:val="000C6817"/>
    <w:rsid w:val="000C68C4"/>
    <w:rsid w:val="000C69F8"/>
    <w:rsid w:val="000C6A01"/>
    <w:rsid w:val="000C6AC8"/>
    <w:rsid w:val="000C6B49"/>
    <w:rsid w:val="000C6B8E"/>
    <w:rsid w:val="000C6DC7"/>
    <w:rsid w:val="000C71BD"/>
    <w:rsid w:val="000C71D9"/>
    <w:rsid w:val="000C72A4"/>
    <w:rsid w:val="000C73EC"/>
    <w:rsid w:val="000C7432"/>
    <w:rsid w:val="000C75E2"/>
    <w:rsid w:val="000C7611"/>
    <w:rsid w:val="000C77E4"/>
    <w:rsid w:val="000C7A3E"/>
    <w:rsid w:val="000C7CAA"/>
    <w:rsid w:val="000C7E0A"/>
    <w:rsid w:val="000D0153"/>
    <w:rsid w:val="000D01E0"/>
    <w:rsid w:val="000D0211"/>
    <w:rsid w:val="000D037E"/>
    <w:rsid w:val="000D03BC"/>
    <w:rsid w:val="000D0486"/>
    <w:rsid w:val="000D0609"/>
    <w:rsid w:val="000D084E"/>
    <w:rsid w:val="000D0A0F"/>
    <w:rsid w:val="000D0A31"/>
    <w:rsid w:val="000D0AB8"/>
    <w:rsid w:val="000D0BCC"/>
    <w:rsid w:val="000D0CEB"/>
    <w:rsid w:val="000D0DC0"/>
    <w:rsid w:val="000D0EF2"/>
    <w:rsid w:val="000D0F9A"/>
    <w:rsid w:val="000D10A8"/>
    <w:rsid w:val="000D11B5"/>
    <w:rsid w:val="000D1393"/>
    <w:rsid w:val="000D148D"/>
    <w:rsid w:val="000D14EB"/>
    <w:rsid w:val="000D1610"/>
    <w:rsid w:val="000D175C"/>
    <w:rsid w:val="000D1870"/>
    <w:rsid w:val="000D18B8"/>
    <w:rsid w:val="000D19D6"/>
    <w:rsid w:val="000D1B60"/>
    <w:rsid w:val="000D1F64"/>
    <w:rsid w:val="000D1FBF"/>
    <w:rsid w:val="000D206C"/>
    <w:rsid w:val="000D20AF"/>
    <w:rsid w:val="000D2185"/>
    <w:rsid w:val="000D2464"/>
    <w:rsid w:val="000D2515"/>
    <w:rsid w:val="000D297A"/>
    <w:rsid w:val="000D2AE0"/>
    <w:rsid w:val="000D2CA5"/>
    <w:rsid w:val="000D2CC9"/>
    <w:rsid w:val="000D2CDA"/>
    <w:rsid w:val="000D30BC"/>
    <w:rsid w:val="000D314C"/>
    <w:rsid w:val="000D3319"/>
    <w:rsid w:val="000D3392"/>
    <w:rsid w:val="000D3441"/>
    <w:rsid w:val="000D362A"/>
    <w:rsid w:val="000D368B"/>
    <w:rsid w:val="000D3792"/>
    <w:rsid w:val="000D37FA"/>
    <w:rsid w:val="000D389E"/>
    <w:rsid w:val="000D3A78"/>
    <w:rsid w:val="000D3B38"/>
    <w:rsid w:val="000D3F8F"/>
    <w:rsid w:val="000D4126"/>
    <w:rsid w:val="000D426A"/>
    <w:rsid w:val="000D4324"/>
    <w:rsid w:val="000D46D6"/>
    <w:rsid w:val="000D46EE"/>
    <w:rsid w:val="000D4819"/>
    <w:rsid w:val="000D4896"/>
    <w:rsid w:val="000D48F5"/>
    <w:rsid w:val="000D4D31"/>
    <w:rsid w:val="000D4DBF"/>
    <w:rsid w:val="000D4DE6"/>
    <w:rsid w:val="000D4E7B"/>
    <w:rsid w:val="000D4FF2"/>
    <w:rsid w:val="000D5004"/>
    <w:rsid w:val="000D5158"/>
    <w:rsid w:val="000D54C3"/>
    <w:rsid w:val="000D55A1"/>
    <w:rsid w:val="000D55EA"/>
    <w:rsid w:val="000D56F8"/>
    <w:rsid w:val="000D5965"/>
    <w:rsid w:val="000D598A"/>
    <w:rsid w:val="000D59D6"/>
    <w:rsid w:val="000D5AB0"/>
    <w:rsid w:val="000D5AD1"/>
    <w:rsid w:val="000D5C5D"/>
    <w:rsid w:val="000D5CA9"/>
    <w:rsid w:val="000D5E4D"/>
    <w:rsid w:val="000D630C"/>
    <w:rsid w:val="000D6685"/>
    <w:rsid w:val="000D6CCE"/>
    <w:rsid w:val="000D6E27"/>
    <w:rsid w:val="000D6E96"/>
    <w:rsid w:val="000D700A"/>
    <w:rsid w:val="000D70D1"/>
    <w:rsid w:val="000D70EF"/>
    <w:rsid w:val="000D7268"/>
    <w:rsid w:val="000D7387"/>
    <w:rsid w:val="000D7445"/>
    <w:rsid w:val="000D7591"/>
    <w:rsid w:val="000D770F"/>
    <w:rsid w:val="000D771B"/>
    <w:rsid w:val="000D7783"/>
    <w:rsid w:val="000D7A6F"/>
    <w:rsid w:val="000D7EDF"/>
    <w:rsid w:val="000D7F33"/>
    <w:rsid w:val="000D7FA0"/>
    <w:rsid w:val="000D7FB8"/>
    <w:rsid w:val="000E011D"/>
    <w:rsid w:val="000E022B"/>
    <w:rsid w:val="000E02CB"/>
    <w:rsid w:val="000E03CF"/>
    <w:rsid w:val="000E03F8"/>
    <w:rsid w:val="000E0490"/>
    <w:rsid w:val="000E04C0"/>
    <w:rsid w:val="000E068C"/>
    <w:rsid w:val="000E06D9"/>
    <w:rsid w:val="000E0D89"/>
    <w:rsid w:val="000E0F48"/>
    <w:rsid w:val="000E1003"/>
    <w:rsid w:val="000E12C3"/>
    <w:rsid w:val="000E14B9"/>
    <w:rsid w:val="000E1547"/>
    <w:rsid w:val="000E16E4"/>
    <w:rsid w:val="000E1722"/>
    <w:rsid w:val="000E1820"/>
    <w:rsid w:val="000E182B"/>
    <w:rsid w:val="000E1CFC"/>
    <w:rsid w:val="000E1E8E"/>
    <w:rsid w:val="000E1EC9"/>
    <w:rsid w:val="000E2666"/>
    <w:rsid w:val="000E2734"/>
    <w:rsid w:val="000E2787"/>
    <w:rsid w:val="000E279B"/>
    <w:rsid w:val="000E28AE"/>
    <w:rsid w:val="000E28DA"/>
    <w:rsid w:val="000E2A2E"/>
    <w:rsid w:val="000E2BA8"/>
    <w:rsid w:val="000E2C65"/>
    <w:rsid w:val="000E2C7C"/>
    <w:rsid w:val="000E2DAD"/>
    <w:rsid w:val="000E2F02"/>
    <w:rsid w:val="000E3075"/>
    <w:rsid w:val="000E331F"/>
    <w:rsid w:val="000E3358"/>
    <w:rsid w:val="000E3456"/>
    <w:rsid w:val="000E366B"/>
    <w:rsid w:val="000E37C8"/>
    <w:rsid w:val="000E3821"/>
    <w:rsid w:val="000E38ED"/>
    <w:rsid w:val="000E3930"/>
    <w:rsid w:val="000E3986"/>
    <w:rsid w:val="000E39D6"/>
    <w:rsid w:val="000E3A10"/>
    <w:rsid w:val="000E3ACA"/>
    <w:rsid w:val="000E3CC6"/>
    <w:rsid w:val="000E3CF2"/>
    <w:rsid w:val="000E3DD8"/>
    <w:rsid w:val="000E3F14"/>
    <w:rsid w:val="000E3F84"/>
    <w:rsid w:val="000E40C3"/>
    <w:rsid w:val="000E47EB"/>
    <w:rsid w:val="000E4BD6"/>
    <w:rsid w:val="000E4C9B"/>
    <w:rsid w:val="000E4D01"/>
    <w:rsid w:val="000E4FD1"/>
    <w:rsid w:val="000E506B"/>
    <w:rsid w:val="000E515D"/>
    <w:rsid w:val="000E51D0"/>
    <w:rsid w:val="000E531C"/>
    <w:rsid w:val="000E539A"/>
    <w:rsid w:val="000E5830"/>
    <w:rsid w:val="000E5984"/>
    <w:rsid w:val="000E5A27"/>
    <w:rsid w:val="000E5AF5"/>
    <w:rsid w:val="000E5B39"/>
    <w:rsid w:val="000E5B63"/>
    <w:rsid w:val="000E5C4E"/>
    <w:rsid w:val="000E5CA5"/>
    <w:rsid w:val="000E5E14"/>
    <w:rsid w:val="000E5E3A"/>
    <w:rsid w:val="000E6187"/>
    <w:rsid w:val="000E6188"/>
    <w:rsid w:val="000E630C"/>
    <w:rsid w:val="000E64FA"/>
    <w:rsid w:val="000E6576"/>
    <w:rsid w:val="000E65A7"/>
    <w:rsid w:val="000E6635"/>
    <w:rsid w:val="000E6BAF"/>
    <w:rsid w:val="000E6ED9"/>
    <w:rsid w:val="000E6EED"/>
    <w:rsid w:val="000E6F62"/>
    <w:rsid w:val="000E70E0"/>
    <w:rsid w:val="000E73E7"/>
    <w:rsid w:val="000E73F5"/>
    <w:rsid w:val="000E74D3"/>
    <w:rsid w:val="000E75F5"/>
    <w:rsid w:val="000E7972"/>
    <w:rsid w:val="000E7C3A"/>
    <w:rsid w:val="000E7CB9"/>
    <w:rsid w:val="000E7E2C"/>
    <w:rsid w:val="000E7F51"/>
    <w:rsid w:val="000F00D8"/>
    <w:rsid w:val="000F00FA"/>
    <w:rsid w:val="000F02E1"/>
    <w:rsid w:val="000F03D6"/>
    <w:rsid w:val="000F0454"/>
    <w:rsid w:val="000F05CF"/>
    <w:rsid w:val="000F073D"/>
    <w:rsid w:val="000F0747"/>
    <w:rsid w:val="000F093E"/>
    <w:rsid w:val="000F095B"/>
    <w:rsid w:val="000F0AAF"/>
    <w:rsid w:val="000F0CD0"/>
    <w:rsid w:val="000F0EA4"/>
    <w:rsid w:val="000F0EC3"/>
    <w:rsid w:val="000F13C4"/>
    <w:rsid w:val="000F13D7"/>
    <w:rsid w:val="000F1540"/>
    <w:rsid w:val="000F17E4"/>
    <w:rsid w:val="000F1878"/>
    <w:rsid w:val="000F1A07"/>
    <w:rsid w:val="000F1AB5"/>
    <w:rsid w:val="000F1B8D"/>
    <w:rsid w:val="000F1CF3"/>
    <w:rsid w:val="000F1E17"/>
    <w:rsid w:val="000F1E76"/>
    <w:rsid w:val="000F1F98"/>
    <w:rsid w:val="000F20CD"/>
    <w:rsid w:val="000F230E"/>
    <w:rsid w:val="000F239A"/>
    <w:rsid w:val="000F24B4"/>
    <w:rsid w:val="000F2965"/>
    <w:rsid w:val="000F2A55"/>
    <w:rsid w:val="000F2B66"/>
    <w:rsid w:val="000F2DF2"/>
    <w:rsid w:val="000F2E18"/>
    <w:rsid w:val="000F30E7"/>
    <w:rsid w:val="000F32C0"/>
    <w:rsid w:val="000F33C4"/>
    <w:rsid w:val="000F34C7"/>
    <w:rsid w:val="000F34E4"/>
    <w:rsid w:val="000F34F8"/>
    <w:rsid w:val="000F35A9"/>
    <w:rsid w:val="000F396D"/>
    <w:rsid w:val="000F3A1B"/>
    <w:rsid w:val="000F3A68"/>
    <w:rsid w:val="000F3B40"/>
    <w:rsid w:val="000F3C06"/>
    <w:rsid w:val="000F3C58"/>
    <w:rsid w:val="000F3D60"/>
    <w:rsid w:val="000F3D6E"/>
    <w:rsid w:val="000F3E3D"/>
    <w:rsid w:val="000F3F2F"/>
    <w:rsid w:val="000F3F8E"/>
    <w:rsid w:val="000F4132"/>
    <w:rsid w:val="000F42EA"/>
    <w:rsid w:val="000F42FC"/>
    <w:rsid w:val="000F4327"/>
    <w:rsid w:val="000F444C"/>
    <w:rsid w:val="000F4469"/>
    <w:rsid w:val="000F446F"/>
    <w:rsid w:val="000F44E7"/>
    <w:rsid w:val="000F47DF"/>
    <w:rsid w:val="000F481F"/>
    <w:rsid w:val="000F48E0"/>
    <w:rsid w:val="000F4922"/>
    <w:rsid w:val="000F4A84"/>
    <w:rsid w:val="000F4A9E"/>
    <w:rsid w:val="000F4CAF"/>
    <w:rsid w:val="000F4D2F"/>
    <w:rsid w:val="000F4D65"/>
    <w:rsid w:val="000F4E96"/>
    <w:rsid w:val="000F4F44"/>
    <w:rsid w:val="000F4FA3"/>
    <w:rsid w:val="000F4FD0"/>
    <w:rsid w:val="000F5025"/>
    <w:rsid w:val="000F510C"/>
    <w:rsid w:val="000F52C0"/>
    <w:rsid w:val="000F53CB"/>
    <w:rsid w:val="000F53EB"/>
    <w:rsid w:val="000F547E"/>
    <w:rsid w:val="000F5525"/>
    <w:rsid w:val="000F58AC"/>
    <w:rsid w:val="000F5A98"/>
    <w:rsid w:val="000F5B09"/>
    <w:rsid w:val="000F5B7F"/>
    <w:rsid w:val="000F5BB4"/>
    <w:rsid w:val="000F5E11"/>
    <w:rsid w:val="000F5F28"/>
    <w:rsid w:val="000F5F50"/>
    <w:rsid w:val="000F6041"/>
    <w:rsid w:val="000F6099"/>
    <w:rsid w:val="000F633D"/>
    <w:rsid w:val="000F6359"/>
    <w:rsid w:val="000F6539"/>
    <w:rsid w:val="000F65AC"/>
    <w:rsid w:val="000F6799"/>
    <w:rsid w:val="000F6881"/>
    <w:rsid w:val="000F6C32"/>
    <w:rsid w:val="000F6C5F"/>
    <w:rsid w:val="000F6D08"/>
    <w:rsid w:val="000F6D86"/>
    <w:rsid w:val="000F6E0B"/>
    <w:rsid w:val="000F6F01"/>
    <w:rsid w:val="000F6F2C"/>
    <w:rsid w:val="000F73BA"/>
    <w:rsid w:val="000F7598"/>
    <w:rsid w:val="000F75F3"/>
    <w:rsid w:val="000F7935"/>
    <w:rsid w:val="000F7A0B"/>
    <w:rsid w:val="000F7CAD"/>
    <w:rsid w:val="00100097"/>
    <w:rsid w:val="001000E9"/>
    <w:rsid w:val="00100161"/>
    <w:rsid w:val="00100169"/>
    <w:rsid w:val="0010017A"/>
    <w:rsid w:val="00100185"/>
    <w:rsid w:val="001002D5"/>
    <w:rsid w:val="001005CE"/>
    <w:rsid w:val="0010067A"/>
    <w:rsid w:val="00100C5D"/>
    <w:rsid w:val="00100D9B"/>
    <w:rsid w:val="00101081"/>
    <w:rsid w:val="001010D7"/>
    <w:rsid w:val="001011D6"/>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92"/>
    <w:rsid w:val="001026E6"/>
    <w:rsid w:val="00102898"/>
    <w:rsid w:val="00102A33"/>
    <w:rsid w:val="00102B52"/>
    <w:rsid w:val="00102B88"/>
    <w:rsid w:val="00102B8B"/>
    <w:rsid w:val="00102C78"/>
    <w:rsid w:val="00102CA1"/>
    <w:rsid w:val="00102D46"/>
    <w:rsid w:val="00102E31"/>
    <w:rsid w:val="00102E56"/>
    <w:rsid w:val="001030A7"/>
    <w:rsid w:val="001032D0"/>
    <w:rsid w:val="00103382"/>
    <w:rsid w:val="0010342A"/>
    <w:rsid w:val="00103464"/>
    <w:rsid w:val="00103658"/>
    <w:rsid w:val="0010366C"/>
    <w:rsid w:val="00103881"/>
    <w:rsid w:val="0010397D"/>
    <w:rsid w:val="00103BD7"/>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134"/>
    <w:rsid w:val="001051A7"/>
    <w:rsid w:val="001051AC"/>
    <w:rsid w:val="0010521E"/>
    <w:rsid w:val="00105301"/>
    <w:rsid w:val="001054F7"/>
    <w:rsid w:val="0010568A"/>
    <w:rsid w:val="001056C5"/>
    <w:rsid w:val="00105820"/>
    <w:rsid w:val="00105BA0"/>
    <w:rsid w:val="00105CEE"/>
    <w:rsid w:val="00105DA1"/>
    <w:rsid w:val="00105FA1"/>
    <w:rsid w:val="00106031"/>
    <w:rsid w:val="00106159"/>
    <w:rsid w:val="00106491"/>
    <w:rsid w:val="001064B7"/>
    <w:rsid w:val="0010660E"/>
    <w:rsid w:val="001068C8"/>
    <w:rsid w:val="0010698A"/>
    <w:rsid w:val="00106A08"/>
    <w:rsid w:val="00106A95"/>
    <w:rsid w:val="00106CC3"/>
    <w:rsid w:val="00106CF0"/>
    <w:rsid w:val="00106D29"/>
    <w:rsid w:val="00106E7E"/>
    <w:rsid w:val="00106FE3"/>
    <w:rsid w:val="00106FF1"/>
    <w:rsid w:val="001076F8"/>
    <w:rsid w:val="001077E8"/>
    <w:rsid w:val="0010795D"/>
    <w:rsid w:val="00107B09"/>
    <w:rsid w:val="00110165"/>
    <w:rsid w:val="001101F6"/>
    <w:rsid w:val="001102A0"/>
    <w:rsid w:val="0011034F"/>
    <w:rsid w:val="0011040A"/>
    <w:rsid w:val="001105A2"/>
    <w:rsid w:val="00110851"/>
    <w:rsid w:val="001108AC"/>
    <w:rsid w:val="00110B21"/>
    <w:rsid w:val="00110D83"/>
    <w:rsid w:val="00110E29"/>
    <w:rsid w:val="0011122F"/>
    <w:rsid w:val="0011124B"/>
    <w:rsid w:val="0011137D"/>
    <w:rsid w:val="001115C0"/>
    <w:rsid w:val="001115F4"/>
    <w:rsid w:val="001116D2"/>
    <w:rsid w:val="00111702"/>
    <w:rsid w:val="0011190B"/>
    <w:rsid w:val="00111AD9"/>
    <w:rsid w:val="00111BA4"/>
    <w:rsid w:val="00111C62"/>
    <w:rsid w:val="00111CCD"/>
    <w:rsid w:val="00111E71"/>
    <w:rsid w:val="001120A5"/>
    <w:rsid w:val="001120C3"/>
    <w:rsid w:val="001122D7"/>
    <w:rsid w:val="0011230B"/>
    <w:rsid w:val="00112623"/>
    <w:rsid w:val="001126EA"/>
    <w:rsid w:val="001126ED"/>
    <w:rsid w:val="001128F3"/>
    <w:rsid w:val="00112975"/>
    <w:rsid w:val="00112B8F"/>
    <w:rsid w:val="00113281"/>
    <w:rsid w:val="001133FE"/>
    <w:rsid w:val="001134DA"/>
    <w:rsid w:val="00113509"/>
    <w:rsid w:val="001135A8"/>
    <w:rsid w:val="0011372B"/>
    <w:rsid w:val="0011380A"/>
    <w:rsid w:val="001139E7"/>
    <w:rsid w:val="00113C44"/>
    <w:rsid w:val="00113D8F"/>
    <w:rsid w:val="00113ECC"/>
    <w:rsid w:val="00113F0E"/>
    <w:rsid w:val="001140A0"/>
    <w:rsid w:val="001140FA"/>
    <w:rsid w:val="001141CF"/>
    <w:rsid w:val="001141E8"/>
    <w:rsid w:val="0011424F"/>
    <w:rsid w:val="00114379"/>
    <w:rsid w:val="001145A9"/>
    <w:rsid w:val="0011460A"/>
    <w:rsid w:val="0011462B"/>
    <w:rsid w:val="001146A3"/>
    <w:rsid w:val="001146C6"/>
    <w:rsid w:val="001147B8"/>
    <w:rsid w:val="00114949"/>
    <w:rsid w:val="00114B5C"/>
    <w:rsid w:val="00114E61"/>
    <w:rsid w:val="00114EA7"/>
    <w:rsid w:val="00114F42"/>
    <w:rsid w:val="00115213"/>
    <w:rsid w:val="0011536C"/>
    <w:rsid w:val="0011541B"/>
    <w:rsid w:val="00115716"/>
    <w:rsid w:val="0011584C"/>
    <w:rsid w:val="001158A5"/>
    <w:rsid w:val="001158D5"/>
    <w:rsid w:val="00115AB7"/>
    <w:rsid w:val="00115AD9"/>
    <w:rsid w:val="00115AFC"/>
    <w:rsid w:val="00115D1B"/>
    <w:rsid w:val="00115E5B"/>
    <w:rsid w:val="00115EA2"/>
    <w:rsid w:val="00116259"/>
    <w:rsid w:val="00116339"/>
    <w:rsid w:val="001163FC"/>
    <w:rsid w:val="0011644E"/>
    <w:rsid w:val="001169D8"/>
    <w:rsid w:val="00116A2D"/>
    <w:rsid w:val="00116D89"/>
    <w:rsid w:val="00116DC9"/>
    <w:rsid w:val="00116DF4"/>
    <w:rsid w:val="00116E33"/>
    <w:rsid w:val="00117096"/>
    <w:rsid w:val="001171C0"/>
    <w:rsid w:val="001173A0"/>
    <w:rsid w:val="001175EF"/>
    <w:rsid w:val="00117677"/>
    <w:rsid w:val="00117957"/>
    <w:rsid w:val="00117BD2"/>
    <w:rsid w:val="00117C78"/>
    <w:rsid w:val="00117F03"/>
    <w:rsid w:val="00120140"/>
    <w:rsid w:val="001201A2"/>
    <w:rsid w:val="001201EA"/>
    <w:rsid w:val="001203DB"/>
    <w:rsid w:val="001205EB"/>
    <w:rsid w:val="0012063E"/>
    <w:rsid w:val="0012077B"/>
    <w:rsid w:val="0012079F"/>
    <w:rsid w:val="001207F3"/>
    <w:rsid w:val="00120BC8"/>
    <w:rsid w:val="00120C0C"/>
    <w:rsid w:val="00120C13"/>
    <w:rsid w:val="00120C34"/>
    <w:rsid w:val="00120C56"/>
    <w:rsid w:val="00120F91"/>
    <w:rsid w:val="0012106B"/>
    <w:rsid w:val="0012134A"/>
    <w:rsid w:val="00121512"/>
    <w:rsid w:val="00121636"/>
    <w:rsid w:val="00121697"/>
    <w:rsid w:val="001216CF"/>
    <w:rsid w:val="00121769"/>
    <w:rsid w:val="00121AC6"/>
    <w:rsid w:val="00121E1A"/>
    <w:rsid w:val="00121ED8"/>
    <w:rsid w:val="00121EE8"/>
    <w:rsid w:val="001221AE"/>
    <w:rsid w:val="00122243"/>
    <w:rsid w:val="00122446"/>
    <w:rsid w:val="00122714"/>
    <w:rsid w:val="00122727"/>
    <w:rsid w:val="00122842"/>
    <w:rsid w:val="001229F0"/>
    <w:rsid w:val="00122B47"/>
    <w:rsid w:val="00122B4F"/>
    <w:rsid w:val="00122C42"/>
    <w:rsid w:val="00122CD2"/>
    <w:rsid w:val="00122D3F"/>
    <w:rsid w:val="00122DD0"/>
    <w:rsid w:val="001230FA"/>
    <w:rsid w:val="00123103"/>
    <w:rsid w:val="001232D2"/>
    <w:rsid w:val="00123325"/>
    <w:rsid w:val="0012345C"/>
    <w:rsid w:val="00123975"/>
    <w:rsid w:val="00123B7D"/>
    <w:rsid w:val="00123C7B"/>
    <w:rsid w:val="00123D30"/>
    <w:rsid w:val="00123D83"/>
    <w:rsid w:val="00123DED"/>
    <w:rsid w:val="0012407D"/>
    <w:rsid w:val="00124100"/>
    <w:rsid w:val="001245EF"/>
    <w:rsid w:val="0012467D"/>
    <w:rsid w:val="001246EC"/>
    <w:rsid w:val="001247A5"/>
    <w:rsid w:val="0012491E"/>
    <w:rsid w:val="001249D7"/>
    <w:rsid w:val="001249FC"/>
    <w:rsid w:val="00124AF4"/>
    <w:rsid w:val="00124D6B"/>
    <w:rsid w:val="00124D97"/>
    <w:rsid w:val="00124E10"/>
    <w:rsid w:val="00124EF1"/>
    <w:rsid w:val="00125078"/>
    <w:rsid w:val="001252FE"/>
    <w:rsid w:val="0012544C"/>
    <w:rsid w:val="001254AB"/>
    <w:rsid w:val="001254AE"/>
    <w:rsid w:val="001255A6"/>
    <w:rsid w:val="001255C4"/>
    <w:rsid w:val="0012563F"/>
    <w:rsid w:val="0012570B"/>
    <w:rsid w:val="00125883"/>
    <w:rsid w:val="00125A91"/>
    <w:rsid w:val="00125B18"/>
    <w:rsid w:val="00125D34"/>
    <w:rsid w:val="00125E8C"/>
    <w:rsid w:val="0012622B"/>
    <w:rsid w:val="0012636F"/>
    <w:rsid w:val="001263A4"/>
    <w:rsid w:val="001263E7"/>
    <w:rsid w:val="001264E7"/>
    <w:rsid w:val="001266E8"/>
    <w:rsid w:val="001268D1"/>
    <w:rsid w:val="001269AB"/>
    <w:rsid w:val="001269ED"/>
    <w:rsid w:val="00126B3D"/>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27FDB"/>
    <w:rsid w:val="00130032"/>
    <w:rsid w:val="0013016D"/>
    <w:rsid w:val="00130260"/>
    <w:rsid w:val="00130714"/>
    <w:rsid w:val="001307AE"/>
    <w:rsid w:val="00130953"/>
    <w:rsid w:val="00130962"/>
    <w:rsid w:val="001309F5"/>
    <w:rsid w:val="00130BBD"/>
    <w:rsid w:val="00130E1B"/>
    <w:rsid w:val="00131168"/>
    <w:rsid w:val="001313A5"/>
    <w:rsid w:val="00131416"/>
    <w:rsid w:val="00131683"/>
    <w:rsid w:val="00131922"/>
    <w:rsid w:val="00131AC6"/>
    <w:rsid w:val="00131B99"/>
    <w:rsid w:val="00131C17"/>
    <w:rsid w:val="00131C70"/>
    <w:rsid w:val="00132143"/>
    <w:rsid w:val="001321CE"/>
    <w:rsid w:val="001322B0"/>
    <w:rsid w:val="001322B7"/>
    <w:rsid w:val="00132321"/>
    <w:rsid w:val="00132435"/>
    <w:rsid w:val="00132500"/>
    <w:rsid w:val="0013260C"/>
    <w:rsid w:val="00132671"/>
    <w:rsid w:val="00132767"/>
    <w:rsid w:val="00132861"/>
    <w:rsid w:val="00132871"/>
    <w:rsid w:val="00132917"/>
    <w:rsid w:val="00132E89"/>
    <w:rsid w:val="00132F0E"/>
    <w:rsid w:val="00132F76"/>
    <w:rsid w:val="00132F84"/>
    <w:rsid w:val="00133020"/>
    <w:rsid w:val="0013305B"/>
    <w:rsid w:val="00133176"/>
    <w:rsid w:val="0013327F"/>
    <w:rsid w:val="0013334C"/>
    <w:rsid w:val="00133482"/>
    <w:rsid w:val="0013352C"/>
    <w:rsid w:val="001335D1"/>
    <w:rsid w:val="001336FD"/>
    <w:rsid w:val="00133CC8"/>
    <w:rsid w:val="00133EBD"/>
    <w:rsid w:val="001341C8"/>
    <w:rsid w:val="001341FA"/>
    <w:rsid w:val="0013421B"/>
    <w:rsid w:val="001342C3"/>
    <w:rsid w:val="00134334"/>
    <w:rsid w:val="0013446C"/>
    <w:rsid w:val="0013452A"/>
    <w:rsid w:val="001346A7"/>
    <w:rsid w:val="00134859"/>
    <w:rsid w:val="001349A2"/>
    <w:rsid w:val="00134AA1"/>
    <w:rsid w:val="00134AED"/>
    <w:rsid w:val="00134B46"/>
    <w:rsid w:val="00134BD9"/>
    <w:rsid w:val="00134C0D"/>
    <w:rsid w:val="00134DCD"/>
    <w:rsid w:val="00134F32"/>
    <w:rsid w:val="00135015"/>
    <w:rsid w:val="00135095"/>
    <w:rsid w:val="00135329"/>
    <w:rsid w:val="00135383"/>
    <w:rsid w:val="001353A7"/>
    <w:rsid w:val="001353D5"/>
    <w:rsid w:val="001353DE"/>
    <w:rsid w:val="00135517"/>
    <w:rsid w:val="00135829"/>
    <w:rsid w:val="00135884"/>
    <w:rsid w:val="00135888"/>
    <w:rsid w:val="001358A7"/>
    <w:rsid w:val="001358F4"/>
    <w:rsid w:val="00135993"/>
    <w:rsid w:val="00135C4A"/>
    <w:rsid w:val="00135CC9"/>
    <w:rsid w:val="0013612A"/>
    <w:rsid w:val="001366E7"/>
    <w:rsid w:val="00136895"/>
    <w:rsid w:val="001368A1"/>
    <w:rsid w:val="00136998"/>
    <w:rsid w:val="00136A43"/>
    <w:rsid w:val="00136AAD"/>
    <w:rsid w:val="00136C34"/>
    <w:rsid w:val="00136D51"/>
    <w:rsid w:val="001371A6"/>
    <w:rsid w:val="001371D9"/>
    <w:rsid w:val="00137280"/>
    <w:rsid w:val="00137288"/>
    <w:rsid w:val="00137480"/>
    <w:rsid w:val="001375B9"/>
    <w:rsid w:val="00137653"/>
    <w:rsid w:val="001376F7"/>
    <w:rsid w:val="0013793E"/>
    <w:rsid w:val="00137A3A"/>
    <w:rsid w:val="00137EA0"/>
    <w:rsid w:val="00137F65"/>
    <w:rsid w:val="00140036"/>
    <w:rsid w:val="001403C3"/>
    <w:rsid w:val="0014058D"/>
    <w:rsid w:val="00140608"/>
    <w:rsid w:val="0014073C"/>
    <w:rsid w:val="00140762"/>
    <w:rsid w:val="00140825"/>
    <w:rsid w:val="0014086C"/>
    <w:rsid w:val="00140B48"/>
    <w:rsid w:val="00140B4A"/>
    <w:rsid w:val="00140CA6"/>
    <w:rsid w:val="00140D03"/>
    <w:rsid w:val="00140E5E"/>
    <w:rsid w:val="00140EA5"/>
    <w:rsid w:val="00140F7A"/>
    <w:rsid w:val="00140FD0"/>
    <w:rsid w:val="00141006"/>
    <w:rsid w:val="001410AA"/>
    <w:rsid w:val="001410F1"/>
    <w:rsid w:val="0014115B"/>
    <w:rsid w:val="0014127D"/>
    <w:rsid w:val="0014145E"/>
    <w:rsid w:val="0014154F"/>
    <w:rsid w:val="00141578"/>
    <w:rsid w:val="0014159E"/>
    <w:rsid w:val="001415D3"/>
    <w:rsid w:val="001416E3"/>
    <w:rsid w:val="001417CD"/>
    <w:rsid w:val="0014182E"/>
    <w:rsid w:val="00141853"/>
    <w:rsid w:val="001418FE"/>
    <w:rsid w:val="00141940"/>
    <w:rsid w:val="00141CE3"/>
    <w:rsid w:val="00141E46"/>
    <w:rsid w:val="00141E83"/>
    <w:rsid w:val="00141ED1"/>
    <w:rsid w:val="00141F02"/>
    <w:rsid w:val="00141F43"/>
    <w:rsid w:val="00141F58"/>
    <w:rsid w:val="00141F72"/>
    <w:rsid w:val="00141FD3"/>
    <w:rsid w:val="0014206B"/>
    <w:rsid w:val="00142093"/>
    <w:rsid w:val="001420EC"/>
    <w:rsid w:val="00142400"/>
    <w:rsid w:val="00142455"/>
    <w:rsid w:val="0014250A"/>
    <w:rsid w:val="00142781"/>
    <w:rsid w:val="001428DC"/>
    <w:rsid w:val="001429C2"/>
    <w:rsid w:val="00142E42"/>
    <w:rsid w:val="00143153"/>
    <w:rsid w:val="001435F0"/>
    <w:rsid w:val="0014371C"/>
    <w:rsid w:val="00143863"/>
    <w:rsid w:val="001439F8"/>
    <w:rsid w:val="00143B38"/>
    <w:rsid w:val="00143D7D"/>
    <w:rsid w:val="00143DF3"/>
    <w:rsid w:val="00143E96"/>
    <w:rsid w:val="00143EFE"/>
    <w:rsid w:val="00143FF5"/>
    <w:rsid w:val="00143FFE"/>
    <w:rsid w:val="00144349"/>
    <w:rsid w:val="001443C8"/>
    <w:rsid w:val="001443F5"/>
    <w:rsid w:val="001444C8"/>
    <w:rsid w:val="0014471E"/>
    <w:rsid w:val="001447A6"/>
    <w:rsid w:val="0014491B"/>
    <w:rsid w:val="00144A8E"/>
    <w:rsid w:val="00144B3F"/>
    <w:rsid w:val="00144CB2"/>
    <w:rsid w:val="00144D67"/>
    <w:rsid w:val="00144E04"/>
    <w:rsid w:val="00144E0F"/>
    <w:rsid w:val="00145264"/>
    <w:rsid w:val="00145346"/>
    <w:rsid w:val="00145438"/>
    <w:rsid w:val="001454C4"/>
    <w:rsid w:val="0014554B"/>
    <w:rsid w:val="0014560C"/>
    <w:rsid w:val="001456DA"/>
    <w:rsid w:val="001457C6"/>
    <w:rsid w:val="00145965"/>
    <w:rsid w:val="00145B83"/>
    <w:rsid w:val="001461E9"/>
    <w:rsid w:val="001462D7"/>
    <w:rsid w:val="0014654A"/>
    <w:rsid w:val="00146577"/>
    <w:rsid w:val="00146773"/>
    <w:rsid w:val="00146932"/>
    <w:rsid w:val="00146A1D"/>
    <w:rsid w:val="00146AC1"/>
    <w:rsid w:val="00146AD5"/>
    <w:rsid w:val="00146AE1"/>
    <w:rsid w:val="00146EE8"/>
    <w:rsid w:val="0014703E"/>
    <w:rsid w:val="0014708C"/>
    <w:rsid w:val="00147164"/>
    <w:rsid w:val="00147531"/>
    <w:rsid w:val="001475DE"/>
    <w:rsid w:val="00147630"/>
    <w:rsid w:val="001477BE"/>
    <w:rsid w:val="00147923"/>
    <w:rsid w:val="00147A27"/>
    <w:rsid w:val="00147AE7"/>
    <w:rsid w:val="00147C56"/>
    <w:rsid w:val="00147C5A"/>
    <w:rsid w:val="00147C5D"/>
    <w:rsid w:val="00147D65"/>
    <w:rsid w:val="00147D91"/>
    <w:rsid w:val="00147FB4"/>
    <w:rsid w:val="00147FC9"/>
    <w:rsid w:val="00150020"/>
    <w:rsid w:val="001501BE"/>
    <w:rsid w:val="00150427"/>
    <w:rsid w:val="001504D1"/>
    <w:rsid w:val="00150655"/>
    <w:rsid w:val="001506BB"/>
    <w:rsid w:val="001508E1"/>
    <w:rsid w:val="00150B8E"/>
    <w:rsid w:val="00150CB6"/>
    <w:rsid w:val="00150D09"/>
    <w:rsid w:val="00150D19"/>
    <w:rsid w:val="00150D41"/>
    <w:rsid w:val="00150D85"/>
    <w:rsid w:val="00150E73"/>
    <w:rsid w:val="00151038"/>
    <w:rsid w:val="00151044"/>
    <w:rsid w:val="0015109F"/>
    <w:rsid w:val="001510ED"/>
    <w:rsid w:val="00151253"/>
    <w:rsid w:val="00151358"/>
    <w:rsid w:val="001515DF"/>
    <w:rsid w:val="001517AB"/>
    <w:rsid w:val="00151805"/>
    <w:rsid w:val="00151897"/>
    <w:rsid w:val="001518C4"/>
    <w:rsid w:val="00151A8A"/>
    <w:rsid w:val="00151ACC"/>
    <w:rsid w:val="00151D41"/>
    <w:rsid w:val="00151D46"/>
    <w:rsid w:val="00151DB9"/>
    <w:rsid w:val="00151EF0"/>
    <w:rsid w:val="00152066"/>
    <w:rsid w:val="001522AB"/>
    <w:rsid w:val="0015233A"/>
    <w:rsid w:val="001524EC"/>
    <w:rsid w:val="00152559"/>
    <w:rsid w:val="00152579"/>
    <w:rsid w:val="0015282E"/>
    <w:rsid w:val="00152A3B"/>
    <w:rsid w:val="00152A97"/>
    <w:rsid w:val="00152D5E"/>
    <w:rsid w:val="00152DBF"/>
    <w:rsid w:val="00152E1D"/>
    <w:rsid w:val="00152E40"/>
    <w:rsid w:val="00152EEC"/>
    <w:rsid w:val="00153334"/>
    <w:rsid w:val="00153392"/>
    <w:rsid w:val="0015347E"/>
    <w:rsid w:val="0015356F"/>
    <w:rsid w:val="00153606"/>
    <w:rsid w:val="0015369B"/>
    <w:rsid w:val="00153816"/>
    <w:rsid w:val="00153A48"/>
    <w:rsid w:val="00153A6B"/>
    <w:rsid w:val="00153B4B"/>
    <w:rsid w:val="00153CB6"/>
    <w:rsid w:val="00153E39"/>
    <w:rsid w:val="00153E69"/>
    <w:rsid w:val="00153EEF"/>
    <w:rsid w:val="00153F18"/>
    <w:rsid w:val="00153F21"/>
    <w:rsid w:val="00153F29"/>
    <w:rsid w:val="001543C1"/>
    <w:rsid w:val="001544AB"/>
    <w:rsid w:val="00154740"/>
    <w:rsid w:val="001548AA"/>
    <w:rsid w:val="00154937"/>
    <w:rsid w:val="00154BA7"/>
    <w:rsid w:val="00154DE8"/>
    <w:rsid w:val="00154F0D"/>
    <w:rsid w:val="001550C4"/>
    <w:rsid w:val="00155178"/>
    <w:rsid w:val="00155385"/>
    <w:rsid w:val="001555D6"/>
    <w:rsid w:val="00155605"/>
    <w:rsid w:val="001557E7"/>
    <w:rsid w:val="00155A5A"/>
    <w:rsid w:val="00155B05"/>
    <w:rsid w:val="00155BE1"/>
    <w:rsid w:val="00155D53"/>
    <w:rsid w:val="00155DDF"/>
    <w:rsid w:val="00156164"/>
    <w:rsid w:val="001561B8"/>
    <w:rsid w:val="0015622B"/>
    <w:rsid w:val="00156260"/>
    <w:rsid w:val="00156284"/>
    <w:rsid w:val="00156446"/>
    <w:rsid w:val="00156497"/>
    <w:rsid w:val="00156502"/>
    <w:rsid w:val="001568FF"/>
    <w:rsid w:val="00156DD1"/>
    <w:rsid w:val="00156ECF"/>
    <w:rsid w:val="00156FAE"/>
    <w:rsid w:val="001571C5"/>
    <w:rsid w:val="0015722B"/>
    <w:rsid w:val="00157248"/>
    <w:rsid w:val="00157352"/>
    <w:rsid w:val="001573E7"/>
    <w:rsid w:val="00157621"/>
    <w:rsid w:val="00157FD0"/>
    <w:rsid w:val="0016019C"/>
    <w:rsid w:val="001601C7"/>
    <w:rsid w:val="00160240"/>
    <w:rsid w:val="001602C2"/>
    <w:rsid w:val="001603B9"/>
    <w:rsid w:val="00160674"/>
    <w:rsid w:val="00160786"/>
    <w:rsid w:val="001607A2"/>
    <w:rsid w:val="001607C6"/>
    <w:rsid w:val="00160ACD"/>
    <w:rsid w:val="00160B9D"/>
    <w:rsid w:val="001612A5"/>
    <w:rsid w:val="001613E9"/>
    <w:rsid w:val="0016164F"/>
    <w:rsid w:val="00161AD5"/>
    <w:rsid w:val="00161CB4"/>
    <w:rsid w:val="00161ECF"/>
    <w:rsid w:val="00162222"/>
    <w:rsid w:val="00162252"/>
    <w:rsid w:val="00162262"/>
    <w:rsid w:val="001623A3"/>
    <w:rsid w:val="00162488"/>
    <w:rsid w:val="00162492"/>
    <w:rsid w:val="0016253C"/>
    <w:rsid w:val="00162827"/>
    <w:rsid w:val="0016288F"/>
    <w:rsid w:val="00162BD5"/>
    <w:rsid w:val="00162CF1"/>
    <w:rsid w:val="00162E3D"/>
    <w:rsid w:val="00162E48"/>
    <w:rsid w:val="00162E4B"/>
    <w:rsid w:val="00162F82"/>
    <w:rsid w:val="00163071"/>
    <w:rsid w:val="001630E4"/>
    <w:rsid w:val="00163109"/>
    <w:rsid w:val="0016313F"/>
    <w:rsid w:val="001632BD"/>
    <w:rsid w:val="00163620"/>
    <w:rsid w:val="0016368F"/>
    <w:rsid w:val="001636EF"/>
    <w:rsid w:val="001639BC"/>
    <w:rsid w:val="00163AAF"/>
    <w:rsid w:val="00163AFC"/>
    <w:rsid w:val="00163BAC"/>
    <w:rsid w:val="00163C9A"/>
    <w:rsid w:val="00163D0D"/>
    <w:rsid w:val="001640E4"/>
    <w:rsid w:val="001641BF"/>
    <w:rsid w:val="001641CE"/>
    <w:rsid w:val="001642AB"/>
    <w:rsid w:val="001643BA"/>
    <w:rsid w:val="00164646"/>
    <w:rsid w:val="00164782"/>
    <w:rsid w:val="001647FA"/>
    <w:rsid w:val="00164BDB"/>
    <w:rsid w:val="00164D32"/>
    <w:rsid w:val="00164D9D"/>
    <w:rsid w:val="00164EED"/>
    <w:rsid w:val="00165137"/>
    <w:rsid w:val="00165155"/>
    <w:rsid w:val="001652DD"/>
    <w:rsid w:val="00165448"/>
    <w:rsid w:val="0016547F"/>
    <w:rsid w:val="00165532"/>
    <w:rsid w:val="0016554E"/>
    <w:rsid w:val="001657B9"/>
    <w:rsid w:val="00165987"/>
    <w:rsid w:val="00165A03"/>
    <w:rsid w:val="00165A63"/>
    <w:rsid w:val="00165B2B"/>
    <w:rsid w:val="00165B79"/>
    <w:rsid w:val="00165C62"/>
    <w:rsid w:val="00165C6C"/>
    <w:rsid w:val="00165D9A"/>
    <w:rsid w:val="00165E28"/>
    <w:rsid w:val="00165E71"/>
    <w:rsid w:val="00166348"/>
    <w:rsid w:val="0016634F"/>
    <w:rsid w:val="00166678"/>
    <w:rsid w:val="00166700"/>
    <w:rsid w:val="00166809"/>
    <w:rsid w:val="0016686C"/>
    <w:rsid w:val="00166879"/>
    <w:rsid w:val="001669F9"/>
    <w:rsid w:val="00166A92"/>
    <w:rsid w:val="00166D9E"/>
    <w:rsid w:val="00166EE2"/>
    <w:rsid w:val="00166FD8"/>
    <w:rsid w:val="0016700E"/>
    <w:rsid w:val="00167036"/>
    <w:rsid w:val="00167099"/>
    <w:rsid w:val="00167125"/>
    <w:rsid w:val="0016733C"/>
    <w:rsid w:val="001675E8"/>
    <w:rsid w:val="00167607"/>
    <w:rsid w:val="0016764C"/>
    <w:rsid w:val="00167A7B"/>
    <w:rsid w:val="00167AE2"/>
    <w:rsid w:val="00167B38"/>
    <w:rsid w:val="00167BBE"/>
    <w:rsid w:val="00167DAC"/>
    <w:rsid w:val="00167E37"/>
    <w:rsid w:val="0017014F"/>
    <w:rsid w:val="001701A3"/>
    <w:rsid w:val="00170397"/>
    <w:rsid w:val="001703AC"/>
    <w:rsid w:val="001703B3"/>
    <w:rsid w:val="00170482"/>
    <w:rsid w:val="00170687"/>
    <w:rsid w:val="001706E4"/>
    <w:rsid w:val="001708D0"/>
    <w:rsid w:val="00170B2D"/>
    <w:rsid w:val="00170B59"/>
    <w:rsid w:val="00170C1F"/>
    <w:rsid w:val="00170E05"/>
    <w:rsid w:val="00170E83"/>
    <w:rsid w:val="00170EA9"/>
    <w:rsid w:val="00170EDA"/>
    <w:rsid w:val="001711B9"/>
    <w:rsid w:val="0017133A"/>
    <w:rsid w:val="001714AC"/>
    <w:rsid w:val="00171551"/>
    <w:rsid w:val="00171661"/>
    <w:rsid w:val="00171687"/>
    <w:rsid w:val="00171995"/>
    <w:rsid w:val="00171A33"/>
    <w:rsid w:val="00171B5E"/>
    <w:rsid w:val="00171B63"/>
    <w:rsid w:val="00171BC2"/>
    <w:rsid w:val="00171C9E"/>
    <w:rsid w:val="00171D7E"/>
    <w:rsid w:val="00171DA2"/>
    <w:rsid w:val="00171DC8"/>
    <w:rsid w:val="00171E4E"/>
    <w:rsid w:val="00171F14"/>
    <w:rsid w:val="0017211D"/>
    <w:rsid w:val="001722BA"/>
    <w:rsid w:val="00172471"/>
    <w:rsid w:val="00172617"/>
    <w:rsid w:val="00172977"/>
    <w:rsid w:val="001729BC"/>
    <w:rsid w:val="001729E1"/>
    <w:rsid w:val="00172A66"/>
    <w:rsid w:val="00172B61"/>
    <w:rsid w:val="00172BDB"/>
    <w:rsid w:val="00172C20"/>
    <w:rsid w:val="00172E68"/>
    <w:rsid w:val="00172F4C"/>
    <w:rsid w:val="0017300F"/>
    <w:rsid w:val="001730EC"/>
    <w:rsid w:val="001731F5"/>
    <w:rsid w:val="0017337B"/>
    <w:rsid w:val="001736FA"/>
    <w:rsid w:val="00173777"/>
    <w:rsid w:val="001738A5"/>
    <w:rsid w:val="001738B5"/>
    <w:rsid w:val="001738CE"/>
    <w:rsid w:val="00173902"/>
    <w:rsid w:val="0017393F"/>
    <w:rsid w:val="001739C7"/>
    <w:rsid w:val="00173A00"/>
    <w:rsid w:val="00173A7E"/>
    <w:rsid w:val="00173D38"/>
    <w:rsid w:val="00173E42"/>
    <w:rsid w:val="001741DB"/>
    <w:rsid w:val="00174499"/>
    <w:rsid w:val="00174555"/>
    <w:rsid w:val="001745A5"/>
    <w:rsid w:val="001746F7"/>
    <w:rsid w:val="0017494C"/>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296"/>
    <w:rsid w:val="001763FF"/>
    <w:rsid w:val="00176414"/>
    <w:rsid w:val="0017654A"/>
    <w:rsid w:val="00176606"/>
    <w:rsid w:val="00176B94"/>
    <w:rsid w:val="00176BD4"/>
    <w:rsid w:val="00176BDB"/>
    <w:rsid w:val="00176F9A"/>
    <w:rsid w:val="00176FD9"/>
    <w:rsid w:val="00177097"/>
    <w:rsid w:val="0017714C"/>
    <w:rsid w:val="0017722E"/>
    <w:rsid w:val="00177280"/>
    <w:rsid w:val="001772E1"/>
    <w:rsid w:val="00177482"/>
    <w:rsid w:val="001775B0"/>
    <w:rsid w:val="00177711"/>
    <w:rsid w:val="00177950"/>
    <w:rsid w:val="00177A0D"/>
    <w:rsid w:val="00177AC2"/>
    <w:rsid w:val="00177BAC"/>
    <w:rsid w:val="00177DFF"/>
    <w:rsid w:val="00177EBD"/>
    <w:rsid w:val="00180041"/>
    <w:rsid w:val="0018016C"/>
    <w:rsid w:val="001806A9"/>
    <w:rsid w:val="001807A3"/>
    <w:rsid w:val="00180860"/>
    <w:rsid w:val="00180A0C"/>
    <w:rsid w:val="00180A66"/>
    <w:rsid w:val="00180B4E"/>
    <w:rsid w:val="00180B9D"/>
    <w:rsid w:val="00180D96"/>
    <w:rsid w:val="00180E60"/>
    <w:rsid w:val="00180F5B"/>
    <w:rsid w:val="00180FE7"/>
    <w:rsid w:val="00181593"/>
    <w:rsid w:val="0018160F"/>
    <w:rsid w:val="0018168E"/>
    <w:rsid w:val="001816E5"/>
    <w:rsid w:val="001817BA"/>
    <w:rsid w:val="001817E5"/>
    <w:rsid w:val="001819C3"/>
    <w:rsid w:val="001819D4"/>
    <w:rsid w:val="00181B20"/>
    <w:rsid w:val="00181B3A"/>
    <w:rsid w:val="00181B43"/>
    <w:rsid w:val="00181BA0"/>
    <w:rsid w:val="00181DFB"/>
    <w:rsid w:val="00181ECB"/>
    <w:rsid w:val="00181F4A"/>
    <w:rsid w:val="00181F96"/>
    <w:rsid w:val="0018207D"/>
    <w:rsid w:val="001820A6"/>
    <w:rsid w:val="001820B2"/>
    <w:rsid w:val="001821E9"/>
    <w:rsid w:val="001821F9"/>
    <w:rsid w:val="001823B3"/>
    <w:rsid w:val="001823DC"/>
    <w:rsid w:val="0018246F"/>
    <w:rsid w:val="00182483"/>
    <w:rsid w:val="0018254B"/>
    <w:rsid w:val="00182718"/>
    <w:rsid w:val="00182757"/>
    <w:rsid w:val="001827C2"/>
    <w:rsid w:val="001828D1"/>
    <w:rsid w:val="00182A26"/>
    <w:rsid w:val="00182B61"/>
    <w:rsid w:val="00182F3F"/>
    <w:rsid w:val="00182FBF"/>
    <w:rsid w:val="00183064"/>
    <w:rsid w:val="00183110"/>
    <w:rsid w:val="001836B6"/>
    <w:rsid w:val="001836DF"/>
    <w:rsid w:val="00183733"/>
    <w:rsid w:val="00183835"/>
    <w:rsid w:val="00183876"/>
    <w:rsid w:val="0018395D"/>
    <w:rsid w:val="0018398E"/>
    <w:rsid w:val="001839F4"/>
    <w:rsid w:val="00183BF4"/>
    <w:rsid w:val="00183CB7"/>
    <w:rsid w:val="00183CC6"/>
    <w:rsid w:val="00183F11"/>
    <w:rsid w:val="00183F21"/>
    <w:rsid w:val="001840F5"/>
    <w:rsid w:val="00184229"/>
    <w:rsid w:val="00184412"/>
    <w:rsid w:val="001844B1"/>
    <w:rsid w:val="00184631"/>
    <w:rsid w:val="00184658"/>
    <w:rsid w:val="00184706"/>
    <w:rsid w:val="001848BF"/>
    <w:rsid w:val="00184946"/>
    <w:rsid w:val="00184A29"/>
    <w:rsid w:val="00184C9F"/>
    <w:rsid w:val="00184DAB"/>
    <w:rsid w:val="00184EC7"/>
    <w:rsid w:val="00184F51"/>
    <w:rsid w:val="0018501F"/>
    <w:rsid w:val="001850CF"/>
    <w:rsid w:val="00185249"/>
    <w:rsid w:val="00185257"/>
    <w:rsid w:val="001854A8"/>
    <w:rsid w:val="001855E2"/>
    <w:rsid w:val="00185705"/>
    <w:rsid w:val="00185A3C"/>
    <w:rsid w:val="00185AAD"/>
    <w:rsid w:val="00185BCC"/>
    <w:rsid w:val="00185E05"/>
    <w:rsid w:val="00185E59"/>
    <w:rsid w:val="00185EA5"/>
    <w:rsid w:val="00185F10"/>
    <w:rsid w:val="00185F15"/>
    <w:rsid w:val="00185FDA"/>
    <w:rsid w:val="00186133"/>
    <w:rsid w:val="00186163"/>
    <w:rsid w:val="0018633F"/>
    <w:rsid w:val="00186395"/>
    <w:rsid w:val="001863B3"/>
    <w:rsid w:val="001863E3"/>
    <w:rsid w:val="00186634"/>
    <w:rsid w:val="001867E6"/>
    <w:rsid w:val="0018680F"/>
    <w:rsid w:val="0018695F"/>
    <w:rsid w:val="00186B4D"/>
    <w:rsid w:val="00186BCD"/>
    <w:rsid w:val="00186EFA"/>
    <w:rsid w:val="001870D4"/>
    <w:rsid w:val="0018742A"/>
    <w:rsid w:val="0018767B"/>
    <w:rsid w:val="0018771C"/>
    <w:rsid w:val="0018773D"/>
    <w:rsid w:val="00187C0A"/>
    <w:rsid w:val="00187CFC"/>
    <w:rsid w:val="00187E13"/>
    <w:rsid w:val="0019002A"/>
    <w:rsid w:val="001908C5"/>
    <w:rsid w:val="00190927"/>
    <w:rsid w:val="0019094E"/>
    <w:rsid w:val="00190BD5"/>
    <w:rsid w:val="00190C05"/>
    <w:rsid w:val="00190C1E"/>
    <w:rsid w:val="00190C4F"/>
    <w:rsid w:val="00190C5A"/>
    <w:rsid w:val="00190D28"/>
    <w:rsid w:val="00190E17"/>
    <w:rsid w:val="00190E39"/>
    <w:rsid w:val="00191080"/>
    <w:rsid w:val="00191166"/>
    <w:rsid w:val="00191245"/>
    <w:rsid w:val="0019126B"/>
    <w:rsid w:val="00191279"/>
    <w:rsid w:val="00191445"/>
    <w:rsid w:val="001914CB"/>
    <w:rsid w:val="00191596"/>
    <w:rsid w:val="00191640"/>
    <w:rsid w:val="00191727"/>
    <w:rsid w:val="001918E1"/>
    <w:rsid w:val="00191925"/>
    <w:rsid w:val="00191CD3"/>
    <w:rsid w:val="00191DA1"/>
    <w:rsid w:val="00191EBF"/>
    <w:rsid w:val="00192040"/>
    <w:rsid w:val="0019209B"/>
    <w:rsid w:val="001920B3"/>
    <w:rsid w:val="00192125"/>
    <w:rsid w:val="00192207"/>
    <w:rsid w:val="00192338"/>
    <w:rsid w:val="0019238F"/>
    <w:rsid w:val="001923B3"/>
    <w:rsid w:val="00192484"/>
    <w:rsid w:val="00192589"/>
    <w:rsid w:val="001925E5"/>
    <w:rsid w:val="00192900"/>
    <w:rsid w:val="00192953"/>
    <w:rsid w:val="001929F7"/>
    <w:rsid w:val="00192A39"/>
    <w:rsid w:val="00192B20"/>
    <w:rsid w:val="00192BB2"/>
    <w:rsid w:val="00192BB3"/>
    <w:rsid w:val="00192C88"/>
    <w:rsid w:val="00192CEC"/>
    <w:rsid w:val="0019343A"/>
    <w:rsid w:val="0019351D"/>
    <w:rsid w:val="00193760"/>
    <w:rsid w:val="001937A2"/>
    <w:rsid w:val="00193987"/>
    <w:rsid w:val="001939D4"/>
    <w:rsid w:val="001939FD"/>
    <w:rsid w:val="00193A4E"/>
    <w:rsid w:val="00193A7C"/>
    <w:rsid w:val="00193D07"/>
    <w:rsid w:val="00193DC9"/>
    <w:rsid w:val="00193F21"/>
    <w:rsid w:val="00194009"/>
    <w:rsid w:val="001941AA"/>
    <w:rsid w:val="00194339"/>
    <w:rsid w:val="0019443E"/>
    <w:rsid w:val="001945BC"/>
    <w:rsid w:val="00194955"/>
    <w:rsid w:val="001949AF"/>
    <w:rsid w:val="00194BB6"/>
    <w:rsid w:val="00194C2F"/>
    <w:rsid w:val="00194D82"/>
    <w:rsid w:val="00195250"/>
    <w:rsid w:val="00195299"/>
    <w:rsid w:val="001952A4"/>
    <w:rsid w:val="00195334"/>
    <w:rsid w:val="001953A8"/>
    <w:rsid w:val="001953D5"/>
    <w:rsid w:val="00195517"/>
    <w:rsid w:val="00195657"/>
    <w:rsid w:val="0019573B"/>
    <w:rsid w:val="0019592C"/>
    <w:rsid w:val="001959D9"/>
    <w:rsid w:val="00195D3D"/>
    <w:rsid w:val="00195F41"/>
    <w:rsid w:val="00196085"/>
    <w:rsid w:val="00196183"/>
    <w:rsid w:val="0019631E"/>
    <w:rsid w:val="0019661A"/>
    <w:rsid w:val="001969BB"/>
    <w:rsid w:val="00196A2A"/>
    <w:rsid w:val="00196B90"/>
    <w:rsid w:val="00196D11"/>
    <w:rsid w:val="00196D1B"/>
    <w:rsid w:val="00196DE8"/>
    <w:rsid w:val="00196EF9"/>
    <w:rsid w:val="00196F4A"/>
    <w:rsid w:val="00196FA6"/>
    <w:rsid w:val="00196FF4"/>
    <w:rsid w:val="00197048"/>
    <w:rsid w:val="0019724B"/>
    <w:rsid w:val="0019734F"/>
    <w:rsid w:val="001976A3"/>
    <w:rsid w:val="00197BFC"/>
    <w:rsid w:val="00197EBE"/>
    <w:rsid w:val="001A00AE"/>
    <w:rsid w:val="001A017A"/>
    <w:rsid w:val="001A0221"/>
    <w:rsid w:val="001A0303"/>
    <w:rsid w:val="001A0313"/>
    <w:rsid w:val="001A05A0"/>
    <w:rsid w:val="001A064F"/>
    <w:rsid w:val="001A0676"/>
    <w:rsid w:val="001A067A"/>
    <w:rsid w:val="001A06A0"/>
    <w:rsid w:val="001A06C8"/>
    <w:rsid w:val="001A0919"/>
    <w:rsid w:val="001A0AA8"/>
    <w:rsid w:val="001A0AC3"/>
    <w:rsid w:val="001A0B1A"/>
    <w:rsid w:val="001A0CBF"/>
    <w:rsid w:val="001A1337"/>
    <w:rsid w:val="001A13D4"/>
    <w:rsid w:val="001A14D3"/>
    <w:rsid w:val="001A1695"/>
    <w:rsid w:val="001A16D0"/>
    <w:rsid w:val="001A1760"/>
    <w:rsid w:val="001A1767"/>
    <w:rsid w:val="001A1A95"/>
    <w:rsid w:val="001A1CC6"/>
    <w:rsid w:val="001A1F22"/>
    <w:rsid w:val="001A202B"/>
    <w:rsid w:val="001A2254"/>
    <w:rsid w:val="001A22E3"/>
    <w:rsid w:val="001A2357"/>
    <w:rsid w:val="001A261D"/>
    <w:rsid w:val="001A262E"/>
    <w:rsid w:val="001A273B"/>
    <w:rsid w:val="001A2939"/>
    <w:rsid w:val="001A29CE"/>
    <w:rsid w:val="001A2B6F"/>
    <w:rsid w:val="001A2EB3"/>
    <w:rsid w:val="001A2F60"/>
    <w:rsid w:val="001A2FD5"/>
    <w:rsid w:val="001A3037"/>
    <w:rsid w:val="001A3076"/>
    <w:rsid w:val="001A30FB"/>
    <w:rsid w:val="001A31BE"/>
    <w:rsid w:val="001A3273"/>
    <w:rsid w:val="001A33F4"/>
    <w:rsid w:val="001A3640"/>
    <w:rsid w:val="001A367B"/>
    <w:rsid w:val="001A36CF"/>
    <w:rsid w:val="001A3810"/>
    <w:rsid w:val="001A387D"/>
    <w:rsid w:val="001A3974"/>
    <w:rsid w:val="001A3BBA"/>
    <w:rsid w:val="001A3C92"/>
    <w:rsid w:val="001A3F0F"/>
    <w:rsid w:val="001A3F73"/>
    <w:rsid w:val="001A3FA5"/>
    <w:rsid w:val="001A4281"/>
    <w:rsid w:val="001A438D"/>
    <w:rsid w:val="001A44FB"/>
    <w:rsid w:val="001A4601"/>
    <w:rsid w:val="001A474D"/>
    <w:rsid w:val="001A47F1"/>
    <w:rsid w:val="001A4964"/>
    <w:rsid w:val="001A4EDF"/>
    <w:rsid w:val="001A51BB"/>
    <w:rsid w:val="001A5308"/>
    <w:rsid w:val="001A5383"/>
    <w:rsid w:val="001A54E5"/>
    <w:rsid w:val="001A5599"/>
    <w:rsid w:val="001A5772"/>
    <w:rsid w:val="001A5856"/>
    <w:rsid w:val="001A58C3"/>
    <w:rsid w:val="001A58DB"/>
    <w:rsid w:val="001A5AC0"/>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A25"/>
    <w:rsid w:val="001A7C02"/>
    <w:rsid w:val="001A7D43"/>
    <w:rsid w:val="001A7DB7"/>
    <w:rsid w:val="001A7EB4"/>
    <w:rsid w:val="001B0028"/>
    <w:rsid w:val="001B00B2"/>
    <w:rsid w:val="001B00D8"/>
    <w:rsid w:val="001B0149"/>
    <w:rsid w:val="001B01FD"/>
    <w:rsid w:val="001B0251"/>
    <w:rsid w:val="001B035D"/>
    <w:rsid w:val="001B054D"/>
    <w:rsid w:val="001B0BF8"/>
    <w:rsid w:val="001B0E78"/>
    <w:rsid w:val="001B0FE7"/>
    <w:rsid w:val="001B113B"/>
    <w:rsid w:val="001B11B9"/>
    <w:rsid w:val="001B12CC"/>
    <w:rsid w:val="001B1565"/>
    <w:rsid w:val="001B158B"/>
    <w:rsid w:val="001B15D0"/>
    <w:rsid w:val="001B17A5"/>
    <w:rsid w:val="001B1937"/>
    <w:rsid w:val="001B1962"/>
    <w:rsid w:val="001B19F5"/>
    <w:rsid w:val="001B1B6C"/>
    <w:rsid w:val="001B1CDC"/>
    <w:rsid w:val="001B1DBB"/>
    <w:rsid w:val="001B1E39"/>
    <w:rsid w:val="001B2013"/>
    <w:rsid w:val="001B2099"/>
    <w:rsid w:val="001B23D5"/>
    <w:rsid w:val="001B24DF"/>
    <w:rsid w:val="001B24FA"/>
    <w:rsid w:val="001B27AF"/>
    <w:rsid w:val="001B287B"/>
    <w:rsid w:val="001B28A9"/>
    <w:rsid w:val="001B2993"/>
    <w:rsid w:val="001B29C3"/>
    <w:rsid w:val="001B29E8"/>
    <w:rsid w:val="001B2A36"/>
    <w:rsid w:val="001B2C18"/>
    <w:rsid w:val="001B2EA9"/>
    <w:rsid w:val="001B33C7"/>
    <w:rsid w:val="001B35C1"/>
    <w:rsid w:val="001B35E8"/>
    <w:rsid w:val="001B361A"/>
    <w:rsid w:val="001B3754"/>
    <w:rsid w:val="001B3A10"/>
    <w:rsid w:val="001B3B35"/>
    <w:rsid w:val="001B3BDA"/>
    <w:rsid w:val="001B3D34"/>
    <w:rsid w:val="001B3D4B"/>
    <w:rsid w:val="001B3ECD"/>
    <w:rsid w:val="001B3FAC"/>
    <w:rsid w:val="001B3FF2"/>
    <w:rsid w:val="001B4094"/>
    <w:rsid w:val="001B41E4"/>
    <w:rsid w:val="001B429C"/>
    <w:rsid w:val="001B4371"/>
    <w:rsid w:val="001B4452"/>
    <w:rsid w:val="001B447F"/>
    <w:rsid w:val="001B44FD"/>
    <w:rsid w:val="001B45A0"/>
    <w:rsid w:val="001B4719"/>
    <w:rsid w:val="001B4868"/>
    <w:rsid w:val="001B489C"/>
    <w:rsid w:val="001B4D0E"/>
    <w:rsid w:val="001B4D33"/>
    <w:rsid w:val="001B4F67"/>
    <w:rsid w:val="001B5067"/>
    <w:rsid w:val="001B510D"/>
    <w:rsid w:val="001B5332"/>
    <w:rsid w:val="001B53DA"/>
    <w:rsid w:val="001B54E9"/>
    <w:rsid w:val="001B55DE"/>
    <w:rsid w:val="001B56B5"/>
    <w:rsid w:val="001B59C0"/>
    <w:rsid w:val="001B6018"/>
    <w:rsid w:val="001B6050"/>
    <w:rsid w:val="001B61E6"/>
    <w:rsid w:val="001B61EA"/>
    <w:rsid w:val="001B62F7"/>
    <w:rsid w:val="001B6618"/>
    <w:rsid w:val="001B6740"/>
    <w:rsid w:val="001B6839"/>
    <w:rsid w:val="001B684D"/>
    <w:rsid w:val="001B6883"/>
    <w:rsid w:val="001B68BE"/>
    <w:rsid w:val="001B6917"/>
    <w:rsid w:val="001B6A15"/>
    <w:rsid w:val="001B6B26"/>
    <w:rsid w:val="001B6B66"/>
    <w:rsid w:val="001B6E06"/>
    <w:rsid w:val="001B7038"/>
    <w:rsid w:val="001B7066"/>
    <w:rsid w:val="001B70CF"/>
    <w:rsid w:val="001B72D9"/>
    <w:rsid w:val="001B748B"/>
    <w:rsid w:val="001B7522"/>
    <w:rsid w:val="001B7614"/>
    <w:rsid w:val="001B76F6"/>
    <w:rsid w:val="001B7905"/>
    <w:rsid w:val="001B7979"/>
    <w:rsid w:val="001B7A35"/>
    <w:rsid w:val="001B7B2A"/>
    <w:rsid w:val="001B7C13"/>
    <w:rsid w:val="001B7FA0"/>
    <w:rsid w:val="001B7FBD"/>
    <w:rsid w:val="001C0085"/>
    <w:rsid w:val="001C02C2"/>
    <w:rsid w:val="001C041C"/>
    <w:rsid w:val="001C04EC"/>
    <w:rsid w:val="001C0555"/>
    <w:rsid w:val="001C063F"/>
    <w:rsid w:val="001C069E"/>
    <w:rsid w:val="001C06AF"/>
    <w:rsid w:val="001C0874"/>
    <w:rsid w:val="001C0883"/>
    <w:rsid w:val="001C09B6"/>
    <w:rsid w:val="001C0A6A"/>
    <w:rsid w:val="001C0B90"/>
    <w:rsid w:val="001C0BC6"/>
    <w:rsid w:val="001C0CBF"/>
    <w:rsid w:val="001C1044"/>
    <w:rsid w:val="001C1216"/>
    <w:rsid w:val="001C12A0"/>
    <w:rsid w:val="001C150B"/>
    <w:rsid w:val="001C1612"/>
    <w:rsid w:val="001C16A9"/>
    <w:rsid w:val="001C1729"/>
    <w:rsid w:val="001C17B8"/>
    <w:rsid w:val="001C1975"/>
    <w:rsid w:val="001C19EB"/>
    <w:rsid w:val="001C1B69"/>
    <w:rsid w:val="001C1BC7"/>
    <w:rsid w:val="001C1DD5"/>
    <w:rsid w:val="001C1E21"/>
    <w:rsid w:val="001C1E53"/>
    <w:rsid w:val="001C1F43"/>
    <w:rsid w:val="001C1F98"/>
    <w:rsid w:val="001C211D"/>
    <w:rsid w:val="001C27A6"/>
    <w:rsid w:val="001C27E9"/>
    <w:rsid w:val="001C2865"/>
    <w:rsid w:val="001C2A5B"/>
    <w:rsid w:val="001C2A6F"/>
    <w:rsid w:val="001C2A8B"/>
    <w:rsid w:val="001C2BA3"/>
    <w:rsid w:val="001C2C2C"/>
    <w:rsid w:val="001C2EF4"/>
    <w:rsid w:val="001C3001"/>
    <w:rsid w:val="001C306F"/>
    <w:rsid w:val="001C312D"/>
    <w:rsid w:val="001C3278"/>
    <w:rsid w:val="001C3397"/>
    <w:rsid w:val="001C3434"/>
    <w:rsid w:val="001C3474"/>
    <w:rsid w:val="001C3506"/>
    <w:rsid w:val="001C39E9"/>
    <w:rsid w:val="001C3ACC"/>
    <w:rsid w:val="001C3CA5"/>
    <w:rsid w:val="001C3D59"/>
    <w:rsid w:val="001C3DC6"/>
    <w:rsid w:val="001C3DCE"/>
    <w:rsid w:val="001C3DF9"/>
    <w:rsid w:val="001C3E02"/>
    <w:rsid w:val="001C3EC4"/>
    <w:rsid w:val="001C3F5C"/>
    <w:rsid w:val="001C45E0"/>
    <w:rsid w:val="001C4640"/>
    <w:rsid w:val="001C46C0"/>
    <w:rsid w:val="001C47C8"/>
    <w:rsid w:val="001C47E7"/>
    <w:rsid w:val="001C49C9"/>
    <w:rsid w:val="001C4A39"/>
    <w:rsid w:val="001C4D3A"/>
    <w:rsid w:val="001C4F09"/>
    <w:rsid w:val="001C4F5F"/>
    <w:rsid w:val="001C4FA2"/>
    <w:rsid w:val="001C5105"/>
    <w:rsid w:val="001C5373"/>
    <w:rsid w:val="001C54B8"/>
    <w:rsid w:val="001C54C0"/>
    <w:rsid w:val="001C553B"/>
    <w:rsid w:val="001C5663"/>
    <w:rsid w:val="001C5710"/>
    <w:rsid w:val="001C580F"/>
    <w:rsid w:val="001C589B"/>
    <w:rsid w:val="001C58A6"/>
    <w:rsid w:val="001C5AF9"/>
    <w:rsid w:val="001C5BC8"/>
    <w:rsid w:val="001C5D77"/>
    <w:rsid w:val="001C5DBB"/>
    <w:rsid w:val="001C5F88"/>
    <w:rsid w:val="001C60EC"/>
    <w:rsid w:val="001C60FF"/>
    <w:rsid w:val="001C614D"/>
    <w:rsid w:val="001C6182"/>
    <w:rsid w:val="001C619C"/>
    <w:rsid w:val="001C6204"/>
    <w:rsid w:val="001C6234"/>
    <w:rsid w:val="001C6269"/>
    <w:rsid w:val="001C629B"/>
    <w:rsid w:val="001C6488"/>
    <w:rsid w:val="001C66D2"/>
    <w:rsid w:val="001C6708"/>
    <w:rsid w:val="001C6D92"/>
    <w:rsid w:val="001C6F12"/>
    <w:rsid w:val="001C6FA1"/>
    <w:rsid w:val="001C71CC"/>
    <w:rsid w:val="001C734E"/>
    <w:rsid w:val="001C73D3"/>
    <w:rsid w:val="001C7456"/>
    <w:rsid w:val="001C760E"/>
    <w:rsid w:val="001C77C6"/>
    <w:rsid w:val="001C78A3"/>
    <w:rsid w:val="001C78E0"/>
    <w:rsid w:val="001C78F7"/>
    <w:rsid w:val="001C7981"/>
    <w:rsid w:val="001C7C19"/>
    <w:rsid w:val="001C7ED6"/>
    <w:rsid w:val="001C7F47"/>
    <w:rsid w:val="001C7F51"/>
    <w:rsid w:val="001C7FBE"/>
    <w:rsid w:val="001D0042"/>
    <w:rsid w:val="001D006C"/>
    <w:rsid w:val="001D016D"/>
    <w:rsid w:val="001D0338"/>
    <w:rsid w:val="001D048B"/>
    <w:rsid w:val="001D0521"/>
    <w:rsid w:val="001D053F"/>
    <w:rsid w:val="001D056C"/>
    <w:rsid w:val="001D0578"/>
    <w:rsid w:val="001D0593"/>
    <w:rsid w:val="001D0601"/>
    <w:rsid w:val="001D08E8"/>
    <w:rsid w:val="001D095B"/>
    <w:rsid w:val="001D0A09"/>
    <w:rsid w:val="001D0D95"/>
    <w:rsid w:val="001D0DF6"/>
    <w:rsid w:val="001D0E20"/>
    <w:rsid w:val="001D1023"/>
    <w:rsid w:val="001D1258"/>
    <w:rsid w:val="001D18D4"/>
    <w:rsid w:val="001D1968"/>
    <w:rsid w:val="001D19F8"/>
    <w:rsid w:val="001D1BE8"/>
    <w:rsid w:val="001D1BF0"/>
    <w:rsid w:val="001D1CFF"/>
    <w:rsid w:val="001D1E04"/>
    <w:rsid w:val="001D1F0C"/>
    <w:rsid w:val="001D216E"/>
    <w:rsid w:val="001D21B0"/>
    <w:rsid w:val="001D2386"/>
    <w:rsid w:val="001D25B8"/>
    <w:rsid w:val="001D27A7"/>
    <w:rsid w:val="001D28C1"/>
    <w:rsid w:val="001D29AE"/>
    <w:rsid w:val="001D2AFD"/>
    <w:rsid w:val="001D2B3C"/>
    <w:rsid w:val="001D2D03"/>
    <w:rsid w:val="001D2E6C"/>
    <w:rsid w:val="001D2E8F"/>
    <w:rsid w:val="001D2EEF"/>
    <w:rsid w:val="001D3257"/>
    <w:rsid w:val="001D330C"/>
    <w:rsid w:val="001D337F"/>
    <w:rsid w:val="001D3554"/>
    <w:rsid w:val="001D35DC"/>
    <w:rsid w:val="001D3808"/>
    <w:rsid w:val="001D383D"/>
    <w:rsid w:val="001D390E"/>
    <w:rsid w:val="001D3AA7"/>
    <w:rsid w:val="001D3F49"/>
    <w:rsid w:val="001D40D5"/>
    <w:rsid w:val="001D421A"/>
    <w:rsid w:val="001D43C0"/>
    <w:rsid w:val="001D448E"/>
    <w:rsid w:val="001D450A"/>
    <w:rsid w:val="001D4969"/>
    <w:rsid w:val="001D4AEE"/>
    <w:rsid w:val="001D4AF0"/>
    <w:rsid w:val="001D4B1F"/>
    <w:rsid w:val="001D4B96"/>
    <w:rsid w:val="001D4D57"/>
    <w:rsid w:val="001D4DFA"/>
    <w:rsid w:val="001D4F24"/>
    <w:rsid w:val="001D4FE3"/>
    <w:rsid w:val="001D506F"/>
    <w:rsid w:val="001D5149"/>
    <w:rsid w:val="001D519F"/>
    <w:rsid w:val="001D53BA"/>
    <w:rsid w:val="001D53F6"/>
    <w:rsid w:val="001D55F9"/>
    <w:rsid w:val="001D57BC"/>
    <w:rsid w:val="001D5AFB"/>
    <w:rsid w:val="001D5D4A"/>
    <w:rsid w:val="001D5FD3"/>
    <w:rsid w:val="001D5FF6"/>
    <w:rsid w:val="001D610D"/>
    <w:rsid w:val="001D61F5"/>
    <w:rsid w:val="001D62F5"/>
    <w:rsid w:val="001D63A8"/>
    <w:rsid w:val="001D63D6"/>
    <w:rsid w:val="001D686D"/>
    <w:rsid w:val="001D68CD"/>
    <w:rsid w:val="001D6A3E"/>
    <w:rsid w:val="001D6B2C"/>
    <w:rsid w:val="001D6BD1"/>
    <w:rsid w:val="001D6E61"/>
    <w:rsid w:val="001D6EE7"/>
    <w:rsid w:val="001D6F30"/>
    <w:rsid w:val="001D6FB4"/>
    <w:rsid w:val="001D70F4"/>
    <w:rsid w:val="001D7260"/>
    <w:rsid w:val="001D7471"/>
    <w:rsid w:val="001D747C"/>
    <w:rsid w:val="001D7816"/>
    <w:rsid w:val="001D785F"/>
    <w:rsid w:val="001D7898"/>
    <w:rsid w:val="001D7901"/>
    <w:rsid w:val="001D7ADE"/>
    <w:rsid w:val="001D7B58"/>
    <w:rsid w:val="001D7B96"/>
    <w:rsid w:val="001D7E70"/>
    <w:rsid w:val="001D7FE2"/>
    <w:rsid w:val="001E003E"/>
    <w:rsid w:val="001E00D4"/>
    <w:rsid w:val="001E02BA"/>
    <w:rsid w:val="001E041F"/>
    <w:rsid w:val="001E054C"/>
    <w:rsid w:val="001E05D2"/>
    <w:rsid w:val="001E061F"/>
    <w:rsid w:val="001E06C4"/>
    <w:rsid w:val="001E0767"/>
    <w:rsid w:val="001E0811"/>
    <w:rsid w:val="001E08EE"/>
    <w:rsid w:val="001E09F4"/>
    <w:rsid w:val="001E0A73"/>
    <w:rsid w:val="001E0D3F"/>
    <w:rsid w:val="001E0F8B"/>
    <w:rsid w:val="001E111F"/>
    <w:rsid w:val="001E1284"/>
    <w:rsid w:val="001E12F4"/>
    <w:rsid w:val="001E1524"/>
    <w:rsid w:val="001E1676"/>
    <w:rsid w:val="001E167D"/>
    <w:rsid w:val="001E16D8"/>
    <w:rsid w:val="001E1710"/>
    <w:rsid w:val="001E1B20"/>
    <w:rsid w:val="001E1D3C"/>
    <w:rsid w:val="001E1DDA"/>
    <w:rsid w:val="001E1E42"/>
    <w:rsid w:val="001E1ECB"/>
    <w:rsid w:val="001E1F63"/>
    <w:rsid w:val="001E1FD2"/>
    <w:rsid w:val="001E206B"/>
    <w:rsid w:val="001E220A"/>
    <w:rsid w:val="001E23EA"/>
    <w:rsid w:val="001E251E"/>
    <w:rsid w:val="001E2625"/>
    <w:rsid w:val="001E266E"/>
    <w:rsid w:val="001E2756"/>
    <w:rsid w:val="001E276F"/>
    <w:rsid w:val="001E27C2"/>
    <w:rsid w:val="001E27DA"/>
    <w:rsid w:val="001E2B4E"/>
    <w:rsid w:val="001E2C41"/>
    <w:rsid w:val="001E2D5E"/>
    <w:rsid w:val="001E2EEF"/>
    <w:rsid w:val="001E2F1F"/>
    <w:rsid w:val="001E3188"/>
    <w:rsid w:val="001E31D1"/>
    <w:rsid w:val="001E3219"/>
    <w:rsid w:val="001E32BE"/>
    <w:rsid w:val="001E32EF"/>
    <w:rsid w:val="001E33BF"/>
    <w:rsid w:val="001E37D4"/>
    <w:rsid w:val="001E3A45"/>
    <w:rsid w:val="001E3B0A"/>
    <w:rsid w:val="001E3C5E"/>
    <w:rsid w:val="001E3FE1"/>
    <w:rsid w:val="001E41E9"/>
    <w:rsid w:val="001E420B"/>
    <w:rsid w:val="001E43CB"/>
    <w:rsid w:val="001E4704"/>
    <w:rsid w:val="001E47A0"/>
    <w:rsid w:val="001E4809"/>
    <w:rsid w:val="001E48CC"/>
    <w:rsid w:val="001E5390"/>
    <w:rsid w:val="001E53E2"/>
    <w:rsid w:val="001E55AA"/>
    <w:rsid w:val="001E56B3"/>
    <w:rsid w:val="001E5994"/>
    <w:rsid w:val="001E5A3A"/>
    <w:rsid w:val="001E5BB2"/>
    <w:rsid w:val="001E5BD5"/>
    <w:rsid w:val="001E5D1F"/>
    <w:rsid w:val="001E5F64"/>
    <w:rsid w:val="001E60F8"/>
    <w:rsid w:val="001E6186"/>
    <w:rsid w:val="001E6199"/>
    <w:rsid w:val="001E61A2"/>
    <w:rsid w:val="001E62AA"/>
    <w:rsid w:val="001E6313"/>
    <w:rsid w:val="001E640A"/>
    <w:rsid w:val="001E644D"/>
    <w:rsid w:val="001E64FE"/>
    <w:rsid w:val="001E6BDA"/>
    <w:rsid w:val="001E6C1B"/>
    <w:rsid w:val="001E6E1A"/>
    <w:rsid w:val="001E7173"/>
    <w:rsid w:val="001E719A"/>
    <w:rsid w:val="001E750C"/>
    <w:rsid w:val="001E7A8F"/>
    <w:rsid w:val="001E7D26"/>
    <w:rsid w:val="001E7E81"/>
    <w:rsid w:val="001E7E85"/>
    <w:rsid w:val="001F014C"/>
    <w:rsid w:val="001F020C"/>
    <w:rsid w:val="001F02DE"/>
    <w:rsid w:val="001F0351"/>
    <w:rsid w:val="001F0475"/>
    <w:rsid w:val="001F0544"/>
    <w:rsid w:val="001F0546"/>
    <w:rsid w:val="001F06A7"/>
    <w:rsid w:val="001F07A7"/>
    <w:rsid w:val="001F0A09"/>
    <w:rsid w:val="001F0B89"/>
    <w:rsid w:val="001F0BDC"/>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1F66"/>
    <w:rsid w:val="001F2046"/>
    <w:rsid w:val="001F217C"/>
    <w:rsid w:val="001F22A9"/>
    <w:rsid w:val="001F253A"/>
    <w:rsid w:val="001F2568"/>
    <w:rsid w:val="001F26E9"/>
    <w:rsid w:val="001F288A"/>
    <w:rsid w:val="001F2982"/>
    <w:rsid w:val="001F29D5"/>
    <w:rsid w:val="001F2A94"/>
    <w:rsid w:val="001F2B5B"/>
    <w:rsid w:val="001F2E08"/>
    <w:rsid w:val="001F307F"/>
    <w:rsid w:val="001F3322"/>
    <w:rsid w:val="001F3378"/>
    <w:rsid w:val="001F339F"/>
    <w:rsid w:val="001F33A0"/>
    <w:rsid w:val="001F348F"/>
    <w:rsid w:val="001F350F"/>
    <w:rsid w:val="001F35A8"/>
    <w:rsid w:val="001F36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35"/>
    <w:rsid w:val="001F4C71"/>
    <w:rsid w:val="001F4CBF"/>
    <w:rsid w:val="001F4D54"/>
    <w:rsid w:val="001F4DE8"/>
    <w:rsid w:val="001F4E3B"/>
    <w:rsid w:val="001F4E57"/>
    <w:rsid w:val="001F4ECB"/>
    <w:rsid w:val="001F5093"/>
    <w:rsid w:val="001F50E0"/>
    <w:rsid w:val="001F5172"/>
    <w:rsid w:val="001F5177"/>
    <w:rsid w:val="001F519C"/>
    <w:rsid w:val="001F53A2"/>
    <w:rsid w:val="001F53CA"/>
    <w:rsid w:val="001F5459"/>
    <w:rsid w:val="001F5599"/>
    <w:rsid w:val="001F565E"/>
    <w:rsid w:val="001F5913"/>
    <w:rsid w:val="001F5B3C"/>
    <w:rsid w:val="001F5BB9"/>
    <w:rsid w:val="001F5BCC"/>
    <w:rsid w:val="001F5C1A"/>
    <w:rsid w:val="001F5C95"/>
    <w:rsid w:val="001F5C9E"/>
    <w:rsid w:val="001F5E73"/>
    <w:rsid w:val="001F5E7E"/>
    <w:rsid w:val="001F5ED8"/>
    <w:rsid w:val="001F5F10"/>
    <w:rsid w:val="001F5F2A"/>
    <w:rsid w:val="001F60B5"/>
    <w:rsid w:val="001F628D"/>
    <w:rsid w:val="001F6292"/>
    <w:rsid w:val="001F644E"/>
    <w:rsid w:val="001F6563"/>
    <w:rsid w:val="001F662A"/>
    <w:rsid w:val="001F6748"/>
    <w:rsid w:val="001F6820"/>
    <w:rsid w:val="001F6AC6"/>
    <w:rsid w:val="001F6B96"/>
    <w:rsid w:val="001F6BEA"/>
    <w:rsid w:val="001F6C7E"/>
    <w:rsid w:val="001F6CA0"/>
    <w:rsid w:val="001F6D65"/>
    <w:rsid w:val="001F6E45"/>
    <w:rsid w:val="001F7107"/>
    <w:rsid w:val="001F712D"/>
    <w:rsid w:val="001F7291"/>
    <w:rsid w:val="001F72A0"/>
    <w:rsid w:val="001F7317"/>
    <w:rsid w:val="001F737D"/>
    <w:rsid w:val="001F7408"/>
    <w:rsid w:val="001F7409"/>
    <w:rsid w:val="001F7543"/>
    <w:rsid w:val="001F7647"/>
    <w:rsid w:val="001F798D"/>
    <w:rsid w:val="001F79FC"/>
    <w:rsid w:val="001F7BB8"/>
    <w:rsid w:val="001F7C35"/>
    <w:rsid w:val="001F7DD6"/>
    <w:rsid w:val="00200084"/>
    <w:rsid w:val="00200094"/>
    <w:rsid w:val="002000F2"/>
    <w:rsid w:val="002000FC"/>
    <w:rsid w:val="002001B9"/>
    <w:rsid w:val="00200376"/>
    <w:rsid w:val="002003FD"/>
    <w:rsid w:val="0020087C"/>
    <w:rsid w:val="00200978"/>
    <w:rsid w:val="00200A3A"/>
    <w:rsid w:val="00200A92"/>
    <w:rsid w:val="00200B81"/>
    <w:rsid w:val="00200BF9"/>
    <w:rsid w:val="00200CC2"/>
    <w:rsid w:val="00200CE5"/>
    <w:rsid w:val="002010F1"/>
    <w:rsid w:val="00201288"/>
    <w:rsid w:val="00201368"/>
    <w:rsid w:val="0020142D"/>
    <w:rsid w:val="00201446"/>
    <w:rsid w:val="00201488"/>
    <w:rsid w:val="002016C0"/>
    <w:rsid w:val="0020182A"/>
    <w:rsid w:val="00201840"/>
    <w:rsid w:val="0020185F"/>
    <w:rsid w:val="00201942"/>
    <w:rsid w:val="002019C0"/>
    <w:rsid w:val="00201A5F"/>
    <w:rsid w:val="00201B59"/>
    <w:rsid w:val="00201DEC"/>
    <w:rsid w:val="00202269"/>
    <w:rsid w:val="00202285"/>
    <w:rsid w:val="002022D6"/>
    <w:rsid w:val="002022F1"/>
    <w:rsid w:val="0020233D"/>
    <w:rsid w:val="002024B8"/>
    <w:rsid w:val="002024E6"/>
    <w:rsid w:val="002024EC"/>
    <w:rsid w:val="002025CC"/>
    <w:rsid w:val="002027AD"/>
    <w:rsid w:val="00202883"/>
    <w:rsid w:val="002028D0"/>
    <w:rsid w:val="0020293E"/>
    <w:rsid w:val="00202B2C"/>
    <w:rsid w:val="00202BE4"/>
    <w:rsid w:val="00202D2E"/>
    <w:rsid w:val="0020300B"/>
    <w:rsid w:val="00203069"/>
    <w:rsid w:val="00203159"/>
    <w:rsid w:val="002031E7"/>
    <w:rsid w:val="002033D7"/>
    <w:rsid w:val="00203668"/>
    <w:rsid w:val="00203730"/>
    <w:rsid w:val="00203883"/>
    <w:rsid w:val="00203A6E"/>
    <w:rsid w:val="00203A71"/>
    <w:rsid w:val="00203BB9"/>
    <w:rsid w:val="00203CB0"/>
    <w:rsid w:val="00203EED"/>
    <w:rsid w:val="00203F00"/>
    <w:rsid w:val="00203F5C"/>
    <w:rsid w:val="00203FAF"/>
    <w:rsid w:val="00204016"/>
    <w:rsid w:val="00204074"/>
    <w:rsid w:val="0020416B"/>
    <w:rsid w:val="0020437E"/>
    <w:rsid w:val="00204448"/>
    <w:rsid w:val="00204773"/>
    <w:rsid w:val="002047DE"/>
    <w:rsid w:val="00204839"/>
    <w:rsid w:val="00204981"/>
    <w:rsid w:val="002049AE"/>
    <w:rsid w:val="00204A5A"/>
    <w:rsid w:val="00204B2A"/>
    <w:rsid w:val="00204C12"/>
    <w:rsid w:val="00204DDC"/>
    <w:rsid w:val="00204F1C"/>
    <w:rsid w:val="00204F32"/>
    <w:rsid w:val="00204F4A"/>
    <w:rsid w:val="00205000"/>
    <w:rsid w:val="00205124"/>
    <w:rsid w:val="00205236"/>
    <w:rsid w:val="0020523A"/>
    <w:rsid w:val="002055B7"/>
    <w:rsid w:val="002055D5"/>
    <w:rsid w:val="002055F2"/>
    <w:rsid w:val="00205610"/>
    <w:rsid w:val="00205635"/>
    <w:rsid w:val="0020563D"/>
    <w:rsid w:val="0020565C"/>
    <w:rsid w:val="0020598D"/>
    <w:rsid w:val="002059A3"/>
    <w:rsid w:val="00205A70"/>
    <w:rsid w:val="00205AB2"/>
    <w:rsid w:val="00205CB2"/>
    <w:rsid w:val="00205D19"/>
    <w:rsid w:val="00205D98"/>
    <w:rsid w:val="00205ECF"/>
    <w:rsid w:val="00205F46"/>
    <w:rsid w:val="00206015"/>
    <w:rsid w:val="0020610B"/>
    <w:rsid w:val="00206204"/>
    <w:rsid w:val="002062F1"/>
    <w:rsid w:val="0020631E"/>
    <w:rsid w:val="00206329"/>
    <w:rsid w:val="002063A7"/>
    <w:rsid w:val="00206417"/>
    <w:rsid w:val="002064AC"/>
    <w:rsid w:val="002065FC"/>
    <w:rsid w:val="00206602"/>
    <w:rsid w:val="00206693"/>
    <w:rsid w:val="00206700"/>
    <w:rsid w:val="0020671A"/>
    <w:rsid w:val="0020674D"/>
    <w:rsid w:val="002069A1"/>
    <w:rsid w:val="00206A24"/>
    <w:rsid w:val="00206B20"/>
    <w:rsid w:val="00206B53"/>
    <w:rsid w:val="00206BDE"/>
    <w:rsid w:val="00206BF6"/>
    <w:rsid w:val="00206C4E"/>
    <w:rsid w:val="00206E5A"/>
    <w:rsid w:val="00206FA6"/>
    <w:rsid w:val="00207116"/>
    <w:rsid w:val="002071D0"/>
    <w:rsid w:val="00207372"/>
    <w:rsid w:val="0020760F"/>
    <w:rsid w:val="00207613"/>
    <w:rsid w:val="0020765D"/>
    <w:rsid w:val="00207847"/>
    <w:rsid w:val="00207AF9"/>
    <w:rsid w:val="00207B02"/>
    <w:rsid w:val="00207BB9"/>
    <w:rsid w:val="00207EB6"/>
    <w:rsid w:val="0021002B"/>
    <w:rsid w:val="0021005B"/>
    <w:rsid w:val="002100DF"/>
    <w:rsid w:val="00210174"/>
    <w:rsid w:val="0021036C"/>
    <w:rsid w:val="002104AD"/>
    <w:rsid w:val="002104FB"/>
    <w:rsid w:val="0021065B"/>
    <w:rsid w:val="0021067D"/>
    <w:rsid w:val="002107E2"/>
    <w:rsid w:val="002109A6"/>
    <w:rsid w:val="002109D5"/>
    <w:rsid w:val="00210A2E"/>
    <w:rsid w:val="00210A3C"/>
    <w:rsid w:val="00210B05"/>
    <w:rsid w:val="00210C84"/>
    <w:rsid w:val="00210C91"/>
    <w:rsid w:val="00210D83"/>
    <w:rsid w:val="00210ED7"/>
    <w:rsid w:val="00210F42"/>
    <w:rsid w:val="00210F93"/>
    <w:rsid w:val="00211042"/>
    <w:rsid w:val="002110DC"/>
    <w:rsid w:val="00211345"/>
    <w:rsid w:val="002113F2"/>
    <w:rsid w:val="002114FA"/>
    <w:rsid w:val="002115BC"/>
    <w:rsid w:val="002117EC"/>
    <w:rsid w:val="00211AF1"/>
    <w:rsid w:val="00211BF0"/>
    <w:rsid w:val="00211CC0"/>
    <w:rsid w:val="00211D31"/>
    <w:rsid w:val="00211DD9"/>
    <w:rsid w:val="00211F24"/>
    <w:rsid w:val="002120D3"/>
    <w:rsid w:val="002121C0"/>
    <w:rsid w:val="00212358"/>
    <w:rsid w:val="0021254B"/>
    <w:rsid w:val="00212682"/>
    <w:rsid w:val="00212693"/>
    <w:rsid w:val="00212816"/>
    <w:rsid w:val="002128F8"/>
    <w:rsid w:val="00212A8F"/>
    <w:rsid w:val="00212DF5"/>
    <w:rsid w:val="00212E14"/>
    <w:rsid w:val="002130A9"/>
    <w:rsid w:val="002130BD"/>
    <w:rsid w:val="0021318B"/>
    <w:rsid w:val="00213428"/>
    <w:rsid w:val="00213494"/>
    <w:rsid w:val="00213721"/>
    <w:rsid w:val="00213776"/>
    <w:rsid w:val="00213796"/>
    <w:rsid w:val="00213851"/>
    <w:rsid w:val="002138A9"/>
    <w:rsid w:val="00213B8B"/>
    <w:rsid w:val="00213BB8"/>
    <w:rsid w:val="00213DCB"/>
    <w:rsid w:val="00213EA6"/>
    <w:rsid w:val="00213FB7"/>
    <w:rsid w:val="002141F2"/>
    <w:rsid w:val="00214298"/>
    <w:rsid w:val="00214375"/>
    <w:rsid w:val="00214489"/>
    <w:rsid w:val="00214721"/>
    <w:rsid w:val="00214789"/>
    <w:rsid w:val="002147AE"/>
    <w:rsid w:val="00214898"/>
    <w:rsid w:val="00214C99"/>
    <w:rsid w:val="00214DB1"/>
    <w:rsid w:val="00214E0D"/>
    <w:rsid w:val="00214E26"/>
    <w:rsid w:val="00214EC2"/>
    <w:rsid w:val="00214F12"/>
    <w:rsid w:val="00214FCA"/>
    <w:rsid w:val="0021512E"/>
    <w:rsid w:val="002151FA"/>
    <w:rsid w:val="00215550"/>
    <w:rsid w:val="0021558E"/>
    <w:rsid w:val="0021562B"/>
    <w:rsid w:val="002156E3"/>
    <w:rsid w:val="00215845"/>
    <w:rsid w:val="0021586D"/>
    <w:rsid w:val="00215BC4"/>
    <w:rsid w:val="00215C24"/>
    <w:rsid w:val="00215CDD"/>
    <w:rsid w:val="00215D76"/>
    <w:rsid w:val="00215E67"/>
    <w:rsid w:val="00215EA8"/>
    <w:rsid w:val="00215F0A"/>
    <w:rsid w:val="00215F86"/>
    <w:rsid w:val="00215FF7"/>
    <w:rsid w:val="00216181"/>
    <w:rsid w:val="002162EA"/>
    <w:rsid w:val="00216368"/>
    <w:rsid w:val="002163EA"/>
    <w:rsid w:val="00216437"/>
    <w:rsid w:val="002165F9"/>
    <w:rsid w:val="00216685"/>
    <w:rsid w:val="00216788"/>
    <w:rsid w:val="00216A1C"/>
    <w:rsid w:val="00216B17"/>
    <w:rsid w:val="00216BBF"/>
    <w:rsid w:val="00216C25"/>
    <w:rsid w:val="00216C53"/>
    <w:rsid w:val="00216C78"/>
    <w:rsid w:val="00216D0D"/>
    <w:rsid w:val="00216DA0"/>
    <w:rsid w:val="00216E6C"/>
    <w:rsid w:val="00217135"/>
    <w:rsid w:val="002172F0"/>
    <w:rsid w:val="00217381"/>
    <w:rsid w:val="00217685"/>
    <w:rsid w:val="002177BF"/>
    <w:rsid w:val="0021797D"/>
    <w:rsid w:val="00217C20"/>
    <w:rsid w:val="00217C32"/>
    <w:rsid w:val="00217CE8"/>
    <w:rsid w:val="00217F66"/>
    <w:rsid w:val="0022003A"/>
    <w:rsid w:val="002201F0"/>
    <w:rsid w:val="002202EC"/>
    <w:rsid w:val="00220441"/>
    <w:rsid w:val="002204ED"/>
    <w:rsid w:val="0022070D"/>
    <w:rsid w:val="0022073E"/>
    <w:rsid w:val="002208BE"/>
    <w:rsid w:val="0022091D"/>
    <w:rsid w:val="002209D3"/>
    <w:rsid w:val="00220A5F"/>
    <w:rsid w:val="00220E92"/>
    <w:rsid w:val="00221022"/>
    <w:rsid w:val="00221127"/>
    <w:rsid w:val="0022121E"/>
    <w:rsid w:val="0022135D"/>
    <w:rsid w:val="002217A6"/>
    <w:rsid w:val="00221989"/>
    <w:rsid w:val="00221A25"/>
    <w:rsid w:val="00221AC7"/>
    <w:rsid w:val="00221AD1"/>
    <w:rsid w:val="00221EA5"/>
    <w:rsid w:val="00221F49"/>
    <w:rsid w:val="00221F85"/>
    <w:rsid w:val="00222052"/>
    <w:rsid w:val="002221D4"/>
    <w:rsid w:val="00222217"/>
    <w:rsid w:val="002222A4"/>
    <w:rsid w:val="0022232E"/>
    <w:rsid w:val="00222336"/>
    <w:rsid w:val="002223FE"/>
    <w:rsid w:val="002227CB"/>
    <w:rsid w:val="002227D1"/>
    <w:rsid w:val="0022290C"/>
    <w:rsid w:val="002229B8"/>
    <w:rsid w:val="00222A09"/>
    <w:rsid w:val="00222AB8"/>
    <w:rsid w:val="00222ADF"/>
    <w:rsid w:val="00222B25"/>
    <w:rsid w:val="00222D8A"/>
    <w:rsid w:val="00222EFF"/>
    <w:rsid w:val="00222FA7"/>
    <w:rsid w:val="00222FC6"/>
    <w:rsid w:val="00222FE7"/>
    <w:rsid w:val="002231AD"/>
    <w:rsid w:val="002234BE"/>
    <w:rsid w:val="002235DF"/>
    <w:rsid w:val="00223833"/>
    <w:rsid w:val="00223ACD"/>
    <w:rsid w:val="00223C6E"/>
    <w:rsid w:val="00223CCE"/>
    <w:rsid w:val="00223F80"/>
    <w:rsid w:val="00224124"/>
    <w:rsid w:val="00224226"/>
    <w:rsid w:val="0022474F"/>
    <w:rsid w:val="00224794"/>
    <w:rsid w:val="00224A38"/>
    <w:rsid w:val="00224A9B"/>
    <w:rsid w:val="00224ACC"/>
    <w:rsid w:val="00224CC9"/>
    <w:rsid w:val="00224D32"/>
    <w:rsid w:val="00225154"/>
    <w:rsid w:val="00225418"/>
    <w:rsid w:val="00225480"/>
    <w:rsid w:val="002254F6"/>
    <w:rsid w:val="00225568"/>
    <w:rsid w:val="002255B3"/>
    <w:rsid w:val="00225643"/>
    <w:rsid w:val="0022585D"/>
    <w:rsid w:val="00225939"/>
    <w:rsid w:val="00225D36"/>
    <w:rsid w:val="00225DC1"/>
    <w:rsid w:val="00225F86"/>
    <w:rsid w:val="00225F8B"/>
    <w:rsid w:val="002262A2"/>
    <w:rsid w:val="00226467"/>
    <w:rsid w:val="0022657F"/>
    <w:rsid w:val="002265EF"/>
    <w:rsid w:val="002267F2"/>
    <w:rsid w:val="002269A7"/>
    <w:rsid w:val="00226A4A"/>
    <w:rsid w:val="00226A52"/>
    <w:rsid w:val="00226AD9"/>
    <w:rsid w:val="00226AE0"/>
    <w:rsid w:val="00226BD3"/>
    <w:rsid w:val="00226D75"/>
    <w:rsid w:val="00227101"/>
    <w:rsid w:val="0022735A"/>
    <w:rsid w:val="00227391"/>
    <w:rsid w:val="002274CD"/>
    <w:rsid w:val="00227652"/>
    <w:rsid w:val="0022768C"/>
    <w:rsid w:val="00227850"/>
    <w:rsid w:val="00227873"/>
    <w:rsid w:val="002279B7"/>
    <w:rsid w:val="002279D2"/>
    <w:rsid w:val="00227A1E"/>
    <w:rsid w:val="00227D0D"/>
    <w:rsid w:val="00227D34"/>
    <w:rsid w:val="00227E00"/>
    <w:rsid w:val="00227F78"/>
    <w:rsid w:val="00227F9E"/>
    <w:rsid w:val="00230040"/>
    <w:rsid w:val="00230189"/>
    <w:rsid w:val="00230637"/>
    <w:rsid w:val="0023098A"/>
    <w:rsid w:val="00230AD3"/>
    <w:rsid w:val="00230B62"/>
    <w:rsid w:val="00230B75"/>
    <w:rsid w:val="00230BB1"/>
    <w:rsid w:val="00230BF6"/>
    <w:rsid w:val="00230D64"/>
    <w:rsid w:val="00230F2E"/>
    <w:rsid w:val="002311E9"/>
    <w:rsid w:val="0023124C"/>
    <w:rsid w:val="0023148A"/>
    <w:rsid w:val="002314E6"/>
    <w:rsid w:val="002314EE"/>
    <w:rsid w:val="00231666"/>
    <w:rsid w:val="00231714"/>
    <w:rsid w:val="00231740"/>
    <w:rsid w:val="002317E3"/>
    <w:rsid w:val="0023187D"/>
    <w:rsid w:val="00231AA7"/>
    <w:rsid w:val="00231B30"/>
    <w:rsid w:val="00231B71"/>
    <w:rsid w:val="00231CD9"/>
    <w:rsid w:val="00231D67"/>
    <w:rsid w:val="00231DD0"/>
    <w:rsid w:val="00231F3A"/>
    <w:rsid w:val="002320BB"/>
    <w:rsid w:val="00232149"/>
    <w:rsid w:val="00232191"/>
    <w:rsid w:val="002321BB"/>
    <w:rsid w:val="00232397"/>
    <w:rsid w:val="00232715"/>
    <w:rsid w:val="0023278C"/>
    <w:rsid w:val="0023287C"/>
    <w:rsid w:val="002329B4"/>
    <w:rsid w:val="002329E3"/>
    <w:rsid w:val="00232A87"/>
    <w:rsid w:val="00232BB4"/>
    <w:rsid w:val="00232C37"/>
    <w:rsid w:val="00232C95"/>
    <w:rsid w:val="00232E9D"/>
    <w:rsid w:val="00232F62"/>
    <w:rsid w:val="0023324F"/>
    <w:rsid w:val="0023340E"/>
    <w:rsid w:val="00233543"/>
    <w:rsid w:val="0023357A"/>
    <w:rsid w:val="002335DE"/>
    <w:rsid w:val="002337C0"/>
    <w:rsid w:val="002338C7"/>
    <w:rsid w:val="00233A5F"/>
    <w:rsid w:val="0023423F"/>
    <w:rsid w:val="00234259"/>
    <w:rsid w:val="0023435E"/>
    <w:rsid w:val="00234480"/>
    <w:rsid w:val="002344C8"/>
    <w:rsid w:val="002344F2"/>
    <w:rsid w:val="00234615"/>
    <w:rsid w:val="00234827"/>
    <w:rsid w:val="002348C8"/>
    <w:rsid w:val="002348E3"/>
    <w:rsid w:val="00234981"/>
    <w:rsid w:val="002349C5"/>
    <w:rsid w:val="00234B73"/>
    <w:rsid w:val="00234BBB"/>
    <w:rsid w:val="00234D59"/>
    <w:rsid w:val="0023500B"/>
    <w:rsid w:val="00235025"/>
    <w:rsid w:val="002353C5"/>
    <w:rsid w:val="00235559"/>
    <w:rsid w:val="00235581"/>
    <w:rsid w:val="00235587"/>
    <w:rsid w:val="00235685"/>
    <w:rsid w:val="00235698"/>
    <w:rsid w:val="00235789"/>
    <w:rsid w:val="002357D8"/>
    <w:rsid w:val="002357EE"/>
    <w:rsid w:val="002358AB"/>
    <w:rsid w:val="00235A15"/>
    <w:rsid w:val="00235F14"/>
    <w:rsid w:val="00236106"/>
    <w:rsid w:val="00236426"/>
    <w:rsid w:val="0023651F"/>
    <w:rsid w:val="00236561"/>
    <w:rsid w:val="00236731"/>
    <w:rsid w:val="0023673E"/>
    <w:rsid w:val="0023697E"/>
    <w:rsid w:val="00236DD4"/>
    <w:rsid w:val="00236E6D"/>
    <w:rsid w:val="00236E7B"/>
    <w:rsid w:val="00236F71"/>
    <w:rsid w:val="00236F88"/>
    <w:rsid w:val="00237009"/>
    <w:rsid w:val="0023713D"/>
    <w:rsid w:val="00237233"/>
    <w:rsid w:val="002373FC"/>
    <w:rsid w:val="002376E1"/>
    <w:rsid w:val="002377B3"/>
    <w:rsid w:val="002377CC"/>
    <w:rsid w:val="00237C6F"/>
    <w:rsid w:val="00237D22"/>
    <w:rsid w:val="0024000A"/>
    <w:rsid w:val="0024019A"/>
    <w:rsid w:val="00240229"/>
    <w:rsid w:val="00240282"/>
    <w:rsid w:val="0024029F"/>
    <w:rsid w:val="0024045B"/>
    <w:rsid w:val="00240487"/>
    <w:rsid w:val="00240956"/>
    <w:rsid w:val="00240B7D"/>
    <w:rsid w:val="00240C63"/>
    <w:rsid w:val="00240C75"/>
    <w:rsid w:val="00240CB5"/>
    <w:rsid w:val="00240CF5"/>
    <w:rsid w:val="00240F65"/>
    <w:rsid w:val="0024103F"/>
    <w:rsid w:val="002415CD"/>
    <w:rsid w:val="0024173C"/>
    <w:rsid w:val="00241B0D"/>
    <w:rsid w:val="00241B51"/>
    <w:rsid w:val="00241C7B"/>
    <w:rsid w:val="00241C8C"/>
    <w:rsid w:val="00241CE7"/>
    <w:rsid w:val="00241D5D"/>
    <w:rsid w:val="00241D6D"/>
    <w:rsid w:val="00241FEC"/>
    <w:rsid w:val="002421F2"/>
    <w:rsid w:val="002421F5"/>
    <w:rsid w:val="002422C9"/>
    <w:rsid w:val="0024232B"/>
    <w:rsid w:val="00242442"/>
    <w:rsid w:val="00242566"/>
    <w:rsid w:val="00242636"/>
    <w:rsid w:val="0024284B"/>
    <w:rsid w:val="0024286B"/>
    <w:rsid w:val="00242B2A"/>
    <w:rsid w:val="00242CAE"/>
    <w:rsid w:val="00242D01"/>
    <w:rsid w:val="00242DBC"/>
    <w:rsid w:val="00243093"/>
    <w:rsid w:val="00243469"/>
    <w:rsid w:val="002434D3"/>
    <w:rsid w:val="002435DB"/>
    <w:rsid w:val="002435F2"/>
    <w:rsid w:val="00243618"/>
    <w:rsid w:val="0024363F"/>
    <w:rsid w:val="00243683"/>
    <w:rsid w:val="002436C3"/>
    <w:rsid w:val="002437B9"/>
    <w:rsid w:val="00243ACD"/>
    <w:rsid w:val="00243D86"/>
    <w:rsid w:val="00243DA3"/>
    <w:rsid w:val="00243F4A"/>
    <w:rsid w:val="00243F8D"/>
    <w:rsid w:val="0024445A"/>
    <w:rsid w:val="002444B0"/>
    <w:rsid w:val="00244528"/>
    <w:rsid w:val="00244606"/>
    <w:rsid w:val="00244924"/>
    <w:rsid w:val="002449F4"/>
    <w:rsid w:val="00244B1A"/>
    <w:rsid w:val="00244B68"/>
    <w:rsid w:val="00244BAA"/>
    <w:rsid w:val="00244BF9"/>
    <w:rsid w:val="00244C66"/>
    <w:rsid w:val="00244F14"/>
    <w:rsid w:val="00244F32"/>
    <w:rsid w:val="00244F6B"/>
    <w:rsid w:val="00244FDC"/>
    <w:rsid w:val="0024520E"/>
    <w:rsid w:val="0024530E"/>
    <w:rsid w:val="00245363"/>
    <w:rsid w:val="00245492"/>
    <w:rsid w:val="00245497"/>
    <w:rsid w:val="00245985"/>
    <w:rsid w:val="00245A41"/>
    <w:rsid w:val="00245B70"/>
    <w:rsid w:val="00245BF6"/>
    <w:rsid w:val="00245C0C"/>
    <w:rsid w:val="00245D7D"/>
    <w:rsid w:val="00245E39"/>
    <w:rsid w:val="00245FBA"/>
    <w:rsid w:val="00246132"/>
    <w:rsid w:val="002463F7"/>
    <w:rsid w:val="00246514"/>
    <w:rsid w:val="0024662D"/>
    <w:rsid w:val="00246753"/>
    <w:rsid w:val="00246757"/>
    <w:rsid w:val="0024680C"/>
    <w:rsid w:val="00246820"/>
    <w:rsid w:val="002468E4"/>
    <w:rsid w:val="002468F9"/>
    <w:rsid w:val="00246AC2"/>
    <w:rsid w:val="00246BEB"/>
    <w:rsid w:val="00246BEF"/>
    <w:rsid w:val="00246C4A"/>
    <w:rsid w:val="00246C52"/>
    <w:rsid w:val="00246EB6"/>
    <w:rsid w:val="00247217"/>
    <w:rsid w:val="0024726A"/>
    <w:rsid w:val="002475BE"/>
    <w:rsid w:val="00247660"/>
    <w:rsid w:val="002477BC"/>
    <w:rsid w:val="0024785A"/>
    <w:rsid w:val="00247924"/>
    <w:rsid w:val="00247B84"/>
    <w:rsid w:val="00247B8F"/>
    <w:rsid w:val="00247BD2"/>
    <w:rsid w:val="00247C92"/>
    <w:rsid w:val="00247D8C"/>
    <w:rsid w:val="00247DD1"/>
    <w:rsid w:val="00247DE0"/>
    <w:rsid w:val="00247DF6"/>
    <w:rsid w:val="00247FE3"/>
    <w:rsid w:val="0025010D"/>
    <w:rsid w:val="00250237"/>
    <w:rsid w:val="00250392"/>
    <w:rsid w:val="0025044A"/>
    <w:rsid w:val="0025052B"/>
    <w:rsid w:val="00250563"/>
    <w:rsid w:val="00250582"/>
    <w:rsid w:val="002506F5"/>
    <w:rsid w:val="002508C7"/>
    <w:rsid w:val="002508D9"/>
    <w:rsid w:val="00250D9C"/>
    <w:rsid w:val="00251117"/>
    <w:rsid w:val="0025124C"/>
    <w:rsid w:val="002512A9"/>
    <w:rsid w:val="00251370"/>
    <w:rsid w:val="002515AF"/>
    <w:rsid w:val="002515EA"/>
    <w:rsid w:val="0025169E"/>
    <w:rsid w:val="00251723"/>
    <w:rsid w:val="00251728"/>
    <w:rsid w:val="00251843"/>
    <w:rsid w:val="00251929"/>
    <w:rsid w:val="00251ACD"/>
    <w:rsid w:val="00251B7D"/>
    <w:rsid w:val="00251BF7"/>
    <w:rsid w:val="00251CCF"/>
    <w:rsid w:val="00251D4F"/>
    <w:rsid w:val="00251F5E"/>
    <w:rsid w:val="00251F78"/>
    <w:rsid w:val="0025204B"/>
    <w:rsid w:val="00252185"/>
    <w:rsid w:val="00252228"/>
    <w:rsid w:val="00252500"/>
    <w:rsid w:val="00252AEF"/>
    <w:rsid w:val="00252E2A"/>
    <w:rsid w:val="002530D6"/>
    <w:rsid w:val="002530D9"/>
    <w:rsid w:val="002530F1"/>
    <w:rsid w:val="0025325D"/>
    <w:rsid w:val="002532DC"/>
    <w:rsid w:val="002533FF"/>
    <w:rsid w:val="00253400"/>
    <w:rsid w:val="00253781"/>
    <w:rsid w:val="002537F5"/>
    <w:rsid w:val="00253808"/>
    <w:rsid w:val="00253905"/>
    <w:rsid w:val="00253AE8"/>
    <w:rsid w:val="00253BF8"/>
    <w:rsid w:val="00253DE6"/>
    <w:rsid w:val="00253EAF"/>
    <w:rsid w:val="00253F7E"/>
    <w:rsid w:val="0025420E"/>
    <w:rsid w:val="0025427A"/>
    <w:rsid w:val="0025429A"/>
    <w:rsid w:val="00254313"/>
    <w:rsid w:val="0025431A"/>
    <w:rsid w:val="00254349"/>
    <w:rsid w:val="0025476C"/>
    <w:rsid w:val="00254828"/>
    <w:rsid w:val="00254AE8"/>
    <w:rsid w:val="00254B38"/>
    <w:rsid w:val="00254B59"/>
    <w:rsid w:val="00254D05"/>
    <w:rsid w:val="00254D53"/>
    <w:rsid w:val="00254E5F"/>
    <w:rsid w:val="00254EF8"/>
    <w:rsid w:val="002553DC"/>
    <w:rsid w:val="0025562B"/>
    <w:rsid w:val="0025569F"/>
    <w:rsid w:val="0025588A"/>
    <w:rsid w:val="00255986"/>
    <w:rsid w:val="00255B8C"/>
    <w:rsid w:val="00255BC6"/>
    <w:rsid w:val="00255C1B"/>
    <w:rsid w:val="00255C8A"/>
    <w:rsid w:val="00255C9D"/>
    <w:rsid w:val="00255DA7"/>
    <w:rsid w:val="00255E23"/>
    <w:rsid w:val="00256320"/>
    <w:rsid w:val="002563E6"/>
    <w:rsid w:val="002567B1"/>
    <w:rsid w:val="002568D7"/>
    <w:rsid w:val="00256A58"/>
    <w:rsid w:val="00256B22"/>
    <w:rsid w:val="00256D51"/>
    <w:rsid w:val="00256F02"/>
    <w:rsid w:val="00256F6D"/>
    <w:rsid w:val="00256F93"/>
    <w:rsid w:val="00257034"/>
    <w:rsid w:val="002571C8"/>
    <w:rsid w:val="002572F1"/>
    <w:rsid w:val="002577DE"/>
    <w:rsid w:val="00257A62"/>
    <w:rsid w:val="00257CA0"/>
    <w:rsid w:val="00257CAE"/>
    <w:rsid w:val="00257D2A"/>
    <w:rsid w:val="00257DBD"/>
    <w:rsid w:val="002600A8"/>
    <w:rsid w:val="00260156"/>
    <w:rsid w:val="0026028F"/>
    <w:rsid w:val="00260395"/>
    <w:rsid w:val="0026041E"/>
    <w:rsid w:val="002604B2"/>
    <w:rsid w:val="0026055E"/>
    <w:rsid w:val="002606A0"/>
    <w:rsid w:val="0026075E"/>
    <w:rsid w:val="002608BD"/>
    <w:rsid w:val="002608F0"/>
    <w:rsid w:val="00260A4C"/>
    <w:rsid w:val="00260AB0"/>
    <w:rsid w:val="00260AE1"/>
    <w:rsid w:val="00260DFE"/>
    <w:rsid w:val="00260EDB"/>
    <w:rsid w:val="00260FAD"/>
    <w:rsid w:val="00261001"/>
    <w:rsid w:val="00261027"/>
    <w:rsid w:val="00261207"/>
    <w:rsid w:val="00261455"/>
    <w:rsid w:val="0026178A"/>
    <w:rsid w:val="002617F6"/>
    <w:rsid w:val="00261AAD"/>
    <w:rsid w:val="00261D05"/>
    <w:rsid w:val="00261DD9"/>
    <w:rsid w:val="00261E0E"/>
    <w:rsid w:val="00262354"/>
    <w:rsid w:val="002623AC"/>
    <w:rsid w:val="00262979"/>
    <w:rsid w:val="00262E75"/>
    <w:rsid w:val="00262FD5"/>
    <w:rsid w:val="00263038"/>
    <w:rsid w:val="002631DC"/>
    <w:rsid w:val="00263263"/>
    <w:rsid w:val="002633EA"/>
    <w:rsid w:val="0026345E"/>
    <w:rsid w:val="00263627"/>
    <w:rsid w:val="0026382D"/>
    <w:rsid w:val="0026385F"/>
    <w:rsid w:val="00263909"/>
    <w:rsid w:val="00263D5C"/>
    <w:rsid w:val="00263DB2"/>
    <w:rsid w:val="00263DD9"/>
    <w:rsid w:val="00263F3E"/>
    <w:rsid w:val="00263F6E"/>
    <w:rsid w:val="00264256"/>
    <w:rsid w:val="002642BB"/>
    <w:rsid w:val="0026432F"/>
    <w:rsid w:val="002643A5"/>
    <w:rsid w:val="00264507"/>
    <w:rsid w:val="0026455A"/>
    <w:rsid w:val="0026460B"/>
    <w:rsid w:val="0026468A"/>
    <w:rsid w:val="0026474A"/>
    <w:rsid w:val="002647E2"/>
    <w:rsid w:val="0026485F"/>
    <w:rsid w:val="002648FF"/>
    <w:rsid w:val="00264A9D"/>
    <w:rsid w:val="00264AB3"/>
    <w:rsid w:val="00264AD9"/>
    <w:rsid w:val="00264C28"/>
    <w:rsid w:val="00264DA2"/>
    <w:rsid w:val="00264EBB"/>
    <w:rsid w:val="00264EE1"/>
    <w:rsid w:val="00264F11"/>
    <w:rsid w:val="0026507F"/>
    <w:rsid w:val="00265173"/>
    <w:rsid w:val="002654D9"/>
    <w:rsid w:val="00265701"/>
    <w:rsid w:val="00265746"/>
    <w:rsid w:val="002657AA"/>
    <w:rsid w:val="00265834"/>
    <w:rsid w:val="002658D4"/>
    <w:rsid w:val="00265AEF"/>
    <w:rsid w:val="00265B19"/>
    <w:rsid w:val="00265C5F"/>
    <w:rsid w:val="00265CB1"/>
    <w:rsid w:val="00265D66"/>
    <w:rsid w:val="00265E9A"/>
    <w:rsid w:val="00266111"/>
    <w:rsid w:val="0026613D"/>
    <w:rsid w:val="002661E1"/>
    <w:rsid w:val="00266210"/>
    <w:rsid w:val="0026640C"/>
    <w:rsid w:val="0026641A"/>
    <w:rsid w:val="0026645B"/>
    <w:rsid w:val="002664CC"/>
    <w:rsid w:val="002664E3"/>
    <w:rsid w:val="002664FA"/>
    <w:rsid w:val="00266867"/>
    <w:rsid w:val="0026698B"/>
    <w:rsid w:val="00266B56"/>
    <w:rsid w:val="00266B64"/>
    <w:rsid w:val="00266B82"/>
    <w:rsid w:val="00266B9C"/>
    <w:rsid w:val="00266F32"/>
    <w:rsid w:val="00267009"/>
    <w:rsid w:val="00267013"/>
    <w:rsid w:val="002670A4"/>
    <w:rsid w:val="0026716C"/>
    <w:rsid w:val="002671F4"/>
    <w:rsid w:val="00267666"/>
    <w:rsid w:val="00267FB3"/>
    <w:rsid w:val="00267FDE"/>
    <w:rsid w:val="0027027E"/>
    <w:rsid w:val="0027053E"/>
    <w:rsid w:val="002705FA"/>
    <w:rsid w:val="0027065C"/>
    <w:rsid w:val="002706CC"/>
    <w:rsid w:val="002708D5"/>
    <w:rsid w:val="002708DA"/>
    <w:rsid w:val="0027096D"/>
    <w:rsid w:val="00270B10"/>
    <w:rsid w:val="00270C34"/>
    <w:rsid w:val="00270C63"/>
    <w:rsid w:val="00270C69"/>
    <w:rsid w:val="00270C73"/>
    <w:rsid w:val="00270C98"/>
    <w:rsid w:val="00270CF1"/>
    <w:rsid w:val="00270D81"/>
    <w:rsid w:val="00270DA0"/>
    <w:rsid w:val="00270E57"/>
    <w:rsid w:val="00270E89"/>
    <w:rsid w:val="0027100F"/>
    <w:rsid w:val="00271127"/>
    <w:rsid w:val="002711C3"/>
    <w:rsid w:val="0027132A"/>
    <w:rsid w:val="00271379"/>
    <w:rsid w:val="00271388"/>
    <w:rsid w:val="002713CE"/>
    <w:rsid w:val="002713FC"/>
    <w:rsid w:val="0027160B"/>
    <w:rsid w:val="0027162C"/>
    <w:rsid w:val="00271754"/>
    <w:rsid w:val="00271776"/>
    <w:rsid w:val="00271779"/>
    <w:rsid w:val="0027193C"/>
    <w:rsid w:val="0027193F"/>
    <w:rsid w:val="00271960"/>
    <w:rsid w:val="00271A81"/>
    <w:rsid w:val="00271EEF"/>
    <w:rsid w:val="00271F24"/>
    <w:rsid w:val="00271F7C"/>
    <w:rsid w:val="00271F8D"/>
    <w:rsid w:val="0027207B"/>
    <w:rsid w:val="0027217B"/>
    <w:rsid w:val="002722EE"/>
    <w:rsid w:val="00272376"/>
    <w:rsid w:val="002723A6"/>
    <w:rsid w:val="0027242C"/>
    <w:rsid w:val="00272474"/>
    <w:rsid w:val="0027257A"/>
    <w:rsid w:val="002726C6"/>
    <w:rsid w:val="00272736"/>
    <w:rsid w:val="00272828"/>
    <w:rsid w:val="00272BF4"/>
    <w:rsid w:val="00272CDA"/>
    <w:rsid w:val="00272D06"/>
    <w:rsid w:val="00272D44"/>
    <w:rsid w:val="00272F54"/>
    <w:rsid w:val="00272F80"/>
    <w:rsid w:val="00272FEB"/>
    <w:rsid w:val="0027349F"/>
    <w:rsid w:val="002734A2"/>
    <w:rsid w:val="0027363A"/>
    <w:rsid w:val="00273644"/>
    <w:rsid w:val="002736A1"/>
    <w:rsid w:val="0027389B"/>
    <w:rsid w:val="002738C9"/>
    <w:rsid w:val="00273A30"/>
    <w:rsid w:val="00273B2D"/>
    <w:rsid w:val="00273CFB"/>
    <w:rsid w:val="00273D76"/>
    <w:rsid w:val="00273E66"/>
    <w:rsid w:val="00273FB8"/>
    <w:rsid w:val="00273FCA"/>
    <w:rsid w:val="00273FEA"/>
    <w:rsid w:val="00274172"/>
    <w:rsid w:val="00274326"/>
    <w:rsid w:val="0027434C"/>
    <w:rsid w:val="002743CA"/>
    <w:rsid w:val="002743CB"/>
    <w:rsid w:val="00274488"/>
    <w:rsid w:val="00274668"/>
    <w:rsid w:val="002747BA"/>
    <w:rsid w:val="00274894"/>
    <w:rsid w:val="0027499E"/>
    <w:rsid w:val="00274AA5"/>
    <w:rsid w:val="00274B32"/>
    <w:rsid w:val="00274BA4"/>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5FE2"/>
    <w:rsid w:val="00275FF8"/>
    <w:rsid w:val="00276001"/>
    <w:rsid w:val="00276050"/>
    <w:rsid w:val="00276243"/>
    <w:rsid w:val="00276364"/>
    <w:rsid w:val="002764FB"/>
    <w:rsid w:val="002765A3"/>
    <w:rsid w:val="0027662B"/>
    <w:rsid w:val="00276660"/>
    <w:rsid w:val="002766C9"/>
    <w:rsid w:val="0027677E"/>
    <w:rsid w:val="002768E3"/>
    <w:rsid w:val="002769C5"/>
    <w:rsid w:val="00276A23"/>
    <w:rsid w:val="00276CBB"/>
    <w:rsid w:val="00276CDC"/>
    <w:rsid w:val="00277512"/>
    <w:rsid w:val="00277771"/>
    <w:rsid w:val="002777E4"/>
    <w:rsid w:val="00277839"/>
    <w:rsid w:val="002779A0"/>
    <w:rsid w:val="00277E66"/>
    <w:rsid w:val="002800DD"/>
    <w:rsid w:val="002801E2"/>
    <w:rsid w:val="00280362"/>
    <w:rsid w:val="00280364"/>
    <w:rsid w:val="00280383"/>
    <w:rsid w:val="0028038B"/>
    <w:rsid w:val="002804EC"/>
    <w:rsid w:val="00280612"/>
    <w:rsid w:val="0028073A"/>
    <w:rsid w:val="00280960"/>
    <w:rsid w:val="00280C5E"/>
    <w:rsid w:val="00280D54"/>
    <w:rsid w:val="00280E31"/>
    <w:rsid w:val="00280E74"/>
    <w:rsid w:val="00281222"/>
    <w:rsid w:val="002813A0"/>
    <w:rsid w:val="0028154B"/>
    <w:rsid w:val="002815B9"/>
    <w:rsid w:val="0028164E"/>
    <w:rsid w:val="0028168F"/>
    <w:rsid w:val="00281A3C"/>
    <w:rsid w:val="00281C5F"/>
    <w:rsid w:val="00281E90"/>
    <w:rsid w:val="00281ED6"/>
    <w:rsid w:val="00282052"/>
    <w:rsid w:val="0028210E"/>
    <w:rsid w:val="002825CE"/>
    <w:rsid w:val="002825EF"/>
    <w:rsid w:val="002826BD"/>
    <w:rsid w:val="002827CE"/>
    <w:rsid w:val="002829AA"/>
    <w:rsid w:val="00282A11"/>
    <w:rsid w:val="00282A3B"/>
    <w:rsid w:val="00282AFB"/>
    <w:rsid w:val="00282B3C"/>
    <w:rsid w:val="00282DD0"/>
    <w:rsid w:val="00282EB8"/>
    <w:rsid w:val="00282FBC"/>
    <w:rsid w:val="00283137"/>
    <w:rsid w:val="00283165"/>
    <w:rsid w:val="002832E7"/>
    <w:rsid w:val="002832F0"/>
    <w:rsid w:val="0028348C"/>
    <w:rsid w:val="00283520"/>
    <w:rsid w:val="00283633"/>
    <w:rsid w:val="0028363C"/>
    <w:rsid w:val="00283852"/>
    <w:rsid w:val="00283ACF"/>
    <w:rsid w:val="00283B09"/>
    <w:rsid w:val="00283B20"/>
    <w:rsid w:val="00283BA2"/>
    <w:rsid w:val="00283C40"/>
    <w:rsid w:val="00283FFA"/>
    <w:rsid w:val="002841A6"/>
    <w:rsid w:val="00284293"/>
    <w:rsid w:val="002844B3"/>
    <w:rsid w:val="0028455A"/>
    <w:rsid w:val="002848DB"/>
    <w:rsid w:val="0028496A"/>
    <w:rsid w:val="00284A85"/>
    <w:rsid w:val="00284B96"/>
    <w:rsid w:val="00284C7A"/>
    <w:rsid w:val="00284E7F"/>
    <w:rsid w:val="00284E89"/>
    <w:rsid w:val="0028509D"/>
    <w:rsid w:val="00285122"/>
    <w:rsid w:val="00285286"/>
    <w:rsid w:val="0028528C"/>
    <w:rsid w:val="00285378"/>
    <w:rsid w:val="0028539B"/>
    <w:rsid w:val="0028546A"/>
    <w:rsid w:val="0028550D"/>
    <w:rsid w:val="00285520"/>
    <w:rsid w:val="0028554C"/>
    <w:rsid w:val="0028564F"/>
    <w:rsid w:val="00285894"/>
    <w:rsid w:val="00285918"/>
    <w:rsid w:val="0028592F"/>
    <w:rsid w:val="00285C81"/>
    <w:rsid w:val="00285E28"/>
    <w:rsid w:val="002860F3"/>
    <w:rsid w:val="00286324"/>
    <w:rsid w:val="0028639F"/>
    <w:rsid w:val="002863A8"/>
    <w:rsid w:val="00286483"/>
    <w:rsid w:val="002864E5"/>
    <w:rsid w:val="00286631"/>
    <w:rsid w:val="00286888"/>
    <w:rsid w:val="0028692D"/>
    <w:rsid w:val="00286930"/>
    <w:rsid w:val="00286F06"/>
    <w:rsid w:val="00286F76"/>
    <w:rsid w:val="0028714D"/>
    <w:rsid w:val="0028718A"/>
    <w:rsid w:val="00287283"/>
    <w:rsid w:val="00287376"/>
    <w:rsid w:val="002873BB"/>
    <w:rsid w:val="002873C2"/>
    <w:rsid w:val="00287433"/>
    <w:rsid w:val="0028762F"/>
    <w:rsid w:val="002877DE"/>
    <w:rsid w:val="00287821"/>
    <w:rsid w:val="00287917"/>
    <w:rsid w:val="002879D9"/>
    <w:rsid w:val="00287BBC"/>
    <w:rsid w:val="00287C28"/>
    <w:rsid w:val="00287C39"/>
    <w:rsid w:val="00287D55"/>
    <w:rsid w:val="00290016"/>
    <w:rsid w:val="00290087"/>
    <w:rsid w:val="0029009B"/>
    <w:rsid w:val="00290254"/>
    <w:rsid w:val="002902BF"/>
    <w:rsid w:val="00290954"/>
    <w:rsid w:val="00290A06"/>
    <w:rsid w:val="00290BC2"/>
    <w:rsid w:val="00290C58"/>
    <w:rsid w:val="00290C75"/>
    <w:rsid w:val="00290C83"/>
    <w:rsid w:val="00290F5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D4A"/>
    <w:rsid w:val="00293F6C"/>
    <w:rsid w:val="00293F87"/>
    <w:rsid w:val="002940AE"/>
    <w:rsid w:val="002941DB"/>
    <w:rsid w:val="00294266"/>
    <w:rsid w:val="00294273"/>
    <w:rsid w:val="002944B3"/>
    <w:rsid w:val="002944CA"/>
    <w:rsid w:val="00294504"/>
    <w:rsid w:val="0029451D"/>
    <w:rsid w:val="00294722"/>
    <w:rsid w:val="00294AB1"/>
    <w:rsid w:val="00294B82"/>
    <w:rsid w:val="00294B86"/>
    <w:rsid w:val="00294B88"/>
    <w:rsid w:val="00294C8C"/>
    <w:rsid w:val="00294DFF"/>
    <w:rsid w:val="00294E77"/>
    <w:rsid w:val="00294E90"/>
    <w:rsid w:val="00294ECC"/>
    <w:rsid w:val="00294F11"/>
    <w:rsid w:val="00295226"/>
    <w:rsid w:val="00295240"/>
    <w:rsid w:val="0029527C"/>
    <w:rsid w:val="0029530E"/>
    <w:rsid w:val="002953CE"/>
    <w:rsid w:val="002953D0"/>
    <w:rsid w:val="00295777"/>
    <w:rsid w:val="00295988"/>
    <w:rsid w:val="00295C87"/>
    <w:rsid w:val="00295D32"/>
    <w:rsid w:val="00295E32"/>
    <w:rsid w:val="00295F1C"/>
    <w:rsid w:val="00296013"/>
    <w:rsid w:val="002960D8"/>
    <w:rsid w:val="00296181"/>
    <w:rsid w:val="0029619A"/>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2C4"/>
    <w:rsid w:val="002973EB"/>
    <w:rsid w:val="002973F9"/>
    <w:rsid w:val="0029743A"/>
    <w:rsid w:val="00297499"/>
    <w:rsid w:val="002974AA"/>
    <w:rsid w:val="00297550"/>
    <w:rsid w:val="002977A0"/>
    <w:rsid w:val="002978EC"/>
    <w:rsid w:val="00297928"/>
    <w:rsid w:val="00297B6E"/>
    <w:rsid w:val="00297D56"/>
    <w:rsid w:val="00297E6E"/>
    <w:rsid w:val="00297EA9"/>
    <w:rsid w:val="00297F46"/>
    <w:rsid w:val="002A00EC"/>
    <w:rsid w:val="002A025C"/>
    <w:rsid w:val="002A0330"/>
    <w:rsid w:val="002A0331"/>
    <w:rsid w:val="002A0415"/>
    <w:rsid w:val="002A0581"/>
    <w:rsid w:val="002A0588"/>
    <w:rsid w:val="002A05AA"/>
    <w:rsid w:val="002A05EF"/>
    <w:rsid w:val="002A0724"/>
    <w:rsid w:val="002A08DA"/>
    <w:rsid w:val="002A09C9"/>
    <w:rsid w:val="002A0B0D"/>
    <w:rsid w:val="002A0BB1"/>
    <w:rsid w:val="002A0C42"/>
    <w:rsid w:val="002A0F5F"/>
    <w:rsid w:val="002A1036"/>
    <w:rsid w:val="002A1089"/>
    <w:rsid w:val="002A10D7"/>
    <w:rsid w:val="002A113A"/>
    <w:rsid w:val="002A11D7"/>
    <w:rsid w:val="002A11FB"/>
    <w:rsid w:val="002A1411"/>
    <w:rsid w:val="002A14E2"/>
    <w:rsid w:val="002A153A"/>
    <w:rsid w:val="002A18E7"/>
    <w:rsid w:val="002A1A0C"/>
    <w:rsid w:val="002A1A57"/>
    <w:rsid w:val="002A1AD4"/>
    <w:rsid w:val="002A1BB2"/>
    <w:rsid w:val="002A1C7D"/>
    <w:rsid w:val="002A1CBB"/>
    <w:rsid w:val="002A1DA1"/>
    <w:rsid w:val="002A1F20"/>
    <w:rsid w:val="002A205B"/>
    <w:rsid w:val="002A20B1"/>
    <w:rsid w:val="002A20E5"/>
    <w:rsid w:val="002A22EC"/>
    <w:rsid w:val="002A29F3"/>
    <w:rsid w:val="002A2D66"/>
    <w:rsid w:val="002A2EAD"/>
    <w:rsid w:val="002A2F2D"/>
    <w:rsid w:val="002A2FB8"/>
    <w:rsid w:val="002A31A0"/>
    <w:rsid w:val="002A31FF"/>
    <w:rsid w:val="002A3256"/>
    <w:rsid w:val="002A3668"/>
    <w:rsid w:val="002A3771"/>
    <w:rsid w:val="002A37C5"/>
    <w:rsid w:val="002A383D"/>
    <w:rsid w:val="002A3873"/>
    <w:rsid w:val="002A38A4"/>
    <w:rsid w:val="002A3962"/>
    <w:rsid w:val="002A3A5F"/>
    <w:rsid w:val="002A3AFD"/>
    <w:rsid w:val="002A3B12"/>
    <w:rsid w:val="002A3BE1"/>
    <w:rsid w:val="002A3D39"/>
    <w:rsid w:val="002A3DB7"/>
    <w:rsid w:val="002A3EEF"/>
    <w:rsid w:val="002A3F7F"/>
    <w:rsid w:val="002A3FB5"/>
    <w:rsid w:val="002A4102"/>
    <w:rsid w:val="002A43B1"/>
    <w:rsid w:val="002A459C"/>
    <w:rsid w:val="002A4918"/>
    <w:rsid w:val="002A4A62"/>
    <w:rsid w:val="002A4B7D"/>
    <w:rsid w:val="002A4D61"/>
    <w:rsid w:val="002A4E20"/>
    <w:rsid w:val="002A4E7F"/>
    <w:rsid w:val="002A4FA8"/>
    <w:rsid w:val="002A4FAF"/>
    <w:rsid w:val="002A523D"/>
    <w:rsid w:val="002A52C2"/>
    <w:rsid w:val="002A546D"/>
    <w:rsid w:val="002A557C"/>
    <w:rsid w:val="002A55C8"/>
    <w:rsid w:val="002A5623"/>
    <w:rsid w:val="002A568B"/>
    <w:rsid w:val="002A57AC"/>
    <w:rsid w:val="002A5938"/>
    <w:rsid w:val="002A594A"/>
    <w:rsid w:val="002A5F1C"/>
    <w:rsid w:val="002A5FC1"/>
    <w:rsid w:val="002A601D"/>
    <w:rsid w:val="002A6137"/>
    <w:rsid w:val="002A6475"/>
    <w:rsid w:val="002A647A"/>
    <w:rsid w:val="002A6550"/>
    <w:rsid w:val="002A6567"/>
    <w:rsid w:val="002A675D"/>
    <w:rsid w:val="002A6E01"/>
    <w:rsid w:val="002A6EF8"/>
    <w:rsid w:val="002A7180"/>
    <w:rsid w:val="002A732C"/>
    <w:rsid w:val="002A7431"/>
    <w:rsid w:val="002A7446"/>
    <w:rsid w:val="002A7757"/>
    <w:rsid w:val="002A787A"/>
    <w:rsid w:val="002A7A6A"/>
    <w:rsid w:val="002A7AB4"/>
    <w:rsid w:val="002A7C20"/>
    <w:rsid w:val="002A7D84"/>
    <w:rsid w:val="002A7E7D"/>
    <w:rsid w:val="002A7F53"/>
    <w:rsid w:val="002B0178"/>
    <w:rsid w:val="002B0183"/>
    <w:rsid w:val="002B0517"/>
    <w:rsid w:val="002B053A"/>
    <w:rsid w:val="002B05BA"/>
    <w:rsid w:val="002B07BF"/>
    <w:rsid w:val="002B0805"/>
    <w:rsid w:val="002B0960"/>
    <w:rsid w:val="002B09BA"/>
    <w:rsid w:val="002B09C6"/>
    <w:rsid w:val="002B0B44"/>
    <w:rsid w:val="002B0BC0"/>
    <w:rsid w:val="002B0BEF"/>
    <w:rsid w:val="002B0C99"/>
    <w:rsid w:val="002B10F9"/>
    <w:rsid w:val="002B12B5"/>
    <w:rsid w:val="002B12C7"/>
    <w:rsid w:val="002B13E2"/>
    <w:rsid w:val="002B154C"/>
    <w:rsid w:val="002B16A7"/>
    <w:rsid w:val="002B1901"/>
    <w:rsid w:val="002B1AFA"/>
    <w:rsid w:val="002B1C7F"/>
    <w:rsid w:val="002B1D94"/>
    <w:rsid w:val="002B1E3C"/>
    <w:rsid w:val="002B2157"/>
    <w:rsid w:val="002B21D6"/>
    <w:rsid w:val="002B2713"/>
    <w:rsid w:val="002B278E"/>
    <w:rsid w:val="002B2A38"/>
    <w:rsid w:val="002B2A76"/>
    <w:rsid w:val="002B2B48"/>
    <w:rsid w:val="002B2B78"/>
    <w:rsid w:val="002B2C1D"/>
    <w:rsid w:val="002B2C79"/>
    <w:rsid w:val="002B2C92"/>
    <w:rsid w:val="002B2ED4"/>
    <w:rsid w:val="002B2F4E"/>
    <w:rsid w:val="002B3081"/>
    <w:rsid w:val="002B315D"/>
    <w:rsid w:val="002B318B"/>
    <w:rsid w:val="002B32BC"/>
    <w:rsid w:val="002B32D8"/>
    <w:rsid w:val="002B32E3"/>
    <w:rsid w:val="002B340B"/>
    <w:rsid w:val="002B34AE"/>
    <w:rsid w:val="002B3906"/>
    <w:rsid w:val="002B3B86"/>
    <w:rsid w:val="002B3D90"/>
    <w:rsid w:val="002B40CA"/>
    <w:rsid w:val="002B4119"/>
    <w:rsid w:val="002B445A"/>
    <w:rsid w:val="002B452C"/>
    <w:rsid w:val="002B453B"/>
    <w:rsid w:val="002B482A"/>
    <w:rsid w:val="002B4924"/>
    <w:rsid w:val="002B495C"/>
    <w:rsid w:val="002B4962"/>
    <w:rsid w:val="002B4C2C"/>
    <w:rsid w:val="002B4C39"/>
    <w:rsid w:val="002B4CCD"/>
    <w:rsid w:val="002B4CD6"/>
    <w:rsid w:val="002B4F7E"/>
    <w:rsid w:val="002B4FE6"/>
    <w:rsid w:val="002B4FEC"/>
    <w:rsid w:val="002B50A1"/>
    <w:rsid w:val="002B50DD"/>
    <w:rsid w:val="002B5355"/>
    <w:rsid w:val="002B54A6"/>
    <w:rsid w:val="002B5560"/>
    <w:rsid w:val="002B5574"/>
    <w:rsid w:val="002B5866"/>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19"/>
    <w:rsid w:val="002B7328"/>
    <w:rsid w:val="002B73BC"/>
    <w:rsid w:val="002B772D"/>
    <w:rsid w:val="002B781D"/>
    <w:rsid w:val="002B78AB"/>
    <w:rsid w:val="002B7D25"/>
    <w:rsid w:val="002B7D56"/>
    <w:rsid w:val="002C03A1"/>
    <w:rsid w:val="002C0411"/>
    <w:rsid w:val="002C04C2"/>
    <w:rsid w:val="002C0601"/>
    <w:rsid w:val="002C0788"/>
    <w:rsid w:val="002C07B2"/>
    <w:rsid w:val="002C0818"/>
    <w:rsid w:val="002C095B"/>
    <w:rsid w:val="002C096F"/>
    <w:rsid w:val="002C0B88"/>
    <w:rsid w:val="002C0B9C"/>
    <w:rsid w:val="002C0BBC"/>
    <w:rsid w:val="002C0D11"/>
    <w:rsid w:val="002C0F2F"/>
    <w:rsid w:val="002C150F"/>
    <w:rsid w:val="002C1739"/>
    <w:rsid w:val="002C17F8"/>
    <w:rsid w:val="002C18A9"/>
    <w:rsid w:val="002C1B17"/>
    <w:rsid w:val="002C1D61"/>
    <w:rsid w:val="002C1EF8"/>
    <w:rsid w:val="002C203A"/>
    <w:rsid w:val="002C2223"/>
    <w:rsid w:val="002C233B"/>
    <w:rsid w:val="002C24D8"/>
    <w:rsid w:val="002C2745"/>
    <w:rsid w:val="002C2AE9"/>
    <w:rsid w:val="002C2B29"/>
    <w:rsid w:val="002C2C05"/>
    <w:rsid w:val="002C2D14"/>
    <w:rsid w:val="002C2E50"/>
    <w:rsid w:val="002C2E59"/>
    <w:rsid w:val="002C2E8A"/>
    <w:rsid w:val="002C2ECE"/>
    <w:rsid w:val="002C2FCD"/>
    <w:rsid w:val="002C2FE0"/>
    <w:rsid w:val="002C3A0C"/>
    <w:rsid w:val="002C3A8A"/>
    <w:rsid w:val="002C3AE4"/>
    <w:rsid w:val="002C3C8B"/>
    <w:rsid w:val="002C3CA0"/>
    <w:rsid w:val="002C3D2B"/>
    <w:rsid w:val="002C3D7E"/>
    <w:rsid w:val="002C3E89"/>
    <w:rsid w:val="002C4115"/>
    <w:rsid w:val="002C42AA"/>
    <w:rsid w:val="002C43BE"/>
    <w:rsid w:val="002C46BB"/>
    <w:rsid w:val="002C477C"/>
    <w:rsid w:val="002C4838"/>
    <w:rsid w:val="002C49A8"/>
    <w:rsid w:val="002C4AF6"/>
    <w:rsid w:val="002C4B64"/>
    <w:rsid w:val="002C4C29"/>
    <w:rsid w:val="002C4F4E"/>
    <w:rsid w:val="002C5022"/>
    <w:rsid w:val="002C50B5"/>
    <w:rsid w:val="002C5284"/>
    <w:rsid w:val="002C5533"/>
    <w:rsid w:val="002C55D3"/>
    <w:rsid w:val="002C5620"/>
    <w:rsid w:val="002C56B8"/>
    <w:rsid w:val="002C57CB"/>
    <w:rsid w:val="002C587A"/>
    <w:rsid w:val="002C5988"/>
    <w:rsid w:val="002C5A6B"/>
    <w:rsid w:val="002C5AAF"/>
    <w:rsid w:val="002C5B74"/>
    <w:rsid w:val="002C5B79"/>
    <w:rsid w:val="002C5BE0"/>
    <w:rsid w:val="002C5DB8"/>
    <w:rsid w:val="002C5EC5"/>
    <w:rsid w:val="002C5EE7"/>
    <w:rsid w:val="002C616B"/>
    <w:rsid w:val="002C61E0"/>
    <w:rsid w:val="002C63E9"/>
    <w:rsid w:val="002C640C"/>
    <w:rsid w:val="002C6422"/>
    <w:rsid w:val="002C6685"/>
    <w:rsid w:val="002C695B"/>
    <w:rsid w:val="002C6ABA"/>
    <w:rsid w:val="002C6BE3"/>
    <w:rsid w:val="002C6D3C"/>
    <w:rsid w:val="002C6E1E"/>
    <w:rsid w:val="002C7000"/>
    <w:rsid w:val="002C73F3"/>
    <w:rsid w:val="002C77D6"/>
    <w:rsid w:val="002C782F"/>
    <w:rsid w:val="002C7A87"/>
    <w:rsid w:val="002C7B03"/>
    <w:rsid w:val="002C7B0D"/>
    <w:rsid w:val="002C7BF3"/>
    <w:rsid w:val="002C7CDA"/>
    <w:rsid w:val="002C7CE0"/>
    <w:rsid w:val="002C7CFA"/>
    <w:rsid w:val="002C7EBB"/>
    <w:rsid w:val="002D001E"/>
    <w:rsid w:val="002D0115"/>
    <w:rsid w:val="002D01B5"/>
    <w:rsid w:val="002D0212"/>
    <w:rsid w:val="002D0298"/>
    <w:rsid w:val="002D04BD"/>
    <w:rsid w:val="002D04DC"/>
    <w:rsid w:val="002D0657"/>
    <w:rsid w:val="002D065B"/>
    <w:rsid w:val="002D06F9"/>
    <w:rsid w:val="002D0820"/>
    <w:rsid w:val="002D09B3"/>
    <w:rsid w:val="002D09EC"/>
    <w:rsid w:val="002D0ADA"/>
    <w:rsid w:val="002D0CF9"/>
    <w:rsid w:val="002D0E49"/>
    <w:rsid w:val="002D0F10"/>
    <w:rsid w:val="002D0F36"/>
    <w:rsid w:val="002D0F91"/>
    <w:rsid w:val="002D109B"/>
    <w:rsid w:val="002D119B"/>
    <w:rsid w:val="002D1224"/>
    <w:rsid w:val="002D1258"/>
    <w:rsid w:val="002D13B7"/>
    <w:rsid w:val="002D17B3"/>
    <w:rsid w:val="002D17CF"/>
    <w:rsid w:val="002D17F8"/>
    <w:rsid w:val="002D1965"/>
    <w:rsid w:val="002D1B08"/>
    <w:rsid w:val="002D1B6F"/>
    <w:rsid w:val="002D1BEC"/>
    <w:rsid w:val="002D1C3D"/>
    <w:rsid w:val="002D1C87"/>
    <w:rsid w:val="002D1D59"/>
    <w:rsid w:val="002D2102"/>
    <w:rsid w:val="002D2290"/>
    <w:rsid w:val="002D2629"/>
    <w:rsid w:val="002D2680"/>
    <w:rsid w:val="002D280E"/>
    <w:rsid w:val="002D284F"/>
    <w:rsid w:val="002D29EE"/>
    <w:rsid w:val="002D2AFE"/>
    <w:rsid w:val="002D2B4E"/>
    <w:rsid w:val="002D2B96"/>
    <w:rsid w:val="002D2C08"/>
    <w:rsid w:val="002D2C38"/>
    <w:rsid w:val="002D2DA9"/>
    <w:rsid w:val="002D2E8B"/>
    <w:rsid w:val="002D3022"/>
    <w:rsid w:val="002D30E2"/>
    <w:rsid w:val="002D34CE"/>
    <w:rsid w:val="002D3674"/>
    <w:rsid w:val="002D38B7"/>
    <w:rsid w:val="002D3968"/>
    <w:rsid w:val="002D39DB"/>
    <w:rsid w:val="002D3D37"/>
    <w:rsid w:val="002D401A"/>
    <w:rsid w:val="002D408F"/>
    <w:rsid w:val="002D40E1"/>
    <w:rsid w:val="002D425A"/>
    <w:rsid w:val="002D4314"/>
    <w:rsid w:val="002D4591"/>
    <w:rsid w:val="002D4719"/>
    <w:rsid w:val="002D4773"/>
    <w:rsid w:val="002D4870"/>
    <w:rsid w:val="002D48B8"/>
    <w:rsid w:val="002D4902"/>
    <w:rsid w:val="002D4960"/>
    <w:rsid w:val="002D4997"/>
    <w:rsid w:val="002D4A54"/>
    <w:rsid w:val="002D4C60"/>
    <w:rsid w:val="002D4C87"/>
    <w:rsid w:val="002D4DA7"/>
    <w:rsid w:val="002D4DC4"/>
    <w:rsid w:val="002D4E37"/>
    <w:rsid w:val="002D50E8"/>
    <w:rsid w:val="002D5102"/>
    <w:rsid w:val="002D5234"/>
    <w:rsid w:val="002D52E0"/>
    <w:rsid w:val="002D5673"/>
    <w:rsid w:val="002D56A0"/>
    <w:rsid w:val="002D57F3"/>
    <w:rsid w:val="002D5945"/>
    <w:rsid w:val="002D5AC0"/>
    <w:rsid w:val="002D5B11"/>
    <w:rsid w:val="002D5C0C"/>
    <w:rsid w:val="002D5DEA"/>
    <w:rsid w:val="002D6127"/>
    <w:rsid w:val="002D61BE"/>
    <w:rsid w:val="002D61F0"/>
    <w:rsid w:val="002D6550"/>
    <w:rsid w:val="002D65F2"/>
    <w:rsid w:val="002D664F"/>
    <w:rsid w:val="002D6B3E"/>
    <w:rsid w:val="002D6B50"/>
    <w:rsid w:val="002D6C19"/>
    <w:rsid w:val="002D6D29"/>
    <w:rsid w:val="002D6F8D"/>
    <w:rsid w:val="002D6FC2"/>
    <w:rsid w:val="002D7194"/>
    <w:rsid w:val="002D7235"/>
    <w:rsid w:val="002D7255"/>
    <w:rsid w:val="002D7395"/>
    <w:rsid w:val="002D73DE"/>
    <w:rsid w:val="002D7438"/>
    <w:rsid w:val="002D7608"/>
    <w:rsid w:val="002D76E8"/>
    <w:rsid w:val="002D79F8"/>
    <w:rsid w:val="002D7F02"/>
    <w:rsid w:val="002E0303"/>
    <w:rsid w:val="002E0390"/>
    <w:rsid w:val="002E0399"/>
    <w:rsid w:val="002E0489"/>
    <w:rsid w:val="002E0725"/>
    <w:rsid w:val="002E08F4"/>
    <w:rsid w:val="002E0E03"/>
    <w:rsid w:val="002E0E94"/>
    <w:rsid w:val="002E12BA"/>
    <w:rsid w:val="002E14B1"/>
    <w:rsid w:val="002E14CF"/>
    <w:rsid w:val="002E14ED"/>
    <w:rsid w:val="002E15A5"/>
    <w:rsid w:val="002E16BC"/>
    <w:rsid w:val="002E19BE"/>
    <w:rsid w:val="002E1BA8"/>
    <w:rsid w:val="002E1BFD"/>
    <w:rsid w:val="002E1DC6"/>
    <w:rsid w:val="002E1E3D"/>
    <w:rsid w:val="002E1F40"/>
    <w:rsid w:val="002E2023"/>
    <w:rsid w:val="002E2040"/>
    <w:rsid w:val="002E2129"/>
    <w:rsid w:val="002E21C0"/>
    <w:rsid w:val="002E222E"/>
    <w:rsid w:val="002E25D2"/>
    <w:rsid w:val="002E267C"/>
    <w:rsid w:val="002E2724"/>
    <w:rsid w:val="002E2738"/>
    <w:rsid w:val="002E273F"/>
    <w:rsid w:val="002E2923"/>
    <w:rsid w:val="002E2A11"/>
    <w:rsid w:val="002E2A29"/>
    <w:rsid w:val="002E2A76"/>
    <w:rsid w:val="002E2E69"/>
    <w:rsid w:val="002E306D"/>
    <w:rsid w:val="002E33FE"/>
    <w:rsid w:val="002E3436"/>
    <w:rsid w:val="002E344A"/>
    <w:rsid w:val="002E3476"/>
    <w:rsid w:val="002E3653"/>
    <w:rsid w:val="002E3738"/>
    <w:rsid w:val="002E37B0"/>
    <w:rsid w:val="002E37BF"/>
    <w:rsid w:val="002E38B7"/>
    <w:rsid w:val="002E3D74"/>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D8"/>
    <w:rsid w:val="002E52EE"/>
    <w:rsid w:val="002E5338"/>
    <w:rsid w:val="002E582B"/>
    <w:rsid w:val="002E58E1"/>
    <w:rsid w:val="002E5BDD"/>
    <w:rsid w:val="002E5C56"/>
    <w:rsid w:val="002E5CEA"/>
    <w:rsid w:val="002E5D78"/>
    <w:rsid w:val="002E5D86"/>
    <w:rsid w:val="002E5DD7"/>
    <w:rsid w:val="002E5EAD"/>
    <w:rsid w:val="002E65C3"/>
    <w:rsid w:val="002E65F3"/>
    <w:rsid w:val="002E6632"/>
    <w:rsid w:val="002E679C"/>
    <w:rsid w:val="002E67C4"/>
    <w:rsid w:val="002E6809"/>
    <w:rsid w:val="002E6911"/>
    <w:rsid w:val="002E695F"/>
    <w:rsid w:val="002E6A78"/>
    <w:rsid w:val="002E6D20"/>
    <w:rsid w:val="002E6EE5"/>
    <w:rsid w:val="002E6EF2"/>
    <w:rsid w:val="002E706F"/>
    <w:rsid w:val="002E717D"/>
    <w:rsid w:val="002E7463"/>
    <w:rsid w:val="002E757C"/>
    <w:rsid w:val="002E7761"/>
    <w:rsid w:val="002E79F7"/>
    <w:rsid w:val="002E7A4D"/>
    <w:rsid w:val="002E7BCD"/>
    <w:rsid w:val="002E7C18"/>
    <w:rsid w:val="002E7D69"/>
    <w:rsid w:val="002F0045"/>
    <w:rsid w:val="002F00F0"/>
    <w:rsid w:val="002F0219"/>
    <w:rsid w:val="002F025B"/>
    <w:rsid w:val="002F02D0"/>
    <w:rsid w:val="002F0503"/>
    <w:rsid w:val="002F05C1"/>
    <w:rsid w:val="002F062C"/>
    <w:rsid w:val="002F0684"/>
    <w:rsid w:val="002F07FE"/>
    <w:rsid w:val="002F0811"/>
    <w:rsid w:val="002F09C0"/>
    <w:rsid w:val="002F0A24"/>
    <w:rsid w:val="002F0ADB"/>
    <w:rsid w:val="002F0B68"/>
    <w:rsid w:val="002F0E34"/>
    <w:rsid w:val="002F112D"/>
    <w:rsid w:val="002F11D3"/>
    <w:rsid w:val="002F128F"/>
    <w:rsid w:val="002F12A7"/>
    <w:rsid w:val="002F1346"/>
    <w:rsid w:val="002F1619"/>
    <w:rsid w:val="002F16B9"/>
    <w:rsid w:val="002F19A8"/>
    <w:rsid w:val="002F1CC0"/>
    <w:rsid w:val="002F1D1A"/>
    <w:rsid w:val="002F1E33"/>
    <w:rsid w:val="002F21C8"/>
    <w:rsid w:val="002F21E7"/>
    <w:rsid w:val="002F2855"/>
    <w:rsid w:val="002F28F2"/>
    <w:rsid w:val="002F2AE0"/>
    <w:rsid w:val="002F2D12"/>
    <w:rsid w:val="002F2D27"/>
    <w:rsid w:val="002F2E0D"/>
    <w:rsid w:val="002F3122"/>
    <w:rsid w:val="002F314C"/>
    <w:rsid w:val="002F31C4"/>
    <w:rsid w:val="002F322F"/>
    <w:rsid w:val="002F33D2"/>
    <w:rsid w:val="002F34E0"/>
    <w:rsid w:val="002F35E3"/>
    <w:rsid w:val="002F36A2"/>
    <w:rsid w:val="002F3855"/>
    <w:rsid w:val="002F395B"/>
    <w:rsid w:val="002F3B58"/>
    <w:rsid w:val="002F3C2B"/>
    <w:rsid w:val="002F3D20"/>
    <w:rsid w:val="002F3F16"/>
    <w:rsid w:val="002F4134"/>
    <w:rsid w:val="002F413F"/>
    <w:rsid w:val="002F4357"/>
    <w:rsid w:val="002F43AD"/>
    <w:rsid w:val="002F446A"/>
    <w:rsid w:val="002F44AD"/>
    <w:rsid w:val="002F45D3"/>
    <w:rsid w:val="002F46C1"/>
    <w:rsid w:val="002F486E"/>
    <w:rsid w:val="002F4934"/>
    <w:rsid w:val="002F4A52"/>
    <w:rsid w:val="002F4CF5"/>
    <w:rsid w:val="002F4E98"/>
    <w:rsid w:val="002F4F6A"/>
    <w:rsid w:val="002F4FC5"/>
    <w:rsid w:val="002F530C"/>
    <w:rsid w:val="002F5312"/>
    <w:rsid w:val="002F533B"/>
    <w:rsid w:val="002F5422"/>
    <w:rsid w:val="002F5634"/>
    <w:rsid w:val="002F566C"/>
    <w:rsid w:val="002F5680"/>
    <w:rsid w:val="002F5714"/>
    <w:rsid w:val="002F57C4"/>
    <w:rsid w:val="002F5809"/>
    <w:rsid w:val="002F5874"/>
    <w:rsid w:val="002F5881"/>
    <w:rsid w:val="002F5A7F"/>
    <w:rsid w:val="002F5D83"/>
    <w:rsid w:val="002F5FDA"/>
    <w:rsid w:val="002F61C3"/>
    <w:rsid w:val="002F63ED"/>
    <w:rsid w:val="002F644F"/>
    <w:rsid w:val="002F6795"/>
    <w:rsid w:val="002F68FA"/>
    <w:rsid w:val="002F6AC6"/>
    <w:rsid w:val="002F6BDA"/>
    <w:rsid w:val="002F6BE8"/>
    <w:rsid w:val="002F706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727"/>
    <w:rsid w:val="00300A5F"/>
    <w:rsid w:val="00300B29"/>
    <w:rsid w:val="00300CD1"/>
    <w:rsid w:val="00300E22"/>
    <w:rsid w:val="00300E5F"/>
    <w:rsid w:val="003011C0"/>
    <w:rsid w:val="003011C6"/>
    <w:rsid w:val="0030129E"/>
    <w:rsid w:val="003012A6"/>
    <w:rsid w:val="00301498"/>
    <w:rsid w:val="003014C3"/>
    <w:rsid w:val="00301686"/>
    <w:rsid w:val="00301710"/>
    <w:rsid w:val="003018E0"/>
    <w:rsid w:val="00301A0A"/>
    <w:rsid w:val="00301B42"/>
    <w:rsid w:val="00301D5D"/>
    <w:rsid w:val="00301DA6"/>
    <w:rsid w:val="00301EE4"/>
    <w:rsid w:val="00302005"/>
    <w:rsid w:val="00302047"/>
    <w:rsid w:val="00302293"/>
    <w:rsid w:val="003024DE"/>
    <w:rsid w:val="0030255B"/>
    <w:rsid w:val="00302701"/>
    <w:rsid w:val="00302739"/>
    <w:rsid w:val="00302764"/>
    <w:rsid w:val="00302A44"/>
    <w:rsid w:val="00302ABB"/>
    <w:rsid w:val="00302B48"/>
    <w:rsid w:val="00302BE2"/>
    <w:rsid w:val="00302C77"/>
    <w:rsid w:val="00302D7C"/>
    <w:rsid w:val="00302EDE"/>
    <w:rsid w:val="00302F65"/>
    <w:rsid w:val="00302F89"/>
    <w:rsid w:val="00302FEF"/>
    <w:rsid w:val="0030318E"/>
    <w:rsid w:val="00303294"/>
    <w:rsid w:val="0030332C"/>
    <w:rsid w:val="0030343C"/>
    <w:rsid w:val="00303D27"/>
    <w:rsid w:val="00303D34"/>
    <w:rsid w:val="00303E78"/>
    <w:rsid w:val="00304030"/>
    <w:rsid w:val="00304198"/>
    <w:rsid w:val="0030430D"/>
    <w:rsid w:val="00304556"/>
    <w:rsid w:val="0030465E"/>
    <w:rsid w:val="00304677"/>
    <w:rsid w:val="00304685"/>
    <w:rsid w:val="00304AC0"/>
    <w:rsid w:val="00304AC5"/>
    <w:rsid w:val="00304AF5"/>
    <w:rsid w:val="00304C6B"/>
    <w:rsid w:val="00304C9E"/>
    <w:rsid w:val="00304CC1"/>
    <w:rsid w:val="00304E34"/>
    <w:rsid w:val="00304F1C"/>
    <w:rsid w:val="00304F2E"/>
    <w:rsid w:val="00304FBC"/>
    <w:rsid w:val="00305498"/>
    <w:rsid w:val="003058AC"/>
    <w:rsid w:val="00305A4E"/>
    <w:rsid w:val="00305BB6"/>
    <w:rsid w:val="00305E94"/>
    <w:rsid w:val="00305F50"/>
    <w:rsid w:val="0030615E"/>
    <w:rsid w:val="003065FB"/>
    <w:rsid w:val="00306682"/>
    <w:rsid w:val="003066DC"/>
    <w:rsid w:val="00306861"/>
    <w:rsid w:val="00306862"/>
    <w:rsid w:val="003069F9"/>
    <w:rsid w:val="00306AF9"/>
    <w:rsid w:val="00306B7E"/>
    <w:rsid w:val="00306C7D"/>
    <w:rsid w:val="00306ED2"/>
    <w:rsid w:val="00306F89"/>
    <w:rsid w:val="00306FE2"/>
    <w:rsid w:val="0030702A"/>
    <w:rsid w:val="003070A7"/>
    <w:rsid w:val="00307257"/>
    <w:rsid w:val="0030734B"/>
    <w:rsid w:val="00307439"/>
    <w:rsid w:val="0030749E"/>
    <w:rsid w:val="003076CD"/>
    <w:rsid w:val="0030772B"/>
    <w:rsid w:val="00307865"/>
    <w:rsid w:val="00307A86"/>
    <w:rsid w:val="00307B27"/>
    <w:rsid w:val="00307CAB"/>
    <w:rsid w:val="00307D33"/>
    <w:rsid w:val="00307EB9"/>
    <w:rsid w:val="00307F28"/>
    <w:rsid w:val="00307F46"/>
    <w:rsid w:val="00310140"/>
    <w:rsid w:val="003101DC"/>
    <w:rsid w:val="0031027D"/>
    <w:rsid w:val="003103F4"/>
    <w:rsid w:val="0031049F"/>
    <w:rsid w:val="00310743"/>
    <w:rsid w:val="0031087D"/>
    <w:rsid w:val="003108A1"/>
    <w:rsid w:val="00310978"/>
    <w:rsid w:val="00310BF5"/>
    <w:rsid w:val="00310C8D"/>
    <w:rsid w:val="00310CC6"/>
    <w:rsid w:val="00310E2D"/>
    <w:rsid w:val="00310F30"/>
    <w:rsid w:val="00310FFD"/>
    <w:rsid w:val="0031123B"/>
    <w:rsid w:val="00311349"/>
    <w:rsid w:val="0031137F"/>
    <w:rsid w:val="003115E0"/>
    <w:rsid w:val="00311642"/>
    <w:rsid w:val="00311683"/>
    <w:rsid w:val="00311761"/>
    <w:rsid w:val="003117EC"/>
    <w:rsid w:val="0031180E"/>
    <w:rsid w:val="0031187E"/>
    <w:rsid w:val="00311941"/>
    <w:rsid w:val="00311ADC"/>
    <w:rsid w:val="00311DBF"/>
    <w:rsid w:val="00311E5A"/>
    <w:rsid w:val="00311E66"/>
    <w:rsid w:val="00311F24"/>
    <w:rsid w:val="003120A5"/>
    <w:rsid w:val="003121E0"/>
    <w:rsid w:val="00312219"/>
    <w:rsid w:val="0031228E"/>
    <w:rsid w:val="00312423"/>
    <w:rsid w:val="00312709"/>
    <w:rsid w:val="003127A5"/>
    <w:rsid w:val="003127E1"/>
    <w:rsid w:val="00312955"/>
    <w:rsid w:val="00312BD0"/>
    <w:rsid w:val="00312D50"/>
    <w:rsid w:val="00312D60"/>
    <w:rsid w:val="00312FC7"/>
    <w:rsid w:val="003130B6"/>
    <w:rsid w:val="0031314F"/>
    <w:rsid w:val="0031316B"/>
    <w:rsid w:val="003131E1"/>
    <w:rsid w:val="00313241"/>
    <w:rsid w:val="00313346"/>
    <w:rsid w:val="00313428"/>
    <w:rsid w:val="0031356D"/>
    <w:rsid w:val="00313765"/>
    <w:rsid w:val="003137A0"/>
    <w:rsid w:val="003137F9"/>
    <w:rsid w:val="0031382D"/>
    <w:rsid w:val="00313AD2"/>
    <w:rsid w:val="00313BC1"/>
    <w:rsid w:val="00313C4F"/>
    <w:rsid w:val="00314109"/>
    <w:rsid w:val="003141C2"/>
    <w:rsid w:val="003141CB"/>
    <w:rsid w:val="0031446E"/>
    <w:rsid w:val="003146D2"/>
    <w:rsid w:val="00314ACB"/>
    <w:rsid w:val="00314B1F"/>
    <w:rsid w:val="00314C05"/>
    <w:rsid w:val="00314CBB"/>
    <w:rsid w:val="00314D7C"/>
    <w:rsid w:val="00314DAD"/>
    <w:rsid w:val="003150FC"/>
    <w:rsid w:val="00315583"/>
    <w:rsid w:val="003158E9"/>
    <w:rsid w:val="0031599D"/>
    <w:rsid w:val="003159D3"/>
    <w:rsid w:val="00315D47"/>
    <w:rsid w:val="00315DF3"/>
    <w:rsid w:val="00315E4B"/>
    <w:rsid w:val="00315EAF"/>
    <w:rsid w:val="00315EB9"/>
    <w:rsid w:val="00316064"/>
    <w:rsid w:val="003161FF"/>
    <w:rsid w:val="00316347"/>
    <w:rsid w:val="00316678"/>
    <w:rsid w:val="0031669B"/>
    <w:rsid w:val="00316C3A"/>
    <w:rsid w:val="00316C58"/>
    <w:rsid w:val="00316CED"/>
    <w:rsid w:val="00316E6E"/>
    <w:rsid w:val="00316EAE"/>
    <w:rsid w:val="00316FB8"/>
    <w:rsid w:val="00316FBB"/>
    <w:rsid w:val="00317050"/>
    <w:rsid w:val="003171AB"/>
    <w:rsid w:val="00317423"/>
    <w:rsid w:val="003174B7"/>
    <w:rsid w:val="00317548"/>
    <w:rsid w:val="00317625"/>
    <w:rsid w:val="0031767A"/>
    <w:rsid w:val="00317731"/>
    <w:rsid w:val="003177FF"/>
    <w:rsid w:val="003179F8"/>
    <w:rsid w:val="00317B62"/>
    <w:rsid w:val="00317C5E"/>
    <w:rsid w:val="00320132"/>
    <w:rsid w:val="0032013F"/>
    <w:rsid w:val="0032018E"/>
    <w:rsid w:val="003201AE"/>
    <w:rsid w:val="00320244"/>
    <w:rsid w:val="00320609"/>
    <w:rsid w:val="003208CF"/>
    <w:rsid w:val="00320A1B"/>
    <w:rsid w:val="00320A7D"/>
    <w:rsid w:val="00320B1B"/>
    <w:rsid w:val="00320B8F"/>
    <w:rsid w:val="00320BA7"/>
    <w:rsid w:val="00320BDC"/>
    <w:rsid w:val="00320D4C"/>
    <w:rsid w:val="00320D63"/>
    <w:rsid w:val="00320DFB"/>
    <w:rsid w:val="00320EFA"/>
    <w:rsid w:val="00320F1B"/>
    <w:rsid w:val="0032119A"/>
    <w:rsid w:val="003213B6"/>
    <w:rsid w:val="003214EB"/>
    <w:rsid w:val="003214F9"/>
    <w:rsid w:val="0032151E"/>
    <w:rsid w:val="0032159B"/>
    <w:rsid w:val="00321663"/>
    <w:rsid w:val="0032168C"/>
    <w:rsid w:val="0032172E"/>
    <w:rsid w:val="00321822"/>
    <w:rsid w:val="00321B02"/>
    <w:rsid w:val="00321E10"/>
    <w:rsid w:val="00321EBB"/>
    <w:rsid w:val="00321FF6"/>
    <w:rsid w:val="00322089"/>
    <w:rsid w:val="003224B5"/>
    <w:rsid w:val="00322569"/>
    <w:rsid w:val="003225B5"/>
    <w:rsid w:val="003228E9"/>
    <w:rsid w:val="00322BC3"/>
    <w:rsid w:val="00322C2B"/>
    <w:rsid w:val="00322E01"/>
    <w:rsid w:val="00322E3B"/>
    <w:rsid w:val="00323204"/>
    <w:rsid w:val="003232E3"/>
    <w:rsid w:val="00323362"/>
    <w:rsid w:val="00323777"/>
    <w:rsid w:val="003237F1"/>
    <w:rsid w:val="003238BA"/>
    <w:rsid w:val="00323A76"/>
    <w:rsid w:val="00323C8A"/>
    <w:rsid w:val="00323DCD"/>
    <w:rsid w:val="00323E1D"/>
    <w:rsid w:val="00323FAD"/>
    <w:rsid w:val="00324089"/>
    <w:rsid w:val="003241EF"/>
    <w:rsid w:val="003244B3"/>
    <w:rsid w:val="0032458B"/>
    <w:rsid w:val="0032466A"/>
    <w:rsid w:val="00324701"/>
    <w:rsid w:val="0032489D"/>
    <w:rsid w:val="003249AD"/>
    <w:rsid w:val="003249F8"/>
    <w:rsid w:val="00324B64"/>
    <w:rsid w:val="00325053"/>
    <w:rsid w:val="0032505D"/>
    <w:rsid w:val="0032556B"/>
    <w:rsid w:val="0032588C"/>
    <w:rsid w:val="00325A6B"/>
    <w:rsid w:val="00325C93"/>
    <w:rsid w:val="00325DE8"/>
    <w:rsid w:val="00325FC7"/>
    <w:rsid w:val="00326175"/>
    <w:rsid w:val="0032618C"/>
    <w:rsid w:val="003263AE"/>
    <w:rsid w:val="00326425"/>
    <w:rsid w:val="003264C7"/>
    <w:rsid w:val="0032651E"/>
    <w:rsid w:val="0032652D"/>
    <w:rsid w:val="003267A6"/>
    <w:rsid w:val="00326831"/>
    <w:rsid w:val="003268D6"/>
    <w:rsid w:val="00326A5C"/>
    <w:rsid w:val="00326B29"/>
    <w:rsid w:val="00326D5A"/>
    <w:rsid w:val="0032718A"/>
    <w:rsid w:val="003271E3"/>
    <w:rsid w:val="00327225"/>
    <w:rsid w:val="00327231"/>
    <w:rsid w:val="003272D0"/>
    <w:rsid w:val="003273DE"/>
    <w:rsid w:val="00327561"/>
    <w:rsid w:val="003275A9"/>
    <w:rsid w:val="003276C7"/>
    <w:rsid w:val="00327886"/>
    <w:rsid w:val="003278C7"/>
    <w:rsid w:val="0032793B"/>
    <w:rsid w:val="00327AEA"/>
    <w:rsid w:val="00327BAB"/>
    <w:rsid w:val="00327D99"/>
    <w:rsid w:val="00327FA5"/>
    <w:rsid w:val="00327FE7"/>
    <w:rsid w:val="003300D9"/>
    <w:rsid w:val="003300F9"/>
    <w:rsid w:val="00330258"/>
    <w:rsid w:val="0033050B"/>
    <w:rsid w:val="0033061B"/>
    <w:rsid w:val="003308C4"/>
    <w:rsid w:val="00330C12"/>
    <w:rsid w:val="00330C30"/>
    <w:rsid w:val="00330DE8"/>
    <w:rsid w:val="00330F5D"/>
    <w:rsid w:val="0033107D"/>
    <w:rsid w:val="003311EE"/>
    <w:rsid w:val="0033146D"/>
    <w:rsid w:val="003315F8"/>
    <w:rsid w:val="00331865"/>
    <w:rsid w:val="00331966"/>
    <w:rsid w:val="00331A93"/>
    <w:rsid w:val="00331B82"/>
    <w:rsid w:val="00331DC1"/>
    <w:rsid w:val="00331EC2"/>
    <w:rsid w:val="00332123"/>
    <w:rsid w:val="003321C3"/>
    <w:rsid w:val="00332552"/>
    <w:rsid w:val="00332570"/>
    <w:rsid w:val="0033259D"/>
    <w:rsid w:val="00332660"/>
    <w:rsid w:val="0033277B"/>
    <w:rsid w:val="00332816"/>
    <w:rsid w:val="00332962"/>
    <w:rsid w:val="0033296A"/>
    <w:rsid w:val="00332B5A"/>
    <w:rsid w:val="00332B88"/>
    <w:rsid w:val="00332B9B"/>
    <w:rsid w:val="00332D1D"/>
    <w:rsid w:val="00332D96"/>
    <w:rsid w:val="00332D99"/>
    <w:rsid w:val="00332E11"/>
    <w:rsid w:val="003332AB"/>
    <w:rsid w:val="003332C2"/>
    <w:rsid w:val="003333D0"/>
    <w:rsid w:val="003335EA"/>
    <w:rsid w:val="0033374E"/>
    <w:rsid w:val="00333A35"/>
    <w:rsid w:val="00333BE3"/>
    <w:rsid w:val="00333E74"/>
    <w:rsid w:val="00333EB0"/>
    <w:rsid w:val="00334148"/>
    <w:rsid w:val="00334170"/>
    <w:rsid w:val="00334282"/>
    <w:rsid w:val="0033440A"/>
    <w:rsid w:val="00334532"/>
    <w:rsid w:val="003346CD"/>
    <w:rsid w:val="003347E2"/>
    <w:rsid w:val="003348FB"/>
    <w:rsid w:val="003349BE"/>
    <w:rsid w:val="00334B28"/>
    <w:rsid w:val="00334E18"/>
    <w:rsid w:val="00334E22"/>
    <w:rsid w:val="00334EA8"/>
    <w:rsid w:val="00334EBB"/>
    <w:rsid w:val="0033500C"/>
    <w:rsid w:val="0033509C"/>
    <w:rsid w:val="00335217"/>
    <w:rsid w:val="00335250"/>
    <w:rsid w:val="003352B5"/>
    <w:rsid w:val="003353C5"/>
    <w:rsid w:val="00335670"/>
    <w:rsid w:val="0033569B"/>
    <w:rsid w:val="0033572D"/>
    <w:rsid w:val="00335745"/>
    <w:rsid w:val="0033592C"/>
    <w:rsid w:val="00335938"/>
    <w:rsid w:val="00335A31"/>
    <w:rsid w:val="00335A8E"/>
    <w:rsid w:val="00335CBA"/>
    <w:rsid w:val="00335E2A"/>
    <w:rsid w:val="00335ED2"/>
    <w:rsid w:val="00335F63"/>
    <w:rsid w:val="0033601D"/>
    <w:rsid w:val="0033623B"/>
    <w:rsid w:val="00336262"/>
    <w:rsid w:val="0033646D"/>
    <w:rsid w:val="0033660C"/>
    <w:rsid w:val="00336780"/>
    <w:rsid w:val="003367C5"/>
    <w:rsid w:val="00336AA1"/>
    <w:rsid w:val="00336B37"/>
    <w:rsid w:val="00336BAF"/>
    <w:rsid w:val="00336D53"/>
    <w:rsid w:val="00336D96"/>
    <w:rsid w:val="00336DAD"/>
    <w:rsid w:val="00336DB3"/>
    <w:rsid w:val="00336DD3"/>
    <w:rsid w:val="00336F64"/>
    <w:rsid w:val="00336F9B"/>
    <w:rsid w:val="00337065"/>
    <w:rsid w:val="00337242"/>
    <w:rsid w:val="00337263"/>
    <w:rsid w:val="0033730D"/>
    <w:rsid w:val="00337471"/>
    <w:rsid w:val="0033768D"/>
    <w:rsid w:val="00337845"/>
    <w:rsid w:val="00337B29"/>
    <w:rsid w:val="00337C16"/>
    <w:rsid w:val="00337C71"/>
    <w:rsid w:val="00337E40"/>
    <w:rsid w:val="00337E41"/>
    <w:rsid w:val="00340055"/>
    <w:rsid w:val="00340237"/>
    <w:rsid w:val="0034097E"/>
    <w:rsid w:val="003409B2"/>
    <w:rsid w:val="00340B48"/>
    <w:rsid w:val="00340CC6"/>
    <w:rsid w:val="00340E31"/>
    <w:rsid w:val="00340E58"/>
    <w:rsid w:val="00340F6D"/>
    <w:rsid w:val="00341087"/>
    <w:rsid w:val="00341322"/>
    <w:rsid w:val="00341679"/>
    <w:rsid w:val="00341706"/>
    <w:rsid w:val="00341738"/>
    <w:rsid w:val="0034178C"/>
    <w:rsid w:val="00341A90"/>
    <w:rsid w:val="00341CFA"/>
    <w:rsid w:val="00341D54"/>
    <w:rsid w:val="00341DEF"/>
    <w:rsid w:val="00341E06"/>
    <w:rsid w:val="00341F6C"/>
    <w:rsid w:val="0034217E"/>
    <w:rsid w:val="0034227F"/>
    <w:rsid w:val="0034246D"/>
    <w:rsid w:val="0034259A"/>
    <w:rsid w:val="003426FD"/>
    <w:rsid w:val="0034280B"/>
    <w:rsid w:val="003429B5"/>
    <w:rsid w:val="00342A2F"/>
    <w:rsid w:val="00342B8A"/>
    <w:rsid w:val="00342C2D"/>
    <w:rsid w:val="00342C5A"/>
    <w:rsid w:val="00342F8C"/>
    <w:rsid w:val="00342F90"/>
    <w:rsid w:val="00342FA0"/>
    <w:rsid w:val="0034305B"/>
    <w:rsid w:val="00343524"/>
    <w:rsid w:val="003436E7"/>
    <w:rsid w:val="00343ACC"/>
    <w:rsid w:val="00343BF0"/>
    <w:rsid w:val="00343C08"/>
    <w:rsid w:val="00343C24"/>
    <w:rsid w:val="00343D3F"/>
    <w:rsid w:val="00343DE2"/>
    <w:rsid w:val="00343E80"/>
    <w:rsid w:val="00343F57"/>
    <w:rsid w:val="00343FA6"/>
    <w:rsid w:val="003440B0"/>
    <w:rsid w:val="003443C5"/>
    <w:rsid w:val="00344725"/>
    <w:rsid w:val="00344779"/>
    <w:rsid w:val="0034479F"/>
    <w:rsid w:val="00344861"/>
    <w:rsid w:val="00344901"/>
    <w:rsid w:val="0034493C"/>
    <w:rsid w:val="003449E7"/>
    <w:rsid w:val="003449FD"/>
    <w:rsid w:val="00344DAE"/>
    <w:rsid w:val="0034511B"/>
    <w:rsid w:val="0034516C"/>
    <w:rsid w:val="003452C8"/>
    <w:rsid w:val="003453CE"/>
    <w:rsid w:val="003455F4"/>
    <w:rsid w:val="003456CE"/>
    <w:rsid w:val="00345770"/>
    <w:rsid w:val="00345ADC"/>
    <w:rsid w:val="00345B2C"/>
    <w:rsid w:val="00345BAB"/>
    <w:rsid w:val="00345DBF"/>
    <w:rsid w:val="0034603B"/>
    <w:rsid w:val="00346064"/>
    <w:rsid w:val="003460B7"/>
    <w:rsid w:val="00346174"/>
    <w:rsid w:val="003461D4"/>
    <w:rsid w:val="003463E6"/>
    <w:rsid w:val="003464A9"/>
    <w:rsid w:val="00346560"/>
    <w:rsid w:val="00346A8E"/>
    <w:rsid w:val="00346C01"/>
    <w:rsid w:val="00346F99"/>
    <w:rsid w:val="00347015"/>
    <w:rsid w:val="0034742D"/>
    <w:rsid w:val="0034744B"/>
    <w:rsid w:val="0034745C"/>
    <w:rsid w:val="003474CD"/>
    <w:rsid w:val="0034772C"/>
    <w:rsid w:val="0034799F"/>
    <w:rsid w:val="003479B6"/>
    <w:rsid w:val="00347B3D"/>
    <w:rsid w:val="00347C3E"/>
    <w:rsid w:val="00347C98"/>
    <w:rsid w:val="00347D49"/>
    <w:rsid w:val="00347D51"/>
    <w:rsid w:val="0035025F"/>
    <w:rsid w:val="00350311"/>
    <w:rsid w:val="0035041A"/>
    <w:rsid w:val="003505AD"/>
    <w:rsid w:val="00350631"/>
    <w:rsid w:val="00350801"/>
    <w:rsid w:val="00350868"/>
    <w:rsid w:val="00350BB9"/>
    <w:rsid w:val="00350CCE"/>
    <w:rsid w:val="00350E35"/>
    <w:rsid w:val="00350EE7"/>
    <w:rsid w:val="00351355"/>
    <w:rsid w:val="00351439"/>
    <w:rsid w:val="003515ED"/>
    <w:rsid w:val="0035160D"/>
    <w:rsid w:val="0035169E"/>
    <w:rsid w:val="003517F5"/>
    <w:rsid w:val="0035180B"/>
    <w:rsid w:val="00351C37"/>
    <w:rsid w:val="00351C98"/>
    <w:rsid w:val="003520DB"/>
    <w:rsid w:val="0035216E"/>
    <w:rsid w:val="003523B5"/>
    <w:rsid w:val="00352427"/>
    <w:rsid w:val="003524F8"/>
    <w:rsid w:val="00352593"/>
    <w:rsid w:val="00352759"/>
    <w:rsid w:val="00352828"/>
    <w:rsid w:val="003528A4"/>
    <w:rsid w:val="00352952"/>
    <w:rsid w:val="00352A16"/>
    <w:rsid w:val="00352A9F"/>
    <w:rsid w:val="00352B2C"/>
    <w:rsid w:val="00352B6B"/>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46"/>
    <w:rsid w:val="0035427D"/>
    <w:rsid w:val="003543D5"/>
    <w:rsid w:val="00354448"/>
    <w:rsid w:val="003545C0"/>
    <w:rsid w:val="00354836"/>
    <w:rsid w:val="003548D6"/>
    <w:rsid w:val="00354971"/>
    <w:rsid w:val="00354A5E"/>
    <w:rsid w:val="00354B19"/>
    <w:rsid w:val="00354C95"/>
    <w:rsid w:val="00354E1C"/>
    <w:rsid w:val="00354E3D"/>
    <w:rsid w:val="00354FE6"/>
    <w:rsid w:val="0035511C"/>
    <w:rsid w:val="003552B8"/>
    <w:rsid w:val="003552C6"/>
    <w:rsid w:val="0035542F"/>
    <w:rsid w:val="003558D1"/>
    <w:rsid w:val="003558FD"/>
    <w:rsid w:val="00355A42"/>
    <w:rsid w:val="00355A83"/>
    <w:rsid w:val="00355B39"/>
    <w:rsid w:val="00355EC1"/>
    <w:rsid w:val="00355FBC"/>
    <w:rsid w:val="0035618E"/>
    <w:rsid w:val="003562D7"/>
    <w:rsid w:val="00356353"/>
    <w:rsid w:val="0035637D"/>
    <w:rsid w:val="003563C6"/>
    <w:rsid w:val="003567C9"/>
    <w:rsid w:val="00356CEC"/>
    <w:rsid w:val="00356E9E"/>
    <w:rsid w:val="003570AB"/>
    <w:rsid w:val="00357265"/>
    <w:rsid w:val="003572DE"/>
    <w:rsid w:val="0035751B"/>
    <w:rsid w:val="00357588"/>
    <w:rsid w:val="00357659"/>
    <w:rsid w:val="00357712"/>
    <w:rsid w:val="00357CAE"/>
    <w:rsid w:val="00357EFE"/>
    <w:rsid w:val="00357F10"/>
    <w:rsid w:val="00357FEE"/>
    <w:rsid w:val="0036013D"/>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1DC3"/>
    <w:rsid w:val="00361E71"/>
    <w:rsid w:val="00361FAB"/>
    <w:rsid w:val="00362085"/>
    <w:rsid w:val="00362098"/>
    <w:rsid w:val="00362229"/>
    <w:rsid w:val="0036227D"/>
    <w:rsid w:val="0036262C"/>
    <w:rsid w:val="0036282B"/>
    <w:rsid w:val="003628F3"/>
    <w:rsid w:val="003628F6"/>
    <w:rsid w:val="0036291A"/>
    <w:rsid w:val="00362981"/>
    <w:rsid w:val="003629AA"/>
    <w:rsid w:val="00362B28"/>
    <w:rsid w:val="00362BA6"/>
    <w:rsid w:val="00362C5A"/>
    <w:rsid w:val="00362ED5"/>
    <w:rsid w:val="003630C0"/>
    <w:rsid w:val="00363302"/>
    <w:rsid w:val="00363334"/>
    <w:rsid w:val="0036336A"/>
    <w:rsid w:val="003635B6"/>
    <w:rsid w:val="003638B5"/>
    <w:rsid w:val="00363C32"/>
    <w:rsid w:val="00363C65"/>
    <w:rsid w:val="00363DBE"/>
    <w:rsid w:val="00363EA3"/>
    <w:rsid w:val="00363FC9"/>
    <w:rsid w:val="003640E0"/>
    <w:rsid w:val="00364131"/>
    <w:rsid w:val="00364261"/>
    <w:rsid w:val="003643AA"/>
    <w:rsid w:val="003643EB"/>
    <w:rsid w:val="00364546"/>
    <w:rsid w:val="003645FD"/>
    <w:rsid w:val="003647F7"/>
    <w:rsid w:val="0036484F"/>
    <w:rsid w:val="003648C2"/>
    <w:rsid w:val="00364A42"/>
    <w:rsid w:val="00364F30"/>
    <w:rsid w:val="00364FEE"/>
    <w:rsid w:val="00365023"/>
    <w:rsid w:val="0036512E"/>
    <w:rsid w:val="00365137"/>
    <w:rsid w:val="003653D0"/>
    <w:rsid w:val="003654D9"/>
    <w:rsid w:val="00365639"/>
    <w:rsid w:val="00365644"/>
    <w:rsid w:val="003656B2"/>
    <w:rsid w:val="003658CA"/>
    <w:rsid w:val="0036590C"/>
    <w:rsid w:val="00365B46"/>
    <w:rsid w:val="00365B60"/>
    <w:rsid w:val="00365C23"/>
    <w:rsid w:val="00365DB8"/>
    <w:rsid w:val="00365E2F"/>
    <w:rsid w:val="003665C5"/>
    <w:rsid w:val="00366AD4"/>
    <w:rsid w:val="00366B3A"/>
    <w:rsid w:val="00366C3F"/>
    <w:rsid w:val="00366C5F"/>
    <w:rsid w:val="00366D42"/>
    <w:rsid w:val="00366F02"/>
    <w:rsid w:val="0036703E"/>
    <w:rsid w:val="0036708C"/>
    <w:rsid w:val="00367238"/>
    <w:rsid w:val="00367482"/>
    <w:rsid w:val="003674AB"/>
    <w:rsid w:val="00367520"/>
    <w:rsid w:val="003675A9"/>
    <w:rsid w:val="003677B2"/>
    <w:rsid w:val="003677F1"/>
    <w:rsid w:val="00367BC3"/>
    <w:rsid w:val="00367F02"/>
    <w:rsid w:val="003701BA"/>
    <w:rsid w:val="00370285"/>
    <w:rsid w:val="00370387"/>
    <w:rsid w:val="00370483"/>
    <w:rsid w:val="003704EE"/>
    <w:rsid w:val="00370580"/>
    <w:rsid w:val="003706A5"/>
    <w:rsid w:val="00370880"/>
    <w:rsid w:val="00370ABA"/>
    <w:rsid w:val="00370C86"/>
    <w:rsid w:val="00370CE8"/>
    <w:rsid w:val="00370EFD"/>
    <w:rsid w:val="00370F82"/>
    <w:rsid w:val="003710F5"/>
    <w:rsid w:val="00371130"/>
    <w:rsid w:val="00371137"/>
    <w:rsid w:val="00371434"/>
    <w:rsid w:val="00371464"/>
    <w:rsid w:val="00371507"/>
    <w:rsid w:val="00371528"/>
    <w:rsid w:val="0037155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6FB"/>
    <w:rsid w:val="0037281E"/>
    <w:rsid w:val="003728C6"/>
    <w:rsid w:val="00372944"/>
    <w:rsid w:val="0037298C"/>
    <w:rsid w:val="00372A6B"/>
    <w:rsid w:val="00372C12"/>
    <w:rsid w:val="00372C40"/>
    <w:rsid w:val="00372D7F"/>
    <w:rsid w:val="00373020"/>
    <w:rsid w:val="003735BC"/>
    <w:rsid w:val="00373B3C"/>
    <w:rsid w:val="00373B6D"/>
    <w:rsid w:val="00373D69"/>
    <w:rsid w:val="00373E10"/>
    <w:rsid w:val="00373F2C"/>
    <w:rsid w:val="0037406C"/>
    <w:rsid w:val="003741D2"/>
    <w:rsid w:val="0037425D"/>
    <w:rsid w:val="003744CB"/>
    <w:rsid w:val="003744D8"/>
    <w:rsid w:val="0037450B"/>
    <w:rsid w:val="0037466D"/>
    <w:rsid w:val="00374804"/>
    <w:rsid w:val="00374878"/>
    <w:rsid w:val="003748F9"/>
    <w:rsid w:val="00374BA2"/>
    <w:rsid w:val="00374C61"/>
    <w:rsid w:val="00374C80"/>
    <w:rsid w:val="00374F06"/>
    <w:rsid w:val="00375066"/>
    <w:rsid w:val="003750AE"/>
    <w:rsid w:val="00375222"/>
    <w:rsid w:val="00375324"/>
    <w:rsid w:val="00375404"/>
    <w:rsid w:val="00375427"/>
    <w:rsid w:val="003759C1"/>
    <w:rsid w:val="00375A5D"/>
    <w:rsid w:val="00375AF7"/>
    <w:rsid w:val="00375FFC"/>
    <w:rsid w:val="00376234"/>
    <w:rsid w:val="003763AA"/>
    <w:rsid w:val="003764D9"/>
    <w:rsid w:val="003764FA"/>
    <w:rsid w:val="00376778"/>
    <w:rsid w:val="00376838"/>
    <w:rsid w:val="003769FC"/>
    <w:rsid w:val="00376A4F"/>
    <w:rsid w:val="00376C7C"/>
    <w:rsid w:val="00376E0C"/>
    <w:rsid w:val="00376EE8"/>
    <w:rsid w:val="0037709A"/>
    <w:rsid w:val="00377146"/>
    <w:rsid w:val="003771C8"/>
    <w:rsid w:val="003771CA"/>
    <w:rsid w:val="003772B4"/>
    <w:rsid w:val="00377397"/>
    <w:rsid w:val="00377463"/>
    <w:rsid w:val="0037757C"/>
    <w:rsid w:val="003775BD"/>
    <w:rsid w:val="00377A1A"/>
    <w:rsid w:val="00377B20"/>
    <w:rsid w:val="00377E0E"/>
    <w:rsid w:val="00377F1C"/>
    <w:rsid w:val="0038007C"/>
    <w:rsid w:val="00380311"/>
    <w:rsid w:val="00380543"/>
    <w:rsid w:val="00380568"/>
    <w:rsid w:val="00380602"/>
    <w:rsid w:val="00380681"/>
    <w:rsid w:val="00380892"/>
    <w:rsid w:val="00380BB5"/>
    <w:rsid w:val="00380BBD"/>
    <w:rsid w:val="00380EA5"/>
    <w:rsid w:val="003810D0"/>
    <w:rsid w:val="00381152"/>
    <w:rsid w:val="0038155B"/>
    <w:rsid w:val="00381914"/>
    <w:rsid w:val="00381B03"/>
    <w:rsid w:val="00381BDA"/>
    <w:rsid w:val="00381D29"/>
    <w:rsid w:val="00381E5E"/>
    <w:rsid w:val="00381F0C"/>
    <w:rsid w:val="00381F3B"/>
    <w:rsid w:val="0038205E"/>
    <w:rsid w:val="003820CF"/>
    <w:rsid w:val="00382190"/>
    <w:rsid w:val="003821E7"/>
    <w:rsid w:val="00382304"/>
    <w:rsid w:val="00382328"/>
    <w:rsid w:val="00382439"/>
    <w:rsid w:val="00382443"/>
    <w:rsid w:val="003824B5"/>
    <w:rsid w:val="00382903"/>
    <w:rsid w:val="00382F84"/>
    <w:rsid w:val="003830A6"/>
    <w:rsid w:val="0038321A"/>
    <w:rsid w:val="0038356D"/>
    <w:rsid w:val="00383915"/>
    <w:rsid w:val="003839EB"/>
    <w:rsid w:val="00383D4B"/>
    <w:rsid w:val="00383DDB"/>
    <w:rsid w:val="00383F35"/>
    <w:rsid w:val="00384094"/>
    <w:rsid w:val="003842A8"/>
    <w:rsid w:val="003842E7"/>
    <w:rsid w:val="003843DE"/>
    <w:rsid w:val="003843F6"/>
    <w:rsid w:val="00384488"/>
    <w:rsid w:val="00384680"/>
    <w:rsid w:val="003846D8"/>
    <w:rsid w:val="00384747"/>
    <w:rsid w:val="003848D9"/>
    <w:rsid w:val="0038498A"/>
    <w:rsid w:val="00384BC0"/>
    <w:rsid w:val="00384D20"/>
    <w:rsid w:val="00384EFD"/>
    <w:rsid w:val="00384F29"/>
    <w:rsid w:val="0038511F"/>
    <w:rsid w:val="003852CC"/>
    <w:rsid w:val="003852D6"/>
    <w:rsid w:val="003855C1"/>
    <w:rsid w:val="0038578D"/>
    <w:rsid w:val="00385866"/>
    <w:rsid w:val="00385A70"/>
    <w:rsid w:val="00385BD7"/>
    <w:rsid w:val="00385DED"/>
    <w:rsid w:val="00385DF6"/>
    <w:rsid w:val="00385ED7"/>
    <w:rsid w:val="00385F9F"/>
    <w:rsid w:val="0038619F"/>
    <w:rsid w:val="003861EC"/>
    <w:rsid w:val="003862A5"/>
    <w:rsid w:val="003863A1"/>
    <w:rsid w:val="00386688"/>
    <w:rsid w:val="0038680F"/>
    <w:rsid w:val="003868BA"/>
    <w:rsid w:val="0038693A"/>
    <w:rsid w:val="00386A15"/>
    <w:rsid w:val="00386A32"/>
    <w:rsid w:val="00386B5C"/>
    <w:rsid w:val="00386B71"/>
    <w:rsid w:val="00386C0E"/>
    <w:rsid w:val="00386C4E"/>
    <w:rsid w:val="00386CA4"/>
    <w:rsid w:val="00386E45"/>
    <w:rsid w:val="00386E61"/>
    <w:rsid w:val="0038702D"/>
    <w:rsid w:val="003870BC"/>
    <w:rsid w:val="0038717E"/>
    <w:rsid w:val="003871F4"/>
    <w:rsid w:val="003872B0"/>
    <w:rsid w:val="0038732E"/>
    <w:rsid w:val="00387416"/>
    <w:rsid w:val="00387456"/>
    <w:rsid w:val="00387469"/>
    <w:rsid w:val="003875A7"/>
    <w:rsid w:val="00387675"/>
    <w:rsid w:val="00387771"/>
    <w:rsid w:val="0038780F"/>
    <w:rsid w:val="00387848"/>
    <w:rsid w:val="00387866"/>
    <w:rsid w:val="003878F9"/>
    <w:rsid w:val="00387B2B"/>
    <w:rsid w:val="00387D1A"/>
    <w:rsid w:val="00390139"/>
    <w:rsid w:val="003901F8"/>
    <w:rsid w:val="003903E9"/>
    <w:rsid w:val="00390449"/>
    <w:rsid w:val="003904B1"/>
    <w:rsid w:val="003905D9"/>
    <w:rsid w:val="003907D2"/>
    <w:rsid w:val="00390B18"/>
    <w:rsid w:val="00390C56"/>
    <w:rsid w:val="00390C79"/>
    <w:rsid w:val="00390E9A"/>
    <w:rsid w:val="0039118C"/>
    <w:rsid w:val="0039122C"/>
    <w:rsid w:val="0039124D"/>
    <w:rsid w:val="0039145A"/>
    <w:rsid w:val="00391A8D"/>
    <w:rsid w:val="00391A92"/>
    <w:rsid w:val="00391BA4"/>
    <w:rsid w:val="00391C78"/>
    <w:rsid w:val="00391C99"/>
    <w:rsid w:val="00391D23"/>
    <w:rsid w:val="00391D7C"/>
    <w:rsid w:val="00392109"/>
    <w:rsid w:val="00392248"/>
    <w:rsid w:val="003926BE"/>
    <w:rsid w:val="00392798"/>
    <w:rsid w:val="003929BE"/>
    <w:rsid w:val="003929C4"/>
    <w:rsid w:val="003929F2"/>
    <w:rsid w:val="003929FA"/>
    <w:rsid w:val="00392A1F"/>
    <w:rsid w:val="00392A63"/>
    <w:rsid w:val="00392A9C"/>
    <w:rsid w:val="00392B66"/>
    <w:rsid w:val="00392DB8"/>
    <w:rsid w:val="0039323D"/>
    <w:rsid w:val="003935DB"/>
    <w:rsid w:val="003937AC"/>
    <w:rsid w:val="0039380B"/>
    <w:rsid w:val="0039391A"/>
    <w:rsid w:val="00393A68"/>
    <w:rsid w:val="00393B71"/>
    <w:rsid w:val="00393B78"/>
    <w:rsid w:val="00393BD2"/>
    <w:rsid w:val="00393EF8"/>
    <w:rsid w:val="00393F08"/>
    <w:rsid w:val="00394112"/>
    <w:rsid w:val="003941E5"/>
    <w:rsid w:val="003946B1"/>
    <w:rsid w:val="003946BB"/>
    <w:rsid w:val="00394775"/>
    <w:rsid w:val="0039477F"/>
    <w:rsid w:val="00394832"/>
    <w:rsid w:val="00394948"/>
    <w:rsid w:val="00394969"/>
    <w:rsid w:val="00394B44"/>
    <w:rsid w:val="00394D21"/>
    <w:rsid w:val="00394D6C"/>
    <w:rsid w:val="00394E9F"/>
    <w:rsid w:val="00394EA6"/>
    <w:rsid w:val="00394F5F"/>
    <w:rsid w:val="0039502C"/>
    <w:rsid w:val="003950AD"/>
    <w:rsid w:val="0039511F"/>
    <w:rsid w:val="003952AA"/>
    <w:rsid w:val="00395309"/>
    <w:rsid w:val="00395469"/>
    <w:rsid w:val="0039557C"/>
    <w:rsid w:val="003956FE"/>
    <w:rsid w:val="00395813"/>
    <w:rsid w:val="003958F1"/>
    <w:rsid w:val="0039598F"/>
    <w:rsid w:val="00395B80"/>
    <w:rsid w:val="00395F85"/>
    <w:rsid w:val="00396057"/>
    <w:rsid w:val="0039610F"/>
    <w:rsid w:val="00396138"/>
    <w:rsid w:val="003962EC"/>
    <w:rsid w:val="00396339"/>
    <w:rsid w:val="003963C9"/>
    <w:rsid w:val="0039650B"/>
    <w:rsid w:val="003965AE"/>
    <w:rsid w:val="0039665F"/>
    <w:rsid w:val="00396853"/>
    <w:rsid w:val="003968E5"/>
    <w:rsid w:val="00396955"/>
    <w:rsid w:val="00396A43"/>
    <w:rsid w:val="00396BBB"/>
    <w:rsid w:val="00396FDF"/>
    <w:rsid w:val="00397048"/>
    <w:rsid w:val="00397086"/>
    <w:rsid w:val="003970E8"/>
    <w:rsid w:val="00397242"/>
    <w:rsid w:val="0039728B"/>
    <w:rsid w:val="00397292"/>
    <w:rsid w:val="0039734C"/>
    <w:rsid w:val="0039740E"/>
    <w:rsid w:val="0039748A"/>
    <w:rsid w:val="00397519"/>
    <w:rsid w:val="003976DD"/>
    <w:rsid w:val="003976F2"/>
    <w:rsid w:val="003978B8"/>
    <w:rsid w:val="00397AD4"/>
    <w:rsid w:val="00397B04"/>
    <w:rsid w:val="00397C75"/>
    <w:rsid w:val="00397C89"/>
    <w:rsid w:val="00397DA8"/>
    <w:rsid w:val="00397EC3"/>
    <w:rsid w:val="00397F20"/>
    <w:rsid w:val="003A027F"/>
    <w:rsid w:val="003A0311"/>
    <w:rsid w:val="003A03C2"/>
    <w:rsid w:val="003A0736"/>
    <w:rsid w:val="003A0985"/>
    <w:rsid w:val="003A09D3"/>
    <w:rsid w:val="003A0C90"/>
    <w:rsid w:val="003A0CCA"/>
    <w:rsid w:val="003A0CD4"/>
    <w:rsid w:val="003A0D80"/>
    <w:rsid w:val="003A0EB2"/>
    <w:rsid w:val="003A0EC8"/>
    <w:rsid w:val="003A0F53"/>
    <w:rsid w:val="003A1009"/>
    <w:rsid w:val="003A100C"/>
    <w:rsid w:val="003A1135"/>
    <w:rsid w:val="003A1341"/>
    <w:rsid w:val="003A163E"/>
    <w:rsid w:val="003A17BA"/>
    <w:rsid w:val="003A17CD"/>
    <w:rsid w:val="003A1929"/>
    <w:rsid w:val="003A19D7"/>
    <w:rsid w:val="003A19E0"/>
    <w:rsid w:val="003A1B5C"/>
    <w:rsid w:val="003A1B73"/>
    <w:rsid w:val="003A1BE1"/>
    <w:rsid w:val="003A1D76"/>
    <w:rsid w:val="003A1DD5"/>
    <w:rsid w:val="003A1E7D"/>
    <w:rsid w:val="003A2019"/>
    <w:rsid w:val="003A22B8"/>
    <w:rsid w:val="003A258B"/>
    <w:rsid w:val="003A266C"/>
    <w:rsid w:val="003A274B"/>
    <w:rsid w:val="003A2751"/>
    <w:rsid w:val="003A2A9A"/>
    <w:rsid w:val="003A2AA5"/>
    <w:rsid w:val="003A2D39"/>
    <w:rsid w:val="003A2FB5"/>
    <w:rsid w:val="003A2FE7"/>
    <w:rsid w:val="003A3193"/>
    <w:rsid w:val="003A3196"/>
    <w:rsid w:val="003A349E"/>
    <w:rsid w:val="003A34B0"/>
    <w:rsid w:val="003A38AC"/>
    <w:rsid w:val="003A3F2E"/>
    <w:rsid w:val="003A4021"/>
    <w:rsid w:val="003A42BB"/>
    <w:rsid w:val="003A44AA"/>
    <w:rsid w:val="003A4511"/>
    <w:rsid w:val="003A45C9"/>
    <w:rsid w:val="003A45DB"/>
    <w:rsid w:val="003A45FB"/>
    <w:rsid w:val="003A4689"/>
    <w:rsid w:val="003A46D0"/>
    <w:rsid w:val="003A48FC"/>
    <w:rsid w:val="003A4983"/>
    <w:rsid w:val="003A4B35"/>
    <w:rsid w:val="003A4E82"/>
    <w:rsid w:val="003A523B"/>
    <w:rsid w:val="003A55F3"/>
    <w:rsid w:val="003A5865"/>
    <w:rsid w:val="003A58DA"/>
    <w:rsid w:val="003A590E"/>
    <w:rsid w:val="003A5B6B"/>
    <w:rsid w:val="003A5CC0"/>
    <w:rsid w:val="003A5E8A"/>
    <w:rsid w:val="003A5EC6"/>
    <w:rsid w:val="003A5F48"/>
    <w:rsid w:val="003A5FB3"/>
    <w:rsid w:val="003A6330"/>
    <w:rsid w:val="003A6619"/>
    <w:rsid w:val="003A66E8"/>
    <w:rsid w:val="003A67E2"/>
    <w:rsid w:val="003A6BA1"/>
    <w:rsid w:val="003A6CC0"/>
    <w:rsid w:val="003A6F0F"/>
    <w:rsid w:val="003A7065"/>
    <w:rsid w:val="003A71E1"/>
    <w:rsid w:val="003A72C2"/>
    <w:rsid w:val="003A76A9"/>
    <w:rsid w:val="003A76C3"/>
    <w:rsid w:val="003A7747"/>
    <w:rsid w:val="003A7B41"/>
    <w:rsid w:val="003A7C9C"/>
    <w:rsid w:val="003A7CAA"/>
    <w:rsid w:val="003A7D46"/>
    <w:rsid w:val="003A7E2F"/>
    <w:rsid w:val="003B0299"/>
    <w:rsid w:val="003B03BF"/>
    <w:rsid w:val="003B0837"/>
    <w:rsid w:val="003B0A81"/>
    <w:rsid w:val="003B0B4D"/>
    <w:rsid w:val="003B0F0A"/>
    <w:rsid w:val="003B0FD2"/>
    <w:rsid w:val="003B111E"/>
    <w:rsid w:val="003B142B"/>
    <w:rsid w:val="003B151C"/>
    <w:rsid w:val="003B1DFE"/>
    <w:rsid w:val="003B1E0A"/>
    <w:rsid w:val="003B1F90"/>
    <w:rsid w:val="003B20A6"/>
    <w:rsid w:val="003B21E8"/>
    <w:rsid w:val="003B248F"/>
    <w:rsid w:val="003B255A"/>
    <w:rsid w:val="003B25A3"/>
    <w:rsid w:val="003B2692"/>
    <w:rsid w:val="003B26B7"/>
    <w:rsid w:val="003B26BB"/>
    <w:rsid w:val="003B27A3"/>
    <w:rsid w:val="003B27F3"/>
    <w:rsid w:val="003B284A"/>
    <w:rsid w:val="003B29F6"/>
    <w:rsid w:val="003B2ADB"/>
    <w:rsid w:val="003B2B79"/>
    <w:rsid w:val="003B2C70"/>
    <w:rsid w:val="003B2D25"/>
    <w:rsid w:val="003B2EFF"/>
    <w:rsid w:val="003B2F42"/>
    <w:rsid w:val="003B2F49"/>
    <w:rsid w:val="003B3171"/>
    <w:rsid w:val="003B3323"/>
    <w:rsid w:val="003B332F"/>
    <w:rsid w:val="003B349C"/>
    <w:rsid w:val="003B36B0"/>
    <w:rsid w:val="003B374C"/>
    <w:rsid w:val="003B3B14"/>
    <w:rsid w:val="003B3C2B"/>
    <w:rsid w:val="003B3E56"/>
    <w:rsid w:val="003B3FC2"/>
    <w:rsid w:val="003B4039"/>
    <w:rsid w:val="003B4207"/>
    <w:rsid w:val="003B4482"/>
    <w:rsid w:val="003B450E"/>
    <w:rsid w:val="003B46CA"/>
    <w:rsid w:val="003B47B4"/>
    <w:rsid w:val="003B48F7"/>
    <w:rsid w:val="003B495C"/>
    <w:rsid w:val="003B4B02"/>
    <w:rsid w:val="003B4B8C"/>
    <w:rsid w:val="003B4B90"/>
    <w:rsid w:val="003B4BDF"/>
    <w:rsid w:val="003B4C4E"/>
    <w:rsid w:val="003B4D9B"/>
    <w:rsid w:val="003B4E9C"/>
    <w:rsid w:val="003B4F3F"/>
    <w:rsid w:val="003B4F59"/>
    <w:rsid w:val="003B4FBB"/>
    <w:rsid w:val="003B540C"/>
    <w:rsid w:val="003B570F"/>
    <w:rsid w:val="003B5A90"/>
    <w:rsid w:val="003B5B57"/>
    <w:rsid w:val="003B5B7E"/>
    <w:rsid w:val="003B5BCB"/>
    <w:rsid w:val="003B5E30"/>
    <w:rsid w:val="003B65EA"/>
    <w:rsid w:val="003B6819"/>
    <w:rsid w:val="003B6837"/>
    <w:rsid w:val="003B69F5"/>
    <w:rsid w:val="003B6BCF"/>
    <w:rsid w:val="003B6CF3"/>
    <w:rsid w:val="003B6FCB"/>
    <w:rsid w:val="003B7020"/>
    <w:rsid w:val="003B70B3"/>
    <w:rsid w:val="003B7175"/>
    <w:rsid w:val="003B7294"/>
    <w:rsid w:val="003B7345"/>
    <w:rsid w:val="003B7491"/>
    <w:rsid w:val="003B750F"/>
    <w:rsid w:val="003B7589"/>
    <w:rsid w:val="003B76FE"/>
    <w:rsid w:val="003B7D8E"/>
    <w:rsid w:val="003B7F07"/>
    <w:rsid w:val="003B7F46"/>
    <w:rsid w:val="003C0052"/>
    <w:rsid w:val="003C009A"/>
    <w:rsid w:val="003C0636"/>
    <w:rsid w:val="003C07D7"/>
    <w:rsid w:val="003C092B"/>
    <w:rsid w:val="003C093A"/>
    <w:rsid w:val="003C0985"/>
    <w:rsid w:val="003C0C1E"/>
    <w:rsid w:val="003C0C8D"/>
    <w:rsid w:val="003C0CEB"/>
    <w:rsid w:val="003C0CF8"/>
    <w:rsid w:val="003C102E"/>
    <w:rsid w:val="003C106B"/>
    <w:rsid w:val="003C10B8"/>
    <w:rsid w:val="003C127D"/>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E06"/>
    <w:rsid w:val="003C2E0C"/>
    <w:rsid w:val="003C2F57"/>
    <w:rsid w:val="003C3329"/>
    <w:rsid w:val="003C33CA"/>
    <w:rsid w:val="003C3459"/>
    <w:rsid w:val="003C35A7"/>
    <w:rsid w:val="003C3878"/>
    <w:rsid w:val="003C3986"/>
    <w:rsid w:val="003C3AF8"/>
    <w:rsid w:val="003C3B73"/>
    <w:rsid w:val="003C3D6E"/>
    <w:rsid w:val="003C3F09"/>
    <w:rsid w:val="003C3F8B"/>
    <w:rsid w:val="003C4097"/>
    <w:rsid w:val="003C4213"/>
    <w:rsid w:val="003C4250"/>
    <w:rsid w:val="003C42A8"/>
    <w:rsid w:val="003C43A3"/>
    <w:rsid w:val="003C441C"/>
    <w:rsid w:val="003C44DB"/>
    <w:rsid w:val="003C4830"/>
    <w:rsid w:val="003C4DC1"/>
    <w:rsid w:val="003C4F25"/>
    <w:rsid w:val="003C56DA"/>
    <w:rsid w:val="003C5719"/>
    <w:rsid w:val="003C5722"/>
    <w:rsid w:val="003C5739"/>
    <w:rsid w:val="003C5CD0"/>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CFF"/>
    <w:rsid w:val="003C7D4C"/>
    <w:rsid w:val="003D0240"/>
    <w:rsid w:val="003D06A7"/>
    <w:rsid w:val="003D06F4"/>
    <w:rsid w:val="003D0857"/>
    <w:rsid w:val="003D0868"/>
    <w:rsid w:val="003D09DA"/>
    <w:rsid w:val="003D0AF2"/>
    <w:rsid w:val="003D0D75"/>
    <w:rsid w:val="003D0E78"/>
    <w:rsid w:val="003D0EA3"/>
    <w:rsid w:val="003D0FFC"/>
    <w:rsid w:val="003D106A"/>
    <w:rsid w:val="003D12F5"/>
    <w:rsid w:val="003D140B"/>
    <w:rsid w:val="003D144C"/>
    <w:rsid w:val="003D15E8"/>
    <w:rsid w:val="003D1A18"/>
    <w:rsid w:val="003D1A7E"/>
    <w:rsid w:val="003D1CC8"/>
    <w:rsid w:val="003D1F11"/>
    <w:rsid w:val="003D1F75"/>
    <w:rsid w:val="003D1F83"/>
    <w:rsid w:val="003D22AC"/>
    <w:rsid w:val="003D2339"/>
    <w:rsid w:val="003D240B"/>
    <w:rsid w:val="003D26AA"/>
    <w:rsid w:val="003D28ED"/>
    <w:rsid w:val="003D299A"/>
    <w:rsid w:val="003D2AC8"/>
    <w:rsid w:val="003D2B31"/>
    <w:rsid w:val="003D2C17"/>
    <w:rsid w:val="003D2E43"/>
    <w:rsid w:val="003D2F6C"/>
    <w:rsid w:val="003D2FEE"/>
    <w:rsid w:val="003D301E"/>
    <w:rsid w:val="003D31B9"/>
    <w:rsid w:val="003D31C0"/>
    <w:rsid w:val="003D3567"/>
    <w:rsid w:val="003D38BB"/>
    <w:rsid w:val="003D3950"/>
    <w:rsid w:val="003D39F4"/>
    <w:rsid w:val="003D3AD8"/>
    <w:rsid w:val="003D3EE3"/>
    <w:rsid w:val="003D3F7A"/>
    <w:rsid w:val="003D4350"/>
    <w:rsid w:val="003D4409"/>
    <w:rsid w:val="003D461B"/>
    <w:rsid w:val="003D47D1"/>
    <w:rsid w:val="003D4A89"/>
    <w:rsid w:val="003D4AD0"/>
    <w:rsid w:val="003D519A"/>
    <w:rsid w:val="003D51B1"/>
    <w:rsid w:val="003D524A"/>
    <w:rsid w:val="003D5288"/>
    <w:rsid w:val="003D54E8"/>
    <w:rsid w:val="003D5717"/>
    <w:rsid w:val="003D57CB"/>
    <w:rsid w:val="003D5878"/>
    <w:rsid w:val="003D59FE"/>
    <w:rsid w:val="003D5E77"/>
    <w:rsid w:val="003D5E7F"/>
    <w:rsid w:val="003D5EDA"/>
    <w:rsid w:val="003D5F73"/>
    <w:rsid w:val="003D5F95"/>
    <w:rsid w:val="003D6156"/>
    <w:rsid w:val="003D63BA"/>
    <w:rsid w:val="003D6473"/>
    <w:rsid w:val="003D66D6"/>
    <w:rsid w:val="003D672B"/>
    <w:rsid w:val="003D680E"/>
    <w:rsid w:val="003D6814"/>
    <w:rsid w:val="003D69CF"/>
    <w:rsid w:val="003D69ED"/>
    <w:rsid w:val="003D6B43"/>
    <w:rsid w:val="003D6C26"/>
    <w:rsid w:val="003D6D20"/>
    <w:rsid w:val="003D6D6E"/>
    <w:rsid w:val="003D713B"/>
    <w:rsid w:val="003D7201"/>
    <w:rsid w:val="003D740C"/>
    <w:rsid w:val="003D74C2"/>
    <w:rsid w:val="003D762D"/>
    <w:rsid w:val="003D778F"/>
    <w:rsid w:val="003D7855"/>
    <w:rsid w:val="003D7887"/>
    <w:rsid w:val="003D790B"/>
    <w:rsid w:val="003D796E"/>
    <w:rsid w:val="003D79E8"/>
    <w:rsid w:val="003D7C63"/>
    <w:rsid w:val="003D7C8C"/>
    <w:rsid w:val="003D7EB0"/>
    <w:rsid w:val="003D7EB9"/>
    <w:rsid w:val="003E010D"/>
    <w:rsid w:val="003E03E2"/>
    <w:rsid w:val="003E040B"/>
    <w:rsid w:val="003E041E"/>
    <w:rsid w:val="003E0504"/>
    <w:rsid w:val="003E056B"/>
    <w:rsid w:val="003E0836"/>
    <w:rsid w:val="003E089F"/>
    <w:rsid w:val="003E0905"/>
    <w:rsid w:val="003E093F"/>
    <w:rsid w:val="003E0974"/>
    <w:rsid w:val="003E0A2C"/>
    <w:rsid w:val="003E0ADB"/>
    <w:rsid w:val="003E0CE4"/>
    <w:rsid w:val="003E0DDE"/>
    <w:rsid w:val="003E0E2C"/>
    <w:rsid w:val="003E16FD"/>
    <w:rsid w:val="003E1868"/>
    <w:rsid w:val="003E1978"/>
    <w:rsid w:val="003E1994"/>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ED"/>
    <w:rsid w:val="003E2BF4"/>
    <w:rsid w:val="003E2CF1"/>
    <w:rsid w:val="003E2DB0"/>
    <w:rsid w:val="003E300E"/>
    <w:rsid w:val="003E3015"/>
    <w:rsid w:val="003E3149"/>
    <w:rsid w:val="003E333A"/>
    <w:rsid w:val="003E33AF"/>
    <w:rsid w:val="003E3524"/>
    <w:rsid w:val="003E35D3"/>
    <w:rsid w:val="003E3777"/>
    <w:rsid w:val="003E37AD"/>
    <w:rsid w:val="003E37FC"/>
    <w:rsid w:val="003E3944"/>
    <w:rsid w:val="003E39E3"/>
    <w:rsid w:val="003E3B07"/>
    <w:rsid w:val="003E3B86"/>
    <w:rsid w:val="003E3BB0"/>
    <w:rsid w:val="003E3BEB"/>
    <w:rsid w:val="003E3C5B"/>
    <w:rsid w:val="003E3C6C"/>
    <w:rsid w:val="003E3CA6"/>
    <w:rsid w:val="003E3D13"/>
    <w:rsid w:val="003E3DD4"/>
    <w:rsid w:val="003E3F26"/>
    <w:rsid w:val="003E40C9"/>
    <w:rsid w:val="003E40E1"/>
    <w:rsid w:val="003E416F"/>
    <w:rsid w:val="003E4398"/>
    <w:rsid w:val="003E43D4"/>
    <w:rsid w:val="003E44DC"/>
    <w:rsid w:val="003E44FF"/>
    <w:rsid w:val="003E4759"/>
    <w:rsid w:val="003E4A04"/>
    <w:rsid w:val="003E4CCB"/>
    <w:rsid w:val="003E4CDB"/>
    <w:rsid w:val="003E4E06"/>
    <w:rsid w:val="003E51A3"/>
    <w:rsid w:val="003E5446"/>
    <w:rsid w:val="003E5556"/>
    <w:rsid w:val="003E573D"/>
    <w:rsid w:val="003E5828"/>
    <w:rsid w:val="003E5943"/>
    <w:rsid w:val="003E59E8"/>
    <w:rsid w:val="003E5DFB"/>
    <w:rsid w:val="003E5E00"/>
    <w:rsid w:val="003E5E53"/>
    <w:rsid w:val="003E5F02"/>
    <w:rsid w:val="003E60C1"/>
    <w:rsid w:val="003E61F5"/>
    <w:rsid w:val="003E6289"/>
    <w:rsid w:val="003E6592"/>
    <w:rsid w:val="003E668B"/>
    <w:rsid w:val="003E6798"/>
    <w:rsid w:val="003E679D"/>
    <w:rsid w:val="003E68AD"/>
    <w:rsid w:val="003E6A3C"/>
    <w:rsid w:val="003E6B44"/>
    <w:rsid w:val="003E6B64"/>
    <w:rsid w:val="003E6CCA"/>
    <w:rsid w:val="003E6E23"/>
    <w:rsid w:val="003E6F78"/>
    <w:rsid w:val="003E700A"/>
    <w:rsid w:val="003E702F"/>
    <w:rsid w:val="003E7313"/>
    <w:rsid w:val="003E733B"/>
    <w:rsid w:val="003E73BC"/>
    <w:rsid w:val="003E7428"/>
    <w:rsid w:val="003E76BB"/>
    <w:rsid w:val="003E7706"/>
    <w:rsid w:val="003E7718"/>
    <w:rsid w:val="003E78FA"/>
    <w:rsid w:val="003E7B74"/>
    <w:rsid w:val="003E7B90"/>
    <w:rsid w:val="003E7BCC"/>
    <w:rsid w:val="003E7C33"/>
    <w:rsid w:val="003E7C5E"/>
    <w:rsid w:val="003E7F72"/>
    <w:rsid w:val="003E7F7A"/>
    <w:rsid w:val="003F008C"/>
    <w:rsid w:val="003F00D2"/>
    <w:rsid w:val="003F0123"/>
    <w:rsid w:val="003F0143"/>
    <w:rsid w:val="003F025F"/>
    <w:rsid w:val="003F031C"/>
    <w:rsid w:val="003F0434"/>
    <w:rsid w:val="003F0656"/>
    <w:rsid w:val="003F0659"/>
    <w:rsid w:val="003F073C"/>
    <w:rsid w:val="003F07D6"/>
    <w:rsid w:val="003F08F7"/>
    <w:rsid w:val="003F0905"/>
    <w:rsid w:val="003F0A95"/>
    <w:rsid w:val="003F0CFC"/>
    <w:rsid w:val="003F0E82"/>
    <w:rsid w:val="003F0FD4"/>
    <w:rsid w:val="003F114A"/>
    <w:rsid w:val="003F11DA"/>
    <w:rsid w:val="003F1260"/>
    <w:rsid w:val="003F133F"/>
    <w:rsid w:val="003F13D9"/>
    <w:rsid w:val="003F148D"/>
    <w:rsid w:val="003F1B6D"/>
    <w:rsid w:val="003F1B6E"/>
    <w:rsid w:val="003F1BC5"/>
    <w:rsid w:val="003F1C12"/>
    <w:rsid w:val="003F1C93"/>
    <w:rsid w:val="003F1E48"/>
    <w:rsid w:val="003F20B0"/>
    <w:rsid w:val="003F20E2"/>
    <w:rsid w:val="003F2244"/>
    <w:rsid w:val="003F2272"/>
    <w:rsid w:val="003F2399"/>
    <w:rsid w:val="003F23A7"/>
    <w:rsid w:val="003F23E4"/>
    <w:rsid w:val="003F2564"/>
    <w:rsid w:val="003F2624"/>
    <w:rsid w:val="003F2711"/>
    <w:rsid w:val="003F27E1"/>
    <w:rsid w:val="003F28EC"/>
    <w:rsid w:val="003F2924"/>
    <w:rsid w:val="003F298C"/>
    <w:rsid w:val="003F298F"/>
    <w:rsid w:val="003F2A56"/>
    <w:rsid w:val="003F2A7A"/>
    <w:rsid w:val="003F2C04"/>
    <w:rsid w:val="003F2C80"/>
    <w:rsid w:val="003F2D3F"/>
    <w:rsid w:val="003F2DC5"/>
    <w:rsid w:val="003F2E68"/>
    <w:rsid w:val="003F32A7"/>
    <w:rsid w:val="003F32C0"/>
    <w:rsid w:val="003F33ED"/>
    <w:rsid w:val="003F344E"/>
    <w:rsid w:val="003F3486"/>
    <w:rsid w:val="003F348A"/>
    <w:rsid w:val="003F377C"/>
    <w:rsid w:val="003F3AD9"/>
    <w:rsid w:val="003F3DB1"/>
    <w:rsid w:val="003F3FA8"/>
    <w:rsid w:val="003F4306"/>
    <w:rsid w:val="003F4310"/>
    <w:rsid w:val="003F441E"/>
    <w:rsid w:val="003F457C"/>
    <w:rsid w:val="003F4933"/>
    <w:rsid w:val="003F4977"/>
    <w:rsid w:val="003F49C4"/>
    <w:rsid w:val="003F4A21"/>
    <w:rsid w:val="003F4A43"/>
    <w:rsid w:val="003F4E1C"/>
    <w:rsid w:val="003F503F"/>
    <w:rsid w:val="003F5075"/>
    <w:rsid w:val="003F536B"/>
    <w:rsid w:val="003F5373"/>
    <w:rsid w:val="003F560A"/>
    <w:rsid w:val="003F561F"/>
    <w:rsid w:val="003F5689"/>
    <w:rsid w:val="003F570B"/>
    <w:rsid w:val="003F582E"/>
    <w:rsid w:val="003F586D"/>
    <w:rsid w:val="003F58D3"/>
    <w:rsid w:val="003F5C2B"/>
    <w:rsid w:val="003F5CCF"/>
    <w:rsid w:val="003F5CDF"/>
    <w:rsid w:val="003F5D4F"/>
    <w:rsid w:val="003F5E8D"/>
    <w:rsid w:val="003F6031"/>
    <w:rsid w:val="003F61A8"/>
    <w:rsid w:val="003F62AA"/>
    <w:rsid w:val="003F62AB"/>
    <w:rsid w:val="003F62B4"/>
    <w:rsid w:val="003F62B8"/>
    <w:rsid w:val="003F633A"/>
    <w:rsid w:val="003F6449"/>
    <w:rsid w:val="003F653B"/>
    <w:rsid w:val="003F682D"/>
    <w:rsid w:val="003F6853"/>
    <w:rsid w:val="003F6930"/>
    <w:rsid w:val="003F697D"/>
    <w:rsid w:val="003F6A1D"/>
    <w:rsid w:val="003F6A55"/>
    <w:rsid w:val="003F6C2A"/>
    <w:rsid w:val="003F6DAE"/>
    <w:rsid w:val="003F7112"/>
    <w:rsid w:val="003F7319"/>
    <w:rsid w:val="003F73A0"/>
    <w:rsid w:val="003F74B2"/>
    <w:rsid w:val="003F750E"/>
    <w:rsid w:val="003F75DD"/>
    <w:rsid w:val="003F7768"/>
    <w:rsid w:val="003F78AA"/>
    <w:rsid w:val="003F7908"/>
    <w:rsid w:val="003F7A7C"/>
    <w:rsid w:val="003F7AD8"/>
    <w:rsid w:val="003F7DFF"/>
    <w:rsid w:val="00400021"/>
    <w:rsid w:val="00400093"/>
    <w:rsid w:val="00400123"/>
    <w:rsid w:val="0040015E"/>
    <w:rsid w:val="004002A3"/>
    <w:rsid w:val="004002AF"/>
    <w:rsid w:val="00400427"/>
    <w:rsid w:val="00400615"/>
    <w:rsid w:val="00400C1C"/>
    <w:rsid w:val="00400C5B"/>
    <w:rsid w:val="00400CE9"/>
    <w:rsid w:val="00400D64"/>
    <w:rsid w:val="00400D86"/>
    <w:rsid w:val="00400DEA"/>
    <w:rsid w:val="00401041"/>
    <w:rsid w:val="004010EF"/>
    <w:rsid w:val="004011FF"/>
    <w:rsid w:val="0040128E"/>
    <w:rsid w:val="00401395"/>
    <w:rsid w:val="0040151D"/>
    <w:rsid w:val="004015DB"/>
    <w:rsid w:val="004017C6"/>
    <w:rsid w:val="00401A0B"/>
    <w:rsid w:val="00401F7B"/>
    <w:rsid w:val="0040212E"/>
    <w:rsid w:val="00402198"/>
    <w:rsid w:val="004021B5"/>
    <w:rsid w:val="00402286"/>
    <w:rsid w:val="00402474"/>
    <w:rsid w:val="004024AB"/>
    <w:rsid w:val="004024B3"/>
    <w:rsid w:val="00402625"/>
    <w:rsid w:val="004029EA"/>
    <w:rsid w:val="00402D8E"/>
    <w:rsid w:val="00402DC4"/>
    <w:rsid w:val="00402F2C"/>
    <w:rsid w:val="0040303D"/>
    <w:rsid w:val="004030AA"/>
    <w:rsid w:val="0040339E"/>
    <w:rsid w:val="004034E6"/>
    <w:rsid w:val="0040379F"/>
    <w:rsid w:val="00403805"/>
    <w:rsid w:val="00403DC5"/>
    <w:rsid w:val="00403E15"/>
    <w:rsid w:val="00403F25"/>
    <w:rsid w:val="00404011"/>
    <w:rsid w:val="00404048"/>
    <w:rsid w:val="004040D5"/>
    <w:rsid w:val="004042A7"/>
    <w:rsid w:val="0040435C"/>
    <w:rsid w:val="004045D2"/>
    <w:rsid w:val="00404772"/>
    <w:rsid w:val="00404786"/>
    <w:rsid w:val="004047FE"/>
    <w:rsid w:val="0040495B"/>
    <w:rsid w:val="00404AE2"/>
    <w:rsid w:val="00404C0E"/>
    <w:rsid w:val="00404D4D"/>
    <w:rsid w:val="00404E70"/>
    <w:rsid w:val="00405050"/>
    <w:rsid w:val="00405076"/>
    <w:rsid w:val="00405415"/>
    <w:rsid w:val="004055E2"/>
    <w:rsid w:val="0040561F"/>
    <w:rsid w:val="004056A1"/>
    <w:rsid w:val="00405783"/>
    <w:rsid w:val="00405898"/>
    <w:rsid w:val="00405A9F"/>
    <w:rsid w:val="00405B28"/>
    <w:rsid w:val="00405D13"/>
    <w:rsid w:val="00405D95"/>
    <w:rsid w:val="00405F90"/>
    <w:rsid w:val="0040609D"/>
    <w:rsid w:val="00406108"/>
    <w:rsid w:val="004063ED"/>
    <w:rsid w:val="00406412"/>
    <w:rsid w:val="00406617"/>
    <w:rsid w:val="00406797"/>
    <w:rsid w:val="00406BB2"/>
    <w:rsid w:val="00406D4A"/>
    <w:rsid w:val="00406F4B"/>
    <w:rsid w:val="00406FBD"/>
    <w:rsid w:val="00407074"/>
    <w:rsid w:val="0040725C"/>
    <w:rsid w:val="0040728B"/>
    <w:rsid w:val="004073B0"/>
    <w:rsid w:val="00407612"/>
    <w:rsid w:val="0040773D"/>
    <w:rsid w:val="00407B6F"/>
    <w:rsid w:val="00407B7F"/>
    <w:rsid w:val="00407E8F"/>
    <w:rsid w:val="00407F58"/>
    <w:rsid w:val="00410029"/>
    <w:rsid w:val="0041029D"/>
    <w:rsid w:val="004102A7"/>
    <w:rsid w:val="0041038A"/>
    <w:rsid w:val="004103C3"/>
    <w:rsid w:val="00410585"/>
    <w:rsid w:val="004107F6"/>
    <w:rsid w:val="00410A22"/>
    <w:rsid w:val="00410A97"/>
    <w:rsid w:val="00410B07"/>
    <w:rsid w:val="00411230"/>
    <w:rsid w:val="004116C3"/>
    <w:rsid w:val="00411868"/>
    <w:rsid w:val="004118C9"/>
    <w:rsid w:val="00411910"/>
    <w:rsid w:val="004119E0"/>
    <w:rsid w:val="00411AEA"/>
    <w:rsid w:val="00411D2B"/>
    <w:rsid w:val="00411D47"/>
    <w:rsid w:val="00411D62"/>
    <w:rsid w:val="004122EA"/>
    <w:rsid w:val="0041249C"/>
    <w:rsid w:val="00412614"/>
    <w:rsid w:val="00412630"/>
    <w:rsid w:val="00412697"/>
    <w:rsid w:val="004126AD"/>
    <w:rsid w:val="00412C46"/>
    <w:rsid w:val="00412C50"/>
    <w:rsid w:val="00412DAB"/>
    <w:rsid w:val="00412F3D"/>
    <w:rsid w:val="00412F46"/>
    <w:rsid w:val="00412FBE"/>
    <w:rsid w:val="004131CD"/>
    <w:rsid w:val="004131E3"/>
    <w:rsid w:val="00413369"/>
    <w:rsid w:val="004139BF"/>
    <w:rsid w:val="00413A11"/>
    <w:rsid w:val="00413AC6"/>
    <w:rsid w:val="00413BAF"/>
    <w:rsid w:val="00413C4E"/>
    <w:rsid w:val="00413D35"/>
    <w:rsid w:val="00413E8B"/>
    <w:rsid w:val="00413EE2"/>
    <w:rsid w:val="00413FF3"/>
    <w:rsid w:val="004142BB"/>
    <w:rsid w:val="0041450C"/>
    <w:rsid w:val="00414598"/>
    <w:rsid w:val="004145AE"/>
    <w:rsid w:val="00414798"/>
    <w:rsid w:val="004147AA"/>
    <w:rsid w:val="004147F4"/>
    <w:rsid w:val="00414824"/>
    <w:rsid w:val="00414C3F"/>
    <w:rsid w:val="00414C4E"/>
    <w:rsid w:val="00414FAA"/>
    <w:rsid w:val="00414FC1"/>
    <w:rsid w:val="00415012"/>
    <w:rsid w:val="0041539C"/>
    <w:rsid w:val="00415419"/>
    <w:rsid w:val="00415646"/>
    <w:rsid w:val="0041577E"/>
    <w:rsid w:val="00415793"/>
    <w:rsid w:val="0041579D"/>
    <w:rsid w:val="004157C0"/>
    <w:rsid w:val="004157F6"/>
    <w:rsid w:val="004159D3"/>
    <w:rsid w:val="00415A14"/>
    <w:rsid w:val="00415A95"/>
    <w:rsid w:val="00415AB5"/>
    <w:rsid w:val="00415B89"/>
    <w:rsid w:val="00415CAA"/>
    <w:rsid w:val="00415D4E"/>
    <w:rsid w:val="00416091"/>
    <w:rsid w:val="0041616C"/>
    <w:rsid w:val="00416273"/>
    <w:rsid w:val="0041627F"/>
    <w:rsid w:val="0041634C"/>
    <w:rsid w:val="004164AC"/>
    <w:rsid w:val="004165A2"/>
    <w:rsid w:val="0041664E"/>
    <w:rsid w:val="0041669D"/>
    <w:rsid w:val="00416A66"/>
    <w:rsid w:val="00416EEC"/>
    <w:rsid w:val="00416F3B"/>
    <w:rsid w:val="00416F4A"/>
    <w:rsid w:val="0041716B"/>
    <w:rsid w:val="00417201"/>
    <w:rsid w:val="0041743D"/>
    <w:rsid w:val="004174FC"/>
    <w:rsid w:val="00417678"/>
    <w:rsid w:val="00417800"/>
    <w:rsid w:val="00417A4D"/>
    <w:rsid w:val="00417AF6"/>
    <w:rsid w:val="00417D10"/>
    <w:rsid w:val="00417D96"/>
    <w:rsid w:val="00417EFA"/>
    <w:rsid w:val="00417F51"/>
    <w:rsid w:val="004200FD"/>
    <w:rsid w:val="00420126"/>
    <w:rsid w:val="0042012B"/>
    <w:rsid w:val="00420249"/>
    <w:rsid w:val="0042039B"/>
    <w:rsid w:val="004203CF"/>
    <w:rsid w:val="00420755"/>
    <w:rsid w:val="0042076B"/>
    <w:rsid w:val="004207F1"/>
    <w:rsid w:val="00420824"/>
    <w:rsid w:val="00420CB7"/>
    <w:rsid w:val="00420F8D"/>
    <w:rsid w:val="00421176"/>
    <w:rsid w:val="0042127F"/>
    <w:rsid w:val="00421387"/>
    <w:rsid w:val="004213C2"/>
    <w:rsid w:val="004213E8"/>
    <w:rsid w:val="00421402"/>
    <w:rsid w:val="004214DA"/>
    <w:rsid w:val="0042156E"/>
    <w:rsid w:val="00421960"/>
    <w:rsid w:val="00421962"/>
    <w:rsid w:val="00421B9E"/>
    <w:rsid w:val="00421C80"/>
    <w:rsid w:val="00421D28"/>
    <w:rsid w:val="00421E05"/>
    <w:rsid w:val="00421F01"/>
    <w:rsid w:val="004222BF"/>
    <w:rsid w:val="004225F6"/>
    <w:rsid w:val="004226E4"/>
    <w:rsid w:val="004228C8"/>
    <w:rsid w:val="004228F4"/>
    <w:rsid w:val="004229E5"/>
    <w:rsid w:val="00422A01"/>
    <w:rsid w:val="00422AA3"/>
    <w:rsid w:val="00422C45"/>
    <w:rsid w:val="00422C8A"/>
    <w:rsid w:val="00422CD0"/>
    <w:rsid w:val="00422D62"/>
    <w:rsid w:val="00422DB5"/>
    <w:rsid w:val="004230CA"/>
    <w:rsid w:val="0042326B"/>
    <w:rsid w:val="004232D4"/>
    <w:rsid w:val="00423326"/>
    <w:rsid w:val="00423481"/>
    <w:rsid w:val="00423583"/>
    <w:rsid w:val="004236FD"/>
    <w:rsid w:val="0042381B"/>
    <w:rsid w:val="0042384A"/>
    <w:rsid w:val="004238FD"/>
    <w:rsid w:val="00423D0E"/>
    <w:rsid w:val="00423DA1"/>
    <w:rsid w:val="00423F27"/>
    <w:rsid w:val="004241DB"/>
    <w:rsid w:val="004242EC"/>
    <w:rsid w:val="0042446E"/>
    <w:rsid w:val="004244BD"/>
    <w:rsid w:val="004247E7"/>
    <w:rsid w:val="0042480D"/>
    <w:rsid w:val="00424844"/>
    <w:rsid w:val="004248EF"/>
    <w:rsid w:val="00424970"/>
    <w:rsid w:val="00424E7A"/>
    <w:rsid w:val="00425042"/>
    <w:rsid w:val="00425104"/>
    <w:rsid w:val="0042511C"/>
    <w:rsid w:val="004251F8"/>
    <w:rsid w:val="004253B1"/>
    <w:rsid w:val="00425530"/>
    <w:rsid w:val="0042572D"/>
    <w:rsid w:val="004257CF"/>
    <w:rsid w:val="00425B86"/>
    <w:rsid w:val="00425C97"/>
    <w:rsid w:val="00425E65"/>
    <w:rsid w:val="00425EFB"/>
    <w:rsid w:val="00425FFD"/>
    <w:rsid w:val="00426125"/>
    <w:rsid w:val="004262AE"/>
    <w:rsid w:val="004262F8"/>
    <w:rsid w:val="00426442"/>
    <w:rsid w:val="0042654A"/>
    <w:rsid w:val="00426670"/>
    <w:rsid w:val="0042681C"/>
    <w:rsid w:val="00426A22"/>
    <w:rsid w:val="00426A93"/>
    <w:rsid w:val="00426DFA"/>
    <w:rsid w:val="00427068"/>
    <w:rsid w:val="0042706A"/>
    <w:rsid w:val="00427079"/>
    <w:rsid w:val="00427287"/>
    <w:rsid w:val="004272ED"/>
    <w:rsid w:val="0042731F"/>
    <w:rsid w:val="004276BF"/>
    <w:rsid w:val="004276E3"/>
    <w:rsid w:val="00427A36"/>
    <w:rsid w:val="00427A9D"/>
    <w:rsid w:val="00427AC4"/>
    <w:rsid w:val="00427B9D"/>
    <w:rsid w:val="00427BFB"/>
    <w:rsid w:val="00427D66"/>
    <w:rsid w:val="00427E67"/>
    <w:rsid w:val="00430178"/>
    <w:rsid w:val="00430344"/>
    <w:rsid w:val="0043042C"/>
    <w:rsid w:val="00430495"/>
    <w:rsid w:val="0043063B"/>
    <w:rsid w:val="00430733"/>
    <w:rsid w:val="00430A75"/>
    <w:rsid w:val="00430B1C"/>
    <w:rsid w:val="00431090"/>
    <w:rsid w:val="00431149"/>
    <w:rsid w:val="004313DD"/>
    <w:rsid w:val="00431427"/>
    <w:rsid w:val="0043147A"/>
    <w:rsid w:val="00431510"/>
    <w:rsid w:val="0043189C"/>
    <w:rsid w:val="004318FF"/>
    <w:rsid w:val="00431B6A"/>
    <w:rsid w:val="00431CB1"/>
    <w:rsid w:val="00431DB5"/>
    <w:rsid w:val="00431F81"/>
    <w:rsid w:val="00432223"/>
    <w:rsid w:val="0043261B"/>
    <w:rsid w:val="004326D0"/>
    <w:rsid w:val="00432707"/>
    <w:rsid w:val="0043270B"/>
    <w:rsid w:val="00432780"/>
    <w:rsid w:val="0043286A"/>
    <w:rsid w:val="00432B43"/>
    <w:rsid w:val="00432C9A"/>
    <w:rsid w:val="00432CE8"/>
    <w:rsid w:val="00432D42"/>
    <w:rsid w:val="00432D4E"/>
    <w:rsid w:val="00432F8F"/>
    <w:rsid w:val="00432F9E"/>
    <w:rsid w:val="00432FB2"/>
    <w:rsid w:val="00433106"/>
    <w:rsid w:val="00433362"/>
    <w:rsid w:val="0043357E"/>
    <w:rsid w:val="0043359F"/>
    <w:rsid w:val="004335D1"/>
    <w:rsid w:val="004336D8"/>
    <w:rsid w:val="004337E9"/>
    <w:rsid w:val="0043396E"/>
    <w:rsid w:val="00433AC7"/>
    <w:rsid w:val="00433C26"/>
    <w:rsid w:val="00433C41"/>
    <w:rsid w:val="00433D8A"/>
    <w:rsid w:val="00433DCF"/>
    <w:rsid w:val="00433EB5"/>
    <w:rsid w:val="00434066"/>
    <w:rsid w:val="004342DA"/>
    <w:rsid w:val="004344FB"/>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2C6"/>
    <w:rsid w:val="0043532B"/>
    <w:rsid w:val="00435394"/>
    <w:rsid w:val="0043542F"/>
    <w:rsid w:val="004355EB"/>
    <w:rsid w:val="00435602"/>
    <w:rsid w:val="004356FA"/>
    <w:rsid w:val="004357CD"/>
    <w:rsid w:val="004358E4"/>
    <w:rsid w:val="004358F4"/>
    <w:rsid w:val="004359E7"/>
    <w:rsid w:val="00435CCF"/>
    <w:rsid w:val="00435EE4"/>
    <w:rsid w:val="00435F62"/>
    <w:rsid w:val="00435F87"/>
    <w:rsid w:val="0043643C"/>
    <w:rsid w:val="0043657A"/>
    <w:rsid w:val="004365F4"/>
    <w:rsid w:val="00436696"/>
    <w:rsid w:val="00436802"/>
    <w:rsid w:val="00436898"/>
    <w:rsid w:val="00436A3B"/>
    <w:rsid w:val="00436D7C"/>
    <w:rsid w:val="00436F5A"/>
    <w:rsid w:val="004371AB"/>
    <w:rsid w:val="00437457"/>
    <w:rsid w:val="004375D2"/>
    <w:rsid w:val="00437739"/>
    <w:rsid w:val="00437871"/>
    <w:rsid w:val="00437895"/>
    <w:rsid w:val="00437A9D"/>
    <w:rsid w:val="00437D5A"/>
    <w:rsid w:val="00437E45"/>
    <w:rsid w:val="00437E77"/>
    <w:rsid w:val="00437E90"/>
    <w:rsid w:val="0044001D"/>
    <w:rsid w:val="004400D2"/>
    <w:rsid w:val="00440293"/>
    <w:rsid w:val="004402A7"/>
    <w:rsid w:val="004402BF"/>
    <w:rsid w:val="0044035D"/>
    <w:rsid w:val="00440469"/>
    <w:rsid w:val="0044047E"/>
    <w:rsid w:val="00440507"/>
    <w:rsid w:val="0044052C"/>
    <w:rsid w:val="0044053B"/>
    <w:rsid w:val="00440631"/>
    <w:rsid w:val="0044084C"/>
    <w:rsid w:val="00440850"/>
    <w:rsid w:val="00440A50"/>
    <w:rsid w:val="00440B3E"/>
    <w:rsid w:val="00440D6A"/>
    <w:rsid w:val="00440EA5"/>
    <w:rsid w:val="00441076"/>
    <w:rsid w:val="00441425"/>
    <w:rsid w:val="0044142F"/>
    <w:rsid w:val="0044146D"/>
    <w:rsid w:val="00441775"/>
    <w:rsid w:val="00441799"/>
    <w:rsid w:val="0044192A"/>
    <w:rsid w:val="00441AD9"/>
    <w:rsid w:val="00441BFC"/>
    <w:rsid w:val="00441C0E"/>
    <w:rsid w:val="00441C44"/>
    <w:rsid w:val="00441CA2"/>
    <w:rsid w:val="00441F69"/>
    <w:rsid w:val="0044205E"/>
    <w:rsid w:val="00442114"/>
    <w:rsid w:val="00442173"/>
    <w:rsid w:val="004425C2"/>
    <w:rsid w:val="004426FE"/>
    <w:rsid w:val="0044274A"/>
    <w:rsid w:val="004427AE"/>
    <w:rsid w:val="00442824"/>
    <w:rsid w:val="0044288D"/>
    <w:rsid w:val="00442D97"/>
    <w:rsid w:val="00442D9E"/>
    <w:rsid w:val="00442F12"/>
    <w:rsid w:val="00442FFB"/>
    <w:rsid w:val="0044307B"/>
    <w:rsid w:val="00443094"/>
    <w:rsid w:val="004430FD"/>
    <w:rsid w:val="004430FE"/>
    <w:rsid w:val="00443586"/>
    <w:rsid w:val="004435E2"/>
    <w:rsid w:val="00443694"/>
    <w:rsid w:val="0044385C"/>
    <w:rsid w:val="00443973"/>
    <w:rsid w:val="004439AB"/>
    <w:rsid w:val="00443A73"/>
    <w:rsid w:val="00443EE1"/>
    <w:rsid w:val="00443FEC"/>
    <w:rsid w:val="004440FF"/>
    <w:rsid w:val="004441C3"/>
    <w:rsid w:val="004441F4"/>
    <w:rsid w:val="004442A7"/>
    <w:rsid w:val="004444D8"/>
    <w:rsid w:val="0044460B"/>
    <w:rsid w:val="00444634"/>
    <w:rsid w:val="004448CB"/>
    <w:rsid w:val="00444901"/>
    <w:rsid w:val="00444934"/>
    <w:rsid w:val="00444960"/>
    <w:rsid w:val="00444DD4"/>
    <w:rsid w:val="00444F5E"/>
    <w:rsid w:val="0044503E"/>
    <w:rsid w:val="004450DE"/>
    <w:rsid w:val="00445150"/>
    <w:rsid w:val="00445189"/>
    <w:rsid w:val="00445221"/>
    <w:rsid w:val="0044539A"/>
    <w:rsid w:val="004453C1"/>
    <w:rsid w:val="004453D9"/>
    <w:rsid w:val="00445513"/>
    <w:rsid w:val="0044552B"/>
    <w:rsid w:val="0044557F"/>
    <w:rsid w:val="00445625"/>
    <w:rsid w:val="00445645"/>
    <w:rsid w:val="0044580B"/>
    <w:rsid w:val="00445907"/>
    <w:rsid w:val="0044598C"/>
    <w:rsid w:val="004459BA"/>
    <w:rsid w:val="00445C13"/>
    <w:rsid w:val="00445C33"/>
    <w:rsid w:val="00445CFF"/>
    <w:rsid w:val="00445D53"/>
    <w:rsid w:val="00445D67"/>
    <w:rsid w:val="00445EAE"/>
    <w:rsid w:val="00445EBA"/>
    <w:rsid w:val="00445EBF"/>
    <w:rsid w:val="00445F1B"/>
    <w:rsid w:val="00446006"/>
    <w:rsid w:val="00446185"/>
    <w:rsid w:val="004461F9"/>
    <w:rsid w:val="004462AF"/>
    <w:rsid w:val="00446348"/>
    <w:rsid w:val="00446424"/>
    <w:rsid w:val="00446541"/>
    <w:rsid w:val="0044662A"/>
    <w:rsid w:val="004466B0"/>
    <w:rsid w:val="00446721"/>
    <w:rsid w:val="004467DF"/>
    <w:rsid w:val="00446A50"/>
    <w:rsid w:val="00446B46"/>
    <w:rsid w:val="00446E75"/>
    <w:rsid w:val="00446EFC"/>
    <w:rsid w:val="00446F84"/>
    <w:rsid w:val="00446F8A"/>
    <w:rsid w:val="004470B7"/>
    <w:rsid w:val="0044766A"/>
    <w:rsid w:val="004478FA"/>
    <w:rsid w:val="004479BB"/>
    <w:rsid w:val="00447EFD"/>
    <w:rsid w:val="00447FF2"/>
    <w:rsid w:val="00450037"/>
    <w:rsid w:val="0045039C"/>
    <w:rsid w:val="004504D2"/>
    <w:rsid w:val="004506D1"/>
    <w:rsid w:val="00450778"/>
    <w:rsid w:val="00450AED"/>
    <w:rsid w:val="00450B9B"/>
    <w:rsid w:val="00450C7B"/>
    <w:rsid w:val="00450D3B"/>
    <w:rsid w:val="00450D58"/>
    <w:rsid w:val="00450DEA"/>
    <w:rsid w:val="00450E1F"/>
    <w:rsid w:val="00450FC6"/>
    <w:rsid w:val="004512E9"/>
    <w:rsid w:val="00451526"/>
    <w:rsid w:val="0045169D"/>
    <w:rsid w:val="0045180E"/>
    <w:rsid w:val="004518D5"/>
    <w:rsid w:val="00451B06"/>
    <w:rsid w:val="00451BEB"/>
    <w:rsid w:val="00451D6F"/>
    <w:rsid w:val="00451E30"/>
    <w:rsid w:val="00451ED7"/>
    <w:rsid w:val="00451F4F"/>
    <w:rsid w:val="004520FE"/>
    <w:rsid w:val="00452298"/>
    <w:rsid w:val="004523F0"/>
    <w:rsid w:val="0045247B"/>
    <w:rsid w:val="00452540"/>
    <w:rsid w:val="0045265C"/>
    <w:rsid w:val="004527C0"/>
    <w:rsid w:val="004528C1"/>
    <w:rsid w:val="004528C6"/>
    <w:rsid w:val="00452A8B"/>
    <w:rsid w:val="00452B92"/>
    <w:rsid w:val="00452DF7"/>
    <w:rsid w:val="00452EC3"/>
    <w:rsid w:val="004536B7"/>
    <w:rsid w:val="00453871"/>
    <w:rsid w:val="00453A43"/>
    <w:rsid w:val="00453DEF"/>
    <w:rsid w:val="00453E28"/>
    <w:rsid w:val="00453F26"/>
    <w:rsid w:val="004540AC"/>
    <w:rsid w:val="00454187"/>
    <w:rsid w:val="004543E4"/>
    <w:rsid w:val="00454631"/>
    <w:rsid w:val="004548E5"/>
    <w:rsid w:val="00454ACD"/>
    <w:rsid w:val="00454BB2"/>
    <w:rsid w:val="00454C7A"/>
    <w:rsid w:val="00454C97"/>
    <w:rsid w:val="00454DA2"/>
    <w:rsid w:val="00454F08"/>
    <w:rsid w:val="00454F70"/>
    <w:rsid w:val="00454F85"/>
    <w:rsid w:val="004550E4"/>
    <w:rsid w:val="00455105"/>
    <w:rsid w:val="00455345"/>
    <w:rsid w:val="0045553C"/>
    <w:rsid w:val="00455586"/>
    <w:rsid w:val="0045579A"/>
    <w:rsid w:val="004557B9"/>
    <w:rsid w:val="00455DEF"/>
    <w:rsid w:val="00455E20"/>
    <w:rsid w:val="00455E86"/>
    <w:rsid w:val="00455EAF"/>
    <w:rsid w:val="00455FFC"/>
    <w:rsid w:val="00456114"/>
    <w:rsid w:val="004561C1"/>
    <w:rsid w:val="0045623E"/>
    <w:rsid w:val="0045629B"/>
    <w:rsid w:val="004567CC"/>
    <w:rsid w:val="004568F8"/>
    <w:rsid w:val="00456971"/>
    <w:rsid w:val="00456AC7"/>
    <w:rsid w:val="00456B1B"/>
    <w:rsid w:val="00456B4F"/>
    <w:rsid w:val="00456F10"/>
    <w:rsid w:val="004573B3"/>
    <w:rsid w:val="0045742D"/>
    <w:rsid w:val="00457441"/>
    <w:rsid w:val="00457950"/>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0E30"/>
    <w:rsid w:val="00460E55"/>
    <w:rsid w:val="00461105"/>
    <w:rsid w:val="0046110A"/>
    <w:rsid w:val="004611F9"/>
    <w:rsid w:val="00461267"/>
    <w:rsid w:val="004612C8"/>
    <w:rsid w:val="0046136B"/>
    <w:rsid w:val="004614A1"/>
    <w:rsid w:val="004614D8"/>
    <w:rsid w:val="004615C1"/>
    <w:rsid w:val="0046164D"/>
    <w:rsid w:val="004616E5"/>
    <w:rsid w:val="004616FF"/>
    <w:rsid w:val="0046194F"/>
    <w:rsid w:val="00461C00"/>
    <w:rsid w:val="00461CFE"/>
    <w:rsid w:val="00461D1E"/>
    <w:rsid w:val="00461E56"/>
    <w:rsid w:val="00461EED"/>
    <w:rsid w:val="00462178"/>
    <w:rsid w:val="004621A9"/>
    <w:rsid w:val="00462274"/>
    <w:rsid w:val="004622A1"/>
    <w:rsid w:val="004622D0"/>
    <w:rsid w:val="00462380"/>
    <w:rsid w:val="00462420"/>
    <w:rsid w:val="004625FC"/>
    <w:rsid w:val="0046260A"/>
    <w:rsid w:val="00462812"/>
    <w:rsid w:val="00462AE4"/>
    <w:rsid w:val="00462B09"/>
    <w:rsid w:val="00462B31"/>
    <w:rsid w:val="00462BB1"/>
    <w:rsid w:val="00462C65"/>
    <w:rsid w:val="00462D46"/>
    <w:rsid w:val="00462D76"/>
    <w:rsid w:val="00462E98"/>
    <w:rsid w:val="00462F1D"/>
    <w:rsid w:val="004632A4"/>
    <w:rsid w:val="004632AB"/>
    <w:rsid w:val="00463303"/>
    <w:rsid w:val="00463337"/>
    <w:rsid w:val="00463448"/>
    <w:rsid w:val="00463476"/>
    <w:rsid w:val="004634F8"/>
    <w:rsid w:val="00463687"/>
    <w:rsid w:val="004636FA"/>
    <w:rsid w:val="004638E5"/>
    <w:rsid w:val="00463B88"/>
    <w:rsid w:val="00463B91"/>
    <w:rsid w:val="00463C9F"/>
    <w:rsid w:val="00463DEC"/>
    <w:rsid w:val="00463FB1"/>
    <w:rsid w:val="0046400B"/>
    <w:rsid w:val="0046405D"/>
    <w:rsid w:val="00464131"/>
    <w:rsid w:val="004641A0"/>
    <w:rsid w:val="0046434B"/>
    <w:rsid w:val="004644CC"/>
    <w:rsid w:val="004647F7"/>
    <w:rsid w:val="00464897"/>
    <w:rsid w:val="00464A82"/>
    <w:rsid w:val="00464BD1"/>
    <w:rsid w:val="00464C1F"/>
    <w:rsid w:val="00464EDA"/>
    <w:rsid w:val="00464EE0"/>
    <w:rsid w:val="00465062"/>
    <w:rsid w:val="004650FE"/>
    <w:rsid w:val="0046512B"/>
    <w:rsid w:val="00465142"/>
    <w:rsid w:val="00465180"/>
    <w:rsid w:val="004651F7"/>
    <w:rsid w:val="00465235"/>
    <w:rsid w:val="004653F0"/>
    <w:rsid w:val="00465451"/>
    <w:rsid w:val="00465467"/>
    <w:rsid w:val="00465573"/>
    <w:rsid w:val="00465693"/>
    <w:rsid w:val="0046573D"/>
    <w:rsid w:val="00465B1D"/>
    <w:rsid w:val="00465BDB"/>
    <w:rsid w:val="00465C8A"/>
    <w:rsid w:val="00465D59"/>
    <w:rsid w:val="00465EB3"/>
    <w:rsid w:val="00466085"/>
    <w:rsid w:val="0046678C"/>
    <w:rsid w:val="00466BB1"/>
    <w:rsid w:val="00466FDE"/>
    <w:rsid w:val="004670D7"/>
    <w:rsid w:val="0046719D"/>
    <w:rsid w:val="004674BF"/>
    <w:rsid w:val="00467742"/>
    <w:rsid w:val="00467857"/>
    <w:rsid w:val="00467898"/>
    <w:rsid w:val="0046799F"/>
    <w:rsid w:val="00467A8B"/>
    <w:rsid w:val="00467BA9"/>
    <w:rsid w:val="00467C4E"/>
    <w:rsid w:val="00467C50"/>
    <w:rsid w:val="0047035A"/>
    <w:rsid w:val="0047041E"/>
    <w:rsid w:val="00470559"/>
    <w:rsid w:val="00470628"/>
    <w:rsid w:val="00470750"/>
    <w:rsid w:val="004707C5"/>
    <w:rsid w:val="00470893"/>
    <w:rsid w:val="00470A1F"/>
    <w:rsid w:val="00470A2E"/>
    <w:rsid w:val="0047139B"/>
    <w:rsid w:val="0047166D"/>
    <w:rsid w:val="00471700"/>
    <w:rsid w:val="0047184B"/>
    <w:rsid w:val="00471856"/>
    <w:rsid w:val="00471926"/>
    <w:rsid w:val="00471936"/>
    <w:rsid w:val="0047199A"/>
    <w:rsid w:val="00471A08"/>
    <w:rsid w:val="00471DB0"/>
    <w:rsid w:val="00471DB1"/>
    <w:rsid w:val="00471FA7"/>
    <w:rsid w:val="00471FAB"/>
    <w:rsid w:val="0047253B"/>
    <w:rsid w:val="004725AA"/>
    <w:rsid w:val="00472684"/>
    <w:rsid w:val="00472709"/>
    <w:rsid w:val="00472903"/>
    <w:rsid w:val="00472ACB"/>
    <w:rsid w:val="00472B69"/>
    <w:rsid w:val="00472EAD"/>
    <w:rsid w:val="00472ECF"/>
    <w:rsid w:val="00472F80"/>
    <w:rsid w:val="004735E8"/>
    <w:rsid w:val="00473631"/>
    <w:rsid w:val="004736A3"/>
    <w:rsid w:val="004737D3"/>
    <w:rsid w:val="00473800"/>
    <w:rsid w:val="004739AC"/>
    <w:rsid w:val="00473EE6"/>
    <w:rsid w:val="00473F5F"/>
    <w:rsid w:val="00474094"/>
    <w:rsid w:val="0047410D"/>
    <w:rsid w:val="0047413B"/>
    <w:rsid w:val="004741DC"/>
    <w:rsid w:val="00474204"/>
    <w:rsid w:val="00474382"/>
    <w:rsid w:val="004746C4"/>
    <w:rsid w:val="004746D6"/>
    <w:rsid w:val="00474729"/>
    <w:rsid w:val="0047473D"/>
    <w:rsid w:val="0047475B"/>
    <w:rsid w:val="0047482E"/>
    <w:rsid w:val="00474939"/>
    <w:rsid w:val="004749DE"/>
    <w:rsid w:val="00474A07"/>
    <w:rsid w:val="00474BEF"/>
    <w:rsid w:val="00474C9A"/>
    <w:rsid w:val="00474E76"/>
    <w:rsid w:val="00475260"/>
    <w:rsid w:val="004752C4"/>
    <w:rsid w:val="0047539C"/>
    <w:rsid w:val="004753D8"/>
    <w:rsid w:val="00475458"/>
    <w:rsid w:val="00475529"/>
    <w:rsid w:val="004755D5"/>
    <w:rsid w:val="00475674"/>
    <w:rsid w:val="0047568A"/>
    <w:rsid w:val="004759E9"/>
    <w:rsid w:val="004759EE"/>
    <w:rsid w:val="00475BC8"/>
    <w:rsid w:val="00475CCE"/>
    <w:rsid w:val="00475CE5"/>
    <w:rsid w:val="00475D11"/>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A43"/>
    <w:rsid w:val="00476BB2"/>
    <w:rsid w:val="00476D14"/>
    <w:rsid w:val="00476D8B"/>
    <w:rsid w:val="00476E98"/>
    <w:rsid w:val="00476EAE"/>
    <w:rsid w:val="00476FFC"/>
    <w:rsid w:val="00477282"/>
    <w:rsid w:val="00477399"/>
    <w:rsid w:val="004773BB"/>
    <w:rsid w:val="004774C5"/>
    <w:rsid w:val="004774EA"/>
    <w:rsid w:val="004775ED"/>
    <w:rsid w:val="004778C0"/>
    <w:rsid w:val="00477A69"/>
    <w:rsid w:val="00477B60"/>
    <w:rsid w:val="00480356"/>
    <w:rsid w:val="00480509"/>
    <w:rsid w:val="00480511"/>
    <w:rsid w:val="00480618"/>
    <w:rsid w:val="0048061F"/>
    <w:rsid w:val="00480B03"/>
    <w:rsid w:val="00480B29"/>
    <w:rsid w:val="00480C0B"/>
    <w:rsid w:val="00480C44"/>
    <w:rsid w:val="00480C70"/>
    <w:rsid w:val="00480CC5"/>
    <w:rsid w:val="00480D92"/>
    <w:rsid w:val="00480EAA"/>
    <w:rsid w:val="004810EC"/>
    <w:rsid w:val="0048117C"/>
    <w:rsid w:val="0048127F"/>
    <w:rsid w:val="0048129B"/>
    <w:rsid w:val="00481310"/>
    <w:rsid w:val="00481503"/>
    <w:rsid w:val="00481537"/>
    <w:rsid w:val="00481607"/>
    <w:rsid w:val="00481611"/>
    <w:rsid w:val="00481686"/>
    <w:rsid w:val="00481799"/>
    <w:rsid w:val="00481840"/>
    <w:rsid w:val="0048189E"/>
    <w:rsid w:val="004818FF"/>
    <w:rsid w:val="004819E2"/>
    <w:rsid w:val="00481B60"/>
    <w:rsid w:val="00481BE0"/>
    <w:rsid w:val="00481F98"/>
    <w:rsid w:val="0048202F"/>
    <w:rsid w:val="0048215F"/>
    <w:rsid w:val="00482163"/>
    <w:rsid w:val="00482389"/>
    <w:rsid w:val="00482392"/>
    <w:rsid w:val="004824A5"/>
    <w:rsid w:val="0048274C"/>
    <w:rsid w:val="004827DA"/>
    <w:rsid w:val="00482943"/>
    <w:rsid w:val="00482ADC"/>
    <w:rsid w:val="00482BE6"/>
    <w:rsid w:val="00482C2F"/>
    <w:rsid w:val="00482C93"/>
    <w:rsid w:val="00482F79"/>
    <w:rsid w:val="00482FBB"/>
    <w:rsid w:val="00482FD3"/>
    <w:rsid w:val="00483100"/>
    <w:rsid w:val="00483199"/>
    <w:rsid w:val="00483222"/>
    <w:rsid w:val="0048327F"/>
    <w:rsid w:val="004832FB"/>
    <w:rsid w:val="0048332D"/>
    <w:rsid w:val="0048354C"/>
    <w:rsid w:val="00483D11"/>
    <w:rsid w:val="00483D20"/>
    <w:rsid w:val="00483FBC"/>
    <w:rsid w:val="00483FD3"/>
    <w:rsid w:val="0048406D"/>
    <w:rsid w:val="00484943"/>
    <w:rsid w:val="00484C46"/>
    <w:rsid w:val="00484D0C"/>
    <w:rsid w:val="00484DC1"/>
    <w:rsid w:val="00484EB1"/>
    <w:rsid w:val="00485052"/>
    <w:rsid w:val="00485312"/>
    <w:rsid w:val="0048534F"/>
    <w:rsid w:val="0048542B"/>
    <w:rsid w:val="00485525"/>
    <w:rsid w:val="004855B6"/>
    <w:rsid w:val="00485657"/>
    <w:rsid w:val="004856EF"/>
    <w:rsid w:val="0048577C"/>
    <w:rsid w:val="00485809"/>
    <w:rsid w:val="004858F4"/>
    <w:rsid w:val="0048598C"/>
    <w:rsid w:val="00485998"/>
    <w:rsid w:val="00485A0B"/>
    <w:rsid w:val="00485D03"/>
    <w:rsid w:val="00485E8A"/>
    <w:rsid w:val="0048607C"/>
    <w:rsid w:val="004860EC"/>
    <w:rsid w:val="0048622D"/>
    <w:rsid w:val="004862DE"/>
    <w:rsid w:val="0048635C"/>
    <w:rsid w:val="004863AA"/>
    <w:rsid w:val="004863D7"/>
    <w:rsid w:val="004864FB"/>
    <w:rsid w:val="0048663E"/>
    <w:rsid w:val="004866BE"/>
    <w:rsid w:val="004866F0"/>
    <w:rsid w:val="004867B3"/>
    <w:rsid w:val="004868FF"/>
    <w:rsid w:val="004869B5"/>
    <w:rsid w:val="00486BF1"/>
    <w:rsid w:val="00486BFA"/>
    <w:rsid w:val="00486DC6"/>
    <w:rsid w:val="00486DF8"/>
    <w:rsid w:val="00487014"/>
    <w:rsid w:val="0048702F"/>
    <w:rsid w:val="004870C8"/>
    <w:rsid w:val="00487451"/>
    <w:rsid w:val="00487466"/>
    <w:rsid w:val="004874D2"/>
    <w:rsid w:val="004874D3"/>
    <w:rsid w:val="0048758C"/>
    <w:rsid w:val="00487866"/>
    <w:rsid w:val="004878BC"/>
    <w:rsid w:val="00487A6F"/>
    <w:rsid w:val="00487C04"/>
    <w:rsid w:val="00487C7F"/>
    <w:rsid w:val="00487F28"/>
    <w:rsid w:val="00490185"/>
    <w:rsid w:val="004902C4"/>
    <w:rsid w:val="004904C8"/>
    <w:rsid w:val="00490532"/>
    <w:rsid w:val="00490649"/>
    <w:rsid w:val="0049071D"/>
    <w:rsid w:val="004907C5"/>
    <w:rsid w:val="0049086B"/>
    <w:rsid w:val="0049093B"/>
    <w:rsid w:val="00490AE5"/>
    <w:rsid w:val="00490BE7"/>
    <w:rsid w:val="00490C58"/>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8C"/>
    <w:rsid w:val="00492596"/>
    <w:rsid w:val="00492597"/>
    <w:rsid w:val="00492619"/>
    <w:rsid w:val="004927F3"/>
    <w:rsid w:val="00492AFE"/>
    <w:rsid w:val="00492B2B"/>
    <w:rsid w:val="00492CCD"/>
    <w:rsid w:val="00492D88"/>
    <w:rsid w:val="00493031"/>
    <w:rsid w:val="00493194"/>
    <w:rsid w:val="00493374"/>
    <w:rsid w:val="0049349F"/>
    <w:rsid w:val="004935A4"/>
    <w:rsid w:val="00493765"/>
    <w:rsid w:val="004938AA"/>
    <w:rsid w:val="00493D08"/>
    <w:rsid w:val="00493DA2"/>
    <w:rsid w:val="00493DA7"/>
    <w:rsid w:val="00494129"/>
    <w:rsid w:val="00494173"/>
    <w:rsid w:val="00494353"/>
    <w:rsid w:val="00494496"/>
    <w:rsid w:val="0049454A"/>
    <w:rsid w:val="00494671"/>
    <w:rsid w:val="004947A2"/>
    <w:rsid w:val="004947B9"/>
    <w:rsid w:val="00494985"/>
    <w:rsid w:val="004949D8"/>
    <w:rsid w:val="00494A3E"/>
    <w:rsid w:val="00494AF6"/>
    <w:rsid w:val="00494C32"/>
    <w:rsid w:val="00494E75"/>
    <w:rsid w:val="00495071"/>
    <w:rsid w:val="004951B0"/>
    <w:rsid w:val="00495217"/>
    <w:rsid w:val="004953BF"/>
    <w:rsid w:val="004953C6"/>
    <w:rsid w:val="0049545F"/>
    <w:rsid w:val="00495567"/>
    <w:rsid w:val="00495A32"/>
    <w:rsid w:val="00495C33"/>
    <w:rsid w:val="00495D76"/>
    <w:rsid w:val="004960F6"/>
    <w:rsid w:val="0049610C"/>
    <w:rsid w:val="004961DB"/>
    <w:rsid w:val="00496255"/>
    <w:rsid w:val="004962B8"/>
    <w:rsid w:val="0049642B"/>
    <w:rsid w:val="00496519"/>
    <w:rsid w:val="0049653E"/>
    <w:rsid w:val="00496614"/>
    <w:rsid w:val="004966E1"/>
    <w:rsid w:val="0049682E"/>
    <w:rsid w:val="0049686E"/>
    <w:rsid w:val="004968AD"/>
    <w:rsid w:val="004968C2"/>
    <w:rsid w:val="00496A23"/>
    <w:rsid w:val="00496BEF"/>
    <w:rsid w:val="00496DC2"/>
    <w:rsid w:val="00496E38"/>
    <w:rsid w:val="00497119"/>
    <w:rsid w:val="00497123"/>
    <w:rsid w:val="00497341"/>
    <w:rsid w:val="00497456"/>
    <w:rsid w:val="004974F3"/>
    <w:rsid w:val="00497600"/>
    <w:rsid w:val="004977EB"/>
    <w:rsid w:val="00497A36"/>
    <w:rsid w:val="00497A9A"/>
    <w:rsid w:val="00497C03"/>
    <w:rsid w:val="00497C44"/>
    <w:rsid w:val="00497CCB"/>
    <w:rsid w:val="00497CFA"/>
    <w:rsid w:val="004A01E1"/>
    <w:rsid w:val="004A02B2"/>
    <w:rsid w:val="004A073B"/>
    <w:rsid w:val="004A0835"/>
    <w:rsid w:val="004A08C9"/>
    <w:rsid w:val="004A0974"/>
    <w:rsid w:val="004A0A05"/>
    <w:rsid w:val="004A0A62"/>
    <w:rsid w:val="004A0C35"/>
    <w:rsid w:val="004A0CD4"/>
    <w:rsid w:val="004A0E00"/>
    <w:rsid w:val="004A0E19"/>
    <w:rsid w:val="004A0E47"/>
    <w:rsid w:val="004A0E58"/>
    <w:rsid w:val="004A108A"/>
    <w:rsid w:val="004A1452"/>
    <w:rsid w:val="004A15F7"/>
    <w:rsid w:val="004A1600"/>
    <w:rsid w:val="004A1857"/>
    <w:rsid w:val="004A1899"/>
    <w:rsid w:val="004A1950"/>
    <w:rsid w:val="004A1AE5"/>
    <w:rsid w:val="004A1AEB"/>
    <w:rsid w:val="004A1CDC"/>
    <w:rsid w:val="004A1DAA"/>
    <w:rsid w:val="004A200B"/>
    <w:rsid w:val="004A201F"/>
    <w:rsid w:val="004A23B8"/>
    <w:rsid w:val="004A23C0"/>
    <w:rsid w:val="004A24BC"/>
    <w:rsid w:val="004A289E"/>
    <w:rsid w:val="004A28D4"/>
    <w:rsid w:val="004A2908"/>
    <w:rsid w:val="004A2A24"/>
    <w:rsid w:val="004A2AD2"/>
    <w:rsid w:val="004A2BB2"/>
    <w:rsid w:val="004A2BE1"/>
    <w:rsid w:val="004A2D03"/>
    <w:rsid w:val="004A2D13"/>
    <w:rsid w:val="004A2E44"/>
    <w:rsid w:val="004A3026"/>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373"/>
    <w:rsid w:val="004A551E"/>
    <w:rsid w:val="004A5627"/>
    <w:rsid w:val="004A57FC"/>
    <w:rsid w:val="004A5898"/>
    <w:rsid w:val="004A5B1D"/>
    <w:rsid w:val="004A5B54"/>
    <w:rsid w:val="004A5C7C"/>
    <w:rsid w:val="004A5D36"/>
    <w:rsid w:val="004A5D78"/>
    <w:rsid w:val="004A6255"/>
    <w:rsid w:val="004A63C5"/>
    <w:rsid w:val="004A6416"/>
    <w:rsid w:val="004A6546"/>
    <w:rsid w:val="004A6570"/>
    <w:rsid w:val="004A66DA"/>
    <w:rsid w:val="004A6AE1"/>
    <w:rsid w:val="004A705C"/>
    <w:rsid w:val="004A716A"/>
    <w:rsid w:val="004A7172"/>
    <w:rsid w:val="004A723F"/>
    <w:rsid w:val="004A7276"/>
    <w:rsid w:val="004A746B"/>
    <w:rsid w:val="004A7522"/>
    <w:rsid w:val="004A7577"/>
    <w:rsid w:val="004A75F8"/>
    <w:rsid w:val="004A770C"/>
    <w:rsid w:val="004A7737"/>
    <w:rsid w:val="004A7820"/>
    <w:rsid w:val="004A7A5B"/>
    <w:rsid w:val="004A7C10"/>
    <w:rsid w:val="004A7EE7"/>
    <w:rsid w:val="004A7FB0"/>
    <w:rsid w:val="004B0090"/>
    <w:rsid w:val="004B0164"/>
    <w:rsid w:val="004B01EA"/>
    <w:rsid w:val="004B036F"/>
    <w:rsid w:val="004B057C"/>
    <w:rsid w:val="004B0706"/>
    <w:rsid w:val="004B0780"/>
    <w:rsid w:val="004B0787"/>
    <w:rsid w:val="004B07E3"/>
    <w:rsid w:val="004B08DF"/>
    <w:rsid w:val="004B1313"/>
    <w:rsid w:val="004B13AD"/>
    <w:rsid w:val="004B13D8"/>
    <w:rsid w:val="004B169E"/>
    <w:rsid w:val="004B182A"/>
    <w:rsid w:val="004B19BB"/>
    <w:rsid w:val="004B1A40"/>
    <w:rsid w:val="004B1C42"/>
    <w:rsid w:val="004B1F10"/>
    <w:rsid w:val="004B2060"/>
    <w:rsid w:val="004B21F0"/>
    <w:rsid w:val="004B2270"/>
    <w:rsid w:val="004B24DB"/>
    <w:rsid w:val="004B2656"/>
    <w:rsid w:val="004B269E"/>
    <w:rsid w:val="004B26B6"/>
    <w:rsid w:val="004B2700"/>
    <w:rsid w:val="004B2808"/>
    <w:rsid w:val="004B28B3"/>
    <w:rsid w:val="004B2AAC"/>
    <w:rsid w:val="004B2B31"/>
    <w:rsid w:val="004B2BBD"/>
    <w:rsid w:val="004B2C33"/>
    <w:rsid w:val="004B2CDB"/>
    <w:rsid w:val="004B2D31"/>
    <w:rsid w:val="004B2DE8"/>
    <w:rsid w:val="004B2ECE"/>
    <w:rsid w:val="004B2EEA"/>
    <w:rsid w:val="004B2F36"/>
    <w:rsid w:val="004B2F6E"/>
    <w:rsid w:val="004B31A0"/>
    <w:rsid w:val="004B3298"/>
    <w:rsid w:val="004B32F5"/>
    <w:rsid w:val="004B3429"/>
    <w:rsid w:val="004B34A2"/>
    <w:rsid w:val="004B3557"/>
    <w:rsid w:val="004B35E1"/>
    <w:rsid w:val="004B3640"/>
    <w:rsid w:val="004B3904"/>
    <w:rsid w:val="004B3C0D"/>
    <w:rsid w:val="004B3C3F"/>
    <w:rsid w:val="004B3D5A"/>
    <w:rsid w:val="004B3D62"/>
    <w:rsid w:val="004B3D81"/>
    <w:rsid w:val="004B3E0A"/>
    <w:rsid w:val="004B4018"/>
    <w:rsid w:val="004B41A3"/>
    <w:rsid w:val="004B4379"/>
    <w:rsid w:val="004B43DA"/>
    <w:rsid w:val="004B44DF"/>
    <w:rsid w:val="004B45A2"/>
    <w:rsid w:val="004B46C3"/>
    <w:rsid w:val="004B4789"/>
    <w:rsid w:val="004B4A0F"/>
    <w:rsid w:val="004B4F1D"/>
    <w:rsid w:val="004B4F6B"/>
    <w:rsid w:val="004B50E0"/>
    <w:rsid w:val="004B52D9"/>
    <w:rsid w:val="004B556C"/>
    <w:rsid w:val="004B55EC"/>
    <w:rsid w:val="004B560D"/>
    <w:rsid w:val="004B56C3"/>
    <w:rsid w:val="004B57D3"/>
    <w:rsid w:val="004B5A41"/>
    <w:rsid w:val="004B5C33"/>
    <w:rsid w:val="004B5DAC"/>
    <w:rsid w:val="004B5F38"/>
    <w:rsid w:val="004B5F94"/>
    <w:rsid w:val="004B5FDF"/>
    <w:rsid w:val="004B624C"/>
    <w:rsid w:val="004B6301"/>
    <w:rsid w:val="004B64EA"/>
    <w:rsid w:val="004B650B"/>
    <w:rsid w:val="004B670B"/>
    <w:rsid w:val="004B6919"/>
    <w:rsid w:val="004B6C1A"/>
    <w:rsid w:val="004B6CEA"/>
    <w:rsid w:val="004B6D6B"/>
    <w:rsid w:val="004B6FD2"/>
    <w:rsid w:val="004B6FFB"/>
    <w:rsid w:val="004B7174"/>
    <w:rsid w:val="004B7311"/>
    <w:rsid w:val="004B73AA"/>
    <w:rsid w:val="004B73DD"/>
    <w:rsid w:val="004B743E"/>
    <w:rsid w:val="004B746B"/>
    <w:rsid w:val="004B750F"/>
    <w:rsid w:val="004B761B"/>
    <w:rsid w:val="004B795F"/>
    <w:rsid w:val="004B79B6"/>
    <w:rsid w:val="004B7BA5"/>
    <w:rsid w:val="004B7C6F"/>
    <w:rsid w:val="004B7E99"/>
    <w:rsid w:val="004B7FC9"/>
    <w:rsid w:val="004C0023"/>
    <w:rsid w:val="004C0346"/>
    <w:rsid w:val="004C075E"/>
    <w:rsid w:val="004C0768"/>
    <w:rsid w:val="004C07C9"/>
    <w:rsid w:val="004C088A"/>
    <w:rsid w:val="004C09FD"/>
    <w:rsid w:val="004C0B5B"/>
    <w:rsid w:val="004C0C5C"/>
    <w:rsid w:val="004C0C74"/>
    <w:rsid w:val="004C0ECF"/>
    <w:rsid w:val="004C0EF0"/>
    <w:rsid w:val="004C0F99"/>
    <w:rsid w:val="004C109D"/>
    <w:rsid w:val="004C10AA"/>
    <w:rsid w:val="004C1125"/>
    <w:rsid w:val="004C1137"/>
    <w:rsid w:val="004C11A3"/>
    <w:rsid w:val="004C12A0"/>
    <w:rsid w:val="004C130D"/>
    <w:rsid w:val="004C133A"/>
    <w:rsid w:val="004C13B9"/>
    <w:rsid w:val="004C1624"/>
    <w:rsid w:val="004C17E4"/>
    <w:rsid w:val="004C1905"/>
    <w:rsid w:val="004C19E4"/>
    <w:rsid w:val="004C1B38"/>
    <w:rsid w:val="004C1D3E"/>
    <w:rsid w:val="004C1ED8"/>
    <w:rsid w:val="004C1FB7"/>
    <w:rsid w:val="004C22B5"/>
    <w:rsid w:val="004C2371"/>
    <w:rsid w:val="004C245B"/>
    <w:rsid w:val="004C2475"/>
    <w:rsid w:val="004C2832"/>
    <w:rsid w:val="004C2BC0"/>
    <w:rsid w:val="004C2F01"/>
    <w:rsid w:val="004C2F40"/>
    <w:rsid w:val="004C300D"/>
    <w:rsid w:val="004C30D0"/>
    <w:rsid w:val="004C3423"/>
    <w:rsid w:val="004C3472"/>
    <w:rsid w:val="004C34E8"/>
    <w:rsid w:val="004C3A0E"/>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3E"/>
    <w:rsid w:val="004C5283"/>
    <w:rsid w:val="004C566C"/>
    <w:rsid w:val="004C572D"/>
    <w:rsid w:val="004C5A41"/>
    <w:rsid w:val="004C5B40"/>
    <w:rsid w:val="004C5BBF"/>
    <w:rsid w:val="004C5C44"/>
    <w:rsid w:val="004C5C98"/>
    <w:rsid w:val="004C5CB9"/>
    <w:rsid w:val="004C5E08"/>
    <w:rsid w:val="004C5EF0"/>
    <w:rsid w:val="004C61B4"/>
    <w:rsid w:val="004C61D8"/>
    <w:rsid w:val="004C6223"/>
    <w:rsid w:val="004C622D"/>
    <w:rsid w:val="004C63D6"/>
    <w:rsid w:val="004C63E7"/>
    <w:rsid w:val="004C6424"/>
    <w:rsid w:val="004C647A"/>
    <w:rsid w:val="004C655E"/>
    <w:rsid w:val="004C660B"/>
    <w:rsid w:val="004C679C"/>
    <w:rsid w:val="004C6954"/>
    <w:rsid w:val="004C6A4F"/>
    <w:rsid w:val="004C6D45"/>
    <w:rsid w:val="004C6F99"/>
    <w:rsid w:val="004C6FF9"/>
    <w:rsid w:val="004C7050"/>
    <w:rsid w:val="004C730E"/>
    <w:rsid w:val="004C75B8"/>
    <w:rsid w:val="004C7635"/>
    <w:rsid w:val="004C7739"/>
    <w:rsid w:val="004C78D5"/>
    <w:rsid w:val="004C7BDF"/>
    <w:rsid w:val="004C7C74"/>
    <w:rsid w:val="004C7C7E"/>
    <w:rsid w:val="004C7D1D"/>
    <w:rsid w:val="004C7D41"/>
    <w:rsid w:val="004D0074"/>
    <w:rsid w:val="004D00D7"/>
    <w:rsid w:val="004D0133"/>
    <w:rsid w:val="004D0274"/>
    <w:rsid w:val="004D04B9"/>
    <w:rsid w:val="004D05C8"/>
    <w:rsid w:val="004D0895"/>
    <w:rsid w:val="004D09A2"/>
    <w:rsid w:val="004D0E42"/>
    <w:rsid w:val="004D0ECB"/>
    <w:rsid w:val="004D0ED5"/>
    <w:rsid w:val="004D0F5B"/>
    <w:rsid w:val="004D0FA5"/>
    <w:rsid w:val="004D1059"/>
    <w:rsid w:val="004D1293"/>
    <w:rsid w:val="004D139F"/>
    <w:rsid w:val="004D1415"/>
    <w:rsid w:val="004D144C"/>
    <w:rsid w:val="004D14D0"/>
    <w:rsid w:val="004D165A"/>
    <w:rsid w:val="004D17B2"/>
    <w:rsid w:val="004D17E6"/>
    <w:rsid w:val="004D1906"/>
    <w:rsid w:val="004D1A33"/>
    <w:rsid w:val="004D1C35"/>
    <w:rsid w:val="004D1D64"/>
    <w:rsid w:val="004D1DBB"/>
    <w:rsid w:val="004D225B"/>
    <w:rsid w:val="004D2394"/>
    <w:rsid w:val="004D2474"/>
    <w:rsid w:val="004D27C4"/>
    <w:rsid w:val="004D2855"/>
    <w:rsid w:val="004D2870"/>
    <w:rsid w:val="004D2C9A"/>
    <w:rsid w:val="004D2E57"/>
    <w:rsid w:val="004D30AD"/>
    <w:rsid w:val="004D30D0"/>
    <w:rsid w:val="004D3251"/>
    <w:rsid w:val="004D339F"/>
    <w:rsid w:val="004D3403"/>
    <w:rsid w:val="004D369F"/>
    <w:rsid w:val="004D372E"/>
    <w:rsid w:val="004D39CA"/>
    <w:rsid w:val="004D3BA6"/>
    <w:rsid w:val="004D3DAF"/>
    <w:rsid w:val="004D3E13"/>
    <w:rsid w:val="004D3F64"/>
    <w:rsid w:val="004D4000"/>
    <w:rsid w:val="004D4048"/>
    <w:rsid w:val="004D40D5"/>
    <w:rsid w:val="004D44D6"/>
    <w:rsid w:val="004D44ED"/>
    <w:rsid w:val="004D4621"/>
    <w:rsid w:val="004D466C"/>
    <w:rsid w:val="004D468B"/>
    <w:rsid w:val="004D4764"/>
    <w:rsid w:val="004D48E3"/>
    <w:rsid w:val="004D4968"/>
    <w:rsid w:val="004D4A8A"/>
    <w:rsid w:val="004D4ABF"/>
    <w:rsid w:val="004D4C8C"/>
    <w:rsid w:val="004D4CB6"/>
    <w:rsid w:val="004D4DC2"/>
    <w:rsid w:val="004D4F8B"/>
    <w:rsid w:val="004D504B"/>
    <w:rsid w:val="004D5091"/>
    <w:rsid w:val="004D50CC"/>
    <w:rsid w:val="004D51AF"/>
    <w:rsid w:val="004D51E0"/>
    <w:rsid w:val="004D5728"/>
    <w:rsid w:val="004D57AD"/>
    <w:rsid w:val="004D57FF"/>
    <w:rsid w:val="004D5886"/>
    <w:rsid w:val="004D58D1"/>
    <w:rsid w:val="004D5A45"/>
    <w:rsid w:val="004D5E80"/>
    <w:rsid w:val="004D5F02"/>
    <w:rsid w:val="004D602D"/>
    <w:rsid w:val="004D65AF"/>
    <w:rsid w:val="004D65BA"/>
    <w:rsid w:val="004D6708"/>
    <w:rsid w:val="004D68C0"/>
    <w:rsid w:val="004D6B64"/>
    <w:rsid w:val="004D6C1A"/>
    <w:rsid w:val="004D6D97"/>
    <w:rsid w:val="004D70E1"/>
    <w:rsid w:val="004D70EC"/>
    <w:rsid w:val="004D710C"/>
    <w:rsid w:val="004D73E8"/>
    <w:rsid w:val="004D7769"/>
    <w:rsid w:val="004D77B0"/>
    <w:rsid w:val="004D78EB"/>
    <w:rsid w:val="004D7971"/>
    <w:rsid w:val="004D7D3D"/>
    <w:rsid w:val="004D7F49"/>
    <w:rsid w:val="004E0007"/>
    <w:rsid w:val="004E0033"/>
    <w:rsid w:val="004E00F1"/>
    <w:rsid w:val="004E0394"/>
    <w:rsid w:val="004E03BE"/>
    <w:rsid w:val="004E03F2"/>
    <w:rsid w:val="004E071E"/>
    <w:rsid w:val="004E0836"/>
    <w:rsid w:val="004E0A91"/>
    <w:rsid w:val="004E0BD7"/>
    <w:rsid w:val="004E0C42"/>
    <w:rsid w:val="004E0C9F"/>
    <w:rsid w:val="004E0CD0"/>
    <w:rsid w:val="004E0DD0"/>
    <w:rsid w:val="004E0E0B"/>
    <w:rsid w:val="004E0E3D"/>
    <w:rsid w:val="004E1260"/>
    <w:rsid w:val="004E12FF"/>
    <w:rsid w:val="004E1464"/>
    <w:rsid w:val="004E1659"/>
    <w:rsid w:val="004E1925"/>
    <w:rsid w:val="004E1CBB"/>
    <w:rsid w:val="004E1D07"/>
    <w:rsid w:val="004E1E31"/>
    <w:rsid w:val="004E1F27"/>
    <w:rsid w:val="004E209D"/>
    <w:rsid w:val="004E2141"/>
    <w:rsid w:val="004E21D3"/>
    <w:rsid w:val="004E2205"/>
    <w:rsid w:val="004E2250"/>
    <w:rsid w:val="004E226F"/>
    <w:rsid w:val="004E2A12"/>
    <w:rsid w:val="004E2A48"/>
    <w:rsid w:val="004E2BA1"/>
    <w:rsid w:val="004E2C0F"/>
    <w:rsid w:val="004E2DBC"/>
    <w:rsid w:val="004E2E33"/>
    <w:rsid w:val="004E2F51"/>
    <w:rsid w:val="004E2F57"/>
    <w:rsid w:val="004E3086"/>
    <w:rsid w:val="004E340F"/>
    <w:rsid w:val="004E3579"/>
    <w:rsid w:val="004E35E8"/>
    <w:rsid w:val="004E371F"/>
    <w:rsid w:val="004E3813"/>
    <w:rsid w:val="004E3892"/>
    <w:rsid w:val="004E3B0E"/>
    <w:rsid w:val="004E3B7D"/>
    <w:rsid w:val="004E3C05"/>
    <w:rsid w:val="004E3CDE"/>
    <w:rsid w:val="004E3D37"/>
    <w:rsid w:val="004E3D87"/>
    <w:rsid w:val="004E3F5E"/>
    <w:rsid w:val="004E3FD8"/>
    <w:rsid w:val="004E4032"/>
    <w:rsid w:val="004E438C"/>
    <w:rsid w:val="004E43A9"/>
    <w:rsid w:val="004E471C"/>
    <w:rsid w:val="004E47C8"/>
    <w:rsid w:val="004E495E"/>
    <w:rsid w:val="004E4976"/>
    <w:rsid w:val="004E4E5F"/>
    <w:rsid w:val="004E4EF1"/>
    <w:rsid w:val="004E524E"/>
    <w:rsid w:val="004E52C5"/>
    <w:rsid w:val="004E53AE"/>
    <w:rsid w:val="004E541E"/>
    <w:rsid w:val="004E5449"/>
    <w:rsid w:val="004E54C7"/>
    <w:rsid w:val="004E5710"/>
    <w:rsid w:val="004E5788"/>
    <w:rsid w:val="004E5856"/>
    <w:rsid w:val="004E58C8"/>
    <w:rsid w:val="004E592D"/>
    <w:rsid w:val="004E59D9"/>
    <w:rsid w:val="004E5BC3"/>
    <w:rsid w:val="004E5C61"/>
    <w:rsid w:val="004E5D68"/>
    <w:rsid w:val="004E5E63"/>
    <w:rsid w:val="004E5F81"/>
    <w:rsid w:val="004E6158"/>
    <w:rsid w:val="004E6184"/>
    <w:rsid w:val="004E61CC"/>
    <w:rsid w:val="004E6257"/>
    <w:rsid w:val="004E6331"/>
    <w:rsid w:val="004E6463"/>
    <w:rsid w:val="004E655B"/>
    <w:rsid w:val="004E66F0"/>
    <w:rsid w:val="004E6739"/>
    <w:rsid w:val="004E6B68"/>
    <w:rsid w:val="004E6CEA"/>
    <w:rsid w:val="004E6F18"/>
    <w:rsid w:val="004E713C"/>
    <w:rsid w:val="004E7643"/>
    <w:rsid w:val="004E76A5"/>
    <w:rsid w:val="004E78AE"/>
    <w:rsid w:val="004E7A98"/>
    <w:rsid w:val="004E7B7F"/>
    <w:rsid w:val="004E7BDB"/>
    <w:rsid w:val="004E7BEB"/>
    <w:rsid w:val="004E7C85"/>
    <w:rsid w:val="004E7F58"/>
    <w:rsid w:val="004F004D"/>
    <w:rsid w:val="004F01B4"/>
    <w:rsid w:val="004F020A"/>
    <w:rsid w:val="004F0279"/>
    <w:rsid w:val="004F082C"/>
    <w:rsid w:val="004F0A3A"/>
    <w:rsid w:val="004F0CAC"/>
    <w:rsid w:val="004F0DA7"/>
    <w:rsid w:val="004F1165"/>
    <w:rsid w:val="004F12B3"/>
    <w:rsid w:val="004F133C"/>
    <w:rsid w:val="004F13D2"/>
    <w:rsid w:val="004F1443"/>
    <w:rsid w:val="004F152A"/>
    <w:rsid w:val="004F152C"/>
    <w:rsid w:val="004F1633"/>
    <w:rsid w:val="004F180E"/>
    <w:rsid w:val="004F18ED"/>
    <w:rsid w:val="004F19C9"/>
    <w:rsid w:val="004F1A00"/>
    <w:rsid w:val="004F1AEF"/>
    <w:rsid w:val="004F1E49"/>
    <w:rsid w:val="004F1EF8"/>
    <w:rsid w:val="004F21FB"/>
    <w:rsid w:val="004F224B"/>
    <w:rsid w:val="004F2261"/>
    <w:rsid w:val="004F22C0"/>
    <w:rsid w:val="004F244A"/>
    <w:rsid w:val="004F25E2"/>
    <w:rsid w:val="004F2808"/>
    <w:rsid w:val="004F2826"/>
    <w:rsid w:val="004F287F"/>
    <w:rsid w:val="004F29DD"/>
    <w:rsid w:val="004F2AA6"/>
    <w:rsid w:val="004F2B9C"/>
    <w:rsid w:val="004F2CCE"/>
    <w:rsid w:val="004F2EFC"/>
    <w:rsid w:val="004F2F1F"/>
    <w:rsid w:val="004F32CD"/>
    <w:rsid w:val="004F3352"/>
    <w:rsid w:val="004F3368"/>
    <w:rsid w:val="004F33A7"/>
    <w:rsid w:val="004F349F"/>
    <w:rsid w:val="004F3590"/>
    <w:rsid w:val="004F359A"/>
    <w:rsid w:val="004F36E2"/>
    <w:rsid w:val="004F3743"/>
    <w:rsid w:val="004F388D"/>
    <w:rsid w:val="004F39E3"/>
    <w:rsid w:val="004F3B94"/>
    <w:rsid w:val="004F3C92"/>
    <w:rsid w:val="004F3D83"/>
    <w:rsid w:val="004F3DD1"/>
    <w:rsid w:val="004F3F14"/>
    <w:rsid w:val="004F40CC"/>
    <w:rsid w:val="004F4388"/>
    <w:rsid w:val="004F45E3"/>
    <w:rsid w:val="004F4639"/>
    <w:rsid w:val="004F4884"/>
    <w:rsid w:val="004F48EB"/>
    <w:rsid w:val="004F4964"/>
    <w:rsid w:val="004F4967"/>
    <w:rsid w:val="004F4C6F"/>
    <w:rsid w:val="004F4E53"/>
    <w:rsid w:val="004F5029"/>
    <w:rsid w:val="004F512B"/>
    <w:rsid w:val="004F5452"/>
    <w:rsid w:val="004F56BB"/>
    <w:rsid w:val="004F56CA"/>
    <w:rsid w:val="004F5748"/>
    <w:rsid w:val="004F579F"/>
    <w:rsid w:val="004F5827"/>
    <w:rsid w:val="004F58AB"/>
    <w:rsid w:val="004F5952"/>
    <w:rsid w:val="004F5B08"/>
    <w:rsid w:val="004F5B9F"/>
    <w:rsid w:val="004F5D4A"/>
    <w:rsid w:val="004F5D6E"/>
    <w:rsid w:val="004F5EBB"/>
    <w:rsid w:val="004F6142"/>
    <w:rsid w:val="004F6149"/>
    <w:rsid w:val="004F6249"/>
    <w:rsid w:val="004F62A0"/>
    <w:rsid w:val="004F67B0"/>
    <w:rsid w:val="004F6807"/>
    <w:rsid w:val="004F6836"/>
    <w:rsid w:val="004F6AFE"/>
    <w:rsid w:val="004F6EC2"/>
    <w:rsid w:val="004F6F20"/>
    <w:rsid w:val="004F7268"/>
    <w:rsid w:val="004F735F"/>
    <w:rsid w:val="004F7373"/>
    <w:rsid w:val="004F73A5"/>
    <w:rsid w:val="004F7546"/>
    <w:rsid w:val="004F7585"/>
    <w:rsid w:val="004F760F"/>
    <w:rsid w:val="004F76A6"/>
    <w:rsid w:val="004F794B"/>
    <w:rsid w:val="004F7A14"/>
    <w:rsid w:val="004F7C51"/>
    <w:rsid w:val="004F7CDB"/>
    <w:rsid w:val="004F7D6B"/>
    <w:rsid w:val="004F7E9A"/>
    <w:rsid w:val="004F7F1A"/>
    <w:rsid w:val="004F7F38"/>
    <w:rsid w:val="00500102"/>
    <w:rsid w:val="0050027A"/>
    <w:rsid w:val="0050031C"/>
    <w:rsid w:val="00500390"/>
    <w:rsid w:val="005003AD"/>
    <w:rsid w:val="005003CC"/>
    <w:rsid w:val="005004F7"/>
    <w:rsid w:val="005006FE"/>
    <w:rsid w:val="00500798"/>
    <w:rsid w:val="005007E7"/>
    <w:rsid w:val="00500841"/>
    <w:rsid w:val="00500925"/>
    <w:rsid w:val="0050096E"/>
    <w:rsid w:val="005009F1"/>
    <w:rsid w:val="00500A59"/>
    <w:rsid w:val="00500B08"/>
    <w:rsid w:val="00500D57"/>
    <w:rsid w:val="00500FED"/>
    <w:rsid w:val="005010C4"/>
    <w:rsid w:val="0050132F"/>
    <w:rsid w:val="005013EF"/>
    <w:rsid w:val="00501470"/>
    <w:rsid w:val="0050162A"/>
    <w:rsid w:val="00501723"/>
    <w:rsid w:val="0050173C"/>
    <w:rsid w:val="00501A8C"/>
    <w:rsid w:val="00501BFC"/>
    <w:rsid w:val="00501CE2"/>
    <w:rsid w:val="00501D0A"/>
    <w:rsid w:val="00501D23"/>
    <w:rsid w:val="00501E54"/>
    <w:rsid w:val="00501F0D"/>
    <w:rsid w:val="00502052"/>
    <w:rsid w:val="005020FB"/>
    <w:rsid w:val="005023DC"/>
    <w:rsid w:val="005025A5"/>
    <w:rsid w:val="005027C0"/>
    <w:rsid w:val="005027FC"/>
    <w:rsid w:val="00502857"/>
    <w:rsid w:val="005028CC"/>
    <w:rsid w:val="005029A2"/>
    <w:rsid w:val="005029C6"/>
    <w:rsid w:val="00502BE1"/>
    <w:rsid w:val="00502FCA"/>
    <w:rsid w:val="005030C8"/>
    <w:rsid w:val="005030F7"/>
    <w:rsid w:val="005031E2"/>
    <w:rsid w:val="005033EE"/>
    <w:rsid w:val="0050377B"/>
    <w:rsid w:val="005037EC"/>
    <w:rsid w:val="00503816"/>
    <w:rsid w:val="005038A7"/>
    <w:rsid w:val="005038C9"/>
    <w:rsid w:val="0050398B"/>
    <w:rsid w:val="005039C3"/>
    <w:rsid w:val="00503A01"/>
    <w:rsid w:val="00503FAD"/>
    <w:rsid w:val="0050420D"/>
    <w:rsid w:val="00504249"/>
    <w:rsid w:val="00504558"/>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BC5"/>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0D"/>
    <w:rsid w:val="00506C2E"/>
    <w:rsid w:val="00506C44"/>
    <w:rsid w:val="00506D41"/>
    <w:rsid w:val="00506D5A"/>
    <w:rsid w:val="00506DB5"/>
    <w:rsid w:val="00506E4E"/>
    <w:rsid w:val="00507276"/>
    <w:rsid w:val="005073E1"/>
    <w:rsid w:val="005074C9"/>
    <w:rsid w:val="00507559"/>
    <w:rsid w:val="0050757F"/>
    <w:rsid w:val="0050759B"/>
    <w:rsid w:val="00507651"/>
    <w:rsid w:val="00507754"/>
    <w:rsid w:val="00507914"/>
    <w:rsid w:val="005079E7"/>
    <w:rsid w:val="00507A33"/>
    <w:rsid w:val="00507CAF"/>
    <w:rsid w:val="00507DA0"/>
    <w:rsid w:val="00507DE0"/>
    <w:rsid w:val="00507EEF"/>
    <w:rsid w:val="00507F0D"/>
    <w:rsid w:val="00510092"/>
    <w:rsid w:val="005100F2"/>
    <w:rsid w:val="00510304"/>
    <w:rsid w:val="00510374"/>
    <w:rsid w:val="00510444"/>
    <w:rsid w:val="0051046B"/>
    <w:rsid w:val="00510846"/>
    <w:rsid w:val="00510E50"/>
    <w:rsid w:val="00511081"/>
    <w:rsid w:val="00511599"/>
    <w:rsid w:val="005117EA"/>
    <w:rsid w:val="0051190A"/>
    <w:rsid w:val="005119D6"/>
    <w:rsid w:val="00511A04"/>
    <w:rsid w:val="00511A8C"/>
    <w:rsid w:val="00511C8A"/>
    <w:rsid w:val="00511D50"/>
    <w:rsid w:val="00511E67"/>
    <w:rsid w:val="0051200F"/>
    <w:rsid w:val="00512032"/>
    <w:rsid w:val="0051263C"/>
    <w:rsid w:val="00512667"/>
    <w:rsid w:val="00512673"/>
    <w:rsid w:val="00512747"/>
    <w:rsid w:val="00512A53"/>
    <w:rsid w:val="00512A57"/>
    <w:rsid w:val="00512A75"/>
    <w:rsid w:val="00512A7B"/>
    <w:rsid w:val="00512AB7"/>
    <w:rsid w:val="00512C63"/>
    <w:rsid w:val="00512D39"/>
    <w:rsid w:val="00512F0B"/>
    <w:rsid w:val="00513304"/>
    <w:rsid w:val="0051338B"/>
    <w:rsid w:val="005135B1"/>
    <w:rsid w:val="00513665"/>
    <w:rsid w:val="0051387D"/>
    <w:rsid w:val="005138C5"/>
    <w:rsid w:val="00513AB1"/>
    <w:rsid w:val="00513ACE"/>
    <w:rsid w:val="00513B8C"/>
    <w:rsid w:val="00513BE7"/>
    <w:rsid w:val="00513F8F"/>
    <w:rsid w:val="00514045"/>
    <w:rsid w:val="0051404A"/>
    <w:rsid w:val="005144D1"/>
    <w:rsid w:val="00514574"/>
    <w:rsid w:val="005147E7"/>
    <w:rsid w:val="005149A2"/>
    <w:rsid w:val="00514CEB"/>
    <w:rsid w:val="00514CEE"/>
    <w:rsid w:val="00514E09"/>
    <w:rsid w:val="00514ED8"/>
    <w:rsid w:val="005150E4"/>
    <w:rsid w:val="0051518A"/>
    <w:rsid w:val="005152B9"/>
    <w:rsid w:val="00515507"/>
    <w:rsid w:val="00515556"/>
    <w:rsid w:val="00515708"/>
    <w:rsid w:val="00515746"/>
    <w:rsid w:val="00515907"/>
    <w:rsid w:val="00515A51"/>
    <w:rsid w:val="00515C35"/>
    <w:rsid w:val="00515E2B"/>
    <w:rsid w:val="00515F8D"/>
    <w:rsid w:val="00515FCE"/>
    <w:rsid w:val="00516145"/>
    <w:rsid w:val="0051624F"/>
    <w:rsid w:val="00516409"/>
    <w:rsid w:val="00516470"/>
    <w:rsid w:val="00516632"/>
    <w:rsid w:val="00516665"/>
    <w:rsid w:val="00516922"/>
    <w:rsid w:val="00516A12"/>
    <w:rsid w:val="00516AA1"/>
    <w:rsid w:val="00516B96"/>
    <w:rsid w:val="00516E9E"/>
    <w:rsid w:val="005170A2"/>
    <w:rsid w:val="0051714A"/>
    <w:rsid w:val="00517267"/>
    <w:rsid w:val="005173A4"/>
    <w:rsid w:val="005175F5"/>
    <w:rsid w:val="0051777A"/>
    <w:rsid w:val="00517895"/>
    <w:rsid w:val="005179DC"/>
    <w:rsid w:val="00517A81"/>
    <w:rsid w:val="00517AC9"/>
    <w:rsid w:val="00517BB4"/>
    <w:rsid w:val="00517EFE"/>
    <w:rsid w:val="0052000F"/>
    <w:rsid w:val="0052001B"/>
    <w:rsid w:val="00520085"/>
    <w:rsid w:val="005200B2"/>
    <w:rsid w:val="005200C4"/>
    <w:rsid w:val="0052042E"/>
    <w:rsid w:val="0052082D"/>
    <w:rsid w:val="00520949"/>
    <w:rsid w:val="005209F1"/>
    <w:rsid w:val="00520AE3"/>
    <w:rsid w:val="00520D74"/>
    <w:rsid w:val="00520EFA"/>
    <w:rsid w:val="00520FEC"/>
    <w:rsid w:val="00521209"/>
    <w:rsid w:val="00521294"/>
    <w:rsid w:val="005216CA"/>
    <w:rsid w:val="00521877"/>
    <w:rsid w:val="00521964"/>
    <w:rsid w:val="00521ABC"/>
    <w:rsid w:val="00521D5B"/>
    <w:rsid w:val="00521D65"/>
    <w:rsid w:val="0052207B"/>
    <w:rsid w:val="005221A4"/>
    <w:rsid w:val="0052238A"/>
    <w:rsid w:val="005225C5"/>
    <w:rsid w:val="00522603"/>
    <w:rsid w:val="0052260B"/>
    <w:rsid w:val="005226A2"/>
    <w:rsid w:val="0052275E"/>
    <w:rsid w:val="00522822"/>
    <w:rsid w:val="00522CD6"/>
    <w:rsid w:val="005231A1"/>
    <w:rsid w:val="00523366"/>
    <w:rsid w:val="00523592"/>
    <w:rsid w:val="005235B4"/>
    <w:rsid w:val="005237B7"/>
    <w:rsid w:val="0052381F"/>
    <w:rsid w:val="00523A84"/>
    <w:rsid w:val="00523E18"/>
    <w:rsid w:val="00523F32"/>
    <w:rsid w:val="0052422C"/>
    <w:rsid w:val="0052440C"/>
    <w:rsid w:val="005244D5"/>
    <w:rsid w:val="00524754"/>
    <w:rsid w:val="00524864"/>
    <w:rsid w:val="00524AD1"/>
    <w:rsid w:val="00524AE9"/>
    <w:rsid w:val="00524C91"/>
    <w:rsid w:val="00524CC5"/>
    <w:rsid w:val="00524D71"/>
    <w:rsid w:val="00524E6A"/>
    <w:rsid w:val="005250A0"/>
    <w:rsid w:val="005251DA"/>
    <w:rsid w:val="0052526C"/>
    <w:rsid w:val="00525407"/>
    <w:rsid w:val="0052577B"/>
    <w:rsid w:val="00525A5C"/>
    <w:rsid w:val="00525B12"/>
    <w:rsid w:val="00525BFB"/>
    <w:rsid w:val="00525CCF"/>
    <w:rsid w:val="00525F71"/>
    <w:rsid w:val="0052611E"/>
    <w:rsid w:val="00526270"/>
    <w:rsid w:val="00526469"/>
    <w:rsid w:val="00526495"/>
    <w:rsid w:val="005264C2"/>
    <w:rsid w:val="00526589"/>
    <w:rsid w:val="0052682E"/>
    <w:rsid w:val="00526870"/>
    <w:rsid w:val="00526884"/>
    <w:rsid w:val="005268E9"/>
    <w:rsid w:val="005269C2"/>
    <w:rsid w:val="00526A30"/>
    <w:rsid w:val="00526A3D"/>
    <w:rsid w:val="00526A5E"/>
    <w:rsid w:val="00526C48"/>
    <w:rsid w:val="00526C8A"/>
    <w:rsid w:val="00526F4B"/>
    <w:rsid w:val="0052719A"/>
    <w:rsid w:val="00527266"/>
    <w:rsid w:val="0052726F"/>
    <w:rsid w:val="005272A8"/>
    <w:rsid w:val="005272C3"/>
    <w:rsid w:val="00527489"/>
    <w:rsid w:val="00527860"/>
    <w:rsid w:val="005278F0"/>
    <w:rsid w:val="00527A58"/>
    <w:rsid w:val="00527B1F"/>
    <w:rsid w:val="00527F30"/>
    <w:rsid w:val="0053005D"/>
    <w:rsid w:val="005300E6"/>
    <w:rsid w:val="005300FD"/>
    <w:rsid w:val="0053012B"/>
    <w:rsid w:val="005301EC"/>
    <w:rsid w:val="00530295"/>
    <w:rsid w:val="00530509"/>
    <w:rsid w:val="0053066C"/>
    <w:rsid w:val="00530959"/>
    <w:rsid w:val="00530980"/>
    <w:rsid w:val="00530AFD"/>
    <w:rsid w:val="00530DE6"/>
    <w:rsid w:val="00530F55"/>
    <w:rsid w:val="00531153"/>
    <w:rsid w:val="00531208"/>
    <w:rsid w:val="00531282"/>
    <w:rsid w:val="0053150C"/>
    <w:rsid w:val="00531562"/>
    <w:rsid w:val="00531647"/>
    <w:rsid w:val="005316C9"/>
    <w:rsid w:val="0053173A"/>
    <w:rsid w:val="005317EC"/>
    <w:rsid w:val="00531824"/>
    <w:rsid w:val="0053189A"/>
    <w:rsid w:val="0053192E"/>
    <w:rsid w:val="005319CF"/>
    <w:rsid w:val="00531AF4"/>
    <w:rsid w:val="00531CAF"/>
    <w:rsid w:val="00531DC2"/>
    <w:rsid w:val="00531EA2"/>
    <w:rsid w:val="00531F71"/>
    <w:rsid w:val="0053211F"/>
    <w:rsid w:val="00532292"/>
    <w:rsid w:val="0053239F"/>
    <w:rsid w:val="00532462"/>
    <w:rsid w:val="005326DE"/>
    <w:rsid w:val="00532879"/>
    <w:rsid w:val="0053289E"/>
    <w:rsid w:val="005328D8"/>
    <w:rsid w:val="00532B16"/>
    <w:rsid w:val="00532C9D"/>
    <w:rsid w:val="00532E51"/>
    <w:rsid w:val="00532F7B"/>
    <w:rsid w:val="00533215"/>
    <w:rsid w:val="00533296"/>
    <w:rsid w:val="005332EC"/>
    <w:rsid w:val="005333AE"/>
    <w:rsid w:val="005334E4"/>
    <w:rsid w:val="00533548"/>
    <w:rsid w:val="00533886"/>
    <w:rsid w:val="005338E3"/>
    <w:rsid w:val="005339E8"/>
    <w:rsid w:val="005339FD"/>
    <w:rsid w:val="00533A50"/>
    <w:rsid w:val="00533BB6"/>
    <w:rsid w:val="00533C61"/>
    <w:rsid w:val="00533CE1"/>
    <w:rsid w:val="00533D70"/>
    <w:rsid w:val="00533ECB"/>
    <w:rsid w:val="00533F4E"/>
    <w:rsid w:val="00534578"/>
    <w:rsid w:val="00534692"/>
    <w:rsid w:val="0053471A"/>
    <w:rsid w:val="005347B1"/>
    <w:rsid w:val="005347FB"/>
    <w:rsid w:val="00534853"/>
    <w:rsid w:val="00534928"/>
    <w:rsid w:val="00534963"/>
    <w:rsid w:val="005349EB"/>
    <w:rsid w:val="00534AA6"/>
    <w:rsid w:val="00534AC3"/>
    <w:rsid w:val="00534BFB"/>
    <w:rsid w:val="00534C83"/>
    <w:rsid w:val="00534DC3"/>
    <w:rsid w:val="00534E9E"/>
    <w:rsid w:val="00534ECA"/>
    <w:rsid w:val="00534EE4"/>
    <w:rsid w:val="00534F4C"/>
    <w:rsid w:val="005354AB"/>
    <w:rsid w:val="005357A8"/>
    <w:rsid w:val="00535A27"/>
    <w:rsid w:val="00535B3B"/>
    <w:rsid w:val="00535B60"/>
    <w:rsid w:val="00535D0C"/>
    <w:rsid w:val="005360EB"/>
    <w:rsid w:val="00536166"/>
    <w:rsid w:val="005362F0"/>
    <w:rsid w:val="005367C1"/>
    <w:rsid w:val="00536AEE"/>
    <w:rsid w:val="00536C20"/>
    <w:rsid w:val="00536D47"/>
    <w:rsid w:val="00536E9E"/>
    <w:rsid w:val="00537092"/>
    <w:rsid w:val="0053747A"/>
    <w:rsid w:val="005374AE"/>
    <w:rsid w:val="00537640"/>
    <w:rsid w:val="00537841"/>
    <w:rsid w:val="0053794A"/>
    <w:rsid w:val="00537989"/>
    <w:rsid w:val="005379DD"/>
    <w:rsid w:val="00537AAC"/>
    <w:rsid w:val="00537AD4"/>
    <w:rsid w:val="00537BE9"/>
    <w:rsid w:val="00540030"/>
    <w:rsid w:val="00540055"/>
    <w:rsid w:val="0054006E"/>
    <w:rsid w:val="00540147"/>
    <w:rsid w:val="005401F4"/>
    <w:rsid w:val="00540249"/>
    <w:rsid w:val="00540299"/>
    <w:rsid w:val="005403A0"/>
    <w:rsid w:val="00540455"/>
    <w:rsid w:val="005404C0"/>
    <w:rsid w:val="0054056A"/>
    <w:rsid w:val="00540656"/>
    <w:rsid w:val="00540725"/>
    <w:rsid w:val="00540908"/>
    <w:rsid w:val="00540C7A"/>
    <w:rsid w:val="00540C95"/>
    <w:rsid w:val="00540CE8"/>
    <w:rsid w:val="00540E76"/>
    <w:rsid w:val="00540F83"/>
    <w:rsid w:val="00541088"/>
    <w:rsid w:val="00541309"/>
    <w:rsid w:val="0054138D"/>
    <w:rsid w:val="005413E0"/>
    <w:rsid w:val="0054154A"/>
    <w:rsid w:val="005416C7"/>
    <w:rsid w:val="005417A0"/>
    <w:rsid w:val="0054183A"/>
    <w:rsid w:val="00541870"/>
    <w:rsid w:val="005418BA"/>
    <w:rsid w:val="00541992"/>
    <w:rsid w:val="00541C69"/>
    <w:rsid w:val="00541D0D"/>
    <w:rsid w:val="00541E2B"/>
    <w:rsid w:val="00541E7F"/>
    <w:rsid w:val="00541F0C"/>
    <w:rsid w:val="005420AB"/>
    <w:rsid w:val="0054213F"/>
    <w:rsid w:val="00542189"/>
    <w:rsid w:val="00542379"/>
    <w:rsid w:val="00542458"/>
    <w:rsid w:val="00542517"/>
    <w:rsid w:val="00542575"/>
    <w:rsid w:val="00542693"/>
    <w:rsid w:val="005428DB"/>
    <w:rsid w:val="00542993"/>
    <w:rsid w:val="005429DA"/>
    <w:rsid w:val="00542A60"/>
    <w:rsid w:val="00542AF2"/>
    <w:rsid w:val="00542D07"/>
    <w:rsid w:val="00542D10"/>
    <w:rsid w:val="00542EFE"/>
    <w:rsid w:val="00542F1F"/>
    <w:rsid w:val="00543129"/>
    <w:rsid w:val="0054316B"/>
    <w:rsid w:val="005433DA"/>
    <w:rsid w:val="0054348B"/>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643"/>
    <w:rsid w:val="0054471B"/>
    <w:rsid w:val="00544753"/>
    <w:rsid w:val="00544923"/>
    <w:rsid w:val="00544927"/>
    <w:rsid w:val="00544B02"/>
    <w:rsid w:val="00544CCA"/>
    <w:rsid w:val="00544DE4"/>
    <w:rsid w:val="00544E7B"/>
    <w:rsid w:val="0054512B"/>
    <w:rsid w:val="005451CA"/>
    <w:rsid w:val="005451F3"/>
    <w:rsid w:val="00545264"/>
    <w:rsid w:val="005452C0"/>
    <w:rsid w:val="005454B1"/>
    <w:rsid w:val="00545510"/>
    <w:rsid w:val="0054556F"/>
    <w:rsid w:val="005455F3"/>
    <w:rsid w:val="005456AD"/>
    <w:rsid w:val="0054576C"/>
    <w:rsid w:val="005457CA"/>
    <w:rsid w:val="00545951"/>
    <w:rsid w:val="00545B32"/>
    <w:rsid w:val="00545C3D"/>
    <w:rsid w:val="00545D40"/>
    <w:rsid w:val="00545E6A"/>
    <w:rsid w:val="005462E0"/>
    <w:rsid w:val="00546310"/>
    <w:rsid w:val="00546343"/>
    <w:rsid w:val="00546506"/>
    <w:rsid w:val="005466E9"/>
    <w:rsid w:val="00546738"/>
    <w:rsid w:val="005467D6"/>
    <w:rsid w:val="00546942"/>
    <w:rsid w:val="00546B2E"/>
    <w:rsid w:val="00546C3B"/>
    <w:rsid w:val="00546D12"/>
    <w:rsid w:val="00546D63"/>
    <w:rsid w:val="00546EAB"/>
    <w:rsid w:val="00546FD4"/>
    <w:rsid w:val="0054702B"/>
    <w:rsid w:val="005470D0"/>
    <w:rsid w:val="005471A3"/>
    <w:rsid w:val="005471AF"/>
    <w:rsid w:val="00547236"/>
    <w:rsid w:val="005472B5"/>
    <w:rsid w:val="005472C3"/>
    <w:rsid w:val="00547334"/>
    <w:rsid w:val="005473AB"/>
    <w:rsid w:val="00547484"/>
    <w:rsid w:val="0054754A"/>
    <w:rsid w:val="00547829"/>
    <w:rsid w:val="00547B0C"/>
    <w:rsid w:val="00547BDE"/>
    <w:rsid w:val="00547CC6"/>
    <w:rsid w:val="00547D9B"/>
    <w:rsid w:val="00547F14"/>
    <w:rsid w:val="00547F8D"/>
    <w:rsid w:val="00550030"/>
    <w:rsid w:val="0055014A"/>
    <w:rsid w:val="005502E7"/>
    <w:rsid w:val="005502EF"/>
    <w:rsid w:val="005503EC"/>
    <w:rsid w:val="00550432"/>
    <w:rsid w:val="005505BA"/>
    <w:rsid w:val="005505C3"/>
    <w:rsid w:val="0055079D"/>
    <w:rsid w:val="0055088A"/>
    <w:rsid w:val="005509B9"/>
    <w:rsid w:val="00550A40"/>
    <w:rsid w:val="00550D6F"/>
    <w:rsid w:val="00550E38"/>
    <w:rsid w:val="005511B1"/>
    <w:rsid w:val="005511F4"/>
    <w:rsid w:val="00551248"/>
    <w:rsid w:val="00551257"/>
    <w:rsid w:val="005512CD"/>
    <w:rsid w:val="00551593"/>
    <w:rsid w:val="005515F2"/>
    <w:rsid w:val="00551702"/>
    <w:rsid w:val="0055194D"/>
    <w:rsid w:val="00551E52"/>
    <w:rsid w:val="00552038"/>
    <w:rsid w:val="005520F7"/>
    <w:rsid w:val="00552332"/>
    <w:rsid w:val="0055233E"/>
    <w:rsid w:val="00552569"/>
    <w:rsid w:val="00552840"/>
    <w:rsid w:val="005528E1"/>
    <w:rsid w:val="00552909"/>
    <w:rsid w:val="00552AC3"/>
    <w:rsid w:val="00552C3B"/>
    <w:rsid w:val="00552E20"/>
    <w:rsid w:val="00552F51"/>
    <w:rsid w:val="00552FF4"/>
    <w:rsid w:val="005530D9"/>
    <w:rsid w:val="005532B9"/>
    <w:rsid w:val="00553413"/>
    <w:rsid w:val="0055360E"/>
    <w:rsid w:val="005536E5"/>
    <w:rsid w:val="00553824"/>
    <w:rsid w:val="005539AF"/>
    <w:rsid w:val="00553A48"/>
    <w:rsid w:val="00553ABB"/>
    <w:rsid w:val="00553B25"/>
    <w:rsid w:val="00553F94"/>
    <w:rsid w:val="0055410A"/>
    <w:rsid w:val="0055412B"/>
    <w:rsid w:val="00554136"/>
    <w:rsid w:val="00554209"/>
    <w:rsid w:val="005546A4"/>
    <w:rsid w:val="0055477D"/>
    <w:rsid w:val="005547CB"/>
    <w:rsid w:val="00554987"/>
    <w:rsid w:val="00554A7E"/>
    <w:rsid w:val="00554B4E"/>
    <w:rsid w:val="00554DF7"/>
    <w:rsid w:val="005552B9"/>
    <w:rsid w:val="005554EA"/>
    <w:rsid w:val="00555520"/>
    <w:rsid w:val="00555613"/>
    <w:rsid w:val="00555713"/>
    <w:rsid w:val="00555772"/>
    <w:rsid w:val="005557A5"/>
    <w:rsid w:val="00555923"/>
    <w:rsid w:val="0055597F"/>
    <w:rsid w:val="00555A97"/>
    <w:rsid w:val="00555AC2"/>
    <w:rsid w:val="00555B05"/>
    <w:rsid w:val="00555B49"/>
    <w:rsid w:val="00555D6F"/>
    <w:rsid w:val="00555F05"/>
    <w:rsid w:val="00555F07"/>
    <w:rsid w:val="00555FDF"/>
    <w:rsid w:val="0055603B"/>
    <w:rsid w:val="00556156"/>
    <w:rsid w:val="0055620D"/>
    <w:rsid w:val="005562AF"/>
    <w:rsid w:val="005562EC"/>
    <w:rsid w:val="00556541"/>
    <w:rsid w:val="00556680"/>
    <w:rsid w:val="00556773"/>
    <w:rsid w:val="005567BF"/>
    <w:rsid w:val="0055682E"/>
    <w:rsid w:val="005569D2"/>
    <w:rsid w:val="00556ADB"/>
    <w:rsid w:val="00556FD4"/>
    <w:rsid w:val="00557089"/>
    <w:rsid w:val="005570E7"/>
    <w:rsid w:val="0055717B"/>
    <w:rsid w:val="0055718D"/>
    <w:rsid w:val="0055727A"/>
    <w:rsid w:val="00557464"/>
    <w:rsid w:val="005574CA"/>
    <w:rsid w:val="00557637"/>
    <w:rsid w:val="0055771C"/>
    <w:rsid w:val="00557A2C"/>
    <w:rsid w:val="00557A37"/>
    <w:rsid w:val="00557B3C"/>
    <w:rsid w:val="00557B63"/>
    <w:rsid w:val="00557CAB"/>
    <w:rsid w:val="00557CB9"/>
    <w:rsid w:val="00557D87"/>
    <w:rsid w:val="00557FB7"/>
    <w:rsid w:val="00560029"/>
    <w:rsid w:val="0056022D"/>
    <w:rsid w:val="00560232"/>
    <w:rsid w:val="005602DF"/>
    <w:rsid w:val="005603AD"/>
    <w:rsid w:val="005603F4"/>
    <w:rsid w:val="005607B8"/>
    <w:rsid w:val="0056099B"/>
    <w:rsid w:val="00560AC9"/>
    <w:rsid w:val="00560AF5"/>
    <w:rsid w:val="00560D42"/>
    <w:rsid w:val="00560D87"/>
    <w:rsid w:val="00560DFD"/>
    <w:rsid w:val="00560F99"/>
    <w:rsid w:val="00561072"/>
    <w:rsid w:val="00561250"/>
    <w:rsid w:val="0056134D"/>
    <w:rsid w:val="005614D1"/>
    <w:rsid w:val="00561613"/>
    <w:rsid w:val="00561A95"/>
    <w:rsid w:val="00561B89"/>
    <w:rsid w:val="00561BF6"/>
    <w:rsid w:val="00561C45"/>
    <w:rsid w:val="00561CF0"/>
    <w:rsid w:val="00561D67"/>
    <w:rsid w:val="00561FFA"/>
    <w:rsid w:val="00562053"/>
    <w:rsid w:val="0056249D"/>
    <w:rsid w:val="005625AD"/>
    <w:rsid w:val="00562757"/>
    <w:rsid w:val="005627C0"/>
    <w:rsid w:val="00562840"/>
    <w:rsid w:val="00562A8B"/>
    <w:rsid w:val="00562B0E"/>
    <w:rsid w:val="00562CDC"/>
    <w:rsid w:val="00562EFB"/>
    <w:rsid w:val="00562FB9"/>
    <w:rsid w:val="00562FD3"/>
    <w:rsid w:val="0056305A"/>
    <w:rsid w:val="0056306A"/>
    <w:rsid w:val="00563154"/>
    <w:rsid w:val="005632EC"/>
    <w:rsid w:val="00563495"/>
    <w:rsid w:val="00563499"/>
    <w:rsid w:val="005634EB"/>
    <w:rsid w:val="0056350A"/>
    <w:rsid w:val="005637FA"/>
    <w:rsid w:val="00563958"/>
    <w:rsid w:val="0056396F"/>
    <w:rsid w:val="00563CA3"/>
    <w:rsid w:val="00563EE7"/>
    <w:rsid w:val="00563FD2"/>
    <w:rsid w:val="00563FF1"/>
    <w:rsid w:val="0056402A"/>
    <w:rsid w:val="00564242"/>
    <w:rsid w:val="0056434D"/>
    <w:rsid w:val="00564595"/>
    <w:rsid w:val="00564597"/>
    <w:rsid w:val="005647CB"/>
    <w:rsid w:val="0056489A"/>
    <w:rsid w:val="00564A21"/>
    <w:rsid w:val="00564DD0"/>
    <w:rsid w:val="00564E39"/>
    <w:rsid w:val="00564EB9"/>
    <w:rsid w:val="0056518E"/>
    <w:rsid w:val="00565459"/>
    <w:rsid w:val="0056547D"/>
    <w:rsid w:val="0056567B"/>
    <w:rsid w:val="00565739"/>
    <w:rsid w:val="005657DD"/>
    <w:rsid w:val="00565D94"/>
    <w:rsid w:val="00565DA2"/>
    <w:rsid w:val="00565E25"/>
    <w:rsid w:val="00566548"/>
    <w:rsid w:val="0056654A"/>
    <w:rsid w:val="005665C8"/>
    <w:rsid w:val="00566787"/>
    <w:rsid w:val="00566D7C"/>
    <w:rsid w:val="00566E10"/>
    <w:rsid w:val="00566F94"/>
    <w:rsid w:val="00566FDD"/>
    <w:rsid w:val="0056719E"/>
    <w:rsid w:val="005672A1"/>
    <w:rsid w:val="0056748E"/>
    <w:rsid w:val="005675F7"/>
    <w:rsid w:val="005676F8"/>
    <w:rsid w:val="00567710"/>
    <w:rsid w:val="0056779F"/>
    <w:rsid w:val="0056797A"/>
    <w:rsid w:val="005679FA"/>
    <w:rsid w:val="00567A58"/>
    <w:rsid w:val="00567AEA"/>
    <w:rsid w:val="00567B07"/>
    <w:rsid w:val="00567B3B"/>
    <w:rsid w:val="00567B75"/>
    <w:rsid w:val="00567BAB"/>
    <w:rsid w:val="00567BCB"/>
    <w:rsid w:val="005701C5"/>
    <w:rsid w:val="0057021C"/>
    <w:rsid w:val="0057025F"/>
    <w:rsid w:val="005703E3"/>
    <w:rsid w:val="00570494"/>
    <w:rsid w:val="0057054C"/>
    <w:rsid w:val="00570764"/>
    <w:rsid w:val="00570815"/>
    <w:rsid w:val="0057088B"/>
    <w:rsid w:val="00570890"/>
    <w:rsid w:val="005708C3"/>
    <w:rsid w:val="005708C6"/>
    <w:rsid w:val="00570B31"/>
    <w:rsid w:val="00570C3D"/>
    <w:rsid w:val="00570C83"/>
    <w:rsid w:val="00570D83"/>
    <w:rsid w:val="00570E2A"/>
    <w:rsid w:val="00571094"/>
    <w:rsid w:val="00571124"/>
    <w:rsid w:val="005711D7"/>
    <w:rsid w:val="00571358"/>
    <w:rsid w:val="00571382"/>
    <w:rsid w:val="005714FA"/>
    <w:rsid w:val="0057184E"/>
    <w:rsid w:val="005718C6"/>
    <w:rsid w:val="005719D5"/>
    <w:rsid w:val="005719F4"/>
    <w:rsid w:val="00571B71"/>
    <w:rsid w:val="00571CDA"/>
    <w:rsid w:val="00571EE1"/>
    <w:rsid w:val="00572023"/>
    <w:rsid w:val="0057214F"/>
    <w:rsid w:val="005724D0"/>
    <w:rsid w:val="00572583"/>
    <w:rsid w:val="00572643"/>
    <w:rsid w:val="005726EB"/>
    <w:rsid w:val="005726F1"/>
    <w:rsid w:val="00572792"/>
    <w:rsid w:val="00572995"/>
    <w:rsid w:val="00572F26"/>
    <w:rsid w:val="005730FF"/>
    <w:rsid w:val="005732C9"/>
    <w:rsid w:val="005735D5"/>
    <w:rsid w:val="005735E0"/>
    <w:rsid w:val="00573688"/>
    <w:rsid w:val="0057380A"/>
    <w:rsid w:val="005738CB"/>
    <w:rsid w:val="005738E6"/>
    <w:rsid w:val="00573A93"/>
    <w:rsid w:val="00573AA0"/>
    <w:rsid w:val="00573BB0"/>
    <w:rsid w:val="00573D2B"/>
    <w:rsid w:val="00573D92"/>
    <w:rsid w:val="00573F24"/>
    <w:rsid w:val="00573F9D"/>
    <w:rsid w:val="00574055"/>
    <w:rsid w:val="00574130"/>
    <w:rsid w:val="00574159"/>
    <w:rsid w:val="00574167"/>
    <w:rsid w:val="00574598"/>
    <w:rsid w:val="005746E2"/>
    <w:rsid w:val="00574700"/>
    <w:rsid w:val="0057477D"/>
    <w:rsid w:val="00574A09"/>
    <w:rsid w:val="00574A1B"/>
    <w:rsid w:val="00574C0A"/>
    <w:rsid w:val="00574D14"/>
    <w:rsid w:val="00574ED9"/>
    <w:rsid w:val="00574FDC"/>
    <w:rsid w:val="005750B7"/>
    <w:rsid w:val="00575235"/>
    <w:rsid w:val="005753DB"/>
    <w:rsid w:val="005756BD"/>
    <w:rsid w:val="005756BF"/>
    <w:rsid w:val="00575D08"/>
    <w:rsid w:val="00575DBF"/>
    <w:rsid w:val="005760A2"/>
    <w:rsid w:val="005760C5"/>
    <w:rsid w:val="005762E0"/>
    <w:rsid w:val="005764BB"/>
    <w:rsid w:val="005766EA"/>
    <w:rsid w:val="00576764"/>
    <w:rsid w:val="00576800"/>
    <w:rsid w:val="00576916"/>
    <w:rsid w:val="00576925"/>
    <w:rsid w:val="0057692A"/>
    <w:rsid w:val="0057692E"/>
    <w:rsid w:val="005769A4"/>
    <w:rsid w:val="00576A37"/>
    <w:rsid w:val="00576C37"/>
    <w:rsid w:val="00576C54"/>
    <w:rsid w:val="00576CA4"/>
    <w:rsid w:val="0057710A"/>
    <w:rsid w:val="005771CD"/>
    <w:rsid w:val="0057727E"/>
    <w:rsid w:val="00577368"/>
    <w:rsid w:val="005773FF"/>
    <w:rsid w:val="005774A8"/>
    <w:rsid w:val="00577540"/>
    <w:rsid w:val="005775E7"/>
    <w:rsid w:val="005777AC"/>
    <w:rsid w:val="00577864"/>
    <w:rsid w:val="005778AE"/>
    <w:rsid w:val="0057790E"/>
    <w:rsid w:val="00577B1E"/>
    <w:rsid w:val="00577B7A"/>
    <w:rsid w:val="00577B87"/>
    <w:rsid w:val="00577C1A"/>
    <w:rsid w:val="00577CC2"/>
    <w:rsid w:val="00577EB4"/>
    <w:rsid w:val="005803F3"/>
    <w:rsid w:val="00580495"/>
    <w:rsid w:val="005805E5"/>
    <w:rsid w:val="0058078F"/>
    <w:rsid w:val="005809DE"/>
    <w:rsid w:val="00580ACA"/>
    <w:rsid w:val="00580B24"/>
    <w:rsid w:val="00580B40"/>
    <w:rsid w:val="00580D25"/>
    <w:rsid w:val="00580D82"/>
    <w:rsid w:val="00580EA4"/>
    <w:rsid w:val="0058107E"/>
    <w:rsid w:val="00581081"/>
    <w:rsid w:val="005811E1"/>
    <w:rsid w:val="00581529"/>
    <w:rsid w:val="0058155B"/>
    <w:rsid w:val="005815D2"/>
    <w:rsid w:val="005818D4"/>
    <w:rsid w:val="005819D7"/>
    <w:rsid w:val="00581A19"/>
    <w:rsid w:val="00581AB8"/>
    <w:rsid w:val="00581BAB"/>
    <w:rsid w:val="00581C3D"/>
    <w:rsid w:val="00581C6E"/>
    <w:rsid w:val="00581DF8"/>
    <w:rsid w:val="00581E46"/>
    <w:rsid w:val="00581E84"/>
    <w:rsid w:val="00581F40"/>
    <w:rsid w:val="00582106"/>
    <w:rsid w:val="00582202"/>
    <w:rsid w:val="00582342"/>
    <w:rsid w:val="005823AC"/>
    <w:rsid w:val="00582638"/>
    <w:rsid w:val="00582764"/>
    <w:rsid w:val="005829CC"/>
    <w:rsid w:val="00582B52"/>
    <w:rsid w:val="00582CF1"/>
    <w:rsid w:val="00582E3D"/>
    <w:rsid w:val="00582F28"/>
    <w:rsid w:val="00582F9E"/>
    <w:rsid w:val="00583147"/>
    <w:rsid w:val="00583250"/>
    <w:rsid w:val="00583503"/>
    <w:rsid w:val="0058363E"/>
    <w:rsid w:val="005836D0"/>
    <w:rsid w:val="00583724"/>
    <w:rsid w:val="005837B4"/>
    <w:rsid w:val="00583B27"/>
    <w:rsid w:val="00583C7A"/>
    <w:rsid w:val="00583D56"/>
    <w:rsid w:val="00583D60"/>
    <w:rsid w:val="00583DEF"/>
    <w:rsid w:val="00583E78"/>
    <w:rsid w:val="005843B3"/>
    <w:rsid w:val="005843F1"/>
    <w:rsid w:val="00584496"/>
    <w:rsid w:val="0058457B"/>
    <w:rsid w:val="005846B7"/>
    <w:rsid w:val="005849BF"/>
    <w:rsid w:val="005849F7"/>
    <w:rsid w:val="00584B43"/>
    <w:rsid w:val="00584CBD"/>
    <w:rsid w:val="00584DA8"/>
    <w:rsid w:val="00584E27"/>
    <w:rsid w:val="00584E9D"/>
    <w:rsid w:val="005851E2"/>
    <w:rsid w:val="00585279"/>
    <w:rsid w:val="005852AA"/>
    <w:rsid w:val="005854F9"/>
    <w:rsid w:val="00585668"/>
    <w:rsid w:val="00585867"/>
    <w:rsid w:val="005858B5"/>
    <w:rsid w:val="00585AED"/>
    <w:rsid w:val="00585C3A"/>
    <w:rsid w:val="00585DA3"/>
    <w:rsid w:val="00585EC4"/>
    <w:rsid w:val="00586013"/>
    <w:rsid w:val="0058601C"/>
    <w:rsid w:val="005861E8"/>
    <w:rsid w:val="0058628A"/>
    <w:rsid w:val="005862C8"/>
    <w:rsid w:val="00586388"/>
    <w:rsid w:val="0058643E"/>
    <w:rsid w:val="0058674E"/>
    <w:rsid w:val="00586786"/>
    <w:rsid w:val="00586A03"/>
    <w:rsid w:val="00586A7C"/>
    <w:rsid w:val="00586B34"/>
    <w:rsid w:val="00586C05"/>
    <w:rsid w:val="00586FC5"/>
    <w:rsid w:val="00587117"/>
    <w:rsid w:val="00587307"/>
    <w:rsid w:val="0058759B"/>
    <w:rsid w:val="0058764D"/>
    <w:rsid w:val="0058765C"/>
    <w:rsid w:val="00587778"/>
    <w:rsid w:val="00587988"/>
    <w:rsid w:val="00587CF4"/>
    <w:rsid w:val="00587EA1"/>
    <w:rsid w:val="00587F88"/>
    <w:rsid w:val="00590060"/>
    <w:rsid w:val="0059036D"/>
    <w:rsid w:val="0059075C"/>
    <w:rsid w:val="005908CA"/>
    <w:rsid w:val="005909AD"/>
    <w:rsid w:val="00590A13"/>
    <w:rsid w:val="00590BF6"/>
    <w:rsid w:val="00590C31"/>
    <w:rsid w:val="00590CDA"/>
    <w:rsid w:val="00590FE4"/>
    <w:rsid w:val="0059100A"/>
    <w:rsid w:val="005911ED"/>
    <w:rsid w:val="0059145C"/>
    <w:rsid w:val="00591B43"/>
    <w:rsid w:val="00591B9C"/>
    <w:rsid w:val="00591D13"/>
    <w:rsid w:val="00591E7F"/>
    <w:rsid w:val="00591E8B"/>
    <w:rsid w:val="00591F2F"/>
    <w:rsid w:val="00592160"/>
    <w:rsid w:val="005922E6"/>
    <w:rsid w:val="005922F7"/>
    <w:rsid w:val="005923C9"/>
    <w:rsid w:val="00592470"/>
    <w:rsid w:val="0059257E"/>
    <w:rsid w:val="0059284F"/>
    <w:rsid w:val="00592A90"/>
    <w:rsid w:val="00592E68"/>
    <w:rsid w:val="00592F2C"/>
    <w:rsid w:val="0059323A"/>
    <w:rsid w:val="005932D4"/>
    <w:rsid w:val="005933EC"/>
    <w:rsid w:val="00593447"/>
    <w:rsid w:val="005936CE"/>
    <w:rsid w:val="00593913"/>
    <w:rsid w:val="00593963"/>
    <w:rsid w:val="0059396B"/>
    <w:rsid w:val="00593A04"/>
    <w:rsid w:val="00593A79"/>
    <w:rsid w:val="00593B0E"/>
    <w:rsid w:val="00593C15"/>
    <w:rsid w:val="00594131"/>
    <w:rsid w:val="005941CA"/>
    <w:rsid w:val="00594218"/>
    <w:rsid w:val="0059428B"/>
    <w:rsid w:val="005943C6"/>
    <w:rsid w:val="0059448C"/>
    <w:rsid w:val="005946E2"/>
    <w:rsid w:val="005946EF"/>
    <w:rsid w:val="00594737"/>
    <w:rsid w:val="00594856"/>
    <w:rsid w:val="0059486C"/>
    <w:rsid w:val="005949A9"/>
    <w:rsid w:val="00594B99"/>
    <w:rsid w:val="00594C97"/>
    <w:rsid w:val="00594E3F"/>
    <w:rsid w:val="00594EF8"/>
    <w:rsid w:val="0059507D"/>
    <w:rsid w:val="00595110"/>
    <w:rsid w:val="0059513A"/>
    <w:rsid w:val="0059514A"/>
    <w:rsid w:val="00595173"/>
    <w:rsid w:val="00595275"/>
    <w:rsid w:val="00595308"/>
    <w:rsid w:val="00595333"/>
    <w:rsid w:val="00595373"/>
    <w:rsid w:val="00595383"/>
    <w:rsid w:val="00595777"/>
    <w:rsid w:val="0059594B"/>
    <w:rsid w:val="00595C7B"/>
    <w:rsid w:val="00595C82"/>
    <w:rsid w:val="00595D52"/>
    <w:rsid w:val="00595DA2"/>
    <w:rsid w:val="00595DD7"/>
    <w:rsid w:val="00595E51"/>
    <w:rsid w:val="00595E99"/>
    <w:rsid w:val="005960DB"/>
    <w:rsid w:val="0059610C"/>
    <w:rsid w:val="0059614A"/>
    <w:rsid w:val="00596308"/>
    <w:rsid w:val="00596699"/>
    <w:rsid w:val="00596709"/>
    <w:rsid w:val="005967F6"/>
    <w:rsid w:val="0059686E"/>
    <w:rsid w:val="005968C4"/>
    <w:rsid w:val="00596924"/>
    <w:rsid w:val="005969BA"/>
    <w:rsid w:val="00596A80"/>
    <w:rsid w:val="00596E08"/>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38D"/>
    <w:rsid w:val="005A049F"/>
    <w:rsid w:val="005A04CE"/>
    <w:rsid w:val="005A05C6"/>
    <w:rsid w:val="005A0753"/>
    <w:rsid w:val="005A0854"/>
    <w:rsid w:val="005A08EB"/>
    <w:rsid w:val="005A099F"/>
    <w:rsid w:val="005A0A37"/>
    <w:rsid w:val="005A0B84"/>
    <w:rsid w:val="005A0CB2"/>
    <w:rsid w:val="005A0CB6"/>
    <w:rsid w:val="005A0E88"/>
    <w:rsid w:val="005A0EFD"/>
    <w:rsid w:val="005A0FB5"/>
    <w:rsid w:val="005A1242"/>
    <w:rsid w:val="005A133B"/>
    <w:rsid w:val="005A14AD"/>
    <w:rsid w:val="005A15FD"/>
    <w:rsid w:val="005A18F9"/>
    <w:rsid w:val="005A19C7"/>
    <w:rsid w:val="005A1A63"/>
    <w:rsid w:val="005A1AA7"/>
    <w:rsid w:val="005A1BAF"/>
    <w:rsid w:val="005A1C03"/>
    <w:rsid w:val="005A1CC6"/>
    <w:rsid w:val="005A1E7B"/>
    <w:rsid w:val="005A21B6"/>
    <w:rsid w:val="005A2227"/>
    <w:rsid w:val="005A2229"/>
    <w:rsid w:val="005A22E5"/>
    <w:rsid w:val="005A23BE"/>
    <w:rsid w:val="005A2497"/>
    <w:rsid w:val="005A24A7"/>
    <w:rsid w:val="005A24CC"/>
    <w:rsid w:val="005A26E2"/>
    <w:rsid w:val="005A279B"/>
    <w:rsid w:val="005A298E"/>
    <w:rsid w:val="005A2A4E"/>
    <w:rsid w:val="005A2B3C"/>
    <w:rsid w:val="005A2C64"/>
    <w:rsid w:val="005A3019"/>
    <w:rsid w:val="005A320D"/>
    <w:rsid w:val="005A32B1"/>
    <w:rsid w:val="005A32E0"/>
    <w:rsid w:val="005A3330"/>
    <w:rsid w:val="005A35FE"/>
    <w:rsid w:val="005A36E3"/>
    <w:rsid w:val="005A3A31"/>
    <w:rsid w:val="005A3BB8"/>
    <w:rsid w:val="005A3D74"/>
    <w:rsid w:val="005A3E8B"/>
    <w:rsid w:val="005A416C"/>
    <w:rsid w:val="005A4217"/>
    <w:rsid w:val="005A43C6"/>
    <w:rsid w:val="005A4432"/>
    <w:rsid w:val="005A45DB"/>
    <w:rsid w:val="005A4780"/>
    <w:rsid w:val="005A492E"/>
    <w:rsid w:val="005A494C"/>
    <w:rsid w:val="005A4CD5"/>
    <w:rsid w:val="005A4D15"/>
    <w:rsid w:val="005A55FF"/>
    <w:rsid w:val="005A5774"/>
    <w:rsid w:val="005A585B"/>
    <w:rsid w:val="005A588D"/>
    <w:rsid w:val="005A58B6"/>
    <w:rsid w:val="005A597A"/>
    <w:rsid w:val="005A59CF"/>
    <w:rsid w:val="005A5E17"/>
    <w:rsid w:val="005A5E29"/>
    <w:rsid w:val="005A5F0E"/>
    <w:rsid w:val="005A5FBB"/>
    <w:rsid w:val="005A6223"/>
    <w:rsid w:val="005A62EE"/>
    <w:rsid w:val="005A6385"/>
    <w:rsid w:val="005A66B8"/>
    <w:rsid w:val="005A68C6"/>
    <w:rsid w:val="005A6A3A"/>
    <w:rsid w:val="005A6ACA"/>
    <w:rsid w:val="005A6C1C"/>
    <w:rsid w:val="005A6E87"/>
    <w:rsid w:val="005A7000"/>
    <w:rsid w:val="005A701C"/>
    <w:rsid w:val="005A7046"/>
    <w:rsid w:val="005A7093"/>
    <w:rsid w:val="005A7210"/>
    <w:rsid w:val="005A740B"/>
    <w:rsid w:val="005A7790"/>
    <w:rsid w:val="005A799F"/>
    <w:rsid w:val="005A79AD"/>
    <w:rsid w:val="005A7A16"/>
    <w:rsid w:val="005A7F72"/>
    <w:rsid w:val="005B0003"/>
    <w:rsid w:val="005B02F3"/>
    <w:rsid w:val="005B0334"/>
    <w:rsid w:val="005B0459"/>
    <w:rsid w:val="005B061B"/>
    <w:rsid w:val="005B0641"/>
    <w:rsid w:val="005B06A8"/>
    <w:rsid w:val="005B06CC"/>
    <w:rsid w:val="005B07C4"/>
    <w:rsid w:val="005B0A7D"/>
    <w:rsid w:val="005B0E56"/>
    <w:rsid w:val="005B0F18"/>
    <w:rsid w:val="005B118C"/>
    <w:rsid w:val="005B1197"/>
    <w:rsid w:val="005B11CF"/>
    <w:rsid w:val="005B13B9"/>
    <w:rsid w:val="005B13DF"/>
    <w:rsid w:val="005B13E9"/>
    <w:rsid w:val="005B1436"/>
    <w:rsid w:val="005B144C"/>
    <w:rsid w:val="005B14D3"/>
    <w:rsid w:val="005B1568"/>
    <w:rsid w:val="005B1640"/>
    <w:rsid w:val="005B16CC"/>
    <w:rsid w:val="005B16F0"/>
    <w:rsid w:val="005B18BB"/>
    <w:rsid w:val="005B193B"/>
    <w:rsid w:val="005B1B9C"/>
    <w:rsid w:val="005B22A0"/>
    <w:rsid w:val="005B2614"/>
    <w:rsid w:val="005B2899"/>
    <w:rsid w:val="005B2B24"/>
    <w:rsid w:val="005B2C99"/>
    <w:rsid w:val="005B2D5B"/>
    <w:rsid w:val="005B2DA2"/>
    <w:rsid w:val="005B2EB8"/>
    <w:rsid w:val="005B3265"/>
    <w:rsid w:val="005B32A9"/>
    <w:rsid w:val="005B34FF"/>
    <w:rsid w:val="005B3518"/>
    <w:rsid w:val="005B355C"/>
    <w:rsid w:val="005B3758"/>
    <w:rsid w:val="005B37BA"/>
    <w:rsid w:val="005B38B5"/>
    <w:rsid w:val="005B39AF"/>
    <w:rsid w:val="005B3A9A"/>
    <w:rsid w:val="005B3ADB"/>
    <w:rsid w:val="005B3B62"/>
    <w:rsid w:val="005B3BC6"/>
    <w:rsid w:val="005B3C7C"/>
    <w:rsid w:val="005B3CB8"/>
    <w:rsid w:val="005B411A"/>
    <w:rsid w:val="005B42C1"/>
    <w:rsid w:val="005B43C6"/>
    <w:rsid w:val="005B447E"/>
    <w:rsid w:val="005B4495"/>
    <w:rsid w:val="005B476D"/>
    <w:rsid w:val="005B4840"/>
    <w:rsid w:val="005B4911"/>
    <w:rsid w:val="005B49C8"/>
    <w:rsid w:val="005B4C49"/>
    <w:rsid w:val="005B4C5C"/>
    <w:rsid w:val="005B4C83"/>
    <w:rsid w:val="005B4D59"/>
    <w:rsid w:val="005B4E30"/>
    <w:rsid w:val="005B4E68"/>
    <w:rsid w:val="005B4E74"/>
    <w:rsid w:val="005B4E83"/>
    <w:rsid w:val="005B5082"/>
    <w:rsid w:val="005B50B3"/>
    <w:rsid w:val="005B50BB"/>
    <w:rsid w:val="005B50EF"/>
    <w:rsid w:val="005B5152"/>
    <w:rsid w:val="005B5425"/>
    <w:rsid w:val="005B546C"/>
    <w:rsid w:val="005B54FE"/>
    <w:rsid w:val="005B553D"/>
    <w:rsid w:val="005B5580"/>
    <w:rsid w:val="005B5631"/>
    <w:rsid w:val="005B583C"/>
    <w:rsid w:val="005B59B9"/>
    <w:rsid w:val="005B5A40"/>
    <w:rsid w:val="005B5A55"/>
    <w:rsid w:val="005B5BFB"/>
    <w:rsid w:val="005B5C5C"/>
    <w:rsid w:val="005B5CE2"/>
    <w:rsid w:val="005B5EF9"/>
    <w:rsid w:val="005B5FC4"/>
    <w:rsid w:val="005B60C3"/>
    <w:rsid w:val="005B64D8"/>
    <w:rsid w:val="005B6592"/>
    <w:rsid w:val="005B65BB"/>
    <w:rsid w:val="005B65FD"/>
    <w:rsid w:val="005B6743"/>
    <w:rsid w:val="005B6AEC"/>
    <w:rsid w:val="005B6C9A"/>
    <w:rsid w:val="005B6EA7"/>
    <w:rsid w:val="005B6F00"/>
    <w:rsid w:val="005B6F29"/>
    <w:rsid w:val="005B6F5E"/>
    <w:rsid w:val="005B6FAE"/>
    <w:rsid w:val="005B703E"/>
    <w:rsid w:val="005B754D"/>
    <w:rsid w:val="005B77DE"/>
    <w:rsid w:val="005B7824"/>
    <w:rsid w:val="005B7A4C"/>
    <w:rsid w:val="005B7A5C"/>
    <w:rsid w:val="005B7C4A"/>
    <w:rsid w:val="005B7CFC"/>
    <w:rsid w:val="005C001C"/>
    <w:rsid w:val="005C01BD"/>
    <w:rsid w:val="005C0350"/>
    <w:rsid w:val="005C03F7"/>
    <w:rsid w:val="005C0480"/>
    <w:rsid w:val="005C0625"/>
    <w:rsid w:val="005C077D"/>
    <w:rsid w:val="005C0872"/>
    <w:rsid w:val="005C0904"/>
    <w:rsid w:val="005C096E"/>
    <w:rsid w:val="005C09BF"/>
    <w:rsid w:val="005C0AA6"/>
    <w:rsid w:val="005C0BE8"/>
    <w:rsid w:val="005C0C08"/>
    <w:rsid w:val="005C0D61"/>
    <w:rsid w:val="005C0DDE"/>
    <w:rsid w:val="005C0FA9"/>
    <w:rsid w:val="005C10E6"/>
    <w:rsid w:val="005C1225"/>
    <w:rsid w:val="005C12DF"/>
    <w:rsid w:val="005C132F"/>
    <w:rsid w:val="005C133C"/>
    <w:rsid w:val="005C138F"/>
    <w:rsid w:val="005C15FA"/>
    <w:rsid w:val="005C1626"/>
    <w:rsid w:val="005C16AA"/>
    <w:rsid w:val="005C1717"/>
    <w:rsid w:val="005C1752"/>
    <w:rsid w:val="005C17C4"/>
    <w:rsid w:val="005C1BF2"/>
    <w:rsid w:val="005C1F65"/>
    <w:rsid w:val="005C2144"/>
    <w:rsid w:val="005C247C"/>
    <w:rsid w:val="005C2480"/>
    <w:rsid w:val="005C2636"/>
    <w:rsid w:val="005C26BF"/>
    <w:rsid w:val="005C286E"/>
    <w:rsid w:val="005C2BEF"/>
    <w:rsid w:val="005C2D0E"/>
    <w:rsid w:val="005C2D32"/>
    <w:rsid w:val="005C2D7A"/>
    <w:rsid w:val="005C2DAD"/>
    <w:rsid w:val="005C3118"/>
    <w:rsid w:val="005C314A"/>
    <w:rsid w:val="005C3192"/>
    <w:rsid w:val="005C32CA"/>
    <w:rsid w:val="005C3371"/>
    <w:rsid w:val="005C3544"/>
    <w:rsid w:val="005C36A2"/>
    <w:rsid w:val="005C376D"/>
    <w:rsid w:val="005C378D"/>
    <w:rsid w:val="005C3CBC"/>
    <w:rsid w:val="005C3E72"/>
    <w:rsid w:val="005C3EBA"/>
    <w:rsid w:val="005C3F2F"/>
    <w:rsid w:val="005C408F"/>
    <w:rsid w:val="005C456A"/>
    <w:rsid w:val="005C46BF"/>
    <w:rsid w:val="005C4B4D"/>
    <w:rsid w:val="005C4C4F"/>
    <w:rsid w:val="005C4DE3"/>
    <w:rsid w:val="005C5024"/>
    <w:rsid w:val="005C5039"/>
    <w:rsid w:val="005C5277"/>
    <w:rsid w:val="005C5372"/>
    <w:rsid w:val="005C5379"/>
    <w:rsid w:val="005C5400"/>
    <w:rsid w:val="005C5409"/>
    <w:rsid w:val="005C5425"/>
    <w:rsid w:val="005C56C8"/>
    <w:rsid w:val="005C5846"/>
    <w:rsid w:val="005C5849"/>
    <w:rsid w:val="005C5A28"/>
    <w:rsid w:val="005C5B85"/>
    <w:rsid w:val="005C5CDE"/>
    <w:rsid w:val="005C5CEB"/>
    <w:rsid w:val="005C5F1D"/>
    <w:rsid w:val="005C5F1E"/>
    <w:rsid w:val="005C60C0"/>
    <w:rsid w:val="005C60E5"/>
    <w:rsid w:val="005C6222"/>
    <w:rsid w:val="005C688E"/>
    <w:rsid w:val="005C68F2"/>
    <w:rsid w:val="005C69FA"/>
    <w:rsid w:val="005C6B26"/>
    <w:rsid w:val="005C6F41"/>
    <w:rsid w:val="005C7576"/>
    <w:rsid w:val="005C75EA"/>
    <w:rsid w:val="005C76FB"/>
    <w:rsid w:val="005C772B"/>
    <w:rsid w:val="005C7747"/>
    <w:rsid w:val="005C78A1"/>
    <w:rsid w:val="005C79DD"/>
    <w:rsid w:val="005C7A54"/>
    <w:rsid w:val="005C7AD5"/>
    <w:rsid w:val="005C7BE4"/>
    <w:rsid w:val="005C7CAD"/>
    <w:rsid w:val="005C7CF2"/>
    <w:rsid w:val="005C7DAB"/>
    <w:rsid w:val="005C7EF8"/>
    <w:rsid w:val="005C7F16"/>
    <w:rsid w:val="005D0049"/>
    <w:rsid w:val="005D024F"/>
    <w:rsid w:val="005D028C"/>
    <w:rsid w:val="005D02FA"/>
    <w:rsid w:val="005D0308"/>
    <w:rsid w:val="005D03FC"/>
    <w:rsid w:val="005D047B"/>
    <w:rsid w:val="005D055E"/>
    <w:rsid w:val="005D0790"/>
    <w:rsid w:val="005D094B"/>
    <w:rsid w:val="005D09F5"/>
    <w:rsid w:val="005D0B40"/>
    <w:rsid w:val="005D0C37"/>
    <w:rsid w:val="005D0CB1"/>
    <w:rsid w:val="005D0D3E"/>
    <w:rsid w:val="005D0DC0"/>
    <w:rsid w:val="005D0F31"/>
    <w:rsid w:val="005D1091"/>
    <w:rsid w:val="005D13B3"/>
    <w:rsid w:val="005D13E0"/>
    <w:rsid w:val="005D17AC"/>
    <w:rsid w:val="005D17BF"/>
    <w:rsid w:val="005D18B1"/>
    <w:rsid w:val="005D1916"/>
    <w:rsid w:val="005D1955"/>
    <w:rsid w:val="005D1B8C"/>
    <w:rsid w:val="005D1C8A"/>
    <w:rsid w:val="005D1E09"/>
    <w:rsid w:val="005D1E64"/>
    <w:rsid w:val="005D2044"/>
    <w:rsid w:val="005D20FC"/>
    <w:rsid w:val="005D2393"/>
    <w:rsid w:val="005D24A2"/>
    <w:rsid w:val="005D2559"/>
    <w:rsid w:val="005D25C2"/>
    <w:rsid w:val="005D25D7"/>
    <w:rsid w:val="005D2669"/>
    <w:rsid w:val="005D275C"/>
    <w:rsid w:val="005D285F"/>
    <w:rsid w:val="005D28F0"/>
    <w:rsid w:val="005D2A38"/>
    <w:rsid w:val="005D2A49"/>
    <w:rsid w:val="005D2C47"/>
    <w:rsid w:val="005D2CB0"/>
    <w:rsid w:val="005D2D08"/>
    <w:rsid w:val="005D2EE8"/>
    <w:rsid w:val="005D30C8"/>
    <w:rsid w:val="005D32CC"/>
    <w:rsid w:val="005D3534"/>
    <w:rsid w:val="005D35C2"/>
    <w:rsid w:val="005D35E1"/>
    <w:rsid w:val="005D3707"/>
    <w:rsid w:val="005D382F"/>
    <w:rsid w:val="005D39B8"/>
    <w:rsid w:val="005D3AF0"/>
    <w:rsid w:val="005D3BFD"/>
    <w:rsid w:val="005D3E07"/>
    <w:rsid w:val="005D3EDF"/>
    <w:rsid w:val="005D4043"/>
    <w:rsid w:val="005D41E3"/>
    <w:rsid w:val="005D41E6"/>
    <w:rsid w:val="005D42C2"/>
    <w:rsid w:val="005D46B4"/>
    <w:rsid w:val="005D46E9"/>
    <w:rsid w:val="005D4906"/>
    <w:rsid w:val="005D49D1"/>
    <w:rsid w:val="005D4ABC"/>
    <w:rsid w:val="005D4EB6"/>
    <w:rsid w:val="005D5012"/>
    <w:rsid w:val="005D50E7"/>
    <w:rsid w:val="005D5152"/>
    <w:rsid w:val="005D5239"/>
    <w:rsid w:val="005D5241"/>
    <w:rsid w:val="005D5272"/>
    <w:rsid w:val="005D52CB"/>
    <w:rsid w:val="005D570B"/>
    <w:rsid w:val="005D5933"/>
    <w:rsid w:val="005D5C51"/>
    <w:rsid w:val="005D5DA8"/>
    <w:rsid w:val="005D5E46"/>
    <w:rsid w:val="005D5E4A"/>
    <w:rsid w:val="005D5E68"/>
    <w:rsid w:val="005D609E"/>
    <w:rsid w:val="005D6133"/>
    <w:rsid w:val="005D64A5"/>
    <w:rsid w:val="005D64AE"/>
    <w:rsid w:val="005D6929"/>
    <w:rsid w:val="005D69CB"/>
    <w:rsid w:val="005D6B30"/>
    <w:rsid w:val="005D6DF4"/>
    <w:rsid w:val="005D6E1C"/>
    <w:rsid w:val="005D7458"/>
    <w:rsid w:val="005D7539"/>
    <w:rsid w:val="005D768A"/>
    <w:rsid w:val="005D76F4"/>
    <w:rsid w:val="005D7703"/>
    <w:rsid w:val="005D7778"/>
    <w:rsid w:val="005D7E04"/>
    <w:rsid w:val="005D7E55"/>
    <w:rsid w:val="005D7EB9"/>
    <w:rsid w:val="005D7F27"/>
    <w:rsid w:val="005D7F5C"/>
    <w:rsid w:val="005E0082"/>
    <w:rsid w:val="005E008C"/>
    <w:rsid w:val="005E02BE"/>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1DB0"/>
    <w:rsid w:val="005E2210"/>
    <w:rsid w:val="005E2370"/>
    <w:rsid w:val="005E2490"/>
    <w:rsid w:val="005E24FE"/>
    <w:rsid w:val="005E295F"/>
    <w:rsid w:val="005E3035"/>
    <w:rsid w:val="005E3096"/>
    <w:rsid w:val="005E33A0"/>
    <w:rsid w:val="005E35FD"/>
    <w:rsid w:val="005E3647"/>
    <w:rsid w:val="005E382F"/>
    <w:rsid w:val="005E383F"/>
    <w:rsid w:val="005E390E"/>
    <w:rsid w:val="005E3A24"/>
    <w:rsid w:val="005E3B77"/>
    <w:rsid w:val="005E3BEE"/>
    <w:rsid w:val="005E3C12"/>
    <w:rsid w:val="005E3FFF"/>
    <w:rsid w:val="005E43AD"/>
    <w:rsid w:val="005E44EE"/>
    <w:rsid w:val="005E464D"/>
    <w:rsid w:val="005E48F7"/>
    <w:rsid w:val="005E4B97"/>
    <w:rsid w:val="005E4BD4"/>
    <w:rsid w:val="005E4CCB"/>
    <w:rsid w:val="005E54A5"/>
    <w:rsid w:val="005E5563"/>
    <w:rsid w:val="005E5769"/>
    <w:rsid w:val="005E59C5"/>
    <w:rsid w:val="005E5A69"/>
    <w:rsid w:val="005E5E74"/>
    <w:rsid w:val="005E5E76"/>
    <w:rsid w:val="005E5E87"/>
    <w:rsid w:val="005E5FE7"/>
    <w:rsid w:val="005E61CD"/>
    <w:rsid w:val="005E6252"/>
    <w:rsid w:val="005E63F0"/>
    <w:rsid w:val="005E65B3"/>
    <w:rsid w:val="005E66F1"/>
    <w:rsid w:val="005E670F"/>
    <w:rsid w:val="005E6918"/>
    <w:rsid w:val="005E6963"/>
    <w:rsid w:val="005E6AFB"/>
    <w:rsid w:val="005E6BC0"/>
    <w:rsid w:val="005E6D39"/>
    <w:rsid w:val="005E6E08"/>
    <w:rsid w:val="005E6E7F"/>
    <w:rsid w:val="005E71A8"/>
    <w:rsid w:val="005E71B2"/>
    <w:rsid w:val="005E7376"/>
    <w:rsid w:val="005E7556"/>
    <w:rsid w:val="005E75D2"/>
    <w:rsid w:val="005E75EA"/>
    <w:rsid w:val="005E7613"/>
    <w:rsid w:val="005E7698"/>
    <w:rsid w:val="005E76A1"/>
    <w:rsid w:val="005E7701"/>
    <w:rsid w:val="005E7849"/>
    <w:rsid w:val="005E7875"/>
    <w:rsid w:val="005E78A2"/>
    <w:rsid w:val="005E7A8C"/>
    <w:rsid w:val="005E7E31"/>
    <w:rsid w:val="005E7F15"/>
    <w:rsid w:val="005E7F3A"/>
    <w:rsid w:val="005E7F66"/>
    <w:rsid w:val="005F0193"/>
    <w:rsid w:val="005F0213"/>
    <w:rsid w:val="005F0412"/>
    <w:rsid w:val="005F06FA"/>
    <w:rsid w:val="005F06FD"/>
    <w:rsid w:val="005F07FD"/>
    <w:rsid w:val="005F083C"/>
    <w:rsid w:val="005F091E"/>
    <w:rsid w:val="005F0979"/>
    <w:rsid w:val="005F0B4C"/>
    <w:rsid w:val="005F0B53"/>
    <w:rsid w:val="005F0BF4"/>
    <w:rsid w:val="005F0C46"/>
    <w:rsid w:val="005F0C67"/>
    <w:rsid w:val="005F0D0B"/>
    <w:rsid w:val="005F0DA0"/>
    <w:rsid w:val="005F0E42"/>
    <w:rsid w:val="005F0F7C"/>
    <w:rsid w:val="005F1069"/>
    <w:rsid w:val="005F10C7"/>
    <w:rsid w:val="005F1392"/>
    <w:rsid w:val="005F1579"/>
    <w:rsid w:val="005F176C"/>
    <w:rsid w:val="005F187F"/>
    <w:rsid w:val="005F18C0"/>
    <w:rsid w:val="005F1A5D"/>
    <w:rsid w:val="005F1B9C"/>
    <w:rsid w:val="005F1C79"/>
    <w:rsid w:val="005F1CA3"/>
    <w:rsid w:val="005F1FE4"/>
    <w:rsid w:val="005F1FEB"/>
    <w:rsid w:val="005F21BF"/>
    <w:rsid w:val="005F2517"/>
    <w:rsid w:val="005F2528"/>
    <w:rsid w:val="005F2F54"/>
    <w:rsid w:val="005F309A"/>
    <w:rsid w:val="005F3225"/>
    <w:rsid w:val="005F369B"/>
    <w:rsid w:val="005F3730"/>
    <w:rsid w:val="005F37E3"/>
    <w:rsid w:val="005F3955"/>
    <w:rsid w:val="005F39EC"/>
    <w:rsid w:val="005F3DEA"/>
    <w:rsid w:val="005F3F7F"/>
    <w:rsid w:val="005F4068"/>
    <w:rsid w:val="005F40E5"/>
    <w:rsid w:val="005F419B"/>
    <w:rsid w:val="005F41E7"/>
    <w:rsid w:val="005F43B4"/>
    <w:rsid w:val="005F44B1"/>
    <w:rsid w:val="005F46D9"/>
    <w:rsid w:val="005F4885"/>
    <w:rsid w:val="005F48EA"/>
    <w:rsid w:val="005F4950"/>
    <w:rsid w:val="005F49EC"/>
    <w:rsid w:val="005F4CC4"/>
    <w:rsid w:val="005F4D16"/>
    <w:rsid w:val="005F4D97"/>
    <w:rsid w:val="005F4E7E"/>
    <w:rsid w:val="005F4F88"/>
    <w:rsid w:val="005F4FB8"/>
    <w:rsid w:val="005F5037"/>
    <w:rsid w:val="005F50F5"/>
    <w:rsid w:val="005F5201"/>
    <w:rsid w:val="005F521D"/>
    <w:rsid w:val="005F523F"/>
    <w:rsid w:val="005F528C"/>
    <w:rsid w:val="005F52C4"/>
    <w:rsid w:val="005F5361"/>
    <w:rsid w:val="005F5362"/>
    <w:rsid w:val="005F544D"/>
    <w:rsid w:val="005F547B"/>
    <w:rsid w:val="005F54C2"/>
    <w:rsid w:val="005F556F"/>
    <w:rsid w:val="005F5AE1"/>
    <w:rsid w:val="005F5B8A"/>
    <w:rsid w:val="005F5C3D"/>
    <w:rsid w:val="005F60E6"/>
    <w:rsid w:val="005F6118"/>
    <w:rsid w:val="005F63B4"/>
    <w:rsid w:val="005F645B"/>
    <w:rsid w:val="005F660A"/>
    <w:rsid w:val="005F6679"/>
    <w:rsid w:val="005F6697"/>
    <w:rsid w:val="005F6766"/>
    <w:rsid w:val="005F676D"/>
    <w:rsid w:val="005F69DD"/>
    <w:rsid w:val="005F6A21"/>
    <w:rsid w:val="005F6B78"/>
    <w:rsid w:val="005F6CA5"/>
    <w:rsid w:val="005F6D03"/>
    <w:rsid w:val="005F6E2F"/>
    <w:rsid w:val="005F6ED0"/>
    <w:rsid w:val="005F6EDA"/>
    <w:rsid w:val="005F6EF0"/>
    <w:rsid w:val="005F6F60"/>
    <w:rsid w:val="005F6F9C"/>
    <w:rsid w:val="005F6FFC"/>
    <w:rsid w:val="005F704D"/>
    <w:rsid w:val="005F7400"/>
    <w:rsid w:val="005F7516"/>
    <w:rsid w:val="005F7782"/>
    <w:rsid w:val="005F7954"/>
    <w:rsid w:val="005F7A28"/>
    <w:rsid w:val="005F7A51"/>
    <w:rsid w:val="005F7CC1"/>
    <w:rsid w:val="005F7CD9"/>
    <w:rsid w:val="005F7D06"/>
    <w:rsid w:val="005F7FB4"/>
    <w:rsid w:val="005F7FC9"/>
    <w:rsid w:val="006002E4"/>
    <w:rsid w:val="006004DE"/>
    <w:rsid w:val="0060065D"/>
    <w:rsid w:val="006007B8"/>
    <w:rsid w:val="006007C1"/>
    <w:rsid w:val="006007C8"/>
    <w:rsid w:val="00600873"/>
    <w:rsid w:val="00600891"/>
    <w:rsid w:val="0060092A"/>
    <w:rsid w:val="00600AAB"/>
    <w:rsid w:val="00600B25"/>
    <w:rsid w:val="00600B6C"/>
    <w:rsid w:val="00600BAF"/>
    <w:rsid w:val="00600C2A"/>
    <w:rsid w:val="00600CC9"/>
    <w:rsid w:val="00600E8C"/>
    <w:rsid w:val="00601072"/>
    <w:rsid w:val="00601097"/>
    <w:rsid w:val="00601159"/>
    <w:rsid w:val="006012DA"/>
    <w:rsid w:val="006013DE"/>
    <w:rsid w:val="00601449"/>
    <w:rsid w:val="0060144E"/>
    <w:rsid w:val="0060150D"/>
    <w:rsid w:val="0060173A"/>
    <w:rsid w:val="00601A3F"/>
    <w:rsid w:val="00601ACD"/>
    <w:rsid w:val="00601E1B"/>
    <w:rsid w:val="00601FCD"/>
    <w:rsid w:val="0060203A"/>
    <w:rsid w:val="0060212D"/>
    <w:rsid w:val="00602354"/>
    <w:rsid w:val="006024A6"/>
    <w:rsid w:val="0060254B"/>
    <w:rsid w:val="006025CB"/>
    <w:rsid w:val="0060268D"/>
    <w:rsid w:val="006027D5"/>
    <w:rsid w:val="0060280F"/>
    <w:rsid w:val="006029A1"/>
    <w:rsid w:val="00602EBD"/>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C0"/>
    <w:rsid w:val="00603B1B"/>
    <w:rsid w:val="00603CF2"/>
    <w:rsid w:val="00604030"/>
    <w:rsid w:val="006041B2"/>
    <w:rsid w:val="006042F1"/>
    <w:rsid w:val="0060438C"/>
    <w:rsid w:val="006043D7"/>
    <w:rsid w:val="006043E1"/>
    <w:rsid w:val="006044D4"/>
    <w:rsid w:val="00604594"/>
    <w:rsid w:val="006046C1"/>
    <w:rsid w:val="006046F2"/>
    <w:rsid w:val="00604708"/>
    <w:rsid w:val="006049C5"/>
    <w:rsid w:val="00604C0C"/>
    <w:rsid w:val="00604CFF"/>
    <w:rsid w:val="00604E56"/>
    <w:rsid w:val="00604F87"/>
    <w:rsid w:val="00604FE3"/>
    <w:rsid w:val="00605133"/>
    <w:rsid w:val="00605138"/>
    <w:rsid w:val="00605399"/>
    <w:rsid w:val="0060544E"/>
    <w:rsid w:val="006054D3"/>
    <w:rsid w:val="006054EE"/>
    <w:rsid w:val="0060563B"/>
    <w:rsid w:val="00605665"/>
    <w:rsid w:val="0060591D"/>
    <w:rsid w:val="006059EC"/>
    <w:rsid w:val="00605A02"/>
    <w:rsid w:val="00605A5D"/>
    <w:rsid w:val="00605B5D"/>
    <w:rsid w:val="00605D77"/>
    <w:rsid w:val="00605E99"/>
    <w:rsid w:val="0060609F"/>
    <w:rsid w:val="006061EC"/>
    <w:rsid w:val="00606429"/>
    <w:rsid w:val="006064DC"/>
    <w:rsid w:val="0060684F"/>
    <w:rsid w:val="00606B0C"/>
    <w:rsid w:val="00606B31"/>
    <w:rsid w:val="00606E65"/>
    <w:rsid w:val="00607185"/>
    <w:rsid w:val="0060718B"/>
    <w:rsid w:val="0060749B"/>
    <w:rsid w:val="006074B1"/>
    <w:rsid w:val="00607596"/>
    <w:rsid w:val="0060764C"/>
    <w:rsid w:val="006076E2"/>
    <w:rsid w:val="0060770E"/>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A8E"/>
    <w:rsid w:val="00611ABD"/>
    <w:rsid w:val="00611C3D"/>
    <w:rsid w:val="00611C82"/>
    <w:rsid w:val="00611CBE"/>
    <w:rsid w:val="00611DE7"/>
    <w:rsid w:val="00612081"/>
    <w:rsid w:val="00612475"/>
    <w:rsid w:val="006125DB"/>
    <w:rsid w:val="0061297E"/>
    <w:rsid w:val="00612BEF"/>
    <w:rsid w:val="00612C73"/>
    <w:rsid w:val="00612E67"/>
    <w:rsid w:val="00612E96"/>
    <w:rsid w:val="00612EC1"/>
    <w:rsid w:val="00612F2C"/>
    <w:rsid w:val="00613120"/>
    <w:rsid w:val="006133A2"/>
    <w:rsid w:val="006134CE"/>
    <w:rsid w:val="0061362A"/>
    <w:rsid w:val="0061375C"/>
    <w:rsid w:val="006138D8"/>
    <w:rsid w:val="006139C5"/>
    <w:rsid w:val="00613A55"/>
    <w:rsid w:val="00613C15"/>
    <w:rsid w:val="00613EF8"/>
    <w:rsid w:val="00613FE1"/>
    <w:rsid w:val="00613FF5"/>
    <w:rsid w:val="00614016"/>
    <w:rsid w:val="00614064"/>
    <w:rsid w:val="006140AE"/>
    <w:rsid w:val="006141D8"/>
    <w:rsid w:val="00614225"/>
    <w:rsid w:val="00614289"/>
    <w:rsid w:val="006143C8"/>
    <w:rsid w:val="006144B0"/>
    <w:rsid w:val="006146BD"/>
    <w:rsid w:val="00614837"/>
    <w:rsid w:val="006149B9"/>
    <w:rsid w:val="00614BDD"/>
    <w:rsid w:val="00614C2F"/>
    <w:rsid w:val="00614CB4"/>
    <w:rsid w:val="00614CCF"/>
    <w:rsid w:val="00614D1E"/>
    <w:rsid w:val="00614D64"/>
    <w:rsid w:val="00614E35"/>
    <w:rsid w:val="0061513A"/>
    <w:rsid w:val="0061524B"/>
    <w:rsid w:val="006155F5"/>
    <w:rsid w:val="0061565F"/>
    <w:rsid w:val="006159FA"/>
    <w:rsid w:val="00615A1E"/>
    <w:rsid w:val="00615BDB"/>
    <w:rsid w:val="00615BFE"/>
    <w:rsid w:val="00615C77"/>
    <w:rsid w:val="00615D64"/>
    <w:rsid w:val="00615F78"/>
    <w:rsid w:val="00615FFA"/>
    <w:rsid w:val="006160FC"/>
    <w:rsid w:val="006161E2"/>
    <w:rsid w:val="006162D2"/>
    <w:rsid w:val="0061635C"/>
    <w:rsid w:val="00616375"/>
    <w:rsid w:val="006164DD"/>
    <w:rsid w:val="00616619"/>
    <w:rsid w:val="0061686D"/>
    <w:rsid w:val="00616885"/>
    <w:rsid w:val="00616886"/>
    <w:rsid w:val="00616C27"/>
    <w:rsid w:val="00616D57"/>
    <w:rsid w:val="00616F90"/>
    <w:rsid w:val="00616F96"/>
    <w:rsid w:val="00617004"/>
    <w:rsid w:val="0061717B"/>
    <w:rsid w:val="0061717F"/>
    <w:rsid w:val="006171A3"/>
    <w:rsid w:val="00617304"/>
    <w:rsid w:val="00617571"/>
    <w:rsid w:val="006175CF"/>
    <w:rsid w:val="006175EE"/>
    <w:rsid w:val="006178F2"/>
    <w:rsid w:val="006179C2"/>
    <w:rsid w:val="00617B41"/>
    <w:rsid w:val="00617B93"/>
    <w:rsid w:val="00617EA3"/>
    <w:rsid w:val="00617F26"/>
    <w:rsid w:val="00620020"/>
    <w:rsid w:val="00620049"/>
    <w:rsid w:val="0062006F"/>
    <w:rsid w:val="006201A2"/>
    <w:rsid w:val="006201CD"/>
    <w:rsid w:val="006201F5"/>
    <w:rsid w:val="00620254"/>
    <w:rsid w:val="00620312"/>
    <w:rsid w:val="006203B3"/>
    <w:rsid w:val="00620503"/>
    <w:rsid w:val="006205EA"/>
    <w:rsid w:val="00620686"/>
    <w:rsid w:val="006206C2"/>
    <w:rsid w:val="00620721"/>
    <w:rsid w:val="00620856"/>
    <w:rsid w:val="0062086C"/>
    <w:rsid w:val="006209D1"/>
    <w:rsid w:val="006209E8"/>
    <w:rsid w:val="00620DC3"/>
    <w:rsid w:val="00620DEB"/>
    <w:rsid w:val="00620EDE"/>
    <w:rsid w:val="006210FF"/>
    <w:rsid w:val="006211E8"/>
    <w:rsid w:val="00621392"/>
    <w:rsid w:val="00621402"/>
    <w:rsid w:val="00621519"/>
    <w:rsid w:val="006215DE"/>
    <w:rsid w:val="006217B4"/>
    <w:rsid w:val="006217C7"/>
    <w:rsid w:val="006217DC"/>
    <w:rsid w:val="006219AC"/>
    <w:rsid w:val="00621B6A"/>
    <w:rsid w:val="00621C0B"/>
    <w:rsid w:val="00621C72"/>
    <w:rsid w:val="00621CAD"/>
    <w:rsid w:val="00621FC5"/>
    <w:rsid w:val="006220A5"/>
    <w:rsid w:val="006220B0"/>
    <w:rsid w:val="006222DE"/>
    <w:rsid w:val="0062235F"/>
    <w:rsid w:val="0062251E"/>
    <w:rsid w:val="0062257C"/>
    <w:rsid w:val="006226A2"/>
    <w:rsid w:val="00622713"/>
    <w:rsid w:val="00622717"/>
    <w:rsid w:val="006227E1"/>
    <w:rsid w:val="006228D4"/>
    <w:rsid w:val="006228F4"/>
    <w:rsid w:val="006229FD"/>
    <w:rsid w:val="00622D25"/>
    <w:rsid w:val="00622E45"/>
    <w:rsid w:val="00622F29"/>
    <w:rsid w:val="006230E6"/>
    <w:rsid w:val="00623129"/>
    <w:rsid w:val="00623274"/>
    <w:rsid w:val="00623412"/>
    <w:rsid w:val="00623427"/>
    <w:rsid w:val="0062347B"/>
    <w:rsid w:val="00623507"/>
    <w:rsid w:val="00623592"/>
    <w:rsid w:val="006235F4"/>
    <w:rsid w:val="0062384B"/>
    <w:rsid w:val="00623A7A"/>
    <w:rsid w:val="00623AEB"/>
    <w:rsid w:val="00623BA2"/>
    <w:rsid w:val="00623BB4"/>
    <w:rsid w:val="00623DEC"/>
    <w:rsid w:val="00623E30"/>
    <w:rsid w:val="00623E4E"/>
    <w:rsid w:val="00624372"/>
    <w:rsid w:val="0062465F"/>
    <w:rsid w:val="006246CE"/>
    <w:rsid w:val="006246E7"/>
    <w:rsid w:val="00624A40"/>
    <w:rsid w:val="00624C2C"/>
    <w:rsid w:val="00624C6E"/>
    <w:rsid w:val="00624F20"/>
    <w:rsid w:val="00624F53"/>
    <w:rsid w:val="00624FB3"/>
    <w:rsid w:val="00624FEE"/>
    <w:rsid w:val="006251C6"/>
    <w:rsid w:val="0062528B"/>
    <w:rsid w:val="006252F6"/>
    <w:rsid w:val="006254E5"/>
    <w:rsid w:val="00625910"/>
    <w:rsid w:val="00625B24"/>
    <w:rsid w:val="00625B67"/>
    <w:rsid w:val="00625E91"/>
    <w:rsid w:val="00625F4F"/>
    <w:rsid w:val="0062606F"/>
    <w:rsid w:val="0062631D"/>
    <w:rsid w:val="00626387"/>
    <w:rsid w:val="006263D3"/>
    <w:rsid w:val="00626506"/>
    <w:rsid w:val="0062657C"/>
    <w:rsid w:val="00626643"/>
    <w:rsid w:val="00626651"/>
    <w:rsid w:val="006266C4"/>
    <w:rsid w:val="00626767"/>
    <w:rsid w:val="006268C8"/>
    <w:rsid w:val="00626C25"/>
    <w:rsid w:val="00626C9B"/>
    <w:rsid w:val="00626D56"/>
    <w:rsid w:val="00626E57"/>
    <w:rsid w:val="00626E64"/>
    <w:rsid w:val="00626EC1"/>
    <w:rsid w:val="00626EC6"/>
    <w:rsid w:val="006270A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5F"/>
    <w:rsid w:val="006300D7"/>
    <w:rsid w:val="00630333"/>
    <w:rsid w:val="0063037C"/>
    <w:rsid w:val="0063059B"/>
    <w:rsid w:val="00630818"/>
    <w:rsid w:val="006308D2"/>
    <w:rsid w:val="006309AC"/>
    <w:rsid w:val="00630B00"/>
    <w:rsid w:val="00630B46"/>
    <w:rsid w:val="00631007"/>
    <w:rsid w:val="00631059"/>
    <w:rsid w:val="006310E4"/>
    <w:rsid w:val="006311B3"/>
    <w:rsid w:val="00631528"/>
    <w:rsid w:val="0063164E"/>
    <w:rsid w:val="006317E0"/>
    <w:rsid w:val="00631826"/>
    <w:rsid w:val="0063187F"/>
    <w:rsid w:val="00631B1A"/>
    <w:rsid w:val="00631B2B"/>
    <w:rsid w:val="00631D64"/>
    <w:rsid w:val="00631E3B"/>
    <w:rsid w:val="00631F71"/>
    <w:rsid w:val="00632110"/>
    <w:rsid w:val="006324E9"/>
    <w:rsid w:val="00632594"/>
    <w:rsid w:val="006326BC"/>
    <w:rsid w:val="00632763"/>
    <w:rsid w:val="006327B8"/>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3F5B"/>
    <w:rsid w:val="00634003"/>
    <w:rsid w:val="0063405E"/>
    <w:rsid w:val="006341AD"/>
    <w:rsid w:val="006342C3"/>
    <w:rsid w:val="00634320"/>
    <w:rsid w:val="00634328"/>
    <w:rsid w:val="006346E6"/>
    <w:rsid w:val="006346F1"/>
    <w:rsid w:val="006347F5"/>
    <w:rsid w:val="00634843"/>
    <w:rsid w:val="00634A43"/>
    <w:rsid w:val="00634B4F"/>
    <w:rsid w:val="00634BE3"/>
    <w:rsid w:val="00634E28"/>
    <w:rsid w:val="00634F0C"/>
    <w:rsid w:val="00634F76"/>
    <w:rsid w:val="006350E1"/>
    <w:rsid w:val="00635180"/>
    <w:rsid w:val="006351A1"/>
    <w:rsid w:val="0063528D"/>
    <w:rsid w:val="006353D0"/>
    <w:rsid w:val="00635715"/>
    <w:rsid w:val="00635C1F"/>
    <w:rsid w:val="00635CE0"/>
    <w:rsid w:val="00635CE9"/>
    <w:rsid w:val="00635E32"/>
    <w:rsid w:val="00635EDC"/>
    <w:rsid w:val="00635F56"/>
    <w:rsid w:val="00635FE7"/>
    <w:rsid w:val="00636094"/>
    <w:rsid w:val="006361AB"/>
    <w:rsid w:val="006361E1"/>
    <w:rsid w:val="0063633A"/>
    <w:rsid w:val="0063644C"/>
    <w:rsid w:val="0063650D"/>
    <w:rsid w:val="006365E7"/>
    <w:rsid w:val="006365EB"/>
    <w:rsid w:val="006368C6"/>
    <w:rsid w:val="0063692F"/>
    <w:rsid w:val="00636A76"/>
    <w:rsid w:val="0063717F"/>
    <w:rsid w:val="0063720A"/>
    <w:rsid w:val="00637268"/>
    <w:rsid w:val="0063739E"/>
    <w:rsid w:val="006373C7"/>
    <w:rsid w:val="006374B1"/>
    <w:rsid w:val="0063785E"/>
    <w:rsid w:val="00637877"/>
    <w:rsid w:val="00637961"/>
    <w:rsid w:val="00637CF9"/>
    <w:rsid w:val="00637E00"/>
    <w:rsid w:val="00637F23"/>
    <w:rsid w:val="006401C6"/>
    <w:rsid w:val="00640207"/>
    <w:rsid w:val="00640222"/>
    <w:rsid w:val="006402CC"/>
    <w:rsid w:val="006403CC"/>
    <w:rsid w:val="00640551"/>
    <w:rsid w:val="006405AF"/>
    <w:rsid w:val="00640826"/>
    <w:rsid w:val="0064087E"/>
    <w:rsid w:val="006409F3"/>
    <w:rsid w:val="00640A36"/>
    <w:rsid w:val="00640C6B"/>
    <w:rsid w:val="00640D9D"/>
    <w:rsid w:val="00641061"/>
    <w:rsid w:val="006411AF"/>
    <w:rsid w:val="006411DF"/>
    <w:rsid w:val="006412E0"/>
    <w:rsid w:val="0064131A"/>
    <w:rsid w:val="006416F7"/>
    <w:rsid w:val="00641728"/>
    <w:rsid w:val="006418DA"/>
    <w:rsid w:val="00641939"/>
    <w:rsid w:val="006419ED"/>
    <w:rsid w:val="00641C67"/>
    <w:rsid w:val="00641D1F"/>
    <w:rsid w:val="00641F4B"/>
    <w:rsid w:val="0064235A"/>
    <w:rsid w:val="0064264B"/>
    <w:rsid w:val="006427DE"/>
    <w:rsid w:val="00642850"/>
    <w:rsid w:val="006429E5"/>
    <w:rsid w:val="00642A84"/>
    <w:rsid w:val="00642BF5"/>
    <w:rsid w:val="00642C6D"/>
    <w:rsid w:val="00642CD8"/>
    <w:rsid w:val="00642D10"/>
    <w:rsid w:val="00642E65"/>
    <w:rsid w:val="00643286"/>
    <w:rsid w:val="006434F6"/>
    <w:rsid w:val="00643736"/>
    <w:rsid w:val="00643769"/>
    <w:rsid w:val="00643891"/>
    <w:rsid w:val="0064389F"/>
    <w:rsid w:val="006439C1"/>
    <w:rsid w:val="00643A15"/>
    <w:rsid w:val="00643B73"/>
    <w:rsid w:val="00643DCD"/>
    <w:rsid w:val="00643DD1"/>
    <w:rsid w:val="00643E0E"/>
    <w:rsid w:val="00643E25"/>
    <w:rsid w:val="00643F0C"/>
    <w:rsid w:val="00643F49"/>
    <w:rsid w:val="00643F75"/>
    <w:rsid w:val="00644200"/>
    <w:rsid w:val="0064428B"/>
    <w:rsid w:val="00644511"/>
    <w:rsid w:val="006447C4"/>
    <w:rsid w:val="0064486C"/>
    <w:rsid w:val="00644907"/>
    <w:rsid w:val="00644A08"/>
    <w:rsid w:val="00644A30"/>
    <w:rsid w:val="00644A48"/>
    <w:rsid w:val="00644C5F"/>
    <w:rsid w:val="00644CAF"/>
    <w:rsid w:val="00644E60"/>
    <w:rsid w:val="00645073"/>
    <w:rsid w:val="00645190"/>
    <w:rsid w:val="006452CD"/>
    <w:rsid w:val="006452D0"/>
    <w:rsid w:val="00645376"/>
    <w:rsid w:val="00645592"/>
    <w:rsid w:val="0064576D"/>
    <w:rsid w:val="0064597C"/>
    <w:rsid w:val="006459F6"/>
    <w:rsid w:val="00645A09"/>
    <w:rsid w:val="00645A97"/>
    <w:rsid w:val="00645ACC"/>
    <w:rsid w:val="00645AD8"/>
    <w:rsid w:val="00645B16"/>
    <w:rsid w:val="00646238"/>
    <w:rsid w:val="006462C9"/>
    <w:rsid w:val="00646506"/>
    <w:rsid w:val="0064656E"/>
    <w:rsid w:val="006466B5"/>
    <w:rsid w:val="0064670A"/>
    <w:rsid w:val="00646C19"/>
    <w:rsid w:val="00646C7E"/>
    <w:rsid w:val="00646DCC"/>
    <w:rsid w:val="00646ED9"/>
    <w:rsid w:val="00646F54"/>
    <w:rsid w:val="0064701A"/>
    <w:rsid w:val="006473AA"/>
    <w:rsid w:val="006475CE"/>
    <w:rsid w:val="006477A7"/>
    <w:rsid w:val="00647850"/>
    <w:rsid w:val="00647ABB"/>
    <w:rsid w:val="00647BF3"/>
    <w:rsid w:val="00647CB3"/>
    <w:rsid w:val="00647D0B"/>
    <w:rsid w:val="00647DA7"/>
    <w:rsid w:val="00647E60"/>
    <w:rsid w:val="00647EA7"/>
    <w:rsid w:val="00647EDE"/>
    <w:rsid w:val="006500A4"/>
    <w:rsid w:val="00650150"/>
    <w:rsid w:val="006505A1"/>
    <w:rsid w:val="0065070F"/>
    <w:rsid w:val="006507EB"/>
    <w:rsid w:val="00650801"/>
    <w:rsid w:val="00650829"/>
    <w:rsid w:val="00650854"/>
    <w:rsid w:val="006508FC"/>
    <w:rsid w:val="00650B1C"/>
    <w:rsid w:val="00650C25"/>
    <w:rsid w:val="00650D01"/>
    <w:rsid w:val="00650D1E"/>
    <w:rsid w:val="00650D3F"/>
    <w:rsid w:val="00650E4C"/>
    <w:rsid w:val="00650EB8"/>
    <w:rsid w:val="00650F7C"/>
    <w:rsid w:val="00650FBE"/>
    <w:rsid w:val="006510E0"/>
    <w:rsid w:val="00651133"/>
    <w:rsid w:val="006511C9"/>
    <w:rsid w:val="006513D5"/>
    <w:rsid w:val="006515E9"/>
    <w:rsid w:val="006517F8"/>
    <w:rsid w:val="0065189C"/>
    <w:rsid w:val="006518B1"/>
    <w:rsid w:val="006518B7"/>
    <w:rsid w:val="00651AD3"/>
    <w:rsid w:val="00651B6D"/>
    <w:rsid w:val="00651B74"/>
    <w:rsid w:val="00651C94"/>
    <w:rsid w:val="00651CAC"/>
    <w:rsid w:val="00651D66"/>
    <w:rsid w:val="00651FA0"/>
    <w:rsid w:val="00651FD9"/>
    <w:rsid w:val="006520E9"/>
    <w:rsid w:val="006522A4"/>
    <w:rsid w:val="00652319"/>
    <w:rsid w:val="00652636"/>
    <w:rsid w:val="0065273A"/>
    <w:rsid w:val="00652751"/>
    <w:rsid w:val="006528F0"/>
    <w:rsid w:val="00652A42"/>
    <w:rsid w:val="00652D0D"/>
    <w:rsid w:val="00652D99"/>
    <w:rsid w:val="00652E85"/>
    <w:rsid w:val="0065318E"/>
    <w:rsid w:val="00653217"/>
    <w:rsid w:val="00653273"/>
    <w:rsid w:val="0065330B"/>
    <w:rsid w:val="0065336E"/>
    <w:rsid w:val="006534AC"/>
    <w:rsid w:val="006534F9"/>
    <w:rsid w:val="0065355F"/>
    <w:rsid w:val="00653581"/>
    <w:rsid w:val="006535EA"/>
    <w:rsid w:val="00653875"/>
    <w:rsid w:val="006539BD"/>
    <w:rsid w:val="00653ACF"/>
    <w:rsid w:val="00653B4B"/>
    <w:rsid w:val="00653FED"/>
    <w:rsid w:val="00654055"/>
    <w:rsid w:val="006540AC"/>
    <w:rsid w:val="0065424F"/>
    <w:rsid w:val="006543E1"/>
    <w:rsid w:val="006544F6"/>
    <w:rsid w:val="00654544"/>
    <w:rsid w:val="00654556"/>
    <w:rsid w:val="006545C1"/>
    <w:rsid w:val="00655070"/>
    <w:rsid w:val="00655086"/>
    <w:rsid w:val="0065508A"/>
    <w:rsid w:val="00655223"/>
    <w:rsid w:val="00655780"/>
    <w:rsid w:val="00655802"/>
    <w:rsid w:val="006558F3"/>
    <w:rsid w:val="0065594D"/>
    <w:rsid w:val="00655B1D"/>
    <w:rsid w:val="00655B8A"/>
    <w:rsid w:val="00655CFB"/>
    <w:rsid w:val="00655DB5"/>
    <w:rsid w:val="00655F0E"/>
    <w:rsid w:val="006561CD"/>
    <w:rsid w:val="006561FF"/>
    <w:rsid w:val="006562FF"/>
    <w:rsid w:val="00656527"/>
    <w:rsid w:val="00656594"/>
    <w:rsid w:val="00656607"/>
    <w:rsid w:val="00656630"/>
    <w:rsid w:val="006566E2"/>
    <w:rsid w:val="0065670D"/>
    <w:rsid w:val="0065696C"/>
    <w:rsid w:val="00656A50"/>
    <w:rsid w:val="00656CBA"/>
    <w:rsid w:val="00656D36"/>
    <w:rsid w:val="00656D6F"/>
    <w:rsid w:val="00656E76"/>
    <w:rsid w:val="00656F43"/>
    <w:rsid w:val="00656F7A"/>
    <w:rsid w:val="00657005"/>
    <w:rsid w:val="00657126"/>
    <w:rsid w:val="006572CB"/>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964"/>
    <w:rsid w:val="00660B34"/>
    <w:rsid w:val="006610E3"/>
    <w:rsid w:val="0066112D"/>
    <w:rsid w:val="0066121C"/>
    <w:rsid w:val="00661234"/>
    <w:rsid w:val="00661308"/>
    <w:rsid w:val="0066146F"/>
    <w:rsid w:val="006614F3"/>
    <w:rsid w:val="00661636"/>
    <w:rsid w:val="00661749"/>
    <w:rsid w:val="0066178D"/>
    <w:rsid w:val="00661C4E"/>
    <w:rsid w:val="00661CC2"/>
    <w:rsid w:val="00661D7C"/>
    <w:rsid w:val="006620FF"/>
    <w:rsid w:val="00662159"/>
    <w:rsid w:val="00662166"/>
    <w:rsid w:val="00662234"/>
    <w:rsid w:val="0066224B"/>
    <w:rsid w:val="006624B7"/>
    <w:rsid w:val="006625BF"/>
    <w:rsid w:val="006625CC"/>
    <w:rsid w:val="006625FD"/>
    <w:rsid w:val="00662638"/>
    <w:rsid w:val="0066268F"/>
    <w:rsid w:val="00662959"/>
    <w:rsid w:val="00662DBE"/>
    <w:rsid w:val="00662FA0"/>
    <w:rsid w:val="00662FA2"/>
    <w:rsid w:val="0066310A"/>
    <w:rsid w:val="006631C7"/>
    <w:rsid w:val="00663318"/>
    <w:rsid w:val="0066333F"/>
    <w:rsid w:val="00663408"/>
    <w:rsid w:val="006634E5"/>
    <w:rsid w:val="006635B3"/>
    <w:rsid w:val="006635DC"/>
    <w:rsid w:val="006635E0"/>
    <w:rsid w:val="0066369A"/>
    <w:rsid w:val="00663908"/>
    <w:rsid w:val="00663A58"/>
    <w:rsid w:val="00663A60"/>
    <w:rsid w:val="00663ADF"/>
    <w:rsid w:val="00663AFA"/>
    <w:rsid w:val="00663D7A"/>
    <w:rsid w:val="00663DAB"/>
    <w:rsid w:val="00663E50"/>
    <w:rsid w:val="006644C0"/>
    <w:rsid w:val="00664678"/>
    <w:rsid w:val="006646F0"/>
    <w:rsid w:val="006646F4"/>
    <w:rsid w:val="0066478D"/>
    <w:rsid w:val="00664C98"/>
    <w:rsid w:val="00665131"/>
    <w:rsid w:val="00665229"/>
    <w:rsid w:val="006652DF"/>
    <w:rsid w:val="00665316"/>
    <w:rsid w:val="006654E8"/>
    <w:rsid w:val="006654EC"/>
    <w:rsid w:val="0066568F"/>
    <w:rsid w:val="00665CCE"/>
    <w:rsid w:val="00665D7C"/>
    <w:rsid w:val="00665F93"/>
    <w:rsid w:val="00666140"/>
    <w:rsid w:val="00666214"/>
    <w:rsid w:val="006662C4"/>
    <w:rsid w:val="006663B5"/>
    <w:rsid w:val="0066692E"/>
    <w:rsid w:val="006669D4"/>
    <w:rsid w:val="006669D9"/>
    <w:rsid w:val="00666AE0"/>
    <w:rsid w:val="00666BC7"/>
    <w:rsid w:val="00666C54"/>
    <w:rsid w:val="00666E14"/>
    <w:rsid w:val="00666E49"/>
    <w:rsid w:val="00666F2A"/>
    <w:rsid w:val="006670CC"/>
    <w:rsid w:val="0066725F"/>
    <w:rsid w:val="006672FC"/>
    <w:rsid w:val="00667378"/>
    <w:rsid w:val="0066745C"/>
    <w:rsid w:val="006677A9"/>
    <w:rsid w:val="0066785C"/>
    <w:rsid w:val="00667A27"/>
    <w:rsid w:val="00667C02"/>
    <w:rsid w:val="00667EA8"/>
    <w:rsid w:val="00670179"/>
    <w:rsid w:val="00670204"/>
    <w:rsid w:val="00670290"/>
    <w:rsid w:val="006703D7"/>
    <w:rsid w:val="006704A0"/>
    <w:rsid w:val="006704BF"/>
    <w:rsid w:val="006705CE"/>
    <w:rsid w:val="00670646"/>
    <w:rsid w:val="0067070B"/>
    <w:rsid w:val="00670793"/>
    <w:rsid w:val="00670AD6"/>
    <w:rsid w:val="00670B1E"/>
    <w:rsid w:val="00670B3C"/>
    <w:rsid w:val="00670C04"/>
    <w:rsid w:val="00670C08"/>
    <w:rsid w:val="00670CB9"/>
    <w:rsid w:val="00670EAC"/>
    <w:rsid w:val="00670ECD"/>
    <w:rsid w:val="00671010"/>
    <w:rsid w:val="0067106A"/>
    <w:rsid w:val="006710C5"/>
    <w:rsid w:val="0067128B"/>
    <w:rsid w:val="006713FA"/>
    <w:rsid w:val="00671482"/>
    <w:rsid w:val="006718F8"/>
    <w:rsid w:val="00671B4F"/>
    <w:rsid w:val="00671BA7"/>
    <w:rsid w:val="00671C88"/>
    <w:rsid w:val="00671DB7"/>
    <w:rsid w:val="00671FCF"/>
    <w:rsid w:val="00671FFE"/>
    <w:rsid w:val="00672305"/>
    <w:rsid w:val="006725CC"/>
    <w:rsid w:val="006726B1"/>
    <w:rsid w:val="0067273D"/>
    <w:rsid w:val="006727E1"/>
    <w:rsid w:val="006728AD"/>
    <w:rsid w:val="006728B1"/>
    <w:rsid w:val="006728F2"/>
    <w:rsid w:val="00672966"/>
    <w:rsid w:val="00672A39"/>
    <w:rsid w:val="00672CF3"/>
    <w:rsid w:val="00672E29"/>
    <w:rsid w:val="0067328A"/>
    <w:rsid w:val="006735BC"/>
    <w:rsid w:val="006735C5"/>
    <w:rsid w:val="0067374C"/>
    <w:rsid w:val="00673979"/>
    <w:rsid w:val="006739DC"/>
    <w:rsid w:val="00673B6C"/>
    <w:rsid w:val="00673BA7"/>
    <w:rsid w:val="00673BDE"/>
    <w:rsid w:val="00673C87"/>
    <w:rsid w:val="00673CAA"/>
    <w:rsid w:val="00673EB7"/>
    <w:rsid w:val="00673FBF"/>
    <w:rsid w:val="00674073"/>
    <w:rsid w:val="006740F1"/>
    <w:rsid w:val="00674233"/>
    <w:rsid w:val="006742DF"/>
    <w:rsid w:val="0067439E"/>
    <w:rsid w:val="00674460"/>
    <w:rsid w:val="006746BA"/>
    <w:rsid w:val="0067476F"/>
    <w:rsid w:val="0067495F"/>
    <w:rsid w:val="00674B5E"/>
    <w:rsid w:val="00674CAB"/>
    <w:rsid w:val="00674CEF"/>
    <w:rsid w:val="00674DEC"/>
    <w:rsid w:val="00674EEC"/>
    <w:rsid w:val="00674FD6"/>
    <w:rsid w:val="00675006"/>
    <w:rsid w:val="0067501C"/>
    <w:rsid w:val="006750AD"/>
    <w:rsid w:val="006753AF"/>
    <w:rsid w:val="00675402"/>
    <w:rsid w:val="006754D4"/>
    <w:rsid w:val="00675652"/>
    <w:rsid w:val="006757A6"/>
    <w:rsid w:val="006757BC"/>
    <w:rsid w:val="006758E5"/>
    <w:rsid w:val="00675985"/>
    <w:rsid w:val="00675B45"/>
    <w:rsid w:val="00675C18"/>
    <w:rsid w:val="00675C23"/>
    <w:rsid w:val="00675C45"/>
    <w:rsid w:val="00675CB1"/>
    <w:rsid w:val="00675EAB"/>
    <w:rsid w:val="00675ECB"/>
    <w:rsid w:val="00675FD2"/>
    <w:rsid w:val="00675FED"/>
    <w:rsid w:val="006763FE"/>
    <w:rsid w:val="0067649C"/>
    <w:rsid w:val="006767B8"/>
    <w:rsid w:val="006767D5"/>
    <w:rsid w:val="006771A9"/>
    <w:rsid w:val="006773B0"/>
    <w:rsid w:val="006773D9"/>
    <w:rsid w:val="00677539"/>
    <w:rsid w:val="00677678"/>
    <w:rsid w:val="00677725"/>
    <w:rsid w:val="00677D34"/>
    <w:rsid w:val="00677D7D"/>
    <w:rsid w:val="00677F10"/>
    <w:rsid w:val="00680038"/>
    <w:rsid w:val="006800C5"/>
    <w:rsid w:val="00680118"/>
    <w:rsid w:val="0068013A"/>
    <w:rsid w:val="006803A9"/>
    <w:rsid w:val="0068066A"/>
    <w:rsid w:val="006807F1"/>
    <w:rsid w:val="006809D2"/>
    <w:rsid w:val="00680A97"/>
    <w:rsid w:val="00680B29"/>
    <w:rsid w:val="00680C6F"/>
    <w:rsid w:val="00680F02"/>
    <w:rsid w:val="00680F1F"/>
    <w:rsid w:val="00680F30"/>
    <w:rsid w:val="00680F3F"/>
    <w:rsid w:val="00680F7A"/>
    <w:rsid w:val="00680F81"/>
    <w:rsid w:val="00680FE5"/>
    <w:rsid w:val="00680FFE"/>
    <w:rsid w:val="0068102D"/>
    <w:rsid w:val="00681059"/>
    <w:rsid w:val="0068113A"/>
    <w:rsid w:val="00681254"/>
    <w:rsid w:val="00681307"/>
    <w:rsid w:val="0068131F"/>
    <w:rsid w:val="006814B4"/>
    <w:rsid w:val="00681643"/>
    <w:rsid w:val="006816C0"/>
    <w:rsid w:val="006819DF"/>
    <w:rsid w:val="006819E3"/>
    <w:rsid w:val="00681C5F"/>
    <w:rsid w:val="00681CC5"/>
    <w:rsid w:val="00681F6E"/>
    <w:rsid w:val="00681FC5"/>
    <w:rsid w:val="00682085"/>
    <w:rsid w:val="006820BE"/>
    <w:rsid w:val="006820C0"/>
    <w:rsid w:val="0068226B"/>
    <w:rsid w:val="006822FA"/>
    <w:rsid w:val="0068244B"/>
    <w:rsid w:val="006825EC"/>
    <w:rsid w:val="00682824"/>
    <w:rsid w:val="00682CA1"/>
    <w:rsid w:val="00682E47"/>
    <w:rsid w:val="00682EAB"/>
    <w:rsid w:val="00682ED3"/>
    <w:rsid w:val="006830A0"/>
    <w:rsid w:val="00683351"/>
    <w:rsid w:val="006834DB"/>
    <w:rsid w:val="00683B88"/>
    <w:rsid w:val="00683C44"/>
    <w:rsid w:val="00683C52"/>
    <w:rsid w:val="00683D1B"/>
    <w:rsid w:val="00683D70"/>
    <w:rsid w:val="00683D7F"/>
    <w:rsid w:val="00683E9E"/>
    <w:rsid w:val="00684001"/>
    <w:rsid w:val="00684035"/>
    <w:rsid w:val="006840FE"/>
    <w:rsid w:val="00684258"/>
    <w:rsid w:val="006845C9"/>
    <w:rsid w:val="006848E5"/>
    <w:rsid w:val="006848E8"/>
    <w:rsid w:val="006848F1"/>
    <w:rsid w:val="00684D06"/>
    <w:rsid w:val="00684DCF"/>
    <w:rsid w:val="006852EA"/>
    <w:rsid w:val="0068530B"/>
    <w:rsid w:val="0068530E"/>
    <w:rsid w:val="0068537A"/>
    <w:rsid w:val="006853CF"/>
    <w:rsid w:val="006853FF"/>
    <w:rsid w:val="00685645"/>
    <w:rsid w:val="00685725"/>
    <w:rsid w:val="00685834"/>
    <w:rsid w:val="0068588C"/>
    <w:rsid w:val="00685892"/>
    <w:rsid w:val="00685B47"/>
    <w:rsid w:val="00685D3B"/>
    <w:rsid w:val="00685D58"/>
    <w:rsid w:val="00685DB7"/>
    <w:rsid w:val="00685FA7"/>
    <w:rsid w:val="0068600E"/>
    <w:rsid w:val="006861B3"/>
    <w:rsid w:val="0068623E"/>
    <w:rsid w:val="00686245"/>
    <w:rsid w:val="006862BE"/>
    <w:rsid w:val="00686366"/>
    <w:rsid w:val="006863E7"/>
    <w:rsid w:val="00686527"/>
    <w:rsid w:val="0068653A"/>
    <w:rsid w:val="00686553"/>
    <w:rsid w:val="0068696D"/>
    <w:rsid w:val="00686A14"/>
    <w:rsid w:val="00686AD4"/>
    <w:rsid w:val="00686B5D"/>
    <w:rsid w:val="00686C42"/>
    <w:rsid w:val="00686CE0"/>
    <w:rsid w:val="00686EAC"/>
    <w:rsid w:val="00686EB2"/>
    <w:rsid w:val="00686F8A"/>
    <w:rsid w:val="00686FAD"/>
    <w:rsid w:val="00687215"/>
    <w:rsid w:val="0068721F"/>
    <w:rsid w:val="006873F6"/>
    <w:rsid w:val="0068767A"/>
    <w:rsid w:val="006876B6"/>
    <w:rsid w:val="00687837"/>
    <w:rsid w:val="006878B2"/>
    <w:rsid w:val="006879A1"/>
    <w:rsid w:val="00687A10"/>
    <w:rsid w:val="00687A7B"/>
    <w:rsid w:val="00687CD7"/>
    <w:rsid w:val="00687FB6"/>
    <w:rsid w:val="00690123"/>
    <w:rsid w:val="00690136"/>
    <w:rsid w:val="00690571"/>
    <w:rsid w:val="006906B9"/>
    <w:rsid w:val="006906D9"/>
    <w:rsid w:val="00690810"/>
    <w:rsid w:val="00690882"/>
    <w:rsid w:val="0069092D"/>
    <w:rsid w:val="00690D12"/>
    <w:rsid w:val="00690EFD"/>
    <w:rsid w:val="00690F0E"/>
    <w:rsid w:val="00690F8D"/>
    <w:rsid w:val="006910EB"/>
    <w:rsid w:val="00691308"/>
    <w:rsid w:val="00691366"/>
    <w:rsid w:val="00691453"/>
    <w:rsid w:val="006914FB"/>
    <w:rsid w:val="00691686"/>
    <w:rsid w:val="006919C5"/>
    <w:rsid w:val="00691E2E"/>
    <w:rsid w:val="00692066"/>
    <w:rsid w:val="00692155"/>
    <w:rsid w:val="0069220C"/>
    <w:rsid w:val="006924E7"/>
    <w:rsid w:val="00692799"/>
    <w:rsid w:val="006927F0"/>
    <w:rsid w:val="00692868"/>
    <w:rsid w:val="00692A0D"/>
    <w:rsid w:val="00692B2A"/>
    <w:rsid w:val="00692BDC"/>
    <w:rsid w:val="00692E59"/>
    <w:rsid w:val="00692EA1"/>
    <w:rsid w:val="00693077"/>
    <w:rsid w:val="0069315F"/>
    <w:rsid w:val="0069320D"/>
    <w:rsid w:val="00693295"/>
    <w:rsid w:val="00693299"/>
    <w:rsid w:val="00693529"/>
    <w:rsid w:val="006935E1"/>
    <w:rsid w:val="0069362B"/>
    <w:rsid w:val="00693A5C"/>
    <w:rsid w:val="00693C5F"/>
    <w:rsid w:val="00693D6C"/>
    <w:rsid w:val="00693EF4"/>
    <w:rsid w:val="00693F0A"/>
    <w:rsid w:val="00694289"/>
    <w:rsid w:val="006943E3"/>
    <w:rsid w:val="0069447C"/>
    <w:rsid w:val="006947F4"/>
    <w:rsid w:val="0069487E"/>
    <w:rsid w:val="0069493A"/>
    <w:rsid w:val="006949AD"/>
    <w:rsid w:val="00694A59"/>
    <w:rsid w:val="00694B5C"/>
    <w:rsid w:val="00694C38"/>
    <w:rsid w:val="00694DE0"/>
    <w:rsid w:val="00694E1F"/>
    <w:rsid w:val="00694E55"/>
    <w:rsid w:val="00694EFA"/>
    <w:rsid w:val="00694FCA"/>
    <w:rsid w:val="006951E3"/>
    <w:rsid w:val="00695227"/>
    <w:rsid w:val="00695314"/>
    <w:rsid w:val="00695523"/>
    <w:rsid w:val="00695535"/>
    <w:rsid w:val="006956E2"/>
    <w:rsid w:val="006958EF"/>
    <w:rsid w:val="00695900"/>
    <w:rsid w:val="00695CC5"/>
    <w:rsid w:val="00695CF2"/>
    <w:rsid w:val="00695D23"/>
    <w:rsid w:val="00695E75"/>
    <w:rsid w:val="00695E7D"/>
    <w:rsid w:val="00695ECA"/>
    <w:rsid w:val="00696057"/>
    <w:rsid w:val="00696244"/>
    <w:rsid w:val="00696832"/>
    <w:rsid w:val="00696895"/>
    <w:rsid w:val="006969D6"/>
    <w:rsid w:val="00696B37"/>
    <w:rsid w:val="00696B6A"/>
    <w:rsid w:val="00696DD1"/>
    <w:rsid w:val="00696E60"/>
    <w:rsid w:val="00696E72"/>
    <w:rsid w:val="00696FB2"/>
    <w:rsid w:val="0069724C"/>
    <w:rsid w:val="006972D3"/>
    <w:rsid w:val="006974E0"/>
    <w:rsid w:val="0069755C"/>
    <w:rsid w:val="006979DC"/>
    <w:rsid w:val="00697C2C"/>
    <w:rsid w:val="00697D12"/>
    <w:rsid w:val="00697DBD"/>
    <w:rsid w:val="00697E0B"/>
    <w:rsid w:val="00697F71"/>
    <w:rsid w:val="006A04D8"/>
    <w:rsid w:val="006A052D"/>
    <w:rsid w:val="006A0579"/>
    <w:rsid w:val="006A05EF"/>
    <w:rsid w:val="006A0776"/>
    <w:rsid w:val="006A07C3"/>
    <w:rsid w:val="006A0942"/>
    <w:rsid w:val="006A0C0A"/>
    <w:rsid w:val="006A0C32"/>
    <w:rsid w:val="006A0D56"/>
    <w:rsid w:val="006A0F44"/>
    <w:rsid w:val="006A11E0"/>
    <w:rsid w:val="006A1206"/>
    <w:rsid w:val="006A16B6"/>
    <w:rsid w:val="006A17F9"/>
    <w:rsid w:val="006A182C"/>
    <w:rsid w:val="006A18DD"/>
    <w:rsid w:val="006A1BB1"/>
    <w:rsid w:val="006A20BD"/>
    <w:rsid w:val="006A2123"/>
    <w:rsid w:val="006A21AD"/>
    <w:rsid w:val="006A2266"/>
    <w:rsid w:val="006A228F"/>
    <w:rsid w:val="006A2312"/>
    <w:rsid w:val="006A2347"/>
    <w:rsid w:val="006A242D"/>
    <w:rsid w:val="006A244C"/>
    <w:rsid w:val="006A24B3"/>
    <w:rsid w:val="006A2947"/>
    <w:rsid w:val="006A29FC"/>
    <w:rsid w:val="006A2B62"/>
    <w:rsid w:val="006A2BF5"/>
    <w:rsid w:val="006A2C49"/>
    <w:rsid w:val="006A2D0E"/>
    <w:rsid w:val="006A2DC7"/>
    <w:rsid w:val="006A2E64"/>
    <w:rsid w:val="006A2E66"/>
    <w:rsid w:val="006A2EFD"/>
    <w:rsid w:val="006A2F5D"/>
    <w:rsid w:val="006A2FCC"/>
    <w:rsid w:val="006A30E8"/>
    <w:rsid w:val="006A3227"/>
    <w:rsid w:val="006A332C"/>
    <w:rsid w:val="006A3396"/>
    <w:rsid w:val="006A35EE"/>
    <w:rsid w:val="006A3621"/>
    <w:rsid w:val="006A39BE"/>
    <w:rsid w:val="006A39BF"/>
    <w:rsid w:val="006A3D01"/>
    <w:rsid w:val="006A3EC5"/>
    <w:rsid w:val="006A3F89"/>
    <w:rsid w:val="006A3F94"/>
    <w:rsid w:val="006A3FF3"/>
    <w:rsid w:val="006A4015"/>
    <w:rsid w:val="006A40D0"/>
    <w:rsid w:val="006A410C"/>
    <w:rsid w:val="006A4113"/>
    <w:rsid w:val="006A43AA"/>
    <w:rsid w:val="006A45FA"/>
    <w:rsid w:val="006A4674"/>
    <w:rsid w:val="006A47E6"/>
    <w:rsid w:val="006A4851"/>
    <w:rsid w:val="006A491D"/>
    <w:rsid w:val="006A494F"/>
    <w:rsid w:val="006A49B5"/>
    <w:rsid w:val="006A4D06"/>
    <w:rsid w:val="006A4FF3"/>
    <w:rsid w:val="006A502E"/>
    <w:rsid w:val="006A52FB"/>
    <w:rsid w:val="006A52FC"/>
    <w:rsid w:val="006A5445"/>
    <w:rsid w:val="006A56D2"/>
    <w:rsid w:val="006A57C6"/>
    <w:rsid w:val="006A5911"/>
    <w:rsid w:val="006A592E"/>
    <w:rsid w:val="006A5A45"/>
    <w:rsid w:val="006A5B3F"/>
    <w:rsid w:val="006A5C5A"/>
    <w:rsid w:val="006A5CA3"/>
    <w:rsid w:val="006A5D5C"/>
    <w:rsid w:val="006A5E26"/>
    <w:rsid w:val="006A6209"/>
    <w:rsid w:val="006A62DC"/>
    <w:rsid w:val="006A65B6"/>
    <w:rsid w:val="006A6654"/>
    <w:rsid w:val="006A67A1"/>
    <w:rsid w:val="006A682F"/>
    <w:rsid w:val="006A683C"/>
    <w:rsid w:val="006A6B3F"/>
    <w:rsid w:val="006A6B69"/>
    <w:rsid w:val="006A6E05"/>
    <w:rsid w:val="006A70A2"/>
    <w:rsid w:val="006A70B4"/>
    <w:rsid w:val="006A74C0"/>
    <w:rsid w:val="006A7574"/>
    <w:rsid w:val="006A76BF"/>
    <w:rsid w:val="006A771B"/>
    <w:rsid w:val="006B00BC"/>
    <w:rsid w:val="006B00DF"/>
    <w:rsid w:val="006B01B7"/>
    <w:rsid w:val="006B047F"/>
    <w:rsid w:val="006B0489"/>
    <w:rsid w:val="006B049B"/>
    <w:rsid w:val="006B05F5"/>
    <w:rsid w:val="006B0709"/>
    <w:rsid w:val="006B0774"/>
    <w:rsid w:val="006B0829"/>
    <w:rsid w:val="006B090A"/>
    <w:rsid w:val="006B090E"/>
    <w:rsid w:val="006B0A30"/>
    <w:rsid w:val="006B0EA2"/>
    <w:rsid w:val="006B102A"/>
    <w:rsid w:val="006B1213"/>
    <w:rsid w:val="006B13FA"/>
    <w:rsid w:val="006B1444"/>
    <w:rsid w:val="006B15B4"/>
    <w:rsid w:val="006B163E"/>
    <w:rsid w:val="006B166D"/>
    <w:rsid w:val="006B16EE"/>
    <w:rsid w:val="006B19B2"/>
    <w:rsid w:val="006B19B4"/>
    <w:rsid w:val="006B1A07"/>
    <w:rsid w:val="006B1A89"/>
    <w:rsid w:val="006B1B75"/>
    <w:rsid w:val="006B1C09"/>
    <w:rsid w:val="006B1DA2"/>
    <w:rsid w:val="006B1EDC"/>
    <w:rsid w:val="006B1F5F"/>
    <w:rsid w:val="006B2008"/>
    <w:rsid w:val="006B21E9"/>
    <w:rsid w:val="006B242D"/>
    <w:rsid w:val="006B2431"/>
    <w:rsid w:val="006B2744"/>
    <w:rsid w:val="006B2C60"/>
    <w:rsid w:val="006B2CEC"/>
    <w:rsid w:val="006B3018"/>
    <w:rsid w:val="006B325A"/>
    <w:rsid w:val="006B3493"/>
    <w:rsid w:val="006B3662"/>
    <w:rsid w:val="006B393F"/>
    <w:rsid w:val="006B3A88"/>
    <w:rsid w:val="006B3AB0"/>
    <w:rsid w:val="006B3B64"/>
    <w:rsid w:val="006B3DAE"/>
    <w:rsid w:val="006B3E55"/>
    <w:rsid w:val="006B401E"/>
    <w:rsid w:val="006B43A5"/>
    <w:rsid w:val="006B4637"/>
    <w:rsid w:val="006B47D1"/>
    <w:rsid w:val="006B48C9"/>
    <w:rsid w:val="006B4A96"/>
    <w:rsid w:val="006B4D21"/>
    <w:rsid w:val="006B4D7E"/>
    <w:rsid w:val="006B4E5B"/>
    <w:rsid w:val="006B4FED"/>
    <w:rsid w:val="006B503D"/>
    <w:rsid w:val="006B5111"/>
    <w:rsid w:val="006B5574"/>
    <w:rsid w:val="006B55FE"/>
    <w:rsid w:val="006B57E1"/>
    <w:rsid w:val="006B5AFE"/>
    <w:rsid w:val="006B5C01"/>
    <w:rsid w:val="006B6346"/>
    <w:rsid w:val="006B640A"/>
    <w:rsid w:val="006B646F"/>
    <w:rsid w:val="006B66F3"/>
    <w:rsid w:val="006B6AD0"/>
    <w:rsid w:val="006B6BA3"/>
    <w:rsid w:val="006B6C82"/>
    <w:rsid w:val="006B6C83"/>
    <w:rsid w:val="006B6C95"/>
    <w:rsid w:val="006B6EC7"/>
    <w:rsid w:val="006B708B"/>
    <w:rsid w:val="006B7121"/>
    <w:rsid w:val="006B717E"/>
    <w:rsid w:val="006B725C"/>
    <w:rsid w:val="006B7270"/>
    <w:rsid w:val="006B72DC"/>
    <w:rsid w:val="006B743C"/>
    <w:rsid w:val="006B7472"/>
    <w:rsid w:val="006B7512"/>
    <w:rsid w:val="006B7864"/>
    <w:rsid w:val="006B79EA"/>
    <w:rsid w:val="006C02DC"/>
    <w:rsid w:val="006C03B2"/>
    <w:rsid w:val="006C03B8"/>
    <w:rsid w:val="006C05D6"/>
    <w:rsid w:val="006C06C1"/>
    <w:rsid w:val="006C06D7"/>
    <w:rsid w:val="006C09BB"/>
    <w:rsid w:val="006C09DD"/>
    <w:rsid w:val="006C0B07"/>
    <w:rsid w:val="006C0B08"/>
    <w:rsid w:val="006C0B9B"/>
    <w:rsid w:val="006C0CC3"/>
    <w:rsid w:val="006C1120"/>
    <w:rsid w:val="006C1142"/>
    <w:rsid w:val="006C1226"/>
    <w:rsid w:val="006C144F"/>
    <w:rsid w:val="006C1469"/>
    <w:rsid w:val="006C1512"/>
    <w:rsid w:val="006C1965"/>
    <w:rsid w:val="006C1A29"/>
    <w:rsid w:val="006C1AE9"/>
    <w:rsid w:val="006C1B3F"/>
    <w:rsid w:val="006C1D21"/>
    <w:rsid w:val="006C1D5B"/>
    <w:rsid w:val="006C1F2A"/>
    <w:rsid w:val="006C1F77"/>
    <w:rsid w:val="006C2072"/>
    <w:rsid w:val="006C2152"/>
    <w:rsid w:val="006C2177"/>
    <w:rsid w:val="006C21C5"/>
    <w:rsid w:val="006C21E9"/>
    <w:rsid w:val="006C22BD"/>
    <w:rsid w:val="006C23D3"/>
    <w:rsid w:val="006C240E"/>
    <w:rsid w:val="006C2430"/>
    <w:rsid w:val="006C2604"/>
    <w:rsid w:val="006C2661"/>
    <w:rsid w:val="006C2C8F"/>
    <w:rsid w:val="006C2CB1"/>
    <w:rsid w:val="006C30BE"/>
    <w:rsid w:val="006C3166"/>
    <w:rsid w:val="006C31C9"/>
    <w:rsid w:val="006C3259"/>
    <w:rsid w:val="006C32A9"/>
    <w:rsid w:val="006C3309"/>
    <w:rsid w:val="006C3637"/>
    <w:rsid w:val="006C371F"/>
    <w:rsid w:val="006C375B"/>
    <w:rsid w:val="006C3948"/>
    <w:rsid w:val="006C3C77"/>
    <w:rsid w:val="006C3C83"/>
    <w:rsid w:val="006C3E67"/>
    <w:rsid w:val="006C3F1A"/>
    <w:rsid w:val="006C3FF3"/>
    <w:rsid w:val="006C40E7"/>
    <w:rsid w:val="006C426B"/>
    <w:rsid w:val="006C42CA"/>
    <w:rsid w:val="006C44D0"/>
    <w:rsid w:val="006C44D3"/>
    <w:rsid w:val="006C45C1"/>
    <w:rsid w:val="006C4821"/>
    <w:rsid w:val="006C4B11"/>
    <w:rsid w:val="006C4D69"/>
    <w:rsid w:val="006C4E89"/>
    <w:rsid w:val="006C4EF6"/>
    <w:rsid w:val="006C4FA1"/>
    <w:rsid w:val="006C4FF2"/>
    <w:rsid w:val="006C50C3"/>
    <w:rsid w:val="006C50DF"/>
    <w:rsid w:val="006C5165"/>
    <w:rsid w:val="006C54AC"/>
    <w:rsid w:val="006C54E7"/>
    <w:rsid w:val="006C566C"/>
    <w:rsid w:val="006C5720"/>
    <w:rsid w:val="006C577A"/>
    <w:rsid w:val="006C57EC"/>
    <w:rsid w:val="006C5820"/>
    <w:rsid w:val="006C588A"/>
    <w:rsid w:val="006C5996"/>
    <w:rsid w:val="006C5A23"/>
    <w:rsid w:val="006C5AE5"/>
    <w:rsid w:val="006C5C20"/>
    <w:rsid w:val="006C5D60"/>
    <w:rsid w:val="006C5E14"/>
    <w:rsid w:val="006C5F47"/>
    <w:rsid w:val="006C5FB1"/>
    <w:rsid w:val="006C5FF1"/>
    <w:rsid w:val="006C6162"/>
    <w:rsid w:val="006C6287"/>
    <w:rsid w:val="006C645D"/>
    <w:rsid w:val="006C64F9"/>
    <w:rsid w:val="006C654C"/>
    <w:rsid w:val="006C677C"/>
    <w:rsid w:val="006C6865"/>
    <w:rsid w:val="006C6AA9"/>
    <w:rsid w:val="006C6BD6"/>
    <w:rsid w:val="006C6C75"/>
    <w:rsid w:val="006C6CEA"/>
    <w:rsid w:val="006C6E92"/>
    <w:rsid w:val="006C7305"/>
    <w:rsid w:val="006C736B"/>
    <w:rsid w:val="006C7388"/>
    <w:rsid w:val="006C7547"/>
    <w:rsid w:val="006C75C9"/>
    <w:rsid w:val="006C7C89"/>
    <w:rsid w:val="006C7CAC"/>
    <w:rsid w:val="006C7DA5"/>
    <w:rsid w:val="006C7F29"/>
    <w:rsid w:val="006C7FB9"/>
    <w:rsid w:val="006D0001"/>
    <w:rsid w:val="006D0029"/>
    <w:rsid w:val="006D00A0"/>
    <w:rsid w:val="006D06CE"/>
    <w:rsid w:val="006D072D"/>
    <w:rsid w:val="006D0846"/>
    <w:rsid w:val="006D0986"/>
    <w:rsid w:val="006D0A9B"/>
    <w:rsid w:val="006D0A9C"/>
    <w:rsid w:val="006D0A9F"/>
    <w:rsid w:val="006D0BEE"/>
    <w:rsid w:val="006D0C01"/>
    <w:rsid w:val="006D0C09"/>
    <w:rsid w:val="006D0C0D"/>
    <w:rsid w:val="006D0CE0"/>
    <w:rsid w:val="006D114C"/>
    <w:rsid w:val="006D12F8"/>
    <w:rsid w:val="006D1531"/>
    <w:rsid w:val="006D18DA"/>
    <w:rsid w:val="006D1991"/>
    <w:rsid w:val="006D19CF"/>
    <w:rsid w:val="006D1A0B"/>
    <w:rsid w:val="006D1A23"/>
    <w:rsid w:val="006D1AAE"/>
    <w:rsid w:val="006D1CEB"/>
    <w:rsid w:val="006D1DFA"/>
    <w:rsid w:val="006D1F1A"/>
    <w:rsid w:val="006D1F86"/>
    <w:rsid w:val="006D2021"/>
    <w:rsid w:val="006D2039"/>
    <w:rsid w:val="006D2125"/>
    <w:rsid w:val="006D21FF"/>
    <w:rsid w:val="006D220F"/>
    <w:rsid w:val="006D2215"/>
    <w:rsid w:val="006D222B"/>
    <w:rsid w:val="006D2294"/>
    <w:rsid w:val="006D24A4"/>
    <w:rsid w:val="006D290E"/>
    <w:rsid w:val="006D2A7A"/>
    <w:rsid w:val="006D2AB9"/>
    <w:rsid w:val="006D2C59"/>
    <w:rsid w:val="006D2D03"/>
    <w:rsid w:val="006D2D42"/>
    <w:rsid w:val="006D2FE0"/>
    <w:rsid w:val="006D31AF"/>
    <w:rsid w:val="006D31DD"/>
    <w:rsid w:val="006D3238"/>
    <w:rsid w:val="006D340A"/>
    <w:rsid w:val="006D3565"/>
    <w:rsid w:val="006D357B"/>
    <w:rsid w:val="006D35CD"/>
    <w:rsid w:val="006D37F1"/>
    <w:rsid w:val="006D3A0E"/>
    <w:rsid w:val="006D3BF2"/>
    <w:rsid w:val="006D3D01"/>
    <w:rsid w:val="006D3E0E"/>
    <w:rsid w:val="006D3E10"/>
    <w:rsid w:val="006D3F12"/>
    <w:rsid w:val="006D3FC4"/>
    <w:rsid w:val="006D3FFB"/>
    <w:rsid w:val="006D405F"/>
    <w:rsid w:val="006D4133"/>
    <w:rsid w:val="006D4373"/>
    <w:rsid w:val="006D4382"/>
    <w:rsid w:val="006D4499"/>
    <w:rsid w:val="006D44F3"/>
    <w:rsid w:val="006D47FD"/>
    <w:rsid w:val="006D4894"/>
    <w:rsid w:val="006D48D6"/>
    <w:rsid w:val="006D492A"/>
    <w:rsid w:val="006D493C"/>
    <w:rsid w:val="006D4D43"/>
    <w:rsid w:val="006D4E17"/>
    <w:rsid w:val="006D4EE1"/>
    <w:rsid w:val="006D4FEF"/>
    <w:rsid w:val="006D53CF"/>
    <w:rsid w:val="006D5457"/>
    <w:rsid w:val="006D55E0"/>
    <w:rsid w:val="006D576E"/>
    <w:rsid w:val="006D59BF"/>
    <w:rsid w:val="006D5A62"/>
    <w:rsid w:val="006D5AE7"/>
    <w:rsid w:val="006D5C65"/>
    <w:rsid w:val="006D5EC2"/>
    <w:rsid w:val="006D5F70"/>
    <w:rsid w:val="006D5FEF"/>
    <w:rsid w:val="006D6472"/>
    <w:rsid w:val="006D667A"/>
    <w:rsid w:val="006D6702"/>
    <w:rsid w:val="006D69BB"/>
    <w:rsid w:val="006D69C0"/>
    <w:rsid w:val="006D6A85"/>
    <w:rsid w:val="006D6B64"/>
    <w:rsid w:val="006D6BFC"/>
    <w:rsid w:val="006D6CD7"/>
    <w:rsid w:val="006D6D53"/>
    <w:rsid w:val="006D6E45"/>
    <w:rsid w:val="006D6E9C"/>
    <w:rsid w:val="006D7007"/>
    <w:rsid w:val="006D72E1"/>
    <w:rsid w:val="006D74A0"/>
    <w:rsid w:val="006D74C9"/>
    <w:rsid w:val="006D7598"/>
    <w:rsid w:val="006D768A"/>
    <w:rsid w:val="006D77E2"/>
    <w:rsid w:val="006D79EE"/>
    <w:rsid w:val="006D7A10"/>
    <w:rsid w:val="006D7AB7"/>
    <w:rsid w:val="006D7B93"/>
    <w:rsid w:val="006D7BBD"/>
    <w:rsid w:val="006D7C30"/>
    <w:rsid w:val="006D7CDE"/>
    <w:rsid w:val="006D7D69"/>
    <w:rsid w:val="006D7DAD"/>
    <w:rsid w:val="006D7EC6"/>
    <w:rsid w:val="006D7F42"/>
    <w:rsid w:val="006D7F64"/>
    <w:rsid w:val="006E04C0"/>
    <w:rsid w:val="006E0566"/>
    <w:rsid w:val="006E0680"/>
    <w:rsid w:val="006E0983"/>
    <w:rsid w:val="006E0B16"/>
    <w:rsid w:val="006E0C6A"/>
    <w:rsid w:val="006E0E00"/>
    <w:rsid w:val="006E0F96"/>
    <w:rsid w:val="006E0FB6"/>
    <w:rsid w:val="006E1135"/>
    <w:rsid w:val="006E13EB"/>
    <w:rsid w:val="006E1469"/>
    <w:rsid w:val="006E176F"/>
    <w:rsid w:val="006E1778"/>
    <w:rsid w:val="006E1C34"/>
    <w:rsid w:val="006E1E45"/>
    <w:rsid w:val="006E1F8A"/>
    <w:rsid w:val="006E1FC8"/>
    <w:rsid w:val="006E2226"/>
    <w:rsid w:val="006E22CC"/>
    <w:rsid w:val="006E2795"/>
    <w:rsid w:val="006E293E"/>
    <w:rsid w:val="006E29F8"/>
    <w:rsid w:val="006E2D51"/>
    <w:rsid w:val="006E2EC6"/>
    <w:rsid w:val="006E2F48"/>
    <w:rsid w:val="006E3319"/>
    <w:rsid w:val="006E3331"/>
    <w:rsid w:val="006E36EA"/>
    <w:rsid w:val="006E3864"/>
    <w:rsid w:val="006E38C3"/>
    <w:rsid w:val="006E3A6E"/>
    <w:rsid w:val="006E3BD6"/>
    <w:rsid w:val="006E3C7B"/>
    <w:rsid w:val="006E3D3A"/>
    <w:rsid w:val="006E436C"/>
    <w:rsid w:val="006E438B"/>
    <w:rsid w:val="006E43DC"/>
    <w:rsid w:val="006E4646"/>
    <w:rsid w:val="006E46EB"/>
    <w:rsid w:val="006E4791"/>
    <w:rsid w:val="006E4AC1"/>
    <w:rsid w:val="006E4DFC"/>
    <w:rsid w:val="006E4E89"/>
    <w:rsid w:val="006E4FDB"/>
    <w:rsid w:val="006E5006"/>
    <w:rsid w:val="006E512D"/>
    <w:rsid w:val="006E5477"/>
    <w:rsid w:val="006E554E"/>
    <w:rsid w:val="006E57E7"/>
    <w:rsid w:val="006E5949"/>
    <w:rsid w:val="006E59CB"/>
    <w:rsid w:val="006E5AFE"/>
    <w:rsid w:val="006E5C10"/>
    <w:rsid w:val="006E5E81"/>
    <w:rsid w:val="006E618D"/>
    <w:rsid w:val="006E64BD"/>
    <w:rsid w:val="006E64F3"/>
    <w:rsid w:val="006E6616"/>
    <w:rsid w:val="006E672D"/>
    <w:rsid w:val="006E6834"/>
    <w:rsid w:val="006E696A"/>
    <w:rsid w:val="006E6AD1"/>
    <w:rsid w:val="006E6C33"/>
    <w:rsid w:val="006E6CA5"/>
    <w:rsid w:val="006E6E83"/>
    <w:rsid w:val="006E6F03"/>
    <w:rsid w:val="006E71A8"/>
    <w:rsid w:val="006E7250"/>
    <w:rsid w:val="006E735E"/>
    <w:rsid w:val="006E73B9"/>
    <w:rsid w:val="006E73DE"/>
    <w:rsid w:val="006E7496"/>
    <w:rsid w:val="006E74FF"/>
    <w:rsid w:val="006E7548"/>
    <w:rsid w:val="006E7697"/>
    <w:rsid w:val="006E7883"/>
    <w:rsid w:val="006E7969"/>
    <w:rsid w:val="006E7B2D"/>
    <w:rsid w:val="006E7B8E"/>
    <w:rsid w:val="006E7E49"/>
    <w:rsid w:val="006E7F71"/>
    <w:rsid w:val="006F01C5"/>
    <w:rsid w:val="006F0209"/>
    <w:rsid w:val="006F0415"/>
    <w:rsid w:val="006F05C2"/>
    <w:rsid w:val="006F063B"/>
    <w:rsid w:val="006F07A2"/>
    <w:rsid w:val="006F090B"/>
    <w:rsid w:val="006F0AB7"/>
    <w:rsid w:val="006F0B57"/>
    <w:rsid w:val="006F0C12"/>
    <w:rsid w:val="006F0DB2"/>
    <w:rsid w:val="006F0E38"/>
    <w:rsid w:val="006F0EB1"/>
    <w:rsid w:val="006F107D"/>
    <w:rsid w:val="006F10C3"/>
    <w:rsid w:val="006F137F"/>
    <w:rsid w:val="006F14DA"/>
    <w:rsid w:val="006F15F9"/>
    <w:rsid w:val="006F16FF"/>
    <w:rsid w:val="006F17EB"/>
    <w:rsid w:val="006F1946"/>
    <w:rsid w:val="006F1B22"/>
    <w:rsid w:val="006F1B7F"/>
    <w:rsid w:val="006F1BA1"/>
    <w:rsid w:val="006F1D86"/>
    <w:rsid w:val="006F1DE0"/>
    <w:rsid w:val="006F1E30"/>
    <w:rsid w:val="006F1F47"/>
    <w:rsid w:val="006F20A6"/>
    <w:rsid w:val="006F232D"/>
    <w:rsid w:val="006F2491"/>
    <w:rsid w:val="006F283E"/>
    <w:rsid w:val="006F2845"/>
    <w:rsid w:val="006F291E"/>
    <w:rsid w:val="006F2A07"/>
    <w:rsid w:val="006F2A6B"/>
    <w:rsid w:val="006F2A92"/>
    <w:rsid w:val="006F2B02"/>
    <w:rsid w:val="006F2BC7"/>
    <w:rsid w:val="006F2C94"/>
    <w:rsid w:val="006F2CEC"/>
    <w:rsid w:val="006F3052"/>
    <w:rsid w:val="006F314D"/>
    <w:rsid w:val="006F31A4"/>
    <w:rsid w:val="006F321E"/>
    <w:rsid w:val="006F3232"/>
    <w:rsid w:val="006F33A3"/>
    <w:rsid w:val="006F340D"/>
    <w:rsid w:val="006F3509"/>
    <w:rsid w:val="006F351C"/>
    <w:rsid w:val="006F35B1"/>
    <w:rsid w:val="006F3688"/>
    <w:rsid w:val="006F36D4"/>
    <w:rsid w:val="006F3965"/>
    <w:rsid w:val="006F3B01"/>
    <w:rsid w:val="006F3C66"/>
    <w:rsid w:val="006F3E45"/>
    <w:rsid w:val="006F3E99"/>
    <w:rsid w:val="006F4189"/>
    <w:rsid w:val="006F41EB"/>
    <w:rsid w:val="006F432E"/>
    <w:rsid w:val="006F43C1"/>
    <w:rsid w:val="006F4494"/>
    <w:rsid w:val="006F4573"/>
    <w:rsid w:val="006F468E"/>
    <w:rsid w:val="006F46FC"/>
    <w:rsid w:val="006F4734"/>
    <w:rsid w:val="006F4755"/>
    <w:rsid w:val="006F47DF"/>
    <w:rsid w:val="006F4818"/>
    <w:rsid w:val="006F4827"/>
    <w:rsid w:val="006F48A7"/>
    <w:rsid w:val="006F4AE6"/>
    <w:rsid w:val="006F4B85"/>
    <w:rsid w:val="006F4D6E"/>
    <w:rsid w:val="006F4FC5"/>
    <w:rsid w:val="006F5267"/>
    <w:rsid w:val="006F557B"/>
    <w:rsid w:val="006F55EC"/>
    <w:rsid w:val="006F5674"/>
    <w:rsid w:val="006F56DE"/>
    <w:rsid w:val="006F570E"/>
    <w:rsid w:val="006F59BB"/>
    <w:rsid w:val="006F5AEB"/>
    <w:rsid w:val="006F5B41"/>
    <w:rsid w:val="006F5BD7"/>
    <w:rsid w:val="006F5C9B"/>
    <w:rsid w:val="006F5CBF"/>
    <w:rsid w:val="006F5E38"/>
    <w:rsid w:val="006F6087"/>
    <w:rsid w:val="006F621C"/>
    <w:rsid w:val="006F6304"/>
    <w:rsid w:val="006F647F"/>
    <w:rsid w:val="006F648B"/>
    <w:rsid w:val="006F6689"/>
    <w:rsid w:val="006F6718"/>
    <w:rsid w:val="006F6740"/>
    <w:rsid w:val="006F6768"/>
    <w:rsid w:val="006F6A52"/>
    <w:rsid w:val="006F6B1D"/>
    <w:rsid w:val="006F6B6E"/>
    <w:rsid w:val="006F6FA1"/>
    <w:rsid w:val="006F6FEA"/>
    <w:rsid w:val="006F70E1"/>
    <w:rsid w:val="006F7228"/>
    <w:rsid w:val="006F7309"/>
    <w:rsid w:val="006F7316"/>
    <w:rsid w:val="006F7427"/>
    <w:rsid w:val="006F746D"/>
    <w:rsid w:val="006F750E"/>
    <w:rsid w:val="006F77D5"/>
    <w:rsid w:val="006F793E"/>
    <w:rsid w:val="006F7965"/>
    <w:rsid w:val="006F79D9"/>
    <w:rsid w:val="006F7A92"/>
    <w:rsid w:val="006F7C0B"/>
    <w:rsid w:val="006F7E42"/>
    <w:rsid w:val="00700042"/>
    <w:rsid w:val="0070013F"/>
    <w:rsid w:val="007001E8"/>
    <w:rsid w:val="0070023A"/>
    <w:rsid w:val="007002A5"/>
    <w:rsid w:val="0070063F"/>
    <w:rsid w:val="0070065C"/>
    <w:rsid w:val="00700673"/>
    <w:rsid w:val="007006A9"/>
    <w:rsid w:val="00700AD2"/>
    <w:rsid w:val="00700ED3"/>
    <w:rsid w:val="00700F50"/>
    <w:rsid w:val="00700FA9"/>
    <w:rsid w:val="0070124B"/>
    <w:rsid w:val="0070131B"/>
    <w:rsid w:val="0070151E"/>
    <w:rsid w:val="007017EA"/>
    <w:rsid w:val="0070181F"/>
    <w:rsid w:val="0070193E"/>
    <w:rsid w:val="00701AAD"/>
    <w:rsid w:val="00701B27"/>
    <w:rsid w:val="00701B31"/>
    <w:rsid w:val="00701B62"/>
    <w:rsid w:val="00701CB8"/>
    <w:rsid w:val="00701F97"/>
    <w:rsid w:val="00702517"/>
    <w:rsid w:val="00702A19"/>
    <w:rsid w:val="00702AEB"/>
    <w:rsid w:val="00702B2D"/>
    <w:rsid w:val="00702E2D"/>
    <w:rsid w:val="007032E6"/>
    <w:rsid w:val="00703380"/>
    <w:rsid w:val="00703417"/>
    <w:rsid w:val="007036E5"/>
    <w:rsid w:val="00703A7B"/>
    <w:rsid w:val="00703D8A"/>
    <w:rsid w:val="0070407B"/>
    <w:rsid w:val="00704123"/>
    <w:rsid w:val="0070420E"/>
    <w:rsid w:val="00704641"/>
    <w:rsid w:val="007047A7"/>
    <w:rsid w:val="00704AD9"/>
    <w:rsid w:val="00704B21"/>
    <w:rsid w:val="00704BFB"/>
    <w:rsid w:val="00704C2F"/>
    <w:rsid w:val="00704C77"/>
    <w:rsid w:val="00704C90"/>
    <w:rsid w:val="00704D48"/>
    <w:rsid w:val="00704F4E"/>
    <w:rsid w:val="007050A6"/>
    <w:rsid w:val="00705254"/>
    <w:rsid w:val="0070525B"/>
    <w:rsid w:val="0070529C"/>
    <w:rsid w:val="0070547C"/>
    <w:rsid w:val="007055EA"/>
    <w:rsid w:val="00705672"/>
    <w:rsid w:val="007056ED"/>
    <w:rsid w:val="007057AE"/>
    <w:rsid w:val="007057BC"/>
    <w:rsid w:val="007057F6"/>
    <w:rsid w:val="0070589C"/>
    <w:rsid w:val="007059FD"/>
    <w:rsid w:val="00705B1D"/>
    <w:rsid w:val="00705B56"/>
    <w:rsid w:val="00705C25"/>
    <w:rsid w:val="00705D28"/>
    <w:rsid w:val="00706314"/>
    <w:rsid w:val="0070632C"/>
    <w:rsid w:val="007063B6"/>
    <w:rsid w:val="007064B6"/>
    <w:rsid w:val="0070655C"/>
    <w:rsid w:val="00706609"/>
    <w:rsid w:val="00706617"/>
    <w:rsid w:val="00706AC2"/>
    <w:rsid w:val="00706B18"/>
    <w:rsid w:val="00706BED"/>
    <w:rsid w:val="00707051"/>
    <w:rsid w:val="00707070"/>
    <w:rsid w:val="007070A8"/>
    <w:rsid w:val="0070718E"/>
    <w:rsid w:val="0070743B"/>
    <w:rsid w:val="00707597"/>
    <w:rsid w:val="00707688"/>
    <w:rsid w:val="00707740"/>
    <w:rsid w:val="00707748"/>
    <w:rsid w:val="00707765"/>
    <w:rsid w:val="00707AA5"/>
    <w:rsid w:val="00707B13"/>
    <w:rsid w:val="00707CC2"/>
    <w:rsid w:val="00707D51"/>
    <w:rsid w:val="00707EC9"/>
    <w:rsid w:val="00707EFC"/>
    <w:rsid w:val="00707F4F"/>
    <w:rsid w:val="007101A8"/>
    <w:rsid w:val="007101EE"/>
    <w:rsid w:val="007105D2"/>
    <w:rsid w:val="00710765"/>
    <w:rsid w:val="00710994"/>
    <w:rsid w:val="007109CD"/>
    <w:rsid w:val="00710A3E"/>
    <w:rsid w:val="00710B79"/>
    <w:rsid w:val="00710D33"/>
    <w:rsid w:val="00710D7D"/>
    <w:rsid w:val="00710D7F"/>
    <w:rsid w:val="00710E0C"/>
    <w:rsid w:val="00710F00"/>
    <w:rsid w:val="007111FA"/>
    <w:rsid w:val="0071127B"/>
    <w:rsid w:val="007112DF"/>
    <w:rsid w:val="007113D3"/>
    <w:rsid w:val="00711406"/>
    <w:rsid w:val="00711419"/>
    <w:rsid w:val="007114C7"/>
    <w:rsid w:val="00711760"/>
    <w:rsid w:val="007117B4"/>
    <w:rsid w:val="007118BC"/>
    <w:rsid w:val="007118EA"/>
    <w:rsid w:val="0071196B"/>
    <w:rsid w:val="00711A0F"/>
    <w:rsid w:val="00711AE4"/>
    <w:rsid w:val="00711B30"/>
    <w:rsid w:val="00711B94"/>
    <w:rsid w:val="00711C59"/>
    <w:rsid w:val="00711D10"/>
    <w:rsid w:val="00711D73"/>
    <w:rsid w:val="00712202"/>
    <w:rsid w:val="007122FC"/>
    <w:rsid w:val="00712412"/>
    <w:rsid w:val="00712775"/>
    <w:rsid w:val="007127FB"/>
    <w:rsid w:val="00712A0F"/>
    <w:rsid w:val="00712CDE"/>
    <w:rsid w:val="00712E13"/>
    <w:rsid w:val="00712F22"/>
    <w:rsid w:val="00712FDB"/>
    <w:rsid w:val="007131B0"/>
    <w:rsid w:val="007132A7"/>
    <w:rsid w:val="00713407"/>
    <w:rsid w:val="007136FC"/>
    <w:rsid w:val="0071371F"/>
    <w:rsid w:val="0071374D"/>
    <w:rsid w:val="007137C3"/>
    <w:rsid w:val="00713889"/>
    <w:rsid w:val="00713972"/>
    <w:rsid w:val="00713AF3"/>
    <w:rsid w:val="00713BF0"/>
    <w:rsid w:val="00713D8B"/>
    <w:rsid w:val="00713DC7"/>
    <w:rsid w:val="00714065"/>
    <w:rsid w:val="00714168"/>
    <w:rsid w:val="00714186"/>
    <w:rsid w:val="00714312"/>
    <w:rsid w:val="00714362"/>
    <w:rsid w:val="00714796"/>
    <w:rsid w:val="00714D6A"/>
    <w:rsid w:val="00714E13"/>
    <w:rsid w:val="00714E9C"/>
    <w:rsid w:val="0071576D"/>
    <w:rsid w:val="00715BD8"/>
    <w:rsid w:val="00715DD6"/>
    <w:rsid w:val="00715F49"/>
    <w:rsid w:val="0071602D"/>
    <w:rsid w:val="0071619B"/>
    <w:rsid w:val="007162C8"/>
    <w:rsid w:val="00716324"/>
    <w:rsid w:val="00716377"/>
    <w:rsid w:val="007163BF"/>
    <w:rsid w:val="0071649C"/>
    <w:rsid w:val="007167E3"/>
    <w:rsid w:val="00716904"/>
    <w:rsid w:val="00716990"/>
    <w:rsid w:val="007169BA"/>
    <w:rsid w:val="00716AB2"/>
    <w:rsid w:val="00716B63"/>
    <w:rsid w:val="00716CDA"/>
    <w:rsid w:val="00716FC0"/>
    <w:rsid w:val="0071714F"/>
    <w:rsid w:val="007171D0"/>
    <w:rsid w:val="00717204"/>
    <w:rsid w:val="00717251"/>
    <w:rsid w:val="00717267"/>
    <w:rsid w:val="00717280"/>
    <w:rsid w:val="00717692"/>
    <w:rsid w:val="00717890"/>
    <w:rsid w:val="007178EE"/>
    <w:rsid w:val="007179FA"/>
    <w:rsid w:val="00717E77"/>
    <w:rsid w:val="00720265"/>
    <w:rsid w:val="00720284"/>
    <w:rsid w:val="0072047E"/>
    <w:rsid w:val="007205D5"/>
    <w:rsid w:val="007205D9"/>
    <w:rsid w:val="0072070A"/>
    <w:rsid w:val="00720759"/>
    <w:rsid w:val="00720781"/>
    <w:rsid w:val="007207F5"/>
    <w:rsid w:val="00720A0C"/>
    <w:rsid w:val="00720BB9"/>
    <w:rsid w:val="00720C3C"/>
    <w:rsid w:val="00720E48"/>
    <w:rsid w:val="00720EC7"/>
    <w:rsid w:val="00720FC3"/>
    <w:rsid w:val="00721014"/>
    <w:rsid w:val="00721062"/>
    <w:rsid w:val="007212DB"/>
    <w:rsid w:val="0072131D"/>
    <w:rsid w:val="007213C4"/>
    <w:rsid w:val="00721412"/>
    <w:rsid w:val="007215A9"/>
    <w:rsid w:val="0072169E"/>
    <w:rsid w:val="007217D9"/>
    <w:rsid w:val="0072190B"/>
    <w:rsid w:val="00721A2A"/>
    <w:rsid w:val="00721A4B"/>
    <w:rsid w:val="00721AA0"/>
    <w:rsid w:val="00721BEA"/>
    <w:rsid w:val="00721C7A"/>
    <w:rsid w:val="00721CB7"/>
    <w:rsid w:val="00721DB3"/>
    <w:rsid w:val="00721E1D"/>
    <w:rsid w:val="00721E4D"/>
    <w:rsid w:val="00722260"/>
    <w:rsid w:val="007222A3"/>
    <w:rsid w:val="0072236A"/>
    <w:rsid w:val="00722599"/>
    <w:rsid w:val="00722979"/>
    <w:rsid w:val="00722B49"/>
    <w:rsid w:val="00722B72"/>
    <w:rsid w:val="00722BC0"/>
    <w:rsid w:val="00722BC8"/>
    <w:rsid w:val="00722BD3"/>
    <w:rsid w:val="00722BFF"/>
    <w:rsid w:val="00722CE7"/>
    <w:rsid w:val="00722DBC"/>
    <w:rsid w:val="00723099"/>
    <w:rsid w:val="007231F2"/>
    <w:rsid w:val="007233B6"/>
    <w:rsid w:val="007234F8"/>
    <w:rsid w:val="0072350B"/>
    <w:rsid w:val="00723534"/>
    <w:rsid w:val="007237A9"/>
    <w:rsid w:val="007237DB"/>
    <w:rsid w:val="007238F1"/>
    <w:rsid w:val="00723A02"/>
    <w:rsid w:val="0072401D"/>
    <w:rsid w:val="00724426"/>
    <w:rsid w:val="00724437"/>
    <w:rsid w:val="007244BA"/>
    <w:rsid w:val="007244DC"/>
    <w:rsid w:val="007245F9"/>
    <w:rsid w:val="0072461A"/>
    <w:rsid w:val="00724728"/>
    <w:rsid w:val="007248F9"/>
    <w:rsid w:val="00724C6E"/>
    <w:rsid w:val="00724DC4"/>
    <w:rsid w:val="00725068"/>
    <w:rsid w:val="007250D0"/>
    <w:rsid w:val="007252DC"/>
    <w:rsid w:val="007253C5"/>
    <w:rsid w:val="00725491"/>
    <w:rsid w:val="0072560E"/>
    <w:rsid w:val="00725686"/>
    <w:rsid w:val="00725849"/>
    <w:rsid w:val="00725A08"/>
    <w:rsid w:val="00725CB6"/>
    <w:rsid w:val="00725CD7"/>
    <w:rsid w:val="00725CDC"/>
    <w:rsid w:val="00725D0E"/>
    <w:rsid w:val="00725EC6"/>
    <w:rsid w:val="00725F6B"/>
    <w:rsid w:val="00725FEF"/>
    <w:rsid w:val="0072608A"/>
    <w:rsid w:val="00726253"/>
    <w:rsid w:val="00726281"/>
    <w:rsid w:val="007262C6"/>
    <w:rsid w:val="0072648D"/>
    <w:rsid w:val="0072650B"/>
    <w:rsid w:val="00726537"/>
    <w:rsid w:val="0072665F"/>
    <w:rsid w:val="007266F3"/>
    <w:rsid w:val="00726BC4"/>
    <w:rsid w:val="00726E44"/>
    <w:rsid w:val="0072705C"/>
    <w:rsid w:val="007273A4"/>
    <w:rsid w:val="007273EC"/>
    <w:rsid w:val="00727653"/>
    <w:rsid w:val="007279F1"/>
    <w:rsid w:val="00727A2A"/>
    <w:rsid w:val="00727AEE"/>
    <w:rsid w:val="00727DD1"/>
    <w:rsid w:val="00727DF9"/>
    <w:rsid w:val="00727E9F"/>
    <w:rsid w:val="00730281"/>
    <w:rsid w:val="00730617"/>
    <w:rsid w:val="0073070D"/>
    <w:rsid w:val="00730B3B"/>
    <w:rsid w:val="00730C7A"/>
    <w:rsid w:val="00730CB1"/>
    <w:rsid w:val="00730FEC"/>
    <w:rsid w:val="0073101E"/>
    <w:rsid w:val="0073128B"/>
    <w:rsid w:val="007314CE"/>
    <w:rsid w:val="0073150C"/>
    <w:rsid w:val="0073171A"/>
    <w:rsid w:val="007317E0"/>
    <w:rsid w:val="00731886"/>
    <w:rsid w:val="0073192F"/>
    <w:rsid w:val="00731C58"/>
    <w:rsid w:val="00731D96"/>
    <w:rsid w:val="00731D9D"/>
    <w:rsid w:val="00731FF6"/>
    <w:rsid w:val="007320A0"/>
    <w:rsid w:val="00732174"/>
    <w:rsid w:val="007322F8"/>
    <w:rsid w:val="00732358"/>
    <w:rsid w:val="007325D3"/>
    <w:rsid w:val="00732885"/>
    <w:rsid w:val="007332EE"/>
    <w:rsid w:val="00733730"/>
    <w:rsid w:val="00733858"/>
    <w:rsid w:val="00733A80"/>
    <w:rsid w:val="00733C86"/>
    <w:rsid w:val="00734211"/>
    <w:rsid w:val="007343E7"/>
    <w:rsid w:val="0073465D"/>
    <w:rsid w:val="0073487C"/>
    <w:rsid w:val="0073497A"/>
    <w:rsid w:val="00734D29"/>
    <w:rsid w:val="00734D7B"/>
    <w:rsid w:val="00735080"/>
    <w:rsid w:val="0073532A"/>
    <w:rsid w:val="00735436"/>
    <w:rsid w:val="0073543A"/>
    <w:rsid w:val="00735650"/>
    <w:rsid w:val="0073583A"/>
    <w:rsid w:val="00735923"/>
    <w:rsid w:val="00735934"/>
    <w:rsid w:val="00735998"/>
    <w:rsid w:val="00735A2D"/>
    <w:rsid w:val="00735AB7"/>
    <w:rsid w:val="00735B69"/>
    <w:rsid w:val="00735B71"/>
    <w:rsid w:val="00735E35"/>
    <w:rsid w:val="0073616A"/>
    <w:rsid w:val="0073637C"/>
    <w:rsid w:val="00736886"/>
    <w:rsid w:val="00736922"/>
    <w:rsid w:val="00736930"/>
    <w:rsid w:val="00736990"/>
    <w:rsid w:val="00736ADC"/>
    <w:rsid w:val="00736B97"/>
    <w:rsid w:val="00736C8A"/>
    <w:rsid w:val="00736D7B"/>
    <w:rsid w:val="0073720E"/>
    <w:rsid w:val="00737305"/>
    <w:rsid w:val="00737545"/>
    <w:rsid w:val="0073772B"/>
    <w:rsid w:val="007377ED"/>
    <w:rsid w:val="00737944"/>
    <w:rsid w:val="0073796A"/>
    <w:rsid w:val="007379C8"/>
    <w:rsid w:val="00737ACB"/>
    <w:rsid w:val="00737B9A"/>
    <w:rsid w:val="00737DE0"/>
    <w:rsid w:val="00737DE8"/>
    <w:rsid w:val="00737E27"/>
    <w:rsid w:val="00737ED5"/>
    <w:rsid w:val="007402C9"/>
    <w:rsid w:val="007406A2"/>
    <w:rsid w:val="007406C0"/>
    <w:rsid w:val="007406CB"/>
    <w:rsid w:val="007406D4"/>
    <w:rsid w:val="00740735"/>
    <w:rsid w:val="007409E8"/>
    <w:rsid w:val="00740AB7"/>
    <w:rsid w:val="00740AC1"/>
    <w:rsid w:val="00740ACF"/>
    <w:rsid w:val="00740B5C"/>
    <w:rsid w:val="00740BF9"/>
    <w:rsid w:val="0074108B"/>
    <w:rsid w:val="00741294"/>
    <w:rsid w:val="00741434"/>
    <w:rsid w:val="007415B6"/>
    <w:rsid w:val="007415E7"/>
    <w:rsid w:val="00741613"/>
    <w:rsid w:val="007418FC"/>
    <w:rsid w:val="007419DA"/>
    <w:rsid w:val="007419DE"/>
    <w:rsid w:val="00741A56"/>
    <w:rsid w:val="00741A9D"/>
    <w:rsid w:val="00741B31"/>
    <w:rsid w:val="00741F26"/>
    <w:rsid w:val="00741F9D"/>
    <w:rsid w:val="007420C8"/>
    <w:rsid w:val="007420C9"/>
    <w:rsid w:val="0074226C"/>
    <w:rsid w:val="00742593"/>
    <w:rsid w:val="00742695"/>
    <w:rsid w:val="00742A51"/>
    <w:rsid w:val="00742E0B"/>
    <w:rsid w:val="00742F9B"/>
    <w:rsid w:val="00743109"/>
    <w:rsid w:val="0074345B"/>
    <w:rsid w:val="00743468"/>
    <w:rsid w:val="007434F4"/>
    <w:rsid w:val="0074351A"/>
    <w:rsid w:val="007436B1"/>
    <w:rsid w:val="007436D5"/>
    <w:rsid w:val="0074370A"/>
    <w:rsid w:val="0074373B"/>
    <w:rsid w:val="00743802"/>
    <w:rsid w:val="00743867"/>
    <w:rsid w:val="00743909"/>
    <w:rsid w:val="0074390F"/>
    <w:rsid w:val="00743EC3"/>
    <w:rsid w:val="00744055"/>
    <w:rsid w:val="007441E9"/>
    <w:rsid w:val="00744234"/>
    <w:rsid w:val="0074443A"/>
    <w:rsid w:val="00744674"/>
    <w:rsid w:val="007446D1"/>
    <w:rsid w:val="0074475B"/>
    <w:rsid w:val="00744B86"/>
    <w:rsid w:val="00744C25"/>
    <w:rsid w:val="00744C35"/>
    <w:rsid w:val="00744C39"/>
    <w:rsid w:val="00744E4F"/>
    <w:rsid w:val="00744F3A"/>
    <w:rsid w:val="00744F46"/>
    <w:rsid w:val="00744F52"/>
    <w:rsid w:val="00744F80"/>
    <w:rsid w:val="007450EB"/>
    <w:rsid w:val="007451E9"/>
    <w:rsid w:val="0074544C"/>
    <w:rsid w:val="00745709"/>
    <w:rsid w:val="0074576E"/>
    <w:rsid w:val="007458E7"/>
    <w:rsid w:val="00745C0F"/>
    <w:rsid w:val="00745DBB"/>
    <w:rsid w:val="00745E38"/>
    <w:rsid w:val="00745EBB"/>
    <w:rsid w:val="00745F57"/>
    <w:rsid w:val="007460BD"/>
    <w:rsid w:val="007460D2"/>
    <w:rsid w:val="00746163"/>
    <w:rsid w:val="00746167"/>
    <w:rsid w:val="00746199"/>
    <w:rsid w:val="00746243"/>
    <w:rsid w:val="0074631C"/>
    <w:rsid w:val="007464FA"/>
    <w:rsid w:val="007466E9"/>
    <w:rsid w:val="0074671B"/>
    <w:rsid w:val="007467BC"/>
    <w:rsid w:val="00746D95"/>
    <w:rsid w:val="00746FF8"/>
    <w:rsid w:val="00747023"/>
    <w:rsid w:val="007471C5"/>
    <w:rsid w:val="007472AA"/>
    <w:rsid w:val="0074730A"/>
    <w:rsid w:val="00747446"/>
    <w:rsid w:val="0074757A"/>
    <w:rsid w:val="007475CC"/>
    <w:rsid w:val="007475EA"/>
    <w:rsid w:val="00747993"/>
    <w:rsid w:val="007479A7"/>
    <w:rsid w:val="00747BD8"/>
    <w:rsid w:val="00747DF5"/>
    <w:rsid w:val="00747F05"/>
    <w:rsid w:val="00747F1A"/>
    <w:rsid w:val="00747F6F"/>
    <w:rsid w:val="00750206"/>
    <w:rsid w:val="0075038A"/>
    <w:rsid w:val="007503B7"/>
    <w:rsid w:val="00750430"/>
    <w:rsid w:val="007504B9"/>
    <w:rsid w:val="0075053A"/>
    <w:rsid w:val="007505FD"/>
    <w:rsid w:val="0075076E"/>
    <w:rsid w:val="007509F9"/>
    <w:rsid w:val="00750A4E"/>
    <w:rsid w:val="00750CF6"/>
    <w:rsid w:val="00750E65"/>
    <w:rsid w:val="007511A5"/>
    <w:rsid w:val="0075130E"/>
    <w:rsid w:val="007514B4"/>
    <w:rsid w:val="007514F7"/>
    <w:rsid w:val="0075174D"/>
    <w:rsid w:val="00751DB3"/>
    <w:rsid w:val="00751ED5"/>
    <w:rsid w:val="00751F76"/>
    <w:rsid w:val="00752042"/>
    <w:rsid w:val="0075210F"/>
    <w:rsid w:val="00752155"/>
    <w:rsid w:val="007521B7"/>
    <w:rsid w:val="00752214"/>
    <w:rsid w:val="00752497"/>
    <w:rsid w:val="007524E2"/>
    <w:rsid w:val="00752AA5"/>
    <w:rsid w:val="00752DDA"/>
    <w:rsid w:val="00752FE7"/>
    <w:rsid w:val="007530B8"/>
    <w:rsid w:val="0075347A"/>
    <w:rsid w:val="00753571"/>
    <w:rsid w:val="00753823"/>
    <w:rsid w:val="00753905"/>
    <w:rsid w:val="007539AF"/>
    <w:rsid w:val="00753CD5"/>
    <w:rsid w:val="00753D06"/>
    <w:rsid w:val="00753D70"/>
    <w:rsid w:val="00753F01"/>
    <w:rsid w:val="007540F6"/>
    <w:rsid w:val="00754113"/>
    <w:rsid w:val="0075412E"/>
    <w:rsid w:val="00754261"/>
    <w:rsid w:val="0075427D"/>
    <w:rsid w:val="00754658"/>
    <w:rsid w:val="00754747"/>
    <w:rsid w:val="007547E8"/>
    <w:rsid w:val="007547F4"/>
    <w:rsid w:val="00754AD5"/>
    <w:rsid w:val="00754D64"/>
    <w:rsid w:val="00754FCC"/>
    <w:rsid w:val="00754FEF"/>
    <w:rsid w:val="007552F7"/>
    <w:rsid w:val="00755420"/>
    <w:rsid w:val="00755559"/>
    <w:rsid w:val="0075561C"/>
    <w:rsid w:val="0075565D"/>
    <w:rsid w:val="00755ABD"/>
    <w:rsid w:val="00755B06"/>
    <w:rsid w:val="00755B8B"/>
    <w:rsid w:val="00755D41"/>
    <w:rsid w:val="00755E06"/>
    <w:rsid w:val="00755F8B"/>
    <w:rsid w:val="0075638D"/>
    <w:rsid w:val="007563CF"/>
    <w:rsid w:val="0075649C"/>
    <w:rsid w:val="007565E2"/>
    <w:rsid w:val="0075672C"/>
    <w:rsid w:val="00756810"/>
    <w:rsid w:val="0075696F"/>
    <w:rsid w:val="007569EA"/>
    <w:rsid w:val="00756AFA"/>
    <w:rsid w:val="00756BAD"/>
    <w:rsid w:val="00756BB9"/>
    <w:rsid w:val="00756CF3"/>
    <w:rsid w:val="00756DC0"/>
    <w:rsid w:val="00756F15"/>
    <w:rsid w:val="00756F1E"/>
    <w:rsid w:val="00757004"/>
    <w:rsid w:val="0075701C"/>
    <w:rsid w:val="007570D5"/>
    <w:rsid w:val="0075712E"/>
    <w:rsid w:val="007571E7"/>
    <w:rsid w:val="0075727F"/>
    <w:rsid w:val="007572E9"/>
    <w:rsid w:val="007573DE"/>
    <w:rsid w:val="00757882"/>
    <w:rsid w:val="00757A61"/>
    <w:rsid w:val="00757C04"/>
    <w:rsid w:val="00757CD9"/>
    <w:rsid w:val="00757D02"/>
    <w:rsid w:val="00757E00"/>
    <w:rsid w:val="00757E74"/>
    <w:rsid w:val="00757E8E"/>
    <w:rsid w:val="00757E9F"/>
    <w:rsid w:val="00757FE8"/>
    <w:rsid w:val="007600CF"/>
    <w:rsid w:val="0076015A"/>
    <w:rsid w:val="0076031F"/>
    <w:rsid w:val="00760350"/>
    <w:rsid w:val="00760389"/>
    <w:rsid w:val="00760579"/>
    <w:rsid w:val="00760637"/>
    <w:rsid w:val="00760731"/>
    <w:rsid w:val="00760743"/>
    <w:rsid w:val="00760756"/>
    <w:rsid w:val="007609B6"/>
    <w:rsid w:val="00760A54"/>
    <w:rsid w:val="00760D66"/>
    <w:rsid w:val="00760D79"/>
    <w:rsid w:val="00760FBF"/>
    <w:rsid w:val="0076116A"/>
    <w:rsid w:val="0076121F"/>
    <w:rsid w:val="007613AF"/>
    <w:rsid w:val="0076145C"/>
    <w:rsid w:val="0076156B"/>
    <w:rsid w:val="0076177D"/>
    <w:rsid w:val="007619FB"/>
    <w:rsid w:val="00761A37"/>
    <w:rsid w:val="00761A6A"/>
    <w:rsid w:val="00761E20"/>
    <w:rsid w:val="00761FA8"/>
    <w:rsid w:val="00761FEE"/>
    <w:rsid w:val="0076200C"/>
    <w:rsid w:val="0076225C"/>
    <w:rsid w:val="007624AF"/>
    <w:rsid w:val="00762767"/>
    <w:rsid w:val="00762924"/>
    <w:rsid w:val="0076295C"/>
    <w:rsid w:val="00762AD4"/>
    <w:rsid w:val="00762C1E"/>
    <w:rsid w:val="00762DBC"/>
    <w:rsid w:val="00762E83"/>
    <w:rsid w:val="00762F53"/>
    <w:rsid w:val="00762FA7"/>
    <w:rsid w:val="00763055"/>
    <w:rsid w:val="00763136"/>
    <w:rsid w:val="0076340F"/>
    <w:rsid w:val="00763432"/>
    <w:rsid w:val="00763448"/>
    <w:rsid w:val="00763558"/>
    <w:rsid w:val="007635F6"/>
    <w:rsid w:val="007636F5"/>
    <w:rsid w:val="007637D1"/>
    <w:rsid w:val="007639D5"/>
    <w:rsid w:val="007639FE"/>
    <w:rsid w:val="00763A07"/>
    <w:rsid w:val="00763A60"/>
    <w:rsid w:val="00763B4D"/>
    <w:rsid w:val="00763D9A"/>
    <w:rsid w:val="00763E73"/>
    <w:rsid w:val="00763EB7"/>
    <w:rsid w:val="00763FE4"/>
    <w:rsid w:val="00764043"/>
    <w:rsid w:val="0076404E"/>
    <w:rsid w:val="00764574"/>
    <w:rsid w:val="007645D3"/>
    <w:rsid w:val="007645FE"/>
    <w:rsid w:val="00764CB4"/>
    <w:rsid w:val="00764D12"/>
    <w:rsid w:val="00764D84"/>
    <w:rsid w:val="00764EB8"/>
    <w:rsid w:val="00764EDC"/>
    <w:rsid w:val="00764F6F"/>
    <w:rsid w:val="0076500A"/>
    <w:rsid w:val="00765098"/>
    <w:rsid w:val="007650A8"/>
    <w:rsid w:val="0076539C"/>
    <w:rsid w:val="00765530"/>
    <w:rsid w:val="007655FC"/>
    <w:rsid w:val="00765832"/>
    <w:rsid w:val="007659C3"/>
    <w:rsid w:val="00765BAF"/>
    <w:rsid w:val="00765BC3"/>
    <w:rsid w:val="00765CA6"/>
    <w:rsid w:val="00765FDC"/>
    <w:rsid w:val="00766258"/>
    <w:rsid w:val="007663A3"/>
    <w:rsid w:val="00766559"/>
    <w:rsid w:val="0076659E"/>
    <w:rsid w:val="00766731"/>
    <w:rsid w:val="00766801"/>
    <w:rsid w:val="00766917"/>
    <w:rsid w:val="0076693D"/>
    <w:rsid w:val="0076699B"/>
    <w:rsid w:val="007669EF"/>
    <w:rsid w:val="00766AF6"/>
    <w:rsid w:val="00766B0E"/>
    <w:rsid w:val="00766BB8"/>
    <w:rsid w:val="00766BFB"/>
    <w:rsid w:val="00766ED2"/>
    <w:rsid w:val="00767098"/>
    <w:rsid w:val="00767237"/>
    <w:rsid w:val="0076731C"/>
    <w:rsid w:val="007673D0"/>
    <w:rsid w:val="0076747C"/>
    <w:rsid w:val="007674C6"/>
    <w:rsid w:val="007676E1"/>
    <w:rsid w:val="00767703"/>
    <w:rsid w:val="00767879"/>
    <w:rsid w:val="007678B4"/>
    <w:rsid w:val="007678B6"/>
    <w:rsid w:val="00767990"/>
    <w:rsid w:val="0076799E"/>
    <w:rsid w:val="007679E2"/>
    <w:rsid w:val="007679FC"/>
    <w:rsid w:val="00767F6E"/>
    <w:rsid w:val="007700C8"/>
    <w:rsid w:val="00770108"/>
    <w:rsid w:val="00770128"/>
    <w:rsid w:val="007704DA"/>
    <w:rsid w:val="00770624"/>
    <w:rsid w:val="00770762"/>
    <w:rsid w:val="007707D8"/>
    <w:rsid w:val="007708B0"/>
    <w:rsid w:val="0077093E"/>
    <w:rsid w:val="00770957"/>
    <w:rsid w:val="00770A2E"/>
    <w:rsid w:val="00770A70"/>
    <w:rsid w:val="00770CEE"/>
    <w:rsid w:val="00770D2F"/>
    <w:rsid w:val="00770F69"/>
    <w:rsid w:val="00771074"/>
    <w:rsid w:val="0077117C"/>
    <w:rsid w:val="007711A1"/>
    <w:rsid w:val="007711C6"/>
    <w:rsid w:val="007712AE"/>
    <w:rsid w:val="0077140C"/>
    <w:rsid w:val="007715B8"/>
    <w:rsid w:val="00771B67"/>
    <w:rsid w:val="00771BDA"/>
    <w:rsid w:val="00771CBD"/>
    <w:rsid w:val="00771EFA"/>
    <w:rsid w:val="00771FE1"/>
    <w:rsid w:val="007721AD"/>
    <w:rsid w:val="00772232"/>
    <w:rsid w:val="00772732"/>
    <w:rsid w:val="00772772"/>
    <w:rsid w:val="0077279A"/>
    <w:rsid w:val="007727C1"/>
    <w:rsid w:val="007727D6"/>
    <w:rsid w:val="00772875"/>
    <w:rsid w:val="007728F4"/>
    <w:rsid w:val="00772A0E"/>
    <w:rsid w:val="00772D15"/>
    <w:rsid w:val="00772D88"/>
    <w:rsid w:val="00772DAE"/>
    <w:rsid w:val="00772DC3"/>
    <w:rsid w:val="00772E16"/>
    <w:rsid w:val="00772F38"/>
    <w:rsid w:val="00772F45"/>
    <w:rsid w:val="00772FA6"/>
    <w:rsid w:val="007733C4"/>
    <w:rsid w:val="0077385B"/>
    <w:rsid w:val="00773CCA"/>
    <w:rsid w:val="00773EC7"/>
    <w:rsid w:val="00773F73"/>
    <w:rsid w:val="007743A1"/>
    <w:rsid w:val="00774412"/>
    <w:rsid w:val="00774485"/>
    <w:rsid w:val="007744ED"/>
    <w:rsid w:val="007744EF"/>
    <w:rsid w:val="007745AD"/>
    <w:rsid w:val="00774810"/>
    <w:rsid w:val="00774929"/>
    <w:rsid w:val="00774BB2"/>
    <w:rsid w:val="00774C73"/>
    <w:rsid w:val="00774CF7"/>
    <w:rsid w:val="00774DFE"/>
    <w:rsid w:val="00774E5B"/>
    <w:rsid w:val="00775032"/>
    <w:rsid w:val="00775233"/>
    <w:rsid w:val="00775A02"/>
    <w:rsid w:val="00775B1D"/>
    <w:rsid w:val="00775BAA"/>
    <w:rsid w:val="00775D7C"/>
    <w:rsid w:val="00775DF1"/>
    <w:rsid w:val="00775EFD"/>
    <w:rsid w:val="00775F11"/>
    <w:rsid w:val="00776081"/>
    <w:rsid w:val="00776102"/>
    <w:rsid w:val="00776351"/>
    <w:rsid w:val="00776530"/>
    <w:rsid w:val="00776679"/>
    <w:rsid w:val="00776832"/>
    <w:rsid w:val="007768F2"/>
    <w:rsid w:val="00776901"/>
    <w:rsid w:val="00776B37"/>
    <w:rsid w:val="00776C10"/>
    <w:rsid w:val="00776DC3"/>
    <w:rsid w:val="00776E9E"/>
    <w:rsid w:val="00776EB5"/>
    <w:rsid w:val="00776EF8"/>
    <w:rsid w:val="00776F96"/>
    <w:rsid w:val="00776F98"/>
    <w:rsid w:val="0077701D"/>
    <w:rsid w:val="00777053"/>
    <w:rsid w:val="00777056"/>
    <w:rsid w:val="00777140"/>
    <w:rsid w:val="00777177"/>
    <w:rsid w:val="007771B0"/>
    <w:rsid w:val="0077721A"/>
    <w:rsid w:val="00777244"/>
    <w:rsid w:val="007773A9"/>
    <w:rsid w:val="007774C1"/>
    <w:rsid w:val="007775DE"/>
    <w:rsid w:val="00777A62"/>
    <w:rsid w:val="00777B0B"/>
    <w:rsid w:val="00777B46"/>
    <w:rsid w:val="00777BB2"/>
    <w:rsid w:val="00777C04"/>
    <w:rsid w:val="00777D16"/>
    <w:rsid w:val="00777DAC"/>
    <w:rsid w:val="00777EE9"/>
    <w:rsid w:val="00780491"/>
    <w:rsid w:val="007804DE"/>
    <w:rsid w:val="0078089B"/>
    <w:rsid w:val="00780915"/>
    <w:rsid w:val="00780980"/>
    <w:rsid w:val="007809E1"/>
    <w:rsid w:val="00780A03"/>
    <w:rsid w:val="00780AF4"/>
    <w:rsid w:val="00780B1C"/>
    <w:rsid w:val="00780DB2"/>
    <w:rsid w:val="00780F0C"/>
    <w:rsid w:val="00780F3D"/>
    <w:rsid w:val="00780F61"/>
    <w:rsid w:val="0078105E"/>
    <w:rsid w:val="007811FB"/>
    <w:rsid w:val="007812B4"/>
    <w:rsid w:val="0078132D"/>
    <w:rsid w:val="0078146E"/>
    <w:rsid w:val="0078165E"/>
    <w:rsid w:val="007816FD"/>
    <w:rsid w:val="007818C7"/>
    <w:rsid w:val="0078197C"/>
    <w:rsid w:val="00781B9A"/>
    <w:rsid w:val="00781BC7"/>
    <w:rsid w:val="00781BDB"/>
    <w:rsid w:val="00781C3C"/>
    <w:rsid w:val="00781C5D"/>
    <w:rsid w:val="00781DAD"/>
    <w:rsid w:val="00781E8E"/>
    <w:rsid w:val="00781F82"/>
    <w:rsid w:val="00781F93"/>
    <w:rsid w:val="007820CA"/>
    <w:rsid w:val="0078243D"/>
    <w:rsid w:val="007824B8"/>
    <w:rsid w:val="007825C3"/>
    <w:rsid w:val="00782870"/>
    <w:rsid w:val="00782C6B"/>
    <w:rsid w:val="00782D1E"/>
    <w:rsid w:val="00782D8A"/>
    <w:rsid w:val="00783067"/>
    <w:rsid w:val="0078309C"/>
    <w:rsid w:val="007833C3"/>
    <w:rsid w:val="007837BE"/>
    <w:rsid w:val="0078380D"/>
    <w:rsid w:val="007838A0"/>
    <w:rsid w:val="007838AF"/>
    <w:rsid w:val="00783D0A"/>
    <w:rsid w:val="00783DB7"/>
    <w:rsid w:val="00783F8A"/>
    <w:rsid w:val="007840BD"/>
    <w:rsid w:val="00784112"/>
    <w:rsid w:val="007842FE"/>
    <w:rsid w:val="00784311"/>
    <w:rsid w:val="0078433A"/>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BFF"/>
    <w:rsid w:val="00785EEB"/>
    <w:rsid w:val="00785FE3"/>
    <w:rsid w:val="00786179"/>
    <w:rsid w:val="007861D1"/>
    <w:rsid w:val="00786272"/>
    <w:rsid w:val="00786275"/>
    <w:rsid w:val="007862C8"/>
    <w:rsid w:val="0078637F"/>
    <w:rsid w:val="00786393"/>
    <w:rsid w:val="0078639C"/>
    <w:rsid w:val="007864B2"/>
    <w:rsid w:val="00786572"/>
    <w:rsid w:val="00786620"/>
    <w:rsid w:val="00786726"/>
    <w:rsid w:val="0078681A"/>
    <w:rsid w:val="007868B7"/>
    <w:rsid w:val="007869E9"/>
    <w:rsid w:val="00786BC0"/>
    <w:rsid w:val="00786CB2"/>
    <w:rsid w:val="00786D07"/>
    <w:rsid w:val="00786DD0"/>
    <w:rsid w:val="00786DE0"/>
    <w:rsid w:val="00786F9B"/>
    <w:rsid w:val="00786FA1"/>
    <w:rsid w:val="00787527"/>
    <w:rsid w:val="007875E7"/>
    <w:rsid w:val="00787736"/>
    <w:rsid w:val="007878DA"/>
    <w:rsid w:val="00787A55"/>
    <w:rsid w:val="00787B92"/>
    <w:rsid w:val="00787C08"/>
    <w:rsid w:val="00787F1C"/>
    <w:rsid w:val="00787FF1"/>
    <w:rsid w:val="00790143"/>
    <w:rsid w:val="00790396"/>
    <w:rsid w:val="00790423"/>
    <w:rsid w:val="0079045D"/>
    <w:rsid w:val="007904E7"/>
    <w:rsid w:val="0079050E"/>
    <w:rsid w:val="00790764"/>
    <w:rsid w:val="00790ACF"/>
    <w:rsid w:val="007910E1"/>
    <w:rsid w:val="00791190"/>
    <w:rsid w:val="007911BD"/>
    <w:rsid w:val="007912A1"/>
    <w:rsid w:val="007912A8"/>
    <w:rsid w:val="00791345"/>
    <w:rsid w:val="007915B8"/>
    <w:rsid w:val="007916D2"/>
    <w:rsid w:val="00791866"/>
    <w:rsid w:val="007919DB"/>
    <w:rsid w:val="00791A26"/>
    <w:rsid w:val="00791ADE"/>
    <w:rsid w:val="00791BE9"/>
    <w:rsid w:val="00791BEA"/>
    <w:rsid w:val="00791C8E"/>
    <w:rsid w:val="00791DE3"/>
    <w:rsid w:val="00791E7A"/>
    <w:rsid w:val="00791FD3"/>
    <w:rsid w:val="00792194"/>
    <w:rsid w:val="0079226A"/>
    <w:rsid w:val="007923B5"/>
    <w:rsid w:val="007924B1"/>
    <w:rsid w:val="007924C6"/>
    <w:rsid w:val="007926B7"/>
    <w:rsid w:val="0079276C"/>
    <w:rsid w:val="007927C1"/>
    <w:rsid w:val="007927E8"/>
    <w:rsid w:val="00792AD3"/>
    <w:rsid w:val="00792BE0"/>
    <w:rsid w:val="00792E12"/>
    <w:rsid w:val="00792E39"/>
    <w:rsid w:val="00792E96"/>
    <w:rsid w:val="00792ECC"/>
    <w:rsid w:val="00792F76"/>
    <w:rsid w:val="00792FF1"/>
    <w:rsid w:val="0079324F"/>
    <w:rsid w:val="0079348A"/>
    <w:rsid w:val="007936DF"/>
    <w:rsid w:val="0079374D"/>
    <w:rsid w:val="00793773"/>
    <w:rsid w:val="00793774"/>
    <w:rsid w:val="0079381A"/>
    <w:rsid w:val="007938B7"/>
    <w:rsid w:val="00793901"/>
    <w:rsid w:val="0079391F"/>
    <w:rsid w:val="007939C7"/>
    <w:rsid w:val="00793A9E"/>
    <w:rsid w:val="00793B4E"/>
    <w:rsid w:val="00793CA4"/>
    <w:rsid w:val="00793CD9"/>
    <w:rsid w:val="00793F70"/>
    <w:rsid w:val="0079448A"/>
    <w:rsid w:val="007945A2"/>
    <w:rsid w:val="007947FB"/>
    <w:rsid w:val="00794D22"/>
    <w:rsid w:val="00794DFE"/>
    <w:rsid w:val="007950E3"/>
    <w:rsid w:val="007954AC"/>
    <w:rsid w:val="007957C3"/>
    <w:rsid w:val="00795804"/>
    <w:rsid w:val="00795809"/>
    <w:rsid w:val="00795A51"/>
    <w:rsid w:val="00795BA6"/>
    <w:rsid w:val="0079601B"/>
    <w:rsid w:val="0079603E"/>
    <w:rsid w:val="007960E1"/>
    <w:rsid w:val="007960E3"/>
    <w:rsid w:val="00796144"/>
    <w:rsid w:val="007962E1"/>
    <w:rsid w:val="00796467"/>
    <w:rsid w:val="0079675E"/>
    <w:rsid w:val="007967DC"/>
    <w:rsid w:val="00796B15"/>
    <w:rsid w:val="00796ED0"/>
    <w:rsid w:val="00796FCC"/>
    <w:rsid w:val="00797033"/>
    <w:rsid w:val="0079716A"/>
    <w:rsid w:val="0079731C"/>
    <w:rsid w:val="0079798A"/>
    <w:rsid w:val="00797BA0"/>
    <w:rsid w:val="00797CB1"/>
    <w:rsid w:val="00797CDE"/>
    <w:rsid w:val="00797DAA"/>
    <w:rsid w:val="00797E01"/>
    <w:rsid w:val="00797EF1"/>
    <w:rsid w:val="00797F79"/>
    <w:rsid w:val="00797FC2"/>
    <w:rsid w:val="00797FCF"/>
    <w:rsid w:val="007A001E"/>
    <w:rsid w:val="007A0055"/>
    <w:rsid w:val="007A0256"/>
    <w:rsid w:val="007A0318"/>
    <w:rsid w:val="007A037B"/>
    <w:rsid w:val="007A0486"/>
    <w:rsid w:val="007A05E8"/>
    <w:rsid w:val="007A0616"/>
    <w:rsid w:val="007A0961"/>
    <w:rsid w:val="007A0BB4"/>
    <w:rsid w:val="007A0BDA"/>
    <w:rsid w:val="007A0BFF"/>
    <w:rsid w:val="007A0C97"/>
    <w:rsid w:val="007A0CDD"/>
    <w:rsid w:val="007A0D0D"/>
    <w:rsid w:val="007A0DAC"/>
    <w:rsid w:val="007A0DC1"/>
    <w:rsid w:val="007A0E5E"/>
    <w:rsid w:val="007A0FE4"/>
    <w:rsid w:val="007A104A"/>
    <w:rsid w:val="007A10AB"/>
    <w:rsid w:val="007A1112"/>
    <w:rsid w:val="007A1189"/>
    <w:rsid w:val="007A1402"/>
    <w:rsid w:val="007A15BA"/>
    <w:rsid w:val="007A16E9"/>
    <w:rsid w:val="007A16F1"/>
    <w:rsid w:val="007A1736"/>
    <w:rsid w:val="007A1813"/>
    <w:rsid w:val="007A1882"/>
    <w:rsid w:val="007A1921"/>
    <w:rsid w:val="007A1AA3"/>
    <w:rsid w:val="007A1B63"/>
    <w:rsid w:val="007A2067"/>
    <w:rsid w:val="007A2099"/>
    <w:rsid w:val="007A20D3"/>
    <w:rsid w:val="007A22CA"/>
    <w:rsid w:val="007A22D6"/>
    <w:rsid w:val="007A25C3"/>
    <w:rsid w:val="007A2694"/>
    <w:rsid w:val="007A2703"/>
    <w:rsid w:val="007A27AE"/>
    <w:rsid w:val="007A2818"/>
    <w:rsid w:val="007A2888"/>
    <w:rsid w:val="007A2AC2"/>
    <w:rsid w:val="007A2BFF"/>
    <w:rsid w:val="007A2D56"/>
    <w:rsid w:val="007A2D80"/>
    <w:rsid w:val="007A2E08"/>
    <w:rsid w:val="007A2E6B"/>
    <w:rsid w:val="007A2ED0"/>
    <w:rsid w:val="007A2F06"/>
    <w:rsid w:val="007A32E9"/>
    <w:rsid w:val="007A3343"/>
    <w:rsid w:val="007A3395"/>
    <w:rsid w:val="007A3505"/>
    <w:rsid w:val="007A350E"/>
    <w:rsid w:val="007A35B2"/>
    <w:rsid w:val="007A3642"/>
    <w:rsid w:val="007A3655"/>
    <w:rsid w:val="007A37F2"/>
    <w:rsid w:val="007A3815"/>
    <w:rsid w:val="007A3BF2"/>
    <w:rsid w:val="007A3D27"/>
    <w:rsid w:val="007A406F"/>
    <w:rsid w:val="007A40A7"/>
    <w:rsid w:val="007A4125"/>
    <w:rsid w:val="007A4246"/>
    <w:rsid w:val="007A4338"/>
    <w:rsid w:val="007A45A5"/>
    <w:rsid w:val="007A4602"/>
    <w:rsid w:val="007A468B"/>
    <w:rsid w:val="007A4708"/>
    <w:rsid w:val="007A4AF1"/>
    <w:rsid w:val="007A4DD7"/>
    <w:rsid w:val="007A4DE4"/>
    <w:rsid w:val="007A4F59"/>
    <w:rsid w:val="007A4FF8"/>
    <w:rsid w:val="007A50BA"/>
    <w:rsid w:val="007A5272"/>
    <w:rsid w:val="007A5288"/>
    <w:rsid w:val="007A52ED"/>
    <w:rsid w:val="007A54DC"/>
    <w:rsid w:val="007A5772"/>
    <w:rsid w:val="007A57DC"/>
    <w:rsid w:val="007A587B"/>
    <w:rsid w:val="007A5C80"/>
    <w:rsid w:val="007A5DC5"/>
    <w:rsid w:val="007A5F72"/>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C07"/>
    <w:rsid w:val="007A6D83"/>
    <w:rsid w:val="007A6F8C"/>
    <w:rsid w:val="007A6FD3"/>
    <w:rsid w:val="007A7032"/>
    <w:rsid w:val="007A708C"/>
    <w:rsid w:val="007A70AB"/>
    <w:rsid w:val="007A7228"/>
    <w:rsid w:val="007A7490"/>
    <w:rsid w:val="007A74AA"/>
    <w:rsid w:val="007A7523"/>
    <w:rsid w:val="007A75A3"/>
    <w:rsid w:val="007A77F0"/>
    <w:rsid w:val="007A7818"/>
    <w:rsid w:val="007A784C"/>
    <w:rsid w:val="007A7866"/>
    <w:rsid w:val="007A7916"/>
    <w:rsid w:val="007A793B"/>
    <w:rsid w:val="007A7AD5"/>
    <w:rsid w:val="007A7C3F"/>
    <w:rsid w:val="007A7CD5"/>
    <w:rsid w:val="007A7DB8"/>
    <w:rsid w:val="007A7DBC"/>
    <w:rsid w:val="007B0253"/>
    <w:rsid w:val="007B0301"/>
    <w:rsid w:val="007B073B"/>
    <w:rsid w:val="007B0817"/>
    <w:rsid w:val="007B0A5B"/>
    <w:rsid w:val="007B0C5C"/>
    <w:rsid w:val="007B0E3B"/>
    <w:rsid w:val="007B1061"/>
    <w:rsid w:val="007B1908"/>
    <w:rsid w:val="007B1D47"/>
    <w:rsid w:val="007B1F9A"/>
    <w:rsid w:val="007B1FAC"/>
    <w:rsid w:val="007B2074"/>
    <w:rsid w:val="007B215E"/>
    <w:rsid w:val="007B22F1"/>
    <w:rsid w:val="007B2638"/>
    <w:rsid w:val="007B28F8"/>
    <w:rsid w:val="007B2BA6"/>
    <w:rsid w:val="007B2BB1"/>
    <w:rsid w:val="007B2BDA"/>
    <w:rsid w:val="007B2DF4"/>
    <w:rsid w:val="007B302C"/>
    <w:rsid w:val="007B30AB"/>
    <w:rsid w:val="007B30E7"/>
    <w:rsid w:val="007B3476"/>
    <w:rsid w:val="007B35CB"/>
    <w:rsid w:val="007B3635"/>
    <w:rsid w:val="007B38C1"/>
    <w:rsid w:val="007B3D36"/>
    <w:rsid w:val="007B3F21"/>
    <w:rsid w:val="007B4147"/>
    <w:rsid w:val="007B4188"/>
    <w:rsid w:val="007B4203"/>
    <w:rsid w:val="007B42B1"/>
    <w:rsid w:val="007B4418"/>
    <w:rsid w:val="007B448A"/>
    <w:rsid w:val="007B44DC"/>
    <w:rsid w:val="007B4522"/>
    <w:rsid w:val="007B4543"/>
    <w:rsid w:val="007B45C0"/>
    <w:rsid w:val="007B48EE"/>
    <w:rsid w:val="007B4937"/>
    <w:rsid w:val="007B4CA4"/>
    <w:rsid w:val="007B4D3D"/>
    <w:rsid w:val="007B4E13"/>
    <w:rsid w:val="007B4EBD"/>
    <w:rsid w:val="007B50AF"/>
    <w:rsid w:val="007B550D"/>
    <w:rsid w:val="007B57C5"/>
    <w:rsid w:val="007B5A55"/>
    <w:rsid w:val="007B5A66"/>
    <w:rsid w:val="007B5B64"/>
    <w:rsid w:val="007B5CFC"/>
    <w:rsid w:val="007B5E44"/>
    <w:rsid w:val="007B5E86"/>
    <w:rsid w:val="007B5EC3"/>
    <w:rsid w:val="007B5FB8"/>
    <w:rsid w:val="007B630D"/>
    <w:rsid w:val="007B6347"/>
    <w:rsid w:val="007B6B55"/>
    <w:rsid w:val="007B6E25"/>
    <w:rsid w:val="007B6FED"/>
    <w:rsid w:val="007B72AC"/>
    <w:rsid w:val="007B75DB"/>
    <w:rsid w:val="007B77FB"/>
    <w:rsid w:val="007B79EC"/>
    <w:rsid w:val="007B7CEF"/>
    <w:rsid w:val="007B7D58"/>
    <w:rsid w:val="007B7E59"/>
    <w:rsid w:val="007B7F3A"/>
    <w:rsid w:val="007B7FBF"/>
    <w:rsid w:val="007C00BD"/>
    <w:rsid w:val="007C03E7"/>
    <w:rsid w:val="007C0414"/>
    <w:rsid w:val="007C04F5"/>
    <w:rsid w:val="007C062C"/>
    <w:rsid w:val="007C0880"/>
    <w:rsid w:val="007C0892"/>
    <w:rsid w:val="007C0A49"/>
    <w:rsid w:val="007C0A67"/>
    <w:rsid w:val="007C0A6D"/>
    <w:rsid w:val="007C0AE5"/>
    <w:rsid w:val="007C0BD2"/>
    <w:rsid w:val="007C0F3A"/>
    <w:rsid w:val="007C0FA1"/>
    <w:rsid w:val="007C1054"/>
    <w:rsid w:val="007C1065"/>
    <w:rsid w:val="007C11EB"/>
    <w:rsid w:val="007C134C"/>
    <w:rsid w:val="007C136E"/>
    <w:rsid w:val="007C1482"/>
    <w:rsid w:val="007C14BD"/>
    <w:rsid w:val="007C1504"/>
    <w:rsid w:val="007C1537"/>
    <w:rsid w:val="007C1784"/>
    <w:rsid w:val="007C187E"/>
    <w:rsid w:val="007C18DB"/>
    <w:rsid w:val="007C194F"/>
    <w:rsid w:val="007C198E"/>
    <w:rsid w:val="007C1B94"/>
    <w:rsid w:val="007C1DFD"/>
    <w:rsid w:val="007C1E23"/>
    <w:rsid w:val="007C21D4"/>
    <w:rsid w:val="007C26FF"/>
    <w:rsid w:val="007C290F"/>
    <w:rsid w:val="007C2A39"/>
    <w:rsid w:val="007C2AAF"/>
    <w:rsid w:val="007C2BCD"/>
    <w:rsid w:val="007C2CEC"/>
    <w:rsid w:val="007C2D37"/>
    <w:rsid w:val="007C2DE9"/>
    <w:rsid w:val="007C3013"/>
    <w:rsid w:val="007C301B"/>
    <w:rsid w:val="007C30CA"/>
    <w:rsid w:val="007C31A0"/>
    <w:rsid w:val="007C31CD"/>
    <w:rsid w:val="007C329E"/>
    <w:rsid w:val="007C32D3"/>
    <w:rsid w:val="007C34BF"/>
    <w:rsid w:val="007C34DF"/>
    <w:rsid w:val="007C3855"/>
    <w:rsid w:val="007C3977"/>
    <w:rsid w:val="007C399D"/>
    <w:rsid w:val="007C3A0E"/>
    <w:rsid w:val="007C3C31"/>
    <w:rsid w:val="007C3C91"/>
    <w:rsid w:val="007C3CBD"/>
    <w:rsid w:val="007C3D88"/>
    <w:rsid w:val="007C3DBC"/>
    <w:rsid w:val="007C3EE5"/>
    <w:rsid w:val="007C3F14"/>
    <w:rsid w:val="007C4123"/>
    <w:rsid w:val="007C450E"/>
    <w:rsid w:val="007C491B"/>
    <w:rsid w:val="007C49A6"/>
    <w:rsid w:val="007C4B87"/>
    <w:rsid w:val="007C4BFF"/>
    <w:rsid w:val="007C4E91"/>
    <w:rsid w:val="007C508D"/>
    <w:rsid w:val="007C515A"/>
    <w:rsid w:val="007C5173"/>
    <w:rsid w:val="007C52ED"/>
    <w:rsid w:val="007C52F0"/>
    <w:rsid w:val="007C53F7"/>
    <w:rsid w:val="007C5401"/>
    <w:rsid w:val="007C56CE"/>
    <w:rsid w:val="007C58C4"/>
    <w:rsid w:val="007C58FD"/>
    <w:rsid w:val="007C59B4"/>
    <w:rsid w:val="007C5A58"/>
    <w:rsid w:val="007C5CE6"/>
    <w:rsid w:val="007C5D89"/>
    <w:rsid w:val="007C5DB6"/>
    <w:rsid w:val="007C5E7E"/>
    <w:rsid w:val="007C61D4"/>
    <w:rsid w:val="007C6355"/>
    <w:rsid w:val="007C64BC"/>
    <w:rsid w:val="007C677E"/>
    <w:rsid w:val="007C67EF"/>
    <w:rsid w:val="007C6939"/>
    <w:rsid w:val="007C6941"/>
    <w:rsid w:val="007C6AE9"/>
    <w:rsid w:val="007C6B79"/>
    <w:rsid w:val="007C6D8A"/>
    <w:rsid w:val="007C6E75"/>
    <w:rsid w:val="007C6F89"/>
    <w:rsid w:val="007C6FC7"/>
    <w:rsid w:val="007C6FD9"/>
    <w:rsid w:val="007C709B"/>
    <w:rsid w:val="007C7126"/>
    <w:rsid w:val="007C7443"/>
    <w:rsid w:val="007C7578"/>
    <w:rsid w:val="007C75D2"/>
    <w:rsid w:val="007C778B"/>
    <w:rsid w:val="007C779D"/>
    <w:rsid w:val="007C7974"/>
    <w:rsid w:val="007C79F0"/>
    <w:rsid w:val="007C7AE5"/>
    <w:rsid w:val="007C7E5D"/>
    <w:rsid w:val="007C7EF3"/>
    <w:rsid w:val="007C7FC3"/>
    <w:rsid w:val="007D020B"/>
    <w:rsid w:val="007D0220"/>
    <w:rsid w:val="007D0221"/>
    <w:rsid w:val="007D02A6"/>
    <w:rsid w:val="007D0645"/>
    <w:rsid w:val="007D067F"/>
    <w:rsid w:val="007D0766"/>
    <w:rsid w:val="007D098C"/>
    <w:rsid w:val="007D0A67"/>
    <w:rsid w:val="007D0AAD"/>
    <w:rsid w:val="007D0F04"/>
    <w:rsid w:val="007D10C2"/>
    <w:rsid w:val="007D10EF"/>
    <w:rsid w:val="007D1134"/>
    <w:rsid w:val="007D1135"/>
    <w:rsid w:val="007D11B6"/>
    <w:rsid w:val="007D12B9"/>
    <w:rsid w:val="007D149C"/>
    <w:rsid w:val="007D163B"/>
    <w:rsid w:val="007D166D"/>
    <w:rsid w:val="007D198C"/>
    <w:rsid w:val="007D1B7C"/>
    <w:rsid w:val="007D1B95"/>
    <w:rsid w:val="007D1D10"/>
    <w:rsid w:val="007D1FCE"/>
    <w:rsid w:val="007D214A"/>
    <w:rsid w:val="007D2170"/>
    <w:rsid w:val="007D2214"/>
    <w:rsid w:val="007D2407"/>
    <w:rsid w:val="007D2620"/>
    <w:rsid w:val="007D2815"/>
    <w:rsid w:val="007D28FE"/>
    <w:rsid w:val="007D2B0D"/>
    <w:rsid w:val="007D2CBD"/>
    <w:rsid w:val="007D2DC5"/>
    <w:rsid w:val="007D2E67"/>
    <w:rsid w:val="007D2EEF"/>
    <w:rsid w:val="007D2F14"/>
    <w:rsid w:val="007D2FD3"/>
    <w:rsid w:val="007D2FED"/>
    <w:rsid w:val="007D3039"/>
    <w:rsid w:val="007D3195"/>
    <w:rsid w:val="007D3391"/>
    <w:rsid w:val="007D33FB"/>
    <w:rsid w:val="007D355F"/>
    <w:rsid w:val="007D3576"/>
    <w:rsid w:val="007D357E"/>
    <w:rsid w:val="007D36DE"/>
    <w:rsid w:val="007D3740"/>
    <w:rsid w:val="007D3889"/>
    <w:rsid w:val="007D3892"/>
    <w:rsid w:val="007D39D7"/>
    <w:rsid w:val="007D3B74"/>
    <w:rsid w:val="007D3EA7"/>
    <w:rsid w:val="007D40D9"/>
    <w:rsid w:val="007D4160"/>
    <w:rsid w:val="007D418E"/>
    <w:rsid w:val="007D421E"/>
    <w:rsid w:val="007D43BE"/>
    <w:rsid w:val="007D44FF"/>
    <w:rsid w:val="007D478D"/>
    <w:rsid w:val="007D4838"/>
    <w:rsid w:val="007D4884"/>
    <w:rsid w:val="007D4956"/>
    <w:rsid w:val="007D498B"/>
    <w:rsid w:val="007D4A34"/>
    <w:rsid w:val="007D4C1E"/>
    <w:rsid w:val="007D4C2D"/>
    <w:rsid w:val="007D4D6A"/>
    <w:rsid w:val="007D4D97"/>
    <w:rsid w:val="007D4E93"/>
    <w:rsid w:val="007D4E9D"/>
    <w:rsid w:val="007D4ED5"/>
    <w:rsid w:val="007D4FEB"/>
    <w:rsid w:val="007D4FF2"/>
    <w:rsid w:val="007D5033"/>
    <w:rsid w:val="007D5051"/>
    <w:rsid w:val="007D512C"/>
    <w:rsid w:val="007D515A"/>
    <w:rsid w:val="007D524C"/>
    <w:rsid w:val="007D526F"/>
    <w:rsid w:val="007D5273"/>
    <w:rsid w:val="007D556A"/>
    <w:rsid w:val="007D5646"/>
    <w:rsid w:val="007D56B7"/>
    <w:rsid w:val="007D56FB"/>
    <w:rsid w:val="007D57C7"/>
    <w:rsid w:val="007D5989"/>
    <w:rsid w:val="007D5B86"/>
    <w:rsid w:val="007D5CFA"/>
    <w:rsid w:val="007D5FA2"/>
    <w:rsid w:val="007D606D"/>
    <w:rsid w:val="007D6198"/>
    <w:rsid w:val="007D6297"/>
    <w:rsid w:val="007D6310"/>
    <w:rsid w:val="007D6321"/>
    <w:rsid w:val="007D6440"/>
    <w:rsid w:val="007D6443"/>
    <w:rsid w:val="007D64AA"/>
    <w:rsid w:val="007D6552"/>
    <w:rsid w:val="007D6589"/>
    <w:rsid w:val="007D65DD"/>
    <w:rsid w:val="007D673F"/>
    <w:rsid w:val="007D677B"/>
    <w:rsid w:val="007D67C0"/>
    <w:rsid w:val="007D68ED"/>
    <w:rsid w:val="007D68F4"/>
    <w:rsid w:val="007D6906"/>
    <w:rsid w:val="007D69AB"/>
    <w:rsid w:val="007D69D5"/>
    <w:rsid w:val="007D6B15"/>
    <w:rsid w:val="007D6BB5"/>
    <w:rsid w:val="007D6CA0"/>
    <w:rsid w:val="007D6CE5"/>
    <w:rsid w:val="007D6D6E"/>
    <w:rsid w:val="007D6D80"/>
    <w:rsid w:val="007D6E8A"/>
    <w:rsid w:val="007D6EF0"/>
    <w:rsid w:val="007D7042"/>
    <w:rsid w:val="007D7059"/>
    <w:rsid w:val="007D7286"/>
    <w:rsid w:val="007D728B"/>
    <w:rsid w:val="007D7360"/>
    <w:rsid w:val="007D73B2"/>
    <w:rsid w:val="007D7522"/>
    <w:rsid w:val="007D76BE"/>
    <w:rsid w:val="007D782F"/>
    <w:rsid w:val="007D7B4B"/>
    <w:rsid w:val="007D7C42"/>
    <w:rsid w:val="007D7D54"/>
    <w:rsid w:val="007E0162"/>
    <w:rsid w:val="007E0389"/>
    <w:rsid w:val="007E0566"/>
    <w:rsid w:val="007E05CC"/>
    <w:rsid w:val="007E0794"/>
    <w:rsid w:val="007E07EB"/>
    <w:rsid w:val="007E081F"/>
    <w:rsid w:val="007E0845"/>
    <w:rsid w:val="007E08F5"/>
    <w:rsid w:val="007E0986"/>
    <w:rsid w:val="007E0B5B"/>
    <w:rsid w:val="007E0C3A"/>
    <w:rsid w:val="007E0C8C"/>
    <w:rsid w:val="007E1101"/>
    <w:rsid w:val="007E110D"/>
    <w:rsid w:val="007E1445"/>
    <w:rsid w:val="007E1479"/>
    <w:rsid w:val="007E16D9"/>
    <w:rsid w:val="007E178C"/>
    <w:rsid w:val="007E1A55"/>
    <w:rsid w:val="007E1A9B"/>
    <w:rsid w:val="007E1CB1"/>
    <w:rsid w:val="007E1EA7"/>
    <w:rsid w:val="007E1EBF"/>
    <w:rsid w:val="007E1FA7"/>
    <w:rsid w:val="007E201B"/>
    <w:rsid w:val="007E2060"/>
    <w:rsid w:val="007E2146"/>
    <w:rsid w:val="007E2750"/>
    <w:rsid w:val="007E29F1"/>
    <w:rsid w:val="007E2A96"/>
    <w:rsid w:val="007E2B64"/>
    <w:rsid w:val="007E2B9D"/>
    <w:rsid w:val="007E2D4C"/>
    <w:rsid w:val="007E2D77"/>
    <w:rsid w:val="007E2EBD"/>
    <w:rsid w:val="007E2FC8"/>
    <w:rsid w:val="007E3182"/>
    <w:rsid w:val="007E335D"/>
    <w:rsid w:val="007E36F8"/>
    <w:rsid w:val="007E3862"/>
    <w:rsid w:val="007E3883"/>
    <w:rsid w:val="007E388D"/>
    <w:rsid w:val="007E39B5"/>
    <w:rsid w:val="007E39BA"/>
    <w:rsid w:val="007E3A53"/>
    <w:rsid w:val="007E3F79"/>
    <w:rsid w:val="007E42F2"/>
    <w:rsid w:val="007E44E0"/>
    <w:rsid w:val="007E48CD"/>
    <w:rsid w:val="007E48D2"/>
    <w:rsid w:val="007E48E4"/>
    <w:rsid w:val="007E4D9A"/>
    <w:rsid w:val="007E531F"/>
    <w:rsid w:val="007E5342"/>
    <w:rsid w:val="007E5634"/>
    <w:rsid w:val="007E56EC"/>
    <w:rsid w:val="007E58B9"/>
    <w:rsid w:val="007E5C94"/>
    <w:rsid w:val="007E5D16"/>
    <w:rsid w:val="007E5DED"/>
    <w:rsid w:val="007E5FFD"/>
    <w:rsid w:val="007E60A5"/>
    <w:rsid w:val="007E6239"/>
    <w:rsid w:val="007E648D"/>
    <w:rsid w:val="007E6715"/>
    <w:rsid w:val="007E6735"/>
    <w:rsid w:val="007E67F4"/>
    <w:rsid w:val="007E684C"/>
    <w:rsid w:val="007E6978"/>
    <w:rsid w:val="007E6B90"/>
    <w:rsid w:val="007E6BA0"/>
    <w:rsid w:val="007E6C24"/>
    <w:rsid w:val="007E6E09"/>
    <w:rsid w:val="007E717D"/>
    <w:rsid w:val="007E732E"/>
    <w:rsid w:val="007E741E"/>
    <w:rsid w:val="007E767D"/>
    <w:rsid w:val="007E77B1"/>
    <w:rsid w:val="007E79E5"/>
    <w:rsid w:val="007E7B2B"/>
    <w:rsid w:val="007E7C56"/>
    <w:rsid w:val="007E7CAC"/>
    <w:rsid w:val="007E7E6F"/>
    <w:rsid w:val="007E7F3F"/>
    <w:rsid w:val="007E7FB6"/>
    <w:rsid w:val="007F005C"/>
    <w:rsid w:val="007F0251"/>
    <w:rsid w:val="007F03D1"/>
    <w:rsid w:val="007F043A"/>
    <w:rsid w:val="007F0483"/>
    <w:rsid w:val="007F055D"/>
    <w:rsid w:val="007F05E0"/>
    <w:rsid w:val="007F0667"/>
    <w:rsid w:val="007F095D"/>
    <w:rsid w:val="007F0B77"/>
    <w:rsid w:val="007F0B82"/>
    <w:rsid w:val="007F0DD3"/>
    <w:rsid w:val="007F0F08"/>
    <w:rsid w:val="007F1083"/>
    <w:rsid w:val="007F10FC"/>
    <w:rsid w:val="007F1218"/>
    <w:rsid w:val="007F1287"/>
    <w:rsid w:val="007F133E"/>
    <w:rsid w:val="007F160D"/>
    <w:rsid w:val="007F17D7"/>
    <w:rsid w:val="007F18C0"/>
    <w:rsid w:val="007F1967"/>
    <w:rsid w:val="007F1B69"/>
    <w:rsid w:val="007F1D13"/>
    <w:rsid w:val="007F1D35"/>
    <w:rsid w:val="007F1D4A"/>
    <w:rsid w:val="007F224C"/>
    <w:rsid w:val="007F228B"/>
    <w:rsid w:val="007F22B5"/>
    <w:rsid w:val="007F2477"/>
    <w:rsid w:val="007F290B"/>
    <w:rsid w:val="007F2B66"/>
    <w:rsid w:val="007F2BD9"/>
    <w:rsid w:val="007F2D27"/>
    <w:rsid w:val="007F2DBB"/>
    <w:rsid w:val="007F2EB4"/>
    <w:rsid w:val="007F2ED4"/>
    <w:rsid w:val="007F3358"/>
    <w:rsid w:val="007F3364"/>
    <w:rsid w:val="007F34F5"/>
    <w:rsid w:val="007F3531"/>
    <w:rsid w:val="007F3622"/>
    <w:rsid w:val="007F36BB"/>
    <w:rsid w:val="007F3960"/>
    <w:rsid w:val="007F3ACC"/>
    <w:rsid w:val="007F3BF5"/>
    <w:rsid w:val="007F3C3B"/>
    <w:rsid w:val="007F3C65"/>
    <w:rsid w:val="007F3EDC"/>
    <w:rsid w:val="007F3FB0"/>
    <w:rsid w:val="007F4296"/>
    <w:rsid w:val="007F439A"/>
    <w:rsid w:val="007F43A9"/>
    <w:rsid w:val="007F468F"/>
    <w:rsid w:val="007F4796"/>
    <w:rsid w:val="007F484F"/>
    <w:rsid w:val="007F4A25"/>
    <w:rsid w:val="007F4E24"/>
    <w:rsid w:val="007F4E92"/>
    <w:rsid w:val="007F4FA3"/>
    <w:rsid w:val="007F5130"/>
    <w:rsid w:val="007F5156"/>
    <w:rsid w:val="007F53A3"/>
    <w:rsid w:val="007F551A"/>
    <w:rsid w:val="007F5568"/>
    <w:rsid w:val="007F5574"/>
    <w:rsid w:val="007F5605"/>
    <w:rsid w:val="007F5608"/>
    <w:rsid w:val="007F569C"/>
    <w:rsid w:val="007F5874"/>
    <w:rsid w:val="007F5B68"/>
    <w:rsid w:val="007F5BC5"/>
    <w:rsid w:val="007F5BCB"/>
    <w:rsid w:val="007F5C31"/>
    <w:rsid w:val="007F5D4A"/>
    <w:rsid w:val="007F5DD5"/>
    <w:rsid w:val="007F60B6"/>
    <w:rsid w:val="007F627D"/>
    <w:rsid w:val="007F64BA"/>
    <w:rsid w:val="007F6562"/>
    <w:rsid w:val="007F65F2"/>
    <w:rsid w:val="007F6772"/>
    <w:rsid w:val="007F6797"/>
    <w:rsid w:val="007F67DE"/>
    <w:rsid w:val="007F6AD2"/>
    <w:rsid w:val="007F6B63"/>
    <w:rsid w:val="007F6EDE"/>
    <w:rsid w:val="007F6F6D"/>
    <w:rsid w:val="007F70D6"/>
    <w:rsid w:val="007F7138"/>
    <w:rsid w:val="007F7237"/>
    <w:rsid w:val="007F7358"/>
    <w:rsid w:val="007F73DF"/>
    <w:rsid w:val="007F74B1"/>
    <w:rsid w:val="007F751F"/>
    <w:rsid w:val="007F761F"/>
    <w:rsid w:val="007F7733"/>
    <w:rsid w:val="007F7864"/>
    <w:rsid w:val="007F791F"/>
    <w:rsid w:val="007F795B"/>
    <w:rsid w:val="007F7C5D"/>
    <w:rsid w:val="007F7E2F"/>
    <w:rsid w:val="007F7E8C"/>
    <w:rsid w:val="00800087"/>
    <w:rsid w:val="00800104"/>
    <w:rsid w:val="00800109"/>
    <w:rsid w:val="00800137"/>
    <w:rsid w:val="00800184"/>
    <w:rsid w:val="00800312"/>
    <w:rsid w:val="0080036D"/>
    <w:rsid w:val="00800412"/>
    <w:rsid w:val="0080061D"/>
    <w:rsid w:val="0080072B"/>
    <w:rsid w:val="00800843"/>
    <w:rsid w:val="008008FB"/>
    <w:rsid w:val="00800986"/>
    <w:rsid w:val="00800994"/>
    <w:rsid w:val="00800CD2"/>
    <w:rsid w:val="00800D5F"/>
    <w:rsid w:val="00800D8A"/>
    <w:rsid w:val="00800DEE"/>
    <w:rsid w:val="00800F46"/>
    <w:rsid w:val="00800FE8"/>
    <w:rsid w:val="00801002"/>
    <w:rsid w:val="0080108D"/>
    <w:rsid w:val="00801091"/>
    <w:rsid w:val="008010A4"/>
    <w:rsid w:val="008010F8"/>
    <w:rsid w:val="00801320"/>
    <w:rsid w:val="008013B8"/>
    <w:rsid w:val="008016C8"/>
    <w:rsid w:val="0080178D"/>
    <w:rsid w:val="0080179D"/>
    <w:rsid w:val="00801838"/>
    <w:rsid w:val="00801879"/>
    <w:rsid w:val="008018DC"/>
    <w:rsid w:val="00801A19"/>
    <w:rsid w:val="00801C52"/>
    <w:rsid w:val="00801D1E"/>
    <w:rsid w:val="00801DD1"/>
    <w:rsid w:val="00801E0C"/>
    <w:rsid w:val="00801E67"/>
    <w:rsid w:val="00801E82"/>
    <w:rsid w:val="00802193"/>
    <w:rsid w:val="0080220C"/>
    <w:rsid w:val="00802319"/>
    <w:rsid w:val="00802410"/>
    <w:rsid w:val="00802468"/>
    <w:rsid w:val="00802519"/>
    <w:rsid w:val="008026D4"/>
    <w:rsid w:val="0080270F"/>
    <w:rsid w:val="008028DD"/>
    <w:rsid w:val="0080290E"/>
    <w:rsid w:val="00802B95"/>
    <w:rsid w:val="00802CA2"/>
    <w:rsid w:val="00802CEA"/>
    <w:rsid w:val="00802E38"/>
    <w:rsid w:val="00802EC3"/>
    <w:rsid w:val="00802F5D"/>
    <w:rsid w:val="00802FDA"/>
    <w:rsid w:val="00803026"/>
    <w:rsid w:val="00803096"/>
    <w:rsid w:val="008030D8"/>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7B1"/>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628"/>
    <w:rsid w:val="00806892"/>
    <w:rsid w:val="00806979"/>
    <w:rsid w:val="0080699F"/>
    <w:rsid w:val="00806B19"/>
    <w:rsid w:val="00806C7F"/>
    <w:rsid w:val="00806CC3"/>
    <w:rsid w:val="00806D29"/>
    <w:rsid w:val="00806ECB"/>
    <w:rsid w:val="00806ED2"/>
    <w:rsid w:val="00806F5E"/>
    <w:rsid w:val="00806FF5"/>
    <w:rsid w:val="00807011"/>
    <w:rsid w:val="00807024"/>
    <w:rsid w:val="0080727F"/>
    <w:rsid w:val="008072A7"/>
    <w:rsid w:val="00807365"/>
    <w:rsid w:val="0080770D"/>
    <w:rsid w:val="00807727"/>
    <w:rsid w:val="00807835"/>
    <w:rsid w:val="008078E4"/>
    <w:rsid w:val="00807A54"/>
    <w:rsid w:val="00807A91"/>
    <w:rsid w:val="00807B0D"/>
    <w:rsid w:val="00807B43"/>
    <w:rsid w:val="00807C10"/>
    <w:rsid w:val="00807D28"/>
    <w:rsid w:val="00807D5E"/>
    <w:rsid w:val="00807E1B"/>
    <w:rsid w:val="00807E4B"/>
    <w:rsid w:val="008100D3"/>
    <w:rsid w:val="0081012C"/>
    <w:rsid w:val="00810176"/>
    <w:rsid w:val="0081036B"/>
    <w:rsid w:val="008103AD"/>
    <w:rsid w:val="008103AE"/>
    <w:rsid w:val="00810453"/>
    <w:rsid w:val="008105D0"/>
    <w:rsid w:val="008105F8"/>
    <w:rsid w:val="00810A63"/>
    <w:rsid w:val="00810DD8"/>
    <w:rsid w:val="00810DE9"/>
    <w:rsid w:val="00810E3C"/>
    <w:rsid w:val="00810EAE"/>
    <w:rsid w:val="00810F91"/>
    <w:rsid w:val="00810FE6"/>
    <w:rsid w:val="00811036"/>
    <w:rsid w:val="00811236"/>
    <w:rsid w:val="0081140C"/>
    <w:rsid w:val="008119A0"/>
    <w:rsid w:val="00811D49"/>
    <w:rsid w:val="00811E7A"/>
    <w:rsid w:val="00811E7E"/>
    <w:rsid w:val="00812027"/>
    <w:rsid w:val="00812039"/>
    <w:rsid w:val="0081225B"/>
    <w:rsid w:val="008123D5"/>
    <w:rsid w:val="008124FE"/>
    <w:rsid w:val="00812517"/>
    <w:rsid w:val="0081260A"/>
    <w:rsid w:val="008127B0"/>
    <w:rsid w:val="00812906"/>
    <w:rsid w:val="00812B1E"/>
    <w:rsid w:val="00812BD0"/>
    <w:rsid w:val="00812C32"/>
    <w:rsid w:val="00812D0F"/>
    <w:rsid w:val="00812D7B"/>
    <w:rsid w:val="00812DC3"/>
    <w:rsid w:val="00812FE3"/>
    <w:rsid w:val="0081305E"/>
    <w:rsid w:val="008130DE"/>
    <w:rsid w:val="008132B0"/>
    <w:rsid w:val="00813355"/>
    <w:rsid w:val="008133D9"/>
    <w:rsid w:val="008138DB"/>
    <w:rsid w:val="00813A4D"/>
    <w:rsid w:val="00813C95"/>
    <w:rsid w:val="00813CE0"/>
    <w:rsid w:val="00814072"/>
    <w:rsid w:val="008142CD"/>
    <w:rsid w:val="0081433F"/>
    <w:rsid w:val="00814356"/>
    <w:rsid w:val="008143E2"/>
    <w:rsid w:val="00814500"/>
    <w:rsid w:val="00814935"/>
    <w:rsid w:val="008149A8"/>
    <w:rsid w:val="00814A6E"/>
    <w:rsid w:val="00814B38"/>
    <w:rsid w:val="00814B62"/>
    <w:rsid w:val="00814B65"/>
    <w:rsid w:val="00814BD6"/>
    <w:rsid w:val="00814D2B"/>
    <w:rsid w:val="00814D69"/>
    <w:rsid w:val="00814DA9"/>
    <w:rsid w:val="00815093"/>
    <w:rsid w:val="0081513B"/>
    <w:rsid w:val="0081529F"/>
    <w:rsid w:val="008152A7"/>
    <w:rsid w:val="008153F0"/>
    <w:rsid w:val="0081541B"/>
    <w:rsid w:val="00815474"/>
    <w:rsid w:val="008154B6"/>
    <w:rsid w:val="008155E8"/>
    <w:rsid w:val="00815706"/>
    <w:rsid w:val="00815712"/>
    <w:rsid w:val="0081574C"/>
    <w:rsid w:val="00815C2D"/>
    <w:rsid w:val="00815D64"/>
    <w:rsid w:val="00815DE7"/>
    <w:rsid w:val="00815E79"/>
    <w:rsid w:val="00815EB3"/>
    <w:rsid w:val="00816130"/>
    <w:rsid w:val="0081619A"/>
    <w:rsid w:val="008161FF"/>
    <w:rsid w:val="00816292"/>
    <w:rsid w:val="00816404"/>
    <w:rsid w:val="00816436"/>
    <w:rsid w:val="008166C7"/>
    <w:rsid w:val="008166D1"/>
    <w:rsid w:val="008168CC"/>
    <w:rsid w:val="00816A54"/>
    <w:rsid w:val="00816D94"/>
    <w:rsid w:val="00816D9C"/>
    <w:rsid w:val="00817151"/>
    <w:rsid w:val="00817183"/>
    <w:rsid w:val="008171F7"/>
    <w:rsid w:val="008172CD"/>
    <w:rsid w:val="00817428"/>
    <w:rsid w:val="0081787C"/>
    <w:rsid w:val="0081796D"/>
    <w:rsid w:val="00817B33"/>
    <w:rsid w:val="00817B8F"/>
    <w:rsid w:val="00817BF9"/>
    <w:rsid w:val="00817C8D"/>
    <w:rsid w:val="00817C96"/>
    <w:rsid w:val="00817CB0"/>
    <w:rsid w:val="00817D2A"/>
    <w:rsid w:val="00817E57"/>
    <w:rsid w:val="00817F27"/>
    <w:rsid w:val="00820029"/>
    <w:rsid w:val="008202AD"/>
    <w:rsid w:val="00820604"/>
    <w:rsid w:val="008206F6"/>
    <w:rsid w:val="00820834"/>
    <w:rsid w:val="00820A96"/>
    <w:rsid w:val="00820B36"/>
    <w:rsid w:val="00820BA5"/>
    <w:rsid w:val="00820C16"/>
    <w:rsid w:val="00820D18"/>
    <w:rsid w:val="00821223"/>
    <w:rsid w:val="00821307"/>
    <w:rsid w:val="0082143E"/>
    <w:rsid w:val="00821532"/>
    <w:rsid w:val="00821610"/>
    <w:rsid w:val="008216E2"/>
    <w:rsid w:val="0082172C"/>
    <w:rsid w:val="0082180C"/>
    <w:rsid w:val="00821A22"/>
    <w:rsid w:val="00821A50"/>
    <w:rsid w:val="00821DC0"/>
    <w:rsid w:val="00821E00"/>
    <w:rsid w:val="008220C6"/>
    <w:rsid w:val="008220CC"/>
    <w:rsid w:val="00822131"/>
    <w:rsid w:val="008222E3"/>
    <w:rsid w:val="00822689"/>
    <w:rsid w:val="0082270E"/>
    <w:rsid w:val="00822742"/>
    <w:rsid w:val="0082284D"/>
    <w:rsid w:val="00822A3B"/>
    <w:rsid w:val="00822A76"/>
    <w:rsid w:val="00822BD8"/>
    <w:rsid w:val="00822BF1"/>
    <w:rsid w:val="00822D14"/>
    <w:rsid w:val="00822E1F"/>
    <w:rsid w:val="00822FFC"/>
    <w:rsid w:val="00823335"/>
    <w:rsid w:val="008233B2"/>
    <w:rsid w:val="008235E4"/>
    <w:rsid w:val="0082379E"/>
    <w:rsid w:val="008237B2"/>
    <w:rsid w:val="0082391F"/>
    <w:rsid w:val="00823927"/>
    <w:rsid w:val="00823964"/>
    <w:rsid w:val="00823A26"/>
    <w:rsid w:val="00823ABA"/>
    <w:rsid w:val="00823B2A"/>
    <w:rsid w:val="00823F5C"/>
    <w:rsid w:val="00823F61"/>
    <w:rsid w:val="00824032"/>
    <w:rsid w:val="0082412D"/>
    <w:rsid w:val="008241B4"/>
    <w:rsid w:val="00824383"/>
    <w:rsid w:val="0082449E"/>
    <w:rsid w:val="00824765"/>
    <w:rsid w:val="008247A4"/>
    <w:rsid w:val="008248BA"/>
    <w:rsid w:val="008249FF"/>
    <w:rsid w:val="00824EAA"/>
    <w:rsid w:val="00824FE6"/>
    <w:rsid w:val="0082511B"/>
    <w:rsid w:val="008251EC"/>
    <w:rsid w:val="00825469"/>
    <w:rsid w:val="008254D6"/>
    <w:rsid w:val="00825511"/>
    <w:rsid w:val="00825513"/>
    <w:rsid w:val="00825639"/>
    <w:rsid w:val="00825693"/>
    <w:rsid w:val="00825723"/>
    <w:rsid w:val="008257FB"/>
    <w:rsid w:val="00825A86"/>
    <w:rsid w:val="00825A9C"/>
    <w:rsid w:val="00825C78"/>
    <w:rsid w:val="00825EEF"/>
    <w:rsid w:val="00826071"/>
    <w:rsid w:val="00826204"/>
    <w:rsid w:val="008263E0"/>
    <w:rsid w:val="00826575"/>
    <w:rsid w:val="00826609"/>
    <w:rsid w:val="008267D3"/>
    <w:rsid w:val="00826A9B"/>
    <w:rsid w:val="00826BC0"/>
    <w:rsid w:val="00826D90"/>
    <w:rsid w:val="00826F54"/>
    <w:rsid w:val="00827015"/>
    <w:rsid w:val="00827070"/>
    <w:rsid w:val="00827109"/>
    <w:rsid w:val="00827166"/>
    <w:rsid w:val="008272E9"/>
    <w:rsid w:val="008273B3"/>
    <w:rsid w:val="008274B7"/>
    <w:rsid w:val="008274EF"/>
    <w:rsid w:val="0082752F"/>
    <w:rsid w:val="008277B5"/>
    <w:rsid w:val="008277F4"/>
    <w:rsid w:val="00827A41"/>
    <w:rsid w:val="00827ACA"/>
    <w:rsid w:val="00827AF3"/>
    <w:rsid w:val="00827B9D"/>
    <w:rsid w:val="0083006B"/>
    <w:rsid w:val="00830385"/>
    <w:rsid w:val="008304AE"/>
    <w:rsid w:val="0083054C"/>
    <w:rsid w:val="008306FA"/>
    <w:rsid w:val="008309D4"/>
    <w:rsid w:val="008309DE"/>
    <w:rsid w:val="00830C97"/>
    <w:rsid w:val="00830D31"/>
    <w:rsid w:val="00830D85"/>
    <w:rsid w:val="00830E43"/>
    <w:rsid w:val="00831151"/>
    <w:rsid w:val="008311C9"/>
    <w:rsid w:val="008315F3"/>
    <w:rsid w:val="0083179C"/>
    <w:rsid w:val="008318A0"/>
    <w:rsid w:val="008319FF"/>
    <w:rsid w:val="00831A03"/>
    <w:rsid w:val="00831BB9"/>
    <w:rsid w:val="00832092"/>
    <w:rsid w:val="00832142"/>
    <w:rsid w:val="008321AA"/>
    <w:rsid w:val="00832612"/>
    <w:rsid w:val="00832685"/>
    <w:rsid w:val="0083273E"/>
    <w:rsid w:val="0083285B"/>
    <w:rsid w:val="008328D9"/>
    <w:rsid w:val="00832A12"/>
    <w:rsid w:val="00832A37"/>
    <w:rsid w:val="00832C18"/>
    <w:rsid w:val="00832CAF"/>
    <w:rsid w:val="00832FBD"/>
    <w:rsid w:val="00833110"/>
    <w:rsid w:val="0083311A"/>
    <w:rsid w:val="0083322C"/>
    <w:rsid w:val="00833253"/>
    <w:rsid w:val="00833448"/>
    <w:rsid w:val="008337F7"/>
    <w:rsid w:val="00833ECB"/>
    <w:rsid w:val="0083400F"/>
    <w:rsid w:val="0083417A"/>
    <w:rsid w:val="00834247"/>
    <w:rsid w:val="008344F0"/>
    <w:rsid w:val="00834512"/>
    <w:rsid w:val="008349E7"/>
    <w:rsid w:val="00834A71"/>
    <w:rsid w:val="00834B1E"/>
    <w:rsid w:val="00834B30"/>
    <w:rsid w:val="00834B8D"/>
    <w:rsid w:val="00834F79"/>
    <w:rsid w:val="0083502E"/>
    <w:rsid w:val="008350E9"/>
    <w:rsid w:val="008353EB"/>
    <w:rsid w:val="00835B82"/>
    <w:rsid w:val="00835D01"/>
    <w:rsid w:val="008360DD"/>
    <w:rsid w:val="00836133"/>
    <w:rsid w:val="008364F0"/>
    <w:rsid w:val="008364F7"/>
    <w:rsid w:val="0083657B"/>
    <w:rsid w:val="00836952"/>
    <w:rsid w:val="00836A03"/>
    <w:rsid w:val="00836AFB"/>
    <w:rsid w:val="00836B5B"/>
    <w:rsid w:val="00836E6C"/>
    <w:rsid w:val="00836E73"/>
    <w:rsid w:val="0083700A"/>
    <w:rsid w:val="0083702F"/>
    <w:rsid w:val="00837071"/>
    <w:rsid w:val="00837088"/>
    <w:rsid w:val="00837379"/>
    <w:rsid w:val="008373E7"/>
    <w:rsid w:val="0083768C"/>
    <w:rsid w:val="00837775"/>
    <w:rsid w:val="008379D8"/>
    <w:rsid w:val="00837AD2"/>
    <w:rsid w:val="00837BC3"/>
    <w:rsid w:val="00837C80"/>
    <w:rsid w:val="00837CCD"/>
    <w:rsid w:val="00837E87"/>
    <w:rsid w:val="008401C3"/>
    <w:rsid w:val="00840261"/>
    <w:rsid w:val="008402DA"/>
    <w:rsid w:val="0084035E"/>
    <w:rsid w:val="008404CA"/>
    <w:rsid w:val="008404D6"/>
    <w:rsid w:val="008404D7"/>
    <w:rsid w:val="00840634"/>
    <w:rsid w:val="00840A68"/>
    <w:rsid w:val="00840A76"/>
    <w:rsid w:val="00840A83"/>
    <w:rsid w:val="00840D46"/>
    <w:rsid w:val="00840DE8"/>
    <w:rsid w:val="00840EA4"/>
    <w:rsid w:val="008411E2"/>
    <w:rsid w:val="00841385"/>
    <w:rsid w:val="008413E5"/>
    <w:rsid w:val="00841529"/>
    <w:rsid w:val="00841573"/>
    <w:rsid w:val="00841578"/>
    <w:rsid w:val="008416D2"/>
    <w:rsid w:val="0084179C"/>
    <w:rsid w:val="0084186E"/>
    <w:rsid w:val="008419A1"/>
    <w:rsid w:val="00841A36"/>
    <w:rsid w:val="00841BFC"/>
    <w:rsid w:val="00841C2B"/>
    <w:rsid w:val="00841D12"/>
    <w:rsid w:val="00841E79"/>
    <w:rsid w:val="00841EE6"/>
    <w:rsid w:val="00841FA0"/>
    <w:rsid w:val="00842056"/>
    <w:rsid w:val="0084205F"/>
    <w:rsid w:val="00842061"/>
    <w:rsid w:val="00842087"/>
    <w:rsid w:val="008421F9"/>
    <w:rsid w:val="0084250E"/>
    <w:rsid w:val="00842678"/>
    <w:rsid w:val="008427A5"/>
    <w:rsid w:val="0084296C"/>
    <w:rsid w:val="00842A8B"/>
    <w:rsid w:val="00842A93"/>
    <w:rsid w:val="00842B49"/>
    <w:rsid w:val="00842C1D"/>
    <w:rsid w:val="00842DB7"/>
    <w:rsid w:val="00842F2B"/>
    <w:rsid w:val="008430B1"/>
    <w:rsid w:val="00843394"/>
    <w:rsid w:val="008434B0"/>
    <w:rsid w:val="008434BD"/>
    <w:rsid w:val="00843522"/>
    <w:rsid w:val="00843535"/>
    <w:rsid w:val="00843698"/>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C50"/>
    <w:rsid w:val="00844ECA"/>
    <w:rsid w:val="00844F36"/>
    <w:rsid w:val="00845192"/>
    <w:rsid w:val="008451BC"/>
    <w:rsid w:val="00845285"/>
    <w:rsid w:val="00845352"/>
    <w:rsid w:val="00845448"/>
    <w:rsid w:val="008455AB"/>
    <w:rsid w:val="0084577A"/>
    <w:rsid w:val="00845783"/>
    <w:rsid w:val="00845A7B"/>
    <w:rsid w:val="00845A7F"/>
    <w:rsid w:val="00845A92"/>
    <w:rsid w:val="00845E1D"/>
    <w:rsid w:val="00845F51"/>
    <w:rsid w:val="00845FB9"/>
    <w:rsid w:val="00846049"/>
    <w:rsid w:val="00846106"/>
    <w:rsid w:val="00846197"/>
    <w:rsid w:val="00846273"/>
    <w:rsid w:val="008462E0"/>
    <w:rsid w:val="00846467"/>
    <w:rsid w:val="00846487"/>
    <w:rsid w:val="00846595"/>
    <w:rsid w:val="00846661"/>
    <w:rsid w:val="00846AC4"/>
    <w:rsid w:val="00846C77"/>
    <w:rsid w:val="00846D95"/>
    <w:rsid w:val="00846E99"/>
    <w:rsid w:val="00846EDE"/>
    <w:rsid w:val="00846FEE"/>
    <w:rsid w:val="00847167"/>
    <w:rsid w:val="0084735A"/>
    <w:rsid w:val="00847458"/>
    <w:rsid w:val="008474B9"/>
    <w:rsid w:val="00847964"/>
    <w:rsid w:val="00847991"/>
    <w:rsid w:val="00847AA1"/>
    <w:rsid w:val="00847B5D"/>
    <w:rsid w:val="00847C36"/>
    <w:rsid w:val="00847C4E"/>
    <w:rsid w:val="00847D73"/>
    <w:rsid w:val="00847DF5"/>
    <w:rsid w:val="00847E24"/>
    <w:rsid w:val="00847EB2"/>
    <w:rsid w:val="00847F69"/>
    <w:rsid w:val="008500C7"/>
    <w:rsid w:val="0085032E"/>
    <w:rsid w:val="008503E7"/>
    <w:rsid w:val="008504D6"/>
    <w:rsid w:val="0085065C"/>
    <w:rsid w:val="00850672"/>
    <w:rsid w:val="00850A04"/>
    <w:rsid w:val="00850AE8"/>
    <w:rsid w:val="00850B13"/>
    <w:rsid w:val="00850FF5"/>
    <w:rsid w:val="00851416"/>
    <w:rsid w:val="0085160E"/>
    <w:rsid w:val="00851695"/>
    <w:rsid w:val="00851A6C"/>
    <w:rsid w:val="00851B22"/>
    <w:rsid w:val="00851B2B"/>
    <w:rsid w:val="00851C1D"/>
    <w:rsid w:val="00851E47"/>
    <w:rsid w:val="00852338"/>
    <w:rsid w:val="008523C9"/>
    <w:rsid w:val="008527EE"/>
    <w:rsid w:val="008528D7"/>
    <w:rsid w:val="00852AA6"/>
    <w:rsid w:val="00852CAF"/>
    <w:rsid w:val="00852DEA"/>
    <w:rsid w:val="00852EE2"/>
    <w:rsid w:val="00852FAF"/>
    <w:rsid w:val="008531DC"/>
    <w:rsid w:val="008532A7"/>
    <w:rsid w:val="0085354C"/>
    <w:rsid w:val="008538FA"/>
    <w:rsid w:val="00853C45"/>
    <w:rsid w:val="00854050"/>
    <w:rsid w:val="00854090"/>
    <w:rsid w:val="008540C8"/>
    <w:rsid w:val="008543D9"/>
    <w:rsid w:val="008545B5"/>
    <w:rsid w:val="00854983"/>
    <w:rsid w:val="00854A91"/>
    <w:rsid w:val="00854D0B"/>
    <w:rsid w:val="00854E0E"/>
    <w:rsid w:val="008556F0"/>
    <w:rsid w:val="008556F2"/>
    <w:rsid w:val="00855700"/>
    <w:rsid w:val="00855BE0"/>
    <w:rsid w:val="00855DB4"/>
    <w:rsid w:val="008561D0"/>
    <w:rsid w:val="008561D7"/>
    <w:rsid w:val="00856301"/>
    <w:rsid w:val="00856377"/>
    <w:rsid w:val="0085647B"/>
    <w:rsid w:val="00856499"/>
    <w:rsid w:val="00856538"/>
    <w:rsid w:val="008565B2"/>
    <w:rsid w:val="00856794"/>
    <w:rsid w:val="008569DF"/>
    <w:rsid w:val="00856A3D"/>
    <w:rsid w:val="00856C7B"/>
    <w:rsid w:val="00856D2B"/>
    <w:rsid w:val="00856D36"/>
    <w:rsid w:val="00856DEB"/>
    <w:rsid w:val="00856DF8"/>
    <w:rsid w:val="00856E4A"/>
    <w:rsid w:val="00856F50"/>
    <w:rsid w:val="00857024"/>
    <w:rsid w:val="0085722A"/>
    <w:rsid w:val="00857686"/>
    <w:rsid w:val="0085776E"/>
    <w:rsid w:val="008578B1"/>
    <w:rsid w:val="008578C4"/>
    <w:rsid w:val="00857C34"/>
    <w:rsid w:val="00857DB6"/>
    <w:rsid w:val="00857F1E"/>
    <w:rsid w:val="008600FD"/>
    <w:rsid w:val="00860146"/>
    <w:rsid w:val="008602AA"/>
    <w:rsid w:val="00860303"/>
    <w:rsid w:val="0086037F"/>
    <w:rsid w:val="008604E6"/>
    <w:rsid w:val="00860562"/>
    <w:rsid w:val="0086061F"/>
    <w:rsid w:val="00860622"/>
    <w:rsid w:val="0086067F"/>
    <w:rsid w:val="00860728"/>
    <w:rsid w:val="00860840"/>
    <w:rsid w:val="008609D5"/>
    <w:rsid w:val="00860A73"/>
    <w:rsid w:val="00860A7F"/>
    <w:rsid w:val="00860BAC"/>
    <w:rsid w:val="00860C95"/>
    <w:rsid w:val="0086103F"/>
    <w:rsid w:val="00861125"/>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18B"/>
    <w:rsid w:val="00862235"/>
    <w:rsid w:val="00862290"/>
    <w:rsid w:val="00862440"/>
    <w:rsid w:val="00862558"/>
    <w:rsid w:val="008626B0"/>
    <w:rsid w:val="00862988"/>
    <w:rsid w:val="00862A4E"/>
    <w:rsid w:val="00862B2A"/>
    <w:rsid w:val="00862BA2"/>
    <w:rsid w:val="00862E07"/>
    <w:rsid w:val="00862F15"/>
    <w:rsid w:val="00863096"/>
    <w:rsid w:val="00863183"/>
    <w:rsid w:val="008631FB"/>
    <w:rsid w:val="00863309"/>
    <w:rsid w:val="00863403"/>
    <w:rsid w:val="00863479"/>
    <w:rsid w:val="00863A13"/>
    <w:rsid w:val="00863AA0"/>
    <w:rsid w:val="008643EF"/>
    <w:rsid w:val="008645EB"/>
    <w:rsid w:val="00864932"/>
    <w:rsid w:val="00864961"/>
    <w:rsid w:val="0086496D"/>
    <w:rsid w:val="00864A50"/>
    <w:rsid w:val="00864A9F"/>
    <w:rsid w:val="00864ACA"/>
    <w:rsid w:val="00864B05"/>
    <w:rsid w:val="00864B17"/>
    <w:rsid w:val="00864C01"/>
    <w:rsid w:val="00864C02"/>
    <w:rsid w:val="008650AB"/>
    <w:rsid w:val="0086512F"/>
    <w:rsid w:val="008651B3"/>
    <w:rsid w:val="008655C9"/>
    <w:rsid w:val="00865696"/>
    <w:rsid w:val="00865D02"/>
    <w:rsid w:val="00865D4C"/>
    <w:rsid w:val="00865DE1"/>
    <w:rsid w:val="00865EB2"/>
    <w:rsid w:val="00865EF7"/>
    <w:rsid w:val="0086608C"/>
    <w:rsid w:val="00866176"/>
    <w:rsid w:val="008664C7"/>
    <w:rsid w:val="0086651E"/>
    <w:rsid w:val="0086672E"/>
    <w:rsid w:val="00866748"/>
    <w:rsid w:val="00866903"/>
    <w:rsid w:val="00866A20"/>
    <w:rsid w:val="00866BFD"/>
    <w:rsid w:val="00866FEA"/>
    <w:rsid w:val="00867027"/>
    <w:rsid w:val="00867180"/>
    <w:rsid w:val="008671D7"/>
    <w:rsid w:val="00867255"/>
    <w:rsid w:val="00867370"/>
    <w:rsid w:val="0086775E"/>
    <w:rsid w:val="008678F0"/>
    <w:rsid w:val="00867B22"/>
    <w:rsid w:val="00867C8C"/>
    <w:rsid w:val="00867CE6"/>
    <w:rsid w:val="00867DBF"/>
    <w:rsid w:val="00867FA7"/>
    <w:rsid w:val="00870018"/>
    <w:rsid w:val="008701BF"/>
    <w:rsid w:val="00870349"/>
    <w:rsid w:val="008704BD"/>
    <w:rsid w:val="00870793"/>
    <w:rsid w:val="00870800"/>
    <w:rsid w:val="00870869"/>
    <w:rsid w:val="0087095E"/>
    <w:rsid w:val="00870A1C"/>
    <w:rsid w:val="00870CB1"/>
    <w:rsid w:val="00870F6A"/>
    <w:rsid w:val="00871029"/>
    <w:rsid w:val="00871096"/>
    <w:rsid w:val="00871171"/>
    <w:rsid w:val="008711F8"/>
    <w:rsid w:val="00871372"/>
    <w:rsid w:val="00871523"/>
    <w:rsid w:val="00871D14"/>
    <w:rsid w:val="00872057"/>
    <w:rsid w:val="0087205C"/>
    <w:rsid w:val="008722B0"/>
    <w:rsid w:val="00872496"/>
    <w:rsid w:val="008724C5"/>
    <w:rsid w:val="0087250F"/>
    <w:rsid w:val="00872544"/>
    <w:rsid w:val="008726FD"/>
    <w:rsid w:val="00872790"/>
    <w:rsid w:val="008727E9"/>
    <w:rsid w:val="00872989"/>
    <w:rsid w:val="00872AC9"/>
    <w:rsid w:val="00872ACB"/>
    <w:rsid w:val="00872C02"/>
    <w:rsid w:val="00872C7C"/>
    <w:rsid w:val="00872C8B"/>
    <w:rsid w:val="00872D63"/>
    <w:rsid w:val="00872DD4"/>
    <w:rsid w:val="00872E10"/>
    <w:rsid w:val="00872E9E"/>
    <w:rsid w:val="00872F39"/>
    <w:rsid w:val="00872F6E"/>
    <w:rsid w:val="008730FE"/>
    <w:rsid w:val="00873149"/>
    <w:rsid w:val="00873214"/>
    <w:rsid w:val="00873218"/>
    <w:rsid w:val="00873330"/>
    <w:rsid w:val="0087336E"/>
    <w:rsid w:val="008733D1"/>
    <w:rsid w:val="00873463"/>
    <w:rsid w:val="008734E7"/>
    <w:rsid w:val="008736F2"/>
    <w:rsid w:val="00873805"/>
    <w:rsid w:val="008738BB"/>
    <w:rsid w:val="00873938"/>
    <w:rsid w:val="00873BF0"/>
    <w:rsid w:val="00873C85"/>
    <w:rsid w:val="00873CAD"/>
    <w:rsid w:val="00873E5A"/>
    <w:rsid w:val="00873F39"/>
    <w:rsid w:val="008740B9"/>
    <w:rsid w:val="008742B2"/>
    <w:rsid w:val="008742CE"/>
    <w:rsid w:val="008744D1"/>
    <w:rsid w:val="00874656"/>
    <w:rsid w:val="00874704"/>
    <w:rsid w:val="00874720"/>
    <w:rsid w:val="00874762"/>
    <w:rsid w:val="00874C18"/>
    <w:rsid w:val="00874E33"/>
    <w:rsid w:val="00874FAC"/>
    <w:rsid w:val="0087503A"/>
    <w:rsid w:val="0087504C"/>
    <w:rsid w:val="0087508E"/>
    <w:rsid w:val="0087535E"/>
    <w:rsid w:val="00875410"/>
    <w:rsid w:val="008755F5"/>
    <w:rsid w:val="00875755"/>
    <w:rsid w:val="00875905"/>
    <w:rsid w:val="0087592B"/>
    <w:rsid w:val="00875957"/>
    <w:rsid w:val="008759C1"/>
    <w:rsid w:val="00875F79"/>
    <w:rsid w:val="00875FBD"/>
    <w:rsid w:val="00876105"/>
    <w:rsid w:val="0087625C"/>
    <w:rsid w:val="0087635E"/>
    <w:rsid w:val="008768E8"/>
    <w:rsid w:val="00876A81"/>
    <w:rsid w:val="00876AC2"/>
    <w:rsid w:val="00876AC7"/>
    <w:rsid w:val="0087700C"/>
    <w:rsid w:val="008772CF"/>
    <w:rsid w:val="008773EA"/>
    <w:rsid w:val="0087763F"/>
    <w:rsid w:val="008776F0"/>
    <w:rsid w:val="00877725"/>
    <w:rsid w:val="00877802"/>
    <w:rsid w:val="008778E6"/>
    <w:rsid w:val="0087792F"/>
    <w:rsid w:val="00877974"/>
    <w:rsid w:val="00877C06"/>
    <w:rsid w:val="00877C23"/>
    <w:rsid w:val="00877C45"/>
    <w:rsid w:val="00877C57"/>
    <w:rsid w:val="00877ECB"/>
    <w:rsid w:val="00877FA3"/>
    <w:rsid w:val="0088014E"/>
    <w:rsid w:val="008804C9"/>
    <w:rsid w:val="008805CE"/>
    <w:rsid w:val="008806C9"/>
    <w:rsid w:val="008808E4"/>
    <w:rsid w:val="00880905"/>
    <w:rsid w:val="00880A53"/>
    <w:rsid w:val="00880BDC"/>
    <w:rsid w:val="00880CF5"/>
    <w:rsid w:val="00880D44"/>
    <w:rsid w:val="00880D84"/>
    <w:rsid w:val="00880F29"/>
    <w:rsid w:val="00880F4F"/>
    <w:rsid w:val="008810DF"/>
    <w:rsid w:val="008810FA"/>
    <w:rsid w:val="00881444"/>
    <w:rsid w:val="00881449"/>
    <w:rsid w:val="0088176C"/>
    <w:rsid w:val="00881842"/>
    <w:rsid w:val="008819A5"/>
    <w:rsid w:val="00881DF9"/>
    <w:rsid w:val="00881E13"/>
    <w:rsid w:val="00881F28"/>
    <w:rsid w:val="00881F2A"/>
    <w:rsid w:val="00882009"/>
    <w:rsid w:val="00882060"/>
    <w:rsid w:val="008820BE"/>
    <w:rsid w:val="008824E6"/>
    <w:rsid w:val="008826F6"/>
    <w:rsid w:val="008829DC"/>
    <w:rsid w:val="00882BB1"/>
    <w:rsid w:val="00882D11"/>
    <w:rsid w:val="00882E94"/>
    <w:rsid w:val="00882F52"/>
    <w:rsid w:val="00883004"/>
    <w:rsid w:val="00883095"/>
    <w:rsid w:val="0088356C"/>
    <w:rsid w:val="00883685"/>
    <w:rsid w:val="0088393F"/>
    <w:rsid w:val="00883989"/>
    <w:rsid w:val="00883E4A"/>
    <w:rsid w:val="00883ED6"/>
    <w:rsid w:val="00883F0E"/>
    <w:rsid w:val="00884130"/>
    <w:rsid w:val="008841D3"/>
    <w:rsid w:val="00884255"/>
    <w:rsid w:val="0088425B"/>
    <w:rsid w:val="0088427D"/>
    <w:rsid w:val="0088431F"/>
    <w:rsid w:val="00884720"/>
    <w:rsid w:val="0088473D"/>
    <w:rsid w:val="00884AD8"/>
    <w:rsid w:val="00884BFE"/>
    <w:rsid w:val="00884CDF"/>
    <w:rsid w:val="008853C1"/>
    <w:rsid w:val="00885501"/>
    <w:rsid w:val="008855A8"/>
    <w:rsid w:val="00885650"/>
    <w:rsid w:val="008856A4"/>
    <w:rsid w:val="0088579F"/>
    <w:rsid w:val="008857BB"/>
    <w:rsid w:val="0088588C"/>
    <w:rsid w:val="00885D5D"/>
    <w:rsid w:val="00885EB2"/>
    <w:rsid w:val="00885EC3"/>
    <w:rsid w:val="00885EC9"/>
    <w:rsid w:val="00885F46"/>
    <w:rsid w:val="00885F7A"/>
    <w:rsid w:val="00886028"/>
    <w:rsid w:val="00886223"/>
    <w:rsid w:val="00886278"/>
    <w:rsid w:val="00886293"/>
    <w:rsid w:val="008862CF"/>
    <w:rsid w:val="00886307"/>
    <w:rsid w:val="00886508"/>
    <w:rsid w:val="0088651F"/>
    <w:rsid w:val="0088682A"/>
    <w:rsid w:val="008869EC"/>
    <w:rsid w:val="00886B5B"/>
    <w:rsid w:val="00886BCD"/>
    <w:rsid w:val="00886C2A"/>
    <w:rsid w:val="00886DC2"/>
    <w:rsid w:val="00886E1A"/>
    <w:rsid w:val="00886EA8"/>
    <w:rsid w:val="008872FE"/>
    <w:rsid w:val="00887366"/>
    <w:rsid w:val="0088742B"/>
    <w:rsid w:val="0088762F"/>
    <w:rsid w:val="008876DF"/>
    <w:rsid w:val="00887719"/>
    <w:rsid w:val="00887771"/>
    <w:rsid w:val="008879ED"/>
    <w:rsid w:val="00887A5E"/>
    <w:rsid w:val="00887B33"/>
    <w:rsid w:val="00887B71"/>
    <w:rsid w:val="00887C01"/>
    <w:rsid w:val="00887C4D"/>
    <w:rsid w:val="00887FEF"/>
    <w:rsid w:val="0089000E"/>
    <w:rsid w:val="0089001D"/>
    <w:rsid w:val="008900F7"/>
    <w:rsid w:val="00890120"/>
    <w:rsid w:val="00890394"/>
    <w:rsid w:val="00890757"/>
    <w:rsid w:val="008907B2"/>
    <w:rsid w:val="00890814"/>
    <w:rsid w:val="008909D6"/>
    <w:rsid w:val="00890A24"/>
    <w:rsid w:val="00890BCD"/>
    <w:rsid w:val="00890E0D"/>
    <w:rsid w:val="00890F04"/>
    <w:rsid w:val="00890FBE"/>
    <w:rsid w:val="00891195"/>
    <w:rsid w:val="008913D1"/>
    <w:rsid w:val="008913F1"/>
    <w:rsid w:val="00891548"/>
    <w:rsid w:val="008916F3"/>
    <w:rsid w:val="008917C3"/>
    <w:rsid w:val="008917D6"/>
    <w:rsid w:val="00891A48"/>
    <w:rsid w:val="00891AD2"/>
    <w:rsid w:val="00891DB9"/>
    <w:rsid w:val="00891ECD"/>
    <w:rsid w:val="00891F63"/>
    <w:rsid w:val="00892101"/>
    <w:rsid w:val="0089218E"/>
    <w:rsid w:val="00892253"/>
    <w:rsid w:val="00892281"/>
    <w:rsid w:val="008922DF"/>
    <w:rsid w:val="0089232A"/>
    <w:rsid w:val="00892522"/>
    <w:rsid w:val="00892848"/>
    <w:rsid w:val="0089295B"/>
    <w:rsid w:val="00892D1D"/>
    <w:rsid w:val="00892EDF"/>
    <w:rsid w:val="00893024"/>
    <w:rsid w:val="0089303B"/>
    <w:rsid w:val="008931D2"/>
    <w:rsid w:val="00893235"/>
    <w:rsid w:val="00893420"/>
    <w:rsid w:val="00893558"/>
    <w:rsid w:val="0089363D"/>
    <w:rsid w:val="00893695"/>
    <w:rsid w:val="00893A7A"/>
    <w:rsid w:val="00893B24"/>
    <w:rsid w:val="00893B3B"/>
    <w:rsid w:val="00893BA4"/>
    <w:rsid w:val="00893C91"/>
    <w:rsid w:val="00893CCC"/>
    <w:rsid w:val="00893DB3"/>
    <w:rsid w:val="00893EA0"/>
    <w:rsid w:val="00893FCD"/>
    <w:rsid w:val="00894222"/>
    <w:rsid w:val="008943B0"/>
    <w:rsid w:val="008943B9"/>
    <w:rsid w:val="00894491"/>
    <w:rsid w:val="008944B9"/>
    <w:rsid w:val="00894788"/>
    <w:rsid w:val="008947CA"/>
    <w:rsid w:val="0089482C"/>
    <w:rsid w:val="008948A0"/>
    <w:rsid w:val="0089491B"/>
    <w:rsid w:val="00894A2E"/>
    <w:rsid w:val="00894ADC"/>
    <w:rsid w:val="00894B57"/>
    <w:rsid w:val="0089518A"/>
    <w:rsid w:val="008951C7"/>
    <w:rsid w:val="00895243"/>
    <w:rsid w:val="00895370"/>
    <w:rsid w:val="00895391"/>
    <w:rsid w:val="00895412"/>
    <w:rsid w:val="00895514"/>
    <w:rsid w:val="0089552F"/>
    <w:rsid w:val="008955D7"/>
    <w:rsid w:val="008958A7"/>
    <w:rsid w:val="0089597C"/>
    <w:rsid w:val="00895A0C"/>
    <w:rsid w:val="00895BE6"/>
    <w:rsid w:val="008961A5"/>
    <w:rsid w:val="008961AA"/>
    <w:rsid w:val="00896503"/>
    <w:rsid w:val="0089699C"/>
    <w:rsid w:val="00896A8F"/>
    <w:rsid w:val="00896BA5"/>
    <w:rsid w:val="00896D10"/>
    <w:rsid w:val="00896DB5"/>
    <w:rsid w:val="00896DF5"/>
    <w:rsid w:val="00896E6B"/>
    <w:rsid w:val="00896FD8"/>
    <w:rsid w:val="00897082"/>
    <w:rsid w:val="008970F6"/>
    <w:rsid w:val="00897197"/>
    <w:rsid w:val="008972CB"/>
    <w:rsid w:val="008973FF"/>
    <w:rsid w:val="008975C4"/>
    <w:rsid w:val="00897875"/>
    <w:rsid w:val="0089792B"/>
    <w:rsid w:val="008979F3"/>
    <w:rsid w:val="00897A13"/>
    <w:rsid w:val="00897ACE"/>
    <w:rsid w:val="00897B1F"/>
    <w:rsid w:val="00897FA7"/>
    <w:rsid w:val="008A0173"/>
    <w:rsid w:val="008A01B3"/>
    <w:rsid w:val="008A0209"/>
    <w:rsid w:val="008A0339"/>
    <w:rsid w:val="008A03A0"/>
    <w:rsid w:val="008A0473"/>
    <w:rsid w:val="008A04C7"/>
    <w:rsid w:val="008A0964"/>
    <w:rsid w:val="008A0A36"/>
    <w:rsid w:val="008A0C27"/>
    <w:rsid w:val="008A0E7B"/>
    <w:rsid w:val="008A0FB5"/>
    <w:rsid w:val="008A10E3"/>
    <w:rsid w:val="008A1182"/>
    <w:rsid w:val="008A12B4"/>
    <w:rsid w:val="008A13FF"/>
    <w:rsid w:val="008A19F1"/>
    <w:rsid w:val="008A1B26"/>
    <w:rsid w:val="008A1C65"/>
    <w:rsid w:val="008A1E2B"/>
    <w:rsid w:val="008A1EA1"/>
    <w:rsid w:val="008A1FBC"/>
    <w:rsid w:val="008A218D"/>
    <w:rsid w:val="008A237E"/>
    <w:rsid w:val="008A24BD"/>
    <w:rsid w:val="008A2551"/>
    <w:rsid w:val="008A2873"/>
    <w:rsid w:val="008A289A"/>
    <w:rsid w:val="008A2932"/>
    <w:rsid w:val="008A294D"/>
    <w:rsid w:val="008A2A86"/>
    <w:rsid w:val="008A2AAE"/>
    <w:rsid w:val="008A2BC0"/>
    <w:rsid w:val="008A2C4C"/>
    <w:rsid w:val="008A2DCF"/>
    <w:rsid w:val="008A2DE7"/>
    <w:rsid w:val="008A2F26"/>
    <w:rsid w:val="008A2F28"/>
    <w:rsid w:val="008A2F49"/>
    <w:rsid w:val="008A31A8"/>
    <w:rsid w:val="008A31B3"/>
    <w:rsid w:val="008A3426"/>
    <w:rsid w:val="008A3427"/>
    <w:rsid w:val="008A34EB"/>
    <w:rsid w:val="008A3537"/>
    <w:rsid w:val="008A36ED"/>
    <w:rsid w:val="008A37AA"/>
    <w:rsid w:val="008A37D6"/>
    <w:rsid w:val="008A3898"/>
    <w:rsid w:val="008A3914"/>
    <w:rsid w:val="008A3EBE"/>
    <w:rsid w:val="008A4020"/>
    <w:rsid w:val="008A42D8"/>
    <w:rsid w:val="008A43E8"/>
    <w:rsid w:val="008A44B0"/>
    <w:rsid w:val="008A457F"/>
    <w:rsid w:val="008A4911"/>
    <w:rsid w:val="008A49EF"/>
    <w:rsid w:val="008A4B22"/>
    <w:rsid w:val="008A4C03"/>
    <w:rsid w:val="008A4DAC"/>
    <w:rsid w:val="008A4E04"/>
    <w:rsid w:val="008A51EE"/>
    <w:rsid w:val="008A51F6"/>
    <w:rsid w:val="008A52DC"/>
    <w:rsid w:val="008A53C3"/>
    <w:rsid w:val="008A5987"/>
    <w:rsid w:val="008A59E9"/>
    <w:rsid w:val="008A5B9F"/>
    <w:rsid w:val="008A5F6D"/>
    <w:rsid w:val="008A5FC1"/>
    <w:rsid w:val="008A6270"/>
    <w:rsid w:val="008A62D3"/>
    <w:rsid w:val="008A631F"/>
    <w:rsid w:val="008A6394"/>
    <w:rsid w:val="008A63C9"/>
    <w:rsid w:val="008A64B0"/>
    <w:rsid w:val="008A657E"/>
    <w:rsid w:val="008A668F"/>
    <w:rsid w:val="008A66E2"/>
    <w:rsid w:val="008A695A"/>
    <w:rsid w:val="008A6D53"/>
    <w:rsid w:val="008A6D78"/>
    <w:rsid w:val="008A6F43"/>
    <w:rsid w:val="008A6F9D"/>
    <w:rsid w:val="008A7137"/>
    <w:rsid w:val="008A7282"/>
    <w:rsid w:val="008A72A4"/>
    <w:rsid w:val="008A72A7"/>
    <w:rsid w:val="008A758D"/>
    <w:rsid w:val="008A75C5"/>
    <w:rsid w:val="008A7669"/>
    <w:rsid w:val="008A76CB"/>
    <w:rsid w:val="008A7819"/>
    <w:rsid w:val="008A7B15"/>
    <w:rsid w:val="008A7DC1"/>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450"/>
    <w:rsid w:val="008B14C2"/>
    <w:rsid w:val="008B150F"/>
    <w:rsid w:val="008B1593"/>
    <w:rsid w:val="008B1651"/>
    <w:rsid w:val="008B175A"/>
    <w:rsid w:val="008B182D"/>
    <w:rsid w:val="008B188F"/>
    <w:rsid w:val="008B18CE"/>
    <w:rsid w:val="008B18D0"/>
    <w:rsid w:val="008B1AFC"/>
    <w:rsid w:val="008B1DBB"/>
    <w:rsid w:val="008B1EA8"/>
    <w:rsid w:val="008B1FD5"/>
    <w:rsid w:val="008B2052"/>
    <w:rsid w:val="008B20A6"/>
    <w:rsid w:val="008B21F5"/>
    <w:rsid w:val="008B22A7"/>
    <w:rsid w:val="008B2502"/>
    <w:rsid w:val="008B266A"/>
    <w:rsid w:val="008B269F"/>
    <w:rsid w:val="008B2729"/>
    <w:rsid w:val="008B28EC"/>
    <w:rsid w:val="008B2998"/>
    <w:rsid w:val="008B2A26"/>
    <w:rsid w:val="008B2A2E"/>
    <w:rsid w:val="008B2AB2"/>
    <w:rsid w:val="008B2CAD"/>
    <w:rsid w:val="008B2D1D"/>
    <w:rsid w:val="008B2DEB"/>
    <w:rsid w:val="008B2FD3"/>
    <w:rsid w:val="008B3142"/>
    <w:rsid w:val="008B3224"/>
    <w:rsid w:val="008B328F"/>
    <w:rsid w:val="008B33E7"/>
    <w:rsid w:val="008B344D"/>
    <w:rsid w:val="008B3480"/>
    <w:rsid w:val="008B35C8"/>
    <w:rsid w:val="008B360D"/>
    <w:rsid w:val="008B3779"/>
    <w:rsid w:val="008B3820"/>
    <w:rsid w:val="008B38F8"/>
    <w:rsid w:val="008B39E9"/>
    <w:rsid w:val="008B3AAA"/>
    <w:rsid w:val="008B3ACE"/>
    <w:rsid w:val="008B3C76"/>
    <w:rsid w:val="008B3E6C"/>
    <w:rsid w:val="008B3E81"/>
    <w:rsid w:val="008B3EA4"/>
    <w:rsid w:val="008B41EF"/>
    <w:rsid w:val="008B4219"/>
    <w:rsid w:val="008B4230"/>
    <w:rsid w:val="008B447F"/>
    <w:rsid w:val="008B44A9"/>
    <w:rsid w:val="008B44E1"/>
    <w:rsid w:val="008B4717"/>
    <w:rsid w:val="008B4866"/>
    <w:rsid w:val="008B496B"/>
    <w:rsid w:val="008B49DE"/>
    <w:rsid w:val="008B49EE"/>
    <w:rsid w:val="008B4A4A"/>
    <w:rsid w:val="008B4AD9"/>
    <w:rsid w:val="008B4B0D"/>
    <w:rsid w:val="008B4B33"/>
    <w:rsid w:val="008B4C9D"/>
    <w:rsid w:val="008B4D1F"/>
    <w:rsid w:val="008B4EC6"/>
    <w:rsid w:val="008B5093"/>
    <w:rsid w:val="008B5120"/>
    <w:rsid w:val="008B512E"/>
    <w:rsid w:val="008B5448"/>
    <w:rsid w:val="008B54C0"/>
    <w:rsid w:val="008B5577"/>
    <w:rsid w:val="008B570B"/>
    <w:rsid w:val="008B5B08"/>
    <w:rsid w:val="008B5B6F"/>
    <w:rsid w:val="008B5DF8"/>
    <w:rsid w:val="008B5ECB"/>
    <w:rsid w:val="008B601F"/>
    <w:rsid w:val="008B60ED"/>
    <w:rsid w:val="008B6116"/>
    <w:rsid w:val="008B61CC"/>
    <w:rsid w:val="008B66CB"/>
    <w:rsid w:val="008B6762"/>
    <w:rsid w:val="008B6A84"/>
    <w:rsid w:val="008B6C1A"/>
    <w:rsid w:val="008B6E53"/>
    <w:rsid w:val="008B6E5C"/>
    <w:rsid w:val="008B6EEA"/>
    <w:rsid w:val="008B6F10"/>
    <w:rsid w:val="008B70EC"/>
    <w:rsid w:val="008B7139"/>
    <w:rsid w:val="008B7277"/>
    <w:rsid w:val="008B7387"/>
    <w:rsid w:val="008B7419"/>
    <w:rsid w:val="008B7910"/>
    <w:rsid w:val="008B7B05"/>
    <w:rsid w:val="008B7D9D"/>
    <w:rsid w:val="008C00C3"/>
    <w:rsid w:val="008C018D"/>
    <w:rsid w:val="008C0265"/>
    <w:rsid w:val="008C0378"/>
    <w:rsid w:val="008C03A1"/>
    <w:rsid w:val="008C03EB"/>
    <w:rsid w:val="008C0572"/>
    <w:rsid w:val="008C08EA"/>
    <w:rsid w:val="008C0903"/>
    <w:rsid w:val="008C0A24"/>
    <w:rsid w:val="008C0AF3"/>
    <w:rsid w:val="008C0B3D"/>
    <w:rsid w:val="008C0CDA"/>
    <w:rsid w:val="008C0E12"/>
    <w:rsid w:val="008C0F8E"/>
    <w:rsid w:val="008C0FD6"/>
    <w:rsid w:val="008C1161"/>
    <w:rsid w:val="008C12E0"/>
    <w:rsid w:val="008C1505"/>
    <w:rsid w:val="008C16C4"/>
    <w:rsid w:val="008C1A66"/>
    <w:rsid w:val="008C1B9E"/>
    <w:rsid w:val="008C1C6C"/>
    <w:rsid w:val="008C1D1F"/>
    <w:rsid w:val="008C1E7F"/>
    <w:rsid w:val="008C1FB0"/>
    <w:rsid w:val="008C1FEC"/>
    <w:rsid w:val="008C2135"/>
    <w:rsid w:val="008C2236"/>
    <w:rsid w:val="008C23C2"/>
    <w:rsid w:val="008C2426"/>
    <w:rsid w:val="008C2453"/>
    <w:rsid w:val="008C2649"/>
    <w:rsid w:val="008C2663"/>
    <w:rsid w:val="008C26B4"/>
    <w:rsid w:val="008C2767"/>
    <w:rsid w:val="008C28E4"/>
    <w:rsid w:val="008C2A0B"/>
    <w:rsid w:val="008C2BC8"/>
    <w:rsid w:val="008C2C18"/>
    <w:rsid w:val="008C2CEC"/>
    <w:rsid w:val="008C2D68"/>
    <w:rsid w:val="008C2DB9"/>
    <w:rsid w:val="008C2DEC"/>
    <w:rsid w:val="008C3088"/>
    <w:rsid w:val="008C3220"/>
    <w:rsid w:val="008C3394"/>
    <w:rsid w:val="008C35FC"/>
    <w:rsid w:val="008C370C"/>
    <w:rsid w:val="008C3E99"/>
    <w:rsid w:val="008C421A"/>
    <w:rsid w:val="008C4356"/>
    <w:rsid w:val="008C4361"/>
    <w:rsid w:val="008C4459"/>
    <w:rsid w:val="008C481C"/>
    <w:rsid w:val="008C4931"/>
    <w:rsid w:val="008C49FF"/>
    <w:rsid w:val="008C4B47"/>
    <w:rsid w:val="008C4FA7"/>
    <w:rsid w:val="008C5107"/>
    <w:rsid w:val="008C5232"/>
    <w:rsid w:val="008C5267"/>
    <w:rsid w:val="008C5347"/>
    <w:rsid w:val="008C53F3"/>
    <w:rsid w:val="008C540B"/>
    <w:rsid w:val="008C5591"/>
    <w:rsid w:val="008C5657"/>
    <w:rsid w:val="008C570A"/>
    <w:rsid w:val="008C575E"/>
    <w:rsid w:val="008C57C2"/>
    <w:rsid w:val="008C59D5"/>
    <w:rsid w:val="008C5A67"/>
    <w:rsid w:val="008C5B10"/>
    <w:rsid w:val="008C5FDA"/>
    <w:rsid w:val="008C63D2"/>
    <w:rsid w:val="008C6410"/>
    <w:rsid w:val="008C644F"/>
    <w:rsid w:val="008C6468"/>
    <w:rsid w:val="008C6970"/>
    <w:rsid w:val="008C69DC"/>
    <w:rsid w:val="008C6C14"/>
    <w:rsid w:val="008C6C37"/>
    <w:rsid w:val="008C6C7A"/>
    <w:rsid w:val="008C6D71"/>
    <w:rsid w:val="008C6E2A"/>
    <w:rsid w:val="008C6F4F"/>
    <w:rsid w:val="008C6F56"/>
    <w:rsid w:val="008C6F9B"/>
    <w:rsid w:val="008C6FA2"/>
    <w:rsid w:val="008C7038"/>
    <w:rsid w:val="008C718B"/>
    <w:rsid w:val="008C7245"/>
    <w:rsid w:val="008C74CC"/>
    <w:rsid w:val="008C7570"/>
    <w:rsid w:val="008C75DA"/>
    <w:rsid w:val="008C766C"/>
    <w:rsid w:val="008C76D5"/>
    <w:rsid w:val="008C7777"/>
    <w:rsid w:val="008C78BB"/>
    <w:rsid w:val="008C7A31"/>
    <w:rsid w:val="008C7A98"/>
    <w:rsid w:val="008C7AEB"/>
    <w:rsid w:val="008C7C57"/>
    <w:rsid w:val="008C7CC2"/>
    <w:rsid w:val="008C7F77"/>
    <w:rsid w:val="008D0170"/>
    <w:rsid w:val="008D01FD"/>
    <w:rsid w:val="008D0291"/>
    <w:rsid w:val="008D03A9"/>
    <w:rsid w:val="008D03B1"/>
    <w:rsid w:val="008D03FC"/>
    <w:rsid w:val="008D0459"/>
    <w:rsid w:val="008D05D2"/>
    <w:rsid w:val="008D0660"/>
    <w:rsid w:val="008D069D"/>
    <w:rsid w:val="008D06A0"/>
    <w:rsid w:val="008D06CF"/>
    <w:rsid w:val="008D0A49"/>
    <w:rsid w:val="008D0A7A"/>
    <w:rsid w:val="008D0AF2"/>
    <w:rsid w:val="008D0B27"/>
    <w:rsid w:val="008D0B3C"/>
    <w:rsid w:val="008D0C4D"/>
    <w:rsid w:val="008D0C63"/>
    <w:rsid w:val="008D0CDA"/>
    <w:rsid w:val="008D0D19"/>
    <w:rsid w:val="008D0F65"/>
    <w:rsid w:val="008D1023"/>
    <w:rsid w:val="008D13DC"/>
    <w:rsid w:val="008D149D"/>
    <w:rsid w:val="008D15C4"/>
    <w:rsid w:val="008D176B"/>
    <w:rsid w:val="008D17ED"/>
    <w:rsid w:val="008D1814"/>
    <w:rsid w:val="008D186E"/>
    <w:rsid w:val="008D19A8"/>
    <w:rsid w:val="008D1CDD"/>
    <w:rsid w:val="008D1E02"/>
    <w:rsid w:val="008D1E23"/>
    <w:rsid w:val="008D1FE2"/>
    <w:rsid w:val="008D2209"/>
    <w:rsid w:val="008D22AD"/>
    <w:rsid w:val="008D2461"/>
    <w:rsid w:val="008D24F3"/>
    <w:rsid w:val="008D25B9"/>
    <w:rsid w:val="008D26D6"/>
    <w:rsid w:val="008D2781"/>
    <w:rsid w:val="008D2801"/>
    <w:rsid w:val="008D2A39"/>
    <w:rsid w:val="008D2A94"/>
    <w:rsid w:val="008D2DD8"/>
    <w:rsid w:val="008D2E67"/>
    <w:rsid w:val="008D2F6F"/>
    <w:rsid w:val="008D2FBF"/>
    <w:rsid w:val="008D3041"/>
    <w:rsid w:val="008D30F5"/>
    <w:rsid w:val="008D311F"/>
    <w:rsid w:val="008D3142"/>
    <w:rsid w:val="008D3208"/>
    <w:rsid w:val="008D35DE"/>
    <w:rsid w:val="008D38A7"/>
    <w:rsid w:val="008D3931"/>
    <w:rsid w:val="008D399A"/>
    <w:rsid w:val="008D3A1B"/>
    <w:rsid w:val="008D3AF5"/>
    <w:rsid w:val="008D3E70"/>
    <w:rsid w:val="008D3F02"/>
    <w:rsid w:val="008D41D9"/>
    <w:rsid w:val="008D4259"/>
    <w:rsid w:val="008D42C2"/>
    <w:rsid w:val="008D4318"/>
    <w:rsid w:val="008D453F"/>
    <w:rsid w:val="008D4583"/>
    <w:rsid w:val="008D4766"/>
    <w:rsid w:val="008D47EE"/>
    <w:rsid w:val="008D4803"/>
    <w:rsid w:val="008D4B02"/>
    <w:rsid w:val="008D4D2D"/>
    <w:rsid w:val="008D508F"/>
    <w:rsid w:val="008D5194"/>
    <w:rsid w:val="008D538D"/>
    <w:rsid w:val="008D544C"/>
    <w:rsid w:val="008D54AD"/>
    <w:rsid w:val="008D55E9"/>
    <w:rsid w:val="008D574A"/>
    <w:rsid w:val="008D5879"/>
    <w:rsid w:val="008D592F"/>
    <w:rsid w:val="008D59E4"/>
    <w:rsid w:val="008D5C5E"/>
    <w:rsid w:val="008D5E07"/>
    <w:rsid w:val="008D5EF9"/>
    <w:rsid w:val="008D5F83"/>
    <w:rsid w:val="008D5FCD"/>
    <w:rsid w:val="008D6035"/>
    <w:rsid w:val="008D6166"/>
    <w:rsid w:val="008D6255"/>
    <w:rsid w:val="008D627E"/>
    <w:rsid w:val="008D6397"/>
    <w:rsid w:val="008D63C6"/>
    <w:rsid w:val="008D65B3"/>
    <w:rsid w:val="008D666E"/>
    <w:rsid w:val="008D6733"/>
    <w:rsid w:val="008D6791"/>
    <w:rsid w:val="008D6793"/>
    <w:rsid w:val="008D6A9B"/>
    <w:rsid w:val="008D6BDB"/>
    <w:rsid w:val="008D6D4C"/>
    <w:rsid w:val="008D6D59"/>
    <w:rsid w:val="008D6D87"/>
    <w:rsid w:val="008D6E23"/>
    <w:rsid w:val="008D6E70"/>
    <w:rsid w:val="008D6F90"/>
    <w:rsid w:val="008D728C"/>
    <w:rsid w:val="008D742F"/>
    <w:rsid w:val="008D7554"/>
    <w:rsid w:val="008D7615"/>
    <w:rsid w:val="008D7671"/>
    <w:rsid w:val="008D76A0"/>
    <w:rsid w:val="008D76CD"/>
    <w:rsid w:val="008D7787"/>
    <w:rsid w:val="008D7990"/>
    <w:rsid w:val="008D7BF3"/>
    <w:rsid w:val="008D7CF5"/>
    <w:rsid w:val="008D7D26"/>
    <w:rsid w:val="008D7DEB"/>
    <w:rsid w:val="008D7E1F"/>
    <w:rsid w:val="008D7E95"/>
    <w:rsid w:val="008D7EAF"/>
    <w:rsid w:val="008E00FB"/>
    <w:rsid w:val="008E0186"/>
    <w:rsid w:val="008E049C"/>
    <w:rsid w:val="008E04B5"/>
    <w:rsid w:val="008E0652"/>
    <w:rsid w:val="008E074C"/>
    <w:rsid w:val="008E074E"/>
    <w:rsid w:val="008E07C6"/>
    <w:rsid w:val="008E0886"/>
    <w:rsid w:val="008E0B11"/>
    <w:rsid w:val="008E0C10"/>
    <w:rsid w:val="008E0CDD"/>
    <w:rsid w:val="008E0E89"/>
    <w:rsid w:val="008E0E8C"/>
    <w:rsid w:val="008E1080"/>
    <w:rsid w:val="008E120F"/>
    <w:rsid w:val="008E1217"/>
    <w:rsid w:val="008E1518"/>
    <w:rsid w:val="008E15AC"/>
    <w:rsid w:val="008E161A"/>
    <w:rsid w:val="008E1785"/>
    <w:rsid w:val="008E1905"/>
    <w:rsid w:val="008E1B6C"/>
    <w:rsid w:val="008E1CD2"/>
    <w:rsid w:val="008E1FDF"/>
    <w:rsid w:val="008E2051"/>
    <w:rsid w:val="008E20D6"/>
    <w:rsid w:val="008E20EC"/>
    <w:rsid w:val="008E225F"/>
    <w:rsid w:val="008E2415"/>
    <w:rsid w:val="008E2538"/>
    <w:rsid w:val="008E2562"/>
    <w:rsid w:val="008E2670"/>
    <w:rsid w:val="008E275B"/>
    <w:rsid w:val="008E29A3"/>
    <w:rsid w:val="008E29B3"/>
    <w:rsid w:val="008E29E0"/>
    <w:rsid w:val="008E2A65"/>
    <w:rsid w:val="008E2B47"/>
    <w:rsid w:val="008E2C9C"/>
    <w:rsid w:val="008E2D13"/>
    <w:rsid w:val="008E2E8C"/>
    <w:rsid w:val="008E306E"/>
    <w:rsid w:val="008E3121"/>
    <w:rsid w:val="008E3278"/>
    <w:rsid w:val="008E3353"/>
    <w:rsid w:val="008E35DF"/>
    <w:rsid w:val="008E35E7"/>
    <w:rsid w:val="008E378A"/>
    <w:rsid w:val="008E391A"/>
    <w:rsid w:val="008E3A77"/>
    <w:rsid w:val="008E3B66"/>
    <w:rsid w:val="008E3BE5"/>
    <w:rsid w:val="008E3C18"/>
    <w:rsid w:val="008E3CAC"/>
    <w:rsid w:val="008E3F52"/>
    <w:rsid w:val="008E412D"/>
    <w:rsid w:val="008E418D"/>
    <w:rsid w:val="008E431C"/>
    <w:rsid w:val="008E451A"/>
    <w:rsid w:val="008E4890"/>
    <w:rsid w:val="008E48FD"/>
    <w:rsid w:val="008E49CA"/>
    <w:rsid w:val="008E4A17"/>
    <w:rsid w:val="008E4B21"/>
    <w:rsid w:val="008E4B79"/>
    <w:rsid w:val="008E4CA5"/>
    <w:rsid w:val="008E4E39"/>
    <w:rsid w:val="008E4F3F"/>
    <w:rsid w:val="008E4F42"/>
    <w:rsid w:val="008E50BD"/>
    <w:rsid w:val="008E5136"/>
    <w:rsid w:val="008E51D7"/>
    <w:rsid w:val="008E51E8"/>
    <w:rsid w:val="008E52DD"/>
    <w:rsid w:val="008E5412"/>
    <w:rsid w:val="008E5625"/>
    <w:rsid w:val="008E5733"/>
    <w:rsid w:val="008E5A00"/>
    <w:rsid w:val="008E5B5F"/>
    <w:rsid w:val="008E5BD5"/>
    <w:rsid w:val="008E5C0E"/>
    <w:rsid w:val="008E5D01"/>
    <w:rsid w:val="008E5D04"/>
    <w:rsid w:val="008E5D5A"/>
    <w:rsid w:val="008E610E"/>
    <w:rsid w:val="008E61FC"/>
    <w:rsid w:val="008E624A"/>
    <w:rsid w:val="008E6259"/>
    <w:rsid w:val="008E6508"/>
    <w:rsid w:val="008E6788"/>
    <w:rsid w:val="008E68E4"/>
    <w:rsid w:val="008E69A0"/>
    <w:rsid w:val="008E6DAB"/>
    <w:rsid w:val="008E6EB2"/>
    <w:rsid w:val="008E6FB6"/>
    <w:rsid w:val="008E6FFE"/>
    <w:rsid w:val="008E70F3"/>
    <w:rsid w:val="008E7204"/>
    <w:rsid w:val="008E737B"/>
    <w:rsid w:val="008E743E"/>
    <w:rsid w:val="008E7684"/>
    <w:rsid w:val="008E769D"/>
    <w:rsid w:val="008E76C6"/>
    <w:rsid w:val="008E76D5"/>
    <w:rsid w:val="008E76EA"/>
    <w:rsid w:val="008E7BB3"/>
    <w:rsid w:val="008E7C57"/>
    <w:rsid w:val="008E7DB3"/>
    <w:rsid w:val="008E7DBD"/>
    <w:rsid w:val="008E7DDF"/>
    <w:rsid w:val="008E7E6A"/>
    <w:rsid w:val="008E7F9D"/>
    <w:rsid w:val="008F0090"/>
    <w:rsid w:val="008F01AB"/>
    <w:rsid w:val="008F01B2"/>
    <w:rsid w:val="008F0215"/>
    <w:rsid w:val="008F02FE"/>
    <w:rsid w:val="008F044C"/>
    <w:rsid w:val="008F0460"/>
    <w:rsid w:val="008F06E5"/>
    <w:rsid w:val="008F0749"/>
    <w:rsid w:val="008F0A1B"/>
    <w:rsid w:val="008F0AD3"/>
    <w:rsid w:val="008F0BA6"/>
    <w:rsid w:val="008F0C11"/>
    <w:rsid w:val="008F0F2D"/>
    <w:rsid w:val="008F0FA2"/>
    <w:rsid w:val="008F0FC8"/>
    <w:rsid w:val="008F14FF"/>
    <w:rsid w:val="008F15BA"/>
    <w:rsid w:val="008F16BC"/>
    <w:rsid w:val="008F1713"/>
    <w:rsid w:val="008F1723"/>
    <w:rsid w:val="008F19A6"/>
    <w:rsid w:val="008F1CF8"/>
    <w:rsid w:val="008F1E0D"/>
    <w:rsid w:val="008F1E35"/>
    <w:rsid w:val="008F1FD7"/>
    <w:rsid w:val="008F2073"/>
    <w:rsid w:val="008F20A6"/>
    <w:rsid w:val="008F212E"/>
    <w:rsid w:val="008F213F"/>
    <w:rsid w:val="008F2178"/>
    <w:rsid w:val="008F2201"/>
    <w:rsid w:val="008F29F3"/>
    <w:rsid w:val="008F2A8C"/>
    <w:rsid w:val="008F2AB6"/>
    <w:rsid w:val="008F2B7E"/>
    <w:rsid w:val="008F2CC4"/>
    <w:rsid w:val="008F3023"/>
    <w:rsid w:val="008F3069"/>
    <w:rsid w:val="008F339F"/>
    <w:rsid w:val="008F3426"/>
    <w:rsid w:val="008F35F6"/>
    <w:rsid w:val="008F38E1"/>
    <w:rsid w:val="008F3A10"/>
    <w:rsid w:val="008F3B0E"/>
    <w:rsid w:val="008F3BD9"/>
    <w:rsid w:val="008F3CBF"/>
    <w:rsid w:val="008F3D2D"/>
    <w:rsid w:val="008F3D2F"/>
    <w:rsid w:val="008F3D7C"/>
    <w:rsid w:val="008F3D9B"/>
    <w:rsid w:val="008F3DC9"/>
    <w:rsid w:val="008F4107"/>
    <w:rsid w:val="008F415F"/>
    <w:rsid w:val="008F4172"/>
    <w:rsid w:val="008F41B7"/>
    <w:rsid w:val="008F4229"/>
    <w:rsid w:val="008F4509"/>
    <w:rsid w:val="008F45B1"/>
    <w:rsid w:val="008F484B"/>
    <w:rsid w:val="008F4B0F"/>
    <w:rsid w:val="008F4BFE"/>
    <w:rsid w:val="008F4D16"/>
    <w:rsid w:val="008F4D9F"/>
    <w:rsid w:val="008F4DFE"/>
    <w:rsid w:val="008F4E3F"/>
    <w:rsid w:val="008F4E7C"/>
    <w:rsid w:val="008F5406"/>
    <w:rsid w:val="008F559D"/>
    <w:rsid w:val="008F5665"/>
    <w:rsid w:val="008F56F9"/>
    <w:rsid w:val="008F582E"/>
    <w:rsid w:val="008F5860"/>
    <w:rsid w:val="008F5866"/>
    <w:rsid w:val="008F58E7"/>
    <w:rsid w:val="008F5915"/>
    <w:rsid w:val="008F5934"/>
    <w:rsid w:val="008F595E"/>
    <w:rsid w:val="008F5A5C"/>
    <w:rsid w:val="008F5ABB"/>
    <w:rsid w:val="008F5AEE"/>
    <w:rsid w:val="008F5D1E"/>
    <w:rsid w:val="008F5D7A"/>
    <w:rsid w:val="008F5EB3"/>
    <w:rsid w:val="008F600D"/>
    <w:rsid w:val="008F6155"/>
    <w:rsid w:val="008F6188"/>
    <w:rsid w:val="008F63B2"/>
    <w:rsid w:val="008F6410"/>
    <w:rsid w:val="008F6442"/>
    <w:rsid w:val="008F6649"/>
    <w:rsid w:val="008F692B"/>
    <w:rsid w:val="008F6980"/>
    <w:rsid w:val="008F6ACC"/>
    <w:rsid w:val="008F6AE5"/>
    <w:rsid w:val="008F6B1D"/>
    <w:rsid w:val="008F6CD1"/>
    <w:rsid w:val="008F6DB2"/>
    <w:rsid w:val="008F6FBB"/>
    <w:rsid w:val="008F7091"/>
    <w:rsid w:val="008F724C"/>
    <w:rsid w:val="008F735C"/>
    <w:rsid w:val="008F7365"/>
    <w:rsid w:val="008F745C"/>
    <w:rsid w:val="008F75CA"/>
    <w:rsid w:val="008F764D"/>
    <w:rsid w:val="008F7677"/>
    <w:rsid w:val="008F7AEB"/>
    <w:rsid w:val="008F7BD6"/>
    <w:rsid w:val="008F7CEF"/>
    <w:rsid w:val="008F7D52"/>
    <w:rsid w:val="009000FD"/>
    <w:rsid w:val="009001F8"/>
    <w:rsid w:val="009001FE"/>
    <w:rsid w:val="00900279"/>
    <w:rsid w:val="009004EB"/>
    <w:rsid w:val="00900A4E"/>
    <w:rsid w:val="00900A97"/>
    <w:rsid w:val="00900ABE"/>
    <w:rsid w:val="00900B17"/>
    <w:rsid w:val="00900B60"/>
    <w:rsid w:val="00900BF5"/>
    <w:rsid w:val="00900DDE"/>
    <w:rsid w:val="00900DF1"/>
    <w:rsid w:val="00900E2E"/>
    <w:rsid w:val="0090102F"/>
    <w:rsid w:val="009011CF"/>
    <w:rsid w:val="009011F3"/>
    <w:rsid w:val="00901289"/>
    <w:rsid w:val="009012ED"/>
    <w:rsid w:val="009017AE"/>
    <w:rsid w:val="00901837"/>
    <w:rsid w:val="00901845"/>
    <w:rsid w:val="00901B3B"/>
    <w:rsid w:val="00901CEC"/>
    <w:rsid w:val="00901E0F"/>
    <w:rsid w:val="00902041"/>
    <w:rsid w:val="00902207"/>
    <w:rsid w:val="009022BC"/>
    <w:rsid w:val="00902510"/>
    <w:rsid w:val="0090255A"/>
    <w:rsid w:val="00902686"/>
    <w:rsid w:val="00902712"/>
    <w:rsid w:val="00902734"/>
    <w:rsid w:val="00902975"/>
    <w:rsid w:val="00902B47"/>
    <w:rsid w:val="00902CBB"/>
    <w:rsid w:val="0090304C"/>
    <w:rsid w:val="00903080"/>
    <w:rsid w:val="00903281"/>
    <w:rsid w:val="00903827"/>
    <w:rsid w:val="009038D8"/>
    <w:rsid w:val="009039C6"/>
    <w:rsid w:val="00903ACB"/>
    <w:rsid w:val="00903C6C"/>
    <w:rsid w:val="00903E48"/>
    <w:rsid w:val="00903F0F"/>
    <w:rsid w:val="00903F59"/>
    <w:rsid w:val="00903F89"/>
    <w:rsid w:val="00904083"/>
    <w:rsid w:val="00904273"/>
    <w:rsid w:val="00904424"/>
    <w:rsid w:val="009045C7"/>
    <w:rsid w:val="00904668"/>
    <w:rsid w:val="009046A4"/>
    <w:rsid w:val="0090480E"/>
    <w:rsid w:val="00904837"/>
    <w:rsid w:val="0090490C"/>
    <w:rsid w:val="00904A62"/>
    <w:rsid w:val="00904B6D"/>
    <w:rsid w:val="00904D35"/>
    <w:rsid w:val="00904D77"/>
    <w:rsid w:val="00904E71"/>
    <w:rsid w:val="00904F0B"/>
    <w:rsid w:val="009050B7"/>
    <w:rsid w:val="0090519D"/>
    <w:rsid w:val="00905380"/>
    <w:rsid w:val="00905493"/>
    <w:rsid w:val="00905560"/>
    <w:rsid w:val="0090577F"/>
    <w:rsid w:val="00905A06"/>
    <w:rsid w:val="00905D68"/>
    <w:rsid w:val="00905E4E"/>
    <w:rsid w:val="00905EF8"/>
    <w:rsid w:val="00905F49"/>
    <w:rsid w:val="00905F52"/>
    <w:rsid w:val="00906100"/>
    <w:rsid w:val="009067B8"/>
    <w:rsid w:val="0090693D"/>
    <w:rsid w:val="00906A1C"/>
    <w:rsid w:val="00906BB1"/>
    <w:rsid w:val="00906C1D"/>
    <w:rsid w:val="00906EED"/>
    <w:rsid w:val="00907071"/>
    <w:rsid w:val="009070C4"/>
    <w:rsid w:val="0090715C"/>
    <w:rsid w:val="009071F6"/>
    <w:rsid w:val="00907431"/>
    <w:rsid w:val="009076AC"/>
    <w:rsid w:val="00907BEE"/>
    <w:rsid w:val="00907C99"/>
    <w:rsid w:val="00907D8B"/>
    <w:rsid w:val="00907F13"/>
    <w:rsid w:val="009104F9"/>
    <w:rsid w:val="00910626"/>
    <w:rsid w:val="00910874"/>
    <w:rsid w:val="009108A7"/>
    <w:rsid w:val="0091093C"/>
    <w:rsid w:val="00910AF9"/>
    <w:rsid w:val="00910F1F"/>
    <w:rsid w:val="0091113B"/>
    <w:rsid w:val="009112A0"/>
    <w:rsid w:val="00911371"/>
    <w:rsid w:val="0091157C"/>
    <w:rsid w:val="009116B9"/>
    <w:rsid w:val="00911A5A"/>
    <w:rsid w:val="00911B18"/>
    <w:rsid w:val="00911CBA"/>
    <w:rsid w:val="00911E1A"/>
    <w:rsid w:val="0091202C"/>
    <w:rsid w:val="00912050"/>
    <w:rsid w:val="0091225D"/>
    <w:rsid w:val="009123B9"/>
    <w:rsid w:val="0091268A"/>
    <w:rsid w:val="009129BD"/>
    <w:rsid w:val="00912A63"/>
    <w:rsid w:val="00912A96"/>
    <w:rsid w:val="00912AD2"/>
    <w:rsid w:val="00912F6D"/>
    <w:rsid w:val="009130B7"/>
    <w:rsid w:val="009131EC"/>
    <w:rsid w:val="00913353"/>
    <w:rsid w:val="009133AF"/>
    <w:rsid w:val="00913745"/>
    <w:rsid w:val="00913832"/>
    <w:rsid w:val="009138DF"/>
    <w:rsid w:val="00913AF7"/>
    <w:rsid w:val="00913B67"/>
    <w:rsid w:val="00913BB8"/>
    <w:rsid w:val="00913E78"/>
    <w:rsid w:val="00913EC1"/>
    <w:rsid w:val="00913F4C"/>
    <w:rsid w:val="0091404B"/>
    <w:rsid w:val="009140EC"/>
    <w:rsid w:val="00914215"/>
    <w:rsid w:val="0091423A"/>
    <w:rsid w:val="00914271"/>
    <w:rsid w:val="009142B2"/>
    <w:rsid w:val="00914445"/>
    <w:rsid w:val="0091473E"/>
    <w:rsid w:val="00914A58"/>
    <w:rsid w:val="00914A5D"/>
    <w:rsid w:val="00914BBD"/>
    <w:rsid w:val="00914D0B"/>
    <w:rsid w:val="00914ED2"/>
    <w:rsid w:val="00914F8B"/>
    <w:rsid w:val="00914FDB"/>
    <w:rsid w:val="00915032"/>
    <w:rsid w:val="00915143"/>
    <w:rsid w:val="009151C0"/>
    <w:rsid w:val="009152BF"/>
    <w:rsid w:val="009152F9"/>
    <w:rsid w:val="0091537E"/>
    <w:rsid w:val="00915399"/>
    <w:rsid w:val="0091545D"/>
    <w:rsid w:val="009154BD"/>
    <w:rsid w:val="0091565A"/>
    <w:rsid w:val="009158B5"/>
    <w:rsid w:val="009159E7"/>
    <w:rsid w:val="00915D87"/>
    <w:rsid w:val="009160AD"/>
    <w:rsid w:val="009160EE"/>
    <w:rsid w:val="0091610F"/>
    <w:rsid w:val="00916137"/>
    <w:rsid w:val="009161BA"/>
    <w:rsid w:val="00916274"/>
    <w:rsid w:val="00916402"/>
    <w:rsid w:val="00916461"/>
    <w:rsid w:val="00916495"/>
    <w:rsid w:val="0091695C"/>
    <w:rsid w:val="009169BC"/>
    <w:rsid w:val="00916A4A"/>
    <w:rsid w:val="00916AE8"/>
    <w:rsid w:val="00916CD9"/>
    <w:rsid w:val="00916D6D"/>
    <w:rsid w:val="00916E64"/>
    <w:rsid w:val="00916F74"/>
    <w:rsid w:val="009172ED"/>
    <w:rsid w:val="0091790C"/>
    <w:rsid w:val="009179A7"/>
    <w:rsid w:val="00917BB3"/>
    <w:rsid w:val="00917D58"/>
    <w:rsid w:val="00917D5D"/>
    <w:rsid w:val="00917D64"/>
    <w:rsid w:val="00917DFC"/>
    <w:rsid w:val="00917E26"/>
    <w:rsid w:val="00917F5F"/>
    <w:rsid w:val="00920051"/>
    <w:rsid w:val="00920072"/>
    <w:rsid w:val="00920536"/>
    <w:rsid w:val="009206B0"/>
    <w:rsid w:val="0092078E"/>
    <w:rsid w:val="00920848"/>
    <w:rsid w:val="00920D95"/>
    <w:rsid w:val="00920E79"/>
    <w:rsid w:val="009210CE"/>
    <w:rsid w:val="0092121B"/>
    <w:rsid w:val="00921308"/>
    <w:rsid w:val="0092136A"/>
    <w:rsid w:val="00921452"/>
    <w:rsid w:val="00921524"/>
    <w:rsid w:val="009215DA"/>
    <w:rsid w:val="009216BF"/>
    <w:rsid w:val="00921853"/>
    <w:rsid w:val="009218D2"/>
    <w:rsid w:val="00921A44"/>
    <w:rsid w:val="00921A74"/>
    <w:rsid w:val="00921C9F"/>
    <w:rsid w:val="00921D32"/>
    <w:rsid w:val="00921ED5"/>
    <w:rsid w:val="00921FA1"/>
    <w:rsid w:val="0092201F"/>
    <w:rsid w:val="00922170"/>
    <w:rsid w:val="00922178"/>
    <w:rsid w:val="009223E3"/>
    <w:rsid w:val="00922567"/>
    <w:rsid w:val="009225B6"/>
    <w:rsid w:val="009225D2"/>
    <w:rsid w:val="009226E3"/>
    <w:rsid w:val="00922713"/>
    <w:rsid w:val="0092279C"/>
    <w:rsid w:val="00922862"/>
    <w:rsid w:val="009228B6"/>
    <w:rsid w:val="0092299D"/>
    <w:rsid w:val="00922F8C"/>
    <w:rsid w:val="00922FCB"/>
    <w:rsid w:val="00923096"/>
    <w:rsid w:val="009230D0"/>
    <w:rsid w:val="00923151"/>
    <w:rsid w:val="009232A8"/>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78F"/>
    <w:rsid w:val="0092481D"/>
    <w:rsid w:val="009248F6"/>
    <w:rsid w:val="00924BEB"/>
    <w:rsid w:val="0092507E"/>
    <w:rsid w:val="009250C2"/>
    <w:rsid w:val="0092515F"/>
    <w:rsid w:val="00925267"/>
    <w:rsid w:val="00925291"/>
    <w:rsid w:val="00925395"/>
    <w:rsid w:val="00925721"/>
    <w:rsid w:val="00925836"/>
    <w:rsid w:val="009259ED"/>
    <w:rsid w:val="00925A1C"/>
    <w:rsid w:val="00925B66"/>
    <w:rsid w:val="00925DD1"/>
    <w:rsid w:val="00925DDC"/>
    <w:rsid w:val="00925F69"/>
    <w:rsid w:val="0092603C"/>
    <w:rsid w:val="009260EC"/>
    <w:rsid w:val="00926264"/>
    <w:rsid w:val="00926334"/>
    <w:rsid w:val="00926504"/>
    <w:rsid w:val="00926595"/>
    <w:rsid w:val="00926690"/>
    <w:rsid w:val="00926746"/>
    <w:rsid w:val="00926797"/>
    <w:rsid w:val="0092698B"/>
    <w:rsid w:val="009269EB"/>
    <w:rsid w:val="00926A9F"/>
    <w:rsid w:val="009270DB"/>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51F"/>
    <w:rsid w:val="0093063D"/>
    <w:rsid w:val="00930734"/>
    <w:rsid w:val="009307CF"/>
    <w:rsid w:val="00930A2E"/>
    <w:rsid w:val="00930B7F"/>
    <w:rsid w:val="00930E55"/>
    <w:rsid w:val="00930E9D"/>
    <w:rsid w:val="0093130A"/>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3EF"/>
    <w:rsid w:val="00933481"/>
    <w:rsid w:val="009334A4"/>
    <w:rsid w:val="009336F4"/>
    <w:rsid w:val="0093371F"/>
    <w:rsid w:val="0093372D"/>
    <w:rsid w:val="00933760"/>
    <w:rsid w:val="00933826"/>
    <w:rsid w:val="0093397F"/>
    <w:rsid w:val="00933B39"/>
    <w:rsid w:val="00933D61"/>
    <w:rsid w:val="00933DCF"/>
    <w:rsid w:val="00933DE4"/>
    <w:rsid w:val="00933E14"/>
    <w:rsid w:val="00934044"/>
    <w:rsid w:val="00934073"/>
    <w:rsid w:val="0093411D"/>
    <w:rsid w:val="00934191"/>
    <w:rsid w:val="0093429A"/>
    <w:rsid w:val="009342FC"/>
    <w:rsid w:val="00934554"/>
    <w:rsid w:val="009346B9"/>
    <w:rsid w:val="009348E1"/>
    <w:rsid w:val="0093492C"/>
    <w:rsid w:val="00934A1D"/>
    <w:rsid w:val="00934A97"/>
    <w:rsid w:val="00934B3F"/>
    <w:rsid w:val="00934EDE"/>
    <w:rsid w:val="00934EDF"/>
    <w:rsid w:val="00934FFD"/>
    <w:rsid w:val="00935304"/>
    <w:rsid w:val="00935320"/>
    <w:rsid w:val="0093534C"/>
    <w:rsid w:val="00935412"/>
    <w:rsid w:val="009355A4"/>
    <w:rsid w:val="0093566A"/>
    <w:rsid w:val="0093585C"/>
    <w:rsid w:val="009359C0"/>
    <w:rsid w:val="00935B52"/>
    <w:rsid w:val="009360B6"/>
    <w:rsid w:val="009360F7"/>
    <w:rsid w:val="0093615F"/>
    <w:rsid w:val="00936193"/>
    <w:rsid w:val="00936340"/>
    <w:rsid w:val="0093634D"/>
    <w:rsid w:val="009366A5"/>
    <w:rsid w:val="00936736"/>
    <w:rsid w:val="00936794"/>
    <w:rsid w:val="009367D9"/>
    <w:rsid w:val="009368F4"/>
    <w:rsid w:val="00936AB3"/>
    <w:rsid w:val="00936D07"/>
    <w:rsid w:val="009370A6"/>
    <w:rsid w:val="00937118"/>
    <w:rsid w:val="0093716F"/>
    <w:rsid w:val="009371D0"/>
    <w:rsid w:val="00937227"/>
    <w:rsid w:val="009373C5"/>
    <w:rsid w:val="009374FC"/>
    <w:rsid w:val="00937603"/>
    <w:rsid w:val="0093765F"/>
    <w:rsid w:val="00937AC7"/>
    <w:rsid w:val="00937B03"/>
    <w:rsid w:val="00937C40"/>
    <w:rsid w:val="00937D15"/>
    <w:rsid w:val="00937F71"/>
    <w:rsid w:val="00937FD4"/>
    <w:rsid w:val="00940248"/>
    <w:rsid w:val="00940425"/>
    <w:rsid w:val="00940495"/>
    <w:rsid w:val="009404AB"/>
    <w:rsid w:val="009404ED"/>
    <w:rsid w:val="00940519"/>
    <w:rsid w:val="00940707"/>
    <w:rsid w:val="00940A5D"/>
    <w:rsid w:val="00940BCB"/>
    <w:rsid w:val="00940BD7"/>
    <w:rsid w:val="00940C0A"/>
    <w:rsid w:val="00940D85"/>
    <w:rsid w:val="00940DF4"/>
    <w:rsid w:val="00940E1C"/>
    <w:rsid w:val="00940E26"/>
    <w:rsid w:val="00940F9F"/>
    <w:rsid w:val="00940FB5"/>
    <w:rsid w:val="00940FC7"/>
    <w:rsid w:val="009411FE"/>
    <w:rsid w:val="00941229"/>
    <w:rsid w:val="00941259"/>
    <w:rsid w:val="0094148B"/>
    <w:rsid w:val="00941546"/>
    <w:rsid w:val="009416C2"/>
    <w:rsid w:val="009419B7"/>
    <w:rsid w:val="00941A1C"/>
    <w:rsid w:val="00941B97"/>
    <w:rsid w:val="00941E10"/>
    <w:rsid w:val="00941FE7"/>
    <w:rsid w:val="009421B3"/>
    <w:rsid w:val="009423AB"/>
    <w:rsid w:val="009424CB"/>
    <w:rsid w:val="0094265C"/>
    <w:rsid w:val="009426C8"/>
    <w:rsid w:val="00942934"/>
    <w:rsid w:val="00942BB8"/>
    <w:rsid w:val="00942D14"/>
    <w:rsid w:val="00942DF9"/>
    <w:rsid w:val="00942E21"/>
    <w:rsid w:val="00942EF9"/>
    <w:rsid w:val="00942FC5"/>
    <w:rsid w:val="00943011"/>
    <w:rsid w:val="0094302A"/>
    <w:rsid w:val="00943347"/>
    <w:rsid w:val="0094335F"/>
    <w:rsid w:val="009435CD"/>
    <w:rsid w:val="0094368D"/>
    <w:rsid w:val="0094376F"/>
    <w:rsid w:val="009439DA"/>
    <w:rsid w:val="00943AC1"/>
    <w:rsid w:val="00943ADF"/>
    <w:rsid w:val="00943C54"/>
    <w:rsid w:val="00943DCB"/>
    <w:rsid w:val="009441AC"/>
    <w:rsid w:val="00944202"/>
    <w:rsid w:val="00944335"/>
    <w:rsid w:val="00944371"/>
    <w:rsid w:val="00944504"/>
    <w:rsid w:val="00944521"/>
    <w:rsid w:val="009446FB"/>
    <w:rsid w:val="0094480A"/>
    <w:rsid w:val="0094484A"/>
    <w:rsid w:val="00944850"/>
    <w:rsid w:val="009448CD"/>
    <w:rsid w:val="00944AF4"/>
    <w:rsid w:val="009451EF"/>
    <w:rsid w:val="009452EC"/>
    <w:rsid w:val="009454E9"/>
    <w:rsid w:val="009456E1"/>
    <w:rsid w:val="00945725"/>
    <w:rsid w:val="0094584B"/>
    <w:rsid w:val="00945AF7"/>
    <w:rsid w:val="00945BAB"/>
    <w:rsid w:val="00945CBB"/>
    <w:rsid w:val="00945CF3"/>
    <w:rsid w:val="00945CFC"/>
    <w:rsid w:val="00945D1D"/>
    <w:rsid w:val="00945DC6"/>
    <w:rsid w:val="00945E49"/>
    <w:rsid w:val="00945F38"/>
    <w:rsid w:val="009462D8"/>
    <w:rsid w:val="00946388"/>
    <w:rsid w:val="0094663A"/>
    <w:rsid w:val="00946681"/>
    <w:rsid w:val="009467F0"/>
    <w:rsid w:val="00946AA5"/>
    <w:rsid w:val="00946C4B"/>
    <w:rsid w:val="00946D24"/>
    <w:rsid w:val="009470F3"/>
    <w:rsid w:val="009472FA"/>
    <w:rsid w:val="00947380"/>
    <w:rsid w:val="00947417"/>
    <w:rsid w:val="00947600"/>
    <w:rsid w:val="009478C5"/>
    <w:rsid w:val="009478ED"/>
    <w:rsid w:val="009479BE"/>
    <w:rsid w:val="009479E5"/>
    <w:rsid w:val="009479E6"/>
    <w:rsid w:val="00947A92"/>
    <w:rsid w:val="00947AEB"/>
    <w:rsid w:val="00947AF2"/>
    <w:rsid w:val="00947E37"/>
    <w:rsid w:val="00947F52"/>
    <w:rsid w:val="00950076"/>
    <w:rsid w:val="0095016C"/>
    <w:rsid w:val="0095024A"/>
    <w:rsid w:val="009502C5"/>
    <w:rsid w:val="00950367"/>
    <w:rsid w:val="00950667"/>
    <w:rsid w:val="00950672"/>
    <w:rsid w:val="00950781"/>
    <w:rsid w:val="009508D5"/>
    <w:rsid w:val="009509A1"/>
    <w:rsid w:val="009509D7"/>
    <w:rsid w:val="00950A2A"/>
    <w:rsid w:val="00950B09"/>
    <w:rsid w:val="00950DD1"/>
    <w:rsid w:val="00950F59"/>
    <w:rsid w:val="00950FFB"/>
    <w:rsid w:val="009511E8"/>
    <w:rsid w:val="009512B7"/>
    <w:rsid w:val="0095130F"/>
    <w:rsid w:val="00951417"/>
    <w:rsid w:val="00951481"/>
    <w:rsid w:val="0095154C"/>
    <w:rsid w:val="00951649"/>
    <w:rsid w:val="0095169E"/>
    <w:rsid w:val="0095176D"/>
    <w:rsid w:val="0095179B"/>
    <w:rsid w:val="00951826"/>
    <w:rsid w:val="0095183E"/>
    <w:rsid w:val="00951995"/>
    <w:rsid w:val="00951A3B"/>
    <w:rsid w:val="00951B3D"/>
    <w:rsid w:val="00951C7E"/>
    <w:rsid w:val="00951CF6"/>
    <w:rsid w:val="00951EDF"/>
    <w:rsid w:val="00952061"/>
    <w:rsid w:val="009521D0"/>
    <w:rsid w:val="0095238E"/>
    <w:rsid w:val="00952559"/>
    <w:rsid w:val="009525B4"/>
    <w:rsid w:val="0095299E"/>
    <w:rsid w:val="009529A7"/>
    <w:rsid w:val="00952ACA"/>
    <w:rsid w:val="00952AFD"/>
    <w:rsid w:val="00952C70"/>
    <w:rsid w:val="00952C7A"/>
    <w:rsid w:val="00952ECA"/>
    <w:rsid w:val="0095313F"/>
    <w:rsid w:val="009531C0"/>
    <w:rsid w:val="00953412"/>
    <w:rsid w:val="00953424"/>
    <w:rsid w:val="009535AD"/>
    <w:rsid w:val="009537A7"/>
    <w:rsid w:val="009537B7"/>
    <w:rsid w:val="009539C1"/>
    <w:rsid w:val="00953B1F"/>
    <w:rsid w:val="00953B73"/>
    <w:rsid w:val="00953C21"/>
    <w:rsid w:val="00953C9B"/>
    <w:rsid w:val="00954129"/>
    <w:rsid w:val="0095419A"/>
    <w:rsid w:val="00954471"/>
    <w:rsid w:val="009544AC"/>
    <w:rsid w:val="009546F3"/>
    <w:rsid w:val="0095479B"/>
    <w:rsid w:val="009548C3"/>
    <w:rsid w:val="0095494F"/>
    <w:rsid w:val="00954D88"/>
    <w:rsid w:val="00954E67"/>
    <w:rsid w:val="0095506D"/>
    <w:rsid w:val="009551B9"/>
    <w:rsid w:val="009553F5"/>
    <w:rsid w:val="009555E2"/>
    <w:rsid w:val="009557DF"/>
    <w:rsid w:val="00955814"/>
    <w:rsid w:val="00955825"/>
    <w:rsid w:val="00955835"/>
    <w:rsid w:val="00955A2E"/>
    <w:rsid w:val="00955ABC"/>
    <w:rsid w:val="00955B1F"/>
    <w:rsid w:val="00955BB6"/>
    <w:rsid w:val="00955C11"/>
    <w:rsid w:val="00955CAC"/>
    <w:rsid w:val="00955CDB"/>
    <w:rsid w:val="00955D2B"/>
    <w:rsid w:val="00955D6A"/>
    <w:rsid w:val="00955E8D"/>
    <w:rsid w:val="00955FBA"/>
    <w:rsid w:val="00956019"/>
    <w:rsid w:val="00956101"/>
    <w:rsid w:val="009561BE"/>
    <w:rsid w:val="009561F9"/>
    <w:rsid w:val="0095622E"/>
    <w:rsid w:val="009562AB"/>
    <w:rsid w:val="009562B8"/>
    <w:rsid w:val="009563D6"/>
    <w:rsid w:val="00956770"/>
    <w:rsid w:val="00956777"/>
    <w:rsid w:val="00956957"/>
    <w:rsid w:val="00956B3E"/>
    <w:rsid w:val="00956F53"/>
    <w:rsid w:val="0095700B"/>
    <w:rsid w:val="009570D1"/>
    <w:rsid w:val="009573C6"/>
    <w:rsid w:val="00957487"/>
    <w:rsid w:val="00957645"/>
    <w:rsid w:val="009577B7"/>
    <w:rsid w:val="0095784B"/>
    <w:rsid w:val="00957B6B"/>
    <w:rsid w:val="00957C8B"/>
    <w:rsid w:val="00957D9C"/>
    <w:rsid w:val="00957E44"/>
    <w:rsid w:val="00957E93"/>
    <w:rsid w:val="00957FA8"/>
    <w:rsid w:val="0096022A"/>
    <w:rsid w:val="009603AB"/>
    <w:rsid w:val="00960475"/>
    <w:rsid w:val="00960479"/>
    <w:rsid w:val="00960704"/>
    <w:rsid w:val="009607AF"/>
    <w:rsid w:val="00960A88"/>
    <w:rsid w:val="00960C2A"/>
    <w:rsid w:val="00960C68"/>
    <w:rsid w:val="00960C9B"/>
    <w:rsid w:val="00960CB6"/>
    <w:rsid w:val="00960CE6"/>
    <w:rsid w:val="00960D27"/>
    <w:rsid w:val="00960EAB"/>
    <w:rsid w:val="00960F52"/>
    <w:rsid w:val="00961023"/>
    <w:rsid w:val="0096127D"/>
    <w:rsid w:val="009612F1"/>
    <w:rsid w:val="009616FA"/>
    <w:rsid w:val="00961743"/>
    <w:rsid w:val="009619FE"/>
    <w:rsid w:val="00961A29"/>
    <w:rsid w:val="00961A61"/>
    <w:rsid w:val="00961A75"/>
    <w:rsid w:val="00961C9C"/>
    <w:rsid w:val="00961D41"/>
    <w:rsid w:val="00961DA8"/>
    <w:rsid w:val="00961E6D"/>
    <w:rsid w:val="00961EB1"/>
    <w:rsid w:val="00961F21"/>
    <w:rsid w:val="009621FF"/>
    <w:rsid w:val="0096226C"/>
    <w:rsid w:val="00962272"/>
    <w:rsid w:val="009624B0"/>
    <w:rsid w:val="00962B8B"/>
    <w:rsid w:val="00962C26"/>
    <w:rsid w:val="00962C95"/>
    <w:rsid w:val="00962CAA"/>
    <w:rsid w:val="00962F2B"/>
    <w:rsid w:val="00962FDA"/>
    <w:rsid w:val="009633AD"/>
    <w:rsid w:val="009635BA"/>
    <w:rsid w:val="0096392B"/>
    <w:rsid w:val="0096397B"/>
    <w:rsid w:val="009639F9"/>
    <w:rsid w:val="00964003"/>
    <w:rsid w:val="0096408A"/>
    <w:rsid w:val="00964231"/>
    <w:rsid w:val="0096438D"/>
    <w:rsid w:val="0096449F"/>
    <w:rsid w:val="00964575"/>
    <w:rsid w:val="00964782"/>
    <w:rsid w:val="009649FD"/>
    <w:rsid w:val="00964AE6"/>
    <w:rsid w:val="00964E3C"/>
    <w:rsid w:val="00964E69"/>
    <w:rsid w:val="0096504D"/>
    <w:rsid w:val="009650C5"/>
    <w:rsid w:val="0096529D"/>
    <w:rsid w:val="00965317"/>
    <w:rsid w:val="009654F0"/>
    <w:rsid w:val="00965539"/>
    <w:rsid w:val="0096558F"/>
    <w:rsid w:val="009655C6"/>
    <w:rsid w:val="009656E5"/>
    <w:rsid w:val="009659A5"/>
    <w:rsid w:val="009659EA"/>
    <w:rsid w:val="00965CCA"/>
    <w:rsid w:val="00965F0B"/>
    <w:rsid w:val="0096606C"/>
    <w:rsid w:val="009660C7"/>
    <w:rsid w:val="009662BE"/>
    <w:rsid w:val="009662DC"/>
    <w:rsid w:val="00966344"/>
    <w:rsid w:val="00966550"/>
    <w:rsid w:val="009665D9"/>
    <w:rsid w:val="0096675C"/>
    <w:rsid w:val="009667DB"/>
    <w:rsid w:val="0096691D"/>
    <w:rsid w:val="009669A4"/>
    <w:rsid w:val="00966D99"/>
    <w:rsid w:val="00966E49"/>
    <w:rsid w:val="00966EC4"/>
    <w:rsid w:val="00967117"/>
    <w:rsid w:val="0096728D"/>
    <w:rsid w:val="0096766C"/>
    <w:rsid w:val="00967851"/>
    <w:rsid w:val="009678D3"/>
    <w:rsid w:val="00967B96"/>
    <w:rsid w:val="00967C61"/>
    <w:rsid w:val="00967D2D"/>
    <w:rsid w:val="00967F53"/>
    <w:rsid w:val="00967F8A"/>
    <w:rsid w:val="00970813"/>
    <w:rsid w:val="0097088F"/>
    <w:rsid w:val="00970B92"/>
    <w:rsid w:val="00970C0D"/>
    <w:rsid w:val="00970DB3"/>
    <w:rsid w:val="00970E3F"/>
    <w:rsid w:val="00970F7A"/>
    <w:rsid w:val="00970FA2"/>
    <w:rsid w:val="00970FE3"/>
    <w:rsid w:val="009715AB"/>
    <w:rsid w:val="0097162A"/>
    <w:rsid w:val="00971660"/>
    <w:rsid w:val="0097167C"/>
    <w:rsid w:val="009717E1"/>
    <w:rsid w:val="0097180D"/>
    <w:rsid w:val="00971817"/>
    <w:rsid w:val="00971918"/>
    <w:rsid w:val="00971B84"/>
    <w:rsid w:val="00971B89"/>
    <w:rsid w:val="00971C7D"/>
    <w:rsid w:val="00971D98"/>
    <w:rsid w:val="00971EAF"/>
    <w:rsid w:val="00971EC5"/>
    <w:rsid w:val="00971EE7"/>
    <w:rsid w:val="00971F44"/>
    <w:rsid w:val="00971F6B"/>
    <w:rsid w:val="00971FCC"/>
    <w:rsid w:val="00971FE8"/>
    <w:rsid w:val="009720A0"/>
    <w:rsid w:val="009722AA"/>
    <w:rsid w:val="0097254D"/>
    <w:rsid w:val="00972562"/>
    <w:rsid w:val="009727E0"/>
    <w:rsid w:val="0097281F"/>
    <w:rsid w:val="0097285C"/>
    <w:rsid w:val="0097298A"/>
    <w:rsid w:val="00972A01"/>
    <w:rsid w:val="00972BB7"/>
    <w:rsid w:val="00972C06"/>
    <w:rsid w:val="00972F11"/>
    <w:rsid w:val="00972F20"/>
    <w:rsid w:val="00972F4C"/>
    <w:rsid w:val="00972FEB"/>
    <w:rsid w:val="00973187"/>
    <w:rsid w:val="00973257"/>
    <w:rsid w:val="00973279"/>
    <w:rsid w:val="00973388"/>
    <w:rsid w:val="0097338F"/>
    <w:rsid w:val="009733D4"/>
    <w:rsid w:val="00973412"/>
    <w:rsid w:val="0097372E"/>
    <w:rsid w:val="00973792"/>
    <w:rsid w:val="0097383E"/>
    <w:rsid w:val="009738E5"/>
    <w:rsid w:val="00973A69"/>
    <w:rsid w:val="00973DE9"/>
    <w:rsid w:val="00973F29"/>
    <w:rsid w:val="00974182"/>
    <w:rsid w:val="00974244"/>
    <w:rsid w:val="009744FF"/>
    <w:rsid w:val="00974520"/>
    <w:rsid w:val="009745F0"/>
    <w:rsid w:val="009746CC"/>
    <w:rsid w:val="0097470F"/>
    <w:rsid w:val="009748FA"/>
    <w:rsid w:val="0097492C"/>
    <w:rsid w:val="00974B9F"/>
    <w:rsid w:val="00974BBF"/>
    <w:rsid w:val="00974EBD"/>
    <w:rsid w:val="00974FB0"/>
    <w:rsid w:val="00974FEE"/>
    <w:rsid w:val="009751BA"/>
    <w:rsid w:val="0097536C"/>
    <w:rsid w:val="0097539E"/>
    <w:rsid w:val="00975765"/>
    <w:rsid w:val="0097577E"/>
    <w:rsid w:val="009757A3"/>
    <w:rsid w:val="009757C2"/>
    <w:rsid w:val="00975910"/>
    <w:rsid w:val="00975B45"/>
    <w:rsid w:val="00976148"/>
    <w:rsid w:val="0097614D"/>
    <w:rsid w:val="009761CF"/>
    <w:rsid w:val="009765CF"/>
    <w:rsid w:val="00976636"/>
    <w:rsid w:val="00976989"/>
    <w:rsid w:val="00976C05"/>
    <w:rsid w:val="00976D1B"/>
    <w:rsid w:val="00976DA5"/>
    <w:rsid w:val="00976FFB"/>
    <w:rsid w:val="009770BB"/>
    <w:rsid w:val="009772CB"/>
    <w:rsid w:val="00977626"/>
    <w:rsid w:val="0097774D"/>
    <w:rsid w:val="00977852"/>
    <w:rsid w:val="009778AB"/>
    <w:rsid w:val="00977AF0"/>
    <w:rsid w:val="00977B0F"/>
    <w:rsid w:val="00977B23"/>
    <w:rsid w:val="00977CA7"/>
    <w:rsid w:val="0098014F"/>
    <w:rsid w:val="00980161"/>
    <w:rsid w:val="009803FC"/>
    <w:rsid w:val="00980403"/>
    <w:rsid w:val="009804CB"/>
    <w:rsid w:val="00980571"/>
    <w:rsid w:val="0098059F"/>
    <w:rsid w:val="00980726"/>
    <w:rsid w:val="009807EF"/>
    <w:rsid w:val="009808E9"/>
    <w:rsid w:val="0098093F"/>
    <w:rsid w:val="009809DD"/>
    <w:rsid w:val="00980ACA"/>
    <w:rsid w:val="00980F14"/>
    <w:rsid w:val="00980F93"/>
    <w:rsid w:val="00981078"/>
    <w:rsid w:val="00981281"/>
    <w:rsid w:val="009812D6"/>
    <w:rsid w:val="009813B9"/>
    <w:rsid w:val="009814D3"/>
    <w:rsid w:val="009814E8"/>
    <w:rsid w:val="0098153C"/>
    <w:rsid w:val="009816DB"/>
    <w:rsid w:val="009817A2"/>
    <w:rsid w:val="00981864"/>
    <w:rsid w:val="00981AA5"/>
    <w:rsid w:val="00981BAF"/>
    <w:rsid w:val="00981C3F"/>
    <w:rsid w:val="00981D79"/>
    <w:rsid w:val="00981E01"/>
    <w:rsid w:val="00981ED0"/>
    <w:rsid w:val="00981F64"/>
    <w:rsid w:val="00982038"/>
    <w:rsid w:val="00982314"/>
    <w:rsid w:val="0098236F"/>
    <w:rsid w:val="0098260E"/>
    <w:rsid w:val="009826A6"/>
    <w:rsid w:val="00982768"/>
    <w:rsid w:val="00982773"/>
    <w:rsid w:val="009827F0"/>
    <w:rsid w:val="00982976"/>
    <w:rsid w:val="00982AB4"/>
    <w:rsid w:val="00982B25"/>
    <w:rsid w:val="00982D49"/>
    <w:rsid w:val="00982E67"/>
    <w:rsid w:val="00983007"/>
    <w:rsid w:val="00983061"/>
    <w:rsid w:val="0098316C"/>
    <w:rsid w:val="00983223"/>
    <w:rsid w:val="00983827"/>
    <w:rsid w:val="00983859"/>
    <w:rsid w:val="009838CE"/>
    <w:rsid w:val="009838DE"/>
    <w:rsid w:val="0098392B"/>
    <w:rsid w:val="00983A90"/>
    <w:rsid w:val="00983AAE"/>
    <w:rsid w:val="00983B44"/>
    <w:rsid w:val="00983B5D"/>
    <w:rsid w:val="00983B9C"/>
    <w:rsid w:val="00983BD1"/>
    <w:rsid w:val="00983C41"/>
    <w:rsid w:val="00983E9E"/>
    <w:rsid w:val="00983FD7"/>
    <w:rsid w:val="00984206"/>
    <w:rsid w:val="0098428B"/>
    <w:rsid w:val="009842D6"/>
    <w:rsid w:val="009843E1"/>
    <w:rsid w:val="0098444E"/>
    <w:rsid w:val="00984545"/>
    <w:rsid w:val="009845EB"/>
    <w:rsid w:val="00984756"/>
    <w:rsid w:val="0098481E"/>
    <w:rsid w:val="0098482B"/>
    <w:rsid w:val="009849C2"/>
    <w:rsid w:val="00984B26"/>
    <w:rsid w:val="00984C7C"/>
    <w:rsid w:val="00984C8E"/>
    <w:rsid w:val="00984ED1"/>
    <w:rsid w:val="0098511E"/>
    <w:rsid w:val="00985133"/>
    <w:rsid w:val="0098537D"/>
    <w:rsid w:val="0098537F"/>
    <w:rsid w:val="0098541D"/>
    <w:rsid w:val="00985453"/>
    <w:rsid w:val="009855D5"/>
    <w:rsid w:val="009855E3"/>
    <w:rsid w:val="009856A9"/>
    <w:rsid w:val="00985729"/>
    <w:rsid w:val="00985764"/>
    <w:rsid w:val="00985BA2"/>
    <w:rsid w:val="00985C89"/>
    <w:rsid w:val="00985CA4"/>
    <w:rsid w:val="00985FD7"/>
    <w:rsid w:val="0098608A"/>
    <w:rsid w:val="00986455"/>
    <w:rsid w:val="0098662D"/>
    <w:rsid w:val="00986956"/>
    <w:rsid w:val="00986AEB"/>
    <w:rsid w:val="00986B31"/>
    <w:rsid w:val="00986B60"/>
    <w:rsid w:val="00986BF1"/>
    <w:rsid w:val="00986CCD"/>
    <w:rsid w:val="00986D2C"/>
    <w:rsid w:val="0098715D"/>
    <w:rsid w:val="009873AF"/>
    <w:rsid w:val="009875A6"/>
    <w:rsid w:val="009876A0"/>
    <w:rsid w:val="009879B5"/>
    <w:rsid w:val="009879F4"/>
    <w:rsid w:val="00987A56"/>
    <w:rsid w:val="00987ACF"/>
    <w:rsid w:val="00987BD7"/>
    <w:rsid w:val="00987DBC"/>
    <w:rsid w:val="00987DC3"/>
    <w:rsid w:val="00987E33"/>
    <w:rsid w:val="00987FF5"/>
    <w:rsid w:val="0099005F"/>
    <w:rsid w:val="0099022B"/>
    <w:rsid w:val="009907FE"/>
    <w:rsid w:val="00990B7D"/>
    <w:rsid w:val="00990D80"/>
    <w:rsid w:val="00990E93"/>
    <w:rsid w:val="00991207"/>
    <w:rsid w:val="00991297"/>
    <w:rsid w:val="00991357"/>
    <w:rsid w:val="009914A0"/>
    <w:rsid w:val="009917F3"/>
    <w:rsid w:val="009917F4"/>
    <w:rsid w:val="00991843"/>
    <w:rsid w:val="009918B4"/>
    <w:rsid w:val="009918D1"/>
    <w:rsid w:val="00991BFF"/>
    <w:rsid w:val="00991C99"/>
    <w:rsid w:val="00991E06"/>
    <w:rsid w:val="00991F39"/>
    <w:rsid w:val="009922CA"/>
    <w:rsid w:val="009925DC"/>
    <w:rsid w:val="00992624"/>
    <w:rsid w:val="009926C6"/>
    <w:rsid w:val="00992703"/>
    <w:rsid w:val="0099277D"/>
    <w:rsid w:val="009927C4"/>
    <w:rsid w:val="00992996"/>
    <w:rsid w:val="009929D3"/>
    <w:rsid w:val="00992A4E"/>
    <w:rsid w:val="00992AD4"/>
    <w:rsid w:val="00992D5F"/>
    <w:rsid w:val="00992E55"/>
    <w:rsid w:val="00992F78"/>
    <w:rsid w:val="00992F79"/>
    <w:rsid w:val="00993075"/>
    <w:rsid w:val="009930C0"/>
    <w:rsid w:val="0099324C"/>
    <w:rsid w:val="00993323"/>
    <w:rsid w:val="009933ED"/>
    <w:rsid w:val="00993438"/>
    <w:rsid w:val="009934F8"/>
    <w:rsid w:val="00993613"/>
    <w:rsid w:val="00993627"/>
    <w:rsid w:val="0099367D"/>
    <w:rsid w:val="009936A1"/>
    <w:rsid w:val="009936F0"/>
    <w:rsid w:val="00993820"/>
    <w:rsid w:val="00993903"/>
    <w:rsid w:val="00993A9F"/>
    <w:rsid w:val="00993DA9"/>
    <w:rsid w:val="00993F4A"/>
    <w:rsid w:val="00993F58"/>
    <w:rsid w:val="00993F7E"/>
    <w:rsid w:val="0099410C"/>
    <w:rsid w:val="009942CC"/>
    <w:rsid w:val="009942D4"/>
    <w:rsid w:val="0099431F"/>
    <w:rsid w:val="009943E1"/>
    <w:rsid w:val="0099468A"/>
    <w:rsid w:val="00994881"/>
    <w:rsid w:val="00994966"/>
    <w:rsid w:val="00994A10"/>
    <w:rsid w:val="00994C62"/>
    <w:rsid w:val="00994D59"/>
    <w:rsid w:val="00994D65"/>
    <w:rsid w:val="00994D95"/>
    <w:rsid w:val="00994F2C"/>
    <w:rsid w:val="009951AB"/>
    <w:rsid w:val="00995252"/>
    <w:rsid w:val="0099531F"/>
    <w:rsid w:val="00995360"/>
    <w:rsid w:val="00995472"/>
    <w:rsid w:val="009954AD"/>
    <w:rsid w:val="009954FF"/>
    <w:rsid w:val="009955E0"/>
    <w:rsid w:val="00995A57"/>
    <w:rsid w:val="00995D0C"/>
    <w:rsid w:val="00995ECA"/>
    <w:rsid w:val="00995FC9"/>
    <w:rsid w:val="00996304"/>
    <w:rsid w:val="009964F2"/>
    <w:rsid w:val="00996518"/>
    <w:rsid w:val="009966F8"/>
    <w:rsid w:val="009968E6"/>
    <w:rsid w:val="00996A14"/>
    <w:rsid w:val="00996A8B"/>
    <w:rsid w:val="00996CD4"/>
    <w:rsid w:val="00996E42"/>
    <w:rsid w:val="00996F99"/>
    <w:rsid w:val="00996FB0"/>
    <w:rsid w:val="009970F3"/>
    <w:rsid w:val="0099717D"/>
    <w:rsid w:val="0099723F"/>
    <w:rsid w:val="0099731A"/>
    <w:rsid w:val="009973E5"/>
    <w:rsid w:val="009975D0"/>
    <w:rsid w:val="0099763A"/>
    <w:rsid w:val="0099779B"/>
    <w:rsid w:val="009979D6"/>
    <w:rsid w:val="00997C3C"/>
    <w:rsid w:val="00997CA3"/>
    <w:rsid w:val="00997CDD"/>
    <w:rsid w:val="00997D91"/>
    <w:rsid w:val="00997EDC"/>
    <w:rsid w:val="00997EE2"/>
    <w:rsid w:val="009A0122"/>
    <w:rsid w:val="009A01AE"/>
    <w:rsid w:val="009A0212"/>
    <w:rsid w:val="009A031F"/>
    <w:rsid w:val="009A086D"/>
    <w:rsid w:val="009A0913"/>
    <w:rsid w:val="009A09D9"/>
    <w:rsid w:val="009A0C1F"/>
    <w:rsid w:val="009A0E23"/>
    <w:rsid w:val="009A0F62"/>
    <w:rsid w:val="009A111E"/>
    <w:rsid w:val="009A12A5"/>
    <w:rsid w:val="009A133B"/>
    <w:rsid w:val="009A136D"/>
    <w:rsid w:val="009A1560"/>
    <w:rsid w:val="009A157F"/>
    <w:rsid w:val="009A1A77"/>
    <w:rsid w:val="009A1C7B"/>
    <w:rsid w:val="009A1CE1"/>
    <w:rsid w:val="009A1DFF"/>
    <w:rsid w:val="009A1F52"/>
    <w:rsid w:val="009A1F62"/>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3EAD"/>
    <w:rsid w:val="009A4013"/>
    <w:rsid w:val="009A4154"/>
    <w:rsid w:val="009A41A7"/>
    <w:rsid w:val="009A4615"/>
    <w:rsid w:val="009A4754"/>
    <w:rsid w:val="009A4AA9"/>
    <w:rsid w:val="009A4D31"/>
    <w:rsid w:val="009A516A"/>
    <w:rsid w:val="009A5172"/>
    <w:rsid w:val="009A5196"/>
    <w:rsid w:val="009A51A4"/>
    <w:rsid w:val="009A5445"/>
    <w:rsid w:val="009A5482"/>
    <w:rsid w:val="009A55B1"/>
    <w:rsid w:val="009A56A7"/>
    <w:rsid w:val="009A571E"/>
    <w:rsid w:val="009A5CA3"/>
    <w:rsid w:val="009A5E95"/>
    <w:rsid w:val="009A6097"/>
    <w:rsid w:val="009A6121"/>
    <w:rsid w:val="009A6127"/>
    <w:rsid w:val="009A61FF"/>
    <w:rsid w:val="009A62DC"/>
    <w:rsid w:val="009A62E2"/>
    <w:rsid w:val="009A636E"/>
    <w:rsid w:val="009A637B"/>
    <w:rsid w:val="009A6393"/>
    <w:rsid w:val="009A6456"/>
    <w:rsid w:val="009A65DB"/>
    <w:rsid w:val="009A66A8"/>
    <w:rsid w:val="009A6A73"/>
    <w:rsid w:val="009A6C74"/>
    <w:rsid w:val="009A6EE7"/>
    <w:rsid w:val="009A7154"/>
    <w:rsid w:val="009A7338"/>
    <w:rsid w:val="009A7487"/>
    <w:rsid w:val="009A74E2"/>
    <w:rsid w:val="009A7681"/>
    <w:rsid w:val="009A78D1"/>
    <w:rsid w:val="009A7AAB"/>
    <w:rsid w:val="009A7D67"/>
    <w:rsid w:val="009A7DFB"/>
    <w:rsid w:val="009A7E08"/>
    <w:rsid w:val="009A7E11"/>
    <w:rsid w:val="009B0006"/>
    <w:rsid w:val="009B003C"/>
    <w:rsid w:val="009B020E"/>
    <w:rsid w:val="009B058E"/>
    <w:rsid w:val="009B0617"/>
    <w:rsid w:val="009B0690"/>
    <w:rsid w:val="009B06D6"/>
    <w:rsid w:val="009B0789"/>
    <w:rsid w:val="009B0797"/>
    <w:rsid w:val="009B10E1"/>
    <w:rsid w:val="009B16AA"/>
    <w:rsid w:val="009B16DC"/>
    <w:rsid w:val="009B16E6"/>
    <w:rsid w:val="009B1823"/>
    <w:rsid w:val="009B187F"/>
    <w:rsid w:val="009B1C68"/>
    <w:rsid w:val="009B1E4F"/>
    <w:rsid w:val="009B1F2A"/>
    <w:rsid w:val="009B2203"/>
    <w:rsid w:val="009B2228"/>
    <w:rsid w:val="009B23EF"/>
    <w:rsid w:val="009B24C1"/>
    <w:rsid w:val="009B2560"/>
    <w:rsid w:val="009B2626"/>
    <w:rsid w:val="009B27E6"/>
    <w:rsid w:val="009B28E0"/>
    <w:rsid w:val="009B2C69"/>
    <w:rsid w:val="009B2E47"/>
    <w:rsid w:val="009B3041"/>
    <w:rsid w:val="009B3056"/>
    <w:rsid w:val="009B30C8"/>
    <w:rsid w:val="009B3128"/>
    <w:rsid w:val="009B321C"/>
    <w:rsid w:val="009B340D"/>
    <w:rsid w:val="009B34F1"/>
    <w:rsid w:val="009B3685"/>
    <w:rsid w:val="009B3745"/>
    <w:rsid w:val="009B38B0"/>
    <w:rsid w:val="009B39C5"/>
    <w:rsid w:val="009B3C79"/>
    <w:rsid w:val="009B3D47"/>
    <w:rsid w:val="009B3E9F"/>
    <w:rsid w:val="009B4096"/>
    <w:rsid w:val="009B422A"/>
    <w:rsid w:val="009B4250"/>
    <w:rsid w:val="009B4253"/>
    <w:rsid w:val="009B438C"/>
    <w:rsid w:val="009B4470"/>
    <w:rsid w:val="009B450A"/>
    <w:rsid w:val="009B4621"/>
    <w:rsid w:val="009B4783"/>
    <w:rsid w:val="009B4790"/>
    <w:rsid w:val="009B4821"/>
    <w:rsid w:val="009B4863"/>
    <w:rsid w:val="009B488F"/>
    <w:rsid w:val="009B48C6"/>
    <w:rsid w:val="009B48CC"/>
    <w:rsid w:val="009B4ABC"/>
    <w:rsid w:val="009B4C1C"/>
    <w:rsid w:val="009B4C24"/>
    <w:rsid w:val="009B4C4B"/>
    <w:rsid w:val="009B4CAD"/>
    <w:rsid w:val="009B4CFC"/>
    <w:rsid w:val="009B4D38"/>
    <w:rsid w:val="009B52A1"/>
    <w:rsid w:val="009B52FB"/>
    <w:rsid w:val="009B53A0"/>
    <w:rsid w:val="009B5618"/>
    <w:rsid w:val="009B5644"/>
    <w:rsid w:val="009B56FB"/>
    <w:rsid w:val="009B57FD"/>
    <w:rsid w:val="009B5821"/>
    <w:rsid w:val="009B585E"/>
    <w:rsid w:val="009B5A62"/>
    <w:rsid w:val="009B5EBE"/>
    <w:rsid w:val="009B65B3"/>
    <w:rsid w:val="009B67C9"/>
    <w:rsid w:val="009B68AA"/>
    <w:rsid w:val="009B6AF1"/>
    <w:rsid w:val="009B6B87"/>
    <w:rsid w:val="009B6BDA"/>
    <w:rsid w:val="009B70E9"/>
    <w:rsid w:val="009B72A8"/>
    <w:rsid w:val="009B7564"/>
    <w:rsid w:val="009B75A7"/>
    <w:rsid w:val="009B768A"/>
    <w:rsid w:val="009B79AC"/>
    <w:rsid w:val="009B7AC5"/>
    <w:rsid w:val="009B7BB7"/>
    <w:rsid w:val="009B7BC4"/>
    <w:rsid w:val="009B7BF5"/>
    <w:rsid w:val="009B7D89"/>
    <w:rsid w:val="009B7FFA"/>
    <w:rsid w:val="009C0007"/>
    <w:rsid w:val="009C00EF"/>
    <w:rsid w:val="009C02CD"/>
    <w:rsid w:val="009C04F1"/>
    <w:rsid w:val="009C086B"/>
    <w:rsid w:val="009C08B0"/>
    <w:rsid w:val="009C09D8"/>
    <w:rsid w:val="009C0B9D"/>
    <w:rsid w:val="009C0BC1"/>
    <w:rsid w:val="009C0D72"/>
    <w:rsid w:val="009C0DBE"/>
    <w:rsid w:val="009C0E1C"/>
    <w:rsid w:val="009C1037"/>
    <w:rsid w:val="009C1335"/>
    <w:rsid w:val="009C13BA"/>
    <w:rsid w:val="009C1430"/>
    <w:rsid w:val="009C1467"/>
    <w:rsid w:val="009C19BC"/>
    <w:rsid w:val="009C19D2"/>
    <w:rsid w:val="009C1AC5"/>
    <w:rsid w:val="009C1BF9"/>
    <w:rsid w:val="009C1D4B"/>
    <w:rsid w:val="009C1E0C"/>
    <w:rsid w:val="009C1E83"/>
    <w:rsid w:val="009C1F99"/>
    <w:rsid w:val="009C2437"/>
    <w:rsid w:val="009C249B"/>
    <w:rsid w:val="009C24E7"/>
    <w:rsid w:val="009C251B"/>
    <w:rsid w:val="009C25EA"/>
    <w:rsid w:val="009C26EF"/>
    <w:rsid w:val="009C271C"/>
    <w:rsid w:val="009C281C"/>
    <w:rsid w:val="009C2AB0"/>
    <w:rsid w:val="009C2AE1"/>
    <w:rsid w:val="009C2D57"/>
    <w:rsid w:val="009C2F4F"/>
    <w:rsid w:val="009C308D"/>
    <w:rsid w:val="009C30DE"/>
    <w:rsid w:val="009C3113"/>
    <w:rsid w:val="009C31CB"/>
    <w:rsid w:val="009C3873"/>
    <w:rsid w:val="009C3920"/>
    <w:rsid w:val="009C39B7"/>
    <w:rsid w:val="009C3C51"/>
    <w:rsid w:val="009C3CB7"/>
    <w:rsid w:val="009C3D88"/>
    <w:rsid w:val="009C41C1"/>
    <w:rsid w:val="009C42A3"/>
    <w:rsid w:val="009C4546"/>
    <w:rsid w:val="009C468A"/>
    <w:rsid w:val="009C4695"/>
    <w:rsid w:val="009C4728"/>
    <w:rsid w:val="009C48E8"/>
    <w:rsid w:val="009C49EE"/>
    <w:rsid w:val="009C49FC"/>
    <w:rsid w:val="009C4B76"/>
    <w:rsid w:val="009C4BCF"/>
    <w:rsid w:val="009C4E0C"/>
    <w:rsid w:val="009C5187"/>
    <w:rsid w:val="009C520B"/>
    <w:rsid w:val="009C5260"/>
    <w:rsid w:val="009C529C"/>
    <w:rsid w:val="009C52A3"/>
    <w:rsid w:val="009C54A2"/>
    <w:rsid w:val="009C553E"/>
    <w:rsid w:val="009C5785"/>
    <w:rsid w:val="009C5837"/>
    <w:rsid w:val="009C5874"/>
    <w:rsid w:val="009C5984"/>
    <w:rsid w:val="009C5B8E"/>
    <w:rsid w:val="009C5D26"/>
    <w:rsid w:val="009C5E4C"/>
    <w:rsid w:val="009C5F3B"/>
    <w:rsid w:val="009C6095"/>
    <w:rsid w:val="009C6295"/>
    <w:rsid w:val="009C633B"/>
    <w:rsid w:val="009C636F"/>
    <w:rsid w:val="009C6513"/>
    <w:rsid w:val="009C6768"/>
    <w:rsid w:val="009C6894"/>
    <w:rsid w:val="009C6B28"/>
    <w:rsid w:val="009C6B3B"/>
    <w:rsid w:val="009C6B7B"/>
    <w:rsid w:val="009C6BE8"/>
    <w:rsid w:val="009C6D63"/>
    <w:rsid w:val="009C6E93"/>
    <w:rsid w:val="009C6EDE"/>
    <w:rsid w:val="009C7277"/>
    <w:rsid w:val="009C73C4"/>
    <w:rsid w:val="009C73F9"/>
    <w:rsid w:val="009C740A"/>
    <w:rsid w:val="009C7525"/>
    <w:rsid w:val="009C7787"/>
    <w:rsid w:val="009C7814"/>
    <w:rsid w:val="009C7A2D"/>
    <w:rsid w:val="009C7AF7"/>
    <w:rsid w:val="009C7CE4"/>
    <w:rsid w:val="009C7D61"/>
    <w:rsid w:val="009C7E6D"/>
    <w:rsid w:val="009C7EBE"/>
    <w:rsid w:val="009C7F47"/>
    <w:rsid w:val="009C7FA6"/>
    <w:rsid w:val="009D001A"/>
    <w:rsid w:val="009D00F2"/>
    <w:rsid w:val="009D0347"/>
    <w:rsid w:val="009D0361"/>
    <w:rsid w:val="009D03E2"/>
    <w:rsid w:val="009D05B2"/>
    <w:rsid w:val="009D05E0"/>
    <w:rsid w:val="009D05FA"/>
    <w:rsid w:val="009D06C4"/>
    <w:rsid w:val="009D0720"/>
    <w:rsid w:val="009D0A6C"/>
    <w:rsid w:val="009D0A80"/>
    <w:rsid w:val="009D0ACE"/>
    <w:rsid w:val="009D0BEC"/>
    <w:rsid w:val="009D0C26"/>
    <w:rsid w:val="009D0C8D"/>
    <w:rsid w:val="009D0CB2"/>
    <w:rsid w:val="009D0D4D"/>
    <w:rsid w:val="009D11EB"/>
    <w:rsid w:val="009D1342"/>
    <w:rsid w:val="009D1388"/>
    <w:rsid w:val="009D1534"/>
    <w:rsid w:val="009D15A4"/>
    <w:rsid w:val="009D15EA"/>
    <w:rsid w:val="009D15F1"/>
    <w:rsid w:val="009D16AB"/>
    <w:rsid w:val="009D16F9"/>
    <w:rsid w:val="009D1750"/>
    <w:rsid w:val="009D17DD"/>
    <w:rsid w:val="009D184A"/>
    <w:rsid w:val="009D1A9C"/>
    <w:rsid w:val="009D1D0B"/>
    <w:rsid w:val="009D1E3D"/>
    <w:rsid w:val="009D1ED3"/>
    <w:rsid w:val="009D1F69"/>
    <w:rsid w:val="009D1F9E"/>
    <w:rsid w:val="009D2118"/>
    <w:rsid w:val="009D21A3"/>
    <w:rsid w:val="009D2273"/>
    <w:rsid w:val="009D22EA"/>
    <w:rsid w:val="009D2453"/>
    <w:rsid w:val="009D251D"/>
    <w:rsid w:val="009D2662"/>
    <w:rsid w:val="009D2B36"/>
    <w:rsid w:val="009D2C77"/>
    <w:rsid w:val="009D2CDE"/>
    <w:rsid w:val="009D2F90"/>
    <w:rsid w:val="009D32F8"/>
    <w:rsid w:val="009D333C"/>
    <w:rsid w:val="009D33F8"/>
    <w:rsid w:val="009D34C3"/>
    <w:rsid w:val="009D3530"/>
    <w:rsid w:val="009D373F"/>
    <w:rsid w:val="009D3792"/>
    <w:rsid w:val="009D394E"/>
    <w:rsid w:val="009D3C82"/>
    <w:rsid w:val="009D3F1F"/>
    <w:rsid w:val="009D40A4"/>
    <w:rsid w:val="009D422B"/>
    <w:rsid w:val="009D4303"/>
    <w:rsid w:val="009D4417"/>
    <w:rsid w:val="009D451B"/>
    <w:rsid w:val="009D45E1"/>
    <w:rsid w:val="009D478C"/>
    <w:rsid w:val="009D483D"/>
    <w:rsid w:val="009D49A4"/>
    <w:rsid w:val="009D4A25"/>
    <w:rsid w:val="009D4A8E"/>
    <w:rsid w:val="009D4B45"/>
    <w:rsid w:val="009D4CA4"/>
    <w:rsid w:val="009D4DA3"/>
    <w:rsid w:val="009D4DE5"/>
    <w:rsid w:val="009D4F83"/>
    <w:rsid w:val="009D5123"/>
    <w:rsid w:val="009D53E6"/>
    <w:rsid w:val="009D548B"/>
    <w:rsid w:val="009D5538"/>
    <w:rsid w:val="009D5596"/>
    <w:rsid w:val="009D56C5"/>
    <w:rsid w:val="009D579C"/>
    <w:rsid w:val="009D5B09"/>
    <w:rsid w:val="009D5BBF"/>
    <w:rsid w:val="009D5C50"/>
    <w:rsid w:val="009D610C"/>
    <w:rsid w:val="009D613E"/>
    <w:rsid w:val="009D61FD"/>
    <w:rsid w:val="009D62E7"/>
    <w:rsid w:val="009D6418"/>
    <w:rsid w:val="009D654A"/>
    <w:rsid w:val="009D6624"/>
    <w:rsid w:val="009D681E"/>
    <w:rsid w:val="009D68D1"/>
    <w:rsid w:val="009D6900"/>
    <w:rsid w:val="009D6933"/>
    <w:rsid w:val="009D6BF6"/>
    <w:rsid w:val="009D6C56"/>
    <w:rsid w:val="009D6C97"/>
    <w:rsid w:val="009D6D66"/>
    <w:rsid w:val="009D6F4D"/>
    <w:rsid w:val="009D6FD3"/>
    <w:rsid w:val="009D719C"/>
    <w:rsid w:val="009D7390"/>
    <w:rsid w:val="009D7573"/>
    <w:rsid w:val="009D75A4"/>
    <w:rsid w:val="009D774D"/>
    <w:rsid w:val="009D778F"/>
    <w:rsid w:val="009D77A5"/>
    <w:rsid w:val="009D785E"/>
    <w:rsid w:val="009D798C"/>
    <w:rsid w:val="009D7A2A"/>
    <w:rsid w:val="009D7D94"/>
    <w:rsid w:val="009D7F9B"/>
    <w:rsid w:val="009E0056"/>
    <w:rsid w:val="009E0202"/>
    <w:rsid w:val="009E02FB"/>
    <w:rsid w:val="009E03E9"/>
    <w:rsid w:val="009E04A9"/>
    <w:rsid w:val="009E04FB"/>
    <w:rsid w:val="009E063C"/>
    <w:rsid w:val="009E0849"/>
    <w:rsid w:val="009E0871"/>
    <w:rsid w:val="009E08D0"/>
    <w:rsid w:val="009E0981"/>
    <w:rsid w:val="009E0E56"/>
    <w:rsid w:val="009E0EA0"/>
    <w:rsid w:val="009E0EC8"/>
    <w:rsid w:val="009E0FB8"/>
    <w:rsid w:val="009E1022"/>
    <w:rsid w:val="009E1137"/>
    <w:rsid w:val="009E1176"/>
    <w:rsid w:val="009E1178"/>
    <w:rsid w:val="009E1303"/>
    <w:rsid w:val="009E1506"/>
    <w:rsid w:val="009E176B"/>
    <w:rsid w:val="009E17A5"/>
    <w:rsid w:val="009E183E"/>
    <w:rsid w:val="009E195A"/>
    <w:rsid w:val="009E1A3B"/>
    <w:rsid w:val="009E1CF0"/>
    <w:rsid w:val="009E1E2C"/>
    <w:rsid w:val="009E1EB9"/>
    <w:rsid w:val="009E1F70"/>
    <w:rsid w:val="009E1FC6"/>
    <w:rsid w:val="009E2169"/>
    <w:rsid w:val="009E21A4"/>
    <w:rsid w:val="009E223B"/>
    <w:rsid w:val="009E2252"/>
    <w:rsid w:val="009E248F"/>
    <w:rsid w:val="009E250A"/>
    <w:rsid w:val="009E2528"/>
    <w:rsid w:val="009E2578"/>
    <w:rsid w:val="009E2687"/>
    <w:rsid w:val="009E28F0"/>
    <w:rsid w:val="009E2A61"/>
    <w:rsid w:val="009E2AC1"/>
    <w:rsid w:val="009E2BE6"/>
    <w:rsid w:val="009E2D22"/>
    <w:rsid w:val="009E2D3A"/>
    <w:rsid w:val="009E2DD3"/>
    <w:rsid w:val="009E2E56"/>
    <w:rsid w:val="009E2EAE"/>
    <w:rsid w:val="009E2F97"/>
    <w:rsid w:val="009E3351"/>
    <w:rsid w:val="009E3493"/>
    <w:rsid w:val="009E356C"/>
    <w:rsid w:val="009E3644"/>
    <w:rsid w:val="009E36B3"/>
    <w:rsid w:val="009E3790"/>
    <w:rsid w:val="009E39CB"/>
    <w:rsid w:val="009E3C31"/>
    <w:rsid w:val="009E3C51"/>
    <w:rsid w:val="009E3CE3"/>
    <w:rsid w:val="009E403B"/>
    <w:rsid w:val="009E4313"/>
    <w:rsid w:val="009E43AD"/>
    <w:rsid w:val="009E43F1"/>
    <w:rsid w:val="009E4431"/>
    <w:rsid w:val="009E457F"/>
    <w:rsid w:val="009E484D"/>
    <w:rsid w:val="009E4949"/>
    <w:rsid w:val="009E4E68"/>
    <w:rsid w:val="009E4E79"/>
    <w:rsid w:val="009E4FCC"/>
    <w:rsid w:val="009E534B"/>
    <w:rsid w:val="009E5395"/>
    <w:rsid w:val="009E53EB"/>
    <w:rsid w:val="009E55ED"/>
    <w:rsid w:val="009E563E"/>
    <w:rsid w:val="009E5656"/>
    <w:rsid w:val="009E591F"/>
    <w:rsid w:val="009E5938"/>
    <w:rsid w:val="009E5990"/>
    <w:rsid w:val="009E59AC"/>
    <w:rsid w:val="009E5AB4"/>
    <w:rsid w:val="009E5C6C"/>
    <w:rsid w:val="009E5CCD"/>
    <w:rsid w:val="009E5FB2"/>
    <w:rsid w:val="009E6155"/>
    <w:rsid w:val="009E6229"/>
    <w:rsid w:val="009E62CB"/>
    <w:rsid w:val="009E641D"/>
    <w:rsid w:val="009E642D"/>
    <w:rsid w:val="009E64A6"/>
    <w:rsid w:val="009E6749"/>
    <w:rsid w:val="009E6910"/>
    <w:rsid w:val="009E6A64"/>
    <w:rsid w:val="009E6BDE"/>
    <w:rsid w:val="009E6BFC"/>
    <w:rsid w:val="009E6D61"/>
    <w:rsid w:val="009E6DBA"/>
    <w:rsid w:val="009E6E89"/>
    <w:rsid w:val="009E6F64"/>
    <w:rsid w:val="009E6FBA"/>
    <w:rsid w:val="009E6FC8"/>
    <w:rsid w:val="009E7029"/>
    <w:rsid w:val="009E704E"/>
    <w:rsid w:val="009E716D"/>
    <w:rsid w:val="009E72D6"/>
    <w:rsid w:val="009E747D"/>
    <w:rsid w:val="009E75E1"/>
    <w:rsid w:val="009E762B"/>
    <w:rsid w:val="009E7789"/>
    <w:rsid w:val="009E783E"/>
    <w:rsid w:val="009E7AEF"/>
    <w:rsid w:val="009E7B98"/>
    <w:rsid w:val="009E7E9B"/>
    <w:rsid w:val="009E7FB7"/>
    <w:rsid w:val="009F004B"/>
    <w:rsid w:val="009F0073"/>
    <w:rsid w:val="009F0258"/>
    <w:rsid w:val="009F02E1"/>
    <w:rsid w:val="009F0366"/>
    <w:rsid w:val="009F0446"/>
    <w:rsid w:val="009F056D"/>
    <w:rsid w:val="009F06AB"/>
    <w:rsid w:val="009F07E7"/>
    <w:rsid w:val="009F07FC"/>
    <w:rsid w:val="009F0814"/>
    <w:rsid w:val="009F0899"/>
    <w:rsid w:val="009F0992"/>
    <w:rsid w:val="009F09DD"/>
    <w:rsid w:val="009F0C2E"/>
    <w:rsid w:val="009F0CC0"/>
    <w:rsid w:val="009F0CD1"/>
    <w:rsid w:val="009F0E9C"/>
    <w:rsid w:val="009F0F33"/>
    <w:rsid w:val="009F10DB"/>
    <w:rsid w:val="009F1172"/>
    <w:rsid w:val="009F13BC"/>
    <w:rsid w:val="009F15AB"/>
    <w:rsid w:val="009F16D8"/>
    <w:rsid w:val="009F187B"/>
    <w:rsid w:val="009F1933"/>
    <w:rsid w:val="009F199B"/>
    <w:rsid w:val="009F19F8"/>
    <w:rsid w:val="009F1B9C"/>
    <w:rsid w:val="009F1CB4"/>
    <w:rsid w:val="009F2220"/>
    <w:rsid w:val="009F24B3"/>
    <w:rsid w:val="009F2582"/>
    <w:rsid w:val="009F2928"/>
    <w:rsid w:val="009F2970"/>
    <w:rsid w:val="009F2A94"/>
    <w:rsid w:val="009F2AAB"/>
    <w:rsid w:val="009F2AAF"/>
    <w:rsid w:val="009F2D94"/>
    <w:rsid w:val="009F2E7E"/>
    <w:rsid w:val="009F3083"/>
    <w:rsid w:val="009F350A"/>
    <w:rsid w:val="009F3615"/>
    <w:rsid w:val="009F380F"/>
    <w:rsid w:val="009F381F"/>
    <w:rsid w:val="009F3857"/>
    <w:rsid w:val="009F385B"/>
    <w:rsid w:val="009F3986"/>
    <w:rsid w:val="009F3A4B"/>
    <w:rsid w:val="009F3C47"/>
    <w:rsid w:val="009F3FC3"/>
    <w:rsid w:val="009F411E"/>
    <w:rsid w:val="009F4196"/>
    <w:rsid w:val="009F41E1"/>
    <w:rsid w:val="009F42B6"/>
    <w:rsid w:val="009F4375"/>
    <w:rsid w:val="009F4405"/>
    <w:rsid w:val="009F483A"/>
    <w:rsid w:val="009F4F05"/>
    <w:rsid w:val="009F5001"/>
    <w:rsid w:val="009F5012"/>
    <w:rsid w:val="009F5017"/>
    <w:rsid w:val="009F5330"/>
    <w:rsid w:val="009F5375"/>
    <w:rsid w:val="009F543A"/>
    <w:rsid w:val="009F5524"/>
    <w:rsid w:val="009F55BE"/>
    <w:rsid w:val="009F5606"/>
    <w:rsid w:val="009F5807"/>
    <w:rsid w:val="009F5A90"/>
    <w:rsid w:val="009F5C09"/>
    <w:rsid w:val="009F5CA4"/>
    <w:rsid w:val="009F5EAC"/>
    <w:rsid w:val="009F5EF4"/>
    <w:rsid w:val="009F6410"/>
    <w:rsid w:val="009F6457"/>
    <w:rsid w:val="009F6963"/>
    <w:rsid w:val="009F69CD"/>
    <w:rsid w:val="009F6D99"/>
    <w:rsid w:val="009F6E3E"/>
    <w:rsid w:val="009F70C2"/>
    <w:rsid w:val="009F7169"/>
    <w:rsid w:val="009F71CE"/>
    <w:rsid w:val="009F72DF"/>
    <w:rsid w:val="009F74AE"/>
    <w:rsid w:val="009F757C"/>
    <w:rsid w:val="009F759A"/>
    <w:rsid w:val="009F7637"/>
    <w:rsid w:val="009F764E"/>
    <w:rsid w:val="009F76C3"/>
    <w:rsid w:val="009F7883"/>
    <w:rsid w:val="009F789B"/>
    <w:rsid w:val="009F78D4"/>
    <w:rsid w:val="009F79BE"/>
    <w:rsid w:val="00A0018E"/>
    <w:rsid w:val="00A001EA"/>
    <w:rsid w:val="00A002C2"/>
    <w:rsid w:val="00A0053C"/>
    <w:rsid w:val="00A00595"/>
    <w:rsid w:val="00A0062D"/>
    <w:rsid w:val="00A00902"/>
    <w:rsid w:val="00A00926"/>
    <w:rsid w:val="00A00A76"/>
    <w:rsid w:val="00A00A8D"/>
    <w:rsid w:val="00A00AC6"/>
    <w:rsid w:val="00A00B60"/>
    <w:rsid w:val="00A00B61"/>
    <w:rsid w:val="00A00C8D"/>
    <w:rsid w:val="00A00DFE"/>
    <w:rsid w:val="00A00EC5"/>
    <w:rsid w:val="00A00F48"/>
    <w:rsid w:val="00A01006"/>
    <w:rsid w:val="00A0115C"/>
    <w:rsid w:val="00A01183"/>
    <w:rsid w:val="00A0124D"/>
    <w:rsid w:val="00A012FD"/>
    <w:rsid w:val="00A013A5"/>
    <w:rsid w:val="00A013B0"/>
    <w:rsid w:val="00A013E7"/>
    <w:rsid w:val="00A019B4"/>
    <w:rsid w:val="00A019FD"/>
    <w:rsid w:val="00A01CB5"/>
    <w:rsid w:val="00A01CD4"/>
    <w:rsid w:val="00A01CF7"/>
    <w:rsid w:val="00A01DAC"/>
    <w:rsid w:val="00A01EC4"/>
    <w:rsid w:val="00A021B1"/>
    <w:rsid w:val="00A02262"/>
    <w:rsid w:val="00A023DE"/>
    <w:rsid w:val="00A024F3"/>
    <w:rsid w:val="00A02870"/>
    <w:rsid w:val="00A02B26"/>
    <w:rsid w:val="00A02B9A"/>
    <w:rsid w:val="00A02BEC"/>
    <w:rsid w:val="00A02C96"/>
    <w:rsid w:val="00A02D52"/>
    <w:rsid w:val="00A02E7B"/>
    <w:rsid w:val="00A02FBC"/>
    <w:rsid w:val="00A02FD9"/>
    <w:rsid w:val="00A03246"/>
    <w:rsid w:val="00A0346B"/>
    <w:rsid w:val="00A036BB"/>
    <w:rsid w:val="00A0383F"/>
    <w:rsid w:val="00A039CA"/>
    <w:rsid w:val="00A03A1D"/>
    <w:rsid w:val="00A03CCF"/>
    <w:rsid w:val="00A03E3D"/>
    <w:rsid w:val="00A03F90"/>
    <w:rsid w:val="00A043B9"/>
    <w:rsid w:val="00A0448C"/>
    <w:rsid w:val="00A044F0"/>
    <w:rsid w:val="00A04541"/>
    <w:rsid w:val="00A04675"/>
    <w:rsid w:val="00A0476E"/>
    <w:rsid w:val="00A04A80"/>
    <w:rsid w:val="00A04A92"/>
    <w:rsid w:val="00A04AA1"/>
    <w:rsid w:val="00A04C97"/>
    <w:rsid w:val="00A04D37"/>
    <w:rsid w:val="00A04DB3"/>
    <w:rsid w:val="00A04E10"/>
    <w:rsid w:val="00A04E65"/>
    <w:rsid w:val="00A04F64"/>
    <w:rsid w:val="00A04FD9"/>
    <w:rsid w:val="00A05109"/>
    <w:rsid w:val="00A0548D"/>
    <w:rsid w:val="00A0559E"/>
    <w:rsid w:val="00A05657"/>
    <w:rsid w:val="00A057AD"/>
    <w:rsid w:val="00A057E4"/>
    <w:rsid w:val="00A0586B"/>
    <w:rsid w:val="00A058AF"/>
    <w:rsid w:val="00A05A1F"/>
    <w:rsid w:val="00A05AA6"/>
    <w:rsid w:val="00A05BD0"/>
    <w:rsid w:val="00A05DFF"/>
    <w:rsid w:val="00A0605D"/>
    <w:rsid w:val="00A062EA"/>
    <w:rsid w:val="00A06384"/>
    <w:rsid w:val="00A0648C"/>
    <w:rsid w:val="00A066D4"/>
    <w:rsid w:val="00A066DA"/>
    <w:rsid w:val="00A0686A"/>
    <w:rsid w:val="00A068D2"/>
    <w:rsid w:val="00A0699D"/>
    <w:rsid w:val="00A06A13"/>
    <w:rsid w:val="00A06ABB"/>
    <w:rsid w:val="00A06BA2"/>
    <w:rsid w:val="00A06C3A"/>
    <w:rsid w:val="00A06EB7"/>
    <w:rsid w:val="00A06F57"/>
    <w:rsid w:val="00A06F8D"/>
    <w:rsid w:val="00A06FF5"/>
    <w:rsid w:val="00A07055"/>
    <w:rsid w:val="00A07065"/>
    <w:rsid w:val="00A07154"/>
    <w:rsid w:val="00A07175"/>
    <w:rsid w:val="00A07209"/>
    <w:rsid w:val="00A072DC"/>
    <w:rsid w:val="00A07511"/>
    <w:rsid w:val="00A07594"/>
    <w:rsid w:val="00A07654"/>
    <w:rsid w:val="00A07656"/>
    <w:rsid w:val="00A076BB"/>
    <w:rsid w:val="00A07702"/>
    <w:rsid w:val="00A07860"/>
    <w:rsid w:val="00A079A3"/>
    <w:rsid w:val="00A079AB"/>
    <w:rsid w:val="00A07B16"/>
    <w:rsid w:val="00A07DA1"/>
    <w:rsid w:val="00A07FF4"/>
    <w:rsid w:val="00A100A0"/>
    <w:rsid w:val="00A10162"/>
    <w:rsid w:val="00A10221"/>
    <w:rsid w:val="00A10230"/>
    <w:rsid w:val="00A10289"/>
    <w:rsid w:val="00A1037D"/>
    <w:rsid w:val="00A105DB"/>
    <w:rsid w:val="00A106FE"/>
    <w:rsid w:val="00A107B6"/>
    <w:rsid w:val="00A107BB"/>
    <w:rsid w:val="00A10857"/>
    <w:rsid w:val="00A10864"/>
    <w:rsid w:val="00A10984"/>
    <w:rsid w:val="00A10ACE"/>
    <w:rsid w:val="00A10B48"/>
    <w:rsid w:val="00A10CE0"/>
    <w:rsid w:val="00A10FA8"/>
    <w:rsid w:val="00A1108B"/>
    <w:rsid w:val="00A11108"/>
    <w:rsid w:val="00A114B5"/>
    <w:rsid w:val="00A115BF"/>
    <w:rsid w:val="00A1197E"/>
    <w:rsid w:val="00A119D2"/>
    <w:rsid w:val="00A119DB"/>
    <w:rsid w:val="00A11A89"/>
    <w:rsid w:val="00A11ACA"/>
    <w:rsid w:val="00A11C1F"/>
    <w:rsid w:val="00A11D78"/>
    <w:rsid w:val="00A11E0F"/>
    <w:rsid w:val="00A11E6F"/>
    <w:rsid w:val="00A12019"/>
    <w:rsid w:val="00A121C2"/>
    <w:rsid w:val="00A12206"/>
    <w:rsid w:val="00A12301"/>
    <w:rsid w:val="00A1239B"/>
    <w:rsid w:val="00A123A9"/>
    <w:rsid w:val="00A12692"/>
    <w:rsid w:val="00A126FA"/>
    <w:rsid w:val="00A128D3"/>
    <w:rsid w:val="00A12929"/>
    <w:rsid w:val="00A12A73"/>
    <w:rsid w:val="00A12B0A"/>
    <w:rsid w:val="00A12BEE"/>
    <w:rsid w:val="00A12EE8"/>
    <w:rsid w:val="00A131A4"/>
    <w:rsid w:val="00A13263"/>
    <w:rsid w:val="00A13299"/>
    <w:rsid w:val="00A132EE"/>
    <w:rsid w:val="00A136CE"/>
    <w:rsid w:val="00A13715"/>
    <w:rsid w:val="00A1390D"/>
    <w:rsid w:val="00A13A7F"/>
    <w:rsid w:val="00A13B10"/>
    <w:rsid w:val="00A13B2D"/>
    <w:rsid w:val="00A13CF1"/>
    <w:rsid w:val="00A13E70"/>
    <w:rsid w:val="00A140BA"/>
    <w:rsid w:val="00A140DE"/>
    <w:rsid w:val="00A145D0"/>
    <w:rsid w:val="00A1471E"/>
    <w:rsid w:val="00A147BB"/>
    <w:rsid w:val="00A147E7"/>
    <w:rsid w:val="00A14964"/>
    <w:rsid w:val="00A14992"/>
    <w:rsid w:val="00A14AAD"/>
    <w:rsid w:val="00A14AC0"/>
    <w:rsid w:val="00A1526E"/>
    <w:rsid w:val="00A152D6"/>
    <w:rsid w:val="00A154A6"/>
    <w:rsid w:val="00A15703"/>
    <w:rsid w:val="00A15763"/>
    <w:rsid w:val="00A15785"/>
    <w:rsid w:val="00A157EC"/>
    <w:rsid w:val="00A158D3"/>
    <w:rsid w:val="00A1598D"/>
    <w:rsid w:val="00A15BE3"/>
    <w:rsid w:val="00A15C46"/>
    <w:rsid w:val="00A15E49"/>
    <w:rsid w:val="00A15F2F"/>
    <w:rsid w:val="00A15FBD"/>
    <w:rsid w:val="00A16150"/>
    <w:rsid w:val="00A1630B"/>
    <w:rsid w:val="00A163A7"/>
    <w:rsid w:val="00A163FE"/>
    <w:rsid w:val="00A16490"/>
    <w:rsid w:val="00A16510"/>
    <w:rsid w:val="00A166C5"/>
    <w:rsid w:val="00A16788"/>
    <w:rsid w:val="00A167E4"/>
    <w:rsid w:val="00A1686F"/>
    <w:rsid w:val="00A16883"/>
    <w:rsid w:val="00A16A90"/>
    <w:rsid w:val="00A16A9C"/>
    <w:rsid w:val="00A16DC0"/>
    <w:rsid w:val="00A17180"/>
    <w:rsid w:val="00A172F4"/>
    <w:rsid w:val="00A17345"/>
    <w:rsid w:val="00A17648"/>
    <w:rsid w:val="00A17795"/>
    <w:rsid w:val="00A1789B"/>
    <w:rsid w:val="00A1797A"/>
    <w:rsid w:val="00A179CC"/>
    <w:rsid w:val="00A17D14"/>
    <w:rsid w:val="00A17D7F"/>
    <w:rsid w:val="00A17D9A"/>
    <w:rsid w:val="00A17F41"/>
    <w:rsid w:val="00A17F83"/>
    <w:rsid w:val="00A17FA0"/>
    <w:rsid w:val="00A20232"/>
    <w:rsid w:val="00A205BF"/>
    <w:rsid w:val="00A205D4"/>
    <w:rsid w:val="00A20734"/>
    <w:rsid w:val="00A208DB"/>
    <w:rsid w:val="00A20961"/>
    <w:rsid w:val="00A20F0F"/>
    <w:rsid w:val="00A20FAF"/>
    <w:rsid w:val="00A2104B"/>
    <w:rsid w:val="00A210E9"/>
    <w:rsid w:val="00A21136"/>
    <w:rsid w:val="00A2169C"/>
    <w:rsid w:val="00A2173C"/>
    <w:rsid w:val="00A21763"/>
    <w:rsid w:val="00A218AE"/>
    <w:rsid w:val="00A21919"/>
    <w:rsid w:val="00A21A12"/>
    <w:rsid w:val="00A21A9D"/>
    <w:rsid w:val="00A21AAA"/>
    <w:rsid w:val="00A21D88"/>
    <w:rsid w:val="00A21E51"/>
    <w:rsid w:val="00A2208A"/>
    <w:rsid w:val="00A22132"/>
    <w:rsid w:val="00A22207"/>
    <w:rsid w:val="00A223D2"/>
    <w:rsid w:val="00A22484"/>
    <w:rsid w:val="00A22565"/>
    <w:rsid w:val="00A22588"/>
    <w:rsid w:val="00A22611"/>
    <w:rsid w:val="00A22644"/>
    <w:rsid w:val="00A22664"/>
    <w:rsid w:val="00A2266B"/>
    <w:rsid w:val="00A22974"/>
    <w:rsid w:val="00A2299E"/>
    <w:rsid w:val="00A229F6"/>
    <w:rsid w:val="00A22B20"/>
    <w:rsid w:val="00A22E7A"/>
    <w:rsid w:val="00A23106"/>
    <w:rsid w:val="00A231A2"/>
    <w:rsid w:val="00A23243"/>
    <w:rsid w:val="00A232F8"/>
    <w:rsid w:val="00A23307"/>
    <w:rsid w:val="00A23590"/>
    <w:rsid w:val="00A23692"/>
    <w:rsid w:val="00A236B1"/>
    <w:rsid w:val="00A23919"/>
    <w:rsid w:val="00A23921"/>
    <w:rsid w:val="00A23932"/>
    <w:rsid w:val="00A23B99"/>
    <w:rsid w:val="00A23D29"/>
    <w:rsid w:val="00A23D8D"/>
    <w:rsid w:val="00A23E0D"/>
    <w:rsid w:val="00A23E71"/>
    <w:rsid w:val="00A24002"/>
    <w:rsid w:val="00A24105"/>
    <w:rsid w:val="00A24171"/>
    <w:rsid w:val="00A242AB"/>
    <w:rsid w:val="00A242C1"/>
    <w:rsid w:val="00A2437A"/>
    <w:rsid w:val="00A243FB"/>
    <w:rsid w:val="00A2440A"/>
    <w:rsid w:val="00A245E1"/>
    <w:rsid w:val="00A2470A"/>
    <w:rsid w:val="00A2481C"/>
    <w:rsid w:val="00A24869"/>
    <w:rsid w:val="00A248DF"/>
    <w:rsid w:val="00A24A1F"/>
    <w:rsid w:val="00A24CCF"/>
    <w:rsid w:val="00A24CF6"/>
    <w:rsid w:val="00A24D21"/>
    <w:rsid w:val="00A24F1F"/>
    <w:rsid w:val="00A24FC6"/>
    <w:rsid w:val="00A25193"/>
    <w:rsid w:val="00A25293"/>
    <w:rsid w:val="00A25296"/>
    <w:rsid w:val="00A253A6"/>
    <w:rsid w:val="00A253A9"/>
    <w:rsid w:val="00A253C6"/>
    <w:rsid w:val="00A2585A"/>
    <w:rsid w:val="00A25957"/>
    <w:rsid w:val="00A2595B"/>
    <w:rsid w:val="00A2596E"/>
    <w:rsid w:val="00A25A21"/>
    <w:rsid w:val="00A25B68"/>
    <w:rsid w:val="00A25C0F"/>
    <w:rsid w:val="00A25C9D"/>
    <w:rsid w:val="00A25CA2"/>
    <w:rsid w:val="00A25FF1"/>
    <w:rsid w:val="00A2601C"/>
    <w:rsid w:val="00A2605F"/>
    <w:rsid w:val="00A26070"/>
    <w:rsid w:val="00A2615A"/>
    <w:rsid w:val="00A261A6"/>
    <w:rsid w:val="00A261BF"/>
    <w:rsid w:val="00A261E4"/>
    <w:rsid w:val="00A26353"/>
    <w:rsid w:val="00A264BE"/>
    <w:rsid w:val="00A265C8"/>
    <w:rsid w:val="00A265D9"/>
    <w:rsid w:val="00A26655"/>
    <w:rsid w:val="00A26877"/>
    <w:rsid w:val="00A26883"/>
    <w:rsid w:val="00A26941"/>
    <w:rsid w:val="00A269B4"/>
    <w:rsid w:val="00A26B9D"/>
    <w:rsid w:val="00A26D21"/>
    <w:rsid w:val="00A26D60"/>
    <w:rsid w:val="00A26EE0"/>
    <w:rsid w:val="00A2702B"/>
    <w:rsid w:val="00A271D0"/>
    <w:rsid w:val="00A27264"/>
    <w:rsid w:val="00A272E4"/>
    <w:rsid w:val="00A27328"/>
    <w:rsid w:val="00A2733C"/>
    <w:rsid w:val="00A27343"/>
    <w:rsid w:val="00A2735C"/>
    <w:rsid w:val="00A2752A"/>
    <w:rsid w:val="00A27771"/>
    <w:rsid w:val="00A277A9"/>
    <w:rsid w:val="00A279DC"/>
    <w:rsid w:val="00A27A0C"/>
    <w:rsid w:val="00A27AE8"/>
    <w:rsid w:val="00A27D36"/>
    <w:rsid w:val="00A27E77"/>
    <w:rsid w:val="00A27E7E"/>
    <w:rsid w:val="00A300C3"/>
    <w:rsid w:val="00A30239"/>
    <w:rsid w:val="00A30469"/>
    <w:rsid w:val="00A304F9"/>
    <w:rsid w:val="00A3056C"/>
    <w:rsid w:val="00A30703"/>
    <w:rsid w:val="00A30A00"/>
    <w:rsid w:val="00A30A3E"/>
    <w:rsid w:val="00A30BAE"/>
    <w:rsid w:val="00A30C31"/>
    <w:rsid w:val="00A30D21"/>
    <w:rsid w:val="00A30EBF"/>
    <w:rsid w:val="00A311DE"/>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AAD"/>
    <w:rsid w:val="00A32B0C"/>
    <w:rsid w:val="00A32C37"/>
    <w:rsid w:val="00A32F21"/>
    <w:rsid w:val="00A32F27"/>
    <w:rsid w:val="00A332CE"/>
    <w:rsid w:val="00A3331F"/>
    <w:rsid w:val="00A3336E"/>
    <w:rsid w:val="00A333B0"/>
    <w:rsid w:val="00A334F0"/>
    <w:rsid w:val="00A33866"/>
    <w:rsid w:val="00A3393A"/>
    <w:rsid w:val="00A3393D"/>
    <w:rsid w:val="00A33D5C"/>
    <w:rsid w:val="00A3400E"/>
    <w:rsid w:val="00A341AF"/>
    <w:rsid w:val="00A341B9"/>
    <w:rsid w:val="00A34288"/>
    <w:rsid w:val="00A34354"/>
    <w:rsid w:val="00A34678"/>
    <w:rsid w:val="00A34685"/>
    <w:rsid w:val="00A34C22"/>
    <w:rsid w:val="00A34CF4"/>
    <w:rsid w:val="00A34DA0"/>
    <w:rsid w:val="00A34E1A"/>
    <w:rsid w:val="00A35107"/>
    <w:rsid w:val="00A353AB"/>
    <w:rsid w:val="00A35A0B"/>
    <w:rsid w:val="00A35BD0"/>
    <w:rsid w:val="00A35FC8"/>
    <w:rsid w:val="00A362CB"/>
    <w:rsid w:val="00A3653E"/>
    <w:rsid w:val="00A36580"/>
    <w:rsid w:val="00A36592"/>
    <w:rsid w:val="00A3666D"/>
    <w:rsid w:val="00A36670"/>
    <w:rsid w:val="00A367E5"/>
    <w:rsid w:val="00A368F6"/>
    <w:rsid w:val="00A36D96"/>
    <w:rsid w:val="00A36F3D"/>
    <w:rsid w:val="00A370B5"/>
    <w:rsid w:val="00A37353"/>
    <w:rsid w:val="00A3737A"/>
    <w:rsid w:val="00A37389"/>
    <w:rsid w:val="00A373DB"/>
    <w:rsid w:val="00A37413"/>
    <w:rsid w:val="00A3747D"/>
    <w:rsid w:val="00A3748F"/>
    <w:rsid w:val="00A3758D"/>
    <w:rsid w:val="00A37655"/>
    <w:rsid w:val="00A37A59"/>
    <w:rsid w:val="00A37B91"/>
    <w:rsid w:val="00A37BA8"/>
    <w:rsid w:val="00A37CFA"/>
    <w:rsid w:val="00A37D5B"/>
    <w:rsid w:val="00A37E05"/>
    <w:rsid w:val="00A37F82"/>
    <w:rsid w:val="00A4008E"/>
    <w:rsid w:val="00A401A5"/>
    <w:rsid w:val="00A40531"/>
    <w:rsid w:val="00A40660"/>
    <w:rsid w:val="00A40865"/>
    <w:rsid w:val="00A4091B"/>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D9B"/>
    <w:rsid w:val="00A41EE4"/>
    <w:rsid w:val="00A41EF0"/>
    <w:rsid w:val="00A420C4"/>
    <w:rsid w:val="00A420DC"/>
    <w:rsid w:val="00A422A2"/>
    <w:rsid w:val="00A42493"/>
    <w:rsid w:val="00A42659"/>
    <w:rsid w:val="00A4287C"/>
    <w:rsid w:val="00A42901"/>
    <w:rsid w:val="00A42A23"/>
    <w:rsid w:val="00A42B1F"/>
    <w:rsid w:val="00A42B4F"/>
    <w:rsid w:val="00A42B72"/>
    <w:rsid w:val="00A42B87"/>
    <w:rsid w:val="00A42CEB"/>
    <w:rsid w:val="00A42F46"/>
    <w:rsid w:val="00A42F87"/>
    <w:rsid w:val="00A430C5"/>
    <w:rsid w:val="00A430E8"/>
    <w:rsid w:val="00A43104"/>
    <w:rsid w:val="00A4339C"/>
    <w:rsid w:val="00A4392A"/>
    <w:rsid w:val="00A43950"/>
    <w:rsid w:val="00A439A4"/>
    <w:rsid w:val="00A43A94"/>
    <w:rsid w:val="00A4424E"/>
    <w:rsid w:val="00A442E8"/>
    <w:rsid w:val="00A443F4"/>
    <w:rsid w:val="00A44415"/>
    <w:rsid w:val="00A444F8"/>
    <w:rsid w:val="00A44543"/>
    <w:rsid w:val="00A44657"/>
    <w:rsid w:val="00A446F7"/>
    <w:rsid w:val="00A4485F"/>
    <w:rsid w:val="00A44882"/>
    <w:rsid w:val="00A44AAC"/>
    <w:rsid w:val="00A44D1D"/>
    <w:rsid w:val="00A44E28"/>
    <w:rsid w:val="00A44EEE"/>
    <w:rsid w:val="00A44F39"/>
    <w:rsid w:val="00A44FE0"/>
    <w:rsid w:val="00A4500F"/>
    <w:rsid w:val="00A45371"/>
    <w:rsid w:val="00A4566D"/>
    <w:rsid w:val="00A4570E"/>
    <w:rsid w:val="00A4579D"/>
    <w:rsid w:val="00A457DF"/>
    <w:rsid w:val="00A459ED"/>
    <w:rsid w:val="00A45A3B"/>
    <w:rsid w:val="00A45C5B"/>
    <w:rsid w:val="00A45EFA"/>
    <w:rsid w:val="00A4619C"/>
    <w:rsid w:val="00A462E5"/>
    <w:rsid w:val="00A46332"/>
    <w:rsid w:val="00A465AC"/>
    <w:rsid w:val="00A466C9"/>
    <w:rsid w:val="00A4699E"/>
    <w:rsid w:val="00A46FAD"/>
    <w:rsid w:val="00A47314"/>
    <w:rsid w:val="00A47406"/>
    <w:rsid w:val="00A475E4"/>
    <w:rsid w:val="00A47B4B"/>
    <w:rsid w:val="00A47D90"/>
    <w:rsid w:val="00A50008"/>
    <w:rsid w:val="00A500D8"/>
    <w:rsid w:val="00A501DC"/>
    <w:rsid w:val="00A5043E"/>
    <w:rsid w:val="00A5044D"/>
    <w:rsid w:val="00A504E4"/>
    <w:rsid w:val="00A50657"/>
    <w:rsid w:val="00A50A68"/>
    <w:rsid w:val="00A50B00"/>
    <w:rsid w:val="00A50B01"/>
    <w:rsid w:val="00A50D49"/>
    <w:rsid w:val="00A50D56"/>
    <w:rsid w:val="00A50F86"/>
    <w:rsid w:val="00A51111"/>
    <w:rsid w:val="00A5116D"/>
    <w:rsid w:val="00A511FA"/>
    <w:rsid w:val="00A511FB"/>
    <w:rsid w:val="00A5131A"/>
    <w:rsid w:val="00A514EB"/>
    <w:rsid w:val="00A51761"/>
    <w:rsid w:val="00A51A5B"/>
    <w:rsid w:val="00A51BD0"/>
    <w:rsid w:val="00A51DA7"/>
    <w:rsid w:val="00A521E0"/>
    <w:rsid w:val="00A523B2"/>
    <w:rsid w:val="00A524C8"/>
    <w:rsid w:val="00A52733"/>
    <w:rsid w:val="00A5291D"/>
    <w:rsid w:val="00A52A51"/>
    <w:rsid w:val="00A52B7D"/>
    <w:rsid w:val="00A52EDB"/>
    <w:rsid w:val="00A532E0"/>
    <w:rsid w:val="00A535B7"/>
    <w:rsid w:val="00A53DBD"/>
    <w:rsid w:val="00A53EC5"/>
    <w:rsid w:val="00A53FC4"/>
    <w:rsid w:val="00A540DC"/>
    <w:rsid w:val="00A540E4"/>
    <w:rsid w:val="00A54241"/>
    <w:rsid w:val="00A548ED"/>
    <w:rsid w:val="00A549D9"/>
    <w:rsid w:val="00A54A56"/>
    <w:rsid w:val="00A54A90"/>
    <w:rsid w:val="00A54B0B"/>
    <w:rsid w:val="00A54B7A"/>
    <w:rsid w:val="00A54C67"/>
    <w:rsid w:val="00A54D16"/>
    <w:rsid w:val="00A54E6B"/>
    <w:rsid w:val="00A54F83"/>
    <w:rsid w:val="00A551D2"/>
    <w:rsid w:val="00A55274"/>
    <w:rsid w:val="00A552A3"/>
    <w:rsid w:val="00A55366"/>
    <w:rsid w:val="00A553CE"/>
    <w:rsid w:val="00A553DF"/>
    <w:rsid w:val="00A555A9"/>
    <w:rsid w:val="00A5565B"/>
    <w:rsid w:val="00A5576B"/>
    <w:rsid w:val="00A5579B"/>
    <w:rsid w:val="00A55877"/>
    <w:rsid w:val="00A559E8"/>
    <w:rsid w:val="00A55A72"/>
    <w:rsid w:val="00A55BB7"/>
    <w:rsid w:val="00A55E76"/>
    <w:rsid w:val="00A56088"/>
    <w:rsid w:val="00A560B5"/>
    <w:rsid w:val="00A56300"/>
    <w:rsid w:val="00A56377"/>
    <w:rsid w:val="00A5637C"/>
    <w:rsid w:val="00A56489"/>
    <w:rsid w:val="00A565DC"/>
    <w:rsid w:val="00A56735"/>
    <w:rsid w:val="00A569C0"/>
    <w:rsid w:val="00A56B3A"/>
    <w:rsid w:val="00A56C2C"/>
    <w:rsid w:val="00A56F13"/>
    <w:rsid w:val="00A57030"/>
    <w:rsid w:val="00A57212"/>
    <w:rsid w:val="00A57311"/>
    <w:rsid w:val="00A574F8"/>
    <w:rsid w:val="00A5767F"/>
    <w:rsid w:val="00A5772F"/>
    <w:rsid w:val="00A5787F"/>
    <w:rsid w:val="00A57BD6"/>
    <w:rsid w:val="00A57E3A"/>
    <w:rsid w:val="00A57EC0"/>
    <w:rsid w:val="00A57F96"/>
    <w:rsid w:val="00A600B6"/>
    <w:rsid w:val="00A601F4"/>
    <w:rsid w:val="00A6023C"/>
    <w:rsid w:val="00A604DF"/>
    <w:rsid w:val="00A6065A"/>
    <w:rsid w:val="00A606AC"/>
    <w:rsid w:val="00A60725"/>
    <w:rsid w:val="00A607D7"/>
    <w:rsid w:val="00A609BC"/>
    <w:rsid w:val="00A60B25"/>
    <w:rsid w:val="00A60B4F"/>
    <w:rsid w:val="00A60DD9"/>
    <w:rsid w:val="00A60E20"/>
    <w:rsid w:val="00A60E30"/>
    <w:rsid w:val="00A60EBB"/>
    <w:rsid w:val="00A61401"/>
    <w:rsid w:val="00A6159A"/>
    <w:rsid w:val="00A615A0"/>
    <w:rsid w:val="00A615AF"/>
    <w:rsid w:val="00A6179D"/>
    <w:rsid w:val="00A61828"/>
    <w:rsid w:val="00A6189D"/>
    <w:rsid w:val="00A619D9"/>
    <w:rsid w:val="00A61B8D"/>
    <w:rsid w:val="00A61BD0"/>
    <w:rsid w:val="00A61C52"/>
    <w:rsid w:val="00A61D61"/>
    <w:rsid w:val="00A61D7C"/>
    <w:rsid w:val="00A61DFD"/>
    <w:rsid w:val="00A61E02"/>
    <w:rsid w:val="00A61F48"/>
    <w:rsid w:val="00A61F65"/>
    <w:rsid w:val="00A62072"/>
    <w:rsid w:val="00A620C7"/>
    <w:rsid w:val="00A621F3"/>
    <w:rsid w:val="00A622E8"/>
    <w:rsid w:val="00A62330"/>
    <w:rsid w:val="00A623EF"/>
    <w:rsid w:val="00A62454"/>
    <w:rsid w:val="00A627E0"/>
    <w:rsid w:val="00A62953"/>
    <w:rsid w:val="00A62964"/>
    <w:rsid w:val="00A62C71"/>
    <w:rsid w:val="00A62C81"/>
    <w:rsid w:val="00A62CE0"/>
    <w:rsid w:val="00A62DCB"/>
    <w:rsid w:val="00A62E41"/>
    <w:rsid w:val="00A630D3"/>
    <w:rsid w:val="00A63244"/>
    <w:rsid w:val="00A63564"/>
    <w:rsid w:val="00A6367F"/>
    <w:rsid w:val="00A63872"/>
    <w:rsid w:val="00A63A37"/>
    <w:rsid w:val="00A63A5B"/>
    <w:rsid w:val="00A63AB9"/>
    <w:rsid w:val="00A63ADF"/>
    <w:rsid w:val="00A63C93"/>
    <w:rsid w:val="00A63D06"/>
    <w:rsid w:val="00A63EDF"/>
    <w:rsid w:val="00A63F31"/>
    <w:rsid w:val="00A6414F"/>
    <w:rsid w:val="00A64196"/>
    <w:rsid w:val="00A64246"/>
    <w:rsid w:val="00A6446D"/>
    <w:rsid w:val="00A64658"/>
    <w:rsid w:val="00A646A8"/>
    <w:rsid w:val="00A64762"/>
    <w:rsid w:val="00A647A9"/>
    <w:rsid w:val="00A64933"/>
    <w:rsid w:val="00A649B4"/>
    <w:rsid w:val="00A649B6"/>
    <w:rsid w:val="00A649CB"/>
    <w:rsid w:val="00A64A20"/>
    <w:rsid w:val="00A64B9A"/>
    <w:rsid w:val="00A64BC7"/>
    <w:rsid w:val="00A64C1A"/>
    <w:rsid w:val="00A64EB1"/>
    <w:rsid w:val="00A65065"/>
    <w:rsid w:val="00A65417"/>
    <w:rsid w:val="00A655C8"/>
    <w:rsid w:val="00A6563A"/>
    <w:rsid w:val="00A657CE"/>
    <w:rsid w:val="00A657CF"/>
    <w:rsid w:val="00A65C72"/>
    <w:rsid w:val="00A65CEB"/>
    <w:rsid w:val="00A65F12"/>
    <w:rsid w:val="00A65FBF"/>
    <w:rsid w:val="00A65FE4"/>
    <w:rsid w:val="00A662B5"/>
    <w:rsid w:val="00A662CE"/>
    <w:rsid w:val="00A6636E"/>
    <w:rsid w:val="00A66469"/>
    <w:rsid w:val="00A6655A"/>
    <w:rsid w:val="00A666B1"/>
    <w:rsid w:val="00A667B3"/>
    <w:rsid w:val="00A66851"/>
    <w:rsid w:val="00A669D6"/>
    <w:rsid w:val="00A66ABA"/>
    <w:rsid w:val="00A66AF1"/>
    <w:rsid w:val="00A66B4E"/>
    <w:rsid w:val="00A66B7C"/>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67F5B"/>
    <w:rsid w:val="00A70061"/>
    <w:rsid w:val="00A700BE"/>
    <w:rsid w:val="00A700FF"/>
    <w:rsid w:val="00A7014A"/>
    <w:rsid w:val="00A7021C"/>
    <w:rsid w:val="00A70290"/>
    <w:rsid w:val="00A705B9"/>
    <w:rsid w:val="00A70789"/>
    <w:rsid w:val="00A7088D"/>
    <w:rsid w:val="00A70946"/>
    <w:rsid w:val="00A70A35"/>
    <w:rsid w:val="00A70AEC"/>
    <w:rsid w:val="00A70C8E"/>
    <w:rsid w:val="00A70C9C"/>
    <w:rsid w:val="00A70D28"/>
    <w:rsid w:val="00A70EFB"/>
    <w:rsid w:val="00A70F77"/>
    <w:rsid w:val="00A70F7A"/>
    <w:rsid w:val="00A70FAB"/>
    <w:rsid w:val="00A71209"/>
    <w:rsid w:val="00A712EA"/>
    <w:rsid w:val="00A7141F"/>
    <w:rsid w:val="00A71668"/>
    <w:rsid w:val="00A717D9"/>
    <w:rsid w:val="00A717E5"/>
    <w:rsid w:val="00A71830"/>
    <w:rsid w:val="00A71A25"/>
    <w:rsid w:val="00A71BFB"/>
    <w:rsid w:val="00A71C95"/>
    <w:rsid w:val="00A71CFB"/>
    <w:rsid w:val="00A71D6B"/>
    <w:rsid w:val="00A71E51"/>
    <w:rsid w:val="00A71F00"/>
    <w:rsid w:val="00A71F75"/>
    <w:rsid w:val="00A72186"/>
    <w:rsid w:val="00A72376"/>
    <w:rsid w:val="00A72414"/>
    <w:rsid w:val="00A7245E"/>
    <w:rsid w:val="00A72497"/>
    <w:rsid w:val="00A726A3"/>
    <w:rsid w:val="00A726DE"/>
    <w:rsid w:val="00A72937"/>
    <w:rsid w:val="00A72D12"/>
    <w:rsid w:val="00A72D73"/>
    <w:rsid w:val="00A72E60"/>
    <w:rsid w:val="00A73039"/>
    <w:rsid w:val="00A7303B"/>
    <w:rsid w:val="00A731BF"/>
    <w:rsid w:val="00A73242"/>
    <w:rsid w:val="00A73375"/>
    <w:rsid w:val="00A7356D"/>
    <w:rsid w:val="00A7358F"/>
    <w:rsid w:val="00A736FE"/>
    <w:rsid w:val="00A7372F"/>
    <w:rsid w:val="00A73873"/>
    <w:rsid w:val="00A739AB"/>
    <w:rsid w:val="00A739C0"/>
    <w:rsid w:val="00A73BCD"/>
    <w:rsid w:val="00A73D4C"/>
    <w:rsid w:val="00A73E88"/>
    <w:rsid w:val="00A744A2"/>
    <w:rsid w:val="00A74540"/>
    <w:rsid w:val="00A74598"/>
    <w:rsid w:val="00A745D9"/>
    <w:rsid w:val="00A746C8"/>
    <w:rsid w:val="00A746E9"/>
    <w:rsid w:val="00A748EE"/>
    <w:rsid w:val="00A74A2E"/>
    <w:rsid w:val="00A74A80"/>
    <w:rsid w:val="00A74AB1"/>
    <w:rsid w:val="00A74B47"/>
    <w:rsid w:val="00A74E04"/>
    <w:rsid w:val="00A74E6B"/>
    <w:rsid w:val="00A74F6C"/>
    <w:rsid w:val="00A7520A"/>
    <w:rsid w:val="00A75212"/>
    <w:rsid w:val="00A75289"/>
    <w:rsid w:val="00A7538B"/>
    <w:rsid w:val="00A7551D"/>
    <w:rsid w:val="00A757DF"/>
    <w:rsid w:val="00A7581D"/>
    <w:rsid w:val="00A75920"/>
    <w:rsid w:val="00A75DE7"/>
    <w:rsid w:val="00A75F9C"/>
    <w:rsid w:val="00A760AA"/>
    <w:rsid w:val="00A7634B"/>
    <w:rsid w:val="00A764B9"/>
    <w:rsid w:val="00A76696"/>
    <w:rsid w:val="00A766AB"/>
    <w:rsid w:val="00A76791"/>
    <w:rsid w:val="00A7681E"/>
    <w:rsid w:val="00A76A52"/>
    <w:rsid w:val="00A76A8C"/>
    <w:rsid w:val="00A76B39"/>
    <w:rsid w:val="00A76BF2"/>
    <w:rsid w:val="00A76DD1"/>
    <w:rsid w:val="00A7707F"/>
    <w:rsid w:val="00A770A5"/>
    <w:rsid w:val="00A77325"/>
    <w:rsid w:val="00A7735F"/>
    <w:rsid w:val="00A77542"/>
    <w:rsid w:val="00A775EA"/>
    <w:rsid w:val="00A77B5E"/>
    <w:rsid w:val="00A77CCB"/>
    <w:rsid w:val="00A77F19"/>
    <w:rsid w:val="00A80603"/>
    <w:rsid w:val="00A806D6"/>
    <w:rsid w:val="00A80A1A"/>
    <w:rsid w:val="00A80A92"/>
    <w:rsid w:val="00A80CC4"/>
    <w:rsid w:val="00A80F67"/>
    <w:rsid w:val="00A811FE"/>
    <w:rsid w:val="00A8135C"/>
    <w:rsid w:val="00A8146F"/>
    <w:rsid w:val="00A81633"/>
    <w:rsid w:val="00A81694"/>
    <w:rsid w:val="00A816D1"/>
    <w:rsid w:val="00A817E7"/>
    <w:rsid w:val="00A81877"/>
    <w:rsid w:val="00A81ADC"/>
    <w:rsid w:val="00A81D9B"/>
    <w:rsid w:val="00A81FCF"/>
    <w:rsid w:val="00A82013"/>
    <w:rsid w:val="00A8212D"/>
    <w:rsid w:val="00A8221B"/>
    <w:rsid w:val="00A82437"/>
    <w:rsid w:val="00A82508"/>
    <w:rsid w:val="00A8283B"/>
    <w:rsid w:val="00A8284C"/>
    <w:rsid w:val="00A82C1E"/>
    <w:rsid w:val="00A82D55"/>
    <w:rsid w:val="00A82FA1"/>
    <w:rsid w:val="00A82FD1"/>
    <w:rsid w:val="00A8314D"/>
    <w:rsid w:val="00A831F0"/>
    <w:rsid w:val="00A8323D"/>
    <w:rsid w:val="00A832DB"/>
    <w:rsid w:val="00A83309"/>
    <w:rsid w:val="00A835E2"/>
    <w:rsid w:val="00A839C9"/>
    <w:rsid w:val="00A83BF1"/>
    <w:rsid w:val="00A83CA0"/>
    <w:rsid w:val="00A83D3E"/>
    <w:rsid w:val="00A83E5B"/>
    <w:rsid w:val="00A83E60"/>
    <w:rsid w:val="00A841D8"/>
    <w:rsid w:val="00A84298"/>
    <w:rsid w:val="00A844CE"/>
    <w:rsid w:val="00A84527"/>
    <w:rsid w:val="00A8455B"/>
    <w:rsid w:val="00A84B80"/>
    <w:rsid w:val="00A84EBF"/>
    <w:rsid w:val="00A851D3"/>
    <w:rsid w:val="00A85237"/>
    <w:rsid w:val="00A8523D"/>
    <w:rsid w:val="00A85301"/>
    <w:rsid w:val="00A85489"/>
    <w:rsid w:val="00A85661"/>
    <w:rsid w:val="00A85732"/>
    <w:rsid w:val="00A85854"/>
    <w:rsid w:val="00A85BBF"/>
    <w:rsid w:val="00A85BE0"/>
    <w:rsid w:val="00A85FFF"/>
    <w:rsid w:val="00A86024"/>
    <w:rsid w:val="00A86462"/>
    <w:rsid w:val="00A8647F"/>
    <w:rsid w:val="00A8665B"/>
    <w:rsid w:val="00A8670D"/>
    <w:rsid w:val="00A867E7"/>
    <w:rsid w:val="00A868E8"/>
    <w:rsid w:val="00A86C6D"/>
    <w:rsid w:val="00A86EB4"/>
    <w:rsid w:val="00A86F67"/>
    <w:rsid w:val="00A86FEF"/>
    <w:rsid w:val="00A8704E"/>
    <w:rsid w:val="00A8706A"/>
    <w:rsid w:val="00A870F7"/>
    <w:rsid w:val="00A87482"/>
    <w:rsid w:val="00A875E8"/>
    <w:rsid w:val="00A8761B"/>
    <w:rsid w:val="00A877A1"/>
    <w:rsid w:val="00A87AA7"/>
    <w:rsid w:val="00A87B7B"/>
    <w:rsid w:val="00A87E21"/>
    <w:rsid w:val="00A87E4F"/>
    <w:rsid w:val="00A87E73"/>
    <w:rsid w:val="00A87F4E"/>
    <w:rsid w:val="00A90007"/>
    <w:rsid w:val="00A90094"/>
    <w:rsid w:val="00A90134"/>
    <w:rsid w:val="00A901CB"/>
    <w:rsid w:val="00A9034F"/>
    <w:rsid w:val="00A90408"/>
    <w:rsid w:val="00A905F1"/>
    <w:rsid w:val="00A90A7E"/>
    <w:rsid w:val="00A90D5E"/>
    <w:rsid w:val="00A90D84"/>
    <w:rsid w:val="00A90E0E"/>
    <w:rsid w:val="00A90E27"/>
    <w:rsid w:val="00A90EE5"/>
    <w:rsid w:val="00A90F11"/>
    <w:rsid w:val="00A91053"/>
    <w:rsid w:val="00A91162"/>
    <w:rsid w:val="00A91218"/>
    <w:rsid w:val="00A91258"/>
    <w:rsid w:val="00A91402"/>
    <w:rsid w:val="00A91469"/>
    <w:rsid w:val="00A9164F"/>
    <w:rsid w:val="00A917E6"/>
    <w:rsid w:val="00A9186A"/>
    <w:rsid w:val="00A91894"/>
    <w:rsid w:val="00A919C1"/>
    <w:rsid w:val="00A91DA5"/>
    <w:rsid w:val="00A91EB6"/>
    <w:rsid w:val="00A91EE6"/>
    <w:rsid w:val="00A91F3E"/>
    <w:rsid w:val="00A92171"/>
    <w:rsid w:val="00A921D7"/>
    <w:rsid w:val="00A92326"/>
    <w:rsid w:val="00A92457"/>
    <w:rsid w:val="00A927EE"/>
    <w:rsid w:val="00A92890"/>
    <w:rsid w:val="00A929A2"/>
    <w:rsid w:val="00A92B81"/>
    <w:rsid w:val="00A92EBE"/>
    <w:rsid w:val="00A92F72"/>
    <w:rsid w:val="00A930CC"/>
    <w:rsid w:val="00A93105"/>
    <w:rsid w:val="00A93269"/>
    <w:rsid w:val="00A934FE"/>
    <w:rsid w:val="00A93509"/>
    <w:rsid w:val="00A937D9"/>
    <w:rsid w:val="00A93800"/>
    <w:rsid w:val="00A938E5"/>
    <w:rsid w:val="00A93910"/>
    <w:rsid w:val="00A93942"/>
    <w:rsid w:val="00A939C6"/>
    <w:rsid w:val="00A939D3"/>
    <w:rsid w:val="00A93A5F"/>
    <w:rsid w:val="00A93A8D"/>
    <w:rsid w:val="00A93B1E"/>
    <w:rsid w:val="00A93BDA"/>
    <w:rsid w:val="00A93C2F"/>
    <w:rsid w:val="00A93D72"/>
    <w:rsid w:val="00A93E34"/>
    <w:rsid w:val="00A93FAE"/>
    <w:rsid w:val="00A94056"/>
    <w:rsid w:val="00A943E9"/>
    <w:rsid w:val="00A94889"/>
    <w:rsid w:val="00A9495D"/>
    <w:rsid w:val="00A949A1"/>
    <w:rsid w:val="00A94A70"/>
    <w:rsid w:val="00A94BB8"/>
    <w:rsid w:val="00A94BDE"/>
    <w:rsid w:val="00A94C5E"/>
    <w:rsid w:val="00A94C9F"/>
    <w:rsid w:val="00A94D18"/>
    <w:rsid w:val="00A94E88"/>
    <w:rsid w:val="00A95024"/>
    <w:rsid w:val="00A9505F"/>
    <w:rsid w:val="00A9508C"/>
    <w:rsid w:val="00A950E3"/>
    <w:rsid w:val="00A95239"/>
    <w:rsid w:val="00A9526D"/>
    <w:rsid w:val="00A95485"/>
    <w:rsid w:val="00A958D7"/>
    <w:rsid w:val="00A95927"/>
    <w:rsid w:val="00A95A3E"/>
    <w:rsid w:val="00A95A4C"/>
    <w:rsid w:val="00A95B2C"/>
    <w:rsid w:val="00A95B82"/>
    <w:rsid w:val="00A95E93"/>
    <w:rsid w:val="00A95ED6"/>
    <w:rsid w:val="00A95F6E"/>
    <w:rsid w:val="00A96058"/>
    <w:rsid w:val="00A963EB"/>
    <w:rsid w:val="00A964EC"/>
    <w:rsid w:val="00A965FC"/>
    <w:rsid w:val="00A966DB"/>
    <w:rsid w:val="00A96905"/>
    <w:rsid w:val="00A9692B"/>
    <w:rsid w:val="00A96C34"/>
    <w:rsid w:val="00A96CF6"/>
    <w:rsid w:val="00A96D7E"/>
    <w:rsid w:val="00A96E1B"/>
    <w:rsid w:val="00A96E53"/>
    <w:rsid w:val="00A96E7C"/>
    <w:rsid w:val="00A96F06"/>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A04"/>
    <w:rsid w:val="00AA0B76"/>
    <w:rsid w:val="00AA0D28"/>
    <w:rsid w:val="00AA0D9A"/>
    <w:rsid w:val="00AA0D9F"/>
    <w:rsid w:val="00AA10D1"/>
    <w:rsid w:val="00AA11FD"/>
    <w:rsid w:val="00AA1264"/>
    <w:rsid w:val="00AA132E"/>
    <w:rsid w:val="00AA158B"/>
    <w:rsid w:val="00AA1740"/>
    <w:rsid w:val="00AA17B0"/>
    <w:rsid w:val="00AA1A82"/>
    <w:rsid w:val="00AA1CB5"/>
    <w:rsid w:val="00AA1D12"/>
    <w:rsid w:val="00AA1EEC"/>
    <w:rsid w:val="00AA1FD9"/>
    <w:rsid w:val="00AA1FF7"/>
    <w:rsid w:val="00AA201F"/>
    <w:rsid w:val="00AA2094"/>
    <w:rsid w:val="00AA210C"/>
    <w:rsid w:val="00AA2524"/>
    <w:rsid w:val="00AA254D"/>
    <w:rsid w:val="00AA2795"/>
    <w:rsid w:val="00AA27DC"/>
    <w:rsid w:val="00AA28A5"/>
    <w:rsid w:val="00AA29F2"/>
    <w:rsid w:val="00AA2A5B"/>
    <w:rsid w:val="00AA2CD8"/>
    <w:rsid w:val="00AA2E70"/>
    <w:rsid w:val="00AA2FA7"/>
    <w:rsid w:val="00AA301B"/>
    <w:rsid w:val="00AA30A2"/>
    <w:rsid w:val="00AA33E6"/>
    <w:rsid w:val="00AA3667"/>
    <w:rsid w:val="00AA3745"/>
    <w:rsid w:val="00AA39C4"/>
    <w:rsid w:val="00AA3A48"/>
    <w:rsid w:val="00AA3B36"/>
    <w:rsid w:val="00AA3DBD"/>
    <w:rsid w:val="00AA3E44"/>
    <w:rsid w:val="00AA4222"/>
    <w:rsid w:val="00AA4230"/>
    <w:rsid w:val="00AA42CF"/>
    <w:rsid w:val="00AA435E"/>
    <w:rsid w:val="00AA4478"/>
    <w:rsid w:val="00AA461D"/>
    <w:rsid w:val="00AA4719"/>
    <w:rsid w:val="00AA4805"/>
    <w:rsid w:val="00AA4A46"/>
    <w:rsid w:val="00AA4A96"/>
    <w:rsid w:val="00AA4BD0"/>
    <w:rsid w:val="00AA4C09"/>
    <w:rsid w:val="00AA4F41"/>
    <w:rsid w:val="00AA503F"/>
    <w:rsid w:val="00AA5201"/>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29"/>
    <w:rsid w:val="00AA6831"/>
    <w:rsid w:val="00AA69EF"/>
    <w:rsid w:val="00AA6C3C"/>
    <w:rsid w:val="00AA6CA2"/>
    <w:rsid w:val="00AA6F21"/>
    <w:rsid w:val="00AA6F9A"/>
    <w:rsid w:val="00AA6FBD"/>
    <w:rsid w:val="00AA7087"/>
    <w:rsid w:val="00AA7334"/>
    <w:rsid w:val="00AA7550"/>
    <w:rsid w:val="00AA7ACE"/>
    <w:rsid w:val="00AA7BA3"/>
    <w:rsid w:val="00AA7BF4"/>
    <w:rsid w:val="00AA7C4F"/>
    <w:rsid w:val="00AA7E7E"/>
    <w:rsid w:val="00AB0001"/>
    <w:rsid w:val="00AB001C"/>
    <w:rsid w:val="00AB012C"/>
    <w:rsid w:val="00AB02C8"/>
    <w:rsid w:val="00AB0302"/>
    <w:rsid w:val="00AB03A8"/>
    <w:rsid w:val="00AB05BC"/>
    <w:rsid w:val="00AB06B8"/>
    <w:rsid w:val="00AB06E6"/>
    <w:rsid w:val="00AB080A"/>
    <w:rsid w:val="00AB08BC"/>
    <w:rsid w:val="00AB08C6"/>
    <w:rsid w:val="00AB0ADE"/>
    <w:rsid w:val="00AB0B16"/>
    <w:rsid w:val="00AB0B59"/>
    <w:rsid w:val="00AB0C0C"/>
    <w:rsid w:val="00AB0CA0"/>
    <w:rsid w:val="00AB0FA7"/>
    <w:rsid w:val="00AB102D"/>
    <w:rsid w:val="00AB10D1"/>
    <w:rsid w:val="00AB141C"/>
    <w:rsid w:val="00AB1705"/>
    <w:rsid w:val="00AB19D0"/>
    <w:rsid w:val="00AB1A33"/>
    <w:rsid w:val="00AB1A92"/>
    <w:rsid w:val="00AB1D37"/>
    <w:rsid w:val="00AB1E66"/>
    <w:rsid w:val="00AB1FC6"/>
    <w:rsid w:val="00AB20E6"/>
    <w:rsid w:val="00AB21B0"/>
    <w:rsid w:val="00AB221A"/>
    <w:rsid w:val="00AB2314"/>
    <w:rsid w:val="00AB23C5"/>
    <w:rsid w:val="00AB23D4"/>
    <w:rsid w:val="00AB2857"/>
    <w:rsid w:val="00AB2955"/>
    <w:rsid w:val="00AB29C5"/>
    <w:rsid w:val="00AB2B1A"/>
    <w:rsid w:val="00AB2B6E"/>
    <w:rsid w:val="00AB2BFE"/>
    <w:rsid w:val="00AB2DEF"/>
    <w:rsid w:val="00AB2EB7"/>
    <w:rsid w:val="00AB307A"/>
    <w:rsid w:val="00AB3138"/>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BC"/>
    <w:rsid w:val="00AB51DA"/>
    <w:rsid w:val="00AB5303"/>
    <w:rsid w:val="00AB53BA"/>
    <w:rsid w:val="00AB542C"/>
    <w:rsid w:val="00AB55E1"/>
    <w:rsid w:val="00AB574F"/>
    <w:rsid w:val="00AB57AD"/>
    <w:rsid w:val="00AB583A"/>
    <w:rsid w:val="00AB5898"/>
    <w:rsid w:val="00AB5902"/>
    <w:rsid w:val="00AB5A5C"/>
    <w:rsid w:val="00AB5D6A"/>
    <w:rsid w:val="00AB5DE5"/>
    <w:rsid w:val="00AB6103"/>
    <w:rsid w:val="00AB628C"/>
    <w:rsid w:val="00AB642C"/>
    <w:rsid w:val="00AB644A"/>
    <w:rsid w:val="00AB6458"/>
    <w:rsid w:val="00AB657D"/>
    <w:rsid w:val="00AB6AA6"/>
    <w:rsid w:val="00AB6C07"/>
    <w:rsid w:val="00AB6CA0"/>
    <w:rsid w:val="00AB70BC"/>
    <w:rsid w:val="00AB71B7"/>
    <w:rsid w:val="00AB73B6"/>
    <w:rsid w:val="00AB76D5"/>
    <w:rsid w:val="00AB7787"/>
    <w:rsid w:val="00AB7821"/>
    <w:rsid w:val="00AB78AC"/>
    <w:rsid w:val="00AB7913"/>
    <w:rsid w:val="00AB7A75"/>
    <w:rsid w:val="00AB7B7A"/>
    <w:rsid w:val="00AB7BC3"/>
    <w:rsid w:val="00AC00AC"/>
    <w:rsid w:val="00AC0169"/>
    <w:rsid w:val="00AC01BC"/>
    <w:rsid w:val="00AC0529"/>
    <w:rsid w:val="00AC06E7"/>
    <w:rsid w:val="00AC0974"/>
    <w:rsid w:val="00AC0C45"/>
    <w:rsid w:val="00AC0CC3"/>
    <w:rsid w:val="00AC0DB4"/>
    <w:rsid w:val="00AC0E67"/>
    <w:rsid w:val="00AC10B3"/>
    <w:rsid w:val="00AC1281"/>
    <w:rsid w:val="00AC1522"/>
    <w:rsid w:val="00AC17BC"/>
    <w:rsid w:val="00AC18E5"/>
    <w:rsid w:val="00AC1C3E"/>
    <w:rsid w:val="00AC1D26"/>
    <w:rsid w:val="00AC1FED"/>
    <w:rsid w:val="00AC2012"/>
    <w:rsid w:val="00AC20F7"/>
    <w:rsid w:val="00AC21BA"/>
    <w:rsid w:val="00AC224D"/>
    <w:rsid w:val="00AC2288"/>
    <w:rsid w:val="00AC22C7"/>
    <w:rsid w:val="00AC241F"/>
    <w:rsid w:val="00AC2535"/>
    <w:rsid w:val="00AC26DA"/>
    <w:rsid w:val="00AC2719"/>
    <w:rsid w:val="00AC2779"/>
    <w:rsid w:val="00AC2D4E"/>
    <w:rsid w:val="00AC2DA3"/>
    <w:rsid w:val="00AC3084"/>
    <w:rsid w:val="00AC30A2"/>
    <w:rsid w:val="00AC30DF"/>
    <w:rsid w:val="00AC3431"/>
    <w:rsid w:val="00AC35E2"/>
    <w:rsid w:val="00AC37B9"/>
    <w:rsid w:val="00AC380E"/>
    <w:rsid w:val="00AC38E9"/>
    <w:rsid w:val="00AC3C90"/>
    <w:rsid w:val="00AC3D85"/>
    <w:rsid w:val="00AC402C"/>
    <w:rsid w:val="00AC40C7"/>
    <w:rsid w:val="00AC4150"/>
    <w:rsid w:val="00AC4420"/>
    <w:rsid w:val="00AC4577"/>
    <w:rsid w:val="00AC45D6"/>
    <w:rsid w:val="00AC472E"/>
    <w:rsid w:val="00AC4866"/>
    <w:rsid w:val="00AC4959"/>
    <w:rsid w:val="00AC4A53"/>
    <w:rsid w:val="00AC4D1B"/>
    <w:rsid w:val="00AC4D53"/>
    <w:rsid w:val="00AC4D9E"/>
    <w:rsid w:val="00AC4E0F"/>
    <w:rsid w:val="00AC4E2E"/>
    <w:rsid w:val="00AC4ED2"/>
    <w:rsid w:val="00AC4F39"/>
    <w:rsid w:val="00AC5053"/>
    <w:rsid w:val="00AC5103"/>
    <w:rsid w:val="00AC5270"/>
    <w:rsid w:val="00AC5444"/>
    <w:rsid w:val="00AC556B"/>
    <w:rsid w:val="00AC5B4A"/>
    <w:rsid w:val="00AC5C2A"/>
    <w:rsid w:val="00AC5C5E"/>
    <w:rsid w:val="00AC6013"/>
    <w:rsid w:val="00AC6015"/>
    <w:rsid w:val="00AC61B3"/>
    <w:rsid w:val="00AC627F"/>
    <w:rsid w:val="00AC63F4"/>
    <w:rsid w:val="00AC671B"/>
    <w:rsid w:val="00AC6786"/>
    <w:rsid w:val="00AC6992"/>
    <w:rsid w:val="00AC6A98"/>
    <w:rsid w:val="00AC6AE6"/>
    <w:rsid w:val="00AC6B7C"/>
    <w:rsid w:val="00AC6C1A"/>
    <w:rsid w:val="00AC6E5E"/>
    <w:rsid w:val="00AC73C4"/>
    <w:rsid w:val="00AC7470"/>
    <w:rsid w:val="00AC74AF"/>
    <w:rsid w:val="00AC74C2"/>
    <w:rsid w:val="00AC75AB"/>
    <w:rsid w:val="00AC771B"/>
    <w:rsid w:val="00AC7BD6"/>
    <w:rsid w:val="00AC7CA3"/>
    <w:rsid w:val="00AC7CFA"/>
    <w:rsid w:val="00AC7DE9"/>
    <w:rsid w:val="00AD00AF"/>
    <w:rsid w:val="00AD00DC"/>
    <w:rsid w:val="00AD0162"/>
    <w:rsid w:val="00AD01A2"/>
    <w:rsid w:val="00AD01B2"/>
    <w:rsid w:val="00AD0766"/>
    <w:rsid w:val="00AD083D"/>
    <w:rsid w:val="00AD0F2E"/>
    <w:rsid w:val="00AD0FEF"/>
    <w:rsid w:val="00AD101C"/>
    <w:rsid w:val="00AD12BD"/>
    <w:rsid w:val="00AD12C9"/>
    <w:rsid w:val="00AD14F5"/>
    <w:rsid w:val="00AD1620"/>
    <w:rsid w:val="00AD1628"/>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45B"/>
    <w:rsid w:val="00AD24B1"/>
    <w:rsid w:val="00AD284F"/>
    <w:rsid w:val="00AD288C"/>
    <w:rsid w:val="00AD2A38"/>
    <w:rsid w:val="00AD2ACB"/>
    <w:rsid w:val="00AD2BB4"/>
    <w:rsid w:val="00AD2D96"/>
    <w:rsid w:val="00AD2E9B"/>
    <w:rsid w:val="00AD3042"/>
    <w:rsid w:val="00AD3047"/>
    <w:rsid w:val="00AD3097"/>
    <w:rsid w:val="00AD31A9"/>
    <w:rsid w:val="00AD31C3"/>
    <w:rsid w:val="00AD32CD"/>
    <w:rsid w:val="00AD33C3"/>
    <w:rsid w:val="00AD342D"/>
    <w:rsid w:val="00AD34A1"/>
    <w:rsid w:val="00AD379F"/>
    <w:rsid w:val="00AD3935"/>
    <w:rsid w:val="00AD3A63"/>
    <w:rsid w:val="00AD3B2D"/>
    <w:rsid w:val="00AD3BA8"/>
    <w:rsid w:val="00AD3BEC"/>
    <w:rsid w:val="00AD3D23"/>
    <w:rsid w:val="00AD3DEF"/>
    <w:rsid w:val="00AD3E26"/>
    <w:rsid w:val="00AD4000"/>
    <w:rsid w:val="00AD42CE"/>
    <w:rsid w:val="00AD4597"/>
    <w:rsid w:val="00AD48F9"/>
    <w:rsid w:val="00AD4900"/>
    <w:rsid w:val="00AD490F"/>
    <w:rsid w:val="00AD4C34"/>
    <w:rsid w:val="00AD4ED0"/>
    <w:rsid w:val="00AD57E1"/>
    <w:rsid w:val="00AD5946"/>
    <w:rsid w:val="00AD5949"/>
    <w:rsid w:val="00AD5D51"/>
    <w:rsid w:val="00AD6299"/>
    <w:rsid w:val="00AD63D8"/>
    <w:rsid w:val="00AD653F"/>
    <w:rsid w:val="00AD67EC"/>
    <w:rsid w:val="00AD68A0"/>
    <w:rsid w:val="00AD68D5"/>
    <w:rsid w:val="00AD6980"/>
    <w:rsid w:val="00AD6C09"/>
    <w:rsid w:val="00AD6C7F"/>
    <w:rsid w:val="00AD6ED7"/>
    <w:rsid w:val="00AD6EF0"/>
    <w:rsid w:val="00AD6F42"/>
    <w:rsid w:val="00AD70C9"/>
    <w:rsid w:val="00AD724B"/>
    <w:rsid w:val="00AD732B"/>
    <w:rsid w:val="00AD75A6"/>
    <w:rsid w:val="00AD76A6"/>
    <w:rsid w:val="00AD78AE"/>
    <w:rsid w:val="00AD7927"/>
    <w:rsid w:val="00AD7AFA"/>
    <w:rsid w:val="00AD7E17"/>
    <w:rsid w:val="00AD7ED1"/>
    <w:rsid w:val="00AD7F7F"/>
    <w:rsid w:val="00AE00DB"/>
    <w:rsid w:val="00AE0160"/>
    <w:rsid w:val="00AE0181"/>
    <w:rsid w:val="00AE0356"/>
    <w:rsid w:val="00AE0511"/>
    <w:rsid w:val="00AE0683"/>
    <w:rsid w:val="00AE093A"/>
    <w:rsid w:val="00AE0A21"/>
    <w:rsid w:val="00AE0D23"/>
    <w:rsid w:val="00AE0DAF"/>
    <w:rsid w:val="00AE0E9E"/>
    <w:rsid w:val="00AE0EBA"/>
    <w:rsid w:val="00AE107C"/>
    <w:rsid w:val="00AE14B7"/>
    <w:rsid w:val="00AE1545"/>
    <w:rsid w:val="00AE176D"/>
    <w:rsid w:val="00AE18EA"/>
    <w:rsid w:val="00AE1944"/>
    <w:rsid w:val="00AE19D1"/>
    <w:rsid w:val="00AE1AE8"/>
    <w:rsid w:val="00AE1BCE"/>
    <w:rsid w:val="00AE1BFF"/>
    <w:rsid w:val="00AE2205"/>
    <w:rsid w:val="00AE232B"/>
    <w:rsid w:val="00AE25E5"/>
    <w:rsid w:val="00AE260E"/>
    <w:rsid w:val="00AE26F5"/>
    <w:rsid w:val="00AE28AC"/>
    <w:rsid w:val="00AE2957"/>
    <w:rsid w:val="00AE2968"/>
    <w:rsid w:val="00AE2A39"/>
    <w:rsid w:val="00AE2A82"/>
    <w:rsid w:val="00AE2CB4"/>
    <w:rsid w:val="00AE2D71"/>
    <w:rsid w:val="00AE2FA6"/>
    <w:rsid w:val="00AE3004"/>
    <w:rsid w:val="00AE3326"/>
    <w:rsid w:val="00AE3573"/>
    <w:rsid w:val="00AE3582"/>
    <w:rsid w:val="00AE3627"/>
    <w:rsid w:val="00AE36F2"/>
    <w:rsid w:val="00AE37B9"/>
    <w:rsid w:val="00AE3839"/>
    <w:rsid w:val="00AE3A41"/>
    <w:rsid w:val="00AE3AEE"/>
    <w:rsid w:val="00AE3AF4"/>
    <w:rsid w:val="00AE3B8A"/>
    <w:rsid w:val="00AE42C2"/>
    <w:rsid w:val="00AE42D1"/>
    <w:rsid w:val="00AE4557"/>
    <w:rsid w:val="00AE45E8"/>
    <w:rsid w:val="00AE4690"/>
    <w:rsid w:val="00AE46A5"/>
    <w:rsid w:val="00AE4726"/>
    <w:rsid w:val="00AE47A1"/>
    <w:rsid w:val="00AE4A10"/>
    <w:rsid w:val="00AE4A1F"/>
    <w:rsid w:val="00AE4C55"/>
    <w:rsid w:val="00AE4E08"/>
    <w:rsid w:val="00AE4F01"/>
    <w:rsid w:val="00AE50CB"/>
    <w:rsid w:val="00AE5345"/>
    <w:rsid w:val="00AE5421"/>
    <w:rsid w:val="00AE5434"/>
    <w:rsid w:val="00AE556A"/>
    <w:rsid w:val="00AE567E"/>
    <w:rsid w:val="00AE56E2"/>
    <w:rsid w:val="00AE5799"/>
    <w:rsid w:val="00AE599F"/>
    <w:rsid w:val="00AE5AD3"/>
    <w:rsid w:val="00AE5B81"/>
    <w:rsid w:val="00AE5C22"/>
    <w:rsid w:val="00AE5C3D"/>
    <w:rsid w:val="00AE5D0A"/>
    <w:rsid w:val="00AE5D80"/>
    <w:rsid w:val="00AE5E95"/>
    <w:rsid w:val="00AE6084"/>
    <w:rsid w:val="00AE6433"/>
    <w:rsid w:val="00AE64AE"/>
    <w:rsid w:val="00AE6584"/>
    <w:rsid w:val="00AE69BD"/>
    <w:rsid w:val="00AE6B2C"/>
    <w:rsid w:val="00AE6B53"/>
    <w:rsid w:val="00AE6C6B"/>
    <w:rsid w:val="00AE6CB8"/>
    <w:rsid w:val="00AE6D12"/>
    <w:rsid w:val="00AE6D40"/>
    <w:rsid w:val="00AE6DA1"/>
    <w:rsid w:val="00AE71E8"/>
    <w:rsid w:val="00AE7218"/>
    <w:rsid w:val="00AE723D"/>
    <w:rsid w:val="00AE773B"/>
    <w:rsid w:val="00AE7751"/>
    <w:rsid w:val="00AE7754"/>
    <w:rsid w:val="00AE7758"/>
    <w:rsid w:val="00AE780C"/>
    <w:rsid w:val="00AE7907"/>
    <w:rsid w:val="00AE7992"/>
    <w:rsid w:val="00AE7CBA"/>
    <w:rsid w:val="00AE7DA5"/>
    <w:rsid w:val="00AE7F55"/>
    <w:rsid w:val="00AF045F"/>
    <w:rsid w:val="00AF0824"/>
    <w:rsid w:val="00AF0FE4"/>
    <w:rsid w:val="00AF0FFE"/>
    <w:rsid w:val="00AF1414"/>
    <w:rsid w:val="00AF1499"/>
    <w:rsid w:val="00AF15C3"/>
    <w:rsid w:val="00AF192F"/>
    <w:rsid w:val="00AF19CD"/>
    <w:rsid w:val="00AF19DA"/>
    <w:rsid w:val="00AF1A4A"/>
    <w:rsid w:val="00AF1AEB"/>
    <w:rsid w:val="00AF1B3E"/>
    <w:rsid w:val="00AF1D41"/>
    <w:rsid w:val="00AF1E11"/>
    <w:rsid w:val="00AF1E61"/>
    <w:rsid w:val="00AF237A"/>
    <w:rsid w:val="00AF241F"/>
    <w:rsid w:val="00AF24B7"/>
    <w:rsid w:val="00AF24F9"/>
    <w:rsid w:val="00AF25F3"/>
    <w:rsid w:val="00AF2799"/>
    <w:rsid w:val="00AF27EE"/>
    <w:rsid w:val="00AF28B0"/>
    <w:rsid w:val="00AF28D9"/>
    <w:rsid w:val="00AF2A86"/>
    <w:rsid w:val="00AF2DED"/>
    <w:rsid w:val="00AF3186"/>
    <w:rsid w:val="00AF31A4"/>
    <w:rsid w:val="00AF3303"/>
    <w:rsid w:val="00AF3376"/>
    <w:rsid w:val="00AF3560"/>
    <w:rsid w:val="00AF357F"/>
    <w:rsid w:val="00AF3654"/>
    <w:rsid w:val="00AF3727"/>
    <w:rsid w:val="00AF37EA"/>
    <w:rsid w:val="00AF3937"/>
    <w:rsid w:val="00AF39AA"/>
    <w:rsid w:val="00AF3A9F"/>
    <w:rsid w:val="00AF3BA6"/>
    <w:rsid w:val="00AF3C6A"/>
    <w:rsid w:val="00AF3C80"/>
    <w:rsid w:val="00AF3C8C"/>
    <w:rsid w:val="00AF3CFA"/>
    <w:rsid w:val="00AF3FE9"/>
    <w:rsid w:val="00AF4095"/>
    <w:rsid w:val="00AF4143"/>
    <w:rsid w:val="00AF41FC"/>
    <w:rsid w:val="00AF4224"/>
    <w:rsid w:val="00AF4371"/>
    <w:rsid w:val="00AF4447"/>
    <w:rsid w:val="00AF452F"/>
    <w:rsid w:val="00AF457C"/>
    <w:rsid w:val="00AF4612"/>
    <w:rsid w:val="00AF4743"/>
    <w:rsid w:val="00AF4ABD"/>
    <w:rsid w:val="00AF4D92"/>
    <w:rsid w:val="00AF4FEC"/>
    <w:rsid w:val="00AF5363"/>
    <w:rsid w:val="00AF5757"/>
    <w:rsid w:val="00AF58E3"/>
    <w:rsid w:val="00AF5A5C"/>
    <w:rsid w:val="00AF5A85"/>
    <w:rsid w:val="00AF5AB1"/>
    <w:rsid w:val="00AF5C82"/>
    <w:rsid w:val="00AF5F78"/>
    <w:rsid w:val="00AF6040"/>
    <w:rsid w:val="00AF618D"/>
    <w:rsid w:val="00AF61A6"/>
    <w:rsid w:val="00AF62A5"/>
    <w:rsid w:val="00AF63A9"/>
    <w:rsid w:val="00AF6591"/>
    <w:rsid w:val="00AF66F1"/>
    <w:rsid w:val="00AF6843"/>
    <w:rsid w:val="00AF6A76"/>
    <w:rsid w:val="00AF6A80"/>
    <w:rsid w:val="00AF6AA5"/>
    <w:rsid w:val="00AF6B1B"/>
    <w:rsid w:val="00AF6C79"/>
    <w:rsid w:val="00AF6C87"/>
    <w:rsid w:val="00AF7026"/>
    <w:rsid w:val="00AF72A9"/>
    <w:rsid w:val="00AF7363"/>
    <w:rsid w:val="00AF738A"/>
    <w:rsid w:val="00AF775C"/>
    <w:rsid w:val="00AF7D5F"/>
    <w:rsid w:val="00AF7ED9"/>
    <w:rsid w:val="00AF7F09"/>
    <w:rsid w:val="00AF7F0E"/>
    <w:rsid w:val="00AF7F2F"/>
    <w:rsid w:val="00B00244"/>
    <w:rsid w:val="00B00292"/>
    <w:rsid w:val="00B002BA"/>
    <w:rsid w:val="00B002CE"/>
    <w:rsid w:val="00B00306"/>
    <w:rsid w:val="00B004AD"/>
    <w:rsid w:val="00B0075E"/>
    <w:rsid w:val="00B0080C"/>
    <w:rsid w:val="00B00A95"/>
    <w:rsid w:val="00B00D62"/>
    <w:rsid w:val="00B00DFB"/>
    <w:rsid w:val="00B00E12"/>
    <w:rsid w:val="00B010D3"/>
    <w:rsid w:val="00B012E0"/>
    <w:rsid w:val="00B012FB"/>
    <w:rsid w:val="00B0144A"/>
    <w:rsid w:val="00B01521"/>
    <w:rsid w:val="00B01851"/>
    <w:rsid w:val="00B019E5"/>
    <w:rsid w:val="00B01A93"/>
    <w:rsid w:val="00B01C07"/>
    <w:rsid w:val="00B01CC2"/>
    <w:rsid w:val="00B01F0D"/>
    <w:rsid w:val="00B01F47"/>
    <w:rsid w:val="00B01FBC"/>
    <w:rsid w:val="00B02014"/>
    <w:rsid w:val="00B020FE"/>
    <w:rsid w:val="00B0226D"/>
    <w:rsid w:val="00B023FC"/>
    <w:rsid w:val="00B0250A"/>
    <w:rsid w:val="00B02610"/>
    <w:rsid w:val="00B026D2"/>
    <w:rsid w:val="00B027DB"/>
    <w:rsid w:val="00B02828"/>
    <w:rsid w:val="00B02A4C"/>
    <w:rsid w:val="00B02AD0"/>
    <w:rsid w:val="00B02BC8"/>
    <w:rsid w:val="00B02E4B"/>
    <w:rsid w:val="00B03101"/>
    <w:rsid w:val="00B032F8"/>
    <w:rsid w:val="00B03347"/>
    <w:rsid w:val="00B034F9"/>
    <w:rsid w:val="00B03523"/>
    <w:rsid w:val="00B0371D"/>
    <w:rsid w:val="00B037E8"/>
    <w:rsid w:val="00B039CE"/>
    <w:rsid w:val="00B03BB8"/>
    <w:rsid w:val="00B03CBB"/>
    <w:rsid w:val="00B03D26"/>
    <w:rsid w:val="00B03E19"/>
    <w:rsid w:val="00B03EB0"/>
    <w:rsid w:val="00B03EFB"/>
    <w:rsid w:val="00B0412B"/>
    <w:rsid w:val="00B041DE"/>
    <w:rsid w:val="00B041E8"/>
    <w:rsid w:val="00B042B1"/>
    <w:rsid w:val="00B0435E"/>
    <w:rsid w:val="00B049C5"/>
    <w:rsid w:val="00B04A8E"/>
    <w:rsid w:val="00B04AD7"/>
    <w:rsid w:val="00B04BD6"/>
    <w:rsid w:val="00B04D36"/>
    <w:rsid w:val="00B04D84"/>
    <w:rsid w:val="00B04E0E"/>
    <w:rsid w:val="00B04F11"/>
    <w:rsid w:val="00B04F12"/>
    <w:rsid w:val="00B0501E"/>
    <w:rsid w:val="00B0504B"/>
    <w:rsid w:val="00B0540A"/>
    <w:rsid w:val="00B055E4"/>
    <w:rsid w:val="00B05688"/>
    <w:rsid w:val="00B056CF"/>
    <w:rsid w:val="00B0588E"/>
    <w:rsid w:val="00B05965"/>
    <w:rsid w:val="00B05AAD"/>
    <w:rsid w:val="00B05EC2"/>
    <w:rsid w:val="00B05F62"/>
    <w:rsid w:val="00B066BC"/>
    <w:rsid w:val="00B066FE"/>
    <w:rsid w:val="00B06771"/>
    <w:rsid w:val="00B06857"/>
    <w:rsid w:val="00B069CC"/>
    <w:rsid w:val="00B06ADF"/>
    <w:rsid w:val="00B06B29"/>
    <w:rsid w:val="00B06BE1"/>
    <w:rsid w:val="00B06C77"/>
    <w:rsid w:val="00B06DDE"/>
    <w:rsid w:val="00B06DF3"/>
    <w:rsid w:val="00B06FF3"/>
    <w:rsid w:val="00B071BE"/>
    <w:rsid w:val="00B07282"/>
    <w:rsid w:val="00B07390"/>
    <w:rsid w:val="00B07472"/>
    <w:rsid w:val="00B0759A"/>
    <w:rsid w:val="00B075EC"/>
    <w:rsid w:val="00B07652"/>
    <w:rsid w:val="00B07683"/>
    <w:rsid w:val="00B076A7"/>
    <w:rsid w:val="00B076C4"/>
    <w:rsid w:val="00B07950"/>
    <w:rsid w:val="00B07A16"/>
    <w:rsid w:val="00B07C34"/>
    <w:rsid w:val="00B07CBE"/>
    <w:rsid w:val="00B07D82"/>
    <w:rsid w:val="00B07D9F"/>
    <w:rsid w:val="00B10083"/>
    <w:rsid w:val="00B10103"/>
    <w:rsid w:val="00B102ED"/>
    <w:rsid w:val="00B10367"/>
    <w:rsid w:val="00B10708"/>
    <w:rsid w:val="00B108C7"/>
    <w:rsid w:val="00B108ED"/>
    <w:rsid w:val="00B10931"/>
    <w:rsid w:val="00B1093D"/>
    <w:rsid w:val="00B10A8B"/>
    <w:rsid w:val="00B10B94"/>
    <w:rsid w:val="00B10BE8"/>
    <w:rsid w:val="00B10CCD"/>
    <w:rsid w:val="00B10D69"/>
    <w:rsid w:val="00B10DF3"/>
    <w:rsid w:val="00B10E53"/>
    <w:rsid w:val="00B10FA8"/>
    <w:rsid w:val="00B110E7"/>
    <w:rsid w:val="00B1125F"/>
    <w:rsid w:val="00B1159C"/>
    <w:rsid w:val="00B11630"/>
    <w:rsid w:val="00B1167A"/>
    <w:rsid w:val="00B11705"/>
    <w:rsid w:val="00B11781"/>
    <w:rsid w:val="00B11882"/>
    <w:rsid w:val="00B11A93"/>
    <w:rsid w:val="00B11D99"/>
    <w:rsid w:val="00B11E29"/>
    <w:rsid w:val="00B11E38"/>
    <w:rsid w:val="00B1207F"/>
    <w:rsid w:val="00B1233A"/>
    <w:rsid w:val="00B123C4"/>
    <w:rsid w:val="00B12445"/>
    <w:rsid w:val="00B12603"/>
    <w:rsid w:val="00B126CC"/>
    <w:rsid w:val="00B12716"/>
    <w:rsid w:val="00B12857"/>
    <w:rsid w:val="00B1285D"/>
    <w:rsid w:val="00B1288F"/>
    <w:rsid w:val="00B12921"/>
    <w:rsid w:val="00B12A8C"/>
    <w:rsid w:val="00B12D2A"/>
    <w:rsid w:val="00B12EAE"/>
    <w:rsid w:val="00B12F34"/>
    <w:rsid w:val="00B13003"/>
    <w:rsid w:val="00B1310F"/>
    <w:rsid w:val="00B136A1"/>
    <w:rsid w:val="00B137BE"/>
    <w:rsid w:val="00B13829"/>
    <w:rsid w:val="00B13B18"/>
    <w:rsid w:val="00B13E8C"/>
    <w:rsid w:val="00B13F1F"/>
    <w:rsid w:val="00B13F42"/>
    <w:rsid w:val="00B141BC"/>
    <w:rsid w:val="00B141D9"/>
    <w:rsid w:val="00B14251"/>
    <w:rsid w:val="00B146AE"/>
    <w:rsid w:val="00B147CC"/>
    <w:rsid w:val="00B14C86"/>
    <w:rsid w:val="00B14CF3"/>
    <w:rsid w:val="00B14D11"/>
    <w:rsid w:val="00B150E1"/>
    <w:rsid w:val="00B15141"/>
    <w:rsid w:val="00B151C6"/>
    <w:rsid w:val="00B1536C"/>
    <w:rsid w:val="00B155A0"/>
    <w:rsid w:val="00B156C6"/>
    <w:rsid w:val="00B15B44"/>
    <w:rsid w:val="00B15CCC"/>
    <w:rsid w:val="00B15CCE"/>
    <w:rsid w:val="00B16164"/>
    <w:rsid w:val="00B16269"/>
    <w:rsid w:val="00B16342"/>
    <w:rsid w:val="00B165AF"/>
    <w:rsid w:val="00B167B5"/>
    <w:rsid w:val="00B16815"/>
    <w:rsid w:val="00B16B5F"/>
    <w:rsid w:val="00B16D06"/>
    <w:rsid w:val="00B16D08"/>
    <w:rsid w:val="00B17273"/>
    <w:rsid w:val="00B172C7"/>
    <w:rsid w:val="00B1736C"/>
    <w:rsid w:val="00B174CA"/>
    <w:rsid w:val="00B176E6"/>
    <w:rsid w:val="00B17744"/>
    <w:rsid w:val="00B17749"/>
    <w:rsid w:val="00B1778E"/>
    <w:rsid w:val="00B1789A"/>
    <w:rsid w:val="00B17B8D"/>
    <w:rsid w:val="00B17C06"/>
    <w:rsid w:val="00B17C4F"/>
    <w:rsid w:val="00B17C57"/>
    <w:rsid w:val="00B17D3E"/>
    <w:rsid w:val="00B17D9F"/>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6CA"/>
    <w:rsid w:val="00B217CD"/>
    <w:rsid w:val="00B21A60"/>
    <w:rsid w:val="00B21B67"/>
    <w:rsid w:val="00B21CA7"/>
    <w:rsid w:val="00B21CE8"/>
    <w:rsid w:val="00B21DCF"/>
    <w:rsid w:val="00B21EE8"/>
    <w:rsid w:val="00B22260"/>
    <w:rsid w:val="00B2238C"/>
    <w:rsid w:val="00B223DE"/>
    <w:rsid w:val="00B22472"/>
    <w:rsid w:val="00B2251C"/>
    <w:rsid w:val="00B22589"/>
    <w:rsid w:val="00B226C8"/>
    <w:rsid w:val="00B229C3"/>
    <w:rsid w:val="00B22D8B"/>
    <w:rsid w:val="00B22E9E"/>
    <w:rsid w:val="00B22EB5"/>
    <w:rsid w:val="00B22FF0"/>
    <w:rsid w:val="00B232CB"/>
    <w:rsid w:val="00B233A9"/>
    <w:rsid w:val="00B23409"/>
    <w:rsid w:val="00B23715"/>
    <w:rsid w:val="00B237E7"/>
    <w:rsid w:val="00B239CC"/>
    <w:rsid w:val="00B23A65"/>
    <w:rsid w:val="00B23B1A"/>
    <w:rsid w:val="00B23B41"/>
    <w:rsid w:val="00B23C57"/>
    <w:rsid w:val="00B23C88"/>
    <w:rsid w:val="00B23CA0"/>
    <w:rsid w:val="00B23E2E"/>
    <w:rsid w:val="00B23EFF"/>
    <w:rsid w:val="00B23F25"/>
    <w:rsid w:val="00B243FF"/>
    <w:rsid w:val="00B24800"/>
    <w:rsid w:val="00B24945"/>
    <w:rsid w:val="00B24959"/>
    <w:rsid w:val="00B24B01"/>
    <w:rsid w:val="00B24C48"/>
    <w:rsid w:val="00B24EE3"/>
    <w:rsid w:val="00B24F49"/>
    <w:rsid w:val="00B24F79"/>
    <w:rsid w:val="00B253F0"/>
    <w:rsid w:val="00B25585"/>
    <w:rsid w:val="00B2564D"/>
    <w:rsid w:val="00B25710"/>
    <w:rsid w:val="00B2571D"/>
    <w:rsid w:val="00B25A0E"/>
    <w:rsid w:val="00B25A70"/>
    <w:rsid w:val="00B25BD8"/>
    <w:rsid w:val="00B25CFF"/>
    <w:rsid w:val="00B25E1D"/>
    <w:rsid w:val="00B25F06"/>
    <w:rsid w:val="00B25F9A"/>
    <w:rsid w:val="00B26085"/>
    <w:rsid w:val="00B260D9"/>
    <w:rsid w:val="00B2613A"/>
    <w:rsid w:val="00B26234"/>
    <w:rsid w:val="00B26384"/>
    <w:rsid w:val="00B263BE"/>
    <w:rsid w:val="00B26553"/>
    <w:rsid w:val="00B26651"/>
    <w:rsid w:val="00B26772"/>
    <w:rsid w:val="00B26823"/>
    <w:rsid w:val="00B268D0"/>
    <w:rsid w:val="00B269CE"/>
    <w:rsid w:val="00B26A20"/>
    <w:rsid w:val="00B26C12"/>
    <w:rsid w:val="00B26F26"/>
    <w:rsid w:val="00B26F3F"/>
    <w:rsid w:val="00B26FAD"/>
    <w:rsid w:val="00B27100"/>
    <w:rsid w:val="00B273EF"/>
    <w:rsid w:val="00B2751E"/>
    <w:rsid w:val="00B2754A"/>
    <w:rsid w:val="00B2757B"/>
    <w:rsid w:val="00B27652"/>
    <w:rsid w:val="00B27838"/>
    <w:rsid w:val="00B27882"/>
    <w:rsid w:val="00B279A2"/>
    <w:rsid w:val="00B27BEE"/>
    <w:rsid w:val="00B27C30"/>
    <w:rsid w:val="00B27D54"/>
    <w:rsid w:val="00B27DD3"/>
    <w:rsid w:val="00B27DD7"/>
    <w:rsid w:val="00B27E06"/>
    <w:rsid w:val="00B27EE0"/>
    <w:rsid w:val="00B30108"/>
    <w:rsid w:val="00B3039C"/>
    <w:rsid w:val="00B304FE"/>
    <w:rsid w:val="00B307AE"/>
    <w:rsid w:val="00B308F4"/>
    <w:rsid w:val="00B3098B"/>
    <w:rsid w:val="00B30B9F"/>
    <w:rsid w:val="00B30D16"/>
    <w:rsid w:val="00B30D80"/>
    <w:rsid w:val="00B30F45"/>
    <w:rsid w:val="00B310C9"/>
    <w:rsid w:val="00B31117"/>
    <w:rsid w:val="00B311C5"/>
    <w:rsid w:val="00B31320"/>
    <w:rsid w:val="00B31333"/>
    <w:rsid w:val="00B31479"/>
    <w:rsid w:val="00B316E7"/>
    <w:rsid w:val="00B317EB"/>
    <w:rsid w:val="00B31834"/>
    <w:rsid w:val="00B3183A"/>
    <w:rsid w:val="00B31982"/>
    <w:rsid w:val="00B31B09"/>
    <w:rsid w:val="00B31CEE"/>
    <w:rsid w:val="00B31DAC"/>
    <w:rsid w:val="00B31E5F"/>
    <w:rsid w:val="00B31E63"/>
    <w:rsid w:val="00B32064"/>
    <w:rsid w:val="00B322A7"/>
    <w:rsid w:val="00B32348"/>
    <w:rsid w:val="00B32562"/>
    <w:rsid w:val="00B325D7"/>
    <w:rsid w:val="00B32607"/>
    <w:rsid w:val="00B326BE"/>
    <w:rsid w:val="00B326C3"/>
    <w:rsid w:val="00B326D6"/>
    <w:rsid w:val="00B32782"/>
    <w:rsid w:val="00B327EE"/>
    <w:rsid w:val="00B328BA"/>
    <w:rsid w:val="00B32923"/>
    <w:rsid w:val="00B329FD"/>
    <w:rsid w:val="00B32B1F"/>
    <w:rsid w:val="00B32D43"/>
    <w:rsid w:val="00B32F7F"/>
    <w:rsid w:val="00B33027"/>
    <w:rsid w:val="00B33112"/>
    <w:rsid w:val="00B33126"/>
    <w:rsid w:val="00B3340C"/>
    <w:rsid w:val="00B334DC"/>
    <w:rsid w:val="00B33607"/>
    <w:rsid w:val="00B338CE"/>
    <w:rsid w:val="00B33915"/>
    <w:rsid w:val="00B3396B"/>
    <w:rsid w:val="00B33B42"/>
    <w:rsid w:val="00B33D8E"/>
    <w:rsid w:val="00B33E40"/>
    <w:rsid w:val="00B33F7C"/>
    <w:rsid w:val="00B33FD5"/>
    <w:rsid w:val="00B34087"/>
    <w:rsid w:val="00B34307"/>
    <w:rsid w:val="00B34390"/>
    <w:rsid w:val="00B3442C"/>
    <w:rsid w:val="00B34745"/>
    <w:rsid w:val="00B34B96"/>
    <w:rsid w:val="00B35033"/>
    <w:rsid w:val="00B35208"/>
    <w:rsid w:val="00B35225"/>
    <w:rsid w:val="00B3537B"/>
    <w:rsid w:val="00B3539A"/>
    <w:rsid w:val="00B354D5"/>
    <w:rsid w:val="00B35677"/>
    <w:rsid w:val="00B35692"/>
    <w:rsid w:val="00B356B1"/>
    <w:rsid w:val="00B35745"/>
    <w:rsid w:val="00B35C14"/>
    <w:rsid w:val="00B35C43"/>
    <w:rsid w:val="00B35CB3"/>
    <w:rsid w:val="00B35CD9"/>
    <w:rsid w:val="00B35F7C"/>
    <w:rsid w:val="00B35F8E"/>
    <w:rsid w:val="00B360FB"/>
    <w:rsid w:val="00B361AF"/>
    <w:rsid w:val="00B36264"/>
    <w:rsid w:val="00B363FE"/>
    <w:rsid w:val="00B3669F"/>
    <w:rsid w:val="00B367F1"/>
    <w:rsid w:val="00B3689B"/>
    <w:rsid w:val="00B368CE"/>
    <w:rsid w:val="00B368FA"/>
    <w:rsid w:val="00B369FD"/>
    <w:rsid w:val="00B36B60"/>
    <w:rsid w:val="00B36DCE"/>
    <w:rsid w:val="00B36DFE"/>
    <w:rsid w:val="00B36E9B"/>
    <w:rsid w:val="00B36F99"/>
    <w:rsid w:val="00B36FD9"/>
    <w:rsid w:val="00B370A3"/>
    <w:rsid w:val="00B37188"/>
    <w:rsid w:val="00B378DD"/>
    <w:rsid w:val="00B37AEC"/>
    <w:rsid w:val="00B37B8B"/>
    <w:rsid w:val="00B37B9F"/>
    <w:rsid w:val="00B37C11"/>
    <w:rsid w:val="00B37E1C"/>
    <w:rsid w:val="00B37EA4"/>
    <w:rsid w:val="00B4003E"/>
    <w:rsid w:val="00B400AF"/>
    <w:rsid w:val="00B400E0"/>
    <w:rsid w:val="00B401F7"/>
    <w:rsid w:val="00B401FB"/>
    <w:rsid w:val="00B40292"/>
    <w:rsid w:val="00B403D8"/>
    <w:rsid w:val="00B406B2"/>
    <w:rsid w:val="00B40B28"/>
    <w:rsid w:val="00B40B80"/>
    <w:rsid w:val="00B40D51"/>
    <w:rsid w:val="00B40D73"/>
    <w:rsid w:val="00B410B4"/>
    <w:rsid w:val="00B4110D"/>
    <w:rsid w:val="00B411A3"/>
    <w:rsid w:val="00B41223"/>
    <w:rsid w:val="00B412CB"/>
    <w:rsid w:val="00B41547"/>
    <w:rsid w:val="00B41623"/>
    <w:rsid w:val="00B416D8"/>
    <w:rsid w:val="00B41728"/>
    <w:rsid w:val="00B41917"/>
    <w:rsid w:val="00B41B34"/>
    <w:rsid w:val="00B41BEB"/>
    <w:rsid w:val="00B41D39"/>
    <w:rsid w:val="00B41DA9"/>
    <w:rsid w:val="00B4210F"/>
    <w:rsid w:val="00B42284"/>
    <w:rsid w:val="00B42397"/>
    <w:rsid w:val="00B4254E"/>
    <w:rsid w:val="00B427B1"/>
    <w:rsid w:val="00B427D3"/>
    <w:rsid w:val="00B42879"/>
    <w:rsid w:val="00B428D6"/>
    <w:rsid w:val="00B4293B"/>
    <w:rsid w:val="00B42964"/>
    <w:rsid w:val="00B42B3C"/>
    <w:rsid w:val="00B42B52"/>
    <w:rsid w:val="00B42BE0"/>
    <w:rsid w:val="00B42BEA"/>
    <w:rsid w:val="00B42D65"/>
    <w:rsid w:val="00B42DA1"/>
    <w:rsid w:val="00B42E7A"/>
    <w:rsid w:val="00B42FE3"/>
    <w:rsid w:val="00B42FF0"/>
    <w:rsid w:val="00B43009"/>
    <w:rsid w:val="00B430D3"/>
    <w:rsid w:val="00B430F2"/>
    <w:rsid w:val="00B433A0"/>
    <w:rsid w:val="00B43769"/>
    <w:rsid w:val="00B437BD"/>
    <w:rsid w:val="00B43985"/>
    <w:rsid w:val="00B439A1"/>
    <w:rsid w:val="00B439EE"/>
    <w:rsid w:val="00B439FA"/>
    <w:rsid w:val="00B43A72"/>
    <w:rsid w:val="00B43CA9"/>
    <w:rsid w:val="00B43D46"/>
    <w:rsid w:val="00B43D4D"/>
    <w:rsid w:val="00B43FAC"/>
    <w:rsid w:val="00B440AC"/>
    <w:rsid w:val="00B440CF"/>
    <w:rsid w:val="00B440EB"/>
    <w:rsid w:val="00B4418B"/>
    <w:rsid w:val="00B443C5"/>
    <w:rsid w:val="00B443D5"/>
    <w:rsid w:val="00B44534"/>
    <w:rsid w:val="00B44631"/>
    <w:rsid w:val="00B4463A"/>
    <w:rsid w:val="00B44667"/>
    <w:rsid w:val="00B446DF"/>
    <w:rsid w:val="00B447C4"/>
    <w:rsid w:val="00B4485B"/>
    <w:rsid w:val="00B449DA"/>
    <w:rsid w:val="00B44A4C"/>
    <w:rsid w:val="00B44A7E"/>
    <w:rsid w:val="00B44B65"/>
    <w:rsid w:val="00B453AD"/>
    <w:rsid w:val="00B45402"/>
    <w:rsid w:val="00B45578"/>
    <w:rsid w:val="00B45A61"/>
    <w:rsid w:val="00B45AC0"/>
    <w:rsid w:val="00B45AF2"/>
    <w:rsid w:val="00B45B17"/>
    <w:rsid w:val="00B45C4D"/>
    <w:rsid w:val="00B45E1C"/>
    <w:rsid w:val="00B45F18"/>
    <w:rsid w:val="00B46137"/>
    <w:rsid w:val="00B46296"/>
    <w:rsid w:val="00B46426"/>
    <w:rsid w:val="00B46501"/>
    <w:rsid w:val="00B466FC"/>
    <w:rsid w:val="00B46ED6"/>
    <w:rsid w:val="00B46FF2"/>
    <w:rsid w:val="00B4731B"/>
    <w:rsid w:val="00B4736E"/>
    <w:rsid w:val="00B473FE"/>
    <w:rsid w:val="00B4767C"/>
    <w:rsid w:val="00B47784"/>
    <w:rsid w:val="00B4783F"/>
    <w:rsid w:val="00B47858"/>
    <w:rsid w:val="00B47B11"/>
    <w:rsid w:val="00B47CDC"/>
    <w:rsid w:val="00B47CEF"/>
    <w:rsid w:val="00B47D56"/>
    <w:rsid w:val="00B47E35"/>
    <w:rsid w:val="00B47E83"/>
    <w:rsid w:val="00B47ED1"/>
    <w:rsid w:val="00B47F67"/>
    <w:rsid w:val="00B5015C"/>
    <w:rsid w:val="00B50261"/>
    <w:rsid w:val="00B50269"/>
    <w:rsid w:val="00B50333"/>
    <w:rsid w:val="00B50452"/>
    <w:rsid w:val="00B5049A"/>
    <w:rsid w:val="00B504F7"/>
    <w:rsid w:val="00B50591"/>
    <w:rsid w:val="00B506A0"/>
    <w:rsid w:val="00B50810"/>
    <w:rsid w:val="00B50840"/>
    <w:rsid w:val="00B50933"/>
    <w:rsid w:val="00B509BC"/>
    <w:rsid w:val="00B509C0"/>
    <w:rsid w:val="00B50E09"/>
    <w:rsid w:val="00B50E3D"/>
    <w:rsid w:val="00B50E9E"/>
    <w:rsid w:val="00B51420"/>
    <w:rsid w:val="00B51526"/>
    <w:rsid w:val="00B5172A"/>
    <w:rsid w:val="00B517F1"/>
    <w:rsid w:val="00B51841"/>
    <w:rsid w:val="00B518D9"/>
    <w:rsid w:val="00B51A3C"/>
    <w:rsid w:val="00B51A40"/>
    <w:rsid w:val="00B51B2B"/>
    <w:rsid w:val="00B51C00"/>
    <w:rsid w:val="00B51CCF"/>
    <w:rsid w:val="00B522DF"/>
    <w:rsid w:val="00B5238F"/>
    <w:rsid w:val="00B524B6"/>
    <w:rsid w:val="00B5258B"/>
    <w:rsid w:val="00B527E9"/>
    <w:rsid w:val="00B529A5"/>
    <w:rsid w:val="00B529D8"/>
    <w:rsid w:val="00B529F2"/>
    <w:rsid w:val="00B52AF0"/>
    <w:rsid w:val="00B52EC8"/>
    <w:rsid w:val="00B53112"/>
    <w:rsid w:val="00B531A0"/>
    <w:rsid w:val="00B53280"/>
    <w:rsid w:val="00B534D1"/>
    <w:rsid w:val="00B5358D"/>
    <w:rsid w:val="00B535C1"/>
    <w:rsid w:val="00B536CB"/>
    <w:rsid w:val="00B5370C"/>
    <w:rsid w:val="00B53767"/>
    <w:rsid w:val="00B5377A"/>
    <w:rsid w:val="00B538F4"/>
    <w:rsid w:val="00B538FF"/>
    <w:rsid w:val="00B539E4"/>
    <w:rsid w:val="00B539EB"/>
    <w:rsid w:val="00B53BCD"/>
    <w:rsid w:val="00B53C17"/>
    <w:rsid w:val="00B53E00"/>
    <w:rsid w:val="00B53E50"/>
    <w:rsid w:val="00B53EAE"/>
    <w:rsid w:val="00B53EF5"/>
    <w:rsid w:val="00B53F06"/>
    <w:rsid w:val="00B542BA"/>
    <w:rsid w:val="00B5462B"/>
    <w:rsid w:val="00B54989"/>
    <w:rsid w:val="00B549AB"/>
    <w:rsid w:val="00B54A5B"/>
    <w:rsid w:val="00B54B5E"/>
    <w:rsid w:val="00B54CC5"/>
    <w:rsid w:val="00B54D06"/>
    <w:rsid w:val="00B54E20"/>
    <w:rsid w:val="00B54F0D"/>
    <w:rsid w:val="00B55389"/>
    <w:rsid w:val="00B553CF"/>
    <w:rsid w:val="00B555B8"/>
    <w:rsid w:val="00B5563A"/>
    <w:rsid w:val="00B55A6B"/>
    <w:rsid w:val="00B55AAF"/>
    <w:rsid w:val="00B55ACA"/>
    <w:rsid w:val="00B55B9C"/>
    <w:rsid w:val="00B55F3B"/>
    <w:rsid w:val="00B55F8D"/>
    <w:rsid w:val="00B561BD"/>
    <w:rsid w:val="00B561C2"/>
    <w:rsid w:val="00B561D6"/>
    <w:rsid w:val="00B56678"/>
    <w:rsid w:val="00B566E0"/>
    <w:rsid w:val="00B566F7"/>
    <w:rsid w:val="00B5685D"/>
    <w:rsid w:val="00B56B1F"/>
    <w:rsid w:val="00B56C48"/>
    <w:rsid w:val="00B56D38"/>
    <w:rsid w:val="00B56D76"/>
    <w:rsid w:val="00B56E7A"/>
    <w:rsid w:val="00B56E91"/>
    <w:rsid w:val="00B56F22"/>
    <w:rsid w:val="00B5709B"/>
    <w:rsid w:val="00B57171"/>
    <w:rsid w:val="00B5725B"/>
    <w:rsid w:val="00B572C2"/>
    <w:rsid w:val="00B574B5"/>
    <w:rsid w:val="00B574BA"/>
    <w:rsid w:val="00B57625"/>
    <w:rsid w:val="00B576C1"/>
    <w:rsid w:val="00B57861"/>
    <w:rsid w:val="00B5790D"/>
    <w:rsid w:val="00B57B44"/>
    <w:rsid w:val="00B57F4E"/>
    <w:rsid w:val="00B600C9"/>
    <w:rsid w:val="00B60117"/>
    <w:rsid w:val="00B60206"/>
    <w:rsid w:val="00B6022A"/>
    <w:rsid w:val="00B60281"/>
    <w:rsid w:val="00B60407"/>
    <w:rsid w:val="00B6059C"/>
    <w:rsid w:val="00B60817"/>
    <w:rsid w:val="00B609F0"/>
    <w:rsid w:val="00B60B02"/>
    <w:rsid w:val="00B60C68"/>
    <w:rsid w:val="00B60C79"/>
    <w:rsid w:val="00B60D4C"/>
    <w:rsid w:val="00B60E1E"/>
    <w:rsid w:val="00B60E6E"/>
    <w:rsid w:val="00B60EBE"/>
    <w:rsid w:val="00B60EE9"/>
    <w:rsid w:val="00B610E0"/>
    <w:rsid w:val="00B6112D"/>
    <w:rsid w:val="00B61388"/>
    <w:rsid w:val="00B6156C"/>
    <w:rsid w:val="00B61872"/>
    <w:rsid w:val="00B618DC"/>
    <w:rsid w:val="00B6192B"/>
    <w:rsid w:val="00B619AF"/>
    <w:rsid w:val="00B61A3A"/>
    <w:rsid w:val="00B61B1E"/>
    <w:rsid w:val="00B61B85"/>
    <w:rsid w:val="00B61CFF"/>
    <w:rsid w:val="00B61EA4"/>
    <w:rsid w:val="00B61F08"/>
    <w:rsid w:val="00B61F70"/>
    <w:rsid w:val="00B620F1"/>
    <w:rsid w:val="00B62333"/>
    <w:rsid w:val="00B6237B"/>
    <w:rsid w:val="00B62429"/>
    <w:rsid w:val="00B624EF"/>
    <w:rsid w:val="00B62894"/>
    <w:rsid w:val="00B628CD"/>
    <w:rsid w:val="00B62A18"/>
    <w:rsid w:val="00B62A8B"/>
    <w:rsid w:val="00B62B0C"/>
    <w:rsid w:val="00B62B32"/>
    <w:rsid w:val="00B62BEC"/>
    <w:rsid w:val="00B62C83"/>
    <w:rsid w:val="00B62EB6"/>
    <w:rsid w:val="00B6310E"/>
    <w:rsid w:val="00B631CC"/>
    <w:rsid w:val="00B633AE"/>
    <w:rsid w:val="00B6352F"/>
    <w:rsid w:val="00B63870"/>
    <w:rsid w:val="00B63938"/>
    <w:rsid w:val="00B63A3B"/>
    <w:rsid w:val="00B63D83"/>
    <w:rsid w:val="00B63F29"/>
    <w:rsid w:val="00B63F37"/>
    <w:rsid w:val="00B640AB"/>
    <w:rsid w:val="00B64124"/>
    <w:rsid w:val="00B64212"/>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434"/>
    <w:rsid w:val="00B656CA"/>
    <w:rsid w:val="00B656D8"/>
    <w:rsid w:val="00B65725"/>
    <w:rsid w:val="00B6573E"/>
    <w:rsid w:val="00B65771"/>
    <w:rsid w:val="00B65C34"/>
    <w:rsid w:val="00B65CF7"/>
    <w:rsid w:val="00B65F0E"/>
    <w:rsid w:val="00B66463"/>
    <w:rsid w:val="00B664EA"/>
    <w:rsid w:val="00B664EC"/>
    <w:rsid w:val="00B66725"/>
    <w:rsid w:val="00B66801"/>
    <w:rsid w:val="00B668B4"/>
    <w:rsid w:val="00B6696A"/>
    <w:rsid w:val="00B66E99"/>
    <w:rsid w:val="00B66FFC"/>
    <w:rsid w:val="00B6717E"/>
    <w:rsid w:val="00B674EE"/>
    <w:rsid w:val="00B67506"/>
    <w:rsid w:val="00B6758E"/>
    <w:rsid w:val="00B6796C"/>
    <w:rsid w:val="00B679E2"/>
    <w:rsid w:val="00B67B2B"/>
    <w:rsid w:val="00B67B70"/>
    <w:rsid w:val="00B67DBA"/>
    <w:rsid w:val="00B67EA3"/>
    <w:rsid w:val="00B67F2E"/>
    <w:rsid w:val="00B70041"/>
    <w:rsid w:val="00B701CD"/>
    <w:rsid w:val="00B7021B"/>
    <w:rsid w:val="00B70333"/>
    <w:rsid w:val="00B703F0"/>
    <w:rsid w:val="00B7048D"/>
    <w:rsid w:val="00B704C8"/>
    <w:rsid w:val="00B705DB"/>
    <w:rsid w:val="00B705FF"/>
    <w:rsid w:val="00B70995"/>
    <w:rsid w:val="00B70A49"/>
    <w:rsid w:val="00B70DAB"/>
    <w:rsid w:val="00B70EDB"/>
    <w:rsid w:val="00B70FA9"/>
    <w:rsid w:val="00B70FE6"/>
    <w:rsid w:val="00B71319"/>
    <w:rsid w:val="00B71742"/>
    <w:rsid w:val="00B71A5D"/>
    <w:rsid w:val="00B71C0F"/>
    <w:rsid w:val="00B71D35"/>
    <w:rsid w:val="00B71D41"/>
    <w:rsid w:val="00B71DBA"/>
    <w:rsid w:val="00B71FBB"/>
    <w:rsid w:val="00B7211E"/>
    <w:rsid w:val="00B7273B"/>
    <w:rsid w:val="00B727B8"/>
    <w:rsid w:val="00B72A41"/>
    <w:rsid w:val="00B72BD1"/>
    <w:rsid w:val="00B72D6C"/>
    <w:rsid w:val="00B72E11"/>
    <w:rsid w:val="00B7319B"/>
    <w:rsid w:val="00B7329C"/>
    <w:rsid w:val="00B732CF"/>
    <w:rsid w:val="00B732E9"/>
    <w:rsid w:val="00B7344D"/>
    <w:rsid w:val="00B73453"/>
    <w:rsid w:val="00B7359C"/>
    <w:rsid w:val="00B7366C"/>
    <w:rsid w:val="00B737C7"/>
    <w:rsid w:val="00B73B5A"/>
    <w:rsid w:val="00B73E00"/>
    <w:rsid w:val="00B73E31"/>
    <w:rsid w:val="00B7404B"/>
    <w:rsid w:val="00B74188"/>
    <w:rsid w:val="00B741C8"/>
    <w:rsid w:val="00B7476F"/>
    <w:rsid w:val="00B74A0D"/>
    <w:rsid w:val="00B74DF2"/>
    <w:rsid w:val="00B74E6B"/>
    <w:rsid w:val="00B74EC0"/>
    <w:rsid w:val="00B74EEC"/>
    <w:rsid w:val="00B75034"/>
    <w:rsid w:val="00B7520B"/>
    <w:rsid w:val="00B75542"/>
    <w:rsid w:val="00B75667"/>
    <w:rsid w:val="00B75795"/>
    <w:rsid w:val="00B75863"/>
    <w:rsid w:val="00B758CC"/>
    <w:rsid w:val="00B75937"/>
    <w:rsid w:val="00B759F6"/>
    <w:rsid w:val="00B75A5C"/>
    <w:rsid w:val="00B75BD2"/>
    <w:rsid w:val="00B75C2B"/>
    <w:rsid w:val="00B75C90"/>
    <w:rsid w:val="00B75FB4"/>
    <w:rsid w:val="00B7621A"/>
    <w:rsid w:val="00B7646F"/>
    <w:rsid w:val="00B7683F"/>
    <w:rsid w:val="00B769E7"/>
    <w:rsid w:val="00B769F3"/>
    <w:rsid w:val="00B76D84"/>
    <w:rsid w:val="00B76E6B"/>
    <w:rsid w:val="00B76EF2"/>
    <w:rsid w:val="00B77062"/>
    <w:rsid w:val="00B7709F"/>
    <w:rsid w:val="00B770A1"/>
    <w:rsid w:val="00B77104"/>
    <w:rsid w:val="00B77228"/>
    <w:rsid w:val="00B772FB"/>
    <w:rsid w:val="00B774CC"/>
    <w:rsid w:val="00B774D4"/>
    <w:rsid w:val="00B7753A"/>
    <w:rsid w:val="00B77605"/>
    <w:rsid w:val="00B77660"/>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0FD"/>
    <w:rsid w:val="00B8123B"/>
    <w:rsid w:val="00B813B8"/>
    <w:rsid w:val="00B813DB"/>
    <w:rsid w:val="00B81526"/>
    <w:rsid w:val="00B81578"/>
    <w:rsid w:val="00B815EB"/>
    <w:rsid w:val="00B81684"/>
    <w:rsid w:val="00B817C0"/>
    <w:rsid w:val="00B817F4"/>
    <w:rsid w:val="00B818CE"/>
    <w:rsid w:val="00B81904"/>
    <w:rsid w:val="00B81E0E"/>
    <w:rsid w:val="00B81F0B"/>
    <w:rsid w:val="00B81F2D"/>
    <w:rsid w:val="00B820AE"/>
    <w:rsid w:val="00B821AB"/>
    <w:rsid w:val="00B821B2"/>
    <w:rsid w:val="00B823A8"/>
    <w:rsid w:val="00B82476"/>
    <w:rsid w:val="00B8299C"/>
    <w:rsid w:val="00B82A8C"/>
    <w:rsid w:val="00B82C61"/>
    <w:rsid w:val="00B82D4B"/>
    <w:rsid w:val="00B82FD7"/>
    <w:rsid w:val="00B830F7"/>
    <w:rsid w:val="00B831DC"/>
    <w:rsid w:val="00B8321E"/>
    <w:rsid w:val="00B832A9"/>
    <w:rsid w:val="00B83407"/>
    <w:rsid w:val="00B83420"/>
    <w:rsid w:val="00B83573"/>
    <w:rsid w:val="00B8369E"/>
    <w:rsid w:val="00B837F5"/>
    <w:rsid w:val="00B83AC3"/>
    <w:rsid w:val="00B83AEB"/>
    <w:rsid w:val="00B83B17"/>
    <w:rsid w:val="00B83DAC"/>
    <w:rsid w:val="00B83DF6"/>
    <w:rsid w:val="00B84482"/>
    <w:rsid w:val="00B84956"/>
    <w:rsid w:val="00B84B23"/>
    <w:rsid w:val="00B84BE8"/>
    <w:rsid w:val="00B84CDA"/>
    <w:rsid w:val="00B84D24"/>
    <w:rsid w:val="00B84DC5"/>
    <w:rsid w:val="00B84DD9"/>
    <w:rsid w:val="00B84EDF"/>
    <w:rsid w:val="00B85172"/>
    <w:rsid w:val="00B853C5"/>
    <w:rsid w:val="00B854D3"/>
    <w:rsid w:val="00B855A8"/>
    <w:rsid w:val="00B85837"/>
    <w:rsid w:val="00B85840"/>
    <w:rsid w:val="00B859A8"/>
    <w:rsid w:val="00B85BD7"/>
    <w:rsid w:val="00B85C0D"/>
    <w:rsid w:val="00B85C3F"/>
    <w:rsid w:val="00B85F67"/>
    <w:rsid w:val="00B86174"/>
    <w:rsid w:val="00B86177"/>
    <w:rsid w:val="00B8622F"/>
    <w:rsid w:val="00B8625B"/>
    <w:rsid w:val="00B86367"/>
    <w:rsid w:val="00B8644E"/>
    <w:rsid w:val="00B86557"/>
    <w:rsid w:val="00B86903"/>
    <w:rsid w:val="00B86AB0"/>
    <w:rsid w:val="00B86B4D"/>
    <w:rsid w:val="00B86D87"/>
    <w:rsid w:val="00B86DBB"/>
    <w:rsid w:val="00B86EAE"/>
    <w:rsid w:val="00B86EC2"/>
    <w:rsid w:val="00B8705A"/>
    <w:rsid w:val="00B87067"/>
    <w:rsid w:val="00B8708A"/>
    <w:rsid w:val="00B871C6"/>
    <w:rsid w:val="00B87213"/>
    <w:rsid w:val="00B872C4"/>
    <w:rsid w:val="00B87727"/>
    <w:rsid w:val="00B87753"/>
    <w:rsid w:val="00B878B9"/>
    <w:rsid w:val="00B878F9"/>
    <w:rsid w:val="00B87A27"/>
    <w:rsid w:val="00B87C60"/>
    <w:rsid w:val="00B90020"/>
    <w:rsid w:val="00B900B4"/>
    <w:rsid w:val="00B90165"/>
    <w:rsid w:val="00B902E2"/>
    <w:rsid w:val="00B9045F"/>
    <w:rsid w:val="00B90587"/>
    <w:rsid w:val="00B90687"/>
    <w:rsid w:val="00B90960"/>
    <w:rsid w:val="00B90987"/>
    <w:rsid w:val="00B91240"/>
    <w:rsid w:val="00B91356"/>
    <w:rsid w:val="00B915E6"/>
    <w:rsid w:val="00B91BCF"/>
    <w:rsid w:val="00B91BE5"/>
    <w:rsid w:val="00B91E9D"/>
    <w:rsid w:val="00B91F0B"/>
    <w:rsid w:val="00B920CC"/>
    <w:rsid w:val="00B9215F"/>
    <w:rsid w:val="00B922C4"/>
    <w:rsid w:val="00B92535"/>
    <w:rsid w:val="00B926E0"/>
    <w:rsid w:val="00B9278E"/>
    <w:rsid w:val="00B92916"/>
    <w:rsid w:val="00B9292A"/>
    <w:rsid w:val="00B92985"/>
    <w:rsid w:val="00B92AD4"/>
    <w:rsid w:val="00B92BF1"/>
    <w:rsid w:val="00B92E59"/>
    <w:rsid w:val="00B92EA6"/>
    <w:rsid w:val="00B930AA"/>
    <w:rsid w:val="00B932DB"/>
    <w:rsid w:val="00B932E1"/>
    <w:rsid w:val="00B933CC"/>
    <w:rsid w:val="00B933DB"/>
    <w:rsid w:val="00B93538"/>
    <w:rsid w:val="00B9391B"/>
    <w:rsid w:val="00B939E6"/>
    <w:rsid w:val="00B93B36"/>
    <w:rsid w:val="00B93C36"/>
    <w:rsid w:val="00B94054"/>
    <w:rsid w:val="00B94155"/>
    <w:rsid w:val="00B94253"/>
    <w:rsid w:val="00B94335"/>
    <w:rsid w:val="00B9436E"/>
    <w:rsid w:val="00B943E4"/>
    <w:rsid w:val="00B946E7"/>
    <w:rsid w:val="00B94780"/>
    <w:rsid w:val="00B94826"/>
    <w:rsid w:val="00B94DF9"/>
    <w:rsid w:val="00B94F2B"/>
    <w:rsid w:val="00B950E8"/>
    <w:rsid w:val="00B95372"/>
    <w:rsid w:val="00B954D5"/>
    <w:rsid w:val="00B954FC"/>
    <w:rsid w:val="00B957C7"/>
    <w:rsid w:val="00B95A04"/>
    <w:rsid w:val="00B95A17"/>
    <w:rsid w:val="00B95B81"/>
    <w:rsid w:val="00B95BD5"/>
    <w:rsid w:val="00B95C49"/>
    <w:rsid w:val="00B95C75"/>
    <w:rsid w:val="00B95C9E"/>
    <w:rsid w:val="00B95E38"/>
    <w:rsid w:val="00B95E9B"/>
    <w:rsid w:val="00B95EEF"/>
    <w:rsid w:val="00B95EF6"/>
    <w:rsid w:val="00B95FD7"/>
    <w:rsid w:val="00B96228"/>
    <w:rsid w:val="00B96313"/>
    <w:rsid w:val="00B96652"/>
    <w:rsid w:val="00B966EC"/>
    <w:rsid w:val="00B9670E"/>
    <w:rsid w:val="00B9674E"/>
    <w:rsid w:val="00B96753"/>
    <w:rsid w:val="00B967FA"/>
    <w:rsid w:val="00B96848"/>
    <w:rsid w:val="00B96CF0"/>
    <w:rsid w:val="00B96DA2"/>
    <w:rsid w:val="00B96F26"/>
    <w:rsid w:val="00B972A5"/>
    <w:rsid w:val="00B9734A"/>
    <w:rsid w:val="00B97388"/>
    <w:rsid w:val="00B97491"/>
    <w:rsid w:val="00B97573"/>
    <w:rsid w:val="00B976CD"/>
    <w:rsid w:val="00B977E6"/>
    <w:rsid w:val="00B97906"/>
    <w:rsid w:val="00B97A77"/>
    <w:rsid w:val="00B97CD5"/>
    <w:rsid w:val="00B97DEB"/>
    <w:rsid w:val="00BA016F"/>
    <w:rsid w:val="00BA067F"/>
    <w:rsid w:val="00BA06C5"/>
    <w:rsid w:val="00BA0733"/>
    <w:rsid w:val="00BA0799"/>
    <w:rsid w:val="00BA07EB"/>
    <w:rsid w:val="00BA0B20"/>
    <w:rsid w:val="00BA0BCF"/>
    <w:rsid w:val="00BA0C2C"/>
    <w:rsid w:val="00BA0CDB"/>
    <w:rsid w:val="00BA0D74"/>
    <w:rsid w:val="00BA0EA9"/>
    <w:rsid w:val="00BA1240"/>
    <w:rsid w:val="00BA12A6"/>
    <w:rsid w:val="00BA1342"/>
    <w:rsid w:val="00BA13E0"/>
    <w:rsid w:val="00BA145F"/>
    <w:rsid w:val="00BA14D5"/>
    <w:rsid w:val="00BA17C4"/>
    <w:rsid w:val="00BA1C1D"/>
    <w:rsid w:val="00BA1CCA"/>
    <w:rsid w:val="00BA1CFD"/>
    <w:rsid w:val="00BA1F04"/>
    <w:rsid w:val="00BA1FD9"/>
    <w:rsid w:val="00BA2217"/>
    <w:rsid w:val="00BA2247"/>
    <w:rsid w:val="00BA24D9"/>
    <w:rsid w:val="00BA2520"/>
    <w:rsid w:val="00BA2581"/>
    <w:rsid w:val="00BA270E"/>
    <w:rsid w:val="00BA2729"/>
    <w:rsid w:val="00BA283C"/>
    <w:rsid w:val="00BA2891"/>
    <w:rsid w:val="00BA2AAE"/>
    <w:rsid w:val="00BA2AEB"/>
    <w:rsid w:val="00BA2B41"/>
    <w:rsid w:val="00BA2BFE"/>
    <w:rsid w:val="00BA2EEB"/>
    <w:rsid w:val="00BA31E1"/>
    <w:rsid w:val="00BA33E7"/>
    <w:rsid w:val="00BA3603"/>
    <w:rsid w:val="00BA36DC"/>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ECE"/>
    <w:rsid w:val="00BA4F2F"/>
    <w:rsid w:val="00BA4FA7"/>
    <w:rsid w:val="00BA503F"/>
    <w:rsid w:val="00BA50D6"/>
    <w:rsid w:val="00BA520C"/>
    <w:rsid w:val="00BA54C1"/>
    <w:rsid w:val="00BA54FB"/>
    <w:rsid w:val="00BA555B"/>
    <w:rsid w:val="00BA55F9"/>
    <w:rsid w:val="00BA5626"/>
    <w:rsid w:val="00BA5884"/>
    <w:rsid w:val="00BA59CD"/>
    <w:rsid w:val="00BA5A24"/>
    <w:rsid w:val="00BA5C03"/>
    <w:rsid w:val="00BA5C8B"/>
    <w:rsid w:val="00BA5C97"/>
    <w:rsid w:val="00BA5D45"/>
    <w:rsid w:val="00BA5E0B"/>
    <w:rsid w:val="00BA5EFB"/>
    <w:rsid w:val="00BA60E3"/>
    <w:rsid w:val="00BA60F3"/>
    <w:rsid w:val="00BA620C"/>
    <w:rsid w:val="00BA64DD"/>
    <w:rsid w:val="00BA659A"/>
    <w:rsid w:val="00BA6791"/>
    <w:rsid w:val="00BA68B7"/>
    <w:rsid w:val="00BA68C1"/>
    <w:rsid w:val="00BA68EF"/>
    <w:rsid w:val="00BA6959"/>
    <w:rsid w:val="00BA6A36"/>
    <w:rsid w:val="00BA6A73"/>
    <w:rsid w:val="00BA6B12"/>
    <w:rsid w:val="00BA6B35"/>
    <w:rsid w:val="00BA6B87"/>
    <w:rsid w:val="00BA6D50"/>
    <w:rsid w:val="00BA6E96"/>
    <w:rsid w:val="00BA6F7F"/>
    <w:rsid w:val="00BA712E"/>
    <w:rsid w:val="00BA71D6"/>
    <w:rsid w:val="00BA7407"/>
    <w:rsid w:val="00BA7423"/>
    <w:rsid w:val="00BA7448"/>
    <w:rsid w:val="00BA748A"/>
    <w:rsid w:val="00BA74DD"/>
    <w:rsid w:val="00BA7633"/>
    <w:rsid w:val="00BA763D"/>
    <w:rsid w:val="00BA7688"/>
    <w:rsid w:val="00BA770F"/>
    <w:rsid w:val="00BA787B"/>
    <w:rsid w:val="00BA7A20"/>
    <w:rsid w:val="00BA7C99"/>
    <w:rsid w:val="00BA7CCD"/>
    <w:rsid w:val="00BA7D33"/>
    <w:rsid w:val="00BA7EB0"/>
    <w:rsid w:val="00BB008F"/>
    <w:rsid w:val="00BB0232"/>
    <w:rsid w:val="00BB0326"/>
    <w:rsid w:val="00BB04ED"/>
    <w:rsid w:val="00BB0528"/>
    <w:rsid w:val="00BB070E"/>
    <w:rsid w:val="00BB07FE"/>
    <w:rsid w:val="00BB0856"/>
    <w:rsid w:val="00BB0BA7"/>
    <w:rsid w:val="00BB0C19"/>
    <w:rsid w:val="00BB0D75"/>
    <w:rsid w:val="00BB0D80"/>
    <w:rsid w:val="00BB0F16"/>
    <w:rsid w:val="00BB0F21"/>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89"/>
    <w:rsid w:val="00BB28BD"/>
    <w:rsid w:val="00BB2BB6"/>
    <w:rsid w:val="00BB2E2F"/>
    <w:rsid w:val="00BB3102"/>
    <w:rsid w:val="00BB3135"/>
    <w:rsid w:val="00BB314B"/>
    <w:rsid w:val="00BB315D"/>
    <w:rsid w:val="00BB33DC"/>
    <w:rsid w:val="00BB365A"/>
    <w:rsid w:val="00BB37B0"/>
    <w:rsid w:val="00BB3B06"/>
    <w:rsid w:val="00BB3B5B"/>
    <w:rsid w:val="00BB3D91"/>
    <w:rsid w:val="00BB3E37"/>
    <w:rsid w:val="00BB3F16"/>
    <w:rsid w:val="00BB3F4C"/>
    <w:rsid w:val="00BB4048"/>
    <w:rsid w:val="00BB4406"/>
    <w:rsid w:val="00BB46DE"/>
    <w:rsid w:val="00BB4A42"/>
    <w:rsid w:val="00BB4B5A"/>
    <w:rsid w:val="00BB4C37"/>
    <w:rsid w:val="00BB4C3D"/>
    <w:rsid w:val="00BB4F01"/>
    <w:rsid w:val="00BB4F91"/>
    <w:rsid w:val="00BB5075"/>
    <w:rsid w:val="00BB5229"/>
    <w:rsid w:val="00BB5256"/>
    <w:rsid w:val="00BB5321"/>
    <w:rsid w:val="00BB5474"/>
    <w:rsid w:val="00BB559D"/>
    <w:rsid w:val="00BB56F2"/>
    <w:rsid w:val="00BB57E0"/>
    <w:rsid w:val="00BB5846"/>
    <w:rsid w:val="00BB58BC"/>
    <w:rsid w:val="00BB59C1"/>
    <w:rsid w:val="00BB5B9D"/>
    <w:rsid w:val="00BB5C33"/>
    <w:rsid w:val="00BB5CAF"/>
    <w:rsid w:val="00BB5CF7"/>
    <w:rsid w:val="00BB5E3F"/>
    <w:rsid w:val="00BB61DC"/>
    <w:rsid w:val="00BB6228"/>
    <w:rsid w:val="00BB6258"/>
    <w:rsid w:val="00BB642E"/>
    <w:rsid w:val="00BB6431"/>
    <w:rsid w:val="00BB645D"/>
    <w:rsid w:val="00BB6472"/>
    <w:rsid w:val="00BB6577"/>
    <w:rsid w:val="00BB68CB"/>
    <w:rsid w:val="00BB6A4D"/>
    <w:rsid w:val="00BB6CB6"/>
    <w:rsid w:val="00BB71EC"/>
    <w:rsid w:val="00BB71F5"/>
    <w:rsid w:val="00BB724B"/>
    <w:rsid w:val="00BB740F"/>
    <w:rsid w:val="00BB764C"/>
    <w:rsid w:val="00BB76FA"/>
    <w:rsid w:val="00BB78A7"/>
    <w:rsid w:val="00BB7901"/>
    <w:rsid w:val="00BB7DB1"/>
    <w:rsid w:val="00BC00E4"/>
    <w:rsid w:val="00BC01AA"/>
    <w:rsid w:val="00BC01B6"/>
    <w:rsid w:val="00BC0574"/>
    <w:rsid w:val="00BC05FF"/>
    <w:rsid w:val="00BC0637"/>
    <w:rsid w:val="00BC0671"/>
    <w:rsid w:val="00BC06E5"/>
    <w:rsid w:val="00BC076A"/>
    <w:rsid w:val="00BC08F7"/>
    <w:rsid w:val="00BC0AE6"/>
    <w:rsid w:val="00BC0C3B"/>
    <w:rsid w:val="00BC0E9A"/>
    <w:rsid w:val="00BC1076"/>
    <w:rsid w:val="00BC113D"/>
    <w:rsid w:val="00BC11F5"/>
    <w:rsid w:val="00BC1248"/>
    <w:rsid w:val="00BC1278"/>
    <w:rsid w:val="00BC15D3"/>
    <w:rsid w:val="00BC16BF"/>
    <w:rsid w:val="00BC17A3"/>
    <w:rsid w:val="00BC18D0"/>
    <w:rsid w:val="00BC19D1"/>
    <w:rsid w:val="00BC1B4B"/>
    <w:rsid w:val="00BC1BB2"/>
    <w:rsid w:val="00BC1C1F"/>
    <w:rsid w:val="00BC1CEF"/>
    <w:rsid w:val="00BC1D76"/>
    <w:rsid w:val="00BC1D82"/>
    <w:rsid w:val="00BC1EA3"/>
    <w:rsid w:val="00BC1EEB"/>
    <w:rsid w:val="00BC1F70"/>
    <w:rsid w:val="00BC201A"/>
    <w:rsid w:val="00BC22CD"/>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9C3"/>
    <w:rsid w:val="00BC3A05"/>
    <w:rsid w:val="00BC3A57"/>
    <w:rsid w:val="00BC3B45"/>
    <w:rsid w:val="00BC3BDD"/>
    <w:rsid w:val="00BC3C50"/>
    <w:rsid w:val="00BC3CF8"/>
    <w:rsid w:val="00BC3EE8"/>
    <w:rsid w:val="00BC3F33"/>
    <w:rsid w:val="00BC4028"/>
    <w:rsid w:val="00BC40CE"/>
    <w:rsid w:val="00BC4267"/>
    <w:rsid w:val="00BC4353"/>
    <w:rsid w:val="00BC4639"/>
    <w:rsid w:val="00BC4701"/>
    <w:rsid w:val="00BC494D"/>
    <w:rsid w:val="00BC494F"/>
    <w:rsid w:val="00BC4B4C"/>
    <w:rsid w:val="00BC4B9C"/>
    <w:rsid w:val="00BC4BFB"/>
    <w:rsid w:val="00BC4DD5"/>
    <w:rsid w:val="00BC5181"/>
    <w:rsid w:val="00BC5221"/>
    <w:rsid w:val="00BC530C"/>
    <w:rsid w:val="00BC559D"/>
    <w:rsid w:val="00BC5694"/>
    <w:rsid w:val="00BC56C1"/>
    <w:rsid w:val="00BC56E3"/>
    <w:rsid w:val="00BC5A19"/>
    <w:rsid w:val="00BC5BE8"/>
    <w:rsid w:val="00BC5CE2"/>
    <w:rsid w:val="00BC6049"/>
    <w:rsid w:val="00BC6103"/>
    <w:rsid w:val="00BC6303"/>
    <w:rsid w:val="00BC642E"/>
    <w:rsid w:val="00BC66B2"/>
    <w:rsid w:val="00BC66F1"/>
    <w:rsid w:val="00BC6742"/>
    <w:rsid w:val="00BC6A9C"/>
    <w:rsid w:val="00BC703B"/>
    <w:rsid w:val="00BC7196"/>
    <w:rsid w:val="00BC71C5"/>
    <w:rsid w:val="00BC71E3"/>
    <w:rsid w:val="00BC74A5"/>
    <w:rsid w:val="00BC7541"/>
    <w:rsid w:val="00BC758A"/>
    <w:rsid w:val="00BC7659"/>
    <w:rsid w:val="00BC791C"/>
    <w:rsid w:val="00BC7A42"/>
    <w:rsid w:val="00BC7C01"/>
    <w:rsid w:val="00BC7C71"/>
    <w:rsid w:val="00BC7CA3"/>
    <w:rsid w:val="00BC7CB4"/>
    <w:rsid w:val="00BC7D8D"/>
    <w:rsid w:val="00BC7E6E"/>
    <w:rsid w:val="00BD013E"/>
    <w:rsid w:val="00BD0216"/>
    <w:rsid w:val="00BD0383"/>
    <w:rsid w:val="00BD03ED"/>
    <w:rsid w:val="00BD04E3"/>
    <w:rsid w:val="00BD0517"/>
    <w:rsid w:val="00BD053E"/>
    <w:rsid w:val="00BD0782"/>
    <w:rsid w:val="00BD082C"/>
    <w:rsid w:val="00BD0A89"/>
    <w:rsid w:val="00BD0C9B"/>
    <w:rsid w:val="00BD0E92"/>
    <w:rsid w:val="00BD0F1D"/>
    <w:rsid w:val="00BD0FC4"/>
    <w:rsid w:val="00BD0FEE"/>
    <w:rsid w:val="00BD10E9"/>
    <w:rsid w:val="00BD1122"/>
    <w:rsid w:val="00BD13ED"/>
    <w:rsid w:val="00BD140B"/>
    <w:rsid w:val="00BD15DC"/>
    <w:rsid w:val="00BD1749"/>
    <w:rsid w:val="00BD1A93"/>
    <w:rsid w:val="00BD1BB8"/>
    <w:rsid w:val="00BD1E24"/>
    <w:rsid w:val="00BD2063"/>
    <w:rsid w:val="00BD21E3"/>
    <w:rsid w:val="00BD2219"/>
    <w:rsid w:val="00BD2248"/>
    <w:rsid w:val="00BD2256"/>
    <w:rsid w:val="00BD238C"/>
    <w:rsid w:val="00BD2444"/>
    <w:rsid w:val="00BD249F"/>
    <w:rsid w:val="00BD2558"/>
    <w:rsid w:val="00BD2A08"/>
    <w:rsid w:val="00BD2A58"/>
    <w:rsid w:val="00BD2C2A"/>
    <w:rsid w:val="00BD2DDD"/>
    <w:rsid w:val="00BD2EAC"/>
    <w:rsid w:val="00BD2F55"/>
    <w:rsid w:val="00BD2FA6"/>
    <w:rsid w:val="00BD3254"/>
    <w:rsid w:val="00BD34E1"/>
    <w:rsid w:val="00BD3654"/>
    <w:rsid w:val="00BD36A9"/>
    <w:rsid w:val="00BD3837"/>
    <w:rsid w:val="00BD385B"/>
    <w:rsid w:val="00BD3863"/>
    <w:rsid w:val="00BD386B"/>
    <w:rsid w:val="00BD3A81"/>
    <w:rsid w:val="00BD3B60"/>
    <w:rsid w:val="00BD3C69"/>
    <w:rsid w:val="00BD3D7A"/>
    <w:rsid w:val="00BD3E88"/>
    <w:rsid w:val="00BD4062"/>
    <w:rsid w:val="00BD4171"/>
    <w:rsid w:val="00BD4187"/>
    <w:rsid w:val="00BD4258"/>
    <w:rsid w:val="00BD4355"/>
    <w:rsid w:val="00BD449A"/>
    <w:rsid w:val="00BD45E7"/>
    <w:rsid w:val="00BD4A64"/>
    <w:rsid w:val="00BD4A8A"/>
    <w:rsid w:val="00BD4AAE"/>
    <w:rsid w:val="00BD4B4E"/>
    <w:rsid w:val="00BD4B50"/>
    <w:rsid w:val="00BD4B66"/>
    <w:rsid w:val="00BD4EDF"/>
    <w:rsid w:val="00BD5229"/>
    <w:rsid w:val="00BD52FA"/>
    <w:rsid w:val="00BD532D"/>
    <w:rsid w:val="00BD59B6"/>
    <w:rsid w:val="00BD5A26"/>
    <w:rsid w:val="00BD5A74"/>
    <w:rsid w:val="00BD5B75"/>
    <w:rsid w:val="00BD5D4D"/>
    <w:rsid w:val="00BD5D9F"/>
    <w:rsid w:val="00BD5E28"/>
    <w:rsid w:val="00BD5F20"/>
    <w:rsid w:val="00BD5F7B"/>
    <w:rsid w:val="00BD614C"/>
    <w:rsid w:val="00BD628F"/>
    <w:rsid w:val="00BD6509"/>
    <w:rsid w:val="00BD65A5"/>
    <w:rsid w:val="00BD65D2"/>
    <w:rsid w:val="00BD6612"/>
    <w:rsid w:val="00BD6742"/>
    <w:rsid w:val="00BD689C"/>
    <w:rsid w:val="00BD6909"/>
    <w:rsid w:val="00BD6A22"/>
    <w:rsid w:val="00BD6A3C"/>
    <w:rsid w:val="00BD6C1B"/>
    <w:rsid w:val="00BD6D75"/>
    <w:rsid w:val="00BD6E32"/>
    <w:rsid w:val="00BD6E97"/>
    <w:rsid w:val="00BD7212"/>
    <w:rsid w:val="00BD727A"/>
    <w:rsid w:val="00BD72F5"/>
    <w:rsid w:val="00BD75DF"/>
    <w:rsid w:val="00BD7690"/>
    <w:rsid w:val="00BD76D8"/>
    <w:rsid w:val="00BD76F4"/>
    <w:rsid w:val="00BD7709"/>
    <w:rsid w:val="00BD7787"/>
    <w:rsid w:val="00BD78B8"/>
    <w:rsid w:val="00BD799A"/>
    <w:rsid w:val="00BD7A82"/>
    <w:rsid w:val="00BD7C5F"/>
    <w:rsid w:val="00BD7EEB"/>
    <w:rsid w:val="00BD7F39"/>
    <w:rsid w:val="00BD7F6C"/>
    <w:rsid w:val="00BD7F9E"/>
    <w:rsid w:val="00BE001D"/>
    <w:rsid w:val="00BE0127"/>
    <w:rsid w:val="00BE02E5"/>
    <w:rsid w:val="00BE072F"/>
    <w:rsid w:val="00BE08DD"/>
    <w:rsid w:val="00BE0AC0"/>
    <w:rsid w:val="00BE0B2B"/>
    <w:rsid w:val="00BE0BF7"/>
    <w:rsid w:val="00BE0C3B"/>
    <w:rsid w:val="00BE0C4C"/>
    <w:rsid w:val="00BE0C86"/>
    <w:rsid w:val="00BE0EE6"/>
    <w:rsid w:val="00BE0EF4"/>
    <w:rsid w:val="00BE1010"/>
    <w:rsid w:val="00BE1165"/>
    <w:rsid w:val="00BE138C"/>
    <w:rsid w:val="00BE13B8"/>
    <w:rsid w:val="00BE14D1"/>
    <w:rsid w:val="00BE1634"/>
    <w:rsid w:val="00BE1822"/>
    <w:rsid w:val="00BE18F9"/>
    <w:rsid w:val="00BE1965"/>
    <w:rsid w:val="00BE197A"/>
    <w:rsid w:val="00BE1A06"/>
    <w:rsid w:val="00BE1A1E"/>
    <w:rsid w:val="00BE1EFE"/>
    <w:rsid w:val="00BE217E"/>
    <w:rsid w:val="00BE2183"/>
    <w:rsid w:val="00BE21AF"/>
    <w:rsid w:val="00BE22D7"/>
    <w:rsid w:val="00BE25B9"/>
    <w:rsid w:val="00BE25C5"/>
    <w:rsid w:val="00BE26A1"/>
    <w:rsid w:val="00BE28E0"/>
    <w:rsid w:val="00BE2A02"/>
    <w:rsid w:val="00BE2AC0"/>
    <w:rsid w:val="00BE2B8C"/>
    <w:rsid w:val="00BE2E99"/>
    <w:rsid w:val="00BE2EAB"/>
    <w:rsid w:val="00BE2ED6"/>
    <w:rsid w:val="00BE2F8B"/>
    <w:rsid w:val="00BE3839"/>
    <w:rsid w:val="00BE3851"/>
    <w:rsid w:val="00BE3AFA"/>
    <w:rsid w:val="00BE3B29"/>
    <w:rsid w:val="00BE3F52"/>
    <w:rsid w:val="00BE403F"/>
    <w:rsid w:val="00BE43FD"/>
    <w:rsid w:val="00BE45B4"/>
    <w:rsid w:val="00BE45C1"/>
    <w:rsid w:val="00BE4977"/>
    <w:rsid w:val="00BE4B05"/>
    <w:rsid w:val="00BE4F42"/>
    <w:rsid w:val="00BE515A"/>
    <w:rsid w:val="00BE51C7"/>
    <w:rsid w:val="00BE536E"/>
    <w:rsid w:val="00BE5455"/>
    <w:rsid w:val="00BE5515"/>
    <w:rsid w:val="00BE5613"/>
    <w:rsid w:val="00BE5676"/>
    <w:rsid w:val="00BE56AC"/>
    <w:rsid w:val="00BE56C2"/>
    <w:rsid w:val="00BE57B0"/>
    <w:rsid w:val="00BE57BE"/>
    <w:rsid w:val="00BE57ED"/>
    <w:rsid w:val="00BE5813"/>
    <w:rsid w:val="00BE59F2"/>
    <w:rsid w:val="00BE5C7E"/>
    <w:rsid w:val="00BE5CCD"/>
    <w:rsid w:val="00BE5D57"/>
    <w:rsid w:val="00BE5E42"/>
    <w:rsid w:val="00BE5EFB"/>
    <w:rsid w:val="00BE612C"/>
    <w:rsid w:val="00BE61A7"/>
    <w:rsid w:val="00BE6243"/>
    <w:rsid w:val="00BE6354"/>
    <w:rsid w:val="00BE65B3"/>
    <w:rsid w:val="00BE6685"/>
    <w:rsid w:val="00BE6790"/>
    <w:rsid w:val="00BE68B9"/>
    <w:rsid w:val="00BE6E1C"/>
    <w:rsid w:val="00BE6E85"/>
    <w:rsid w:val="00BE6F5A"/>
    <w:rsid w:val="00BE7265"/>
    <w:rsid w:val="00BE731C"/>
    <w:rsid w:val="00BE73D7"/>
    <w:rsid w:val="00BE75FB"/>
    <w:rsid w:val="00BE77BF"/>
    <w:rsid w:val="00BE786F"/>
    <w:rsid w:val="00BE79BB"/>
    <w:rsid w:val="00BE7B09"/>
    <w:rsid w:val="00BE7B27"/>
    <w:rsid w:val="00BE7E10"/>
    <w:rsid w:val="00BE7E3D"/>
    <w:rsid w:val="00BE7EBC"/>
    <w:rsid w:val="00BE7F64"/>
    <w:rsid w:val="00BF0005"/>
    <w:rsid w:val="00BF00AC"/>
    <w:rsid w:val="00BF00DD"/>
    <w:rsid w:val="00BF0193"/>
    <w:rsid w:val="00BF02E6"/>
    <w:rsid w:val="00BF03D7"/>
    <w:rsid w:val="00BF060F"/>
    <w:rsid w:val="00BF0647"/>
    <w:rsid w:val="00BF06C9"/>
    <w:rsid w:val="00BF07CB"/>
    <w:rsid w:val="00BF0A66"/>
    <w:rsid w:val="00BF0B4C"/>
    <w:rsid w:val="00BF0DFB"/>
    <w:rsid w:val="00BF0F1C"/>
    <w:rsid w:val="00BF10D2"/>
    <w:rsid w:val="00BF10D6"/>
    <w:rsid w:val="00BF1120"/>
    <w:rsid w:val="00BF120B"/>
    <w:rsid w:val="00BF1309"/>
    <w:rsid w:val="00BF14A1"/>
    <w:rsid w:val="00BF171F"/>
    <w:rsid w:val="00BF18B9"/>
    <w:rsid w:val="00BF1B70"/>
    <w:rsid w:val="00BF1BB0"/>
    <w:rsid w:val="00BF1E29"/>
    <w:rsid w:val="00BF1E7C"/>
    <w:rsid w:val="00BF1F3A"/>
    <w:rsid w:val="00BF1F51"/>
    <w:rsid w:val="00BF2026"/>
    <w:rsid w:val="00BF2202"/>
    <w:rsid w:val="00BF220D"/>
    <w:rsid w:val="00BF22F5"/>
    <w:rsid w:val="00BF2817"/>
    <w:rsid w:val="00BF2C65"/>
    <w:rsid w:val="00BF30BA"/>
    <w:rsid w:val="00BF31CB"/>
    <w:rsid w:val="00BF339F"/>
    <w:rsid w:val="00BF33AD"/>
    <w:rsid w:val="00BF34EA"/>
    <w:rsid w:val="00BF3552"/>
    <w:rsid w:val="00BF35DD"/>
    <w:rsid w:val="00BF366D"/>
    <w:rsid w:val="00BF3847"/>
    <w:rsid w:val="00BF3AE6"/>
    <w:rsid w:val="00BF3B23"/>
    <w:rsid w:val="00BF3B9E"/>
    <w:rsid w:val="00BF3C10"/>
    <w:rsid w:val="00BF3C37"/>
    <w:rsid w:val="00BF3C62"/>
    <w:rsid w:val="00BF4231"/>
    <w:rsid w:val="00BF42F4"/>
    <w:rsid w:val="00BF432F"/>
    <w:rsid w:val="00BF446D"/>
    <w:rsid w:val="00BF46F1"/>
    <w:rsid w:val="00BF4796"/>
    <w:rsid w:val="00BF4923"/>
    <w:rsid w:val="00BF4B56"/>
    <w:rsid w:val="00BF4B69"/>
    <w:rsid w:val="00BF4BF8"/>
    <w:rsid w:val="00BF4D0C"/>
    <w:rsid w:val="00BF4E60"/>
    <w:rsid w:val="00BF4EA0"/>
    <w:rsid w:val="00BF4F8A"/>
    <w:rsid w:val="00BF50CC"/>
    <w:rsid w:val="00BF51CB"/>
    <w:rsid w:val="00BF5350"/>
    <w:rsid w:val="00BF53F0"/>
    <w:rsid w:val="00BF5468"/>
    <w:rsid w:val="00BF55D0"/>
    <w:rsid w:val="00BF55F8"/>
    <w:rsid w:val="00BF5619"/>
    <w:rsid w:val="00BF5623"/>
    <w:rsid w:val="00BF56A8"/>
    <w:rsid w:val="00BF5707"/>
    <w:rsid w:val="00BF5715"/>
    <w:rsid w:val="00BF5D22"/>
    <w:rsid w:val="00BF5EFE"/>
    <w:rsid w:val="00BF5F2D"/>
    <w:rsid w:val="00BF5F35"/>
    <w:rsid w:val="00BF5FB3"/>
    <w:rsid w:val="00BF60E3"/>
    <w:rsid w:val="00BF6146"/>
    <w:rsid w:val="00BF6299"/>
    <w:rsid w:val="00BF6329"/>
    <w:rsid w:val="00BF6597"/>
    <w:rsid w:val="00BF6A7C"/>
    <w:rsid w:val="00BF6BC8"/>
    <w:rsid w:val="00BF6DAE"/>
    <w:rsid w:val="00BF6FBF"/>
    <w:rsid w:val="00BF703F"/>
    <w:rsid w:val="00BF7064"/>
    <w:rsid w:val="00BF70A1"/>
    <w:rsid w:val="00BF70F8"/>
    <w:rsid w:val="00BF721B"/>
    <w:rsid w:val="00BF7639"/>
    <w:rsid w:val="00BF7746"/>
    <w:rsid w:val="00BF79AA"/>
    <w:rsid w:val="00BF7C19"/>
    <w:rsid w:val="00BF7CDD"/>
    <w:rsid w:val="00BF7D43"/>
    <w:rsid w:val="00BF7E8F"/>
    <w:rsid w:val="00C00071"/>
    <w:rsid w:val="00C00130"/>
    <w:rsid w:val="00C0044E"/>
    <w:rsid w:val="00C007CA"/>
    <w:rsid w:val="00C00A87"/>
    <w:rsid w:val="00C00AA8"/>
    <w:rsid w:val="00C00C28"/>
    <w:rsid w:val="00C00D3E"/>
    <w:rsid w:val="00C00E52"/>
    <w:rsid w:val="00C00ED9"/>
    <w:rsid w:val="00C00F1A"/>
    <w:rsid w:val="00C00F4B"/>
    <w:rsid w:val="00C00FAE"/>
    <w:rsid w:val="00C010F5"/>
    <w:rsid w:val="00C0142A"/>
    <w:rsid w:val="00C01835"/>
    <w:rsid w:val="00C01A4F"/>
    <w:rsid w:val="00C01AA6"/>
    <w:rsid w:val="00C01C09"/>
    <w:rsid w:val="00C01C49"/>
    <w:rsid w:val="00C01DD8"/>
    <w:rsid w:val="00C01DFD"/>
    <w:rsid w:val="00C01ED8"/>
    <w:rsid w:val="00C0214B"/>
    <w:rsid w:val="00C02192"/>
    <w:rsid w:val="00C022B5"/>
    <w:rsid w:val="00C022D7"/>
    <w:rsid w:val="00C02608"/>
    <w:rsid w:val="00C026F2"/>
    <w:rsid w:val="00C0279C"/>
    <w:rsid w:val="00C028B8"/>
    <w:rsid w:val="00C02B06"/>
    <w:rsid w:val="00C02B93"/>
    <w:rsid w:val="00C02BFD"/>
    <w:rsid w:val="00C02C1F"/>
    <w:rsid w:val="00C02C95"/>
    <w:rsid w:val="00C02CBE"/>
    <w:rsid w:val="00C02CDE"/>
    <w:rsid w:val="00C02D87"/>
    <w:rsid w:val="00C03071"/>
    <w:rsid w:val="00C03167"/>
    <w:rsid w:val="00C03260"/>
    <w:rsid w:val="00C034D4"/>
    <w:rsid w:val="00C0369A"/>
    <w:rsid w:val="00C03716"/>
    <w:rsid w:val="00C03720"/>
    <w:rsid w:val="00C03955"/>
    <w:rsid w:val="00C039DB"/>
    <w:rsid w:val="00C03ACF"/>
    <w:rsid w:val="00C03B7B"/>
    <w:rsid w:val="00C03C30"/>
    <w:rsid w:val="00C03E2A"/>
    <w:rsid w:val="00C03E48"/>
    <w:rsid w:val="00C03F15"/>
    <w:rsid w:val="00C04053"/>
    <w:rsid w:val="00C04247"/>
    <w:rsid w:val="00C04322"/>
    <w:rsid w:val="00C04339"/>
    <w:rsid w:val="00C045B1"/>
    <w:rsid w:val="00C04A1A"/>
    <w:rsid w:val="00C04C6C"/>
    <w:rsid w:val="00C04DE2"/>
    <w:rsid w:val="00C04E32"/>
    <w:rsid w:val="00C04EB1"/>
    <w:rsid w:val="00C04F02"/>
    <w:rsid w:val="00C05395"/>
    <w:rsid w:val="00C05512"/>
    <w:rsid w:val="00C05556"/>
    <w:rsid w:val="00C057E0"/>
    <w:rsid w:val="00C05863"/>
    <w:rsid w:val="00C05994"/>
    <w:rsid w:val="00C059C3"/>
    <w:rsid w:val="00C05B4D"/>
    <w:rsid w:val="00C05C20"/>
    <w:rsid w:val="00C05C5D"/>
    <w:rsid w:val="00C05D67"/>
    <w:rsid w:val="00C06031"/>
    <w:rsid w:val="00C06066"/>
    <w:rsid w:val="00C0648A"/>
    <w:rsid w:val="00C066BD"/>
    <w:rsid w:val="00C067A4"/>
    <w:rsid w:val="00C068BA"/>
    <w:rsid w:val="00C06BB2"/>
    <w:rsid w:val="00C06DBD"/>
    <w:rsid w:val="00C06DD9"/>
    <w:rsid w:val="00C06E66"/>
    <w:rsid w:val="00C06F8C"/>
    <w:rsid w:val="00C070CB"/>
    <w:rsid w:val="00C075C2"/>
    <w:rsid w:val="00C0779D"/>
    <w:rsid w:val="00C07831"/>
    <w:rsid w:val="00C07977"/>
    <w:rsid w:val="00C079A4"/>
    <w:rsid w:val="00C07A6C"/>
    <w:rsid w:val="00C07AD3"/>
    <w:rsid w:val="00C07AE3"/>
    <w:rsid w:val="00C07AE4"/>
    <w:rsid w:val="00C07C54"/>
    <w:rsid w:val="00C07C5C"/>
    <w:rsid w:val="00C102E4"/>
    <w:rsid w:val="00C1030D"/>
    <w:rsid w:val="00C10406"/>
    <w:rsid w:val="00C104C8"/>
    <w:rsid w:val="00C10599"/>
    <w:rsid w:val="00C105DC"/>
    <w:rsid w:val="00C10641"/>
    <w:rsid w:val="00C1077F"/>
    <w:rsid w:val="00C107EC"/>
    <w:rsid w:val="00C10829"/>
    <w:rsid w:val="00C10DB3"/>
    <w:rsid w:val="00C10F09"/>
    <w:rsid w:val="00C10F46"/>
    <w:rsid w:val="00C10F54"/>
    <w:rsid w:val="00C10FE1"/>
    <w:rsid w:val="00C1114F"/>
    <w:rsid w:val="00C11181"/>
    <w:rsid w:val="00C11183"/>
    <w:rsid w:val="00C11197"/>
    <w:rsid w:val="00C11253"/>
    <w:rsid w:val="00C11368"/>
    <w:rsid w:val="00C11548"/>
    <w:rsid w:val="00C11549"/>
    <w:rsid w:val="00C11553"/>
    <w:rsid w:val="00C1157C"/>
    <w:rsid w:val="00C11647"/>
    <w:rsid w:val="00C116C2"/>
    <w:rsid w:val="00C11913"/>
    <w:rsid w:val="00C11A8E"/>
    <w:rsid w:val="00C11BB3"/>
    <w:rsid w:val="00C11C33"/>
    <w:rsid w:val="00C11C73"/>
    <w:rsid w:val="00C11DB1"/>
    <w:rsid w:val="00C11E50"/>
    <w:rsid w:val="00C11FE5"/>
    <w:rsid w:val="00C11FF6"/>
    <w:rsid w:val="00C12068"/>
    <w:rsid w:val="00C12097"/>
    <w:rsid w:val="00C120F7"/>
    <w:rsid w:val="00C1247F"/>
    <w:rsid w:val="00C129E5"/>
    <w:rsid w:val="00C12AEC"/>
    <w:rsid w:val="00C12CD3"/>
    <w:rsid w:val="00C12EB5"/>
    <w:rsid w:val="00C12F2F"/>
    <w:rsid w:val="00C131CD"/>
    <w:rsid w:val="00C1328A"/>
    <w:rsid w:val="00C13504"/>
    <w:rsid w:val="00C13550"/>
    <w:rsid w:val="00C13773"/>
    <w:rsid w:val="00C138C3"/>
    <w:rsid w:val="00C138CF"/>
    <w:rsid w:val="00C13B15"/>
    <w:rsid w:val="00C13BCA"/>
    <w:rsid w:val="00C13C21"/>
    <w:rsid w:val="00C13C8A"/>
    <w:rsid w:val="00C13EC5"/>
    <w:rsid w:val="00C13F22"/>
    <w:rsid w:val="00C14080"/>
    <w:rsid w:val="00C140C1"/>
    <w:rsid w:val="00C140FE"/>
    <w:rsid w:val="00C14346"/>
    <w:rsid w:val="00C14691"/>
    <w:rsid w:val="00C14D69"/>
    <w:rsid w:val="00C14EF8"/>
    <w:rsid w:val="00C14F41"/>
    <w:rsid w:val="00C14FC7"/>
    <w:rsid w:val="00C15034"/>
    <w:rsid w:val="00C15135"/>
    <w:rsid w:val="00C15425"/>
    <w:rsid w:val="00C15442"/>
    <w:rsid w:val="00C1555C"/>
    <w:rsid w:val="00C156FA"/>
    <w:rsid w:val="00C15746"/>
    <w:rsid w:val="00C1581E"/>
    <w:rsid w:val="00C15875"/>
    <w:rsid w:val="00C158C7"/>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6F42"/>
    <w:rsid w:val="00C1702C"/>
    <w:rsid w:val="00C17099"/>
    <w:rsid w:val="00C170AD"/>
    <w:rsid w:val="00C170AE"/>
    <w:rsid w:val="00C173E6"/>
    <w:rsid w:val="00C173EB"/>
    <w:rsid w:val="00C174B8"/>
    <w:rsid w:val="00C17542"/>
    <w:rsid w:val="00C1756E"/>
    <w:rsid w:val="00C17593"/>
    <w:rsid w:val="00C176B6"/>
    <w:rsid w:val="00C1778B"/>
    <w:rsid w:val="00C17896"/>
    <w:rsid w:val="00C17AA9"/>
    <w:rsid w:val="00C17D7E"/>
    <w:rsid w:val="00C17D89"/>
    <w:rsid w:val="00C17E50"/>
    <w:rsid w:val="00C17F24"/>
    <w:rsid w:val="00C17FAC"/>
    <w:rsid w:val="00C202D5"/>
    <w:rsid w:val="00C20379"/>
    <w:rsid w:val="00C20409"/>
    <w:rsid w:val="00C20435"/>
    <w:rsid w:val="00C20578"/>
    <w:rsid w:val="00C20679"/>
    <w:rsid w:val="00C2068D"/>
    <w:rsid w:val="00C206C4"/>
    <w:rsid w:val="00C206EC"/>
    <w:rsid w:val="00C20B91"/>
    <w:rsid w:val="00C20D64"/>
    <w:rsid w:val="00C20DD5"/>
    <w:rsid w:val="00C20E6E"/>
    <w:rsid w:val="00C20EE6"/>
    <w:rsid w:val="00C20F2A"/>
    <w:rsid w:val="00C210CC"/>
    <w:rsid w:val="00C21436"/>
    <w:rsid w:val="00C2151C"/>
    <w:rsid w:val="00C21728"/>
    <w:rsid w:val="00C21B35"/>
    <w:rsid w:val="00C21BDA"/>
    <w:rsid w:val="00C21FF3"/>
    <w:rsid w:val="00C22038"/>
    <w:rsid w:val="00C220D3"/>
    <w:rsid w:val="00C22142"/>
    <w:rsid w:val="00C22441"/>
    <w:rsid w:val="00C22470"/>
    <w:rsid w:val="00C224E7"/>
    <w:rsid w:val="00C22600"/>
    <w:rsid w:val="00C226B6"/>
    <w:rsid w:val="00C226CE"/>
    <w:rsid w:val="00C2297B"/>
    <w:rsid w:val="00C22BF2"/>
    <w:rsid w:val="00C22C33"/>
    <w:rsid w:val="00C22ED6"/>
    <w:rsid w:val="00C22FA0"/>
    <w:rsid w:val="00C23191"/>
    <w:rsid w:val="00C231E7"/>
    <w:rsid w:val="00C232DD"/>
    <w:rsid w:val="00C23626"/>
    <w:rsid w:val="00C236D7"/>
    <w:rsid w:val="00C238E8"/>
    <w:rsid w:val="00C23CCA"/>
    <w:rsid w:val="00C23D8F"/>
    <w:rsid w:val="00C23F30"/>
    <w:rsid w:val="00C240A9"/>
    <w:rsid w:val="00C2423A"/>
    <w:rsid w:val="00C24341"/>
    <w:rsid w:val="00C244D6"/>
    <w:rsid w:val="00C244D8"/>
    <w:rsid w:val="00C24789"/>
    <w:rsid w:val="00C24E87"/>
    <w:rsid w:val="00C24EE5"/>
    <w:rsid w:val="00C24FB7"/>
    <w:rsid w:val="00C2508E"/>
    <w:rsid w:val="00C250CF"/>
    <w:rsid w:val="00C25130"/>
    <w:rsid w:val="00C2524F"/>
    <w:rsid w:val="00C253B3"/>
    <w:rsid w:val="00C2544D"/>
    <w:rsid w:val="00C25527"/>
    <w:rsid w:val="00C25546"/>
    <w:rsid w:val="00C256EB"/>
    <w:rsid w:val="00C25803"/>
    <w:rsid w:val="00C25930"/>
    <w:rsid w:val="00C25A10"/>
    <w:rsid w:val="00C25A38"/>
    <w:rsid w:val="00C25BCE"/>
    <w:rsid w:val="00C25C00"/>
    <w:rsid w:val="00C25C46"/>
    <w:rsid w:val="00C26026"/>
    <w:rsid w:val="00C261A2"/>
    <w:rsid w:val="00C26417"/>
    <w:rsid w:val="00C264E2"/>
    <w:rsid w:val="00C2651F"/>
    <w:rsid w:val="00C265CE"/>
    <w:rsid w:val="00C2664D"/>
    <w:rsid w:val="00C2675E"/>
    <w:rsid w:val="00C267CB"/>
    <w:rsid w:val="00C267F7"/>
    <w:rsid w:val="00C26871"/>
    <w:rsid w:val="00C2695A"/>
    <w:rsid w:val="00C269D3"/>
    <w:rsid w:val="00C26CD6"/>
    <w:rsid w:val="00C26D48"/>
    <w:rsid w:val="00C26D63"/>
    <w:rsid w:val="00C26EB2"/>
    <w:rsid w:val="00C27156"/>
    <w:rsid w:val="00C274BE"/>
    <w:rsid w:val="00C27559"/>
    <w:rsid w:val="00C275D9"/>
    <w:rsid w:val="00C2769C"/>
    <w:rsid w:val="00C2769D"/>
    <w:rsid w:val="00C2782C"/>
    <w:rsid w:val="00C278B5"/>
    <w:rsid w:val="00C27B81"/>
    <w:rsid w:val="00C27CD4"/>
    <w:rsid w:val="00C27DDA"/>
    <w:rsid w:val="00C27DF2"/>
    <w:rsid w:val="00C27E49"/>
    <w:rsid w:val="00C27F9C"/>
    <w:rsid w:val="00C27FC7"/>
    <w:rsid w:val="00C301D8"/>
    <w:rsid w:val="00C305B9"/>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13E"/>
    <w:rsid w:val="00C31253"/>
    <w:rsid w:val="00C31312"/>
    <w:rsid w:val="00C31438"/>
    <w:rsid w:val="00C314DF"/>
    <w:rsid w:val="00C315D4"/>
    <w:rsid w:val="00C3163A"/>
    <w:rsid w:val="00C3175A"/>
    <w:rsid w:val="00C317BF"/>
    <w:rsid w:val="00C31875"/>
    <w:rsid w:val="00C3187C"/>
    <w:rsid w:val="00C319A2"/>
    <w:rsid w:val="00C31C53"/>
    <w:rsid w:val="00C31E29"/>
    <w:rsid w:val="00C31EFA"/>
    <w:rsid w:val="00C3208A"/>
    <w:rsid w:val="00C32134"/>
    <w:rsid w:val="00C3219A"/>
    <w:rsid w:val="00C322F4"/>
    <w:rsid w:val="00C3261E"/>
    <w:rsid w:val="00C329F0"/>
    <w:rsid w:val="00C32A16"/>
    <w:rsid w:val="00C32A60"/>
    <w:rsid w:val="00C32A8A"/>
    <w:rsid w:val="00C32BB7"/>
    <w:rsid w:val="00C32CCE"/>
    <w:rsid w:val="00C32CD4"/>
    <w:rsid w:val="00C331B5"/>
    <w:rsid w:val="00C33481"/>
    <w:rsid w:val="00C334E4"/>
    <w:rsid w:val="00C3376C"/>
    <w:rsid w:val="00C33795"/>
    <w:rsid w:val="00C337EC"/>
    <w:rsid w:val="00C33961"/>
    <w:rsid w:val="00C339DE"/>
    <w:rsid w:val="00C339F6"/>
    <w:rsid w:val="00C33AA7"/>
    <w:rsid w:val="00C33B0C"/>
    <w:rsid w:val="00C33DCE"/>
    <w:rsid w:val="00C33E9C"/>
    <w:rsid w:val="00C33FB9"/>
    <w:rsid w:val="00C33FFE"/>
    <w:rsid w:val="00C340C9"/>
    <w:rsid w:val="00C340CA"/>
    <w:rsid w:val="00C341A9"/>
    <w:rsid w:val="00C34479"/>
    <w:rsid w:val="00C344C4"/>
    <w:rsid w:val="00C345F0"/>
    <w:rsid w:val="00C3463A"/>
    <w:rsid w:val="00C346BB"/>
    <w:rsid w:val="00C346C1"/>
    <w:rsid w:val="00C34707"/>
    <w:rsid w:val="00C34876"/>
    <w:rsid w:val="00C34901"/>
    <w:rsid w:val="00C34BDB"/>
    <w:rsid w:val="00C34C05"/>
    <w:rsid w:val="00C34D4B"/>
    <w:rsid w:val="00C34F16"/>
    <w:rsid w:val="00C34FAE"/>
    <w:rsid w:val="00C34FC6"/>
    <w:rsid w:val="00C35657"/>
    <w:rsid w:val="00C3566B"/>
    <w:rsid w:val="00C35751"/>
    <w:rsid w:val="00C35798"/>
    <w:rsid w:val="00C359D9"/>
    <w:rsid w:val="00C35B23"/>
    <w:rsid w:val="00C35C19"/>
    <w:rsid w:val="00C35C34"/>
    <w:rsid w:val="00C35CAE"/>
    <w:rsid w:val="00C35CC8"/>
    <w:rsid w:val="00C35CD0"/>
    <w:rsid w:val="00C35D81"/>
    <w:rsid w:val="00C36050"/>
    <w:rsid w:val="00C361B0"/>
    <w:rsid w:val="00C36362"/>
    <w:rsid w:val="00C36478"/>
    <w:rsid w:val="00C36565"/>
    <w:rsid w:val="00C36630"/>
    <w:rsid w:val="00C36713"/>
    <w:rsid w:val="00C3676E"/>
    <w:rsid w:val="00C367B9"/>
    <w:rsid w:val="00C36BA4"/>
    <w:rsid w:val="00C36CF2"/>
    <w:rsid w:val="00C36D80"/>
    <w:rsid w:val="00C36D9E"/>
    <w:rsid w:val="00C36DAD"/>
    <w:rsid w:val="00C36F30"/>
    <w:rsid w:val="00C37050"/>
    <w:rsid w:val="00C373C0"/>
    <w:rsid w:val="00C374B7"/>
    <w:rsid w:val="00C375D1"/>
    <w:rsid w:val="00C3768E"/>
    <w:rsid w:val="00C376C4"/>
    <w:rsid w:val="00C376E6"/>
    <w:rsid w:val="00C37756"/>
    <w:rsid w:val="00C37A00"/>
    <w:rsid w:val="00C37ABC"/>
    <w:rsid w:val="00C37C44"/>
    <w:rsid w:val="00C37C58"/>
    <w:rsid w:val="00C37C5D"/>
    <w:rsid w:val="00C37CA6"/>
    <w:rsid w:val="00C37CB0"/>
    <w:rsid w:val="00C37E8F"/>
    <w:rsid w:val="00C37EB0"/>
    <w:rsid w:val="00C37F16"/>
    <w:rsid w:val="00C37F8D"/>
    <w:rsid w:val="00C37FFD"/>
    <w:rsid w:val="00C4018E"/>
    <w:rsid w:val="00C40495"/>
    <w:rsid w:val="00C404D5"/>
    <w:rsid w:val="00C40579"/>
    <w:rsid w:val="00C405F9"/>
    <w:rsid w:val="00C405FD"/>
    <w:rsid w:val="00C40B47"/>
    <w:rsid w:val="00C40B7D"/>
    <w:rsid w:val="00C40BC8"/>
    <w:rsid w:val="00C40CB7"/>
    <w:rsid w:val="00C40CD4"/>
    <w:rsid w:val="00C40DA2"/>
    <w:rsid w:val="00C40FC8"/>
    <w:rsid w:val="00C41017"/>
    <w:rsid w:val="00C41052"/>
    <w:rsid w:val="00C41057"/>
    <w:rsid w:val="00C411E2"/>
    <w:rsid w:val="00C413DD"/>
    <w:rsid w:val="00C413F1"/>
    <w:rsid w:val="00C41431"/>
    <w:rsid w:val="00C41496"/>
    <w:rsid w:val="00C4154A"/>
    <w:rsid w:val="00C41570"/>
    <w:rsid w:val="00C415C6"/>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E6"/>
    <w:rsid w:val="00C439F0"/>
    <w:rsid w:val="00C43A6D"/>
    <w:rsid w:val="00C43CE7"/>
    <w:rsid w:val="00C43D6E"/>
    <w:rsid w:val="00C43E2C"/>
    <w:rsid w:val="00C43F70"/>
    <w:rsid w:val="00C4408B"/>
    <w:rsid w:val="00C44189"/>
    <w:rsid w:val="00C442F3"/>
    <w:rsid w:val="00C443E2"/>
    <w:rsid w:val="00C445BA"/>
    <w:rsid w:val="00C44757"/>
    <w:rsid w:val="00C4475D"/>
    <w:rsid w:val="00C447FB"/>
    <w:rsid w:val="00C4493E"/>
    <w:rsid w:val="00C44AD1"/>
    <w:rsid w:val="00C44D68"/>
    <w:rsid w:val="00C44F96"/>
    <w:rsid w:val="00C44FF2"/>
    <w:rsid w:val="00C4512E"/>
    <w:rsid w:val="00C452C9"/>
    <w:rsid w:val="00C45422"/>
    <w:rsid w:val="00C45451"/>
    <w:rsid w:val="00C456F5"/>
    <w:rsid w:val="00C4587D"/>
    <w:rsid w:val="00C45A20"/>
    <w:rsid w:val="00C45AD9"/>
    <w:rsid w:val="00C45AF5"/>
    <w:rsid w:val="00C45B2C"/>
    <w:rsid w:val="00C45BF0"/>
    <w:rsid w:val="00C45C66"/>
    <w:rsid w:val="00C45DB2"/>
    <w:rsid w:val="00C4613E"/>
    <w:rsid w:val="00C461C5"/>
    <w:rsid w:val="00C46261"/>
    <w:rsid w:val="00C468A3"/>
    <w:rsid w:val="00C469D3"/>
    <w:rsid w:val="00C46AE3"/>
    <w:rsid w:val="00C46B84"/>
    <w:rsid w:val="00C46EC5"/>
    <w:rsid w:val="00C46F57"/>
    <w:rsid w:val="00C47043"/>
    <w:rsid w:val="00C470AA"/>
    <w:rsid w:val="00C47153"/>
    <w:rsid w:val="00C471F9"/>
    <w:rsid w:val="00C47253"/>
    <w:rsid w:val="00C472A4"/>
    <w:rsid w:val="00C4738B"/>
    <w:rsid w:val="00C47405"/>
    <w:rsid w:val="00C476A5"/>
    <w:rsid w:val="00C479AF"/>
    <w:rsid w:val="00C479DD"/>
    <w:rsid w:val="00C47AE8"/>
    <w:rsid w:val="00C47B1D"/>
    <w:rsid w:val="00C47B93"/>
    <w:rsid w:val="00C47BDE"/>
    <w:rsid w:val="00C47CB0"/>
    <w:rsid w:val="00C47D4D"/>
    <w:rsid w:val="00C47EC4"/>
    <w:rsid w:val="00C50013"/>
    <w:rsid w:val="00C501BE"/>
    <w:rsid w:val="00C5027C"/>
    <w:rsid w:val="00C503BB"/>
    <w:rsid w:val="00C508B7"/>
    <w:rsid w:val="00C509D3"/>
    <w:rsid w:val="00C50A08"/>
    <w:rsid w:val="00C50AA6"/>
    <w:rsid w:val="00C50F50"/>
    <w:rsid w:val="00C51132"/>
    <w:rsid w:val="00C511FD"/>
    <w:rsid w:val="00C5138A"/>
    <w:rsid w:val="00C51419"/>
    <w:rsid w:val="00C51646"/>
    <w:rsid w:val="00C51675"/>
    <w:rsid w:val="00C51694"/>
    <w:rsid w:val="00C51696"/>
    <w:rsid w:val="00C518AE"/>
    <w:rsid w:val="00C5193F"/>
    <w:rsid w:val="00C51BBE"/>
    <w:rsid w:val="00C51C96"/>
    <w:rsid w:val="00C51D11"/>
    <w:rsid w:val="00C51D30"/>
    <w:rsid w:val="00C51DA9"/>
    <w:rsid w:val="00C51F21"/>
    <w:rsid w:val="00C521CD"/>
    <w:rsid w:val="00C5257E"/>
    <w:rsid w:val="00C5270F"/>
    <w:rsid w:val="00C5284F"/>
    <w:rsid w:val="00C528D6"/>
    <w:rsid w:val="00C52B67"/>
    <w:rsid w:val="00C52C0E"/>
    <w:rsid w:val="00C52ECB"/>
    <w:rsid w:val="00C52ED7"/>
    <w:rsid w:val="00C52F50"/>
    <w:rsid w:val="00C530CB"/>
    <w:rsid w:val="00C531B4"/>
    <w:rsid w:val="00C532F9"/>
    <w:rsid w:val="00C53332"/>
    <w:rsid w:val="00C53437"/>
    <w:rsid w:val="00C53564"/>
    <w:rsid w:val="00C53646"/>
    <w:rsid w:val="00C536DF"/>
    <w:rsid w:val="00C537E8"/>
    <w:rsid w:val="00C538F0"/>
    <w:rsid w:val="00C5398B"/>
    <w:rsid w:val="00C53A62"/>
    <w:rsid w:val="00C53BD0"/>
    <w:rsid w:val="00C53E22"/>
    <w:rsid w:val="00C53F1D"/>
    <w:rsid w:val="00C54075"/>
    <w:rsid w:val="00C5424B"/>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657"/>
    <w:rsid w:val="00C5579A"/>
    <w:rsid w:val="00C5589B"/>
    <w:rsid w:val="00C55919"/>
    <w:rsid w:val="00C55A08"/>
    <w:rsid w:val="00C55A58"/>
    <w:rsid w:val="00C55B12"/>
    <w:rsid w:val="00C55BF4"/>
    <w:rsid w:val="00C55E23"/>
    <w:rsid w:val="00C55E4C"/>
    <w:rsid w:val="00C56270"/>
    <w:rsid w:val="00C5638E"/>
    <w:rsid w:val="00C5668B"/>
    <w:rsid w:val="00C5672A"/>
    <w:rsid w:val="00C56893"/>
    <w:rsid w:val="00C56918"/>
    <w:rsid w:val="00C569CA"/>
    <w:rsid w:val="00C56E28"/>
    <w:rsid w:val="00C56ECE"/>
    <w:rsid w:val="00C56FBB"/>
    <w:rsid w:val="00C5702F"/>
    <w:rsid w:val="00C5708E"/>
    <w:rsid w:val="00C5712F"/>
    <w:rsid w:val="00C5733A"/>
    <w:rsid w:val="00C573FA"/>
    <w:rsid w:val="00C5744D"/>
    <w:rsid w:val="00C57554"/>
    <w:rsid w:val="00C5777C"/>
    <w:rsid w:val="00C57791"/>
    <w:rsid w:val="00C57947"/>
    <w:rsid w:val="00C57A27"/>
    <w:rsid w:val="00C57CC6"/>
    <w:rsid w:val="00C57D43"/>
    <w:rsid w:val="00C57DBA"/>
    <w:rsid w:val="00C57EEE"/>
    <w:rsid w:val="00C601EB"/>
    <w:rsid w:val="00C602DB"/>
    <w:rsid w:val="00C60631"/>
    <w:rsid w:val="00C60708"/>
    <w:rsid w:val="00C60850"/>
    <w:rsid w:val="00C608A1"/>
    <w:rsid w:val="00C60B66"/>
    <w:rsid w:val="00C60C0C"/>
    <w:rsid w:val="00C60DA8"/>
    <w:rsid w:val="00C60E04"/>
    <w:rsid w:val="00C60EC1"/>
    <w:rsid w:val="00C612F1"/>
    <w:rsid w:val="00C613E1"/>
    <w:rsid w:val="00C617D4"/>
    <w:rsid w:val="00C619CD"/>
    <w:rsid w:val="00C61B0D"/>
    <w:rsid w:val="00C61B5A"/>
    <w:rsid w:val="00C61BC8"/>
    <w:rsid w:val="00C61D30"/>
    <w:rsid w:val="00C61D5D"/>
    <w:rsid w:val="00C61EE5"/>
    <w:rsid w:val="00C61FA7"/>
    <w:rsid w:val="00C62027"/>
    <w:rsid w:val="00C62669"/>
    <w:rsid w:val="00C627A5"/>
    <w:rsid w:val="00C62997"/>
    <w:rsid w:val="00C62A5F"/>
    <w:rsid w:val="00C62B25"/>
    <w:rsid w:val="00C62E31"/>
    <w:rsid w:val="00C62F55"/>
    <w:rsid w:val="00C62F9A"/>
    <w:rsid w:val="00C63105"/>
    <w:rsid w:val="00C63152"/>
    <w:rsid w:val="00C63187"/>
    <w:rsid w:val="00C63328"/>
    <w:rsid w:val="00C633AB"/>
    <w:rsid w:val="00C6343A"/>
    <w:rsid w:val="00C635A0"/>
    <w:rsid w:val="00C636B0"/>
    <w:rsid w:val="00C636CA"/>
    <w:rsid w:val="00C63A9E"/>
    <w:rsid w:val="00C63B14"/>
    <w:rsid w:val="00C63D08"/>
    <w:rsid w:val="00C64127"/>
    <w:rsid w:val="00C64192"/>
    <w:rsid w:val="00C643A2"/>
    <w:rsid w:val="00C6456B"/>
    <w:rsid w:val="00C646F3"/>
    <w:rsid w:val="00C64781"/>
    <w:rsid w:val="00C647ED"/>
    <w:rsid w:val="00C64849"/>
    <w:rsid w:val="00C64A8B"/>
    <w:rsid w:val="00C64ACB"/>
    <w:rsid w:val="00C64B83"/>
    <w:rsid w:val="00C64DA4"/>
    <w:rsid w:val="00C64DA7"/>
    <w:rsid w:val="00C64E57"/>
    <w:rsid w:val="00C64E8E"/>
    <w:rsid w:val="00C64F04"/>
    <w:rsid w:val="00C64FF9"/>
    <w:rsid w:val="00C6543B"/>
    <w:rsid w:val="00C65601"/>
    <w:rsid w:val="00C6560B"/>
    <w:rsid w:val="00C6560D"/>
    <w:rsid w:val="00C65A91"/>
    <w:rsid w:val="00C65ADD"/>
    <w:rsid w:val="00C65CB1"/>
    <w:rsid w:val="00C65D24"/>
    <w:rsid w:val="00C65E0D"/>
    <w:rsid w:val="00C65EA4"/>
    <w:rsid w:val="00C65EE7"/>
    <w:rsid w:val="00C65F2B"/>
    <w:rsid w:val="00C65F58"/>
    <w:rsid w:val="00C65FE7"/>
    <w:rsid w:val="00C660A6"/>
    <w:rsid w:val="00C660B0"/>
    <w:rsid w:val="00C660E2"/>
    <w:rsid w:val="00C6648D"/>
    <w:rsid w:val="00C664DA"/>
    <w:rsid w:val="00C66571"/>
    <w:rsid w:val="00C66573"/>
    <w:rsid w:val="00C666DB"/>
    <w:rsid w:val="00C66732"/>
    <w:rsid w:val="00C6675F"/>
    <w:rsid w:val="00C667F6"/>
    <w:rsid w:val="00C66917"/>
    <w:rsid w:val="00C66A93"/>
    <w:rsid w:val="00C66BBC"/>
    <w:rsid w:val="00C66C34"/>
    <w:rsid w:val="00C66CCC"/>
    <w:rsid w:val="00C66D06"/>
    <w:rsid w:val="00C672EA"/>
    <w:rsid w:val="00C67460"/>
    <w:rsid w:val="00C67487"/>
    <w:rsid w:val="00C677E8"/>
    <w:rsid w:val="00C67A13"/>
    <w:rsid w:val="00C67BF5"/>
    <w:rsid w:val="00C67F34"/>
    <w:rsid w:val="00C70181"/>
    <w:rsid w:val="00C70366"/>
    <w:rsid w:val="00C703A9"/>
    <w:rsid w:val="00C7040D"/>
    <w:rsid w:val="00C7078B"/>
    <w:rsid w:val="00C70947"/>
    <w:rsid w:val="00C709D7"/>
    <w:rsid w:val="00C70B8C"/>
    <w:rsid w:val="00C70E47"/>
    <w:rsid w:val="00C70ED5"/>
    <w:rsid w:val="00C711DA"/>
    <w:rsid w:val="00C71200"/>
    <w:rsid w:val="00C71327"/>
    <w:rsid w:val="00C713B1"/>
    <w:rsid w:val="00C71468"/>
    <w:rsid w:val="00C716EF"/>
    <w:rsid w:val="00C717C6"/>
    <w:rsid w:val="00C7195B"/>
    <w:rsid w:val="00C71CF1"/>
    <w:rsid w:val="00C7216B"/>
    <w:rsid w:val="00C72183"/>
    <w:rsid w:val="00C723AF"/>
    <w:rsid w:val="00C723CA"/>
    <w:rsid w:val="00C724BC"/>
    <w:rsid w:val="00C7292E"/>
    <w:rsid w:val="00C72B65"/>
    <w:rsid w:val="00C72D74"/>
    <w:rsid w:val="00C72E04"/>
    <w:rsid w:val="00C72E3A"/>
    <w:rsid w:val="00C72E9E"/>
    <w:rsid w:val="00C72EA4"/>
    <w:rsid w:val="00C72EF5"/>
    <w:rsid w:val="00C7322E"/>
    <w:rsid w:val="00C7322F"/>
    <w:rsid w:val="00C733ED"/>
    <w:rsid w:val="00C733EF"/>
    <w:rsid w:val="00C734BF"/>
    <w:rsid w:val="00C7357D"/>
    <w:rsid w:val="00C735B3"/>
    <w:rsid w:val="00C736A9"/>
    <w:rsid w:val="00C73814"/>
    <w:rsid w:val="00C73A7C"/>
    <w:rsid w:val="00C73B08"/>
    <w:rsid w:val="00C73BF6"/>
    <w:rsid w:val="00C73C19"/>
    <w:rsid w:val="00C73E60"/>
    <w:rsid w:val="00C73F56"/>
    <w:rsid w:val="00C74157"/>
    <w:rsid w:val="00C7448E"/>
    <w:rsid w:val="00C74520"/>
    <w:rsid w:val="00C74859"/>
    <w:rsid w:val="00C74870"/>
    <w:rsid w:val="00C748E2"/>
    <w:rsid w:val="00C74A6E"/>
    <w:rsid w:val="00C74B2A"/>
    <w:rsid w:val="00C74CBF"/>
    <w:rsid w:val="00C74D13"/>
    <w:rsid w:val="00C74D77"/>
    <w:rsid w:val="00C74E16"/>
    <w:rsid w:val="00C75004"/>
    <w:rsid w:val="00C75280"/>
    <w:rsid w:val="00C755E8"/>
    <w:rsid w:val="00C7568D"/>
    <w:rsid w:val="00C75970"/>
    <w:rsid w:val="00C75AC4"/>
    <w:rsid w:val="00C75BAC"/>
    <w:rsid w:val="00C75C00"/>
    <w:rsid w:val="00C75C9D"/>
    <w:rsid w:val="00C75D68"/>
    <w:rsid w:val="00C75DD1"/>
    <w:rsid w:val="00C75FE1"/>
    <w:rsid w:val="00C7614E"/>
    <w:rsid w:val="00C76261"/>
    <w:rsid w:val="00C7633B"/>
    <w:rsid w:val="00C763CE"/>
    <w:rsid w:val="00C7656D"/>
    <w:rsid w:val="00C76786"/>
    <w:rsid w:val="00C76952"/>
    <w:rsid w:val="00C76B1D"/>
    <w:rsid w:val="00C76CD2"/>
    <w:rsid w:val="00C77188"/>
    <w:rsid w:val="00C771B5"/>
    <w:rsid w:val="00C772A1"/>
    <w:rsid w:val="00C7731D"/>
    <w:rsid w:val="00C773A3"/>
    <w:rsid w:val="00C775BB"/>
    <w:rsid w:val="00C77753"/>
    <w:rsid w:val="00C7799E"/>
    <w:rsid w:val="00C77D3C"/>
    <w:rsid w:val="00C77DF1"/>
    <w:rsid w:val="00C77F89"/>
    <w:rsid w:val="00C80205"/>
    <w:rsid w:val="00C80441"/>
    <w:rsid w:val="00C80547"/>
    <w:rsid w:val="00C809C0"/>
    <w:rsid w:val="00C80C34"/>
    <w:rsid w:val="00C80DB5"/>
    <w:rsid w:val="00C81092"/>
    <w:rsid w:val="00C8121B"/>
    <w:rsid w:val="00C8121F"/>
    <w:rsid w:val="00C812C0"/>
    <w:rsid w:val="00C8198E"/>
    <w:rsid w:val="00C819EF"/>
    <w:rsid w:val="00C81B30"/>
    <w:rsid w:val="00C81B55"/>
    <w:rsid w:val="00C81B89"/>
    <w:rsid w:val="00C81C70"/>
    <w:rsid w:val="00C81E15"/>
    <w:rsid w:val="00C81EDA"/>
    <w:rsid w:val="00C81F93"/>
    <w:rsid w:val="00C820FD"/>
    <w:rsid w:val="00C82103"/>
    <w:rsid w:val="00C821C3"/>
    <w:rsid w:val="00C8220B"/>
    <w:rsid w:val="00C8226E"/>
    <w:rsid w:val="00C8227E"/>
    <w:rsid w:val="00C82387"/>
    <w:rsid w:val="00C823CA"/>
    <w:rsid w:val="00C823D0"/>
    <w:rsid w:val="00C823E1"/>
    <w:rsid w:val="00C82763"/>
    <w:rsid w:val="00C82AA4"/>
    <w:rsid w:val="00C82AC0"/>
    <w:rsid w:val="00C82D0B"/>
    <w:rsid w:val="00C82D4B"/>
    <w:rsid w:val="00C82F4B"/>
    <w:rsid w:val="00C831FC"/>
    <w:rsid w:val="00C8351F"/>
    <w:rsid w:val="00C836A9"/>
    <w:rsid w:val="00C83807"/>
    <w:rsid w:val="00C8395C"/>
    <w:rsid w:val="00C839FA"/>
    <w:rsid w:val="00C83A50"/>
    <w:rsid w:val="00C83B24"/>
    <w:rsid w:val="00C83D50"/>
    <w:rsid w:val="00C83EBA"/>
    <w:rsid w:val="00C84054"/>
    <w:rsid w:val="00C84231"/>
    <w:rsid w:val="00C8435A"/>
    <w:rsid w:val="00C8436D"/>
    <w:rsid w:val="00C843F1"/>
    <w:rsid w:val="00C84544"/>
    <w:rsid w:val="00C8465B"/>
    <w:rsid w:val="00C847B8"/>
    <w:rsid w:val="00C847C8"/>
    <w:rsid w:val="00C847E2"/>
    <w:rsid w:val="00C848E9"/>
    <w:rsid w:val="00C84A83"/>
    <w:rsid w:val="00C84BAB"/>
    <w:rsid w:val="00C84D34"/>
    <w:rsid w:val="00C84D5A"/>
    <w:rsid w:val="00C85034"/>
    <w:rsid w:val="00C8533C"/>
    <w:rsid w:val="00C8533D"/>
    <w:rsid w:val="00C8534D"/>
    <w:rsid w:val="00C85375"/>
    <w:rsid w:val="00C8547F"/>
    <w:rsid w:val="00C8548F"/>
    <w:rsid w:val="00C85652"/>
    <w:rsid w:val="00C85C84"/>
    <w:rsid w:val="00C85D53"/>
    <w:rsid w:val="00C85F12"/>
    <w:rsid w:val="00C86149"/>
    <w:rsid w:val="00C8623F"/>
    <w:rsid w:val="00C86345"/>
    <w:rsid w:val="00C86379"/>
    <w:rsid w:val="00C864DB"/>
    <w:rsid w:val="00C8669B"/>
    <w:rsid w:val="00C86A6A"/>
    <w:rsid w:val="00C86BD7"/>
    <w:rsid w:val="00C86D36"/>
    <w:rsid w:val="00C86F83"/>
    <w:rsid w:val="00C87031"/>
    <w:rsid w:val="00C870BA"/>
    <w:rsid w:val="00C87230"/>
    <w:rsid w:val="00C872A0"/>
    <w:rsid w:val="00C8739A"/>
    <w:rsid w:val="00C8781D"/>
    <w:rsid w:val="00C87865"/>
    <w:rsid w:val="00C878B1"/>
    <w:rsid w:val="00C878E9"/>
    <w:rsid w:val="00C879EC"/>
    <w:rsid w:val="00C87AF9"/>
    <w:rsid w:val="00C87B39"/>
    <w:rsid w:val="00C87B50"/>
    <w:rsid w:val="00C900DF"/>
    <w:rsid w:val="00C9017F"/>
    <w:rsid w:val="00C901A9"/>
    <w:rsid w:val="00C90232"/>
    <w:rsid w:val="00C903DC"/>
    <w:rsid w:val="00C903F6"/>
    <w:rsid w:val="00C9047A"/>
    <w:rsid w:val="00C904E4"/>
    <w:rsid w:val="00C905AC"/>
    <w:rsid w:val="00C90609"/>
    <w:rsid w:val="00C9065E"/>
    <w:rsid w:val="00C90A7E"/>
    <w:rsid w:val="00C90B43"/>
    <w:rsid w:val="00C90BEF"/>
    <w:rsid w:val="00C90C65"/>
    <w:rsid w:val="00C90C82"/>
    <w:rsid w:val="00C90F7A"/>
    <w:rsid w:val="00C9109D"/>
    <w:rsid w:val="00C911EF"/>
    <w:rsid w:val="00C912F9"/>
    <w:rsid w:val="00C915FB"/>
    <w:rsid w:val="00C91787"/>
    <w:rsid w:val="00C918C5"/>
    <w:rsid w:val="00C919CB"/>
    <w:rsid w:val="00C91C82"/>
    <w:rsid w:val="00C91CFB"/>
    <w:rsid w:val="00C91D25"/>
    <w:rsid w:val="00C91EAE"/>
    <w:rsid w:val="00C91EFC"/>
    <w:rsid w:val="00C91F58"/>
    <w:rsid w:val="00C91FAC"/>
    <w:rsid w:val="00C92013"/>
    <w:rsid w:val="00C92016"/>
    <w:rsid w:val="00C921E9"/>
    <w:rsid w:val="00C9220C"/>
    <w:rsid w:val="00C922C5"/>
    <w:rsid w:val="00C92352"/>
    <w:rsid w:val="00C923AF"/>
    <w:rsid w:val="00C923B7"/>
    <w:rsid w:val="00C926C0"/>
    <w:rsid w:val="00C927AB"/>
    <w:rsid w:val="00C92846"/>
    <w:rsid w:val="00C928EA"/>
    <w:rsid w:val="00C92B19"/>
    <w:rsid w:val="00C92C2A"/>
    <w:rsid w:val="00C92DBE"/>
    <w:rsid w:val="00C92E46"/>
    <w:rsid w:val="00C93027"/>
    <w:rsid w:val="00C9318C"/>
    <w:rsid w:val="00C93297"/>
    <w:rsid w:val="00C932F9"/>
    <w:rsid w:val="00C933F1"/>
    <w:rsid w:val="00C93543"/>
    <w:rsid w:val="00C93917"/>
    <w:rsid w:val="00C9394E"/>
    <w:rsid w:val="00C93968"/>
    <w:rsid w:val="00C93C2E"/>
    <w:rsid w:val="00C93D13"/>
    <w:rsid w:val="00C93D50"/>
    <w:rsid w:val="00C93EF1"/>
    <w:rsid w:val="00C94144"/>
    <w:rsid w:val="00C943AE"/>
    <w:rsid w:val="00C945EC"/>
    <w:rsid w:val="00C947E8"/>
    <w:rsid w:val="00C94A2E"/>
    <w:rsid w:val="00C94A5E"/>
    <w:rsid w:val="00C94B58"/>
    <w:rsid w:val="00C94BBA"/>
    <w:rsid w:val="00C94C14"/>
    <w:rsid w:val="00C94E15"/>
    <w:rsid w:val="00C94E45"/>
    <w:rsid w:val="00C94EAD"/>
    <w:rsid w:val="00C94F47"/>
    <w:rsid w:val="00C952BA"/>
    <w:rsid w:val="00C952C4"/>
    <w:rsid w:val="00C95300"/>
    <w:rsid w:val="00C95548"/>
    <w:rsid w:val="00C955BD"/>
    <w:rsid w:val="00C955E0"/>
    <w:rsid w:val="00C955F6"/>
    <w:rsid w:val="00C95656"/>
    <w:rsid w:val="00C95730"/>
    <w:rsid w:val="00C957F5"/>
    <w:rsid w:val="00C95815"/>
    <w:rsid w:val="00C95962"/>
    <w:rsid w:val="00C959AA"/>
    <w:rsid w:val="00C959D3"/>
    <w:rsid w:val="00C95DDE"/>
    <w:rsid w:val="00C95EC0"/>
    <w:rsid w:val="00C95F63"/>
    <w:rsid w:val="00C9633C"/>
    <w:rsid w:val="00C963A9"/>
    <w:rsid w:val="00C963B9"/>
    <w:rsid w:val="00C963E1"/>
    <w:rsid w:val="00C965AD"/>
    <w:rsid w:val="00C96A24"/>
    <w:rsid w:val="00C96D37"/>
    <w:rsid w:val="00C96D71"/>
    <w:rsid w:val="00C96E6F"/>
    <w:rsid w:val="00C96F89"/>
    <w:rsid w:val="00C96FE0"/>
    <w:rsid w:val="00C97321"/>
    <w:rsid w:val="00C97572"/>
    <w:rsid w:val="00C97704"/>
    <w:rsid w:val="00C9785E"/>
    <w:rsid w:val="00C97893"/>
    <w:rsid w:val="00C978AE"/>
    <w:rsid w:val="00C97913"/>
    <w:rsid w:val="00C979AE"/>
    <w:rsid w:val="00C97AF1"/>
    <w:rsid w:val="00C97D77"/>
    <w:rsid w:val="00CA0108"/>
    <w:rsid w:val="00CA05F8"/>
    <w:rsid w:val="00CA0680"/>
    <w:rsid w:val="00CA06C7"/>
    <w:rsid w:val="00CA08DF"/>
    <w:rsid w:val="00CA0933"/>
    <w:rsid w:val="00CA09AA"/>
    <w:rsid w:val="00CA0A7D"/>
    <w:rsid w:val="00CA0CD3"/>
    <w:rsid w:val="00CA0FCC"/>
    <w:rsid w:val="00CA114D"/>
    <w:rsid w:val="00CA1225"/>
    <w:rsid w:val="00CA12D8"/>
    <w:rsid w:val="00CA16B2"/>
    <w:rsid w:val="00CA18D2"/>
    <w:rsid w:val="00CA1F79"/>
    <w:rsid w:val="00CA1FC0"/>
    <w:rsid w:val="00CA20A4"/>
    <w:rsid w:val="00CA212E"/>
    <w:rsid w:val="00CA2516"/>
    <w:rsid w:val="00CA25CB"/>
    <w:rsid w:val="00CA269A"/>
    <w:rsid w:val="00CA2919"/>
    <w:rsid w:val="00CA2C56"/>
    <w:rsid w:val="00CA2D95"/>
    <w:rsid w:val="00CA2E55"/>
    <w:rsid w:val="00CA329D"/>
    <w:rsid w:val="00CA32E9"/>
    <w:rsid w:val="00CA33D7"/>
    <w:rsid w:val="00CA34B0"/>
    <w:rsid w:val="00CA3639"/>
    <w:rsid w:val="00CA397F"/>
    <w:rsid w:val="00CA3B54"/>
    <w:rsid w:val="00CA3E14"/>
    <w:rsid w:val="00CA3E51"/>
    <w:rsid w:val="00CA3EE7"/>
    <w:rsid w:val="00CA40B9"/>
    <w:rsid w:val="00CA411F"/>
    <w:rsid w:val="00CA4391"/>
    <w:rsid w:val="00CA444E"/>
    <w:rsid w:val="00CA447E"/>
    <w:rsid w:val="00CA44DC"/>
    <w:rsid w:val="00CA4556"/>
    <w:rsid w:val="00CA475D"/>
    <w:rsid w:val="00CA4961"/>
    <w:rsid w:val="00CA49C0"/>
    <w:rsid w:val="00CA4A24"/>
    <w:rsid w:val="00CA4A3F"/>
    <w:rsid w:val="00CA4BB8"/>
    <w:rsid w:val="00CA4C14"/>
    <w:rsid w:val="00CA4E03"/>
    <w:rsid w:val="00CA4F58"/>
    <w:rsid w:val="00CA516A"/>
    <w:rsid w:val="00CA51A0"/>
    <w:rsid w:val="00CA51F0"/>
    <w:rsid w:val="00CA54B2"/>
    <w:rsid w:val="00CA5547"/>
    <w:rsid w:val="00CA57C4"/>
    <w:rsid w:val="00CA5842"/>
    <w:rsid w:val="00CA59BF"/>
    <w:rsid w:val="00CA5DA3"/>
    <w:rsid w:val="00CA5F3B"/>
    <w:rsid w:val="00CA6125"/>
    <w:rsid w:val="00CA6164"/>
    <w:rsid w:val="00CA61D3"/>
    <w:rsid w:val="00CA64DF"/>
    <w:rsid w:val="00CA6693"/>
    <w:rsid w:val="00CA68EA"/>
    <w:rsid w:val="00CA69A4"/>
    <w:rsid w:val="00CA6A29"/>
    <w:rsid w:val="00CA6BBC"/>
    <w:rsid w:val="00CA6BDF"/>
    <w:rsid w:val="00CA6D12"/>
    <w:rsid w:val="00CA6DEB"/>
    <w:rsid w:val="00CA6ED2"/>
    <w:rsid w:val="00CA73A4"/>
    <w:rsid w:val="00CA73B2"/>
    <w:rsid w:val="00CA740A"/>
    <w:rsid w:val="00CA75A0"/>
    <w:rsid w:val="00CA78E1"/>
    <w:rsid w:val="00CA7B48"/>
    <w:rsid w:val="00CA7C15"/>
    <w:rsid w:val="00CA7C69"/>
    <w:rsid w:val="00CB01BC"/>
    <w:rsid w:val="00CB025A"/>
    <w:rsid w:val="00CB03CF"/>
    <w:rsid w:val="00CB047F"/>
    <w:rsid w:val="00CB0516"/>
    <w:rsid w:val="00CB0722"/>
    <w:rsid w:val="00CB0A9B"/>
    <w:rsid w:val="00CB0AD0"/>
    <w:rsid w:val="00CB0B5A"/>
    <w:rsid w:val="00CB0B9F"/>
    <w:rsid w:val="00CB0CE5"/>
    <w:rsid w:val="00CB0E7C"/>
    <w:rsid w:val="00CB11BD"/>
    <w:rsid w:val="00CB1368"/>
    <w:rsid w:val="00CB14E6"/>
    <w:rsid w:val="00CB15C9"/>
    <w:rsid w:val="00CB167F"/>
    <w:rsid w:val="00CB179C"/>
    <w:rsid w:val="00CB18C0"/>
    <w:rsid w:val="00CB18F9"/>
    <w:rsid w:val="00CB19A3"/>
    <w:rsid w:val="00CB1BCA"/>
    <w:rsid w:val="00CB1C0D"/>
    <w:rsid w:val="00CB1C31"/>
    <w:rsid w:val="00CB1F2A"/>
    <w:rsid w:val="00CB221F"/>
    <w:rsid w:val="00CB2426"/>
    <w:rsid w:val="00CB25CE"/>
    <w:rsid w:val="00CB27C5"/>
    <w:rsid w:val="00CB283F"/>
    <w:rsid w:val="00CB28AE"/>
    <w:rsid w:val="00CB28E2"/>
    <w:rsid w:val="00CB2918"/>
    <w:rsid w:val="00CB2926"/>
    <w:rsid w:val="00CB299C"/>
    <w:rsid w:val="00CB2A1E"/>
    <w:rsid w:val="00CB2B27"/>
    <w:rsid w:val="00CB2BBA"/>
    <w:rsid w:val="00CB2FC5"/>
    <w:rsid w:val="00CB325E"/>
    <w:rsid w:val="00CB3404"/>
    <w:rsid w:val="00CB3558"/>
    <w:rsid w:val="00CB3578"/>
    <w:rsid w:val="00CB35C5"/>
    <w:rsid w:val="00CB35CD"/>
    <w:rsid w:val="00CB35ED"/>
    <w:rsid w:val="00CB3776"/>
    <w:rsid w:val="00CB38FE"/>
    <w:rsid w:val="00CB3942"/>
    <w:rsid w:val="00CB3945"/>
    <w:rsid w:val="00CB39B3"/>
    <w:rsid w:val="00CB39EB"/>
    <w:rsid w:val="00CB39ED"/>
    <w:rsid w:val="00CB3C1A"/>
    <w:rsid w:val="00CB3E59"/>
    <w:rsid w:val="00CB41C1"/>
    <w:rsid w:val="00CB41E7"/>
    <w:rsid w:val="00CB41F3"/>
    <w:rsid w:val="00CB4278"/>
    <w:rsid w:val="00CB42C9"/>
    <w:rsid w:val="00CB44A5"/>
    <w:rsid w:val="00CB4655"/>
    <w:rsid w:val="00CB480A"/>
    <w:rsid w:val="00CB4837"/>
    <w:rsid w:val="00CB4847"/>
    <w:rsid w:val="00CB4B14"/>
    <w:rsid w:val="00CB4B30"/>
    <w:rsid w:val="00CB4C12"/>
    <w:rsid w:val="00CB4E64"/>
    <w:rsid w:val="00CB4FA5"/>
    <w:rsid w:val="00CB5000"/>
    <w:rsid w:val="00CB5008"/>
    <w:rsid w:val="00CB500C"/>
    <w:rsid w:val="00CB5185"/>
    <w:rsid w:val="00CB5291"/>
    <w:rsid w:val="00CB52AE"/>
    <w:rsid w:val="00CB5494"/>
    <w:rsid w:val="00CB5539"/>
    <w:rsid w:val="00CB56C6"/>
    <w:rsid w:val="00CB5825"/>
    <w:rsid w:val="00CB58AE"/>
    <w:rsid w:val="00CB58DD"/>
    <w:rsid w:val="00CB58F4"/>
    <w:rsid w:val="00CB5C0A"/>
    <w:rsid w:val="00CB5C81"/>
    <w:rsid w:val="00CB5EAA"/>
    <w:rsid w:val="00CB6069"/>
    <w:rsid w:val="00CB60EA"/>
    <w:rsid w:val="00CB61F7"/>
    <w:rsid w:val="00CB6343"/>
    <w:rsid w:val="00CB6517"/>
    <w:rsid w:val="00CB6520"/>
    <w:rsid w:val="00CB657A"/>
    <w:rsid w:val="00CB65DE"/>
    <w:rsid w:val="00CB6626"/>
    <w:rsid w:val="00CB669F"/>
    <w:rsid w:val="00CB68CD"/>
    <w:rsid w:val="00CB6C46"/>
    <w:rsid w:val="00CB6E35"/>
    <w:rsid w:val="00CB6EA4"/>
    <w:rsid w:val="00CB7240"/>
    <w:rsid w:val="00CB72FD"/>
    <w:rsid w:val="00CB74D5"/>
    <w:rsid w:val="00CB751F"/>
    <w:rsid w:val="00CB7596"/>
    <w:rsid w:val="00CB7648"/>
    <w:rsid w:val="00CB78A6"/>
    <w:rsid w:val="00CB79A4"/>
    <w:rsid w:val="00CB7B6B"/>
    <w:rsid w:val="00CB7E9B"/>
    <w:rsid w:val="00CB7ED5"/>
    <w:rsid w:val="00CB7F5F"/>
    <w:rsid w:val="00CC00B7"/>
    <w:rsid w:val="00CC02B4"/>
    <w:rsid w:val="00CC034B"/>
    <w:rsid w:val="00CC03F4"/>
    <w:rsid w:val="00CC0479"/>
    <w:rsid w:val="00CC0492"/>
    <w:rsid w:val="00CC04DD"/>
    <w:rsid w:val="00CC07BA"/>
    <w:rsid w:val="00CC099A"/>
    <w:rsid w:val="00CC0AA7"/>
    <w:rsid w:val="00CC0B28"/>
    <w:rsid w:val="00CC0CCD"/>
    <w:rsid w:val="00CC0D40"/>
    <w:rsid w:val="00CC0D42"/>
    <w:rsid w:val="00CC0E56"/>
    <w:rsid w:val="00CC1138"/>
    <w:rsid w:val="00CC1172"/>
    <w:rsid w:val="00CC121A"/>
    <w:rsid w:val="00CC12FF"/>
    <w:rsid w:val="00CC1302"/>
    <w:rsid w:val="00CC1360"/>
    <w:rsid w:val="00CC13F2"/>
    <w:rsid w:val="00CC1491"/>
    <w:rsid w:val="00CC1555"/>
    <w:rsid w:val="00CC1612"/>
    <w:rsid w:val="00CC162D"/>
    <w:rsid w:val="00CC165B"/>
    <w:rsid w:val="00CC172A"/>
    <w:rsid w:val="00CC17F9"/>
    <w:rsid w:val="00CC19CE"/>
    <w:rsid w:val="00CC1A18"/>
    <w:rsid w:val="00CC1A64"/>
    <w:rsid w:val="00CC1CFA"/>
    <w:rsid w:val="00CC1CFC"/>
    <w:rsid w:val="00CC1D2E"/>
    <w:rsid w:val="00CC1E3E"/>
    <w:rsid w:val="00CC1E40"/>
    <w:rsid w:val="00CC205B"/>
    <w:rsid w:val="00CC2633"/>
    <w:rsid w:val="00CC266E"/>
    <w:rsid w:val="00CC275C"/>
    <w:rsid w:val="00CC27F5"/>
    <w:rsid w:val="00CC281A"/>
    <w:rsid w:val="00CC2A7D"/>
    <w:rsid w:val="00CC2B2F"/>
    <w:rsid w:val="00CC2C13"/>
    <w:rsid w:val="00CC2D18"/>
    <w:rsid w:val="00CC2EFE"/>
    <w:rsid w:val="00CC311F"/>
    <w:rsid w:val="00CC3197"/>
    <w:rsid w:val="00CC32B0"/>
    <w:rsid w:val="00CC33ED"/>
    <w:rsid w:val="00CC3574"/>
    <w:rsid w:val="00CC3763"/>
    <w:rsid w:val="00CC377C"/>
    <w:rsid w:val="00CC37F6"/>
    <w:rsid w:val="00CC3A49"/>
    <w:rsid w:val="00CC3BDD"/>
    <w:rsid w:val="00CC3D8D"/>
    <w:rsid w:val="00CC3DFF"/>
    <w:rsid w:val="00CC3E8C"/>
    <w:rsid w:val="00CC400F"/>
    <w:rsid w:val="00CC401B"/>
    <w:rsid w:val="00CC4365"/>
    <w:rsid w:val="00CC44A2"/>
    <w:rsid w:val="00CC4665"/>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2E8"/>
    <w:rsid w:val="00CC5603"/>
    <w:rsid w:val="00CC57AE"/>
    <w:rsid w:val="00CC584A"/>
    <w:rsid w:val="00CC5B1A"/>
    <w:rsid w:val="00CC5B74"/>
    <w:rsid w:val="00CC5EB9"/>
    <w:rsid w:val="00CC5FC7"/>
    <w:rsid w:val="00CC606C"/>
    <w:rsid w:val="00CC61D6"/>
    <w:rsid w:val="00CC620F"/>
    <w:rsid w:val="00CC62B6"/>
    <w:rsid w:val="00CC6D23"/>
    <w:rsid w:val="00CC6D42"/>
    <w:rsid w:val="00CC6E35"/>
    <w:rsid w:val="00CC6FAE"/>
    <w:rsid w:val="00CC728B"/>
    <w:rsid w:val="00CC7356"/>
    <w:rsid w:val="00CC74D5"/>
    <w:rsid w:val="00CC74F5"/>
    <w:rsid w:val="00CC7A6D"/>
    <w:rsid w:val="00CC7AAA"/>
    <w:rsid w:val="00CC7DF5"/>
    <w:rsid w:val="00CD00FE"/>
    <w:rsid w:val="00CD03E0"/>
    <w:rsid w:val="00CD04B6"/>
    <w:rsid w:val="00CD0605"/>
    <w:rsid w:val="00CD0740"/>
    <w:rsid w:val="00CD0768"/>
    <w:rsid w:val="00CD09BD"/>
    <w:rsid w:val="00CD0B87"/>
    <w:rsid w:val="00CD0CB3"/>
    <w:rsid w:val="00CD0F3F"/>
    <w:rsid w:val="00CD1066"/>
    <w:rsid w:val="00CD114E"/>
    <w:rsid w:val="00CD12F9"/>
    <w:rsid w:val="00CD13C6"/>
    <w:rsid w:val="00CD14AE"/>
    <w:rsid w:val="00CD14CB"/>
    <w:rsid w:val="00CD179D"/>
    <w:rsid w:val="00CD17AB"/>
    <w:rsid w:val="00CD18E8"/>
    <w:rsid w:val="00CD1B7E"/>
    <w:rsid w:val="00CD1E74"/>
    <w:rsid w:val="00CD20F4"/>
    <w:rsid w:val="00CD213A"/>
    <w:rsid w:val="00CD214B"/>
    <w:rsid w:val="00CD21A3"/>
    <w:rsid w:val="00CD21FD"/>
    <w:rsid w:val="00CD2249"/>
    <w:rsid w:val="00CD22AF"/>
    <w:rsid w:val="00CD2459"/>
    <w:rsid w:val="00CD2585"/>
    <w:rsid w:val="00CD283A"/>
    <w:rsid w:val="00CD286B"/>
    <w:rsid w:val="00CD2AF5"/>
    <w:rsid w:val="00CD2C6A"/>
    <w:rsid w:val="00CD2FFC"/>
    <w:rsid w:val="00CD309B"/>
    <w:rsid w:val="00CD3122"/>
    <w:rsid w:val="00CD3206"/>
    <w:rsid w:val="00CD3244"/>
    <w:rsid w:val="00CD325D"/>
    <w:rsid w:val="00CD3292"/>
    <w:rsid w:val="00CD32D0"/>
    <w:rsid w:val="00CD3372"/>
    <w:rsid w:val="00CD3421"/>
    <w:rsid w:val="00CD34AF"/>
    <w:rsid w:val="00CD35DF"/>
    <w:rsid w:val="00CD3786"/>
    <w:rsid w:val="00CD3B95"/>
    <w:rsid w:val="00CD3BA8"/>
    <w:rsid w:val="00CD3C3B"/>
    <w:rsid w:val="00CD3D0C"/>
    <w:rsid w:val="00CD3D4B"/>
    <w:rsid w:val="00CD3E2C"/>
    <w:rsid w:val="00CD3F09"/>
    <w:rsid w:val="00CD3FAF"/>
    <w:rsid w:val="00CD4008"/>
    <w:rsid w:val="00CD4046"/>
    <w:rsid w:val="00CD4125"/>
    <w:rsid w:val="00CD41FF"/>
    <w:rsid w:val="00CD467F"/>
    <w:rsid w:val="00CD492B"/>
    <w:rsid w:val="00CD4AB6"/>
    <w:rsid w:val="00CD4D33"/>
    <w:rsid w:val="00CD4D97"/>
    <w:rsid w:val="00CD4F13"/>
    <w:rsid w:val="00CD518C"/>
    <w:rsid w:val="00CD51E6"/>
    <w:rsid w:val="00CD5296"/>
    <w:rsid w:val="00CD5318"/>
    <w:rsid w:val="00CD533E"/>
    <w:rsid w:val="00CD53C9"/>
    <w:rsid w:val="00CD563C"/>
    <w:rsid w:val="00CD57E5"/>
    <w:rsid w:val="00CD5ADA"/>
    <w:rsid w:val="00CD5BA1"/>
    <w:rsid w:val="00CD5C02"/>
    <w:rsid w:val="00CD5F19"/>
    <w:rsid w:val="00CD5F80"/>
    <w:rsid w:val="00CD60E1"/>
    <w:rsid w:val="00CD61E3"/>
    <w:rsid w:val="00CD622D"/>
    <w:rsid w:val="00CD67A8"/>
    <w:rsid w:val="00CD6823"/>
    <w:rsid w:val="00CD68BC"/>
    <w:rsid w:val="00CD69FA"/>
    <w:rsid w:val="00CD6D22"/>
    <w:rsid w:val="00CD6D63"/>
    <w:rsid w:val="00CD6DAE"/>
    <w:rsid w:val="00CD6E0B"/>
    <w:rsid w:val="00CD6EC8"/>
    <w:rsid w:val="00CD7109"/>
    <w:rsid w:val="00CD72F9"/>
    <w:rsid w:val="00CD7607"/>
    <w:rsid w:val="00CD7663"/>
    <w:rsid w:val="00CD768E"/>
    <w:rsid w:val="00CD7707"/>
    <w:rsid w:val="00CD778E"/>
    <w:rsid w:val="00CD787F"/>
    <w:rsid w:val="00CD7A39"/>
    <w:rsid w:val="00CD7A85"/>
    <w:rsid w:val="00CD7A86"/>
    <w:rsid w:val="00CD7B0B"/>
    <w:rsid w:val="00CD7D38"/>
    <w:rsid w:val="00CD7D5F"/>
    <w:rsid w:val="00CD7F76"/>
    <w:rsid w:val="00CE0008"/>
    <w:rsid w:val="00CE025E"/>
    <w:rsid w:val="00CE030D"/>
    <w:rsid w:val="00CE03B6"/>
    <w:rsid w:val="00CE04D2"/>
    <w:rsid w:val="00CE05F2"/>
    <w:rsid w:val="00CE06D0"/>
    <w:rsid w:val="00CE0755"/>
    <w:rsid w:val="00CE08D1"/>
    <w:rsid w:val="00CE0951"/>
    <w:rsid w:val="00CE097D"/>
    <w:rsid w:val="00CE0A13"/>
    <w:rsid w:val="00CE0C54"/>
    <w:rsid w:val="00CE0CBF"/>
    <w:rsid w:val="00CE0D4D"/>
    <w:rsid w:val="00CE0D61"/>
    <w:rsid w:val="00CE0ED8"/>
    <w:rsid w:val="00CE0F12"/>
    <w:rsid w:val="00CE1035"/>
    <w:rsid w:val="00CE112E"/>
    <w:rsid w:val="00CE1225"/>
    <w:rsid w:val="00CE132D"/>
    <w:rsid w:val="00CE143E"/>
    <w:rsid w:val="00CE14B9"/>
    <w:rsid w:val="00CE1517"/>
    <w:rsid w:val="00CE169F"/>
    <w:rsid w:val="00CE19F2"/>
    <w:rsid w:val="00CE1CAE"/>
    <w:rsid w:val="00CE1D80"/>
    <w:rsid w:val="00CE1E21"/>
    <w:rsid w:val="00CE1ECC"/>
    <w:rsid w:val="00CE2048"/>
    <w:rsid w:val="00CE2270"/>
    <w:rsid w:val="00CE253D"/>
    <w:rsid w:val="00CE2D87"/>
    <w:rsid w:val="00CE2F97"/>
    <w:rsid w:val="00CE31DC"/>
    <w:rsid w:val="00CE3257"/>
    <w:rsid w:val="00CE3395"/>
    <w:rsid w:val="00CE3507"/>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7B4"/>
    <w:rsid w:val="00CE48B1"/>
    <w:rsid w:val="00CE4A38"/>
    <w:rsid w:val="00CE4C1E"/>
    <w:rsid w:val="00CE4E16"/>
    <w:rsid w:val="00CE4E42"/>
    <w:rsid w:val="00CE4FA6"/>
    <w:rsid w:val="00CE4FE7"/>
    <w:rsid w:val="00CE5007"/>
    <w:rsid w:val="00CE5013"/>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1F0"/>
    <w:rsid w:val="00CE630B"/>
    <w:rsid w:val="00CE6351"/>
    <w:rsid w:val="00CE636A"/>
    <w:rsid w:val="00CE6425"/>
    <w:rsid w:val="00CE64B4"/>
    <w:rsid w:val="00CE67C2"/>
    <w:rsid w:val="00CE6969"/>
    <w:rsid w:val="00CE69F3"/>
    <w:rsid w:val="00CE6AD5"/>
    <w:rsid w:val="00CE6DDE"/>
    <w:rsid w:val="00CE6E24"/>
    <w:rsid w:val="00CE6E72"/>
    <w:rsid w:val="00CE7108"/>
    <w:rsid w:val="00CE7202"/>
    <w:rsid w:val="00CE7376"/>
    <w:rsid w:val="00CE7392"/>
    <w:rsid w:val="00CE76BD"/>
    <w:rsid w:val="00CE781A"/>
    <w:rsid w:val="00CE78E2"/>
    <w:rsid w:val="00CE7B7F"/>
    <w:rsid w:val="00CE7B92"/>
    <w:rsid w:val="00CE7BD8"/>
    <w:rsid w:val="00CE7F1E"/>
    <w:rsid w:val="00CF00E4"/>
    <w:rsid w:val="00CF0116"/>
    <w:rsid w:val="00CF0131"/>
    <w:rsid w:val="00CF02AC"/>
    <w:rsid w:val="00CF02B5"/>
    <w:rsid w:val="00CF0315"/>
    <w:rsid w:val="00CF037B"/>
    <w:rsid w:val="00CF0489"/>
    <w:rsid w:val="00CF057C"/>
    <w:rsid w:val="00CF06E6"/>
    <w:rsid w:val="00CF085C"/>
    <w:rsid w:val="00CF0965"/>
    <w:rsid w:val="00CF0986"/>
    <w:rsid w:val="00CF0CC5"/>
    <w:rsid w:val="00CF0DC9"/>
    <w:rsid w:val="00CF126F"/>
    <w:rsid w:val="00CF13A3"/>
    <w:rsid w:val="00CF1685"/>
    <w:rsid w:val="00CF18A6"/>
    <w:rsid w:val="00CF18AB"/>
    <w:rsid w:val="00CF1954"/>
    <w:rsid w:val="00CF1AA6"/>
    <w:rsid w:val="00CF1C27"/>
    <w:rsid w:val="00CF20C8"/>
    <w:rsid w:val="00CF2214"/>
    <w:rsid w:val="00CF2305"/>
    <w:rsid w:val="00CF2584"/>
    <w:rsid w:val="00CF25ED"/>
    <w:rsid w:val="00CF2606"/>
    <w:rsid w:val="00CF2639"/>
    <w:rsid w:val="00CF26E4"/>
    <w:rsid w:val="00CF2C25"/>
    <w:rsid w:val="00CF2D07"/>
    <w:rsid w:val="00CF2E48"/>
    <w:rsid w:val="00CF2EF5"/>
    <w:rsid w:val="00CF2F27"/>
    <w:rsid w:val="00CF2FBF"/>
    <w:rsid w:val="00CF3362"/>
    <w:rsid w:val="00CF33BA"/>
    <w:rsid w:val="00CF363D"/>
    <w:rsid w:val="00CF3692"/>
    <w:rsid w:val="00CF3B05"/>
    <w:rsid w:val="00CF3CC3"/>
    <w:rsid w:val="00CF3E2B"/>
    <w:rsid w:val="00CF3F01"/>
    <w:rsid w:val="00CF3FC7"/>
    <w:rsid w:val="00CF4050"/>
    <w:rsid w:val="00CF41AE"/>
    <w:rsid w:val="00CF4313"/>
    <w:rsid w:val="00CF43E4"/>
    <w:rsid w:val="00CF477B"/>
    <w:rsid w:val="00CF4809"/>
    <w:rsid w:val="00CF495B"/>
    <w:rsid w:val="00CF4AB4"/>
    <w:rsid w:val="00CF4B3B"/>
    <w:rsid w:val="00CF4C3E"/>
    <w:rsid w:val="00CF4CEC"/>
    <w:rsid w:val="00CF4E8E"/>
    <w:rsid w:val="00CF4F02"/>
    <w:rsid w:val="00CF4F4E"/>
    <w:rsid w:val="00CF4F88"/>
    <w:rsid w:val="00CF4FDF"/>
    <w:rsid w:val="00CF5472"/>
    <w:rsid w:val="00CF57A2"/>
    <w:rsid w:val="00CF5880"/>
    <w:rsid w:val="00CF5B1E"/>
    <w:rsid w:val="00CF5B7A"/>
    <w:rsid w:val="00CF5C4E"/>
    <w:rsid w:val="00CF5DC7"/>
    <w:rsid w:val="00CF5E8C"/>
    <w:rsid w:val="00CF5EE9"/>
    <w:rsid w:val="00CF60DF"/>
    <w:rsid w:val="00CF617D"/>
    <w:rsid w:val="00CF61A3"/>
    <w:rsid w:val="00CF61EC"/>
    <w:rsid w:val="00CF6565"/>
    <w:rsid w:val="00CF6611"/>
    <w:rsid w:val="00CF66DE"/>
    <w:rsid w:val="00CF6848"/>
    <w:rsid w:val="00CF6970"/>
    <w:rsid w:val="00CF69DE"/>
    <w:rsid w:val="00CF6A06"/>
    <w:rsid w:val="00CF6AF3"/>
    <w:rsid w:val="00CF6BBD"/>
    <w:rsid w:val="00CF6BED"/>
    <w:rsid w:val="00CF6C25"/>
    <w:rsid w:val="00CF6C9A"/>
    <w:rsid w:val="00CF70AB"/>
    <w:rsid w:val="00CF70DF"/>
    <w:rsid w:val="00CF746D"/>
    <w:rsid w:val="00CF74CD"/>
    <w:rsid w:val="00CF74F6"/>
    <w:rsid w:val="00CF75DC"/>
    <w:rsid w:val="00CF76AE"/>
    <w:rsid w:val="00CF7869"/>
    <w:rsid w:val="00CF7BB4"/>
    <w:rsid w:val="00CF7C8C"/>
    <w:rsid w:val="00CF7CCF"/>
    <w:rsid w:val="00CF7D15"/>
    <w:rsid w:val="00CF7D27"/>
    <w:rsid w:val="00CF7D8D"/>
    <w:rsid w:val="00CF7E23"/>
    <w:rsid w:val="00CF7FD8"/>
    <w:rsid w:val="00D0013D"/>
    <w:rsid w:val="00D001BD"/>
    <w:rsid w:val="00D00250"/>
    <w:rsid w:val="00D0033A"/>
    <w:rsid w:val="00D00374"/>
    <w:rsid w:val="00D0049A"/>
    <w:rsid w:val="00D0050D"/>
    <w:rsid w:val="00D00522"/>
    <w:rsid w:val="00D00600"/>
    <w:rsid w:val="00D00642"/>
    <w:rsid w:val="00D006E6"/>
    <w:rsid w:val="00D00B22"/>
    <w:rsid w:val="00D00FBA"/>
    <w:rsid w:val="00D00FCA"/>
    <w:rsid w:val="00D01021"/>
    <w:rsid w:val="00D01160"/>
    <w:rsid w:val="00D0118C"/>
    <w:rsid w:val="00D01364"/>
    <w:rsid w:val="00D01731"/>
    <w:rsid w:val="00D017D5"/>
    <w:rsid w:val="00D017EE"/>
    <w:rsid w:val="00D01A04"/>
    <w:rsid w:val="00D01C73"/>
    <w:rsid w:val="00D02131"/>
    <w:rsid w:val="00D021D6"/>
    <w:rsid w:val="00D02369"/>
    <w:rsid w:val="00D02382"/>
    <w:rsid w:val="00D0238B"/>
    <w:rsid w:val="00D023AF"/>
    <w:rsid w:val="00D029A2"/>
    <w:rsid w:val="00D02AFC"/>
    <w:rsid w:val="00D02C36"/>
    <w:rsid w:val="00D02CCD"/>
    <w:rsid w:val="00D02D44"/>
    <w:rsid w:val="00D02DFF"/>
    <w:rsid w:val="00D02E17"/>
    <w:rsid w:val="00D02EB3"/>
    <w:rsid w:val="00D02F2F"/>
    <w:rsid w:val="00D030E7"/>
    <w:rsid w:val="00D031EA"/>
    <w:rsid w:val="00D0321D"/>
    <w:rsid w:val="00D03230"/>
    <w:rsid w:val="00D0339E"/>
    <w:rsid w:val="00D0369A"/>
    <w:rsid w:val="00D0377C"/>
    <w:rsid w:val="00D037C7"/>
    <w:rsid w:val="00D0392D"/>
    <w:rsid w:val="00D03A1C"/>
    <w:rsid w:val="00D03C75"/>
    <w:rsid w:val="00D03E59"/>
    <w:rsid w:val="00D03F2A"/>
    <w:rsid w:val="00D04097"/>
    <w:rsid w:val="00D040B8"/>
    <w:rsid w:val="00D040C5"/>
    <w:rsid w:val="00D04100"/>
    <w:rsid w:val="00D04153"/>
    <w:rsid w:val="00D041F1"/>
    <w:rsid w:val="00D04317"/>
    <w:rsid w:val="00D04348"/>
    <w:rsid w:val="00D0454C"/>
    <w:rsid w:val="00D047CA"/>
    <w:rsid w:val="00D04801"/>
    <w:rsid w:val="00D0481A"/>
    <w:rsid w:val="00D048A8"/>
    <w:rsid w:val="00D04A63"/>
    <w:rsid w:val="00D04B28"/>
    <w:rsid w:val="00D04C94"/>
    <w:rsid w:val="00D04DB4"/>
    <w:rsid w:val="00D04DFB"/>
    <w:rsid w:val="00D04FC8"/>
    <w:rsid w:val="00D05015"/>
    <w:rsid w:val="00D0506B"/>
    <w:rsid w:val="00D050BA"/>
    <w:rsid w:val="00D050FB"/>
    <w:rsid w:val="00D0523C"/>
    <w:rsid w:val="00D05642"/>
    <w:rsid w:val="00D056EC"/>
    <w:rsid w:val="00D05807"/>
    <w:rsid w:val="00D059C4"/>
    <w:rsid w:val="00D05B47"/>
    <w:rsid w:val="00D05B72"/>
    <w:rsid w:val="00D05BFA"/>
    <w:rsid w:val="00D05DE6"/>
    <w:rsid w:val="00D05E87"/>
    <w:rsid w:val="00D05F61"/>
    <w:rsid w:val="00D05F62"/>
    <w:rsid w:val="00D05FD4"/>
    <w:rsid w:val="00D05FF6"/>
    <w:rsid w:val="00D06088"/>
    <w:rsid w:val="00D06311"/>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42C"/>
    <w:rsid w:val="00D0750D"/>
    <w:rsid w:val="00D078A7"/>
    <w:rsid w:val="00D078A9"/>
    <w:rsid w:val="00D078AA"/>
    <w:rsid w:val="00D078C9"/>
    <w:rsid w:val="00D079DC"/>
    <w:rsid w:val="00D07B03"/>
    <w:rsid w:val="00D07C40"/>
    <w:rsid w:val="00D07CAA"/>
    <w:rsid w:val="00D07D73"/>
    <w:rsid w:val="00D07DCA"/>
    <w:rsid w:val="00D07E5F"/>
    <w:rsid w:val="00D07EFD"/>
    <w:rsid w:val="00D100A1"/>
    <w:rsid w:val="00D1023A"/>
    <w:rsid w:val="00D10243"/>
    <w:rsid w:val="00D102D8"/>
    <w:rsid w:val="00D10336"/>
    <w:rsid w:val="00D106EF"/>
    <w:rsid w:val="00D1081F"/>
    <w:rsid w:val="00D10906"/>
    <w:rsid w:val="00D109CE"/>
    <w:rsid w:val="00D10BE4"/>
    <w:rsid w:val="00D10C07"/>
    <w:rsid w:val="00D11336"/>
    <w:rsid w:val="00D11672"/>
    <w:rsid w:val="00D117CC"/>
    <w:rsid w:val="00D11873"/>
    <w:rsid w:val="00D118C9"/>
    <w:rsid w:val="00D1191F"/>
    <w:rsid w:val="00D11FAE"/>
    <w:rsid w:val="00D120DA"/>
    <w:rsid w:val="00D121E6"/>
    <w:rsid w:val="00D12371"/>
    <w:rsid w:val="00D123C3"/>
    <w:rsid w:val="00D12440"/>
    <w:rsid w:val="00D1249E"/>
    <w:rsid w:val="00D126E6"/>
    <w:rsid w:val="00D126F8"/>
    <w:rsid w:val="00D12896"/>
    <w:rsid w:val="00D128F5"/>
    <w:rsid w:val="00D12986"/>
    <w:rsid w:val="00D12A57"/>
    <w:rsid w:val="00D12A8D"/>
    <w:rsid w:val="00D12B00"/>
    <w:rsid w:val="00D12B75"/>
    <w:rsid w:val="00D12C77"/>
    <w:rsid w:val="00D12CB4"/>
    <w:rsid w:val="00D12EC3"/>
    <w:rsid w:val="00D12F00"/>
    <w:rsid w:val="00D12FB0"/>
    <w:rsid w:val="00D1303E"/>
    <w:rsid w:val="00D13316"/>
    <w:rsid w:val="00D13324"/>
    <w:rsid w:val="00D1333B"/>
    <w:rsid w:val="00D13451"/>
    <w:rsid w:val="00D134BB"/>
    <w:rsid w:val="00D13517"/>
    <w:rsid w:val="00D136C0"/>
    <w:rsid w:val="00D1373E"/>
    <w:rsid w:val="00D13786"/>
    <w:rsid w:val="00D137E6"/>
    <w:rsid w:val="00D13820"/>
    <w:rsid w:val="00D13858"/>
    <w:rsid w:val="00D13880"/>
    <w:rsid w:val="00D1391A"/>
    <w:rsid w:val="00D13ABB"/>
    <w:rsid w:val="00D13BBC"/>
    <w:rsid w:val="00D13F9F"/>
    <w:rsid w:val="00D14204"/>
    <w:rsid w:val="00D14450"/>
    <w:rsid w:val="00D144C4"/>
    <w:rsid w:val="00D144FD"/>
    <w:rsid w:val="00D147B1"/>
    <w:rsid w:val="00D14A21"/>
    <w:rsid w:val="00D14A42"/>
    <w:rsid w:val="00D14ACB"/>
    <w:rsid w:val="00D14F1E"/>
    <w:rsid w:val="00D15280"/>
    <w:rsid w:val="00D1552A"/>
    <w:rsid w:val="00D15675"/>
    <w:rsid w:val="00D159A7"/>
    <w:rsid w:val="00D15BBC"/>
    <w:rsid w:val="00D15D9D"/>
    <w:rsid w:val="00D15E57"/>
    <w:rsid w:val="00D16043"/>
    <w:rsid w:val="00D16056"/>
    <w:rsid w:val="00D160DE"/>
    <w:rsid w:val="00D160EB"/>
    <w:rsid w:val="00D1624D"/>
    <w:rsid w:val="00D16440"/>
    <w:rsid w:val="00D16549"/>
    <w:rsid w:val="00D165B2"/>
    <w:rsid w:val="00D167B2"/>
    <w:rsid w:val="00D16B45"/>
    <w:rsid w:val="00D16D75"/>
    <w:rsid w:val="00D16EB9"/>
    <w:rsid w:val="00D1717F"/>
    <w:rsid w:val="00D174FB"/>
    <w:rsid w:val="00D175D1"/>
    <w:rsid w:val="00D17869"/>
    <w:rsid w:val="00D1792B"/>
    <w:rsid w:val="00D1794B"/>
    <w:rsid w:val="00D179B9"/>
    <w:rsid w:val="00D17CF9"/>
    <w:rsid w:val="00D17D29"/>
    <w:rsid w:val="00D17DD1"/>
    <w:rsid w:val="00D17F37"/>
    <w:rsid w:val="00D17F39"/>
    <w:rsid w:val="00D17FE7"/>
    <w:rsid w:val="00D20066"/>
    <w:rsid w:val="00D202D3"/>
    <w:rsid w:val="00D20AE0"/>
    <w:rsid w:val="00D20DEB"/>
    <w:rsid w:val="00D20DF1"/>
    <w:rsid w:val="00D21064"/>
    <w:rsid w:val="00D21326"/>
    <w:rsid w:val="00D214D7"/>
    <w:rsid w:val="00D2151E"/>
    <w:rsid w:val="00D2171B"/>
    <w:rsid w:val="00D217CE"/>
    <w:rsid w:val="00D21948"/>
    <w:rsid w:val="00D21A6B"/>
    <w:rsid w:val="00D21A77"/>
    <w:rsid w:val="00D21C32"/>
    <w:rsid w:val="00D21D7F"/>
    <w:rsid w:val="00D21D97"/>
    <w:rsid w:val="00D21E67"/>
    <w:rsid w:val="00D21E84"/>
    <w:rsid w:val="00D22022"/>
    <w:rsid w:val="00D22148"/>
    <w:rsid w:val="00D222F6"/>
    <w:rsid w:val="00D227B3"/>
    <w:rsid w:val="00D227C1"/>
    <w:rsid w:val="00D229A3"/>
    <w:rsid w:val="00D22D40"/>
    <w:rsid w:val="00D22EAD"/>
    <w:rsid w:val="00D23055"/>
    <w:rsid w:val="00D23059"/>
    <w:rsid w:val="00D23155"/>
    <w:rsid w:val="00D23250"/>
    <w:rsid w:val="00D233EA"/>
    <w:rsid w:val="00D23426"/>
    <w:rsid w:val="00D2348D"/>
    <w:rsid w:val="00D234B2"/>
    <w:rsid w:val="00D23556"/>
    <w:rsid w:val="00D236AF"/>
    <w:rsid w:val="00D236E1"/>
    <w:rsid w:val="00D23749"/>
    <w:rsid w:val="00D2392B"/>
    <w:rsid w:val="00D239F9"/>
    <w:rsid w:val="00D23A1F"/>
    <w:rsid w:val="00D23B89"/>
    <w:rsid w:val="00D23CE2"/>
    <w:rsid w:val="00D23ECC"/>
    <w:rsid w:val="00D23F04"/>
    <w:rsid w:val="00D23F8E"/>
    <w:rsid w:val="00D241EE"/>
    <w:rsid w:val="00D24232"/>
    <w:rsid w:val="00D2431D"/>
    <w:rsid w:val="00D244D5"/>
    <w:rsid w:val="00D24638"/>
    <w:rsid w:val="00D2465B"/>
    <w:rsid w:val="00D248F8"/>
    <w:rsid w:val="00D24AED"/>
    <w:rsid w:val="00D24C3D"/>
    <w:rsid w:val="00D24D04"/>
    <w:rsid w:val="00D24F99"/>
    <w:rsid w:val="00D24FBE"/>
    <w:rsid w:val="00D2503E"/>
    <w:rsid w:val="00D25093"/>
    <w:rsid w:val="00D250F6"/>
    <w:rsid w:val="00D2527B"/>
    <w:rsid w:val="00D253C3"/>
    <w:rsid w:val="00D253F1"/>
    <w:rsid w:val="00D2554C"/>
    <w:rsid w:val="00D2579E"/>
    <w:rsid w:val="00D25866"/>
    <w:rsid w:val="00D25A61"/>
    <w:rsid w:val="00D25DAC"/>
    <w:rsid w:val="00D25E03"/>
    <w:rsid w:val="00D261DE"/>
    <w:rsid w:val="00D261FB"/>
    <w:rsid w:val="00D26257"/>
    <w:rsid w:val="00D26283"/>
    <w:rsid w:val="00D262D6"/>
    <w:rsid w:val="00D263B5"/>
    <w:rsid w:val="00D2656A"/>
    <w:rsid w:val="00D26586"/>
    <w:rsid w:val="00D2664C"/>
    <w:rsid w:val="00D2670D"/>
    <w:rsid w:val="00D2689B"/>
    <w:rsid w:val="00D26959"/>
    <w:rsid w:val="00D26B2E"/>
    <w:rsid w:val="00D26B8B"/>
    <w:rsid w:val="00D26DBE"/>
    <w:rsid w:val="00D26DE3"/>
    <w:rsid w:val="00D271E4"/>
    <w:rsid w:val="00D272B9"/>
    <w:rsid w:val="00D27457"/>
    <w:rsid w:val="00D27566"/>
    <w:rsid w:val="00D2794D"/>
    <w:rsid w:val="00D27AAD"/>
    <w:rsid w:val="00D27CB3"/>
    <w:rsid w:val="00D27F01"/>
    <w:rsid w:val="00D30141"/>
    <w:rsid w:val="00D30200"/>
    <w:rsid w:val="00D3035E"/>
    <w:rsid w:val="00D30373"/>
    <w:rsid w:val="00D303A8"/>
    <w:rsid w:val="00D30405"/>
    <w:rsid w:val="00D30746"/>
    <w:rsid w:val="00D308E5"/>
    <w:rsid w:val="00D309B2"/>
    <w:rsid w:val="00D309D3"/>
    <w:rsid w:val="00D30ADA"/>
    <w:rsid w:val="00D30B0B"/>
    <w:rsid w:val="00D30BA3"/>
    <w:rsid w:val="00D30C46"/>
    <w:rsid w:val="00D30CF6"/>
    <w:rsid w:val="00D30D6D"/>
    <w:rsid w:val="00D30DF0"/>
    <w:rsid w:val="00D30FC7"/>
    <w:rsid w:val="00D31071"/>
    <w:rsid w:val="00D31139"/>
    <w:rsid w:val="00D3144A"/>
    <w:rsid w:val="00D314F9"/>
    <w:rsid w:val="00D3164B"/>
    <w:rsid w:val="00D3187F"/>
    <w:rsid w:val="00D31B0E"/>
    <w:rsid w:val="00D31B9F"/>
    <w:rsid w:val="00D31BEA"/>
    <w:rsid w:val="00D31CCD"/>
    <w:rsid w:val="00D31DA6"/>
    <w:rsid w:val="00D31F09"/>
    <w:rsid w:val="00D3203B"/>
    <w:rsid w:val="00D3255D"/>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3A"/>
    <w:rsid w:val="00D33458"/>
    <w:rsid w:val="00D33463"/>
    <w:rsid w:val="00D33579"/>
    <w:rsid w:val="00D33781"/>
    <w:rsid w:val="00D33782"/>
    <w:rsid w:val="00D3388F"/>
    <w:rsid w:val="00D33998"/>
    <w:rsid w:val="00D33A57"/>
    <w:rsid w:val="00D33AFC"/>
    <w:rsid w:val="00D33C0E"/>
    <w:rsid w:val="00D33D17"/>
    <w:rsid w:val="00D33F04"/>
    <w:rsid w:val="00D3410B"/>
    <w:rsid w:val="00D34164"/>
    <w:rsid w:val="00D344C9"/>
    <w:rsid w:val="00D34585"/>
    <w:rsid w:val="00D345E6"/>
    <w:rsid w:val="00D34629"/>
    <w:rsid w:val="00D34679"/>
    <w:rsid w:val="00D347B5"/>
    <w:rsid w:val="00D34A15"/>
    <w:rsid w:val="00D34A7C"/>
    <w:rsid w:val="00D34C5C"/>
    <w:rsid w:val="00D34D8F"/>
    <w:rsid w:val="00D34F8F"/>
    <w:rsid w:val="00D34FC4"/>
    <w:rsid w:val="00D35048"/>
    <w:rsid w:val="00D35074"/>
    <w:rsid w:val="00D3539F"/>
    <w:rsid w:val="00D3577D"/>
    <w:rsid w:val="00D357AF"/>
    <w:rsid w:val="00D358B2"/>
    <w:rsid w:val="00D35949"/>
    <w:rsid w:val="00D359BB"/>
    <w:rsid w:val="00D359FC"/>
    <w:rsid w:val="00D35A87"/>
    <w:rsid w:val="00D35AED"/>
    <w:rsid w:val="00D35F30"/>
    <w:rsid w:val="00D3602D"/>
    <w:rsid w:val="00D3609F"/>
    <w:rsid w:val="00D360BF"/>
    <w:rsid w:val="00D3610A"/>
    <w:rsid w:val="00D362D2"/>
    <w:rsid w:val="00D365CC"/>
    <w:rsid w:val="00D366C8"/>
    <w:rsid w:val="00D36867"/>
    <w:rsid w:val="00D368C6"/>
    <w:rsid w:val="00D36A21"/>
    <w:rsid w:val="00D36C8E"/>
    <w:rsid w:val="00D36D5A"/>
    <w:rsid w:val="00D36E37"/>
    <w:rsid w:val="00D37154"/>
    <w:rsid w:val="00D371CE"/>
    <w:rsid w:val="00D3726B"/>
    <w:rsid w:val="00D37309"/>
    <w:rsid w:val="00D37467"/>
    <w:rsid w:val="00D37A26"/>
    <w:rsid w:val="00D37C2D"/>
    <w:rsid w:val="00D37CAE"/>
    <w:rsid w:val="00D37CC2"/>
    <w:rsid w:val="00D37E45"/>
    <w:rsid w:val="00D37F1C"/>
    <w:rsid w:val="00D40060"/>
    <w:rsid w:val="00D4016F"/>
    <w:rsid w:val="00D401B8"/>
    <w:rsid w:val="00D40435"/>
    <w:rsid w:val="00D404CE"/>
    <w:rsid w:val="00D40539"/>
    <w:rsid w:val="00D405C4"/>
    <w:rsid w:val="00D409F1"/>
    <w:rsid w:val="00D40D79"/>
    <w:rsid w:val="00D40E25"/>
    <w:rsid w:val="00D40E78"/>
    <w:rsid w:val="00D40E8C"/>
    <w:rsid w:val="00D40F5C"/>
    <w:rsid w:val="00D40F9E"/>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22"/>
    <w:rsid w:val="00D421D9"/>
    <w:rsid w:val="00D42223"/>
    <w:rsid w:val="00D422E4"/>
    <w:rsid w:val="00D422E7"/>
    <w:rsid w:val="00D424E7"/>
    <w:rsid w:val="00D425DC"/>
    <w:rsid w:val="00D425F9"/>
    <w:rsid w:val="00D426FB"/>
    <w:rsid w:val="00D4297A"/>
    <w:rsid w:val="00D42A22"/>
    <w:rsid w:val="00D42B71"/>
    <w:rsid w:val="00D42C24"/>
    <w:rsid w:val="00D42D5D"/>
    <w:rsid w:val="00D42E84"/>
    <w:rsid w:val="00D43244"/>
    <w:rsid w:val="00D43594"/>
    <w:rsid w:val="00D437A7"/>
    <w:rsid w:val="00D43888"/>
    <w:rsid w:val="00D439BB"/>
    <w:rsid w:val="00D43A4D"/>
    <w:rsid w:val="00D440A1"/>
    <w:rsid w:val="00D441BE"/>
    <w:rsid w:val="00D4429F"/>
    <w:rsid w:val="00D442C2"/>
    <w:rsid w:val="00D44427"/>
    <w:rsid w:val="00D44506"/>
    <w:rsid w:val="00D445E4"/>
    <w:rsid w:val="00D449B0"/>
    <w:rsid w:val="00D44A43"/>
    <w:rsid w:val="00D44A5C"/>
    <w:rsid w:val="00D44B0A"/>
    <w:rsid w:val="00D44E3F"/>
    <w:rsid w:val="00D44E41"/>
    <w:rsid w:val="00D44E50"/>
    <w:rsid w:val="00D44F28"/>
    <w:rsid w:val="00D4505D"/>
    <w:rsid w:val="00D452E3"/>
    <w:rsid w:val="00D454BF"/>
    <w:rsid w:val="00D45704"/>
    <w:rsid w:val="00D458B5"/>
    <w:rsid w:val="00D45936"/>
    <w:rsid w:val="00D45B31"/>
    <w:rsid w:val="00D45B68"/>
    <w:rsid w:val="00D45D21"/>
    <w:rsid w:val="00D45D51"/>
    <w:rsid w:val="00D45EBE"/>
    <w:rsid w:val="00D45ECE"/>
    <w:rsid w:val="00D45F33"/>
    <w:rsid w:val="00D46003"/>
    <w:rsid w:val="00D4606F"/>
    <w:rsid w:val="00D4669F"/>
    <w:rsid w:val="00D466E5"/>
    <w:rsid w:val="00D467C7"/>
    <w:rsid w:val="00D4680B"/>
    <w:rsid w:val="00D4688E"/>
    <w:rsid w:val="00D468EF"/>
    <w:rsid w:val="00D46A06"/>
    <w:rsid w:val="00D46D8A"/>
    <w:rsid w:val="00D46F2D"/>
    <w:rsid w:val="00D46F9E"/>
    <w:rsid w:val="00D471EF"/>
    <w:rsid w:val="00D47201"/>
    <w:rsid w:val="00D4721F"/>
    <w:rsid w:val="00D4723E"/>
    <w:rsid w:val="00D47454"/>
    <w:rsid w:val="00D474D5"/>
    <w:rsid w:val="00D4758D"/>
    <w:rsid w:val="00D475CC"/>
    <w:rsid w:val="00D4764F"/>
    <w:rsid w:val="00D477E2"/>
    <w:rsid w:val="00D4785C"/>
    <w:rsid w:val="00D47999"/>
    <w:rsid w:val="00D47A34"/>
    <w:rsid w:val="00D47C7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DB9"/>
    <w:rsid w:val="00D50E93"/>
    <w:rsid w:val="00D50F95"/>
    <w:rsid w:val="00D5102A"/>
    <w:rsid w:val="00D5119F"/>
    <w:rsid w:val="00D512D1"/>
    <w:rsid w:val="00D513F0"/>
    <w:rsid w:val="00D51565"/>
    <w:rsid w:val="00D515A4"/>
    <w:rsid w:val="00D51715"/>
    <w:rsid w:val="00D51756"/>
    <w:rsid w:val="00D517A5"/>
    <w:rsid w:val="00D518F5"/>
    <w:rsid w:val="00D51AAF"/>
    <w:rsid w:val="00D51C5B"/>
    <w:rsid w:val="00D51F84"/>
    <w:rsid w:val="00D51F87"/>
    <w:rsid w:val="00D521FE"/>
    <w:rsid w:val="00D52200"/>
    <w:rsid w:val="00D5235E"/>
    <w:rsid w:val="00D52400"/>
    <w:rsid w:val="00D5242A"/>
    <w:rsid w:val="00D52567"/>
    <w:rsid w:val="00D525FF"/>
    <w:rsid w:val="00D52669"/>
    <w:rsid w:val="00D527A2"/>
    <w:rsid w:val="00D52819"/>
    <w:rsid w:val="00D52A14"/>
    <w:rsid w:val="00D52A9A"/>
    <w:rsid w:val="00D52E1D"/>
    <w:rsid w:val="00D531C1"/>
    <w:rsid w:val="00D53685"/>
    <w:rsid w:val="00D53768"/>
    <w:rsid w:val="00D537B0"/>
    <w:rsid w:val="00D53953"/>
    <w:rsid w:val="00D53A27"/>
    <w:rsid w:val="00D53BE5"/>
    <w:rsid w:val="00D53CA4"/>
    <w:rsid w:val="00D53CF4"/>
    <w:rsid w:val="00D53EEC"/>
    <w:rsid w:val="00D5415A"/>
    <w:rsid w:val="00D54214"/>
    <w:rsid w:val="00D54370"/>
    <w:rsid w:val="00D5438E"/>
    <w:rsid w:val="00D54459"/>
    <w:rsid w:val="00D544A2"/>
    <w:rsid w:val="00D54507"/>
    <w:rsid w:val="00D54985"/>
    <w:rsid w:val="00D54C59"/>
    <w:rsid w:val="00D54CA0"/>
    <w:rsid w:val="00D54D23"/>
    <w:rsid w:val="00D54D88"/>
    <w:rsid w:val="00D5501B"/>
    <w:rsid w:val="00D55095"/>
    <w:rsid w:val="00D55100"/>
    <w:rsid w:val="00D5521C"/>
    <w:rsid w:val="00D554E6"/>
    <w:rsid w:val="00D55538"/>
    <w:rsid w:val="00D5553F"/>
    <w:rsid w:val="00D55568"/>
    <w:rsid w:val="00D55723"/>
    <w:rsid w:val="00D55B68"/>
    <w:rsid w:val="00D55BD5"/>
    <w:rsid w:val="00D55C37"/>
    <w:rsid w:val="00D55C3E"/>
    <w:rsid w:val="00D55D84"/>
    <w:rsid w:val="00D55F2D"/>
    <w:rsid w:val="00D56330"/>
    <w:rsid w:val="00D563C2"/>
    <w:rsid w:val="00D56810"/>
    <w:rsid w:val="00D56C31"/>
    <w:rsid w:val="00D56D65"/>
    <w:rsid w:val="00D572B2"/>
    <w:rsid w:val="00D572EE"/>
    <w:rsid w:val="00D5749A"/>
    <w:rsid w:val="00D57710"/>
    <w:rsid w:val="00D5775D"/>
    <w:rsid w:val="00D577F3"/>
    <w:rsid w:val="00D57851"/>
    <w:rsid w:val="00D57AC0"/>
    <w:rsid w:val="00D57AF6"/>
    <w:rsid w:val="00D57C20"/>
    <w:rsid w:val="00D57D37"/>
    <w:rsid w:val="00D57F0A"/>
    <w:rsid w:val="00D57FDC"/>
    <w:rsid w:val="00D6014A"/>
    <w:rsid w:val="00D60165"/>
    <w:rsid w:val="00D60207"/>
    <w:rsid w:val="00D602D3"/>
    <w:rsid w:val="00D603F1"/>
    <w:rsid w:val="00D6041F"/>
    <w:rsid w:val="00D60887"/>
    <w:rsid w:val="00D6095C"/>
    <w:rsid w:val="00D60B67"/>
    <w:rsid w:val="00D60BCB"/>
    <w:rsid w:val="00D60C1A"/>
    <w:rsid w:val="00D60CB2"/>
    <w:rsid w:val="00D60DC9"/>
    <w:rsid w:val="00D60DD4"/>
    <w:rsid w:val="00D60FCA"/>
    <w:rsid w:val="00D6108C"/>
    <w:rsid w:val="00D610F8"/>
    <w:rsid w:val="00D610FA"/>
    <w:rsid w:val="00D6139E"/>
    <w:rsid w:val="00D6144F"/>
    <w:rsid w:val="00D61587"/>
    <w:rsid w:val="00D61667"/>
    <w:rsid w:val="00D61697"/>
    <w:rsid w:val="00D61A58"/>
    <w:rsid w:val="00D61A63"/>
    <w:rsid w:val="00D61EEC"/>
    <w:rsid w:val="00D620EF"/>
    <w:rsid w:val="00D62243"/>
    <w:rsid w:val="00D62264"/>
    <w:rsid w:val="00D62433"/>
    <w:rsid w:val="00D62452"/>
    <w:rsid w:val="00D62456"/>
    <w:rsid w:val="00D624E7"/>
    <w:rsid w:val="00D6278F"/>
    <w:rsid w:val="00D6279C"/>
    <w:rsid w:val="00D6288C"/>
    <w:rsid w:val="00D62936"/>
    <w:rsid w:val="00D62949"/>
    <w:rsid w:val="00D629D3"/>
    <w:rsid w:val="00D62DEC"/>
    <w:rsid w:val="00D62E00"/>
    <w:rsid w:val="00D634D6"/>
    <w:rsid w:val="00D63565"/>
    <w:rsid w:val="00D636C7"/>
    <w:rsid w:val="00D6373D"/>
    <w:rsid w:val="00D6374A"/>
    <w:rsid w:val="00D63AE8"/>
    <w:rsid w:val="00D63B6F"/>
    <w:rsid w:val="00D63BAD"/>
    <w:rsid w:val="00D63D8C"/>
    <w:rsid w:val="00D63E94"/>
    <w:rsid w:val="00D63FA1"/>
    <w:rsid w:val="00D63FBA"/>
    <w:rsid w:val="00D6410E"/>
    <w:rsid w:val="00D6413B"/>
    <w:rsid w:val="00D641C8"/>
    <w:rsid w:val="00D6420A"/>
    <w:rsid w:val="00D643F5"/>
    <w:rsid w:val="00D6447E"/>
    <w:rsid w:val="00D645BF"/>
    <w:rsid w:val="00D6470B"/>
    <w:rsid w:val="00D647F9"/>
    <w:rsid w:val="00D6485C"/>
    <w:rsid w:val="00D64890"/>
    <w:rsid w:val="00D64C0A"/>
    <w:rsid w:val="00D64C80"/>
    <w:rsid w:val="00D64CB8"/>
    <w:rsid w:val="00D64DF1"/>
    <w:rsid w:val="00D64EC6"/>
    <w:rsid w:val="00D64FF6"/>
    <w:rsid w:val="00D6538D"/>
    <w:rsid w:val="00D65404"/>
    <w:rsid w:val="00D6550F"/>
    <w:rsid w:val="00D65719"/>
    <w:rsid w:val="00D65738"/>
    <w:rsid w:val="00D6575A"/>
    <w:rsid w:val="00D65837"/>
    <w:rsid w:val="00D659F0"/>
    <w:rsid w:val="00D65AF2"/>
    <w:rsid w:val="00D65BC7"/>
    <w:rsid w:val="00D65BD2"/>
    <w:rsid w:val="00D65DD6"/>
    <w:rsid w:val="00D65EA5"/>
    <w:rsid w:val="00D65F7E"/>
    <w:rsid w:val="00D66008"/>
    <w:rsid w:val="00D66022"/>
    <w:rsid w:val="00D66065"/>
    <w:rsid w:val="00D66222"/>
    <w:rsid w:val="00D662CA"/>
    <w:rsid w:val="00D66848"/>
    <w:rsid w:val="00D669BA"/>
    <w:rsid w:val="00D66A80"/>
    <w:rsid w:val="00D66C66"/>
    <w:rsid w:val="00D66C80"/>
    <w:rsid w:val="00D66DAA"/>
    <w:rsid w:val="00D66E08"/>
    <w:rsid w:val="00D66E87"/>
    <w:rsid w:val="00D671EF"/>
    <w:rsid w:val="00D674A3"/>
    <w:rsid w:val="00D67780"/>
    <w:rsid w:val="00D67888"/>
    <w:rsid w:val="00D67CC0"/>
    <w:rsid w:val="00D67D47"/>
    <w:rsid w:val="00D67F2E"/>
    <w:rsid w:val="00D7010A"/>
    <w:rsid w:val="00D701F2"/>
    <w:rsid w:val="00D70223"/>
    <w:rsid w:val="00D702E3"/>
    <w:rsid w:val="00D70375"/>
    <w:rsid w:val="00D7040B"/>
    <w:rsid w:val="00D7058E"/>
    <w:rsid w:val="00D7066F"/>
    <w:rsid w:val="00D707DF"/>
    <w:rsid w:val="00D707FC"/>
    <w:rsid w:val="00D70B5B"/>
    <w:rsid w:val="00D70C10"/>
    <w:rsid w:val="00D70D42"/>
    <w:rsid w:val="00D70D94"/>
    <w:rsid w:val="00D70F5E"/>
    <w:rsid w:val="00D70F87"/>
    <w:rsid w:val="00D70F90"/>
    <w:rsid w:val="00D7123A"/>
    <w:rsid w:val="00D7144B"/>
    <w:rsid w:val="00D716D7"/>
    <w:rsid w:val="00D71707"/>
    <w:rsid w:val="00D71850"/>
    <w:rsid w:val="00D71894"/>
    <w:rsid w:val="00D71902"/>
    <w:rsid w:val="00D71BD5"/>
    <w:rsid w:val="00D72265"/>
    <w:rsid w:val="00D7235F"/>
    <w:rsid w:val="00D7240B"/>
    <w:rsid w:val="00D72605"/>
    <w:rsid w:val="00D7267B"/>
    <w:rsid w:val="00D7290A"/>
    <w:rsid w:val="00D72BD6"/>
    <w:rsid w:val="00D72BDC"/>
    <w:rsid w:val="00D72E11"/>
    <w:rsid w:val="00D72E7E"/>
    <w:rsid w:val="00D72FF3"/>
    <w:rsid w:val="00D73118"/>
    <w:rsid w:val="00D73180"/>
    <w:rsid w:val="00D73202"/>
    <w:rsid w:val="00D73347"/>
    <w:rsid w:val="00D733FB"/>
    <w:rsid w:val="00D734A8"/>
    <w:rsid w:val="00D73554"/>
    <w:rsid w:val="00D73642"/>
    <w:rsid w:val="00D7364D"/>
    <w:rsid w:val="00D73A3C"/>
    <w:rsid w:val="00D73A6B"/>
    <w:rsid w:val="00D73B33"/>
    <w:rsid w:val="00D73DAD"/>
    <w:rsid w:val="00D73E0D"/>
    <w:rsid w:val="00D73EF2"/>
    <w:rsid w:val="00D740BF"/>
    <w:rsid w:val="00D74461"/>
    <w:rsid w:val="00D74559"/>
    <w:rsid w:val="00D7459D"/>
    <w:rsid w:val="00D748F0"/>
    <w:rsid w:val="00D74AF7"/>
    <w:rsid w:val="00D74CEC"/>
    <w:rsid w:val="00D74E20"/>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D12"/>
    <w:rsid w:val="00D75E85"/>
    <w:rsid w:val="00D75EAB"/>
    <w:rsid w:val="00D75F68"/>
    <w:rsid w:val="00D761B7"/>
    <w:rsid w:val="00D761F8"/>
    <w:rsid w:val="00D7643F"/>
    <w:rsid w:val="00D76673"/>
    <w:rsid w:val="00D767EC"/>
    <w:rsid w:val="00D769F0"/>
    <w:rsid w:val="00D76B01"/>
    <w:rsid w:val="00D76C7E"/>
    <w:rsid w:val="00D76E0D"/>
    <w:rsid w:val="00D76E16"/>
    <w:rsid w:val="00D76E76"/>
    <w:rsid w:val="00D76E83"/>
    <w:rsid w:val="00D77008"/>
    <w:rsid w:val="00D770D3"/>
    <w:rsid w:val="00D771C9"/>
    <w:rsid w:val="00D772C4"/>
    <w:rsid w:val="00D77612"/>
    <w:rsid w:val="00D77A01"/>
    <w:rsid w:val="00D77A5F"/>
    <w:rsid w:val="00D77C40"/>
    <w:rsid w:val="00D77C6D"/>
    <w:rsid w:val="00D77F25"/>
    <w:rsid w:val="00D77F8F"/>
    <w:rsid w:val="00D800A1"/>
    <w:rsid w:val="00D80184"/>
    <w:rsid w:val="00D80229"/>
    <w:rsid w:val="00D8036A"/>
    <w:rsid w:val="00D80451"/>
    <w:rsid w:val="00D804BB"/>
    <w:rsid w:val="00D80521"/>
    <w:rsid w:val="00D8053C"/>
    <w:rsid w:val="00D8071F"/>
    <w:rsid w:val="00D80A27"/>
    <w:rsid w:val="00D80AB8"/>
    <w:rsid w:val="00D80C93"/>
    <w:rsid w:val="00D80CCB"/>
    <w:rsid w:val="00D80D0B"/>
    <w:rsid w:val="00D80D20"/>
    <w:rsid w:val="00D80DC0"/>
    <w:rsid w:val="00D80EE7"/>
    <w:rsid w:val="00D81307"/>
    <w:rsid w:val="00D81465"/>
    <w:rsid w:val="00D8157E"/>
    <w:rsid w:val="00D8166F"/>
    <w:rsid w:val="00D81737"/>
    <w:rsid w:val="00D817FD"/>
    <w:rsid w:val="00D81926"/>
    <w:rsid w:val="00D81998"/>
    <w:rsid w:val="00D81AB7"/>
    <w:rsid w:val="00D81AE4"/>
    <w:rsid w:val="00D81CCE"/>
    <w:rsid w:val="00D81D3E"/>
    <w:rsid w:val="00D81F7B"/>
    <w:rsid w:val="00D81FB8"/>
    <w:rsid w:val="00D820F3"/>
    <w:rsid w:val="00D822C1"/>
    <w:rsid w:val="00D8234D"/>
    <w:rsid w:val="00D824E0"/>
    <w:rsid w:val="00D8288B"/>
    <w:rsid w:val="00D829AC"/>
    <w:rsid w:val="00D82AA1"/>
    <w:rsid w:val="00D82C77"/>
    <w:rsid w:val="00D82CDA"/>
    <w:rsid w:val="00D82D96"/>
    <w:rsid w:val="00D82E32"/>
    <w:rsid w:val="00D82EE9"/>
    <w:rsid w:val="00D83401"/>
    <w:rsid w:val="00D834A0"/>
    <w:rsid w:val="00D834DE"/>
    <w:rsid w:val="00D83709"/>
    <w:rsid w:val="00D83850"/>
    <w:rsid w:val="00D8387E"/>
    <w:rsid w:val="00D83907"/>
    <w:rsid w:val="00D83CED"/>
    <w:rsid w:val="00D83F09"/>
    <w:rsid w:val="00D8403D"/>
    <w:rsid w:val="00D84268"/>
    <w:rsid w:val="00D84278"/>
    <w:rsid w:val="00D8427E"/>
    <w:rsid w:val="00D8445B"/>
    <w:rsid w:val="00D844B4"/>
    <w:rsid w:val="00D84634"/>
    <w:rsid w:val="00D846C5"/>
    <w:rsid w:val="00D84733"/>
    <w:rsid w:val="00D847C6"/>
    <w:rsid w:val="00D847FE"/>
    <w:rsid w:val="00D84836"/>
    <w:rsid w:val="00D84ABA"/>
    <w:rsid w:val="00D85059"/>
    <w:rsid w:val="00D851A6"/>
    <w:rsid w:val="00D8590D"/>
    <w:rsid w:val="00D85A25"/>
    <w:rsid w:val="00D85B41"/>
    <w:rsid w:val="00D85BE4"/>
    <w:rsid w:val="00D85C6D"/>
    <w:rsid w:val="00D85E8B"/>
    <w:rsid w:val="00D86006"/>
    <w:rsid w:val="00D86189"/>
    <w:rsid w:val="00D866B9"/>
    <w:rsid w:val="00D869C5"/>
    <w:rsid w:val="00D86A6B"/>
    <w:rsid w:val="00D86ACF"/>
    <w:rsid w:val="00D86B37"/>
    <w:rsid w:val="00D86EF6"/>
    <w:rsid w:val="00D8704D"/>
    <w:rsid w:val="00D87109"/>
    <w:rsid w:val="00D8710E"/>
    <w:rsid w:val="00D87154"/>
    <w:rsid w:val="00D872F0"/>
    <w:rsid w:val="00D87362"/>
    <w:rsid w:val="00D873B5"/>
    <w:rsid w:val="00D873B7"/>
    <w:rsid w:val="00D8742F"/>
    <w:rsid w:val="00D87477"/>
    <w:rsid w:val="00D8778A"/>
    <w:rsid w:val="00D877A2"/>
    <w:rsid w:val="00D87BCE"/>
    <w:rsid w:val="00D87DAB"/>
    <w:rsid w:val="00D87EF0"/>
    <w:rsid w:val="00D906AB"/>
    <w:rsid w:val="00D90877"/>
    <w:rsid w:val="00D9095F"/>
    <w:rsid w:val="00D909CC"/>
    <w:rsid w:val="00D90A6C"/>
    <w:rsid w:val="00D90D38"/>
    <w:rsid w:val="00D90E7A"/>
    <w:rsid w:val="00D90ED6"/>
    <w:rsid w:val="00D90F43"/>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837"/>
    <w:rsid w:val="00D92AA7"/>
    <w:rsid w:val="00D92CBC"/>
    <w:rsid w:val="00D92D00"/>
    <w:rsid w:val="00D92F64"/>
    <w:rsid w:val="00D92FD3"/>
    <w:rsid w:val="00D931F2"/>
    <w:rsid w:val="00D935D9"/>
    <w:rsid w:val="00D937C6"/>
    <w:rsid w:val="00D93818"/>
    <w:rsid w:val="00D938C1"/>
    <w:rsid w:val="00D938CE"/>
    <w:rsid w:val="00D93A90"/>
    <w:rsid w:val="00D93BD8"/>
    <w:rsid w:val="00D93C36"/>
    <w:rsid w:val="00D93EF4"/>
    <w:rsid w:val="00D9420C"/>
    <w:rsid w:val="00D943A4"/>
    <w:rsid w:val="00D94909"/>
    <w:rsid w:val="00D949DC"/>
    <w:rsid w:val="00D94B26"/>
    <w:rsid w:val="00D94BB0"/>
    <w:rsid w:val="00D94C5D"/>
    <w:rsid w:val="00D94DDD"/>
    <w:rsid w:val="00D94FF3"/>
    <w:rsid w:val="00D95322"/>
    <w:rsid w:val="00D95382"/>
    <w:rsid w:val="00D955B0"/>
    <w:rsid w:val="00D955FB"/>
    <w:rsid w:val="00D956E8"/>
    <w:rsid w:val="00D957C0"/>
    <w:rsid w:val="00D95A71"/>
    <w:rsid w:val="00D95B05"/>
    <w:rsid w:val="00D95B58"/>
    <w:rsid w:val="00D95BC2"/>
    <w:rsid w:val="00D95BFF"/>
    <w:rsid w:val="00D95C37"/>
    <w:rsid w:val="00D95D47"/>
    <w:rsid w:val="00D95D8C"/>
    <w:rsid w:val="00D95DB9"/>
    <w:rsid w:val="00D95E1E"/>
    <w:rsid w:val="00D95F0B"/>
    <w:rsid w:val="00D95F45"/>
    <w:rsid w:val="00D95FA6"/>
    <w:rsid w:val="00D95FA7"/>
    <w:rsid w:val="00D95FAD"/>
    <w:rsid w:val="00D960F8"/>
    <w:rsid w:val="00D964C9"/>
    <w:rsid w:val="00D96AD5"/>
    <w:rsid w:val="00D96BDF"/>
    <w:rsid w:val="00D96CDB"/>
    <w:rsid w:val="00D96D1C"/>
    <w:rsid w:val="00D970AB"/>
    <w:rsid w:val="00D971BE"/>
    <w:rsid w:val="00D9748F"/>
    <w:rsid w:val="00D975D5"/>
    <w:rsid w:val="00D975DC"/>
    <w:rsid w:val="00D97851"/>
    <w:rsid w:val="00D9793D"/>
    <w:rsid w:val="00D97AD2"/>
    <w:rsid w:val="00D97B21"/>
    <w:rsid w:val="00D97C97"/>
    <w:rsid w:val="00D97D00"/>
    <w:rsid w:val="00D97D08"/>
    <w:rsid w:val="00D97E86"/>
    <w:rsid w:val="00D97E8D"/>
    <w:rsid w:val="00D97F3A"/>
    <w:rsid w:val="00D97FFE"/>
    <w:rsid w:val="00DA000D"/>
    <w:rsid w:val="00DA015E"/>
    <w:rsid w:val="00DA02DF"/>
    <w:rsid w:val="00DA02EC"/>
    <w:rsid w:val="00DA03B2"/>
    <w:rsid w:val="00DA051B"/>
    <w:rsid w:val="00DA0907"/>
    <w:rsid w:val="00DA0986"/>
    <w:rsid w:val="00DA09A3"/>
    <w:rsid w:val="00DA0A37"/>
    <w:rsid w:val="00DA0FC0"/>
    <w:rsid w:val="00DA105E"/>
    <w:rsid w:val="00DA10F6"/>
    <w:rsid w:val="00DA11D3"/>
    <w:rsid w:val="00DA130A"/>
    <w:rsid w:val="00DA193F"/>
    <w:rsid w:val="00DA1C81"/>
    <w:rsid w:val="00DA1D47"/>
    <w:rsid w:val="00DA1D80"/>
    <w:rsid w:val="00DA1DD2"/>
    <w:rsid w:val="00DA1E7B"/>
    <w:rsid w:val="00DA2046"/>
    <w:rsid w:val="00DA204F"/>
    <w:rsid w:val="00DA2185"/>
    <w:rsid w:val="00DA21AB"/>
    <w:rsid w:val="00DA2245"/>
    <w:rsid w:val="00DA22A5"/>
    <w:rsid w:val="00DA2317"/>
    <w:rsid w:val="00DA23D2"/>
    <w:rsid w:val="00DA26E7"/>
    <w:rsid w:val="00DA2771"/>
    <w:rsid w:val="00DA29C4"/>
    <w:rsid w:val="00DA2A54"/>
    <w:rsid w:val="00DA2B89"/>
    <w:rsid w:val="00DA2D90"/>
    <w:rsid w:val="00DA2DAF"/>
    <w:rsid w:val="00DA3481"/>
    <w:rsid w:val="00DA354A"/>
    <w:rsid w:val="00DA3A26"/>
    <w:rsid w:val="00DA3B43"/>
    <w:rsid w:val="00DA3D75"/>
    <w:rsid w:val="00DA3EFD"/>
    <w:rsid w:val="00DA3F00"/>
    <w:rsid w:val="00DA4117"/>
    <w:rsid w:val="00DA4187"/>
    <w:rsid w:val="00DA41FE"/>
    <w:rsid w:val="00DA42D1"/>
    <w:rsid w:val="00DA43CA"/>
    <w:rsid w:val="00DA43CC"/>
    <w:rsid w:val="00DA4448"/>
    <w:rsid w:val="00DA4562"/>
    <w:rsid w:val="00DA45EC"/>
    <w:rsid w:val="00DA492A"/>
    <w:rsid w:val="00DA49D8"/>
    <w:rsid w:val="00DA4D72"/>
    <w:rsid w:val="00DA4E82"/>
    <w:rsid w:val="00DA4F90"/>
    <w:rsid w:val="00DA4FFA"/>
    <w:rsid w:val="00DA5185"/>
    <w:rsid w:val="00DA55C8"/>
    <w:rsid w:val="00DA55EB"/>
    <w:rsid w:val="00DA59B9"/>
    <w:rsid w:val="00DA5B1D"/>
    <w:rsid w:val="00DA5C10"/>
    <w:rsid w:val="00DA5C28"/>
    <w:rsid w:val="00DA5CA9"/>
    <w:rsid w:val="00DA5DE0"/>
    <w:rsid w:val="00DA5E7E"/>
    <w:rsid w:val="00DA6338"/>
    <w:rsid w:val="00DA64A1"/>
    <w:rsid w:val="00DA6614"/>
    <w:rsid w:val="00DA6719"/>
    <w:rsid w:val="00DA6CAC"/>
    <w:rsid w:val="00DA6DE0"/>
    <w:rsid w:val="00DA70A4"/>
    <w:rsid w:val="00DA714A"/>
    <w:rsid w:val="00DA71AF"/>
    <w:rsid w:val="00DA727D"/>
    <w:rsid w:val="00DA7461"/>
    <w:rsid w:val="00DA7571"/>
    <w:rsid w:val="00DA75F8"/>
    <w:rsid w:val="00DA76B0"/>
    <w:rsid w:val="00DA76FA"/>
    <w:rsid w:val="00DA7806"/>
    <w:rsid w:val="00DA7835"/>
    <w:rsid w:val="00DA783E"/>
    <w:rsid w:val="00DA7866"/>
    <w:rsid w:val="00DA7A85"/>
    <w:rsid w:val="00DA7B93"/>
    <w:rsid w:val="00DA7BA9"/>
    <w:rsid w:val="00DA7BC7"/>
    <w:rsid w:val="00DA7C09"/>
    <w:rsid w:val="00DA7D9F"/>
    <w:rsid w:val="00DA7E4C"/>
    <w:rsid w:val="00DA7EC1"/>
    <w:rsid w:val="00DB0564"/>
    <w:rsid w:val="00DB05B1"/>
    <w:rsid w:val="00DB06C5"/>
    <w:rsid w:val="00DB0943"/>
    <w:rsid w:val="00DB0A27"/>
    <w:rsid w:val="00DB0A36"/>
    <w:rsid w:val="00DB0C68"/>
    <w:rsid w:val="00DB0D5D"/>
    <w:rsid w:val="00DB0D8F"/>
    <w:rsid w:val="00DB0E0D"/>
    <w:rsid w:val="00DB139E"/>
    <w:rsid w:val="00DB1539"/>
    <w:rsid w:val="00DB17EA"/>
    <w:rsid w:val="00DB18D0"/>
    <w:rsid w:val="00DB1971"/>
    <w:rsid w:val="00DB1B2B"/>
    <w:rsid w:val="00DB1F98"/>
    <w:rsid w:val="00DB2009"/>
    <w:rsid w:val="00DB21FC"/>
    <w:rsid w:val="00DB22D8"/>
    <w:rsid w:val="00DB22E6"/>
    <w:rsid w:val="00DB233B"/>
    <w:rsid w:val="00DB2486"/>
    <w:rsid w:val="00DB251E"/>
    <w:rsid w:val="00DB2557"/>
    <w:rsid w:val="00DB2736"/>
    <w:rsid w:val="00DB27E1"/>
    <w:rsid w:val="00DB281D"/>
    <w:rsid w:val="00DB2943"/>
    <w:rsid w:val="00DB2AF8"/>
    <w:rsid w:val="00DB2CDC"/>
    <w:rsid w:val="00DB2CF9"/>
    <w:rsid w:val="00DB2F94"/>
    <w:rsid w:val="00DB2FDC"/>
    <w:rsid w:val="00DB3362"/>
    <w:rsid w:val="00DB3437"/>
    <w:rsid w:val="00DB34BA"/>
    <w:rsid w:val="00DB35C7"/>
    <w:rsid w:val="00DB3668"/>
    <w:rsid w:val="00DB3719"/>
    <w:rsid w:val="00DB39DE"/>
    <w:rsid w:val="00DB3D0B"/>
    <w:rsid w:val="00DB3D52"/>
    <w:rsid w:val="00DB3EAA"/>
    <w:rsid w:val="00DB3ED4"/>
    <w:rsid w:val="00DB3EE9"/>
    <w:rsid w:val="00DB42C3"/>
    <w:rsid w:val="00DB4322"/>
    <w:rsid w:val="00DB452C"/>
    <w:rsid w:val="00DB45DE"/>
    <w:rsid w:val="00DB45ED"/>
    <w:rsid w:val="00DB472C"/>
    <w:rsid w:val="00DB47A9"/>
    <w:rsid w:val="00DB47DA"/>
    <w:rsid w:val="00DB49FE"/>
    <w:rsid w:val="00DB4A27"/>
    <w:rsid w:val="00DB4B85"/>
    <w:rsid w:val="00DB4BD5"/>
    <w:rsid w:val="00DB4C27"/>
    <w:rsid w:val="00DB4EAC"/>
    <w:rsid w:val="00DB4F9D"/>
    <w:rsid w:val="00DB4FF9"/>
    <w:rsid w:val="00DB5013"/>
    <w:rsid w:val="00DB5034"/>
    <w:rsid w:val="00DB5193"/>
    <w:rsid w:val="00DB53DE"/>
    <w:rsid w:val="00DB541D"/>
    <w:rsid w:val="00DB54CD"/>
    <w:rsid w:val="00DB5785"/>
    <w:rsid w:val="00DB5799"/>
    <w:rsid w:val="00DB583C"/>
    <w:rsid w:val="00DB58AE"/>
    <w:rsid w:val="00DB5A21"/>
    <w:rsid w:val="00DB5A7D"/>
    <w:rsid w:val="00DB5B4A"/>
    <w:rsid w:val="00DB5C85"/>
    <w:rsid w:val="00DB5D72"/>
    <w:rsid w:val="00DB5DA1"/>
    <w:rsid w:val="00DB5DEB"/>
    <w:rsid w:val="00DB5E8C"/>
    <w:rsid w:val="00DB5EBF"/>
    <w:rsid w:val="00DB5EC0"/>
    <w:rsid w:val="00DB5EE5"/>
    <w:rsid w:val="00DB644B"/>
    <w:rsid w:val="00DB65F8"/>
    <w:rsid w:val="00DB6681"/>
    <w:rsid w:val="00DB668C"/>
    <w:rsid w:val="00DB66B9"/>
    <w:rsid w:val="00DB6B49"/>
    <w:rsid w:val="00DB6DC1"/>
    <w:rsid w:val="00DB6DD3"/>
    <w:rsid w:val="00DB6EA5"/>
    <w:rsid w:val="00DB6FBE"/>
    <w:rsid w:val="00DB6FDF"/>
    <w:rsid w:val="00DB700F"/>
    <w:rsid w:val="00DB70B3"/>
    <w:rsid w:val="00DB71AD"/>
    <w:rsid w:val="00DB749A"/>
    <w:rsid w:val="00DB76B3"/>
    <w:rsid w:val="00DB7772"/>
    <w:rsid w:val="00DB79C6"/>
    <w:rsid w:val="00DB7C50"/>
    <w:rsid w:val="00DB7D83"/>
    <w:rsid w:val="00DB7D8D"/>
    <w:rsid w:val="00DB7E8C"/>
    <w:rsid w:val="00DC0318"/>
    <w:rsid w:val="00DC03A0"/>
    <w:rsid w:val="00DC078B"/>
    <w:rsid w:val="00DC0A50"/>
    <w:rsid w:val="00DC0AAB"/>
    <w:rsid w:val="00DC0B16"/>
    <w:rsid w:val="00DC0C9C"/>
    <w:rsid w:val="00DC0E07"/>
    <w:rsid w:val="00DC0EC7"/>
    <w:rsid w:val="00DC0F1F"/>
    <w:rsid w:val="00DC0F4B"/>
    <w:rsid w:val="00DC0F93"/>
    <w:rsid w:val="00DC105D"/>
    <w:rsid w:val="00DC106C"/>
    <w:rsid w:val="00DC1143"/>
    <w:rsid w:val="00DC1254"/>
    <w:rsid w:val="00DC12E3"/>
    <w:rsid w:val="00DC1384"/>
    <w:rsid w:val="00DC1479"/>
    <w:rsid w:val="00DC1482"/>
    <w:rsid w:val="00DC1581"/>
    <w:rsid w:val="00DC1624"/>
    <w:rsid w:val="00DC16DE"/>
    <w:rsid w:val="00DC1763"/>
    <w:rsid w:val="00DC17B7"/>
    <w:rsid w:val="00DC17DD"/>
    <w:rsid w:val="00DC1B87"/>
    <w:rsid w:val="00DC1C3A"/>
    <w:rsid w:val="00DC1D91"/>
    <w:rsid w:val="00DC1E2E"/>
    <w:rsid w:val="00DC1EC6"/>
    <w:rsid w:val="00DC1EDD"/>
    <w:rsid w:val="00DC1FCC"/>
    <w:rsid w:val="00DC202C"/>
    <w:rsid w:val="00DC22B7"/>
    <w:rsid w:val="00DC24F7"/>
    <w:rsid w:val="00DC257F"/>
    <w:rsid w:val="00DC27B6"/>
    <w:rsid w:val="00DC2898"/>
    <w:rsid w:val="00DC28A6"/>
    <w:rsid w:val="00DC28EC"/>
    <w:rsid w:val="00DC294C"/>
    <w:rsid w:val="00DC2E1F"/>
    <w:rsid w:val="00DC2EA5"/>
    <w:rsid w:val="00DC2F54"/>
    <w:rsid w:val="00DC2FC0"/>
    <w:rsid w:val="00DC33E2"/>
    <w:rsid w:val="00DC33F8"/>
    <w:rsid w:val="00DC3417"/>
    <w:rsid w:val="00DC3497"/>
    <w:rsid w:val="00DC3676"/>
    <w:rsid w:val="00DC379C"/>
    <w:rsid w:val="00DC37A0"/>
    <w:rsid w:val="00DC3965"/>
    <w:rsid w:val="00DC3D07"/>
    <w:rsid w:val="00DC3D1F"/>
    <w:rsid w:val="00DC3D6F"/>
    <w:rsid w:val="00DC3DE4"/>
    <w:rsid w:val="00DC3E00"/>
    <w:rsid w:val="00DC3E95"/>
    <w:rsid w:val="00DC3EF3"/>
    <w:rsid w:val="00DC40BB"/>
    <w:rsid w:val="00DC42F3"/>
    <w:rsid w:val="00DC46C1"/>
    <w:rsid w:val="00DC477A"/>
    <w:rsid w:val="00DC479C"/>
    <w:rsid w:val="00DC4959"/>
    <w:rsid w:val="00DC4D82"/>
    <w:rsid w:val="00DC5015"/>
    <w:rsid w:val="00DC508D"/>
    <w:rsid w:val="00DC5163"/>
    <w:rsid w:val="00DC5203"/>
    <w:rsid w:val="00DC522F"/>
    <w:rsid w:val="00DC52B5"/>
    <w:rsid w:val="00DC539D"/>
    <w:rsid w:val="00DC54E3"/>
    <w:rsid w:val="00DC552B"/>
    <w:rsid w:val="00DC5597"/>
    <w:rsid w:val="00DC55C5"/>
    <w:rsid w:val="00DC588E"/>
    <w:rsid w:val="00DC5D3D"/>
    <w:rsid w:val="00DC5E7A"/>
    <w:rsid w:val="00DC6033"/>
    <w:rsid w:val="00DC6035"/>
    <w:rsid w:val="00DC6102"/>
    <w:rsid w:val="00DC6357"/>
    <w:rsid w:val="00DC650E"/>
    <w:rsid w:val="00DC65D8"/>
    <w:rsid w:val="00DC65E9"/>
    <w:rsid w:val="00DC6618"/>
    <w:rsid w:val="00DC6759"/>
    <w:rsid w:val="00DC6766"/>
    <w:rsid w:val="00DC677E"/>
    <w:rsid w:val="00DC67CF"/>
    <w:rsid w:val="00DC67F9"/>
    <w:rsid w:val="00DC6870"/>
    <w:rsid w:val="00DC6909"/>
    <w:rsid w:val="00DC695E"/>
    <w:rsid w:val="00DC69C6"/>
    <w:rsid w:val="00DC6A94"/>
    <w:rsid w:val="00DC6C27"/>
    <w:rsid w:val="00DC6E29"/>
    <w:rsid w:val="00DC6F0F"/>
    <w:rsid w:val="00DC6F2D"/>
    <w:rsid w:val="00DC6F33"/>
    <w:rsid w:val="00DC74DB"/>
    <w:rsid w:val="00DC7890"/>
    <w:rsid w:val="00DC789F"/>
    <w:rsid w:val="00DC79A3"/>
    <w:rsid w:val="00DC7C4A"/>
    <w:rsid w:val="00DC7DB9"/>
    <w:rsid w:val="00DC7E92"/>
    <w:rsid w:val="00DC7FC5"/>
    <w:rsid w:val="00DD01DB"/>
    <w:rsid w:val="00DD0230"/>
    <w:rsid w:val="00DD02C4"/>
    <w:rsid w:val="00DD044C"/>
    <w:rsid w:val="00DD05F5"/>
    <w:rsid w:val="00DD0761"/>
    <w:rsid w:val="00DD0894"/>
    <w:rsid w:val="00DD0921"/>
    <w:rsid w:val="00DD0982"/>
    <w:rsid w:val="00DD0B76"/>
    <w:rsid w:val="00DD0CFF"/>
    <w:rsid w:val="00DD0D02"/>
    <w:rsid w:val="00DD0D2F"/>
    <w:rsid w:val="00DD10C9"/>
    <w:rsid w:val="00DD10D0"/>
    <w:rsid w:val="00DD128A"/>
    <w:rsid w:val="00DD12B1"/>
    <w:rsid w:val="00DD12B5"/>
    <w:rsid w:val="00DD14BA"/>
    <w:rsid w:val="00DD18BD"/>
    <w:rsid w:val="00DD1947"/>
    <w:rsid w:val="00DD1997"/>
    <w:rsid w:val="00DD1AE1"/>
    <w:rsid w:val="00DD1E75"/>
    <w:rsid w:val="00DD1ED7"/>
    <w:rsid w:val="00DD2213"/>
    <w:rsid w:val="00DD242B"/>
    <w:rsid w:val="00DD2711"/>
    <w:rsid w:val="00DD29E1"/>
    <w:rsid w:val="00DD29FA"/>
    <w:rsid w:val="00DD2BFC"/>
    <w:rsid w:val="00DD2C01"/>
    <w:rsid w:val="00DD2FE5"/>
    <w:rsid w:val="00DD30CC"/>
    <w:rsid w:val="00DD30F9"/>
    <w:rsid w:val="00DD32DF"/>
    <w:rsid w:val="00DD3401"/>
    <w:rsid w:val="00DD3405"/>
    <w:rsid w:val="00DD3430"/>
    <w:rsid w:val="00DD3480"/>
    <w:rsid w:val="00DD3565"/>
    <w:rsid w:val="00DD3872"/>
    <w:rsid w:val="00DD3AA3"/>
    <w:rsid w:val="00DD3AE8"/>
    <w:rsid w:val="00DD3C19"/>
    <w:rsid w:val="00DD3D65"/>
    <w:rsid w:val="00DD3D8F"/>
    <w:rsid w:val="00DD3DF4"/>
    <w:rsid w:val="00DD3E26"/>
    <w:rsid w:val="00DD3EC7"/>
    <w:rsid w:val="00DD3FFE"/>
    <w:rsid w:val="00DD4094"/>
    <w:rsid w:val="00DD412D"/>
    <w:rsid w:val="00DD435C"/>
    <w:rsid w:val="00DD445D"/>
    <w:rsid w:val="00DD4658"/>
    <w:rsid w:val="00DD4689"/>
    <w:rsid w:val="00DD49D3"/>
    <w:rsid w:val="00DD4B93"/>
    <w:rsid w:val="00DD4BC8"/>
    <w:rsid w:val="00DD4DD8"/>
    <w:rsid w:val="00DD4DE2"/>
    <w:rsid w:val="00DD4FE2"/>
    <w:rsid w:val="00DD52EB"/>
    <w:rsid w:val="00DD53AB"/>
    <w:rsid w:val="00DD5521"/>
    <w:rsid w:val="00DD56EB"/>
    <w:rsid w:val="00DD5955"/>
    <w:rsid w:val="00DD596C"/>
    <w:rsid w:val="00DD59AB"/>
    <w:rsid w:val="00DD5FFE"/>
    <w:rsid w:val="00DD6002"/>
    <w:rsid w:val="00DD609B"/>
    <w:rsid w:val="00DD6113"/>
    <w:rsid w:val="00DD62A8"/>
    <w:rsid w:val="00DD6396"/>
    <w:rsid w:val="00DD6463"/>
    <w:rsid w:val="00DD64D1"/>
    <w:rsid w:val="00DD6560"/>
    <w:rsid w:val="00DD6809"/>
    <w:rsid w:val="00DD6B0B"/>
    <w:rsid w:val="00DD6B8D"/>
    <w:rsid w:val="00DD6B95"/>
    <w:rsid w:val="00DD6C70"/>
    <w:rsid w:val="00DD6DA2"/>
    <w:rsid w:val="00DD6DB8"/>
    <w:rsid w:val="00DD71B6"/>
    <w:rsid w:val="00DD729D"/>
    <w:rsid w:val="00DD72DC"/>
    <w:rsid w:val="00DD75D1"/>
    <w:rsid w:val="00DD761C"/>
    <w:rsid w:val="00DD7AE1"/>
    <w:rsid w:val="00DD7C3B"/>
    <w:rsid w:val="00DD7DB2"/>
    <w:rsid w:val="00DE0065"/>
    <w:rsid w:val="00DE00B1"/>
    <w:rsid w:val="00DE0171"/>
    <w:rsid w:val="00DE0333"/>
    <w:rsid w:val="00DE0558"/>
    <w:rsid w:val="00DE058F"/>
    <w:rsid w:val="00DE0620"/>
    <w:rsid w:val="00DE067E"/>
    <w:rsid w:val="00DE06F6"/>
    <w:rsid w:val="00DE088E"/>
    <w:rsid w:val="00DE0AED"/>
    <w:rsid w:val="00DE0B43"/>
    <w:rsid w:val="00DE0BD3"/>
    <w:rsid w:val="00DE0CA7"/>
    <w:rsid w:val="00DE0DC0"/>
    <w:rsid w:val="00DE0F88"/>
    <w:rsid w:val="00DE128B"/>
    <w:rsid w:val="00DE1799"/>
    <w:rsid w:val="00DE1836"/>
    <w:rsid w:val="00DE1B6B"/>
    <w:rsid w:val="00DE1DE9"/>
    <w:rsid w:val="00DE2067"/>
    <w:rsid w:val="00DE21CF"/>
    <w:rsid w:val="00DE221F"/>
    <w:rsid w:val="00DE2436"/>
    <w:rsid w:val="00DE26E7"/>
    <w:rsid w:val="00DE279F"/>
    <w:rsid w:val="00DE295B"/>
    <w:rsid w:val="00DE29FE"/>
    <w:rsid w:val="00DE2B54"/>
    <w:rsid w:val="00DE2BF9"/>
    <w:rsid w:val="00DE2C5F"/>
    <w:rsid w:val="00DE2D4B"/>
    <w:rsid w:val="00DE3072"/>
    <w:rsid w:val="00DE3357"/>
    <w:rsid w:val="00DE3A92"/>
    <w:rsid w:val="00DE3AD2"/>
    <w:rsid w:val="00DE3E7C"/>
    <w:rsid w:val="00DE3FFC"/>
    <w:rsid w:val="00DE4176"/>
    <w:rsid w:val="00DE418A"/>
    <w:rsid w:val="00DE42A0"/>
    <w:rsid w:val="00DE436D"/>
    <w:rsid w:val="00DE4521"/>
    <w:rsid w:val="00DE45BD"/>
    <w:rsid w:val="00DE464E"/>
    <w:rsid w:val="00DE4664"/>
    <w:rsid w:val="00DE4811"/>
    <w:rsid w:val="00DE4838"/>
    <w:rsid w:val="00DE491C"/>
    <w:rsid w:val="00DE4B0C"/>
    <w:rsid w:val="00DE4B7F"/>
    <w:rsid w:val="00DE4D69"/>
    <w:rsid w:val="00DE502C"/>
    <w:rsid w:val="00DE5275"/>
    <w:rsid w:val="00DE53FC"/>
    <w:rsid w:val="00DE55C3"/>
    <w:rsid w:val="00DE566C"/>
    <w:rsid w:val="00DE56BD"/>
    <w:rsid w:val="00DE572F"/>
    <w:rsid w:val="00DE577C"/>
    <w:rsid w:val="00DE57A8"/>
    <w:rsid w:val="00DE5908"/>
    <w:rsid w:val="00DE5995"/>
    <w:rsid w:val="00DE5B65"/>
    <w:rsid w:val="00DE5BB1"/>
    <w:rsid w:val="00DE5BF4"/>
    <w:rsid w:val="00DE5C7F"/>
    <w:rsid w:val="00DE5C9A"/>
    <w:rsid w:val="00DE5DC5"/>
    <w:rsid w:val="00DE5F7D"/>
    <w:rsid w:val="00DE5FDA"/>
    <w:rsid w:val="00DE6187"/>
    <w:rsid w:val="00DE61AA"/>
    <w:rsid w:val="00DE6556"/>
    <w:rsid w:val="00DE665B"/>
    <w:rsid w:val="00DE67FA"/>
    <w:rsid w:val="00DE6A26"/>
    <w:rsid w:val="00DE6ACB"/>
    <w:rsid w:val="00DE6B38"/>
    <w:rsid w:val="00DE6CBE"/>
    <w:rsid w:val="00DE6EC6"/>
    <w:rsid w:val="00DE6F59"/>
    <w:rsid w:val="00DE71B8"/>
    <w:rsid w:val="00DE752E"/>
    <w:rsid w:val="00DE76D3"/>
    <w:rsid w:val="00DE7752"/>
    <w:rsid w:val="00DE7793"/>
    <w:rsid w:val="00DE7CA7"/>
    <w:rsid w:val="00DE7D03"/>
    <w:rsid w:val="00DE7E9E"/>
    <w:rsid w:val="00DE7EB5"/>
    <w:rsid w:val="00DE7F26"/>
    <w:rsid w:val="00DE7F36"/>
    <w:rsid w:val="00DE7F45"/>
    <w:rsid w:val="00DF00BD"/>
    <w:rsid w:val="00DF0137"/>
    <w:rsid w:val="00DF01E5"/>
    <w:rsid w:val="00DF026C"/>
    <w:rsid w:val="00DF0293"/>
    <w:rsid w:val="00DF02EC"/>
    <w:rsid w:val="00DF046A"/>
    <w:rsid w:val="00DF051E"/>
    <w:rsid w:val="00DF066A"/>
    <w:rsid w:val="00DF07A8"/>
    <w:rsid w:val="00DF07B8"/>
    <w:rsid w:val="00DF0820"/>
    <w:rsid w:val="00DF0CE8"/>
    <w:rsid w:val="00DF0D33"/>
    <w:rsid w:val="00DF0E63"/>
    <w:rsid w:val="00DF120B"/>
    <w:rsid w:val="00DF1242"/>
    <w:rsid w:val="00DF12DC"/>
    <w:rsid w:val="00DF1300"/>
    <w:rsid w:val="00DF13BA"/>
    <w:rsid w:val="00DF13DC"/>
    <w:rsid w:val="00DF152C"/>
    <w:rsid w:val="00DF1627"/>
    <w:rsid w:val="00DF1650"/>
    <w:rsid w:val="00DF17CC"/>
    <w:rsid w:val="00DF17F5"/>
    <w:rsid w:val="00DF195C"/>
    <w:rsid w:val="00DF1EB6"/>
    <w:rsid w:val="00DF1FD6"/>
    <w:rsid w:val="00DF205A"/>
    <w:rsid w:val="00DF22FF"/>
    <w:rsid w:val="00DF2301"/>
    <w:rsid w:val="00DF2690"/>
    <w:rsid w:val="00DF2AA2"/>
    <w:rsid w:val="00DF2BD7"/>
    <w:rsid w:val="00DF2CB4"/>
    <w:rsid w:val="00DF2D46"/>
    <w:rsid w:val="00DF2DCE"/>
    <w:rsid w:val="00DF2EC0"/>
    <w:rsid w:val="00DF2F61"/>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06"/>
    <w:rsid w:val="00DF4158"/>
    <w:rsid w:val="00DF42E1"/>
    <w:rsid w:val="00DF4395"/>
    <w:rsid w:val="00DF4430"/>
    <w:rsid w:val="00DF44CF"/>
    <w:rsid w:val="00DF450D"/>
    <w:rsid w:val="00DF4622"/>
    <w:rsid w:val="00DF4920"/>
    <w:rsid w:val="00DF494C"/>
    <w:rsid w:val="00DF4B60"/>
    <w:rsid w:val="00DF4C38"/>
    <w:rsid w:val="00DF4DEA"/>
    <w:rsid w:val="00DF4F03"/>
    <w:rsid w:val="00DF4F19"/>
    <w:rsid w:val="00DF4F55"/>
    <w:rsid w:val="00DF5002"/>
    <w:rsid w:val="00DF5139"/>
    <w:rsid w:val="00DF5270"/>
    <w:rsid w:val="00DF5331"/>
    <w:rsid w:val="00DF5366"/>
    <w:rsid w:val="00DF55CA"/>
    <w:rsid w:val="00DF5987"/>
    <w:rsid w:val="00DF5A37"/>
    <w:rsid w:val="00DF5A6E"/>
    <w:rsid w:val="00DF5AB1"/>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3E"/>
    <w:rsid w:val="00DF6A83"/>
    <w:rsid w:val="00DF6A99"/>
    <w:rsid w:val="00DF6DFF"/>
    <w:rsid w:val="00DF6E1C"/>
    <w:rsid w:val="00DF6E62"/>
    <w:rsid w:val="00DF7226"/>
    <w:rsid w:val="00DF74BD"/>
    <w:rsid w:val="00DF75FD"/>
    <w:rsid w:val="00DF76CF"/>
    <w:rsid w:val="00DF7A8C"/>
    <w:rsid w:val="00DF7B1E"/>
    <w:rsid w:val="00DF7BC3"/>
    <w:rsid w:val="00DF7E88"/>
    <w:rsid w:val="00DF7FD0"/>
    <w:rsid w:val="00E002ED"/>
    <w:rsid w:val="00E00355"/>
    <w:rsid w:val="00E00368"/>
    <w:rsid w:val="00E00566"/>
    <w:rsid w:val="00E005D8"/>
    <w:rsid w:val="00E005EF"/>
    <w:rsid w:val="00E005F0"/>
    <w:rsid w:val="00E005F5"/>
    <w:rsid w:val="00E0071B"/>
    <w:rsid w:val="00E007AB"/>
    <w:rsid w:val="00E00A07"/>
    <w:rsid w:val="00E00A92"/>
    <w:rsid w:val="00E00B87"/>
    <w:rsid w:val="00E00CBB"/>
    <w:rsid w:val="00E00D99"/>
    <w:rsid w:val="00E00E0E"/>
    <w:rsid w:val="00E00ED7"/>
    <w:rsid w:val="00E00F9B"/>
    <w:rsid w:val="00E01093"/>
    <w:rsid w:val="00E010F0"/>
    <w:rsid w:val="00E011A5"/>
    <w:rsid w:val="00E01330"/>
    <w:rsid w:val="00E01377"/>
    <w:rsid w:val="00E01395"/>
    <w:rsid w:val="00E0150C"/>
    <w:rsid w:val="00E01514"/>
    <w:rsid w:val="00E016C2"/>
    <w:rsid w:val="00E01986"/>
    <w:rsid w:val="00E019AC"/>
    <w:rsid w:val="00E019EA"/>
    <w:rsid w:val="00E019ED"/>
    <w:rsid w:val="00E01A5C"/>
    <w:rsid w:val="00E01B26"/>
    <w:rsid w:val="00E01B58"/>
    <w:rsid w:val="00E01C98"/>
    <w:rsid w:val="00E01F88"/>
    <w:rsid w:val="00E0212E"/>
    <w:rsid w:val="00E0222B"/>
    <w:rsid w:val="00E02293"/>
    <w:rsid w:val="00E022EA"/>
    <w:rsid w:val="00E02462"/>
    <w:rsid w:val="00E025B8"/>
    <w:rsid w:val="00E028BA"/>
    <w:rsid w:val="00E028E6"/>
    <w:rsid w:val="00E02932"/>
    <w:rsid w:val="00E02A2D"/>
    <w:rsid w:val="00E02AE4"/>
    <w:rsid w:val="00E02C20"/>
    <w:rsid w:val="00E02D81"/>
    <w:rsid w:val="00E02DD5"/>
    <w:rsid w:val="00E03199"/>
    <w:rsid w:val="00E0324B"/>
    <w:rsid w:val="00E0328E"/>
    <w:rsid w:val="00E0345F"/>
    <w:rsid w:val="00E0357D"/>
    <w:rsid w:val="00E035DE"/>
    <w:rsid w:val="00E036D6"/>
    <w:rsid w:val="00E03809"/>
    <w:rsid w:val="00E03A86"/>
    <w:rsid w:val="00E03AEC"/>
    <w:rsid w:val="00E03BEA"/>
    <w:rsid w:val="00E03BED"/>
    <w:rsid w:val="00E03C5A"/>
    <w:rsid w:val="00E03F3F"/>
    <w:rsid w:val="00E0401E"/>
    <w:rsid w:val="00E0424B"/>
    <w:rsid w:val="00E042A0"/>
    <w:rsid w:val="00E045C4"/>
    <w:rsid w:val="00E046C1"/>
    <w:rsid w:val="00E049EC"/>
    <w:rsid w:val="00E04B81"/>
    <w:rsid w:val="00E04C35"/>
    <w:rsid w:val="00E04DB2"/>
    <w:rsid w:val="00E04EB3"/>
    <w:rsid w:val="00E05046"/>
    <w:rsid w:val="00E050F7"/>
    <w:rsid w:val="00E052F1"/>
    <w:rsid w:val="00E0554D"/>
    <w:rsid w:val="00E056CB"/>
    <w:rsid w:val="00E05870"/>
    <w:rsid w:val="00E05A0B"/>
    <w:rsid w:val="00E05A43"/>
    <w:rsid w:val="00E05BD3"/>
    <w:rsid w:val="00E05E11"/>
    <w:rsid w:val="00E05EC6"/>
    <w:rsid w:val="00E05FC4"/>
    <w:rsid w:val="00E06142"/>
    <w:rsid w:val="00E06549"/>
    <w:rsid w:val="00E065F9"/>
    <w:rsid w:val="00E068B5"/>
    <w:rsid w:val="00E068D5"/>
    <w:rsid w:val="00E0693E"/>
    <w:rsid w:val="00E06977"/>
    <w:rsid w:val="00E06AF4"/>
    <w:rsid w:val="00E06B6A"/>
    <w:rsid w:val="00E06F6A"/>
    <w:rsid w:val="00E06FE3"/>
    <w:rsid w:val="00E070D7"/>
    <w:rsid w:val="00E071F0"/>
    <w:rsid w:val="00E072E2"/>
    <w:rsid w:val="00E07397"/>
    <w:rsid w:val="00E073C8"/>
    <w:rsid w:val="00E07686"/>
    <w:rsid w:val="00E07831"/>
    <w:rsid w:val="00E07A23"/>
    <w:rsid w:val="00E07B1E"/>
    <w:rsid w:val="00E07B69"/>
    <w:rsid w:val="00E07CD7"/>
    <w:rsid w:val="00E07E45"/>
    <w:rsid w:val="00E07F40"/>
    <w:rsid w:val="00E07FFA"/>
    <w:rsid w:val="00E1007C"/>
    <w:rsid w:val="00E101F9"/>
    <w:rsid w:val="00E102BD"/>
    <w:rsid w:val="00E1039D"/>
    <w:rsid w:val="00E103E9"/>
    <w:rsid w:val="00E103F8"/>
    <w:rsid w:val="00E103FC"/>
    <w:rsid w:val="00E104ED"/>
    <w:rsid w:val="00E105CC"/>
    <w:rsid w:val="00E10631"/>
    <w:rsid w:val="00E1088C"/>
    <w:rsid w:val="00E10B18"/>
    <w:rsid w:val="00E10BE0"/>
    <w:rsid w:val="00E10D8D"/>
    <w:rsid w:val="00E10FDE"/>
    <w:rsid w:val="00E11002"/>
    <w:rsid w:val="00E11124"/>
    <w:rsid w:val="00E1141C"/>
    <w:rsid w:val="00E1152A"/>
    <w:rsid w:val="00E118AF"/>
    <w:rsid w:val="00E118E8"/>
    <w:rsid w:val="00E11B7C"/>
    <w:rsid w:val="00E11D7C"/>
    <w:rsid w:val="00E11E4D"/>
    <w:rsid w:val="00E11EB8"/>
    <w:rsid w:val="00E1213D"/>
    <w:rsid w:val="00E121CA"/>
    <w:rsid w:val="00E12237"/>
    <w:rsid w:val="00E1230C"/>
    <w:rsid w:val="00E1234A"/>
    <w:rsid w:val="00E12356"/>
    <w:rsid w:val="00E1235C"/>
    <w:rsid w:val="00E125ED"/>
    <w:rsid w:val="00E126CE"/>
    <w:rsid w:val="00E1273A"/>
    <w:rsid w:val="00E12933"/>
    <w:rsid w:val="00E12935"/>
    <w:rsid w:val="00E12958"/>
    <w:rsid w:val="00E12A5A"/>
    <w:rsid w:val="00E12AF0"/>
    <w:rsid w:val="00E12BC3"/>
    <w:rsid w:val="00E12CCA"/>
    <w:rsid w:val="00E12D29"/>
    <w:rsid w:val="00E12F01"/>
    <w:rsid w:val="00E12F29"/>
    <w:rsid w:val="00E12FF3"/>
    <w:rsid w:val="00E1304D"/>
    <w:rsid w:val="00E1307A"/>
    <w:rsid w:val="00E13373"/>
    <w:rsid w:val="00E13669"/>
    <w:rsid w:val="00E13681"/>
    <w:rsid w:val="00E136AE"/>
    <w:rsid w:val="00E139D0"/>
    <w:rsid w:val="00E13A4D"/>
    <w:rsid w:val="00E13C38"/>
    <w:rsid w:val="00E13E2E"/>
    <w:rsid w:val="00E14039"/>
    <w:rsid w:val="00E140D0"/>
    <w:rsid w:val="00E142CE"/>
    <w:rsid w:val="00E143F1"/>
    <w:rsid w:val="00E145A7"/>
    <w:rsid w:val="00E145E0"/>
    <w:rsid w:val="00E146A6"/>
    <w:rsid w:val="00E1476D"/>
    <w:rsid w:val="00E147E5"/>
    <w:rsid w:val="00E14913"/>
    <w:rsid w:val="00E149D5"/>
    <w:rsid w:val="00E14A9F"/>
    <w:rsid w:val="00E14D28"/>
    <w:rsid w:val="00E14F70"/>
    <w:rsid w:val="00E150A0"/>
    <w:rsid w:val="00E150B1"/>
    <w:rsid w:val="00E15110"/>
    <w:rsid w:val="00E151AA"/>
    <w:rsid w:val="00E15352"/>
    <w:rsid w:val="00E153A7"/>
    <w:rsid w:val="00E15417"/>
    <w:rsid w:val="00E1548E"/>
    <w:rsid w:val="00E154A1"/>
    <w:rsid w:val="00E1556B"/>
    <w:rsid w:val="00E15650"/>
    <w:rsid w:val="00E1565E"/>
    <w:rsid w:val="00E1571E"/>
    <w:rsid w:val="00E15B94"/>
    <w:rsid w:val="00E15BA0"/>
    <w:rsid w:val="00E15BF2"/>
    <w:rsid w:val="00E15D4E"/>
    <w:rsid w:val="00E15ECE"/>
    <w:rsid w:val="00E15ED2"/>
    <w:rsid w:val="00E15FB0"/>
    <w:rsid w:val="00E16365"/>
    <w:rsid w:val="00E1648F"/>
    <w:rsid w:val="00E164E8"/>
    <w:rsid w:val="00E1654E"/>
    <w:rsid w:val="00E167D4"/>
    <w:rsid w:val="00E16980"/>
    <w:rsid w:val="00E169F8"/>
    <w:rsid w:val="00E16AFF"/>
    <w:rsid w:val="00E16BD6"/>
    <w:rsid w:val="00E16D40"/>
    <w:rsid w:val="00E16D94"/>
    <w:rsid w:val="00E172D5"/>
    <w:rsid w:val="00E172EB"/>
    <w:rsid w:val="00E172FC"/>
    <w:rsid w:val="00E17428"/>
    <w:rsid w:val="00E17448"/>
    <w:rsid w:val="00E175FF"/>
    <w:rsid w:val="00E17674"/>
    <w:rsid w:val="00E17772"/>
    <w:rsid w:val="00E17977"/>
    <w:rsid w:val="00E17BDE"/>
    <w:rsid w:val="00E17C3F"/>
    <w:rsid w:val="00E17CFB"/>
    <w:rsid w:val="00E17D6A"/>
    <w:rsid w:val="00E17D8F"/>
    <w:rsid w:val="00E17DD9"/>
    <w:rsid w:val="00E2001E"/>
    <w:rsid w:val="00E200EF"/>
    <w:rsid w:val="00E201E3"/>
    <w:rsid w:val="00E20279"/>
    <w:rsid w:val="00E2035C"/>
    <w:rsid w:val="00E20559"/>
    <w:rsid w:val="00E20661"/>
    <w:rsid w:val="00E20770"/>
    <w:rsid w:val="00E2080D"/>
    <w:rsid w:val="00E20855"/>
    <w:rsid w:val="00E20862"/>
    <w:rsid w:val="00E20958"/>
    <w:rsid w:val="00E209CE"/>
    <w:rsid w:val="00E20AD1"/>
    <w:rsid w:val="00E20F8E"/>
    <w:rsid w:val="00E21145"/>
    <w:rsid w:val="00E211DD"/>
    <w:rsid w:val="00E21346"/>
    <w:rsid w:val="00E213F4"/>
    <w:rsid w:val="00E214FB"/>
    <w:rsid w:val="00E216A5"/>
    <w:rsid w:val="00E2190D"/>
    <w:rsid w:val="00E2198E"/>
    <w:rsid w:val="00E21B4A"/>
    <w:rsid w:val="00E21BD4"/>
    <w:rsid w:val="00E21F1B"/>
    <w:rsid w:val="00E21FD1"/>
    <w:rsid w:val="00E220D2"/>
    <w:rsid w:val="00E22162"/>
    <w:rsid w:val="00E222C6"/>
    <w:rsid w:val="00E22397"/>
    <w:rsid w:val="00E2239D"/>
    <w:rsid w:val="00E224C9"/>
    <w:rsid w:val="00E225EC"/>
    <w:rsid w:val="00E22625"/>
    <w:rsid w:val="00E22857"/>
    <w:rsid w:val="00E229F7"/>
    <w:rsid w:val="00E22A10"/>
    <w:rsid w:val="00E22BF5"/>
    <w:rsid w:val="00E22E2F"/>
    <w:rsid w:val="00E22EE3"/>
    <w:rsid w:val="00E22EF6"/>
    <w:rsid w:val="00E23036"/>
    <w:rsid w:val="00E23223"/>
    <w:rsid w:val="00E23224"/>
    <w:rsid w:val="00E2324B"/>
    <w:rsid w:val="00E232AC"/>
    <w:rsid w:val="00E23467"/>
    <w:rsid w:val="00E2371F"/>
    <w:rsid w:val="00E237F6"/>
    <w:rsid w:val="00E23819"/>
    <w:rsid w:val="00E23851"/>
    <w:rsid w:val="00E238F5"/>
    <w:rsid w:val="00E239C5"/>
    <w:rsid w:val="00E23ACC"/>
    <w:rsid w:val="00E23ADB"/>
    <w:rsid w:val="00E23B78"/>
    <w:rsid w:val="00E23CD1"/>
    <w:rsid w:val="00E23EF9"/>
    <w:rsid w:val="00E23F3A"/>
    <w:rsid w:val="00E23F8E"/>
    <w:rsid w:val="00E243D5"/>
    <w:rsid w:val="00E244B2"/>
    <w:rsid w:val="00E244E7"/>
    <w:rsid w:val="00E24553"/>
    <w:rsid w:val="00E2481D"/>
    <w:rsid w:val="00E24892"/>
    <w:rsid w:val="00E2496A"/>
    <w:rsid w:val="00E24A9E"/>
    <w:rsid w:val="00E24C53"/>
    <w:rsid w:val="00E24D56"/>
    <w:rsid w:val="00E24ECA"/>
    <w:rsid w:val="00E25075"/>
    <w:rsid w:val="00E250DB"/>
    <w:rsid w:val="00E2511C"/>
    <w:rsid w:val="00E25124"/>
    <w:rsid w:val="00E25141"/>
    <w:rsid w:val="00E25328"/>
    <w:rsid w:val="00E25334"/>
    <w:rsid w:val="00E25425"/>
    <w:rsid w:val="00E2558D"/>
    <w:rsid w:val="00E255CE"/>
    <w:rsid w:val="00E25623"/>
    <w:rsid w:val="00E2579A"/>
    <w:rsid w:val="00E259A0"/>
    <w:rsid w:val="00E259D3"/>
    <w:rsid w:val="00E25B7B"/>
    <w:rsid w:val="00E25DAB"/>
    <w:rsid w:val="00E25DE0"/>
    <w:rsid w:val="00E25F1D"/>
    <w:rsid w:val="00E25F49"/>
    <w:rsid w:val="00E2617B"/>
    <w:rsid w:val="00E26248"/>
    <w:rsid w:val="00E263D0"/>
    <w:rsid w:val="00E26531"/>
    <w:rsid w:val="00E266CC"/>
    <w:rsid w:val="00E2675C"/>
    <w:rsid w:val="00E2690E"/>
    <w:rsid w:val="00E269FA"/>
    <w:rsid w:val="00E26CD6"/>
    <w:rsid w:val="00E26E78"/>
    <w:rsid w:val="00E27081"/>
    <w:rsid w:val="00E27249"/>
    <w:rsid w:val="00E272FE"/>
    <w:rsid w:val="00E27606"/>
    <w:rsid w:val="00E27961"/>
    <w:rsid w:val="00E27992"/>
    <w:rsid w:val="00E27C1E"/>
    <w:rsid w:val="00E27D4E"/>
    <w:rsid w:val="00E30063"/>
    <w:rsid w:val="00E3049F"/>
    <w:rsid w:val="00E304FE"/>
    <w:rsid w:val="00E30517"/>
    <w:rsid w:val="00E3070A"/>
    <w:rsid w:val="00E30720"/>
    <w:rsid w:val="00E30888"/>
    <w:rsid w:val="00E308FB"/>
    <w:rsid w:val="00E3093D"/>
    <w:rsid w:val="00E30A72"/>
    <w:rsid w:val="00E30BB9"/>
    <w:rsid w:val="00E30DB2"/>
    <w:rsid w:val="00E30EF4"/>
    <w:rsid w:val="00E3119D"/>
    <w:rsid w:val="00E312A7"/>
    <w:rsid w:val="00E31506"/>
    <w:rsid w:val="00E31535"/>
    <w:rsid w:val="00E31618"/>
    <w:rsid w:val="00E31619"/>
    <w:rsid w:val="00E316B2"/>
    <w:rsid w:val="00E31864"/>
    <w:rsid w:val="00E319C7"/>
    <w:rsid w:val="00E31A70"/>
    <w:rsid w:val="00E31D58"/>
    <w:rsid w:val="00E31DD1"/>
    <w:rsid w:val="00E31DE5"/>
    <w:rsid w:val="00E3200D"/>
    <w:rsid w:val="00E32B64"/>
    <w:rsid w:val="00E32C27"/>
    <w:rsid w:val="00E32DAA"/>
    <w:rsid w:val="00E32E0E"/>
    <w:rsid w:val="00E32E5A"/>
    <w:rsid w:val="00E32EF4"/>
    <w:rsid w:val="00E33032"/>
    <w:rsid w:val="00E3305B"/>
    <w:rsid w:val="00E33071"/>
    <w:rsid w:val="00E33276"/>
    <w:rsid w:val="00E332A8"/>
    <w:rsid w:val="00E332C1"/>
    <w:rsid w:val="00E33506"/>
    <w:rsid w:val="00E33659"/>
    <w:rsid w:val="00E33802"/>
    <w:rsid w:val="00E33814"/>
    <w:rsid w:val="00E339C6"/>
    <w:rsid w:val="00E33B53"/>
    <w:rsid w:val="00E33B60"/>
    <w:rsid w:val="00E33B82"/>
    <w:rsid w:val="00E33B8C"/>
    <w:rsid w:val="00E33CA0"/>
    <w:rsid w:val="00E33E4D"/>
    <w:rsid w:val="00E34001"/>
    <w:rsid w:val="00E34005"/>
    <w:rsid w:val="00E341D5"/>
    <w:rsid w:val="00E344E8"/>
    <w:rsid w:val="00E344FB"/>
    <w:rsid w:val="00E34500"/>
    <w:rsid w:val="00E3454E"/>
    <w:rsid w:val="00E3465E"/>
    <w:rsid w:val="00E3478F"/>
    <w:rsid w:val="00E3490A"/>
    <w:rsid w:val="00E34AA4"/>
    <w:rsid w:val="00E34CD2"/>
    <w:rsid w:val="00E34D51"/>
    <w:rsid w:val="00E34D6F"/>
    <w:rsid w:val="00E34F08"/>
    <w:rsid w:val="00E34FEC"/>
    <w:rsid w:val="00E350CD"/>
    <w:rsid w:val="00E355CC"/>
    <w:rsid w:val="00E35698"/>
    <w:rsid w:val="00E356DE"/>
    <w:rsid w:val="00E35A08"/>
    <w:rsid w:val="00E35A1E"/>
    <w:rsid w:val="00E35AC2"/>
    <w:rsid w:val="00E35D93"/>
    <w:rsid w:val="00E35E19"/>
    <w:rsid w:val="00E35EB9"/>
    <w:rsid w:val="00E35F47"/>
    <w:rsid w:val="00E35FE7"/>
    <w:rsid w:val="00E3610B"/>
    <w:rsid w:val="00E361C6"/>
    <w:rsid w:val="00E3620C"/>
    <w:rsid w:val="00E36389"/>
    <w:rsid w:val="00E363B9"/>
    <w:rsid w:val="00E36400"/>
    <w:rsid w:val="00E36424"/>
    <w:rsid w:val="00E3649B"/>
    <w:rsid w:val="00E365A5"/>
    <w:rsid w:val="00E3671B"/>
    <w:rsid w:val="00E36776"/>
    <w:rsid w:val="00E367B7"/>
    <w:rsid w:val="00E36AED"/>
    <w:rsid w:val="00E36B03"/>
    <w:rsid w:val="00E36B60"/>
    <w:rsid w:val="00E36C72"/>
    <w:rsid w:val="00E377BF"/>
    <w:rsid w:val="00E3785A"/>
    <w:rsid w:val="00E37A2C"/>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AE1"/>
    <w:rsid w:val="00E41BAC"/>
    <w:rsid w:val="00E41BAD"/>
    <w:rsid w:val="00E41E28"/>
    <w:rsid w:val="00E41EBA"/>
    <w:rsid w:val="00E42027"/>
    <w:rsid w:val="00E422B1"/>
    <w:rsid w:val="00E422B2"/>
    <w:rsid w:val="00E4252B"/>
    <w:rsid w:val="00E42532"/>
    <w:rsid w:val="00E425D0"/>
    <w:rsid w:val="00E42632"/>
    <w:rsid w:val="00E4268F"/>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74"/>
    <w:rsid w:val="00E452AF"/>
    <w:rsid w:val="00E452D0"/>
    <w:rsid w:val="00E45408"/>
    <w:rsid w:val="00E455D3"/>
    <w:rsid w:val="00E45878"/>
    <w:rsid w:val="00E458B4"/>
    <w:rsid w:val="00E45940"/>
    <w:rsid w:val="00E45A9D"/>
    <w:rsid w:val="00E45C09"/>
    <w:rsid w:val="00E45FBE"/>
    <w:rsid w:val="00E4607A"/>
    <w:rsid w:val="00E460A1"/>
    <w:rsid w:val="00E46436"/>
    <w:rsid w:val="00E464BF"/>
    <w:rsid w:val="00E465A3"/>
    <w:rsid w:val="00E467B3"/>
    <w:rsid w:val="00E46809"/>
    <w:rsid w:val="00E46A54"/>
    <w:rsid w:val="00E46CA7"/>
    <w:rsid w:val="00E46CC9"/>
    <w:rsid w:val="00E46EBC"/>
    <w:rsid w:val="00E470EA"/>
    <w:rsid w:val="00E4731E"/>
    <w:rsid w:val="00E474ED"/>
    <w:rsid w:val="00E4763A"/>
    <w:rsid w:val="00E4765F"/>
    <w:rsid w:val="00E4776C"/>
    <w:rsid w:val="00E47877"/>
    <w:rsid w:val="00E479C4"/>
    <w:rsid w:val="00E47B62"/>
    <w:rsid w:val="00E47C2F"/>
    <w:rsid w:val="00E47D5F"/>
    <w:rsid w:val="00E47D96"/>
    <w:rsid w:val="00E47EAF"/>
    <w:rsid w:val="00E47F73"/>
    <w:rsid w:val="00E47FDB"/>
    <w:rsid w:val="00E50110"/>
    <w:rsid w:val="00E50197"/>
    <w:rsid w:val="00E501A1"/>
    <w:rsid w:val="00E5039F"/>
    <w:rsid w:val="00E50555"/>
    <w:rsid w:val="00E505B6"/>
    <w:rsid w:val="00E508D6"/>
    <w:rsid w:val="00E509BC"/>
    <w:rsid w:val="00E50E3E"/>
    <w:rsid w:val="00E50F40"/>
    <w:rsid w:val="00E50FE6"/>
    <w:rsid w:val="00E5143C"/>
    <w:rsid w:val="00E515A3"/>
    <w:rsid w:val="00E515A6"/>
    <w:rsid w:val="00E515BE"/>
    <w:rsid w:val="00E5166D"/>
    <w:rsid w:val="00E5174B"/>
    <w:rsid w:val="00E519CF"/>
    <w:rsid w:val="00E51A16"/>
    <w:rsid w:val="00E51E23"/>
    <w:rsid w:val="00E51ED0"/>
    <w:rsid w:val="00E52132"/>
    <w:rsid w:val="00E523F3"/>
    <w:rsid w:val="00E524E3"/>
    <w:rsid w:val="00E526DE"/>
    <w:rsid w:val="00E52A95"/>
    <w:rsid w:val="00E52B6C"/>
    <w:rsid w:val="00E52EBD"/>
    <w:rsid w:val="00E52F76"/>
    <w:rsid w:val="00E53042"/>
    <w:rsid w:val="00E53125"/>
    <w:rsid w:val="00E5315C"/>
    <w:rsid w:val="00E5320A"/>
    <w:rsid w:val="00E534EA"/>
    <w:rsid w:val="00E537C1"/>
    <w:rsid w:val="00E537DA"/>
    <w:rsid w:val="00E5381B"/>
    <w:rsid w:val="00E538E0"/>
    <w:rsid w:val="00E53923"/>
    <w:rsid w:val="00E53A11"/>
    <w:rsid w:val="00E53E1B"/>
    <w:rsid w:val="00E53E31"/>
    <w:rsid w:val="00E541EC"/>
    <w:rsid w:val="00E542C2"/>
    <w:rsid w:val="00E547DF"/>
    <w:rsid w:val="00E54A5A"/>
    <w:rsid w:val="00E54B12"/>
    <w:rsid w:val="00E54B17"/>
    <w:rsid w:val="00E54CC0"/>
    <w:rsid w:val="00E54D33"/>
    <w:rsid w:val="00E54DC6"/>
    <w:rsid w:val="00E54DFF"/>
    <w:rsid w:val="00E54E49"/>
    <w:rsid w:val="00E54F0F"/>
    <w:rsid w:val="00E54FEC"/>
    <w:rsid w:val="00E55656"/>
    <w:rsid w:val="00E557B7"/>
    <w:rsid w:val="00E557F6"/>
    <w:rsid w:val="00E55CDE"/>
    <w:rsid w:val="00E55D3F"/>
    <w:rsid w:val="00E55EDA"/>
    <w:rsid w:val="00E5633D"/>
    <w:rsid w:val="00E5635C"/>
    <w:rsid w:val="00E56380"/>
    <w:rsid w:val="00E564C1"/>
    <w:rsid w:val="00E56D97"/>
    <w:rsid w:val="00E56E0E"/>
    <w:rsid w:val="00E56E3C"/>
    <w:rsid w:val="00E56EAF"/>
    <w:rsid w:val="00E56EC7"/>
    <w:rsid w:val="00E56F3C"/>
    <w:rsid w:val="00E57020"/>
    <w:rsid w:val="00E57068"/>
    <w:rsid w:val="00E5711F"/>
    <w:rsid w:val="00E574D9"/>
    <w:rsid w:val="00E57517"/>
    <w:rsid w:val="00E577AE"/>
    <w:rsid w:val="00E577C5"/>
    <w:rsid w:val="00E578AD"/>
    <w:rsid w:val="00E57AE7"/>
    <w:rsid w:val="00E57E98"/>
    <w:rsid w:val="00E57ECC"/>
    <w:rsid w:val="00E6000E"/>
    <w:rsid w:val="00E60050"/>
    <w:rsid w:val="00E6014B"/>
    <w:rsid w:val="00E602C9"/>
    <w:rsid w:val="00E606A3"/>
    <w:rsid w:val="00E608B7"/>
    <w:rsid w:val="00E608E1"/>
    <w:rsid w:val="00E6097C"/>
    <w:rsid w:val="00E60BCD"/>
    <w:rsid w:val="00E60D2A"/>
    <w:rsid w:val="00E60D5F"/>
    <w:rsid w:val="00E60D72"/>
    <w:rsid w:val="00E60DB0"/>
    <w:rsid w:val="00E60E12"/>
    <w:rsid w:val="00E60EB9"/>
    <w:rsid w:val="00E60F80"/>
    <w:rsid w:val="00E6105E"/>
    <w:rsid w:val="00E61332"/>
    <w:rsid w:val="00E6134E"/>
    <w:rsid w:val="00E613C4"/>
    <w:rsid w:val="00E613CE"/>
    <w:rsid w:val="00E6173B"/>
    <w:rsid w:val="00E617D5"/>
    <w:rsid w:val="00E6188F"/>
    <w:rsid w:val="00E61894"/>
    <w:rsid w:val="00E619D2"/>
    <w:rsid w:val="00E61B09"/>
    <w:rsid w:val="00E61D6F"/>
    <w:rsid w:val="00E61DAC"/>
    <w:rsid w:val="00E61ED4"/>
    <w:rsid w:val="00E61EE9"/>
    <w:rsid w:val="00E61F86"/>
    <w:rsid w:val="00E6225A"/>
    <w:rsid w:val="00E622BB"/>
    <w:rsid w:val="00E6264C"/>
    <w:rsid w:val="00E62704"/>
    <w:rsid w:val="00E62AF2"/>
    <w:rsid w:val="00E62BD8"/>
    <w:rsid w:val="00E62C6B"/>
    <w:rsid w:val="00E62DDA"/>
    <w:rsid w:val="00E62EB3"/>
    <w:rsid w:val="00E62F81"/>
    <w:rsid w:val="00E630F7"/>
    <w:rsid w:val="00E63128"/>
    <w:rsid w:val="00E63354"/>
    <w:rsid w:val="00E633E1"/>
    <w:rsid w:val="00E634A7"/>
    <w:rsid w:val="00E63573"/>
    <w:rsid w:val="00E6359B"/>
    <w:rsid w:val="00E639CC"/>
    <w:rsid w:val="00E63A8C"/>
    <w:rsid w:val="00E63CF0"/>
    <w:rsid w:val="00E63F0A"/>
    <w:rsid w:val="00E64050"/>
    <w:rsid w:val="00E64327"/>
    <w:rsid w:val="00E64363"/>
    <w:rsid w:val="00E643D0"/>
    <w:rsid w:val="00E6458E"/>
    <w:rsid w:val="00E64642"/>
    <w:rsid w:val="00E64763"/>
    <w:rsid w:val="00E647DC"/>
    <w:rsid w:val="00E6484F"/>
    <w:rsid w:val="00E64852"/>
    <w:rsid w:val="00E64AD3"/>
    <w:rsid w:val="00E64B4F"/>
    <w:rsid w:val="00E64B8D"/>
    <w:rsid w:val="00E64C7B"/>
    <w:rsid w:val="00E64DD7"/>
    <w:rsid w:val="00E64EC9"/>
    <w:rsid w:val="00E64F98"/>
    <w:rsid w:val="00E650FB"/>
    <w:rsid w:val="00E6523E"/>
    <w:rsid w:val="00E65333"/>
    <w:rsid w:val="00E653D0"/>
    <w:rsid w:val="00E654B8"/>
    <w:rsid w:val="00E654C6"/>
    <w:rsid w:val="00E654D8"/>
    <w:rsid w:val="00E65A35"/>
    <w:rsid w:val="00E65BEC"/>
    <w:rsid w:val="00E65E6B"/>
    <w:rsid w:val="00E66011"/>
    <w:rsid w:val="00E66092"/>
    <w:rsid w:val="00E661F1"/>
    <w:rsid w:val="00E6640D"/>
    <w:rsid w:val="00E6649B"/>
    <w:rsid w:val="00E664A3"/>
    <w:rsid w:val="00E665CE"/>
    <w:rsid w:val="00E666A1"/>
    <w:rsid w:val="00E6682F"/>
    <w:rsid w:val="00E668D1"/>
    <w:rsid w:val="00E66ABF"/>
    <w:rsid w:val="00E66B1A"/>
    <w:rsid w:val="00E66B86"/>
    <w:rsid w:val="00E66BAA"/>
    <w:rsid w:val="00E66CBB"/>
    <w:rsid w:val="00E66D2A"/>
    <w:rsid w:val="00E66EC3"/>
    <w:rsid w:val="00E66F30"/>
    <w:rsid w:val="00E67191"/>
    <w:rsid w:val="00E672E2"/>
    <w:rsid w:val="00E67389"/>
    <w:rsid w:val="00E6755F"/>
    <w:rsid w:val="00E67573"/>
    <w:rsid w:val="00E67631"/>
    <w:rsid w:val="00E677F9"/>
    <w:rsid w:val="00E678F2"/>
    <w:rsid w:val="00E67B18"/>
    <w:rsid w:val="00E67BA5"/>
    <w:rsid w:val="00E67BC6"/>
    <w:rsid w:val="00E67CB4"/>
    <w:rsid w:val="00E67E0B"/>
    <w:rsid w:val="00E7010A"/>
    <w:rsid w:val="00E701B6"/>
    <w:rsid w:val="00E70219"/>
    <w:rsid w:val="00E70324"/>
    <w:rsid w:val="00E7041A"/>
    <w:rsid w:val="00E705E5"/>
    <w:rsid w:val="00E707F6"/>
    <w:rsid w:val="00E70B0C"/>
    <w:rsid w:val="00E70B97"/>
    <w:rsid w:val="00E70C6F"/>
    <w:rsid w:val="00E70E6D"/>
    <w:rsid w:val="00E70EE5"/>
    <w:rsid w:val="00E70F42"/>
    <w:rsid w:val="00E713FE"/>
    <w:rsid w:val="00E7165F"/>
    <w:rsid w:val="00E71679"/>
    <w:rsid w:val="00E71952"/>
    <w:rsid w:val="00E71C95"/>
    <w:rsid w:val="00E71D07"/>
    <w:rsid w:val="00E71DE2"/>
    <w:rsid w:val="00E71DF1"/>
    <w:rsid w:val="00E71EDB"/>
    <w:rsid w:val="00E722E6"/>
    <w:rsid w:val="00E723D3"/>
    <w:rsid w:val="00E7242A"/>
    <w:rsid w:val="00E72737"/>
    <w:rsid w:val="00E7289E"/>
    <w:rsid w:val="00E72ABE"/>
    <w:rsid w:val="00E72B58"/>
    <w:rsid w:val="00E72BCC"/>
    <w:rsid w:val="00E72C01"/>
    <w:rsid w:val="00E72DBD"/>
    <w:rsid w:val="00E72F24"/>
    <w:rsid w:val="00E72F5F"/>
    <w:rsid w:val="00E7309E"/>
    <w:rsid w:val="00E73279"/>
    <w:rsid w:val="00E732AF"/>
    <w:rsid w:val="00E73494"/>
    <w:rsid w:val="00E73679"/>
    <w:rsid w:val="00E737E5"/>
    <w:rsid w:val="00E739A7"/>
    <w:rsid w:val="00E73D0B"/>
    <w:rsid w:val="00E73E01"/>
    <w:rsid w:val="00E74274"/>
    <w:rsid w:val="00E7449A"/>
    <w:rsid w:val="00E7468D"/>
    <w:rsid w:val="00E746D0"/>
    <w:rsid w:val="00E747F9"/>
    <w:rsid w:val="00E74950"/>
    <w:rsid w:val="00E74A5E"/>
    <w:rsid w:val="00E74B5A"/>
    <w:rsid w:val="00E74CB9"/>
    <w:rsid w:val="00E74D56"/>
    <w:rsid w:val="00E75096"/>
    <w:rsid w:val="00E7524F"/>
    <w:rsid w:val="00E754A4"/>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6EAB"/>
    <w:rsid w:val="00E76FF8"/>
    <w:rsid w:val="00E77040"/>
    <w:rsid w:val="00E772C4"/>
    <w:rsid w:val="00E772E3"/>
    <w:rsid w:val="00E77655"/>
    <w:rsid w:val="00E778F8"/>
    <w:rsid w:val="00E77A37"/>
    <w:rsid w:val="00E77BC6"/>
    <w:rsid w:val="00E80087"/>
    <w:rsid w:val="00E8016D"/>
    <w:rsid w:val="00E804C9"/>
    <w:rsid w:val="00E805A6"/>
    <w:rsid w:val="00E80711"/>
    <w:rsid w:val="00E807B4"/>
    <w:rsid w:val="00E80BD1"/>
    <w:rsid w:val="00E80CE8"/>
    <w:rsid w:val="00E80DE0"/>
    <w:rsid w:val="00E810B3"/>
    <w:rsid w:val="00E810EC"/>
    <w:rsid w:val="00E8112C"/>
    <w:rsid w:val="00E81369"/>
    <w:rsid w:val="00E81587"/>
    <w:rsid w:val="00E81A35"/>
    <w:rsid w:val="00E81EB9"/>
    <w:rsid w:val="00E821C7"/>
    <w:rsid w:val="00E82356"/>
    <w:rsid w:val="00E82411"/>
    <w:rsid w:val="00E824FB"/>
    <w:rsid w:val="00E82618"/>
    <w:rsid w:val="00E826C8"/>
    <w:rsid w:val="00E82819"/>
    <w:rsid w:val="00E82B10"/>
    <w:rsid w:val="00E82BC7"/>
    <w:rsid w:val="00E82DD9"/>
    <w:rsid w:val="00E82E6D"/>
    <w:rsid w:val="00E82E76"/>
    <w:rsid w:val="00E82EE0"/>
    <w:rsid w:val="00E82F3C"/>
    <w:rsid w:val="00E83280"/>
    <w:rsid w:val="00E832C9"/>
    <w:rsid w:val="00E8344D"/>
    <w:rsid w:val="00E83469"/>
    <w:rsid w:val="00E834AA"/>
    <w:rsid w:val="00E83653"/>
    <w:rsid w:val="00E8398C"/>
    <w:rsid w:val="00E83A6B"/>
    <w:rsid w:val="00E83AA5"/>
    <w:rsid w:val="00E83D49"/>
    <w:rsid w:val="00E83E6E"/>
    <w:rsid w:val="00E83EF0"/>
    <w:rsid w:val="00E8412F"/>
    <w:rsid w:val="00E843EF"/>
    <w:rsid w:val="00E84426"/>
    <w:rsid w:val="00E845C1"/>
    <w:rsid w:val="00E84661"/>
    <w:rsid w:val="00E84678"/>
    <w:rsid w:val="00E84895"/>
    <w:rsid w:val="00E848B0"/>
    <w:rsid w:val="00E848F2"/>
    <w:rsid w:val="00E84934"/>
    <w:rsid w:val="00E84A69"/>
    <w:rsid w:val="00E84B4E"/>
    <w:rsid w:val="00E84E1C"/>
    <w:rsid w:val="00E851E5"/>
    <w:rsid w:val="00E85233"/>
    <w:rsid w:val="00E852C1"/>
    <w:rsid w:val="00E852FA"/>
    <w:rsid w:val="00E853AC"/>
    <w:rsid w:val="00E85483"/>
    <w:rsid w:val="00E854CA"/>
    <w:rsid w:val="00E854EA"/>
    <w:rsid w:val="00E856D9"/>
    <w:rsid w:val="00E85722"/>
    <w:rsid w:val="00E8586E"/>
    <w:rsid w:val="00E8598B"/>
    <w:rsid w:val="00E859A9"/>
    <w:rsid w:val="00E85ABD"/>
    <w:rsid w:val="00E85B50"/>
    <w:rsid w:val="00E86057"/>
    <w:rsid w:val="00E8608E"/>
    <w:rsid w:val="00E861F7"/>
    <w:rsid w:val="00E861FC"/>
    <w:rsid w:val="00E8627F"/>
    <w:rsid w:val="00E86352"/>
    <w:rsid w:val="00E864CA"/>
    <w:rsid w:val="00E865DD"/>
    <w:rsid w:val="00E86647"/>
    <w:rsid w:val="00E86659"/>
    <w:rsid w:val="00E867AB"/>
    <w:rsid w:val="00E867BF"/>
    <w:rsid w:val="00E869B2"/>
    <w:rsid w:val="00E869E8"/>
    <w:rsid w:val="00E86BF7"/>
    <w:rsid w:val="00E87056"/>
    <w:rsid w:val="00E8716E"/>
    <w:rsid w:val="00E87182"/>
    <w:rsid w:val="00E871DE"/>
    <w:rsid w:val="00E87874"/>
    <w:rsid w:val="00E87934"/>
    <w:rsid w:val="00E879F0"/>
    <w:rsid w:val="00E879FA"/>
    <w:rsid w:val="00E87A89"/>
    <w:rsid w:val="00E87AE6"/>
    <w:rsid w:val="00E87AF6"/>
    <w:rsid w:val="00E87BC7"/>
    <w:rsid w:val="00E87BFE"/>
    <w:rsid w:val="00E87CB1"/>
    <w:rsid w:val="00E87E34"/>
    <w:rsid w:val="00E87E51"/>
    <w:rsid w:val="00E900CD"/>
    <w:rsid w:val="00E90112"/>
    <w:rsid w:val="00E90302"/>
    <w:rsid w:val="00E903F5"/>
    <w:rsid w:val="00E90618"/>
    <w:rsid w:val="00E906BC"/>
    <w:rsid w:val="00E90898"/>
    <w:rsid w:val="00E90AA2"/>
    <w:rsid w:val="00E90C40"/>
    <w:rsid w:val="00E90C96"/>
    <w:rsid w:val="00E90F6F"/>
    <w:rsid w:val="00E9101F"/>
    <w:rsid w:val="00E91071"/>
    <w:rsid w:val="00E9109D"/>
    <w:rsid w:val="00E91139"/>
    <w:rsid w:val="00E915C2"/>
    <w:rsid w:val="00E915E1"/>
    <w:rsid w:val="00E917E4"/>
    <w:rsid w:val="00E91982"/>
    <w:rsid w:val="00E91985"/>
    <w:rsid w:val="00E9198C"/>
    <w:rsid w:val="00E919F0"/>
    <w:rsid w:val="00E91AEF"/>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8"/>
    <w:rsid w:val="00E92F0A"/>
    <w:rsid w:val="00E92F7E"/>
    <w:rsid w:val="00E92FE2"/>
    <w:rsid w:val="00E930BC"/>
    <w:rsid w:val="00E93150"/>
    <w:rsid w:val="00E93168"/>
    <w:rsid w:val="00E93300"/>
    <w:rsid w:val="00E93402"/>
    <w:rsid w:val="00E93403"/>
    <w:rsid w:val="00E93423"/>
    <w:rsid w:val="00E9346A"/>
    <w:rsid w:val="00E934FF"/>
    <w:rsid w:val="00E935A5"/>
    <w:rsid w:val="00E939D5"/>
    <w:rsid w:val="00E939E4"/>
    <w:rsid w:val="00E93A7A"/>
    <w:rsid w:val="00E93AA3"/>
    <w:rsid w:val="00E93B3D"/>
    <w:rsid w:val="00E93D3F"/>
    <w:rsid w:val="00E93D80"/>
    <w:rsid w:val="00E93EDE"/>
    <w:rsid w:val="00E93F2D"/>
    <w:rsid w:val="00E93FD0"/>
    <w:rsid w:val="00E942DA"/>
    <w:rsid w:val="00E94307"/>
    <w:rsid w:val="00E94379"/>
    <w:rsid w:val="00E94762"/>
    <w:rsid w:val="00E94763"/>
    <w:rsid w:val="00E94792"/>
    <w:rsid w:val="00E947DB"/>
    <w:rsid w:val="00E94867"/>
    <w:rsid w:val="00E94906"/>
    <w:rsid w:val="00E94B71"/>
    <w:rsid w:val="00E94D40"/>
    <w:rsid w:val="00E95042"/>
    <w:rsid w:val="00E95075"/>
    <w:rsid w:val="00E95367"/>
    <w:rsid w:val="00E95594"/>
    <w:rsid w:val="00E955D6"/>
    <w:rsid w:val="00E95754"/>
    <w:rsid w:val="00E95798"/>
    <w:rsid w:val="00E95829"/>
    <w:rsid w:val="00E958EC"/>
    <w:rsid w:val="00E959A9"/>
    <w:rsid w:val="00E959CC"/>
    <w:rsid w:val="00E95A9A"/>
    <w:rsid w:val="00E95AB4"/>
    <w:rsid w:val="00E95B1E"/>
    <w:rsid w:val="00E95DFB"/>
    <w:rsid w:val="00E95E7E"/>
    <w:rsid w:val="00E95EBC"/>
    <w:rsid w:val="00E9627E"/>
    <w:rsid w:val="00E96853"/>
    <w:rsid w:val="00E96871"/>
    <w:rsid w:val="00E96C84"/>
    <w:rsid w:val="00E96D11"/>
    <w:rsid w:val="00E96D78"/>
    <w:rsid w:val="00E96DF5"/>
    <w:rsid w:val="00E96E67"/>
    <w:rsid w:val="00E96F40"/>
    <w:rsid w:val="00E96FBC"/>
    <w:rsid w:val="00E9702D"/>
    <w:rsid w:val="00E97084"/>
    <w:rsid w:val="00E97087"/>
    <w:rsid w:val="00E972CB"/>
    <w:rsid w:val="00E972ED"/>
    <w:rsid w:val="00E972F0"/>
    <w:rsid w:val="00E9732D"/>
    <w:rsid w:val="00E97353"/>
    <w:rsid w:val="00E9736B"/>
    <w:rsid w:val="00E9738B"/>
    <w:rsid w:val="00E97507"/>
    <w:rsid w:val="00E97512"/>
    <w:rsid w:val="00E97529"/>
    <w:rsid w:val="00E97C24"/>
    <w:rsid w:val="00E97C34"/>
    <w:rsid w:val="00E97D2D"/>
    <w:rsid w:val="00E97DF8"/>
    <w:rsid w:val="00E97F8A"/>
    <w:rsid w:val="00EA00F0"/>
    <w:rsid w:val="00EA0281"/>
    <w:rsid w:val="00EA030C"/>
    <w:rsid w:val="00EA031C"/>
    <w:rsid w:val="00EA0475"/>
    <w:rsid w:val="00EA04FB"/>
    <w:rsid w:val="00EA06F9"/>
    <w:rsid w:val="00EA0B84"/>
    <w:rsid w:val="00EA0BD3"/>
    <w:rsid w:val="00EA0BFA"/>
    <w:rsid w:val="00EA0E05"/>
    <w:rsid w:val="00EA0E10"/>
    <w:rsid w:val="00EA0E40"/>
    <w:rsid w:val="00EA0F74"/>
    <w:rsid w:val="00EA10D4"/>
    <w:rsid w:val="00EA148D"/>
    <w:rsid w:val="00EA14B2"/>
    <w:rsid w:val="00EA1818"/>
    <w:rsid w:val="00EA1A5B"/>
    <w:rsid w:val="00EA1AEB"/>
    <w:rsid w:val="00EA1B19"/>
    <w:rsid w:val="00EA1B4A"/>
    <w:rsid w:val="00EA1BF0"/>
    <w:rsid w:val="00EA1C09"/>
    <w:rsid w:val="00EA1C55"/>
    <w:rsid w:val="00EA1CC1"/>
    <w:rsid w:val="00EA1E46"/>
    <w:rsid w:val="00EA1E8A"/>
    <w:rsid w:val="00EA2143"/>
    <w:rsid w:val="00EA2271"/>
    <w:rsid w:val="00EA2585"/>
    <w:rsid w:val="00EA25AE"/>
    <w:rsid w:val="00EA2730"/>
    <w:rsid w:val="00EA2768"/>
    <w:rsid w:val="00EA2A3E"/>
    <w:rsid w:val="00EA2F23"/>
    <w:rsid w:val="00EA3027"/>
    <w:rsid w:val="00EA30E6"/>
    <w:rsid w:val="00EA3117"/>
    <w:rsid w:val="00EA3487"/>
    <w:rsid w:val="00EA34DA"/>
    <w:rsid w:val="00EA3590"/>
    <w:rsid w:val="00EA3641"/>
    <w:rsid w:val="00EA369A"/>
    <w:rsid w:val="00EA378D"/>
    <w:rsid w:val="00EA396F"/>
    <w:rsid w:val="00EA39C2"/>
    <w:rsid w:val="00EA3A3A"/>
    <w:rsid w:val="00EA3D67"/>
    <w:rsid w:val="00EA3DB9"/>
    <w:rsid w:val="00EA3E22"/>
    <w:rsid w:val="00EA3F37"/>
    <w:rsid w:val="00EA417C"/>
    <w:rsid w:val="00EA41D3"/>
    <w:rsid w:val="00EA427C"/>
    <w:rsid w:val="00EA430D"/>
    <w:rsid w:val="00EA43AB"/>
    <w:rsid w:val="00EA45C6"/>
    <w:rsid w:val="00EA475E"/>
    <w:rsid w:val="00EA475F"/>
    <w:rsid w:val="00EA476A"/>
    <w:rsid w:val="00EA47C4"/>
    <w:rsid w:val="00EA49C3"/>
    <w:rsid w:val="00EA4A0E"/>
    <w:rsid w:val="00EA4A36"/>
    <w:rsid w:val="00EA4C72"/>
    <w:rsid w:val="00EA5029"/>
    <w:rsid w:val="00EA507E"/>
    <w:rsid w:val="00EA50E7"/>
    <w:rsid w:val="00EA52E0"/>
    <w:rsid w:val="00EA5335"/>
    <w:rsid w:val="00EA55A5"/>
    <w:rsid w:val="00EA5A10"/>
    <w:rsid w:val="00EA5C33"/>
    <w:rsid w:val="00EA5DCD"/>
    <w:rsid w:val="00EA5F46"/>
    <w:rsid w:val="00EA6031"/>
    <w:rsid w:val="00EA61F3"/>
    <w:rsid w:val="00EA6272"/>
    <w:rsid w:val="00EA630B"/>
    <w:rsid w:val="00EA6464"/>
    <w:rsid w:val="00EA68C1"/>
    <w:rsid w:val="00EA68FB"/>
    <w:rsid w:val="00EA6D16"/>
    <w:rsid w:val="00EA6D22"/>
    <w:rsid w:val="00EA6DEB"/>
    <w:rsid w:val="00EA6E29"/>
    <w:rsid w:val="00EA6E8A"/>
    <w:rsid w:val="00EA6F05"/>
    <w:rsid w:val="00EA6F28"/>
    <w:rsid w:val="00EA72CA"/>
    <w:rsid w:val="00EA7306"/>
    <w:rsid w:val="00EA73E8"/>
    <w:rsid w:val="00EA79F2"/>
    <w:rsid w:val="00EA7A46"/>
    <w:rsid w:val="00EA7AF8"/>
    <w:rsid w:val="00EA7B1C"/>
    <w:rsid w:val="00EA7B35"/>
    <w:rsid w:val="00EA7B5C"/>
    <w:rsid w:val="00EA7CE6"/>
    <w:rsid w:val="00EA7DF0"/>
    <w:rsid w:val="00EA7E15"/>
    <w:rsid w:val="00EA7E9E"/>
    <w:rsid w:val="00EA7EF5"/>
    <w:rsid w:val="00EA7F1F"/>
    <w:rsid w:val="00EB0005"/>
    <w:rsid w:val="00EB01F1"/>
    <w:rsid w:val="00EB03E9"/>
    <w:rsid w:val="00EB04A1"/>
    <w:rsid w:val="00EB05DC"/>
    <w:rsid w:val="00EB0634"/>
    <w:rsid w:val="00EB08E8"/>
    <w:rsid w:val="00EB0C54"/>
    <w:rsid w:val="00EB11CF"/>
    <w:rsid w:val="00EB122E"/>
    <w:rsid w:val="00EB1470"/>
    <w:rsid w:val="00EB1705"/>
    <w:rsid w:val="00EB17C2"/>
    <w:rsid w:val="00EB1AA8"/>
    <w:rsid w:val="00EB1BF0"/>
    <w:rsid w:val="00EB233C"/>
    <w:rsid w:val="00EB2435"/>
    <w:rsid w:val="00EB24BF"/>
    <w:rsid w:val="00EB2571"/>
    <w:rsid w:val="00EB269A"/>
    <w:rsid w:val="00EB26A5"/>
    <w:rsid w:val="00EB2769"/>
    <w:rsid w:val="00EB2813"/>
    <w:rsid w:val="00EB2814"/>
    <w:rsid w:val="00EB296A"/>
    <w:rsid w:val="00EB2A54"/>
    <w:rsid w:val="00EB2CFD"/>
    <w:rsid w:val="00EB2E1D"/>
    <w:rsid w:val="00EB2EBA"/>
    <w:rsid w:val="00EB3157"/>
    <w:rsid w:val="00EB3495"/>
    <w:rsid w:val="00EB3828"/>
    <w:rsid w:val="00EB3953"/>
    <w:rsid w:val="00EB39C9"/>
    <w:rsid w:val="00EB3C6C"/>
    <w:rsid w:val="00EB3C79"/>
    <w:rsid w:val="00EB3CE0"/>
    <w:rsid w:val="00EB3DB0"/>
    <w:rsid w:val="00EB3DC4"/>
    <w:rsid w:val="00EB3E4D"/>
    <w:rsid w:val="00EB4051"/>
    <w:rsid w:val="00EB410B"/>
    <w:rsid w:val="00EB4128"/>
    <w:rsid w:val="00EB41F9"/>
    <w:rsid w:val="00EB42C8"/>
    <w:rsid w:val="00EB4316"/>
    <w:rsid w:val="00EB4395"/>
    <w:rsid w:val="00EB461B"/>
    <w:rsid w:val="00EB4A81"/>
    <w:rsid w:val="00EB4D30"/>
    <w:rsid w:val="00EB4D77"/>
    <w:rsid w:val="00EB4DCD"/>
    <w:rsid w:val="00EB5008"/>
    <w:rsid w:val="00EB534C"/>
    <w:rsid w:val="00EB5543"/>
    <w:rsid w:val="00EB55D2"/>
    <w:rsid w:val="00EB56E5"/>
    <w:rsid w:val="00EB57CC"/>
    <w:rsid w:val="00EB580E"/>
    <w:rsid w:val="00EB5839"/>
    <w:rsid w:val="00EB5A08"/>
    <w:rsid w:val="00EB5B99"/>
    <w:rsid w:val="00EB5C31"/>
    <w:rsid w:val="00EB5C72"/>
    <w:rsid w:val="00EB5E58"/>
    <w:rsid w:val="00EB5EB2"/>
    <w:rsid w:val="00EB64E7"/>
    <w:rsid w:val="00EB6721"/>
    <w:rsid w:val="00EB6790"/>
    <w:rsid w:val="00EB6A2A"/>
    <w:rsid w:val="00EB6AA8"/>
    <w:rsid w:val="00EB6C53"/>
    <w:rsid w:val="00EB6CAA"/>
    <w:rsid w:val="00EB6E7D"/>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39"/>
    <w:rsid w:val="00EB7E4D"/>
    <w:rsid w:val="00EB7E52"/>
    <w:rsid w:val="00EB7E97"/>
    <w:rsid w:val="00EB7FE8"/>
    <w:rsid w:val="00EC04FD"/>
    <w:rsid w:val="00EC0530"/>
    <w:rsid w:val="00EC0597"/>
    <w:rsid w:val="00EC05B8"/>
    <w:rsid w:val="00EC06DE"/>
    <w:rsid w:val="00EC07E7"/>
    <w:rsid w:val="00EC0BA8"/>
    <w:rsid w:val="00EC0C62"/>
    <w:rsid w:val="00EC0D81"/>
    <w:rsid w:val="00EC0FF7"/>
    <w:rsid w:val="00EC1038"/>
    <w:rsid w:val="00EC1046"/>
    <w:rsid w:val="00EC1187"/>
    <w:rsid w:val="00EC1358"/>
    <w:rsid w:val="00EC1360"/>
    <w:rsid w:val="00EC147E"/>
    <w:rsid w:val="00EC178F"/>
    <w:rsid w:val="00EC17B0"/>
    <w:rsid w:val="00EC183D"/>
    <w:rsid w:val="00EC18CD"/>
    <w:rsid w:val="00EC18EB"/>
    <w:rsid w:val="00EC19CB"/>
    <w:rsid w:val="00EC1A2D"/>
    <w:rsid w:val="00EC1A9B"/>
    <w:rsid w:val="00EC1AE2"/>
    <w:rsid w:val="00EC1D83"/>
    <w:rsid w:val="00EC1E01"/>
    <w:rsid w:val="00EC1FDE"/>
    <w:rsid w:val="00EC1FE9"/>
    <w:rsid w:val="00EC20A2"/>
    <w:rsid w:val="00EC2198"/>
    <w:rsid w:val="00EC219F"/>
    <w:rsid w:val="00EC259E"/>
    <w:rsid w:val="00EC28CD"/>
    <w:rsid w:val="00EC2915"/>
    <w:rsid w:val="00EC2C50"/>
    <w:rsid w:val="00EC2C7A"/>
    <w:rsid w:val="00EC2D5B"/>
    <w:rsid w:val="00EC2E21"/>
    <w:rsid w:val="00EC2F2B"/>
    <w:rsid w:val="00EC30A0"/>
    <w:rsid w:val="00EC30FE"/>
    <w:rsid w:val="00EC3189"/>
    <w:rsid w:val="00EC31DD"/>
    <w:rsid w:val="00EC36DD"/>
    <w:rsid w:val="00EC37B3"/>
    <w:rsid w:val="00EC397B"/>
    <w:rsid w:val="00EC39E6"/>
    <w:rsid w:val="00EC3ABA"/>
    <w:rsid w:val="00EC3DEE"/>
    <w:rsid w:val="00EC3E81"/>
    <w:rsid w:val="00EC3E82"/>
    <w:rsid w:val="00EC3EAD"/>
    <w:rsid w:val="00EC3EC8"/>
    <w:rsid w:val="00EC4142"/>
    <w:rsid w:val="00EC434A"/>
    <w:rsid w:val="00EC438C"/>
    <w:rsid w:val="00EC44E7"/>
    <w:rsid w:val="00EC4752"/>
    <w:rsid w:val="00EC4C71"/>
    <w:rsid w:val="00EC4C9B"/>
    <w:rsid w:val="00EC4D77"/>
    <w:rsid w:val="00EC4D7B"/>
    <w:rsid w:val="00EC4E2E"/>
    <w:rsid w:val="00EC4FA9"/>
    <w:rsid w:val="00EC5035"/>
    <w:rsid w:val="00EC511E"/>
    <w:rsid w:val="00EC5125"/>
    <w:rsid w:val="00EC5184"/>
    <w:rsid w:val="00EC555C"/>
    <w:rsid w:val="00EC55A8"/>
    <w:rsid w:val="00EC56C3"/>
    <w:rsid w:val="00EC5E44"/>
    <w:rsid w:val="00EC5EA0"/>
    <w:rsid w:val="00EC5F49"/>
    <w:rsid w:val="00EC60A1"/>
    <w:rsid w:val="00EC614D"/>
    <w:rsid w:val="00EC623C"/>
    <w:rsid w:val="00EC6337"/>
    <w:rsid w:val="00EC634F"/>
    <w:rsid w:val="00EC682B"/>
    <w:rsid w:val="00EC6A42"/>
    <w:rsid w:val="00EC6CE5"/>
    <w:rsid w:val="00EC6D68"/>
    <w:rsid w:val="00EC6D82"/>
    <w:rsid w:val="00EC7183"/>
    <w:rsid w:val="00EC71AB"/>
    <w:rsid w:val="00EC782D"/>
    <w:rsid w:val="00EC793F"/>
    <w:rsid w:val="00EC7AFE"/>
    <w:rsid w:val="00EC7BD1"/>
    <w:rsid w:val="00EC7EE8"/>
    <w:rsid w:val="00ED029C"/>
    <w:rsid w:val="00ED03A7"/>
    <w:rsid w:val="00ED03CA"/>
    <w:rsid w:val="00ED04D6"/>
    <w:rsid w:val="00ED06D7"/>
    <w:rsid w:val="00ED08BE"/>
    <w:rsid w:val="00ED09C8"/>
    <w:rsid w:val="00ED0DE8"/>
    <w:rsid w:val="00ED0EB9"/>
    <w:rsid w:val="00ED1250"/>
    <w:rsid w:val="00ED1293"/>
    <w:rsid w:val="00ED12AF"/>
    <w:rsid w:val="00ED1429"/>
    <w:rsid w:val="00ED17D6"/>
    <w:rsid w:val="00ED18C7"/>
    <w:rsid w:val="00ED1A21"/>
    <w:rsid w:val="00ED1A39"/>
    <w:rsid w:val="00ED1CD6"/>
    <w:rsid w:val="00ED1E7D"/>
    <w:rsid w:val="00ED1FFF"/>
    <w:rsid w:val="00ED24CE"/>
    <w:rsid w:val="00ED2623"/>
    <w:rsid w:val="00ED28D6"/>
    <w:rsid w:val="00ED2B4E"/>
    <w:rsid w:val="00ED2B6F"/>
    <w:rsid w:val="00ED2F9B"/>
    <w:rsid w:val="00ED2FEA"/>
    <w:rsid w:val="00ED2FF1"/>
    <w:rsid w:val="00ED30F1"/>
    <w:rsid w:val="00ED316C"/>
    <w:rsid w:val="00ED3207"/>
    <w:rsid w:val="00ED32E7"/>
    <w:rsid w:val="00ED33BD"/>
    <w:rsid w:val="00ED341E"/>
    <w:rsid w:val="00ED3423"/>
    <w:rsid w:val="00ED352D"/>
    <w:rsid w:val="00ED3534"/>
    <w:rsid w:val="00ED36A7"/>
    <w:rsid w:val="00ED36E4"/>
    <w:rsid w:val="00ED376C"/>
    <w:rsid w:val="00ED38D7"/>
    <w:rsid w:val="00ED391E"/>
    <w:rsid w:val="00ED3927"/>
    <w:rsid w:val="00ED3B7D"/>
    <w:rsid w:val="00ED3BA8"/>
    <w:rsid w:val="00ED3C5B"/>
    <w:rsid w:val="00ED3D54"/>
    <w:rsid w:val="00ED3DA3"/>
    <w:rsid w:val="00ED3FA2"/>
    <w:rsid w:val="00ED40CC"/>
    <w:rsid w:val="00ED4261"/>
    <w:rsid w:val="00ED4308"/>
    <w:rsid w:val="00ED4484"/>
    <w:rsid w:val="00ED44E5"/>
    <w:rsid w:val="00ED4573"/>
    <w:rsid w:val="00ED462D"/>
    <w:rsid w:val="00ED469F"/>
    <w:rsid w:val="00ED4832"/>
    <w:rsid w:val="00ED4834"/>
    <w:rsid w:val="00ED48AB"/>
    <w:rsid w:val="00ED495B"/>
    <w:rsid w:val="00ED4A2E"/>
    <w:rsid w:val="00ED4A84"/>
    <w:rsid w:val="00ED4BF7"/>
    <w:rsid w:val="00ED4CB2"/>
    <w:rsid w:val="00ED4DDF"/>
    <w:rsid w:val="00ED4E3C"/>
    <w:rsid w:val="00ED4EEA"/>
    <w:rsid w:val="00ED4FB0"/>
    <w:rsid w:val="00ED5122"/>
    <w:rsid w:val="00ED520B"/>
    <w:rsid w:val="00ED54F7"/>
    <w:rsid w:val="00ED55BB"/>
    <w:rsid w:val="00ED56A7"/>
    <w:rsid w:val="00ED58F2"/>
    <w:rsid w:val="00ED59F5"/>
    <w:rsid w:val="00ED5AD8"/>
    <w:rsid w:val="00ED5BA5"/>
    <w:rsid w:val="00ED5BDF"/>
    <w:rsid w:val="00ED5D02"/>
    <w:rsid w:val="00ED6100"/>
    <w:rsid w:val="00ED6569"/>
    <w:rsid w:val="00ED686E"/>
    <w:rsid w:val="00ED69FA"/>
    <w:rsid w:val="00ED6A1F"/>
    <w:rsid w:val="00ED6A40"/>
    <w:rsid w:val="00ED6A57"/>
    <w:rsid w:val="00ED6C27"/>
    <w:rsid w:val="00ED6E4E"/>
    <w:rsid w:val="00ED704D"/>
    <w:rsid w:val="00ED70C4"/>
    <w:rsid w:val="00ED71BC"/>
    <w:rsid w:val="00ED71E1"/>
    <w:rsid w:val="00ED72EB"/>
    <w:rsid w:val="00ED7372"/>
    <w:rsid w:val="00ED73AC"/>
    <w:rsid w:val="00ED753C"/>
    <w:rsid w:val="00ED7BAF"/>
    <w:rsid w:val="00ED7C3C"/>
    <w:rsid w:val="00ED7EAA"/>
    <w:rsid w:val="00ED7F07"/>
    <w:rsid w:val="00ED7FED"/>
    <w:rsid w:val="00EE0070"/>
    <w:rsid w:val="00EE0153"/>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393"/>
    <w:rsid w:val="00EE1481"/>
    <w:rsid w:val="00EE15C2"/>
    <w:rsid w:val="00EE15CA"/>
    <w:rsid w:val="00EE167A"/>
    <w:rsid w:val="00EE18BB"/>
    <w:rsid w:val="00EE1938"/>
    <w:rsid w:val="00EE19E8"/>
    <w:rsid w:val="00EE1A29"/>
    <w:rsid w:val="00EE1C0B"/>
    <w:rsid w:val="00EE1CDA"/>
    <w:rsid w:val="00EE1D37"/>
    <w:rsid w:val="00EE1DA9"/>
    <w:rsid w:val="00EE1FBA"/>
    <w:rsid w:val="00EE24B7"/>
    <w:rsid w:val="00EE2575"/>
    <w:rsid w:val="00EE286B"/>
    <w:rsid w:val="00EE2AAB"/>
    <w:rsid w:val="00EE2AD1"/>
    <w:rsid w:val="00EE2BD3"/>
    <w:rsid w:val="00EE2C0A"/>
    <w:rsid w:val="00EE2C90"/>
    <w:rsid w:val="00EE2D2D"/>
    <w:rsid w:val="00EE2D56"/>
    <w:rsid w:val="00EE2E52"/>
    <w:rsid w:val="00EE2F61"/>
    <w:rsid w:val="00EE315B"/>
    <w:rsid w:val="00EE3180"/>
    <w:rsid w:val="00EE3196"/>
    <w:rsid w:val="00EE31BA"/>
    <w:rsid w:val="00EE31D0"/>
    <w:rsid w:val="00EE31F5"/>
    <w:rsid w:val="00EE3203"/>
    <w:rsid w:val="00EE3318"/>
    <w:rsid w:val="00EE33A6"/>
    <w:rsid w:val="00EE3632"/>
    <w:rsid w:val="00EE38AE"/>
    <w:rsid w:val="00EE3A16"/>
    <w:rsid w:val="00EE3AA0"/>
    <w:rsid w:val="00EE3CE4"/>
    <w:rsid w:val="00EE3DCB"/>
    <w:rsid w:val="00EE3FC8"/>
    <w:rsid w:val="00EE417F"/>
    <w:rsid w:val="00EE423F"/>
    <w:rsid w:val="00EE4308"/>
    <w:rsid w:val="00EE472A"/>
    <w:rsid w:val="00EE47B1"/>
    <w:rsid w:val="00EE47C7"/>
    <w:rsid w:val="00EE4825"/>
    <w:rsid w:val="00EE4D57"/>
    <w:rsid w:val="00EE4E07"/>
    <w:rsid w:val="00EE5112"/>
    <w:rsid w:val="00EE5456"/>
    <w:rsid w:val="00EE5652"/>
    <w:rsid w:val="00EE574A"/>
    <w:rsid w:val="00EE588E"/>
    <w:rsid w:val="00EE58A3"/>
    <w:rsid w:val="00EE5EC5"/>
    <w:rsid w:val="00EE6280"/>
    <w:rsid w:val="00EE6295"/>
    <w:rsid w:val="00EE62B4"/>
    <w:rsid w:val="00EE636D"/>
    <w:rsid w:val="00EE6377"/>
    <w:rsid w:val="00EE63AD"/>
    <w:rsid w:val="00EE66B1"/>
    <w:rsid w:val="00EE6709"/>
    <w:rsid w:val="00EE67A5"/>
    <w:rsid w:val="00EE69B2"/>
    <w:rsid w:val="00EE69C1"/>
    <w:rsid w:val="00EE6A63"/>
    <w:rsid w:val="00EE6C44"/>
    <w:rsid w:val="00EE6C95"/>
    <w:rsid w:val="00EE6CE9"/>
    <w:rsid w:val="00EE6E05"/>
    <w:rsid w:val="00EE6EA1"/>
    <w:rsid w:val="00EE6F69"/>
    <w:rsid w:val="00EE701A"/>
    <w:rsid w:val="00EE71ED"/>
    <w:rsid w:val="00EE7226"/>
    <w:rsid w:val="00EE7286"/>
    <w:rsid w:val="00EE73C3"/>
    <w:rsid w:val="00EE752C"/>
    <w:rsid w:val="00EE75D0"/>
    <w:rsid w:val="00EE79AA"/>
    <w:rsid w:val="00EE7BF9"/>
    <w:rsid w:val="00EE7D91"/>
    <w:rsid w:val="00EE7DF3"/>
    <w:rsid w:val="00EE7ECE"/>
    <w:rsid w:val="00EE7F2E"/>
    <w:rsid w:val="00EF006C"/>
    <w:rsid w:val="00EF0299"/>
    <w:rsid w:val="00EF054D"/>
    <w:rsid w:val="00EF0821"/>
    <w:rsid w:val="00EF082A"/>
    <w:rsid w:val="00EF0C4D"/>
    <w:rsid w:val="00EF0E50"/>
    <w:rsid w:val="00EF0EE9"/>
    <w:rsid w:val="00EF108C"/>
    <w:rsid w:val="00EF10E0"/>
    <w:rsid w:val="00EF1176"/>
    <w:rsid w:val="00EF14E6"/>
    <w:rsid w:val="00EF16D6"/>
    <w:rsid w:val="00EF1708"/>
    <w:rsid w:val="00EF17D0"/>
    <w:rsid w:val="00EF1809"/>
    <w:rsid w:val="00EF1902"/>
    <w:rsid w:val="00EF1AC9"/>
    <w:rsid w:val="00EF1CB3"/>
    <w:rsid w:val="00EF1CC5"/>
    <w:rsid w:val="00EF1EDF"/>
    <w:rsid w:val="00EF2091"/>
    <w:rsid w:val="00EF209D"/>
    <w:rsid w:val="00EF20A8"/>
    <w:rsid w:val="00EF20FD"/>
    <w:rsid w:val="00EF2457"/>
    <w:rsid w:val="00EF277E"/>
    <w:rsid w:val="00EF2786"/>
    <w:rsid w:val="00EF28E2"/>
    <w:rsid w:val="00EF28E6"/>
    <w:rsid w:val="00EF2B60"/>
    <w:rsid w:val="00EF2C51"/>
    <w:rsid w:val="00EF2CFC"/>
    <w:rsid w:val="00EF2ECB"/>
    <w:rsid w:val="00EF2EE6"/>
    <w:rsid w:val="00EF2FB5"/>
    <w:rsid w:val="00EF31F3"/>
    <w:rsid w:val="00EF32DA"/>
    <w:rsid w:val="00EF369F"/>
    <w:rsid w:val="00EF3775"/>
    <w:rsid w:val="00EF37FE"/>
    <w:rsid w:val="00EF3A28"/>
    <w:rsid w:val="00EF3A3D"/>
    <w:rsid w:val="00EF3A4A"/>
    <w:rsid w:val="00EF3AFE"/>
    <w:rsid w:val="00EF3C9F"/>
    <w:rsid w:val="00EF3CCC"/>
    <w:rsid w:val="00EF3CD5"/>
    <w:rsid w:val="00EF3D41"/>
    <w:rsid w:val="00EF3D43"/>
    <w:rsid w:val="00EF3DE0"/>
    <w:rsid w:val="00EF3DFF"/>
    <w:rsid w:val="00EF3EE0"/>
    <w:rsid w:val="00EF3EFC"/>
    <w:rsid w:val="00EF3F89"/>
    <w:rsid w:val="00EF41E7"/>
    <w:rsid w:val="00EF41EB"/>
    <w:rsid w:val="00EF42B2"/>
    <w:rsid w:val="00EF453D"/>
    <w:rsid w:val="00EF46E8"/>
    <w:rsid w:val="00EF490C"/>
    <w:rsid w:val="00EF493B"/>
    <w:rsid w:val="00EF4AAB"/>
    <w:rsid w:val="00EF4AED"/>
    <w:rsid w:val="00EF4C1D"/>
    <w:rsid w:val="00EF4F32"/>
    <w:rsid w:val="00EF501F"/>
    <w:rsid w:val="00EF512D"/>
    <w:rsid w:val="00EF5326"/>
    <w:rsid w:val="00EF53DF"/>
    <w:rsid w:val="00EF57E1"/>
    <w:rsid w:val="00EF57F7"/>
    <w:rsid w:val="00EF580B"/>
    <w:rsid w:val="00EF5861"/>
    <w:rsid w:val="00EF5AB4"/>
    <w:rsid w:val="00EF5B83"/>
    <w:rsid w:val="00EF5BFB"/>
    <w:rsid w:val="00EF5D01"/>
    <w:rsid w:val="00EF6063"/>
    <w:rsid w:val="00EF615E"/>
    <w:rsid w:val="00EF61C2"/>
    <w:rsid w:val="00EF634C"/>
    <w:rsid w:val="00EF65C8"/>
    <w:rsid w:val="00EF6B46"/>
    <w:rsid w:val="00EF6DB7"/>
    <w:rsid w:val="00EF6EF5"/>
    <w:rsid w:val="00EF6F6C"/>
    <w:rsid w:val="00EF704E"/>
    <w:rsid w:val="00EF7179"/>
    <w:rsid w:val="00EF71EE"/>
    <w:rsid w:val="00EF74C9"/>
    <w:rsid w:val="00EF7678"/>
    <w:rsid w:val="00EF7690"/>
    <w:rsid w:val="00EF77E3"/>
    <w:rsid w:val="00EF786F"/>
    <w:rsid w:val="00EF7878"/>
    <w:rsid w:val="00EF7B6F"/>
    <w:rsid w:val="00EF7D34"/>
    <w:rsid w:val="00EF7F14"/>
    <w:rsid w:val="00EF7F47"/>
    <w:rsid w:val="00F000F0"/>
    <w:rsid w:val="00F0017B"/>
    <w:rsid w:val="00F00180"/>
    <w:rsid w:val="00F00281"/>
    <w:rsid w:val="00F002B5"/>
    <w:rsid w:val="00F004AB"/>
    <w:rsid w:val="00F004DE"/>
    <w:rsid w:val="00F006CD"/>
    <w:rsid w:val="00F006E4"/>
    <w:rsid w:val="00F00923"/>
    <w:rsid w:val="00F00ABB"/>
    <w:rsid w:val="00F00BEC"/>
    <w:rsid w:val="00F00C9D"/>
    <w:rsid w:val="00F00DC2"/>
    <w:rsid w:val="00F00FF1"/>
    <w:rsid w:val="00F0109A"/>
    <w:rsid w:val="00F01135"/>
    <w:rsid w:val="00F01137"/>
    <w:rsid w:val="00F0139C"/>
    <w:rsid w:val="00F01423"/>
    <w:rsid w:val="00F0152D"/>
    <w:rsid w:val="00F01571"/>
    <w:rsid w:val="00F015B0"/>
    <w:rsid w:val="00F01693"/>
    <w:rsid w:val="00F0197D"/>
    <w:rsid w:val="00F01A58"/>
    <w:rsid w:val="00F01FAA"/>
    <w:rsid w:val="00F01FC3"/>
    <w:rsid w:val="00F0200F"/>
    <w:rsid w:val="00F02210"/>
    <w:rsid w:val="00F023A1"/>
    <w:rsid w:val="00F02491"/>
    <w:rsid w:val="00F026AE"/>
    <w:rsid w:val="00F02753"/>
    <w:rsid w:val="00F0277D"/>
    <w:rsid w:val="00F027FF"/>
    <w:rsid w:val="00F0282E"/>
    <w:rsid w:val="00F02928"/>
    <w:rsid w:val="00F0297E"/>
    <w:rsid w:val="00F02A2D"/>
    <w:rsid w:val="00F02AC7"/>
    <w:rsid w:val="00F02B5B"/>
    <w:rsid w:val="00F02C80"/>
    <w:rsid w:val="00F02D0D"/>
    <w:rsid w:val="00F02EBD"/>
    <w:rsid w:val="00F02F78"/>
    <w:rsid w:val="00F0301D"/>
    <w:rsid w:val="00F0318E"/>
    <w:rsid w:val="00F032DF"/>
    <w:rsid w:val="00F0372A"/>
    <w:rsid w:val="00F0379A"/>
    <w:rsid w:val="00F037D7"/>
    <w:rsid w:val="00F03808"/>
    <w:rsid w:val="00F0388F"/>
    <w:rsid w:val="00F03891"/>
    <w:rsid w:val="00F03A88"/>
    <w:rsid w:val="00F03E01"/>
    <w:rsid w:val="00F040A9"/>
    <w:rsid w:val="00F0424A"/>
    <w:rsid w:val="00F04470"/>
    <w:rsid w:val="00F04601"/>
    <w:rsid w:val="00F046E9"/>
    <w:rsid w:val="00F046FD"/>
    <w:rsid w:val="00F047A0"/>
    <w:rsid w:val="00F04973"/>
    <w:rsid w:val="00F04D51"/>
    <w:rsid w:val="00F04EF1"/>
    <w:rsid w:val="00F05011"/>
    <w:rsid w:val="00F05140"/>
    <w:rsid w:val="00F051B9"/>
    <w:rsid w:val="00F051BE"/>
    <w:rsid w:val="00F051C5"/>
    <w:rsid w:val="00F0551F"/>
    <w:rsid w:val="00F055EC"/>
    <w:rsid w:val="00F0583D"/>
    <w:rsid w:val="00F058D3"/>
    <w:rsid w:val="00F05A8B"/>
    <w:rsid w:val="00F05EED"/>
    <w:rsid w:val="00F05F80"/>
    <w:rsid w:val="00F060A3"/>
    <w:rsid w:val="00F062D5"/>
    <w:rsid w:val="00F06359"/>
    <w:rsid w:val="00F065EF"/>
    <w:rsid w:val="00F066F6"/>
    <w:rsid w:val="00F06C99"/>
    <w:rsid w:val="00F06DDC"/>
    <w:rsid w:val="00F06F02"/>
    <w:rsid w:val="00F0713E"/>
    <w:rsid w:val="00F073EA"/>
    <w:rsid w:val="00F0740A"/>
    <w:rsid w:val="00F07605"/>
    <w:rsid w:val="00F07746"/>
    <w:rsid w:val="00F0779C"/>
    <w:rsid w:val="00F077E9"/>
    <w:rsid w:val="00F07825"/>
    <w:rsid w:val="00F07834"/>
    <w:rsid w:val="00F0789E"/>
    <w:rsid w:val="00F07A09"/>
    <w:rsid w:val="00F07B49"/>
    <w:rsid w:val="00F07D40"/>
    <w:rsid w:val="00F07EAE"/>
    <w:rsid w:val="00F07FE2"/>
    <w:rsid w:val="00F100D7"/>
    <w:rsid w:val="00F10193"/>
    <w:rsid w:val="00F101F7"/>
    <w:rsid w:val="00F10437"/>
    <w:rsid w:val="00F10465"/>
    <w:rsid w:val="00F10505"/>
    <w:rsid w:val="00F1073B"/>
    <w:rsid w:val="00F10864"/>
    <w:rsid w:val="00F10992"/>
    <w:rsid w:val="00F11053"/>
    <w:rsid w:val="00F11119"/>
    <w:rsid w:val="00F113C5"/>
    <w:rsid w:val="00F1161E"/>
    <w:rsid w:val="00F1165E"/>
    <w:rsid w:val="00F11895"/>
    <w:rsid w:val="00F118CE"/>
    <w:rsid w:val="00F11954"/>
    <w:rsid w:val="00F119D8"/>
    <w:rsid w:val="00F11BD1"/>
    <w:rsid w:val="00F11CF5"/>
    <w:rsid w:val="00F12373"/>
    <w:rsid w:val="00F1261A"/>
    <w:rsid w:val="00F127BA"/>
    <w:rsid w:val="00F12A26"/>
    <w:rsid w:val="00F12B3D"/>
    <w:rsid w:val="00F12CC1"/>
    <w:rsid w:val="00F12DB7"/>
    <w:rsid w:val="00F12EF0"/>
    <w:rsid w:val="00F12F16"/>
    <w:rsid w:val="00F13110"/>
    <w:rsid w:val="00F131B6"/>
    <w:rsid w:val="00F13242"/>
    <w:rsid w:val="00F13249"/>
    <w:rsid w:val="00F13252"/>
    <w:rsid w:val="00F13382"/>
    <w:rsid w:val="00F134E1"/>
    <w:rsid w:val="00F135EA"/>
    <w:rsid w:val="00F13634"/>
    <w:rsid w:val="00F13748"/>
    <w:rsid w:val="00F13805"/>
    <w:rsid w:val="00F13CA7"/>
    <w:rsid w:val="00F13D7C"/>
    <w:rsid w:val="00F13E52"/>
    <w:rsid w:val="00F13E95"/>
    <w:rsid w:val="00F1403E"/>
    <w:rsid w:val="00F140C1"/>
    <w:rsid w:val="00F140E7"/>
    <w:rsid w:val="00F140FE"/>
    <w:rsid w:val="00F1415B"/>
    <w:rsid w:val="00F14327"/>
    <w:rsid w:val="00F14476"/>
    <w:rsid w:val="00F14537"/>
    <w:rsid w:val="00F14709"/>
    <w:rsid w:val="00F147DF"/>
    <w:rsid w:val="00F147E4"/>
    <w:rsid w:val="00F14808"/>
    <w:rsid w:val="00F14832"/>
    <w:rsid w:val="00F1499A"/>
    <w:rsid w:val="00F14DE4"/>
    <w:rsid w:val="00F14F53"/>
    <w:rsid w:val="00F14FB4"/>
    <w:rsid w:val="00F15065"/>
    <w:rsid w:val="00F151A9"/>
    <w:rsid w:val="00F153C1"/>
    <w:rsid w:val="00F154DD"/>
    <w:rsid w:val="00F154FB"/>
    <w:rsid w:val="00F15650"/>
    <w:rsid w:val="00F158E8"/>
    <w:rsid w:val="00F15CE7"/>
    <w:rsid w:val="00F15CFA"/>
    <w:rsid w:val="00F15FC9"/>
    <w:rsid w:val="00F165FF"/>
    <w:rsid w:val="00F16839"/>
    <w:rsid w:val="00F1694C"/>
    <w:rsid w:val="00F16958"/>
    <w:rsid w:val="00F16AD1"/>
    <w:rsid w:val="00F16BB1"/>
    <w:rsid w:val="00F16EE0"/>
    <w:rsid w:val="00F16EE7"/>
    <w:rsid w:val="00F16F68"/>
    <w:rsid w:val="00F16FB9"/>
    <w:rsid w:val="00F1713D"/>
    <w:rsid w:val="00F176BA"/>
    <w:rsid w:val="00F17996"/>
    <w:rsid w:val="00F17A8F"/>
    <w:rsid w:val="00F17D56"/>
    <w:rsid w:val="00F17E74"/>
    <w:rsid w:val="00F20046"/>
    <w:rsid w:val="00F20242"/>
    <w:rsid w:val="00F20251"/>
    <w:rsid w:val="00F202EF"/>
    <w:rsid w:val="00F206C7"/>
    <w:rsid w:val="00F206FE"/>
    <w:rsid w:val="00F2088F"/>
    <w:rsid w:val="00F20B30"/>
    <w:rsid w:val="00F20C8C"/>
    <w:rsid w:val="00F20D79"/>
    <w:rsid w:val="00F20D9C"/>
    <w:rsid w:val="00F20F5B"/>
    <w:rsid w:val="00F21048"/>
    <w:rsid w:val="00F210AB"/>
    <w:rsid w:val="00F21329"/>
    <w:rsid w:val="00F2154A"/>
    <w:rsid w:val="00F2157F"/>
    <w:rsid w:val="00F216F0"/>
    <w:rsid w:val="00F21758"/>
    <w:rsid w:val="00F21857"/>
    <w:rsid w:val="00F218EF"/>
    <w:rsid w:val="00F21990"/>
    <w:rsid w:val="00F219BA"/>
    <w:rsid w:val="00F219EB"/>
    <w:rsid w:val="00F21DC3"/>
    <w:rsid w:val="00F21E04"/>
    <w:rsid w:val="00F21E21"/>
    <w:rsid w:val="00F21E62"/>
    <w:rsid w:val="00F21F61"/>
    <w:rsid w:val="00F21FBD"/>
    <w:rsid w:val="00F2209E"/>
    <w:rsid w:val="00F22444"/>
    <w:rsid w:val="00F22492"/>
    <w:rsid w:val="00F2264F"/>
    <w:rsid w:val="00F228A1"/>
    <w:rsid w:val="00F22C96"/>
    <w:rsid w:val="00F22D2B"/>
    <w:rsid w:val="00F22EEA"/>
    <w:rsid w:val="00F22FC1"/>
    <w:rsid w:val="00F230D4"/>
    <w:rsid w:val="00F2314A"/>
    <w:rsid w:val="00F2335B"/>
    <w:rsid w:val="00F233FA"/>
    <w:rsid w:val="00F2357F"/>
    <w:rsid w:val="00F236D2"/>
    <w:rsid w:val="00F237BB"/>
    <w:rsid w:val="00F23846"/>
    <w:rsid w:val="00F238C9"/>
    <w:rsid w:val="00F23945"/>
    <w:rsid w:val="00F23A1E"/>
    <w:rsid w:val="00F23A7F"/>
    <w:rsid w:val="00F23BD0"/>
    <w:rsid w:val="00F23C9C"/>
    <w:rsid w:val="00F23D7A"/>
    <w:rsid w:val="00F23F21"/>
    <w:rsid w:val="00F23F58"/>
    <w:rsid w:val="00F23FCA"/>
    <w:rsid w:val="00F242C3"/>
    <w:rsid w:val="00F2434F"/>
    <w:rsid w:val="00F243C8"/>
    <w:rsid w:val="00F2456B"/>
    <w:rsid w:val="00F2457D"/>
    <w:rsid w:val="00F245C6"/>
    <w:rsid w:val="00F246CC"/>
    <w:rsid w:val="00F248CD"/>
    <w:rsid w:val="00F249E2"/>
    <w:rsid w:val="00F249FB"/>
    <w:rsid w:val="00F24A57"/>
    <w:rsid w:val="00F24C22"/>
    <w:rsid w:val="00F24D96"/>
    <w:rsid w:val="00F24DB4"/>
    <w:rsid w:val="00F24E98"/>
    <w:rsid w:val="00F24F4D"/>
    <w:rsid w:val="00F24F64"/>
    <w:rsid w:val="00F24FA0"/>
    <w:rsid w:val="00F25118"/>
    <w:rsid w:val="00F25157"/>
    <w:rsid w:val="00F254E5"/>
    <w:rsid w:val="00F2583F"/>
    <w:rsid w:val="00F25B4B"/>
    <w:rsid w:val="00F25B7E"/>
    <w:rsid w:val="00F25C9D"/>
    <w:rsid w:val="00F25EB4"/>
    <w:rsid w:val="00F25F62"/>
    <w:rsid w:val="00F25F8B"/>
    <w:rsid w:val="00F2617C"/>
    <w:rsid w:val="00F26286"/>
    <w:rsid w:val="00F26334"/>
    <w:rsid w:val="00F2643A"/>
    <w:rsid w:val="00F264AA"/>
    <w:rsid w:val="00F26603"/>
    <w:rsid w:val="00F266B2"/>
    <w:rsid w:val="00F266E8"/>
    <w:rsid w:val="00F26750"/>
    <w:rsid w:val="00F26868"/>
    <w:rsid w:val="00F26886"/>
    <w:rsid w:val="00F2699C"/>
    <w:rsid w:val="00F269FB"/>
    <w:rsid w:val="00F26B85"/>
    <w:rsid w:val="00F26BB1"/>
    <w:rsid w:val="00F27000"/>
    <w:rsid w:val="00F27125"/>
    <w:rsid w:val="00F27352"/>
    <w:rsid w:val="00F275F0"/>
    <w:rsid w:val="00F277F9"/>
    <w:rsid w:val="00F27A49"/>
    <w:rsid w:val="00F27C1E"/>
    <w:rsid w:val="00F27E0C"/>
    <w:rsid w:val="00F27F00"/>
    <w:rsid w:val="00F3002F"/>
    <w:rsid w:val="00F30173"/>
    <w:rsid w:val="00F30353"/>
    <w:rsid w:val="00F3043B"/>
    <w:rsid w:val="00F3075E"/>
    <w:rsid w:val="00F308C0"/>
    <w:rsid w:val="00F30AD5"/>
    <w:rsid w:val="00F30B8F"/>
    <w:rsid w:val="00F31125"/>
    <w:rsid w:val="00F312CA"/>
    <w:rsid w:val="00F318E7"/>
    <w:rsid w:val="00F31DED"/>
    <w:rsid w:val="00F31EC2"/>
    <w:rsid w:val="00F31F17"/>
    <w:rsid w:val="00F31FB1"/>
    <w:rsid w:val="00F3215C"/>
    <w:rsid w:val="00F3218A"/>
    <w:rsid w:val="00F322A7"/>
    <w:rsid w:val="00F3236F"/>
    <w:rsid w:val="00F32374"/>
    <w:rsid w:val="00F323CB"/>
    <w:rsid w:val="00F32410"/>
    <w:rsid w:val="00F32899"/>
    <w:rsid w:val="00F32C92"/>
    <w:rsid w:val="00F32DD1"/>
    <w:rsid w:val="00F32F06"/>
    <w:rsid w:val="00F32F0E"/>
    <w:rsid w:val="00F32F3E"/>
    <w:rsid w:val="00F32FDF"/>
    <w:rsid w:val="00F32FEE"/>
    <w:rsid w:val="00F330A9"/>
    <w:rsid w:val="00F33155"/>
    <w:rsid w:val="00F33315"/>
    <w:rsid w:val="00F3333E"/>
    <w:rsid w:val="00F334E4"/>
    <w:rsid w:val="00F3361F"/>
    <w:rsid w:val="00F33690"/>
    <w:rsid w:val="00F337A6"/>
    <w:rsid w:val="00F3383E"/>
    <w:rsid w:val="00F339B9"/>
    <w:rsid w:val="00F33B36"/>
    <w:rsid w:val="00F33C36"/>
    <w:rsid w:val="00F33CA6"/>
    <w:rsid w:val="00F33D56"/>
    <w:rsid w:val="00F33E2A"/>
    <w:rsid w:val="00F33ED6"/>
    <w:rsid w:val="00F33FA9"/>
    <w:rsid w:val="00F34109"/>
    <w:rsid w:val="00F3425A"/>
    <w:rsid w:val="00F34286"/>
    <w:rsid w:val="00F342E5"/>
    <w:rsid w:val="00F343BA"/>
    <w:rsid w:val="00F34514"/>
    <w:rsid w:val="00F346BC"/>
    <w:rsid w:val="00F34703"/>
    <w:rsid w:val="00F34871"/>
    <w:rsid w:val="00F348C6"/>
    <w:rsid w:val="00F348CF"/>
    <w:rsid w:val="00F34B96"/>
    <w:rsid w:val="00F34D1D"/>
    <w:rsid w:val="00F34D91"/>
    <w:rsid w:val="00F35004"/>
    <w:rsid w:val="00F351D6"/>
    <w:rsid w:val="00F351E4"/>
    <w:rsid w:val="00F3521B"/>
    <w:rsid w:val="00F352C7"/>
    <w:rsid w:val="00F3532C"/>
    <w:rsid w:val="00F3552B"/>
    <w:rsid w:val="00F35561"/>
    <w:rsid w:val="00F3566E"/>
    <w:rsid w:val="00F35726"/>
    <w:rsid w:val="00F35810"/>
    <w:rsid w:val="00F35865"/>
    <w:rsid w:val="00F35B4B"/>
    <w:rsid w:val="00F35E42"/>
    <w:rsid w:val="00F35E92"/>
    <w:rsid w:val="00F35EAC"/>
    <w:rsid w:val="00F35F2C"/>
    <w:rsid w:val="00F36099"/>
    <w:rsid w:val="00F360BA"/>
    <w:rsid w:val="00F3622A"/>
    <w:rsid w:val="00F362A3"/>
    <w:rsid w:val="00F362BB"/>
    <w:rsid w:val="00F364CE"/>
    <w:rsid w:val="00F3656A"/>
    <w:rsid w:val="00F366CE"/>
    <w:rsid w:val="00F36720"/>
    <w:rsid w:val="00F36781"/>
    <w:rsid w:val="00F368D9"/>
    <w:rsid w:val="00F3694F"/>
    <w:rsid w:val="00F369E8"/>
    <w:rsid w:val="00F369FF"/>
    <w:rsid w:val="00F36BBA"/>
    <w:rsid w:val="00F36BD9"/>
    <w:rsid w:val="00F3709B"/>
    <w:rsid w:val="00F371BA"/>
    <w:rsid w:val="00F3728C"/>
    <w:rsid w:val="00F373D2"/>
    <w:rsid w:val="00F37430"/>
    <w:rsid w:val="00F377A2"/>
    <w:rsid w:val="00F37922"/>
    <w:rsid w:val="00F3799E"/>
    <w:rsid w:val="00F37AEF"/>
    <w:rsid w:val="00F37B5B"/>
    <w:rsid w:val="00F37DC6"/>
    <w:rsid w:val="00F40152"/>
    <w:rsid w:val="00F4019B"/>
    <w:rsid w:val="00F4056F"/>
    <w:rsid w:val="00F405F3"/>
    <w:rsid w:val="00F40719"/>
    <w:rsid w:val="00F40977"/>
    <w:rsid w:val="00F40C37"/>
    <w:rsid w:val="00F40F16"/>
    <w:rsid w:val="00F40F37"/>
    <w:rsid w:val="00F413DA"/>
    <w:rsid w:val="00F416FE"/>
    <w:rsid w:val="00F417D7"/>
    <w:rsid w:val="00F41965"/>
    <w:rsid w:val="00F419DF"/>
    <w:rsid w:val="00F41D1F"/>
    <w:rsid w:val="00F41D2D"/>
    <w:rsid w:val="00F41E82"/>
    <w:rsid w:val="00F424D3"/>
    <w:rsid w:val="00F424D4"/>
    <w:rsid w:val="00F424F5"/>
    <w:rsid w:val="00F427A3"/>
    <w:rsid w:val="00F42910"/>
    <w:rsid w:val="00F429D1"/>
    <w:rsid w:val="00F429D5"/>
    <w:rsid w:val="00F42A6D"/>
    <w:rsid w:val="00F42BF8"/>
    <w:rsid w:val="00F42C2B"/>
    <w:rsid w:val="00F42DE7"/>
    <w:rsid w:val="00F43157"/>
    <w:rsid w:val="00F4326C"/>
    <w:rsid w:val="00F43482"/>
    <w:rsid w:val="00F43764"/>
    <w:rsid w:val="00F437A0"/>
    <w:rsid w:val="00F438AB"/>
    <w:rsid w:val="00F43B96"/>
    <w:rsid w:val="00F44220"/>
    <w:rsid w:val="00F44256"/>
    <w:rsid w:val="00F4432C"/>
    <w:rsid w:val="00F4440C"/>
    <w:rsid w:val="00F44833"/>
    <w:rsid w:val="00F448B7"/>
    <w:rsid w:val="00F449F5"/>
    <w:rsid w:val="00F44B90"/>
    <w:rsid w:val="00F44E90"/>
    <w:rsid w:val="00F44E92"/>
    <w:rsid w:val="00F450BD"/>
    <w:rsid w:val="00F4517A"/>
    <w:rsid w:val="00F45251"/>
    <w:rsid w:val="00F45394"/>
    <w:rsid w:val="00F457AA"/>
    <w:rsid w:val="00F457BC"/>
    <w:rsid w:val="00F45B82"/>
    <w:rsid w:val="00F45CFF"/>
    <w:rsid w:val="00F45F9F"/>
    <w:rsid w:val="00F460C5"/>
    <w:rsid w:val="00F46158"/>
    <w:rsid w:val="00F4657B"/>
    <w:rsid w:val="00F46674"/>
    <w:rsid w:val="00F46694"/>
    <w:rsid w:val="00F466B5"/>
    <w:rsid w:val="00F466D7"/>
    <w:rsid w:val="00F46733"/>
    <w:rsid w:val="00F467B0"/>
    <w:rsid w:val="00F4683A"/>
    <w:rsid w:val="00F46849"/>
    <w:rsid w:val="00F46893"/>
    <w:rsid w:val="00F468A1"/>
    <w:rsid w:val="00F46927"/>
    <w:rsid w:val="00F46993"/>
    <w:rsid w:val="00F469EF"/>
    <w:rsid w:val="00F46ADA"/>
    <w:rsid w:val="00F46D41"/>
    <w:rsid w:val="00F46E40"/>
    <w:rsid w:val="00F46F16"/>
    <w:rsid w:val="00F46F8B"/>
    <w:rsid w:val="00F47132"/>
    <w:rsid w:val="00F47249"/>
    <w:rsid w:val="00F47284"/>
    <w:rsid w:val="00F474EA"/>
    <w:rsid w:val="00F47728"/>
    <w:rsid w:val="00F478B2"/>
    <w:rsid w:val="00F47AF4"/>
    <w:rsid w:val="00F47AFE"/>
    <w:rsid w:val="00F47C38"/>
    <w:rsid w:val="00F47CA0"/>
    <w:rsid w:val="00F47CBA"/>
    <w:rsid w:val="00F47CC9"/>
    <w:rsid w:val="00F47CF5"/>
    <w:rsid w:val="00F47D32"/>
    <w:rsid w:val="00F47D5C"/>
    <w:rsid w:val="00F47DD1"/>
    <w:rsid w:val="00F47F90"/>
    <w:rsid w:val="00F50020"/>
    <w:rsid w:val="00F50039"/>
    <w:rsid w:val="00F50130"/>
    <w:rsid w:val="00F50364"/>
    <w:rsid w:val="00F50384"/>
    <w:rsid w:val="00F50440"/>
    <w:rsid w:val="00F5054A"/>
    <w:rsid w:val="00F50671"/>
    <w:rsid w:val="00F506D9"/>
    <w:rsid w:val="00F50849"/>
    <w:rsid w:val="00F509B3"/>
    <w:rsid w:val="00F50C30"/>
    <w:rsid w:val="00F510BA"/>
    <w:rsid w:val="00F51342"/>
    <w:rsid w:val="00F5138B"/>
    <w:rsid w:val="00F513BA"/>
    <w:rsid w:val="00F51447"/>
    <w:rsid w:val="00F514EF"/>
    <w:rsid w:val="00F516D2"/>
    <w:rsid w:val="00F516F4"/>
    <w:rsid w:val="00F517FC"/>
    <w:rsid w:val="00F519C9"/>
    <w:rsid w:val="00F51B76"/>
    <w:rsid w:val="00F52084"/>
    <w:rsid w:val="00F52266"/>
    <w:rsid w:val="00F522B8"/>
    <w:rsid w:val="00F522F6"/>
    <w:rsid w:val="00F5230A"/>
    <w:rsid w:val="00F5234E"/>
    <w:rsid w:val="00F5243A"/>
    <w:rsid w:val="00F524BF"/>
    <w:rsid w:val="00F52756"/>
    <w:rsid w:val="00F528A1"/>
    <w:rsid w:val="00F528CF"/>
    <w:rsid w:val="00F52A47"/>
    <w:rsid w:val="00F52A4B"/>
    <w:rsid w:val="00F52B27"/>
    <w:rsid w:val="00F52B78"/>
    <w:rsid w:val="00F52C6C"/>
    <w:rsid w:val="00F52D87"/>
    <w:rsid w:val="00F52E16"/>
    <w:rsid w:val="00F52E17"/>
    <w:rsid w:val="00F52FA8"/>
    <w:rsid w:val="00F52FF4"/>
    <w:rsid w:val="00F53052"/>
    <w:rsid w:val="00F531EA"/>
    <w:rsid w:val="00F532FD"/>
    <w:rsid w:val="00F53724"/>
    <w:rsid w:val="00F53732"/>
    <w:rsid w:val="00F537FD"/>
    <w:rsid w:val="00F538CD"/>
    <w:rsid w:val="00F53AD8"/>
    <w:rsid w:val="00F53B23"/>
    <w:rsid w:val="00F5409C"/>
    <w:rsid w:val="00F5415E"/>
    <w:rsid w:val="00F54192"/>
    <w:rsid w:val="00F542D8"/>
    <w:rsid w:val="00F54460"/>
    <w:rsid w:val="00F5459A"/>
    <w:rsid w:val="00F545C7"/>
    <w:rsid w:val="00F546DD"/>
    <w:rsid w:val="00F54880"/>
    <w:rsid w:val="00F548C8"/>
    <w:rsid w:val="00F54A42"/>
    <w:rsid w:val="00F54A80"/>
    <w:rsid w:val="00F54B39"/>
    <w:rsid w:val="00F54EAE"/>
    <w:rsid w:val="00F550C4"/>
    <w:rsid w:val="00F55124"/>
    <w:rsid w:val="00F553D1"/>
    <w:rsid w:val="00F55442"/>
    <w:rsid w:val="00F557CC"/>
    <w:rsid w:val="00F558E3"/>
    <w:rsid w:val="00F55A87"/>
    <w:rsid w:val="00F55AC5"/>
    <w:rsid w:val="00F55C4A"/>
    <w:rsid w:val="00F55C55"/>
    <w:rsid w:val="00F55EBA"/>
    <w:rsid w:val="00F56223"/>
    <w:rsid w:val="00F562A0"/>
    <w:rsid w:val="00F564B4"/>
    <w:rsid w:val="00F565DF"/>
    <w:rsid w:val="00F5676C"/>
    <w:rsid w:val="00F56C42"/>
    <w:rsid w:val="00F56CC7"/>
    <w:rsid w:val="00F56D31"/>
    <w:rsid w:val="00F56F76"/>
    <w:rsid w:val="00F56F89"/>
    <w:rsid w:val="00F570A9"/>
    <w:rsid w:val="00F57183"/>
    <w:rsid w:val="00F5730C"/>
    <w:rsid w:val="00F573C5"/>
    <w:rsid w:val="00F57492"/>
    <w:rsid w:val="00F57635"/>
    <w:rsid w:val="00F5765A"/>
    <w:rsid w:val="00F5783B"/>
    <w:rsid w:val="00F57991"/>
    <w:rsid w:val="00F57B13"/>
    <w:rsid w:val="00F57C72"/>
    <w:rsid w:val="00F57D32"/>
    <w:rsid w:val="00F57E51"/>
    <w:rsid w:val="00F60062"/>
    <w:rsid w:val="00F600C8"/>
    <w:rsid w:val="00F60122"/>
    <w:rsid w:val="00F6021A"/>
    <w:rsid w:val="00F6021F"/>
    <w:rsid w:val="00F6024E"/>
    <w:rsid w:val="00F602EF"/>
    <w:rsid w:val="00F6036A"/>
    <w:rsid w:val="00F603CC"/>
    <w:rsid w:val="00F605C4"/>
    <w:rsid w:val="00F607B6"/>
    <w:rsid w:val="00F60845"/>
    <w:rsid w:val="00F60A6D"/>
    <w:rsid w:val="00F60AA9"/>
    <w:rsid w:val="00F60E49"/>
    <w:rsid w:val="00F6103E"/>
    <w:rsid w:val="00F61158"/>
    <w:rsid w:val="00F612E9"/>
    <w:rsid w:val="00F612F4"/>
    <w:rsid w:val="00F61387"/>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AE3"/>
    <w:rsid w:val="00F62C69"/>
    <w:rsid w:val="00F62E7E"/>
    <w:rsid w:val="00F62FE3"/>
    <w:rsid w:val="00F63005"/>
    <w:rsid w:val="00F63289"/>
    <w:rsid w:val="00F63502"/>
    <w:rsid w:val="00F639FA"/>
    <w:rsid w:val="00F63A42"/>
    <w:rsid w:val="00F63A49"/>
    <w:rsid w:val="00F63BE4"/>
    <w:rsid w:val="00F63C5F"/>
    <w:rsid w:val="00F63CD2"/>
    <w:rsid w:val="00F63F71"/>
    <w:rsid w:val="00F641B7"/>
    <w:rsid w:val="00F64282"/>
    <w:rsid w:val="00F6433C"/>
    <w:rsid w:val="00F643E2"/>
    <w:rsid w:val="00F64426"/>
    <w:rsid w:val="00F64440"/>
    <w:rsid w:val="00F64545"/>
    <w:rsid w:val="00F6454F"/>
    <w:rsid w:val="00F6460F"/>
    <w:rsid w:val="00F64842"/>
    <w:rsid w:val="00F6489B"/>
    <w:rsid w:val="00F648A2"/>
    <w:rsid w:val="00F648B6"/>
    <w:rsid w:val="00F64928"/>
    <w:rsid w:val="00F64966"/>
    <w:rsid w:val="00F64F9D"/>
    <w:rsid w:val="00F65077"/>
    <w:rsid w:val="00F65155"/>
    <w:rsid w:val="00F6515F"/>
    <w:rsid w:val="00F65176"/>
    <w:rsid w:val="00F651C1"/>
    <w:rsid w:val="00F65550"/>
    <w:rsid w:val="00F65638"/>
    <w:rsid w:val="00F6575F"/>
    <w:rsid w:val="00F65920"/>
    <w:rsid w:val="00F65961"/>
    <w:rsid w:val="00F65AD9"/>
    <w:rsid w:val="00F65B90"/>
    <w:rsid w:val="00F65C54"/>
    <w:rsid w:val="00F65CEE"/>
    <w:rsid w:val="00F65DFE"/>
    <w:rsid w:val="00F65E8A"/>
    <w:rsid w:val="00F65E91"/>
    <w:rsid w:val="00F660B8"/>
    <w:rsid w:val="00F6617D"/>
    <w:rsid w:val="00F6623E"/>
    <w:rsid w:val="00F66458"/>
    <w:rsid w:val="00F66478"/>
    <w:rsid w:val="00F665C1"/>
    <w:rsid w:val="00F66662"/>
    <w:rsid w:val="00F666CF"/>
    <w:rsid w:val="00F66709"/>
    <w:rsid w:val="00F66723"/>
    <w:rsid w:val="00F667BF"/>
    <w:rsid w:val="00F66821"/>
    <w:rsid w:val="00F66824"/>
    <w:rsid w:val="00F66826"/>
    <w:rsid w:val="00F669E3"/>
    <w:rsid w:val="00F66AF7"/>
    <w:rsid w:val="00F66D0A"/>
    <w:rsid w:val="00F66ED3"/>
    <w:rsid w:val="00F6728D"/>
    <w:rsid w:val="00F672D5"/>
    <w:rsid w:val="00F672EB"/>
    <w:rsid w:val="00F67507"/>
    <w:rsid w:val="00F6753C"/>
    <w:rsid w:val="00F675CA"/>
    <w:rsid w:val="00F67906"/>
    <w:rsid w:val="00F679F6"/>
    <w:rsid w:val="00F679F7"/>
    <w:rsid w:val="00F67A85"/>
    <w:rsid w:val="00F67C9B"/>
    <w:rsid w:val="00F67D0D"/>
    <w:rsid w:val="00F67F43"/>
    <w:rsid w:val="00F70012"/>
    <w:rsid w:val="00F700B7"/>
    <w:rsid w:val="00F702CD"/>
    <w:rsid w:val="00F70417"/>
    <w:rsid w:val="00F704D1"/>
    <w:rsid w:val="00F705A8"/>
    <w:rsid w:val="00F706E7"/>
    <w:rsid w:val="00F70AAB"/>
    <w:rsid w:val="00F70B5E"/>
    <w:rsid w:val="00F70C5B"/>
    <w:rsid w:val="00F70DDA"/>
    <w:rsid w:val="00F71026"/>
    <w:rsid w:val="00F71042"/>
    <w:rsid w:val="00F710A0"/>
    <w:rsid w:val="00F710D9"/>
    <w:rsid w:val="00F7163B"/>
    <w:rsid w:val="00F71919"/>
    <w:rsid w:val="00F71971"/>
    <w:rsid w:val="00F71976"/>
    <w:rsid w:val="00F71AA8"/>
    <w:rsid w:val="00F71ADB"/>
    <w:rsid w:val="00F71C07"/>
    <w:rsid w:val="00F71E3F"/>
    <w:rsid w:val="00F71EB9"/>
    <w:rsid w:val="00F71F79"/>
    <w:rsid w:val="00F7219A"/>
    <w:rsid w:val="00F721A1"/>
    <w:rsid w:val="00F721A2"/>
    <w:rsid w:val="00F7247F"/>
    <w:rsid w:val="00F724E3"/>
    <w:rsid w:val="00F7251E"/>
    <w:rsid w:val="00F72524"/>
    <w:rsid w:val="00F727AA"/>
    <w:rsid w:val="00F7283F"/>
    <w:rsid w:val="00F72C94"/>
    <w:rsid w:val="00F72EE0"/>
    <w:rsid w:val="00F733F7"/>
    <w:rsid w:val="00F733F9"/>
    <w:rsid w:val="00F737DA"/>
    <w:rsid w:val="00F73D7C"/>
    <w:rsid w:val="00F73E28"/>
    <w:rsid w:val="00F73E6D"/>
    <w:rsid w:val="00F73F03"/>
    <w:rsid w:val="00F73F43"/>
    <w:rsid w:val="00F74090"/>
    <w:rsid w:val="00F74156"/>
    <w:rsid w:val="00F74664"/>
    <w:rsid w:val="00F74791"/>
    <w:rsid w:val="00F747FD"/>
    <w:rsid w:val="00F74A7A"/>
    <w:rsid w:val="00F74B71"/>
    <w:rsid w:val="00F74C02"/>
    <w:rsid w:val="00F74F6B"/>
    <w:rsid w:val="00F752BB"/>
    <w:rsid w:val="00F75399"/>
    <w:rsid w:val="00F756F3"/>
    <w:rsid w:val="00F75749"/>
    <w:rsid w:val="00F758DB"/>
    <w:rsid w:val="00F75B95"/>
    <w:rsid w:val="00F75BEC"/>
    <w:rsid w:val="00F75C0B"/>
    <w:rsid w:val="00F75C68"/>
    <w:rsid w:val="00F75CA7"/>
    <w:rsid w:val="00F75CBF"/>
    <w:rsid w:val="00F75CC7"/>
    <w:rsid w:val="00F75E09"/>
    <w:rsid w:val="00F75EC7"/>
    <w:rsid w:val="00F75F4F"/>
    <w:rsid w:val="00F76379"/>
    <w:rsid w:val="00F763DF"/>
    <w:rsid w:val="00F76440"/>
    <w:rsid w:val="00F76510"/>
    <w:rsid w:val="00F7670C"/>
    <w:rsid w:val="00F76737"/>
    <w:rsid w:val="00F76799"/>
    <w:rsid w:val="00F76A3F"/>
    <w:rsid w:val="00F76A53"/>
    <w:rsid w:val="00F76A6C"/>
    <w:rsid w:val="00F76BAD"/>
    <w:rsid w:val="00F76C59"/>
    <w:rsid w:val="00F76D10"/>
    <w:rsid w:val="00F77028"/>
    <w:rsid w:val="00F7716F"/>
    <w:rsid w:val="00F77202"/>
    <w:rsid w:val="00F773E3"/>
    <w:rsid w:val="00F774E0"/>
    <w:rsid w:val="00F776C2"/>
    <w:rsid w:val="00F7792A"/>
    <w:rsid w:val="00F77956"/>
    <w:rsid w:val="00F77BDB"/>
    <w:rsid w:val="00F77C36"/>
    <w:rsid w:val="00F77C47"/>
    <w:rsid w:val="00F77CD2"/>
    <w:rsid w:val="00F77CFA"/>
    <w:rsid w:val="00F77D3B"/>
    <w:rsid w:val="00F77EBF"/>
    <w:rsid w:val="00F77FDA"/>
    <w:rsid w:val="00F8002A"/>
    <w:rsid w:val="00F80066"/>
    <w:rsid w:val="00F801F8"/>
    <w:rsid w:val="00F8028C"/>
    <w:rsid w:val="00F802D3"/>
    <w:rsid w:val="00F802EC"/>
    <w:rsid w:val="00F804DB"/>
    <w:rsid w:val="00F805BC"/>
    <w:rsid w:val="00F80632"/>
    <w:rsid w:val="00F8073F"/>
    <w:rsid w:val="00F8099C"/>
    <w:rsid w:val="00F80A32"/>
    <w:rsid w:val="00F80ACE"/>
    <w:rsid w:val="00F80BC5"/>
    <w:rsid w:val="00F80CC0"/>
    <w:rsid w:val="00F80D03"/>
    <w:rsid w:val="00F80D8F"/>
    <w:rsid w:val="00F80DDB"/>
    <w:rsid w:val="00F81069"/>
    <w:rsid w:val="00F8116A"/>
    <w:rsid w:val="00F81311"/>
    <w:rsid w:val="00F814CD"/>
    <w:rsid w:val="00F81622"/>
    <w:rsid w:val="00F81625"/>
    <w:rsid w:val="00F8191E"/>
    <w:rsid w:val="00F81957"/>
    <w:rsid w:val="00F819A1"/>
    <w:rsid w:val="00F81A54"/>
    <w:rsid w:val="00F81AC2"/>
    <w:rsid w:val="00F81C98"/>
    <w:rsid w:val="00F81D1E"/>
    <w:rsid w:val="00F81E0E"/>
    <w:rsid w:val="00F81F25"/>
    <w:rsid w:val="00F8212C"/>
    <w:rsid w:val="00F82159"/>
    <w:rsid w:val="00F82272"/>
    <w:rsid w:val="00F82316"/>
    <w:rsid w:val="00F823D2"/>
    <w:rsid w:val="00F824A1"/>
    <w:rsid w:val="00F824D8"/>
    <w:rsid w:val="00F824FA"/>
    <w:rsid w:val="00F825FF"/>
    <w:rsid w:val="00F8272B"/>
    <w:rsid w:val="00F82760"/>
    <w:rsid w:val="00F8280E"/>
    <w:rsid w:val="00F82A7D"/>
    <w:rsid w:val="00F82B23"/>
    <w:rsid w:val="00F82D8E"/>
    <w:rsid w:val="00F82DD6"/>
    <w:rsid w:val="00F82FA2"/>
    <w:rsid w:val="00F8304B"/>
    <w:rsid w:val="00F83159"/>
    <w:rsid w:val="00F83301"/>
    <w:rsid w:val="00F83473"/>
    <w:rsid w:val="00F837DD"/>
    <w:rsid w:val="00F83C26"/>
    <w:rsid w:val="00F83C94"/>
    <w:rsid w:val="00F83DBA"/>
    <w:rsid w:val="00F83E70"/>
    <w:rsid w:val="00F840F4"/>
    <w:rsid w:val="00F84132"/>
    <w:rsid w:val="00F8440E"/>
    <w:rsid w:val="00F8467A"/>
    <w:rsid w:val="00F8475E"/>
    <w:rsid w:val="00F8494A"/>
    <w:rsid w:val="00F849D7"/>
    <w:rsid w:val="00F84A2F"/>
    <w:rsid w:val="00F84AF4"/>
    <w:rsid w:val="00F84BAB"/>
    <w:rsid w:val="00F84E2E"/>
    <w:rsid w:val="00F84F90"/>
    <w:rsid w:val="00F850EB"/>
    <w:rsid w:val="00F85169"/>
    <w:rsid w:val="00F8530E"/>
    <w:rsid w:val="00F85496"/>
    <w:rsid w:val="00F85529"/>
    <w:rsid w:val="00F855CB"/>
    <w:rsid w:val="00F85627"/>
    <w:rsid w:val="00F85744"/>
    <w:rsid w:val="00F8588C"/>
    <w:rsid w:val="00F85891"/>
    <w:rsid w:val="00F858DC"/>
    <w:rsid w:val="00F85D35"/>
    <w:rsid w:val="00F85E45"/>
    <w:rsid w:val="00F85E8B"/>
    <w:rsid w:val="00F86165"/>
    <w:rsid w:val="00F862CA"/>
    <w:rsid w:val="00F863EB"/>
    <w:rsid w:val="00F86539"/>
    <w:rsid w:val="00F8658A"/>
    <w:rsid w:val="00F865E7"/>
    <w:rsid w:val="00F86762"/>
    <w:rsid w:val="00F869F5"/>
    <w:rsid w:val="00F86B20"/>
    <w:rsid w:val="00F86B5D"/>
    <w:rsid w:val="00F86C43"/>
    <w:rsid w:val="00F86D14"/>
    <w:rsid w:val="00F86F84"/>
    <w:rsid w:val="00F8718E"/>
    <w:rsid w:val="00F87201"/>
    <w:rsid w:val="00F87317"/>
    <w:rsid w:val="00F875FF"/>
    <w:rsid w:val="00F87768"/>
    <w:rsid w:val="00F877D8"/>
    <w:rsid w:val="00F879C6"/>
    <w:rsid w:val="00F879E7"/>
    <w:rsid w:val="00F87D07"/>
    <w:rsid w:val="00F87D16"/>
    <w:rsid w:val="00F900C8"/>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A"/>
    <w:rsid w:val="00F9102B"/>
    <w:rsid w:val="00F9103C"/>
    <w:rsid w:val="00F910E4"/>
    <w:rsid w:val="00F91546"/>
    <w:rsid w:val="00F915AB"/>
    <w:rsid w:val="00F9174D"/>
    <w:rsid w:val="00F917D0"/>
    <w:rsid w:val="00F9187D"/>
    <w:rsid w:val="00F91906"/>
    <w:rsid w:val="00F91932"/>
    <w:rsid w:val="00F919A5"/>
    <w:rsid w:val="00F91A58"/>
    <w:rsid w:val="00F91B19"/>
    <w:rsid w:val="00F91C96"/>
    <w:rsid w:val="00F91CA2"/>
    <w:rsid w:val="00F91CEF"/>
    <w:rsid w:val="00F91D4B"/>
    <w:rsid w:val="00F91DAC"/>
    <w:rsid w:val="00F91DC2"/>
    <w:rsid w:val="00F91E48"/>
    <w:rsid w:val="00F9203C"/>
    <w:rsid w:val="00F92174"/>
    <w:rsid w:val="00F923DB"/>
    <w:rsid w:val="00F92446"/>
    <w:rsid w:val="00F92725"/>
    <w:rsid w:val="00F928FC"/>
    <w:rsid w:val="00F9293F"/>
    <w:rsid w:val="00F92A1A"/>
    <w:rsid w:val="00F92B3C"/>
    <w:rsid w:val="00F92BD3"/>
    <w:rsid w:val="00F92D0E"/>
    <w:rsid w:val="00F92E2F"/>
    <w:rsid w:val="00F93085"/>
    <w:rsid w:val="00F932B9"/>
    <w:rsid w:val="00F93397"/>
    <w:rsid w:val="00F93487"/>
    <w:rsid w:val="00F934DA"/>
    <w:rsid w:val="00F9358A"/>
    <w:rsid w:val="00F9363F"/>
    <w:rsid w:val="00F93939"/>
    <w:rsid w:val="00F939E7"/>
    <w:rsid w:val="00F93A3D"/>
    <w:rsid w:val="00F93A5F"/>
    <w:rsid w:val="00F94003"/>
    <w:rsid w:val="00F940AD"/>
    <w:rsid w:val="00F94157"/>
    <w:rsid w:val="00F9423C"/>
    <w:rsid w:val="00F9434A"/>
    <w:rsid w:val="00F945E2"/>
    <w:rsid w:val="00F94641"/>
    <w:rsid w:val="00F94737"/>
    <w:rsid w:val="00F947BB"/>
    <w:rsid w:val="00F9495D"/>
    <w:rsid w:val="00F94A71"/>
    <w:rsid w:val="00F94D17"/>
    <w:rsid w:val="00F94D3A"/>
    <w:rsid w:val="00F94E04"/>
    <w:rsid w:val="00F94EB3"/>
    <w:rsid w:val="00F95013"/>
    <w:rsid w:val="00F951BD"/>
    <w:rsid w:val="00F95528"/>
    <w:rsid w:val="00F955A3"/>
    <w:rsid w:val="00F95825"/>
    <w:rsid w:val="00F9590D"/>
    <w:rsid w:val="00F95DFC"/>
    <w:rsid w:val="00F96021"/>
    <w:rsid w:val="00F96193"/>
    <w:rsid w:val="00F96198"/>
    <w:rsid w:val="00F9632D"/>
    <w:rsid w:val="00F9644F"/>
    <w:rsid w:val="00F96479"/>
    <w:rsid w:val="00F965A4"/>
    <w:rsid w:val="00F965C3"/>
    <w:rsid w:val="00F965D9"/>
    <w:rsid w:val="00F96C7A"/>
    <w:rsid w:val="00F96DA1"/>
    <w:rsid w:val="00F96DF8"/>
    <w:rsid w:val="00F96E7C"/>
    <w:rsid w:val="00F96F92"/>
    <w:rsid w:val="00F97494"/>
    <w:rsid w:val="00F975B5"/>
    <w:rsid w:val="00F97626"/>
    <w:rsid w:val="00F97666"/>
    <w:rsid w:val="00F978CB"/>
    <w:rsid w:val="00F97C95"/>
    <w:rsid w:val="00F97D6A"/>
    <w:rsid w:val="00F97F06"/>
    <w:rsid w:val="00F97F57"/>
    <w:rsid w:val="00F97F5A"/>
    <w:rsid w:val="00FA0075"/>
    <w:rsid w:val="00FA0425"/>
    <w:rsid w:val="00FA0509"/>
    <w:rsid w:val="00FA06AB"/>
    <w:rsid w:val="00FA0793"/>
    <w:rsid w:val="00FA0BBC"/>
    <w:rsid w:val="00FA0CE2"/>
    <w:rsid w:val="00FA0DC5"/>
    <w:rsid w:val="00FA0E7C"/>
    <w:rsid w:val="00FA0F61"/>
    <w:rsid w:val="00FA112E"/>
    <w:rsid w:val="00FA113E"/>
    <w:rsid w:val="00FA145F"/>
    <w:rsid w:val="00FA163A"/>
    <w:rsid w:val="00FA17D6"/>
    <w:rsid w:val="00FA1945"/>
    <w:rsid w:val="00FA1A3F"/>
    <w:rsid w:val="00FA1AAF"/>
    <w:rsid w:val="00FA1B1E"/>
    <w:rsid w:val="00FA1C2F"/>
    <w:rsid w:val="00FA1CBF"/>
    <w:rsid w:val="00FA1D13"/>
    <w:rsid w:val="00FA1D3E"/>
    <w:rsid w:val="00FA1D8F"/>
    <w:rsid w:val="00FA1DB3"/>
    <w:rsid w:val="00FA1E04"/>
    <w:rsid w:val="00FA1E6D"/>
    <w:rsid w:val="00FA1EB0"/>
    <w:rsid w:val="00FA1FE3"/>
    <w:rsid w:val="00FA2002"/>
    <w:rsid w:val="00FA211D"/>
    <w:rsid w:val="00FA2348"/>
    <w:rsid w:val="00FA2420"/>
    <w:rsid w:val="00FA2526"/>
    <w:rsid w:val="00FA2663"/>
    <w:rsid w:val="00FA27EF"/>
    <w:rsid w:val="00FA285F"/>
    <w:rsid w:val="00FA29A7"/>
    <w:rsid w:val="00FA2A12"/>
    <w:rsid w:val="00FA2AB0"/>
    <w:rsid w:val="00FA2C48"/>
    <w:rsid w:val="00FA2C87"/>
    <w:rsid w:val="00FA2D19"/>
    <w:rsid w:val="00FA2D5D"/>
    <w:rsid w:val="00FA3076"/>
    <w:rsid w:val="00FA31FA"/>
    <w:rsid w:val="00FA33A2"/>
    <w:rsid w:val="00FA3437"/>
    <w:rsid w:val="00FA34D1"/>
    <w:rsid w:val="00FA3871"/>
    <w:rsid w:val="00FA38CF"/>
    <w:rsid w:val="00FA3990"/>
    <w:rsid w:val="00FA3B6F"/>
    <w:rsid w:val="00FA3C84"/>
    <w:rsid w:val="00FA3D79"/>
    <w:rsid w:val="00FA3DC5"/>
    <w:rsid w:val="00FA40C1"/>
    <w:rsid w:val="00FA4131"/>
    <w:rsid w:val="00FA4143"/>
    <w:rsid w:val="00FA41DA"/>
    <w:rsid w:val="00FA4349"/>
    <w:rsid w:val="00FA46C4"/>
    <w:rsid w:val="00FA473E"/>
    <w:rsid w:val="00FA484A"/>
    <w:rsid w:val="00FA4EDE"/>
    <w:rsid w:val="00FA4EDF"/>
    <w:rsid w:val="00FA4FC4"/>
    <w:rsid w:val="00FA50E8"/>
    <w:rsid w:val="00FA526F"/>
    <w:rsid w:val="00FA53C1"/>
    <w:rsid w:val="00FA541D"/>
    <w:rsid w:val="00FA5527"/>
    <w:rsid w:val="00FA558C"/>
    <w:rsid w:val="00FA563E"/>
    <w:rsid w:val="00FA5710"/>
    <w:rsid w:val="00FA5871"/>
    <w:rsid w:val="00FA589E"/>
    <w:rsid w:val="00FA5909"/>
    <w:rsid w:val="00FA5910"/>
    <w:rsid w:val="00FA5A96"/>
    <w:rsid w:val="00FA5CB0"/>
    <w:rsid w:val="00FA5D6C"/>
    <w:rsid w:val="00FA611C"/>
    <w:rsid w:val="00FA6225"/>
    <w:rsid w:val="00FA62B0"/>
    <w:rsid w:val="00FA62C0"/>
    <w:rsid w:val="00FA6405"/>
    <w:rsid w:val="00FA6444"/>
    <w:rsid w:val="00FA64F0"/>
    <w:rsid w:val="00FA6547"/>
    <w:rsid w:val="00FA656D"/>
    <w:rsid w:val="00FA6571"/>
    <w:rsid w:val="00FA657C"/>
    <w:rsid w:val="00FA65C9"/>
    <w:rsid w:val="00FA6686"/>
    <w:rsid w:val="00FA676A"/>
    <w:rsid w:val="00FA68B6"/>
    <w:rsid w:val="00FA69E2"/>
    <w:rsid w:val="00FA6A8C"/>
    <w:rsid w:val="00FA6B8D"/>
    <w:rsid w:val="00FA6F59"/>
    <w:rsid w:val="00FA710A"/>
    <w:rsid w:val="00FA765D"/>
    <w:rsid w:val="00FA7836"/>
    <w:rsid w:val="00FA7A20"/>
    <w:rsid w:val="00FA7AA6"/>
    <w:rsid w:val="00FA7C04"/>
    <w:rsid w:val="00FB0443"/>
    <w:rsid w:val="00FB0540"/>
    <w:rsid w:val="00FB05C7"/>
    <w:rsid w:val="00FB0D1B"/>
    <w:rsid w:val="00FB0E12"/>
    <w:rsid w:val="00FB0FA6"/>
    <w:rsid w:val="00FB0FE5"/>
    <w:rsid w:val="00FB1254"/>
    <w:rsid w:val="00FB12A4"/>
    <w:rsid w:val="00FB1309"/>
    <w:rsid w:val="00FB14B4"/>
    <w:rsid w:val="00FB14C7"/>
    <w:rsid w:val="00FB15D5"/>
    <w:rsid w:val="00FB1826"/>
    <w:rsid w:val="00FB186A"/>
    <w:rsid w:val="00FB187F"/>
    <w:rsid w:val="00FB18E8"/>
    <w:rsid w:val="00FB19D8"/>
    <w:rsid w:val="00FB1A22"/>
    <w:rsid w:val="00FB1A89"/>
    <w:rsid w:val="00FB1EA3"/>
    <w:rsid w:val="00FB22E5"/>
    <w:rsid w:val="00FB2363"/>
    <w:rsid w:val="00FB25FE"/>
    <w:rsid w:val="00FB2719"/>
    <w:rsid w:val="00FB2864"/>
    <w:rsid w:val="00FB2885"/>
    <w:rsid w:val="00FB2A6A"/>
    <w:rsid w:val="00FB2F94"/>
    <w:rsid w:val="00FB2FD8"/>
    <w:rsid w:val="00FB3006"/>
    <w:rsid w:val="00FB305A"/>
    <w:rsid w:val="00FB3210"/>
    <w:rsid w:val="00FB3224"/>
    <w:rsid w:val="00FB341F"/>
    <w:rsid w:val="00FB35B1"/>
    <w:rsid w:val="00FB389D"/>
    <w:rsid w:val="00FB3B1B"/>
    <w:rsid w:val="00FB3CD6"/>
    <w:rsid w:val="00FB3DC0"/>
    <w:rsid w:val="00FB3EC6"/>
    <w:rsid w:val="00FB403C"/>
    <w:rsid w:val="00FB4065"/>
    <w:rsid w:val="00FB42CC"/>
    <w:rsid w:val="00FB439D"/>
    <w:rsid w:val="00FB43D0"/>
    <w:rsid w:val="00FB4566"/>
    <w:rsid w:val="00FB45A5"/>
    <w:rsid w:val="00FB4646"/>
    <w:rsid w:val="00FB4760"/>
    <w:rsid w:val="00FB47B5"/>
    <w:rsid w:val="00FB4B30"/>
    <w:rsid w:val="00FB4B54"/>
    <w:rsid w:val="00FB4D7D"/>
    <w:rsid w:val="00FB4E67"/>
    <w:rsid w:val="00FB5067"/>
    <w:rsid w:val="00FB5201"/>
    <w:rsid w:val="00FB52FD"/>
    <w:rsid w:val="00FB53CD"/>
    <w:rsid w:val="00FB545D"/>
    <w:rsid w:val="00FB5605"/>
    <w:rsid w:val="00FB57A7"/>
    <w:rsid w:val="00FB5A6F"/>
    <w:rsid w:val="00FB5AB3"/>
    <w:rsid w:val="00FB5ADE"/>
    <w:rsid w:val="00FB5C90"/>
    <w:rsid w:val="00FB5E5F"/>
    <w:rsid w:val="00FB5F14"/>
    <w:rsid w:val="00FB5F5C"/>
    <w:rsid w:val="00FB623A"/>
    <w:rsid w:val="00FB6275"/>
    <w:rsid w:val="00FB63FF"/>
    <w:rsid w:val="00FB6739"/>
    <w:rsid w:val="00FB677A"/>
    <w:rsid w:val="00FB67CA"/>
    <w:rsid w:val="00FB6884"/>
    <w:rsid w:val="00FB6CD7"/>
    <w:rsid w:val="00FB6E39"/>
    <w:rsid w:val="00FB70C3"/>
    <w:rsid w:val="00FB7284"/>
    <w:rsid w:val="00FB72CB"/>
    <w:rsid w:val="00FB7435"/>
    <w:rsid w:val="00FB751F"/>
    <w:rsid w:val="00FB776C"/>
    <w:rsid w:val="00FB77BB"/>
    <w:rsid w:val="00FB78F1"/>
    <w:rsid w:val="00FB79A1"/>
    <w:rsid w:val="00FB7BE5"/>
    <w:rsid w:val="00FB7C38"/>
    <w:rsid w:val="00FB7F0C"/>
    <w:rsid w:val="00FB7F11"/>
    <w:rsid w:val="00FC0038"/>
    <w:rsid w:val="00FC0145"/>
    <w:rsid w:val="00FC0348"/>
    <w:rsid w:val="00FC0495"/>
    <w:rsid w:val="00FC04C2"/>
    <w:rsid w:val="00FC077B"/>
    <w:rsid w:val="00FC07AF"/>
    <w:rsid w:val="00FC0839"/>
    <w:rsid w:val="00FC089B"/>
    <w:rsid w:val="00FC097A"/>
    <w:rsid w:val="00FC0AB4"/>
    <w:rsid w:val="00FC0B11"/>
    <w:rsid w:val="00FC0B9B"/>
    <w:rsid w:val="00FC0D66"/>
    <w:rsid w:val="00FC0DCD"/>
    <w:rsid w:val="00FC0E12"/>
    <w:rsid w:val="00FC0E51"/>
    <w:rsid w:val="00FC1190"/>
    <w:rsid w:val="00FC11E9"/>
    <w:rsid w:val="00FC13E0"/>
    <w:rsid w:val="00FC16E9"/>
    <w:rsid w:val="00FC1781"/>
    <w:rsid w:val="00FC1829"/>
    <w:rsid w:val="00FC183A"/>
    <w:rsid w:val="00FC1859"/>
    <w:rsid w:val="00FC1AB5"/>
    <w:rsid w:val="00FC1B4D"/>
    <w:rsid w:val="00FC1C26"/>
    <w:rsid w:val="00FC1CA9"/>
    <w:rsid w:val="00FC1D66"/>
    <w:rsid w:val="00FC1E51"/>
    <w:rsid w:val="00FC1EBD"/>
    <w:rsid w:val="00FC1FFB"/>
    <w:rsid w:val="00FC208B"/>
    <w:rsid w:val="00FC20F2"/>
    <w:rsid w:val="00FC22FE"/>
    <w:rsid w:val="00FC2314"/>
    <w:rsid w:val="00FC23E0"/>
    <w:rsid w:val="00FC23FA"/>
    <w:rsid w:val="00FC240C"/>
    <w:rsid w:val="00FC2742"/>
    <w:rsid w:val="00FC28DE"/>
    <w:rsid w:val="00FC32A3"/>
    <w:rsid w:val="00FC333B"/>
    <w:rsid w:val="00FC3700"/>
    <w:rsid w:val="00FC37F0"/>
    <w:rsid w:val="00FC39ED"/>
    <w:rsid w:val="00FC3A2F"/>
    <w:rsid w:val="00FC3AE1"/>
    <w:rsid w:val="00FC3B07"/>
    <w:rsid w:val="00FC3B2E"/>
    <w:rsid w:val="00FC3BBC"/>
    <w:rsid w:val="00FC3EEB"/>
    <w:rsid w:val="00FC3FAF"/>
    <w:rsid w:val="00FC4150"/>
    <w:rsid w:val="00FC4278"/>
    <w:rsid w:val="00FC4423"/>
    <w:rsid w:val="00FC47CD"/>
    <w:rsid w:val="00FC47D1"/>
    <w:rsid w:val="00FC4CA4"/>
    <w:rsid w:val="00FC4E5E"/>
    <w:rsid w:val="00FC4ED1"/>
    <w:rsid w:val="00FC52D2"/>
    <w:rsid w:val="00FC5394"/>
    <w:rsid w:val="00FC545C"/>
    <w:rsid w:val="00FC553E"/>
    <w:rsid w:val="00FC57F7"/>
    <w:rsid w:val="00FC58C5"/>
    <w:rsid w:val="00FC59C6"/>
    <w:rsid w:val="00FC5A6A"/>
    <w:rsid w:val="00FC5B5E"/>
    <w:rsid w:val="00FC5C37"/>
    <w:rsid w:val="00FC5D62"/>
    <w:rsid w:val="00FC629C"/>
    <w:rsid w:val="00FC643F"/>
    <w:rsid w:val="00FC65A0"/>
    <w:rsid w:val="00FC66C8"/>
    <w:rsid w:val="00FC687F"/>
    <w:rsid w:val="00FC6901"/>
    <w:rsid w:val="00FC6B14"/>
    <w:rsid w:val="00FC6B41"/>
    <w:rsid w:val="00FC6C32"/>
    <w:rsid w:val="00FC6D8C"/>
    <w:rsid w:val="00FC6E19"/>
    <w:rsid w:val="00FC6E46"/>
    <w:rsid w:val="00FC6E7D"/>
    <w:rsid w:val="00FC70E2"/>
    <w:rsid w:val="00FC7221"/>
    <w:rsid w:val="00FC733B"/>
    <w:rsid w:val="00FC7392"/>
    <w:rsid w:val="00FC73E4"/>
    <w:rsid w:val="00FC75EB"/>
    <w:rsid w:val="00FC77B4"/>
    <w:rsid w:val="00FC791E"/>
    <w:rsid w:val="00FC7987"/>
    <w:rsid w:val="00FC79AF"/>
    <w:rsid w:val="00FC79CC"/>
    <w:rsid w:val="00FC7A1A"/>
    <w:rsid w:val="00FC7C09"/>
    <w:rsid w:val="00FC7C19"/>
    <w:rsid w:val="00FC7F93"/>
    <w:rsid w:val="00FC7FDA"/>
    <w:rsid w:val="00FD01EF"/>
    <w:rsid w:val="00FD06CD"/>
    <w:rsid w:val="00FD06E0"/>
    <w:rsid w:val="00FD06E2"/>
    <w:rsid w:val="00FD0920"/>
    <w:rsid w:val="00FD0A19"/>
    <w:rsid w:val="00FD0A3E"/>
    <w:rsid w:val="00FD0E8A"/>
    <w:rsid w:val="00FD10D2"/>
    <w:rsid w:val="00FD1186"/>
    <w:rsid w:val="00FD1187"/>
    <w:rsid w:val="00FD1608"/>
    <w:rsid w:val="00FD1648"/>
    <w:rsid w:val="00FD18CB"/>
    <w:rsid w:val="00FD1A3D"/>
    <w:rsid w:val="00FD1A54"/>
    <w:rsid w:val="00FD1B36"/>
    <w:rsid w:val="00FD1EF8"/>
    <w:rsid w:val="00FD1F26"/>
    <w:rsid w:val="00FD2358"/>
    <w:rsid w:val="00FD235B"/>
    <w:rsid w:val="00FD2492"/>
    <w:rsid w:val="00FD2634"/>
    <w:rsid w:val="00FD265D"/>
    <w:rsid w:val="00FD279F"/>
    <w:rsid w:val="00FD2804"/>
    <w:rsid w:val="00FD282A"/>
    <w:rsid w:val="00FD282E"/>
    <w:rsid w:val="00FD2916"/>
    <w:rsid w:val="00FD2A71"/>
    <w:rsid w:val="00FD2A7A"/>
    <w:rsid w:val="00FD2AE7"/>
    <w:rsid w:val="00FD2AF1"/>
    <w:rsid w:val="00FD2C18"/>
    <w:rsid w:val="00FD2D37"/>
    <w:rsid w:val="00FD2EB2"/>
    <w:rsid w:val="00FD2EFA"/>
    <w:rsid w:val="00FD3124"/>
    <w:rsid w:val="00FD321B"/>
    <w:rsid w:val="00FD3377"/>
    <w:rsid w:val="00FD3665"/>
    <w:rsid w:val="00FD36C6"/>
    <w:rsid w:val="00FD37DA"/>
    <w:rsid w:val="00FD3905"/>
    <w:rsid w:val="00FD3937"/>
    <w:rsid w:val="00FD3A06"/>
    <w:rsid w:val="00FD3A14"/>
    <w:rsid w:val="00FD3E26"/>
    <w:rsid w:val="00FD3E66"/>
    <w:rsid w:val="00FD3EBC"/>
    <w:rsid w:val="00FD3FBA"/>
    <w:rsid w:val="00FD41DD"/>
    <w:rsid w:val="00FD4249"/>
    <w:rsid w:val="00FD425C"/>
    <w:rsid w:val="00FD445C"/>
    <w:rsid w:val="00FD44AF"/>
    <w:rsid w:val="00FD473F"/>
    <w:rsid w:val="00FD4AF8"/>
    <w:rsid w:val="00FD4CA7"/>
    <w:rsid w:val="00FD4CC0"/>
    <w:rsid w:val="00FD4CE8"/>
    <w:rsid w:val="00FD530C"/>
    <w:rsid w:val="00FD55AF"/>
    <w:rsid w:val="00FD5644"/>
    <w:rsid w:val="00FD5999"/>
    <w:rsid w:val="00FD5A2A"/>
    <w:rsid w:val="00FD5B76"/>
    <w:rsid w:val="00FD5CDC"/>
    <w:rsid w:val="00FD5D9B"/>
    <w:rsid w:val="00FD60CF"/>
    <w:rsid w:val="00FD6318"/>
    <w:rsid w:val="00FD63BB"/>
    <w:rsid w:val="00FD679B"/>
    <w:rsid w:val="00FD67A4"/>
    <w:rsid w:val="00FD6A3D"/>
    <w:rsid w:val="00FD6CB6"/>
    <w:rsid w:val="00FD6D13"/>
    <w:rsid w:val="00FD6F9D"/>
    <w:rsid w:val="00FD70BB"/>
    <w:rsid w:val="00FD72D9"/>
    <w:rsid w:val="00FD73AE"/>
    <w:rsid w:val="00FD742D"/>
    <w:rsid w:val="00FD7469"/>
    <w:rsid w:val="00FD7559"/>
    <w:rsid w:val="00FD75E4"/>
    <w:rsid w:val="00FD7698"/>
    <w:rsid w:val="00FD78E2"/>
    <w:rsid w:val="00FD7A4B"/>
    <w:rsid w:val="00FD7B69"/>
    <w:rsid w:val="00FD7CCC"/>
    <w:rsid w:val="00FD7D6B"/>
    <w:rsid w:val="00FE00DC"/>
    <w:rsid w:val="00FE0224"/>
    <w:rsid w:val="00FE0280"/>
    <w:rsid w:val="00FE0477"/>
    <w:rsid w:val="00FE0510"/>
    <w:rsid w:val="00FE0657"/>
    <w:rsid w:val="00FE08DF"/>
    <w:rsid w:val="00FE0C15"/>
    <w:rsid w:val="00FE0D43"/>
    <w:rsid w:val="00FE0D72"/>
    <w:rsid w:val="00FE0ED5"/>
    <w:rsid w:val="00FE1050"/>
    <w:rsid w:val="00FE129D"/>
    <w:rsid w:val="00FE15F5"/>
    <w:rsid w:val="00FE1728"/>
    <w:rsid w:val="00FE17A4"/>
    <w:rsid w:val="00FE193B"/>
    <w:rsid w:val="00FE1BDF"/>
    <w:rsid w:val="00FE1DA4"/>
    <w:rsid w:val="00FE1DDC"/>
    <w:rsid w:val="00FE1EEF"/>
    <w:rsid w:val="00FE1F30"/>
    <w:rsid w:val="00FE20D6"/>
    <w:rsid w:val="00FE22FE"/>
    <w:rsid w:val="00FE2454"/>
    <w:rsid w:val="00FE24A0"/>
    <w:rsid w:val="00FE24C0"/>
    <w:rsid w:val="00FE28CB"/>
    <w:rsid w:val="00FE2B7B"/>
    <w:rsid w:val="00FE2BC0"/>
    <w:rsid w:val="00FE2C69"/>
    <w:rsid w:val="00FE2C79"/>
    <w:rsid w:val="00FE3052"/>
    <w:rsid w:val="00FE3100"/>
    <w:rsid w:val="00FE3430"/>
    <w:rsid w:val="00FE34EB"/>
    <w:rsid w:val="00FE3576"/>
    <w:rsid w:val="00FE35BC"/>
    <w:rsid w:val="00FE3735"/>
    <w:rsid w:val="00FE3768"/>
    <w:rsid w:val="00FE3891"/>
    <w:rsid w:val="00FE3ACA"/>
    <w:rsid w:val="00FE3C95"/>
    <w:rsid w:val="00FE3D47"/>
    <w:rsid w:val="00FE4051"/>
    <w:rsid w:val="00FE425D"/>
    <w:rsid w:val="00FE42C4"/>
    <w:rsid w:val="00FE4383"/>
    <w:rsid w:val="00FE4647"/>
    <w:rsid w:val="00FE4702"/>
    <w:rsid w:val="00FE47B0"/>
    <w:rsid w:val="00FE486A"/>
    <w:rsid w:val="00FE4B5F"/>
    <w:rsid w:val="00FE5070"/>
    <w:rsid w:val="00FE5172"/>
    <w:rsid w:val="00FE5236"/>
    <w:rsid w:val="00FE5837"/>
    <w:rsid w:val="00FE5862"/>
    <w:rsid w:val="00FE5977"/>
    <w:rsid w:val="00FE5A97"/>
    <w:rsid w:val="00FE5C02"/>
    <w:rsid w:val="00FE5C1D"/>
    <w:rsid w:val="00FE5CB2"/>
    <w:rsid w:val="00FE641D"/>
    <w:rsid w:val="00FE65DB"/>
    <w:rsid w:val="00FE65E5"/>
    <w:rsid w:val="00FE6755"/>
    <w:rsid w:val="00FE676E"/>
    <w:rsid w:val="00FE68C4"/>
    <w:rsid w:val="00FE69BC"/>
    <w:rsid w:val="00FE69F8"/>
    <w:rsid w:val="00FE6DB1"/>
    <w:rsid w:val="00FE6DEC"/>
    <w:rsid w:val="00FE6E4D"/>
    <w:rsid w:val="00FE6F99"/>
    <w:rsid w:val="00FE700B"/>
    <w:rsid w:val="00FE70C1"/>
    <w:rsid w:val="00FE7407"/>
    <w:rsid w:val="00FE74E2"/>
    <w:rsid w:val="00FE74FC"/>
    <w:rsid w:val="00FE754F"/>
    <w:rsid w:val="00FE756B"/>
    <w:rsid w:val="00FE761D"/>
    <w:rsid w:val="00FE7676"/>
    <w:rsid w:val="00FE768C"/>
    <w:rsid w:val="00FE76FA"/>
    <w:rsid w:val="00FE77F8"/>
    <w:rsid w:val="00FE7872"/>
    <w:rsid w:val="00FE78AC"/>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655"/>
    <w:rsid w:val="00FF0895"/>
    <w:rsid w:val="00FF0A60"/>
    <w:rsid w:val="00FF0BBB"/>
    <w:rsid w:val="00FF0C86"/>
    <w:rsid w:val="00FF0DDF"/>
    <w:rsid w:val="00FF11AD"/>
    <w:rsid w:val="00FF1362"/>
    <w:rsid w:val="00FF13D3"/>
    <w:rsid w:val="00FF1455"/>
    <w:rsid w:val="00FF1516"/>
    <w:rsid w:val="00FF1567"/>
    <w:rsid w:val="00FF1653"/>
    <w:rsid w:val="00FF1716"/>
    <w:rsid w:val="00FF1920"/>
    <w:rsid w:val="00FF1ACF"/>
    <w:rsid w:val="00FF1C73"/>
    <w:rsid w:val="00FF1CE6"/>
    <w:rsid w:val="00FF1D76"/>
    <w:rsid w:val="00FF289D"/>
    <w:rsid w:val="00FF2A88"/>
    <w:rsid w:val="00FF2DE2"/>
    <w:rsid w:val="00FF2EA1"/>
    <w:rsid w:val="00FF2EA8"/>
    <w:rsid w:val="00FF2EFC"/>
    <w:rsid w:val="00FF2F8A"/>
    <w:rsid w:val="00FF3382"/>
    <w:rsid w:val="00FF3400"/>
    <w:rsid w:val="00FF37C5"/>
    <w:rsid w:val="00FF3A12"/>
    <w:rsid w:val="00FF3BC4"/>
    <w:rsid w:val="00FF3C19"/>
    <w:rsid w:val="00FF3CFC"/>
    <w:rsid w:val="00FF3D3F"/>
    <w:rsid w:val="00FF3DAB"/>
    <w:rsid w:val="00FF3FB4"/>
    <w:rsid w:val="00FF43AF"/>
    <w:rsid w:val="00FF43CE"/>
    <w:rsid w:val="00FF4447"/>
    <w:rsid w:val="00FF4691"/>
    <w:rsid w:val="00FF4858"/>
    <w:rsid w:val="00FF48E0"/>
    <w:rsid w:val="00FF4BA4"/>
    <w:rsid w:val="00FF4BD7"/>
    <w:rsid w:val="00FF4D02"/>
    <w:rsid w:val="00FF4D91"/>
    <w:rsid w:val="00FF4EDA"/>
    <w:rsid w:val="00FF5026"/>
    <w:rsid w:val="00FF5041"/>
    <w:rsid w:val="00FF5173"/>
    <w:rsid w:val="00FF51D0"/>
    <w:rsid w:val="00FF52CC"/>
    <w:rsid w:val="00FF52E3"/>
    <w:rsid w:val="00FF530D"/>
    <w:rsid w:val="00FF5320"/>
    <w:rsid w:val="00FF5574"/>
    <w:rsid w:val="00FF55D8"/>
    <w:rsid w:val="00FF58FA"/>
    <w:rsid w:val="00FF5ABF"/>
    <w:rsid w:val="00FF5D01"/>
    <w:rsid w:val="00FF5D1A"/>
    <w:rsid w:val="00FF5E9F"/>
    <w:rsid w:val="00FF609A"/>
    <w:rsid w:val="00FF62C8"/>
    <w:rsid w:val="00FF657D"/>
    <w:rsid w:val="00FF66CB"/>
    <w:rsid w:val="00FF6AC3"/>
    <w:rsid w:val="00FF6B84"/>
    <w:rsid w:val="00FF6C2B"/>
    <w:rsid w:val="00FF6CF6"/>
    <w:rsid w:val="00FF6E16"/>
    <w:rsid w:val="00FF6E64"/>
    <w:rsid w:val="00FF6F2F"/>
    <w:rsid w:val="00FF6F68"/>
    <w:rsid w:val="00FF70CF"/>
    <w:rsid w:val="00FF72A3"/>
    <w:rsid w:val="00FF74BE"/>
    <w:rsid w:val="00FF78DB"/>
    <w:rsid w:val="00FF7BE7"/>
    <w:rsid w:val="00FF7BF9"/>
    <w:rsid w:val="00FF7E5F"/>
    <w:rsid w:val="013522FE"/>
    <w:rsid w:val="013BD9DB"/>
    <w:rsid w:val="020903BD"/>
    <w:rsid w:val="0294B55A"/>
    <w:rsid w:val="0373B644"/>
    <w:rsid w:val="038B30C2"/>
    <w:rsid w:val="038F2D14"/>
    <w:rsid w:val="03A3DBEF"/>
    <w:rsid w:val="03FFF953"/>
    <w:rsid w:val="04772077"/>
    <w:rsid w:val="04B7DA14"/>
    <w:rsid w:val="04FBA8D1"/>
    <w:rsid w:val="05247C5E"/>
    <w:rsid w:val="056315DF"/>
    <w:rsid w:val="06F404E7"/>
    <w:rsid w:val="07206608"/>
    <w:rsid w:val="074050E9"/>
    <w:rsid w:val="0748A316"/>
    <w:rsid w:val="07E631F9"/>
    <w:rsid w:val="082210CB"/>
    <w:rsid w:val="08640ACF"/>
    <w:rsid w:val="088E7881"/>
    <w:rsid w:val="08EC6761"/>
    <w:rsid w:val="092D16A4"/>
    <w:rsid w:val="09877785"/>
    <w:rsid w:val="09B11FCD"/>
    <w:rsid w:val="0A115152"/>
    <w:rsid w:val="0AF0D688"/>
    <w:rsid w:val="0B430237"/>
    <w:rsid w:val="0B4BCC4C"/>
    <w:rsid w:val="0B61D789"/>
    <w:rsid w:val="0BEA4A14"/>
    <w:rsid w:val="0C4C25B4"/>
    <w:rsid w:val="0C6F685D"/>
    <w:rsid w:val="0CAA5B14"/>
    <w:rsid w:val="0D7817AF"/>
    <w:rsid w:val="0D850517"/>
    <w:rsid w:val="0DA724B1"/>
    <w:rsid w:val="0DDCC2C0"/>
    <w:rsid w:val="0E16ADAA"/>
    <w:rsid w:val="0E2BE4CE"/>
    <w:rsid w:val="0EFCB8EC"/>
    <w:rsid w:val="0FBC3A9D"/>
    <w:rsid w:val="0FC13281"/>
    <w:rsid w:val="103355EF"/>
    <w:rsid w:val="10C0296F"/>
    <w:rsid w:val="1127712C"/>
    <w:rsid w:val="11DB8D9A"/>
    <w:rsid w:val="11EECB47"/>
    <w:rsid w:val="12208489"/>
    <w:rsid w:val="128C4B8F"/>
    <w:rsid w:val="132E0FAE"/>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8B16776"/>
    <w:rsid w:val="1998EAFE"/>
    <w:rsid w:val="1A130589"/>
    <w:rsid w:val="1A3234E3"/>
    <w:rsid w:val="1A9C5BEF"/>
    <w:rsid w:val="1B394420"/>
    <w:rsid w:val="1B801D0D"/>
    <w:rsid w:val="1B9C4201"/>
    <w:rsid w:val="1BBC521B"/>
    <w:rsid w:val="1BFD1329"/>
    <w:rsid w:val="1C319472"/>
    <w:rsid w:val="1C6D319C"/>
    <w:rsid w:val="1C73D4F3"/>
    <w:rsid w:val="1CD054D0"/>
    <w:rsid w:val="1D3121F6"/>
    <w:rsid w:val="1DCFF584"/>
    <w:rsid w:val="1EBE2030"/>
    <w:rsid w:val="1EC2D9C2"/>
    <w:rsid w:val="1F7D0FB4"/>
    <w:rsid w:val="1F91BE8F"/>
    <w:rsid w:val="1FC2A4D9"/>
    <w:rsid w:val="219D3B43"/>
    <w:rsid w:val="21F36BB3"/>
    <w:rsid w:val="229CF098"/>
    <w:rsid w:val="22D46B56"/>
    <w:rsid w:val="231546AC"/>
    <w:rsid w:val="23614690"/>
    <w:rsid w:val="24976B52"/>
    <w:rsid w:val="279379D5"/>
    <w:rsid w:val="27A05495"/>
    <w:rsid w:val="283E7581"/>
    <w:rsid w:val="28541AF9"/>
    <w:rsid w:val="2A0F9C4F"/>
    <w:rsid w:val="2B003FC8"/>
    <w:rsid w:val="2B2BFEE8"/>
    <w:rsid w:val="2BE75918"/>
    <w:rsid w:val="2C042D1C"/>
    <w:rsid w:val="2D13491F"/>
    <w:rsid w:val="2DE62F04"/>
    <w:rsid w:val="2E76B156"/>
    <w:rsid w:val="2F7969C9"/>
    <w:rsid w:val="2F913FFF"/>
    <w:rsid w:val="3073321C"/>
    <w:rsid w:val="308655B7"/>
    <w:rsid w:val="30CA2DB6"/>
    <w:rsid w:val="31598118"/>
    <w:rsid w:val="31FAAFA3"/>
    <w:rsid w:val="329C58C3"/>
    <w:rsid w:val="332DF278"/>
    <w:rsid w:val="33477780"/>
    <w:rsid w:val="33543263"/>
    <w:rsid w:val="338C6E6F"/>
    <w:rsid w:val="33921231"/>
    <w:rsid w:val="33EDCEE8"/>
    <w:rsid w:val="34240ED6"/>
    <w:rsid w:val="34D5B585"/>
    <w:rsid w:val="35B375E6"/>
    <w:rsid w:val="37DABF0D"/>
    <w:rsid w:val="396B047A"/>
    <w:rsid w:val="3A21EBBD"/>
    <w:rsid w:val="3AA508F7"/>
    <w:rsid w:val="3B44DB5E"/>
    <w:rsid w:val="3B78345C"/>
    <w:rsid w:val="3BAE1F76"/>
    <w:rsid w:val="3CEB0105"/>
    <w:rsid w:val="3D5A3D4A"/>
    <w:rsid w:val="3E7BE4A8"/>
    <w:rsid w:val="3EC15E2A"/>
    <w:rsid w:val="3F0B25D3"/>
    <w:rsid w:val="3F5DE17A"/>
    <w:rsid w:val="3F7235B1"/>
    <w:rsid w:val="40802078"/>
    <w:rsid w:val="420BC081"/>
    <w:rsid w:val="421644E5"/>
    <w:rsid w:val="421E5C3D"/>
    <w:rsid w:val="423ED103"/>
    <w:rsid w:val="425D03DB"/>
    <w:rsid w:val="43141CAA"/>
    <w:rsid w:val="43494046"/>
    <w:rsid w:val="43754A58"/>
    <w:rsid w:val="43791E28"/>
    <w:rsid w:val="4381DDDB"/>
    <w:rsid w:val="43D4E873"/>
    <w:rsid w:val="43F552D3"/>
    <w:rsid w:val="447403EB"/>
    <w:rsid w:val="44FE6D9D"/>
    <w:rsid w:val="4542CB4C"/>
    <w:rsid w:val="45676FE3"/>
    <w:rsid w:val="45E18A6E"/>
    <w:rsid w:val="45EDE05E"/>
    <w:rsid w:val="461D655C"/>
    <w:rsid w:val="4637783E"/>
    <w:rsid w:val="46B35C97"/>
    <w:rsid w:val="46D5259D"/>
    <w:rsid w:val="46DA3BED"/>
    <w:rsid w:val="4725CFF7"/>
    <w:rsid w:val="48324935"/>
    <w:rsid w:val="488316C9"/>
    <w:rsid w:val="48961B15"/>
    <w:rsid w:val="48A728B6"/>
    <w:rsid w:val="48ADC284"/>
    <w:rsid w:val="494C1357"/>
    <w:rsid w:val="4A4807FD"/>
    <w:rsid w:val="4A57178D"/>
    <w:rsid w:val="4B783CE1"/>
    <w:rsid w:val="4B941D2E"/>
    <w:rsid w:val="4C620643"/>
    <w:rsid w:val="4CFE4142"/>
    <w:rsid w:val="4DF139EC"/>
    <w:rsid w:val="4E3B525D"/>
    <w:rsid w:val="4ECEFA4D"/>
    <w:rsid w:val="4F402FAD"/>
    <w:rsid w:val="505C74C7"/>
    <w:rsid w:val="50D5F11C"/>
    <w:rsid w:val="50FF3974"/>
    <w:rsid w:val="5179FE1B"/>
    <w:rsid w:val="52021498"/>
    <w:rsid w:val="522D75AA"/>
    <w:rsid w:val="5235CE29"/>
    <w:rsid w:val="5243A6D6"/>
    <w:rsid w:val="52676A19"/>
    <w:rsid w:val="52CD94B4"/>
    <w:rsid w:val="52EB59EF"/>
    <w:rsid w:val="52F4BEEF"/>
    <w:rsid w:val="54225FAE"/>
    <w:rsid w:val="54C96415"/>
    <w:rsid w:val="55236C10"/>
    <w:rsid w:val="557AC48A"/>
    <w:rsid w:val="561FBD69"/>
    <w:rsid w:val="5662719D"/>
    <w:rsid w:val="56B73198"/>
    <w:rsid w:val="57193097"/>
    <w:rsid w:val="57253394"/>
    <w:rsid w:val="585A755A"/>
    <w:rsid w:val="586CC27B"/>
    <w:rsid w:val="587FB9A8"/>
    <w:rsid w:val="5894F1E4"/>
    <w:rsid w:val="58B43F0E"/>
    <w:rsid w:val="591DDA94"/>
    <w:rsid w:val="5A3D7B86"/>
    <w:rsid w:val="5B28CDE7"/>
    <w:rsid w:val="5B71CC03"/>
    <w:rsid w:val="5BC56E13"/>
    <w:rsid w:val="5CB607D2"/>
    <w:rsid w:val="5CC87140"/>
    <w:rsid w:val="5DF34C82"/>
    <w:rsid w:val="5E097EB3"/>
    <w:rsid w:val="5EB2E124"/>
    <w:rsid w:val="5EC46DD6"/>
    <w:rsid w:val="5F0964C5"/>
    <w:rsid w:val="5F962A0C"/>
    <w:rsid w:val="5FAC2EBF"/>
    <w:rsid w:val="603466F6"/>
    <w:rsid w:val="60360372"/>
    <w:rsid w:val="607D5EB5"/>
    <w:rsid w:val="6090BFDA"/>
    <w:rsid w:val="611D2461"/>
    <w:rsid w:val="6274F375"/>
    <w:rsid w:val="634F7BBF"/>
    <w:rsid w:val="639C0BCA"/>
    <w:rsid w:val="63D54E04"/>
    <w:rsid w:val="64091B55"/>
    <w:rsid w:val="661BB3D5"/>
    <w:rsid w:val="667E786B"/>
    <w:rsid w:val="67AE62E1"/>
    <w:rsid w:val="689F274A"/>
    <w:rsid w:val="68D940CA"/>
    <w:rsid w:val="68FB9C50"/>
    <w:rsid w:val="699E3F4D"/>
    <w:rsid w:val="69B972BA"/>
    <w:rsid w:val="69DE6C30"/>
    <w:rsid w:val="69E17625"/>
    <w:rsid w:val="6A26169E"/>
    <w:rsid w:val="6A273BA4"/>
    <w:rsid w:val="6AF53250"/>
    <w:rsid w:val="6BD006E9"/>
    <w:rsid w:val="6C32B4A4"/>
    <w:rsid w:val="6D60541B"/>
    <w:rsid w:val="6DAA0D6D"/>
    <w:rsid w:val="6DCA6618"/>
    <w:rsid w:val="6EA3C2C6"/>
    <w:rsid w:val="6EBDFCF8"/>
    <w:rsid w:val="6EF05833"/>
    <w:rsid w:val="6FC0CFB3"/>
    <w:rsid w:val="6FC921E0"/>
    <w:rsid w:val="703545D8"/>
    <w:rsid w:val="70A429CC"/>
    <w:rsid w:val="70BD16A9"/>
    <w:rsid w:val="71CD2CD5"/>
    <w:rsid w:val="7235E198"/>
    <w:rsid w:val="74A221AE"/>
    <w:rsid w:val="74C8F887"/>
    <w:rsid w:val="758B20A5"/>
    <w:rsid w:val="75F92DF1"/>
    <w:rsid w:val="76168CE2"/>
    <w:rsid w:val="768BCBE5"/>
    <w:rsid w:val="76D60590"/>
    <w:rsid w:val="77123C60"/>
    <w:rsid w:val="771528C7"/>
    <w:rsid w:val="772E1699"/>
    <w:rsid w:val="7738A56E"/>
    <w:rsid w:val="77636FBF"/>
    <w:rsid w:val="77A444D8"/>
    <w:rsid w:val="785CF2B3"/>
    <w:rsid w:val="79051FA0"/>
    <w:rsid w:val="79084F81"/>
    <w:rsid w:val="793A7CBC"/>
    <w:rsid w:val="793D0825"/>
    <w:rsid w:val="7A8E2102"/>
    <w:rsid w:val="7A93DFB0"/>
    <w:rsid w:val="7BAEC1BF"/>
    <w:rsid w:val="7C914614"/>
    <w:rsid w:val="7D2215F7"/>
    <w:rsid w:val="7D99A0ED"/>
    <w:rsid w:val="7F31BAE2"/>
    <w:rsid w:val="7F74AC0F"/>
    <w:rsid w:val="7FBB636D"/>
    <w:rsid w:val="7FC330A4"/>
    <w:rsid w:val="7FC94AA5"/>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8AC799"/>
  <w15:docId w15:val="{3EA0B61E-78F3-4A25-9E3D-08A31CC4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60964"/>
    <w:rPr>
      <w:rFonts w:asciiTheme="minorHAnsi" w:eastAsiaTheme="minorEastAsia" w:hAnsiTheme="minorHAnsi" w:cstheme="minorBidi"/>
      <w:sz w:val="22"/>
      <w:szCs w:val="22"/>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ead2A,2,H2,UNDERRUBRIK 1-2,DO NOT USE_h2,h2,h21,Heading 2 Char,H2 Char,h2 Char"/>
    <w:basedOn w:val="1"/>
    <w:next w:val="a0"/>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pPr>
      <w:numPr>
        <w:ilvl w:val="3"/>
      </w:numPr>
      <w:outlineLvl w:val="3"/>
    </w:pPr>
    <w:rPr>
      <w:sz w:val="24"/>
    </w:rPr>
  </w:style>
  <w:style w:type="paragraph" w:styleId="5">
    <w:name w:val="heading 5"/>
    <w:aliases w:val="h5,Heading5"/>
    <w:basedOn w:val="4"/>
    <w:next w:val="a0"/>
    <w:link w:val="50"/>
    <w:qFormat/>
    <w:pPr>
      <w:numPr>
        <w:ilvl w:val="4"/>
      </w:numPr>
      <w:outlineLvl w:val="4"/>
    </w:pPr>
    <w:rPr>
      <w:sz w:val="22"/>
    </w:rPr>
  </w:style>
  <w:style w:type="paragraph" w:styleId="6">
    <w:name w:val="heading 6"/>
    <w:basedOn w:val="H6"/>
    <w:next w:val="a0"/>
    <w:link w:val="60"/>
    <w:uiPriority w:val="9"/>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70">
    <w:name w:val="toc 7"/>
    <w:basedOn w:val="61"/>
    <w:next w:val="a0"/>
    <w:semiHidden/>
    <w:qFormat/>
    <w:pPr>
      <w:ind w:left="2268" w:hanging="2268"/>
    </w:pPr>
  </w:style>
  <w:style w:type="paragraph" w:styleId="61">
    <w:name w:val="toc 6"/>
    <w:basedOn w:val="51"/>
    <w:next w:val="a0"/>
    <w:semiHidden/>
    <w:qFormat/>
    <w:pPr>
      <w:ind w:left="1985" w:hanging="1985"/>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1"/>
    <w:next w:val="a0"/>
    <w:uiPriority w:val="39"/>
    <w:qFormat/>
    <w:pPr>
      <w:keepNext w:val="0"/>
      <w:spacing w:before="0"/>
      <w:ind w:left="851" w:hanging="851"/>
    </w:pPr>
    <w:rPr>
      <w:sz w:val="20"/>
    </w:rPr>
  </w:style>
  <w:style w:type="paragraph" w:styleId="1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3">
    <w:name w:val="List Number 2"/>
    <w:basedOn w:val="a5"/>
    <w:qFormat/>
    <w:pPr>
      <w:ind w:left="851"/>
    </w:pPr>
  </w:style>
  <w:style w:type="paragraph" w:styleId="a5">
    <w:name w:val="List Number"/>
    <w:basedOn w:val="a4"/>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
    <w:qFormat/>
    <w:pPr>
      <w:ind w:left="851"/>
    </w:pPr>
  </w:style>
  <w:style w:type="paragraph" w:styleId="a">
    <w:name w:val="List Bullet"/>
    <w:basedOn w:val="a4"/>
    <w:qFormat/>
    <w:pPr>
      <w:numPr>
        <w:numId w:val="2"/>
      </w:numPr>
    </w:pPr>
  </w:style>
  <w:style w:type="paragraph" w:styleId="a6">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0"/>
    <w:next w:val="a0"/>
    <w:link w:val="a7"/>
    <w:uiPriority w:val="99"/>
    <w:qFormat/>
    <w:pPr>
      <w:spacing w:before="120"/>
    </w:pPr>
    <w:rPr>
      <w:b/>
      <w:bCs/>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lang w:eastAsia="zh-CN"/>
    </w:rPr>
  </w:style>
  <w:style w:type="paragraph" w:styleId="34">
    <w:name w:val="Body Text 3"/>
    <w:basedOn w:val="a0"/>
    <w:qFormat/>
    <w:rPr>
      <w:i/>
    </w:rPr>
  </w:style>
  <w:style w:type="paragraph" w:styleId="ab">
    <w:name w:val="Body Text"/>
    <w:basedOn w:val="a0"/>
    <w:link w:val="ac"/>
    <w:qFormat/>
    <w:pPr>
      <w:jc w:val="both"/>
    </w:pPr>
    <w:rPr>
      <w:rFonts w:ascii="Times" w:hAnsi="Times"/>
      <w:szCs w:val="24"/>
    </w:rPr>
  </w:style>
  <w:style w:type="paragraph" w:styleId="52">
    <w:name w:val="List Bullet 5"/>
    <w:basedOn w:val="42"/>
    <w:qFormat/>
    <w:pPr>
      <w:ind w:left="1702"/>
    </w:pPr>
  </w:style>
  <w:style w:type="paragraph" w:styleId="80">
    <w:name w:val="toc 8"/>
    <w:basedOn w:val="11"/>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hAnsi="Arial"/>
      <w:b/>
      <w:sz w:val="18"/>
    </w:rPr>
  </w:style>
  <w:style w:type="paragraph" w:styleId="af2">
    <w:name w:val="Subtitle"/>
    <w:basedOn w:val="a0"/>
    <w:next w:val="a0"/>
    <w:link w:val="af3"/>
    <w:qFormat/>
    <w:pPr>
      <w:spacing w:after="60"/>
      <w:jc w:val="center"/>
      <w:outlineLvl w:val="1"/>
    </w:pPr>
    <w:rPr>
      <w:rFonts w:ascii="Cambria" w:hAnsi="Cambria"/>
      <w:sz w:val="24"/>
      <w:szCs w:val="24"/>
    </w:rPr>
  </w:style>
  <w:style w:type="paragraph" w:styleId="af4">
    <w:name w:val="footnote text"/>
    <w:basedOn w:val="a0"/>
    <w:semiHidden/>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5">
    <w:name w:val="table of figures"/>
    <w:basedOn w:val="a0"/>
    <w:next w:val="a0"/>
    <w:uiPriority w:val="99"/>
    <w:unhideWhenUsed/>
    <w:qFormat/>
  </w:style>
  <w:style w:type="paragraph" w:styleId="90">
    <w:name w:val="toc 9"/>
    <w:basedOn w:val="80"/>
    <w:next w:val="a0"/>
    <w:semiHidden/>
    <w:qFormat/>
    <w:pPr>
      <w:ind w:left="1418" w:hanging="1418"/>
    </w:pPr>
  </w:style>
  <w:style w:type="paragraph" w:styleId="25">
    <w:name w:val="Body Text 2"/>
    <w:basedOn w:val="a0"/>
    <w:qFormat/>
    <w:pPr>
      <w:tabs>
        <w:tab w:val="left" w:pos="1985"/>
      </w:tabs>
      <w:jc w:val="both"/>
    </w:pPr>
    <w:rPr>
      <w:rFonts w:ascii="Arial" w:hAnsi="Arial"/>
    </w:rPr>
  </w:style>
  <w:style w:type="paragraph" w:styleId="Web">
    <w:name w:val="Normal (Web)"/>
    <w:basedOn w:val="a0"/>
    <w:uiPriority w:val="99"/>
    <w:unhideWhenUsed/>
    <w:qFormat/>
    <w:pPr>
      <w:spacing w:before="100" w:beforeAutospacing="1" w:after="100" w:afterAutospacing="1"/>
    </w:pPr>
    <w:rPr>
      <w:sz w:val="24"/>
      <w:szCs w:val="24"/>
    </w:rPr>
  </w:style>
  <w:style w:type="paragraph" w:styleId="12">
    <w:name w:val="index 1"/>
    <w:basedOn w:val="a0"/>
    <w:next w:val="a0"/>
    <w:semiHidden/>
    <w:qFormat/>
    <w:pPr>
      <w:keepLines/>
    </w:pPr>
  </w:style>
  <w:style w:type="paragraph" w:styleId="26">
    <w:name w:val="index 2"/>
    <w:basedOn w:val="12"/>
    <w:next w:val="a0"/>
    <w:semiHidden/>
    <w:qFormat/>
    <w:pPr>
      <w:ind w:left="284"/>
    </w:pPr>
  </w:style>
  <w:style w:type="paragraph" w:styleId="af6">
    <w:name w:val="annotation subject"/>
    <w:basedOn w:val="a9"/>
    <w:next w:val="a9"/>
    <w:link w:val="af7"/>
    <w:qFormat/>
    <w:rPr>
      <w:b/>
      <w:bCs/>
    </w:rPr>
  </w:style>
  <w:style w:type="table" w:styleId="af8">
    <w:name w:val="Table Grid"/>
    <w:aliases w:val="Table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page number"/>
    <w:basedOn w:val="a1"/>
    <w:qFormat/>
  </w:style>
  <w:style w:type="character" w:styleId="afb">
    <w:name w:val="FollowedHyperlink"/>
    <w:basedOn w:val="a1"/>
    <w:semiHidden/>
    <w:unhideWhenUsed/>
    <w:qFormat/>
    <w:rPr>
      <w:color w:val="954F72" w:themeColor="followedHyperlink"/>
      <w:u w:val="single"/>
    </w:rPr>
  </w:style>
  <w:style w:type="character" w:styleId="afc">
    <w:name w:val="Emphasis"/>
    <w:uiPriority w:val="20"/>
    <w:qFormat/>
    <w:rPr>
      <w:i/>
      <w:iCs/>
    </w:rPr>
  </w:style>
  <w:style w:type="character" w:styleId="afd">
    <w:name w:val="Hyperlink"/>
    <w:uiPriority w:val="99"/>
    <w:qFormat/>
    <w:rPr>
      <w:color w:val="0000FF"/>
      <w:u w:val="single"/>
    </w:rPr>
  </w:style>
  <w:style w:type="character" w:styleId="afe">
    <w:name w:val="annotation reference"/>
    <w:uiPriority w:val="99"/>
    <w:qFormat/>
    <w:rPr>
      <w:sz w:val="16"/>
      <w:szCs w:val="16"/>
    </w:rPr>
  </w:style>
  <w:style w:type="character" w:styleId="aff">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Zchn"/>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4"/>
    <w:link w:val="B10"/>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3"/>
      </w:numPr>
    </w:pPr>
  </w:style>
  <w:style w:type="paragraph" w:customStyle="1" w:styleId="text">
    <w:name w:val="text"/>
    <w:basedOn w:val="a0"/>
    <w:qFormat/>
    <w:pPr>
      <w:spacing w:after="240"/>
      <w:jc w:val="both"/>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lang w:eastAsia="zh-CN"/>
    </w:rPr>
  </w:style>
  <w:style w:type="paragraph" w:customStyle="1" w:styleId="00BodyText">
    <w:name w:val="00 BodyText"/>
    <w:basedOn w:val="a0"/>
    <w:qFormat/>
    <w:pPr>
      <w:spacing w:after="220"/>
    </w:pPr>
    <w:rPr>
      <w:rFonts w:ascii="Arial" w:hAnsi="Arial"/>
    </w:rPr>
  </w:style>
  <w:style w:type="paragraph" w:customStyle="1" w:styleId="11BodyText">
    <w:name w:val="11 BodyText"/>
    <w:basedOn w:val="a0"/>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a0"/>
    <w:qFormat/>
    <w:pPr>
      <w:tabs>
        <w:tab w:val="left" w:pos="2160"/>
      </w:tabs>
      <w:spacing w:before="120" w:line="280" w:lineRule="atLeast"/>
      <w:jc w:val="both"/>
    </w:pPr>
    <w:rPr>
      <w:rFonts w:ascii="New York" w:hAnsi="New York"/>
      <w:sz w:val="24"/>
    </w:rPr>
  </w:style>
  <w:style w:type="paragraph" w:customStyle="1" w:styleId="CRCoverPage">
    <w:name w:val="CR Cover Page"/>
    <w:qFormat/>
    <w:pPr>
      <w:spacing w:after="120"/>
    </w:pPr>
    <w:rPr>
      <w:rFonts w:ascii="Arial" w:eastAsia="ＭＳ 明朝" w:hAnsi="Arial"/>
      <w:lang w:val="en-GB"/>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qFormat/>
    <w:rPr>
      <w:rFonts w:ascii="Arial" w:hAnsi="Arial"/>
      <w:sz w:val="36"/>
      <w:lang w:val="en-GB"/>
    </w:rPr>
  </w:style>
  <w:style w:type="character" w:customStyle="1" w:styleId="20">
    <w:name w:val="見出し 2 (文字)"/>
    <w:aliases w:val="Head2A (文字),2 (文字),H2 (文字),UNDERRUBRIK 1-2 (文字),DO NOT USE_h2 (文字),h2 (文字),h21 (文字),Heading 2 Char (文字),H2 Char (文字),h2 Char (文字)"/>
    <w:link w:val="2"/>
    <w:qFormat/>
    <w:rPr>
      <w:rFonts w:ascii="Arial" w:hAnsi="Arial"/>
      <w:sz w:val="32"/>
      <w:lang w:val="en-GB"/>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qFormat/>
    <w:rPr>
      <w:rFonts w:ascii="Arial" w:hAnsi="Arial"/>
      <w:sz w:val="28"/>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qFormat/>
    <w:rPr>
      <w:rFonts w:ascii="Arial" w:hAnsi="Arial"/>
      <w:sz w:val="24"/>
      <w:lang w:val="en-GB"/>
    </w:rPr>
  </w:style>
  <w:style w:type="character" w:customStyle="1" w:styleId="50">
    <w:name w:val="見出し 5 (文字)"/>
    <w:aliases w:val="h5 (文字),Heading5 (文字)"/>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0">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목록 단락,列表段落,P,목"/>
    <w:basedOn w:val="a0"/>
    <w:link w:val="aff1"/>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3">
    <w:name w:val="副題 (文字)"/>
    <w:link w:val="af2"/>
    <w:qFormat/>
    <w:rPr>
      <w:rFonts w:ascii="Cambria" w:eastAsia="Times New Roman" w:hAnsi="Cambria" w:cs="Times New Roman"/>
      <w:sz w:val="24"/>
      <w:szCs w:val="24"/>
      <w:lang w:val="en-GB"/>
    </w:rPr>
  </w:style>
  <w:style w:type="paragraph" w:customStyle="1" w:styleId="13">
    <w:name w:val="修订1"/>
    <w:hidden/>
    <w:uiPriority w:val="99"/>
    <w:semiHidden/>
    <w:qFormat/>
    <w:rPr>
      <w:rFonts w:ascii="Times New Roman" w:hAnsi="Times New Roman"/>
      <w:lang w:val="en-GB"/>
    </w:rPr>
  </w:style>
  <w:style w:type="character" w:customStyle="1" w:styleId="aa">
    <w:name w:val="コメント文字列 (文字)"/>
    <w:link w:val="a9"/>
    <w:uiPriority w:val="99"/>
    <w:qFormat/>
    <w:rPr>
      <w:rFonts w:ascii="Times New Roman" w:hAnsi="Times New Roman"/>
      <w:lang w:val="en-GB"/>
    </w:rPr>
  </w:style>
  <w:style w:type="paragraph" w:customStyle="1" w:styleId="LGTdoc">
    <w:name w:val="LGTdoc_본문"/>
    <w:basedOn w:val="a0"/>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0"/>
    <w:uiPriority w:val="34"/>
    <w:qFormat/>
    <w:locked/>
    <w:rPr>
      <w:rFonts w:asciiTheme="minorHAnsi" w:eastAsia="Calibri" w:hAnsiTheme="minorHAnsi" w:cstheme="minorBidi"/>
      <w:sz w:val="22"/>
      <w:szCs w:val="22"/>
      <w:lang w:eastAsia="en-US"/>
    </w:rPr>
  </w:style>
  <w:style w:type="paragraph" w:customStyle="1" w:styleId="References">
    <w:name w:val="References"/>
    <w:basedOn w:val="a0"/>
    <w:qFormat/>
    <w:pPr>
      <w:numPr>
        <w:numId w:val="4"/>
      </w:numPr>
      <w:snapToGrid w:val="0"/>
      <w:spacing w:after="60"/>
      <w:jc w:val="both"/>
    </w:pPr>
    <w:rPr>
      <w:szCs w:val="16"/>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f0">
    <w:name w:val="フッター (文字)"/>
    <w:basedOn w:val="a1"/>
    <w:link w:val="ae"/>
    <w:qFormat/>
    <w:rPr>
      <w:rFonts w:ascii="Arial" w:hAnsi="Arial"/>
      <w:b/>
      <w:i/>
      <w:sz w:val="18"/>
      <w:lang w:eastAsia="en-US"/>
    </w:rPr>
  </w:style>
  <w:style w:type="character" w:customStyle="1" w:styleId="a7">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6"/>
    <w:uiPriority w:val="99"/>
    <w:qFormat/>
    <w:locked/>
    <w:rPr>
      <w:rFonts w:ascii="Times New Roman" w:hAnsi="Times New Roman"/>
      <w:b/>
      <w:bCs/>
      <w:lang w:eastAsia="en-US"/>
    </w:rPr>
  </w:style>
  <w:style w:type="table" w:customStyle="1" w:styleId="TableGridLight1">
    <w:name w:val="Table Grid Light1"/>
    <w:basedOn w:val="a2"/>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2"/>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1"/>
    <w:uiPriority w:val="99"/>
    <w:semiHidden/>
    <w:unhideWhenUsed/>
    <w:qFormat/>
    <w:rPr>
      <w:color w:val="808080"/>
      <w:shd w:val="clear" w:color="auto" w:fill="E6E6E6"/>
    </w:rPr>
  </w:style>
  <w:style w:type="table" w:customStyle="1" w:styleId="GridTable4-Accent11">
    <w:name w:val="Grid Table 4 - Accent 11"/>
    <w:basedOn w:val="a2"/>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zh-CN"/>
    </w:rPr>
  </w:style>
  <w:style w:type="character" w:customStyle="1" w:styleId="af1">
    <w:name w:val="ヘッダー (文字)"/>
    <w:basedOn w:val="a1"/>
    <w:link w:val="af"/>
    <w:qFormat/>
    <w:locked/>
    <w:rPr>
      <w:rFonts w:ascii="Arial" w:hAnsi="Arial"/>
      <w:b/>
      <w:sz w:val="18"/>
      <w:lang w:eastAsia="en-US"/>
    </w:rPr>
  </w:style>
  <w:style w:type="character" w:customStyle="1" w:styleId="af7">
    <w:name w:val="コメント内容 (文字)"/>
    <w:basedOn w:val="aa"/>
    <w:link w:val="af6"/>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ac">
    <w:name w:val="本文 (文字)"/>
    <w:basedOn w:val="a1"/>
    <w:link w:val="ab"/>
    <w:qFormat/>
    <w:rPr>
      <w:rFonts w:ascii="Times" w:hAnsi="Times"/>
      <w:szCs w:val="24"/>
      <w:lang w:eastAsia="en-US"/>
    </w:rPr>
  </w:style>
  <w:style w:type="paragraph" w:customStyle="1" w:styleId="berschrift1H1">
    <w:name w:val="Überschrift 1.H1"/>
    <w:basedOn w:val="a0"/>
    <w:next w:val="a0"/>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a2"/>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a2"/>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a1"/>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0">
    <w:name w:val="proposal"/>
    <w:basedOn w:val="ab"/>
    <w:next w:val="a0"/>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Pr>
      <w:rFonts w:ascii="Times New Roman" w:hAnsi="Times New Roman"/>
      <w:b/>
      <w:bCs/>
    </w:rPr>
  </w:style>
  <w:style w:type="table" w:customStyle="1" w:styleId="GridTable1Light-Accent51">
    <w:name w:val="Grid Table 1 Light - Accent 51"/>
    <w:basedOn w:val="a2"/>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a2"/>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a0"/>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a0"/>
    <w:link w:val="Doc-text2Char"/>
    <w:qFormat/>
    <w:pPr>
      <w:tabs>
        <w:tab w:val="left" w:pos="1622"/>
      </w:tabs>
      <w:spacing w:after="200" w:line="276" w:lineRule="auto"/>
      <w:ind w:left="1622" w:hanging="363"/>
    </w:pPr>
    <w:rPr>
      <w:rFonts w:ascii="Arial" w:eastAsia="ＭＳ 明朝" w:hAnsi="Arial"/>
      <w:lang w:val="zh-CN" w:eastAsia="zh-CN"/>
    </w:rPr>
  </w:style>
  <w:style w:type="character" w:customStyle="1" w:styleId="Doc-text2Char">
    <w:name w:val="Doc-text2 Char"/>
    <w:link w:val="Doc-text2"/>
    <w:qFormat/>
    <w:locked/>
    <w:rPr>
      <w:rFonts w:ascii="Arial" w:eastAsia="ＭＳ 明朝" w:hAnsi="Arial" w:cstheme="minorBidi"/>
      <w:sz w:val="22"/>
      <w:szCs w:val="22"/>
      <w:lang w:val="zh-CN" w:eastAsia="zh-CN"/>
    </w:rPr>
  </w:style>
  <w:style w:type="paragraph" w:customStyle="1" w:styleId="a00">
    <w:name w:val="a0"/>
    <w:basedOn w:val="a0"/>
    <w:qFormat/>
    <w:pPr>
      <w:spacing w:before="100" w:beforeAutospacing="1" w:after="100" w:afterAutospacing="1"/>
    </w:pPr>
    <w:rPr>
      <w:rFonts w:ascii="SimSun" w:eastAsia="SimSun" w:hAnsi="SimSun" w:cs="Calibri"/>
      <w:sz w:val="24"/>
      <w:szCs w:val="24"/>
      <w:lang w:eastAsia="ko-KR"/>
    </w:rPr>
  </w:style>
  <w:style w:type="paragraph" w:customStyle="1" w:styleId="14">
    <w:name w:val="수정1"/>
    <w:hidden/>
    <w:uiPriority w:val="99"/>
    <w:semiHidden/>
    <w:qFormat/>
    <w:rPr>
      <w:rFonts w:asciiTheme="minorHAnsi" w:eastAsiaTheme="minorEastAsia" w:hAnsiTheme="minorHAnsi" w:cstheme="minorBidi"/>
      <w:sz w:val="22"/>
      <w:szCs w:val="22"/>
    </w:rPr>
  </w:style>
  <w:style w:type="character" w:customStyle="1" w:styleId="eop">
    <w:name w:val="eop"/>
    <w:basedOn w:val="a1"/>
    <w:qFormat/>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customStyle="1" w:styleId="mc-span">
    <w:name w:val="mc-span"/>
    <w:basedOn w:val="a1"/>
    <w:qFormat/>
  </w:style>
  <w:style w:type="paragraph" w:customStyle="1" w:styleId="15">
    <w:name w:val="変更箇所1"/>
    <w:hidden/>
    <w:uiPriority w:val="99"/>
    <w:semiHidden/>
    <w:qFormat/>
    <w:rPr>
      <w:rFonts w:asciiTheme="minorHAnsi" w:eastAsiaTheme="minorEastAsia" w:hAnsiTheme="minorHAnsi" w:cstheme="minorBidi"/>
      <w:sz w:val="22"/>
      <w:szCs w:val="22"/>
    </w:rPr>
  </w:style>
  <w:style w:type="character" w:customStyle="1" w:styleId="CaptionChar3">
    <w:name w:val="Caption Char3"/>
    <w:uiPriority w:val="99"/>
    <w:qFormat/>
    <w:locked/>
    <w:rPr>
      <w:rFonts w:ascii="Times New Roman" w:hAnsi="Times New Roman"/>
      <w:b/>
      <w:bCs/>
      <w:lang w:eastAsia="en-US"/>
    </w:rPr>
  </w:style>
  <w:style w:type="table" w:customStyle="1" w:styleId="TableGrid2">
    <w:name w:val="Table Grid2"/>
    <w:basedOn w:val="a2"/>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a1"/>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6">
    <w:name w:val="未处理的提及1"/>
    <w:basedOn w:val="a1"/>
    <w:uiPriority w:val="99"/>
    <w:semiHidden/>
    <w:unhideWhenUsed/>
    <w:qFormat/>
    <w:rPr>
      <w:color w:val="605E5C"/>
      <w:shd w:val="clear" w:color="auto" w:fill="E1DFDD"/>
    </w:rPr>
  </w:style>
  <w:style w:type="character" w:customStyle="1" w:styleId="17">
    <w:name w:val="未解決のメンション1"/>
    <w:basedOn w:val="a1"/>
    <w:uiPriority w:val="99"/>
    <w:semiHidden/>
    <w:unhideWhenUsed/>
    <w:qFormat/>
    <w:rPr>
      <w:color w:val="605E5C"/>
      <w:shd w:val="clear" w:color="auto" w:fill="E1DFDD"/>
    </w:rPr>
  </w:style>
  <w:style w:type="paragraph" w:customStyle="1" w:styleId="27">
    <w:name w:val="修订2"/>
    <w:hidden/>
    <w:uiPriority w:val="99"/>
    <w:semiHidden/>
    <w:qFormat/>
    <w:rPr>
      <w:rFonts w:asciiTheme="minorHAnsi" w:eastAsiaTheme="minorEastAsia" w:hAnsiTheme="minorHAnsi" w:cstheme="minorBidi"/>
      <w:sz w:val="22"/>
      <w:szCs w:val="22"/>
    </w:rPr>
  </w:style>
  <w:style w:type="character" w:customStyle="1" w:styleId="CaptionChar1">
    <w:name w:val="Caption Char1"/>
    <w:qFormat/>
    <w:rPr>
      <w:rFonts w:eastAsia="Times New Roman"/>
      <w:b/>
      <w:lang w:val="en-GB" w:eastAsia="ar-SA"/>
    </w:rPr>
  </w:style>
  <w:style w:type="paragraph" w:customStyle="1" w:styleId="35">
    <w:name w:val="修订3"/>
    <w:hidden/>
    <w:uiPriority w:val="99"/>
    <w:semiHidden/>
    <w:qFormat/>
    <w:rPr>
      <w:rFonts w:asciiTheme="minorHAnsi" w:eastAsiaTheme="minorEastAsia" w:hAnsiTheme="minorHAnsi" w:cstheme="minorBidi"/>
      <w:sz w:val="22"/>
      <w:szCs w:val="22"/>
    </w:rPr>
  </w:style>
  <w:style w:type="paragraph" w:customStyle="1" w:styleId="Proposal">
    <w:name w:val="Proposal"/>
    <w:basedOn w:val="a0"/>
    <w:next w:val="a0"/>
    <w:link w:val="ProposalChar0"/>
    <w:qFormat/>
    <w:pPr>
      <w:numPr>
        <w:numId w:val="7"/>
      </w:numPr>
      <w:spacing w:after="160" w:line="259" w:lineRule="auto"/>
    </w:pPr>
    <w:rPr>
      <w:rFonts w:ascii="Times New Roman" w:eastAsiaTheme="minorHAnsi" w:hAnsi="Times New Roman"/>
      <w:b/>
      <w:sz w:val="20"/>
    </w:rPr>
  </w:style>
  <w:style w:type="character" w:customStyle="1" w:styleId="ProposalChar0">
    <w:name w:val="Proposal Char"/>
    <w:basedOn w:val="a1"/>
    <w:link w:val="Proposal"/>
    <w:qFormat/>
    <w:rPr>
      <w:rFonts w:ascii="Times New Roman" w:eastAsiaTheme="minorHAnsi" w:hAnsi="Times New Roman" w:cstheme="minorBidi"/>
      <w:b/>
      <w:szCs w:val="22"/>
    </w:rPr>
  </w:style>
  <w:style w:type="paragraph" w:customStyle="1" w:styleId="bullet1">
    <w:name w:val="bullet1"/>
    <w:basedOn w:val="a0"/>
    <w:link w:val="bullet10"/>
    <w:qFormat/>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Pr>
      <w:rFonts w:ascii="Times New Roman" w:hAnsi="Times New Roman"/>
      <w:szCs w:val="24"/>
      <w:lang w:eastAsia="zh-CN"/>
    </w:rPr>
  </w:style>
  <w:style w:type="table" w:customStyle="1" w:styleId="18">
    <w:name w:val="网格型浅色1"/>
    <w:basedOn w:val="a2"/>
    <w:uiPriority w:val="40"/>
    <w:qFormat/>
    <w:rPr>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8">
    <w:name w:val="未处理的提及2"/>
    <w:basedOn w:val="a1"/>
    <w:uiPriority w:val="99"/>
    <w:semiHidden/>
    <w:unhideWhenUsed/>
    <w:qFormat/>
    <w:rPr>
      <w:color w:val="605E5C"/>
      <w:shd w:val="clear" w:color="auto" w:fill="E1DFDD"/>
    </w:rPr>
  </w:style>
  <w:style w:type="paragraph" w:customStyle="1" w:styleId="44">
    <w:name w:val="修订4"/>
    <w:hidden/>
    <w:uiPriority w:val="99"/>
    <w:semiHidden/>
    <w:qFormat/>
    <w:rPr>
      <w:rFonts w:asciiTheme="minorHAnsi" w:eastAsiaTheme="minorEastAsia" w:hAnsiTheme="minorHAnsi" w:cstheme="minorBidi"/>
      <w:sz w:val="22"/>
      <w:szCs w:val="22"/>
    </w:rPr>
  </w:style>
  <w:style w:type="paragraph" w:customStyle="1" w:styleId="29">
    <w:name w:val="変更箇所2"/>
    <w:hidden/>
    <w:uiPriority w:val="99"/>
    <w:semiHidden/>
    <w:qFormat/>
    <w:rPr>
      <w:rFonts w:asciiTheme="minorHAnsi" w:eastAsiaTheme="minorEastAsia" w:hAnsiTheme="minorHAnsi" w:cstheme="minorBidi"/>
      <w:sz w:val="22"/>
      <w:szCs w:val="22"/>
    </w:rPr>
  </w:style>
  <w:style w:type="paragraph" w:customStyle="1" w:styleId="pf0">
    <w:name w:val="pf0"/>
    <w:basedOn w:val="a0"/>
    <w:qFormat/>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cf01">
    <w:name w:val="cf01"/>
    <w:basedOn w:val="a1"/>
    <w:qFormat/>
    <w:rPr>
      <w:rFonts w:ascii="Segoe UI" w:hAnsi="Segoe UI" w:cs="Segoe UI" w:hint="default"/>
      <w:b/>
      <w:bCs/>
      <w:sz w:val="18"/>
      <w:szCs w:val="18"/>
    </w:rPr>
  </w:style>
  <w:style w:type="character" w:customStyle="1" w:styleId="cf11">
    <w:name w:val="cf11"/>
    <w:basedOn w:val="a1"/>
    <w:qFormat/>
    <w:rPr>
      <w:rFonts w:ascii="Segoe UI" w:hAnsi="Segoe UI" w:cs="Segoe UI" w:hint="default"/>
      <w:sz w:val="18"/>
      <w:szCs w:val="18"/>
    </w:rPr>
  </w:style>
  <w:style w:type="character" w:customStyle="1" w:styleId="19">
    <w:name w:val="@他1"/>
    <w:basedOn w:val="a1"/>
    <w:uiPriority w:val="99"/>
    <w:unhideWhenUsed/>
    <w:qFormat/>
    <w:rPr>
      <w:color w:val="2B579A"/>
      <w:shd w:val="clear" w:color="auto" w:fill="E1DFDD"/>
    </w:rPr>
  </w:style>
  <w:style w:type="paragraph" w:customStyle="1" w:styleId="54">
    <w:name w:val="修订5"/>
    <w:hidden/>
    <w:uiPriority w:val="99"/>
    <w:semiHidden/>
    <w:qFormat/>
    <w:rPr>
      <w:rFonts w:asciiTheme="minorHAnsi" w:eastAsiaTheme="minorEastAsia" w:hAnsiTheme="minorHAnsi" w:cstheme="minorBidi"/>
      <w:sz w:val="22"/>
      <w:szCs w:val="22"/>
    </w:rPr>
  </w:style>
  <w:style w:type="table" w:customStyle="1" w:styleId="TableGrid4">
    <w:name w:val="Table Grid4"/>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グリッド (表) 1 淡色 - アクセント 31"/>
    <w:basedOn w:val="a2"/>
    <w:uiPriority w:val="46"/>
    <w:qFormat/>
    <w:rPr>
      <w:lang w:val="en-GB" w:eastAsia="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a">
    <w:name w:val="@他2"/>
    <w:basedOn w:val="a1"/>
    <w:uiPriority w:val="99"/>
    <w:unhideWhenUsed/>
    <w:qFormat/>
    <w:rPr>
      <w:color w:val="2B579A"/>
      <w:shd w:val="clear" w:color="auto" w:fill="E1DFDD"/>
    </w:rPr>
  </w:style>
  <w:style w:type="paragraph" w:customStyle="1" w:styleId="Revision3">
    <w:name w:val="Revision3"/>
    <w:hidden/>
    <w:uiPriority w:val="99"/>
    <w:semiHidden/>
    <w:qFormat/>
    <w:rPr>
      <w:rFonts w:asciiTheme="minorHAnsi" w:eastAsiaTheme="minorEastAsia" w:hAnsiTheme="minorHAnsi" w:cstheme="minorBidi"/>
      <w:sz w:val="22"/>
      <w:szCs w:val="22"/>
    </w:rPr>
  </w:style>
  <w:style w:type="paragraph" w:styleId="aff3">
    <w:name w:val="Revision"/>
    <w:hidden/>
    <w:uiPriority w:val="99"/>
    <w:semiHidden/>
    <w:rsid w:val="00593A79"/>
    <w:rPr>
      <w:rFonts w:asciiTheme="minorHAnsi" w:eastAsiaTheme="minorEastAsia" w:hAnsiTheme="minorHAnsi" w:cstheme="minorBidi"/>
      <w:sz w:val="22"/>
      <w:szCs w:val="22"/>
    </w:rPr>
  </w:style>
  <w:style w:type="character" w:styleId="aff4">
    <w:name w:val="Unresolved Mention"/>
    <w:basedOn w:val="a1"/>
    <w:uiPriority w:val="99"/>
    <w:semiHidden/>
    <w:unhideWhenUsed/>
    <w:rsid w:val="00B31982"/>
    <w:rPr>
      <w:color w:val="605E5C"/>
      <w:shd w:val="clear" w:color="auto" w:fill="E1DFDD"/>
    </w:rPr>
  </w:style>
  <w:style w:type="paragraph" w:customStyle="1" w:styleId="TdocHeader2">
    <w:name w:val="Tdoc_Header_2"/>
    <w:basedOn w:val="a0"/>
    <w:rsid w:val="00622E45"/>
    <w:pPr>
      <w:widowControl w:val="0"/>
      <w:tabs>
        <w:tab w:val="left" w:pos="1701"/>
        <w:tab w:val="right" w:pos="9072"/>
        <w:tab w:val="right" w:pos="10206"/>
      </w:tabs>
      <w:jc w:val="both"/>
    </w:pPr>
    <w:rPr>
      <w:rFonts w:ascii="Arial" w:eastAsia="Batang" w:hAnsi="Arial" w:cs="Times New Roman"/>
      <w:b/>
      <w:sz w:val="18"/>
      <w:szCs w:val="20"/>
      <w:lang w:val="en-GB"/>
    </w:rPr>
  </w:style>
  <w:style w:type="character" w:customStyle="1" w:styleId="1a">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33D8E"/>
    <w:rPr>
      <w:rFonts w:ascii="Times" w:eastAsia="Batang" w:hAnsi="Times"/>
      <w:szCs w:val="24"/>
      <w:lang w:val="en-GB" w:eastAsia="x-none"/>
    </w:rPr>
  </w:style>
  <w:style w:type="paragraph" w:customStyle="1" w:styleId="ZTE-Proposal-20210505">
    <w:name w:val="!ZTE-Proposal-2021 + 段前: 0.5 行 段后: 0.5 行"/>
    <w:basedOn w:val="a0"/>
    <w:qFormat/>
    <w:rsid w:val="00580B40"/>
    <w:pPr>
      <w:numPr>
        <w:numId w:val="36"/>
      </w:numPr>
      <w:spacing w:beforeLines="30" w:before="30" w:afterLines="30" w:after="30" w:line="288" w:lineRule="auto"/>
      <w:ind w:left="720" w:hanging="360"/>
    </w:pPr>
    <w:rPr>
      <w:rFonts w:ascii="Times New Roman" w:eastAsia="SimSun" w:hAnsi="Times New Roman" w:cs="SimSun"/>
      <w:b/>
      <w:bCs/>
      <w:i/>
      <w:iCs/>
      <w:kern w:val="2"/>
      <w:sz w:val="20"/>
      <w:szCs w:val="20"/>
      <w:lang w:val="en-GB" w:eastAsia="zh-CN"/>
    </w:rPr>
  </w:style>
  <w:style w:type="character" w:customStyle="1" w:styleId="60">
    <w:name w:val="見出し 6 (文字)"/>
    <w:basedOn w:val="a1"/>
    <w:link w:val="6"/>
    <w:uiPriority w:val="9"/>
    <w:qFormat/>
    <w:rsid w:val="000023A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70224">
      <w:bodyDiv w:val="1"/>
      <w:marLeft w:val="0"/>
      <w:marRight w:val="0"/>
      <w:marTop w:val="0"/>
      <w:marBottom w:val="0"/>
      <w:divBdr>
        <w:top w:val="none" w:sz="0" w:space="0" w:color="auto"/>
        <w:left w:val="none" w:sz="0" w:space="0" w:color="auto"/>
        <w:bottom w:val="none" w:sz="0" w:space="0" w:color="auto"/>
        <w:right w:val="none" w:sz="0" w:space="0" w:color="auto"/>
      </w:divBdr>
    </w:div>
    <w:div w:id="233974086">
      <w:bodyDiv w:val="1"/>
      <w:marLeft w:val="0"/>
      <w:marRight w:val="0"/>
      <w:marTop w:val="0"/>
      <w:marBottom w:val="0"/>
      <w:divBdr>
        <w:top w:val="none" w:sz="0" w:space="0" w:color="auto"/>
        <w:left w:val="none" w:sz="0" w:space="0" w:color="auto"/>
        <w:bottom w:val="none" w:sz="0" w:space="0" w:color="auto"/>
        <w:right w:val="none" w:sz="0" w:space="0" w:color="auto"/>
      </w:divBdr>
    </w:div>
    <w:div w:id="260068914">
      <w:bodyDiv w:val="1"/>
      <w:marLeft w:val="0"/>
      <w:marRight w:val="0"/>
      <w:marTop w:val="0"/>
      <w:marBottom w:val="0"/>
      <w:divBdr>
        <w:top w:val="none" w:sz="0" w:space="0" w:color="auto"/>
        <w:left w:val="none" w:sz="0" w:space="0" w:color="auto"/>
        <w:bottom w:val="none" w:sz="0" w:space="0" w:color="auto"/>
        <w:right w:val="none" w:sz="0" w:space="0" w:color="auto"/>
      </w:divBdr>
    </w:div>
    <w:div w:id="306593999">
      <w:bodyDiv w:val="1"/>
      <w:marLeft w:val="0"/>
      <w:marRight w:val="0"/>
      <w:marTop w:val="0"/>
      <w:marBottom w:val="0"/>
      <w:divBdr>
        <w:top w:val="none" w:sz="0" w:space="0" w:color="auto"/>
        <w:left w:val="none" w:sz="0" w:space="0" w:color="auto"/>
        <w:bottom w:val="none" w:sz="0" w:space="0" w:color="auto"/>
        <w:right w:val="none" w:sz="0" w:space="0" w:color="auto"/>
      </w:divBdr>
    </w:div>
    <w:div w:id="335308880">
      <w:bodyDiv w:val="1"/>
      <w:marLeft w:val="0"/>
      <w:marRight w:val="0"/>
      <w:marTop w:val="0"/>
      <w:marBottom w:val="0"/>
      <w:divBdr>
        <w:top w:val="none" w:sz="0" w:space="0" w:color="auto"/>
        <w:left w:val="none" w:sz="0" w:space="0" w:color="auto"/>
        <w:bottom w:val="none" w:sz="0" w:space="0" w:color="auto"/>
        <w:right w:val="none" w:sz="0" w:space="0" w:color="auto"/>
      </w:divBdr>
      <w:divsChild>
        <w:div w:id="1502427903">
          <w:marLeft w:val="0"/>
          <w:marRight w:val="0"/>
          <w:marTop w:val="0"/>
          <w:marBottom w:val="0"/>
          <w:divBdr>
            <w:top w:val="none" w:sz="0" w:space="0" w:color="auto"/>
            <w:left w:val="none" w:sz="0" w:space="0" w:color="auto"/>
            <w:bottom w:val="none" w:sz="0" w:space="0" w:color="auto"/>
            <w:right w:val="none" w:sz="0" w:space="0" w:color="auto"/>
          </w:divBdr>
        </w:div>
        <w:div w:id="1765148656">
          <w:marLeft w:val="0"/>
          <w:marRight w:val="0"/>
          <w:marTop w:val="0"/>
          <w:marBottom w:val="0"/>
          <w:divBdr>
            <w:top w:val="none" w:sz="0" w:space="0" w:color="auto"/>
            <w:left w:val="none" w:sz="0" w:space="0" w:color="auto"/>
            <w:bottom w:val="none" w:sz="0" w:space="0" w:color="auto"/>
            <w:right w:val="none" w:sz="0" w:space="0" w:color="auto"/>
          </w:divBdr>
        </w:div>
      </w:divsChild>
    </w:div>
    <w:div w:id="354621962">
      <w:bodyDiv w:val="1"/>
      <w:marLeft w:val="0"/>
      <w:marRight w:val="0"/>
      <w:marTop w:val="0"/>
      <w:marBottom w:val="0"/>
      <w:divBdr>
        <w:top w:val="none" w:sz="0" w:space="0" w:color="auto"/>
        <w:left w:val="none" w:sz="0" w:space="0" w:color="auto"/>
        <w:bottom w:val="none" w:sz="0" w:space="0" w:color="auto"/>
        <w:right w:val="none" w:sz="0" w:space="0" w:color="auto"/>
      </w:divBdr>
      <w:divsChild>
        <w:div w:id="1024403970">
          <w:marLeft w:val="547"/>
          <w:marRight w:val="0"/>
          <w:marTop w:val="77"/>
          <w:marBottom w:val="0"/>
          <w:divBdr>
            <w:top w:val="none" w:sz="0" w:space="0" w:color="auto"/>
            <w:left w:val="none" w:sz="0" w:space="0" w:color="auto"/>
            <w:bottom w:val="none" w:sz="0" w:space="0" w:color="auto"/>
            <w:right w:val="none" w:sz="0" w:space="0" w:color="auto"/>
          </w:divBdr>
        </w:div>
        <w:div w:id="1396927910">
          <w:marLeft w:val="1166"/>
          <w:marRight w:val="0"/>
          <w:marTop w:val="67"/>
          <w:marBottom w:val="0"/>
          <w:divBdr>
            <w:top w:val="none" w:sz="0" w:space="0" w:color="auto"/>
            <w:left w:val="none" w:sz="0" w:space="0" w:color="auto"/>
            <w:bottom w:val="none" w:sz="0" w:space="0" w:color="auto"/>
            <w:right w:val="none" w:sz="0" w:space="0" w:color="auto"/>
          </w:divBdr>
        </w:div>
        <w:div w:id="474639362">
          <w:marLeft w:val="1166"/>
          <w:marRight w:val="0"/>
          <w:marTop w:val="67"/>
          <w:marBottom w:val="0"/>
          <w:divBdr>
            <w:top w:val="none" w:sz="0" w:space="0" w:color="auto"/>
            <w:left w:val="none" w:sz="0" w:space="0" w:color="auto"/>
            <w:bottom w:val="none" w:sz="0" w:space="0" w:color="auto"/>
            <w:right w:val="none" w:sz="0" w:space="0" w:color="auto"/>
          </w:divBdr>
        </w:div>
        <w:div w:id="99882780">
          <w:marLeft w:val="1166"/>
          <w:marRight w:val="0"/>
          <w:marTop w:val="67"/>
          <w:marBottom w:val="0"/>
          <w:divBdr>
            <w:top w:val="none" w:sz="0" w:space="0" w:color="auto"/>
            <w:left w:val="none" w:sz="0" w:space="0" w:color="auto"/>
            <w:bottom w:val="none" w:sz="0" w:space="0" w:color="auto"/>
            <w:right w:val="none" w:sz="0" w:space="0" w:color="auto"/>
          </w:divBdr>
        </w:div>
      </w:divsChild>
    </w:div>
    <w:div w:id="503865610">
      <w:bodyDiv w:val="1"/>
      <w:marLeft w:val="0"/>
      <w:marRight w:val="0"/>
      <w:marTop w:val="0"/>
      <w:marBottom w:val="0"/>
      <w:divBdr>
        <w:top w:val="none" w:sz="0" w:space="0" w:color="auto"/>
        <w:left w:val="none" w:sz="0" w:space="0" w:color="auto"/>
        <w:bottom w:val="none" w:sz="0" w:space="0" w:color="auto"/>
        <w:right w:val="none" w:sz="0" w:space="0" w:color="auto"/>
      </w:divBdr>
    </w:div>
    <w:div w:id="727727987">
      <w:bodyDiv w:val="1"/>
      <w:marLeft w:val="0"/>
      <w:marRight w:val="0"/>
      <w:marTop w:val="0"/>
      <w:marBottom w:val="0"/>
      <w:divBdr>
        <w:top w:val="none" w:sz="0" w:space="0" w:color="auto"/>
        <w:left w:val="none" w:sz="0" w:space="0" w:color="auto"/>
        <w:bottom w:val="none" w:sz="0" w:space="0" w:color="auto"/>
        <w:right w:val="none" w:sz="0" w:space="0" w:color="auto"/>
      </w:divBdr>
    </w:div>
    <w:div w:id="735124774">
      <w:bodyDiv w:val="1"/>
      <w:marLeft w:val="0"/>
      <w:marRight w:val="0"/>
      <w:marTop w:val="0"/>
      <w:marBottom w:val="0"/>
      <w:divBdr>
        <w:top w:val="none" w:sz="0" w:space="0" w:color="auto"/>
        <w:left w:val="none" w:sz="0" w:space="0" w:color="auto"/>
        <w:bottom w:val="none" w:sz="0" w:space="0" w:color="auto"/>
        <w:right w:val="none" w:sz="0" w:space="0" w:color="auto"/>
      </w:divBdr>
    </w:div>
    <w:div w:id="833495185">
      <w:bodyDiv w:val="1"/>
      <w:marLeft w:val="0"/>
      <w:marRight w:val="0"/>
      <w:marTop w:val="0"/>
      <w:marBottom w:val="0"/>
      <w:divBdr>
        <w:top w:val="none" w:sz="0" w:space="0" w:color="auto"/>
        <w:left w:val="none" w:sz="0" w:space="0" w:color="auto"/>
        <w:bottom w:val="none" w:sz="0" w:space="0" w:color="auto"/>
        <w:right w:val="none" w:sz="0" w:space="0" w:color="auto"/>
      </w:divBdr>
    </w:div>
    <w:div w:id="930509070">
      <w:bodyDiv w:val="1"/>
      <w:marLeft w:val="0"/>
      <w:marRight w:val="0"/>
      <w:marTop w:val="0"/>
      <w:marBottom w:val="0"/>
      <w:divBdr>
        <w:top w:val="none" w:sz="0" w:space="0" w:color="auto"/>
        <w:left w:val="none" w:sz="0" w:space="0" w:color="auto"/>
        <w:bottom w:val="none" w:sz="0" w:space="0" w:color="auto"/>
        <w:right w:val="none" w:sz="0" w:space="0" w:color="auto"/>
      </w:divBdr>
      <w:divsChild>
        <w:div w:id="485779649">
          <w:marLeft w:val="547"/>
          <w:marRight w:val="0"/>
          <w:marTop w:val="77"/>
          <w:marBottom w:val="0"/>
          <w:divBdr>
            <w:top w:val="none" w:sz="0" w:space="0" w:color="auto"/>
            <w:left w:val="none" w:sz="0" w:space="0" w:color="auto"/>
            <w:bottom w:val="none" w:sz="0" w:space="0" w:color="auto"/>
            <w:right w:val="none" w:sz="0" w:space="0" w:color="auto"/>
          </w:divBdr>
        </w:div>
        <w:div w:id="106319005">
          <w:marLeft w:val="1166"/>
          <w:marRight w:val="0"/>
          <w:marTop w:val="58"/>
          <w:marBottom w:val="0"/>
          <w:divBdr>
            <w:top w:val="none" w:sz="0" w:space="0" w:color="auto"/>
            <w:left w:val="none" w:sz="0" w:space="0" w:color="auto"/>
            <w:bottom w:val="none" w:sz="0" w:space="0" w:color="auto"/>
            <w:right w:val="none" w:sz="0" w:space="0" w:color="auto"/>
          </w:divBdr>
        </w:div>
      </w:divsChild>
    </w:div>
    <w:div w:id="945422717">
      <w:bodyDiv w:val="1"/>
      <w:marLeft w:val="0"/>
      <w:marRight w:val="0"/>
      <w:marTop w:val="0"/>
      <w:marBottom w:val="0"/>
      <w:divBdr>
        <w:top w:val="none" w:sz="0" w:space="0" w:color="auto"/>
        <w:left w:val="none" w:sz="0" w:space="0" w:color="auto"/>
        <w:bottom w:val="none" w:sz="0" w:space="0" w:color="auto"/>
        <w:right w:val="none" w:sz="0" w:space="0" w:color="auto"/>
      </w:divBdr>
    </w:div>
    <w:div w:id="1194028967">
      <w:bodyDiv w:val="1"/>
      <w:marLeft w:val="0"/>
      <w:marRight w:val="0"/>
      <w:marTop w:val="0"/>
      <w:marBottom w:val="0"/>
      <w:divBdr>
        <w:top w:val="none" w:sz="0" w:space="0" w:color="auto"/>
        <w:left w:val="none" w:sz="0" w:space="0" w:color="auto"/>
        <w:bottom w:val="none" w:sz="0" w:space="0" w:color="auto"/>
        <w:right w:val="none" w:sz="0" w:space="0" w:color="auto"/>
      </w:divBdr>
      <w:divsChild>
        <w:div w:id="1079139357">
          <w:marLeft w:val="547"/>
          <w:marRight w:val="0"/>
          <w:marTop w:val="77"/>
          <w:marBottom w:val="0"/>
          <w:divBdr>
            <w:top w:val="none" w:sz="0" w:space="0" w:color="auto"/>
            <w:left w:val="none" w:sz="0" w:space="0" w:color="auto"/>
            <w:bottom w:val="none" w:sz="0" w:space="0" w:color="auto"/>
            <w:right w:val="none" w:sz="0" w:space="0" w:color="auto"/>
          </w:divBdr>
        </w:div>
        <w:div w:id="1059862531">
          <w:marLeft w:val="1166"/>
          <w:marRight w:val="0"/>
          <w:marTop w:val="67"/>
          <w:marBottom w:val="0"/>
          <w:divBdr>
            <w:top w:val="none" w:sz="0" w:space="0" w:color="auto"/>
            <w:left w:val="none" w:sz="0" w:space="0" w:color="auto"/>
            <w:bottom w:val="none" w:sz="0" w:space="0" w:color="auto"/>
            <w:right w:val="none" w:sz="0" w:space="0" w:color="auto"/>
          </w:divBdr>
        </w:div>
        <w:div w:id="484198575">
          <w:marLeft w:val="1800"/>
          <w:marRight w:val="0"/>
          <w:marTop w:val="58"/>
          <w:marBottom w:val="0"/>
          <w:divBdr>
            <w:top w:val="none" w:sz="0" w:space="0" w:color="auto"/>
            <w:left w:val="none" w:sz="0" w:space="0" w:color="auto"/>
            <w:bottom w:val="none" w:sz="0" w:space="0" w:color="auto"/>
            <w:right w:val="none" w:sz="0" w:space="0" w:color="auto"/>
          </w:divBdr>
        </w:div>
        <w:div w:id="185946951">
          <w:marLeft w:val="1800"/>
          <w:marRight w:val="0"/>
          <w:marTop w:val="58"/>
          <w:marBottom w:val="0"/>
          <w:divBdr>
            <w:top w:val="none" w:sz="0" w:space="0" w:color="auto"/>
            <w:left w:val="none" w:sz="0" w:space="0" w:color="auto"/>
            <w:bottom w:val="none" w:sz="0" w:space="0" w:color="auto"/>
            <w:right w:val="none" w:sz="0" w:space="0" w:color="auto"/>
          </w:divBdr>
        </w:div>
        <w:div w:id="1963537431">
          <w:marLeft w:val="1166"/>
          <w:marRight w:val="0"/>
          <w:marTop w:val="67"/>
          <w:marBottom w:val="0"/>
          <w:divBdr>
            <w:top w:val="none" w:sz="0" w:space="0" w:color="auto"/>
            <w:left w:val="none" w:sz="0" w:space="0" w:color="auto"/>
            <w:bottom w:val="none" w:sz="0" w:space="0" w:color="auto"/>
            <w:right w:val="none" w:sz="0" w:space="0" w:color="auto"/>
          </w:divBdr>
        </w:div>
        <w:div w:id="534511868">
          <w:marLeft w:val="1800"/>
          <w:marRight w:val="0"/>
          <w:marTop w:val="58"/>
          <w:marBottom w:val="0"/>
          <w:divBdr>
            <w:top w:val="none" w:sz="0" w:space="0" w:color="auto"/>
            <w:left w:val="none" w:sz="0" w:space="0" w:color="auto"/>
            <w:bottom w:val="none" w:sz="0" w:space="0" w:color="auto"/>
            <w:right w:val="none" w:sz="0" w:space="0" w:color="auto"/>
          </w:divBdr>
        </w:div>
        <w:div w:id="1512260441">
          <w:marLeft w:val="1800"/>
          <w:marRight w:val="0"/>
          <w:marTop w:val="58"/>
          <w:marBottom w:val="0"/>
          <w:divBdr>
            <w:top w:val="none" w:sz="0" w:space="0" w:color="auto"/>
            <w:left w:val="none" w:sz="0" w:space="0" w:color="auto"/>
            <w:bottom w:val="none" w:sz="0" w:space="0" w:color="auto"/>
            <w:right w:val="none" w:sz="0" w:space="0" w:color="auto"/>
          </w:divBdr>
        </w:div>
        <w:div w:id="1614702073">
          <w:marLeft w:val="547"/>
          <w:marRight w:val="0"/>
          <w:marTop w:val="77"/>
          <w:marBottom w:val="0"/>
          <w:divBdr>
            <w:top w:val="none" w:sz="0" w:space="0" w:color="auto"/>
            <w:left w:val="none" w:sz="0" w:space="0" w:color="auto"/>
            <w:bottom w:val="none" w:sz="0" w:space="0" w:color="auto"/>
            <w:right w:val="none" w:sz="0" w:space="0" w:color="auto"/>
          </w:divBdr>
        </w:div>
        <w:div w:id="436877389">
          <w:marLeft w:val="1166"/>
          <w:marRight w:val="0"/>
          <w:marTop w:val="67"/>
          <w:marBottom w:val="0"/>
          <w:divBdr>
            <w:top w:val="none" w:sz="0" w:space="0" w:color="auto"/>
            <w:left w:val="none" w:sz="0" w:space="0" w:color="auto"/>
            <w:bottom w:val="none" w:sz="0" w:space="0" w:color="auto"/>
            <w:right w:val="none" w:sz="0" w:space="0" w:color="auto"/>
          </w:divBdr>
        </w:div>
        <w:div w:id="1560164392">
          <w:marLeft w:val="1800"/>
          <w:marRight w:val="0"/>
          <w:marTop w:val="58"/>
          <w:marBottom w:val="0"/>
          <w:divBdr>
            <w:top w:val="none" w:sz="0" w:space="0" w:color="auto"/>
            <w:left w:val="none" w:sz="0" w:space="0" w:color="auto"/>
            <w:bottom w:val="none" w:sz="0" w:space="0" w:color="auto"/>
            <w:right w:val="none" w:sz="0" w:space="0" w:color="auto"/>
          </w:divBdr>
        </w:div>
        <w:div w:id="1687629979">
          <w:marLeft w:val="1800"/>
          <w:marRight w:val="0"/>
          <w:marTop w:val="58"/>
          <w:marBottom w:val="0"/>
          <w:divBdr>
            <w:top w:val="none" w:sz="0" w:space="0" w:color="auto"/>
            <w:left w:val="none" w:sz="0" w:space="0" w:color="auto"/>
            <w:bottom w:val="none" w:sz="0" w:space="0" w:color="auto"/>
            <w:right w:val="none" w:sz="0" w:space="0" w:color="auto"/>
          </w:divBdr>
        </w:div>
        <w:div w:id="707874894">
          <w:marLeft w:val="1166"/>
          <w:marRight w:val="0"/>
          <w:marTop w:val="67"/>
          <w:marBottom w:val="0"/>
          <w:divBdr>
            <w:top w:val="none" w:sz="0" w:space="0" w:color="auto"/>
            <w:left w:val="none" w:sz="0" w:space="0" w:color="auto"/>
            <w:bottom w:val="none" w:sz="0" w:space="0" w:color="auto"/>
            <w:right w:val="none" w:sz="0" w:space="0" w:color="auto"/>
          </w:divBdr>
        </w:div>
        <w:div w:id="798495289">
          <w:marLeft w:val="1800"/>
          <w:marRight w:val="0"/>
          <w:marTop w:val="58"/>
          <w:marBottom w:val="0"/>
          <w:divBdr>
            <w:top w:val="none" w:sz="0" w:space="0" w:color="auto"/>
            <w:left w:val="none" w:sz="0" w:space="0" w:color="auto"/>
            <w:bottom w:val="none" w:sz="0" w:space="0" w:color="auto"/>
            <w:right w:val="none" w:sz="0" w:space="0" w:color="auto"/>
          </w:divBdr>
        </w:div>
        <w:div w:id="1670404504">
          <w:marLeft w:val="1800"/>
          <w:marRight w:val="0"/>
          <w:marTop w:val="58"/>
          <w:marBottom w:val="0"/>
          <w:divBdr>
            <w:top w:val="none" w:sz="0" w:space="0" w:color="auto"/>
            <w:left w:val="none" w:sz="0" w:space="0" w:color="auto"/>
            <w:bottom w:val="none" w:sz="0" w:space="0" w:color="auto"/>
            <w:right w:val="none" w:sz="0" w:space="0" w:color="auto"/>
          </w:divBdr>
        </w:div>
        <w:div w:id="1002463984">
          <w:marLeft w:val="547"/>
          <w:marRight w:val="0"/>
          <w:marTop w:val="77"/>
          <w:marBottom w:val="0"/>
          <w:divBdr>
            <w:top w:val="none" w:sz="0" w:space="0" w:color="auto"/>
            <w:left w:val="none" w:sz="0" w:space="0" w:color="auto"/>
            <w:bottom w:val="none" w:sz="0" w:space="0" w:color="auto"/>
            <w:right w:val="none" w:sz="0" w:space="0" w:color="auto"/>
          </w:divBdr>
        </w:div>
      </w:divsChild>
    </w:div>
    <w:div w:id="1223756144">
      <w:bodyDiv w:val="1"/>
      <w:marLeft w:val="0"/>
      <w:marRight w:val="0"/>
      <w:marTop w:val="0"/>
      <w:marBottom w:val="0"/>
      <w:divBdr>
        <w:top w:val="none" w:sz="0" w:space="0" w:color="auto"/>
        <w:left w:val="none" w:sz="0" w:space="0" w:color="auto"/>
        <w:bottom w:val="none" w:sz="0" w:space="0" w:color="auto"/>
        <w:right w:val="none" w:sz="0" w:space="0" w:color="auto"/>
      </w:divBdr>
    </w:div>
    <w:div w:id="1425953383">
      <w:bodyDiv w:val="1"/>
      <w:marLeft w:val="0"/>
      <w:marRight w:val="0"/>
      <w:marTop w:val="0"/>
      <w:marBottom w:val="0"/>
      <w:divBdr>
        <w:top w:val="none" w:sz="0" w:space="0" w:color="auto"/>
        <w:left w:val="none" w:sz="0" w:space="0" w:color="auto"/>
        <w:bottom w:val="none" w:sz="0" w:space="0" w:color="auto"/>
        <w:right w:val="none" w:sz="0" w:space="0" w:color="auto"/>
      </w:divBdr>
    </w:div>
    <w:div w:id="1430542762">
      <w:bodyDiv w:val="1"/>
      <w:marLeft w:val="0"/>
      <w:marRight w:val="0"/>
      <w:marTop w:val="0"/>
      <w:marBottom w:val="0"/>
      <w:divBdr>
        <w:top w:val="none" w:sz="0" w:space="0" w:color="auto"/>
        <w:left w:val="none" w:sz="0" w:space="0" w:color="auto"/>
        <w:bottom w:val="none" w:sz="0" w:space="0" w:color="auto"/>
        <w:right w:val="none" w:sz="0" w:space="0" w:color="auto"/>
      </w:divBdr>
      <w:divsChild>
        <w:div w:id="436562063">
          <w:marLeft w:val="547"/>
          <w:marRight w:val="0"/>
          <w:marTop w:val="77"/>
          <w:marBottom w:val="0"/>
          <w:divBdr>
            <w:top w:val="none" w:sz="0" w:space="0" w:color="auto"/>
            <w:left w:val="none" w:sz="0" w:space="0" w:color="auto"/>
            <w:bottom w:val="none" w:sz="0" w:space="0" w:color="auto"/>
            <w:right w:val="none" w:sz="0" w:space="0" w:color="auto"/>
          </w:divBdr>
        </w:div>
        <w:div w:id="98525610">
          <w:marLeft w:val="1166"/>
          <w:marRight w:val="0"/>
          <w:marTop w:val="67"/>
          <w:marBottom w:val="0"/>
          <w:divBdr>
            <w:top w:val="none" w:sz="0" w:space="0" w:color="auto"/>
            <w:left w:val="none" w:sz="0" w:space="0" w:color="auto"/>
            <w:bottom w:val="none" w:sz="0" w:space="0" w:color="auto"/>
            <w:right w:val="none" w:sz="0" w:space="0" w:color="auto"/>
          </w:divBdr>
        </w:div>
        <w:div w:id="703288062">
          <w:marLeft w:val="1166"/>
          <w:marRight w:val="0"/>
          <w:marTop w:val="67"/>
          <w:marBottom w:val="0"/>
          <w:divBdr>
            <w:top w:val="none" w:sz="0" w:space="0" w:color="auto"/>
            <w:left w:val="none" w:sz="0" w:space="0" w:color="auto"/>
            <w:bottom w:val="none" w:sz="0" w:space="0" w:color="auto"/>
            <w:right w:val="none" w:sz="0" w:space="0" w:color="auto"/>
          </w:divBdr>
        </w:div>
        <w:div w:id="1214737668">
          <w:marLeft w:val="1800"/>
          <w:marRight w:val="0"/>
          <w:marTop w:val="58"/>
          <w:marBottom w:val="0"/>
          <w:divBdr>
            <w:top w:val="none" w:sz="0" w:space="0" w:color="auto"/>
            <w:left w:val="none" w:sz="0" w:space="0" w:color="auto"/>
            <w:bottom w:val="none" w:sz="0" w:space="0" w:color="auto"/>
            <w:right w:val="none" w:sz="0" w:space="0" w:color="auto"/>
          </w:divBdr>
        </w:div>
      </w:divsChild>
    </w:div>
    <w:div w:id="1446851981">
      <w:bodyDiv w:val="1"/>
      <w:marLeft w:val="0"/>
      <w:marRight w:val="0"/>
      <w:marTop w:val="0"/>
      <w:marBottom w:val="0"/>
      <w:divBdr>
        <w:top w:val="none" w:sz="0" w:space="0" w:color="auto"/>
        <w:left w:val="none" w:sz="0" w:space="0" w:color="auto"/>
        <w:bottom w:val="none" w:sz="0" w:space="0" w:color="auto"/>
        <w:right w:val="none" w:sz="0" w:space="0" w:color="auto"/>
      </w:divBdr>
    </w:div>
    <w:div w:id="1457023744">
      <w:bodyDiv w:val="1"/>
      <w:marLeft w:val="0"/>
      <w:marRight w:val="0"/>
      <w:marTop w:val="0"/>
      <w:marBottom w:val="0"/>
      <w:divBdr>
        <w:top w:val="none" w:sz="0" w:space="0" w:color="auto"/>
        <w:left w:val="none" w:sz="0" w:space="0" w:color="auto"/>
        <w:bottom w:val="none" w:sz="0" w:space="0" w:color="auto"/>
        <w:right w:val="none" w:sz="0" w:space="0" w:color="auto"/>
      </w:divBdr>
      <w:divsChild>
        <w:div w:id="1539315479">
          <w:marLeft w:val="0"/>
          <w:marRight w:val="0"/>
          <w:marTop w:val="0"/>
          <w:marBottom w:val="0"/>
          <w:divBdr>
            <w:top w:val="none" w:sz="0" w:space="0" w:color="auto"/>
            <w:left w:val="none" w:sz="0" w:space="0" w:color="auto"/>
            <w:bottom w:val="none" w:sz="0" w:space="0" w:color="auto"/>
            <w:right w:val="none" w:sz="0" w:space="0" w:color="auto"/>
          </w:divBdr>
        </w:div>
      </w:divsChild>
    </w:div>
    <w:div w:id="1577745568">
      <w:bodyDiv w:val="1"/>
      <w:marLeft w:val="0"/>
      <w:marRight w:val="0"/>
      <w:marTop w:val="0"/>
      <w:marBottom w:val="0"/>
      <w:divBdr>
        <w:top w:val="none" w:sz="0" w:space="0" w:color="auto"/>
        <w:left w:val="none" w:sz="0" w:space="0" w:color="auto"/>
        <w:bottom w:val="none" w:sz="0" w:space="0" w:color="auto"/>
        <w:right w:val="none" w:sz="0" w:space="0" w:color="auto"/>
      </w:divBdr>
    </w:div>
    <w:div w:id="1753508679">
      <w:bodyDiv w:val="1"/>
      <w:marLeft w:val="0"/>
      <w:marRight w:val="0"/>
      <w:marTop w:val="0"/>
      <w:marBottom w:val="0"/>
      <w:divBdr>
        <w:top w:val="none" w:sz="0" w:space="0" w:color="auto"/>
        <w:left w:val="none" w:sz="0" w:space="0" w:color="auto"/>
        <w:bottom w:val="none" w:sz="0" w:space="0" w:color="auto"/>
        <w:right w:val="none" w:sz="0" w:space="0" w:color="auto"/>
      </w:divBdr>
      <w:divsChild>
        <w:div w:id="31733177">
          <w:marLeft w:val="547"/>
          <w:marRight w:val="0"/>
          <w:marTop w:val="86"/>
          <w:marBottom w:val="0"/>
          <w:divBdr>
            <w:top w:val="none" w:sz="0" w:space="0" w:color="auto"/>
            <w:left w:val="none" w:sz="0" w:space="0" w:color="auto"/>
            <w:bottom w:val="none" w:sz="0" w:space="0" w:color="auto"/>
            <w:right w:val="none" w:sz="0" w:space="0" w:color="auto"/>
          </w:divBdr>
        </w:div>
        <w:div w:id="2074816334">
          <w:marLeft w:val="1166"/>
          <w:marRight w:val="0"/>
          <w:marTop w:val="77"/>
          <w:marBottom w:val="0"/>
          <w:divBdr>
            <w:top w:val="none" w:sz="0" w:space="0" w:color="auto"/>
            <w:left w:val="none" w:sz="0" w:space="0" w:color="auto"/>
            <w:bottom w:val="none" w:sz="0" w:space="0" w:color="auto"/>
            <w:right w:val="none" w:sz="0" w:space="0" w:color="auto"/>
          </w:divBdr>
        </w:div>
        <w:div w:id="1302224745">
          <w:marLeft w:val="1800"/>
          <w:marRight w:val="0"/>
          <w:marTop w:val="67"/>
          <w:marBottom w:val="0"/>
          <w:divBdr>
            <w:top w:val="none" w:sz="0" w:space="0" w:color="auto"/>
            <w:left w:val="none" w:sz="0" w:space="0" w:color="auto"/>
            <w:bottom w:val="none" w:sz="0" w:space="0" w:color="auto"/>
            <w:right w:val="none" w:sz="0" w:space="0" w:color="auto"/>
          </w:divBdr>
        </w:div>
        <w:div w:id="1008681359">
          <w:marLeft w:val="1166"/>
          <w:marRight w:val="0"/>
          <w:marTop w:val="77"/>
          <w:marBottom w:val="0"/>
          <w:divBdr>
            <w:top w:val="none" w:sz="0" w:space="0" w:color="auto"/>
            <w:left w:val="none" w:sz="0" w:space="0" w:color="auto"/>
            <w:bottom w:val="none" w:sz="0" w:space="0" w:color="auto"/>
            <w:right w:val="none" w:sz="0" w:space="0" w:color="auto"/>
          </w:divBdr>
        </w:div>
        <w:div w:id="992221432">
          <w:marLeft w:val="1800"/>
          <w:marRight w:val="0"/>
          <w:marTop w:val="67"/>
          <w:marBottom w:val="0"/>
          <w:divBdr>
            <w:top w:val="none" w:sz="0" w:space="0" w:color="auto"/>
            <w:left w:val="none" w:sz="0" w:space="0" w:color="auto"/>
            <w:bottom w:val="none" w:sz="0" w:space="0" w:color="auto"/>
            <w:right w:val="none" w:sz="0" w:space="0" w:color="auto"/>
          </w:divBdr>
        </w:div>
        <w:div w:id="876358926">
          <w:marLeft w:val="1166"/>
          <w:marRight w:val="0"/>
          <w:marTop w:val="77"/>
          <w:marBottom w:val="0"/>
          <w:divBdr>
            <w:top w:val="none" w:sz="0" w:space="0" w:color="auto"/>
            <w:left w:val="none" w:sz="0" w:space="0" w:color="auto"/>
            <w:bottom w:val="none" w:sz="0" w:space="0" w:color="auto"/>
            <w:right w:val="none" w:sz="0" w:space="0" w:color="auto"/>
          </w:divBdr>
        </w:div>
        <w:div w:id="1794445363">
          <w:marLeft w:val="1800"/>
          <w:marRight w:val="0"/>
          <w:marTop w:val="67"/>
          <w:marBottom w:val="0"/>
          <w:divBdr>
            <w:top w:val="none" w:sz="0" w:space="0" w:color="auto"/>
            <w:left w:val="none" w:sz="0" w:space="0" w:color="auto"/>
            <w:bottom w:val="none" w:sz="0" w:space="0" w:color="auto"/>
            <w:right w:val="none" w:sz="0" w:space="0" w:color="auto"/>
          </w:divBdr>
        </w:div>
        <w:div w:id="434331098">
          <w:marLeft w:val="547"/>
          <w:marRight w:val="0"/>
          <w:marTop w:val="86"/>
          <w:marBottom w:val="0"/>
          <w:divBdr>
            <w:top w:val="none" w:sz="0" w:space="0" w:color="auto"/>
            <w:left w:val="none" w:sz="0" w:space="0" w:color="auto"/>
            <w:bottom w:val="none" w:sz="0" w:space="0" w:color="auto"/>
            <w:right w:val="none" w:sz="0" w:space="0" w:color="auto"/>
          </w:divBdr>
        </w:div>
        <w:div w:id="866139850">
          <w:marLeft w:val="1166"/>
          <w:marRight w:val="0"/>
          <w:marTop w:val="77"/>
          <w:marBottom w:val="0"/>
          <w:divBdr>
            <w:top w:val="none" w:sz="0" w:space="0" w:color="auto"/>
            <w:left w:val="none" w:sz="0" w:space="0" w:color="auto"/>
            <w:bottom w:val="none" w:sz="0" w:space="0" w:color="auto"/>
            <w:right w:val="none" w:sz="0" w:space="0" w:color="auto"/>
          </w:divBdr>
        </w:div>
        <w:div w:id="882715839">
          <w:marLeft w:val="1166"/>
          <w:marRight w:val="0"/>
          <w:marTop w:val="77"/>
          <w:marBottom w:val="0"/>
          <w:divBdr>
            <w:top w:val="none" w:sz="0" w:space="0" w:color="auto"/>
            <w:left w:val="none" w:sz="0" w:space="0" w:color="auto"/>
            <w:bottom w:val="none" w:sz="0" w:space="0" w:color="auto"/>
            <w:right w:val="none" w:sz="0" w:space="0" w:color="auto"/>
          </w:divBdr>
        </w:div>
        <w:div w:id="93286611">
          <w:marLeft w:val="1800"/>
          <w:marRight w:val="0"/>
          <w:marTop w:val="67"/>
          <w:marBottom w:val="0"/>
          <w:divBdr>
            <w:top w:val="none" w:sz="0" w:space="0" w:color="auto"/>
            <w:left w:val="none" w:sz="0" w:space="0" w:color="auto"/>
            <w:bottom w:val="none" w:sz="0" w:space="0" w:color="auto"/>
            <w:right w:val="none" w:sz="0" w:space="0" w:color="auto"/>
          </w:divBdr>
        </w:div>
      </w:divsChild>
    </w:div>
    <w:div w:id="1924607753">
      <w:bodyDiv w:val="1"/>
      <w:marLeft w:val="0"/>
      <w:marRight w:val="0"/>
      <w:marTop w:val="0"/>
      <w:marBottom w:val="0"/>
      <w:divBdr>
        <w:top w:val="none" w:sz="0" w:space="0" w:color="auto"/>
        <w:left w:val="none" w:sz="0" w:space="0" w:color="auto"/>
        <w:bottom w:val="none" w:sz="0" w:space="0" w:color="auto"/>
        <w:right w:val="none" w:sz="0" w:space="0" w:color="auto"/>
      </w:divBdr>
    </w:div>
    <w:div w:id="1944149019">
      <w:bodyDiv w:val="1"/>
      <w:marLeft w:val="0"/>
      <w:marRight w:val="0"/>
      <w:marTop w:val="0"/>
      <w:marBottom w:val="0"/>
      <w:divBdr>
        <w:top w:val="none" w:sz="0" w:space="0" w:color="auto"/>
        <w:left w:val="none" w:sz="0" w:space="0" w:color="auto"/>
        <w:bottom w:val="none" w:sz="0" w:space="0" w:color="auto"/>
        <w:right w:val="none" w:sz="0" w:space="0" w:color="auto"/>
      </w:divBdr>
    </w:div>
    <w:div w:id="2018801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7e7d536-9cde-4514-95f2-d894f5dbb2f2">
      <Terms xmlns="http://schemas.microsoft.com/office/infopath/2007/PartnerControls"/>
    </lcf76f155ced4ddcb4097134ff3c332f>
    <TaxCatchAll xmlns="40013046-717f-4449-8614-b21769059c6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DB13C9-F858-4D5D-A3A9-2BC6906CC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DAEBD-2184-4DFF-A4C9-77372A069D1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7e7d536-9cde-4514-95f2-d894f5dbb2f2"/>
    <ds:schemaRef ds:uri="40013046-717f-4449-8614-b21769059c69"/>
  </ds:schemaRefs>
</ds:datastoreItem>
</file>

<file path=customXml/itemProps5.xml><?xml version="1.0" encoding="utf-8"?>
<ds:datastoreItem xmlns:ds="http://schemas.openxmlformats.org/officeDocument/2006/customXml" ds:itemID="{0212599F-F7E2-4B16-A5AF-CC3ABD89C6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1</Pages>
  <Words>6902</Words>
  <Characters>39344</Characters>
  <Application>Microsoft Office Word</Application>
  <DocSecurity>0</DocSecurity>
  <Lines>327</Lines>
  <Paragraphs>92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Qualcomm Inc.</Company>
  <LinksUpToDate>false</LinksUpToDate>
  <CharactersWithSpaces>46154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Hidetoshi Suzuki 01</cp:lastModifiedBy>
  <cp:revision>65</cp:revision>
  <cp:lastPrinted>2020-02-14T19:36:00Z</cp:lastPrinted>
  <dcterms:created xsi:type="dcterms:W3CDTF">2023-08-08T07:06:00Z</dcterms:created>
  <dcterms:modified xsi:type="dcterms:W3CDTF">2023-08-11T00:51:00Z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62db36c3-34a1-4e4b-b258-f4c32f24f11e</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fileWhereFroms">
    <vt:lpwstr>PpjeLB1gRN0lwrPqMaCTksGZI5fP2AKOwWnogjcbNRyHjfS+B1P3znfyJ1W2jABxaYYTxIhST7PYTolFNr45PEII88QG4YU3SfhhuDclmZA8zLUqeAphaZ42FoUICpVVeWsluWv/KFRH+M8oeV2dtQYWqxOeq/wLNtlR/y0dFti+AiT/FyZVPwp/PJ7Boy7O0tdbnED7R9ml3hyI/Ag+Y5+fhf/EDY4gRdGRe1H+FE4B3m7agX7tURwGU4J1oeB</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1665967791</vt:lpwstr>
  </property>
  <property fmtid="{D5CDD505-2E9C-101B-9397-08002B2CF9AE}" pid="32" name="GrammarlyDocumentId">
    <vt:lpwstr>ddf5b9cfd128b96825bd1da507e215984fe99de53e529df89c46eef0b9f0ee4e</vt:lpwstr>
  </property>
  <property fmtid="{D5CDD505-2E9C-101B-9397-08002B2CF9AE}" pid="33" name="NSCPROP_SA">
    <vt:lpwstr>C:\Users\samsung\Downloads\R1-22xxxxx Summary#1_9.2.1_v016_MTK_Futurewei.docx</vt:lpwstr>
  </property>
  <property fmtid="{D5CDD505-2E9C-101B-9397-08002B2CF9AE}" pid="34" name="MediaServiceImageTags">
    <vt:lpwstr/>
  </property>
</Properties>
</file>