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AE4747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226FD1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226FD1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70D71478" w:rsidR="00BC057B" w:rsidRPr="00282B14" w:rsidRDefault="00F0585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F05855">
              <w:rPr>
                <w:rFonts w:ascii="Arial" w:hAnsi="Arial" w:cs="Arial"/>
                <w:sz w:val="18"/>
                <w:szCs w:val="20"/>
              </w:rPr>
              <w:t>9.15.1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59E85E69" w:rsidR="00BC057B" w:rsidRPr="00282B14" w:rsidRDefault="002B6DF1" w:rsidP="002B6DF1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B6DF1">
              <w:rPr>
                <w:rFonts w:ascii="Arial" w:hAnsi="Arial" w:cs="Arial"/>
                <w:sz w:val="18"/>
                <w:szCs w:val="20"/>
              </w:rPr>
              <w:t>R18 Coverage 9.12.2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2B6DF1">
              <w:rPr>
                <w:rFonts w:ascii="Arial" w:hAnsi="Arial" w:cs="Arial"/>
                <w:sz w:val="18"/>
                <w:szCs w:val="20"/>
              </w:rPr>
              <w:t>(Marco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6CB26876" w:rsidR="00BC057B" w:rsidRPr="00282B14" w:rsidRDefault="0015132D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t>9.11.3 LP-WUS L1</w:t>
            </w:r>
            <w:r w:rsidR="00A9123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Karol</w:t>
            </w:r>
          </w:p>
        </w:tc>
        <w:tc>
          <w:tcPr>
            <w:tcW w:w="1786" w:type="dxa"/>
            <w:shd w:val="clear" w:color="auto" w:fill="FFFFFF" w:themeFill="background1"/>
          </w:tcPr>
          <w:p w14:paraId="567C420B" w14:textId="106CF5EA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046BDAAE" w:rsidR="00BC057B" w:rsidRPr="002B6DF1" w:rsidRDefault="002B6DF1" w:rsidP="00BC057B">
            <w:pPr>
              <w:spacing w:before="40"/>
              <w:jc w:val="left"/>
              <w:rPr>
                <w:rFonts w:ascii="Arial" w:hAnsi="Arial" w:cs="Arial"/>
                <w:sz w:val="14"/>
                <w:szCs w:val="20"/>
              </w:rPr>
            </w:pPr>
            <w:r w:rsidRPr="002B6DF1">
              <w:rPr>
                <w:rFonts w:ascii="Arial" w:hAnsi="Arial" w:cs="Arial"/>
                <w:sz w:val="16"/>
                <w:szCs w:val="20"/>
              </w:rPr>
              <w:t xml:space="preserve">9.5.1.3 SL-PRS multiplexing within the shared RP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B6DF1">
              <w:rPr>
                <w:rFonts w:ascii="Arial" w:hAnsi="Arial" w:cs="Arial"/>
                <w:sz w:val="16"/>
                <w:szCs w:val="20"/>
              </w:rPr>
              <w:t>(Alex – QC)</w:t>
            </w: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42A39430" w:rsidR="00BC057B" w:rsidRPr="00282B14" w:rsidRDefault="00A91234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A71A4">
              <w:rPr>
                <w:rFonts w:ascii="Arial" w:hAnsi="Arial" w:cs="Arial"/>
                <w:sz w:val="18"/>
                <w:szCs w:val="20"/>
              </w:rPr>
              <w:t>9.10.1</w:t>
            </w:r>
            <w:r w:rsidRPr="003A71A4">
              <w:rPr>
                <w:rFonts w:ascii="Arial" w:hAnsi="Arial" w:cs="Arial"/>
                <w:sz w:val="18"/>
                <w:szCs w:val="20"/>
              </w:rPr>
              <w:br/>
              <w:t>(Yosuke/Parisa - Fujitsu/MTK)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3AC91A56" w:rsidR="00BC057B" w:rsidRPr="00282B14" w:rsidRDefault="00C66F84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C66F84">
              <w:rPr>
                <w:rFonts w:ascii="Arial" w:hAnsi="Arial" w:cs="Arial"/>
                <w:color w:val="000000" w:themeColor="text1"/>
                <w:sz w:val="16"/>
                <w:szCs w:val="20"/>
              </w:rPr>
              <w:t>9.11</w:t>
            </w:r>
            <w:r w:rsidR="009F565B">
              <w:rPr>
                <w:rFonts w:ascii="Arial" w:hAnsi="Arial" w:cs="Arial"/>
                <w:color w:val="000000" w:themeColor="text1"/>
                <w:sz w:val="16"/>
                <w:szCs w:val="20"/>
              </w:rPr>
              <w:t>.1 LP-WUS evaluation - Xiaodong</w:t>
            </w: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74CC5615" w:rsidR="00BC057B" w:rsidRPr="00282B14" w:rsidRDefault="009F565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F565B">
              <w:rPr>
                <w:rFonts w:ascii="Arial" w:hAnsi="Arial" w:cs="Arial"/>
                <w:sz w:val="18"/>
                <w:szCs w:val="20"/>
              </w:rPr>
              <w:t>9.13.1 R18 UAV (Kevin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62CBAE0E" w:rsidR="00BC057B" w:rsidRPr="00282B14" w:rsidRDefault="00223164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2073F">
              <w:rPr>
                <w:rFonts w:ascii="Arial" w:hAnsi="Arial" w:cs="Arial"/>
                <w:sz w:val="18"/>
                <w:szCs w:val="20"/>
              </w:rPr>
              <w:t xml:space="preserve">9.4.1.1 SL-U Topic #3: CPE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42073F">
              <w:rPr>
                <w:rFonts w:ascii="Arial" w:hAnsi="Arial" w:cs="Arial"/>
                <w:sz w:val="18"/>
                <w:szCs w:val="20"/>
              </w:rPr>
              <w:t>(Kevin – OPPO)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2636E49D" w:rsidR="00BC057B" w:rsidRPr="00282B14" w:rsidRDefault="00C5098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9.3.1 Duplex evaluation - Fei</w:t>
            </w: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50E4563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729605B6" w:rsidR="00BC057B" w:rsidRPr="00282B14" w:rsidRDefault="0042073F" w:rsidP="0042073F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2073F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9.9.2 NR NTN NW verified UE location, on reference point </w:t>
            </w:r>
            <w:r w:rsidRPr="0042073F">
              <w:rPr>
                <w:rFonts w:ascii="Arial" w:hAnsi="Arial" w:cs="Arial"/>
                <w:sz w:val="16"/>
                <w:szCs w:val="18"/>
                <w:lang w:eastAsia="zh-CN"/>
              </w:rPr>
              <w:br/>
              <w:t>(Mohamed – Thales)</w:t>
            </w: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046E31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046E31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38C35625" w14:textId="43F04CD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CSI</w:t>
            </w:r>
            <w:r w:rsidR="00540168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SRI/TPMI for</w:t>
            </w:r>
            <w:r w:rsidR="00540168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779932D5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. </w:t>
            </w:r>
            <w:r w:rsidR="003E5DAD">
              <w:rPr>
                <w:rFonts w:ascii="Arial" w:hAnsi="Arial" w:cs="Arial"/>
                <w:szCs w:val="20"/>
              </w:rPr>
              <w:t>S</w:t>
            </w:r>
            <w:r w:rsidR="003E5DAD" w:rsidRPr="00B26F5C">
              <w:rPr>
                <w:rFonts w:ascii="Arial" w:hAnsi="Arial" w:cs="Arial"/>
                <w:szCs w:val="20"/>
              </w:rPr>
              <w:t>patial</w:t>
            </w:r>
            <w:r w:rsidR="003E5DAD">
              <w:rPr>
                <w:rFonts w:ascii="Arial" w:hAnsi="Arial" w:cs="Arial"/>
                <w:szCs w:val="20"/>
              </w:rPr>
              <w:t>/</w:t>
            </w:r>
            <w:r w:rsidR="003E5DAD" w:rsidRPr="00B26F5C">
              <w:rPr>
                <w:rFonts w:ascii="Arial" w:hAnsi="Arial" w:cs="Arial"/>
                <w:szCs w:val="20"/>
              </w:rPr>
              <w:t>power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3E5DAD">
              <w:rPr>
                <w:rFonts w:ascii="Arial" w:hAnsi="Arial" w:cs="Arial"/>
                <w:szCs w:val="20"/>
              </w:rPr>
              <w:br/>
              <w:t>. C</w:t>
            </w:r>
            <w:r w:rsidR="003E5DA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462267F8" w14:textId="0E86218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4C155497" w14:textId="4B3FFFB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8D0E74F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 xml:space="preserve">. </w:t>
            </w:r>
            <w:r w:rsidR="002B6DF1">
              <w:rPr>
                <w:rFonts w:ascii="Arial" w:hAnsi="Arial" w:cs="Arial"/>
                <w:szCs w:val="20"/>
              </w:rPr>
              <w:t>SRS (15 min)</w:t>
            </w:r>
            <w:r w:rsidR="002B6DF1">
              <w:rPr>
                <w:rFonts w:ascii="Arial" w:hAnsi="Arial" w:cs="Arial"/>
                <w:szCs w:val="20"/>
              </w:rPr>
              <w:br/>
              <w:t xml:space="preserve">. </w:t>
            </w:r>
            <w:r w:rsidR="002B6DF1" w:rsidRPr="00B26F5C">
              <w:rPr>
                <w:rFonts w:ascii="Arial" w:hAnsi="Arial" w:cs="Arial"/>
                <w:szCs w:val="20"/>
              </w:rPr>
              <w:t>UL precoding for</w:t>
            </w:r>
            <w:r w:rsidR="002B6DF1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  <w:r w:rsidR="002B6DF1">
              <w:rPr>
                <w:rFonts w:ascii="Arial" w:hAnsi="Arial" w:cs="Arial"/>
                <w:szCs w:val="20"/>
              </w:rPr>
              <w:br/>
              <w:t xml:space="preserve"> (15 min)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>. Unified TCI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>. SRI/TPMI for</w:t>
            </w:r>
            <w:r w:rsidR="002B6DF1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8D4BB6" w14:textId="77777777" w:rsidR="002B6DF1" w:rsidRPr="00B26F5C" w:rsidRDefault="002B6DF1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7CDCEA40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141AED">
              <w:rPr>
                <w:rFonts w:ascii="Arial" w:hAnsi="Arial" w:cs="Arial"/>
                <w:szCs w:val="20"/>
              </w:rPr>
              <w:br/>
            </w:r>
            <w:r w:rsidR="00141AED" w:rsidRPr="00B26F5C">
              <w:rPr>
                <w:rFonts w:ascii="Arial" w:hAnsi="Arial" w:cs="Arial"/>
                <w:szCs w:val="20"/>
              </w:rPr>
              <w:t xml:space="preserve">. </w:t>
            </w:r>
            <w:r w:rsidR="00141AED">
              <w:rPr>
                <w:rFonts w:ascii="Arial" w:hAnsi="Arial" w:cs="Arial"/>
                <w:szCs w:val="20"/>
              </w:rPr>
              <w:t>S</w:t>
            </w:r>
            <w:r w:rsidR="00141AED" w:rsidRPr="00B26F5C">
              <w:rPr>
                <w:rFonts w:ascii="Arial" w:hAnsi="Arial" w:cs="Arial"/>
                <w:szCs w:val="20"/>
              </w:rPr>
              <w:t>patial</w:t>
            </w:r>
            <w:r w:rsidR="00141AED">
              <w:rPr>
                <w:rFonts w:ascii="Arial" w:hAnsi="Arial" w:cs="Arial"/>
                <w:szCs w:val="20"/>
              </w:rPr>
              <w:t>/</w:t>
            </w:r>
            <w:r w:rsidR="00141AED" w:rsidRPr="00B26F5C">
              <w:rPr>
                <w:rFonts w:ascii="Arial" w:hAnsi="Arial" w:cs="Arial"/>
                <w:szCs w:val="20"/>
              </w:rPr>
              <w:t>power</w:t>
            </w:r>
            <w:r w:rsidR="00141AED">
              <w:rPr>
                <w:rFonts w:ascii="Arial" w:hAnsi="Arial" w:cs="Arial"/>
                <w:szCs w:val="20"/>
              </w:rPr>
              <w:br/>
            </w:r>
            <w:r w:rsidR="00141AE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141AED">
              <w:rPr>
                <w:rFonts w:ascii="Arial" w:hAnsi="Arial" w:cs="Arial"/>
                <w:szCs w:val="20"/>
              </w:rPr>
              <w:br/>
              <w:t>. C</w:t>
            </w:r>
            <w:r w:rsidR="00141AE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67E10814" w14:textId="3EDF42BF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42073F">
              <w:rPr>
                <w:rFonts w:ascii="Arial" w:hAnsi="Arial" w:cs="Arial"/>
                <w:szCs w:val="20"/>
              </w:rPr>
              <w:br/>
              <w:t>. Any remaining</w:t>
            </w:r>
            <w:r w:rsidR="0042073F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60354002" w14:textId="77777777" w:rsidR="0042073F" w:rsidRDefault="0042073F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6B1D5AE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42073F">
              <w:rPr>
                <w:rFonts w:ascii="Arial" w:hAnsi="Arial" w:cs="Arial"/>
                <w:szCs w:val="20"/>
              </w:rPr>
              <w:br/>
              <w:t>. Any remaining</w:t>
            </w:r>
            <w:r w:rsidR="0042073F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42CA6F51" w14:textId="77777777" w:rsidR="0042073F" w:rsidRDefault="0042073F" w:rsidP="0042073F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F974FF4" w14:textId="1AD39A12" w:rsidR="0042073F" w:rsidRPr="00B26F5C" w:rsidRDefault="00C6577E" w:rsidP="0042073F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  <w:r w:rsidR="0042073F">
              <w:rPr>
                <w:rFonts w:ascii="Arial" w:hAnsi="Arial" w:cs="Arial"/>
                <w:szCs w:val="20"/>
              </w:rPr>
              <w:br/>
              <w:t>. Any remaining</w:t>
            </w:r>
            <w:r w:rsidR="0042073F">
              <w:rPr>
                <w:rFonts w:ascii="Arial" w:hAnsi="Arial" w:cs="Arial"/>
                <w:szCs w:val="20"/>
              </w:rPr>
              <w:br/>
              <w:t xml:space="preserve"> issues</w:t>
            </w:r>
          </w:p>
          <w:p w14:paraId="4EF15195" w14:textId="77777777" w:rsidR="0042073F" w:rsidRDefault="0042073F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FE7E9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  <w:r w:rsidR="0042073F">
              <w:rPr>
                <w:rFonts w:ascii="Arial" w:hAnsi="Arial" w:cs="Arial"/>
                <w:szCs w:val="20"/>
              </w:rPr>
              <w:br/>
              <w:t>. Any remaining</w:t>
            </w:r>
            <w:r w:rsidR="0042073F">
              <w:rPr>
                <w:rFonts w:ascii="Arial" w:hAnsi="Arial" w:cs="Arial"/>
                <w:szCs w:val="20"/>
              </w:rPr>
              <w:br/>
              <w:t xml:space="preserve"> issues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E6844" w14:textId="77777777" w:rsidR="00E83965" w:rsidRDefault="00E83965" w:rsidP="00F74BC2">
      <w:pPr>
        <w:spacing w:after="0" w:line="240" w:lineRule="auto"/>
      </w:pPr>
      <w:r>
        <w:separator/>
      </w:r>
    </w:p>
  </w:endnote>
  <w:endnote w:type="continuationSeparator" w:id="0">
    <w:p w14:paraId="54A276C7" w14:textId="77777777" w:rsidR="00E83965" w:rsidRDefault="00E8396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1EF03" w14:textId="77777777" w:rsidR="00E83965" w:rsidRDefault="00E83965" w:rsidP="00F74BC2">
      <w:pPr>
        <w:spacing w:after="0" w:line="240" w:lineRule="auto"/>
      </w:pPr>
      <w:r>
        <w:separator/>
      </w:r>
    </w:p>
  </w:footnote>
  <w:footnote w:type="continuationSeparator" w:id="0">
    <w:p w14:paraId="3763D2AE" w14:textId="77777777" w:rsidR="00E83965" w:rsidRDefault="00E8396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6E31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1AED"/>
    <w:rsid w:val="0014314E"/>
    <w:rsid w:val="00146034"/>
    <w:rsid w:val="0015132D"/>
    <w:rsid w:val="00152FB9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164"/>
    <w:rsid w:val="00223863"/>
    <w:rsid w:val="002255FC"/>
    <w:rsid w:val="00226FD1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B6DF1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A71A4"/>
    <w:rsid w:val="003C6149"/>
    <w:rsid w:val="003C6580"/>
    <w:rsid w:val="003C7365"/>
    <w:rsid w:val="003C74B8"/>
    <w:rsid w:val="003C7D6F"/>
    <w:rsid w:val="003D109A"/>
    <w:rsid w:val="003D21BB"/>
    <w:rsid w:val="003D4698"/>
    <w:rsid w:val="003D62B1"/>
    <w:rsid w:val="003E063D"/>
    <w:rsid w:val="003E4C44"/>
    <w:rsid w:val="003E5A02"/>
    <w:rsid w:val="003E5DAD"/>
    <w:rsid w:val="003E6421"/>
    <w:rsid w:val="003E6C1E"/>
    <w:rsid w:val="003F1876"/>
    <w:rsid w:val="003F4E31"/>
    <w:rsid w:val="003F6240"/>
    <w:rsid w:val="00407B41"/>
    <w:rsid w:val="0041094E"/>
    <w:rsid w:val="0042073F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9601F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168"/>
    <w:rsid w:val="005405A4"/>
    <w:rsid w:val="00562BE0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5F7236"/>
    <w:rsid w:val="00600FD3"/>
    <w:rsid w:val="00613C12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27216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C4C15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43503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9F565B"/>
    <w:rsid w:val="00A037D9"/>
    <w:rsid w:val="00A03EFB"/>
    <w:rsid w:val="00A0621B"/>
    <w:rsid w:val="00A2648D"/>
    <w:rsid w:val="00A31DE3"/>
    <w:rsid w:val="00A32723"/>
    <w:rsid w:val="00A33465"/>
    <w:rsid w:val="00A33528"/>
    <w:rsid w:val="00A50D17"/>
    <w:rsid w:val="00A51FF4"/>
    <w:rsid w:val="00A65C5E"/>
    <w:rsid w:val="00A70DAF"/>
    <w:rsid w:val="00A8443B"/>
    <w:rsid w:val="00A91234"/>
    <w:rsid w:val="00A93A3A"/>
    <w:rsid w:val="00AA0B15"/>
    <w:rsid w:val="00AA43EA"/>
    <w:rsid w:val="00AA5743"/>
    <w:rsid w:val="00AB2101"/>
    <w:rsid w:val="00AD30DC"/>
    <w:rsid w:val="00AE163A"/>
    <w:rsid w:val="00AE4747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5A15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281F"/>
    <w:rsid w:val="00BE07C4"/>
    <w:rsid w:val="00BE5BC8"/>
    <w:rsid w:val="00BF16A1"/>
    <w:rsid w:val="00BF47E7"/>
    <w:rsid w:val="00BF5459"/>
    <w:rsid w:val="00C242C3"/>
    <w:rsid w:val="00C47018"/>
    <w:rsid w:val="00C5098E"/>
    <w:rsid w:val="00C5557C"/>
    <w:rsid w:val="00C55F68"/>
    <w:rsid w:val="00C56966"/>
    <w:rsid w:val="00C63858"/>
    <w:rsid w:val="00C63FE7"/>
    <w:rsid w:val="00C64D76"/>
    <w:rsid w:val="00C6577E"/>
    <w:rsid w:val="00C6633C"/>
    <w:rsid w:val="00C66F84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42A9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66ED7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83965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5855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09D4"/>
    <w:rsid w:val="00FC264A"/>
    <w:rsid w:val="00FC4D55"/>
    <w:rsid w:val="00FD14F6"/>
    <w:rsid w:val="00FD6D1A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FEA4DC8D-8717-4D57-8FB8-9898DD14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2023-04-14T03:23:00Z</cp:lastPrinted>
  <dcterms:created xsi:type="dcterms:W3CDTF">2023-04-25T09:39:00Z</dcterms:created>
  <dcterms:modified xsi:type="dcterms:W3CDTF">2023-04-25T09:39:00Z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