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AA5743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AA5743" w:rsidRPr="003E4C44" w:rsidRDefault="00AA5743" w:rsidP="00AA574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77777777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77777777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1E9699A7" w:rsidR="00DC52D5" w:rsidRPr="00C6577E" w:rsidRDefault="00DC52D5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2AA4D2" w14:textId="77777777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9102E86" w14:textId="6FF43DCE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334D8E5A" w14:textId="77777777" w:rsidR="00DC52D5" w:rsidRPr="00C6577E" w:rsidRDefault="00DC52D5" w:rsidP="00DC52D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51590126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5417E4A5" w:rsidR="004F4CD1" w:rsidRPr="00C6577E" w:rsidRDefault="004F4CD1" w:rsidP="004F4CD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77777777" w:rsidR="00DC52D5" w:rsidRPr="00C6577E" w:rsidRDefault="00DC52D5" w:rsidP="00DC52D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2E145635" w:rsidR="004F4CD1" w:rsidRPr="00C6577E" w:rsidRDefault="004F4CD1" w:rsidP="004F4CD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AA5743" w:rsidRPr="00C6577E" w:rsidRDefault="00AA5743" w:rsidP="00AA574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796C99" w:rsidRPr="00C6577E">
              <w:rPr>
                <w:rFonts w:ascii="Arial" w:hAnsi="Arial" w:cs="Arial"/>
                <w:sz w:val="16"/>
                <w:szCs w:val="18"/>
              </w:rPr>
              <w:t>6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4197EA3" w14:textId="788E26FC" w:rsidR="004F4CD1" w:rsidRPr="00C6577E" w:rsidRDefault="004F4CD1" w:rsidP="004F4CD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758A4EB5" w14:textId="77777777" w:rsidR="00DC52D5" w:rsidRPr="00C6577E" w:rsidRDefault="00DC52D5" w:rsidP="00DC52D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76BC9D0A" w14:textId="02461EE9" w:rsidR="004F4CD1" w:rsidRPr="00C6577E" w:rsidRDefault="00796C99" w:rsidP="00BC53E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BC53EB" w:rsidRPr="00C6577E">
              <w:rPr>
                <w:rFonts w:ascii="Arial" w:hAnsi="Arial" w:cs="Arial"/>
                <w:sz w:val="16"/>
                <w:szCs w:val="18"/>
              </w:rPr>
              <w:t>45</w:t>
            </w:r>
            <w:r w:rsidRPr="00C6577E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</w:tr>
      <w:tr w:rsidR="00F4267E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F4267E" w:rsidRPr="003E4C44" w:rsidRDefault="00F4267E" w:rsidP="00F426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87252A" w:rsidRPr="00C6577E" w:rsidRDefault="0087252A" w:rsidP="0087252A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022338C0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</w:t>
            </w:r>
            <w:r w:rsidR="005971A1" w:rsidRPr="00C6577E">
              <w:rPr>
                <w:rFonts w:ascii="Arial" w:hAnsi="Arial" w:cs="Arial"/>
                <w:szCs w:val="18"/>
              </w:rPr>
              <w:t>s</w:t>
            </w:r>
            <w:r w:rsidR="00EE3BDD" w:rsidRPr="00C6577E">
              <w:rPr>
                <w:rFonts w:ascii="Arial" w:hAnsi="Arial" w:cs="Arial"/>
                <w:szCs w:val="18"/>
              </w:rPr>
              <w:t xml:space="preserve"> </w:t>
            </w:r>
          </w:p>
          <w:p w14:paraId="4D813F23" w14:textId="50EE0646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1D12ED7" w14:textId="1C44DD97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</w:t>
            </w:r>
            <w:r w:rsidR="005971A1" w:rsidRPr="00C6577E">
              <w:rPr>
                <w:rFonts w:ascii="Arial" w:hAnsi="Arial" w:cs="Arial"/>
                <w:szCs w:val="18"/>
              </w:rPr>
              <w:t>s</w:t>
            </w:r>
            <w:r w:rsidR="00EE3BDD" w:rsidRPr="00C6577E">
              <w:rPr>
                <w:rFonts w:ascii="Arial" w:hAnsi="Arial" w:cs="Arial"/>
                <w:szCs w:val="18"/>
              </w:rPr>
              <w:t xml:space="preserve"> </w:t>
            </w:r>
          </w:p>
          <w:p w14:paraId="6A27E6E4" w14:textId="00FEF581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87252A" w:rsidRPr="00C6577E" w:rsidRDefault="0087252A" w:rsidP="0087252A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6F79FA" w:rsidRPr="00C6577E" w:rsidRDefault="006F79FA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CE1F343" w14:textId="18F5BA69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</w:t>
            </w:r>
            <w:r w:rsidR="005971A1" w:rsidRPr="00C6577E">
              <w:rPr>
                <w:rFonts w:ascii="Arial" w:hAnsi="Arial" w:cs="Arial"/>
                <w:szCs w:val="18"/>
              </w:rPr>
              <w:t>s</w:t>
            </w:r>
            <w:r w:rsidR="00EE3BDD" w:rsidRPr="00C6577E">
              <w:rPr>
                <w:rFonts w:ascii="Arial" w:hAnsi="Arial" w:cs="Arial"/>
                <w:szCs w:val="18"/>
              </w:rPr>
              <w:t xml:space="preserve"> </w:t>
            </w:r>
          </w:p>
          <w:p w14:paraId="2FF591FA" w14:textId="733E1466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D77AD5" w:rsidRPr="00C6577E" w:rsidRDefault="00D77AD5" w:rsidP="00F426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F4267E" w:rsidRPr="00C6577E" w:rsidRDefault="00F4267E" w:rsidP="00F426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5E3263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B7D1CED" w14:textId="2F93C3A8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(150min)</w:t>
            </w:r>
          </w:p>
          <w:p w14:paraId="3B554CBB" w14:textId="44BB555F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ITU Evaluation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380CDCBF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880B96" w:rsidRPr="00C6577E">
              <w:rPr>
                <w:rFonts w:ascii="Arial" w:hAnsi="Arial" w:cs="Arial"/>
                <w:sz w:val="16"/>
                <w:szCs w:val="18"/>
              </w:rPr>
              <w:t>10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13E0817" w14:textId="77777777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7FA99C6" w:rsidR="002C5C53" w:rsidRPr="00C6577E" w:rsidRDefault="002C5C5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25FCFC61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</w:t>
            </w:r>
            <w:r w:rsidR="005971A1" w:rsidRPr="00C6577E">
              <w:rPr>
                <w:rFonts w:ascii="Arial" w:hAnsi="Arial" w:cs="Arial"/>
                <w:szCs w:val="18"/>
              </w:rPr>
              <w:t>s</w:t>
            </w:r>
            <w:r w:rsidR="00EE3BDD" w:rsidRPr="00C6577E">
              <w:rPr>
                <w:rFonts w:ascii="Arial" w:hAnsi="Arial" w:cs="Arial"/>
                <w:szCs w:val="18"/>
              </w:rPr>
              <w:t xml:space="preserve"> </w:t>
            </w:r>
          </w:p>
          <w:p w14:paraId="6261FBB6" w14:textId="47CCBC7A" w:rsidR="00880B96" w:rsidRPr="00C6577E" w:rsidRDefault="00880B96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7B2C7FF" w14:textId="765395FE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880B96" w:rsidRPr="00C6577E">
              <w:rPr>
                <w:rFonts w:ascii="Arial" w:hAnsi="Arial" w:cs="Arial"/>
                <w:sz w:val="16"/>
                <w:szCs w:val="18"/>
              </w:rPr>
              <w:t>10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AF4572" w14:textId="53CB6B3B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880B96" w:rsidRPr="00C6577E">
              <w:rPr>
                <w:rFonts w:ascii="Arial" w:hAnsi="Arial" w:cs="Arial"/>
                <w:sz w:val="16"/>
                <w:szCs w:val="18"/>
              </w:rPr>
              <w:t>5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F080F04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5E3263" w:rsidRPr="00C6577E" w:rsidRDefault="005E3263" w:rsidP="00880B96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</w:t>
            </w:r>
            <w:r w:rsidR="00880B96" w:rsidRPr="00C6577E">
              <w:rPr>
                <w:rFonts w:ascii="Arial" w:hAnsi="Arial" w:cs="Arial"/>
                <w:sz w:val="16"/>
                <w:szCs w:val="18"/>
              </w:rPr>
              <w:t>8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880B96" w:rsidRPr="00C6577E">
              <w:rPr>
                <w:rFonts w:ascii="Arial" w:hAnsi="Arial" w:cs="Arial"/>
                <w:sz w:val="16"/>
                <w:szCs w:val="18"/>
              </w:rPr>
              <w:t>10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F16A511" w14:textId="780B9E10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880B96" w:rsidRPr="00C6577E">
              <w:rPr>
                <w:rFonts w:ascii="Arial" w:hAnsi="Arial" w:cs="Arial"/>
                <w:sz w:val="16"/>
                <w:szCs w:val="18"/>
              </w:rPr>
              <w:t>5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02C75FEF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51D345D3" w14:textId="312A87C5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303546FA" w14:textId="756ACB7C" w:rsidR="005E3263" w:rsidRPr="00C6577E" w:rsidRDefault="005E3263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</w:t>
            </w:r>
            <w:r w:rsidR="005971A1" w:rsidRPr="00C6577E">
              <w:rPr>
                <w:rFonts w:ascii="Arial" w:hAnsi="Arial" w:cs="Arial"/>
                <w:szCs w:val="18"/>
              </w:rPr>
              <w:t>s</w:t>
            </w:r>
            <w:r w:rsidR="00EE3BDD" w:rsidRPr="00C6577E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5E3263" w:rsidRPr="00C6577E" w:rsidRDefault="005E3263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S</w:t>
            </w:r>
            <w:r w:rsidR="00B96AB1" w:rsidRPr="00C6577E">
              <w:rPr>
                <w:rFonts w:ascii="Arial" w:hAnsi="Arial" w:cs="Arial"/>
                <w:szCs w:val="18"/>
              </w:rPr>
              <w:t xml:space="preserve">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B96AB1" w:rsidRPr="00C6577E">
              <w:rPr>
                <w:rFonts w:ascii="Arial" w:hAnsi="Arial" w:cs="Arial"/>
                <w:sz w:val="16"/>
                <w:szCs w:val="18"/>
              </w:rPr>
              <w:t>10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472A2FA" w14:textId="77777777" w:rsidR="005E3263" w:rsidRPr="00C6577E" w:rsidRDefault="005E3263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</w:t>
            </w:r>
            <w:r w:rsidR="00B96AB1" w:rsidRPr="00C6577E">
              <w:rPr>
                <w:rFonts w:ascii="Arial" w:hAnsi="Arial" w:cs="Arial"/>
                <w:szCs w:val="18"/>
                <w:lang w:val="fr-FR"/>
              </w:rPr>
              <w:t>NTN</w:t>
            </w:r>
            <w:r w:rsidRPr="00C6577E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</w:t>
            </w:r>
            <w:r w:rsidR="00B96AB1" w:rsidRPr="00C6577E">
              <w:rPr>
                <w:rFonts w:ascii="Arial" w:hAnsi="Arial" w:cs="Arial"/>
                <w:sz w:val="16"/>
                <w:szCs w:val="18"/>
                <w:lang w:val="fr-FR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0min)</w:t>
            </w:r>
          </w:p>
          <w:p w14:paraId="06F0A350" w14:textId="13414F44" w:rsidR="00B96AB1" w:rsidRPr="00C6577E" w:rsidRDefault="00B96AB1" w:rsidP="00880B96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FDF06B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27ED7246" w14:textId="63880113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3B136CDC" w14:textId="65812ECE" w:rsidR="00C6577E" w:rsidRPr="00CF130B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1CF4D2AC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30D26B3E" w14:textId="78034F13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090B8968" w14:textId="6155BA21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AADC6C2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1B40CD99" w14:textId="31FD7541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12A02E09" w14:textId="469D4A86" w:rsidR="00C6577E" w:rsidRPr="00CB3125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9F147F8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52B5490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7DC99919" w14:textId="2094656A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264BC89D" w14:textId="29535AA8" w:rsidR="00C6577E" w:rsidRPr="004E7CE6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B74F579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0EE1515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67DD0283" w14:textId="7AEAE65D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4D79B345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20B816B4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24B63761" w14:textId="50DF471D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5FF22C4B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79D824CA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6A1F641" w14:textId="689A1302" w:rsidR="00C6577E" w:rsidRPr="00CB3125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648F7765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2785611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38C35625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1E41CB97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7EC6375C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DF884FC" w14:textId="4BCA60D3" w:rsidR="00C6577E" w:rsidRPr="00CB3125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</w:tcPr>
          <w:p w14:paraId="49ADEEF8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1E94CEAE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4E6C90FE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30B56973" w14:textId="1CBA48B1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8FCC53A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462267F8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3A9B33F3" w14:textId="6426F8C4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3AFAE00E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4C155497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2212AD30" w14:textId="457246DD" w:rsidR="00C6577E" w:rsidRPr="00371274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648A9195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1EDEB27B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418AC4A8" w14:textId="45E15E06" w:rsidR="00C6577E" w:rsidRPr="00CB3125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F6B3287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67E10814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67F6DE79" w14:textId="3B8B50AB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76268FF8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C8071AE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04C1BDD3" w14:textId="406E24A4" w:rsidR="00C6577E" w:rsidRP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6584BDA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3F5890" w14:textId="77777777" w:rsidR="00C6577E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03A7400B" w14:textId="0462901D" w:rsidR="00C6577E" w:rsidRPr="00573F3B" w:rsidRDefault="00C6577E" w:rsidP="00C6577E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Rel-18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6F16" w14:textId="77777777" w:rsidR="009E2AB9" w:rsidRDefault="009E2AB9" w:rsidP="00F74BC2">
      <w:pPr>
        <w:spacing w:after="0" w:line="240" w:lineRule="auto"/>
      </w:pPr>
      <w:r>
        <w:separator/>
      </w:r>
    </w:p>
  </w:endnote>
  <w:endnote w:type="continuationSeparator" w:id="0">
    <w:p w14:paraId="74B96483" w14:textId="77777777" w:rsidR="009E2AB9" w:rsidRDefault="009E2AB9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45817" w14:textId="77777777" w:rsidR="009E2AB9" w:rsidRDefault="009E2AB9" w:rsidP="00F74BC2">
      <w:pPr>
        <w:spacing w:after="0" w:line="240" w:lineRule="auto"/>
      </w:pPr>
      <w:r>
        <w:separator/>
      </w:r>
    </w:p>
  </w:footnote>
  <w:footnote w:type="continuationSeparator" w:id="0">
    <w:p w14:paraId="0B788D9D" w14:textId="77777777" w:rsidR="009E2AB9" w:rsidRDefault="009E2AB9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255FC"/>
    <w:rsid w:val="00243A2E"/>
    <w:rsid w:val="00254C17"/>
    <w:rsid w:val="00261235"/>
    <w:rsid w:val="002676E0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C2773"/>
    <w:rsid w:val="002C5C53"/>
    <w:rsid w:val="002D0BEC"/>
    <w:rsid w:val="002D7CA1"/>
    <w:rsid w:val="002E56AC"/>
    <w:rsid w:val="002F6713"/>
    <w:rsid w:val="002F7CE3"/>
    <w:rsid w:val="00311FC5"/>
    <w:rsid w:val="003274CA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D62B1"/>
    <w:rsid w:val="003E063D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2AB9"/>
    <w:rsid w:val="009E36F3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cp:lastPrinted>2022-08-18T01:05:00Z</cp:lastPrinted>
  <dcterms:created xsi:type="dcterms:W3CDTF">2023-04-11T22:21:00Z</dcterms:created>
  <dcterms:modified xsi:type="dcterms:W3CDTF">2023-04-11T22:22:00Z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