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CBD15" w14:textId="77777777" w:rsidR="00785212" w:rsidRDefault="00675A7F">
      <w:pPr>
        <w:pStyle w:val="ab"/>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6E9E918A" w14:textId="77777777" w:rsidR="00785212" w:rsidRDefault="00675A7F">
      <w:pPr>
        <w:pStyle w:val="ab"/>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77777777"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AF42A21" w14:textId="77777777" w:rsidR="00785212" w:rsidRDefault="00675A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6401165E" w14:textId="77777777" w:rsidR="00785212" w:rsidRDefault="00675A7F">
      <w:pPr>
        <w:rPr>
          <w:lang w:val="en-US"/>
        </w:rPr>
      </w:pPr>
      <w:r>
        <w:rPr>
          <w:lang w:val="en-US"/>
        </w:rPr>
        <w:t>Follow the naming convention in this example:</w:t>
      </w:r>
    </w:p>
    <w:p w14:paraId="18C400F2" w14:textId="77777777" w:rsidR="00785212" w:rsidRDefault="00675A7F">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326513DD" w14:textId="77777777" w:rsidR="00785212" w:rsidRDefault="00675A7F">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AB7D7DB" w14:textId="77777777" w:rsidR="00785212" w:rsidRDefault="00675A7F">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29E0CCD8" w14:textId="77777777" w:rsidR="00785212" w:rsidRDefault="00675A7F">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301F3D9B" w14:textId="77777777" w:rsidR="00785212" w:rsidRDefault="00675A7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38F" w14:textId="77777777" w:rsidR="00785212" w:rsidRDefault="00675A7F">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2C45BD08" w14:textId="77777777" w:rsidR="00785212" w:rsidRDefault="00675A7F">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0A71ABB5" w14:textId="77777777" w:rsidR="00785212" w:rsidRDefault="00675A7F">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5D50363" w14:textId="77777777" w:rsidR="00785212" w:rsidRDefault="00675A7F">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14:paraId="17EFD57E" w14:textId="77777777" w:rsidR="00785212" w:rsidRDefault="00675A7F">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DE0528" w14:textId="77777777" w:rsidR="00785212" w:rsidRDefault="00675A7F">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78CD2F" w14:textId="77777777" w:rsidR="00785212" w:rsidRDefault="00675A7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2B64755E" w14:textId="77777777" w:rsidR="00785212" w:rsidRDefault="00675A7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7F76333" w14:textId="77777777" w:rsidR="00785212" w:rsidRDefault="00675A7F">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宋体"/>
                <w:lang w:val="en-US" w:eastAsia="zh-CN"/>
              </w:rPr>
            </w:pPr>
            <w:r>
              <w:rPr>
                <w:rFonts w:eastAsia="宋体"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C43349"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9A1C3A" w14:paraId="66566D11" w14:textId="77777777" w:rsidTr="00697155">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697155">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frank.longyi@huawei.com</w:t>
            </w:r>
          </w:p>
        </w:tc>
      </w:tr>
      <w:tr w:rsidR="002C16B8" w:rsidRPr="009A1C3A" w14:paraId="50D000D7" w14:textId="77777777" w:rsidTr="00697155">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9A1C3A" w14:paraId="604918D0" w14:textId="77777777" w:rsidTr="00697155">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9A1C3A" w:rsidRPr="009A1C3A" w14:paraId="45FD94DD" w14:textId="77777777" w:rsidTr="00697155">
        <w:tc>
          <w:tcPr>
            <w:tcW w:w="2518" w:type="dxa"/>
            <w:tcBorders>
              <w:top w:val="single" w:sz="4" w:space="0" w:color="auto"/>
              <w:left w:val="single" w:sz="4" w:space="0" w:color="auto"/>
              <w:bottom w:val="single" w:sz="4" w:space="0" w:color="auto"/>
              <w:right w:val="single" w:sz="4" w:space="0" w:color="auto"/>
            </w:tcBorders>
          </w:tcPr>
          <w:p w14:paraId="56C8DFBE" w14:textId="45711592" w:rsidR="009A1C3A" w:rsidRDefault="009A1C3A" w:rsidP="002C16B8">
            <w:pPr>
              <w:spacing w:after="0"/>
              <w:jc w:val="center"/>
              <w:rPr>
                <w:rFonts w:eastAsiaTheme="minorEastAsia"/>
                <w:lang w:val="sv-SE" w:eastAsia="zh-CN"/>
              </w:rPr>
            </w:pPr>
            <w:r>
              <w:rPr>
                <w:rFonts w:eastAsiaTheme="minorEastAsia"/>
                <w:lang w:val="sv-SE" w:eastAsia="zh-CN"/>
              </w:rPr>
              <w:t>OPPO</w:t>
            </w:r>
          </w:p>
        </w:tc>
        <w:tc>
          <w:tcPr>
            <w:tcW w:w="2977" w:type="dxa"/>
            <w:tcBorders>
              <w:top w:val="single" w:sz="4" w:space="0" w:color="auto"/>
              <w:left w:val="single" w:sz="4" w:space="0" w:color="auto"/>
              <w:bottom w:val="single" w:sz="4" w:space="0" w:color="auto"/>
              <w:right w:val="single" w:sz="4" w:space="0" w:color="auto"/>
            </w:tcBorders>
          </w:tcPr>
          <w:p w14:paraId="733C6359" w14:textId="587A755E" w:rsidR="009A1C3A" w:rsidRDefault="009A1C3A" w:rsidP="002C16B8">
            <w:pPr>
              <w:spacing w:after="0"/>
              <w:jc w:val="center"/>
              <w:rPr>
                <w:rFonts w:eastAsiaTheme="minorEastAsia"/>
                <w:lang w:val="sv-SE" w:eastAsia="zh-CN"/>
              </w:rPr>
            </w:pPr>
            <w:r>
              <w:rPr>
                <w:rFonts w:eastAsiaTheme="minorEastAsia"/>
                <w:lang w:val="sv-SE" w:eastAsia="zh-CN"/>
              </w:rPr>
              <w:t>Zhisong Zuo</w:t>
            </w:r>
          </w:p>
        </w:tc>
        <w:tc>
          <w:tcPr>
            <w:tcW w:w="4139" w:type="dxa"/>
            <w:tcBorders>
              <w:top w:val="single" w:sz="4" w:space="0" w:color="auto"/>
              <w:left w:val="single" w:sz="4" w:space="0" w:color="auto"/>
              <w:bottom w:val="single" w:sz="4" w:space="0" w:color="auto"/>
              <w:right w:val="single" w:sz="4" w:space="0" w:color="auto"/>
            </w:tcBorders>
          </w:tcPr>
          <w:p w14:paraId="6EBC39AD" w14:textId="0AE61A22" w:rsidR="009A1C3A" w:rsidRDefault="009A1C3A" w:rsidP="002C16B8">
            <w:pPr>
              <w:spacing w:after="0"/>
              <w:jc w:val="center"/>
              <w:rPr>
                <w:rFonts w:eastAsiaTheme="minorEastAsia"/>
                <w:lang w:val="sv-SE" w:eastAsia="zh-CN"/>
              </w:rPr>
            </w:pPr>
            <w:r>
              <w:rPr>
                <w:rFonts w:eastAsiaTheme="minorEastAsia"/>
                <w:lang w:val="sv-SE" w:eastAsia="zh-CN"/>
              </w:rPr>
              <w:t>zuozhisong@oppo.com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0"/>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0748DEE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119C16B8" w14:textId="77777777" w:rsidR="00785212"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493" w:type="dxa"/>
          </w:tcPr>
          <w:p w14:paraId="0E59ED55" w14:textId="77777777" w:rsidR="00785212" w:rsidRDefault="00675A7F">
            <w:pPr>
              <w:tabs>
                <w:tab w:val="left" w:pos="551"/>
              </w:tabs>
              <w:jc w:val="left"/>
              <w:rPr>
                <w:rFonts w:eastAsiaTheme="minorEastAsia"/>
                <w:lang w:val="en-US" w:eastAsia="zh-CN"/>
              </w:rPr>
            </w:pPr>
            <w:r>
              <w:rPr>
                <w:rFonts w:eastAsiaTheme="minorEastAsia"/>
                <w:lang w:val="en-US" w:eastAsia="zh-CN"/>
              </w:rPr>
              <w:t>3.9</w:t>
            </w:r>
          </w:p>
        </w:tc>
        <w:tc>
          <w:tcPr>
            <w:tcW w:w="6659" w:type="dxa"/>
          </w:tcPr>
          <w:p w14:paraId="2AF2938C" w14:textId="77777777" w:rsidR="00785212"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493" w:type="dxa"/>
          </w:tcPr>
          <w:p w14:paraId="62C49D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14:paraId="2BEC792D" w14:textId="77777777" w:rsidR="00785212"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Default="00675A7F">
            <w:pPr>
              <w:jc w:val="left"/>
              <w:rPr>
                <w:rFonts w:eastAsiaTheme="minorEastAsia"/>
                <w:lang w:val="en-US" w:eastAsia="zh-CN"/>
              </w:rPr>
            </w:pPr>
            <w:r>
              <w:rPr>
                <w:rFonts w:eastAsiaTheme="minorEastAsia"/>
                <w:lang w:val="en-US" w:eastAsia="zh-CN"/>
              </w:rPr>
              <w:t>Intel</w:t>
            </w:r>
          </w:p>
        </w:tc>
        <w:tc>
          <w:tcPr>
            <w:tcW w:w="1493" w:type="dxa"/>
          </w:tcPr>
          <w:p w14:paraId="590C6469" w14:textId="77777777" w:rsidR="00785212" w:rsidRDefault="00675A7F">
            <w:pPr>
              <w:tabs>
                <w:tab w:val="left" w:pos="551"/>
              </w:tabs>
              <w:jc w:val="left"/>
              <w:rPr>
                <w:rFonts w:eastAsiaTheme="minorEastAsia"/>
                <w:lang w:val="en-US" w:eastAsia="zh-CN"/>
              </w:rPr>
            </w:pPr>
            <w:r>
              <w:rPr>
                <w:rFonts w:eastAsiaTheme="minorEastAsia"/>
                <w:lang w:val="en-US" w:eastAsia="zh-CN"/>
              </w:rPr>
              <w:t>3.0</w:t>
            </w:r>
          </w:p>
        </w:tc>
        <w:tc>
          <w:tcPr>
            <w:tcW w:w="6659" w:type="dxa"/>
          </w:tcPr>
          <w:p w14:paraId="4B750329" w14:textId="77777777" w:rsidR="00785212" w:rsidRDefault="00675A7F">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(j)</m:t>
                  </m:r>
                </m:sup>
              </m:sSubSup>
            </m:oMath>
            <w:r>
              <w:t xml:space="preserve"> can only takes</w:t>
            </w:r>
          </w:p>
          <w:p w14:paraId="3D577B7B" w14:textId="77777777" w:rsidR="00785212" w:rsidRDefault="00675A7F">
            <w:pPr>
              <w:pStyle w:val="af6"/>
              <w:numPr>
                <w:ilvl w:val="0"/>
                <w:numId w:val="18"/>
              </w:numPr>
              <w:jc w:val="left"/>
              <w:rPr>
                <w:rFonts w:eastAsiaTheme="minorEastAsia"/>
                <w:lang w:val="en-US" w:eastAsia="zh-CN"/>
              </w:rPr>
            </w:pPr>
            <w:r>
              <w:rPr>
                <w:rFonts w:eastAsiaTheme="minorEastAsia"/>
                <w:lang w:val="en-US" w:eastAsia="zh-CN"/>
              </w:rPr>
              <w:t>3, which is 1 layer, Qm=4 and scaling factor 0.75</w:t>
            </w:r>
          </w:p>
          <w:p w14:paraId="6028FA5E" w14:textId="77777777" w:rsidR="00785212" w:rsidRDefault="00675A7F">
            <w:pPr>
              <w:pStyle w:val="af6"/>
              <w:numPr>
                <w:ilvl w:val="0"/>
                <w:numId w:val="18"/>
              </w:numPr>
              <w:jc w:val="left"/>
              <w:rPr>
                <w:rFonts w:eastAsiaTheme="minorEastAsia"/>
                <w:lang w:val="en-US" w:eastAsia="zh-CN"/>
              </w:rPr>
            </w:pPr>
            <w:r>
              <w:rPr>
                <w:rFonts w:eastAsiaTheme="minorEastAsia"/>
                <w:lang w:val="en-US" w:eastAsia="zh-CN"/>
              </w:rPr>
              <w:t xml:space="preserve">3.2, which is 1 layer, Qm=4 and scaling factor 0.8 </w:t>
            </w:r>
          </w:p>
          <w:p w14:paraId="1F19DC71" w14:textId="77777777" w:rsidR="00785212" w:rsidRDefault="00675A7F">
            <w:pPr>
              <w:jc w:val="left"/>
              <w:rPr>
                <w:rFonts w:eastAsiaTheme="minorEastAsia"/>
                <w:lang w:val="en-US" w:eastAsia="zh-CN"/>
              </w:rPr>
            </w:pPr>
            <w:r>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493" w:type="dxa"/>
          </w:tcPr>
          <w:p w14:paraId="5CFD451E" w14:textId="77777777" w:rsidR="00785212" w:rsidRDefault="00675A7F">
            <w:pPr>
              <w:tabs>
                <w:tab w:val="left" w:pos="551"/>
              </w:tabs>
              <w:jc w:val="left"/>
              <w:rPr>
                <w:rFonts w:eastAsiaTheme="minorEastAsia"/>
                <w:lang w:val="en-US" w:eastAsia="zh-CN"/>
              </w:rPr>
            </w:pPr>
            <w:r>
              <w:rPr>
                <w:rFonts w:eastAsiaTheme="minorEastAsia"/>
                <w:lang w:val="en-US" w:eastAsia="zh-CN"/>
              </w:rPr>
              <w:t>4</w:t>
            </w:r>
          </w:p>
        </w:tc>
        <w:tc>
          <w:tcPr>
            <w:tcW w:w="6659" w:type="dxa"/>
          </w:tcPr>
          <w:p w14:paraId="7B517280" w14:textId="77777777" w:rsidR="00785212"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Default="00675A7F">
            <w:pPr>
              <w:jc w:val="left"/>
              <w:rPr>
                <w:rFonts w:eastAsiaTheme="minorEastAsia"/>
                <w:lang w:val="en-US" w:eastAsia="zh-CN"/>
              </w:rPr>
            </w:pPr>
            <w:r>
              <w:t>FUTUREWEI</w:t>
            </w:r>
          </w:p>
        </w:tc>
        <w:tc>
          <w:tcPr>
            <w:tcW w:w="1493" w:type="dxa"/>
          </w:tcPr>
          <w:p w14:paraId="461CE55D" w14:textId="77777777" w:rsidR="00785212" w:rsidRDefault="00675A7F">
            <w:pPr>
              <w:tabs>
                <w:tab w:val="left" w:pos="551"/>
              </w:tabs>
              <w:jc w:val="left"/>
              <w:rPr>
                <w:rFonts w:eastAsiaTheme="minorEastAsia"/>
                <w:lang w:val="en-US" w:eastAsia="zh-CN"/>
              </w:rPr>
            </w:pPr>
            <w:r>
              <w:t>3.1</w:t>
            </w:r>
          </w:p>
        </w:tc>
        <w:tc>
          <w:tcPr>
            <w:tcW w:w="6659" w:type="dxa"/>
          </w:tcPr>
          <w:p w14:paraId="5D97EA10" w14:textId="77777777" w:rsidR="00785212" w:rsidRDefault="00675A7F">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493" w:type="dxa"/>
          </w:tcPr>
          <w:p w14:paraId="1EF0E3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3.0</w:t>
            </w:r>
          </w:p>
        </w:tc>
        <w:tc>
          <w:tcPr>
            <w:tcW w:w="6659" w:type="dxa"/>
          </w:tcPr>
          <w:p w14:paraId="1A645EDA" w14:textId="77777777" w:rsidR="00785212" w:rsidRDefault="00785212">
            <w:pPr>
              <w:jc w:val="left"/>
            </w:pPr>
          </w:p>
        </w:tc>
      </w:tr>
      <w:tr w:rsidR="00785212" w14:paraId="4EA972A4" w14:textId="77777777">
        <w:tc>
          <w:tcPr>
            <w:tcW w:w="1479" w:type="dxa"/>
          </w:tcPr>
          <w:p w14:paraId="2DC909A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493" w:type="dxa"/>
          </w:tcPr>
          <w:p w14:paraId="148324B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.5</w:t>
            </w:r>
          </w:p>
        </w:tc>
        <w:tc>
          <w:tcPr>
            <w:tcW w:w="6659" w:type="dxa"/>
          </w:tcPr>
          <w:p w14:paraId="0624D91A" w14:textId="77777777" w:rsidR="00785212" w:rsidRDefault="00785212">
            <w:pPr>
              <w:jc w:val="left"/>
            </w:pPr>
          </w:p>
        </w:tc>
      </w:tr>
      <w:tr w:rsidR="00785212" w14:paraId="78F600B0" w14:textId="77777777">
        <w:tc>
          <w:tcPr>
            <w:tcW w:w="1479" w:type="dxa"/>
          </w:tcPr>
          <w:p w14:paraId="559FE042" w14:textId="77777777" w:rsidR="00785212" w:rsidRDefault="00675A7F">
            <w:pPr>
              <w:jc w:val="left"/>
              <w:rPr>
                <w:rFonts w:eastAsiaTheme="minorEastAsia"/>
                <w:lang w:val="en-US" w:eastAsia="zh-CN"/>
              </w:rPr>
            </w:pPr>
            <w:r>
              <w:rPr>
                <w:rFonts w:eastAsiaTheme="minorEastAsia"/>
                <w:lang w:val="en-US" w:eastAsia="zh-CN"/>
              </w:rPr>
              <w:t>Nokia, NSB</w:t>
            </w:r>
          </w:p>
        </w:tc>
        <w:tc>
          <w:tcPr>
            <w:tcW w:w="1493" w:type="dxa"/>
          </w:tcPr>
          <w:p w14:paraId="716B2648" w14:textId="77777777" w:rsidR="00785212" w:rsidRDefault="00675A7F">
            <w:pPr>
              <w:tabs>
                <w:tab w:val="left" w:pos="551"/>
              </w:tabs>
              <w:jc w:val="left"/>
              <w:rPr>
                <w:rFonts w:eastAsiaTheme="minorEastAsia"/>
                <w:lang w:val="en-US" w:eastAsia="zh-CN"/>
              </w:rPr>
            </w:pPr>
            <w:r>
              <w:rPr>
                <w:rFonts w:eastAsiaTheme="minorEastAsia"/>
                <w:lang w:val="en-US" w:eastAsia="zh-CN"/>
              </w:rPr>
              <w:t>3.8</w:t>
            </w:r>
          </w:p>
        </w:tc>
        <w:tc>
          <w:tcPr>
            <w:tcW w:w="6659" w:type="dxa"/>
          </w:tcPr>
          <w:p w14:paraId="36A87DFC" w14:textId="77777777" w:rsidR="00785212"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tcPr>
          <w:p w14:paraId="67AC3810" w14:textId="77777777"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14:paraId="54EFA3DD" w14:textId="77777777" w:rsidR="00785212"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Default="00675A7F">
            <w:pPr>
              <w:jc w:val="left"/>
              <w:rPr>
                <w:rFonts w:eastAsia="Yu Mincho"/>
                <w:lang w:val="en-US" w:eastAsia="ja-JP"/>
              </w:rPr>
            </w:pPr>
            <w:r>
              <w:rPr>
                <w:rFonts w:eastAsiaTheme="minorEastAsia"/>
                <w:lang w:val="en-US" w:eastAsia="zh-CN"/>
              </w:rPr>
              <w:t>Qualcomm</w:t>
            </w:r>
          </w:p>
        </w:tc>
        <w:tc>
          <w:tcPr>
            <w:tcW w:w="1493" w:type="dxa"/>
          </w:tcPr>
          <w:p w14:paraId="1991BAEA" w14:textId="77777777" w:rsidR="00785212" w:rsidRDefault="00675A7F">
            <w:pPr>
              <w:tabs>
                <w:tab w:val="left" w:pos="551"/>
              </w:tabs>
              <w:jc w:val="left"/>
              <w:rPr>
                <w:rFonts w:eastAsia="Yu Mincho"/>
                <w:lang w:val="en-US" w:eastAsia="ja-JP"/>
              </w:rPr>
            </w:pPr>
            <w:r>
              <w:rPr>
                <w:rFonts w:eastAsiaTheme="minorEastAsia"/>
                <w:lang w:val="en-US" w:eastAsia="zh-CN"/>
              </w:rPr>
              <w:t>3.75</w:t>
            </w:r>
          </w:p>
        </w:tc>
        <w:tc>
          <w:tcPr>
            <w:tcW w:w="6659" w:type="dxa"/>
          </w:tcPr>
          <w:p w14:paraId="06BC7030" w14:textId="77777777" w:rsidR="00785212"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EDF4193" w14:textId="77777777"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14:paraId="75E35D7F" w14:textId="77777777" w:rsidR="00785212"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Default="00675A7F">
            <w:pPr>
              <w:jc w:val="left"/>
              <w:rPr>
                <w:rFonts w:eastAsia="Yu Mincho"/>
                <w:lang w:val="en-US" w:eastAsia="ja-JP"/>
              </w:rPr>
            </w:pPr>
            <w:r>
              <w:rPr>
                <w:rFonts w:eastAsia="Yu Mincho"/>
                <w:lang w:val="en-US" w:eastAsia="ja-JP"/>
              </w:rPr>
              <w:t>Sierra Wireless</w:t>
            </w:r>
          </w:p>
        </w:tc>
        <w:tc>
          <w:tcPr>
            <w:tcW w:w="1493" w:type="dxa"/>
          </w:tcPr>
          <w:p w14:paraId="32171A13" w14:textId="678A84D8" w:rsidR="00785212" w:rsidRDefault="00675A7F">
            <w:pPr>
              <w:tabs>
                <w:tab w:val="left" w:pos="551"/>
              </w:tabs>
              <w:jc w:val="left"/>
              <w:rPr>
                <w:rFonts w:eastAsia="Yu Mincho"/>
                <w:lang w:val="en-US" w:eastAsia="ja-JP"/>
              </w:rPr>
            </w:pPr>
            <w:r>
              <w:rPr>
                <w:rFonts w:eastAsia="Yu Mincho"/>
                <w:lang w:val="en-US" w:eastAsia="ja-JP"/>
              </w:rPr>
              <w:t>3.</w:t>
            </w:r>
            <w:r w:rsidR="00ED5ED4">
              <w:rPr>
                <w:rFonts w:eastAsia="Yu Mincho"/>
                <w:lang w:val="en-US" w:eastAsia="ja-JP"/>
              </w:rPr>
              <w:t>6</w:t>
            </w:r>
          </w:p>
        </w:tc>
        <w:tc>
          <w:tcPr>
            <w:tcW w:w="6659" w:type="dxa"/>
          </w:tcPr>
          <w:p w14:paraId="3B5016F5" w14:textId="1E718B5A" w:rsidR="00785212" w:rsidRDefault="00ED5ED4">
            <w:pPr>
              <w:jc w:val="left"/>
              <w:rPr>
                <w:rFonts w:eastAsiaTheme="minorEastAsia"/>
                <w:lang w:val="en-US" w:eastAsia="zh-CN"/>
              </w:rPr>
            </w:pPr>
            <w:r>
              <w:rPr>
                <w:rFonts w:eastAsiaTheme="minorEastAsia"/>
                <w:lang w:val="en-US" w:eastAsia="zh-CN"/>
              </w:rPr>
              <w:t>[Edited in v21]</w:t>
            </w:r>
          </w:p>
        </w:tc>
      </w:tr>
      <w:tr w:rsidR="00785212" w14:paraId="42129045" w14:textId="77777777">
        <w:tc>
          <w:tcPr>
            <w:tcW w:w="1479" w:type="dxa"/>
          </w:tcPr>
          <w:p w14:paraId="737A0877" w14:textId="77777777" w:rsidR="00785212" w:rsidRDefault="00675A7F">
            <w:pPr>
              <w:jc w:val="left"/>
              <w:rPr>
                <w:rFonts w:eastAsia="Yu Mincho"/>
                <w:lang w:val="en-US" w:eastAsia="ja-JP"/>
              </w:rPr>
            </w:pPr>
            <w:r>
              <w:t>LG</w:t>
            </w:r>
          </w:p>
        </w:tc>
        <w:tc>
          <w:tcPr>
            <w:tcW w:w="1493" w:type="dxa"/>
          </w:tcPr>
          <w:p w14:paraId="2BA3BA70" w14:textId="77777777" w:rsidR="00785212" w:rsidRDefault="00675A7F">
            <w:pPr>
              <w:tabs>
                <w:tab w:val="left" w:pos="551"/>
              </w:tabs>
              <w:jc w:val="left"/>
              <w:rPr>
                <w:rFonts w:eastAsia="Yu Mincho"/>
                <w:lang w:val="en-US" w:eastAsia="ja-JP"/>
              </w:rPr>
            </w:pPr>
            <w:r>
              <w:t>3.4</w:t>
            </w:r>
          </w:p>
        </w:tc>
        <w:tc>
          <w:tcPr>
            <w:tcW w:w="6659" w:type="dxa"/>
          </w:tcPr>
          <w:p w14:paraId="4334223F"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648DF4D0" w14:textId="77777777">
        <w:tc>
          <w:tcPr>
            <w:tcW w:w="1479" w:type="dxa"/>
          </w:tcPr>
          <w:p w14:paraId="5D35888C" w14:textId="77777777" w:rsidR="00785212" w:rsidRDefault="00675A7F">
            <w:pPr>
              <w:jc w:val="left"/>
              <w:rPr>
                <w:lang w:val="en-US"/>
              </w:rPr>
            </w:pPr>
            <w:r>
              <w:rPr>
                <w:lang w:val="en-US"/>
              </w:rPr>
              <w:lastRenderedPageBreak/>
              <w:t>CMCC</w:t>
            </w:r>
          </w:p>
        </w:tc>
        <w:tc>
          <w:tcPr>
            <w:tcW w:w="1493" w:type="dxa"/>
          </w:tcPr>
          <w:p w14:paraId="69C448C2" w14:textId="77777777" w:rsidR="00785212" w:rsidRDefault="00675A7F">
            <w:pPr>
              <w:tabs>
                <w:tab w:val="left" w:pos="551"/>
              </w:tabs>
              <w:jc w:val="left"/>
              <w:rPr>
                <w:lang w:val="en-US"/>
              </w:rPr>
            </w:pPr>
            <w:r>
              <w:rPr>
                <w:lang w:val="en-US"/>
              </w:rPr>
              <w:t>3.2</w:t>
            </w:r>
          </w:p>
        </w:tc>
        <w:tc>
          <w:tcPr>
            <w:tcW w:w="6659" w:type="dxa"/>
          </w:tcPr>
          <w:p w14:paraId="2A283BE1" w14:textId="77777777" w:rsidR="00785212" w:rsidRDefault="00785212">
            <w:pPr>
              <w:jc w:val="left"/>
            </w:pPr>
          </w:p>
        </w:tc>
      </w:tr>
      <w:tr w:rsidR="00F26432" w14:paraId="065A3E99" w14:textId="77777777">
        <w:tc>
          <w:tcPr>
            <w:tcW w:w="1479" w:type="dxa"/>
          </w:tcPr>
          <w:p w14:paraId="34F5B3B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493" w:type="dxa"/>
          </w:tcPr>
          <w:p w14:paraId="50FD543E" w14:textId="77777777" w:rsidR="00F26432" w:rsidRDefault="00F26432" w:rsidP="00F26432">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2195AEA9" w14:textId="77777777" w:rsidR="00F26432"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493" w:type="dxa"/>
          </w:tcPr>
          <w:p w14:paraId="5949BB1B" w14:textId="77777777" w:rsidR="002C4C87" w:rsidRPr="00441686" w:rsidRDefault="002C4C87" w:rsidP="00F76910">
            <w:pPr>
              <w:tabs>
                <w:tab w:val="left" w:pos="551"/>
              </w:tabs>
              <w:jc w:val="left"/>
              <w:rPr>
                <w:rFonts w:eastAsiaTheme="minorEastAsia"/>
                <w:lang w:val="en-US" w:eastAsia="zh-CN"/>
              </w:rPr>
            </w:pPr>
            <w:r>
              <w:rPr>
                <w:rFonts w:eastAsiaTheme="minorEastAsia"/>
                <w:lang w:val="en-US" w:eastAsia="zh-CN"/>
              </w:rPr>
              <w:t>3.2</w:t>
            </w:r>
          </w:p>
        </w:tc>
        <w:tc>
          <w:tcPr>
            <w:tcW w:w="6659" w:type="dxa"/>
          </w:tcPr>
          <w:p w14:paraId="7C9BDB9D" w14:textId="77777777" w:rsidR="002C4C87" w:rsidRDefault="002C4C87" w:rsidP="00F76910">
            <w:pPr>
              <w:jc w:val="left"/>
              <w:rPr>
                <w:rFonts w:eastAsiaTheme="minorEastAsia"/>
                <w:lang w:val="en-US" w:eastAsia="zh-CN"/>
              </w:rPr>
            </w:pPr>
            <w:r>
              <w:rPr>
                <w:rFonts w:eastAsiaTheme="minorEastAsia"/>
                <w:lang w:val="en-US" w:eastAsia="zh-CN"/>
              </w:rPr>
              <w:t xml:space="preserve">We have a preference for Option 3. The main reason is that </w:t>
            </w:r>
            <w:r w:rsidRPr="00441686">
              <w:rPr>
                <w:rFonts w:eastAsiaTheme="minorEastAsia"/>
                <w:lang w:val="en-US" w:eastAsia="zh-CN"/>
              </w:rPr>
              <w:t>TBS scaling for Msg2 (PDSCH) might not be as straightforward with Option 4 as with Option 3. For example, in some cases, at least 12 PRBs are needed to apply a TBS scaling factor of 0.25</w:t>
            </w:r>
            <w:r>
              <w:rPr>
                <w:rFonts w:eastAsiaTheme="minorEastAsia"/>
                <w:lang w:val="en-US" w:eastAsia="zh-CN"/>
              </w:rPr>
              <w:t xml:space="preserve">. </w:t>
            </w:r>
            <w:r w:rsidRPr="00441686">
              <w:rPr>
                <w:rFonts w:eastAsiaTheme="minorEastAsia"/>
                <w:lang w:val="en-US" w:eastAsia="zh-CN"/>
              </w:rPr>
              <w:t>TBS scaling is important for Msg2 as it is typically one of the coverage limiting channels.</w:t>
            </w:r>
          </w:p>
          <w:p w14:paraId="024509F4" w14:textId="77777777" w:rsidR="002C4C87" w:rsidRDefault="002C4C87" w:rsidP="00F76910">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w:t>
            </w:r>
            <w:r w:rsidRPr="00441686">
              <w:rPr>
                <w:rFonts w:eastAsiaTheme="minorEastAsia"/>
                <w:lang w:val="en-US" w:eastAsia="zh-CN"/>
              </w:rPr>
              <w:t>here is not much difference in terms of UE complexity reduction between Options 3 and 4.</w:t>
            </w:r>
          </w:p>
          <w:p w14:paraId="2D9B891E" w14:textId="77777777" w:rsidR="002C4C87" w:rsidRDefault="002C4C87" w:rsidP="00F76910">
            <w:pPr>
              <w:jc w:val="left"/>
              <w:rPr>
                <w:rFonts w:eastAsiaTheme="minorEastAsia"/>
                <w:lang w:val="en-US" w:eastAsia="zh-CN"/>
              </w:rPr>
            </w:pPr>
          </w:p>
        </w:tc>
      </w:tr>
      <w:tr w:rsidR="001E1EE1" w14:paraId="5DE53E9B" w14:textId="77777777" w:rsidTr="00697155">
        <w:tc>
          <w:tcPr>
            <w:tcW w:w="1479" w:type="dxa"/>
          </w:tcPr>
          <w:p w14:paraId="24E6BDE3"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493" w:type="dxa"/>
          </w:tcPr>
          <w:p w14:paraId="430F71BA"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3.2</w:t>
            </w:r>
          </w:p>
        </w:tc>
        <w:tc>
          <w:tcPr>
            <w:tcW w:w="6659" w:type="dxa"/>
          </w:tcPr>
          <w:p w14:paraId="428AB241" w14:textId="77777777" w:rsidR="001E1EE1" w:rsidRDefault="001E1EE1" w:rsidP="00697155">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911010" w14:paraId="6FECE222" w14:textId="77777777" w:rsidTr="00697155">
        <w:tc>
          <w:tcPr>
            <w:tcW w:w="1479" w:type="dxa"/>
          </w:tcPr>
          <w:p w14:paraId="00BF53E2" w14:textId="5D139F00" w:rsidR="00911010" w:rsidRDefault="00911010" w:rsidP="0091101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tcPr>
          <w:p w14:paraId="4701BA3A" w14:textId="54C7A77A" w:rsidR="00911010" w:rsidRDefault="00911010" w:rsidP="00911010">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.4</w:t>
            </w:r>
          </w:p>
        </w:tc>
        <w:tc>
          <w:tcPr>
            <w:tcW w:w="6659" w:type="dxa"/>
          </w:tcPr>
          <w:p w14:paraId="28521498" w14:textId="0A70E36B" w:rsidR="00911010" w:rsidRDefault="00911010" w:rsidP="0091101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Option 3 for a bit better DL coverage and DFT-s-OFDM PRB allocation, but we can also accept Option 4. </w:t>
            </w:r>
          </w:p>
        </w:tc>
      </w:tr>
      <w:tr w:rsidR="00D049EC" w14:paraId="78A3AE5C" w14:textId="77777777" w:rsidTr="00697155">
        <w:tc>
          <w:tcPr>
            <w:tcW w:w="1479" w:type="dxa"/>
          </w:tcPr>
          <w:p w14:paraId="0943690F" w14:textId="3FC3CD2E" w:rsidR="00D049EC" w:rsidRDefault="00D049EC" w:rsidP="00911010">
            <w:pPr>
              <w:jc w:val="left"/>
              <w:rPr>
                <w:rFonts w:eastAsiaTheme="minorEastAsia"/>
                <w:lang w:val="en-US" w:eastAsia="zh-CN"/>
              </w:rPr>
            </w:pPr>
            <w:r>
              <w:rPr>
                <w:rFonts w:eastAsiaTheme="minorEastAsia"/>
                <w:lang w:val="en-US" w:eastAsia="zh-CN"/>
              </w:rPr>
              <w:t>Sequans</w:t>
            </w:r>
          </w:p>
        </w:tc>
        <w:tc>
          <w:tcPr>
            <w:tcW w:w="1493" w:type="dxa"/>
          </w:tcPr>
          <w:p w14:paraId="7A221B12" w14:textId="6208DF8B" w:rsidR="00D049EC" w:rsidRDefault="00D049EC" w:rsidP="00911010">
            <w:pPr>
              <w:tabs>
                <w:tab w:val="left" w:pos="551"/>
              </w:tabs>
              <w:jc w:val="left"/>
              <w:rPr>
                <w:rFonts w:eastAsiaTheme="minorEastAsia"/>
                <w:lang w:val="en-US" w:eastAsia="zh-CN"/>
              </w:rPr>
            </w:pPr>
            <w:r>
              <w:rPr>
                <w:rFonts w:eastAsiaTheme="minorEastAsia"/>
                <w:lang w:val="en-US" w:eastAsia="zh-CN"/>
              </w:rPr>
              <w:t>3.6</w:t>
            </w:r>
          </w:p>
        </w:tc>
        <w:tc>
          <w:tcPr>
            <w:tcW w:w="6659" w:type="dxa"/>
          </w:tcPr>
          <w:p w14:paraId="09756B57" w14:textId="77777777" w:rsidR="00D049EC" w:rsidRDefault="00D049EC" w:rsidP="00911010">
            <w:pPr>
              <w:jc w:val="left"/>
              <w:rPr>
                <w:rFonts w:eastAsiaTheme="minorEastAsia"/>
                <w:lang w:val="en-US" w:eastAsia="zh-CN"/>
              </w:rPr>
            </w:pPr>
          </w:p>
        </w:tc>
      </w:tr>
      <w:tr w:rsidR="001B61C4" w14:paraId="0AF068FC" w14:textId="77777777" w:rsidTr="00697155">
        <w:tc>
          <w:tcPr>
            <w:tcW w:w="1479" w:type="dxa"/>
          </w:tcPr>
          <w:p w14:paraId="168C2EDB" w14:textId="2BC0BC90" w:rsidR="001B61C4" w:rsidRDefault="001B61C4" w:rsidP="00911010">
            <w:pPr>
              <w:jc w:val="left"/>
              <w:rPr>
                <w:rFonts w:eastAsiaTheme="minorEastAsia"/>
                <w:lang w:val="en-US" w:eastAsia="zh-CN"/>
              </w:rPr>
            </w:pPr>
            <w:r>
              <w:rPr>
                <w:rFonts w:eastAsiaTheme="minorEastAsia"/>
                <w:lang w:val="en-US" w:eastAsia="zh-CN"/>
              </w:rPr>
              <w:t>OPPO</w:t>
            </w:r>
          </w:p>
        </w:tc>
        <w:tc>
          <w:tcPr>
            <w:tcW w:w="1493" w:type="dxa"/>
          </w:tcPr>
          <w:p w14:paraId="1AEE4AC6" w14:textId="02EF3BE9" w:rsidR="001B61C4" w:rsidRDefault="001B61C4" w:rsidP="00911010">
            <w:pPr>
              <w:tabs>
                <w:tab w:val="left" w:pos="551"/>
              </w:tabs>
              <w:jc w:val="left"/>
              <w:rPr>
                <w:rFonts w:eastAsiaTheme="minorEastAsia"/>
                <w:lang w:val="en-US" w:eastAsia="zh-CN"/>
              </w:rPr>
            </w:pPr>
            <w:r>
              <w:rPr>
                <w:rFonts w:eastAsiaTheme="minorEastAsia"/>
                <w:lang w:val="en-US" w:eastAsia="zh-CN"/>
              </w:rPr>
              <w:t>3.0</w:t>
            </w:r>
          </w:p>
        </w:tc>
        <w:tc>
          <w:tcPr>
            <w:tcW w:w="6659" w:type="dxa"/>
          </w:tcPr>
          <w:p w14:paraId="42B73EC8" w14:textId="77777777" w:rsidR="001B61C4" w:rsidRDefault="001B61C4" w:rsidP="00911010">
            <w:pPr>
              <w:jc w:val="left"/>
              <w:rPr>
                <w:rFonts w:eastAsiaTheme="minorEastAsia"/>
                <w:lang w:val="en-US" w:eastAsia="zh-CN"/>
              </w:rPr>
            </w:pPr>
          </w:p>
        </w:tc>
      </w:tr>
      <w:tr w:rsidR="00C43349" w14:paraId="65135197" w14:textId="77777777" w:rsidTr="00697155">
        <w:tc>
          <w:tcPr>
            <w:tcW w:w="1479" w:type="dxa"/>
          </w:tcPr>
          <w:p w14:paraId="0030843E" w14:textId="415CA4D5" w:rsidR="00C43349" w:rsidRDefault="00C43349" w:rsidP="00C4334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93" w:type="dxa"/>
          </w:tcPr>
          <w:p w14:paraId="604DFB5D" w14:textId="1A2C48D0" w:rsidR="00C43349" w:rsidRDefault="00C43349" w:rsidP="00C43349">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2AB10B82" w14:textId="77777777" w:rsidR="00C43349" w:rsidRDefault="00C43349" w:rsidP="00C43349">
            <w:pPr>
              <w:jc w:val="left"/>
              <w:rPr>
                <w:rFonts w:eastAsiaTheme="minorEastAsia"/>
                <w:lang w:val="en-US" w:eastAsia="zh-CN"/>
              </w:rPr>
            </w:pPr>
          </w:p>
        </w:tc>
      </w:tr>
    </w:tbl>
    <w:p w14:paraId="4F2025B5" w14:textId="77777777" w:rsidR="00785212" w:rsidRDefault="00785212">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D9D2476"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br/>
        <w:t>In the above agreement, the value(s) for X is FFS. The contributions discuss the following main approaches:</w:t>
      </w:r>
    </w:p>
    <w:p w14:paraId="22217694"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lastRenderedPageBreak/>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宋体"/>
          <w:lang w:eastAsia="zh-CN"/>
        </w:rPr>
      </w:pPr>
      <w:r>
        <w:rPr>
          <w:rFonts w:eastAsia="宋体"/>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0"/>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Yu Mincho"/>
                <w:lang w:val="en-US" w:eastAsia="ja-JP"/>
              </w:rPr>
            </w:pPr>
            <w:r>
              <w:t>LG</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77777777" w:rsidR="00785212" w:rsidRDefault="00675A7F">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F76910">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F76910">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F1784E" w:rsidRPr="00CD5BD8" w14:paraId="58C5B4EA" w14:textId="77777777" w:rsidTr="002C4C87">
        <w:tc>
          <w:tcPr>
            <w:tcW w:w="1479" w:type="dxa"/>
          </w:tcPr>
          <w:p w14:paraId="4FE6F35B" w14:textId="088174C6" w:rsidR="00F1784E" w:rsidRDefault="00F1784E" w:rsidP="00086CED">
            <w:pPr>
              <w:jc w:val="left"/>
              <w:rPr>
                <w:rFonts w:eastAsiaTheme="minorEastAsia"/>
                <w:lang w:val="en-US" w:eastAsia="zh-CN"/>
              </w:rPr>
            </w:pPr>
            <w:r>
              <w:rPr>
                <w:rFonts w:eastAsiaTheme="minorEastAsia"/>
                <w:lang w:val="en-US" w:eastAsia="zh-CN"/>
              </w:rPr>
              <w:t>OPPO</w:t>
            </w:r>
          </w:p>
        </w:tc>
        <w:tc>
          <w:tcPr>
            <w:tcW w:w="1372" w:type="dxa"/>
          </w:tcPr>
          <w:p w14:paraId="6A12C911" w14:textId="696983B4" w:rsidR="00F1784E" w:rsidRDefault="00F1784E"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6DB8774D" w14:textId="75BD9412" w:rsidR="00F1784E" w:rsidRDefault="00F1784E" w:rsidP="00086CED">
            <w:pPr>
              <w:jc w:val="left"/>
              <w:rPr>
                <w:rFonts w:eastAsiaTheme="minorEastAsia"/>
                <w:lang w:val="en-US" w:eastAsia="zh-CN"/>
              </w:rPr>
            </w:pPr>
            <w:r>
              <w:rPr>
                <w:rFonts w:eastAsiaTheme="minorEastAsia"/>
                <w:lang w:val="en-US" w:eastAsia="zh-CN"/>
              </w:rPr>
              <w:t xml:space="preserve">We prefer to simplify the issues for a fix values X. The relaxation can be acceptable as up to </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ms</w:t>
            </w:r>
            <w:r w:rsidR="00CD5BD8">
              <w:rPr>
                <w:rFonts w:eastAsiaTheme="minorEastAsia"/>
                <w:lang w:val="en-US" w:eastAsia="zh-CN"/>
              </w:rPr>
              <w:t>, to allow some implementation margins for different companies.</w:t>
            </w:r>
          </w:p>
        </w:tc>
      </w:tr>
      <w:tr w:rsidR="00C43349" w:rsidRPr="00CD5BD8" w14:paraId="305220DD" w14:textId="77777777" w:rsidTr="002C4C87">
        <w:tc>
          <w:tcPr>
            <w:tcW w:w="1479" w:type="dxa"/>
          </w:tcPr>
          <w:p w14:paraId="1D857BD0" w14:textId="63CE505F" w:rsidR="00C43349" w:rsidRDefault="00C43349" w:rsidP="00C4334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EBA69E" w14:textId="7CEE394E" w:rsidR="00C43349" w:rsidRDefault="00C43349" w:rsidP="00C4334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F63BCE2" w14:textId="5A195BA5" w:rsidR="00C43349" w:rsidRDefault="00C43349" w:rsidP="00C43349">
            <w:pPr>
              <w:jc w:val="left"/>
              <w:rPr>
                <w:rFonts w:eastAsiaTheme="minorEastAsia"/>
                <w:lang w:val="en-US" w:eastAsia="zh-CN"/>
              </w:rPr>
            </w:pPr>
            <w:r>
              <w:rPr>
                <w:rFonts w:eastAsiaTheme="minorEastAsia"/>
                <w:lang w:val="en-US" w:eastAsia="zh-CN"/>
              </w:rPr>
              <w:t>The value of X should not be bundled with RAR bandwidth. At most a single value of X is supported.</w:t>
            </w:r>
          </w:p>
        </w:tc>
      </w:tr>
    </w:tbl>
    <w:p w14:paraId="66D5110C" w14:textId="77777777" w:rsidR="00785212" w:rsidRPr="002C4C87" w:rsidRDefault="00785212">
      <w:pPr>
        <w:rPr>
          <w:rFonts w:eastAsia="宋体"/>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0"/>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F76910">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697155">
        <w:tc>
          <w:tcPr>
            <w:tcW w:w="1479" w:type="dxa"/>
          </w:tcPr>
          <w:p w14:paraId="5A025F67" w14:textId="77777777" w:rsidR="001E1EE1" w:rsidRDefault="001E1EE1" w:rsidP="0069715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697155">
            <w:pPr>
              <w:jc w:val="left"/>
              <w:rPr>
                <w:rFonts w:eastAsiaTheme="minorEastAsia"/>
                <w:lang w:val="en-US" w:eastAsia="zh-CN"/>
              </w:rPr>
            </w:pPr>
            <w:r>
              <w:rPr>
                <w:rFonts w:eastAsiaTheme="minorEastAsia"/>
                <w:lang w:val="en-US" w:eastAsia="zh-CN"/>
              </w:rPr>
              <w:t>Preferred.</w:t>
            </w:r>
          </w:p>
        </w:tc>
      </w:tr>
      <w:tr w:rsidR="00A24747" w14:paraId="2088C16D" w14:textId="77777777" w:rsidTr="00697155">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CD5BD8" w14:paraId="51A04B94" w14:textId="77777777" w:rsidTr="00697155">
        <w:tc>
          <w:tcPr>
            <w:tcW w:w="1479" w:type="dxa"/>
          </w:tcPr>
          <w:p w14:paraId="0FC3844F" w14:textId="4C65E476" w:rsidR="00CD5BD8" w:rsidRDefault="00CD5BD8" w:rsidP="00A24747">
            <w:pPr>
              <w:jc w:val="left"/>
              <w:rPr>
                <w:rFonts w:eastAsiaTheme="minorEastAsia"/>
                <w:lang w:val="en-US" w:eastAsia="zh-CN"/>
              </w:rPr>
            </w:pPr>
            <w:r>
              <w:rPr>
                <w:rFonts w:eastAsiaTheme="minorEastAsia"/>
                <w:lang w:val="en-US" w:eastAsia="zh-CN"/>
              </w:rPr>
              <w:t>OPPO</w:t>
            </w:r>
          </w:p>
        </w:tc>
        <w:tc>
          <w:tcPr>
            <w:tcW w:w="1372" w:type="dxa"/>
          </w:tcPr>
          <w:p w14:paraId="5AB77B2D" w14:textId="7BFA653F" w:rsidR="00CD5BD8" w:rsidRDefault="00CD5BD8" w:rsidP="00A24747">
            <w:pPr>
              <w:tabs>
                <w:tab w:val="left" w:pos="551"/>
              </w:tabs>
              <w:jc w:val="left"/>
              <w:rPr>
                <w:rFonts w:eastAsiaTheme="minorEastAsia"/>
                <w:lang w:val="en-US" w:eastAsia="zh-CN"/>
              </w:rPr>
            </w:pPr>
            <w:r>
              <w:rPr>
                <w:rFonts w:eastAsiaTheme="minorEastAsia"/>
                <w:lang w:val="en-US" w:eastAsia="zh-CN"/>
              </w:rPr>
              <w:t>Y</w:t>
            </w:r>
          </w:p>
        </w:tc>
        <w:tc>
          <w:tcPr>
            <w:tcW w:w="6780" w:type="dxa"/>
          </w:tcPr>
          <w:p w14:paraId="4BFD5B31" w14:textId="77777777" w:rsidR="00CD5BD8" w:rsidRDefault="00CD5BD8" w:rsidP="00A24747">
            <w:pPr>
              <w:jc w:val="left"/>
              <w:rPr>
                <w:rFonts w:eastAsiaTheme="minorEastAsia"/>
                <w:lang w:val="en-US" w:eastAsia="zh-CN"/>
              </w:rPr>
            </w:pPr>
          </w:p>
        </w:tc>
      </w:tr>
      <w:tr w:rsidR="00C43349" w14:paraId="34E4BC0A" w14:textId="77777777" w:rsidTr="00697155">
        <w:tc>
          <w:tcPr>
            <w:tcW w:w="1479" w:type="dxa"/>
          </w:tcPr>
          <w:p w14:paraId="62AA9302" w14:textId="4074BBE6" w:rsidR="00C43349" w:rsidRDefault="00C43349" w:rsidP="00C4334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D69642" w14:textId="77777777" w:rsidR="00C43349" w:rsidRDefault="00C43349" w:rsidP="00C43349">
            <w:pPr>
              <w:tabs>
                <w:tab w:val="left" w:pos="551"/>
              </w:tabs>
              <w:jc w:val="left"/>
              <w:rPr>
                <w:rFonts w:eastAsiaTheme="minorEastAsia"/>
                <w:lang w:val="en-US" w:eastAsia="zh-CN"/>
              </w:rPr>
            </w:pPr>
          </w:p>
        </w:tc>
        <w:tc>
          <w:tcPr>
            <w:tcW w:w="6780" w:type="dxa"/>
          </w:tcPr>
          <w:p w14:paraId="774F3658" w14:textId="595947CF" w:rsidR="00C43349" w:rsidRDefault="00C43349" w:rsidP="00C43349">
            <w:pPr>
              <w:jc w:val="left"/>
              <w:rPr>
                <w:rFonts w:eastAsiaTheme="minorEastAsia"/>
                <w:lang w:val="en-US" w:eastAsia="zh-CN"/>
              </w:rPr>
            </w:pPr>
            <w:r>
              <w:rPr>
                <w:rFonts w:eastAsiaTheme="minorEastAsia"/>
                <w:lang w:val="en-US" w:eastAsia="zh-CN"/>
              </w:rPr>
              <w:t>At most a single value of X is supported.</w:t>
            </w:r>
          </w:p>
        </w:tc>
      </w:tr>
    </w:tbl>
    <w:p w14:paraId="64A73F65" w14:textId="77777777" w:rsidR="00785212" w:rsidRDefault="00785212">
      <w:pPr>
        <w:rPr>
          <w:rFonts w:eastAsia="宋体"/>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lastRenderedPageBreak/>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0"/>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Yu Mincho"/>
                <w:lang w:val="en-US" w:eastAsia="ja-JP"/>
              </w:rPr>
            </w:pPr>
            <w:r>
              <w:t>LG</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F76910">
            <w:pPr>
              <w:jc w:val="left"/>
              <w:rPr>
                <w:rFonts w:eastAsiaTheme="minorEastAsia"/>
                <w:lang w:val="en-US" w:eastAsia="zh-CN"/>
              </w:rPr>
            </w:pPr>
            <w:r>
              <w:rPr>
                <w:rFonts w:eastAsia="Yu Mincho"/>
                <w:lang w:val="en-US" w:eastAsia="ja-JP"/>
              </w:rPr>
              <w:lastRenderedPageBreak/>
              <w:t>Ericsson</w:t>
            </w:r>
          </w:p>
        </w:tc>
        <w:tc>
          <w:tcPr>
            <w:tcW w:w="1372" w:type="dxa"/>
          </w:tcPr>
          <w:p w14:paraId="10D82BA1" w14:textId="77777777" w:rsidR="002C4C87" w:rsidRDefault="002C4C87" w:rsidP="00F76910">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F76910">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F76910">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697155">
        <w:tc>
          <w:tcPr>
            <w:tcW w:w="1479" w:type="dxa"/>
          </w:tcPr>
          <w:p w14:paraId="66FA08C4"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697155">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697155">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CD5BD8" w14:paraId="4088303A" w14:textId="77777777" w:rsidTr="00697155">
        <w:tc>
          <w:tcPr>
            <w:tcW w:w="1479" w:type="dxa"/>
          </w:tcPr>
          <w:p w14:paraId="3A293CF6" w14:textId="5BEBBE68" w:rsidR="00CD5BD8" w:rsidRDefault="00CD5BD8" w:rsidP="00A70964">
            <w:pPr>
              <w:jc w:val="left"/>
              <w:rPr>
                <w:rFonts w:eastAsia="Yu Mincho"/>
                <w:lang w:val="en-US" w:eastAsia="ja-JP"/>
              </w:rPr>
            </w:pPr>
            <w:r>
              <w:rPr>
                <w:rFonts w:eastAsia="Yu Mincho"/>
                <w:lang w:val="en-US" w:eastAsia="ja-JP"/>
              </w:rPr>
              <w:t>OPPO</w:t>
            </w:r>
          </w:p>
        </w:tc>
        <w:tc>
          <w:tcPr>
            <w:tcW w:w="1372" w:type="dxa"/>
          </w:tcPr>
          <w:p w14:paraId="5B146ED3" w14:textId="7DF490BE" w:rsidR="00CD5BD8" w:rsidRDefault="00CD5BD8" w:rsidP="00A70964">
            <w:pPr>
              <w:tabs>
                <w:tab w:val="left" w:pos="551"/>
              </w:tabs>
              <w:jc w:val="left"/>
              <w:rPr>
                <w:rFonts w:eastAsia="Yu Mincho"/>
                <w:lang w:val="en-US" w:eastAsia="ja-JP"/>
              </w:rPr>
            </w:pPr>
            <w:r>
              <w:rPr>
                <w:rFonts w:eastAsia="Yu Mincho"/>
                <w:lang w:val="en-US" w:eastAsia="ja-JP"/>
              </w:rPr>
              <w:t>N</w:t>
            </w:r>
          </w:p>
        </w:tc>
        <w:tc>
          <w:tcPr>
            <w:tcW w:w="6780" w:type="dxa"/>
          </w:tcPr>
          <w:p w14:paraId="39EC7D1A" w14:textId="4845F24E" w:rsidR="00CD5BD8" w:rsidRDefault="00CD5BD8" w:rsidP="00A70964">
            <w:pPr>
              <w:jc w:val="left"/>
              <w:rPr>
                <w:rFonts w:eastAsia="Yu Mincho"/>
                <w:lang w:val="en-US" w:eastAsia="ja-JP"/>
              </w:rPr>
            </w:pPr>
            <w:r>
              <w:rPr>
                <w:rFonts w:eastAsia="Yu Mincho"/>
                <w:lang w:val="en-US" w:eastAsia="ja-JP"/>
              </w:rPr>
              <w:t>The delay time is to allow the low capability RedCap UE to response. We don’t think 0 is reasonable.</w:t>
            </w:r>
          </w:p>
        </w:tc>
      </w:tr>
      <w:tr w:rsidR="00C43349" w14:paraId="2EE8D6F4" w14:textId="77777777" w:rsidTr="00697155">
        <w:tc>
          <w:tcPr>
            <w:tcW w:w="1479" w:type="dxa"/>
          </w:tcPr>
          <w:p w14:paraId="3808B0EE" w14:textId="39E6CE69" w:rsidR="00C43349" w:rsidRDefault="00C43349" w:rsidP="00C43349">
            <w:pPr>
              <w:jc w:val="left"/>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07868E9" w14:textId="77777777" w:rsidR="00C43349" w:rsidRDefault="00C43349" w:rsidP="00C43349">
            <w:pPr>
              <w:tabs>
                <w:tab w:val="left" w:pos="551"/>
              </w:tabs>
              <w:jc w:val="left"/>
              <w:rPr>
                <w:rFonts w:eastAsia="Yu Mincho"/>
                <w:lang w:val="en-US" w:eastAsia="ja-JP"/>
              </w:rPr>
            </w:pPr>
          </w:p>
        </w:tc>
        <w:tc>
          <w:tcPr>
            <w:tcW w:w="6780" w:type="dxa"/>
          </w:tcPr>
          <w:p w14:paraId="665D934D" w14:textId="66896F94" w:rsidR="00C43349" w:rsidRDefault="00C43349" w:rsidP="00C43349">
            <w:pPr>
              <w:jc w:val="left"/>
              <w:rPr>
                <w:rFonts w:eastAsia="Yu Mincho"/>
                <w:lang w:val="en-US" w:eastAsia="ja-JP"/>
              </w:rPr>
            </w:pPr>
            <w:r>
              <w:rPr>
                <w:rFonts w:eastAsiaTheme="minorEastAsia"/>
                <w:lang w:val="en-US" w:eastAsia="zh-CN"/>
              </w:rPr>
              <w:t>At most a single value of X is supported, and it can be either zero or non-zero.</w:t>
            </w:r>
          </w:p>
        </w:tc>
      </w:tr>
    </w:tbl>
    <w:p w14:paraId="3221AC67" w14:textId="77777777" w:rsidR="00785212" w:rsidRDefault="00785212">
      <w:pPr>
        <w:rPr>
          <w:rFonts w:eastAsia="宋体"/>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0"/>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Yu Mincho"/>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F76910">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697155">
        <w:tc>
          <w:tcPr>
            <w:tcW w:w="1479" w:type="dxa"/>
          </w:tcPr>
          <w:p w14:paraId="46C55E9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697155">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697155">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CD5BD8" w14:paraId="329F30F6" w14:textId="77777777" w:rsidTr="00697155">
        <w:tc>
          <w:tcPr>
            <w:tcW w:w="1479" w:type="dxa"/>
          </w:tcPr>
          <w:p w14:paraId="4E9B2EEE" w14:textId="2D6A59FB" w:rsidR="00CD5BD8" w:rsidRDefault="00CD5BD8" w:rsidP="002F2D97">
            <w:pPr>
              <w:jc w:val="left"/>
              <w:rPr>
                <w:rFonts w:eastAsiaTheme="minorEastAsia"/>
                <w:lang w:val="en-US" w:eastAsia="zh-CN"/>
              </w:rPr>
            </w:pPr>
            <w:r>
              <w:rPr>
                <w:rFonts w:eastAsiaTheme="minorEastAsia"/>
                <w:lang w:val="en-US" w:eastAsia="zh-CN"/>
              </w:rPr>
              <w:t>OPPO</w:t>
            </w:r>
          </w:p>
        </w:tc>
        <w:tc>
          <w:tcPr>
            <w:tcW w:w="1372" w:type="dxa"/>
          </w:tcPr>
          <w:p w14:paraId="32644218" w14:textId="640AB877" w:rsidR="00CD5BD8" w:rsidRDefault="00CD5BD8" w:rsidP="002F2D97">
            <w:pPr>
              <w:tabs>
                <w:tab w:val="left" w:pos="551"/>
              </w:tabs>
              <w:jc w:val="left"/>
              <w:rPr>
                <w:rFonts w:eastAsiaTheme="minorEastAsia"/>
                <w:lang w:val="en-US" w:eastAsia="zh-CN"/>
              </w:rPr>
            </w:pPr>
            <w:r>
              <w:rPr>
                <w:rFonts w:eastAsiaTheme="minorEastAsia"/>
                <w:lang w:val="en-US" w:eastAsia="zh-CN"/>
              </w:rPr>
              <w:t>N</w:t>
            </w:r>
          </w:p>
        </w:tc>
        <w:tc>
          <w:tcPr>
            <w:tcW w:w="6780" w:type="dxa"/>
          </w:tcPr>
          <w:p w14:paraId="4B486032" w14:textId="15F1AC2D" w:rsidR="00CD5BD8" w:rsidRDefault="00CD5BD8" w:rsidP="002F2D97">
            <w:pPr>
              <w:jc w:val="left"/>
              <w:rPr>
                <w:rFonts w:eastAsiaTheme="minorEastAsia"/>
                <w:lang w:val="en-US" w:eastAsia="zh-CN"/>
              </w:rPr>
            </w:pPr>
            <w:r>
              <w:rPr>
                <w:rFonts w:eastAsiaTheme="minorEastAsia"/>
                <w:lang w:val="en-US" w:eastAsia="zh-CN"/>
              </w:rPr>
              <w:t>This is UE dependent value.</w:t>
            </w:r>
          </w:p>
        </w:tc>
      </w:tr>
      <w:tr w:rsidR="00C43349" w14:paraId="43A3423C" w14:textId="77777777" w:rsidTr="00697155">
        <w:tc>
          <w:tcPr>
            <w:tcW w:w="1479" w:type="dxa"/>
          </w:tcPr>
          <w:p w14:paraId="53F8A5F2" w14:textId="2F0F9C2B" w:rsidR="00C43349" w:rsidRDefault="00C43349" w:rsidP="00C4334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03283C" w14:textId="04E6F6F1" w:rsidR="00C43349" w:rsidRDefault="00C43349" w:rsidP="00C43349">
            <w:pPr>
              <w:tabs>
                <w:tab w:val="left" w:pos="551"/>
              </w:tabs>
              <w:jc w:val="left"/>
              <w:rPr>
                <w:rFonts w:eastAsiaTheme="minorEastAsia"/>
                <w:lang w:val="en-US" w:eastAsia="zh-CN"/>
              </w:rPr>
            </w:pPr>
            <w:r>
              <w:rPr>
                <w:rFonts w:eastAsiaTheme="minorEastAsia"/>
                <w:lang w:val="en-US" w:eastAsia="zh-CN"/>
              </w:rPr>
              <w:t>N</w:t>
            </w:r>
          </w:p>
        </w:tc>
        <w:tc>
          <w:tcPr>
            <w:tcW w:w="6780" w:type="dxa"/>
          </w:tcPr>
          <w:p w14:paraId="652B27D0" w14:textId="2B9C1C72" w:rsidR="00C43349" w:rsidRDefault="00C43349" w:rsidP="00C4334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value is related to UE capability, and shouldn’t be configured.</w:t>
            </w:r>
          </w:p>
        </w:tc>
      </w:tr>
    </w:tbl>
    <w:p w14:paraId="2D130C04" w14:textId="77777777" w:rsidR="00785212" w:rsidRPr="002C4C87" w:rsidRDefault="00785212">
      <w:pPr>
        <w:rPr>
          <w:rFonts w:eastAsia="宋体"/>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5C922D2"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0"/>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Yu Mincho"/>
                <w:lang w:val="en-US" w:eastAsia="ja-JP"/>
              </w:rPr>
            </w:pPr>
            <w:r>
              <w:t>LG</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F76910">
            <w:pPr>
              <w:jc w:val="left"/>
              <w:rPr>
                <w:rFonts w:eastAsia="Yu Mincho"/>
                <w:lang w:val="en-US" w:eastAsia="ja-JP"/>
              </w:rPr>
            </w:pPr>
            <w:r>
              <w:rPr>
                <w:rFonts w:eastAsia="Yu Mincho"/>
                <w:lang w:val="en-US" w:eastAsia="ja-JP"/>
              </w:rPr>
              <w:lastRenderedPageBreak/>
              <w:t>Ericsson</w:t>
            </w:r>
          </w:p>
        </w:tc>
        <w:tc>
          <w:tcPr>
            <w:tcW w:w="1372" w:type="dxa"/>
          </w:tcPr>
          <w:p w14:paraId="36465E60" w14:textId="77777777" w:rsidR="002C4C87" w:rsidRPr="00784BC2" w:rsidRDefault="002C4C87" w:rsidP="00F76910">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F76910">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697155">
        <w:tc>
          <w:tcPr>
            <w:tcW w:w="1479" w:type="dxa"/>
          </w:tcPr>
          <w:p w14:paraId="66D12345"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697155">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697155">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205B1D9C"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 </w:t>
            </w:r>
          </w:p>
        </w:tc>
      </w:tr>
      <w:tr w:rsidR="00CD5BD8" w:rsidRPr="00784BC2" w14:paraId="026EEBAB" w14:textId="77777777" w:rsidTr="00697155">
        <w:tc>
          <w:tcPr>
            <w:tcW w:w="1479" w:type="dxa"/>
          </w:tcPr>
          <w:p w14:paraId="496275CF" w14:textId="316C05D8" w:rsidR="00CD5BD8" w:rsidRDefault="00CD5BD8" w:rsidP="00D57316">
            <w:pPr>
              <w:jc w:val="left"/>
              <w:rPr>
                <w:rFonts w:eastAsia="Yu Mincho"/>
                <w:lang w:val="en-US" w:eastAsia="ja-JP"/>
              </w:rPr>
            </w:pPr>
            <w:r>
              <w:rPr>
                <w:rFonts w:eastAsia="Yu Mincho"/>
                <w:lang w:val="en-US" w:eastAsia="ja-JP"/>
              </w:rPr>
              <w:t>OPPO</w:t>
            </w:r>
          </w:p>
        </w:tc>
        <w:tc>
          <w:tcPr>
            <w:tcW w:w="1372" w:type="dxa"/>
          </w:tcPr>
          <w:p w14:paraId="614E6222" w14:textId="18290A82" w:rsidR="00CD5BD8" w:rsidRDefault="00CD5BD8" w:rsidP="00D57316">
            <w:pPr>
              <w:tabs>
                <w:tab w:val="left" w:pos="551"/>
              </w:tabs>
              <w:jc w:val="left"/>
              <w:rPr>
                <w:rFonts w:eastAsia="Yu Mincho"/>
                <w:lang w:val="en-US" w:eastAsia="ja-JP"/>
              </w:rPr>
            </w:pPr>
            <w:r>
              <w:rPr>
                <w:rFonts w:eastAsia="Yu Mincho"/>
                <w:lang w:val="en-US" w:eastAsia="ja-JP"/>
              </w:rPr>
              <w:t>N</w:t>
            </w:r>
          </w:p>
        </w:tc>
        <w:tc>
          <w:tcPr>
            <w:tcW w:w="6780" w:type="dxa"/>
          </w:tcPr>
          <w:p w14:paraId="1717ADB0" w14:textId="77777777" w:rsidR="00CD5BD8" w:rsidRDefault="00CD5BD8" w:rsidP="00D57316">
            <w:pPr>
              <w:jc w:val="left"/>
              <w:rPr>
                <w:rFonts w:eastAsia="Yu Mincho"/>
                <w:lang w:val="en-US" w:eastAsia="ja-JP"/>
              </w:rPr>
            </w:pPr>
          </w:p>
        </w:tc>
      </w:tr>
      <w:tr w:rsidR="00C43349" w:rsidRPr="00784BC2" w14:paraId="27D3EDAF" w14:textId="77777777" w:rsidTr="00697155">
        <w:tc>
          <w:tcPr>
            <w:tcW w:w="1479" w:type="dxa"/>
          </w:tcPr>
          <w:p w14:paraId="3B62A1F7" w14:textId="706B4DB0" w:rsidR="00C43349" w:rsidRDefault="00C43349" w:rsidP="00C43349">
            <w:pPr>
              <w:jc w:val="left"/>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1EC5D31" w14:textId="5F90553E" w:rsidR="00C43349" w:rsidRDefault="00C43349" w:rsidP="00C4334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3C0002F" w14:textId="77777777" w:rsidR="00C43349" w:rsidRDefault="00C43349" w:rsidP="00C43349">
            <w:pPr>
              <w:jc w:val="left"/>
              <w:rPr>
                <w:rFonts w:eastAsia="Yu Mincho"/>
                <w:lang w:val="en-US" w:eastAsia="ja-JP"/>
              </w:rPr>
            </w:pPr>
          </w:p>
        </w:tc>
      </w:tr>
    </w:tbl>
    <w:p w14:paraId="4E9337CF" w14:textId="77777777" w:rsidR="00785212" w:rsidRPr="002C4C87" w:rsidRDefault="00785212">
      <w:pPr>
        <w:rPr>
          <w:rFonts w:eastAsia="宋体"/>
          <w:lang w:val="en-US" w:eastAsia="zh-CN"/>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340172B" w14:textId="77777777" w:rsidR="00785212" w:rsidRDefault="00675A7F">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0"/>
        <w:tblW w:w="9631" w:type="dxa"/>
        <w:tblLayout w:type="fixed"/>
        <w:tblLook w:val="04A0" w:firstRow="1" w:lastRow="0" w:firstColumn="1" w:lastColumn="0" w:noHBand="0" w:noVBand="1"/>
      </w:tblPr>
      <w:tblGrid>
        <w:gridCol w:w="1479"/>
        <w:gridCol w:w="1372"/>
        <w:gridCol w:w="6780"/>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7777777" w:rsidR="00785212" w:rsidRDefault="00675A7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77777777" w:rsidR="00785212" w:rsidRDefault="00675A7F">
            <w:pPr>
              <w:rPr>
                <w:rFonts w:eastAsia="宋体"/>
                <w:b/>
                <w:bCs/>
                <w:lang w:val="en-US"/>
              </w:rPr>
            </w:pPr>
            <w:r>
              <w:rPr>
                <w:b/>
                <w:bCs/>
                <w:highlight w:val="yellow"/>
              </w:rPr>
              <w:t>FL1 High Priority Proposal 2.3-1a</w:t>
            </w:r>
            <w:r>
              <w:rPr>
                <w:b/>
                <w:bCs/>
              </w:rPr>
              <w:t>: From RAN1 perspective, support additional separate early indications in:</w:t>
            </w:r>
          </w:p>
          <w:p w14:paraId="143293F6" w14:textId="77777777" w:rsidR="00785212" w:rsidRPr="007E6C69" w:rsidRDefault="00675A7F">
            <w:pPr>
              <w:pStyle w:val="af6"/>
              <w:numPr>
                <w:ilvl w:val="0"/>
                <w:numId w:val="21"/>
              </w:numPr>
              <w:rPr>
                <w:rFonts w:ascii="Times New Roman" w:hAnsi="Times New Roman" w:cs="Times New Roman"/>
                <w:b/>
                <w:bCs/>
                <w:sz w:val="16"/>
                <w:szCs w:val="20"/>
                <w:lang w:val="en-US"/>
              </w:rPr>
            </w:pPr>
            <w:r w:rsidRPr="007E6C69">
              <w:rPr>
                <w:rFonts w:ascii="Times New Roman" w:hAnsi="Times New Roman" w:cs="Times New Roman"/>
                <w:b/>
                <w:bCs/>
                <w:sz w:val="20"/>
                <w:lang w:val="en-US"/>
              </w:rPr>
              <w:t>For 4-step RACH: Msg1 and</w:t>
            </w:r>
            <w:r w:rsidRPr="007E6C69">
              <w:rPr>
                <w:rFonts w:ascii="Times New Roman" w:hAnsi="Times New Roman" w:cs="Times New Roman"/>
                <w:b/>
                <w:bCs/>
                <w:color w:val="FF0000"/>
                <w:sz w:val="20"/>
                <w:lang w:val="en-US" w:eastAsia="zh-CN"/>
              </w:rPr>
              <w:t>/or</w:t>
            </w:r>
            <w:r w:rsidRPr="007E6C69">
              <w:rPr>
                <w:rFonts w:ascii="Times New Roman" w:hAnsi="Times New Roman" w:cs="Times New Roman"/>
                <w:b/>
                <w:bCs/>
                <w:sz w:val="20"/>
                <w:lang w:val="en-US"/>
              </w:rPr>
              <w:t xml:space="preserve"> Msg3</w:t>
            </w:r>
          </w:p>
          <w:p w14:paraId="7362FAB1" w14:textId="77777777" w:rsidR="00785212" w:rsidRPr="007E6C69" w:rsidRDefault="00675A7F">
            <w:pPr>
              <w:pStyle w:val="af6"/>
              <w:numPr>
                <w:ilvl w:val="0"/>
                <w:numId w:val="21"/>
              </w:numPr>
              <w:rPr>
                <w:rFonts w:ascii="Times New Roman" w:hAnsi="Times New Roman" w:cs="Times New Roman"/>
                <w:b/>
                <w:bCs/>
                <w:lang w:val="en-US"/>
              </w:rPr>
            </w:pPr>
            <w:r w:rsidRPr="007E6C69">
              <w:rPr>
                <w:rFonts w:ascii="Times New Roman" w:hAnsi="Times New Roman" w:cs="Times New Roman"/>
                <w:b/>
                <w:bCs/>
                <w:color w:val="FF0000"/>
                <w:sz w:val="20"/>
                <w:lang w:val="en-US"/>
              </w:rPr>
              <w:t xml:space="preserve">FFS </w:t>
            </w:r>
            <w:r w:rsidRPr="007E6C69">
              <w:rPr>
                <w:rFonts w:ascii="Times New Roman" w:hAnsi="Times New Roman" w:cs="Times New Roman"/>
                <w:b/>
                <w:bCs/>
                <w:strike/>
                <w:color w:val="FF0000"/>
                <w:sz w:val="20"/>
                <w:lang w:val="en-US"/>
              </w:rPr>
              <w:t>F</w:t>
            </w:r>
            <w:r w:rsidRPr="007E6C69">
              <w:rPr>
                <w:rFonts w:ascii="Times New Roman" w:hAnsi="Times New Roman" w:cs="Times New Roman"/>
                <w:b/>
                <w:bCs/>
                <w:color w:val="FF0000"/>
                <w:sz w:val="20"/>
                <w:lang w:val="en-US"/>
              </w:rPr>
              <w:t>f</w:t>
            </w:r>
            <w:r w:rsidRPr="007E6C69">
              <w:rPr>
                <w:rFonts w:ascii="Times New Roman" w:hAnsi="Times New Roman" w:cs="Times New Roman"/>
                <w:b/>
                <w:bCs/>
                <w:sz w:val="20"/>
                <w:lang w:val="en-US"/>
              </w:rPr>
              <w:t>or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af6"/>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af6"/>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tcPr>
          <w:p w14:paraId="2C0E3F36" w14:textId="77777777" w:rsidR="00785212" w:rsidRDefault="00675A7F">
            <w:pPr>
              <w:jc w:val="left"/>
              <w:rPr>
                <w:rFonts w:eastAsiaTheme="minorEastAsia"/>
                <w:lang w:val="en-US" w:eastAsia="zh-CN"/>
              </w:rPr>
            </w:pPr>
            <w:r>
              <w:rPr>
                <w:rFonts w:eastAsia="Yu Mincho"/>
                <w:lang w:val="en-US" w:eastAsia="ja-JP"/>
              </w:rPr>
              <w:t xml:space="preserve">It will be good to clarify this proposal does not imply mandatory support of EI in Msg1/MsgA PRACH. We are fine with reusing Rel-17 EI framework. PRACH </w:t>
            </w:r>
            <w:r>
              <w:rPr>
                <w:rFonts w:eastAsia="Yu Mincho"/>
                <w:lang w:val="en-US" w:eastAsia="ja-JP"/>
              </w:rPr>
              <w:lastRenderedPageBreak/>
              <w:t>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E1B7CEC" w14:textId="77777777"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060CB3E4" w14:textId="77777777"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82C2F52" w14:textId="77777777" w:rsidR="002C4C87" w:rsidRDefault="002C4C87" w:rsidP="00F76910">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F76910">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F76910">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F76910">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97155">
        <w:tc>
          <w:tcPr>
            <w:tcW w:w="1479" w:type="dxa"/>
          </w:tcPr>
          <w:p w14:paraId="1DCE9415"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tcPr>
          <w:p w14:paraId="22987CAF" w14:textId="77777777" w:rsidR="001E1EE1" w:rsidRDefault="001E1EE1" w:rsidP="00697155">
            <w:pPr>
              <w:jc w:val="left"/>
              <w:rPr>
                <w:rFonts w:eastAsiaTheme="minorEastAsia"/>
                <w:lang w:val="en-US" w:eastAsia="zh-CN"/>
              </w:rPr>
            </w:pPr>
          </w:p>
        </w:tc>
      </w:tr>
      <w:tr w:rsidR="00EF62E5" w:rsidRPr="006B4D48" w14:paraId="7B4F6FEB" w14:textId="77777777" w:rsidTr="00697155">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697155">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tcPr>
          <w:p w14:paraId="36F955F8" w14:textId="2701574B"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eRedcap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eRedcap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CD5BD8" w:rsidRPr="006B4D48" w14:paraId="76DBBFFA" w14:textId="77777777" w:rsidTr="00697155">
        <w:tc>
          <w:tcPr>
            <w:tcW w:w="1479" w:type="dxa"/>
          </w:tcPr>
          <w:p w14:paraId="0004070C" w14:textId="504F8DE0" w:rsidR="00CD5BD8" w:rsidRDefault="00CD5BD8" w:rsidP="00D049EC">
            <w:pPr>
              <w:jc w:val="left"/>
              <w:rPr>
                <w:rFonts w:eastAsiaTheme="minorEastAsia"/>
                <w:lang w:val="en-US" w:eastAsia="zh-CN"/>
              </w:rPr>
            </w:pPr>
            <w:r>
              <w:rPr>
                <w:rFonts w:eastAsiaTheme="minorEastAsia"/>
                <w:lang w:val="en-US" w:eastAsia="zh-CN"/>
              </w:rPr>
              <w:lastRenderedPageBreak/>
              <w:t>OPPO</w:t>
            </w:r>
          </w:p>
        </w:tc>
        <w:tc>
          <w:tcPr>
            <w:tcW w:w="1372" w:type="dxa"/>
          </w:tcPr>
          <w:p w14:paraId="358F0F7B" w14:textId="18002D42" w:rsidR="00CD5BD8" w:rsidRDefault="00CD5BD8" w:rsidP="00D049EC">
            <w:pPr>
              <w:tabs>
                <w:tab w:val="left" w:pos="551"/>
              </w:tabs>
              <w:jc w:val="left"/>
              <w:rPr>
                <w:rFonts w:eastAsiaTheme="minorEastAsia"/>
                <w:lang w:val="en-US" w:eastAsia="zh-CN"/>
              </w:rPr>
            </w:pPr>
            <w:r>
              <w:rPr>
                <w:rFonts w:eastAsiaTheme="minorEastAsia"/>
                <w:lang w:val="en-US" w:eastAsia="zh-CN"/>
              </w:rPr>
              <w:t>N</w:t>
            </w:r>
          </w:p>
        </w:tc>
        <w:tc>
          <w:tcPr>
            <w:tcW w:w="6780" w:type="dxa"/>
          </w:tcPr>
          <w:p w14:paraId="4C51BD66" w14:textId="611EED6E" w:rsidR="00CD5BD8" w:rsidRDefault="00CD5BD8" w:rsidP="00D049EC">
            <w:pPr>
              <w:jc w:val="left"/>
              <w:rPr>
                <w:rFonts w:eastAsiaTheme="minorEastAsia"/>
                <w:lang w:val="en-US" w:eastAsia="zh-CN"/>
              </w:rPr>
            </w:pPr>
            <w:r>
              <w:rPr>
                <w:rFonts w:eastAsiaTheme="minorEastAsia"/>
                <w:lang w:val="en-US" w:eastAsia="zh-CN"/>
              </w:rPr>
              <w:t>This is over design of RedCap to allow every earlier indications possible. There is no enough motivation to earlier indicate Rel-18 RedCap. Very limited RACH resource vs. negligible benefit.</w:t>
            </w:r>
          </w:p>
        </w:tc>
      </w:tr>
      <w:tr w:rsidR="00C43349" w:rsidRPr="006B4D48" w14:paraId="24AD58F0" w14:textId="77777777" w:rsidTr="00697155">
        <w:tc>
          <w:tcPr>
            <w:tcW w:w="1479" w:type="dxa"/>
          </w:tcPr>
          <w:p w14:paraId="1316E889" w14:textId="7CD52115" w:rsidR="00C43349" w:rsidRDefault="00C43349" w:rsidP="00C4334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E39620" w14:textId="17630C48" w:rsidR="00C43349" w:rsidRDefault="00C43349" w:rsidP="00C4334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0338F7" w14:textId="4DDADE21" w:rsidR="00C43349" w:rsidRDefault="00C43349" w:rsidP="00C43349">
            <w:pPr>
              <w:jc w:val="left"/>
              <w:rPr>
                <w:rFonts w:eastAsiaTheme="minorEastAsia"/>
                <w:lang w:val="en-US" w:eastAsia="zh-CN"/>
              </w:rPr>
            </w:pPr>
            <w:r>
              <w:rPr>
                <w:rFonts w:eastAsiaTheme="minorEastAsia"/>
                <w:lang w:val="en-US" w:eastAsia="zh-CN"/>
              </w:rPr>
              <w:t>At least both Msg1 and Msg3 should be supported for 4-step RA.</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0"/>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af6"/>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af6"/>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60A1FEA8" w14:textId="77777777" w:rsidR="00785212" w:rsidRDefault="00675A7F">
      <w:pPr>
        <w:pStyle w:val="af6"/>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0"/>
        <w:tblW w:w="9631" w:type="dxa"/>
        <w:tblLayout w:type="fixed"/>
        <w:tblLook w:val="04A0" w:firstRow="1" w:lastRow="0" w:firstColumn="1" w:lastColumn="0" w:noHBand="0" w:noVBand="1"/>
      </w:tblPr>
      <w:tblGrid>
        <w:gridCol w:w="1479"/>
        <w:gridCol w:w="1372"/>
        <w:gridCol w:w="6780"/>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7777777" w:rsidR="00785212" w:rsidRDefault="00675A7F">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2AB58BB" w14:textId="77777777"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p w14:paraId="7277C9D5" w14:textId="77777777" w:rsidR="00785212" w:rsidRDefault="00785212">
            <w:pPr>
              <w:jc w:val="left"/>
              <w:rPr>
                <w:rFonts w:eastAsiaTheme="minorEastAsia"/>
                <w:lang w:val="en-US" w:eastAsia="zh-CN"/>
              </w:rPr>
            </w:pP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7073A1" w14:textId="77777777" w:rsidR="00785212" w:rsidRDefault="00675A7F">
            <w:pPr>
              <w:jc w:val="left"/>
              <w:rPr>
                <w:rFonts w:eastAsiaTheme="minorEastAsia"/>
                <w:lang w:val="en-US" w:eastAsia="zh-CN"/>
              </w:rPr>
            </w:pPr>
            <w:r>
              <w:rPr>
                <w:rFonts w:eastAsia="Yu Mincho"/>
                <w:lang w:val="en-US" w:eastAsia="ja-JP"/>
              </w:rPr>
              <w:t>vivo’s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tcPr>
          <w:p w14:paraId="44F20C17" w14:textId="77777777"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 ;</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B52CD10" w14:textId="77777777" w:rsidR="00785212" w:rsidRDefault="00785212">
            <w:pPr>
              <w:rPr>
                <w:rFonts w:eastAsia="Yu Mincho"/>
                <w:lang w:val="en-US" w:eastAsia="ja-JP"/>
              </w:rPr>
            </w:pP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5C06C52E" w14:textId="77777777" w:rsidR="00785212" w:rsidRDefault="00675A7F">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4398D929" w14:textId="77777777" w:rsidR="002C4C87" w:rsidRDefault="002C4C87" w:rsidP="00F76910">
            <w:pPr>
              <w:jc w:val="left"/>
              <w:rPr>
                <w:rFonts w:eastAsiaTheme="minorEastAsia"/>
                <w:lang w:val="en-US" w:eastAsia="zh-CN"/>
              </w:rPr>
            </w:pPr>
          </w:p>
        </w:tc>
      </w:tr>
      <w:tr w:rsidR="001E1EE1" w14:paraId="21D7DC86" w14:textId="77777777" w:rsidTr="00697155">
        <w:tc>
          <w:tcPr>
            <w:tcW w:w="1479" w:type="dxa"/>
          </w:tcPr>
          <w:p w14:paraId="3F6FFDC9"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tcPr>
          <w:p w14:paraId="1C952C79" w14:textId="77777777" w:rsidR="001E1EE1" w:rsidRDefault="001E1EE1" w:rsidP="00697155">
            <w:pPr>
              <w:jc w:val="left"/>
              <w:rPr>
                <w:rFonts w:eastAsiaTheme="minorEastAsia"/>
                <w:lang w:val="en-US" w:eastAsia="zh-CN"/>
              </w:rPr>
            </w:pPr>
          </w:p>
        </w:tc>
      </w:tr>
      <w:tr w:rsidR="00A939A8" w14:paraId="319AF2E8" w14:textId="77777777" w:rsidTr="00697155">
        <w:tc>
          <w:tcPr>
            <w:tcW w:w="1479" w:type="dxa"/>
          </w:tcPr>
          <w:p w14:paraId="3E580135" w14:textId="7A027FAF" w:rsidR="00A939A8" w:rsidRDefault="00A939A8" w:rsidP="0069715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697155">
            <w:pPr>
              <w:tabs>
                <w:tab w:val="left" w:pos="551"/>
              </w:tabs>
              <w:jc w:val="left"/>
              <w:rPr>
                <w:rFonts w:eastAsia="Yu Mincho"/>
                <w:lang w:val="en-US" w:eastAsia="ja-JP"/>
              </w:rPr>
            </w:pPr>
            <w:r>
              <w:rPr>
                <w:rFonts w:eastAsia="Yu Mincho" w:hint="eastAsia"/>
                <w:lang w:val="en-US" w:eastAsia="ja-JP"/>
              </w:rPr>
              <w:t>Y</w:t>
            </w:r>
          </w:p>
        </w:tc>
        <w:tc>
          <w:tcPr>
            <w:tcW w:w="6780" w:type="dxa"/>
          </w:tcPr>
          <w:p w14:paraId="33146CB4" w14:textId="77777777" w:rsidR="00A939A8" w:rsidRDefault="00A939A8" w:rsidP="00697155">
            <w:pPr>
              <w:jc w:val="left"/>
              <w:rPr>
                <w:rFonts w:eastAsiaTheme="minorEastAsia"/>
                <w:lang w:val="en-US" w:eastAsia="zh-CN"/>
              </w:rPr>
            </w:pPr>
          </w:p>
        </w:tc>
      </w:tr>
      <w:tr w:rsidR="00D049EC" w14:paraId="7DB02C00" w14:textId="77777777" w:rsidTr="00697155">
        <w:tc>
          <w:tcPr>
            <w:tcW w:w="1479" w:type="dxa"/>
          </w:tcPr>
          <w:p w14:paraId="5A4FACB3" w14:textId="6D99F82A" w:rsidR="00D049EC" w:rsidRDefault="00D049EC" w:rsidP="00697155">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697155">
            <w:pPr>
              <w:tabs>
                <w:tab w:val="left" w:pos="551"/>
              </w:tabs>
              <w:jc w:val="left"/>
              <w:rPr>
                <w:rFonts w:eastAsia="Yu Mincho"/>
                <w:lang w:val="en-US" w:eastAsia="ja-JP"/>
              </w:rPr>
            </w:pPr>
            <w:r>
              <w:rPr>
                <w:rFonts w:eastAsia="Yu Mincho"/>
                <w:lang w:val="en-US" w:eastAsia="ja-JP"/>
              </w:rPr>
              <w:t>Y</w:t>
            </w:r>
          </w:p>
        </w:tc>
        <w:tc>
          <w:tcPr>
            <w:tcW w:w="6780" w:type="dxa"/>
          </w:tcPr>
          <w:p w14:paraId="6E7AF259" w14:textId="6992E3D1" w:rsidR="00D049EC" w:rsidRDefault="00D049EC" w:rsidP="00697155">
            <w:pPr>
              <w:jc w:val="left"/>
              <w:rPr>
                <w:rFonts w:eastAsiaTheme="minorEastAsia"/>
                <w:lang w:val="en-US" w:eastAsia="zh-CN"/>
              </w:rPr>
            </w:pPr>
            <w:r>
              <w:rPr>
                <w:rFonts w:eastAsiaTheme="minorEastAsia"/>
                <w:lang w:val="en-US" w:eastAsia="zh-CN"/>
              </w:rPr>
              <w:t>Agree with vivo or Nordic modification</w:t>
            </w:r>
          </w:p>
        </w:tc>
      </w:tr>
      <w:tr w:rsidR="00CD5BD8" w14:paraId="223A2A87" w14:textId="77777777" w:rsidTr="00697155">
        <w:tc>
          <w:tcPr>
            <w:tcW w:w="1479" w:type="dxa"/>
          </w:tcPr>
          <w:p w14:paraId="1886109C" w14:textId="03B56C6C" w:rsidR="00CD5BD8" w:rsidRDefault="00CD5BD8" w:rsidP="00697155">
            <w:pPr>
              <w:jc w:val="left"/>
              <w:rPr>
                <w:rFonts w:eastAsia="Yu Mincho"/>
                <w:lang w:val="en-US" w:eastAsia="ja-JP"/>
              </w:rPr>
            </w:pPr>
            <w:r>
              <w:rPr>
                <w:rFonts w:eastAsia="Yu Mincho"/>
                <w:lang w:val="en-US" w:eastAsia="ja-JP"/>
              </w:rPr>
              <w:t>OPPO</w:t>
            </w:r>
          </w:p>
        </w:tc>
        <w:tc>
          <w:tcPr>
            <w:tcW w:w="1372" w:type="dxa"/>
          </w:tcPr>
          <w:p w14:paraId="6A37E738" w14:textId="620D11F8" w:rsidR="00CD5BD8" w:rsidRDefault="00CD5BD8" w:rsidP="00697155">
            <w:pPr>
              <w:tabs>
                <w:tab w:val="left" w:pos="551"/>
              </w:tabs>
              <w:jc w:val="left"/>
              <w:rPr>
                <w:rFonts w:eastAsia="Yu Mincho"/>
                <w:lang w:val="en-US" w:eastAsia="ja-JP"/>
              </w:rPr>
            </w:pPr>
            <w:r>
              <w:rPr>
                <w:rFonts w:eastAsia="Yu Mincho"/>
                <w:lang w:val="en-US" w:eastAsia="ja-JP"/>
              </w:rPr>
              <w:t>Y</w:t>
            </w:r>
          </w:p>
        </w:tc>
        <w:tc>
          <w:tcPr>
            <w:tcW w:w="6780" w:type="dxa"/>
          </w:tcPr>
          <w:p w14:paraId="7DAE492C" w14:textId="77777777" w:rsidR="00CD5BD8" w:rsidRDefault="00CD5BD8" w:rsidP="00697155">
            <w:pPr>
              <w:jc w:val="left"/>
              <w:rPr>
                <w:rFonts w:eastAsiaTheme="minorEastAsia"/>
                <w:lang w:val="en-US" w:eastAsia="zh-CN"/>
              </w:rPr>
            </w:pPr>
          </w:p>
        </w:tc>
      </w:tr>
      <w:tr w:rsidR="00C43349" w14:paraId="6CAC5FFA" w14:textId="77777777" w:rsidTr="00697155">
        <w:tc>
          <w:tcPr>
            <w:tcW w:w="1479" w:type="dxa"/>
          </w:tcPr>
          <w:p w14:paraId="0B1F6B54" w14:textId="68C43412" w:rsidR="00C43349" w:rsidRDefault="00C43349" w:rsidP="00C43349">
            <w:pPr>
              <w:jc w:val="left"/>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F653385" w14:textId="4A0E8BCD" w:rsidR="00C43349" w:rsidRDefault="00C43349" w:rsidP="00C4334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87647C6" w14:textId="77777777" w:rsidR="00C43349" w:rsidRDefault="00C43349" w:rsidP="00C43349">
            <w:pPr>
              <w:jc w:val="left"/>
              <w:rPr>
                <w:rFonts w:eastAsiaTheme="minorEastAsia"/>
                <w:lang w:val="en-US" w:eastAsia="zh-CN"/>
              </w:rPr>
            </w:pPr>
          </w:p>
        </w:tc>
      </w:tr>
    </w:tbl>
    <w:p w14:paraId="236248CB" w14:textId="77777777" w:rsidR="00785212" w:rsidRDefault="00785212">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Yu Mincho"/>
                <w:lang w:val="en-US" w:eastAsia="ja-JP"/>
              </w:rPr>
            </w:pPr>
            <w:r>
              <w:t>LG</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2676557" w14:textId="77777777" w:rsidR="002C4C87" w:rsidRDefault="002C4C87" w:rsidP="00F76910">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F76910">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09FA598" w14:textId="60E4B2F0" w:rsidR="00CE1BFF" w:rsidRDefault="00CE1BFF" w:rsidP="00F76910">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CD5BD8" w14:paraId="1A150769" w14:textId="77777777" w:rsidTr="002C4C87">
        <w:tc>
          <w:tcPr>
            <w:tcW w:w="1479" w:type="dxa"/>
          </w:tcPr>
          <w:p w14:paraId="4F56968E" w14:textId="0625E5B9" w:rsidR="00CD5BD8" w:rsidRDefault="00CD5BD8" w:rsidP="00F76910">
            <w:pPr>
              <w:jc w:val="left"/>
              <w:rPr>
                <w:rFonts w:eastAsiaTheme="minorEastAsia"/>
                <w:lang w:val="en-US" w:eastAsia="zh-CN"/>
              </w:rPr>
            </w:pPr>
            <w:r>
              <w:rPr>
                <w:rFonts w:eastAsiaTheme="minorEastAsia"/>
                <w:lang w:val="en-US" w:eastAsia="zh-CN"/>
              </w:rPr>
              <w:t>OPPO</w:t>
            </w:r>
          </w:p>
        </w:tc>
        <w:tc>
          <w:tcPr>
            <w:tcW w:w="1372" w:type="dxa"/>
          </w:tcPr>
          <w:p w14:paraId="47DA9D67" w14:textId="76EAA76C" w:rsidR="00CD5BD8" w:rsidRDefault="00CD5BD8"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28D54DC3" w14:textId="384C8B2D" w:rsidR="00CD5BD8" w:rsidRDefault="00CD5BD8" w:rsidP="00F76910">
            <w:pPr>
              <w:jc w:val="left"/>
              <w:rPr>
                <w:rFonts w:eastAsiaTheme="minorEastAsia"/>
                <w:lang w:val="en-US" w:eastAsia="zh-CN"/>
              </w:rPr>
            </w:pPr>
            <w:r>
              <w:rPr>
                <w:rFonts w:eastAsiaTheme="minorEastAsia"/>
                <w:lang w:val="en-US" w:eastAsia="zh-CN"/>
              </w:rPr>
              <w:t>Those 2 broadcast processing can be supported without further restriction.</w:t>
            </w:r>
          </w:p>
        </w:tc>
      </w:tr>
      <w:tr w:rsidR="00C43349" w14:paraId="6321B54D" w14:textId="77777777" w:rsidTr="002C4C87">
        <w:tc>
          <w:tcPr>
            <w:tcW w:w="1479" w:type="dxa"/>
          </w:tcPr>
          <w:p w14:paraId="6AAEF968" w14:textId="4AD2B3C3" w:rsidR="00C43349" w:rsidRDefault="00C43349" w:rsidP="00C4334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A2F8C6" w14:textId="10472C0A" w:rsidR="00C43349" w:rsidRDefault="00C43349" w:rsidP="00C43349">
            <w:pPr>
              <w:tabs>
                <w:tab w:val="left" w:pos="551"/>
              </w:tabs>
              <w:jc w:val="left"/>
              <w:rPr>
                <w:rFonts w:eastAsiaTheme="minorEastAsia"/>
                <w:lang w:val="en-US" w:eastAsia="zh-CN"/>
              </w:rPr>
            </w:pPr>
            <w:r>
              <w:rPr>
                <w:rFonts w:eastAsiaTheme="minorEastAsia"/>
                <w:lang w:val="en-US" w:eastAsia="zh-CN"/>
              </w:rPr>
              <w:t>Y</w:t>
            </w:r>
          </w:p>
        </w:tc>
        <w:tc>
          <w:tcPr>
            <w:tcW w:w="6780" w:type="dxa"/>
          </w:tcPr>
          <w:p w14:paraId="682EB6A5" w14:textId="15713A33" w:rsidR="00C43349" w:rsidRDefault="00C43349" w:rsidP="00C43349">
            <w:pPr>
              <w:jc w:val="left"/>
              <w:rPr>
                <w:rFonts w:eastAsiaTheme="minorEastAsia"/>
                <w:lang w:val="en-US" w:eastAsia="zh-CN"/>
              </w:rPr>
            </w:pPr>
            <w:r>
              <w:rPr>
                <w:rFonts w:eastAsiaTheme="minorEastAsia"/>
                <w:lang w:val="en-US" w:eastAsia="zh-CN"/>
              </w:rPr>
              <w:t>Simultaneously decoding 2 PDSCH may be difficult for eRedcap UE. Relaxation can be specified.</w:t>
            </w:r>
          </w:p>
        </w:tc>
      </w:tr>
    </w:tbl>
    <w:p w14:paraId="1155FFC2" w14:textId="77777777" w:rsidR="00785212" w:rsidRDefault="00785212">
      <w:pPr>
        <w:rPr>
          <w:rFonts w:eastAsia="Microsoft YaHei UI"/>
          <w:lang w:val="en-US" w:eastAsia="zh-CN"/>
        </w:rPr>
      </w:pPr>
    </w:p>
    <w:p w14:paraId="2B41783D" w14:textId="77777777" w:rsidR="00785212" w:rsidRDefault="00675A7F">
      <w:pPr>
        <w:rPr>
          <w:b/>
          <w:bCs/>
          <w:lang w:val="en-US"/>
        </w:rPr>
      </w:pPr>
      <w:r>
        <w:rPr>
          <w:b/>
          <w:highlight w:val="yellow"/>
          <w:lang w:val="en-US"/>
        </w:rPr>
        <w:lastRenderedPageBreak/>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Yu Mincho"/>
                <w:lang w:val="en-US" w:eastAsia="ja-JP"/>
              </w:rPr>
            </w:pPr>
            <w:r>
              <w:t>LG</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F76910">
            <w:pPr>
              <w:jc w:val="left"/>
              <w:rPr>
                <w:rFonts w:eastAsiaTheme="minorEastAsia"/>
                <w:lang w:val="en-US" w:eastAsia="zh-CN"/>
              </w:rPr>
            </w:pPr>
            <w:r>
              <w:rPr>
                <w:rFonts w:eastAsia="Yu Mincho"/>
                <w:lang w:val="en-US" w:eastAsia="ja-JP"/>
              </w:rPr>
              <w:lastRenderedPageBreak/>
              <w:t>Ericsson</w:t>
            </w:r>
          </w:p>
        </w:tc>
        <w:tc>
          <w:tcPr>
            <w:tcW w:w="1372" w:type="dxa"/>
          </w:tcPr>
          <w:p w14:paraId="41417482" w14:textId="77777777" w:rsidR="002C4C87" w:rsidRDefault="002C4C87" w:rsidP="00F76910">
            <w:pPr>
              <w:tabs>
                <w:tab w:val="left" w:pos="551"/>
              </w:tabs>
              <w:jc w:val="left"/>
              <w:rPr>
                <w:rFonts w:eastAsiaTheme="minorEastAsia"/>
                <w:lang w:val="en-US" w:eastAsia="zh-CN"/>
              </w:rPr>
            </w:pPr>
          </w:p>
        </w:tc>
        <w:tc>
          <w:tcPr>
            <w:tcW w:w="6780" w:type="dxa"/>
          </w:tcPr>
          <w:p w14:paraId="071F868E" w14:textId="77777777" w:rsidR="002C4C87" w:rsidRDefault="002C4C87" w:rsidP="00F76910">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CD5BD8" w14:paraId="67F51286" w14:textId="77777777" w:rsidTr="002C4C87">
        <w:tc>
          <w:tcPr>
            <w:tcW w:w="1479" w:type="dxa"/>
          </w:tcPr>
          <w:p w14:paraId="386FE87A" w14:textId="591410DF" w:rsidR="00CD5BD8" w:rsidRDefault="00CD5BD8" w:rsidP="004313E6">
            <w:pPr>
              <w:jc w:val="left"/>
              <w:rPr>
                <w:rFonts w:eastAsia="Yu Mincho"/>
                <w:lang w:val="en-US" w:eastAsia="ja-JP"/>
              </w:rPr>
            </w:pPr>
            <w:r>
              <w:rPr>
                <w:rFonts w:eastAsia="Yu Mincho"/>
                <w:lang w:val="en-US" w:eastAsia="ja-JP"/>
              </w:rPr>
              <w:t>OPPO</w:t>
            </w:r>
          </w:p>
        </w:tc>
        <w:tc>
          <w:tcPr>
            <w:tcW w:w="1372" w:type="dxa"/>
          </w:tcPr>
          <w:p w14:paraId="38365807" w14:textId="0948C502" w:rsidR="00CD5BD8" w:rsidRDefault="00CD5BD8" w:rsidP="004313E6">
            <w:pPr>
              <w:tabs>
                <w:tab w:val="left" w:pos="551"/>
              </w:tabs>
              <w:jc w:val="left"/>
              <w:rPr>
                <w:rFonts w:eastAsiaTheme="minorEastAsia"/>
                <w:lang w:val="en-US" w:eastAsia="zh-CN"/>
              </w:rPr>
            </w:pPr>
          </w:p>
        </w:tc>
        <w:tc>
          <w:tcPr>
            <w:tcW w:w="6780" w:type="dxa"/>
          </w:tcPr>
          <w:p w14:paraId="17DBD7DE" w14:textId="7EE1B267" w:rsidR="00CD5BD8" w:rsidRDefault="00CD5BD8" w:rsidP="004313E6">
            <w:pPr>
              <w:jc w:val="left"/>
              <w:rPr>
                <w:rFonts w:eastAsia="Yu Mincho"/>
                <w:lang w:eastAsia="ja-JP"/>
              </w:rPr>
            </w:pPr>
            <w:r>
              <w:rPr>
                <w:rFonts w:eastAsia="Yu Mincho"/>
                <w:lang w:eastAsia="ja-JP"/>
              </w:rPr>
              <w:t>We can further discuss the details. Currently, it is not sure the spec</w:t>
            </w:r>
            <w:r w:rsidR="00CC7223">
              <w:rPr>
                <w:rFonts w:eastAsia="Yu Mincho"/>
                <w:lang w:eastAsia="ja-JP"/>
              </w:rPr>
              <w:t>. should be changed.</w:t>
            </w:r>
          </w:p>
        </w:tc>
      </w:tr>
      <w:tr w:rsidR="00C43349" w14:paraId="7EFE2C84" w14:textId="77777777" w:rsidTr="002C4C87">
        <w:tc>
          <w:tcPr>
            <w:tcW w:w="1479" w:type="dxa"/>
          </w:tcPr>
          <w:p w14:paraId="2CA12BC9" w14:textId="75F629C5" w:rsidR="00C43349" w:rsidRDefault="00C43349" w:rsidP="00C43349">
            <w:pPr>
              <w:jc w:val="left"/>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3E19861A" w14:textId="7FAD4F44" w:rsidR="00C43349" w:rsidRDefault="00C43349" w:rsidP="00C4334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3A633E" w14:textId="36C6E8B4" w:rsidR="00C43349" w:rsidRDefault="00C43349" w:rsidP="00C43349">
            <w:pPr>
              <w:jc w:val="left"/>
              <w:rPr>
                <w:rFonts w:eastAsia="Yu Mincho"/>
                <w:lang w:eastAsia="ja-JP"/>
              </w:rPr>
            </w:pPr>
            <w:r>
              <w:rPr>
                <w:rFonts w:eastAsiaTheme="minorEastAsia"/>
                <w:lang w:val="en-US" w:eastAsia="zh-CN"/>
              </w:rPr>
              <w:t>Simultaneously decoding one unicast PDSCH and one broadcast PDSCH may be difficult for eRedcap UE. UE behavior should be specified.</w:t>
            </w:r>
          </w:p>
        </w:tc>
      </w:tr>
    </w:tbl>
    <w:p w14:paraId="44A8878D" w14:textId="77777777" w:rsidR="00CD5BD8" w:rsidRDefault="00CD5BD8">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0"/>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4946D02F" w14:textId="77777777" w:rsidR="00785212" w:rsidRDefault="00675A7F">
      <w:pPr>
        <w:pStyle w:val="af6"/>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0"/>
        <w:tblW w:w="9631" w:type="dxa"/>
        <w:tblLayout w:type="fixed"/>
        <w:tblLook w:val="04A0" w:firstRow="1" w:lastRow="0" w:firstColumn="1" w:lastColumn="0" w:noHBand="0" w:noVBand="1"/>
      </w:tblPr>
      <w:tblGrid>
        <w:gridCol w:w="1479"/>
        <w:gridCol w:w="1372"/>
        <w:gridCol w:w="6780"/>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5E268123" w14:textId="77777777" w:rsidR="002C4C87" w:rsidRDefault="002C4C87" w:rsidP="00F76910">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F76910">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77962965" w14:textId="77777777" w:rsidR="00CE1BFF" w:rsidRDefault="00CE1BFF" w:rsidP="00F76910">
            <w:pPr>
              <w:jc w:val="left"/>
              <w:rPr>
                <w:rFonts w:eastAsia="Yu Mincho"/>
                <w:lang w:val="en-US" w:eastAsia="ja-JP"/>
              </w:rPr>
            </w:pPr>
          </w:p>
        </w:tc>
      </w:tr>
      <w:tr w:rsidR="00CC7223" w14:paraId="42676934" w14:textId="77777777" w:rsidTr="002C4C87">
        <w:tc>
          <w:tcPr>
            <w:tcW w:w="1479" w:type="dxa"/>
          </w:tcPr>
          <w:p w14:paraId="6655E068" w14:textId="1C4ED619" w:rsidR="00CC7223" w:rsidRDefault="00CC7223" w:rsidP="00F76910">
            <w:pPr>
              <w:jc w:val="left"/>
              <w:rPr>
                <w:rFonts w:eastAsia="Yu Mincho"/>
                <w:lang w:val="en-US" w:eastAsia="ja-JP"/>
              </w:rPr>
            </w:pPr>
            <w:r>
              <w:rPr>
                <w:rFonts w:eastAsia="Yu Mincho"/>
                <w:lang w:val="en-US" w:eastAsia="ja-JP"/>
              </w:rPr>
              <w:t>OPPO</w:t>
            </w:r>
          </w:p>
        </w:tc>
        <w:tc>
          <w:tcPr>
            <w:tcW w:w="1372" w:type="dxa"/>
          </w:tcPr>
          <w:p w14:paraId="078EDAF0" w14:textId="77777777" w:rsidR="00CC7223" w:rsidRDefault="00CC7223" w:rsidP="00F76910">
            <w:pPr>
              <w:tabs>
                <w:tab w:val="left" w:pos="551"/>
              </w:tabs>
              <w:jc w:val="left"/>
              <w:rPr>
                <w:rFonts w:eastAsiaTheme="minorEastAsia"/>
                <w:lang w:val="en-US" w:eastAsia="zh-CN"/>
              </w:rPr>
            </w:pPr>
          </w:p>
        </w:tc>
        <w:tc>
          <w:tcPr>
            <w:tcW w:w="6780" w:type="dxa"/>
          </w:tcPr>
          <w:p w14:paraId="0E71E4E9" w14:textId="3A7951CA" w:rsidR="00CC7223" w:rsidRDefault="00CC7223" w:rsidP="00F76910">
            <w:pPr>
              <w:jc w:val="left"/>
              <w:rPr>
                <w:rFonts w:eastAsia="Yu Mincho"/>
                <w:lang w:val="en-US" w:eastAsia="ja-JP"/>
              </w:rPr>
            </w:pPr>
            <w:r>
              <w:rPr>
                <w:rFonts w:eastAsia="Yu Mincho"/>
                <w:lang w:val="en-US" w:eastAsia="ja-JP"/>
              </w:rPr>
              <w:t>The agreement is already clear enough.</w:t>
            </w:r>
          </w:p>
        </w:tc>
      </w:tr>
      <w:tr w:rsidR="00C43349" w14:paraId="0819797A" w14:textId="77777777" w:rsidTr="002C4C87">
        <w:tc>
          <w:tcPr>
            <w:tcW w:w="1479" w:type="dxa"/>
          </w:tcPr>
          <w:p w14:paraId="675CF963" w14:textId="5A82AF38" w:rsidR="00C43349" w:rsidRDefault="00C43349" w:rsidP="00C43349">
            <w:pPr>
              <w:jc w:val="left"/>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74D8410D" w14:textId="6288E3EA" w:rsidR="00C43349" w:rsidRDefault="00C43349" w:rsidP="00C4334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4473C1" w14:textId="77777777" w:rsidR="00C43349" w:rsidRDefault="00C43349" w:rsidP="00C43349">
            <w:pPr>
              <w:jc w:val="left"/>
              <w:rPr>
                <w:rFonts w:eastAsia="Yu Mincho"/>
                <w:lang w:val="en-US" w:eastAsia="ja-JP"/>
              </w:rPr>
            </w:pPr>
          </w:p>
        </w:tc>
      </w:tr>
    </w:tbl>
    <w:p w14:paraId="21F23A87" w14:textId="77777777" w:rsidR="00785212" w:rsidRDefault="00785212">
      <w:pPr>
        <w:rPr>
          <w:rFonts w:eastAsia="Microsoft YaHei UI"/>
          <w:lang w:val="en-US" w:eastAsia="zh-CN"/>
        </w:rPr>
      </w:pPr>
    </w:p>
    <w:p w14:paraId="383055ED" w14:textId="77777777" w:rsidR="00CC7223" w:rsidRDefault="00CC7223">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0"/>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0"/>
        <w:tblW w:w="9631" w:type="dxa"/>
        <w:tblLayout w:type="fixed"/>
        <w:tblLook w:val="04A0" w:firstRow="1" w:lastRow="0" w:firstColumn="1" w:lastColumn="0" w:noHBand="0" w:noVBand="1"/>
      </w:tblPr>
      <w:tblGrid>
        <w:gridCol w:w="1479"/>
        <w:gridCol w:w="1372"/>
        <w:gridCol w:w="6780"/>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0CD5F9B6" w14:textId="77777777" w:rsidR="002C4C87" w:rsidRDefault="002C4C87" w:rsidP="00F76910">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F76910">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F76910">
            <w:pPr>
              <w:tabs>
                <w:tab w:val="left" w:pos="551"/>
              </w:tabs>
              <w:jc w:val="left"/>
              <w:rPr>
                <w:rFonts w:eastAsia="Yu Mincho"/>
                <w:lang w:val="en-US" w:eastAsia="ja-JP"/>
              </w:rPr>
            </w:pPr>
            <w:r>
              <w:rPr>
                <w:rFonts w:eastAsia="Yu Mincho"/>
                <w:lang w:val="en-US" w:eastAsia="ja-JP"/>
              </w:rPr>
              <w:t>Y</w:t>
            </w:r>
          </w:p>
        </w:tc>
        <w:tc>
          <w:tcPr>
            <w:tcW w:w="6780" w:type="dxa"/>
          </w:tcPr>
          <w:p w14:paraId="7F2E9B60" w14:textId="77777777" w:rsidR="00CE1BFF" w:rsidRDefault="00CE1BFF" w:rsidP="00F76910">
            <w:pPr>
              <w:jc w:val="left"/>
              <w:rPr>
                <w:rFonts w:eastAsiaTheme="minorEastAsia"/>
                <w:lang w:val="en-US" w:eastAsia="zh-CN"/>
              </w:rPr>
            </w:pPr>
          </w:p>
        </w:tc>
      </w:tr>
      <w:tr w:rsidR="00CC7223" w14:paraId="11FB3FE6" w14:textId="77777777" w:rsidTr="002C4C87">
        <w:tc>
          <w:tcPr>
            <w:tcW w:w="1479" w:type="dxa"/>
          </w:tcPr>
          <w:p w14:paraId="5940D561" w14:textId="14DA5FFD" w:rsidR="00CC7223" w:rsidRDefault="00CC7223" w:rsidP="00F76910">
            <w:pPr>
              <w:jc w:val="left"/>
              <w:rPr>
                <w:rFonts w:eastAsia="Yu Mincho"/>
                <w:lang w:val="en-US" w:eastAsia="ja-JP"/>
              </w:rPr>
            </w:pPr>
            <w:r>
              <w:rPr>
                <w:rFonts w:eastAsia="Yu Mincho"/>
                <w:lang w:val="en-US" w:eastAsia="ja-JP"/>
              </w:rPr>
              <w:t>OPPO</w:t>
            </w:r>
          </w:p>
        </w:tc>
        <w:tc>
          <w:tcPr>
            <w:tcW w:w="1372" w:type="dxa"/>
          </w:tcPr>
          <w:p w14:paraId="2746CCC5" w14:textId="18A13405" w:rsidR="00CC7223" w:rsidRDefault="00CC7223" w:rsidP="00F76910">
            <w:pPr>
              <w:tabs>
                <w:tab w:val="left" w:pos="551"/>
              </w:tabs>
              <w:jc w:val="left"/>
              <w:rPr>
                <w:rFonts w:eastAsia="Yu Mincho"/>
                <w:lang w:val="en-US" w:eastAsia="ja-JP"/>
              </w:rPr>
            </w:pPr>
            <w:r>
              <w:rPr>
                <w:rFonts w:eastAsia="Yu Mincho"/>
                <w:lang w:val="en-US" w:eastAsia="ja-JP"/>
              </w:rPr>
              <w:t>Y</w:t>
            </w:r>
          </w:p>
        </w:tc>
        <w:tc>
          <w:tcPr>
            <w:tcW w:w="6780" w:type="dxa"/>
          </w:tcPr>
          <w:p w14:paraId="622A75EF" w14:textId="77777777" w:rsidR="00CC7223" w:rsidRDefault="00CC7223" w:rsidP="00F76910">
            <w:pPr>
              <w:jc w:val="left"/>
              <w:rPr>
                <w:rFonts w:eastAsiaTheme="minorEastAsia"/>
                <w:lang w:val="en-US" w:eastAsia="zh-CN"/>
              </w:rPr>
            </w:pPr>
          </w:p>
        </w:tc>
      </w:tr>
      <w:tr w:rsidR="00C43349" w14:paraId="01CC1FEF" w14:textId="77777777" w:rsidTr="002C4C87">
        <w:tc>
          <w:tcPr>
            <w:tcW w:w="1479" w:type="dxa"/>
          </w:tcPr>
          <w:p w14:paraId="3CA35152" w14:textId="2F07811E" w:rsidR="00C43349" w:rsidRDefault="00C43349" w:rsidP="00C43349">
            <w:pPr>
              <w:jc w:val="left"/>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0737833" w14:textId="4DF134D6" w:rsidR="00C43349" w:rsidRDefault="00C43349" w:rsidP="00C4334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8D72C52" w14:textId="77777777" w:rsidR="00C43349" w:rsidRDefault="00C43349" w:rsidP="00C43349">
            <w:pPr>
              <w:jc w:val="left"/>
              <w:rPr>
                <w:rFonts w:eastAsiaTheme="minorEastAsia"/>
                <w:lang w:val="en-US" w:eastAsia="zh-CN"/>
              </w:rPr>
            </w:pPr>
          </w:p>
        </w:tc>
      </w:tr>
    </w:tbl>
    <w:p w14:paraId="64B9975D" w14:textId="77777777" w:rsidR="00785212" w:rsidRDefault="00785212">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0"/>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0"/>
        <w:tblW w:w="9631" w:type="dxa"/>
        <w:tblLayout w:type="fixed"/>
        <w:tblLook w:val="04A0" w:firstRow="1" w:lastRow="0" w:firstColumn="1" w:lastColumn="0" w:noHBand="0" w:noVBand="1"/>
      </w:tblPr>
      <w:tblGrid>
        <w:gridCol w:w="1479"/>
        <w:gridCol w:w="1372"/>
        <w:gridCol w:w="6780"/>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Yu Mincho"/>
                <w:lang w:val="en-US" w:eastAsia="ja-JP"/>
              </w:rPr>
            </w:pPr>
            <w:r>
              <w:t>LG</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388CF27" w14:textId="77777777" w:rsidR="002C4C87" w:rsidRDefault="002C4C87" w:rsidP="00F76910">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F76910">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F76910">
            <w:pPr>
              <w:tabs>
                <w:tab w:val="left" w:pos="551"/>
              </w:tabs>
              <w:jc w:val="left"/>
              <w:rPr>
                <w:rFonts w:eastAsia="Yu Mincho"/>
                <w:lang w:val="en-US" w:eastAsia="ja-JP"/>
              </w:rPr>
            </w:pPr>
            <w:r>
              <w:rPr>
                <w:rFonts w:eastAsia="Yu Mincho"/>
                <w:lang w:val="en-US" w:eastAsia="ja-JP"/>
              </w:rPr>
              <w:t>Y</w:t>
            </w:r>
          </w:p>
        </w:tc>
        <w:tc>
          <w:tcPr>
            <w:tcW w:w="6780" w:type="dxa"/>
          </w:tcPr>
          <w:p w14:paraId="79A6622E" w14:textId="77777777" w:rsidR="00CE1BFF" w:rsidRDefault="00CE1BFF" w:rsidP="00F76910">
            <w:pPr>
              <w:jc w:val="left"/>
              <w:rPr>
                <w:rFonts w:eastAsiaTheme="minorEastAsia"/>
                <w:lang w:val="en-US" w:eastAsia="zh-CN"/>
              </w:rPr>
            </w:pPr>
          </w:p>
        </w:tc>
      </w:tr>
      <w:tr w:rsidR="00CC7223" w14:paraId="7D5233BF" w14:textId="77777777" w:rsidTr="002C4C87">
        <w:tc>
          <w:tcPr>
            <w:tcW w:w="1479" w:type="dxa"/>
          </w:tcPr>
          <w:p w14:paraId="5E66DF11" w14:textId="68A81D5C" w:rsidR="00CC7223" w:rsidRDefault="00CC7223" w:rsidP="00F76910">
            <w:pPr>
              <w:jc w:val="left"/>
              <w:rPr>
                <w:rFonts w:eastAsia="Yu Mincho"/>
                <w:lang w:val="en-US" w:eastAsia="ja-JP"/>
              </w:rPr>
            </w:pPr>
            <w:r>
              <w:rPr>
                <w:rFonts w:eastAsia="Yu Mincho"/>
                <w:lang w:val="en-US" w:eastAsia="ja-JP"/>
              </w:rPr>
              <w:t>OPPO</w:t>
            </w:r>
          </w:p>
        </w:tc>
        <w:tc>
          <w:tcPr>
            <w:tcW w:w="1372" w:type="dxa"/>
          </w:tcPr>
          <w:p w14:paraId="2B888809" w14:textId="147B4D4F" w:rsidR="00CC7223" w:rsidRDefault="00CC7223" w:rsidP="00F76910">
            <w:pPr>
              <w:tabs>
                <w:tab w:val="left" w:pos="551"/>
              </w:tabs>
              <w:jc w:val="left"/>
              <w:rPr>
                <w:rFonts w:eastAsia="Yu Mincho"/>
                <w:lang w:val="en-US" w:eastAsia="ja-JP"/>
              </w:rPr>
            </w:pPr>
            <w:r>
              <w:rPr>
                <w:rFonts w:eastAsia="Yu Mincho"/>
                <w:lang w:val="en-US" w:eastAsia="ja-JP"/>
              </w:rPr>
              <w:t>Y</w:t>
            </w:r>
          </w:p>
        </w:tc>
        <w:tc>
          <w:tcPr>
            <w:tcW w:w="6780" w:type="dxa"/>
          </w:tcPr>
          <w:p w14:paraId="2FD79A96" w14:textId="77777777" w:rsidR="00CC7223" w:rsidRDefault="00CC7223" w:rsidP="00F76910">
            <w:pPr>
              <w:jc w:val="left"/>
              <w:rPr>
                <w:rFonts w:eastAsiaTheme="minorEastAsia"/>
                <w:lang w:val="en-US" w:eastAsia="zh-CN"/>
              </w:rPr>
            </w:pPr>
          </w:p>
        </w:tc>
      </w:tr>
      <w:tr w:rsidR="00C43349" w14:paraId="4D12CDD5" w14:textId="77777777" w:rsidTr="002C4C87">
        <w:tc>
          <w:tcPr>
            <w:tcW w:w="1479" w:type="dxa"/>
          </w:tcPr>
          <w:p w14:paraId="4D762092" w14:textId="62E3FC80" w:rsidR="00C43349" w:rsidRDefault="00C43349" w:rsidP="00C43349">
            <w:pPr>
              <w:jc w:val="left"/>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7CC5E1A" w14:textId="5F5AA6FF" w:rsidR="00C43349" w:rsidRDefault="00C43349" w:rsidP="00C4334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642D5DA" w14:textId="77777777" w:rsidR="00C43349" w:rsidRDefault="00C43349" w:rsidP="00C43349">
            <w:pPr>
              <w:jc w:val="left"/>
              <w:rPr>
                <w:rFonts w:eastAsiaTheme="minorEastAsia"/>
                <w:lang w:val="en-US" w:eastAsia="zh-CN"/>
              </w:rPr>
            </w:pPr>
          </w:p>
        </w:tc>
      </w:tr>
    </w:tbl>
    <w:p w14:paraId="7DB5DBB6" w14:textId="77777777" w:rsidR="00785212" w:rsidRDefault="00785212">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0"/>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lastRenderedPageBreak/>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21E08852"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0"/>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F76910">
            <w:pPr>
              <w:jc w:val="left"/>
              <w:rPr>
                <w:rFonts w:eastAsiaTheme="minorEastAsia"/>
                <w:lang w:val="en-US" w:eastAsia="zh-CN"/>
              </w:rPr>
            </w:pPr>
          </w:p>
        </w:tc>
      </w:tr>
      <w:tr w:rsidR="001E1EE1" w14:paraId="05884ECC" w14:textId="77777777" w:rsidTr="00697155">
        <w:tc>
          <w:tcPr>
            <w:tcW w:w="1479" w:type="dxa"/>
          </w:tcPr>
          <w:p w14:paraId="351F6B8D"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697155">
            <w:pPr>
              <w:jc w:val="left"/>
              <w:rPr>
                <w:rFonts w:eastAsiaTheme="minorEastAsia"/>
                <w:lang w:val="en-US" w:eastAsia="zh-CN"/>
              </w:rPr>
            </w:pPr>
          </w:p>
        </w:tc>
      </w:tr>
      <w:tr w:rsidR="004759A0" w14:paraId="44E3350E" w14:textId="77777777" w:rsidTr="00697155">
        <w:tc>
          <w:tcPr>
            <w:tcW w:w="1479" w:type="dxa"/>
          </w:tcPr>
          <w:p w14:paraId="6EE2A30C" w14:textId="69714CAF" w:rsidR="004759A0" w:rsidRDefault="004759A0" w:rsidP="0069715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697155">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697155">
            <w:pPr>
              <w:jc w:val="left"/>
              <w:rPr>
                <w:rFonts w:eastAsiaTheme="minorEastAsia"/>
                <w:lang w:val="en-US" w:eastAsia="zh-CN"/>
              </w:rPr>
            </w:pPr>
          </w:p>
        </w:tc>
      </w:tr>
      <w:tr w:rsidR="00D049EC" w14:paraId="48F1D04B" w14:textId="77777777" w:rsidTr="00697155">
        <w:tc>
          <w:tcPr>
            <w:tcW w:w="1479" w:type="dxa"/>
          </w:tcPr>
          <w:p w14:paraId="36665741" w14:textId="442AD281" w:rsidR="00D049EC" w:rsidRDefault="00D049EC" w:rsidP="00697155">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697155">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697155">
            <w:pPr>
              <w:jc w:val="left"/>
              <w:rPr>
                <w:rFonts w:eastAsiaTheme="minorEastAsia"/>
                <w:lang w:val="en-US" w:eastAsia="zh-CN"/>
              </w:rPr>
            </w:pPr>
          </w:p>
        </w:tc>
      </w:tr>
      <w:tr w:rsidR="00CC7223" w14:paraId="35345EFE" w14:textId="77777777" w:rsidTr="00697155">
        <w:tc>
          <w:tcPr>
            <w:tcW w:w="1479" w:type="dxa"/>
          </w:tcPr>
          <w:p w14:paraId="44A56820" w14:textId="591256F3" w:rsidR="00CC7223" w:rsidRDefault="00CC7223" w:rsidP="00697155">
            <w:pPr>
              <w:jc w:val="left"/>
              <w:rPr>
                <w:rFonts w:eastAsia="Yu Mincho"/>
                <w:lang w:val="en-US" w:eastAsia="ja-JP"/>
              </w:rPr>
            </w:pPr>
            <w:r>
              <w:rPr>
                <w:rFonts w:eastAsia="Yu Mincho"/>
                <w:lang w:val="en-US" w:eastAsia="ja-JP"/>
              </w:rPr>
              <w:t>OPPO</w:t>
            </w:r>
          </w:p>
        </w:tc>
        <w:tc>
          <w:tcPr>
            <w:tcW w:w="1372" w:type="dxa"/>
          </w:tcPr>
          <w:p w14:paraId="189864C6" w14:textId="2F9E8617" w:rsidR="00CC7223" w:rsidRDefault="00CC7223" w:rsidP="00697155">
            <w:pPr>
              <w:tabs>
                <w:tab w:val="left" w:pos="551"/>
              </w:tabs>
              <w:jc w:val="left"/>
              <w:rPr>
                <w:rFonts w:eastAsia="Yu Mincho"/>
                <w:lang w:val="en-US" w:eastAsia="ja-JP"/>
              </w:rPr>
            </w:pPr>
            <w:r>
              <w:rPr>
                <w:rFonts w:eastAsia="Yu Mincho"/>
                <w:lang w:val="en-US" w:eastAsia="ja-JP"/>
              </w:rPr>
              <w:t>Y</w:t>
            </w:r>
          </w:p>
        </w:tc>
        <w:tc>
          <w:tcPr>
            <w:tcW w:w="6780" w:type="dxa"/>
          </w:tcPr>
          <w:p w14:paraId="295ECEE8" w14:textId="77777777" w:rsidR="00CC7223" w:rsidRDefault="00CC7223" w:rsidP="00697155">
            <w:pPr>
              <w:jc w:val="left"/>
              <w:rPr>
                <w:rFonts w:eastAsiaTheme="minorEastAsia"/>
                <w:lang w:val="en-US" w:eastAsia="zh-CN"/>
              </w:rPr>
            </w:pPr>
          </w:p>
        </w:tc>
      </w:tr>
      <w:tr w:rsidR="00C43349" w14:paraId="3CE4638C" w14:textId="77777777" w:rsidTr="00697155">
        <w:tc>
          <w:tcPr>
            <w:tcW w:w="1479" w:type="dxa"/>
          </w:tcPr>
          <w:p w14:paraId="3BC7E59B" w14:textId="0FA9F956" w:rsidR="00C43349" w:rsidRDefault="00C43349" w:rsidP="00C43349">
            <w:pPr>
              <w:jc w:val="left"/>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7EC0413F" w14:textId="06CF2426" w:rsidR="00C43349" w:rsidRDefault="00C43349" w:rsidP="00C4334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0941B34" w14:textId="77777777" w:rsidR="00C43349" w:rsidRDefault="00C43349" w:rsidP="00C43349">
            <w:pPr>
              <w:jc w:val="left"/>
              <w:rPr>
                <w:rFonts w:eastAsiaTheme="minorEastAsia"/>
                <w:lang w:val="en-US" w:eastAsia="zh-CN"/>
              </w:rPr>
            </w:pPr>
          </w:p>
        </w:tc>
      </w:tr>
    </w:tbl>
    <w:p w14:paraId="225CFCE7" w14:textId="77777777" w:rsidR="00785212" w:rsidRDefault="00785212">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0"/>
        <w:tblW w:w="9634" w:type="dxa"/>
        <w:tblLayout w:type="fixed"/>
        <w:tblLook w:val="04A0" w:firstRow="1" w:lastRow="0" w:firstColumn="1" w:lastColumn="0" w:noHBand="0" w:noVBand="1"/>
      </w:tblPr>
      <w:tblGrid>
        <w:gridCol w:w="1479"/>
        <w:gridCol w:w="1372"/>
        <w:gridCol w:w="1255"/>
        <w:gridCol w:w="5528"/>
      </w:tblGrid>
      <w:tr w:rsidR="00785212" w14:paraId="4351B875" w14:textId="77777777">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0"/>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6B492E">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m:t>
                          </m:r>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宋体"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宋体"/>
                <w:i/>
                <w:iCs/>
                <w:lang w:eastAsia="ja-JP"/>
              </w:rPr>
              <w:t xml:space="preserve">scalingFactor </w:t>
            </w:r>
            <w:r>
              <w:rPr>
                <w:rFonts w:eastAsia="宋体"/>
                <w:lang w:eastAsia="ja-JP"/>
              </w:rPr>
              <w:t>other than the values supported in existing spec 38.306. Currently possible values are 1, 0.8, 0.75, and 0.4. This has to be clarified first before deciding the value itself.</w:t>
            </w:r>
          </w:p>
        </w:tc>
      </w:tr>
      <w:tr w:rsidR="00785212" w14:paraId="3D09E520" w14:textId="77777777">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C4C87">
        <w:tc>
          <w:tcPr>
            <w:tcW w:w="1479" w:type="dxa"/>
          </w:tcPr>
          <w:p w14:paraId="7174BA10"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F76910">
            <w:pPr>
              <w:tabs>
                <w:tab w:val="left" w:pos="551"/>
              </w:tabs>
              <w:jc w:val="left"/>
              <w:rPr>
                <w:rFonts w:eastAsia="Yu Mincho"/>
                <w:lang w:val="en-US" w:eastAsia="ja-JP"/>
              </w:rPr>
            </w:pPr>
            <w:r>
              <w:rPr>
                <w:rFonts w:eastAsiaTheme="minorEastAsia"/>
                <w:lang w:val="en-US" w:eastAsia="zh-CN"/>
              </w:rPr>
              <w:t>≥ 3.1</w:t>
            </w:r>
          </w:p>
        </w:tc>
        <w:tc>
          <w:tcPr>
            <w:tcW w:w="1255" w:type="dxa"/>
          </w:tcPr>
          <w:p w14:paraId="40A4C47E" w14:textId="77777777" w:rsidR="002C4C87" w:rsidRDefault="002C4C87" w:rsidP="00F76910">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F76910">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697155">
        <w:tc>
          <w:tcPr>
            <w:tcW w:w="1479" w:type="dxa"/>
          </w:tcPr>
          <w:p w14:paraId="540A49F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3.2</w:t>
            </w:r>
          </w:p>
        </w:tc>
        <w:tc>
          <w:tcPr>
            <w:tcW w:w="1255" w:type="dxa"/>
          </w:tcPr>
          <w:p w14:paraId="4C70AF86" w14:textId="77777777" w:rsidR="001E1EE1" w:rsidRDefault="001E1EE1" w:rsidP="00697155">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697155">
            <w:pPr>
              <w:jc w:val="left"/>
              <w:rPr>
                <w:rFonts w:eastAsiaTheme="minorEastAsia"/>
                <w:lang w:val="en-US" w:eastAsia="zh-CN"/>
              </w:rPr>
            </w:pPr>
          </w:p>
        </w:tc>
      </w:tr>
      <w:tr w:rsidR="00D049EC" w14:paraId="6177566A" w14:textId="77777777" w:rsidTr="00697155">
        <w:tc>
          <w:tcPr>
            <w:tcW w:w="1479" w:type="dxa"/>
          </w:tcPr>
          <w:p w14:paraId="60A5AF30" w14:textId="32B957D2" w:rsidR="00D049EC" w:rsidRDefault="00D049EC" w:rsidP="00697155">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697155">
            <w:pPr>
              <w:tabs>
                <w:tab w:val="left" w:pos="551"/>
              </w:tabs>
              <w:jc w:val="left"/>
              <w:rPr>
                <w:rFonts w:eastAsiaTheme="minorEastAsia"/>
                <w:lang w:val="en-US" w:eastAsia="zh-CN"/>
              </w:rPr>
            </w:pPr>
          </w:p>
        </w:tc>
        <w:tc>
          <w:tcPr>
            <w:tcW w:w="1255" w:type="dxa"/>
          </w:tcPr>
          <w:p w14:paraId="34782B5B" w14:textId="77777777" w:rsidR="00D049EC" w:rsidRDefault="00D049EC" w:rsidP="00697155">
            <w:pPr>
              <w:jc w:val="left"/>
              <w:rPr>
                <w:rFonts w:eastAsiaTheme="minorEastAsia"/>
                <w:lang w:val="en-US" w:eastAsia="zh-CN"/>
              </w:rPr>
            </w:pPr>
          </w:p>
        </w:tc>
        <w:tc>
          <w:tcPr>
            <w:tcW w:w="5528" w:type="dxa"/>
          </w:tcPr>
          <w:p w14:paraId="01241CF3" w14:textId="3BC0A746" w:rsidR="00D049EC" w:rsidRDefault="00D049EC" w:rsidP="00697155">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CC7223" w14:paraId="577C3191" w14:textId="77777777" w:rsidTr="00697155">
        <w:tc>
          <w:tcPr>
            <w:tcW w:w="1479" w:type="dxa"/>
          </w:tcPr>
          <w:p w14:paraId="42C520C0" w14:textId="01E95AB9" w:rsidR="00CC7223" w:rsidRDefault="00CC7223" w:rsidP="00697155">
            <w:pPr>
              <w:jc w:val="left"/>
              <w:rPr>
                <w:rFonts w:eastAsiaTheme="minorEastAsia"/>
                <w:lang w:val="en-US" w:eastAsia="zh-CN"/>
              </w:rPr>
            </w:pPr>
            <w:r>
              <w:rPr>
                <w:rFonts w:eastAsiaTheme="minorEastAsia"/>
                <w:lang w:val="en-US" w:eastAsia="zh-CN"/>
              </w:rPr>
              <w:t>OPPO</w:t>
            </w:r>
          </w:p>
        </w:tc>
        <w:tc>
          <w:tcPr>
            <w:tcW w:w="1372" w:type="dxa"/>
          </w:tcPr>
          <w:p w14:paraId="1F864583" w14:textId="77777777" w:rsidR="00CC7223" w:rsidRDefault="00CC7223" w:rsidP="00697155">
            <w:pPr>
              <w:tabs>
                <w:tab w:val="left" w:pos="551"/>
              </w:tabs>
              <w:jc w:val="left"/>
              <w:rPr>
                <w:rFonts w:eastAsiaTheme="minorEastAsia"/>
                <w:lang w:val="en-US" w:eastAsia="zh-CN"/>
              </w:rPr>
            </w:pPr>
          </w:p>
        </w:tc>
        <w:tc>
          <w:tcPr>
            <w:tcW w:w="1255" w:type="dxa"/>
          </w:tcPr>
          <w:p w14:paraId="7D256B4F" w14:textId="77777777" w:rsidR="00CC7223" w:rsidRDefault="00CC7223" w:rsidP="00697155">
            <w:pPr>
              <w:jc w:val="left"/>
              <w:rPr>
                <w:rFonts w:eastAsiaTheme="minorEastAsia"/>
                <w:lang w:val="en-US" w:eastAsia="zh-CN"/>
              </w:rPr>
            </w:pPr>
          </w:p>
        </w:tc>
        <w:tc>
          <w:tcPr>
            <w:tcW w:w="5528" w:type="dxa"/>
          </w:tcPr>
          <w:p w14:paraId="1F92A2CC" w14:textId="5C1CA594" w:rsidR="00CC7223" w:rsidRDefault="00CC7223" w:rsidP="00697155">
            <w:pPr>
              <w:jc w:val="left"/>
              <w:rPr>
                <w:rFonts w:eastAsiaTheme="minorEastAsia"/>
                <w:lang w:val="en-US" w:eastAsia="zh-CN"/>
              </w:rPr>
            </w:pPr>
            <w:r>
              <w:rPr>
                <w:rFonts w:eastAsiaTheme="minorEastAsia"/>
                <w:lang w:val="en-US" w:eastAsia="zh-CN"/>
              </w:rPr>
              <w:t>We agree with Sierra Wireless.</w:t>
            </w:r>
          </w:p>
        </w:tc>
      </w:tr>
      <w:tr w:rsidR="00C43349" w14:paraId="7C3345AF" w14:textId="77777777" w:rsidTr="00697155">
        <w:tc>
          <w:tcPr>
            <w:tcW w:w="1479" w:type="dxa"/>
          </w:tcPr>
          <w:p w14:paraId="18EE21DA" w14:textId="2C9ED3CF" w:rsidR="00C43349" w:rsidRDefault="00C43349" w:rsidP="00C4334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955F93" w14:textId="6834338A" w:rsidR="00C43349" w:rsidRDefault="00C43349" w:rsidP="00C43349">
            <w:pPr>
              <w:tabs>
                <w:tab w:val="left" w:pos="551"/>
              </w:tabs>
              <w:jc w:val="left"/>
              <w:rPr>
                <w:rFonts w:eastAsiaTheme="minorEastAsia"/>
                <w:lang w:val="en-US" w:eastAsia="zh-CN"/>
              </w:rPr>
            </w:pPr>
            <w:r>
              <w:rPr>
                <w:rFonts w:eastAsiaTheme="minorEastAsia"/>
                <w:lang w:val="en-US" w:eastAsia="zh-CN"/>
              </w:rPr>
              <w:t>3.2</w:t>
            </w:r>
          </w:p>
        </w:tc>
        <w:tc>
          <w:tcPr>
            <w:tcW w:w="1255" w:type="dxa"/>
          </w:tcPr>
          <w:p w14:paraId="37802BEF" w14:textId="11231FC3" w:rsidR="00C43349" w:rsidRDefault="00C43349" w:rsidP="00C43349">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.4</w:t>
            </w:r>
          </w:p>
        </w:tc>
        <w:tc>
          <w:tcPr>
            <w:tcW w:w="5528" w:type="dxa"/>
          </w:tcPr>
          <w:p w14:paraId="4B224163" w14:textId="77777777" w:rsidR="00C43349" w:rsidRDefault="00C43349" w:rsidP="00C43349">
            <w:pPr>
              <w:jc w:val="left"/>
              <w:rPr>
                <w:rFonts w:eastAsiaTheme="minorEastAsia"/>
                <w:lang w:val="en-US" w:eastAsia="zh-CN"/>
              </w:rPr>
            </w:pPr>
          </w:p>
        </w:tc>
      </w:tr>
    </w:tbl>
    <w:p w14:paraId="03F126E6" w14:textId="77777777" w:rsidR="00785212" w:rsidRDefault="00785212">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0"/>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0"/>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lastRenderedPageBreak/>
              <w:t>LG</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F76910">
            <w:pPr>
              <w:tabs>
                <w:tab w:val="left" w:pos="551"/>
              </w:tabs>
              <w:jc w:val="left"/>
              <w:rPr>
                <w:rFonts w:eastAsiaTheme="minorEastAsia"/>
                <w:lang w:val="en-US" w:eastAsia="zh-CN"/>
              </w:rPr>
            </w:pPr>
          </w:p>
        </w:tc>
        <w:tc>
          <w:tcPr>
            <w:tcW w:w="6780" w:type="dxa"/>
          </w:tcPr>
          <w:p w14:paraId="7AAECAB4" w14:textId="77777777" w:rsidR="002C4C87" w:rsidRDefault="002C4C87" w:rsidP="00F76910">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F76910">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F76910">
            <w:pPr>
              <w:tabs>
                <w:tab w:val="left" w:pos="551"/>
              </w:tabs>
              <w:jc w:val="left"/>
              <w:rPr>
                <w:rFonts w:eastAsiaTheme="minorEastAsia"/>
                <w:lang w:val="en-US" w:eastAsia="zh-CN"/>
              </w:rPr>
            </w:pPr>
          </w:p>
        </w:tc>
        <w:tc>
          <w:tcPr>
            <w:tcW w:w="6780" w:type="dxa"/>
          </w:tcPr>
          <w:p w14:paraId="21456981" w14:textId="6BADCD47" w:rsidR="00D049EC" w:rsidRDefault="00D049EC" w:rsidP="00F76910">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CC7223" w14:paraId="52599E1E" w14:textId="77777777" w:rsidTr="002C4C87">
        <w:tc>
          <w:tcPr>
            <w:tcW w:w="1479" w:type="dxa"/>
          </w:tcPr>
          <w:p w14:paraId="2EA686FB" w14:textId="26AF9012" w:rsidR="00CC7223" w:rsidRDefault="00CC7223" w:rsidP="00F76910">
            <w:pPr>
              <w:jc w:val="left"/>
              <w:rPr>
                <w:rFonts w:eastAsiaTheme="minorEastAsia"/>
                <w:lang w:val="en-US" w:eastAsia="zh-CN"/>
              </w:rPr>
            </w:pPr>
            <w:r>
              <w:rPr>
                <w:rFonts w:eastAsiaTheme="minorEastAsia"/>
                <w:lang w:val="en-US" w:eastAsia="zh-CN"/>
              </w:rPr>
              <w:t>OPPO</w:t>
            </w:r>
          </w:p>
        </w:tc>
        <w:tc>
          <w:tcPr>
            <w:tcW w:w="1372" w:type="dxa"/>
          </w:tcPr>
          <w:p w14:paraId="45950CAC" w14:textId="77777777" w:rsidR="00CC7223" w:rsidRDefault="00CC7223" w:rsidP="00F76910">
            <w:pPr>
              <w:tabs>
                <w:tab w:val="left" w:pos="551"/>
              </w:tabs>
              <w:jc w:val="left"/>
              <w:rPr>
                <w:rFonts w:eastAsiaTheme="minorEastAsia"/>
                <w:lang w:val="en-US" w:eastAsia="zh-CN"/>
              </w:rPr>
            </w:pPr>
          </w:p>
        </w:tc>
        <w:tc>
          <w:tcPr>
            <w:tcW w:w="6780" w:type="dxa"/>
          </w:tcPr>
          <w:p w14:paraId="0213F2E3" w14:textId="34469E60" w:rsidR="00CC7223" w:rsidRDefault="00CC7223" w:rsidP="00F76910">
            <w:pPr>
              <w:jc w:val="left"/>
              <w:rPr>
                <w:rFonts w:eastAsiaTheme="minorEastAsia"/>
                <w:lang w:val="en-US" w:eastAsia="zh-CN"/>
              </w:rPr>
            </w:pPr>
            <w:r>
              <w:rPr>
                <w:rFonts w:eastAsiaTheme="minorEastAsia"/>
                <w:lang w:val="en-US" w:eastAsia="zh-CN"/>
              </w:rPr>
              <w:t>Prefer to discuss after RAN#99.</w:t>
            </w:r>
          </w:p>
        </w:tc>
      </w:tr>
      <w:tr w:rsidR="00C43349" w14:paraId="7CF86ACC" w14:textId="77777777" w:rsidTr="002C4C87">
        <w:tc>
          <w:tcPr>
            <w:tcW w:w="1479" w:type="dxa"/>
          </w:tcPr>
          <w:p w14:paraId="28AD5FF6" w14:textId="638233AD" w:rsidR="00C43349" w:rsidRDefault="00C43349" w:rsidP="00C4334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47394F" w14:textId="082EA2DB" w:rsidR="00C43349" w:rsidRDefault="00C43349" w:rsidP="00C43349">
            <w:pPr>
              <w:tabs>
                <w:tab w:val="left" w:pos="551"/>
              </w:tabs>
              <w:jc w:val="left"/>
              <w:rPr>
                <w:rFonts w:eastAsiaTheme="minorEastAsia"/>
                <w:lang w:val="en-US" w:eastAsia="zh-CN"/>
              </w:rPr>
            </w:pPr>
          </w:p>
        </w:tc>
        <w:tc>
          <w:tcPr>
            <w:tcW w:w="6780" w:type="dxa"/>
          </w:tcPr>
          <w:p w14:paraId="2D6E567B" w14:textId="71EC0C33" w:rsidR="00C43349" w:rsidRDefault="00C43349" w:rsidP="00C43349">
            <w:pPr>
              <w:jc w:val="left"/>
              <w:rPr>
                <w:rFonts w:eastAsiaTheme="minorEastAsia"/>
                <w:lang w:val="en-US" w:eastAsia="zh-CN"/>
              </w:rPr>
            </w:pPr>
            <w:r>
              <w:rPr>
                <w:rFonts w:eastAsiaTheme="minorEastAsia"/>
                <w:lang w:val="en-US" w:eastAsia="zh-CN"/>
              </w:rPr>
              <w:t>Prefer to discuss after RAN#99.</w:t>
            </w:r>
            <w:bookmarkStart w:id="4" w:name="_GoBack"/>
            <w:bookmarkEnd w:id="4"/>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6"/>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6"/>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6"/>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6"/>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6"/>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6"/>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6"/>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6"/>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6"/>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6"/>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6"/>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6"/>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6"/>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6"/>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6"/>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lastRenderedPageBreak/>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77777777" w:rsidR="00785212" w:rsidRDefault="00675A7F">
            <w:pPr>
              <w:jc w:val="left"/>
              <w:rPr>
                <w:rFonts w:eastAsia="Yu Mincho"/>
                <w:lang w:val="en-US" w:eastAsia="ja-JP"/>
              </w:rPr>
            </w:pPr>
            <w:r>
              <w:rPr>
                <w:rFonts w:eastAsia="Yu Mincho" w:hint="eastAsia"/>
                <w:lang w:val="en-US" w:eastAsia="ko-KR"/>
              </w:rPr>
              <w:t>LG</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F76910">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F7691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F7691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F76910">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5"/>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6B492E">
            <w:pPr>
              <w:jc w:val="left"/>
              <w:rPr>
                <w:color w:val="0000FF"/>
                <w:u w:val="single"/>
                <w:lang w:val="en-US"/>
              </w:rPr>
            </w:pPr>
            <w:hyperlink r:id="rId16" w:history="1">
              <w:r w:rsidR="00675A7F">
                <w:rPr>
                  <w:rStyle w:val="af3"/>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6B492E">
            <w:pPr>
              <w:jc w:val="left"/>
              <w:rPr>
                <w:rFonts w:eastAsia="Calibri"/>
                <w:color w:val="0000FF"/>
                <w:u w:val="single"/>
                <w:lang w:val="en-US"/>
              </w:rPr>
            </w:pPr>
            <w:hyperlink r:id="rId17" w:history="1">
              <w:r w:rsidR="00675A7F">
                <w:rPr>
                  <w:rStyle w:val="af3"/>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6B492E">
            <w:pPr>
              <w:jc w:val="left"/>
              <w:rPr>
                <w:rStyle w:val="af3"/>
                <w:color w:val="0000FF"/>
              </w:rPr>
            </w:pPr>
            <w:hyperlink r:id="rId18" w:history="1">
              <w:r w:rsidR="00675A7F">
                <w:rPr>
                  <w:rStyle w:val="af3"/>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6B492E">
            <w:pPr>
              <w:jc w:val="left"/>
              <w:rPr>
                <w:rStyle w:val="af3"/>
                <w:color w:val="0000FF"/>
              </w:rPr>
            </w:pPr>
            <w:hyperlink r:id="rId19" w:history="1">
              <w:r w:rsidR="00675A7F">
                <w:rPr>
                  <w:rStyle w:val="af3"/>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6B492E">
            <w:pPr>
              <w:jc w:val="left"/>
              <w:rPr>
                <w:rStyle w:val="af3"/>
                <w:color w:val="0000FF"/>
              </w:rPr>
            </w:pPr>
            <w:hyperlink r:id="rId20" w:history="1">
              <w:r w:rsidR="00675A7F">
                <w:rPr>
                  <w:rStyle w:val="af3"/>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6B492E">
            <w:pPr>
              <w:jc w:val="left"/>
              <w:rPr>
                <w:rStyle w:val="af3"/>
                <w:color w:val="0000FF"/>
              </w:rPr>
            </w:pPr>
            <w:hyperlink r:id="rId21" w:history="1">
              <w:r w:rsidR="00675A7F">
                <w:rPr>
                  <w:rStyle w:val="af3"/>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6B492E">
            <w:pPr>
              <w:jc w:val="left"/>
              <w:rPr>
                <w:rStyle w:val="af3"/>
                <w:color w:val="0000FF"/>
                <w:lang w:val="en-US" w:eastAsia="sv-SE"/>
              </w:rPr>
            </w:pPr>
            <w:hyperlink r:id="rId22" w:history="1">
              <w:r w:rsidR="00675A7F">
                <w:rPr>
                  <w:rStyle w:val="af3"/>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6B492E">
            <w:pPr>
              <w:jc w:val="left"/>
              <w:rPr>
                <w:rStyle w:val="af3"/>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6B492E">
            <w:pPr>
              <w:jc w:val="left"/>
              <w:rPr>
                <w:rStyle w:val="af3"/>
                <w:color w:val="0000FF"/>
                <w:lang w:val="en-US" w:eastAsia="sv-SE"/>
              </w:rPr>
            </w:pPr>
            <w:hyperlink r:id="rId24" w:history="1">
              <w:r w:rsidR="00675A7F">
                <w:rPr>
                  <w:rStyle w:val="af3"/>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6B492E">
            <w:pPr>
              <w:jc w:val="left"/>
              <w:rPr>
                <w:rStyle w:val="af3"/>
                <w:color w:val="0000FF"/>
                <w:lang w:val="en-US" w:eastAsia="sv-SE"/>
              </w:rPr>
            </w:pPr>
            <w:hyperlink r:id="rId25" w:history="1">
              <w:r w:rsidR="00675A7F">
                <w:rPr>
                  <w:rStyle w:val="af3"/>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6B492E">
            <w:pPr>
              <w:jc w:val="left"/>
              <w:rPr>
                <w:rStyle w:val="af3"/>
                <w:color w:val="0000FF"/>
                <w:lang w:val="en-US" w:eastAsia="sv-SE"/>
              </w:rPr>
            </w:pPr>
            <w:hyperlink r:id="rId26" w:history="1">
              <w:r w:rsidR="00675A7F">
                <w:rPr>
                  <w:rStyle w:val="af3"/>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lastRenderedPageBreak/>
              <w:t>[12]</w:t>
            </w:r>
          </w:p>
        </w:tc>
        <w:tc>
          <w:tcPr>
            <w:tcW w:w="1456" w:type="dxa"/>
            <w:tcMar>
              <w:top w:w="0" w:type="dxa"/>
              <w:left w:w="70" w:type="dxa"/>
              <w:bottom w:w="0" w:type="dxa"/>
              <w:right w:w="70" w:type="dxa"/>
            </w:tcMar>
          </w:tcPr>
          <w:p w14:paraId="3FC6CA94" w14:textId="77777777" w:rsidR="00785212" w:rsidRDefault="006B492E">
            <w:pPr>
              <w:jc w:val="left"/>
              <w:rPr>
                <w:rStyle w:val="af3"/>
                <w:color w:val="0000FF"/>
                <w:lang w:val="en-US" w:eastAsia="sv-SE"/>
              </w:rPr>
            </w:pPr>
            <w:hyperlink r:id="rId27" w:history="1">
              <w:r w:rsidR="00675A7F">
                <w:rPr>
                  <w:rStyle w:val="af3"/>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6B492E">
            <w:pPr>
              <w:jc w:val="left"/>
              <w:rPr>
                <w:rStyle w:val="af3"/>
                <w:color w:val="0000FF"/>
                <w:lang w:val="en-US" w:eastAsia="sv-SE"/>
              </w:rPr>
            </w:pPr>
            <w:hyperlink r:id="rId28" w:history="1">
              <w:r w:rsidR="00675A7F">
                <w:rPr>
                  <w:rStyle w:val="af3"/>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6B492E">
            <w:pPr>
              <w:jc w:val="left"/>
              <w:rPr>
                <w:rStyle w:val="af3"/>
                <w:color w:val="0000FF"/>
                <w:lang w:val="en-US" w:eastAsia="sv-SE"/>
              </w:rPr>
            </w:pPr>
            <w:hyperlink r:id="rId29" w:history="1">
              <w:r w:rsidR="00675A7F">
                <w:rPr>
                  <w:rStyle w:val="af3"/>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6B492E">
            <w:pPr>
              <w:jc w:val="left"/>
              <w:rPr>
                <w:rStyle w:val="af3"/>
                <w:color w:val="0000FF"/>
                <w:lang w:val="en-US" w:eastAsia="sv-SE"/>
              </w:rPr>
            </w:pPr>
            <w:hyperlink r:id="rId30" w:history="1">
              <w:r w:rsidR="00675A7F">
                <w:rPr>
                  <w:rStyle w:val="af3"/>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6B492E">
            <w:pPr>
              <w:jc w:val="left"/>
              <w:rPr>
                <w:rStyle w:val="af3"/>
                <w:color w:val="0000FF"/>
                <w:lang w:val="en-US" w:eastAsia="sv-SE"/>
              </w:rPr>
            </w:pPr>
            <w:hyperlink r:id="rId31" w:history="1">
              <w:r w:rsidR="00675A7F">
                <w:rPr>
                  <w:rStyle w:val="af3"/>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6B492E">
            <w:pPr>
              <w:jc w:val="left"/>
              <w:rPr>
                <w:rStyle w:val="af3"/>
                <w:color w:val="0000FF"/>
                <w:lang w:val="en-US" w:eastAsia="sv-SE"/>
              </w:rPr>
            </w:pPr>
            <w:hyperlink r:id="rId32" w:history="1">
              <w:r w:rsidR="00675A7F">
                <w:rPr>
                  <w:rStyle w:val="af3"/>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6B492E">
            <w:pPr>
              <w:jc w:val="left"/>
              <w:rPr>
                <w:rStyle w:val="af3"/>
                <w:color w:val="0000FF"/>
                <w:lang w:val="en-US" w:eastAsia="sv-SE"/>
              </w:rPr>
            </w:pPr>
            <w:hyperlink r:id="rId33" w:history="1">
              <w:r w:rsidR="00675A7F">
                <w:rPr>
                  <w:rStyle w:val="af3"/>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6B492E">
            <w:pPr>
              <w:jc w:val="left"/>
              <w:rPr>
                <w:rStyle w:val="af3"/>
                <w:color w:val="0000FF"/>
                <w:lang w:val="en-US" w:eastAsia="sv-SE"/>
              </w:rPr>
            </w:pPr>
            <w:hyperlink r:id="rId34" w:history="1">
              <w:r w:rsidR="00675A7F">
                <w:rPr>
                  <w:rStyle w:val="af3"/>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6B492E">
            <w:pPr>
              <w:jc w:val="left"/>
              <w:rPr>
                <w:rStyle w:val="af3"/>
                <w:color w:val="0000FF"/>
                <w:lang w:val="en-US" w:eastAsia="sv-SE"/>
              </w:rPr>
            </w:pPr>
            <w:hyperlink r:id="rId35" w:history="1">
              <w:r w:rsidR="00675A7F">
                <w:rPr>
                  <w:rStyle w:val="af3"/>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6B492E">
            <w:pPr>
              <w:jc w:val="left"/>
              <w:rPr>
                <w:rStyle w:val="af3"/>
                <w:color w:val="0000FF"/>
                <w:lang w:val="en-US" w:eastAsia="sv-SE"/>
              </w:rPr>
            </w:pPr>
            <w:hyperlink r:id="rId36" w:history="1">
              <w:r w:rsidR="00675A7F">
                <w:rPr>
                  <w:rStyle w:val="af3"/>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6B492E">
            <w:pPr>
              <w:jc w:val="left"/>
              <w:rPr>
                <w:rStyle w:val="af3"/>
                <w:color w:val="0000FF"/>
                <w:lang w:val="en-US" w:eastAsia="sv-SE"/>
              </w:rPr>
            </w:pPr>
            <w:hyperlink r:id="rId37" w:history="1">
              <w:r w:rsidR="00675A7F">
                <w:rPr>
                  <w:rStyle w:val="af3"/>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6B492E">
            <w:pPr>
              <w:jc w:val="left"/>
              <w:rPr>
                <w:rStyle w:val="af3"/>
                <w:color w:val="0000FF"/>
                <w:lang w:val="en-US" w:eastAsia="sv-SE"/>
              </w:rPr>
            </w:pPr>
            <w:hyperlink r:id="rId38" w:history="1">
              <w:r w:rsidR="00675A7F">
                <w:rPr>
                  <w:rStyle w:val="af3"/>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6B492E">
            <w:pPr>
              <w:jc w:val="left"/>
              <w:rPr>
                <w:rStyle w:val="af3"/>
                <w:color w:val="0000FF"/>
                <w:lang w:val="en-US" w:eastAsia="sv-SE"/>
              </w:rPr>
            </w:pPr>
            <w:hyperlink r:id="rId39" w:history="1">
              <w:r w:rsidR="00675A7F">
                <w:rPr>
                  <w:rStyle w:val="af3"/>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6B492E">
            <w:pPr>
              <w:jc w:val="left"/>
              <w:rPr>
                <w:rStyle w:val="af3"/>
                <w:color w:val="0000FF"/>
                <w:lang w:val="en-US" w:eastAsia="sv-SE"/>
              </w:rPr>
            </w:pPr>
            <w:hyperlink r:id="rId40" w:history="1">
              <w:r w:rsidR="00675A7F">
                <w:rPr>
                  <w:rStyle w:val="af3"/>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6B492E">
            <w:pPr>
              <w:jc w:val="left"/>
              <w:rPr>
                <w:rStyle w:val="af3"/>
                <w:color w:val="0000FF"/>
                <w:lang w:val="en-US" w:eastAsia="sv-SE"/>
              </w:rPr>
            </w:pPr>
            <w:hyperlink r:id="rId41" w:history="1">
              <w:r w:rsidR="00675A7F">
                <w:rPr>
                  <w:rStyle w:val="af3"/>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6B492E">
            <w:pPr>
              <w:jc w:val="left"/>
              <w:rPr>
                <w:rStyle w:val="af3"/>
                <w:color w:val="0000FF"/>
                <w:lang w:val="en-US" w:eastAsia="sv-SE"/>
              </w:rPr>
            </w:pPr>
            <w:hyperlink r:id="rId42" w:history="1">
              <w:r w:rsidR="00675A7F">
                <w:rPr>
                  <w:rStyle w:val="af3"/>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6B492E">
            <w:pPr>
              <w:jc w:val="left"/>
              <w:rPr>
                <w:rStyle w:val="af3"/>
                <w:color w:val="0000FF"/>
                <w:lang w:val="en-US" w:eastAsia="sv-SE"/>
              </w:rPr>
            </w:pPr>
            <w:hyperlink r:id="rId43" w:history="1">
              <w:r w:rsidR="00675A7F">
                <w:rPr>
                  <w:rStyle w:val="af3"/>
                  <w:color w:val="0000FF"/>
                </w:rPr>
                <w:t>R1-2301874</w:t>
              </w:r>
            </w:hyperlink>
          </w:p>
        </w:tc>
        <w:tc>
          <w:tcPr>
            <w:tcW w:w="4921" w:type="dxa"/>
            <w:tcMar>
              <w:top w:w="0" w:type="dxa"/>
              <w:left w:w="70" w:type="dxa"/>
              <w:bottom w:w="0" w:type="dxa"/>
              <w:right w:w="70" w:type="dxa"/>
            </w:tcMar>
          </w:tcPr>
          <w:p w14:paraId="1F96EE02" w14:textId="77777777" w:rsidR="00785212" w:rsidRDefault="00675A7F">
            <w:pPr>
              <w:jc w:val="left"/>
              <w:rPr>
                <w:lang w:val="en-US" w:eastAsia="sv-SE"/>
              </w:rPr>
            </w:pPr>
            <w:r>
              <w:t>On further complexity reduction of NR UE</w:t>
            </w:r>
            <w:r>
              <w:br/>
              <w:t xml:space="preserve">(revision of </w:t>
            </w:r>
            <w:hyperlink r:id="rId44" w:history="1">
              <w:r>
                <w:rPr>
                  <w:rStyle w:val="af3"/>
                  <w:color w:val="0000FF"/>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6B492E">
            <w:pPr>
              <w:jc w:val="left"/>
              <w:rPr>
                <w:rStyle w:val="af3"/>
                <w:color w:val="0000FF"/>
                <w:lang w:val="en-US" w:eastAsia="sv-SE"/>
              </w:rPr>
            </w:pPr>
            <w:hyperlink r:id="rId45" w:history="1">
              <w:r w:rsidR="00675A7F">
                <w:rPr>
                  <w:rStyle w:val="af3"/>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6B492E">
            <w:pPr>
              <w:jc w:val="left"/>
              <w:rPr>
                <w:rStyle w:val="af3"/>
                <w:color w:val="0000FF"/>
                <w:lang w:val="en-US" w:eastAsia="sv-SE"/>
              </w:rPr>
            </w:pPr>
            <w:hyperlink r:id="rId46" w:history="1">
              <w:r w:rsidR="00675A7F">
                <w:rPr>
                  <w:rStyle w:val="af3"/>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6B492E">
            <w:pPr>
              <w:jc w:val="left"/>
              <w:rPr>
                <w:rStyle w:val="af3"/>
                <w:color w:val="0000FF"/>
                <w:lang w:val="en-US" w:eastAsia="sv-SE"/>
              </w:rPr>
            </w:pPr>
            <w:hyperlink r:id="rId47" w:history="1">
              <w:r w:rsidR="00675A7F">
                <w:rPr>
                  <w:rStyle w:val="af3"/>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6B492E">
            <w:pPr>
              <w:jc w:val="left"/>
              <w:rPr>
                <w:rStyle w:val="af3"/>
                <w:color w:val="0000FF"/>
                <w:lang w:val="en-US" w:eastAsia="sv-SE"/>
              </w:rPr>
            </w:pPr>
            <w:hyperlink r:id="rId48" w:history="1">
              <w:r w:rsidR="00675A7F">
                <w:rPr>
                  <w:rStyle w:val="af3"/>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6B492E">
            <w:pPr>
              <w:jc w:val="left"/>
              <w:rPr>
                <w:color w:val="000000"/>
                <w:lang w:val="en-US"/>
              </w:rPr>
            </w:pPr>
            <w:hyperlink r:id="rId49" w:history="1">
              <w:r w:rsidR="00675A7F">
                <w:rPr>
                  <w:rStyle w:val="af3"/>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6B492E">
            <w:pPr>
              <w:jc w:val="left"/>
              <w:rPr>
                <w:color w:val="000000"/>
                <w:lang w:val="en-US"/>
              </w:rPr>
            </w:pPr>
            <w:hyperlink r:id="rId50" w:history="1">
              <w:r w:rsidR="00675A7F">
                <w:rPr>
                  <w:rStyle w:val="af3"/>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3"/>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6B492E">
            <w:pPr>
              <w:jc w:val="left"/>
              <w:rPr>
                <w:rStyle w:val="af3"/>
                <w:color w:val="0000FF"/>
              </w:rPr>
            </w:pPr>
            <w:hyperlink r:id="rId52" w:history="1">
              <w:r w:rsidR="00675A7F">
                <w:rPr>
                  <w:rStyle w:val="af3"/>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3"/>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6B492E">
            <w:pPr>
              <w:jc w:val="left"/>
            </w:pPr>
            <w:hyperlink r:id="rId54" w:history="1">
              <w:r w:rsidR="00675A7F">
                <w:rPr>
                  <w:rStyle w:val="af3"/>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883BF" w14:textId="77777777" w:rsidR="006B492E" w:rsidRDefault="006B492E">
      <w:pPr>
        <w:spacing w:line="240" w:lineRule="auto"/>
      </w:pPr>
      <w:r>
        <w:separator/>
      </w:r>
    </w:p>
  </w:endnote>
  <w:endnote w:type="continuationSeparator" w:id="0">
    <w:p w14:paraId="7911F778" w14:textId="77777777" w:rsidR="006B492E" w:rsidRDefault="006B4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8CF19" w14:textId="77777777" w:rsidR="006B492E" w:rsidRDefault="006B492E">
      <w:pPr>
        <w:spacing w:after="0"/>
      </w:pPr>
      <w:r>
        <w:separator/>
      </w:r>
    </w:p>
  </w:footnote>
  <w:footnote w:type="continuationSeparator" w:id="0">
    <w:p w14:paraId="4E60FAD2" w14:textId="77777777" w:rsidR="006B492E" w:rsidRDefault="006B492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
  </w:num>
  <w:num w:numId="4">
    <w:abstractNumId w:val="0"/>
  </w:num>
  <w:num w:numId="5">
    <w:abstractNumId w:val="14"/>
  </w:num>
  <w:num w:numId="6">
    <w:abstractNumId w:val="17"/>
    <w:lvlOverride w:ilvl="0">
      <w:startOverride w:val="1"/>
    </w:lvlOverride>
  </w:num>
  <w:num w:numId="7">
    <w:abstractNumId w:val="18"/>
  </w:num>
  <w:num w:numId="8">
    <w:abstractNumId w:val="21"/>
  </w:num>
  <w:num w:numId="9">
    <w:abstractNumId w:val="25"/>
  </w:num>
  <w:num w:numId="10">
    <w:abstractNumId w:val="22"/>
  </w:num>
  <w:num w:numId="11">
    <w:abstractNumId w:val="15"/>
  </w:num>
  <w:num w:numId="12">
    <w:abstractNumId w:val="11"/>
  </w:num>
  <w:num w:numId="13">
    <w:abstractNumId w:val="23"/>
  </w:num>
  <w:num w:numId="14">
    <w:abstractNumId w:val="2"/>
  </w:num>
  <w:num w:numId="15">
    <w:abstractNumId w:val="12"/>
  </w:num>
  <w:num w:numId="16">
    <w:abstractNumId w:val="5"/>
  </w:num>
  <w:num w:numId="17">
    <w:abstractNumId w:val="26"/>
  </w:num>
  <w:num w:numId="18">
    <w:abstractNumId w:val="16"/>
  </w:num>
  <w:num w:numId="19">
    <w:abstractNumId w:val="20"/>
  </w:num>
  <w:num w:numId="20">
    <w:abstractNumId w:val="7"/>
  </w:num>
  <w:num w:numId="21">
    <w:abstractNumId w:val="19"/>
  </w:num>
  <w:num w:numId="22">
    <w:abstractNumId w:val="6"/>
  </w:num>
  <w:num w:numId="23">
    <w:abstractNumId w:val="13"/>
  </w:num>
  <w:num w:numId="24">
    <w:abstractNumId w:val="24"/>
  </w:num>
  <w:num w:numId="25">
    <w:abstractNumId w:val="4"/>
  </w:num>
  <w:num w:numId="26">
    <w:abstractNumId w:val="10"/>
  </w:num>
  <w:num w:numId="27">
    <w:abstractNumId w:val="2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329"/>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1C4"/>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D97"/>
    <w:rsid w:val="002F2F81"/>
    <w:rsid w:val="002F380A"/>
    <w:rsid w:val="002F3B96"/>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A0"/>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92E"/>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69"/>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C3A"/>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49"/>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23"/>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BD8"/>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5ED4"/>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749"/>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84E"/>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1DD"/>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1A9"/>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085C5"/>
  <w15:docId w15:val="{015FE3B9-C10A-4332-8B8B-65AA27F9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val="en-US"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0" Type="http://schemas.openxmlformats.org/officeDocument/2006/relationships/hyperlink" Target="https://www.3gpp.org/ftp/tsg_ran/WG1_RL1/TSGR1_111/Docs/R1-2212535.zip" TargetMode="External"/><Relationship Id="rId29" Type="http://schemas.openxmlformats.org/officeDocument/2006/relationships/hyperlink" Target="https://www.3gpp.org/ftp/TSG_RAN/WG1_RL1/TSGR1_112/Docs/R1-2300464.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10" Type="http://schemas.openxmlformats.org/officeDocument/2006/relationships/footnotes" Target="footnotes.xml"/><Relationship Id="rId19" Type="http://schemas.openxmlformats.org/officeDocument/2006/relationships/hyperlink" Target="https://www.3gpp.org/ftp/tsg_ran/WG1_RL1/TSGR1_111/Docs/R1-2212534.zip" TargetMode="Externa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www.3gpp.org/ftp/TSG_RAN/WG1_RL1/TSGR1_112/Docs/R1-2301193.zip" TargetMode="External"/><Relationship Id="rId52" Type="http://schemas.openxmlformats.org/officeDocument/2006/relationships/hyperlink" Target="https://www.3gpp.org/ftp/TSG_RAN/WG1_RL1/TSGR1_112/Docs/R1-23017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303EC39-213B-4498-A7DF-F415C8DF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54670F-D871-44E1-8546-D6E01F68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Pages>
  <Words>11267</Words>
  <Characters>64224</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Min Wu/PHY Research &amp; Standard Lab /SRC-Beijing/Staff Engineer/Samsung Electronics</cp:lastModifiedBy>
  <cp:revision>7</cp:revision>
  <dcterms:created xsi:type="dcterms:W3CDTF">2023-02-27T18:45:00Z</dcterms:created>
  <dcterms:modified xsi:type="dcterms:W3CDTF">2023-02-28T07:04:00Z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