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9C8F01" w14:textId="77777777" w:rsidR="00F808D9" w:rsidRDefault="00AD3B73">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#1</w:t>
      </w:r>
      <w:r>
        <w:rPr>
          <w:rFonts w:ascii="Arial" w:hAnsi="Arial" w:cs="Arial" w:hint="eastAsia"/>
          <w:b/>
          <w:bCs/>
          <w:sz w:val="28"/>
        </w:rPr>
        <w:t>1</w:t>
      </w:r>
      <w:r>
        <w:rPr>
          <w:rFonts w:ascii="Arial" w:eastAsiaTheme="minorEastAsia" w:hAnsi="Arial" w:cs="Arial" w:hint="eastAsia"/>
          <w:b/>
          <w:bCs/>
          <w:sz w:val="28"/>
          <w:lang w:eastAsia="zh-CN"/>
        </w:rPr>
        <w:t>2</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w:t>
      </w:r>
      <w:r>
        <w:rPr>
          <w:rFonts w:ascii="Arial" w:eastAsiaTheme="minorEastAsia" w:hAnsi="Arial" w:cs="Arial" w:hint="eastAsia"/>
          <w:b/>
          <w:bCs/>
          <w:sz w:val="28"/>
          <w:lang w:eastAsia="zh-CN"/>
        </w:rPr>
        <w:t>3</w:t>
      </w:r>
      <w:r>
        <w:rPr>
          <w:rFonts w:ascii="Arial" w:eastAsiaTheme="minorEastAsia" w:hAnsi="Arial" w:cs="Arial"/>
          <w:b/>
          <w:bCs/>
          <w:sz w:val="28"/>
          <w:lang w:eastAsia="zh-CN"/>
        </w:rPr>
        <w:t>00682</w:t>
      </w:r>
    </w:p>
    <w:p w14:paraId="1826E1E6" w14:textId="77777777" w:rsidR="00F808D9" w:rsidRDefault="00AD3B73">
      <w:pPr>
        <w:ind w:left="1990" w:hanging="1990"/>
        <w:jc w:val="both"/>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6B4E170" w14:textId="77777777" w:rsidR="00F808D9" w:rsidRDefault="00F808D9">
      <w:pPr>
        <w:ind w:left="1988" w:hanging="1988"/>
        <w:jc w:val="both"/>
        <w:rPr>
          <w:rFonts w:ascii="Arial" w:hAnsi="Arial" w:cs="Arial"/>
          <w:b/>
          <w:sz w:val="22"/>
        </w:rPr>
      </w:pPr>
    </w:p>
    <w:p w14:paraId="043957F6" w14:textId="77777777" w:rsidR="00F808D9" w:rsidRDefault="00AD3B73">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 GOHIGH</w:t>
      </w:r>
    </w:p>
    <w:p w14:paraId="26F03CC7" w14:textId="77777777" w:rsidR="00F808D9" w:rsidRDefault="00AD3B73">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Pr>
          <w:rFonts w:eastAsiaTheme="minorEastAsia" w:cs="Arial"/>
          <w:sz w:val="22"/>
          <w:szCs w:val="22"/>
          <w:lang w:eastAsia="zh-CN"/>
        </w:rPr>
        <w:t>Discussion on co-channel coexistence for LTE sidelink and NR sidelink</w:t>
      </w:r>
    </w:p>
    <w:p w14:paraId="695871E9" w14:textId="77777777" w:rsidR="00F808D9" w:rsidRDefault="00AD3B73">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9.4.2</w:t>
      </w:r>
    </w:p>
    <w:p w14:paraId="0116ECC3" w14:textId="77777777" w:rsidR="00F808D9" w:rsidRDefault="00AD3B73">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14:paraId="6785A4A4" w14:textId="77777777" w:rsidR="00F808D9" w:rsidRDefault="00F808D9">
      <w:pPr>
        <w:pBdr>
          <w:bottom w:val="single" w:sz="4" w:space="1" w:color="auto"/>
        </w:pBdr>
        <w:tabs>
          <w:tab w:val="left" w:pos="2552"/>
        </w:tabs>
        <w:ind w:left="-2"/>
        <w:rPr>
          <w:rFonts w:eastAsia="宋体"/>
          <w:lang w:eastAsia="zh-CN"/>
        </w:rPr>
      </w:pPr>
    </w:p>
    <w:p w14:paraId="0D0A2370" w14:textId="77777777" w:rsidR="00F808D9" w:rsidRDefault="00AD3B73">
      <w:pPr>
        <w:pStyle w:val="1"/>
        <w:ind w:left="431" w:hanging="431"/>
      </w:pPr>
      <w:r>
        <w:t>Introduction</w:t>
      </w:r>
    </w:p>
    <w:p w14:paraId="58FE484B" w14:textId="77777777" w:rsidR="00F808D9" w:rsidRDefault="00AD3B73">
      <w:pPr>
        <w:spacing w:after="120"/>
        <w:jc w:val="both"/>
        <w:rPr>
          <w:rFonts w:eastAsiaTheme="minorEastAsia"/>
          <w:lang w:eastAsia="zh-CN"/>
        </w:rPr>
      </w:pPr>
      <w:r>
        <w:t xml:space="preserve">At </w:t>
      </w:r>
      <w:r>
        <w:rPr>
          <w:rFonts w:hint="eastAsia"/>
          <w:lang w:eastAsia="zh-CN"/>
        </w:rPr>
        <w:t>RAN1#11</w:t>
      </w:r>
      <w:r>
        <w:rPr>
          <w:rFonts w:eastAsiaTheme="minorEastAsia" w:hint="eastAsia"/>
          <w:lang w:eastAsia="zh-CN"/>
        </w:rPr>
        <w:t>1</w:t>
      </w:r>
      <w:r>
        <w:rPr>
          <w:rFonts w:hint="eastAsia"/>
          <w:lang w:eastAsia="zh-CN"/>
        </w:rPr>
        <w:t xml:space="preserve"> meeting</w:t>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 xml:space="preserve">co-channel coexistence for LTE sidelink and NR </w:t>
      </w:r>
      <w:proofErr w:type="gramStart"/>
      <w:r>
        <w:rPr>
          <w:rFonts w:eastAsiaTheme="minorEastAsia"/>
          <w:lang w:eastAsia="zh-CN"/>
        </w:rPr>
        <w:t>sidelink</w:t>
      </w:r>
      <w:proofErr w:type="gramEnd"/>
      <w:r>
        <w:rPr>
          <w:rFonts w:eastAsiaTheme="minorEastAsia" w:hint="eastAsia"/>
          <w:lang w:eastAsia="zh-CN"/>
        </w:rPr>
        <w:t xml:space="preserv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3"/>
        <w:tblW w:w="0" w:type="auto"/>
        <w:tblInd w:w="250" w:type="dxa"/>
        <w:tblLook w:val="04A0" w:firstRow="1" w:lastRow="0" w:firstColumn="1" w:lastColumn="0" w:noHBand="0" w:noVBand="1"/>
      </w:tblPr>
      <w:tblGrid>
        <w:gridCol w:w="9639"/>
      </w:tblGrid>
      <w:tr w:rsidR="00F808D9" w14:paraId="055D73B5" w14:textId="77777777">
        <w:tc>
          <w:tcPr>
            <w:tcW w:w="9639" w:type="dxa"/>
          </w:tcPr>
          <w:p w14:paraId="2E283F76" w14:textId="77777777" w:rsidR="00F808D9" w:rsidRDefault="00AD3B73">
            <w:pPr>
              <w:rPr>
                <w:rFonts w:ascii="Times" w:eastAsia="Batang" w:hAnsi="Times"/>
                <w:b/>
                <w:iCs/>
                <w:szCs w:val="24"/>
                <w:lang w:val="en-GB"/>
              </w:rPr>
            </w:pPr>
            <w:r>
              <w:rPr>
                <w:rFonts w:ascii="Times" w:eastAsia="Batang" w:hAnsi="Times"/>
                <w:b/>
                <w:iCs/>
                <w:szCs w:val="24"/>
                <w:highlight w:val="green"/>
                <w:lang w:val="en-GB"/>
              </w:rPr>
              <w:t xml:space="preserve"> Agreement</w:t>
            </w:r>
          </w:p>
          <w:p w14:paraId="59176004" w14:textId="77777777" w:rsidR="00F808D9" w:rsidRDefault="00AD3B73">
            <w:pPr>
              <w:rPr>
                <w:rFonts w:eastAsia="MS Mincho"/>
                <w:szCs w:val="24"/>
                <w:lang w:val="en-GB"/>
              </w:rPr>
            </w:pPr>
            <w:r>
              <w:rPr>
                <w:rFonts w:eastAsia="MS Mincho"/>
                <w:szCs w:val="24"/>
                <w:lang w:val="en-GB"/>
              </w:rPr>
              <w:t xml:space="preserve">Based on the agreement in RAN1#110bis-e, the value of </w:t>
            </w:r>
            <w:proofErr w:type="spellStart"/>
            <w:r>
              <w:rPr>
                <w:rFonts w:eastAsia="MS Mincho"/>
                <w:szCs w:val="24"/>
                <w:lang w:val="en-GB"/>
              </w:rPr>
              <w:t>T</w:t>
            </w:r>
            <w:r>
              <w:rPr>
                <w:rFonts w:eastAsia="MS Mincho"/>
                <w:szCs w:val="24"/>
                <w:vertAlign w:val="subscript"/>
                <w:lang w:val="en-GB"/>
              </w:rPr>
              <w:t>max</w:t>
            </w:r>
            <w:proofErr w:type="spellEnd"/>
            <w:r>
              <w:rPr>
                <w:rFonts w:eastAsia="MS Mincho"/>
                <w:szCs w:val="24"/>
                <w:lang w:val="en-GB"/>
              </w:rPr>
              <w:t xml:space="preserve"> = 4 </w:t>
            </w:r>
            <w:proofErr w:type="spellStart"/>
            <w:r>
              <w:rPr>
                <w:rFonts w:eastAsia="MS Mincho"/>
                <w:szCs w:val="24"/>
                <w:lang w:val="en-GB"/>
              </w:rPr>
              <w:t>ms.</w:t>
            </w:r>
            <w:proofErr w:type="spellEnd"/>
          </w:p>
          <w:p w14:paraId="70CB6499" w14:textId="77777777" w:rsidR="00F808D9" w:rsidRDefault="00F808D9">
            <w:pPr>
              <w:rPr>
                <w:rFonts w:ascii="Times" w:eastAsia="Batang" w:hAnsi="Times"/>
                <w:iCs/>
                <w:szCs w:val="24"/>
                <w:lang w:val="en-GB"/>
              </w:rPr>
            </w:pPr>
          </w:p>
          <w:p w14:paraId="45DF380B" w14:textId="77777777" w:rsidR="00F808D9" w:rsidRDefault="00AD3B73">
            <w:pPr>
              <w:spacing w:before="120"/>
              <w:rPr>
                <w:rFonts w:eastAsia="MS Mincho"/>
                <w:b/>
                <w:sz w:val="22"/>
                <w:szCs w:val="24"/>
              </w:rPr>
            </w:pPr>
            <w:r>
              <w:rPr>
                <w:rFonts w:eastAsia="MS Mincho"/>
                <w:b/>
                <w:sz w:val="22"/>
                <w:szCs w:val="24"/>
                <w:highlight w:val="green"/>
              </w:rPr>
              <w:t>Agreement</w:t>
            </w:r>
          </w:p>
          <w:p w14:paraId="1F75DE95" w14:textId="77777777" w:rsidR="00F808D9" w:rsidRDefault="00AD3B73">
            <w:pPr>
              <w:spacing w:line="259" w:lineRule="auto"/>
              <w:rPr>
                <w:rFonts w:eastAsia="MS Mincho"/>
                <w:szCs w:val="24"/>
                <w:lang w:val="en-GB"/>
              </w:rPr>
            </w:pPr>
            <w:r>
              <w:rPr>
                <w:rFonts w:eastAsia="MS Mincho"/>
                <w:szCs w:val="24"/>
                <w:lang w:val="en-GB"/>
              </w:rPr>
              <w:t>For dynamic resource pool sharing, the NR SL module uses the candidate information shared by the LTE SL module to the NR SL module, where</w:t>
            </w:r>
          </w:p>
          <w:p w14:paraId="07E8B2C7" w14:textId="77777777" w:rsidR="00F808D9" w:rsidRDefault="00AD3B73">
            <w:pPr>
              <w:numPr>
                <w:ilvl w:val="0"/>
                <w:numId w:val="9"/>
              </w:numPr>
              <w:autoSpaceDE w:val="0"/>
              <w:autoSpaceDN w:val="0"/>
              <w:rPr>
                <w:rFonts w:ascii="Times" w:eastAsia="Batang" w:hAnsi="Times"/>
                <w:szCs w:val="24"/>
                <w:lang w:val="en-GB"/>
              </w:rPr>
            </w:pPr>
            <w:r>
              <w:rPr>
                <w:rFonts w:ascii="Times" w:eastAsia="Batang" w:hAnsi="Times"/>
                <w:szCs w:val="24"/>
                <w:lang w:val="en-GB"/>
              </w:rPr>
              <w:t>The NR SL module excludes resources based on the shared information from its own candidate resource set when performing the resource (re)selection procedure in the PHY layer.</w:t>
            </w:r>
          </w:p>
          <w:p w14:paraId="051F3C10" w14:textId="77777777" w:rsidR="00F808D9" w:rsidRDefault="00AD3B73">
            <w:pPr>
              <w:numPr>
                <w:ilvl w:val="1"/>
                <w:numId w:val="9"/>
              </w:numPr>
              <w:autoSpaceDE w:val="0"/>
              <w:autoSpaceDN w:val="0"/>
              <w:rPr>
                <w:rFonts w:ascii="Times" w:eastAsia="Batang" w:hAnsi="Times"/>
                <w:szCs w:val="24"/>
                <w:lang w:val="en-GB"/>
              </w:rPr>
            </w:pPr>
            <w:r>
              <w:rPr>
                <w:rFonts w:ascii="Times" w:eastAsia="Batang" w:hAnsi="Times"/>
                <w:szCs w:val="24"/>
                <w:lang w:val="en-GB"/>
              </w:rPr>
              <w:t>FFS how to exclude resources at least based on the time and frequency locations of LTE SL transmissions that have been indicated in the shared candidate information.</w:t>
            </w:r>
          </w:p>
          <w:p w14:paraId="1A4FD508" w14:textId="77777777" w:rsidR="00F808D9" w:rsidRDefault="00AD3B73">
            <w:pPr>
              <w:numPr>
                <w:ilvl w:val="1"/>
                <w:numId w:val="9"/>
              </w:numPr>
              <w:autoSpaceDE w:val="0"/>
              <w:autoSpaceDN w:val="0"/>
              <w:rPr>
                <w:rFonts w:ascii="Times" w:eastAsia="Batang" w:hAnsi="Times"/>
                <w:szCs w:val="24"/>
                <w:lang w:val="en-GB"/>
              </w:rPr>
            </w:pPr>
            <w:r>
              <w:rPr>
                <w:rFonts w:ascii="Times" w:eastAsia="Batang" w:hAnsi="Times"/>
                <w:szCs w:val="24"/>
                <w:lang w:val="en-GB"/>
              </w:rPr>
              <w:t>FFS how the exclusion is performed according to clause 8.1.4 of TS 38.214.</w:t>
            </w:r>
          </w:p>
          <w:p w14:paraId="03AC559F" w14:textId="77777777" w:rsidR="00F808D9" w:rsidRDefault="00AD3B73">
            <w:pPr>
              <w:numPr>
                <w:ilvl w:val="1"/>
                <w:numId w:val="9"/>
              </w:numPr>
              <w:autoSpaceDE w:val="0"/>
              <w:autoSpaceDN w:val="0"/>
              <w:ind w:left="720"/>
              <w:jc w:val="both"/>
              <w:rPr>
                <w:rFonts w:eastAsia="Batang"/>
                <w:lang w:val="en-GB"/>
              </w:rPr>
            </w:pPr>
            <w:r>
              <w:rPr>
                <w:rFonts w:ascii="Times" w:eastAsia="Batang" w:hAnsi="Times"/>
                <w:szCs w:val="24"/>
                <w:lang w:val="en-GB"/>
              </w:rPr>
              <w:t>FFS: whether/how NR SL module excludes resources not belonging to the generated LTE SL’s candidate resource set SB from its own candidate resource set.</w:t>
            </w:r>
          </w:p>
        </w:tc>
      </w:tr>
    </w:tbl>
    <w:p w14:paraId="6D2C8A0B" w14:textId="77777777" w:rsidR="00F808D9" w:rsidRDefault="00F808D9">
      <w:pPr>
        <w:pStyle w:val="a1"/>
        <w:rPr>
          <w:rFonts w:eastAsia="宋体"/>
          <w:lang w:eastAsia="zh-CN"/>
        </w:rPr>
      </w:pPr>
    </w:p>
    <w:p w14:paraId="60B8B70A" w14:textId="77777777" w:rsidR="00F808D9" w:rsidRDefault="00AD3B73">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sidelink and NR sidelink and propose related solutions. Section </w:t>
      </w:r>
      <w:r>
        <w:fldChar w:fldCharType="begin"/>
      </w:r>
      <w:r>
        <w:instrText xml:space="preserve"> REF _Ref101028239 \r \h  \* MERGEFORMAT </w:instrText>
      </w:r>
      <w:r>
        <w:fldChar w:fldCharType="separate"/>
      </w:r>
      <w:r>
        <w:rPr>
          <w:rFonts w:eastAsia="PMingLiU"/>
          <w:lang w:eastAsia="zh-TW"/>
        </w:rPr>
        <w:t>2</w:t>
      </w:r>
      <w:r>
        <w:rPr>
          <w:rFonts w:eastAsia="PMingLiU"/>
          <w:lang w:eastAsia="zh-TW"/>
        </w:rPr>
        <w:fldChar w:fldCharType="end"/>
      </w:r>
      <w:r>
        <w:rPr>
          <w:rFonts w:eastAsia="PMingLiU"/>
          <w:lang w:eastAsia="zh-TW"/>
        </w:rPr>
        <w:t xml:space="preserve"> discusses the design principles of co-channel coexistence mechanism. </w:t>
      </w:r>
      <w:bookmarkStart w:id="1" w:name="OLE_LINK22"/>
      <w:r>
        <w:rPr>
          <w:rFonts w:eastAsia="PMingLiU"/>
          <w:lang w:eastAsia="zh-TW"/>
        </w:rPr>
        <w:t xml:space="preserve">Section 3 discusses </w:t>
      </w:r>
      <w:r>
        <w:rPr>
          <w:rFonts w:eastAsiaTheme="minorEastAsia"/>
          <w:lang w:eastAsia="zh-CN"/>
        </w:rPr>
        <w:t>the</w:t>
      </w:r>
      <w:r>
        <w:rPr>
          <w:rFonts w:eastAsiaTheme="minorEastAsia" w:hint="eastAsia"/>
          <w:lang w:eastAsia="zh-CN"/>
        </w:rPr>
        <w:t xml:space="preserve"> p</w:t>
      </w:r>
      <w:r>
        <w:rPr>
          <w:rFonts w:hint="eastAsia"/>
        </w:rPr>
        <w:t>riority of SRPP and DRPS schemes</w:t>
      </w:r>
      <w:r>
        <w:rPr>
          <w:rFonts w:eastAsia="PMingLiU" w:hint="eastAsia"/>
          <w:lang w:eastAsia="zh-TW"/>
        </w:rPr>
        <w:t>.</w:t>
      </w:r>
      <w:r>
        <w:rPr>
          <w:rFonts w:eastAsia="PMingLiU"/>
          <w:lang w:eastAsia="zh-TW"/>
        </w:rPr>
        <w:t xml:space="preserve"> Section </w:t>
      </w:r>
      <w:r>
        <w:rPr>
          <w:rFonts w:eastAsia="PMingLiU" w:hint="eastAsia"/>
          <w:lang w:eastAsia="zh-TW"/>
        </w:rPr>
        <w:t>4</w:t>
      </w:r>
      <w:r>
        <w:rPr>
          <w:rFonts w:eastAsia="PMingLiU"/>
          <w:lang w:eastAsia="zh-TW"/>
        </w:rPr>
        <w:t xml:space="preserve"> discusses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1"/>
      <w:r>
        <w:rPr>
          <w:rFonts w:eastAsia="PMingLiU"/>
          <w:lang w:eastAsia="zh-TW"/>
        </w:rPr>
        <w:t xml:space="preserve">Section </w:t>
      </w:r>
      <w:r>
        <w:rPr>
          <w:rFonts w:eastAsia="PMingLiU" w:hint="eastAsia"/>
          <w:lang w:eastAsia="zh-TW"/>
        </w:rPr>
        <w:t>5</w:t>
      </w:r>
      <w:r>
        <w:rPr>
          <w:rFonts w:eastAsia="PMingLiU"/>
          <w:lang w:eastAsia="zh-TW"/>
        </w:rPr>
        <w:t xml:space="preserve"> discusses the combinations of operational modes which should be considered for co-channel coexistence</w:t>
      </w:r>
      <w:r>
        <w:rPr>
          <w:rFonts w:eastAsia="PMingLiU" w:hint="eastAsia"/>
          <w:lang w:eastAsia="zh-TW"/>
        </w:rPr>
        <w:t>.</w:t>
      </w:r>
      <w:r>
        <w:rPr>
          <w:rFonts w:eastAsia="PMingLiU"/>
          <w:lang w:eastAsia="zh-TW"/>
        </w:rPr>
        <w:t xml:space="preserve"> Section </w:t>
      </w:r>
      <w:r>
        <w:rPr>
          <w:rFonts w:eastAsia="PMingLiU" w:hint="eastAsia"/>
          <w:lang w:eastAsia="zh-TW"/>
        </w:rPr>
        <w:t>6</w:t>
      </w:r>
      <w:r>
        <w:rPr>
          <w:rFonts w:eastAsia="PMingLiU"/>
          <w:lang w:eastAsia="zh-TW"/>
        </w:rPr>
        <w:t xml:space="preserve"> discusses the semi-static resource </w:t>
      </w:r>
      <w:r>
        <w:rPr>
          <w:rFonts w:eastAsia="PMingLiU" w:hint="eastAsia"/>
          <w:lang w:eastAsia="zh-TW"/>
        </w:rPr>
        <w:t xml:space="preserve">pool </w:t>
      </w:r>
      <w:r>
        <w:rPr>
          <w:rFonts w:eastAsia="PMingLiU"/>
          <w:lang w:eastAsia="zh-TW"/>
        </w:rPr>
        <w:t>partition for LTE sidelink and NR sidelink</w:t>
      </w:r>
      <w:r>
        <w:rPr>
          <w:rFonts w:eastAsia="PMingLiU" w:hint="eastAsia"/>
          <w:lang w:eastAsia="zh-TW"/>
        </w:rPr>
        <w:t xml:space="preserve"> and</w:t>
      </w:r>
      <w:r>
        <w:rPr>
          <w:rFonts w:eastAsia="PMingLiU"/>
          <w:lang w:eastAsia="zh-TW"/>
        </w:rPr>
        <w:t xml:space="preserve"> Section </w:t>
      </w:r>
      <w:r>
        <w:rPr>
          <w:rFonts w:eastAsia="PMingLiU" w:hint="eastAsia"/>
          <w:lang w:eastAsia="zh-TW"/>
        </w:rPr>
        <w:t>7</w:t>
      </w:r>
      <w:r>
        <w:rPr>
          <w:rFonts w:eastAsia="PMingLiU"/>
          <w:lang w:eastAsia="zh-TW"/>
        </w:rPr>
        <w:t xml:space="preserve"> discusses the dynamic resource </w:t>
      </w:r>
      <w:r>
        <w:rPr>
          <w:rFonts w:eastAsia="PMingLiU" w:hint="eastAsia"/>
          <w:lang w:eastAsia="zh-TW"/>
        </w:rPr>
        <w:t xml:space="preserve">pool </w:t>
      </w:r>
      <w:r>
        <w:rPr>
          <w:rFonts w:eastAsia="PMingLiU"/>
          <w:lang w:eastAsia="zh-TW"/>
        </w:rPr>
        <w:t xml:space="preserve">sharing for LTE sidelink and NR sidelink. </w:t>
      </w:r>
      <w:r>
        <w:rPr>
          <w:rFonts w:eastAsia="PMingLiU" w:hint="eastAsia"/>
          <w:lang w:eastAsia="zh-TW"/>
        </w:rPr>
        <w:t xml:space="preserve">Section 8 provides the system level performance </w:t>
      </w:r>
      <w:r>
        <w:rPr>
          <w:rFonts w:eastAsia="PMingLiU"/>
          <w:lang w:eastAsia="zh-TW"/>
        </w:rPr>
        <w:t>evaluation</w:t>
      </w:r>
      <w:r>
        <w:rPr>
          <w:rFonts w:eastAsia="PMingLiU" w:hint="eastAsia"/>
          <w:lang w:eastAsia="zh-TW"/>
        </w:rPr>
        <w:t xml:space="preserve"> results. </w:t>
      </w:r>
      <w:r>
        <w:rPr>
          <w:rFonts w:eastAsia="PMingLiU"/>
          <w:lang w:eastAsia="zh-TW"/>
        </w:rPr>
        <w:t xml:space="preserve">Section </w:t>
      </w:r>
      <w:r>
        <w:rPr>
          <w:rFonts w:eastAsia="PMingLiU" w:hint="eastAsia"/>
          <w:lang w:eastAsia="zh-TW"/>
        </w:rPr>
        <w:t>9</w:t>
      </w:r>
      <w:r>
        <w:rPr>
          <w:rFonts w:eastAsia="PMingLiU"/>
          <w:lang w:eastAsia="zh-TW"/>
        </w:rPr>
        <w:t xml:space="preserve"> summarizes the proposals </w:t>
      </w:r>
      <w:r>
        <w:rPr>
          <w:rFonts w:eastAsia="PMingLiU" w:hint="eastAsia"/>
          <w:lang w:eastAsia="zh-TW"/>
        </w:rPr>
        <w:t xml:space="preserve">and observations </w:t>
      </w:r>
      <w:r>
        <w:rPr>
          <w:rFonts w:eastAsia="PMingLiU"/>
          <w:lang w:eastAsia="zh-TW"/>
        </w:rPr>
        <w:t>with conclusions.</w:t>
      </w:r>
    </w:p>
    <w:p w14:paraId="2952DBF7" w14:textId="77777777" w:rsidR="00F808D9" w:rsidRDefault="00AD3B73">
      <w:pPr>
        <w:pStyle w:val="1"/>
        <w:ind w:left="431" w:hanging="431"/>
        <w:rPr>
          <w:rFonts w:cs="Arial"/>
        </w:rPr>
      </w:pPr>
      <w:bookmarkStart w:id="2" w:name="_Ref101028239"/>
      <w:r>
        <w:rPr>
          <w:rFonts w:eastAsiaTheme="minorEastAsia" w:hint="eastAsia"/>
        </w:rPr>
        <w:t>Requirements and d</w:t>
      </w:r>
      <w:r>
        <w:rPr>
          <w:rFonts w:eastAsiaTheme="minorEastAsia"/>
        </w:rPr>
        <w:t>esign principles of co-channel coexistence mechanism</w:t>
      </w:r>
      <w:bookmarkEnd w:id="2"/>
    </w:p>
    <w:p w14:paraId="6ACD6AB2" w14:textId="77777777" w:rsidR="00F808D9" w:rsidRDefault="00AD3B73">
      <w:pPr>
        <w:pStyle w:val="a1"/>
        <w:rPr>
          <w:lang w:eastAsia="zh-CN"/>
        </w:rPr>
      </w:pPr>
      <w:r>
        <w:rPr>
          <w:lang w:eastAsia="zh-CN"/>
        </w:rPr>
        <w:t xml:space="preserve">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w:t>
      </w:r>
      <w:r>
        <w:rPr>
          <w:rFonts w:hint="eastAsia"/>
          <w:lang w:eastAsia="zh-CN"/>
        </w:rPr>
        <w:t>had</w:t>
      </w:r>
      <w:r>
        <w:rPr>
          <w:lang w:eastAsia="zh-CN"/>
        </w:rPr>
        <w:t xml:space="preserve"> been developed in RAN1 and RAN2 to improve power consumption for battery limited terminals and reliability of sidelink transmissions.</w:t>
      </w:r>
    </w:p>
    <w:p w14:paraId="658311F1" w14:textId="77777777" w:rsidR="00F808D9" w:rsidRDefault="00AD3B73">
      <w:pPr>
        <w:pStyle w:val="a1"/>
        <w:rPr>
          <w:rFonts w:eastAsiaTheme="minorEastAsia"/>
          <w:iCs/>
          <w:lang w:eastAsia="zh-CN"/>
        </w:rPr>
      </w:pPr>
      <w:r>
        <w:rPr>
          <w:rFonts w:eastAsiaTheme="minorEastAsia" w:hint="eastAsia"/>
          <w:iCs/>
          <w:lang w:eastAsia="zh-CN"/>
        </w:rPr>
        <w:t xml:space="preserve">One important </w:t>
      </w:r>
      <w:r>
        <w:rPr>
          <w:iCs/>
          <w:lang w:eastAsia="zh-CN"/>
        </w:rPr>
        <w:t xml:space="preserve">aspect to consider is the V2X deployment scenario where both LTE V2X and NR V2X devices are to coexist in the same frequency channel. For the two different types of devices to coexist while using a common carrier frequency, it is important that there is </w:t>
      </w:r>
      <w:r>
        <w:rPr>
          <w:rFonts w:hint="eastAsia"/>
          <w:iCs/>
          <w:lang w:eastAsia="zh-CN"/>
        </w:rPr>
        <w:t>a</w:t>
      </w:r>
      <w:r>
        <w:rPr>
          <w:iCs/>
          <w:lang w:eastAsia="zh-CN"/>
        </w:rPr>
        <w:t xml:space="preserve"> mechanism to efficiently utilize resource allocation by the two technologies without negatively impacting the operation of each technology. </w:t>
      </w:r>
    </w:p>
    <w:p w14:paraId="70543E50" w14:textId="77777777" w:rsidR="00F808D9" w:rsidRDefault="00AD3B73">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 xml:space="preserve">as the second highest 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as shown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_Ref111122095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iCs/>
          <w:lang w:eastAsia="zh-CN"/>
        </w:rPr>
        <w:t>Table 1</w:t>
      </w:r>
      <w:r>
        <w:rPr>
          <w:rFonts w:eastAsiaTheme="minorEastAsia"/>
          <w:lang w:eastAsia="zh-CN"/>
        </w:rPr>
        <w:fldChar w:fldCharType="end"/>
      </w:r>
      <w:r>
        <w:rPr>
          <w:rFonts w:eastAsiaTheme="minorEastAsia" w:hint="eastAsia"/>
          <w:lang w:eastAsia="zh-CN"/>
        </w:rPr>
        <w:t xml:space="preserve"> below.</w:t>
      </w:r>
    </w:p>
    <w:p w14:paraId="6AE77540" w14:textId="77777777" w:rsidR="00F808D9" w:rsidRDefault="00AD3B73">
      <w:pPr>
        <w:pStyle w:val="a1"/>
        <w:jc w:val="center"/>
        <w:rPr>
          <w:rFonts w:eastAsiaTheme="minorEastAsia"/>
          <w:iCs/>
          <w:lang w:eastAsia="zh-CN"/>
        </w:rPr>
      </w:pPr>
      <w:bookmarkStart w:id="3" w:name="_Ref111122095"/>
      <w:r>
        <w:rPr>
          <w:rFonts w:eastAsiaTheme="minorEastAsia"/>
          <w:iCs/>
          <w:lang w:eastAsia="zh-CN"/>
        </w:rPr>
        <w:t xml:space="preserve">Table </w:t>
      </w:r>
      <w:r>
        <w:rPr>
          <w:rFonts w:eastAsiaTheme="minorEastAsia"/>
          <w:iCs/>
          <w:lang w:eastAsia="zh-CN"/>
        </w:rPr>
        <w:fldChar w:fldCharType="begin"/>
      </w:r>
      <w:r>
        <w:rPr>
          <w:rFonts w:eastAsiaTheme="minorEastAsia"/>
          <w:iCs/>
          <w:lang w:eastAsia="zh-CN"/>
        </w:rPr>
        <w:instrText xml:space="preserve"> SEQ Table \* ARABIC </w:instrText>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bookmarkEnd w:id="3"/>
      <w:r>
        <w:rPr>
          <w:rFonts w:eastAsiaTheme="minorEastAsia" w:hint="eastAsia"/>
          <w:iCs/>
          <w:lang w:eastAsia="zh-CN"/>
        </w:rPr>
        <w:t xml:space="preserve">: 5GAA list of proposals according to </w:t>
      </w:r>
      <w:r>
        <w:rPr>
          <w:rFonts w:eastAsiaTheme="minorEastAsia"/>
          <w:iCs/>
          <w:lang w:eastAsia="zh-CN"/>
        </w:rPr>
        <w:t>priority</w:t>
      </w:r>
      <w:r>
        <w:rPr>
          <w:rFonts w:eastAsiaTheme="minorEastAsia" w:hint="eastAsia"/>
          <w:iCs/>
          <w:lang w:eastAsia="zh-CN"/>
        </w:rPr>
        <w:t xml:space="preserve"> ranking</w:t>
      </w:r>
    </w:p>
    <w:tbl>
      <w:tblPr>
        <w:tblStyle w:val="af3"/>
        <w:tblW w:w="0" w:type="auto"/>
        <w:jc w:val="center"/>
        <w:tblLook w:val="04A0" w:firstRow="1" w:lastRow="0" w:firstColumn="1" w:lastColumn="0" w:noHBand="0" w:noVBand="1"/>
      </w:tblPr>
      <w:tblGrid>
        <w:gridCol w:w="567"/>
        <w:gridCol w:w="6409"/>
        <w:gridCol w:w="1529"/>
      </w:tblGrid>
      <w:tr w:rsidR="00F808D9" w14:paraId="0E6FED1B" w14:textId="77777777">
        <w:trPr>
          <w:jc w:val="center"/>
        </w:trPr>
        <w:tc>
          <w:tcPr>
            <w:tcW w:w="567" w:type="dxa"/>
            <w:shd w:val="clear" w:color="auto" w:fill="D9D9D9" w:themeFill="background1" w:themeFillShade="D9"/>
            <w:vAlign w:val="center"/>
          </w:tcPr>
          <w:p w14:paraId="4C8A118F" w14:textId="77777777" w:rsidR="00F808D9" w:rsidRDefault="00AD3B73">
            <w:pPr>
              <w:tabs>
                <w:tab w:val="left" w:pos="2880"/>
              </w:tabs>
              <w:spacing w:beforeLines="50" w:before="120" w:afterLines="50" w:after="120"/>
              <w:jc w:val="center"/>
              <w:rPr>
                <w:rFonts w:eastAsiaTheme="minorEastAsia"/>
                <w:b/>
                <w:lang w:eastAsia="zh-CN"/>
              </w:rPr>
            </w:pPr>
            <w:r>
              <w:rPr>
                <w:rFonts w:eastAsiaTheme="minorEastAsia" w:hint="eastAsia"/>
                <w:b/>
                <w:lang w:eastAsia="zh-CN"/>
              </w:rPr>
              <w:t>No.</w:t>
            </w:r>
          </w:p>
        </w:tc>
        <w:tc>
          <w:tcPr>
            <w:tcW w:w="6409" w:type="dxa"/>
            <w:shd w:val="clear" w:color="auto" w:fill="D9D9D9" w:themeFill="background1" w:themeFillShade="D9"/>
            <w:vAlign w:val="center"/>
          </w:tcPr>
          <w:p w14:paraId="67D077C9" w14:textId="77777777" w:rsidR="00F808D9" w:rsidRDefault="00AD3B73">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5GAA features and requirements proposals</w:t>
            </w:r>
          </w:p>
        </w:tc>
        <w:tc>
          <w:tcPr>
            <w:tcW w:w="1529" w:type="dxa"/>
            <w:shd w:val="clear" w:color="auto" w:fill="D9D9D9" w:themeFill="background1" w:themeFillShade="D9"/>
            <w:vAlign w:val="center"/>
          </w:tcPr>
          <w:p w14:paraId="439035E2" w14:textId="77777777" w:rsidR="00F808D9" w:rsidRDefault="00AD3B73">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Priority ranking</w:t>
            </w:r>
          </w:p>
        </w:tc>
      </w:tr>
      <w:tr w:rsidR="00F808D9" w14:paraId="0E457606" w14:textId="77777777">
        <w:trPr>
          <w:trHeight w:val="300"/>
          <w:jc w:val="center"/>
        </w:trPr>
        <w:tc>
          <w:tcPr>
            <w:tcW w:w="567" w:type="dxa"/>
            <w:vAlign w:val="center"/>
          </w:tcPr>
          <w:p w14:paraId="76E7DBA7" w14:textId="77777777" w:rsidR="00F808D9" w:rsidRDefault="00AD3B73">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c>
          <w:tcPr>
            <w:tcW w:w="6409" w:type="dxa"/>
            <w:vAlign w:val="center"/>
          </w:tcPr>
          <w:p w14:paraId="37E2945F"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Positioning enhancements</w:t>
            </w:r>
          </w:p>
        </w:tc>
        <w:tc>
          <w:tcPr>
            <w:tcW w:w="1529" w:type="dxa"/>
            <w:vAlign w:val="center"/>
          </w:tcPr>
          <w:p w14:paraId="0A62E059"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1</w:t>
            </w:r>
          </w:p>
        </w:tc>
      </w:tr>
      <w:tr w:rsidR="00F808D9" w14:paraId="765B1AEA" w14:textId="77777777">
        <w:trPr>
          <w:jc w:val="center"/>
        </w:trPr>
        <w:tc>
          <w:tcPr>
            <w:tcW w:w="567" w:type="dxa"/>
            <w:shd w:val="clear" w:color="auto" w:fill="F2F2F2" w:themeFill="background1" w:themeFillShade="F2"/>
            <w:vAlign w:val="center"/>
          </w:tcPr>
          <w:p w14:paraId="19CD86CB"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c>
          <w:tcPr>
            <w:tcW w:w="6409" w:type="dxa"/>
            <w:shd w:val="clear" w:color="auto" w:fill="F2F2F2" w:themeFill="background1" w:themeFillShade="F2"/>
            <w:vAlign w:val="center"/>
          </w:tcPr>
          <w:p w14:paraId="7CB8DF93"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LTE/NR-V2X sidelink co-channel coexistence</w:t>
            </w:r>
          </w:p>
        </w:tc>
        <w:tc>
          <w:tcPr>
            <w:tcW w:w="1529" w:type="dxa"/>
            <w:shd w:val="clear" w:color="auto" w:fill="F2F2F2" w:themeFill="background1" w:themeFillShade="F2"/>
            <w:vAlign w:val="center"/>
          </w:tcPr>
          <w:p w14:paraId="5B6615B1"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r>
      <w:tr w:rsidR="00F808D9" w14:paraId="3943F3CE" w14:textId="77777777">
        <w:trPr>
          <w:jc w:val="center"/>
        </w:trPr>
        <w:tc>
          <w:tcPr>
            <w:tcW w:w="567" w:type="dxa"/>
            <w:vAlign w:val="center"/>
          </w:tcPr>
          <w:p w14:paraId="20246744"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lastRenderedPageBreak/>
              <w:t>3</w:t>
            </w:r>
          </w:p>
        </w:tc>
        <w:tc>
          <w:tcPr>
            <w:tcW w:w="6409" w:type="dxa"/>
            <w:vAlign w:val="center"/>
          </w:tcPr>
          <w:p w14:paraId="2F9A50AE"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Sidelink carrier aggregation (CA)</w:t>
            </w:r>
          </w:p>
        </w:tc>
        <w:tc>
          <w:tcPr>
            <w:tcW w:w="1529" w:type="dxa"/>
            <w:vAlign w:val="center"/>
          </w:tcPr>
          <w:p w14:paraId="4E15E6CC"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r>
      <w:tr w:rsidR="00F808D9" w14:paraId="1AC206B3" w14:textId="77777777">
        <w:trPr>
          <w:jc w:val="center"/>
        </w:trPr>
        <w:tc>
          <w:tcPr>
            <w:tcW w:w="567" w:type="dxa"/>
            <w:vAlign w:val="center"/>
          </w:tcPr>
          <w:p w14:paraId="7EECFB8D"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c>
          <w:tcPr>
            <w:tcW w:w="6409" w:type="dxa"/>
            <w:vAlign w:val="center"/>
          </w:tcPr>
          <w:p w14:paraId="647B48A1"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Enhancements to sidelink power saving</w:t>
            </w:r>
          </w:p>
        </w:tc>
        <w:tc>
          <w:tcPr>
            <w:tcW w:w="1529" w:type="dxa"/>
            <w:vAlign w:val="center"/>
          </w:tcPr>
          <w:p w14:paraId="689E44CB"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r>
      <w:tr w:rsidR="00F808D9" w14:paraId="19CFA5BC" w14:textId="77777777">
        <w:trPr>
          <w:jc w:val="center"/>
        </w:trPr>
        <w:tc>
          <w:tcPr>
            <w:tcW w:w="567" w:type="dxa"/>
            <w:vAlign w:val="center"/>
          </w:tcPr>
          <w:p w14:paraId="2087CA89"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5</w:t>
            </w:r>
          </w:p>
        </w:tc>
        <w:tc>
          <w:tcPr>
            <w:tcW w:w="6409" w:type="dxa"/>
            <w:vAlign w:val="center"/>
          </w:tcPr>
          <w:p w14:paraId="1471A484"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Predictive QoS</w:t>
            </w:r>
          </w:p>
        </w:tc>
        <w:tc>
          <w:tcPr>
            <w:tcW w:w="1529" w:type="dxa"/>
            <w:vAlign w:val="center"/>
          </w:tcPr>
          <w:p w14:paraId="66C11F03"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5</w:t>
            </w:r>
          </w:p>
        </w:tc>
      </w:tr>
      <w:tr w:rsidR="00F808D9" w14:paraId="03466262" w14:textId="77777777">
        <w:trPr>
          <w:jc w:val="center"/>
        </w:trPr>
        <w:tc>
          <w:tcPr>
            <w:tcW w:w="567" w:type="dxa"/>
            <w:vAlign w:val="center"/>
          </w:tcPr>
          <w:p w14:paraId="4E15E980"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6</w:t>
            </w:r>
          </w:p>
        </w:tc>
        <w:tc>
          <w:tcPr>
            <w:tcW w:w="6409" w:type="dxa"/>
            <w:vAlign w:val="center"/>
          </w:tcPr>
          <w:p w14:paraId="39ABA2ED"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UE-to-UE relay</w:t>
            </w:r>
          </w:p>
        </w:tc>
        <w:tc>
          <w:tcPr>
            <w:tcW w:w="1529" w:type="dxa"/>
            <w:vAlign w:val="center"/>
          </w:tcPr>
          <w:p w14:paraId="08962642"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6</w:t>
            </w:r>
          </w:p>
        </w:tc>
      </w:tr>
      <w:tr w:rsidR="00F808D9" w14:paraId="5BCEC891" w14:textId="77777777">
        <w:trPr>
          <w:jc w:val="center"/>
        </w:trPr>
        <w:tc>
          <w:tcPr>
            <w:tcW w:w="567" w:type="dxa"/>
            <w:vAlign w:val="center"/>
          </w:tcPr>
          <w:p w14:paraId="3E390A1E"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7</w:t>
            </w:r>
          </w:p>
        </w:tc>
        <w:tc>
          <w:tcPr>
            <w:tcW w:w="6409" w:type="dxa"/>
            <w:vAlign w:val="center"/>
          </w:tcPr>
          <w:p w14:paraId="2D45E370"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NR-V2X sidelink adjacent-channel coexistence with non-3GPP technologies</w:t>
            </w:r>
          </w:p>
        </w:tc>
        <w:tc>
          <w:tcPr>
            <w:tcW w:w="1529" w:type="dxa"/>
            <w:vAlign w:val="center"/>
          </w:tcPr>
          <w:p w14:paraId="6D33158E"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7</w:t>
            </w:r>
          </w:p>
        </w:tc>
      </w:tr>
      <w:tr w:rsidR="00F808D9" w14:paraId="234C3126" w14:textId="77777777">
        <w:trPr>
          <w:jc w:val="center"/>
        </w:trPr>
        <w:tc>
          <w:tcPr>
            <w:tcW w:w="567" w:type="dxa"/>
            <w:vAlign w:val="center"/>
          </w:tcPr>
          <w:p w14:paraId="26F156BE" w14:textId="77777777" w:rsidR="00F808D9" w:rsidRDefault="00AD3B73">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8</w:t>
            </w:r>
          </w:p>
        </w:tc>
        <w:tc>
          <w:tcPr>
            <w:tcW w:w="6409" w:type="dxa"/>
            <w:vAlign w:val="center"/>
          </w:tcPr>
          <w:p w14:paraId="1399785D"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Enhancements for vehicular distributed antenna system (DAS) UE</w:t>
            </w:r>
            <w:r>
              <w:rPr>
                <w:rFonts w:eastAsiaTheme="minorEastAsia" w:hint="eastAsia"/>
                <w:lang w:eastAsia="zh-CN"/>
              </w:rPr>
              <w:t xml:space="preserve"> </w:t>
            </w:r>
            <w:r>
              <w:rPr>
                <w:rFonts w:eastAsiaTheme="minorEastAsia"/>
                <w:lang w:eastAsia="zh-CN"/>
              </w:rPr>
              <w:t>transmission</w:t>
            </w:r>
          </w:p>
        </w:tc>
        <w:tc>
          <w:tcPr>
            <w:tcW w:w="1529" w:type="dxa"/>
            <w:vAlign w:val="center"/>
          </w:tcPr>
          <w:p w14:paraId="01AB4A40" w14:textId="77777777" w:rsidR="00F808D9" w:rsidRDefault="00AD3B73">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8</w:t>
            </w:r>
          </w:p>
        </w:tc>
      </w:tr>
    </w:tbl>
    <w:p w14:paraId="3D06459D" w14:textId="77777777" w:rsidR="00F808D9" w:rsidRDefault="00F808D9">
      <w:pPr>
        <w:pStyle w:val="a1"/>
        <w:rPr>
          <w:rFonts w:eastAsiaTheme="minorEastAsia"/>
          <w:lang w:eastAsia="zh-CN"/>
        </w:rPr>
      </w:pPr>
    </w:p>
    <w:p w14:paraId="34A97B77" w14:textId="77777777" w:rsidR="00F808D9" w:rsidRDefault="00AD3B73">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[2]</w:t>
      </w:r>
      <w:r>
        <w:rPr>
          <w:rFonts w:eastAsiaTheme="minorEastAsia"/>
          <w:lang w:eastAsia="zh-CN"/>
        </w:rPr>
        <w:fldChar w:fldCharType="end"/>
      </w:r>
      <w:r>
        <w:rPr>
          <w:rFonts w:eastAsiaTheme="minorEastAsia" w:hint="eastAsia"/>
          <w:lang w:eastAsia="zh-CN"/>
        </w:rPr>
        <w:t>:</w:t>
      </w:r>
    </w:p>
    <w:p w14:paraId="64F25F7E"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Dedicated V2X spectrum is scarce in some regions and LTE/NR-V2X need to co-exist even in the same channel</w:t>
      </w:r>
      <w:r>
        <w:rPr>
          <w:rFonts w:ascii="Times New Roman" w:hAnsi="Times New Roman" w:hint="eastAsia"/>
          <w:bCs/>
          <w:sz w:val="20"/>
          <w:szCs w:val="20"/>
          <w:lang w:val="fr-FR" w:eastAsia="ko-KR"/>
        </w:rPr>
        <w:t>;</w:t>
      </w:r>
    </w:p>
    <w:p w14:paraId="414647C1"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Important across all basic and advanced use cases</w:t>
      </w:r>
      <w:r>
        <w:rPr>
          <w:rFonts w:ascii="Times New Roman" w:hAnsi="Times New Roman" w:hint="eastAsia"/>
          <w:bCs/>
          <w:sz w:val="20"/>
          <w:szCs w:val="20"/>
          <w:lang w:val="fr-FR" w:eastAsia="ko-KR"/>
        </w:rPr>
        <w:t>;</w:t>
      </w:r>
    </w:p>
    <w:p w14:paraId="403B8EEE"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Improves overall system performance, increases deployment flexibility, enables technology migration path from IEEE technology</w:t>
      </w:r>
      <w:r>
        <w:rPr>
          <w:rFonts w:ascii="Times New Roman" w:hAnsi="Times New Roman" w:hint="eastAsia"/>
          <w:bCs/>
          <w:sz w:val="20"/>
          <w:szCs w:val="20"/>
          <w:lang w:val="fr-FR" w:eastAsia="ko-KR"/>
        </w:rPr>
        <w:t>.</w:t>
      </w:r>
    </w:p>
    <w:p w14:paraId="47E715CE" w14:textId="77777777" w:rsidR="00F808D9" w:rsidRDefault="00F808D9">
      <w:pPr>
        <w:pStyle w:val="a1"/>
        <w:rPr>
          <w:rFonts w:eastAsia="宋体"/>
          <w:color w:val="000000" w:themeColor="text1"/>
          <w:highlight w:val="yellow"/>
          <w:lang w:eastAsia="zh-CN"/>
        </w:rPr>
      </w:pPr>
    </w:p>
    <w:p w14:paraId="073C5568" w14:textId="77777777" w:rsidR="00F808D9" w:rsidRDefault="00AD3B73">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co-channel 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basic design principle should be ensuring backward compatible of R14/R15 LTE sidelink and R16/R17 NR sidelink. It is also important to reuse </w:t>
      </w:r>
      <w:r>
        <w:rPr>
          <w:rFonts w:eastAsiaTheme="minorEastAsia"/>
          <w:lang w:eastAsia="zh-CN"/>
        </w:rPr>
        <w:t>the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we prefer n</w:t>
      </w:r>
      <w:r>
        <w:rPr>
          <w:rFonts w:eastAsiaTheme="minorEastAsia"/>
          <w:lang w:eastAsia="zh-CN"/>
        </w:rPr>
        <w:t>o or limited performance degradation of LTE sidelink</w:t>
      </w:r>
      <w:r>
        <w:rPr>
          <w:rFonts w:eastAsiaTheme="minorEastAsia" w:hint="eastAsia"/>
          <w:lang w:eastAsia="zh-CN"/>
        </w:rPr>
        <w:t>.</w:t>
      </w:r>
    </w:p>
    <w:p w14:paraId="30A53AE4" w14:textId="77777777" w:rsidR="00F808D9" w:rsidRDefault="00AD3B73">
      <w:pPr>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14:paraId="4DD11AF0" w14:textId="77777777" w:rsidR="00F808D9" w:rsidRDefault="00AD3B73">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14:paraId="6A03486B" w14:textId="77777777" w:rsidR="00F808D9" w:rsidRDefault="00AD3B73">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Reuse the in-device coexistence framework defined in Rel-16 as much as possible</w:t>
      </w:r>
    </w:p>
    <w:p w14:paraId="1AFE2BE8" w14:textId="77777777" w:rsidR="00F808D9" w:rsidRDefault="00AD3B73">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14:paraId="23E72080" w14:textId="77777777" w:rsidR="00F808D9" w:rsidRDefault="00F808D9">
      <w:pPr>
        <w:pStyle w:val="a1"/>
        <w:rPr>
          <w:rFonts w:eastAsiaTheme="minorEastAsia"/>
          <w:lang w:eastAsia="zh-CN"/>
        </w:rPr>
      </w:pPr>
      <w:bookmarkStart w:id="4" w:name="_Ref36559568"/>
    </w:p>
    <w:p w14:paraId="74D69155" w14:textId="77777777" w:rsidR="00F808D9" w:rsidRDefault="00AD3B73">
      <w:pPr>
        <w:pStyle w:val="1"/>
        <w:ind w:left="431" w:hanging="431"/>
      </w:pPr>
      <w:r>
        <w:rPr>
          <w:rFonts w:hint="eastAsia"/>
        </w:rPr>
        <w:t>Priority of SRPP and DRPS schemes</w:t>
      </w:r>
    </w:p>
    <w:p w14:paraId="66926AFA" w14:textId="77777777" w:rsidR="00F808D9" w:rsidRDefault="00AD3B73">
      <w:pPr>
        <w:spacing w:after="120"/>
        <w:jc w:val="both"/>
        <w:rPr>
          <w:rFonts w:eastAsiaTheme="minorEastAsia"/>
          <w:lang w:eastAsia="zh-CN"/>
        </w:rPr>
      </w:pPr>
      <w:r>
        <w:t xml:space="preserve">At </w:t>
      </w:r>
      <w:r>
        <w:rPr>
          <w:rFonts w:hint="eastAsia"/>
          <w:lang w:eastAsia="zh-CN"/>
        </w:rPr>
        <w:t>RAN#</w:t>
      </w:r>
      <w:r>
        <w:rPr>
          <w:rFonts w:eastAsiaTheme="minorEastAsia" w:hint="eastAsia"/>
          <w:lang w:eastAsia="zh-CN"/>
        </w:rPr>
        <w:t>97-e</w:t>
      </w:r>
      <w:r>
        <w:rPr>
          <w:rFonts w:hint="eastAsia"/>
          <w:lang w:eastAsia="zh-CN"/>
        </w:rPr>
        <w:t xml:space="preserve"> meeting</w:t>
      </w:r>
      <w:r>
        <w:t>,</w:t>
      </w:r>
      <w:r>
        <w:rPr>
          <w:rFonts w:eastAsiaTheme="minorEastAsia" w:hint="eastAsia"/>
          <w:lang w:eastAsia="zh-CN"/>
        </w:rPr>
        <w:t xml:space="preserve"> the following revised objective related to </w:t>
      </w:r>
      <w:r>
        <w:rPr>
          <w:rFonts w:eastAsiaTheme="minorEastAsia"/>
          <w:lang w:eastAsia="zh-CN"/>
        </w:rPr>
        <w:t>co-channel coexistence for LTE sidelink and NR sidelink</w:t>
      </w:r>
      <w:r>
        <w:rPr>
          <w:rFonts w:eastAsiaTheme="minorEastAsia" w:hint="eastAsia"/>
          <w:lang w:eastAsia="zh-CN"/>
        </w:rPr>
        <w:t xml:space="preserve"> in the updated WID was </w:t>
      </w:r>
      <w:r>
        <w:rPr>
          <w:rFonts w:eastAsiaTheme="minorEastAsia"/>
          <w:lang w:eastAsia="zh-CN"/>
        </w:rPr>
        <w:t>agreed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_Ref118729773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tbl>
      <w:tblPr>
        <w:tblStyle w:val="af3"/>
        <w:tblW w:w="0" w:type="auto"/>
        <w:tblInd w:w="250" w:type="dxa"/>
        <w:tblLook w:val="04A0" w:firstRow="1" w:lastRow="0" w:firstColumn="1" w:lastColumn="0" w:noHBand="0" w:noVBand="1"/>
      </w:tblPr>
      <w:tblGrid>
        <w:gridCol w:w="9639"/>
      </w:tblGrid>
      <w:tr w:rsidR="00F808D9" w14:paraId="5E81C579" w14:textId="77777777">
        <w:tc>
          <w:tcPr>
            <w:tcW w:w="9639" w:type="dxa"/>
          </w:tcPr>
          <w:p w14:paraId="1A1EF7D4" w14:textId="77777777" w:rsidR="00F808D9" w:rsidRDefault="00AD3B73">
            <w:pPr>
              <w:overflowPunct w:val="0"/>
              <w:autoSpaceDE w:val="0"/>
              <w:autoSpaceDN w:val="0"/>
              <w:adjustRightInd w:val="0"/>
              <w:spacing w:before="120"/>
              <w:textAlignment w:val="baseline"/>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31162EEC" w14:textId="77777777" w:rsidR="00F808D9" w:rsidRDefault="00AD3B73">
            <w:pPr>
              <w:numPr>
                <w:ilvl w:val="0"/>
                <w:numId w:val="12"/>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lang w:eastAsia="ko-KR"/>
              </w:rPr>
              <w:t>Reuse the in-device coexistence framework defined in Rel-16 as much as possible</w:t>
            </w:r>
          </w:p>
          <w:p w14:paraId="3B12E256" w14:textId="77777777" w:rsidR="00F808D9" w:rsidRDefault="00AD3B73">
            <w:pPr>
              <w:numPr>
                <w:ilvl w:val="0"/>
                <w:numId w:val="12"/>
              </w:numPr>
              <w:overflowPunct w:val="0"/>
              <w:autoSpaceDE w:val="0"/>
              <w:autoSpaceDN w:val="0"/>
              <w:adjustRightInd w:val="0"/>
              <w:spacing w:before="60" w:after="60"/>
              <w:ind w:left="993" w:hanging="284"/>
              <w:textAlignment w:val="baseline"/>
              <w:rPr>
                <w:rFonts w:eastAsia="Batang"/>
                <w:u w:val="single"/>
                <w:lang w:val="en-GB"/>
              </w:rPr>
            </w:pPr>
            <w:r>
              <w:rPr>
                <w:rFonts w:ascii="Times" w:hAnsi="Times" w:cs="Times"/>
                <w:iCs/>
                <w:color w:val="FF0000"/>
                <w:u w:val="single"/>
                <w:lang w:eastAsia="ko-KR"/>
              </w:rPr>
              <w:t>Note, RAN1 continues the work on dynamic resource pool sharing based on existing agreements and WID with high priority for Type A devices and operating combination A</w:t>
            </w:r>
          </w:p>
        </w:tc>
      </w:tr>
    </w:tbl>
    <w:p w14:paraId="338190B2" w14:textId="77777777" w:rsidR="00F808D9" w:rsidRDefault="00F808D9">
      <w:pPr>
        <w:pStyle w:val="a1"/>
        <w:rPr>
          <w:rFonts w:eastAsia="宋体"/>
          <w:lang w:eastAsia="zh-CN"/>
        </w:rPr>
      </w:pPr>
    </w:p>
    <w:p w14:paraId="0C98B90F" w14:textId="77777777" w:rsidR="00F808D9" w:rsidRDefault="00AD3B73">
      <w:pPr>
        <w:pStyle w:val="a1"/>
        <w:rPr>
          <w:rFonts w:eastAsia="宋体"/>
          <w:lang w:eastAsia="zh-CN"/>
        </w:rPr>
      </w:pPr>
      <w:r>
        <w:rPr>
          <w:rFonts w:eastAsia="宋体" w:hint="eastAsia"/>
          <w:lang w:eastAsia="zh-CN"/>
        </w:rPr>
        <w:t xml:space="preserve">In our view, such revised objective just adds a note to mention that </w:t>
      </w:r>
      <w:r>
        <w:rPr>
          <w:rFonts w:eastAsia="宋体"/>
          <w:lang w:eastAsia="zh-CN"/>
        </w:rPr>
        <w:t xml:space="preserve">RAN1 continues the work on </w:t>
      </w:r>
      <w:r>
        <w:rPr>
          <w:rFonts w:eastAsia="宋体" w:hint="eastAsia"/>
          <w:lang w:eastAsia="zh-CN"/>
        </w:rPr>
        <w:t>D</w:t>
      </w:r>
      <w:r>
        <w:rPr>
          <w:rFonts w:eastAsia="宋体"/>
          <w:lang w:eastAsia="zh-CN"/>
        </w:rPr>
        <w:t xml:space="preserve">ynamic </w:t>
      </w:r>
      <w:r>
        <w:rPr>
          <w:rFonts w:eastAsia="宋体" w:hint="eastAsia"/>
          <w:lang w:eastAsia="zh-CN"/>
        </w:rPr>
        <w:t>R</w:t>
      </w:r>
      <w:r>
        <w:rPr>
          <w:rFonts w:eastAsia="宋体"/>
          <w:lang w:eastAsia="zh-CN"/>
        </w:rPr>
        <w:t xml:space="preserve">esource </w:t>
      </w:r>
      <w:r>
        <w:rPr>
          <w:rFonts w:eastAsia="宋体" w:hint="eastAsia"/>
          <w:lang w:eastAsia="zh-CN"/>
        </w:rPr>
        <w:t>P</w:t>
      </w:r>
      <w:r>
        <w:rPr>
          <w:rFonts w:eastAsia="宋体"/>
          <w:lang w:eastAsia="zh-CN"/>
        </w:rPr>
        <w:t xml:space="preserve">ool </w:t>
      </w:r>
      <w:r>
        <w:rPr>
          <w:rFonts w:eastAsia="宋体" w:hint="eastAsia"/>
          <w:lang w:eastAsia="zh-CN"/>
        </w:rPr>
        <w:t>S</w:t>
      </w:r>
      <w:r>
        <w:rPr>
          <w:rFonts w:eastAsia="宋体"/>
          <w:lang w:eastAsia="zh-CN"/>
        </w:rPr>
        <w:t>haring</w:t>
      </w:r>
      <w:r>
        <w:rPr>
          <w:rFonts w:eastAsia="宋体" w:hint="eastAsia"/>
          <w:lang w:eastAsia="zh-CN"/>
        </w:rPr>
        <w:t xml:space="preserve"> (DRPS)</w:t>
      </w:r>
      <w:r>
        <w:rPr>
          <w:rFonts w:eastAsia="宋体"/>
          <w:lang w:eastAsia="zh-CN"/>
        </w:rPr>
        <w:t xml:space="preserve"> </w:t>
      </w:r>
      <w:r>
        <w:rPr>
          <w:rFonts w:eastAsia="宋体" w:hint="eastAsia"/>
          <w:lang w:eastAsia="zh-CN"/>
        </w:rPr>
        <w:t xml:space="preserve">scheme </w:t>
      </w:r>
      <w:r>
        <w:rPr>
          <w:rFonts w:eastAsia="宋体"/>
          <w:lang w:eastAsia="zh-CN"/>
        </w:rPr>
        <w:t>based on existing agreements and WID with high priority for Type A devices and operating combination A</w:t>
      </w:r>
      <w:r>
        <w:rPr>
          <w:rFonts w:eastAsia="宋体" w:hint="eastAsia"/>
          <w:lang w:eastAsia="zh-CN"/>
        </w:rPr>
        <w:t>, so it doesn</w:t>
      </w:r>
      <w:r>
        <w:rPr>
          <w:rFonts w:eastAsia="宋体"/>
          <w:lang w:eastAsia="zh-CN"/>
        </w:rPr>
        <w:t>’</w:t>
      </w:r>
      <w:r>
        <w:rPr>
          <w:rFonts w:eastAsia="宋体" w:hint="eastAsia"/>
          <w:lang w:eastAsia="zh-CN"/>
        </w:rPr>
        <w:t>t mean Semi-</w:t>
      </w:r>
      <w:r>
        <w:rPr>
          <w:rFonts w:eastAsiaTheme="minorEastAsia" w:cs="Arial"/>
        </w:rPr>
        <w:t>static R</w:t>
      </w:r>
      <w:r>
        <w:rPr>
          <w:rFonts w:eastAsiaTheme="minorEastAsia" w:cs="Arial" w:hint="eastAsia"/>
        </w:rPr>
        <w:t xml:space="preserve">esource </w:t>
      </w:r>
      <w:r>
        <w:rPr>
          <w:rFonts w:eastAsiaTheme="minorEastAsia" w:cs="Arial" w:hint="eastAsia"/>
          <w:lang w:eastAsia="zh-CN"/>
        </w:rPr>
        <w:t>P</w:t>
      </w:r>
      <w:r>
        <w:rPr>
          <w:rFonts w:eastAsiaTheme="minorEastAsia" w:cs="Arial" w:hint="eastAsia"/>
        </w:rPr>
        <w:t xml:space="preserve">ool </w:t>
      </w:r>
      <w:r>
        <w:rPr>
          <w:rFonts w:eastAsiaTheme="minorEastAsia" w:cs="Arial" w:hint="eastAsia"/>
          <w:lang w:eastAsia="zh-CN"/>
        </w:rPr>
        <w:t>P</w:t>
      </w:r>
      <w:r>
        <w:rPr>
          <w:rFonts w:eastAsiaTheme="minorEastAsia" w:cs="Arial" w:hint="eastAsia"/>
        </w:rPr>
        <w:t>artition</w:t>
      </w:r>
      <w:r>
        <w:rPr>
          <w:rFonts w:eastAsiaTheme="minorEastAsia" w:cs="Arial" w:hint="eastAsia"/>
          <w:lang w:eastAsia="zh-CN"/>
        </w:rPr>
        <w:t xml:space="preserve"> (SRPP) scheme do not need further </w:t>
      </w:r>
      <w:r>
        <w:rPr>
          <w:rFonts w:eastAsiaTheme="minorEastAsia" w:cs="Arial"/>
          <w:lang w:eastAsia="zh-CN"/>
        </w:rPr>
        <w:t>discussion</w:t>
      </w:r>
      <w:r>
        <w:rPr>
          <w:rFonts w:eastAsiaTheme="minorEastAsia" w:cs="Arial" w:hint="eastAsia"/>
          <w:lang w:eastAsia="zh-CN"/>
        </w:rPr>
        <w:t xml:space="preserve">. In fact, considering the good progress on </w:t>
      </w:r>
      <w:r>
        <w:rPr>
          <w:rFonts w:eastAsia="宋体"/>
          <w:lang w:eastAsia="zh-CN"/>
        </w:rPr>
        <w:t>dynamic resource pool sharing</w:t>
      </w:r>
      <w:r>
        <w:rPr>
          <w:rFonts w:eastAsia="宋体" w:hint="eastAsia"/>
          <w:lang w:eastAsia="zh-CN"/>
        </w:rPr>
        <w:t xml:space="preserve"> at the previous meeting, we prefer that </w:t>
      </w:r>
      <w:r>
        <w:rPr>
          <w:rFonts w:eastAsia="宋体"/>
          <w:lang w:eastAsia="zh-CN"/>
        </w:rPr>
        <w:t>RAN1 should continue the work on semi-static resource pool partition at RAN1#111 and finish the design of semi-static resource pool partition.</w:t>
      </w:r>
    </w:p>
    <w:p w14:paraId="5A00375C" w14:textId="77777777" w:rsidR="00F808D9" w:rsidRDefault="00AD3B73">
      <w:pPr>
        <w:pStyle w:val="a1"/>
        <w:rPr>
          <w:rFonts w:eastAsia="宋体"/>
          <w:b/>
          <w:lang w:eastAsia="zh-CN"/>
        </w:rPr>
      </w:pPr>
      <w:r>
        <w:rPr>
          <w:rFonts w:eastAsiaTheme="minorEastAsia" w:cs="Arial"/>
          <w:b/>
          <w:lang w:eastAsia="zh-CN"/>
        </w:rPr>
        <w:t xml:space="preserve">Proposal </w:t>
      </w:r>
      <w:r>
        <w:rPr>
          <w:rFonts w:eastAsiaTheme="minorEastAsia" w:cs="Arial" w:hint="eastAsia"/>
          <w:b/>
          <w:lang w:eastAsia="zh-CN"/>
        </w:rPr>
        <w:t>2</w:t>
      </w:r>
      <w:r>
        <w:rPr>
          <w:rFonts w:eastAsiaTheme="minorEastAsia" w:cs="Arial"/>
          <w:b/>
          <w:lang w:eastAsia="zh-CN"/>
        </w:rPr>
        <w:t xml:space="preserve">: RAN1 should continue the work on semi-static resource pool partition </w:t>
      </w:r>
      <w:r>
        <w:rPr>
          <w:rFonts w:eastAsiaTheme="minorEastAsia" w:cs="Arial" w:hint="eastAsia"/>
          <w:b/>
          <w:lang w:eastAsia="zh-CN"/>
        </w:rPr>
        <w:t xml:space="preserve">at RAN1#111 </w:t>
      </w:r>
      <w:r>
        <w:rPr>
          <w:rFonts w:eastAsiaTheme="minorEastAsia" w:cs="Arial"/>
          <w:b/>
          <w:lang w:eastAsia="zh-CN"/>
        </w:rPr>
        <w:t>and finish the design of semi-static resource pool partition</w:t>
      </w:r>
      <w:r>
        <w:rPr>
          <w:rFonts w:eastAsiaTheme="minorEastAsia" w:cs="Arial" w:hint="eastAsia"/>
          <w:b/>
          <w:lang w:eastAsia="zh-CN"/>
        </w:rPr>
        <w:t xml:space="preserve"> </w:t>
      </w:r>
      <w:r>
        <w:rPr>
          <w:rFonts w:eastAsiaTheme="minorEastAsia" w:cs="Arial"/>
          <w:b/>
          <w:lang w:eastAsia="zh-CN"/>
        </w:rPr>
        <w:t>scheme.</w:t>
      </w:r>
    </w:p>
    <w:p w14:paraId="5558A621" w14:textId="77777777" w:rsidR="00F808D9" w:rsidRDefault="00F808D9">
      <w:pPr>
        <w:pStyle w:val="a1"/>
        <w:rPr>
          <w:rFonts w:eastAsiaTheme="minorEastAsia"/>
          <w:lang w:eastAsia="zh-CN"/>
        </w:rPr>
      </w:pPr>
    </w:p>
    <w:p w14:paraId="44EA146F" w14:textId="77777777" w:rsidR="00F808D9" w:rsidRDefault="00AD3B73">
      <w:pPr>
        <w:pStyle w:val="1"/>
        <w:ind w:left="431" w:hanging="431"/>
      </w:pPr>
      <w:r>
        <w:t xml:space="preserve">Types of </w:t>
      </w:r>
      <w:r>
        <w:rPr>
          <w:rFonts w:hint="eastAsia"/>
        </w:rPr>
        <w:t>d</w:t>
      </w:r>
      <w:r>
        <w:t>evices</w:t>
      </w:r>
    </w:p>
    <w:p w14:paraId="631EB4FF" w14:textId="77777777" w:rsidR="00F808D9" w:rsidRDefault="00AD3B73">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808D9" w14:paraId="3B1B1E35" w14:textId="77777777">
        <w:tc>
          <w:tcPr>
            <w:tcW w:w="9781" w:type="dxa"/>
          </w:tcPr>
          <w:p w14:paraId="2C129033" w14:textId="77777777" w:rsidR="00F808D9" w:rsidRDefault="00AD3B73">
            <w:pPr>
              <w:pStyle w:val="3GPPNormalText"/>
              <w:rPr>
                <w:sz w:val="20"/>
                <w:szCs w:val="20"/>
              </w:rPr>
            </w:pPr>
            <w:r>
              <w:rPr>
                <w:sz w:val="20"/>
                <w:szCs w:val="20"/>
                <w:highlight w:val="darkYellow"/>
              </w:rPr>
              <w:t>Working assumption</w:t>
            </w:r>
          </w:p>
          <w:p w14:paraId="5F32CE24" w14:textId="77777777" w:rsidR="00F808D9" w:rsidRDefault="00AD3B73">
            <w:pPr>
              <w:rPr>
                <w:rFonts w:eastAsiaTheme="minorEastAsia"/>
                <w:lang w:eastAsia="zh-CN"/>
              </w:rPr>
            </w:pPr>
            <w:r>
              <w:rPr>
                <w:rFonts w:eastAsia="MS Mincho"/>
              </w:rPr>
              <w:lastRenderedPageBreak/>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1A62BD02" w14:textId="77777777" w:rsidR="00F808D9" w:rsidRDefault="00F808D9">
      <w:pPr>
        <w:jc w:val="both"/>
        <w:rPr>
          <w:rFonts w:eastAsiaTheme="minorEastAsia"/>
          <w:lang w:val="en-GB" w:eastAsia="zh-CN"/>
        </w:rPr>
      </w:pPr>
    </w:p>
    <w:p w14:paraId="58F9C2D4" w14:textId="77777777" w:rsidR="00F808D9" w:rsidRDefault="00AD3B73">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The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14:paraId="00B41556" w14:textId="77777777" w:rsidR="00F808D9" w:rsidRDefault="00F808D9">
      <w:pPr>
        <w:jc w:val="both"/>
        <w:rPr>
          <w:rFonts w:eastAsiaTheme="minorEastAsia"/>
          <w:lang w:val="en-GB" w:eastAsia="zh-CN"/>
        </w:rPr>
      </w:pPr>
    </w:p>
    <w:p w14:paraId="17A34150" w14:textId="77777777" w:rsidR="00F808D9" w:rsidRDefault="00AD3B73">
      <w:pPr>
        <w:jc w:val="both"/>
        <w:rPr>
          <w:rFonts w:eastAsiaTheme="minorEastAsia"/>
          <w:b/>
          <w:lang w:val="en-GB" w:eastAsia="zh-CN"/>
        </w:rPr>
      </w:pPr>
      <w:r>
        <w:rPr>
          <w:rFonts w:eastAsiaTheme="minorEastAsia" w:hint="eastAsia"/>
          <w:b/>
          <w:lang w:val="en-GB" w:eastAsia="zh-CN"/>
        </w:rPr>
        <w:t>Proposal 3: Confirm the working assumption in RAN1#110 as follows:</w:t>
      </w:r>
    </w:p>
    <w:p w14:paraId="6D0D4EF6" w14:textId="77777777" w:rsidR="00F808D9" w:rsidRDefault="00AD3B73">
      <w:pPr>
        <w:pStyle w:val="afa"/>
        <w:numPr>
          <w:ilvl w:val="0"/>
          <w:numId w:val="11"/>
        </w:numPr>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14:paraId="329B21DA" w14:textId="77777777" w:rsidR="00F808D9" w:rsidRDefault="00F808D9">
      <w:pPr>
        <w:jc w:val="both"/>
        <w:rPr>
          <w:rFonts w:eastAsiaTheme="minorEastAsia"/>
          <w:lang w:val="en-GB" w:eastAsia="zh-CN"/>
        </w:rPr>
      </w:pPr>
    </w:p>
    <w:p w14:paraId="046E686A" w14:textId="77777777" w:rsidR="00F808D9" w:rsidRDefault="00F808D9">
      <w:pPr>
        <w:jc w:val="both"/>
        <w:rPr>
          <w:rFonts w:eastAsiaTheme="minorEastAsia"/>
          <w:lang w:val="en-GB" w:eastAsia="zh-CN"/>
        </w:rPr>
      </w:pPr>
    </w:p>
    <w:p w14:paraId="1AA8512C" w14:textId="77777777" w:rsidR="00F808D9" w:rsidRDefault="00AD3B73">
      <w:pPr>
        <w:jc w:val="both"/>
        <w:rPr>
          <w:rFonts w:eastAsiaTheme="minorEastAsia"/>
          <w:lang w:val="en-GB" w:eastAsia="zh-CN"/>
        </w:rPr>
      </w:pPr>
      <w:r>
        <w:rPr>
          <w:lang w:val="en-GB" w:eastAsia="zh-CN"/>
        </w:rPr>
        <w:t xml:space="preserve">The following </w:t>
      </w:r>
      <w:r>
        <w:rPr>
          <w:rFonts w:eastAsiaTheme="minorEastAsia" w:hint="eastAsia"/>
          <w:lang w:val="en-GB" w:eastAsia="zh-CN"/>
        </w:rPr>
        <w:t>proposal</w:t>
      </w:r>
      <w:r>
        <w:rPr>
          <w:lang w:val="en-GB" w:eastAsia="zh-CN"/>
        </w:rPr>
        <w:t xml:space="preserve"> was </w:t>
      </w:r>
      <w:r>
        <w:rPr>
          <w:rFonts w:eastAsiaTheme="minorEastAsia" w:hint="eastAsia"/>
          <w:lang w:val="en-GB" w:eastAsia="zh-CN"/>
        </w:rPr>
        <w:t>discuss</w:t>
      </w:r>
      <w:r>
        <w:rPr>
          <w:lang w:val="en-GB" w:eastAsia="zh-CN"/>
        </w:rPr>
        <w:t>ed in RAN1#1</w:t>
      </w:r>
      <w:r>
        <w:rPr>
          <w:rFonts w:eastAsiaTheme="minorEastAsia" w:hint="eastAsia"/>
          <w:lang w:val="en-GB" w:eastAsia="zh-CN"/>
        </w:rPr>
        <w:t>1</w:t>
      </w:r>
      <w:r>
        <w:rPr>
          <w:lang w:val="en-GB" w:eastAsia="zh-CN"/>
        </w:rPr>
        <w:t xml:space="preserve">0 related to </w:t>
      </w:r>
      <w:r>
        <w:rPr>
          <w:lang w:eastAsia="ko-KR"/>
        </w:rPr>
        <w:t xml:space="preserve">device type </w:t>
      </w:r>
      <w:r>
        <w:rPr>
          <w:rFonts w:eastAsiaTheme="minorEastAsia" w:hint="eastAsia"/>
          <w:lang w:eastAsia="zh-CN"/>
        </w:rPr>
        <w:t xml:space="preserve">B, but failed to reach a consensus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808D9" w14:paraId="313C363F" w14:textId="77777777">
        <w:tc>
          <w:tcPr>
            <w:tcW w:w="9781" w:type="dxa"/>
          </w:tcPr>
          <w:p w14:paraId="463ED455" w14:textId="77777777" w:rsidR="00F808D9" w:rsidRDefault="00AD3B73">
            <w:pPr>
              <w:pStyle w:val="3GPPNormalText"/>
              <w:spacing w:before="120" w:after="0"/>
              <w:rPr>
                <w:sz w:val="20"/>
                <w:szCs w:val="20"/>
              </w:rPr>
            </w:pPr>
            <w:r>
              <w:rPr>
                <w:sz w:val="20"/>
                <w:szCs w:val="20"/>
                <w:highlight w:val="yellow"/>
              </w:rPr>
              <w:t>Proposal 1-2a (II):</w:t>
            </w:r>
          </w:p>
          <w:p w14:paraId="7364A86D" w14:textId="77777777" w:rsidR="00F808D9" w:rsidRDefault="00AD3B73">
            <w:pPr>
              <w:pStyle w:val="afa"/>
              <w:numPr>
                <w:ilvl w:val="0"/>
                <w:numId w:val="13"/>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For co-channel coexistence solutions in Rel-18, RAN1 is to study device type B which contains:</w:t>
            </w:r>
          </w:p>
          <w:p w14:paraId="779E5ED9"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Alt 1: Only an NR SL module.</w:t>
            </w:r>
          </w:p>
          <w:p w14:paraId="11A99169" w14:textId="77777777" w:rsidR="00F808D9" w:rsidRDefault="00AD3B73">
            <w:pPr>
              <w:pStyle w:val="afa"/>
              <w:numPr>
                <w:ilvl w:val="1"/>
                <w:numId w:val="13"/>
              </w:numPr>
              <w:spacing w:line="259" w:lineRule="auto"/>
              <w:ind w:left="720" w:firstLineChars="0"/>
              <w:jc w:val="both"/>
              <w:rPr>
                <w:rFonts w:ascii="Times New Roman" w:eastAsia="MS Mincho" w:hAnsi="Times New Roman"/>
                <w:color w:val="0070C0"/>
                <w:sz w:val="20"/>
                <w:szCs w:val="20"/>
              </w:rPr>
            </w:pPr>
            <w:r>
              <w:rPr>
                <w:rFonts w:ascii="Times New Roman" w:eastAsia="MS Mincho" w:hAnsi="Times New Roman"/>
                <w:sz w:val="20"/>
                <w:szCs w:val="20"/>
              </w:rPr>
              <w:t>Alt 2: a co-located LTE SL and NR SL module, but the LTE SL module does not share any LTE sensing and resource reservation information.</w:t>
            </w:r>
          </w:p>
        </w:tc>
      </w:tr>
    </w:tbl>
    <w:p w14:paraId="6DF9E534" w14:textId="77777777" w:rsidR="00F808D9" w:rsidRDefault="00F808D9">
      <w:pPr>
        <w:jc w:val="both"/>
        <w:rPr>
          <w:rFonts w:eastAsiaTheme="minorEastAsia"/>
          <w:lang w:val="en-GB" w:eastAsia="zh-CN"/>
        </w:rPr>
      </w:pPr>
    </w:p>
    <w:p w14:paraId="26DADF53" w14:textId="77777777" w:rsidR="00F808D9" w:rsidRDefault="00AD3B73">
      <w:pPr>
        <w:pStyle w:val="a1"/>
        <w:rPr>
          <w:rFonts w:eastAsia="宋体"/>
          <w:lang w:eastAsia="zh-CN"/>
        </w:rPr>
      </w:pPr>
      <w:r>
        <w:rPr>
          <w:rFonts w:eastAsia="宋体" w:hint="eastAsia"/>
          <w:lang w:eastAsia="zh-CN"/>
        </w:rPr>
        <w:t xml:space="preserve">The motivation of introduction of </w:t>
      </w:r>
      <w:r>
        <w:rPr>
          <w:rFonts w:eastAsia="宋体"/>
          <w:lang w:eastAsia="zh-CN"/>
        </w:rPr>
        <w:t xml:space="preserve">device type B </w:t>
      </w:r>
      <w:r>
        <w:rPr>
          <w:rFonts w:eastAsia="宋体" w:hint="eastAsia"/>
          <w:lang w:eastAsia="zh-CN"/>
        </w:rPr>
        <w:t xml:space="preserve">into </w:t>
      </w:r>
      <w:r>
        <w:t xml:space="preserve">co-channel coexistence </w:t>
      </w:r>
      <w:r>
        <w:rPr>
          <w:rFonts w:eastAsiaTheme="minorEastAsia" w:hint="eastAsia"/>
          <w:lang w:eastAsia="zh-CN"/>
        </w:rPr>
        <w:t xml:space="preserve">investigation </w:t>
      </w:r>
      <w:r>
        <w:t>in Rel-18</w:t>
      </w:r>
      <w:r>
        <w:rPr>
          <w:rFonts w:eastAsiaTheme="minorEastAsia" w:hint="eastAsia"/>
          <w:lang w:eastAsia="zh-CN"/>
        </w:rPr>
        <w:t xml:space="preserve"> </w:t>
      </w:r>
      <w:r>
        <w:rPr>
          <w:rFonts w:eastAsia="宋体" w:hint="eastAsia"/>
          <w:lang w:eastAsia="zh-CN"/>
        </w:rPr>
        <w:t xml:space="preserve">is that device type B </w:t>
      </w:r>
      <w:r>
        <w:rPr>
          <w:rFonts w:eastAsia="宋体"/>
          <w:lang w:eastAsia="zh-CN"/>
        </w:rPr>
        <w:t>may potentially have lower cost</w:t>
      </w:r>
      <w:r>
        <w:rPr>
          <w:rFonts w:eastAsia="宋体" w:hint="eastAsia"/>
          <w:lang w:eastAsia="zh-CN"/>
        </w:rPr>
        <w:t xml:space="preserve"> and </w:t>
      </w:r>
      <w:r>
        <w:rPr>
          <w:rFonts w:eastAsia="宋体"/>
          <w:lang w:eastAsia="zh-CN"/>
        </w:rPr>
        <w:t xml:space="preserve">complexity compared to </w:t>
      </w:r>
      <w:r>
        <w:rPr>
          <w:rFonts w:eastAsia="宋体" w:hint="eastAsia"/>
          <w:lang w:eastAsia="zh-CN"/>
        </w:rPr>
        <w:t>device t</w:t>
      </w:r>
      <w:r>
        <w:rPr>
          <w:rFonts w:eastAsia="宋体"/>
          <w:lang w:eastAsia="zh-CN"/>
        </w:rPr>
        <w:t>ype A</w:t>
      </w:r>
      <w:r>
        <w:rPr>
          <w:rFonts w:eastAsia="宋体" w:hint="eastAsia"/>
          <w:lang w:eastAsia="zh-CN"/>
        </w:rPr>
        <w:t xml:space="preserve">. Regarding the definition of device type B, in our point of </w:t>
      </w:r>
      <w:r>
        <w:rPr>
          <w:rFonts w:eastAsia="宋体"/>
          <w:lang w:eastAsia="zh-CN"/>
        </w:rPr>
        <w:t>view</w:t>
      </w:r>
      <w:r>
        <w:rPr>
          <w:rFonts w:eastAsia="宋体" w:hint="eastAsia"/>
          <w:lang w:eastAsia="zh-CN"/>
        </w:rPr>
        <w:t xml:space="preserve">, device type B can include two kinds of sub-types: device type B1 and device type B2. </w:t>
      </w:r>
      <w:r>
        <w:rPr>
          <w:rFonts w:eastAsia="宋体"/>
          <w:lang w:eastAsia="zh-CN"/>
        </w:rPr>
        <w:t>B</w:t>
      </w:r>
      <w:r>
        <w:rPr>
          <w:rFonts w:eastAsia="宋体" w:hint="eastAsia"/>
          <w:lang w:eastAsia="zh-CN"/>
        </w:rPr>
        <w:t>oth d</w:t>
      </w:r>
      <w:r>
        <w:rPr>
          <w:rFonts w:eastAsiaTheme="minorEastAsia" w:hint="eastAsia"/>
          <w:lang w:eastAsia="zh-CN"/>
        </w:rPr>
        <w:t xml:space="preserve">evice type B1 and device type B2 are </w:t>
      </w:r>
      <w:r>
        <w:rPr>
          <w:rFonts w:eastAsiaTheme="minorEastAsia"/>
          <w:lang w:eastAsia="zh-CN"/>
        </w:rPr>
        <w:t>the</w:t>
      </w:r>
      <w:r>
        <w:rPr>
          <w:rFonts w:eastAsiaTheme="minorEastAsia" w:hint="eastAsia"/>
          <w:lang w:eastAsia="zh-CN"/>
        </w:rPr>
        <w:t xml:space="preserve"> possible device types in the real deployment.</w:t>
      </w:r>
    </w:p>
    <w:p w14:paraId="35B62821" w14:textId="77777777" w:rsidR="00F808D9" w:rsidRDefault="00AD3B73">
      <w:pPr>
        <w:pStyle w:val="a1"/>
        <w:rPr>
          <w:rFonts w:eastAsiaTheme="minorEastAsia"/>
          <w:bCs/>
          <w:lang w:eastAsia="zh-CN"/>
        </w:rPr>
      </w:pPr>
      <w:r>
        <w:rPr>
          <w:rFonts w:eastAsia="宋体" w:hint="eastAsia"/>
          <w:lang w:eastAsia="zh-CN"/>
        </w:rPr>
        <w:t>First, device type B1 should only contain an NR SL module, this definition of device type B1 aligns with the discussion in the past RAN1 meetings. Some companies think that the absence of LTE SL module for device type B1 will lead to the device type B1 cannot receive the b</w:t>
      </w:r>
      <w:r>
        <w:rPr>
          <w:rFonts w:eastAsia="宋体"/>
          <w:lang w:eastAsia="zh-CN"/>
        </w:rPr>
        <w:t>asic safety messages (BSM)</w:t>
      </w:r>
      <w:r>
        <w:rPr>
          <w:rFonts w:eastAsia="宋体" w:hint="eastAsia"/>
          <w:lang w:eastAsia="zh-CN"/>
        </w:rPr>
        <w:t xml:space="preserve"> then it cannot coordinate with LTE SL devices. However, the device type A can share the BSM to device type B1 via IUC </w:t>
      </w:r>
      <w:r>
        <w:rPr>
          <w:bCs/>
          <w:lang w:eastAsia="ja-JP"/>
        </w:rPr>
        <w:t>messages</w:t>
      </w:r>
      <w:r>
        <w:rPr>
          <w:rFonts w:eastAsiaTheme="minorEastAsia" w:hint="eastAsia"/>
          <w:bCs/>
          <w:lang w:eastAsia="zh-CN"/>
        </w:rPr>
        <w:t xml:space="preserve">. </w:t>
      </w:r>
    </w:p>
    <w:p w14:paraId="282E3D93" w14:textId="77777777" w:rsidR="00F808D9" w:rsidRDefault="00AD3B73">
      <w:pPr>
        <w:pStyle w:val="a1"/>
        <w:rPr>
          <w:rFonts w:eastAsiaTheme="minorEastAsia"/>
          <w:lang w:eastAsia="zh-CN"/>
        </w:rPr>
      </w:pPr>
      <w:r>
        <w:rPr>
          <w:rFonts w:eastAsiaTheme="minorEastAsia" w:hint="eastAsia"/>
          <w:bCs/>
          <w:lang w:eastAsia="zh-CN"/>
        </w:rPr>
        <w:t xml:space="preserve">Second, device type B2 should contain </w:t>
      </w:r>
      <w:r>
        <w:t>a co-located LTE SL and NR SL module, but the LTE SL module does not share any LTE sensing and resource reservation information</w:t>
      </w:r>
      <w:r>
        <w:rPr>
          <w:rFonts w:eastAsiaTheme="minorEastAsia" w:hint="eastAsia"/>
          <w:lang w:eastAsia="zh-CN"/>
        </w:rPr>
        <w:t xml:space="preserve">. In this case, </w:t>
      </w:r>
      <w:r>
        <w:rPr>
          <w:rFonts w:eastAsiaTheme="minorEastAsia"/>
          <w:lang w:eastAsia="zh-CN"/>
        </w:rPr>
        <w:t xml:space="preserve">the LTE SL module </w:t>
      </w:r>
      <w:r>
        <w:rPr>
          <w:rFonts w:eastAsiaTheme="minorEastAsia" w:hint="eastAsia"/>
          <w:lang w:eastAsia="zh-CN"/>
        </w:rPr>
        <w:t xml:space="preserve">of device type B2 </w:t>
      </w:r>
      <w:r>
        <w:rPr>
          <w:rFonts w:eastAsiaTheme="minorEastAsia"/>
          <w:lang w:eastAsia="zh-CN"/>
        </w:rPr>
        <w:t xml:space="preserve">supports the Rel-16 in-device coexistence framework, but </w:t>
      </w:r>
      <w:r>
        <w:rPr>
          <w:rFonts w:eastAsiaTheme="minorEastAsia" w:hint="eastAsia"/>
          <w:lang w:eastAsia="zh-CN"/>
        </w:rPr>
        <w:t xml:space="preserve">it </w:t>
      </w:r>
      <w:r>
        <w:rPr>
          <w:rFonts w:eastAsiaTheme="minorEastAsia"/>
          <w:lang w:eastAsia="zh-CN"/>
        </w:rPr>
        <w:t xml:space="preserve">does not support the new mechanism of sharing </w:t>
      </w:r>
      <w:r>
        <w:t>LTE sensing and resource reservation information</w:t>
      </w:r>
      <w:r>
        <w:rPr>
          <w:rFonts w:eastAsiaTheme="minorEastAsia"/>
          <w:lang w:eastAsia="zh-CN"/>
        </w:rPr>
        <w:t xml:space="preserve"> to the NR SL module.</w:t>
      </w:r>
      <w:r>
        <w:t xml:space="preserve"> </w:t>
      </w:r>
      <w:r>
        <w:rPr>
          <w:rFonts w:eastAsiaTheme="minorEastAsia" w:hint="eastAsia"/>
          <w:lang w:eastAsia="zh-CN"/>
        </w:rPr>
        <w:t>With</w:t>
      </w:r>
      <w:r>
        <w:rPr>
          <w:rFonts w:eastAsiaTheme="minorEastAsia"/>
          <w:lang w:eastAsia="zh-CN"/>
        </w:rPr>
        <w:t xml:space="preserve"> the</w:t>
      </w:r>
      <w:r>
        <w:rPr>
          <w:rFonts w:eastAsiaTheme="minorEastAsia" w:hint="eastAsia"/>
          <w:lang w:eastAsia="zh-CN"/>
        </w:rPr>
        <w:t xml:space="preserve"> aid of legacy</w:t>
      </w:r>
      <w:r>
        <w:rPr>
          <w:rFonts w:eastAsiaTheme="minorEastAsia"/>
          <w:lang w:eastAsia="zh-CN"/>
        </w:rPr>
        <w:t xml:space="preserve"> LTE SL module</w:t>
      </w:r>
      <w:r>
        <w:rPr>
          <w:rFonts w:eastAsiaTheme="minorEastAsia" w:hint="eastAsia"/>
          <w:lang w:eastAsia="zh-CN"/>
        </w:rPr>
        <w:t>, d</w:t>
      </w:r>
      <w:r>
        <w:rPr>
          <w:rFonts w:eastAsiaTheme="minorEastAsia"/>
          <w:lang w:eastAsia="zh-CN"/>
        </w:rPr>
        <w:t xml:space="preserve">evice </w:t>
      </w:r>
      <w:r>
        <w:rPr>
          <w:rFonts w:eastAsiaTheme="minorEastAsia" w:hint="eastAsia"/>
          <w:lang w:eastAsia="zh-CN"/>
        </w:rPr>
        <w:t>type B2 can</w:t>
      </w:r>
      <w:r>
        <w:rPr>
          <w:rFonts w:eastAsiaTheme="minorEastAsia"/>
          <w:lang w:eastAsia="zh-CN"/>
        </w:rPr>
        <w:t xml:space="preserve"> transmit</w:t>
      </w:r>
      <w:r>
        <w:rPr>
          <w:rFonts w:eastAsiaTheme="minorEastAsia" w:hint="eastAsia"/>
          <w:lang w:eastAsia="zh-CN"/>
        </w:rPr>
        <w:t>/</w:t>
      </w:r>
      <w:r>
        <w:rPr>
          <w:rFonts w:eastAsiaTheme="minorEastAsia"/>
          <w:lang w:eastAsia="zh-CN"/>
        </w:rPr>
        <w:t>receiv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BSM to/from</w:t>
      </w:r>
      <w:r>
        <w:rPr>
          <w:rFonts w:eastAsiaTheme="minorEastAsia"/>
          <w:lang w:eastAsia="zh-CN"/>
        </w:rPr>
        <w:t xml:space="preserve"> other legacy LTE U</w:t>
      </w:r>
      <w:r>
        <w:rPr>
          <w:rFonts w:eastAsiaTheme="minorEastAsia" w:hint="eastAsia"/>
          <w:lang w:eastAsia="zh-CN"/>
        </w:rPr>
        <w:t>E</w:t>
      </w:r>
      <w:r>
        <w:rPr>
          <w:rFonts w:eastAsiaTheme="minorEastAsia"/>
          <w:lang w:eastAsia="zh-CN"/>
        </w:rPr>
        <w:t>s.</w:t>
      </w:r>
      <w:r>
        <w:rPr>
          <w:rFonts w:eastAsiaTheme="minorEastAsia" w:hint="eastAsia"/>
          <w:lang w:eastAsia="zh-CN"/>
        </w:rPr>
        <w:t xml:space="preserve"> </w:t>
      </w:r>
    </w:p>
    <w:p w14:paraId="10FD041A" w14:textId="77777777" w:rsidR="00F808D9" w:rsidRDefault="00AD3B73">
      <w:pPr>
        <w:pStyle w:val="a1"/>
        <w:rPr>
          <w:rFonts w:eastAsiaTheme="minorEastAsia"/>
          <w:lang w:eastAsia="zh-CN"/>
        </w:rPr>
      </w:pPr>
      <w:r>
        <w:rPr>
          <w:rFonts w:eastAsiaTheme="minorEastAsia" w:hint="eastAsia"/>
          <w:lang w:eastAsia="zh-CN"/>
        </w:rPr>
        <w:t xml:space="preserve">We prefer </w:t>
      </w:r>
      <w:r>
        <w:rPr>
          <w:rFonts w:eastAsiaTheme="minorEastAsia"/>
          <w:lang w:eastAsia="zh-CN"/>
        </w:rPr>
        <w:t xml:space="preserve">RAN1 to study both device type B1 and device type B2 </w:t>
      </w:r>
      <w:r>
        <w:rPr>
          <w:rFonts w:eastAsiaTheme="minorEastAsia" w:hint="eastAsia"/>
          <w:lang w:eastAsia="zh-CN"/>
        </w:rPr>
        <w:t>f</w:t>
      </w:r>
      <w:r>
        <w:rPr>
          <w:rFonts w:eastAsiaTheme="minorEastAsia"/>
          <w:lang w:eastAsia="zh-CN"/>
        </w:rPr>
        <w:t>or co-channel coexistence solutions in Rel-18</w:t>
      </w:r>
      <w:r>
        <w:rPr>
          <w:rFonts w:eastAsiaTheme="minorEastAsia" w:hint="eastAsia"/>
          <w:lang w:eastAsia="zh-CN"/>
        </w:rPr>
        <w:t>.</w:t>
      </w:r>
    </w:p>
    <w:p w14:paraId="559308CD" w14:textId="77777777" w:rsidR="00F808D9" w:rsidRDefault="00AD3B73">
      <w:pPr>
        <w:jc w:val="both"/>
        <w:rPr>
          <w:rFonts w:eastAsiaTheme="minorEastAsia"/>
          <w:b/>
          <w:lang w:val="en-GB" w:eastAsia="zh-CN"/>
        </w:rPr>
      </w:pPr>
      <w:r>
        <w:rPr>
          <w:rFonts w:eastAsiaTheme="minorEastAsia" w:hint="eastAsia"/>
          <w:b/>
          <w:lang w:val="en-GB" w:eastAsia="zh-CN"/>
        </w:rPr>
        <w:t xml:space="preserve">Proposal 4: </w:t>
      </w:r>
      <w:r>
        <w:rPr>
          <w:rFonts w:eastAsiaTheme="minorEastAsia"/>
          <w:b/>
          <w:lang w:val="en-GB" w:eastAsia="zh-CN"/>
        </w:rPr>
        <w:t xml:space="preserve">For </w:t>
      </w:r>
      <w:bookmarkStart w:id="5" w:name="OLE_LINK31"/>
      <w:r>
        <w:rPr>
          <w:rFonts w:eastAsiaTheme="minorEastAsia"/>
          <w:b/>
          <w:lang w:val="en-GB" w:eastAsia="zh-CN"/>
        </w:rPr>
        <w:t>co-channel coexistence solutions in Rel-18,</w:t>
      </w:r>
      <w:bookmarkEnd w:id="5"/>
      <w:r>
        <w:rPr>
          <w:rFonts w:eastAsiaTheme="minorEastAsia"/>
          <w:b/>
          <w:lang w:val="en-GB" w:eastAsia="zh-CN"/>
        </w:rPr>
        <w:t xml:space="preserve">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14:paraId="04C57286" w14:textId="77777777" w:rsidR="00F808D9" w:rsidRDefault="00AD3B73">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14:paraId="25C72E30" w14:textId="77777777" w:rsidR="00F808D9" w:rsidRDefault="00AD3B73">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14:paraId="6543A10E" w14:textId="77777777" w:rsidR="00F808D9" w:rsidRDefault="00F808D9">
      <w:pPr>
        <w:jc w:val="both"/>
        <w:rPr>
          <w:rFonts w:eastAsiaTheme="minorEastAsia"/>
          <w:lang w:val="en-GB" w:eastAsia="zh-CN"/>
        </w:rPr>
      </w:pPr>
    </w:p>
    <w:p w14:paraId="6E868A13" w14:textId="77777777" w:rsidR="00F808D9" w:rsidRDefault="00AD3B73">
      <w:pPr>
        <w:pStyle w:val="1"/>
        <w:ind w:left="431" w:hanging="431"/>
      </w:pPr>
      <w:r>
        <w:t>Combinations of operational modes</w:t>
      </w:r>
    </w:p>
    <w:p w14:paraId="3A6BDBA3" w14:textId="77777777" w:rsidR="00F808D9" w:rsidRDefault="00F808D9">
      <w:pPr>
        <w:pStyle w:val="a1"/>
        <w:ind w:left="431" w:hanging="431"/>
        <w:rPr>
          <w:rFonts w:eastAsiaTheme="minorEastAsia"/>
        </w:rPr>
      </w:pPr>
    </w:p>
    <w:p w14:paraId="56D5C2DF" w14:textId="77777777" w:rsidR="00F808D9" w:rsidRDefault="00AD3B73">
      <w:pPr>
        <w:pStyle w:val="3GPPNormalText"/>
        <w:rPr>
          <w:rFonts w:eastAsiaTheme="minorEastAsia"/>
          <w:sz w:val="20"/>
          <w:lang w:eastAsia="zh-CN"/>
        </w:rPr>
      </w:pPr>
      <w:r>
        <w:rPr>
          <w:rFonts w:eastAsiaTheme="minorEastAsia" w:hint="eastAsia"/>
          <w:sz w:val="20"/>
          <w:lang w:val="en-GB" w:eastAsia="zh-CN"/>
        </w:rPr>
        <w:t xml:space="preserve">At RAN1#109-e, </w:t>
      </w:r>
      <w:r>
        <w:rPr>
          <w:rFonts w:eastAsiaTheme="minorEastAsia"/>
          <w:sz w:val="20"/>
          <w:lang w:val="en-GB" w:eastAsia="zh-CN"/>
        </w:rPr>
        <w:t xml:space="preserve">the </w:t>
      </w:r>
      <w:r>
        <w:rPr>
          <w:sz w:val="20"/>
        </w:rPr>
        <w:t xml:space="preserve">following combinations of operational modes to be considered for </w:t>
      </w:r>
      <w:r>
        <w:rPr>
          <w:rFonts w:eastAsiaTheme="minorEastAsia" w:hint="eastAsia"/>
          <w:sz w:val="20"/>
          <w:lang w:eastAsia="zh-CN"/>
        </w:rPr>
        <w:t xml:space="preserve">the study of </w:t>
      </w:r>
      <w:r>
        <w:rPr>
          <w:sz w:val="20"/>
        </w:rPr>
        <w:t>co-channel coexistence</w:t>
      </w:r>
      <w:r>
        <w:rPr>
          <w:rFonts w:eastAsiaTheme="minorEastAsia" w:hint="eastAsia"/>
          <w:sz w:val="20"/>
          <w:lang w:eastAsia="zh-CN"/>
        </w:rPr>
        <w:t xml:space="preserve"> in Rel-18 were discussed</w:t>
      </w:r>
      <w:r>
        <w:rPr>
          <w:rFonts w:eastAsiaTheme="minorEastAsia"/>
          <w:sz w:val="20"/>
          <w:lang w:eastAsia="zh-CN"/>
        </w:rPr>
        <w:t>:</w:t>
      </w:r>
    </w:p>
    <w:p w14:paraId="61A1C9DD" w14:textId="77777777" w:rsidR="00F808D9" w:rsidRDefault="00AD3B73">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A: Mode 2 NR SL + Mode 4 LTE SL</w:t>
      </w:r>
    </w:p>
    <w:p w14:paraId="16CA0FDC" w14:textId="77777777" w:rsidR="00F808D9" w:rsidRDefault="00AD3B73">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B: Mode 1 NR SL + Mode 4 LTE SL</w:t>
      </w:r>
    </w:p>
    <w:p w14:paraId="60CF25F7" w14:textId="77777777" w:rsidR="00F808D9" w:rsidRDefault="00AD3B73">
      <w:pPr>
        <w:pStyle w:val="afa"/>
        <w:numPr>
          <w:ilvl w:val="0"/>
          <w:numId w:val="10"/>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C: Mode 2 NR SL + Mode 3 LTE SL</w:t>
      </w:r>
    </w:p>
    <w:p w14:paraId="05F053AB" w14:textId="77777777" w:rsidR="00F808D9" w:rsidRDefault="00F808D9">
      <w:pPr>
        <w:jc w:val="both"/>
        <w:rPr>
          <w:rFonts w:eastAsiaTheme="minorEastAsia"/>
          <w:lang w:val="fr-FR" w:eastAsia="zh-CN"/>
        </w:rPr>
      </w:pPr>
    </w:p>
    <w:p w14:paraId="6FC67FEA" w14:textId="77777777" w:rsidR="00F808D9" w:rsidRDefault="00AD3B73">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 xml:space="preserve">-e </w:t>
      </w:r>
      <w:proofErr w:type="spellStart"/>
      <w:r>
        <w:rPr>
          <w:lang w:val="en-GB" w:eastAsia="zh-CN"/>
        </w:rPr>
        <w:t>relat</w:t>
      </w:r>
      <w:r>
        <w:t>ed</w:t>
      </w:r>
      <w:proofErr w:type="spellEnd"/>
      <w:r>
        <w:t xml:space="preserve"> to </w:t>
      </w:r>
      <w:r>
        <w:rPr>
          <w:rFonts w:hint="eastAsia"/>
        </w:rPr>
        <w:t>c</w:t>
      </w:r>
      <w:r>
        <w:t>ombinations of operational modes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_Ref114063263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808D9" w14:paraId="793419B2" w14:textId="77777777">
        <w:tc>
          <w:tcPr>
            <w:tcW w:w="9781" w:type="dxa"/>
          </w:tcPr>
          <w:p w14:paraId="2D262813" w14:textId="77777777" w:rsidR="00F808D9" w:rsidRDefault="00AD3B73">
            <w:pPr>
              <w:rPr>
                <w:b/>
              </w:rPr>
            </w:pPr>
            <w:r>
              <w:rPr>
                <w:b/>
                <w:highlight w:val="green"/>
              </w:rPr>
              <w:t>Agreement</w:t>
            </w:r>
          </w:p>
          <w:p w14:paraId="2BDC2251" w14:textId="77777777" w:rsidR="00F808D9" w:rsidRDefault="00AD3B73">
            <w:r>
              <w:lastRenderedPageBreak/>
              <w:t>For the study of co-channel coexistence solutions in Rel-18, the combination of operational modes Mode 2 NR SL with Mode 4 LTE SL (Combination A) is considered with high priority.</w:t>
            </w:r>
          </w:p>
          <w:p w14:paraId="371D46DB" w14:textId="77777777" w:rsidR="00F808D9" w:rsidRDefault="00AD3B73">
            <w:pPr>
              <w:pStyle w:val="afa"/>
              <w:numPr>
                <w:ilvl w:val="0"/>
                <w:numId w:val="10"/>
              </w:numPr>
              <w:autoSpaceDE w:val="0"/>
              <w:autoSpaceDN w:val="0"/>
              <w:adjustRightInd w:val="0"/>
              <w:snapToGrid w:val="0"/>
              <w:ind w:firstLineChars="0"/>
              <w:jc w:val="both"/>
              <w:rPr>
                <w:rFonts w:eastAsiaTheme="minorEastAsia"/>
              </w:rPr>
            </w:pPr>
            <w:r>
              <w:rPr>
                <w:rFonts w:ascii="Times New Roman" w:hAnsi="Times New Roman"/>
                <w:bCs/>
                <w:sz w:val="20"/>
                <w:szCs w:val="20"/>
                <w:lang w:eastAsia="ko-KR"/>
              </w:rPr>
              <w:t>FFS: Whether/how</w:t>
            </w:r>
            <w:r>
              <w:rPr>
                <w:rFonts w:ascii="Times New Roman" w:hAnsi="Times New Roman"/>
                <w:bCs/>
                <w:color w:val="5B9BD5"/>
                <w:sz w:val="20"/>
                <w:szCs w:val="20"/>
                <w:lang w:eastAsia="ko-KR"/>
              </w:rPr>
              <w:t xml:space="preserve"> </w:t>
            </w:r>
            <w:r>
              <w:rPr>
                <w:rFonts w:ascii="Times New Roman" w:hAnsi="Times New Roman"/>
                <w:bCs/>
                <w:sz w:val="20"/>
                <w:szCs w:val="20"/>
                <w:lang w:eastAsia="ko-KR"/>
              </w:rPr>
              <w:t>to support Mode 1 NR SL + Mode 4 LTE SL (Combination B) and/or Mode 2 NR SL + Mode 3 LTE SL (Combination C).</w:t>
            </w:r>
          </w:p>
        </w:tc>
      </w:tr>
    </w:tbl>
    <w:p w14:paraId="5ECAAF35" w14:textId="77777777" w:rsidR="00F808D9" w:rsidRDefault="00F808D9">
      <w:pPr>
        <w:jc w:val="both"/>
        <w:rPr>
          <w:rFonts w:eastAsiaTheme="minorEastAsia"/>
          <w:lang w:eastAsia="zh-CN"/>
        </w:rPr>
      </w:pPr>
    </w:p>
    <w:p w14:paraId="20B073AD" w14:textId="77777777" w:rsidR="00F808D9" w:rsidRDefault="00AD3B73">
      <w:pPr>
        <w:pStyle w:val="a1"/>
        <w:spacing w:afterLines="50"/>
        <w:rPr>
          <w:rFonts w:eastAsiaTheme="minorEastAsia"/>
          <w:lang w:eastAsia="zh-CN"/>
        </w:rPr>
      </w:pPr>
      <w:r>
        <w:t xml:space="preserve">In the above agreement, the combination of operational modes Mode 2 NR SL with Mode 4 LTE SL (Combination A) is considered with high priority. We admit that the agreed Combination A is the most challenging scenario for co-channel coexistence of NR SL and LTE SL in Rel-18. However, Combination C is similar with Combination A, </w:t>
      </w:r>
      <w:r>
        <w:rPr>
          <w:rFonts w:hint="eastAsia"/>
        </w:rPr>
        <w:t>since</w:t>
      </w:r>
      <w:r>
        <w:t xml:space="preserve"> both of them will focus on the enhancements of NR sidelink and LTE sidelink specification shall not be impacted</w:t>
      </w:r>
      <w:r>
        <w:rPr>
          <w:rFonts w:hint="eastAsia"/>
        </w:rPr>
        <w:t>, so Combination C should be considered</w:t>
      </w:r>
      <w:r>
        <w:t>.</w:t>
      </w:r>
      <w:r>
        <w:rPr>
          <w:rFonts w:hint="eastAsia"/>
        </w:rPr>
        <w:t xml:space="preserve"> In addition, Combination B is also one possible deployment scenario for NR SL and LTE SL and it should also be considered. Therefore, f</w:t>
      </w:r>
      <w:r>
        <w:t>or the study of co-channel coexistence solutions in Rel-18, the combinations of operational modes Mode 1 NR SL + Mode 4 LTE SL (Combination B) and Mode 2 NR SL + Mode 3 LTE SL (Combination C) should be considered</w:t>
      </w:r>
      <w:r>
        <w:rPr>
          <w:rFonts w:hint="eastAsia"/>
        </w:rPr>
        <w:t>.</w:t>
      </w:r>
    </w:p>
    <w:p w14:paraId="2C526B25" w14:textId="77777777" w:rsidR="00F808D9" w:rsidRDefault="00AD3B73">
      <w:pPr>
        <w:pStyle w:val="a1"/>
        <w:spacing w:afterLines="50"/>
        <w:rPr>
          <w:rFonts w:eastAsiaTheme="minorEastAsia"/>
          <w:lang w:eastAsia="zh-CN"/>
        </w:rPr>
      </w:pPr>
      <w:r>
        <w:rPr>
          <w:rFonts w:eastAsiaTheme="minorEastAsia" w:hint="eastAsia"/>
          <w:lang w:eastAsia="zh-CN"/>
        </w:rPr>
        <w:t xml:space="preserve">For the following FL proposal raised and discussed in RAN1#110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F808D9" w14:paraId="4A1F1290" w14:textId="77777777">
        <w:tc>
          <w:tcPr>
            <w:tcW w:w="9781" w:type="dxa"/>
          </w:tcPr>
          <w:p w14:paraId="70E5463A" w14:textId="77777777" w:rsidR="00F808D9" w:rsidRDefault="00AD3B73">
            <w:pPr>
              <w:pStyle w:val="3GPPNormalText"/>
              <w:spacing w:before="120" w:after="0"/>
              <w:rPr>
                <w:sz w:val="20"/>
                <w:szCs w:val="20"/>
              </w:rPr>
            </w:pPr>
            <w:r>
              <w:rPr>
                <w:sz w:val="20"/>
                <w:szCs w:val="20"/>
                <w:highlight w:val="yellow"/>
              </w:rPr>
              <w:t>Conclusion 3-1 (I):</w:t>
            </w:r>
          </w:p>
          <w:p w14:paraId="26C40C78" w14:textId="77777777" w:rsidR="00F808D9" w:rsidRDefault="00AD3B73">
            <w:pPr>
              <w:pStyle w:val="afa"/>
              <w:numPr>
                <w:ilvl w:val="0"/>
                <w:numId w:val="13"/>
              </w:numPr>
              <w:spacing w:line="259" w:lineRule="auto"/>
              <w:ind w:left="360" w:firstLineChars="0"/>
              <w:jc w:val="both"/>
              <w:rPr>
                <w:rFonts w:eastAsiaTheme="minorEastAsia"/>
              </w:rPr>
            </w:pPr>
            <w:r>
              <w:rPr>
                <w:rFonts w:ascii="Times New Roman" w:eastAsia="MS Mincho" w:hAnsi="Times New Roman" w:cs="Times New Roman"/>
                <w:sz w:val="20"/>
                <w:szCs w:val="20"/>
              </w:rPr>
              <w:t xml:space="preserve">For co-channel coexistence solutions in Rel-18, the combination of operational modes </w:t>
            </w:r>
            <w:r>
              <w:rPr>
                <w:rFonts w:ascii="Times New Roman" w:eastAsia="MS Mincho" w:hAnsi="Times New Roman" w:cs="Times New Roman"/>
                <w:sz w:val="20"/>
                <w:szCs w:val="20"/>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cs="Times New Roman"/>
                <w:sz w:val="20"/>
                <w:szCs w:val="20"/>
              </w:rPr>
              <w:t>.</w:t>
            </w:r>
          </w:p>
        </w:tc>
      </w:tr>
    </w:tbl>
    <w:p w14:paraId="2517F648" w14:textId="77777777" w:rsidR="00F808D9" w:rsidRDefault="00F808D9">
      <w:pPr>
        <w:pStyle w:val="a1"/>
        <w:spacing w:afterLines="50"/>
        <w:rPr>
          <w:rFonts w:eastAsiaTheme="minorEastAsia"/>
          <w:lang w:eastAsia="zh-CN"/>
        </w:rPr>
      </w:pPr>
    </w:p>
    <w:p w14:paraId="234FE513" w14:textId="77777777" w:rsidR="00F808D9" w:rsidRDefault="00AD3B73">
      <w:pPr>
        <w:pStyle w:val="a1"/>
        <w:spacing w:afterLines="50"/>
        <w:rPr>
          <w:rFonts w:eastAsiaTheme="minorEastAsia"/>
          <w:lang w:eastAsia="zh-CN"/>
        </w:rPr>
      </w:pPr>
      <w:r>
        <w:t xml:space="preserve">Regarding the </w:t>
      </w:r>
      <w:r>
        <w:rPr>
          <w:rFonts w:eastAsiaTheme="minorEastAsia" w:hint="eastAsia"/>
          <w:lang w:eastAsia="zh-CN"/>
        </w:rPr>
        <w:t xml:space="preserve">above </w:t>
      </w:r>
      <w:r>
        <w:t>proposal, there is still a concern as it</w:t>
      </w:r>
      <w:r>
        <w:rPr>
          <w:rFonts w:eastAsiaTheme="minorEastAsia" w:hint="eastAsia"/>
          <w:lang w:eastAsia="zh-CN"/>
        </w:rPr>
        <w:t xml:space="preserve"> would be</w:t>
      </w:r>
      <w:r>
        <w:t xml:space="preserve"> better to consider </w:t>
      </w:r>
      <w:r>
        <w:rPr>
          <w:rFonts w:eastAsiaTheme="minorEastAsia" w:hint="eastAsia"/>
          <w:lang w:eastAsia="zh-CN"/>
        </w:rPr>
        <w:t xml:space="preserve">the </w:t>
      </w:r>
      <w:r>
        <w:rPr>
          <w:lang w:val="en-GB"/>
        </w:rPr>
        <w:t xml:space="preserve">Combination </w:t>
      </w:r>
      <w:r>
        <w:rPr>
          <w:rFonts w:eastAsiaTheme="minorEastAsia" w:hint="eastAsia"/>
          <w:lang w:val="en-GB" w:eastAsia="zh-CN"/>
        </w:rPr>
        <w:t xml:space="preserve">B and </w:t>
      </w:r>
      <w:r>
        <w:rPr>
          <w:lang w:val="en-GB"/>
        </w:rPr>
        <w:t>Combination C</w:t>
      </w:r>
      <w:r>
        <w:t xml:space="preserve"> at the </w:t>
      </w:r>
      <w:r>
        <w:rPr>
          <w:rFonts w:eastAsiaTheme="minorEastAsia" w:hint="eastAsia"/>
          <w:lang w:eastAsia="zh-CN"/>
        </w:rPr>
        <w:t>earlier stage</w:t>
      </w:r>
      <w:r>
        <w:t>, otherwise the design agreed may be incompatible with the combination</w:t>
      </w:r>
      <w:r>
        <w:rPr>
          <w:rFonts w:eastAsiaTheme="minorEastAsia" w:hint="eastAsia"/>
          <w:lang w:eastAsia="zh-CN"/>
        </w:rPr>
        <w:t>s</w:t>
      </w:r>
      <w:r>
        <w:t xml:space="preserve"> needs to be considered at later stage</w:t>
      </w:r>
      <w:r>
        <w:rPr>
          <w:rFonts w:eastAsiaTheme="minorEastAsia" w:hint="eastAsia"/>
          <w:lang w:eastAsia="zh-CN"/>
        </w:rPr>
        <w:t>.</w:t>
      </w:r>
    </w:p>
    <w:p w14:paraId="4B13D73A" w14:textId="77777777" w:rsidR="00F808D9" w:rsidRDefault="00AD3B73">
      <w:pPr>
        <w:pStyle w:val="a1"/>
        <w:rPr>
          <w:rFonts w:eastAsiaTheme="minorEastAsia"/>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14:paraId="5334B74B" w14:textId="77777777" w:rsidR="00F808D9" w:rsidRDefault="00F808D9">
      <w:pPr>
        <w:pStyle w:val="a1"/>
        <w:ind w:left="431" w:hanging="431"/>
        <w:rPr>
          <w:rFonts w:eastAsiaTheme="minorEastAsia" w:cs="Arial"/>
        </w:rPr>
      </w:pPr>
    </w:p>
    <w:bookmarkEnd w:id="4"/>
    <w:p w14:paraId="28688F51" w14:textId="77777777" w:rsidR="00F808D9" w:rsidRDefault="00AD3B73">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14:paraId="4E4ECC73" w14:textId="77777777" w:rsidR="00F808D9" w:rsidRDefault="00AD3B73">
      <w:pPr>
        <w:pStyle w:val="a1"/>
        <w:rPr>
          <w:rFonts w:eastAsiaTheme="minorEastAsia" w:cs="Arial"/>
          <w:lang w:eastAsia="zh-CN"/>
        </w:rPr>
      </w:pPr>
      <w:r>
        <w:rPr>
          <w:rFonts w:eastAsia="宋体" w:hint="eastAsia"/>
          <w:lang w:eastAsia="zh-CN"/>
        </w:rPr>
        <w:t xml:space="preserve">In this section,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is discussed, including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w:t>
      </w:r>
    </w:p>
    <w:p w14:paraId="40063031" w14:textId="77777777" w:rsidR="00F808D9" w:rsidRDefault="00F808D9">
      <w:pPr>
        <w:pStyle w:val="a1"/>
        <w:rPr>
          <w:rFonts w:eastAsiaTheme="minorEastAsia"/>
          <w:lang w:eastAsia="zh-CN"/>
        </w:rPr>
      </w:pPr>
    </w:p>
    <w:p w14:paraId="4873AE87" w14:textId="77777777" w:rsidR="00F808D9" w:rsidRDefault="00AD3B73">
      <w:pPr>
        <w:pStyle w:val="2"/>
        <w:ind w:left="578" w:hanging="578"/>
        <w:rPr>
          <w:rFonts w:eastAsia="宋体"/>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p>
    <w:p w14:paraId="18FB4C02" w14:textId="77777777" w:rsidR="00F808D9" w:rsidRDefault="00AD3B73">
      <w:pPr>
        <w:jc w:val="both"/>
        <w:rPr>
          <w:rFonts w:eastAsiaTheme="minorEastAsia"/>
          <w:lang w:val="en-GB" w:eastAsia="zh-CN"/>
        </w:rPr>
      </w:pPr>
      <w:r>
        <w:rPr>
          <w:lang w:val="en-GB" w:eastAsia="zh-CN"/>
        </w:rPr>
        <w:t xml:space="preserve">The following </w:t>
      </w:r>
      <w:r>
        <w:rPr>
          <w:rFonts w:eastAsiaTheme="minorEastAsia" w:hint="eastAsia"/>
          <w:lang w:val="en-GB" w:eastAsia="zh-CN"/>
        </w:rPr>
        <w:t>conclusion</w:t>
      </w:r>
      <w:r>
        <w:rPr>
          <w:lang w:val="en-GB" w:eastAsia="zh-CN"/>
        </w:rPr>
        <w:t xml:space="preserve"> was achieved in RAN1#1</w:t>
      </w:r>
      <w:r>
        <w:rPr>
          <w:rFonts w:eastAsiaTheme="minorEastAsia" w:hint="eastAsia"/>
          <w:lang w:val="en-GB" w:eastAsia="zh-CN"/>
        </w:rPr>
        <w:t>1</w:t>
      </w:r>
      <w:r>
        <w:rPr>
          <w:lang w:val="en-GB" w:eastAsia="zh-CN"/>
        </w:rPr>
        <w:t>0 related to</w:t>
      </w:r>
      <w:r>
        <w:t xml:space="preserve"> </w:t>
      </w: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808D9" w14:paraId="7ED63AA1" w14:textId="77777777">
        <w:tc>
          <w:tcPr>
            <w:tcW w:w="9781" w:type="dxa"/>
          </w:tcPr>
          <w:p w14:paraId="7B9FAFD5" w14:textId="77777777" w:rsidR="00F808D9" w:rsidRDefault="00AD3B73">
            <w:pPr>
              <w:pStyle w:val="3GPPNormalText"/>
              <w:rPr>
                <w:b/>
                <w:sz w:val="20"/>
                <w:szCs w:val="20"/>
                <w:u w:val="single"/>
              </w:rPr>
            </w:pPr>
            <w:r>
              <w:rPr>
                <w:b/>
                <w:sz w:val="20"/>
                <w:szCs w:val="20"/>
                <w:u w:val="single"/>
              </w:rPr>
              <w:t>Conclusion</w:t>
            </w:r>
          </w:p>
          <w:p w14:paraId="382966AE" w14:textId="77777777" w:rsidR="00F808D9" w:rsidRDefault="00AD3B73">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 co-channel coexistence between LTE-V UEs and NR-V UEs.</w:t>
            </w:r>
          </w:p>
          <w:p w14:paraId="2754F50F"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Note: The LTE and NR resource pools do not overlap in time with each other in the TDM-based semi-static resource pool partitioning.</w:t>
            </w:r>
          </w:p>
          <w:p w14:paraId="0149FDBF"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w:t>
            </w:r>
            <w:bookmarkStart w:id="6" w:name="OLE_LINK28"/>
            <w:r>
              <w:rPr>
                <w:rFonts w:ascii="Times New Roman" w:eastAsia="MS Mincho" w:hAnsi="Times New Roman"/>
                <w:sz w:val="20"/>
                <w:szCs w:val="20"/>
              </w:rPr>
              <w:t xml:space="preserve">Rel-16 in-device coexistence framework </w:t>
            </w:r>
            <w:bookmarkEnd w:id="6"/>
            <w:r>
              <w:rPr>
                <w:rFonts w:ascii="Times New Roman" w:eastAsia="MS Mincho" w:hAnsi="Times New Roman"/>
                <w:sz w:val="20"/>
                <w:szCs w:val="20"/>
              </w:rPr>
              <w:t>can ensure alignment between the slot boundary of the NR SL time slot and the subframe boundary of the LTE SL subframe</w:t>
            </w:r>
          </w:p>
          <w:p w14:paraId="0E982BD5" w14:textId="77777777" w:rsidR="00F808D9" w:rsidRDefault="00AD3B73">
            <w:pPr>
              <w:pStyle w:val="afa"/>
              <w:numPr>
                <w:ilvl w:val="1"/>
                <w:numId w:val="13"/>
              </w:numPr>
              <w:spacing w:line="259" w:lineRule="auto"/>
              <w:ind w:left="720" w:firstLineChars="0"/>
              <w:jc w:val="both"/>
              <w:rPr>
                <w:rFonts w:eastAsiaTheme="minorEastAsia"/>
              </w:rPr>
            </w:pPr>
            <w:r>
              <w:rPr>
                <w:rFonts w:ascii="Times New Roman" w:eastAsia="MS Mincho" w:hAnsi="Times New Roman"/>
                <w:sz w:val="20"/>
                <w:szCs w:val="20"/>
              </w:rPr>
              <w:t>FFS: potential enhancements for synchronization can be further investigated</w:t>
            </w:r>
          </w:p>
        </w:tc>
      </w:tr>
    </w:tbl>
    <w:p w14:paraId="7B943D4A" w14:textId="77777777" w:rsidR="00F808D9" w:rsidRDefault="00F808D9">
      <w:pPr>
        <w:pStyle w:val="a1"/>
        <w:rPr>
          <w:rFonts w:eastAsia="宋体"/>
          <w:lang w:eastAsia="zh-CN"/>
        </w:rPr>
      </w:pPr>
    </w:p>
    <w:p w14:paraId="01003FCA" w14:textId="77777777" w:rsidR="00F808D9" w:rsidRDefault="00AD3B73">
      <w:pPr>
        <w:pStyle w:val="a1"/>
        <w:rPr>
          <w:rFonts w:eastAsia="宋体"/>
          <w:lang w:eastAsia="zh-CN"/>
        </w:rPr>
      </w:pPr>
      <w:r>
        <w:rPr>
          <w:rFonts w:eastAsia="宋体"/>
          <w:lang w:eastAsia="zh-CN"/>
        </w:rPr>
        <w:t xml:space="preserve">The following section in TS 38.213 </w:t>
      </w:r>
      <w:r>
        <w:fldChar w:fldCharType="begin"/>
      </w:r>
      <w:r>
        <w:instrText xml:space="preserve"> REF _Ref114428595 \r \h  \* MERGEFORMAT </w:instrText>
      </w:r>
      <w: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宋体"/>
          <w:lang w:eastAsia="zh-CN"/>
        </w:rPr>
        <w:t xml:space="preserve">described the operation for </w:t>
      </w:r>
      <w:r>
        <w:t>in-device coexistence</w:t>
      </w:r>
      <w:r>
        <w:rPr>
          <w:rFonts w:eastAsia="宋体"/>
          <w:lang w:eastAsia="zh-CN"/>
        </w:rPr>
        <w:t>:</w:t>
      </w:r>
    </w:p>
    <w:tbl>
      <w:tblPr>
        <w:tblStyle w:val="af3"/>
        <w:tblW w:w="0" w:type="auto"/>
        <w:tblInd w:w="108" w:type="dxa"/>
        <w:tblLook w:val="04A0" w:firstRow="1" w:lastRow="0" w:firstColumn="1" w:lastColumn="0" w:noHBand="0" w:noVBand="1"/>
      </w:tblPr>
      <w:tblGrid>
        <w:gridCol w:w="9781"/>
      </w:tblGrid>
      <w:tr w:rsidR="00F808D9" w14:paraId="5B60BC51" w14:textId="77777777">
        <w:tc>
          <w:tcPr>
            <w:tcW w:w="9781" w:type="dxa"/>
          </w:tcPr>
          <w:p w14:paraId="019BDE43" w14:textId="77777777" w:rsidR="00F808D9" w:rsidRDefault="00AD3B73">
            <w:pPr>
              <w:pStyle w:val="2"/>
              <w:numPr>
                <w:ilvl w:val="0"/>
                <w:numId w:val="0"/>
              </w:numPr>
              <w:jc w:val="both"/>
              <w:rPr>
                <w:rFonts w:eastAsia="等线"/>
              </w:rPr>
            </w:pPr>
            <w:bookmarkStart w:id="7" w:name="_Toc106629501"/>
            <w:r>
              <w:rPr>
                <w:rFonts w:eastAsia="等线"/>
              </w:rPr>
              <w:lastRenderedPageBreak/>
              <w:t>16.7</w:t>
            </w:r>
            <w:r>
              <w:rPr>
                <w:rFonts w:eastAsia="等线"/>
              </w:rPr>
              <w:tab/>
            </w:r>
            <w:r>
              <w:t>Operation for in-device coexistence</w:t>
            </w:r>
            <w:bookmarkEnd w:id="7"/>
          </w:p>
          <w:p w14:paraId="53AA5475" w14:textId="77777777" w:rsidR="00F808D9" w:rsidRDefault="00AD3B73">
            <w:pPr>
              <w:jc w:val="both"/>
            </w:pPr>
            <w:r>
              <w:t xml:space="preserve">If a UE would transmit or receive a first channel/signal using E-UTRA radio access and a second channel/signal using NR radio access, when </w:t>
            </w:r>
          </w:p>
          <w:p w14:paraId="4876E09C" w14:textId="77777777" w:rsidR="00F808D9" w:rsidRDefault="00AD3B73">
            <w:pPr>
              <w:pStyle w:val="B1"/>
              <w:jc w:val="both"/>
            </w:pPr>
            <w:r>
              <w:t>-</w:t>
            </w:r>
            <w:r>
              <w:tab/>
              <w:t>the first channel/signal and the second channel/signal are time-division multiplexed, and</w:t>
            </w:r>
          </w:p>
          <w:p w14:paraId="13939292" w14:textId="77777777" w:rsidR="00F808D9" w:rsidRDefault="00AD3B73">
            <w:pPr>
              <w:pStyle w:val="B1"/>
              <w:jc w:val="both"/>
            </w:pPr>
            <w:r>
              <w:t>-</w:t>
            </w:r>
            <w:r>
              <w:tab/>
              <w:t xml:space="preserve">the </w:t>
            </w:r>
            <w:r>
              <w:rPr>
                <w:lang w:val="en-US"/>
              </w:rPr>
              <w:t xml:space="preserve">UE knows the </w:t>
            </w:r>
            <w:r>
              <w:t>frame indexes of the first channel/signal and the frame indexes of the second channel/signal,</w:t>
            </w:r>
          </w:p>
          <w:p w14:paraId="1F6AB2F9" w14:textId="77777777" w:rsidR="00F808D9" w:rsidRDefault="00AD3B73">
            <w:pPr>
              <w:jc w:val="both"/>
              <w:rPr>
                <w:rFonts w:eastAsia="宋体"/>
                <w:b/>
                <w:lang w:eastAsia="zh-CN"/>
              </w:rPr>
            </w:pPr>
            <w:r>
              <w:t>the UE transmits or receives each channel/signal so that the subframe boundary of the second channel/signal is aligned with the subframe boundary of the first channel/signal where the subframe boundary alignment is achieved by UE implementation means.</w:t>
            </w:r>
          </w:p>
        </w:tc>
      </w:tr>
    </w:tbl>
    <w:p w14:paraId="292562AB" w14:textId="77777777" w:rsidR="00F808D9" w:rsidRDefault="00F808D9">
      <w:pPr>
        <w:pStyle w:val="a1"/>
        <w:rPr>
          <w:rFonts w:eastAsia="宋体"/>
          <w:b/>
          <w:lang w:eastAsia="zh-CN"/>
        </w:rPr>
      </w:pPr>
    </w:p>
    <w:p w14:paraId="1A46FB89" w14:textId="77777777" w:rsidR="00F808D9" w:rsidRDefault="00AD3B73">
      <w:pPr>
        <w:pStyle w:val="a1"/>
        <w:rPr>
          <w:rFonts w:eastAsiaTheme="minorEastAsia"/>
          <w:lang w:eastAsia="zh-CN"/>
        </w:rPr>
      </w:pPr>
      <w:r>
        <w:rPr>
          <w:rFonts w:eastAsiaTheme="minorEastAsia"/>
          <w:lang w:eastAsia="zh-CN"/>
        </w:rPr>
        <w:t>According</w:t>
      </w:r>
      <w:r>
        <w:rPr>
          <w:rFonts w:eastAsiaTheme="minorEastAsia" w:hint="eastAsia"/>
          <w:lang w:eastAsia="zh-CN"/>
        </w:rPr>
        <w:t xml:space="preserve"> to the above conclusion</w:t>
      </w:r>
      <w:r>
        <w:rPr>
          <w:lang w:val="en-GB" w:eastAsia="zh-CN"/>
        </w:rPr>
        <w:t xml:space="preserve"> achieved in RAN1#1</w:t>
      </w:r>
      <w:r>
        <w:rPr>
          <w:rFonts w:eastAsiaTheme="minorEastAsia" w:hint="eastAsia"/>
          <w:lang w:val="en-GB" w:eastAsia="zh-CN"/>
        </w:rPr>
        <w:t>1</w:t>
      </w:r>
      <w:r>
        <w:rPr>
          <w:lang w:val="en-GB" w:eastAsia="zh-CN"/>
        </w:rPr>
        <w:t>0</w:t>
      </w:r>
      <w:r>
        <w:rPr>
          <w:rFonts w:eastAsiaTheme="minorEastAsia" w:hint="eastAsia"/>
          <w:lang w:eastAsia="zh-CN"/>
        </w:rPr>
        <w:t xml:space="preserve">, </w:t>
      </w:r>
      <w:r>
        <w:rPr>
          <w:rFonts w:eastAsiaTheme="minorEastAsia"/>
          <w:lang w:eastAsia="zh-CN"/>
        </w:rPr>
        <w:t xml:space="preserve">RAN1 </w:t>
      </w:r>
      <w:r>
        <w:rPr>
          <w:rFonts w:eastAsiaTheme="minorEastAsia" w:hint="eastAsia"/>
          <w:lang w:eastAsia="zh-CN"/>
        </w:rPr>
        <w:t xml:space="preserve">had </w:t>
      </w:r>
      <w:r>
        <w:rPr>
          <w:rFonts w:eastAsiaTheme="minorEastAsia"/>
          <w:lang w:eastAsia="zh-CN"/>
        </w:rPr>
        <w:t>conclude</w:t>
      </w:r>
      <w:r>
        <w:rPr>
          <w:rFonts w:eastAsiaTheme="minorEastAsia" w:hint="eastAsia"/>
          <w:lang w:eastAsia="zh-CN"/>
        </w:rPr>
        <w:t>d</w:t>
      </w:r>
      <w:r>
        <w:rPr>
          <w:rFonts w:eastAsiaTheme="minorEastAsia"/>
          <w:lang w:eastAsia="zh-CN"/>
        </w:rPr>
        <w:t xml:space="preserve"> that the TDM-based semi-static resource pool partitioning based on Rel-16/17 specifications is one possible solution to ensure co-channel coexistence between LTE-V UEs and NR-V UEs.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RAN1 noted that </w:t>
      </w:r>
      <w:r>
        <w:rPr>
          <w:rFonts w:eastAsiaTheme="minorEastAsia"/>
          <w:lang w:eastAsia="zh-CN"/>
        </w:rPr>
        <w:t>Rel-16 in-device coexistence framework can ensure alignment between the slot boundary of the NR SL time slot and the subframe boundary of the LTE SL subframe</w:t>
      </w:r>
      <w:r>
        <w:rPr>
          <w:rFonts w:eastAsiaTheme="minorEastAsia" w:hint="eastAsia"/>
          <w:lang w:eastAsia="zh-CN"/>
        </w:rPr>
        <w:t xml:space="preserve">. </w:t>
      </w:r>
    </w:p>
    <w:p w14:paraId="302C8033" w14:textId="77777777" w:rsidR="00F808D9" w:rsidRDefault="00AD3B73">
      <w:pPr>
        <w:pStyle w:val="a1"/>
        <w:rPr>
          <w:rFonts w:eastAsiaTheme="minorEastAsia"/>
          <w:lang w:eastAsia="zh-CN"/>
        </w:rPr>
      </w:pPr>
      <w:r>
        <w:rPr>
          <w:rFonts w:eastAsiaTheme="minorEastAsia" w:hint="eastAsia"/>
          <w:lang w:eastAsia="zh-CN"/>
        </w:rPr>
        <w:t xml:space="preserve">Moreover, according to section 16.7 in TS 38.213 above, </w:t>
      </w:r>
      <w:r>
        <w:rPr>
          <w:rFonts w:eastAsiaTheme="minorEastAsia"/>
          <w:lang w:eastAsia="zh-CN"/>
        </w:rPr>
        <w:t xml:space="preserve">the UE transmits or receives each channel/signal so that the subframe boundary of the </w:t>
      </w:r>
      <w:r>
        <w:rPr>
          <w:rFonts w:eastAsiaTheme="minorEastAsia" w:hint="eastAsia"/>
          <w:lang w:eastAsia="zh-CN"/>
        </w:rPr>
        <w:t xml:space="preserve">NR </w:t>
      </w:r>
      <w:r>
        <w:rPr>
          <w:rFonts w:eastAsiaTheme="minorEastAsia"/>
          <w:lang w:eastAsia="zh-CN"/>
        </w:rPr>
        <w:t xml:space="preserve">channel/signal is aligned with the subframe boundary of the </w:t>
      </w:r>
      <w:r>
        <w:rPr>
          <w:rFonts w:eastAsiaTheme="minorEastAsia" w:hint="eastAsia"/>
          <w:lang w:eastAsia="zh-CN"/>
        </w:rPr>
        <w:t>LTE</w:t>
      </w:r>
      <w:r>
        <w:rPr>
          <w:rFonts w:eastAsiaTheme="minorEastAsia"/>
          <w:lang w:eastAsia="zh-CN"/>
        </w:rPr>
        <w:t xml:space="preserve"> channel/signal where the subframe boundary alignment is achieved by UE implementation means.</w:t>
      </w:r>
      <w:r>
        <w:rPr>
          <w:rFonts w:eastAsiaTheme="minorEastAsia" w:hint="eastAsia"/>
          <w:lang w:eastAsia="zh-CN"/>
        </w:rPr>
        <w:t xml:space="preserve"> </w:t>
      </w:r>
    </w:p>
    <w:p w14:paraId="363EFEAB" w14:textId="77777777" w:rsidR="00F808D9" w:rsidRDefault="00AD3B73">
      <w:pPr>
        <w:pStyle w:val="a1"/>
        <w:rPr>
          <w:rFonts w:eastAsiaTheme="minorEastAsia"/>
          <w:lang w:eastAsia="zh-CN"/>
        </w:rPr>
      </w:pPr>
      <w:r>
        <w:rPr>
          <w:rFonts w:eastAsiaTheme="minorEastAsia" w:hint="eastAsia"/>
          <w:lang w:eastAsia="zh-CN"/>
        </w:rPr>
        <w:t xml:space="preserve">Therefore, it can be observed that the synchronization issue can be solved </w:t>
      </w:r>
      <w:r>
        <w:rPr>
          <w:rFonts w:eastAsiaTheme="minorEastAsia"/>
          <w:lang w:eastAsia="zh-CN"/>
        </w:rPr>
        <w:t>with</w:t>
      </w:r>
      <w:r>
        <w:rPr>
          <w:rFonts w:eastAsiaTheme="minorEastAsia" w:hint="eastAsia"/>
          <w:lang w:eastAsia="zh-CN"/>
        </w:rPr>
        <w:t xml:space="preserve"> </w:t>
      </w:r>
      <w:r>
        <w:rPr>
          <w:rFonts w:eastAsiaTheme="minorEastAsia"/>
          <w:lang w:eastAsia="zh-CN"/>
        </w:rPr>
        <w:t>Rel-16 in-device coexistence framework</w:t>
      </w:r>
      <w:r>
        <w:rPr>
          <w:rFonts w:eastAsiaTheme="minorEastAsia" w:hint="eastAsia"/>
          <w:lang w:eastAsia="zh-CN"/>
        </w:rPr>
        <w:t xml:space="preserve">. At RAN1#110, some companies proposed that </w:t>
      </w:r>
      <w:r>
        <w:rPr>
          <w:rFonts w:eastAsiaTheme="minorEastAsia"/>
          <w:lang w:eastAsia="zh-CN"/>
        </w:rPr>
        <w:t xml:space="preserve">both the NR SL module and the LTE SL module </w:t>
      </w:r>
      <w:r>
        <w:rPr>
          <w:rFonts w:eastAsiaTheme="minorEastAsia" w:hint="eastAsia"/>
          <w:lang w:eastAsia="zh-CN"/>
        </w:rPr>
        <w:t xml:space="preserve">should </w:t>
      </w:r>
      <w:r>
        <w:rPr>
          <w:rFonts w:eastAsiaTheme="minorEastAsia"/>
          <w:lang w:eastAsia="zh-CN"/>
        </w:rPr>
        <w:t>select the same synchronization source</w:t>
      </w:r>
      <w:r>
        <w:rPr>
          <w:rFonts w:eastAsiaTheme="minorEastAsia" w:hint="eastAsia"/>
          <w:lang w:eastAsia="zh-CN"/>
        </w:rPr>
        <w:t xml:space="preserve">, or </w:t>
      </w:r>
      <w:r>
        <w:rPr>
          <w:rFonts w:eastAsiaTheme="minorEastAsia"/>
          <w:lang w:eastAsia="zh-CN"/>
        </w:rPr>
        <w:t>suggested that the NR SL module can use the LTE SL synchronization procedure and sync source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We think </w:t>
      </w:r>
      <w:r>
        <w:rPr>
          <w:rFonts w:eastAsiaTheme="minorEastAsia"/>
          <w:lang w:eastAsia="zh-CN"/>
        </w:rPr>
        <w:t>there is no need to further study the potential enhancements for synchronization since the existing Rel-16 in-device coexistence framework can ensure alignment between the slot boundary of the NR SL time slot and the subframe boundary of the LTE SL subframe, and how to achieve the alignment is up to UE implementation.</w:t>
      </w:r>
    </w:p>
    <w:p w14:paraId="29BCAD4E" w14:textId="77777777" w:rsidR="00F808D9" w:rsidRDefault="00AD3B73">
      <w:pPr>
        <w:jc w:val="both"/>
        <w:rPr>
          <w:rFonts w:eastAsia="宋体"/>
          <w:lang w:eastAsia="zh-CN"/>
        </w:rPr>
      </w:pPr>
      <w:r>
        <w:rPr>
          <w:rFonts w:eastAsiaTheme="minorEastAsia" w:hint="eastAsia"/>
          <w:lang w:eastAsia="zh-CN"/>
        </w:rPr>
        <w:t>As shown in section 3</w:t>
      </w:r>
      <w:r>
        <w:t xml:space="preserve">, we </w:t>
      </w:r>
      <w:r>
        <w:rPr>
          <w:rFonts w:hint="eastAsia"/>
        </w:rPr>
        <w:t>believe</w:t>
      </w:r>
      <w:r>
        <w:t xml:space="preserve"> RAN1 should </w:t>
      </w:r>
      <w:r>
        <w:rPr>
          <w:rFonts w:hint="eastAsia"/>
        </w:rPr>
        <w:t xml:space="preserve">also </w:t>
      </w:r>
      <w:r>
        <w:t>study both device type B1 and device type B2 for co-channel coexistence solutions in Rel-18</w:t>
      </w:r>
      <w:r>
        <w:rPr>
          <w:rFonts w:hint="eastAsia"/>
        </w:rPr>
        <w:t>.</w:t>
      </w:r>
      <w:r>
        <w:t xml:space="preserve"> Device type A </w:t>
      </w:r>
      <w:r>
        <w:rPr>
          <w:rFonts w:hint="eastAsia"/>
        </w:rPr>
        <w:t xml:space="preserve">and </w:t>
      </w:r>
      <w:r>
        <w:t>device</w:t>
      </w:r>
      <w:r>
        <w:rPr>
          <w:rFonts w:hint="eastAsia"/>
        </w:rPr>
        <w:t xml:space="preserve"> type B2 can</w:t>
      </w:r>
      <w:r>
        <w:t xml:space="preserve"> be able to achieve this synchronization </w:t>
      </w:r>
      <w:r>
        <w:rPr>
          <w:rFonts w:hint="eastAsia"/>
        </w:rPr>
        <w:t xml:space="preserve">based on </w:t>
      </w:r>
      <w:r>
        <w:t>Rel-16 in-device coexistence framework,</w:t>
      </w:r>
      <w:r>
        <w:rPr>
          <w:rFonts w:hint="eastAsia"/>
        </w:rPr>
        <w:t xml:space="preserve"> but</w:t>
      </w:r>
      <w:r>
        <w:t xml:space="preserve"> device type B</w:t>
      </w:r>
      <w:r>
        <w:rPr>
          <w:rFonts w:hint="eastAsia"/>
        </w:rPr>
        <w:t>1</w:t>
      </w:r>
      <w:r>
        <w:t xml:space="preserve"> cannot</w:t>
      </w:r>
      <w:r>
        <w:rPr>
          <w:rFonts w:eastAsiaTheme="minorEastAsia" w:hint="eastAsia"/>
          <w:lang w:eastAsia="zh-CN"/>
        </w:rPr>
        <w:t xml:space="preserve"> achieve it</w:t>
      </w:r>
      <w:r>
        <w:rPr>
          <w:rFonts w:hint="eastAsia"/>
        </w:rPr>
        <w:t xml:space="preserve">. </w:t>
      </w:r>
      <w:r>
        <w:t>T</w:t>
      </w:r>
      <w:r>
        <w:rPr>
          <w:rFonts w:hint="eastAsia"/>
        </w:rPr>
        <w:t>he synchronization issue in Rel-18 is</w:t>
      </w:r>
      <w:r>
        <w:t xml:space="preserve"> </w:t>
      </w:r>
      <w:r>
        <w:rPr>
          <w:rFonts w:hint="eastAsia"/>
        </w:rPr>
        <w:t xml:space="preserve">how to achieve the synchronization </w:t>
      </w:r>
      <w:r>
        <w:rPr>
          <w:rFonts w:eastAsiaTheme="minorEastAsia" w:hint="eastAsia"/>
          <w:lang w:eastAsia="zh-CN"/>
        </w:rPr>
        <w:t>among</w:t>
      </w:r>
      <w:r>
        <w:rPr>
          <w:rFonts w:hint="eastAsia"/>
        </w:rPr>
        <w:t xml:space="preserve"> device type A, device type B1/B2 and device type C (device type D</w:t>
      </w:r>
      <w:r>
        <w:t xml:space="preserve"> </w:t>
      </w:r>
      <w:r>
        <w:rPr>
          <w:rFonts w:hint="eastAsia"/>
        </w:rPr>
        <w:t xml:space="preserve">and device type E also need to be </w:t>
      </w:r>
      <w:r>
        <w:t>considered</w:t>
      </w:r>
      <w:r>
        <w:rPr>
          <w:rFonts w:hint="eastAsia"/>
        </w:rPr>
        <w:t>)</w:t>
      </w:r>
      <w:r>
        <w:t>.</w:t>
      </w:r>
      <w:r>
        <w:rPr>
          <w:rFonts w:hint="eastAsia"/>
        </w:rPr>
        <w:t xml:space="preserve"> </w:t>
      </w:r>
      <w:r>
        <w:rPr>
          <w:rFonts w:eastAsiaTheme="minorEastAsia" w:hint="eastAsia"/>
          <w:lang w:eastAsia="zh-CN"/>
        </w:rPr>
        <w:t>In fact, t</w:t>
      </w:r>
      <w:r>
        <w:t>here is also</w:t>
      </w:r>
      <w:r>
        <w:rPr>
          <w:rFonts w:hint="eastAsia"/>
        </w:rPr>
        <w:t xml:space="preserve"> synchronization issue in Rel-16/17 </w:t>
      </w:r>
      <w:r>
        <w:t>that</w:t>
      </w:r>
      <w:r>
        <w:rPr>
          <w:rFonts w:hint="eastAsia"/>
        </w:rPr>
        <w:t xml:space="preserve"> how to achieve the synchronization </w:t>
      </w:r>
      <w:r>
        <w:rPr>
          <w:rFonts w:eastAsiaTheme="minorEastAsia" w:hint="eastAsia"/>
          <w:lang w:eastAsia="zh-CN"/>
        </w:rPr>
        <w:t>among</w:t>
      </w:r>
      <w:r>
        <w:rPr>
          <w:rFonts w:hint="eastAsia"/>
        </w:rPr>
        <w:t xml:space="preserve"> device type C, device type D and device type E</w:t>
      </w:r>
      <w:r>
        <w:t>,</w:t>
      </w:r>
      <w:r>
        <w:rPr>
          <w:rFonts w:hint="eastAsia"/>
        </w:rPr>
        <w:t xml:space="preserve"> and we think the synchronization issue in Rel-18 is same as the synchronization issue in Rel-16/17, because device type B1 and</w:t>
      </w:r>
      <w:r>
        <w:t xml:space="preserve"> </w:t>
      </w:r>
      <w:r>
        <w:rPr>
          <w:rFonts w:hint="eastAsia"/>
        </w:rPr>
        <w:t>device type D</w:t>
      </w:r>
      <w:r>
        <w:t xml:space="preserve"> </w:t>
      </w:r>
      <w:r>
        <w:rPr>
          <w:rFonts w:hint="eastAsia"/>
        </w:rPr>
        <w:t xml:space="preserve">are similar in that they contain only NR SL modules, and device type A, device type B2 and device type E are similar in that they contain both LTE SL and NR SL modules. </w:t>
      </w:r>
      <w:r>
        <w:t>T</w:t>
      </w:r>
      <w:r>
        <w:rPr>
          <w:rFonts w:hint="eastAsia"/>
        </w:rPr>
        <w:t xml:space="preserve">herefore, </w:t>
      </w:r>
      <w:r>
        <w:t xml:space="preserve">we consider synchronization </w:t>
      </w:r>
      <w:r>
        <w:rPr>
          <w:rFonts w:eastAsiaTheme="minorEastAsia" w:hint="eastAsia"/>
          <w:lang w:eastAsia="zh-CN"/>
        </w:rPr>
        <w:t xml:space="preserve">issue </w:t>
      </w:r>
      <w:r>
        <w:t>to be a low priority</w:t>
      </w:r>
      <w:r>
        <w:rPr>
          <w:rFonts w:eastAsiaTheme="minorEastAsia" w:hint="eastAsia"/>
          <w:lang w:eastAsia="zh-CN"/>
        </w:rPr>
        <w:t xml:space="preserve"> </w:t>
      </w:r>
      <w:r>
        <w:t xml:space="preserve">for co-channel coexistence </w:t>
      </w:r>
      <w:r>
        <w:rPr>
          <w:rFonts w:eastAsiaTheme="minorEastAsia"/>
          <w:lang w:eastAsia="zh-CN"/>
        </w:rPr>
        <w:t>investigation</w:t>
      </w:r>
      <w:r>
        <w:t>s in Rel-18</w:t>
      </w:r>
      <w:r>
        <w:rPr>
          <w:rFonts w:hint="eastAsia"/>
        </w:rPr>
        <w:t>.</w:t>
      </w:r>
    </w:p>
    <w:p w14:paraId="4651523E" w14:textId="77777777" w:rsidR="00F808D9" w:rsidRDefault="00F808D9">
      <w:pPr>
        <w:pStyle w:val="a1"/>
        <w:rPr>
          <w:rFonts w:eastAsia="宋体"/>
          <w:b/>
          <w:lang w:eastAsia="zh-CN"/>
        </w:rPr>
      </w:pPr>
    </w:p>
    <w:p w14:paraId="38CCE43F" w14:textId="77777777" w:rsidR="00F808D9" w:rsidRDefault="00AD3B73">
      <w:pPr>
        <w:pStyle w:val="a1"/>
        <w:rPr>
          <w:rFonts w:eastAsiaTheme="minorEastAsia"/>
          <w:b/>
          <w:lang w:eastAsia="zh-CN"/>
        </w:rPr>
      </w:pPr>
      <w:r>
        <w:rPr>
          <w:rFonts w:eastAsia="宋体" w:hint="eastAsia"/>
          <w:b/>
          <w:lang w:eastAsia="zh-CN"/>
        </w:rPr>
        <w:t xml:space="preserve">Proposal 6: There is no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Rel-16 in-device coexistence framework can ensure alignment between the slot boundary of the NR SL time slot and the subframe boundary of the LTE SL subframe</w:t>
      </w:r>
      <w:r>
        <w:rPr>
          <w:rFonts w:eastAsiaTheme="minorEastAsia" w:hint="eastAsia"/>
          <w:b/>
          <w:lang w:eastAsia="zh-CN"/>
        </w:rPr>
        <w:t>.</w:t>
      </w:r>
    </w:p>
    <w:p w14:paraId="275D28EB" w14:textId="77777777" w:rsidR="00F808D9" w:rsidRDefault="00F808D9">
      <w:pPr>
        <w:snapToGrid w:val="0"/>
        <w:spacing w:after="120"/>
        <w:rPr>
          <w:lang w:val="en-GB"/>
        </w:rPr>
      </w:pPr>
    </w:p>
    <w:p w14:paraId="3BF785A8" w14:textId="77777777" w:rsidR="00F808D9" w:rsidRDefault="00AD3B73">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14:paraId="21CF400C" w14:textId="77777777" w:rsidR="00F808D9" w:rsidRDefault="00AD3B73">
      <w:pPr>
        <w:spacing w:afterLines="50" w:after="120"/>
        <w:jc w:val="both"/>
        <w:rPr>
          <w:lang w:val="en-GB" w:eastAsia="zh-CN"/>
        </w:rPr>
      </w:pPr>
      <w:r>
        <w:rPr>
          <w:lang w:val="en-GB" w:eastAsia="zh-CN"/>
        </w:rPr>
        <w:t xml:space="preserve">The following feature lead proposal was discussed but failed to </w:t>
      </w:r>
      <w:r>
        <w:rPr>
          <w:rFonts w:eastAsiaTheme="minorEastAsia" w:hint="eastAsia"/>
          <w:lang w:val="en-GB" w:eastAsia="zh-CN"/>
        </w:rPr>
        <w:t xml:space="preserve">reach </w:t>
      </w:r>
      <w:r>
        <w:rPr>
          <w:rFonts w:eastAsiaTheme="minorEastAsia" w:hint="eastAsia"/>
          <w:lang w:eastAsia="zh-CN"/>
        </w:rPr>
        <w:t xml:space="preserve">a </w:t>
      </w:r>
      <w:r>
        <w:rPr>
          <w:rFonts w:eastAsiaTheme="minorEastAsia" w:hint="eastAsia"/>
          <w:lang w:val="en-GB" w:eastAsia="zh-CN"/>
        </w:rPr>
        <w:t>consensus</w:t>
      </w:r>
      <w:r>
        <w:rPr>
          <w:lang w:val="en-GB" w:eastAsia="zh-CN"/>
        </w:rPr>
        <w:t xml:space="preserve"> in RAN1#1</w:t>
      </w:r>
      <w:r>
        <w:rPr>
          <w:rFonts w:hint="eastAsia"/>
          <w:lang w:val="en-GB" w:eastAsia="zh-CN"/>
        </w:rPr>
        <w:t>1</w:t>
      </w:r>
      <w:r>
        <w:rPr>
          <w:lang w:val="en-GB" w:eastAsia="zh-CN"/>
        </w:rPr>
        <w:t>0 related to</w:t>
      </w:r>
      <w:r>
        <w:rPr>
          <w:rFonts w:eastAsia="宋体" w:hint="eastAsia"/>
        </w:rPr>
        <w:t xml:space="preserve">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hint="eastAsia"/>
        </w:rPr>
        <w:t>between</w:t>
      </w:r>
      <w:r>
        <w:rPr>
          <w:rFonts w:cs="Arial"/>
        </w:rPr>
        <w:t xml:space="preserve"> LTE sidelink</w:t>
      </w:r>
      <w:r>
        <w:rPr>
          <w:rFonts w:cs="Arial" w:hint="eastAsia"/>
        </w:rPr>
        <w:t xml:space="preserve"> and NR sidelink</w:t>
      </w:r>
      <w:r>
        <w:rPr>
          <w:rFonts w:eastAsiaTheme="minorEastAsia" w:cs="Arial"/>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_Ref114061686 \r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[4]</w:t>
      </w:r>
      <w:r>
        <w:rPr>
          <w:rFonts w:eastAsiaTheme="minorEastAsia" w:cs="Arial"/>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808D9" w14:paraId="6EB67259" w14:textId="77777777">
        <w:tc>
          <w:tcPr>
            <w:tcW w:w="9781" w:type="dxa"/>
          </w:tcPr>
          <w:p w14:paraId="26D8C0D0" w14:textId="77777777" w:rsidR="00F808D9" w:rsidRDefault="00AD3B73">
            <w:pPr>
              <w:pStyle w:val="3GPPNormalText"/>
              <w:spacing w:before="120" w:after="0"/>
              <w:rPr>
                <w:sz w:val="20"/>
                <w:szCs w:val="20"/>
              </w:rPr>
            </w:pPr>
            <w:r>
              <w:rPr>
                <w:sz w:val="20"/>
                <w:szCs w:val="20"/>
                <w:highlight w:val="yellow"/>
              </w:rPr>
              <w:t>Proposal 2-2 (II):</w:t>
            </w:r>
          </w:p>
          <w:p w14:paraId="6469A4BB" w14:textId="77777777" w:rsidR="00F808D9" w:rsidRDefault="00AD3B73">
            <w:pPr>
              <w:pStyle w:val="afa"/>
              <w:numPr>
                <w:ilvl w:val="0"/>
                <w:numId w:val="13"/>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w:t>
            </w:r>
            <w:r>
              <w:rPr>
                <w:rFonts w:ascii="Times New Roman" w:eastAsia="MS Mincho" w:hAnsi="Times New Roman"/>
                <w:color w:val="FF0000"/>
                <w:sz w:val="20"/>
                <w:szCs w:val="20"/>
              </w:rPr>
              <w:t xml:space="preserve">RAN1 assumes that the </w:t>
            </w:r>
            <w:r>
              <w:rPr>
                <w:rFonts w:ascii="Times New Roman" w:eastAsia="MS Mincho" w:hAnsi="Times New Roman"/>
                <w:sz w:val="20"/>
                <w:szCs w:val="20"/>
              </w:rPr>
              <w:t xml:space="preserve">FDM-based semi-static resource pool partitioning can be used based on Rel-16/17 specifications, </w:t>
            </w:r>
            <w:r>
              <w:rPr>
                <w:rFonts w:ascii="Times New Roman" w:eastAsia="MS Mincho" w:hAnsi="Times New Roman"/>
                <w:color w:val="0070C0"/>
                <w:sz w:val="20"/>
                <w:szCs w:val="20"/>
              </w:rPr>
              <w:t xml:space="preserve">and can be studied </w:t>
            </w:r>
            <w:r>
              <w:rPr>
                <w:rFonts w:ascii="Times New Roman" w:eastAsia="MS Mincho" w:hAnsi="Times New Roman"/>
                <w:sz w:val="20"/>
                <w:szCs w:val="20"/>
              </w:rPr>
              <w:t>with the following constraints:</w:t>
            </w:r>
          </w:p>
          <w:p w14:paraId="43E18A7A"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NR SL resource pool is configured with only 15 kHz SCS.</w:t>
            </w:r>
          </w:p>
          <w:p w14:paraId="3E8A3D6B" w14:textId="77777777" w:rsidR="00F808D9" w:rsidRDefault="00AD3B73">
            <w:pPr>
              <w:pStyle w:val="afa"/>
              <w:numPr>
                <w:ilvl w:val="2"/>
                <w:numId w:val="13"/>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 caused by the differing SCSs between the NR SL and LTE SL resource pools.</w:t>
            </w:r>
          </w:p>
          <w:p w14:paraId="5862F634"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trike/>
                <w:color w:val="0070C0"/>
                <w:sz w:val="20"/>
                <w:szCs w:val="20"/>
                <w:lang w:val="en-GB"/>
              </w:rPr>
              <w:t>Transmission/reception</w:t>
            </w:r>
            <w:r>
              <w:rPr>
                <w:rFonts w:ascii="Times New Roman" w:eastAsia="MS Mincho" w:hAnsi="Times New Roman"/>
                <w:color w:val="0070C0"/>
                <w:sz w:val="20"/>
                <w:szCs w:val="20"/>
                <w:lang w:val="en-GB"/>
              </w:rPr>
              <w:t xml:space="preserve"> Configuration </w:t>
            </w:r>
            <w:r>
              <w:rPr>
                <w:rFonts w:ascii="Times New Roman" w:eastAsia="MS Mincho" w:hAnsi="Times New Roman"/>
                <w:sz w:val="20"/>
                <w:szCs w:val="20"/>
                <w:lang w:val="en-GB"/>
              </w:rPr>
              <w:t>of PSFCH in resources overlapping with LTE SL subframes is not permitted.</w:t>
            </w:r>
          </w:p>
          <w:p w14:paraId="678C1BE7" w14:textId="77777777" w:rsidR="00F808D9" w:rsidRDefault="00AD3B73">
            <w:pPr>
              <w:pStyle w:val="afa"/>
              <w:numPr>
                <w:ilvl w:val="2"/>
                <w:numId w:val="13"/>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issues caused due to PSFCH being configured in NR SL resource pools.</w:t>
            </w:r>
          </w:p>
          <w:p w14:paraId="05176628"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FFS </w:t>
            </w:r>
            <w:r>
              <w:rPr>
                <w:rFonts w:ascii="Times New Roman" w:eastAsia="MS Mincho" w:hAnsi="Times New Roman"/>
                <w:strike/>
                <w:color w:val="FF0000"/>
                <w:sz w:val="20"/>
                <w:szCs w:val="20"/>
                <w:lang w:val="en-GB"/>
              </w:rPr>
              <w:t>other constraints</w:t>
            </w:r>
            <w:r>
              <w:rPr>
                <w:rFonts w:ascii="Times New Roman" w:eastAsia="MS Mincho" w:hAnsi="Times New Roman"/>
                <w:sz w:val="20"/>
                <w:szCs w:val="20"/>
                <w:lang w:val="en-GB"/>
              </w:rPr>
              <w:t xml:space="preserve"> </w:t>
            </w:r>
            <w:r>
              <w:rPr>
                <w:rFonts w:ascii="Times New Roman" w:eastAsia="MS Mincho" w:hAnsi="Times New Roman"/>
                <w:color w:val="0070C0"/>
                <w:sz w:val="20"/>
                <w:szCs w:val="20"/>
                <w:lang w:val="en-GB"/>
              </w:rPr>
              <w:t>whether a</w:t>
            </w:r>
            <w:r>
              <w:rPr>
                <w:rFonts w:ascii="Times New Roman" w:eastAsia="MS Mincho" w:hAnsi="Times New Roman"/>
                <w:sz w:val="20"/>
                <w:szCs w:val="20"/>
                <w:lang w:val="en-GB"/>
              </w:rPr>
              <w:t xml:space="preserve"> </w:t>
            </w:r>
            <w:r>
              <w:rPr>
                <w:rFonts w:ascii="Times New Roman" w:eastAsia="MS Mincho" w:hAnsi="Times New Roman"/>
                <w:color w:val="FF0000"/>
                <w:sz w:val="20"/>
                <w:szCs w:val="20"/>
                <w:lang w:val="en-GB"/>
              </w:rPr>
              <w:t xml:space="preserve">guard band </w:t>
            </w:r>
            <w:r>
              <w:rPr>
                <w:rFonts w:ascii="Times New Roman" w:eastAsia="MS Mincho" w:hAnsi="Times New Roman"/>
                <w:color w:val="0070C0"/>
                <w:sz w:val="20"/>
                <w:szCs w:val="20"/>
                <w:lang w:val="en-GB"/>
              </w:rPr>
              <w:t>is required</w:t>
            </w:r>
            <w:r>
              <w:rPr>
                <w:rFonts w:ascii="Times New Roman" w:eastAsia="MS Mincho" w:hAnsi="Times New Roman"/>
                <w:strike/>
                <w:color w:val="FF0000"/>
                <w:sz w:val="20"/>
                <w:szCs w:val="20"/>
                <w:lang w:val="en-GB"/>
              </w:rPr>
              <w:t xml:space="preserve"> requirement</w:t>
            </w:r>
            <w:r>
              <w:rPr>
                <w:rFonts w:ascii="Times New Roman" w:eastAsia="MS Mincho" w:hAnsi="Times New Roman"/>
                <w:sz w:val="20"/>
                <w:szCs w:val="20"/>
                <w:lang w:val="en-GB"/>
              </w:rPr>
              <w:t>.</w:t>
            </w:r>
          </w:p>
          <w:p w14:paraId="6DB6BBF5" w14:textId="77777777" w:rsidR="00F808D9" w:rsidRDefault="00AD3B73">
            <w:pPr>
              <w:pStyle w:val="afa"/>
              <w:numPr>
                <w:ilvl w:val="1"/>
                <w:numId w:val="13"/>
              </w:numPr>
              <w:spacing w:line="259" w:lineRule="auto"/>
              <w:ind w:left="720" w:firstLineChars="0"/>
              <w:jc w:val="both"/>
              <w:rPr>
                <w:rFonts w:ascii="Times New Roman" w:eastAsia="MS Mincho" w:hAnsi="Times New Roman"/>
                <w:color w:val="FF0000"/>
                <w:sz w:val="20"/>
                <w:szCs w:val="20"/>
                <w:lang w:val="en-GB"/>
              </w:rPr>
            </w:pPr>
            <w:r>
              <w:rPr>
                <w:rFonts w:ascii="Times New Roman" w:eastAsia="MS Mincho" w:hAnsi="Times New Roman"/>
                <w:color w:val="FF0000"/>
                <w:sz w:val="20"/>
                <w:szCs w:val="20"/>
                <w:lang w:val="en-GB"/>
              </w:rPr>
              <w:t xml:space="preserve">Note: The LTE and NR resource pools do not overlap </w:t>
            </w:r>
            <w:r>
              <w:rPr>
                <w:rFonts w:ascii="Times New Roman" w:eastAsia="MS Mincho" w:hAnsi="Times New Roman"/>
                <w:color w:val="0070C0"/>
                <w:sz w:val="20"/>
                <w:szCs w:val="20"/>
                <w:lang w:val="en-GB"/>
              </w:rPr>
              <w:t>in frequency with</w:t>
            </w:r>
            <w:r>
              <w:rPr>
                <w:rFonts w:ascii="Times New Roman" w:eastAsia="MS Mincho" w:hAnsi="Times New Roman"/>
                <w:color w:val="FF0000"/>
                <w:sz w:val="20"/>
                <w:szCs w:val="20"/>
                <w:lang w:val="en-GB"/>
              </w:rPr>
              <w:t xml:space="preserve"> each other in the FDM-based semi-static resource pool partitioning.</w:t>
            </w:r>
          </w:p>
          <w:p w14:paraId="1655A563" w14:textId="77777777" w:rsidR="00F808D9" w:rsidRDefault="00F808D9">
            <w:pPr>
              <w:jc w:val="both"/>
              <w:rPr>
                <w:rFonts w:eastAsiaTheme="minorEastAsia"/>
                <w:highlight w:val="yellow"/>
                <w:lang w:val="en-GB" w:eastAsia="zh-CN"/>
              </w:rPr>
            </w:pPr>
          </w:p>
        </w:tc>
      </w:tr>
    </w:tbl>
    <w:p w14:paraId="684DA0B0" w14:textId="77777777" w:rsidR="00F808D9" w:rsidRDefault="00F808D9">
      <w:pPr>
        <w:jc w:val="both"/>
        <w:rPr>
          <w:rFonts w:eastAsiaTheme="minorEastAsia"/>
          <w:lang w:eastAsia="zh-CN"/>
        </w:rPr>
      </w:pPr>
    </w:p>
    <w:p w14:paraId="051A708F" w14:textId="77777777" w:rsidR="00F808D9" w:rsidRDefault="00AD3B73">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宋体" w:cs="Arial" w:hint="eastAsia"/>
          <w:lang w:eastAsia="zh-CN"/>
        </w:rPr>
        <w:t xml:space="preserve"> if their </w:t>
      </w:r>
      <w:r>
        <w:rPr>
          <w:rFonts w:eastAsia="宋体" w:hint="eastAsia"/>
          <w:lang w:eastAsia="zh-CN"/>
        </w:rPr>
        <w:t>sub-</w:t>
      </w:r>
      <w:r>
        <w:rPr>
          <w:rFonts w:eastAsia="宋体" w:hint="eastAsia"/>
          <w:lang w:val="en-GB" w:eastAsia="zh-CN"/>
        </w:rPr>
        <w:t xml:space="preserve">carrier </w:t>
      </w:r>
      <w:r>
        <w:rPr>
          <w:rFonts w:eastAsia="宋体"/>
          <w:lang w:val="en-GB" w:eastAsia="zh-CN"/>
        </w:rPr>
        <w:t>spacing</w:t>
      </w:r>
      <w:r>
        <w:rPr>
          <w:rFonts w:eastAsia="宋体" w:hint="eastAsia"/>
          <w:lang w:val="en-GB" w:eastAsia="zh-CN"/>
        </w:rPr>
        <w:t xml:space="preserve"> </w:t>
      </w:r>
      <w:r>
        <w:rPr>
          <w:rFonts w:eastAsia="宋体"/>
          <w:lang w:val="en-GB" w:eastAsia="zh-CN"/>
        </w:rPr>
        <w:t>is</w:t>
      </w:r>
      <w:r>
        <w:rPr>
          <w:rFonts w:eastAsia="宋体" w:hint="eastAsia"/>
          <w:lang w:val="en-GB" w:eastAsia="zh-CN"/>
        </w:rPr>
        <w:t xml:space="preserve"> </w:t>
      </w:r>
      <w:r>
        <w:rPr>
          <w:rFonts w:eastAsia="宋体"/>
          <w:lang w:val="en-GB" w:eastAsia="zh-CN"/>
        </w:rPr>
        <w:t>same</w:t>
      </w:r>
      <w:r>
        <w:rPr>
          <w:rFonts w:eastAsiaTheme="minorEastAsia" w:cs="Arial" w:hint="eastAsia"/>
          <w:lang w:eastAsia="zh-CN"/>
        </w:rPr>
        <w:t xml:space="preserve">, as shown in </w:t>
      </w:r>
      <w:bookmarkStart w:id="8" w:name="OLE_LINK2"/>
      <w:r>
        <w:rPr>
          <w:rFonts w:eastAsiaTheme="minorEastAsia" w:cs="Arial" w:hint="eastAsia"/>
          <w:lang w:eastAsia="zh-CN"/>
        </w:rPr>
        <w:t>following</w:t>
      </w:r>
      <w:bookmarkEnd w:id="8"/>
      <w:r>
        <w:rPr>
          <w:rFonts w:eastAsiaTheme="minorEastAsia" w:cs="Arial" w:hint="eastAsia"/>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_Ref110871712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宋体"/>
          <w:lang w:eastAsia="zh-CN"/>
        </w:rPr>
        <w:t>Figure 1</w:t>
      </w:r>
      <w:r>
        <w:rPr>
          <w:rFonts w:eastAsiaTheme="minorEastAsia" w:cs="Arial"/>
          <w:lang w:eastAsia="zh-CN"/>
        </w:rPr>
        <w:fldChar w:fldCharType="end"/>
      </w:r>
      <w:r>
        <w:rPr>
          <w:rFonts w:eastAsiaTheme="minorEastAsia" w:cs="Arial" w:hint="eastAsia"/>
          <w:lang w:eastAsia="zh-CN"/>
        </w:rPr>
        <w:t xml:space="preserve">. </w:t>
      </w:r>
    </w:p>
    <w:p w14:paraId="625CD1A6" w14:textId="77777777" w:rsidR="00F808D9" w:rsidRDefault="00AD3B73">
      <w:pPr>
        <w:spacing w:after="120"/>
        <w:jc w:val="center"/>
        <w:rPr>
          <w:rFonts w:eastAsiaTheme="minorEastAsia" w:cs="Arial"/>
          <w:lang w:eastAsia="zh-CN"/>
        </w:rPr>
      </w:pPr>
      <w:r>
        <w:rPr>
          <w:rFonts w:eastAsiaTheme="minorEastAsia"/>
          <w:color w:val="000000"/>
          <w:lang w:eastAsia="zh-CN"/>
        </w:rPr>
        <w:object w:dxaOrig="4270" w:dyaOrig="3580" w14:anchorId="044AD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79.35pt" o:ole="">
            <v:imagedata r:id="rId9" o:title=""/>
          </v:shape>
          <o:OLEObject Type="Embed" ProgID="Visio.Drawing.15" ShapeID="_x0000_i1025" DrawAspect="Content" ObjectID="_1738152794" r:id="rId10"/>
        </w:object>
      </w:r>
    </w:p>
    <w:p w14:paraId="1DE3B3E2" w14:textId="77777777" w:rsidR="00F808D9" w:rsidRDefault="00AD3B73">
      <w:pPr>
        <w:pStyle w:val="a5"/>
        <w:jc w:val="center"/>
        <w:rPr>
          <w:rFonts w:eastAsia="宋体"/>
          <w:lang w:val="en-US" w:eastAsia="zh-CN"/>
        </w:rPr>
      </w:pPr>
      <w:bookmarkStart w:id="9" w:name="_Ref110871712"/>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1</w:t>
      </w:r>
      <w:r>
        <w:rPr>
          <w:rFonts w:eastAsia="宋体"/>
          <w:lang w:val="en-US" w:eastAsia="zh-CN"/>
        </w:rPr>
        <w:fldChar w:fldCharType="end"/>
      </w:r>
      <w:bookmarkEnd w:id="9"/>
      <w:r>
        <w:rPr>
          <w:rFonts w:eastAsia="宋体"/>
          <w:lang w:val="en-US" w:eastAsia="zh-CN"/>
        </w:rPr>
        <w:t xml:space="preserve">: </w:t>
      </w:r>
      <w:r>
        <w:rPr>
          <w:rFonts w:eastAsia="宋体" w:hint="eastAsia"/>
          <w:lang w:val="en-US" w:eastAsia="zh-CN"/>
        </w:rPr>
        <w:t>FDM based resource pool partition</w:t>
      </w:r>
    </w:p>
    <w:p w14:paraId="4378B221" w14:textId="77777777" w:rsidR="00F808D9" w:rsidRDefault="00F808D9">
      <w:pPr>
        <w:pStyle w:val="a1"/>
        <w:spacing w:before="120"/>
        <w:jc w:val="center"/>
        <w:rPr>
          <w:rFonts w:eastAsiaTheme="minorEastAsia"/>
          <w:b/>
          <w:sz w:val="16"/>
          <w:lang w:eastAsia="zh-CN"/>
        </w:rPr>
      </w:pPr>
    </w:p>
    <w:p w14:paraId="08566B57" w14:textId="77777777" w:rsidR="00F808D9" w:rsidRDefault="00AD3B73">
      <w:pPr>
        <w:pStyle w:val="a5"/>
        <w:jc w:val="both"/>
        <w:rPr>
          <w:rFonts w:eastAsiaTheme="minorEastAsia" w:cs="Arial"/>
          <w:lang w:eastAsia="zh-CN"/>
        </w:rPr>
      </w:pPr>
      <w:r>
        <w:rPr>
          <w:rFonts w:eastAsiaTheme="minorEastAsia" w:cs="Arial" w:hint="eastAsia"/>
          <w:lang w:eastAsia="zh-CN"/>
        </w:rPr>
        <w:t>If the sub-carrier spacing of LTE sidelink is different from</w:t>
      </w:r>
      <w:r>
        <w:rPr>
          <w:rFonts w:eastAsiaTheme="minorEastAsia" w:cs="Arial"/>
          <w:lang w:eastAsia="zh-CN"/>
        </w:rPr>
        <w:t xml:space="preserve"> </w:t>
      </w:r>
      <w:r>
        <w:rPr>
          <w:rFonts w:eastAsiaTheme="minorEastAsia" w:cs="Arial" w:hint="eastAsia"/>
          <w:lang w:eastAsia="zh-CN"/>
        </w:rPr>
        <w:t>that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w:t>
      </w:r>
      <w:r>
        <w:rPr>
          <w:rFonts w:eastAsiaTheme="minorEastAsia" w:cs="Arial" w:hint="eastAsia"/>
          <w:lang w:eastAsia="zh-CN"/>
        </w:rPr>
        <w:t xml:space="preserve">NR sidelink, </w:t>
      </w:r>
      <w:r>
        <w:rPr>
          <w:rFonts w:eastAsia="宋体" w:hint="eastAsia"/>
          <w:lang w:eastAsia="zh-CN"/>
        </w:rPr>
        <w:t xml:space="preserve">i.e. </w:t>
      </w:r>
      <w:r>
        <w:rPr>
          <w:rFonts w:eastAsiaTheme="minorEastAsia" w:cs="Arial" w:hint="eastAsia"/>
          <w:lang w:eastAsia="zh-CN"/>
        </w:rPr>
        <w:t xml:space="preserve">15kHz and 30kHz, </w:t>
      </w:r>
      <w:r>
        <w:rPr>
          <w:rFonts w:hint="eastAsia"/>
          <w:lang w:eastAsia="zh-CN"/>
        </w:rPr>
        <w:t xml:space="preserve">respectively, 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_Ref110871738 \h</w:instrText>
      </w:r>
      <w:r>
        <w:rPr>
          <w:lang w:eastAsia="zh-CN"/>
        </w:rPr>
        <w:instrText xml:space="preserve"> </w:instrText>
      </w:r>
      <w:r>
        <w:rPr>
          <w:lang w:eastAsia="zh-CN"/>
        </w:rPr>
      </w:r>
      <w:r>
        <w:rPr>
          <w:lang w:eastAsia="zh-CN"/>
        </w:rPr>
        <w:fldChar w:fldCharType="separate"/>
      </w:r>
      <w:r>
        <w:rPr>
          <w:rFonts w:eastAsia="宋体"/>
          <w:lang w:eastAsia="zh-CN"/>
        </w:rPr>
        <w:t>Figure 2</w:t>
      </w:r>
      <w:r>
        <w:rPr>
          <w:lang w:eastAsia="zh-CN"/>
        </w:rPr>
        <w:fldChar w:fldCharType="end"/>
      </w:r>
      <w:r>
        <w:rPr>
          <w:rFonts w:hint="eastAsia"/>
          <w:lang w:eastAsia="zh-CN"/>
        </w:rPr>
        <w:t xml:space="preserve">, </w:t>
      </w:r>
      <w:r>
        <w:rPr>
          <w:rFonts w:eastAsiaTheme="minorEastAsia" w:cs="Arial" w:hint="eastAsia"/>
          <w:lang w:eastAsia="zh-CN"/>
        </w:rPr>
        <w:t xml:space="preserve">the </w:t>
      </w:r>
      <w:r>
        <w:rPr>
          <w:rFonts w:eastAsiaTheme="minorEastAsia" w:cs="Arial"/>
          <w:lang w:eastAsia="zh-CN"/>
        </w:rPr>
        <w:t xml:space="preserve">main </w:t>
      </w:r>
      <w:r>
        <w:rPr>
          <w:rFonts w:eastAsiaTheme="minorEastAsia" w:cs="Arial" w:hint="eastAsia"/>
          <w:lang w:eastAsia="zh-CN"/>
        </w:rPr>
        <w:t xml:space="preserve">issue of this scheme </w:t>
      </w:r>
      <w:r>
        <w:rPr>
          <w:rFonts w:eastAsiaTheme="minorEastAsia" w:cs="Arial"/>
          <w:lang w:eastAsia="zh-CN"/>
        </w:rPr>
        <w:t>is</w:t>
      </w:r>
      <w:r>
        <w:rPr>
          <w:rFonts w:eastAsiaTheme="minorEastAsia" w:cs="Arial" w:hint="eastAsia"/>
          <w:lang w:eastAsia="zh-CN"/>
        </w:rPr>
        <w:t xml:space="preserve"> discussed in Rel-15 shorten TTI and listed as follows</w:t>
      </w:r>
      <w:r>
        <w:rPr>
          <w:rFonts w:eastAsiaTheme="minorEastAsia" w:cs="Arial" w:hint="eastAsia"/>
          <w:lang w:eastAsia="zh-CN"/>
        </w:rPr>
        <w:t>：</w:t>
      </w:r>
    </w:p>
    <w:p w14:paraId="7660A9CA" w14:textId="77777777" w:rsidR="00F808D9" w:rsidRDefault="00AD3B73">
      <w:pPr>
        <w:pStyle w:val="a1"/>
        <w:numPr>
          <w:ilvl w:val="0"/>
          <w:numId w:val="14"/>
        </w:numPr>
        <w:rPr>
          <w:rFonts w:eastAsiaTheme="minorEastAsia"/>
          <w:lang w:eastAsia="zh-CN"/>
        </w:rPr>
      </w:pPr>
      <w:r>
        <w:rPr>
          <w:rFonts w:eastAsiaTheme="minorEastAsia" w:cs="Arial" w:hint="eastAsia"/>
          <w:lang w:eastAsia="zh-CN"/>
        </w:rPr>
        <w:t xml:space="preserve">There could be </w:t>
      </w:r>
      <w:r>
        <w:rPr>
          <w:rFonts w:eastAsiaTheme="minorEastAsia" w:cs="Arial"/>
          <w:lang w:eastAsia="zh-CN"/>
        </w:rPr>
        <w:t>two different</w:t>
      </w:r>
      <w:r>
        <w:rPr>
          <w:rFonts w:eastAsiaTheme="minorEastAsia" w:cs="Arial" w:hint="eastAsia"/>
          <w:lang w:eastAsia="zh-CN"/>
        </w:rPr>
        <w:t xml:space="preserve"> NR sidelink </w:t>
      </w:r>
      <w:r>
        <w:rPr>
          <w:rFonts w:eastAsiaTheme="minorEastAsia" w:cs="Arial"/>
          <w:lang w:eastAsia="zh-CN"/>
        </w:rPr>
        <w:t>transmissions</w:t>
      </w:r>
      <w:r>
        <w:rPr>
          <w:rFonts w:eastAsiaTheme="minorEastAsia" w:cs="Arial" w:hint="eastAsia"/>
          <w:lang w:eastAsia="zh-CN"/>
        </w:rPr>
        <w:t xml:space="preserve"> in </w:t>
      </w:r>
      <w:r>
        <w:rPr>
          <w:rFonts w:eastAsiaTheme="minorEastAsia" w:cs="Arial"/>
          <w:lang w:eastAsia="zh-CN"/>
        </w:rPr>
        <w:t>the duration</w:t>
      </w:r>
      <w:r>
        <w:rPr>
          <w:rFonts w:eastAsiaTheme="minorEastAsia" w:cs="Arial" w:hint="eastAsia"/>
          <w:lang w:eastAsia="zh-CN"/>
        </w:rPr>
        <w:t xml:space="preserve"> of </w:t>
      </w:r>
      <w:r>
        <w:rPr>
          <w:rFonts w:eastAsiaTheme="minorEastAsia" w:cs="Arial"/>
          <w:lang w:eastAsia="zh-CN"/>
        </w:rPr>
        <w:t xml:space="preserve">a </w:t>
      </w:r>
      <w:bookmarkStart w:id="10" w:name="OLE_LINK6"/>
      <w:r>
        <w:rPr>
          <w:rFonts w:eastAsiaTheme="minorEastAsia" w:cs="Arial" w:hint="eastAsia"/>
          <w:lang w:eastAsia="zh-CN"/>
        </w:rPr>
        <w:t>LTE sidelink reception</w:t>
      </w:r>
      <w:bookmarkEnd w:id="10"/>
      <w:r>
        <w:rPr>
          <w:rFonts w:eastAsiaTheme="minorEastAsia" w:cs="Arial" w:hint="eastAsia"/>
          <w:lang w:eastAsia="zh-CN"/>
        </w:rPr>
        <w:t>, and</w:t>
      </w:r>
      <w:r>
        <w:rPr>
          <w:rFonts w:eastAsiaTheme="minorEastAsia" w:cs="Arial"/>
          <w:lang w:eastAsia="zh-CN"/>
        </w:rPr>
        <w:t xml:space="preserve">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first NR </w:t>
      </w:r>
      <w:r>
        <w:rPr>
          <w:rFonts w:eastAsiaTheme="minorEastAsia" w:cs="Arial" w:hint="eastAsia"/>
          <w:lang w:eastAsia="zh-CN"/>
        </w:rPr>
        <w:t xml:space="preserve">sidelink </w:t>
      </w:r>
      <w:r>
        <w:rPr>
          <w:rFonts w:eastAsiaTheme="minorEastAsia" w:cs="Arial"/>
          <w:lang w:eastAsia="zh-CN"/>
        </w:rPr>
        <w:t xml:space="preserve">transmissions on the first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could be</w:t>
      </w:r>
      <w:r>
        <w:rPr>
          <w:rFonts w:eastAsiaTheme="minorEastAsia" w:cs="Arial"/>
          <w:lang w:eastAsia="zh-CN"/>
        </w:rPr>
        <w:t xml:space="preserve"> different from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last NR </w:t>
      </w:r>
      <w:r>
        <w:rPr>
          <w:rFonts w:eastAsiaTheme="minorEastAsia" w:cs="Arial" w:hint="eastAsia"/>
          <w:lang w:eastAsia="zh-CN"/>
        </w:rPr>
        <w:t xml:space="preserve">sidelink </w:t>
      </w:r>
      <w:r>
        <w:rPr>
          <w:rFonts w:eastAsiaTheme="minorEastAsia" w:cs="Arial"/>
          <w:lang w:eastAsia="zh-CN"/>
        </w:rPr>
        <w:t xml:space="preserve">transmissions on the last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that may</w:t>
      </w:r>
      <w:r>
        <w:rPr>
          <w:rFonts w:eastAsiaTheme="minorEastAsia" w:cs="Arial"/>
          <w:lang w:eastAsia="zh-CN"/>
        </w:rPr>
        <w:t> result in</w:t>
      </w:r>
      <w:r>
        <w:rPr>
          <w:rFonts w:eastAsiaTheme="minorEastAsia" w:cs="Arial" w:hint="eastAsia"/>
          <w:lang w:eastAsia="zh-CN"/>
        </w:rPr>
        <w:t xml:space="preserve"> </w:t>
      </w:r>
      <w:r>
        <w:rPr>
          <w:rFonts w:eastAsiaTheme="minorEastAsia" w:cs="Arial"/>
          <w:lang w:eastAsia="zh-CN"/>
        </w:rPr>
        <w:t xml:space="preserve">the AGC training in first symbol of </w:t>
      </w:r>
      <w:r>
        <w:rPr>
          <w:rFonts w:eastAsiaTheme="minorEastAsia" w:cs="Arial" w:hint="eastAsia"/>
          <w:lang w:eastAsia="zh-CN"/>
        </w:rPr>
        <w:t>LTE sidelink</w:t>
      </w:r>
      <w:r>
        <w:rPr>
          <w:rFonts w:eastAsiaTheme="minorEastAsia" w:cs="Arial"/>
          <w:lang w:eastAsia="zh-CN"/>
        </w:rPr>
        <w:t xml:space="preserve"> </w:t>
      </w:r>
      <w:bookmarkStart w:id="11" w:name="OLE_LINK7"/>
      <w:r>
        <w:rPr>
          <w:rFonts w:eastAsiaTheme="minorEastAsia" w:cs="Arial" w:hint="eastAsia"/>
          <w:lang w:eastAsia="zh-CN"/>
        </w:rPr>
        <w:t>reception</w:t>
      </w:r>
      <w:bookmarkEnd w:id="11"/>
      <w:r>
        <w:rPr>
          <w:rFonts w:eastAsiaTheme="minorEastAsia" w:cs="Arial"/>
          <w:lang w:eastAsia="zh-CN"/>
        </w:rPr>
        <w:t xml:space="preserve"> </w:t>
      </w:r>
      <w:r>
        <w:rPr>
          <w:rFonts w:eastAsiaTheme="minorEastAsia" w:cs="Arial" w:hint="eastAsia"/>
          <w:lang w:eastAsia="zh-CN"/>
        </w:rPr>
        <w:t>is</w:t>
      </w:r>
      <w:r>
        <w:rPr>
          <w:rFonts w:eastAsiaTheme="minorEastAsia" w:cs="Arial"/>
          <w:lang w:eastAsia="zh-CN"/>
        </w:rPr>
        <w:t xml:space="preserve"> not adaptive to the last seven symbols of </w:t>
      </w:r>
      <w:r>
        <w:rPr>
          <w:rFonts w:eastAsiaTheme="minorEastAsia" w:cs="Arial" w:hint="eastAsia"/>
          <w:lang w:eastAsia="zh-CN"/>
        </w:rPr>
        <w:t>LTE sidelink reception.</w:t>
      </w:r>
    </w:p>
    <w:bookmarkStart w:id="12" w:name="_Ref110871738"/>
    <w:p w14:paraId="755EABA2" w14:textId="77777777" w:rsidR="00F808D9" w:rsidRDefault="00AD3B73">
      <w:pPr>
        <w:pStyle w:val="a5"/>
        <w:jc w:val="center"/>
        <w:rPr>
          <w:rFonts w:eastAsia="宋体"/>
          <w:lang w:val="en-US" w:eastAsia="zh-CN"/>
        </w:rPr>
      </w:pPr>
      <w:r>
        <w:rPr>
          <w:rFonts w:eastAsia="宋体"/>
          <w:lang w:val="en-US" w:eastAsia="zh-CN"/>
        </w:rPr>
        <w:object w:dxaOrig="9520" w:dyaOrig="3190" w14:anchorId="45793756">
          <v:shape id="_x0000_i1026" type="#_x0000_t75" style="width:475.9pt;height:159.75pt" o:ole="">
            <v:imagedata r:id="rId11" o:title=""/>
          </v:shape>
          <o:OLEObject Type="Embed" ProgID="Visio.Drawing.15" ShapeID="_x0000_i1026" DrawAspect="Content" ObjectID="_1738152795" r:id="rId12"/>
        </w:object>
      </w:r>
    </w:p>
    <w:p w14:paraId="4BEB4C6E" w14:textId="77777777" w:rsidR="00F808D9" w:rsidRDefault="00AD3B73">
      <w:pPr>
        <w:pStyle w:val="a5"/>
        <w:jc w:val="center"/>
        <w:rPr>
          <w:rFonts w:eastAsia="宋体"/>
          <w:lang w:val="en-US" w:eastAsia="zh-CN"/>
        </w:rPr>
      </w:pPr>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2</w:t>
      </w:r>
      <w:r>
        <w:rPr>
          <w:rFonts w:eastAsia="宋体"/>
          <w:lang w:val="en-US" w:eastAsia="zh-CN"/>
        </w:rPr>
        <w:fldChar w:fldCharType="end"/>
      </w:r>
      <w:bookmarkEnd w:id="12"/>
      <w:r>
        <w:rPr>
          <w:rFonts w:eastAsia="宋体"/>
          <w:lang w:val="en-US" w:eastAsia="zh-CN"/>
        </w:rPr>
        <w:t xml:space="preserve">: </w:t>
      </w:r>
      <w:r>
        <w:rPr>
          <w:rFonts w:eastAsia="宋体" w:hint="eastAsia"/>
          <w:lang w:val="en-US" w:eastAsia="zh-CN"/>
        </w:rPr>
        <w:t>FDM based resource pool partition</w:t>
      </w:r>
      <w:r>
        <w:rPr>
          <w:rFonts w:eastAsia="宋体"/>
          <w:lang w:val="en-US" w:eastAsia="zh-CN"/>
        </w:rPr>
        <w:t xml:space="preserve"> (</w:t>
      </w:r>
      <w:r>
        <w:rPr>
          <w:rFonts w:eastAsia="宋体" w:hint="eastAsia"/>
          <w:lang w:val="en-US" w:eastAsia="zh-CN"/>
        </w:rPr>
        <w:t>sub-carrier spacing</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different</w:t>
      </w:r>
      <w:r>
        <w:rPr>
          <w:rFonts w:eastAsia="宋体"/>
          <w:lang w:val="en-US" w:eastAsia="zh-CN"/>
        </w:rPr>
        <w:t>)</w:t>
      </w:r>
    </w:p>
    <w:p w14:paraId="1CDFE511" w14:textId="77777777" w:rsidR="00F808D9" w:rsidRDefault="00F808D9">
      <w:pPr>
        <w:pStyle w:val="a1"/>
        <w:ind w:leftChars="-213" w:left="-426" w:firstLineChars="142" w:firstLine="228"/>
        <w:jc w:val="center"/>
        <w:rPr>
          <w:rFonts w:eastAsiaTheme="minorEastAsia"/>
          <w:b/>
          <w:sz w:val="16"/>
          <w:lang w:eastAsia="zh-CN"/>
        </w:rPr>
      </w:pPr>
    </w:p>
    <w:p w14:paraId="54636D21" w14:textId="77777777" w:rsidR="00F808D9" w:rsidRDefault="00AD3B73">
      <w:pPr>
        <w:spacing w:after="120"/>
        <w:jc w:val="both"/>
        <w:rPr>
          <w:rFonts w:eastAsia="宋体"/>
          <w:lang w:val="en-GB" w:eastAsia="zh-CN"/>
        </w:rPr>
      </w:pPr>
      <w:r>
        <w:rPr>
          <w:rFonts w:eastAsia="宋体"/>
          <w:lang w:eastAsia="zh-CN"/>
        </w:rPr>
        <w:t xml:space="preserve">Even if the carrier spacing of LTE SL and NR SL is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 support</w:t>
      </w:r>
      <w:r>
        <w:rPr>
          <w:rFonts w:eastAsia="宋体"/>
          <w:lang w:val="en-GB" w:eastAsia="zh-CN"/>
        </w:rPr>
        <w:t xml:space="preserve">,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_Ref110871758 \h</w:instrText>
      </w:r>
      <w:r>
        <w:rPr>
          <w:lang w:eastAsia="zh-CN"/>
        </w:rPr>
        <w:instrText xml:space="preserve"> </w:instrText>
      </w:r>
      <w:r>
        <w:rPr>
          <w:lang w:eastAsia="zh-CN"/>
        </w:rPr>
      </w:r>
      <w:r>
        <w:rPr>
          <w:lang w:eastAsia="zh-CN"/>
        </w:rPr>
        <w:fldChar w:fldCharType="separate"/>
      </w:r>
      <w:r>
        <w:rPr>
          <w:rFonts w:eastAsia="宋体"/>
          <w:lang w:eastAsia="zh-CN"/>
        </w:rPr>
        <w:t>Figure 3</w:t>
      </w:r>
      <w:r>
        <w:rPr>
          <w:lang w:eastAsia="zh-CN"/>
        </w:rPr>
        <w:fldChar w:fldCharType="end"/>
      </w:r>
      <w:r>
        <w:rPr>
          <w:rFonts w:eastAsia="宋体"/>
          <w:lang w:val="en-GB" w:eastAsia="zh-CN"/>
        </w:rPr>
        <w:t>.</w:t>
      </w:r>
    </w:p>
    <w:p w14:paraId="055E6E6C" w14:textId="77777777" w:rsidR="00F808D9" w:rsidRDefault="00AD3B73">
      <w:pPr>
        <w:spacing w:after="120"/>
        <w:jc w:val="center"/>
        <w:rPr>
          <w:rFonts w:eastAsia="宋体"/>
          <w:lang w:eastAsia="zh-CN"/>
        </w:rPr>
      </w:pPr>
      <w:r>
        <w:rPr>
          <w:rFonts w:eastAsia="宋体"/>
          <w:lang w:eastAsia="zh-CN"/>
        </w:rPr>
        <w:object w:dxaOrig="6360" w:dyaOrig="3520" w14:anchorId="564CADBD">
          <v:shape id="_x0000_i1027" type="#_x0000_t75" style="width:317.8pt;height:175.95pt" o:ole="">
            <v:imagedata r:id="rId13" o:title=""/>
          </v:shape>
          <o:OLEObject Type="Embed" ProgID="Visio.Drawing.15" ShapeID="_x0000_i1027" DrawAspect="Content" ObjectID="_1738152796" r:id="rId14"/>
        </w:object>
      </w:r>
    </w:p>
    <w:p w14:paraId="12BEDA23" w14:textId="77777777" w:rsidR="00F808D9" w:rsidRDefault="00AD3B73">
      <w:pPr>
        <w:pStyle w:val="a5"/>
        <w:jc w:val="center"/>
        <w:rPr>
          <w:rFonts w:eastAsia="宋体"/>
          <w:lang w:eastAsia="zh-CN"/>
        </w:rPr>
      </w:pPr>
      <w:bookmarkStart w:id="13" w:name="_Ref110871758"/>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3</w:t>
      </w:r>
      <w:r>
        <w:rPr>
          <w:rFonts w:eastAsia="宋体"/>
          <w:lang w:val="en-US" w:eastAsia="zh-CN"/>
        </w:rPr>
        <w:fldChar w:fldCharType="end"/>
      </w:r>
      <w:bookmarkEnd w:id="13"/>
      <w:r>
        <w:rPr>
          <w:rFonts w:eastAsia="宋体"/>
          <w:lang w:val="en-US" w:eastAsia="zh-CN"/>
        </w:rPr>
        <w:t xml:space="preserve">: </w:t>
      </w:r>
      <w:r>
        <w:rPr>
          <w:rFonts w:eastAsia="宋体" w:hint="eastAsia"/>
          <w:lang w:val="en-US" w:eastAsia="zh-CN"/>
        </w:rPr>
        <w:t>D</w:t>
      </w:r>
      <w:r>
        <w:rPr>
          <w:rFonts w:eastAsia="宋体"/>
          <w:lang w:val="en-US" w:eastAsia="zh-CN"/>
        </w:rPr>
        <w:t>ifferent frame structures</w:t>
      </w:r>
      <w:bookmarkStart w:id="14" w:name="OLE_LINK1"/>
      <w:r>
        <w:rPr>
          <w:rFonts w:eastAsia="宋体" w:hint="eastAsia"/>
          <w:lang w:val="en-US" w:eastAsia="zh-CN"/>
        </w:rPr>
        <w:t xml:space="preserve"> for LTE sidelink and NR sidelink</w:t>
      </w:r>
    </w:p>
    <w:p w14:paraId="3EC32D55" w14:textId="77777777" w:rsidR="00F808D9" w:rsidRDefault="00AD3B73">
      <w:pPr>
        <w:spacing w:after="120"/>
        <w:jc w:val="both"/>
        <w:rPr>
          <w:rFonts w:eastAsia="宋体"/>
          <w:lang w:eastAsia="zh-CN"/>
        </w:rPr>
      </w:pPr>
      <w:r>
        <w:rPr>
          <w:rFonts w:eastAsia="宋体"/>
          <w:lang w:eastAsia="zh-CN"/>
        </w:rPr>
        <w:t xml:space="preserve">According to the </w:t>
      </w:r>
      <w:r>
        <w:rPr>
          <w:rFonts w:eastAsia="MS Mincho"/>
          <w:sz w:val="21"/>
          <w:szCs w:val="22"/>
        </w:rPr>
        <w:t>proposal</w:t>
      </w:r>
      <w:r>
        <w:t xml:space="preserve"> 2-2 (II) </w:t>
      </w:r>
      <w:r>
        <w:rPr>
          <w:rFonts w:eastAsiaTheme="minorEastAsia"/>
          <w:lang w:eastAsia="zh-CN"/>
        </w:rPr>
        <w:t>raised</w:t>
      </w:r>
      <w:r>
        <w:rPr>
          <w:rFonts w:eastAsiaTheme="minorEastAsia" w:hint="eastAsia"/>
          <w:lang w:eastAsia="zh-CN"/>
        </w:rPr>
        <w:t xml:space="preserve"> </w:t>
      </w:r>
      <w:r>
        <w:t>in RAN1#110</w:t>
      </w:r>
      <w:r>
        <w:rPr>
          <w:rFonts w:eastAsia="宋体" w:hint="eastAsia"/>
        </w:rPr>
        <w:t>,</w:t>
      </w:r>
      <w:r>
        <w:rPr>
          <w:rFonts w:eastAsia="宋体" w:hint="eastAsia"/>
          <w:lang w:eastAsia="zh-CN"/>
        </w:rPr>
        <w:t xml:space="preserve"> there is a solution that </w:t>
      </w:r>
      <w:r>
        <w:rPr>
          <w:rFonts w:eastAsia="MS Mincho"/>
          <w:lang w:val="en-GB"/>
        </w:rPr>
        <w:t>configuration of PSFCH in resources overlapping with LTE SL subframes is not permitted</w:t>
      </w:r>
      <w:r>
        <w:rPr>
          <w:rFonts w:eastAsia="宋体" w:hint="eastAsia"/>
          <w:lang w:eastAsia="zh-CN"/>
        </w:rPr>
        <w:t>.</w:t>
      </w:r>
      <w:r>
        <w:rPr>
          <w:rFonts w:eastAsia="宋体"/>
          <w:lang w:eastAsia="zh-CN"/>
        </w:rPr>
        <w:t xml:space="preserve"> This</w:t>
      </w:r>
      <w:r>
        <w:rPr>
          <w:rFonts w:eastAsia="宋体" w:hint="eastAsia"/>
          <w:lang w:eastAsia="zh-CN"/>
        </w:rPr>
        <w:t xml:space="preserve"> solution </w:t>
      </w:r>
      <w:r>
        <w:rPr>
          <w:rFonts w:eastAsia="宋体"/>
          <w:lang w:eastAsia="zh-CN"/>
        </w:rPr>
        <w:t>implie</w:t>
      </w:r>
      <w:r>
        <w:rPr>
          <w:rFonts w:eastAsia="宋体" w:hint="eastAsia"/>
          <w:lang w:eastAsia="zh-CN"/>
        </w:rPr>
        <w:t xml:space="preserve">s that </w:t>
      </w:r>
      <w:r>
        <w:rPr>
          <w:rFonts w:eastAsia="宋体"/>
          <w:lang w:eastAsia="zh-CN"/>
        </w:rPr>
        <w:t xml:space="preserve">regardless of whether the </w:t>
      </w:r>
      <w:r>
        <w:rPr>
          <w:rFonts w:eastAsia="宋体" w:hint="eastAsia"/>
          <w:lang w:eastAsia="zh-CN"/>
        </w:rPr>
        <w:t>PSFCH resource of NR SL is configured every 1, 2, or 4 slots</w:t>
      </w:r>
      <w:r>
        <w:rPr>
          <w:rFonts w:eastAsia="宋体"/>
          <w:lang w:eastAsia="zh-CN"/>
        </w:rPr>
        <w:t xml:space="preserve">, </w:t>
      </w:r>
      <w:r>
        <w:rPr>
          <w:rFonts w:eastAsia="宋体" w:hint="eastAsia"/>
          <w:lang w:eastAsia="zh-CN"/>
        </w:rPr>
        <w:t xml:space="preserve">a </w:t>
      </w:r>
      <w:r>
        <w:rPr>
          <w:rFonts w:eastAsia="宋体"/>
          <w:lang w:eastAsia="zh-CN"/>
        </w:rPr>
        <w:t>large number</w:t>
      </w:r>
      <w:r>
        <w:rPr>
          <w:rFonts w:eastAsia="宋体" w:hint="eastAsia"/>
          <w:lang w:eastAsia="zh-CN"/>
        </w:rPr>
        <w:t xml:space="preserve"> of </w:t>
      </w:r>
      <w:r>
        <w:rPr>
          <w:rFonts w:eastAsia="宋体"/>
        </w:rPr>
        <w:t>slot</w:t>
      </w:r>
      <w:r>
        <w:rPr>
          <w:rFonts w:eastAsia="宋体" w:hint="eastAsia"/>
          <w:lang w:eastAsia="zh-CN"/>
        </w:rPr>
        <w:t xml:space="preserve">s will be </w:t>
      </w:r>
      <w:r>
        <w:rPr>
          <w:rFonts w:eastAsia="宋体"/>
        </w:rPr>
        <w:t>excluded from the LTE resource pool, which</w:t>
      </w:r>
      <w:r>
        <w:t xml:space="preserve"> will result in undesirable </w:t>
      </w:r>
      <w:bookmarkStart w:id="15" w:name="OLE_LINK32"/>
      <w:r>
        <w:t>spectral inefficiencies</w:t>
      </w:r>
      <w:bookmarkEnd w:id="15"/>
      <w:r>
        <w:rPr>
          <w:rFonts w:eastAsia="宋体" w:cs="Arial" w:hint="eastAsia"/>
          <w:color w:val="000000" w:themeColor="text1"/>
          <w:lang w:eastAsia="zh-CN"/>
        </w:rPr>
        <w:t>.</w:t>
      </w:r>
    </w:p>
    <w:p w14:paraId="60AEEDB1" w14:textId="77777777" w:rsidR="00F808D9" w:rsidRDefault="00AD3B73">
      <w:pPr>
        <w:spacing w:after="120"/>
        <w:jc w:val="both"/>
        <w:rPr>
          <w:rFonts w:eastAsia="宋体"/>
          <w:lang w:val="en-GB" w:eastAsia="zh-CN"/>
        </w:rPr>
      </w:pPr>
      <w:r>
        <w:rPr>
          <w:rFonts w:eastAsia="宋体" w:hint="eastAsia"/>
          <w:lang w:eastAsia="zh-CN"/>
        </w:rPr>
        <w:t xml:space="preserve">In the same way, </w:t>
      </w:r>
      <w:r>
        <w:rPr>
          <w:rFonts w:eastAsia="宋体"/>
          <w:lang w:eastAsia="zh-CN"/>
        </w:rPr>
        <w:t>a</w:t>
      </w:r>
      <w:r>
        <w:rPr>
          <w:rFonts w:eastAsia="宋体" w:hint="eastAsia"/>
          <w:lang w:eastAsia="zh-CN"/>
        </w:rPr>
        <w:t xml:space="preserve"> guard band will also lead to spectral inefficiencies </w:t>
      </w:r>
      <w:r>
        <w:rPr>
          <w:rFonts w:eastAsia="宋体"/>
          <w:lang w:eastAsia="zh-CN"/>
        </w:rPr>
        <w:t>in case of</w:t>
      </w:r>
      <w:r>
        <w:rPr>
          <w:rFonts w:eastAsia="宋体" w:hint="eastAsia"/>
          <w:lang w:eastAsia="zh-CN"/>
        </w:rPr>
        <w:t xml:space="preserve"> the available spectrum is already limited.</w:t>
      </w:r>
    </w:p>
    <w:p w14:paraId="31E19B02" w14:textId="77777777" w:rsidR="00F808D9" w:rsidRDefault="00AD3B73">
      <w:pPr>
        <w:spacing w:after="120"/>
        <w:jc w:val="both"/>
        <w:rPr>
          <w:rFonts w:eastAsia="宋体"/>
          <w:lang w:val="en-GB" w:eastAsia="zh-CN"/>
        </w:rPr>
      </w:pPr>
      <w:r>
        <w:rPr>
          <w:rFonts w:eastAsia="宋体" w:hint="eastAsia"/>
          <w:lang w:val="en-GB" w:eastAsia="zh-CN"/>
        </w:rPr>
        <w:t>In our point of view,</w:t>
      </w:r>
      <w:r>
        <w:rPr>
          <w:rFonts w:eastAsia="宋体"/>
          <w:lang w:val="en-GB" w:eastAsia="zh-CN"/>
        </w:rPr>
        <w:t xml:space="preserve"> </w:t>
      </w:r>
      <w:bookmarkStart w:id="16" w:name="OLE_LINK23"/>
      <w:r>
        <w:rPr>
          <w:rFonts w:eastAsia="宋体"/>
          <w:lang w:val="en-GB" w:eastAsia="zh-CN"/>
        </w:rPr>
        <w:t>HARQ based 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14"/>
      <w:r>
        <w:rPr>
          <w:rFonts w:eastAsia="宋体"/>
          <w:lang w:val="en-GB" w:eastAsia="zh-CN"/>
        </w:rPr>
        <w:t>so this solution is not adopted</w:t>
      </w:r>
      <w:r>
        <w:rPr>
          <w:rFonts w:eastAsia="宋体" w:hint="eastAsia"/>
          <w:lang w:val="en-GB" w:eastAsia="zh-CN"/>
        </w:rPr>
        <w:t>.</w:t>
      </w:r>
    </w:p>
    <w:bookmarkEnd w:id="16"/>
    <w:p w14:paraId="3704714C" w14:textId="77777777" w:rsidR="00F808D9" w:rsidRDefault="00F808D9">
      <w:pPr>
        <w:spacing w:after="120"/>
        <w:jc w:val="both"/>
        <w:rPr>
          <w:rFonts w:eastAsiaTheme="minorEastAsia"/>
          <w:color w:val="000000"/>
          <w:lang w:val="en-GB" w:eastAsia="zh-CN"/>
        </w:rPr>
      </w:pPr>
    </w:p>
    <w:p w14:paraId="407B34B8" w14:textId="77777777" w:rsidR="00F808D9" w:rsidRDefault="00AD3B73">
      <w:pPr>
        <w:spacing w:after="120"/>
        <w:jc w:val="both"/>
        <w:rPr>
          <w:b/>
          <w:lang w:val="en-GB" w:eastAsia="zh-CN"/>
        </w:rPr>
      </w:pPr>
      <w:r>
        <w:rPr>
          <w:rFonts w:hint="eastAsia"/>
          <w:b/>
          <w:lang w:val="en-GB" w:eastAsia="zh-CN"/>
        </w:rPr>
        <w:t>Proposal 7:</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14:paraId="51A254F4" w14:textId="77777777" w:rsidR="00F808D9" w:rsidRDefault="00AD3B73">
      <w:pPr>
        <w:pStyle w:val="1"/>
        <w:ind w:left="431" w:hanging="431"/>
      </w:pPr>
      <w:bookmarkStart w:id="17" w:name="OLE_LINK3"/>
      <w:r>
        <w:t>Dynamic</w:t>
      </w:r>
      <w:bookmarkEnd w:id="17"/>
      <w:r>
        <w:t xml:space="preserve"> </w:t>
      </w:r>
      <w:r>
        <w:rPr>
          <w:rFonts w:hint="eastAsia"/>
        </w:rPr>
        <w:t>resource pool sharing between</w:t>
      </w:r>
      <w:r>
        <w:t xml:space="preserve"> LTE sidelink and NR sidelink</w:t>
      </w:r>
    </w:p>
    <w:p w14:paraId="5BA1F3E0" w14:textId="77777777" w:rsidR="00F808D9" w:rsidRDefault="00AD3B73">
      <w:pPr>
        <w:spacing w:after="120"/>
        <w:jc w:val="both"/>
        <w:rPr>
          <w:rFonts w:eastAsia="宋体"/>
          <w:lang w:eastAsia="zh-CN"/>
        </w:rPr>
      </w:pPr>
      <w:r>
        <w:rPr>
          <w:rFonts w:eastAsia="宋体"/>
          <w:lang w:eastAsia="zh-CN"/>
        </w:rPr>
        <w:t>In this section, the following issues on dynamic resource pool sharing between LTE sidelink and NR sidelink are discussed:</w:t>
      </w:r>
    </w:p>
    <w:p w14:paraId="6F15AD0B"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Whether/how PSFCH configuration in dynamic resource pool</w:t>
      </w:r>
    </w:p>
    <w:p w14:paraId="2D9C6294"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Whether/how higher SCS for NR sidelink is used in dynamic resource pool</w:t>
      </w:r>
    </w:p>
    <w:p w14:paraId="637E8AAD"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The t</w:t>
      </w:r>
      <w:r>
        <w:rPr>
          <w:rFonts w:ascii="Times New Roman" w:hAnsi="Times New Roman"/>
          <w:bCs/>
          <w:sz w:val="20"/>
          <w:szCs w:val="20"/>
          <w:lang w:val="fr-FR" w:eastAsia="ko-KR"/>
        </w:rPr>
        <w:t xml:space="preserve">imeline of </w:t>
      </w:r>
      <w:r>
        <w:rPr>
          <w:rFonts w:ascii="Times New Roman" w:hAnsi="Times New Roman" w:hint="eastAsia"/>
          <w:bCs/>
          <w:sz w:val="20"/>
          <w:szCs w:val="20"/>
          <w:lang w:val="fr-FR" w:eastAsia="ko-KR"/>
        </w:rPr>
        <w:t>the</w:t>
      </w:r>
      <w:r>
        <w:rPr>
          <w:rFonts w:ascii="Times New Roman" w:hAnsi="Times New Roman"/>
          <w:bCs/>
          <w:sz w:val="20"/>
          <w:szCs w:val="20"/>
          <w:lang w:val="fr-FR" w:eastAsia="ko-KR"/>
        </w:rPr>
        <w:t xml:space="preserve"> </w:t>
      </w:r>
      <w:r>
        <w:rPr>
          <w:rFonts w:ascii="Times New Roman" w:hAnsi="Times New Roman" w:hint="eastAsia"/>
          <w:bCs/>
          <w:sz w:val="20"/>
          <w:szCs w:val="20"/>
          <w:lang w:val="fr-FR" w:eastAsia="ko-KR"/>
        </w:rPr>
        <w:t>i</w:t>
      </w:r>
      <w:r>
        <w:rPr>
          <w:rFonts w:ascii="Times New Roman" w:hAnsi="Times New Roman"/>
          <w:bCs/>
          <w:sz w:val="20"/>
          <w:szCs w:val="20"/>
          <w:lang w:val="fr-FR" w:eastAsia="ko-KR"/>
        </w:rPr>
        <w:t>nformation</w:t>
      </w:r>
      <w:r>
        <w:rPr>
          <w:rFonts w:ascii="Times New Roman" w:hAnsi="Times New Roman" w:hint="eastAsia"/>
          <w:bCs/>
          <w:sz w:val="20"/>
          <w:szCs w:val="20"/>
          <w:lang w:val="fr-FR" w:eastAsia="ko-KR"/>
        </w:rPr>
        <w:t xml:space="preserve"> </w:t>
      </w:r>
      <w:r>
        <w:rPr>
          <w:rFonts w:ascii="Times New Roman" w:hAnsi="Times New Roman"/>
          <w:bCs/>
          <w:sz w:val="20"/>
          <w:szCs w:val="20"/>
          <w:lang w:val="fr-FR" w:eastAsia="ko-KR"/>
        </w:rPr>
        <w:t>shared by LTE sidelink module</w:t>
      </w:r>
    </w:p>
    <w:p w14:paraId="089AF08F"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 xml:space="preserve">Resource selection enhancement on how NR sidelink module used the information </w:t>
      </w:r>
      <w:bookmarkStart w:id="18" w:name="OLE_LINK34"/>
      <w:r>
        <w:rPr>
          <w:rFonts w:ascii="Times New Roman" w:hAnsi="Times New Roman"/>
          <w:bCs/>
          <w:sz w:val="20"/>
          <w:szCs w:val="20"/>
          <w:lang w:val="fr-FR" w:eastAsia="ko-KR"/>
        </w:rPr>
        <w:t>shared by LTE sidelink module</w:t>
      </w:r>
      <w:bookmarkEnd w:id="18"/>
      <w:r>
        <w:rPr>
          <w:rFonts w:ascii="Times New Roman" w:hAnsi="Times New Roman" w:hint="eastAsia"/>
          <w:bCs/>
          <w:sz w:val="20"/>
          <w:szCs w:val="20"/>
        </w:rPr>
        <w:t xml:space="preserve"> and enhancement of </w:t>
      </w:r>
      <w:r>
        <w:rPr>
          <w:rFonts w:ascii="Times New Roman" w:hAnsi="Times New Roman"/>
          <w:bCs/>
          <w:sz w:val="20"/>
          <w:szCs w:val="20"/>
        </w:rPr>
        <w:t>Inter-UE coordination</w:t>
      </w:r>
      <w:r>
        <w:rPr>
          <w:rFonts w:ascii="Times New Roman" w:hAnsi="Times New Roman" w:hint="eastAsia"/>
          <w:bCs/>
          <w:sz w:val="20"/>
          <w:szCs w:val="20"/>
        </w:rPr>
        <w:t>(IUC)</w:t>
      </w:r>
    </w:p>
    <w:p w14:paraId="3B0B4C08"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Resource pool partition for dynamic resource pool sharing</w:t>
      </w:r>
    </w:p>
    <w:p w14:paraId="3B709D95" w14:textId="77777777" w:rsidR="00F808D9" w:rsidRDefault="00AD3B73">
      <w:pPr>
        <w:pStyle w:val="2"/>
        <w:ind w:left="578" w:hanging="578"/>
        <w:rPr>
          <w:lang w:val="en-GB"/>
        </w:rPr>
      </w:pPr>
      <w:r>
        <w:rPr>
          <w:rFonts w:hint="eastAsia"/>
        </w:rPr>
        <w:t xml:space="preserve">PSFCH configured </w:t>
      </w:r>
      <w:r>
        <w:rPr>
          <w:rFonts w:eastAsia="宋体" w:hint="eastAsia"/>
        </w:rPr>
        <w:t>for</w:t>
      </w:r>
      <w:r>
        <w:rPr>
          <w:rFonts w:hint="eastAsia"/>
        </w:rPr>
        <w:t xml:space="preserve"> NR SL </w:t>
      </w:r>
    </w:p>
    <w:p w14:paraId="6A5A2C53" w14:textId="77777777" w:rsidR="00F808D9" w:rsidRDefault="00AD3B73">
      <w:pPr>
        <w:spacing w:after="120"/>
        <w:jc w:val="both"/>
        <w:rPr>
          <w:rFonts w:eastAsia="宋体"/>
          <w:lang w:eastAsia="zh-CN"/>
        </w:rPr>
      </w:pPr>
      <w:r>
        <w:rPr>
          <w:lang w:val="en-GB" w:eastAsia="zh-CN"/>
        </w:rPr>
        <w:t xml:space="preserve">For the PSFCH configuration in the dynamic resource pool, the </w:t>
      </w:r>
      <w:r>
        <w:rPr>
          <w:rFonts w:hint="eastAsia"/>
          <w:lang w:val="en-GB" w:eastAsia="zh-CN"/>
        </w:rPr>
        <w:t xml:space="preserve">following </w:t>
      </w:r>
      <w:r>
        <w:rPr>
          <w:lang w:val="en-GB" w:eastAsia="zh-CN"/>
        </w:rPr>
        <w:t>FL’s latest</w:t>
      </w:r>
      <w:r>
        <w:rPr>
          <w:rFonts w:hint="eastAsia"/>
          <w:lang w:val="en-GB" w:eastAsia="zh-CN"/>
        </w:rPr>
        <w:t xml:space="preserve"> </w:t>
      </w:r>
      <w:r>
        <w:rPr>
          <w:rFonts w:eastAsia="宋体"/>
          <w:lang w:eastAsia="zh-CN"/>
        </w:rPr>
        <w:t>proposal was discussed but failed to reach a consensus in RAN1#11</w:t>
      </w:r>
      <w:r>
        <w:rPr>
          <w:rFonts w:eastAsia="宋体" w:hint="eastAsia"/>
          <w:lang w:eastAsia="zh-CN"/>
        </w:rPr>
        <w:t>1</w:t>
      </w:r>
      <w:r>
        <w:rPr>
          <w:rFonts w:eastAsia="宋体"/>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_Ref118224770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lang w:eastAsia="zh-CN"/>
        </w:rPr>
        <w:t>:</w:t>
      </w:r>
    </w:p>
    <w:tbl>
      <w:tblPr>
        <w:tblStyle w:val="af3"/>
        <w:tblW w:w="0" w:type="auto"/>
        <w:tblInd w:w="108" w:type="dxa"/>
        <w:tblLook w:val="04A0" w:firstRow="1" w:lastRow="0" w:firstColumn="1" w:lastColumn="0" w:noHBand="0" w:noVBand="1"/>
      </w:tblPr>
      <w:tblGrid>
        <w:gridCol w:w="9923"/>
      </w:tblGrid>
      <w:tr w:rsidR="00F808D9" w14:paraId="20D7EB35" w14:textId="77777777">
        <w:tc>
          <w:tcPr>
            <w:tcW w:w="9923" w:type="dxa"/>
          </w:tcPr>
          <w:p w14:paraId="20636C22" w14:textId="77777777" w:rsidR="00F808D9" w:rsidRDefault="00AD3B73">
            <w:pPr>
              <w:pStyle w:val="3GPPNormalText"/>
              <w:spacing w:before="120" w:after="0"/>
              <w:rPr>
                <w:bCs/>
                <w:sz w:val="20"/>
                <w:szCs w:val="20"/>
                <w:highlight w:val="yellow"/>
              </w:rPr>
            </w:pPr>
            <w:r>
              <w:rPr>
                <w:bCs/>
                <w:sz w:val="20"/>
                <w:szCs w:val="20"/>
                <w:highlight w:val="yellow"/>
              </w:rPr>
              <w:t>Proposal 1-1(VII):</w:t>
            </w:r>
          </w:p>
          <w:p w14:paraId="2138111F"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rPr>
            </w:pPr>
            <w:r>
              <w:rPr>
                <w:rFonts w:ascii="Times New Roman" w:eastAsia="MS Mincho" w:hAnsi="Times New Roman"/>
                <w:bCs/>
                <w:sz w:val="20"/>
                <w:szCs w:val="20"/>
              </w:rPr>
              <w:t>For dynamic resource pool sharing, in NR SL resource pools with PSFCH configured and when HARQ-ACK is enabled, based on (pre-)configuration, when PSFCH resources overlap with resources to be used for LTE SL transmissions in the time domain, the NR SL UE</w:t>
            </w:r>
          </w:p>
          <w:p w14:paraId="7EF591A6"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 xml:space="preserve">Always avoids transmissions on the PSFCH resources </w:t>
            </w:r>
            <w:r>
              <w:rPr>
                <w:rFonts w:ascii="Times New Roman" w:eastAsia="MS Mincho" w:hAnsi="Times New Roman"/>
                <w:bCs/>
                <w:strike/>
                <w:color w:val="FF0000"/>
                <w:sz w:val="20"/>
                <w:szCs w:val="20"/>
                <w:lang w:val="en-GB"/>
              </w:rPr>
              <w:t>(Alt 1)</w:t>
            </w:r>
            <w:r>
              <w:rPr>
                <w:rFonts w:ascii="Times New Roman" w:eastAsia="MS Mincho" w:hAnsi="Times New Roman"/>
                <w:bCs/>
                <w:sz w:val="20"/>
                <w:szCs w:val="20"/>
                <w:lang w:val="en-GB"/>
              </w:rPr>
              <w:t>, or</w:t>
            </w:r>
          </w:p>
          <w:p w14:paraId="2DE180C5" w14:textId="77777777" w:rsidR="00F808D9" w:rsidRDefault="00AD3B73">
            <w:pPr>
              <w:pStyle w:val="afa"/>
              <w:numPr>
                <w:ilvl w:val="2"/>
                <w:numId w:val="13"/>
              </w:numPr>
              <w:spacing w:line="259" w:lineRule="auto"/>
              <w:ind w:left="1080" w:firstLineChars="0"/>
              <w:jc w:val="both"/>
              <w:rPr>
                <w:rFonts w:ascii="Times New Roman" w:eastAsia="MS Mincho" w:hAnsi="Times New Roman"/>
                <w:bCs/>
                <w:sz w:val="20"/>
                <w:szCs w:val="20"/>
                <w:lang w:val="en-GB"/>
              </w:rPr>
            </w:pPr>
            <w:r>
              <w:rPr>
                <w:rFonts w:ascii="Times New Roman" w:eastAsia="MS Mincho" w:hAnsi="Times New Roman"/>
                <w:bCs/>
                <w:color w:val="FF0000"/>
                <w:sz w:val="20"/>
                <w:szCs w:val="20"/>
                <w:lang w:val="en-GB"/>
              </w:rPr>
              <w:t>FFS details including whether the TX UE avoid selecting resources for PSCCH/PSSCH transmissions with the overlapping PSFCH resources and/or RX UE does not transmit on the overlapping PSFCH resources.</w:t>
            </w:r>
          </w:p>
          <w:p w14:paraId="3F15DBF6"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 xml:space="preserve">Does not avoid transmission on the PSFCH resources </w:t>
            </w:r>
            <w:r>
              <w:rPr>
                <w:rFonts w:ascii="Times New Roman" w:eastAsia="MS Mincho" w:hAnsi="Times New Roman"/>
                <w:bCs/>
                <w:strike/>
                <w:color w:val="FF0000"/>
                <w:sz w:val="20"/>
                <w:szCs w:val="20"/>
                <w:lang w:val="en-GB"/>
              </w:rPr>
              <w:t>(Alt 2)</w:t>
            </w:r>
            <w:r>
              <w:rPr>
                <w:rFonts w:ascii="Times New Roman" w:eastAsia="MS Mincho" w:hAnsi="Times New Roman"/>
                <w:bCs/>
                <w:sz w:val="20"/>
                <w:szCs w:val="20"/>
                <w:lang w:val="en-GB"/>
              </w:rPr>
              <w:t>, or</w:t>
            </w:r>
          </w:p>
          <w:p w14:paraId="44A43067"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Conditionally avoids transmissions on a subset of the PSFCH resources.</w:t>
            </w:r>
          </w:p>
          <w:p w14:paraId="69E1B68F" w14:textId="77777777" w:rsidR="00F808D9" w:rsidRDefault="00AD3B73">
            <w:pPr>
              <w:pStyle w:val="afa"/>
              <w:numPr>
                <w:ilvl w:val="2"/>
                <w:numId w:val="13"/>
              </w:numPr>
              <w:spacing w:line="259" w:lineRule="auto"/>
              <w:ind w:left="1080" w:firstLineChars="0"/>
              <w:jc w:val="both"/>
              <w:rPr>
                <w:rFonts w:ascii="Times New Roman" w:eastAsia="MS Mincho" w:hAnsi="Times New Roman"/>
                <w:bCs/>
                <w:color w:val="FF0000"/>
                <w:sz w:val="20"/>
                <w:szCs w:val="20"/>
                <w:lang w:val="en-GB"/>
              </w:rPr>
            </w:pPr>
            <w:r>
              <w:rPr>
                <w:rFonts w:ascii="Times New Roman" w:eastAsia="MS Mincho" w:hAnsi="Times New Roman"/>
                <w:bCs/>
                <w:color w:val="FF0000"/>
                <w:sz w:val="20"/>
                <w:szCs w:val="20"/>
                <w:lang w:val="en-GB"/>
              </w:rPr>
              <w:t xml:space="preserve">FFS details of conditions including </w:t>
            </w:r>
          </w:p>
          <w:p w14:paraId="13256F4F" w14:textId="77777777" w:rsidR="00F808D9" w:rsidRDefault="00AD3B73">
            <w:pPr>
              <w:pStyle w:val="afa"/>
              <w:numPr>
                <w:ilvl w:val="3"/>
                <w:numId w:val="13"/>
              </w:numPr>
              <w:spacing w:line="259" w:lineRule="auto"/>
              <w:ind w:left="1440" w:firstLineChars="0"/>
              <w:jc w:val="both"/>
              <w:rPr>
                <w:rFonts w:ascii="Times New Roman" w:eastAsia="MS Mincho" w:hAnsi="Times New Roman"/>
                <w:bCs/>
                <w:color w:val="FF0000"/>
                <w:sz w:val="20"/>
                <w:szCs w:val="20"/>
                <w:lang w:val="en-GB"/>
              </w:rPr>
            </w:pPr>
            <w:r>
              <w:rPr>
                <w:rFonts w:ascii="Times New Roman" w:eastAsia="MS Mincho" w:hAnsi="Times New Roman"/>
                <w:bCs/>
                <w:color w:val="FF0000"/>
                <w:sz w:val="20"/>
                <w:szCs w:val="20"/>
                <w:lang w:val="en-GB"/>
              </w:rPr>
              <w:t xml:space="preserve">a </w:t>
            </w:r>
            <w:bookmarkStart w:id="19" w:name="OLE_LINK50"/>
            <w:r>
              <w:rPr>
                <w:rFonts w:ascii="Times New Roman" w:eastAsia="MS Mincho" w:hAnsi="Times New Roman"/>
                <w:bCs/>
                <w:color w:val="FF0000"/>
                <w:sz w:val="20"/>
                <w:szCs w:val="20"/>
                <w:lang w:val="en-GB"/>
              </w:rPr>
              <w:t>(pre-)configured</w:t>
            </w:r>
            <w:bookmarkEnd w:id="19"/>
            <w:r>
              <w:rPr>
                <w:rFonts w:ascii="Times New Roman" w:eastAsia="MS Mincho" w:hAnsi="Times New Roman"/>
                <w:bCs/>
                <w:color w:val="FF0000"/>
                <w:sz w:val="20"/>
                <w:szCs w:val="20"/>
                <w:lang w:val="en-GB"/>
              </w:rPr>
              <w:t xml:space="preserve"> subset,</w:t>
            </w:r>
          </w:p>
          <w:p w14:paraId="1E2BD7A2" w14:textId="77777777" w:rsidR="00F808D9" w:rsidRDefault="00AD3B73">
            <w:pPr>
              <w:pStyle w:val="afa"/>
              <w:numPr>
                <w:ilvl w:val="3"/>
                <w:numId w:val="13"/>
              </w:numPr>
              <w:spacing w:line="259" w:lineRule="auto"/>
              <w:ind w:left="1440" w:firstLineChars="0"/>
              <w:jc w:val="both"/>
              <w:rPr>
                <w:rFonts w:ascii="Times New Roman" w:eastAsia="MS Mincho" w:hAnsi="Times New Roman"/>
                <w:bCs/>
                <w:color w:val="FF0000"/>
                <w:sz w:val="20"/>
                <w:szCs w:val="20"/>
                <w:lang w:val="en-GB"/>
              </w:rPr>
            </w:pPr>
            <w:r>
              <w:rPr>
                <w:rFonts w:ascii="Times New Roman" w:eastAsia="MS Mincho" w:hAnsi="Times New Roman"/>
                <w:bCs/>
                <w:color w:val="FF0000"/>
                <w:sz w:val="20"/>
                <w:szCs w:val="20"/>
                <w:lang w:val="en-GB"/>
              </w:rPr>
              <w:t>the consideration of the LTE RSRP and LTE and/or NR priority,</w:t>
            </w:r>
          </w:p>
          <w:p w14:paraId="12FC2298" w14:textId="77777777" w:rsidR="00F808D9" w:rsidRDefault="00AD3B73">
            <w:pPr>
              <w:pStyle w:val="afa"/>
              <w:numPr>
                <w:ilvl w:val="3"/>
                <w:numId w:val="13"/>
              </w:numPr>
              <w:spacing w:line="259" w:lineRule="auto"/>
              <w:ind w:left="1440" w:firstLineChars="0"/>
              <w:jc w:val="both"/>
              <w:rPr>
                <w:rFonts w:ascii="Times New Roman" w:eastAsia="MS Mincho" w:hAnsi="Times New Roman"/>
                <w:bCs/>
                <w:color w:val="FF0000"/>
                <w:sz w:val="20"/>
                <w:szCs w:val="20"/>
                <w:lang w:val="en-GB"/>
              </w:rPr>
            </w:pPr>
            <w:r>
              <w:rPr>
                <w:rFonts w:ascii="Times New Roman" w:eastAsia="MS Mincho" w:hAnsi="Times New Roman"/>
                <w:bCs/>
                <w:color w:val="FF0000"/>
                <w:sz w:val="20"/>
                <w:szCs w:val="20"/>
                <w:lang w:val="en-GB"/>
              </w:rPr>
              <w:t xml:space="preserve">presence of PSCCH/PSSCH transmission in the same </w:t>
            </w:r>
            <w:r>
              <w:rPr>
                <w:rFonts w:ascii="Times New Roman" w:eastAsia="MS Mincho" w:hAnsi="Times New Roman"/>
                <w:bCs/>
                <w:strike/>
                <w:color w:val="FF0000"/>
                <w:sz w:val="20"/>
                <w:szCs w:val="20"/>
                <w:lang w:val="en-GB"/>
              </w:rPr>
              <w:t>time slot</w:t>
            </w:r>
            <w:r>
              <w:rPr>
                <w:rFonts w:ascii="Times New Roman" w:eastAsia="MS Mincho" w:hAnsi="Times New Roman"/>
                <w:bCs/>
                <w:color w:val="FF0000"/>
                <w:sz w:val="20"/>
                <w:szCs w:val="20"/>
                <w:lang w:val="en-GB"/>
              </w:rPr>
              <w:t xml:space="preserve"> LTE subframe as PSFCH transmission with the same power by the same UE.</w:t>
            </w:r>
          </w:p>
          <w:p w14:paraId="6DC7D24B"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FFS for the case when there is an overlapping of time and frequency resources between PSFCH and LTE SL transmission</w:t>
            </w:r>
          </w:p>
          <w:p w14:paraId="25DB867A"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rPr>
            </w:pPr>
            <w:r>
              <w:rPr>
                <w:rFonts w:ascii="Times New Roman" w:eastAsia="MS Mincho" w:hAnsi="Times New Roman"/>
                <w:bCs/>
                <w:sz w:val="20"/>
                <w:szCs w:val="20"/>
              </w:rPr>
              <w:lastRenderedPageBreak/>
              <w:t>Introduce additional PSFCH periodicity of [5, 8 and] 10.</w:t>
            </w:r>
          </w:p>
          <w:p w14:paraId="71C2BA47"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Note: Alignment between PSFCH periodicity and LTE logical subframes should be ensured by proper configuration.</w:t>
            </w:r>
          </w:p>
          <w:p w14:paraId="56712C54"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rPr>
            </w:pPr>
            <w:r>
              <w:rPr>
                <w:rFonts w:ascii="Times New Roman" w:eastAsia="MS Mincho" w:hAnsi="Times New Roman"/>
                <w:bCs/>
                <w:sz w:val="20"/>
                <w:szCs w:val="20"/>
              </w:rPr>
              <w:t xml:space="preserve">FFS: Whether to </w:t>
            </w:r>
            <w:bookmarkStart w:id="20" w:name="OLE_LINK42"/>
            <w:bookmarkStart w:id="21" w:name="OLE_LINK43"/>
            <w:r>
              <w:rPr>
                <w:rFonts w:ascii="Times New Roman" w:eastAsia="MS Mincho" w:hAnsi="Times New Roman"/>
                <w:bCs/>
                <w:sz w:val="20"/>
                <w:szCs w:val="20"/>
              </w:rPr>
              <w:t>confine the PSFCH transmission, in the time domain, within the guard symbol of the LTE SL subframe</w:t>
            </w:r>
            <w:bookmarkEnd w:id="20"/>
            <w:bookmarkEnd w:id="21"/>
            <w:r>
              <w:rPr>
                <w:rFonts w:ascii="Times New Roman" w:eastAsia="MS Mincho" w:hAnsi="Times New Roman"/>
                <w:bCs/>
                <w:sz w:val="20"/>
                <w:szCs w:val="20"/>
              </w:rPr>
              <w:t>.</w:t>
            </w:r>
          </w:p>
          <w:p w14:paraId="4EBE7A24"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rPr>
            </w:pPr>
            <w:r>
              <w:rPr>
                <w:rFonts w:ascii="Times New Roman" w:eastAsia="MS Mincho" w:hAnsi="Times New Roman"/>
                <w:bCs/>
                <w:sz w:val="20"/>
                <w:szCs w:val="20"/>
              </w:rPr>
              <w:t xml:space="preserve">FFS details </w:t>
            </w:r>
            <w:r>
              <w:rPr>
                <w:rFonts w:ascii="Times New Roman" w:eastAsia="MS Mincho" w:hAnsi="Times New Roman"/>
                <w:bCs/>
                <w:strike/>
                <w:color w:val="FF0000"/>
                <w:sz w:val="20"/>
                <w:szCs w:val="20"/>
              </w:rPr>
              <w:t>including the conditions</w:t>
            </w:r>
            <w:r>
              <w:rPr>
                <w:rFonts w:ascii="Times New Roman" w:eastAsia="MS Mincho" w:hAnsi="Times New Roman"/>
                <w:bCs/>
                <w:sz w:val="20"/>
                <w:szCs w:val="20"/>
              </w:rPr>
              <w:t>.</w:t>
            </w:r>
          </w:p>
          <w:p w14:paraId="7C6098EE" w14:textId="77777777" w:rsidR="00F808D9" w:rsidRDefault="00F808D9">
            <w:pPr>
              <w:pStyle w:val="afa"/>
              <w:numPr>
                <w:ilvl w:val="255"/>
                <w:numId w:val="0"/>
              </w:numPr>
              <w:autoSpaceDE w:val="0"/>
              <w:autoSpaceDN w:val="0"/>
              <w:adjustRightInd w:val="0"/>
              <w:snapToGrid w:val="0"/>
              <w:jc w:val="both"/>
              <w:rPr>
                <w:lang w:eastAsia="ko-KR"/>
              </w:rPr>
            </w:pPr>
          </w:p>
        </w:tc>
      </w:tr>
    </w:tbl>
    <w:p w14:paraId="166716C4" w14:textId="77777777" w:rsidR="00F808D9" w:rsidRDefault="00F808D9">
      <w:pPr>
        <w:jc w:val="both"/>
        <w:rPr>
          <w:rFonts w:eastAsiaTheme="minorEastAsia"/>
          <w:lang w:eastAsia="zh-CN"/>
        </w:rPr>
      </w:pPr>
    </w:p>
    <w:p w14:paraId="0BE10DC3" w14:textId="77777777" w:rsidR="00F808D9" w:rsidRPr="00E43E4E" w:rsidRDefault="00AD3B73">
      <w:pPr>
        <w:spacing w:after="120"/>
        <w:jc w:val="both"/>
        <w:rPr>
          <w:rFonts w:eastAsia="宋体"/>
          <w:lang w:eastAsia="zh-CN"/>
        </w:rPr>
      </w:pPr>
      <w:r>
        <w:rPr>
          <w:rFonts w:eastAsia="宋体" w:hint="eastAsia"/>
          <w:lang w:eastAsia="zh-CN"/>
        </w:rPr>
        <w:t xml:space="preserve">In the above </w:t>
      </w:r>
      <w:r>
        <w:rPr>
          <w:rFonts w:eastAsia="宋体"/>
          <w:lang w:eastAsia="zh-CN"/>
        </w:rPr>
        <w:t>p</w:t>
      </w:r>
      <w:r>
        <w:t>roposa</w:t>
      </w:r>
      <w:r>
        <w:rPr>
          <w:rFonts w:eastAsia="宋体" w:hint="eastAsia"/>
          <w:lang w:eastAsia="zh-CN"/>
        </w:rPr>
        <w:t xml:space="preserve">l, the constraints </w:t>
      </w:r>
      <w:r>
        <w:rPr>
          <w:rFonts w:eastAsia="宋体"/>
          <w:lang w:eastAsia="zh-CN"/>
        </w:rPr>
        <w:t>for</w:t>
      </w:r>
      <w:r>
        <w:rPr>
          <w:rFonts w:eastAsia="宋体" w:hint="eastAsia"/>
          <w:lang w:eastAsia="zh-CN"/>
        </w:rPr>
        <w:t xml:space="preserve"> </w:t>
      </w:r>
      <w:bookmarkStart w:id="22" w:name="OLE_LINK4"/>
      <w:r>
        <w:rPr>
          <w:rFonts w:eastAsia="宋体"/>
          <w:lang w:eastAsia="zh-CN"/>
        </w:rPr>
        <w:t>configur</w:t>
      </w:r>
      <w:r>
        <w:rPr>
          <w:rFonts w:eastAsia="宋体" w:hint="eastAsia"/>
          <w:lang w:eastAsia="zh-CN"/>
        </w:rPr>
        <w:t>ation</w:t>
      </w:r>
      <w:bookmarkEnd w:id="22"/>
      <w:r>
        <w:rPr>
          <w:rFonts w:eastAsia="宋体" w:hint="eastAsia"/>
          <w:lang w:eastAsia="zh-CN"/>
        </w:rPr>
        <w:t xml:space="preserve"> of</w:t>
      </w:r>
      <w:r>
        <w:rPr>
          <w:rFonts w:eastAsia="宋体"/>
          <w:lang w:eastAsia="zh-CN"/>
        </w:rPr>
        <w:t xml:space="preserve"> </w:t>
      </w:r>
      <w:r>
        <w:rPr>
          <w:rFonts w:eastAsia="宋体" w:hint="eastAsia"/>
          <w:lang w:eastAsia="zh-CN"/>
        </w:rPr>
        <w:t xml:space="preserve">PSFCH in </w:t>
      </w:r>
      <w:r>
        <w:rPr>
          <w:rFonts w:eastAsia="宋体"/>
          <w:lang w:eastAsia="zh-CN"/>
        </w:rPr>
        <w:t xml:space="preserve">dynamic resource pool sharing </w:t>
      </w:r>
      <w:r>
        <w:rPr>
          <w:rFonts w:eastAsia="宋体" w:hint="eastAsia"/>
          <w:lang w:eastAsia="zh-CN"/>
        </w:rPr>
        <w:t>are</w:t>
      </w:r>
      <w:r>
        <w:rPr>
          <w:rFonts w:eastAsia="宋体"/>
          <w:lang w:eastAsia="zh-CN"/>
        </w:rPr>
        <w:t xml:space="preserve"> </w:t>
      </w:r>
      <w:r>
        <w:rPr>
          <w:rFonts w:eastAsia="宋体" w:hint="eastAsia"/>
          <w:lang w:eastAsia="zh-CN"/>
        </w:rPr>
        <w:t xml:space="preserve">discussed, with the </w:t>
      </w:r>
      <w:r w:rsidRPr="00E43E4E">
        <w:rPr>
          <w:rFonts w:eastAsia="宋体" w:hint="eastAsia"/>
          <w:lang w:eastAsia="zh-CN"/>
        </w:rPr>
        <w:t xml:space="preserve">following six options. </w:t>
      </w:r>
    </w:p>
    <w:p w14:paraId="53D999ED" w14:textId="473F436B"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sz w:val="20"/>
          <w:szCs w:val="20"/>
        </w:rPr>
        <w:t>Option 1:</w:t>
      </w:r>
      <w:r w:rsidRPr="00E43E4E">
        <w:rPr>
          <w:rFonts w:ascii="Times New Roman" w:eastAsia="MS Mincho" w:hAnsi="Times New Roman" w:cs="Times New Roman"/>
          <w:bCs/>
          <w:sz w:val="20"/>
          <w:szCs w:val="20"/>
          <w:lang w:val="en-GB"/>
        </w:rPr>
        <w:t xml:space="preserve"> Always avoids transmissions on the PSFCH resources</w:t>
      </w:r>
      <w:r w:rsidR="00126A95">
        <w:rPr>
          <w:rFonts w:ascii="Times New Roman" w:eastAsia="MS Mincho" w:hAnsi="Times New Roman" w:cs="Times New Roman"/>
          <w:bCs/>
          <w:sz w:val="20"/>
          <w:szCs w:val="20"/>
          <w:lang w:val="en-GB"/>
        </w:rPr>
        <w:t>.</w:t>
      </w:r>
    </w:p>
    <w:p w14:paraId="5DF2F9C1" w14:textId="77777777" w:rsidR="00F808D9" w:rsidRPr="00E43E4E" w:rsidRDefault="00AD3B73" w:rsidP="00087EC6">
      <w:pPr>
        <w:pStyle w:val="afa"/>
        <w:numPr>
          <w:ilvl w:val="2"/>
          <w:numId w:val="13"/>
        </w:numPr>
        <w:spacing w:line="259" w:lineRule="auto"/>
        <w:ind w:left="1080" w:firstLineChars="0"/>
        <w:jc w:val="both"/>
        <w:rPr>
          <w:rFonts w:ascii="Times New Roman" w:hAnsi="Times New Roman" w:cs="Times New Roman"/>
          <w:sz w:val="20"/>
          <w:szCs w:val="20"/>
        </w:rPr>
      </w:pPr>
      <w:r w:rsidRPr="00E43E4E">
        <w:rPr>
          <w:rFonts w:ascii="Times New Roman" w:eastAsia="MS Mincho" w:hAnsi="Times New Roman"/>
          <w:bCs/>
          <w:sz w:val="20"/>
          <w:szCs w:val="20"/>
          <w:lang w:val="en-GB"/>
        </w:rPr>
        <w:t>FFS details including whether the TX UE avoid selecting resources for PSCCH/PSSCH transmissions with the overlapping PSFCH resources and/or RX UE does not transmit on the overlapping PSFCH resources.</w:t>
      </w:r>
    </w:p>
    <w:p w14:paraId="4D644717" w14:textId="77777777"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sz w:val="20"/>
          <w:szCs w:val="20"/>
        </w:rPr>
        <w:t>Option 2:</w:t>
      </w:r>
      <w:r w:rsidRPr="00E43E4E">
        <w:rPr>
          <w:rFonts w:ascii="Times New Roman" w:eastAsia="MS Mincho" w:hAnsi="Times New Roman" w:cs="Times New Roman"/>
          <w:bCs/>
          <w:sz w:val="20"/>
          <w:szCs w:val="20"/>
          <w:lang w:val="en-GB"/>
        </w:rPr>
        <w:t xml:space="preserve"> Does not avoid transmission on the PSFCH resources</w:t>
      </w:r>
      <w:r w:rsidRPr="00E43E4E">
        <w:rPr>
          <w:rFonts w:ascii="Times New Roman" w:eastAsiaTheme="minorEastAsia" w:hAnsi="Times New Roman" w:cs="Times New Roman" w:hint="eastAsia"/>
          <w:bCs/>
          <w:sz w:val="20"/>
          <w:szCs w:val="20"/>
          <w:lang w:val="en-GB"/>
        </w:rPr>
        <w:t>.</w:t>
      </w:r>
    </w:p>
    <w:p w14:paraId="1B081F5D" w14:textId="77777777"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sz w:val="20"/>
          <w:szCs w:val="20"/>
        </w:rPr>
        <w:t>Option 3:</w:t>
      </w:r>
      <w:r w:rsidRPr="00E43E4E">
        <w:rPr>
          <w:rFonts w:ascii="Times New Roman" w:eastAsia="MS Mincho" w:hAnsi="Times New Roman" w:cs="Times New Roman"/>
          <w:bCs/>
          <w:sz w:val="20"/>
          <w:szCs w:val="20"/>
          <w:lang w:val="en-GB"/>
        </w:rPr>
        <w:t xml:space="preserve"> Conditionally avoids transmissions on a </w:t>
      </w:r>
      <w:r w:rsidRPr="00E43E4E">
        <w:rPr>
          <w:rFonts w:ascii="Times New Roman" w:eastAsia="MS Mincho" w:hAnsi="Times New Roman"/>
          <w:bCs/>
          <w:sz w:val="20"/>
          <w:szCs w:val="20"/>
          <w:lang w:val="en-GB"/>
        </w:rPr>
        <w:t xml:space="preserve">(pre-)configured </w:t>
      </w:r>
      <w:r w:rsidRPr="00E43E4E">
        <w:rPr>
          <w:rFonts w:ascii="Times New Roman" w:eastAsia="MS Mincho" w:hAnsi="Times New Roman" w:cs="Times New Roman"/>
          <w:bCs/>
          <w:sz w:val="20"/>
          <w:szCs w:val="20"/>
          <w:lang w:val="en-GB"/>
        </w:rPr>
        <w:t>subset of the PSFCH resources</w:t>
      </w:r>
      <w:r w:rsidRPr="00E43E4E">
        <w:rPr>
          <w:rFonts w:ascii="Times New Roman" w:eastAsiaTheme="minorEastAsia" w:hAnsi="Times New Roman" w:cs="Times New Roman" w:hint="eastAsia"/>
          <w:bCs/>
          <w:sz w:val="20"/>
          <w:szCs w:val="20"/>
          <w:lang w:val="en-GB"/>
        </w:rPr>
        <w:t>.</w:t>
      </w:r>
    </w:p>
    <w:p w14:paraId="21A7FCBE" w14:textId="77777777"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sz w:val="20"/>
          <w:szCs w:val="20"/>
        </w:rPr>
        <w:t xml:space="preserve">Option </w:t>
      </w:r>
      <w:r w:rsidRPr="00E43E4E">
        <w:rPr>
          <w:rFonts w:ascii="Times New Roman" w:hAnsi="Times New Roman" w:cs="Times New Roman" w:hint="eastAsia"/>
          <w:sz w:val="20"/>
          <w:szCs w:val="20"/>
        </w:rPr>
        <w:t>4</w:t>
      </w:r>
      <w:r w:rsidRPr="00E43E4E">
        <w:rPr>
          <w:rFonts w:ascii="Times New Roman" w:hAnsi="Times New Roman" w:cs="Times New Roman"/>
          <w:sz w:val="20"/>
          <w:szCs w:val="20"/>
        </w:rPr>
        <w:t>:</w:t>
      </w:r>
      <w:r w:rsidRPr="00E43E4E">
        <w:rPr>
          <w:rFonts w:ascii="Times New Roman" w:eastAsia="MS Mincho" w:hAnsi="Times New Roman" w:cs="Times New Roman"/>
          <w:bCs/>
          <w:sz w:val="20"/>
          <w:szCs w:val="20"/>
          <w:lang w:val="en-GB"/>
        </w:rPr>
        <w:t xml:space="preserve"> Conditionally avoids transmissions on a subset of the PSFCH resources</w:t>
      </w:r>
      <w:r w:rsidRPr="00E43E4E">
        <w:rPr>
          <w:rFonts w:ascii="Times New Roman" w:hAnsi="Times New Roman" w:cs="Times New Roman" w:hint="eastAsia"/>
          <w:bCs/>
          <w:sz w:val="20"/>
          <w:szCs w:val="20"/>
        </w:rPr>
        <w:t xml:space="preserve"> with </w:t>
      </w:r>
      <w:r w:rsidRPr="00E43E4E">
        <w:rPr>
          <w:rFonts w:ascii="Times New Roman" w:eastAsia="MS Mincho" w:hAnsi="Times New Roman"/>
          <w:bCs/>
          <w:sz w:val="20"/>
          <w:szCs w:val="20"/>
          <w:lang w:val="en-GB"/>
        </w:rPr>
        <w:t>the consideration of the LTE RSRP and LTE and/or NR priority</w:t>
      </w:r>
      <w:r w:rsidRPr="00E43E4E">
        <w:rPr>
          <w:rFonts w:ascii="Times New Roman" w:hAnsi="Times New Roman" w:hint="eastAsia"/>
          <w:bCs/>
          <w:sz w:val="20"/>
          <w:szCs w:val="20"/>
        </w:rPr>
        <w:t>.</w:t>
      </w:r>
    </w:p>
    <w:p w14:paraId="4497C337" w14:textId="77777777"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hint="eastAsia"/>
          <w:sz w:val="20"/>
          <w:szCs w:val="20"/>
        </w:rPr>
        <w:t xml:space="preserve">Option 5: </w:t>
      </w:r>
      <w:r w:rsidRPr="00E43E4E">
        <w:rPr>
          <w:rFonts w:ascii="Times New Roman" w:eastAsia="MS Mincho" w:hAnsi="Times New Roman"/>
          <w:bCs/>
          <w:sz w:val="20"/>
          <w:szCs w:val="20"/>
        </w:rPr>
        <w:t>Introduce additional PSFCH periodicity of [5, 8 and] 10.</w:t>
      </w:r>
    </w:p>
    <w:p w14:paraId="0D28E5AF" w14:textId="77777777" w:rsidR="00F808D9" w:rsidRPr="00E43E4E" w:rsidRDefault="00AD3B73">
      <w:pPr>
        <w:pStyle w:val="afa"/>
        <w:numPr>
          <w:ilvl w:val="0"/>
          <w:numId w:val="15"/>
        </w:numPr>
        <w:spacing w:after="120"/>
        <w:ind w:firstLineChars="0"/>
        <w:jc w:val="both"/>
        <w:rPr>
          <w:rFonts w:ascii="Times New Roman" w:hAnsi="Times New Roman" w:cs="Times New Roman"/>
          <w:sz w:val="20"/>
          <w:szCs w:val="20"/>
        </w:rPr>
      </w:pPr>
      <w:r w:rsidRPr="00E43E4E">
        <w:rPr>
          <w:rFonts w:ascii="Times New Roman" w:hAnsi="Times New Roman" w:cs="Times New Roman" w:hint="eastAsia"/>
          <w:sz w:val="20"/>
          <w:szCs w:val="20"/>
        </w:rPr>
        <w:t>Option 6: C</w:t>
      </w:r>
      <w:r w:rsidRPr="00E43E4E">
        <w:rPr>
          <w:rFonts w:ascii="Times New Roman" w:eastAsia="MS Mincho" w:hAnsi="Times New Roman"/>
          <w:bCs/>
          <w:sz w:val="20"/>
          <w:szCs w:val="20"/>
        </w:rPr>
        <w:t>onfine the PSFCH transmission, in the time domain, within the guard symbol of the LTE SL subframe.</w:t>
      </w:r>
    </w:p>
    <w:p w14:paraId="75000FBC" w14:textId="3A18EE2F" w:rsidR="00F808D9" w:rsidRDefault="00AD3B73">
      <w:pPr>
        <w:spacing w:after="120"/>
        <w:jc w:val="both"/>
        <w:rPr>
          <w:rFonts w:eastAsia="宋体"/>
          <w:lang w:eastAsia="zh-CN"/>
        </w:rPr>
      </w:pPr>
      <w:bookmarkStart w:id="23" w:name="OLE_LINK37"/>
      <w:r>
        <w:rPr>
          <w:rFonts w:eastAsia="宋体" w:hint="eastAsia"/>
          <w:lang w:eastAsia="zh-CN"/>
        </w:rPr>
        <w:t xml:space="preserve">Firstly, </w:t>
      </w:r>
      <w:r>
        <w:rPr>
          <w:rFonts w:eastAsia="宋体"/>
          <w:lang w:eastAsia="zh-CN"/>
        </w:rPr>
        <w:t xml:space="preserve">for </w:t>
      </w:r>
      <w:r>
        <w:rPr>
          <w:rFonts w:eastAsia="宋体" w:hint="eastAsia"/>
          <w:lang w:eastAsia="zh-CN"/>
        </w:rPr>
        <w:t>Option 1</w:t>
      </w:r>
      <w:r>
        <w:rPr>
          <w:rFonts w:eastAsia="宋体"/>
          <w:lang w:eastAsia="zh-CN"/>
        </w:rPr>
        <w:t xml:space="preserve">, </w:t>
      </w:r>
      <w:r>
        <w:rPr>
          <w:rFonts w:eastAsia="宋体" w:hint="eastAsia"/>
          <w:lang w:eastAsia="zh-CN"/>
        </w:rPr>
        <w:t xml:space="preserve">we think RX UE action is essential and </w:t>
      </w:r>
      <w:bookmarkStart w:id="24" w:name="OLE_LINK9"/>
      <w:r>
        <w:rPr>
          <w:rFonts w:eastAsia="宋体" w:hint="eastAsia"/>
          <w:lang w:eastAsia="zh-CN"/>
        </w:rPr>
        <w:t>TX UE action</w:t>
      </w:r>
      <w:bookmarkEnd w:id="24"/>
      <w:r>
        <w:rPr>
          <w:rFonts w:eastAsia="宋体" w:hint="eastAsia"/>
          <w:lang w:eastAsia="zh-CN"/>
        </w:rPr>
        <w:t xml:space="preserve"> is optional. Only RX UE action can avoid the AGC issue, while TX UE action could </w:t>
      </w:r>
      <w:r w:rsidR="00126A95">
        <w:rPr>
          <w:rFonts w:eastAsia="宋体"/>
          <w:lang w:eastAsia="zh-CN"/>
        </w:rPr>
        <w:t xml:space="preserve">increase </w:t>
      </w:r>
      <w:r>
        <w:rPr>
          <w:rFonts w:eastAsia="宋体" w:hint="eastAsia"/>
          <w:lang w:eastAsia="zh-CN"/>
        </w:rPr>
        <w:t>spectral efficienc</w:t>
      </w:r>
      <w:r w:rsidR="00126A95">
        <w:rPr>
          <w:rFonts w:eastAsia="宋体"/>
          <w:lang w:eastAsia="zh-CN"/>
        </w:rPr>
        <w:t>y</w:t>
      </w:r>
      <w:r>
        <w:rPr>
          <w:rFonts w:eastAsia="宋体" w:hint="eastAsia"/>
          <w:lang w:eastAsia="zh-CN"/>
        </w:rPr>
        <w:t xml:space="preserve"> because it enables RX UE </w:t>
      </w:r>
      <w:r>
        <w:t>sends PSFCH</w:t>
      </w:r>
      <w:r>
        <w:rPr>
          <w:rFonts w:eastAsia="宋体" w:hint="eastAsia"/>
          <w:lang w:eastAsia="zh-CN"/>
        </w:rPr>
        <w:t xml:space="preserve"> as much as possible. But this solution means the priority of receiving LTE SL transmission is always higher than the priority of NR SL PSFCH transmission/</w:t>
      </w:r>
      <w:r>
        <w:rPr>
          <w:rFonts w:eastAsia="宋体"/>
          <w:lang w:eastAsia="zh-CN"/>
        </w:rPr>
        <w:t>rece</w:t>
      </w:r>
      <w:r>
        <w:rPr>
          <w:rFonts w:eastAsia="宋体" w:hint="eastAsia"/>
          <w:lang w:eastAsia="zh-CN"/>
        </w:rPr>
        <w:t>ption and that will lead to the break-down of HARQ</w:t>
      </w:r>
      <w:r w:rsidR="00126A95">
        <w:rPr>
          <w:rFonts w:eastAsia="宋体"/>
          <w:lang w:eastAsia="zh-CN"/>
        </w:rPr>
        <w:t>-</w:t>
      </w:r>
      <w:r>
        <w:rPr>
          <w:rFonts w:eastAsia="宋体" w:hint="eastAsia"/>
          <w:lang w:eastAsia="zh-CN"/>
        </w:rPr>
        <w:t xml:space="preserve">based NR transmissions and NR SL performance degradation, </w:t>
      </w:r>
      <w:r>
        <w:rPr>
          <w:rFonts w:eastAsia="宋体"/>
          <w:lang w:eastAsia="zh-CN"/>
        </w:rPr>
        <w:t xml:space="preserve">especially for NACK </w:t>
      </w:r>
      <w:r>
        <w:rPr>
          <w:rFonts w:eastAsia="宋体" w:hint="eastAsia"/>
          <w:lang w:eastAsia="zh-CN"/>
        </w:rPr>
        <w:t>only based</w:t>
      </w:r>
      <w:r>
        <w:rPr>
          <w:rFonts w:eastAsia="宋体"/>
          <w:lang w:eastAsia="zh-CN"/>
        </w:rPr>
        <w:t xml:space="preserve"> </w:t>
      </w:r>
      <w:r>
        <w:rPr>
          <w:rFonts w:eastAsia="宋体" w:hint="eastAsia"/>
          <w:lang w:eastAsia="zh-CN"/>
        </w:rPr>
        <w:t>groupcast</w:t>
      </w:r>
      <w:r>
        <w:rPr>
          <w:rFonts w:eastAsia="宋体"/>
          <w:lang w:eastAsia="zh-CN"/>
        </w:rPr>
        <w:t xml:space="preserve"> option 1</w:t>
      </w:r>
      <w:r>
        <w:rPr>
          <w:rFonts w:eastAsia="宋体" w:hint="eastAsia"/>
          <w:lang w:eastAsia="zh-CN"/>
        </w:rPr>
        <w:t>.</w:t>
      </w:r>
      <w:r>
        <w:rPr>
          <w:rFonts w:eastAsia="宋体"/>
          <w:lang w:eastAsia="zh-CN"/>
        </w:rPr>
        <w:t xml:space="preserve"> </w:t>
      </w:r>
      <w:r>
        <w:rPr>
          <w:rFonts w:eastAsia="宋体" w:hint="eastAsia"/>
          <w:lang w:eastAsia="zh-CN"/>
        </w:rPr>
        <w:t xml:space="preserve">So </w:t>
      </w:r>
      <w:r>
        <w:rPr>
          <w:rFonts w:eastAsia="宋体"/>
          <w:lang w:eastAsia="zh-CN"/>
        </w:rPr>
        <w:t xml:space="preserve">the TX UE </w:t>
      </w:r>
      <w:r>
        <w:rPr>
          <w:rFonts w:eastAsia="宋体" w:hint="eastAsia"/>
          <w:lang w:eastAsia="zh-CN"/>
        </w:rPr>
        <w:t>and</w:t>
      </w:r>
      <w:r>
        <w:rPr>
          <w:rFonts w:eastAsia="宋体"/>
          <w:lang w:eastAsia="zh-CN"/>
        </w:rPr>
        <w:t>/</w:t>
      </w:r>
      <w:r>
        <w:rPr>
          <w:rFonts w:eastAsia="宋体" w:hint="eastAsia"/>
          <w:lang w:eastAsia="zh-CN"/>
        </w:rPr>
        <w:t>or</w:t>
      </w:r>
      <w:r>
        <w:rPr>
          <w:rFonts w:eastAsia="宋体"/>
          <w:lang w:eastAsia="zh-CN"/>
        </w:rPr>
        <w:t xml:space="preserve"> RX UE </w:t>
      </w:r>
      <w:r>
        <w:rPr>
          <w:rFonts w:eastAsia="宋体" w:hint="eastAsia"/>
          <w:lang w:eastAsia="zh-CN"/>
        </w:rPr>
        <w:t>should</w:t>
      </w:r>
      <w:r>
        <w:rPr>
          <w:rFonts w:eastAsia="宋体"/>
          <w:lang w:eastAsia="zh-CN"/>
        </w:rPr>
        <w:t xml:space="preserve"> </w:t>
      </w:r>
      <w:r>
        <w:rPr>
          <w:rFonts w:eastAsia="宋体" w:hint="eastAsia"/>
          <w:lang w:eastAsia="zh-CN"/>
        </w:rPr>
        <w:t>consider</w:t>
      </w:r>
      <w:r>
        <w:rPr>
          <w:rFonts w:eastAsia="宋体"/>
          <w:lang w:eastAsia="zh-CN"/>
        </w:rPr>
        <w:t xml:space="preserve"> the LTE RSRP and LTE and/or NR priority</w:t>
      </w:r>
      <w:r>
        <w:rPr>
          <w:rFonts w:eastAsia="宋体" w:hint="eastAsia"/>
          <w:lang w:eastAsia="zh-CN"/>
        </w:rPr>
        <w:t xml:space="preserve"> when</w:t>
      </w:r>
      <w:r>
        <w:rPr>
          <w:rFonts w:eastAsia="宋体"/>
          <w:lang w:eastAsia="zh-CN"/>
        </w:rPr>
        <w:t xml:space="preserve"> TX UE makes a determination that whether avoid</w:t>
      </w:r>
      <w:r>
        <w:rPr>
          <w:rFonts w:eastAsia="宋体" w:hint="eastAsia"/>
          <w:lang w:eastAsia="zh-CN"/>
        </w:rPr>
        <w:t>s</w:t>
      </w:r>
      <w:r>
        <w:rPr>
          <w:rFonts w:eastAsia="宋体"/>
          <w:lang w:eastAsia="zh-CN"/>
        </w:rPr>
        <w:t xml:space="preserve"> selecting resources for PSCCH/PSSCH transmissions with the overlapping PSFCH resources and/or RX UE makes a determination that whether drops transmission on the overlapping PSFCH resources, which is a solution that a </w:t>
      </w:r>
      <w:bookmarkStart w:id="25" w:name="OLE_LINK49"/>
      <w:r>
        <w:rPr>
          <w:rFonts w:eastAsia="宋体"/>
          <w:lang w:eastAsia="zh-CN"/>
        </w:rPr>
        <w:t>combina</w:t>
      </w:r>
      <w:bookmarkEnd w:id="25"/>
      <w:r>
        <w:rPr>
          <w:rFonts w:eastAsia="宋体"/>
          <w:lang w:eastAsia="zh-CN"/>
        </w:rPr>
        <w:t>tion of</w:t>
      </w:r>
      <w:r>
        <w:rPr>
          <w:rFonts w:eastAsia="宋体" w:hint="eastAsia"/>
          <w:lang w:eastAsia="zh-CN"/>
        </w:rPr>
        <w:t xml:space="preserve"> Option 1</w:t>
      </w:r>
      <w:r>
        <w:rPr>
          <w:rFonts w:eastAsia="宋体"/>
          <w:lang w:eastAsia="zh-CN"/>
        </w:rPr>
        <w:t xml:space="preserve"> and </w:t>
      </w:r>
      <w:r>
        <w:rPr>
          <w:rFonts w:eastAsia="宋体" w:hint="eastAsia"/>
          <w:lang w:eastAsia="zh-CN"/>
        </w:rPr>
        <w:t xml:space="preserve">Option </w:t>
      </w:r>
      <w:bookmarkStart w:id="26" w:name="OLE_LINK38"/>
      <w:bookmarkStart w:id="27" w:name="OLE_LINK39"/>
      <w:r>
        <w:rPr>
          <w:rFonts w:eastAsia="宋体" w:hint="eastAsia"/>
          <w:lang w:eastAsia="zh-CN"/>
        </w:rPr>
        <w:t>4.</w:t>
      </w:r>
      <w:bookmarkEnd w:id="26"/>
      <w:bookmarkEnd w:id="27"/>
      <w:r>
        <w:rPr>
          <w:rFonts w:eastAsia="宋体" w:hint="eastAsia"/>
          <w:lang w:eastAsia="zh-CN"/>
        </w:rPr>
        <w:t xml:space="preserve"> .</w:t>
      </w:r>
      <w:bookmarkEnd w:id="23"/>
      <w:r>
        <w:rPr>
          <w:rFonts w:eastAsia="宋体" w:hint="eastAsia"/>
          <w:lang w:eastAsia="zh-CN"/>
        </w:rPr>
        <w:t xml:space="preserve"> </w:t>
      </w:r>
    </w:p>
    <w:p w14:paraId="1E68A319" w14:textId="6D3797E7" w:rsidR="00F808D9" w:rsidRDefault="00AD3B73">
      <w:pPr>
        <w:spacing w:after="120"/>
        <w:jc w:val="both"/>
        <w:rPr>
          <w:rFonts w:eastAsia="MS Mincho"/>
          <w:lang w:val="en-GB"/>
        </w:rPr>
      </w:pPr>
      <w:r>
        <w:rPr>
          <w:rFonts w:eastAsia="宋体" w:hint="eastAsia"/>
          <w:lang w:eastAsia="zh-CN"/>
        </w:rPr>
        <w:t xml:space="preserve">Secondly, </w:t>
      </w:r>
      <w:r>
        <w:rPr>
          <w:rFonts w:eastAsia="宋体"/>
          <w:lang w:eastAsia="zh-CN"/>
        </w:rPr>
        <w:t xml:space="preserve">for </w:t>
      </w:r>
      <w:r>
        <w:rPr>
          <w:rFonts w:eastAsia="宋体" w:hint="eastAsia"/>
          <w:lang w:eastAsia="zh-CN"/>
        </w:rPr>
        <w:t>Option 2,</w:t>
      </w:r>
      <w:r>
        <w:rPr>
          <w:rFonts w:eastAsia="宋体"/>
          <w:lang w:eastAsia="zh-CN"/>
        </w:rPr>
        <w:t xml:space="preserve"> this solution that RX UE </w:t>
      </w:r>
      <w:r>
        <w:rPr>
          <w:rFonts w:eastAsia="宋体" w:hint="eastAsia"/>
          <w:lang w:eastAsia="zh-CN"/>
        </w:rPr>
        <w:t>always</w:t>
      </w:r>
      <w:r>
        <w:rPr>
          <w:rFonts w:eastAsia="宋体"/>
          <w:lang w:eastAsia="zh-CN"/>
        </w:rPr>
        <w:t xml:space="preserve"> does not avoid transmission on the PSFCH resources without </w:t>
      </w:r>
      <w:r>
        <w:rPr>
          <w:rFonts w:eastAsia="宋体" w:hint="eastAsia"/>
          <w:lang w:eastAsia="zh-CN"/>
        </w:rPr>
        <w:t>proper</w:t>
      </w:r>
      <w:r>
        <w:rPr>
          <w:rFonts w:eastAsia="宋体"/>
          <w:lang w:eastAsia="zh-CN"/>
        </w:rPr>
        <w:t xml:space="preserve"> PSFCH periodicity configur</w:t>
      </w:r>
      <w:r>
        <w:rPr>
          <w:rFonts w:eastAsia="宋体" w:hint="eastAsia"/>
          <w:lang w:eastAsia="zh-CN"/>
        </w:rPr>
        <w:t>ation does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solve</w:t>
      </w:r>
      <w:r>
        <w:rPr>
          <w:rFonts w:eastAsia="宋体"/>
          <w:lang w:eastAsia="zh-CN"/>
        </w:rPr>
        <w:t xml:space="preserve"> </w:t>
      </w:r>
      <w:r>
        <w:rPr>
          <w:rFonts w:eastAsia="宋体" w:hint="eastAsia"/>
          <w:lang w:eastAsia="zh-CN"/>
        </w:rPr>
        <w:t>the</w:t>
      </w:r>
      <w:r>
        <w:rPr>
          <w:rFonts w:eastAsia="宋体"/>
          <w:lang w:eastAsia="zh-CN"/>
        </w:rPr>
        <w:t xml:space="preserve"> AGC </w:t>
      </w:r>
      <w:r>
        <w:rPr>
          <w:rFonts w:eastAsia="宋体" w:hint="eastAsia"/>
          <w:lang w:eastAsia="zh-CN"/>
        </w:rPr>
        <w:t>issue.</w:t>
      </w:r>
      <w:r>
        <w:rPr>
          <w:rFonts w:eastAsia="宋体"/>
          <w:lang w:eastAsia="zh-CN"/>
        </w:rPr>
        <w:t xml:space="preserve"> T</w:t>
      </w:r>
      <w:r>
        <w:rPr>
          <w:rFonts w:eastAsia="宋体" w:hint="eastAsia"/>
          <w:lang w:eastAsia="zh-CN"/>
        </w:rPr>
        <w:t>he</w:t>
      </w:r>
      <w:r>
        <w:rPr>
          <w:rFonts w:eastAsia="宋体"/>
          <w:lang w:eastAsia="zh-CN"/>
        </w:rPr>
        <w:t xml:space="preserve"> </w:t>
      </w:r>
      <w:r>
        <w:rPr>
          <w:rFonts w:eastAsia="宋体" w:hint="eastAsia"/>
          <w:lang w:eastAsia="zh-CN"/>
        </w:rPr>
        <w:t>Option 5</w:t>
      </w:r>
      <w:r w:rsidR="00126A95">
        <w:rPr>
          <w:rFonts w:eastAsia="宋体"/>
          <w:lang w:eastAsia="zh-CN"/>
        </w:rPr>
        <w:t xml:space="preserve"> </w:t>
      </w:r>
      <w:r>
        <w:rPr>
          <w:rFonts w:eastAsia="宋体" w:hint="eastAsia"/>
          <w:lang w:eastAsia="zh-CN"/>
        </w:rPr>
        <w:t>should</w:t>
      </w:r>
      <w:r>
        <w:rPr>
          <w:rFonts w:eastAsia="宋体"/>
          <w:lang w:eastAsia="zh-CN"/>
        </w:rPr>
        <w:t xml:space="preserve"> </w:t>
      </w:r>
      <w:r>
        <w:rPr>
          <w:rFonts w:eastAsia="宋体" w:hint="eastAsia"/>
          <w:lang w:eastAsia="zh-CN"/>
        </w:rPr>
        <w:t>be</w:t>
      </w:r>
      <w:r>
        <w:rPr>
          <w:rFonts w:eastAsia="宋体"/>
          <w:lang w:eastAsia="zh-CN"/>
        </w:rPr>
        <w:t xml:space="preserve"> </w:t>
      </w:r>
      <w:r>
        <w:rPr>
          <w:rFonts w:eastAsia="Yu Mincho"/>
          <w:lang w:eastAsia="ja-JP"/>
        </w:rPr>
        <w:t>integrated with</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solution</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Option 2</w:t>
      </w:r>
      <w:r>
        <w:rPr>
          <w:rFonts w:eastAsia="宋体"/>
          <w:lang w:eastAsia="zh-CN"/>
        </w:rPr>
        <w:t>, and they</w:t>
      </w:r>
      <w:r>
        <w:rPr>
          <w:rFonts w:eastAsia="宋体" w:hint="eastAsia"/>
          <w:lang w:eastAsia="zh-CN"/>
        </w:rPr>
        <w:t xml:space="preserve"> </w:t>
      </w:r>
      <w:r>
        <w:rPr>
          <w:rFonts w:eastAsia="宋体"/>
          <w:lang w:eastAsia="zh-CN"/>
        </w:rPr>
        <w:t xml:space="preserve">are going to be </w:t>
      </w:r>
      <w:r w:rsidR="00126A95">
        <w:rPr>
          <w:rFonts w:eastAsia="宋体"/>
          <w:lang w:eastAsia="zh-CN"/>
        </w:rPr>
        <w:t xml:space="preserve">updated </w:t>
      </w:r>
      <w:r>
        <w:rPr>
          <w:rFonts w:eastAsia="宋体" w:hint="eastAsia"/>
          <w:lang w:eastAsia="zh-CN"/>
        </w:rPr>
        <w:t>Option 2. For the Option 2, due</w:t>
      </w:r>
      <w:r>
        <w:rPr>
          <w:rFonts w:eastAsia="宋体"/>
          <w:lang w:eastAsia="zh-CN"/>
        </w:rPr>
        <w:t xml:space="preserve"> </w:t>
      </w:r>
      <w:r>
        <w:rPr>
          <w:rFonts w:eastAsia="宋体" w:hint="eastAsia"/>
          <w:lang w:eastAsia="zh-CN"/>
        </w:rPr>
        <w:t>to</w:t>
      </w:r>
      <w:r>
        <w:rPr>
          <w:rFonts w:eastAsia="宋体"/>
          <w:lang w:eastAsia="zh-CN"/>
        </w:rPr>
        <w:t xml:space="preserve"> the periodicity of PSFCH is in logical slots of NR SL resource pool and RSSI measurement is performed in logical subframes of LTE SL, </w:t>
      </w:r>
      <w:r>
        <w:rPr>
          <w:rFonts w:eastAsia="宋体" w:hint="eastAsia"/>
          <w:lang w:eastAsia="zh-CN"/>
        </w:rPr>
        <w:t>a</w:t>
      </w:r>
      <w:r>
        <w:rPr>
          <w:rFonts w:eastAsia="宋体"/>
          <w:lang w:eastAsia="zh-CN"/>
        </w:rPr>
        <w:t xml:space="preserve"> </w:t>
      </w:r>
      <w:r>
        <w:rPr>
          <w:lang w:eastAsia="zh-CN"/>
        </w:rPr>
        <w:t>solution</w:t>
      </w:r>
      <w:r>
        <w:rPr>
          <w:rFonts w:eastAsia="宋体"/>
          <w:lang w:eastAsia="zh-CN"/>
        </w:rPr>
        <w:t xml:space="preserve"> </w:t>
      </w:r>
      <w:r>
        <w:rPr>
          <w:rFonts w:eastAsia="宋体" w:hint="eastAsia"/>
          <w:lang w:eastAsia="zh-CN"/>
        </w:rPr>
        <w:t xml:space="preserve">that make sure the NR SL transmissions and PSFCH feedback can be measured by LTE SL </w:t>
      </w:r>
      <w:r>
        <w:rPr>
          <w:rFonts w:eastAsia="宋体"/>
          <w:lang w:eastAsia="zh-CN"/>
        </w:rPr>
        <w:t>RSSI measurement</w:t>
      </w:r>
      <w:r>
        <w:rPr>
          <w:rFonts w:eastAsia="宋体" w:hint="eastAsia"/>
          <w:lang w:eastAsia="zh-CN"/>
        </w:rPr>
        <w:t xml:space="preserve"> should</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 xml:space="preserve">proposed, </w:t>
      </w:r>
      <w:r>
        <w:rPr>
          <w:bCs/>
          <w:lang w:val="fr-FR"/>
        </w:rPr>
        <w:t> </w:t>
      </w:r>
      <w:r>
        <w:rPr>
          <w:rFonts w:eastAsia="宋体" w:hint="eastAsia"/>
          <w:lang w:eastAsia="zh-CN"/>
        </w:rPr>
        <w:t>and</w:t>
      </w:r>
      <w:r>
        <w:rPr>
          <w:rFonts w:eastAsia="宋体"/>
          <w:lang w:eastAsia="zh-CN"/>
        </w:rPr>
        <w:t xml:space="preserve"> this solution maybe not feasible unless</w:t>
      </w:r>
      <w:r>
        <w:rPr>
          <w:rFonts w:eastAsia="宋体" w:hint="eastAsia"/>
          <w:lang w:eastAsia="zh-CN"/>
        </w:rPr>
        <w:t xml:space="preserve"> </w:t>
      </w:r>
      <w:r>
        <w:rPr>
          <w:rFonts w:eastAsia="宋体"/>
          <w:lang w:eastAsia="zh-CN"/>
        </w:rPr>
        <w:t>configur</w:t>
      </w:r>
      <w:r>
        <w:rPr>
          <w:rFonts w:eastAsia="宋体" w:hint="eastAsia"/>
          <w:lang w:eastAsia="zh-CN"/>
        </w:rPr>
        <w:t xml:space="preserve">ation manner of NR SL resource pool and </w:t>
      </w:r>
      <w:r>
        <w:rPr>
          <w:rFonts w:eastAsia="宋体"/>
          <w:lang w:eastAsia="zh-CN"/>
        </w:rPr>
        <w:t>configur</w:t>
      </w:r>
      <w:r>
        <w:rPr>
          <w:rFonts w:eastAsia="宋体" w:hint="eastAsia"/>
          <w:lang w:eastAsia="zh-CN"/>
        </w:rPr>
        <w:t xml:space="preserve">ation period of PSFCH resources or the </w:t>
      </w:r>
      <w:r>
        <w:rPr>
          <w:rFonts w:eastAsia="宋体"/>
          <w:lang w:eastAsia="zh-CN"/>
        </w:rPr>
        <w:t>p</w:t>
      </w:r>
      <w:r>
        <w:rPr>
          <w:rFonts w:eastAsia="宋体" w:hint="eastAsia"/>
          <w:lang w:eastAsia="zh-CN"/>
        </w:rPr>
        <w:t xml:space="preserve">eriodic characteristics of PSFCH resources are changed </w:t>
      </w:r>
      <w:r>
        <w:rPr>
          <w:rFonts w:eastAsia="宋体"/>
          <w:lang w:eastAsia="zh-CN"/>
        </w:rPr>
        <w:t xml:space="preserve">in </w:t>
      </w:r>
      <w:r>
        <w:rPr>
          <w:rFonts w:eastAsia="宋体" w:hint="eastAsia"/>
          <w:lang w:eastAsia="zh-CN"/>
        </w:rPr>
        <w:t>Option 2</w:t>
      </w:r>
      <w:r>
        <w:rPr>
          <w:rFonts w:eastAsia="宋体"/>
          <w:lang w:eastAsia="zh-CN"/>
        </w:rPr>
        <w:t xml:space="preserve"> </w:t>
      </w:r>
      <w:r>
        <w:rPr>
          <w:rFonts w:eastAsia="宋体" w:hint="eastAsia"/>
          <w:lang w:eastAsia="zh-CN"/>
        </w:rPr>
        <w:t xml:space="preserve">which has a significant impact on the </w:t>
      </w:r>
      <w:r w:rsidR="00060386">
        <w:rPr>
          <w:rFonts w:eastAsia="宋体"/>
          <w:lang w:eastAsia="zh-CN"/>
        </w:rPr>
        <w:t>specification. In</w:t>
      </w:r>
      <w:r w:rsidR="00126A95">
        <w:rPr>
          <w:rFonts w:eastAsia="宋体"/>
          <w:lang w:eastAsia="zh-CN"/>
        </w:rPr>
        <w:t xml:space="preserve"> addition</w:t>
      </w:r>
      <w:r>
        <w:rPr>
          <w:rFonts w:eastAsia="宋体"/>
          <w:lang w:eastAsia="zh-CN"/>
        </w:rPr>
        <w:t xml:space="preserve">, considering that PSFCH with higher SCS only occupies a small part of duration within a subframe, </w:t>
      </w:r>
      <w:r>
        <w:rPr>
          <w:rFonts w:eastAsia="宋体" w:hint="eastAsia"/>
          <w:lang w:eastAsia="zh-CN"/>
        </w:rPr>
        <w:t xml:space="preserve">the </w:t>
      </w:r>
      <w:r>
        <w:rPr>
          <w:rFonts w:eastAsia="宋体"/>
          <w:lang w:eastAsia="zh-CN"/>
        </w:rPr>
        <w:t>LTE SL</w:t>
      </w:r>
      <w:r>
        <w:rPr>
          <w:rFonts w:eastAsia="宋体" w:hint="eastAsia"/>
          <w:lang w:eastAsia="zh-CN"/>
        </w:rPr>
        <w:t xml:space="preserve"> </w:t>
      </w:r>
      <w:r>
        <w:rPr>
          <w:rFonts w:eastAsia="宋体"/>
          <w:lang w:eastAsia="zh-CN"/>
        </w:rPr>
        <w:t>RSSI measurement</w:t>
      </w:r>
      <w:r>
        <w:rPr>
          <w:rFonts w:eastAsia="宋体" w:hint="eastAsia"/>
          <w:lang w:eastAsia="zh-CN"/>
        </w:rPr>
        <w:t xml:space="preserve"> may not work for the PSFCH transmission </w:t>
      </w:r>
      <w:bookmarkStart w:id="28" w:name="OLE_LINK20"/>
      <w:r>
        <w:rPr>
          <w:rFonts w:eastAsia="宋体" w:hint="eastAsia"/>
          <w:lang w:eastAsia="zh-CN"/>
        </w:rPr>
        <w:t xml:space="preserve">if higher SCSs are configured in </w:t>
      </w:r>
      <w:r>
        <w:rPr>
          <w:rFonts w:eastAsia="宋体"/>
          <w:lang w:eastAsia="zh-CN"/>
        </w:rPr>
        <w:t xml:space="preserve">the </w:t>
      </w:r>
      <w:r>
        <w:rPr>
          <w:rFonts w:eastAsia="宋体" w:hint="eastAsia"/>
          <w:lang w:eastAsia="zh-CN"/>
        </w:rPr>
        <w:t xml:space="preserve">shared NR SL resource </w:t>
      </w:r>
      <w:bookmarkEnd w:id="28"/>
      <w:r w:rsidR="00060386">
        <w:rPr>
          <w:rFonts w:eastAsia="宋体"/>
          <w:lang w:eastAsia="zh-CN"/>
        </w:rPr>
        <w:t>pool.</w:t>
      </w:r>
      <w:r w:rsidR="00060386">
        <w:t xml:space="preserve"> There</w:t>
      </w:r>
      <w:r>
        <w:t xml:space="preserve"> is no reason for </w:t>
      </w:r>
      <w:r>
        <w:rPr>
          <w:rFonts w:eastAsia="Yu Mincho"/>
          <w:lang w:eastAsia="ja-JP"/>
        </w:rPr>
        <w:t xml:space="preserve">introducing additional PSFCH </w:t>
      </w:r>
      <w:r w:rsidR="00060386">
        <w:rPr>
          <w:rFonts w:eastAsia="Yu Mincho"/>
          <w:lang w:eastAsia="ja-JP"/>
        </w:rPr>
        <w:t>periodicity</w:t>
      </w:r>
      <w:r w:rsidR="00060386">
        <w:rPr>
          <w:lang w:eastAsia="zh-CN"/>
        </w:rPr>
        <w:t>;</w:t>
      </w:r>
      <w:r>
        <w:rPr>
          <w:lang w:eastAsia="zh-CN"/>
        </w:rPr>
        <w:t xml:space="preserve"> the main problem is how to achieve the </w:t>
      </w:r>
      <w:r>
        <w:rPr>
          <w:rFonts w:eastAsia="MS Mincho"/>
          <w:lang w:val="en-GB"/>
        </w:rPr>
        <w:t>alignment between PSFCH periodicity and LTE logical subframes.</w:t>
      </w:r>
    </w:p>
    <w:p w14:paraId="2F45BD0A" w14:textId="7FB7BBF3" w:rsidR="00F808D9" w:rsidRDefault="00AD3B73">
      <w:pPr>
        <w:spacing w:after="120"/>
        <w:jc w:val="both"/>
        <w:rPr>
          <w:rFonts w:eastAsiaTheme="minorEastAsia"/>
          <w:lang w:val="en-GB" w:eastAsia="zh-CN"/>
        </w:rPr>
      </w:pPr>
      <w:r>
        <w:rPr>
          <w:rFonts w:eastAsiaTheme="minorEastAsia"/>
          <w:lang w:val="en-GB" w:eastAsia="zh-CN"/>
        </w:rPr>
        <w:t xml:space="preserve">Thirdly, </w:t>
      </w:r>
      <w:r>
        <w:rPr>
          <w:rFonts w:eastAsia="宋体"/>
          <w:lang w:eastAsia="zh-CN"/>
        </w:rPr>
        <w:t xml:space="preserve">for </w:t>
      </w:r>
      <w:r>
        <w:rPr>
          <w:rFonts w:eastAsia="宋体" w:hint="eastAsia"/>
          <w:lang w:eastAsia="zh-CN"/>
        </w:rPr>
        <w:t>Option 3</w:t>
      </w:r>
      <w:r>
        <w:rPr>
          <w:rFonts w:eastAsia="宋体"/>
          <w:lang w:eastAsia="zh-CN"/>
        </w:rPr>
        <w:t xml:space="preserve">, the meaning of </w:t>
      </w:r>
      <w:r>
        <w:rPr>
          <w:rFonts w:eastAsia="MS Mincho"/>
          <w:lang w:val="en-GB"/>
        </w:rPr>
        <w:t>a (pre-</w:t>
      </w:r>
      <w:proofErr w:type="gramStart"/>
      <w:r>
        <w:rPr>
          <w:rFonts w:eastAsia="MS Mincho"/>
          <w:lang w:val="en-GB"/>
        </w:rPr>
        <w:t>)configured</w:t>
      </w:r>
      <w:proofErr w:type="gramEnd"/>
      <w:r>
        <w:rPr>
          <w:rFonts w:eastAsia="MS Mincho"/>
          <w:lang w:val="en-GB"/>
        </w:rPr>
        <w:t xml:space="preserve"> subset is not clear, if it is just a (pre-)configured subset without any detail, this </w:t>
      </w:r>
      <w:r w:rsidR="00126A95">
        <w:rPr>
          <w:rFonts w:eastAsia="MS Mincho"/>
          <w:lang w:val="en-GB"/>
        </w:rPr>
        <w:t>option</w:t>
      </w:r>
      <w:r>
        <w:rPr>
          <w:rFonts w:eastAsia="MS Mincho"/>
          <w:lang w:val="en-GB"/>
        </w:rPr>
        <w:t xml:space="preserve"> </w:t>
      </w:r>
      <w:r>
        <w:rPr>
          <w:rFonts w:eastAsia="宋体"/>
          <w:lang w:eastAsia="zh-CN"/>
        </w:rPr>
        <w:t xml:space="preserve">does not solve the AGC issue. The </w:t>
      </w:r>
      <w:r>
        <w:rPr>
          <w:rFonts w:eastAsia="MS Mincho"/>
          <w:lang w:val="en-GB"/>
        </w:rPr>
        <w:t xml:space="preserve">consideration of the LTE RSRP and LTE and/or NR priority </w:t>
      </w:r>
      <w:r w:rsidR="00126A95">
        <w:rPr>
          <w:rFonts w:eastAsia="MS Mincho"/>
          <w:lang w:val="en-GB"/>
        </w:rPr>
        <w:t xml:space="preserve">in Option 4 </w:t>
      </w:r>
      <w:r>
        <w:rPr>
          <w:rFonts w:eastAsia="宋体"/>
          <w:lang w:eastAsia="zh-CN"/>
        </w:rPr>
        <w:t xml:space="preserve">should </w:t>
      </w:r>
      <w:r>
        <w:t>further</w:t>
      </w:r>
      <w:r>
        <w:rPr>
          <w:rFonts w:eastAsia="宋体"/>
          <w:lang w:eastAsia="zh-CN"/>
        </w:rPr>
        <w:t xml:space="preserve"> combin</w:t>
      </w:r>
      <w:r>
        <w:rPr>
          <w:rFonts w:eastAsia="宋体" w:hint="eastAsia"/>
          <w:lang w:eastAsia="zh-CN"/>
        </w:rPr>
        <w:t>e with</w:t>
      </w:r>
      <w:r>
        <w:t xml:space="preserve"> </w:t>
      </w:r>
      <w:r>
        <w:rPr>
          <w:rFonts w:eastAsiaTheme="minorEastAsia" w:hint="eastAsia"/>
          <w:lang w:eastAsia="zh-CN"/>
        </w:rPr>
        <w:t>Option 1</w:t>
      </w:r>
      <w:r>
        <w:t>.</w:t>
      </w:r>
    </w:p>
    <w:p w14:paraId="21720300" w14:textId="77777777" w:rsidR="00F808D9" w:rsidRDefault="00AD3B73">
      <w:pPr>
        <w:spacing w:after="120"/>
        <w:jc w:val="both"/>
        <w:rPr>
          <w:rFonts w:eastAsiaTheme="minorEastAsia"/>
          <w:lang w:eastAsia="zh-CN"/>
        </w:rPr>
      </w:pPr>
      <w:r>
        <w:rPr>
          <w:rFonts w:eastAsiaTheme="minorEastAsia"/>
          <w:lang w:val="en-GB" w:eastAsia="zh-CN"/>
        </w:rPr>
        <w:t xml:space="preserve">Additionally, for </w:t>
      </w:r>
      <w:r>
        <w:rPr>
          <w:rFonts w:eastAsiaTheme="minorEastAsia" w:hint="eastAsia"/>
          <w:lang w:val="en-GB" w:eastAsia="zh-CN"/>
        </w:rPr>
        <w:t xml:space="preserve">Option </w:t>
      </w:r>
      <w:r>
        <w:rPr>
          <w:rFonts w:eastAsiaTheme="minorEastAsia" w:hint="eastAsia"/>
          <w:lang w:eastAsia="zh-CN"/>
        </w:rPr>
        <w:t>6</w:t>
      </w:r>
      <w:r>
        <w:rPr>
          <w:rFonts w:eastAsiaTheme="minorEastAsia"/>
          <w:lang w:val="en-GB" w:eastAsia="zh-CN"/>
        </w:rPr>
        <w:t xml:space="preserve">, confining the PSFCH transmission to the LTE guard symbol means the SCS of NR SL is limited </w:t>
      </w:r>
      <w:r>
        <w:rPr>
          <w:rFonts w:eastAsiaTheme="minorEastAsia"/>
          <w:lang w:eastAsia="zh-CN"/>
        </w:rPr>
        <w:t>to</w:t>
      </w:r>
      <w:r>
        <w:rPr>
          <w:rFonts w:eastAsiaTheme="minorEastAsia"/>
          <w:lang w:val="en-GB" w:eastAsia="zh-CN"/>
        </w:rPr>
        <w:t xml:space="preserve"> 60kHz</w:t>
      </w:r>
      <w:r>
        <w:rPr>
          <w:rFonts w:eastAsiaTheme="minorEastAsia"/>
          <w:lang w:eastAsia="zh-CN"/>
        </w:rPr>
        <w:t>, it is not a feasible method.</w:t>
      </w:r>
    </w:p>
    <w:p w14:paraId="2DE9CCBA" w14:textId="77777777" w:rsidR="00F808D9" w:rsidRDefault="00AD3B73">
      <w:pPr>
        <w:spacing w:after="120"/>
        <w:jc w:val="both"/>
        <w:rPr>
          <w:rFonts w:eastAsia="宋体"/>
          <w:lang w:eastAsia="zh-CN"/>
        </w:rPr>
      </w:pPr>
      <w:r>
        <w:rPr>
          <w:rFonts w:eastAsiaTheme="minorEastAsia"/>
          <w:b/>
          <w:lang w:eastAsia="zh-CN"/>
        </w:rPr>
        <w:t>Observation 1</w:t>
      </w:r>
      <w:r>
        <w:rPr>
          <w:rFonts w:eastAsiaTheme="minorEastAsia" w:hint="eastAsia"/>
          <w:b/>
          <w:lang w:eastAsia="zh-CN"/>
        </w:rPr>
        <w:t>：</w:t>
      </w:r>
      <w:r w:rsidRPr="00106511">
        <w:rPr>
          <w:rFonts w:eastAsia="宋体"/>
          <w:b/>
          <w:bCs/>
          <w:lang w:eastAsia="zh-CN"/>
        </w:rPr>
        <w:t>Option</w:t>
      </w:r>
      <w:r w:rsidRPr="00126A95">
        <w:rPr>
          <w:rFonts w:eastAsiaTheme="minorEastAsia" w:hint="eastAsia"/>
          <w:b/>
          <w:bCs/>
          <w:lang w:eastAsia="zh-CN"/>
        </w:rPr>
        <w:t xml:space="preserve"> </w:t>
      </w:r>
      <w:r w:rsidRPr="00126A95">
        <w:rPr>
          <w:rFonts w:eastAsiaTheme="minorEastAsia"/>
          <w:b/>
          <w:bCs/>
          <w:lang w:eastAsia="zh-CN"/>
        </w:rPr>
        <w:t>1</w:t>
      </w:r>
      <w:r>
        <w:rPr>
          <w:rFonts w:eastAsiaTheme="minorEastAsia"/>
          <w:b/>
          <w:lang w:eastAsia="zh-CN"/>
        </w:rPr>
        <w:t xml:space="preserve"> needs further details to demonstrate it can satisfactorily achieve dynamic resource sharing for resource pools with PSFCH configured and when HARQ-ACK is enabled</w:t>
      </w:r>
      <w:r>
        <w:rPr>
          <w:rFonts w:asciiTheme="minorEastAsia" w:eastAsiaTheme="minorEastAsia" w:hAnsiTheme="minorEastAsia"/>
          <w:b/>
          <w:sz w:val="22"/>
          <w:lang w:eastAsia="zh-CN"/>
        </w:rPr>
        <w:t>.</w:t>
      </w:r>
    </w:p>
    <w:p w14:paraId="7D5FB81C" w14:textId="77777777" w:rsidR="00F808D9" w:rsidRDefault="00AD3B73">
      <w:pPr>
        <w:spacing w:after="120"/>
        <w:jc w:val="both"/>
        <w:rPr>
          <w:rFonts w:eastAsia="宋体"/>
          <w:b/>
          <w:lang w:eastAsia="zh-CN"/>
        </w:rPr>
      </w:pPr>
      <w:r>
        <w:rPr>
          <w:rFonts w:eastAsiaTheme="minorEastAsia"/>
          <w:b/>
          <w:lang w:eastAsia="zh-CN"/>
        </w:rPr>
        <w:t>Observation 2</w:t>
      </w:r>
      <w:r>
        <w:rPr>
          <w:rFonts w:eastAsiaTheme="minorEastAsia" w:hint="eastAsia"/>
          <w:b/>
          <w:lang w:eastAsia="zh-CN"/>
        </w:rPr>
        <w:t>：</w:t>
      </w:r>
      <w:r>
        <w:rPr>
          <w:rFonts w:eastAsia="宋体"/>
          <w:b/>
          <w:lang w:eastAsia="zh-CN"/>
        </w:rPr>
        <w:t xml:space="preserve">RX UE always does not avoid transmission on the PSFCH resources without proper PSFCH periodicity configuration or </w:t>
      </w:r>
      <w:r>
        <w:rPr>
          <w:rFonts w:eastAsia="MS Mincho"/>
          <w:b/>
          <w:lang w:val="en-GB"/>
        </w:rPr>
        <w:t>avoids transmissions on a (pre-)configured</w:t>
      </w:r>
      <w:r>
        <w:rPr>
          <w:rFonts w:eastAsia="宋体"/>
          <w:b/>
          <w:lang w:eastAsia="zh-CN"/>
        </w:rPr>
        <w:t xml:space="preserve"> </w:t>
      </w:r>
      <w:r>
        <w:rPr>
          <w:rFonts w:eastAsia="MS Mincho"/>
          <w:b/>
          <w:lang w:val="en-GB"/>
        </w:rPr>
        <w:t>subset of the PSFCH resources</w:t>
      </w:r>
      <w:r>
        <w:rPr>
          <w:rFonts w:eastAsia="宋体"/>
          <w:b/>
          <w:lang w:eastAsia="zh-CN"/>
        </w:rPr>
        <w:t xml:space="preserve"> does not solve the AGC issue.</w:t>
      </w:r>
    </w:p>
    <w:p w14:paraId="5C270162" w14:textId="77777777" w:rsidR="00F808D9" w:rsidRDefault="00AD3B73">
      <w:pPr>
        <w:spacing w:after="120"/>
        <w:jc w:val="both"/>
        <w:rPr>
          <w:rFonts w:eastAsia="宋体"/>
          <w:lang w:eastAsia="zh-CN"/>
        </w:rPr>
      </w:pPr>
      <w:r>
        <w:rPr>
          <w:rFonts w:eastAsiaTheme="minorEastAsia"/>
          <w:b/>
          <w:lang w:eastAsia="zh-CN"/>
        </w:rPr>
        <w:t>Observation 3</w:t>
      </w:r>
      <w:r>
        <w:rPr>
          <w:rFonts w:eastAsiaTheme="minorEastAsia" w:hint="eastAsia"/>
          <w:b/>
          <w:lang w:eastAsia="zh-CN"/>
        </w:rPr>
        <w:t>：</w:t>
      </w:r>
      <w:r>
        <w:rPr>
          <w:rFonts w:eastAsiaTheme="minorEastAsia"/>
          <w:b/>
          <w:lang w:eastAsia="zh-CN"/>
        </w:rPr>
        <w:t>There is no reason for introducing additional PSFCH periodicity, the main proble</w:t>
      </w:r>
      <w:r>
        <w:rPr>
          <w:rFonts w:eastAsiaTheme="minorEastAsia" w:hint="eastAsia"/>
          <w:b/>
          <w:lang w:eastAsia="zh-CN"/>
        </w:rPr>
        <w:t>m is how to achieve the alignment between PSFCH periodicity and LTE logical subframes</w:t>
      </w:r>
      <w:r>
        <w:rPr>
          <w:rFonts w:eastAsiaTheme="minorEastAsia"/>
          <w:b/>
          <w:lang w:eastAsia="zh-CN"/>
        </w:rPr>
        <w:t xml:space="preserve">. </w:t>
      </w:r>
    </w:p>
    <w:p w14:paraId="5F6CE624" w14:textId="77777777" w:rsidR="00F808D9" w:rsidRDefault="00AD3B73">
      <w:pPr>
        <w:spacing w:after="120"/>
        <w:jc w:val="both"/>
        <w:rPr>
          <w:rFonts w:eastAsiaTheme="minorEastAsia"/>
          <w:b/>
          <w:lang w:val="en-GB" w:eastAsia="zh-CN"/>
        </w:rPr>
      </w:pPr>
      <w:r>
        <w:rPr>
          <w:rFonts w:eastAsia="宋体"/>
          <w:lang w:eastAsia="zh-CN"/>
        </w:rPr>
        <w:t>In this case, it is straightforward to first support dynamic resource sharing without PSFCH.</w:t>
      </w:r>
    </w:p>
    <w:p w14:paraId="6FC5CF3D" w14:textId="77777777" w:rsidR="00F808D9" w:rsidRDefault="00AD3B73">
      <w:pPr>
        <w:spacing w:afterLines="50" w:after="120"/>
        <w:jc w:val="both"/>
        <w:rPr>
          <w:rFonts w:eastAsiaTheme="minorEastAsia"/>
          <w:b/>
          <w:lang w:eastAsia="zh-CN"/>
        </w:rPr>
      </w:pPr>
      <w:r>
        <w:rPr>
          <w:rFonts w:eastAsiaTheme="minorEastAsia" w:hint="eastAsia"/>
          <w:b/>
          <w:lang w:val="en-GB" w:eastAsia="zh-CN"/>
        </w:rPr>
        <w:t>Proposal</w:t>
      </w:r>
      <w:r>
        <w:rPr>
          <w:rFonts w:eastAsiaTheme="minorEastAsia" w:hint="eastAsia"/>
          <w:b/>
          <w:lang w:eastAsia="zh-CN"/>
        </w:rPr>
        <w:t xml:space="preserve"> 8</w:t>
      </w:r>
      <w:r>
        <w:rPr>
          <w:b/>
          <w:lang w:eastAsia="zh-CN"/>
        </w:rPr>
        <w:t>: For dynamic resource pool sharing, it is supported that NR PSFCH is disabled.</w:t>
      </w:r>
    </w:p>
    <w:p w14:paraId="12AC4109" w14:textId="77777777" w:rsidR="00F808D9" w:rsidRDefault="00F808D9">
      <w:pPr>
        <w:spacing w:afterLines="50" w:after="120"/>
        <w:jc w:val="both"/>
        <w:rPr>
          <w:rFonts w:eastAsiaTheme="minorEastAsia"/>
          <w:b/>
          <w:lang w:val="en-GB" w:eastAsia="zh-CN"/>
        </w:rPr>
      </w:pPr>
    </w:p>
    <w:p w14:paraId="7547C311" w14:textId="77777777" w:rsidR="00F808D9" w:rsidRDefault="00AD3B73">
      <w:pPr>
        <w:pStyle w:val="2"/>
        <w:spacing w:afterLines="50"/>
        <w:ind w:left="578" w:hanging="578"/>
        <w:jc w:val="both"/>
        <w:rPr>
          <w:lang w:val="en-GB"/>
        </w:rPr>
      </w:pPr>
      <w:r>
        <w:rPr>
          <w:rFonts w:eastAsia="宋体" w:hint="eastAsia"/>
          <w:szCs w:val="24"/>
        </w:rPr>
        <w:t>Configuration of higher SCS</w:t>
      </w:r>
      <w:r>
        <w:rPr>
          <w:rFonts w:eastAsiaTheme="minorEastAsia" w:hint="eastAsia"/>
        </w:rPr>
        <w:t xml:space="preserve"> </w:t>
      </w:r>
    </w:p>
    <w:p w14:paraId="5D136A58" w14:textId="77777777" w:rsidR="00F808D9" w:rsidRDefault="00AD3B73">
      <w:pPr>
        <w:spacing w:after="120"/>
        <w:jc w:val="both"/>
        <w:rPr>
          <w:rFonts w:eastAsiaTheme="minorEastAsia"/>
          <w:lang w:val="en-GB" w:eastAsia="zh-CN"/>
        </w:rPr>
      </w:pPr>
      <w:r>
        <w:rPr>
          <w:lang w:val="en-GB" w:eastAsia="zh-CN"/>
        </w:rPr>
        <w:t xml:space="preserve">For the higher SCS usage in the dynamic resource pool, the </w:t>
      </w:r>
      <w:r>
        <w:rPr>
          <w:rFonts w:hint="eastAsia"/>
          <w:lang w:val="en-GB" w:eastAsia="zh-CN"/>
        </w:rPr>
        <w:t xml:space="preserve">following </w:t>
      </w:r>
      <w:r>
        <w:rPr>
          <w:lang w:val="en-GB" w:eastAsia="zh-CN"/>
        </w:rPr>
        <w:t>FL’s latest</w:t>
      </w:r>
      <w:r>
        <w:rPr>
          <w:rFonts w:hint="eastAsia"/>
          <w:lang w:val="en-GB" w:eastAsia="zh-CN"/>
        </w:rPr>
        <w:t xml:space="preserve"> </w:t>
      </w:r>
      <w:r>
        <w:rPr>
          <w:rFonts w:eastAsia="宋体" w:hint="eastAsia"/>
          <w:lang w:eastAsia="zh-CN"/>
        </w:rPr>
        <w:t>proposal was discussed but failed to reach a consensus in RAN1#111</w:t>
      </w:r>
      <w:r>
        <w:rPr>
          <w:rFonts w:eastAsia="宋体"/>
          <w:lang w:eastAsia="zh-CN"/>
        </w:rPr>
        <w:t xml:space="preserve"> meeting</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_Ref118224770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lang w:val="en-GB" w:eastAsia="zh-CN"/>
        </w:rPr>
        <w:t>:</w:t>
      </w:r>
    </w:p>
    <w:tbl>
      <w:tblPr>
        <w:tblStyle w:val="a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F808D9" w14:paraId="115BBB41" w14:textId="77777777">
        <w:tc>
          <w:tcPr>
            <w:tcW w:w="10080" w:type="dxa"/>
          </w:tcPr>
          <w:p w14:paraId="4CE3A5E2" w14:textId="77777777" w:rsidR="00F808D9" w:rsidRDefault="00AD3B73">
            <w:pPr>
              <w:pStyle w:val="3GPPNormalText"/>
              <w:spacing w:before="120" w:after="0"/>
              <w:rPr>
                <w:b/>
                <w:sz w:val="20"/>
                <w:szCs w:val="20"/>
                <w:highlight w:val="yellow"/>
              </w:rPr>
            </w:pPr>
            <w:r>
              <w:rPr>
                <w:b/>
                <w:sz w:val="20"/>
                <w:szCs w:val="20"/>
                <w:highlight w:val="yellow"/>
              </w:rPr>
              <w:t>Proposal 1-5 (II):</w:t>
            </w:r>
          </w:p>
          <w:p w14:paraId="545FA8DD"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rPr>
            </w:pPr>
            <w:r>
              <w:rPr>
                <w:rFonts w:ascii="Times New Roman" w:eastAsia="MS Mincho" w:hAnsi="Times New Roman"/>
                <w:bCs/>
                <w:sz w:val="20"/>
                <w:szCs w:val="20"/>
              </w:rPr>
              <w:t>For dynamic resource pool sharing, the following options are studied to resolve the AGC issue in LTE SL UEs which is caused by NR SL PSCCH/PSSCH transmissions if higher SCSs are supported:</w:t>
            </w:r>
          </w:p>
          <w:p w14:paraId="74DE1759"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rPr>
            </w:pPr>
            <w:r>
              <w:rPr>
                <w:rFonts w:ascii="Times New Roman" w:eastAsia="MS Mincho" w:hAnsi="Times New Roman"/>
                <w:bCs/>
                <w:sz w:val="20"/>
                <w:szCs w:val="20"/>
              </w:rPr>
              <w:t xml:space="preserve">Option 1: The NR SL transmissions of higher SCSs are transmitted on all slots within a LTE SL subframe of 15 kHz </w:t>
            </w:r>
          </w:p>
          <w:p w14:paraId="0732B536" w14:textId="77777777" w:rsidR="00F808D9" w:rsidRDefault="00AD3B73">
            <w:pPr>
              <w:pStyle w:val="afa"/>
              <w:numPr>
                <w:ilvl w:val="2"/>
                <w:numId w:val="13"/>
              </w:numPr>
              <w:spacing w:line="259" w:lineRule="auto"/>
              <w:ind w:left="1080" w:firstLineChars="0"/>
              <w:jc w:val="both"/>
              <w:rPr>
                <w:rFonts w:ascii="Times New Roman" w:eastAsia="MS Mincho" w:hAnsi="Times New Roman"/>
                <w:bCs/>
                <w:sz w:val="20"/>
                <w:szCs w:val="20"/>
              </w:rPr>
            </w:pPr>
            <w:r>
              <w:rPr>
                <w:rFonts w:ascii="Times New Roman" w:eastAsia="MS Mincho" w:hAnsi="Times New Roman"/>
                <w:bCs/>
                <w:sz w:val="20"/>
                <w:szCs w:val="20"/>
              </w:rPr>
              <w:t>FFS: Whether this takes place in all slots configured within the LTE SL resource pool or only when the NR SL transmission overlaps an LTE SL transmission based on information shared by the LTE SL module.</w:t>
            </w:r>
          </w:p>
          <w:p w14:paraId="3F5E801B"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rPr>
            </w:pPr>
            <w:r>
              <w:rPr>
                <w:rFonts w:ascii="Times New Roman" w:eastAsia="MS Mincho" w:hAnsi="Times New Roman"/>
                <w:bCs/>
                <w:sz w:val="20"/>
                <w:szCs w:val="20"/>
              </w:rPr>
              <w:t>Option 3: NR SL UE uses the information shared by the LTE SL module in its own resource selection procedure to exclude slots overlapping with LTE SL transmissions.</w:t>
            </w:r>
          </w:p>
          <w:p w14:paraId="27655B16" w14:textId="77777777" w:rsidR="00F808D9" w:rsidRDefault="00AD3B73">
            <w:pPr>
              <w:pStyle w:val="afa"/>
              <w:numPr>
                <w:ilvl w:val="2"/>
                <w:numId w:val="13"/>
              </w:numPr>
              <w:spacing w:line="259" w:lineRule="auto"/>
              <w:ind w:left="1080" w:firstLineChars="0"/>
              <w:jc w:val="both"/>
              <w:rPr>
                <w:rFonts w:ascii="Times New Roman" w:eastAsia="MS Mincho" w:hAnsi="Times New Roman"/>
                <w:bCs/>
                <w:sz w:val="20"/>
                <w:szCs w:val="20"/>
              </w:rPr>
            </w:pPr>
            <w:r>
              <w:rPr>
                <w:rFonts w:ascii="Times New Roman" w:hAnsi="Times New Roman"/>
                <w:bCs/>
                <w:color w:val="FF0000"/>
                <w:sz w:val="20"/>
                <w:szCs w:val="20"/>
              </w:rPr>
              <w:t>FFS:</w:t>
            </w:r>
            <w:r>
              <w:rPr>
                <w:rFonts w:ascii="Times New Roman" w:hAnsi="Times New Roman"/>
                <w:bCs/>
                <w:sz w:val="20"/>
                <w:szCs w:val="20"/>
              </w:rPr>
              <w:t xml:space="preserve"> Exclude only those slots where the first symbol of the NR SL transmission is not overlapping in time with the first symbol of the LTE subframe.</w:t>
            </w:r>
          </w:p>
          <w:p w14:paraId="76641535" w14:textId="77777777" w:rsidR="00F808D9" w:rsidRDefault="00AD3B73">
            <w:pPr>
              <w:pStyle w:val="afa"/>
              <w:numPr>
                <w:ilvl w:val="0"/>
                <w:numId w:val="13"/>
              </w:numPr>
              <w:spacing w:line="259" w:lineRule="auto"/>
              <w:ind w:left="360" w:firstLineChars="0"/>
              <w:jc w:val="both"/>
              <w:rPr>
                <w:rFonts w:ascii="Times New Roman" w:eastAsia="MS Mincho" w:hAnsi="Times New Roman"/>
                <w:bCs/>
                <w:color w:val="FF0000"/>
                <w:sz w:val="20"/>
                <w:szCs w:val="20"/>
              </w:rPr>
            </w:pPr>
            <w:r>
              <w:rPr>
                <w:rFonts w:ascii="Times New Roman" w:eastAsia="MS Mincho" w:hAnsi="Times New Roman"/>
                <w:bCs/>
                <w:color w:val="FF0000"/>
                <w:sz w:val="20"/>
                <w:szCs w:val="20"/>
              </w:rPr>
              <w:t>Note: This study does not imply RAN1 supporting higher SCS</w:t>
            </w:r>
          </w:p>
          <w:p w14:paraId="788E97A0" w14:textId="77777777" w:rsidR="00F808D9" w:rsidRDefault="00F808D9">
            <w:pPr>
              <w:jc w:val="both"/>
              <w:rPr>
                <w:b/>
                <w:lang w:val="en-GB"/>
              </w:rPr>
            </w:pPr>
          </w:p>
        </w:tc>
      </w:tr>
    </w:tbl>
    <w:p w14:paraId="072B7646" w14:textId="77777777" w:rsidR="00F808D9" w:rsidRDefault="00F808D9">
      <w:pPr>
        <w:spacing w:afterLines="50" w:after="120"/>
        <w:jc w:val="both"/>
        <w:rPr>
          <w:b/>
          <w:lang w:val="en-GB" w:eastAsia="zh-CN"/>
        </w:rPr>
      </w:pPr>
    </w:p>
    <w:p w14:paraId="2964FDC0" w14:textId="77777777" w:rsidR="00F808D9" w:rsidRDefault="00AD3B73">
      <w:pPr>
        <w:spacing w:afterLines="50" w:after="120"/>
        <w:jc w:val="both"/>
        <w:rPr>
          <w:rFonts w:eastAsia="宋体"/>
          <w:lang w:eastAsia="zh-CN"/>
        </w:rPr>
      </w:pPr>
      <w:r>
        <w:rPr>
          <w:rFonts w:eastAsia="宋体" w:hint="eastAsia"/>
          <w:lang w:eastAsia="zh-CN"/>
        </w:rPr>
        <w:t xml:space="preserve">In </w:t>
      </w:r>
      <w:r>
        <w:rPr>
          <w:rFonts w:eastAsia="宋体"/>
          <w:lang w:eastAsia="zh-CN"/>
        </w:rPr>
        <w:t>the above p</w:t>
      </w:r>
      <w:r>
        <w:t>roposa</w:t>
      </w:r>
      <w:r>
        <w:rPr>
          <w:rFonts w:eastAsia="宋体"/>
          <w:lang w:eastAsia="zh-CN"/>
        </w:rPr>
        <w:t>l, the const</w:t>
      </w:r>
      <w:r>
        <w:rPr>
          <w:rFonts w:eastAsia="宋体" w:hint="eastAsia"/>
          <w:lang w:eastAsia="zh-CN"/>
        </w:rPr>
        <w:t xml:space="preserve">raints </w:t>
      </w:r>
      <w:r>
        <w:rPr>
          <w:rFonts w:eastAsia="宋体"/>
          <w:lang w:eastAsia="zh-CN"/>
        </w:rPr>
        <w:t>for</w:t>
      </w:r>
      <w:r>
        <w:rPr>
          <w:rFonts w:eastAsia="宋体" w:hint="eastAsia"/>
          <w:lang w:eastAsia="zh-CN"/>
        </w:rPr>
        <w:t xml:space="preserve"> </w:t>
      </w:r>
      <w:r>
        <w:rPr>
          <w:rFonts w:eastAsia="宋体"/>
          <w:lang w:eastAsia="zh-CN"/>
        </w:rPr>
        <w:t>the configur</w:t>
      </w:r>
      <w:r>
        <w:rPr>
          <w:rFonts w:eastAsia="宋体" w:hint="eastAsia"/>
          <w:lang w:eastAsia="zh-CN"/>
        </w:rPr>
        <w:t>ation of higher SCSs in</w:t>
      </w:r>
      <w:r>
        <w:rPr>
          <w:rFonts w:eastAsiaTheme="minorEastAsia" w:hint="eastAsia"/>
          <w:lang w:eastAsia="zh-CN"/>
        </w:rPr>
        <w:t xml:space="preserve"> shared NR SL resource pool</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discussed.</w:t>
      </w:r>
    </w:p>
    <w:p w14:paraId="22676992" w14:textId="77777777" w:rsidR="00F808D9" w:rsidRDefault="00AD3B73">
      <w:pPr>
        <w:spacing w:afterLines="50" w:after="120"/>
        <w:jc w:val="both"/>
        <w:rPr>
          <w:rFonts w:eastAsia="宋体"/>
          <w:lang w:eastAsia="zh-CN"/>
        </w:rPr>
      </w:pPr>
      <w:r>
        <w:rPr>
          <w:rFonts w:eastAsia="宋体" w:hint="eastAsia"/>
          <w:lang w:eastAsia="zh-CN"/>
        </w:rPr>
        <w:t>Firstly,</w:t>
      </w:r>
      <w:bookmarkStart w:id="29" w:name="OLE_LINK30"/>
      <w:r>
        <w:rPr>
          <w:rFonts w:eastAsia="宋体" w:hint="eastAsia"/>
          <w:lang w:eastAsia="zh-CN"/>
        </w:rPr>
        <w:t xml:space="preserve"> </w:t>
      </w:r>
      <w:r>
        <w:rPr>
          <w:rFonts w:eastAsia="宋体"/>
          <w:lang w:eastAsia="zh-CN"/>
        </w:rPr>
        <w:t xml:space="preserve">it is straight forward way to restrict the </w:t>
      </w:r>
      <w:r>
        <w:rPr>
          <w:rFonts w:eastAsia="宋体" w:hint="eastAsia"/>
          <w:lang w:eastAsia="zh-CN"/>
        </w:rPr>
        <w:t>SCS of NR SL</w:t>
      </w:r>
      <w:r>
        <w:rPr>
          <w:rFonts w:eastAsia="宋体"/>
          <w:lang w:eastAsia="zh-CN"/>
        </w:rPr>
        <w:t xml:space="preserve"> to 15 kHz </w:t>
      </w:r>
      <w:r>
        <w:rPr>
          <w:rFonts w:eastAsia="宋体" w:hint="eastAsia"/>
          <w:lang w:eastAsia="zh-CN"/>
        </w:rPr>
        <w:t xml:space="preserve">in </w:t>
      </w:r>
      <w:r>
        <w:rPr>
          <w:rFonts w:eastAsia="宋体"/>
          <w:lang w:eastAsia="zh-CN"/>
        </w:rPr>
        <w:t>dynamic resource pool sharing</w:t>
      </w:r>
      <w:r>
        <w:rPr>
          <w:rFonts w:eastAsia="宋体" w:hint="eastAsia"/>
          <w:lang w:eastAsia="zh-CN"/>
        </w:rPr>
        <w:t xml:space="preserve"> to avoid </w:t>
      </w:r>
      <w:r>
        <w:rPr>
          <w:rFonts w:eastAsia="宋体"/>
          <w:lang w:eastAsia="zh-CN"/>
        </w:rPr>
        <w:t>the AGC issue</w:t>
      </w:r>
      <w:bookmarkEnd w:id="29"/>
      <w:r>
        <w:rPr>
          <w:rFonts w:eastAsia="宋体"/>
          <w:lang w:eastAsia="zh-CN"/>
        </w:rPr>
        <w:t>.</w:t>
      </w:r>
    </w:p>
    <w:p w14:paraId="7449D011" w14:textId="7BB3C83F" w:rsidR="00F808D9" w:rsidRDefault="00AD3B73">
      <w:pPr>
        <w:spacing w:afterLines="50" w:after="120"/>
        <w:jc w:val="both"/>
        <w:rPr>
          <w:rFonts w:eastAsia="宋体"/>
          <w:lang w:eastAsia="zh-CN"/>
        </w:rPr>
      </w:pPr>
      <w:r>
        <w:rPr>
          <w:rFonts w:eastAsia="宋体" w:hint="eastAsia"/>
          <w:lang w:eastAsia="zh-CN"/>
        </w:rPr>
        <w:t xml:space="preserve">Secondly, </w:t>
      </w:r>
      <w:r w:rsidR="00A53C6A">
        <w:rPr>
          <w:rFonts w:eastAsia="宋体"/>
          <w:lang w:eastAsia="zh-CN"/>
        </w:rPr>
        <w:t>O</w:t>
      </w:r>
      <w:r>
        <w:rPr>
          <w:rFonts w:eastAsia="宋体" w:hint="eastAsia"/>
          <w:lang w:eastAsia="zh-CN"/>
        </w:rPr>
        <w:t xml:space="preserve">ption 1 </w:t>
      </w:r>
      <w:r w:rsidR="00A53C6A">
        <w:rPr>
          <w:rFonts w:eastAsia="宋体"/>
          <w:lang w:eastAsia="zh-CN"/>
        </w:rPr>
        <w:t>seems to be</w:t>
      </w:r>
      <w:r>
        <w:rPr>
          <w:rFonts w:eastAsia="宋体" w:hint="eastAsia"/>
          <w:lang w:eastAsia="zh-CN"/>
        </w:rPr>
        <w:t xml:space="preserve"> a feasible method to resolve </w:t>
      </w:r>
      <w:r>
        <w:rPr>
          <w:rFonts w:eastAsia="宋体"/>
          <w:lang w:eastAsia="zh-CN"/>
        </w:rPr>
        <w:t xml:space="preserve">the </w:t>
      </w:r>
      <w:r>
        <w:rPr>
          <w:rFonts w:eastAsia="宋体" w:hint="eastAsia"/>
          <w:lang w:eastAsia="zh-CN"/>
        </w:rPr>
        <w:t>AGC issue, but it will have impacts on the resource selection of NR SL, the constraint</w:t>
      </w:r>
      <w:r>
        <w:rPr>
          <w:rFonts w:eastAsia="宋体"/>
          <w:lang w:eastAsia="zh-CN"/>
        </w:rPr>
        <w:t>s</w:t>
      </w:r>
      <w:r>
        <w:rPr>
          <w:rFonts w:eastAsia="宋体" w:hint="eastAsia"/>
          <w:lang w:eastAsia="zh-CN"/>
        </w:rPr>
        <w:t xml:space="preserve"> for the number of slots allocated for NR SL being always even numbers, </w:t>
      </w:r>
      <w:r>
        <w:rPr>
          <w:rFonts w:eastAsia="宋体"/>
          <w:lang w:eastAsia="zh-CN"/>
        </w:rPr>
        <w:t xml:space="preserve">and it will </w:t>
      </w:r>
      <w:r w:rsidR="00A53C6A">
        <w:rPr>
          <w:rFonts w:eastAsia="宋体"/>
          <w:lang w:eastAsia="zh-CN"/>
        </w:rPr>
        <w:t xml:space="preserve">increase the </w:t>
      </w:r>
      <w:r>
        <w:rPr>
          <w:rFonts w:eastAsia="宋体"/>
          <w:lang w:eastAsia="zh-CN"/>
        </w:rPr>
        <w:t>latency</w:t>
      </w:r>
      <w:r>
        <w:t xml:space="preserve"> </w:t>
      </w:r>
      <w:r>
        <w:rPr>
          <w:rFonts w:eastAsia="宋体"/>
          <w:lang w:eastAsia="zh-CN"/>
        </w:rPr>
        <w:t>for unicast</w:t>
      </w:r>
      <w:r>
        <w:rPr>
          <w:rFonts w:eastAsia="宋体" w:hint="eastAsia"/>
          <w:lang w:eastAsia="zh-CN"/>
        </w:rPr>
        <w:t xml:space="preserve"> </w:t>
      </w:r>
      <w:r>
        <w:rPr>
          <w:rFonts w:eastAsia="宋体"/>
          <w:lang w:eastAsia="zh-CN"/>
        </w:rPr>
        <w:t>or groupcast</w:t>
      </w:r>
      <w:r>
        <w:rPr>
          <w:rFonts w:eastAsia="宋体" w:hint="eastAsia"/>
          <w:lang w:eastAsia="zh-CN"/>
        </w:rPr>
        <w:t xml:space="preserve">. . For </w:t>
      </w:r>
      <w:r w:rsidR="00A53C6A">
        <w:rPr>
          <w:rFonts w:eastAsia="宋体"/>
          <w:lang w:eastAsia="zh-CN"/>
        </w:rPr>
        <w:t>O</w:t>
      </w:r>
      <w:r>
        <w:rPr>
          <w:rFonts w:eastAsia="宋体" w:hint="eastAsia"/>
          <w:lang w:eastAsia="zh-CN"/>
        </w:rPr>
        <w:t>ption 3, it will le</w:t>
      </w:r>
      <w:r>
        <w:rPr>
          <w:rFonts w:eastAsia="宋体"/>
          <w:lang w:eastAsia="zh-CN"/>
        </w:rPr>
        <w:t>a</w:t>
      </w:r>
      <w:r>
        <w:rPr>
          <w:rFonts w:eastAsia="宋体" w:hint="eastAsia"/>
          <w:lang w:eastAsia="zh-CN"/>
        </w:rPr>
        <w:t xml:space="preserve">d to </w:t>
      </w:r>
      <w:r>
        <w:rPr>
          <w:rFonts w:eastAsia="宋体"/>
          <w:lang w:eastAsia="zh-CN"/>
        </w:rPr>
        <w:t xml:space="preserve">larger resource wastage, and the available candidate resource will be </w:t>
      </w:r>
      <w:r w:rsidR="00A53C6A">
        <w:rPr>
          <w:rFonts w:eastAsia="宋体"/>
          <w:lang w:eastAsia="zh-CN"/>
        </w:rPr>
        <w:t>great</w:t>
      </w:r>
      <w:r>
        <w:rPr>
          <w:rFonts w:eastAsia="宋体"/>
          <w:lang w:eastAsia="zh-CN"/>
        </w:rPr>
        <w:t xml:space="preserve">ly reduced due to excluding the slots overlapped with LTE sidelink, and then lead to higher </w:t>
      </w:r>
      <w:r>
        <w:rPr>
          <w:rFonts w:eastAsia="宋体" w:hint="eastAsia"/>
          <w:lang w:eastAsia="zh-CN"/>
        </w:rPr>
        <w:t>i</w:t>
      </w:r>
      <w:r>
        <w:rPr>
          <w:rFonts w:eastAsia="宋体"/>
          <w:lang w:eastAsia="zh-CN"/>
        </w:rPr>
        <w:t xml:space="preserve">nterference </w:t>
      </w:r>
      <w:r>
        <w:rPr>
          <w:rFonts w:eastAsia="宋体" w:hint="eastAsia"/>
          <w:lang w:eastAsia="zh-CN"/>
        </w:rPr>
        <w:t>between NR SL</w:t>
      </w:r>
      <w:r>
        <w:rPr>
          <w:rFonts w:eastAsia="宋体"/>
          <w:lang w:eastAsia="zh-CN"/>
        </w:rPr>
        <w:t>.</w:t>
      </w:r>
      <w:r>
        <w:rPr>
          <w:rFonts w:eastAsia="宋体" w:hint="eastAsia"/>
          <w:lang w:eastAsia="zh-CN"/>
        </w:rPr>
        <w:t xml:space="preserve"> </w:t>
      </w:r>
      <w:r>
        <w:rPr>
          <w:rFonts w:eastAsia="宋体"/>
          <w:lang w:eastAsia="zh-CN"/>
        </w:rPr>
        <w:t xml:space="preserve">For the FFS of </w:t>
      </w:r>
      <w:r w:rsidR="00A53C6A">
        <w:rPr>
          <w:rFonts w:eastAsia="宋体"/>
          <w:lang w:eastAsia="zh-CN"/>
        </w:rPr>
        <w:t>O</w:t>
      </w:r>
      <w:r>
        <w:rPr>
          <w:rFonts w:eastAsia="宋体"/>
          <w:lang w:eastAsia="zh-CN"/>
        </w:rPr>
        <w:t xml:space="preserve">ption 3, even NR UE </w:t>
      </w:r>
      <w:r>
        <w:t>excludes</w:t>
      </w:r>
      <w:r>
        <w:rPr>
          <w:rFonts w:eastAsia="宋体"/>
          <w:lang w:eastAsia="zh-CN"/>
        </w:rPr>
        <w:t xml:space="preserve"> the second slot (SCS is 30kHz for NR SL), there may be another NR UE transmission in the second slot due to there is no </w:t>
      </w:r>
      <w:r>
        <w:rPr>
          <w:rFonts w:eastAsia="MS Mincho"/>
        </w:rPr>
        <w:t xml:space="preserve">LTE SL transmissions overlapping with </w:t>
      </w:r>
      <w:r>
        <w:rPr>
          <w:rFonts w:eastAsia="宋体"/>
          <w:lang w:eastAsia="zh-CN"/>
        </w:rPr>
        <w:t>the second slot when the another NR UE selects resource, and there may still be AGC issue because the TX power of two NR transmissions may be different.</w:t>
      </w:r>
      <w:r>
        <w:rPr>
          <w:rFonts w:eastAsia="MS Mincho"/>
        </w:rPr>
        <w:t xml:space="preserve"> </w:t>
      </w:r>
      <w:r>
        <w:rPr>
          <w:rFonts w:eastAsia="宋体"/>
          <w:lang w:eastAsia="zh-CN"/>
        </w:rPr>
        <w:t xml:space="preserve">And if LTE UE </w:t>
      </w:r>
      <w:bookmarkStart w:id="30" w:name="OLE_LINK58"/>
      <w:r>
        <w:rPr>
          <w:rFonts w:eastAsia="宋体"/>
          <w:lang w:eastAsia="zh-CN"/>
        </w:rPr>
        <w:t>reselect</w:t>
      </w:r>
      <w:r>
        <w:rPr>
          <w:rFonts w:eastAsia="宋体" w:hint="eastAsia"/>
          <w:lang w:eastAsia="zh-CN"/>
        </w:rPr>
        <w:t>s</w:t>
      </w:r>
      <w:bookmarkEnd w:id="30"/>
      <w:r>
        <w:rPr>
          <w:rFonts w:eastAsia="宋体"/>
          <w:lang w:eastAsia="zh-CN"/>
        </w:rPr>
        <w:t xml:space="preserve"> resources while NR UE remains the transmission resource</w:t>
      </w:r>
      <w:r>
        <w:rPr>
          <w:rFonts w:eastAsia="宋体" w:hint="eastAsia"/>
          <w:lang w:eastAsia="zh-CN"/>
        </w:rPr>
        <w:t>s</w:t>
      </w:r>
      <w:r>
        <w:rPr>
          <w:rFonts w:eastAsia="宋体"/>
          <w:lang w:eastAsia="zh-CN"/>
        </w:rPr>
        <w:t xml:space="preserve">, LTE UE may select the resource in the subframe overlapping with NR SL transmissions </w:t>
      </w:r>
      <w:r>
        <w:rPr>
          <w:rFonts w:eastAsia="宋体" w:hint="eastAsia"/>
          <w:lang w:eastAsia="zh-CN"/>
        </w:rPr>
        <w:t>only</w:t>
      </w:r>
      <w:r>
        <w:rPr>
          <w:rFonts w:eastAsia="宋体"/>
          <w:lang w:eastAsia="zh-CN"/>
        </w:rPr>
        <w:t xml:space="preserve"> </w:t>
      </w:r>
      <w:r>
        <w:rPr>
          <w:rFonts w:eastAsia="宋体" w:hint="eastAsia"/>
          <w:lang w:eastAsia="zh-CN"/>
        </w:rPr>
        <w:t>in</w:t>
      </w:r>
      <w:r>
        <w:rPr>
          <w:rFonts w:eastAsia="宋体"/>
          <w:lang w:eastAsia="zh-CN"/>
        </w:rPr>
        <w:t xml:space="preserve"> the second slot.  Therefore, </w:t>
      </w:r>
      <w:r w:rsidR="00A53C6A">
        <w:rPr>
          <w:rFonts w:eastAsia="宋体"/>
          <w:lang w:eastAsia="zh-CN"/>
        </w:rPr>
        <w:t>O</w:t>
      </w:r>
      <w:r>
        <w:rPr>
          <w:rFonts w:eastAsia="宋体"/>
          <w:lang w:eastAsia="zh-CN"/>
        </w:rPr>
        <w:t>ption 3</w:t>
      </w:r>
      <w:r>
        <w:rPr>
          <w:rFonts w:eastAsia="宋体" w:hint="eastAsia"/>
          <w:lang w:eastAsia="zh-CN"/>
        </w:rPr>
        <w:t xml:space="preserve"> </w:t>
      </w:r>
      <w:r>
        <w:rPr>
          <w:rFonts w:eastAsia="宋体"/>
          <w:lang w:eastAsia="zh-CN"/>
        </w:rPr>
        <w:t xml:space="preserve">is not a viable </w:t>
      </w:r>
      <w:r w:rsidR="00A53C6A">
        <w:rPr>
          <w:rFonts w:eastAsia="宋体"/>
          <w:lang w:eastAsia="zh-CN"/>
        </w:rPr>
        <w:t>solution</w:t>
      </w:r>
      <w:r>
        <w:rPr>
          <w:rFonts w:eastAsia="宋体" w:hint="eastAsia"/>
          <w:lang w:eastAsia="zh-CN"/>
        </w:rPr>
        <w:t xml:space="preserve">. </w:t>
      </w:r>
      <w:r>
        <w:rPr>
          <w:rFonts w:eastAsia="宋体"/>
          <w:lang w:eastAsia="zh-CN"/>
        </w:rPr>
        <w:t>Based on th</w:t>
      </w:r>
      <w:r>
        <w:rPr>
          <w:rFonts w:eastAsia="宋体" w:hint="eastAsia"/>
          <w:lang w:eastAsia="zh-CN"/>
        </w:rPr>
        <w:t>ese</w:t>
      </w:r>
      <w:r>
        <w:rPr>
          <w:rFonts w:eastAsia="宋体"/>
          <w:lang w:eastAsia="zh-CN"/>
        </w:rPr>
        <w:t>,</w:t>
      </w:r>
      <w:r>
        <w:rPr>
          <w:rFonts w:eastAsia="宋体" w:hint="eastAsia"/>
          <w:lang w:eastAsia="zh-CN"/>
        </w:rPr>
        <w:t xml:space="preserve"> </w:t>
      </w:r>
      <w:r>
        <w:rPr>
          <w:rFonts w:eastAsia="宋体"/>
          <w:lang w:eastAsia="zh-CN"/>
        </w:rPr>
        <w:t>we think it is pre-mature to support higher SCS in dynamic resource pool. Considering the specification effort and work load for Rel-18 SL-Evo, we prefer to restrict the SCS to 15</w:t>
      </w:r>
      <w:r>
        <w:rPr>
          <w:rFonts w:eastAsia="宋体" w:hint="eastAsia"/>
          <w:lang w:eastAsia="zh-CN"/>
        </w:rPr>
        <w:t xml:space="preserve"> k</w:t>
      </w:r>
      <w:r>
        <w:rPr>
          <w:rFonts w:eastAsia="宋体"/>
          <w:lang w:eastAsia="zh-CN"/>
        </w:rPr>
        <w:t xml:space="preserve">Hz in the shared dynamic resource pool. </w:t>
      </w:r>
    </w:p>
    <w:p w14:paraId="4EC007B3" w14:textId="77777777" w:rsidR="00F808D9" w:rsidRDefault="00F808D9">
      <w:pPr>
        <w:spacing w:afterLines="50" w:after="120"/>
        <w:jc w:val="both"/>
        <w:rPr>
          <w:b/>
          <w:lang w:val="en-GB" w:eastAsia="zh-CN"/>
        </w:rPr>
      </w:pPr>
    </w:p>
    <w:p w14:paraId="37F42AAE" w14:textId="77777777" w:rsidR="00F808D9" w:rsidRDefault="00AD3B73">
      <w:pPr>
        <w:spacing w:afterLines="50" w:after="120"/>
        <w:jc w:val="both"/>
        <w:rPr>
          <w:b/>
          <w:highlight w:val="yellow"/>
          <w:lang w:eastAsia="zh-CN"/>
        </w:rPr>
      </w:pPr>
      <w:r>
        <w:rPr>
          <w:rFonts w:eastAsiaTheme="minorEastAsia"/>
          <w:b/>
          <w:lang w:val="en-GB" w:eastAsia="zh-CN"/>
        </w:rPr>
        <w:t>Proposal</w:t>
      </w:r>
      <w:r>
        <w:rPr>
          <w:rFonts w:eastAsiaTheme="minorEastAsia"/>
          <w:b/>
          <w:lang w:eastAsia="zh-CN"/>
        </w:rPr>
        <w:t xml:space="preserve"> 9: </w:t>
      </w:r>
      <w:r>
        <w:rPr>
          <w:rFonts w:eastAsia="宋体"/>
          <w:b/>
          <w:lang w:eastAsia="zh-CN"/>
        </w:rPr>
        <w:t>It is preferred to restrict the SCS of NR SL to 15 kHz in dynamic resource pool sharing to avoid the AGC issue.</w:t>
      </w:r>
    </w:p>
    <w:p w14:paraId="2D162815" w14:textId="77777777" w:rsidR="00F808D9" w:rsidRDefault="00F808D9">
      <w:pPr>
        <w:spacing w:afterLines="50" w:after="120"/>
        <w:jc w:val="both"/>
        <w:rPr>
          <w:b/>
          <w:lang w:val="en-GB" w:eastAsia="zh-CN"/>
        </w:rPr>
      </w:pPr>
    </w:p>
    <w:p w14:paraId="460C836C" w14:textId="77777777" w:rsidR="00F808D9" w:rsidRDefault="00AD3B73">
      <w:pPr>
        <w:pStyle w:val="2"/>
        <w:rPr>
          <w:lang w:val="en-GB"/>
        </w:rPr>
      </w:pPr>
      <w:r>
        <w:rPr>
          <w:lang w:val="en-GB"/>
        </w:rPr>
        <w:t>Resource selection enhancement</w:t>
      </w:r>
    </w:p>
    <w:p w14:paraId="691A9F3F" w14:textId="77777777" w:rsidR="00F808D9" w:rsidRDefault="00AD3B73">
      <w:pPr>
        <w:pStyle w:val="3"/>
        <w:spacing w:after="0"/>
        <w:ind w:left="0" w:firstLine="0"/>
        <w:rPr>
          <w:rFonts w:eastAsiaTheme="minorEastAsia"/>
          <w:b/>
          <w:sz w:val="24"/>
          <w:lang w:val="en-GB"/>
        </w:rPr>
      </w:pPr>
      <w:r>
        <w:rPr>
          <w:rFonts w:eastAsiaTheme="minorEastAsia"/>
          <w:b/>
          <w:sz w:val="24"/>
        </w:rPr>
        <w:t xml:space="preserve">Timeline of information shared by the LTE SL module </w:t>
      </w:r>
    </w:p>
    <w:p w14:paraId="3D5C2BFF" w14:textId="77777777" w:rsidR="00F808D9" w:rsidRDefault="00AD3B73">
      <w:pPr>
        <w:spacing w:after="120"/>
        <w:jc w:val="both"/>
        <w:rPr>
          <w:rFonts w:eastAsiaTheme="minorEastAsia"/>
          <w:lang w:val="en-GB" w:eastAsia="zh-CN"/>
        </w:rPr>
      </w:pPr>
      <w:r>
        <w:rPr>
          <w:lang w:val="en-GB" w:eastAsia="zh-CN"/>
        </w:rPr>
        <w:t xml:space="preserve">For </w:t>
      </w:r>
      <w:r>
        <w:rPr>
          <w:rFonts w:eastAsiaTheme="minorEastAsia"/>
          <w:lang w:val="en-GB" w:eastAsia="zh-CN"/>
        </w:rPr>
        <w:t>the</w:t>
      </w:r>
      <w:r>
        <w:rPr>
          <w:rFonts w:eastAsiaTheme="minorEastAsia"/>
          <w:lang w:eastAsia="zh-CN"/>
        </w:rPr>
        <w:t xml:space="preserve"> t</w:t>
      </w:r>
      <w:r>
        <w:t xml:space="preserve">imeline of </w:t>
      </w:r>
      <w:r>
        <w:rPr>
          <w:rFonts w:eastAsia="宋体"/>
          <w:lang w:eastAsia="zh-CN"/>
        </w:rPr>
        <w:t>the</w:t>
      </w:r>
      <w:r>
        <w:t xml:space="preserve"> </w:t>
      </w:r>
      <w:r>
        <w:rPr>
          <w:rFonts w:eastAsia="宋体"/>
          <w:lang w:eastAsia="zh-CN"/>
        </w:rPr>
        <w:t>i</w:t>
      </w:r>
      <w:r>
        <w:t xml:space="preserve">nformation </w:t>
      </w:r>
      <w:r>
        <w:rPr>
          <w:rFonts w:eastAsia="宋体"/>
          <w:lang w:eastAsia="zh-CN"/>
        </w:rPr>
        <w:t>s</w:t>
      </w:r>
      <w:r>
        <w:t xml:space="preserve">hared by LTE SL </w:t>
      </w:r>
      <w:r>
        <w:rPr>
          <w:rFonts w:eastAsia="宋体"/>
          <w:lang w:eastAsia="zh-CN"/>
        </w:rPr>
        <w:t>m</w:t>
      </w:r>
      <w:r>
        <w:t>odule</w:t>
      </w:r>
      <w:r>
        <w:rPr>
          <w:lang w:val="en-GB" w:eastAsia="zh-CN"/>
        </w:rPr>
        <w:t xml:space="preserve"> in the dynamic resource pool, the following agreement was achieved and </w:t>
      </w:r>
      <w:bookmarkStart w:id="31" w:name="OLE_LINK35"/>
      <w:r>
        <w:rPr>
          <w:lang w:val="en-GB" w:eastAsia="zh-CN"/>
        </w:rPr>
        <w:t>the following</w:t>
      </w:r>
      <w:r>
        <w:rPr>
          <w:rFonts w:hint="eastAsia"/>
          <w:lang w:eastAsia="zh-CN"/>
        </w:rPr>
        <w:t xml:space="preserve"> latest  FL</w:t>
      </w:r>
      <w:r>
        <w:rPr>
          <w:lang w:eastAsia="zh-CN"/>
        </w:rPr>
        <w:t>’</w:t>
      </w:r>
      <w:r>
        <w:rPr>
          <w:rFonts w:hint="eastAsia"/>
          <w:lang w:eastAsia="zh-CN"/>
        </w:rPr>
        <w:t xml:space="preserve">s </w:t>
      </w:r>
      <w:bookmarkEnd w:id="31"/>
      <w:r>
        <w:rPr>
          <w:lang w:val="en-GB" w:eastAsia="zh-CN"/>
        </w:rPr>
        <w:t xml:space="preserve">proposal </w:t>
      </w:r>
      <w:r>
        <w:rPr>
          <w:rFonts w:hint="eastAsia"/>
          <w:lang w:eastAsia="zh-CN"/>
        </w:rPr>
        <w:t>was discussed</w:t>
      </w:r>
      <w:r>
        <w:rPr>
          <w:lang w:val="en-GB" w:eastAsia="zh-CN"/>
        </w:rPr>
        <w:t xml:space="preserve"> in RAN1#11</w:t>
      </w:r>
      <w:r>
        <w:rPr>
          <w:rFonts w:hint="eastAsia"/>
          <w:lang w:eastAsia="zh-CN"/>
        </w:rPr>
        <w:t>1</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hint="eastAsia"/>
          <w:lang w:eastAsia="zh-CN"/>
        </w:rPr>
        <w:t>[6]</w:t>
      </w:r>
      <w:r>
        <w:rPr>
          <w:rFonts w:eastAsiaTheme="minorEastAsia"/>
          <w:lang w:val="en-GB" w:eastAsia="zh-CN"/>
        </w:rPr>
        <w:t>:</w:t>
      </w:r>
    </w:p>
    <w:tbl>
      <w:tblPr>
        <w:tblStyle w:val="af3"/>
        <w:tblW w:w="0" w:type="auto"/>
        <w:tblLook w:val="04A0" w:firstRow="1" w:lastRow="0" w:firstColumn="1" w:lastColumn="0" w:noHBand="0" w:noVBand="1"/>
      </w:tblPr>
      <w:tblGrid>
        <w:gridCol w:w="10080"/>
      </w:tblGrid>
      <w:tr w:rsidR="00F808D9" w14:paraId="2F942890" w14:textId="77777777">
        <w:tc>
          <w:tcPr>
            <w:tcW w:w="10080" w:type="dxa"/>
          </w:tcPr>
          <w:p w14:paraId="1410B5FF" w14:textId="77777777" w:rsidR="00F808D9" w:rsidRDefault="00AD3B73">
            <w:pPr>
              <w:rPr>
                <w:iCs/>
              </w:rPr>
            </w:pPr>
            <w:r>
              <w:rPr>
                <w:iCs/>
                <w:highlight w:val="green"/>
              </w:rPr>
              <w:t>Agreement</w:t>
            </w:r>
          </w:p>
          <w:p w14:paraId="6022C1BD" w14:textId="77777777" w:rsidR="00F808D9" w:rsidRDefault="00AD3B73">
            <w:pPr>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14:paraId="306F6227" w14:textId="77777777" w:rsidR="00F808D9" w:rsidRDefault="00F808D9">
            <w:pPr>
              <w:pStyle w:val="3GPPNormalText"/>
              <w:spacing w:before="120" w:after="0"/>
              <w:rPr>
                <w:sz w:val="20"/>
                <w:szCs w:val="20"/>
              </w:rPr>
            </w:pPr>
          </w:p>
          <w:p w14:paraId="3C153AA0" w14:textId="77777777" w:rsidR="00F808D9" w:rsidRDefault="00AD3B73">
            <w:pPr>
              <w:pStyle w:val="3GPPNormalText"/>
              <w:spacing w:before="120" w:after="0"/>
              <w:rPr>
                <w:sz w:val="20"/>
                <w:szCs w:val="20"/>
                <w:highlight w:val="yellow"/>
              </w:rPr>
            </w:pPr>
            <w:r>
              <w:rPr>
                <w:sz w:val="20"/>
                <w:szCs w:val="20"/>
                <w:highlight w:val="yellow"/>
              </w:rPr>
              <w:t>Proposal 1-4 (II):</w:t>
            </w:r>
          </w:p>
          <w:p w14:paraId="1576D868" w14:textId="77777777" w:rsidR="00F808D9" w:rsidRDefault="00AD3B73">
            <w:pPr>
              <w:pStyle w:val="afa"/>
              <w:numPr>
                <w:ilvl w:val="0"/>
                <w:numId w:val="13"/>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dynamic resource pool sharing, for details regarding the timeline on how the NR SL module uses the information shared by the LTE SL module, </w:t>
            </w:r>
          </w:p>
          <w:p w14:paraId="0B58BDD0"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Alt 1: The latest LTE SL subframe used to determine the information shared with the NR SL module is at most T</w:t>
            </w:r>
            <w:r>
              <w:rPr>
                <w:rFonts w:ascii="Times New Roman" w:eastAsia="MS Mincho" w:hAnsi="Times New Roman"/>
                <w:sz w:val="20"/>
                <w:szCs w:val="20"/>
                <w:vertAlign w:val="subscript"/>
                <w:lang w:val="en-GB"/>
              </w:rPr>
              <w:t>valid</w:t>
            </w:r>
            <w:r>
              <w:rPr>
                <w:rFonts w:ascii="Times New Roman" w:eastAsia="MS Mincho" w:hAnsi="Times New Roman"/>
                <w:sz w:val="20"/>
                <w:szCs w:val="20"/>
                <w:lang w:val="en-GB"/>
              </w:rPr>
              <w:t xml:space="preserve"> ms prior to the time of sharing the information.</w:t>
            </w:r>
          </w:p>
          <w:p w14:paraId="66769898"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Alt 2: Further time-related aspects are up to UE implementation.</w:t>
            </w:r>
          </w:p>
          <w:p w14:paraId="6EC8FCB9" w14:textId="77777777" w:rsidR="00F808D9" w:rsidRDefault="00F808D9">
            <w:pPr>
              <w:autoSpaceDE w:val="0"/>
              <w:autoSpaceDN w:val="0"/>
              <w:jc w:val="both"/>
              <w:rPr>
                <w:rFonts w:eastAsia="宋体"/>
              </w:rPr>
            </w:pPr>
          </w:p>
        </w:tc>
      </w:tr>
    </w:tbl>
    <w:p w14:paraId="61E4F0C1" w14:textId="77777777" w:rsidR="00F808D9" w:rsidRDefault="00F808D9">
      <w:pPr>
        <w:spacing w:after="120"/>
        <w:jc w:val="both"/>
        <w:rPr>
          <w:rFonts w:eastAsiaTheme="minorEastAsia"/>
          <w:lang w:eastAsia="zh-CN"/>
        </w:rPr>
      </w:pPr>
    </w:p>
    <w:p w14:paraId="26F51127" w14:textId="77777777" w:rsidR="00F808D9" w:rsidRDefault="00AD3B73">
      <w:pPr>
        <w:pStyle w:val="a5"/>
        <w:jc w:val="center"/>
        <w:rPr>
          <w:rFonts w:eastAsia="宋体"/>
          <w:lang w:eastAsia="zh-CN"/>
        </w:rPr>
      </w:pPr>
      <w:r>
        <w:object w:dxaOrig="9850" w:dyaOrig="2640" w14:anchorId="56B22126">
          <v:shape id="_x0000_i1028" type="#_x0000_t75" style="width:492.5pt;height:132.05pt" o:ole="">
            <v:imagedata r:id="rId15" o:title=""/>
          </v:shape>
          <o:OLEObject Type="Embed" ProgID="Visio.Drawing.15" ShapeID="_x0000_i1028" DrawAspect="Content" ObjectID="_1738152797" r:id="rId16"/>
        </w:object>
      </w:r>
      <w:r>
        <w:t xml:space="preserve">Figure </w:t>
      </w:r>
      <w:r>
        <w:fldChar w:fldCharType="begin"/>
      </w:r>
      <w:r>
        <w:instrText xml:space="preserve"> SEQ Figure \* ARABIC </w:instrText>
      </w:r>
      <w:r>
        <w:fldChar w:fldCharType="separate"/>
      </w:r>
      <w:r>
        <w:t>4</w:t>
      </w:r>
      <w:r>
        <w:fldChar w:fldCharType="end"/>
      </w:r>
      <w:r>
        <w:rPr>
          <w:rFonts w:hint="eastAsia"/>
        </w:rPr>
        <w:t xml:space="preserve">: </w:t>
      </w:r>
      <w:r>
        <w:rPr>
          <w:rFonts w:eastAsia="宋体" w:hint="eastAsia"/>
          <w:lang w:eastAsia="zh-CN"/>
        </w:rPr>
        <w:t>Sensing window shared by LTE SL module</w:t>
      </w:r>
    </w:p>
    <w:p w14:paraId="229FD45F" w14:textId="77777777" w:rsidR="00F808D9" w:rsidRDefault="00F808D9">
      <w:pPr>
        <w:spacing w:after="120"/>
        <w:jc w:val="both"/>
        <w:rPr>
          <w:lang w:eastAsia="zh-CN"/>
        </w:rPr>
      </w:pPr>
    </w:p>
    <w:p w14:paraId="68A2F3C3" w14:textId="55064DF8" w:rsidR="00F808D9" w:rsidRDefault="00AD3B73">
      <w:pPr>
        <w:spacing w:after="120"/>
        <w:jc w:val="both"/>
        <w:rPr>
          <w:rFonts w:eastAsiaTheme="minorEastAsia"/>
          <w:lang w:eastAsia="zh-CN"/>
        </w:rPr>
      </w:pPr>
      <w:r>
        <w:rPr>
          <w:rFonts w:eastAsiaTheme="minorEastAsia"/>
          <w:lang w:eastAsia="zh-CN"/>
        </w:rPr>
        <w:t>For Alt</w:t>
      </w:r>
      <w:r w:rsidR="0012381C">
        <w:rPr>
          <w:rFonts w:eastAsiaTheme="minorEastAsia"/>
          <w:lang w:eastAsia="zh-CN"/>
        </w:rPr>
        <w:t xml:space="preserve"> </w:t>
      </w:r>
      <w:r>
        <w:rPr>
          <w:rFonts w:eastAsiaTheme="minorEastAsia"/>
          <w:lang w:eastAsia="zh-CN"/>
        </w:rPr>
        <w:t xml:space="preserve">1, the ending LTE SL subframe used to determine the information shared with the NR SL module should be determined and restricted to ensure the shared information is useful, for example, the ending LTE SL subframe is at most T’ ms prior to the time n, the ending LTE SL subframe and the time of sharing information are in the duration [n-T’, n-T]. The starting LTE SL subframe used to determine the information shared with the NR SL module could be confirmed by the ending LTE SL subframe and a sensing </w:t>
      </w:r>
      <w:r>
        <w:rPr>
          <w:rFonts w:ascii="Times" w:eastAsiaTheme="minorEastAsia" w:hAnsi="Times" w:cs="Times"/>
          <w:lang w:eastAsia="zh-CN"/>
        </w:rPr>
        <w:t xml:space="preserve">window size. For the </w:t>
      </w:r>
      <w:r>
        <w:rPr>
          <w:rFonts w:eastAsiaTheme="minorEastAsia"/>
          <w:lang w:eastAsia="zh-CN"/>
        </w:rPr>
        <w:t xml:space="preserve">sensing </w:t>
      </w:r>
      <w:r>
        <w:rPr>
          <w:rFonts w:ascii="Times" w:eastAsiaTheme="minorEastAsia" w:hAnsi="Times" w:cs="Times"/>
          <w:lang w:eastAsia="zh-CN"/>
        </w:rPr>
        <w:t xml:space="preserve">window size, it could be a (pre-)configuration value, i.e. 1000ms, or </w:t>
      </w:r>
      <w:r>
        <w:rPr>
          <w:rFonts w:eastAsia="MS Mincho"/>
          <w:lang w:val="en-GB"/>
        </w:rPr>
        <w:t xml:space="preserve">up to UE implementation. </w:t>
      </w:r>
    </w:p>
    <w:p w14:paraId="4E6E62F8" w14:textId="77777777" w:rsidR="00F808D9" w:rsidRDefault="00F808D9">
      <w:pPr>
        <w:spacing w:after="120"/>
        <w:jc w:val="both"/>
        <w:rPr>
          <w:rFonts w:ascii="Times" w:eastAsiaTheme="minorEastAsia" w:hAnsi="Times" w:cs="Times"/>
          <w:lang w:eastAsia="zh-CN"/>
        </w:rPr>
      </w:pPr>
    </w:p>
    <w:p w14:paraId="7BD7A9D8" w14:textId="3B160E00" w:rsidR="00F808D9" w:rsidRDefault="00AD3B73">
      <w:pPr>
        <w:spacing w:after="120"/>
        <w:jc w:val="both"/>
        <w:rPr>
          <w:rFonts w:eastAsiaTheme="minorEastAsia"/>
          <w:b/>
          <w:lang w:eastAsia="zh-CN"/>
        </w:rPr>
      </w:pPr>
      <w:r>
        <w:rPr>
          <w:rFonts w:hint="eastAsia"/>
          <w:b/>
          <w:lang w:eastAsia="zh-CN"/>
        </w:rPr>
        <w:t>Proposal 10:</w:t>
      </w:r>
      <w:r>
        <w:rPr>
          <w:b/>
          <w:lang w:eastAsia="zh-CN"/>
        </w:rPr>
        <w:t xml:space="preserve"> </w:t>
      </w:r>
      <w:r>
        <w:rPr>
          <w:rFonts w:hint="eastAsia"/>
          <w:b/>
          <w:lang w:eastAsia="zh-CN"/>
        </w:rPr>
        <w:t xml:space="preserve">The sensing window of LTE SL module shared information </w:t>
      </w:r>
      <w:r>
        <w:rPr>
          <w:rFonts w:eastAsiaTheme="minorEastAsia"/>
          <w:b/>
          <w:lang w:eastAsia="zh-CN"/>
        </w:rPr>
        <w:t xml:space="preserve">could be </w:t>
      </w:r>
      <w:r w:rsidR="00F54498">
        <w:rPr>
          <w:rFonts w:eastAsiaTheme="minorEastAsia"/>
          <w:b/>
          <w:lang w:eastAsia="zh-CN"/>
        </w:rPr>
        <w:t>determined</w:t>
      </w:r>
      <w:r>
        <w:rPr>
          <w:rFonts w:eastAsiaTheme="minorEastAsia"/>
          <w:b/>
          <w:lang w:eastAsia="zh-CN"/>
        </w:rPr>
        <w:t xml:space="preserve"> by the ending LTE SL subframe and a sensing window size.</w:t>
      </w:r>
      <w:r>
        <w:rPr>
          <w:rFonts w:hint="eastAsia"/>
          <w:b/>
          <w:lang w:eastAsia="zh-CN"/>
        </w:rPr>
        <w:t xml:space="preserve"> </w:t>
      </w:r>
      <w:r>
        <w:rPr>
          <w:b/>
          <w:lang w:eastAsia="zh-CN"/>
        </w:rPr>
        <w:t>The ending LTE SL subframe used to determine the information shared with the NR SL module is at most T’ ms prior to the time n, the sensing window size could be a (pre-)configuration value or up to UE implementation</w:t>
      </w:r>
      <w:r>
        <w:rPr>
          <w:rFonts w:hint="eastAsia"/>
          <w:b/>
          <w:lang w:eastAsia="zh-CN"/>
        </w:rPr>
        <w:t>.</w:t>
      </w:r>
    </w:p>
    <w:p w14:paraId="1B9BB6F0" w14:textId="77777777" w:rsidR="00F808D9" w:rsidRDefault="00F808D9">
      <w:pPr>
        <w:spacing w:after="120"/>
        <w:jc w:val="both"/>
        <w:rPr>
          <w:rFonts w:eastAsiaTheme="minorEastAsia"/>
          <w:lang w:val="en-GB" w:eastAsia="zh-CN"/>
        </w:rPr>
      </w:pPr>
    </w:p>
    <w:p w14:paraId="3FC5C538" w14:textId="77777777" w:rsidR="00F808D9" w:rsidRDefault="00AD3B73">
      <w:pPr>
        <w:pStyle w:val="3"/>
        <w:rPr>
          <w:b/>
          <w:sz w:val="24"/>
          <w:lang w:val="en-GB"/>
        </w:rPr>
      </w:pPr>
      <w:r>
        <w:rPr>
          <w:rFonts w:eastAsiaTheme="minorEastAsia"/>
          <w:b/>
          <w:sz w:val="24"/>
        </w:rPr>
        <w:t xml:space="preserve">Use of </w:t>
      </w:r>
      <w:r>
        <w:rPr>
          <w:b/>
          <w:sz w:val="24"/>
        </w:rPr>
        <w:t>information shared by the LTE SL module</w:t>
      </w:r>
      <w:r>
        <w:rPr>
          <w:rFonts w:eastAsiaTheme="minorEastAsia"/>
          <w:b/>
          <w:sz w:val="24"/>
        </w:rPr>
        <w:t xml:space="preserve"> </w:t>
      </w:r>
    </w:p>
    <w:p w14:paraId="212BB961" w14:textId="77777777" w:rsidR="00F808D9" w:rsidRDefault="00AD3B73">
      <w:pPr>
        <w:spacing w:after="120"/>
        <w:jc w:val="both"/>
        <w:rPr>
          <w:rFonts w:eastAsiaTheme="minorEastAsia"/>
          <w:lang w:val="en-GB" w:eastAsia="zh-CN"/>
        </w:rPr>
      </w:pPr>
      <w:r>
        <w:rPr>
          <w:rFonts w:eastAsiaTheme="minorEastAsia"/>
          <w:lang w:eastAsia="zh-CN"/>
        </w:rPr>
        <w:t xml:space="preserve">For </w:t>
      </w:r>
      <w:r>
        <w:rPr>
          <w:rFonts w:eastAsiaTheme="minorEastAsia"/>
          <w:lang w:val="en-GB" w:eastAsia="zh-CN"/>
        </w:rPr>
        <w:t xml:space="preserve">the use of </w:t>
      </w:r>
      <w:r>
        <w:t>sharing information</w:t>
      </w:r>
      <w:r>
        <w:rPr>
          <w:rFonts w:eastAsiaTheme="minorEastAsia"/>
          <w:lang w:val="en-GB" w:eastAsia="zh-CN"/>
        </w:rPr>
        <w:t xml:space="preserve"> shared by the LTE SL module</w:t>
      </w:r>
      <w:r>
        <w:rPr>
          <w:rFonts w:eastAsiaTheme="minorEastAsia" w:hint="eastAsia"/>
          <w:lang w:eastAsia="zh-CN"/>
        </w:rPr>
        <w:t xml:space="preserve"> </w:t>
      </w:r>
      <w:r>
        <w:rPr>
          <w:lang w:val="en-GB" w:eastAsia="zh-CN"/>
        </w:rPr>
        <w:t xml:space="preserve">in the dynamic resource pool, the </w:t>
      </w:r>
      <w:r>
        <w:rPr>
          <w:rFonts w:hint="eastAsia"/>
          <w:lang w:val="en-GB" w:eastAsia="zh-CN"/>
        </w:rPr>
        <w:t>following agreement w</w:t>
      </w:r>
      <w:r>
        <w:rPr>
          <w:rFonts w:hint="eastAsia"/>
          <w:lang w:eastAsia="zh-CN"/>
        </w:rPr>
        <w:t>as</w:t>
      </w:r>
      <w:r>
        <w:rPr>
          <w:rFonts w:hint="eastAsia"/>
          <w:lang w:val="en-GB" w:eastAsia="zh-CN"/>
        </w:rPr>
        <w:t xml:space="preserve"> achieved </w:t>
      </w:r>
      <w:r>
        <w:rPr>
          <w:lang w:val="en-GB" w:eastAsia="zh-CN"/>
        </w:rPr>
        <w:t>and the following</w:t>
      </w:r>
      <w:r>
        <w:rPr>
          <w:rFonts w:hint="eastAsia"/>
          <w:lang w:eastAsia="zh-CN"/>
        </w:rPr>
        <w:t xml:space="preserve"> latest  FL</w:t>
      </w:r>
      <w:r>
        <w:rPr>
          <w:lang w:eastAsia="zh-CN"/>
        </w:rPr>
        <w:t>’</w:t>
      </w:r>
      <w:r>
        <w:rPr>
          <w:rFonts w:hint="eastAsia"/>
          <w:lang w:eastAsia="zh-CN"/>
        </w:rPr>
        <w:t xml:space="preserve">s </w:t>
      </w:r>
      <w:r>
        <w:rPr>
          <w:lang w:val="en-GB" w:eastAsia="zh-CN"/>
        </w:rPr>
        <w:t xml:space="preserve">proposal </w:t>
      </w:r>
      <w:r>
        <w:rPr>
          <w:rFonts w:hint="eastAsia"/>
          <w:lang w:eastAsia="zh-CN"/>
        </w:rPr>
        <w:t>was discussed</w:t>
      </w:r>
      <w:r>
        <w:rPr>
          <w:lang w:val="en-GB" w:eastAsia="zh-CN"/>
        </w:rPr>
        <w:t xml:space="preserve"> </w:t>
      </w:r>
      <w:r>
        <w:rPr>
          <w:rFonts w:hint="eastAsia"/>
          <w:lang w:val="en-GB" w:eastAsia="zh-CN"/>
        </w:rPr>
        <w:t>in RAN1#110bis-e</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hint="eastAsia"/>
          <w:lang w:eastAsia="zh-CN"/>
        </w:rPr>
        <w:t>[6]</w:t>
      </w:r>
      <w:r>
        <w:rPr>
          <w:rFonts w:eastAsiaTheme="minorEastAsia"/>
          <w:lang w:val="en-GB" w:eastAsia="zh-CN"/>
        </w:rPr>
        <w:t>:</w:t>
      </w:r>
    </w:p>
    <w:tbl>
      <w:tblPr>
        <w:tblStyle w:val="af3"/>
        <w:tblW w:w="0" w:type="auto"/>
        <w:tblLook w:val="04A0" w:firstRow="1" w:lastRow="0" w:firstColumn="1" w:lastColumn="0" w:noHBand="0" w:noVBand="1"/>
      </w:tblPr>
      <w:tblGrid>
        <w:gridCol w:w="10080"/>
      </w:tblGrid>
      <w:tr w:rsidR="00F808D9" w14:paraId="5F6F81F4" w14:textId="77777777">
        <w:tc>
          <w:tcPr>
            <w:tcW w:w="10080" w:type="dxa"/>
          </w:tcPr>
          <w:p w14:paraId="25739562" w14:textId="77777777" w:rsidR="00F808D9" w:rsidRDefault="00AD3B73">
            <w:pPr>
              <w:pStyle w:val="3GPPNormalText"/>
              <w:spacing w:before="120" w:after="0"/>
              <w:rPr>
                <w:bCs/>
                <w:sz w:val="20"/>
                <w:szCs w:val="20"/>
                <w:highlight w:val="yellow"/>
              </w:rPr>
            </w:pPr>
            <w:r>
              <w:rPr>
                <w:bCs/>
                <w:sz w:val="20"/>
                <w:szCs w:val="20"/>
                <w:highlight w:val="yellow"/>
              </w:rPr>
              <w:t>Proposal 1-3 (II):</w:t>
            </w:r>
          </w:p>
          <w:p w14:paraId="5E368D97" w14:textId="77777777" w:rsidR="00F808D9" w:rsidRDefault="00AD3B73">
            <w:pPr>
              <w:pStyle w:val="afa"/>
              <w:numPr>
                <w:ilvl w:val="0"/>
                <w:numId w:val="13"/>
              </w:numPr>
              <w:spacing w:line="259" w:lineRule="auto"/>
              <w:ind w:left="360" w:firstLineChars="0"/>
              <w:jc w:val="both"/>
              <w:rPr>
                <w:rFonts w:ascii="Times New Roman" w:eastAsia="MS Mincho" w:hAnsi="Times New Roman"/>
                <w:bCs/>
                <w:sz w:val="20"/>
                <w:szCs w:val="20"/>
                <w:lang w:val="en-GB"/>
              </w:rPr>
            </w:pPr>
            <w:r>
              <w:rPr>
                <w:rFonts w:ascii="Times New Roman" w:eastAsia="MS Mincho" w:hAnsi="Times New Roman"/>
                <w:bCs/>
                <w:sz w:val="20"/>
                <w:szCs w:val="20"/>
              </w:rPr>
              <w:t>For dynamic resource pool sharing, the information shared by the LTE SL module to the NR SL module contains at least the following parameters:</w:t>
            </w:r>
          </w:p>
          <w:p w14:paraId="6DE2D483"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Time and frequency locations of reserved resources by other LTE UEs, determined based on decoded SCIs</w:t>
            </w:r>
          </w:p>
          <w:p w14:paraId="31FF8CB1"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SL RSRP measurement results</w:t>
            </w:r>
          </w:p>
          <w:p w14:paraId="33C539BE"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Resource reservation periods based on decoded SCI and for own LTE SL transmissions</w:t>
            </w:r>
          </w:p>
          <w:p w14:paraId="304506E4"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Priority based on decoded SCI and for own LTE SL transmissions</w:t>
            </w:r>
          </w:p>
          <w:p w14:paraId="63261CA3" w14:textId="77777777" w:rsidR="00F808D9" w:rsidRDefault="00AD3B73">
            <w:pPr>
              <w:pStyle w:val="afa"/>
              <w:numPr>
                <w:ilvl w:val="1"/>
                <w:numId w:val="13"/>
              </w:numPr>
              <w:spacing w:line="259" w:lineRule="auto"/>
              <w:ind w:left="720" w:firstLineChars="0"/>
              <w:jc w:val="both"/>
              <w:rPr>
                <w:rFonts w:ascii="Times New Roman" w:eastAsia="MS Mincho" w:hAnsi="Times New Roman"/>
                <w:bCs/>
                <w:sz w:val="20"/>
                <w:szCs w:val="20"/>
                <w:lang w:val="en-GB"/>
              </w:rPr>
            </w:pPr>
            <w:r>
              <w:rPr>
                <w:rFonts w:ascii="Times New Roman" w:eastAsia="MS Mincho" w:hAnsi="Times New Roman"/>
                <w:bCs/>
                <w:sz w:val="20"/>
                <w:szCs w:val="20"/>
                <w:lang w:val="en-GB"/>
              </w:rPr>
              <w:t>Time and frequency location of resources used for own LTE SL transmissions</w:t>
            </w:r>
          </w:p>
          <w:p w14:paraId="482581D1" w14:textId="77777777" w:rsidR="00F808D9" w:rsidRDefault="00AD3B73">
            <w:pPr>
              <w:pStyle w:val="afa"/>
              <w:numPr>
                <w:ilvl w:val="1"/>
                <w:numId w:val="13"/>
              </w:numPr>
              <w:spacing w:line="259" w:lineRule="auto"/>
              <w:ind w:left="720" w:firstLineChars="0"/>
              <w:jc w:val="both"/>
              <w:rPr>
                <w:rFonts w:ascii="Times New Roman" w:eastAsia="MS Mincho" w:hAnsi="Times New Roman"/>
                <w:bCs/>
                <w:strike/>
                <w:color w:val="00B0F0"/>
                <w:sz w:val="20"/>
                <w:szCs w:val="20"/>
                <w:lang w:val="en-GB"/>
              </w:rPr>
            </w:pPr>
            <w:r>
              <w:rPr>
                <w:rFonts w:ascii="Times New Roman" w:eastAsia="MS Mincho" w:hAnsi="Times New Roman"/>
                <w:bCs/>
                <w:strike/>
                <w:color w:val="00B0F0"/>
                <w:sz w:val="20"/>
                <w:szCs w:val="20"/>
                <w:lang w:val="en-GB"/>
              </w:rPr>
              <w:t>LTE logical subframe related information</w:t>
            </w:r>
          </w:p>
          <w:p w14:paraId="61F1F847" w14:textId="77777777" w:rsidR="00F808D9" w:rsidRDefault="00AD3B73">
            <w:pPr>
              <w:pStyle w:val="afa"/>
              <w:numPr>
                <w:ilvl w:val="1"/>
                <w:numId w:val="13"/>
              </w:numPr>
              <w:spacing w:line="259" w:lineRule="auto"/>
              <w:ind w:left="720" w:firstLineChars="0"/>
              <w:jc w:val="both"/>
              <w:rPr>
                <w:rFonts w:ascii="Times New Roman" w:eastAsia="MS Mincho" w:hAnsi="Times New Roman"/>
                <w:bCs/>
                <w:strike/>
                <w:color w:val="FF0000"/>
                <w:sz w:val="20"/>
                <w:szCs w:val="20"/>
                <w:lang w:val="en-GB"/>
              </w:rPr>
            </w:pPr>
            <w:r>
              <w:rPr>
                <w:rFonts w:ascii="Times New Roman" w:eastAsia="MS Mincho" w:hAnsi="Times New Roman"/>
                <w:bCs/>
                <w:strike/>
                <w:color w:val="FF0000"/>
                <w:sz w:val="20"/>
                <w:szCs w:val="20"/>
                <w:lang w:val="en-GB"/>
              </w:rPr>
              <w:t xml:space="preserve">Resources corresponding to half-duplex subframes which are not monitored by the LTE SL UE </w:t>
            </w:r>
          </w:p>
          <w:p w14:paraId="1ACEB554" w14:textId="77777777" w:rsidR="00F808D9" w:rsidRDefault="00AD3B73">
            <w:pPr>
              <w:pStyle w:val="afa"/>
              <w:numPr>
                <w:ilvl w:val="1"/>
                <w:numId w:val="13"/>
              </w:numPr>
              <w:spacing w:line="259" w:lineRule="auto"/>
              <w:ind w:left="720" w:firstLineChars="0"/>
              <w:jc w:val="both"/>
              <w:rPr>
                <w:rFonts w:ascii="Times New Roman" w:eastAsia="MS Mincho" w:hAnsi="Times New Roman"/>
                <w:bCs/>
                <w:strike/>
                <w:color w:val="FF0000"/>
                <w:sz w:val="20"/>
                <w:szCs w:val="20"/>
                <w:lang w:val="en-GB"/>
              </w:rPr>
            </w:pPr>
            <w:r>
              <w:rPr>
                <w:rFonts w:ascii="Times New Roman" w:eastAsia="MS Mincho" w:hAnsi="Times New Roman"/>
                <w:bCs/>
                <w:strike/>
                <w:color w:val="FF0000"/>
                <w:sz w:val="20"/>
                <w:szCs w:val="20"/>
                <w:lang w:val="en-GB"/>
              </w:rPr>
              <w:t>SL RSSI measurement results</w:t>
            </w:r>
          </w:p>
          <w:p w14:paraId="070F22D3" w14:textId="77777777" w:rsidR="00F808D9" w:rsidRDefault="00AD3B73">
            <w:pPr>
              <w:pStyle w:val="afa"/>
              <w:numPr>
                <w:ilvl w:val="0"/>
                <w:numId w:val="13"/>
              </w:numPr>
              <w:spacing w:line="259" w:lineRule="auto"/>
              <w:ind w:left="360" w:firstLineChars="0"/>
              <w:jc w:val="both"/>
              <w:rPr>
                <w:rFonts w:ascii="Times New Roman" w:eastAsia="MS Mincho" w:hAnsi="Times New Roman"/>
                <w:bCs/>
                <w:color w:val="00B0F0"/>
                <w:sz w:val="20"/>
                <w:szCs w:val="20"/>
              </w:rPr>
            </w:pPr>
            <w:r>
              <w:rPr>
                <w:rFonts w:ascii="Times New Roman" w:eastAsia="MS Mincho" w:hAnsi="Times New Roman"/>
                <w:bCs/>
                <w:color w:val="00B0F0"/>
                <w:sz w:val="20"/>
                <w:szCs w:val="20"/>
              </w:rPr>
              <w:t>It is RAN1’s understanding that the NR SL module is aware of the LTE SL resource pool configurations as per Rel-16 in-device coexistence.</w:t>
            </w:r>
          </w:p>
          <w:p w14:paraId="6AB79AD1" w14:textId="77777777" w:rsidR="00F808D9" w:rsidRDefault="00F808D9"/>
          <w:p w14:paraId="20BB3D89" w14:textId="77777777" w:rsidR="00F808D9" w:rsidRDefault="00AD3B73">
            <w:pPr>
              <w:pStyle w:val="3GPPNormalText"/>
              <w:spacing w:before="120" w:after="0"/>
              <w:rPr>
                <w:b/>
                <w:sz w:val="20"/>
                <w:szCs w:val="20"/>
              </w:rPr>
            </w:pPr>
            <w:r>
              <w:rPr>
                <w:b/>
                <w:sz w:val="20"/>
                <w:szCs w:val="20"/>
                <w:highlight w:val="green"/>
              </w:rPr>
              <w:t>Agreement</w:t>
            </w:r>
          </w:p>
          <w:p w14:paraId="4A34830A" w14:textId="77777777" w:rsidR="00F808D9" w:rsidRDefault="00AD3B73">
            <w:pPr>
              <w:pStyle w:val="afa"/>
              <w:ind w:firstLine="400"/>
              <w:jc w:val="both"/>
              <w:rPr>
                <w:rFonts w:ascii="Times New Roman" w:eastAsia="MS Mincho" w:hAnsi="Times New Roman"/>
                <w:sz w:val="20"/>
                <w:szCs w:val="20"/>
              </w:rPr>
            </w:pPr>
            <w:r>
              <w:rPr>
                <w:rFonts w:ascii="Times New Roman" w:eastAsia="MS Mincho" w:hAnsi="Times New Roman"/>
                <w:sz w:val="20"/>
                <w:szCs w:val="20"/>
              </w:rPr>
              <w:t>For dynamic resource pool sharing, the NR SL module uses the candidate information shared by the LTE SL module to the NR SL module, where</w:t>
            </w:r>
          </w:p>
          <w:p w14:paraId="5B940167" w14:textId="77777777" w:rsidR="00F808D9" w:rsidRDefault="00AD3B73">
            <w:pPr>
              <w:pStyle w:val="afa"/>
              <w:numPr>
                <w:ilvl w:val="1"/>
                <w:numId w:val="13"/>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The NR SL module excludes resources based on the shared information from its own candidate resource set when performing the resource (re)selection procedure in the PHY layer.</w:t>
            </w:r>
          </w:p>
          <w:p w14:paraId="5806C666" w14:textId="77777777" w:rsidR="00F808D9" w:rsidRDefault="00AD3B73">
            <w:pPr>
              <w:pStyle w:val="afa"/>
              <w:numPr>
                <w:ilvl w:val="2"/>
                <w:numId w:val="16"/>
              </w:numPr>
              <w:autoSpaceDE w:val="0"/>
              <w:autoSpaceDN w:val="0"/>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FFS how to exclude resources at least based on the time and frequency locations of LTE SL transmissions that have been indicated in the shared candidate information.</w:t>
            </w:r>
          </w:p>
          <w:p w14:paraId="16F62C2C" w14:textId="77777777" w:rsidR="00F808D9" w:rsidRDefault="00AD3B73">
            <w:pPr>
              <w:pStyle w:val="afa"/>
              <w:numPr>
                <w:ilvl w:val="2"/>
                <w:numId w:val="16"/>
              </w:numPr>
              <w:autoSpaceDE w:val="0"/>
              <w:autoSpaceDN w:val="0"/>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FFS how the exclusion is performed according to clause 8.1.4 of TS 38.214.</w:t>
            </w:r>
          </w:p>
          <w:p w14:paraId="7D0943C9" w14:textId="77777777" w:rsidR="00F808D9" w:rsidRDefault="00AD3B73">
            <w:pPr>
              <w:pStyle w:val="afa"/>
              <w:numPr>
                <w:ilvl w:val="2"/>
                <w:numId w:val="16"/>
              </w:numPr>
              <w:autoSpaceDE w:val="0"/>
              <w:autoSpaceDN w:val="0"/>
              <w:spacing w:line="259" w:lineRule="auto"/>
              <w:ind w:left="1080" w:firstLineChars="0"/>
              <w:rPr>
                <w:rFonts w:ascii="Times New Roman" w:eastAsia="MS Mincho" w:hAnsi="Times New Roman"/>
                <w:sz w:val="20"/>
                <w:szCs w:val="20"/>
              </w:rPr>
            </w:pPr>
            <w:r>
              <w:rPr>
                <w:rFonts w:ascii="Times New Roman" w:eastAsia="MS Mincho" w:hAnsi="Times New Roman"/>
                <w:sz w:val="20"/>
                <w:szCs w:val="20"/>
              </w:rPr>
              <w:t>FFS: whether/how NR SL module excludes resources not belonging to the generated LTE SL’s candidate resource set S</w:t>
            </w:r>
            <w:r>
              <w:rPr>
                <w:rFonts w:ascii="Times New Roman" w:eastAsia="MS Mincho" w:hAnsi="Times New Roman"/>
                <w:sz w:val="20"/>
                <w:szCs w:val="20"/>
                <w:vertAlign w:val="subscript"/>
              </w:rPr>
              <w:t>B</w:t>
            </w:r>
            <w:r>
              <w:rPr>
                <w:rFonts w:ascii="Times New Roman" w:eastAsia="MS Mincho" w:hAnsi="Times New Roman"/>
                <w:sz w:val="20"/>
                <w:szCs w:val="20"/>
              </w:rPr>
              <w:t xml:space="preserve"> from its own candidate resource set.</w:t>
            </w:r>
          </w:p>
          <w:p w14:paraId="677A71E0" w14:textId="77777777" w:rsidR="00F808D9" w:rsidRDefault="00F808D9">
            <w:pPr>
              <w:autoSpaceDE w:val="0"/>
              <w:autoSpaceDN w:val="0"/>
              <w:spacing w:line="256" w:lineRule="auto"/>
              <w:jc w:val="both"/>
            </w:pPr>
          </w:p>
        </w:tc>
      </w:tr>
    </w:tbl>
    <w:p w14:paraId="53D956D7" w14:textId="77777777" w:rsidR="00F808D9" w:rsidRDefault="00F808D9">
      <w:pPr>
        <w:spacing w:after="120"/>
        <w:jc w:val="both"/>
        <w:rPr>
          <w:rFonts w:eastAsia="宋体"/>
          <w:lang w:eastAsia="zh-CN"/>
        </w:rPr>
      </w:pPr>
    </w:p>
    <w:p w14:paraId="53E550D8" w14:textId="77777777" w:rsidR="00F808D9" w:rsidRDefault="00AD3B73" w:rsidP="00106511">
      <w:pPr>
        <w:spacing w:afterLines="50" w:after="120"/>
        <w:jc w:val="both"/>
        <w:rPr>
          <w:rFonts w:eastAsia="宋体"/>
          <w:lang w:eastAsia="zh-CN"/>
        </w:rPr>
      </w:pPr>
      <w:bookmarkStart w:id="32" w:name="OLE_LINK19"/>
      <w:bookmarkStart w:id="33" w:name="OLE_LINK18"/>
      <w:r>
        <w:rPr>
          <w:rFonts w:eastAsia="宋体"/>
          <w:lang w:eastAsia="zh-CN"/>
        </w:rPr>
        <w:lastRenderedPageBreak/>
        <w:t>For device type A,</w:t>
      </w:r>
      <w:bookmarkEnd w:id="32"/>
      <w:bookmarkEnd w:id="33"/>
      <w:r>
        <w:rPr>
          <w:rFonts w:eastAsia="宋体"/>
          <w:lang w:eastAsia="zh-CN"/>
        </w:rPr>
        <w:t xml:space="preserve"> the NR SL module can obtain some information from the LTE SL module. For candidate </w:t>
      </w:r>
      <w:r>
        <w:rPr>
          <w:rFonts w:eastAsia="宋体" w:hint="eastAsia"/>
          <w:lang w:eastAsia="zh-CN"/>
        </w:rPr>
        <w:t>i</w:t>
      </w:r>
      <w:r>
        <w:rPr>
          <w:rFonts w:eastAsia="宋体"/>
          <w:lang w:eastAsia="zh-CN"/>
        </w:rPr>
        <w:t xml:space="preserve">nformation </w:t>
      </w:r>
      <w:r>
        <w:rPr>
          <w:rFonts w:eastAsia="宋体" w:hint="eastAsia"/>
          <w:lang w:eastAsia="zh-CN"/>
        </w:rPr>
        <w:t>s</w:t>
      </w:r>
      <w:r>
        <w:rPr>
          <w:rFonts w:eastAsia="宋体"/>
          <w:lang w:eastAsia="zh-CN"/>
        </w:rPr>
        <w:t xml:space="preserve">hared by LTE SL </w:t>
      </w:r>
      <w:r>
        <w:rPr>
          <w:rFonts w:eastAsia="宋体" w:hint="eastAsia"/>
          <w:lang w:eastAsia="zh-CN"/>
        </w:rPr>
        <w:t>m</w:t>
      </w:r>
      <w:r>
        <w:rPr>
          <w:rFonts w:eastAsia="宋体"/>
          <w:lang w:eastAsia="zh-CN"/>
        </w:rPr>
        <w:t>odule</w:t>
      </w:r>
      <w:r>
        <w:rPr>
          <w:rFonts w:eastAsia="宋体" w:hint="eastAsia"/>
          <w:lang w:eastAsia="zh-CN"/>
        </w:rPr>
        <w:t xml:space="preserve">, in addition to the </w:t>
      </w:r>
      <w:r>
        <w:rPr>
          <w:rFonts w:eastAsia="宋体"/>
          <w:lang w:eastAsia="zh-CN"/>
        </w:rPr>
        <w:t>reserved resources information by other LTE UEs</w:t>
      </w:r>
      <w:r>
        <w:rPr>
          <w:rFonts w:eastAsia="宋体" w:hint="eastAsia"/>
          <w:lang w:eastAsia="zh-CN"/>
        </w:rPr>
        <w:t xml:space="preserve"> </w:t>
      </w:r>
      <w:r>
        <w:rPr>
          <w:rFonts w:eastAsia="宋体"/>
          <w:lang w:eastAsia="zh-CN"/>
        </w:rPr>
        <w:t>and own LTE SL module</w:t>
      </w:r>
      <w:r>
        <w:rPr>
          <w:rFonts w:eastAsia="宋体" w:hint="eastAsia"/>
          <w:lang w:eastAsia="zh-CN"/>
        </w:rPr>
        <w:t>,</w:t>
      </w:r>
      <w:r>
        <w:t xml:space="preserve"> </w:t>
      </w:r>
      <w:r>
        <w:rPr>
          <w:rFonts w:eastAsia="宋体"/>
          <w:lang w:eastAsia="zh-CN"/>
        </w:rPr>
        <w:t>the NR SL module is aware of the LTE SL resource pool configurations as per Rel-16 in-device coexistence which at least contains the following information:</w:t>
      </w:r>
    </w:p>
    <w:p w14:paraId="1F5B4709" w14:textId="77777777" w:rsidR="00F808D9" w:rsidRDefault="00AD3B73" w:rsidP="00106511">
      <w:pPr>
        <w:pStyle w:val="afa"/>
        <w:numPr>
          <w:ilvl w:val="0"/>
          <w:numId w:val="10"/>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LTE logical subframe related information</w:t>
      </w:r>
    </w:p>
    <w:p w14:paraId="0BC0F293" w14:textId="77777777" w:rsidR="00F808D9" w:rsidRDefault="00AD3B73" w:rsidP="00106511">
      <w:pPr>
        <w:pStyle w:val="afa"/>
        <w:numPr>
          <w:ilvl w:val="0"/>
          <w:numId w:val="10"/>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S</w:t>
      </w:r>
      <w:r>
        <w:rPr>
          <w:rFonts w:ascii="Times New Roman" w:hAnsi="Times New Roman"/>
          <w:bCs/>
          <w:sz w:val="20"/>
          <w:szCs w:val="20"/>
          <w:lang w:val="fr-FR" w:eastAsia="ko-KR"/>
        </w:rPr>
        <w:t xml:space="preserve">ub-channel configuration of shared LTE SL resource pool (including the number of sub-channel and the number of PRB per sub-channel) </w:t>
      </w:r>
    </w:p>
    <w:p w14:paraId="04269DC4" w14:textId="77777777" w:rsidR="00F808D9" w:rsidRDefault="00AD3B73" w:rsidP="00106511">
      <w:pPr>
        <w:pStyle w:val="afa"/>
        <w:numPr>
          <w:ilvl w:val="0"/>
          <w:numId w:val="10"/>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A</w:t>
      </w:r>
      <w:r>
        <w:rPr>
          <w:rFonts w:ascii="Times New Roman" w:hAnsi="Times New Roman"/>
          <w:bCs/>
          <w:sz w:val="20"/>
          <w:szCs w:val="20"/>
          <w:lang w:val="fr-FR" w:eastAsia="ko-KR"/>
        </w:rPr>
        <w:t xml:space="preserve">vailable resource reservation periods in shared LTE SL resource pool </w:t>
      </w:r>
    </w:p>
    <w:p w14:paraId="587F09B2" w14:textId="77777777" w:rsidR="00F808D9" w:rsidRDefault="00AD3B73" w:rsidP="00106511">
      <w:pPr>
        <w:spacing w:afterLines="50" w:after="120"/>
        <w:jc w:val="both"/>
        <w:rPr>
          <w:rFonts w:eastAsia="宋体"/>
          <w:lang w:eastAsia="zh-CN"/>
        </w:rPr>
      </w:pPr>
      <w:r>
        <w:rPr>
          <w:rFonts w:eastAsia="宋体"/>
          <w:lang w:eastAsia="zh-CN"/>
        </w:rPr>
        <w:t xml:space="preserve">Additionally, </w:t>
      </w:r>
      <w:r>
        <w:rPr>
          <w:rFonts w:eastAsia="宋体" w:hint="eastAsia"/>
          <w:lang w:eastAsia="zh-CN"/>
        </w:rPr>
        <w:t>the</w:t>
      </w:r>
      <w:r>
        <w:rPr>
          <w:rFonts w:eastAsia="宋体"/>
          <w:lang w:eastAsia="zh-CN"/>
        </w:rPr>
        <w:t xml:space="preserve"> </w:t>
      </w:r>
      <w:r>
        <w:rPr>
          <w:rFonts w:eastAsia="宋体" w:hint="eastAsia"/>
          <w:lang w:eastAsia="zh-CN"/>
        </w:rPr>
        <w:t xml:space="preserve">counter value of resource reservation of LTE SL module </w:t>
      </w:r>
      <w:r>
        <w:rPr>
          <w:rFonts w:eastAsia="宋体"/>
          <w:lang w:eastAsia="zh-CN"/>
        </w:rPr>
        <w:t xml:space="preserve">also need to be shared by LTE SL module to </w:t>
      </w:r>
      <w:r>
        <w:rPr>
          <w:rFonts w:eastAsia="宋体" w:hint="eastAsia"/>
          <w:lang w:eastAsia="zh-CN"/>
        </w:rPr>
        <w:t xml:space="preserve">NR SL module </w:t>
      </w:r>
      <w:r>
        <w:rPr>
          <w:rFonts w:eastAsia="宋体"/>
          <w:lang w:eastAsia="zh-CN"/>
        </w:rPr>
        <w:t xml:space="preserve">then </w:t>
      </w:r>
      <w:r>
        <w:rPr>
          <w:rFonts w:eastAsia="宋体" w:hint="eastAsia"/>
          <w:lang w:eastAsia="zh-CN"/>
        </w:rPr>
        <w:t xml:space="preserve">NR SL module can </w:t>
      </w:r>
      <w:r>
        <w:rPr>
          <w:rFonts w:eastAsia="宋体"/>
          <w:lang w:eastAsia="zh-CN"/>
        </w:rPr>
        <w:t>accurately</w:t>
      </w:r>
      <w:r>
        <w:rPr>
          <w:rFonts w:eastAsia="宋体" w:hint="eastAsia"/>
          <w:lang w:eastAsia="zh-CN"/>
        </w:rPr>
        <w:t xml:space="preserve"> avoid </w:t>
      </w:r>
      <w:bookmarkStart w:id="34" w:name="OLE_LINK21"/>
      <w:r>
        <w:rPr>
          <w:rFonts w:eastAsia="宋体" w:hint="eastAsia"/>
          <w:lang w:eastAsia="zh-CN"/>
        </w:rPr>
        <w:t>TX/TX collision</w:t>
      </w:r>
      <w:bookmarkEnd w:id="34"/>
      <w:r>
        <w:rPr>
          <w:rFonts w:eastAsia="宋体" w:hint="eastAsia"/>
          <w:lang w:eastAsia="zh-CN"/>
        </w:rPr>
        <w:t xml:space="preserve"> between LTE SL module and NR SL module according to the transmission time, period and counter value of resource reservation. </w:t>
      </w:r>
    </w:p>
    <w:p w14:paraId="1CA3D2EC" w14:textId="77777777" w:rsidR="00F808D9" w:rsidRDefault="00AD3B73" w:rsidP="00106511">
      <w:pPr>
        <w:spacing w:afterLines="50" w:after="120"/>
        <w:jc w:val="both"/>
        <w:rPr>
          <w:rFonts w:eastAsia="宋体"/>
          <w:lang w:eastAsia="zh-CN"/>
        </w:rPr>
      </w:pPr>
      <w:r>
        <w:rPr>
          <w:rFonts w:eastAsia="宋体"/>
          <w:lang w:eastAsia="zh-CN"/>
        </w:rPr>
        <w:t>For use of information shared by LTE SL module, the NR SL module excludes resources based on the shared information from its own candidate resource set when performing the resource (re)selection procedure in the PHY layer as follow</w:t>
      </w:r>
      <w:r>
        <w:rPr>
          <w:rFonts w:eastAsia="宋体" w:hint="eastAsia"/>
          <w:lang w:eastAsia="zh-CN"/>
        </w:rPr>
        <w:t>s</w:t>
      </w:r>
      <w:r>
        <w:rPr>
          <w:rFonts w:eastAsia="宋体"/>
          <w:lang w:eastAsia="zh-CN"/>
        </w:rPr>
        <w:t>:</w:t>
      </w:r>
    </w:p>
    <w:p w14:paraId="53DF78BB" w14:textId="752AE2FB" w:rsidR="00F808D9" w:rsidRDefault="00937360">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T</w:t>
      </w:r>
      <w:r w:rsidR="00AD3B73">
        <w:rPr>
          <w:rFonts w:ascii="Times New Roman" w:hAnsi="Times New Roman"/>
          <w:bCs/>
          <w:sz w:val="20"/>
          <w:szCs w:val="20"/>
          <w:lang w:val="fr-FR" w:eastAsia="ko-KR"/>
        </w:rPr>
        <w:t xml:space="preserve">he NR SL module should exclude resources based on the time and frequency </w:t>
      </w:r>
      <w:r>
        <w:rPr>
          <w:rFonts w:ascii="Times New Roman" w:hAnsi="Times New Roman"/>
          <w:bCs/>
          <w:sz w:val="20"/>
          <w:szCs w:val="20"/>
          <w:lang w:val="fr-FR" w:eastAsia="ko-KR"/>
        </w:rPr>
        <w:t>resources</w:t>
      </w:r>
      <w:r w:rsidR="00AD3B73">
        <w:rPr>
          <w:rFonts w:ascii="Times New Roman" w:hAnsi="Times New Roman"/>
          <w:bCs/>
          <w:sz w:val="20"/>
          <w:szCs w:val="20"/>
          <w:lang w:val="fr-FR" w:eastAsia="ko-KR"/>
        </w:rPr>
        <w:t xml:space="preserve">, and/or </w:t>
      </w:r>
      <w:r w:rsidR="00AD3B73">
        <w:rPr>
          <w:rFonts w:ascii="Times New Roman" w:eastAsia="MS Mincho" w:hAnsi="Times New Roman"/>
          <w:sz w:val="20"/>
          <w:szCs w:val="20"/>
          <w:lang w:val="fr-FR" w:eastAsia="ko-KR"/>
        </w:rPr>
        <w:t xml:space="preserve">RSRP and </w:t>
      </w:r>
      <w:r w:rsidR="00AD3B73">
        <w:rPr>
          <w:rFonts w:ascii="Times New Roman" w:hAnsi="Times New Roman"/>
          <w:bCs/>
          <w:sz w:val="20"/>
          <w:szCs w:val="20"/>
          <w:lang w:val="fr-FR" w:eastAsia="ko-KR"/>
        </w:rPr>
        <w:t>p</w:t>
      </w:r>
      <w:r w:rsidR="00AD3B73">
        <w:rPr>
          <w:rFonts w:ascii="Times New Roman" w:eastAsia="MS Mincho" w:hAnsi="Times New Roman"/>
          <w:bCs/>
          <w:sz w:val="20"/>
          <w:szCs w:val="20"/>
          <w:lang w:val="fr-FR" w:eastAsia="ko-KR"/>
        </w:rPr>
        <w:t xml:space="preserve">riority </w:t>
      </w:r>
      <w:r w:rsidR="00AD3B73">
        <w:rPr>
          <w:rFonts w:ascii="Times New Roman" w:hAnsi="Times New Roman"/>
          <w:bCs/>
          <w:sz w:val="20"/>
          <w:szCs w:val="20"/>
          <w:lang w:val="fr-FR" w:eastAsia="ko-KR"/>
        </w:rPr>
        <w:t xml:space="preserve">of other LTE SL transmissions that have been indicated in the shared candidate information, for example, excluding the resources reserved by </w:t>
      </w:r>
      <w:r w:rsidR="00AD3B73">
        <w:rPr>
          <w:rFonts w:ascii="Times New Roman" w:eastAsia="MS Mincho" w:hAnsi="Times New Roman"/>
          <w:bCs/>
          <w:sz w:val="20"/>
          <w:szCs w:val="20"/>
          <w:lang w:val="fr-FR" w:eastAsia="ko-KR"/>
        </w:rPr>
        <w:t xml:space="preserve">other LTE UEs when </w:t>
      </w:r>
      <w:r w:rsidR="00AD3B73">
        <w:rPr>
          <w:rFonts w:ascii="Times New Roman" w:hAnsi="Times New Roman"/>
          <w:bCs/>
          <w:sz w:val="20"/>
          <w:szCs w:val="20"/>
          <w:lang w:val="fr-FR" w:eastAsia="ko-KR"/>
        </w:rPr>
        <w:t>RSRP</w:t>
      </w:r>
      <w:r w:rsidR="00AD3B73">
        <w:rPr>
          <w:rFonts w:ascii="Times New Roman" w:eastAsia="MS Mincho" w:hAnsi="Times New Roman"/>
          <w:bCs/>
          <w:sz w:val="20"/>
          <w:szCs w:val="20"/>
          <w:lang w:val="fr-FR" w:eastAsia="ko-KR"/>
        </w:rPr>
        <w:t xml:space="preserve"> value of other LTE UEs</w:t>
      </w:r>
      <w:r w:rsidR="00AD3B73">
        <w:rPr>
          <w:rFonts w:ascii="Times New Roman" w:hAnsi="Times New Roman"/>
          <w:bCs/>
          <w:sz w:val="20"/>
          <w:szCs w:val="20"/>
          <w:lang w:val="fr-FR" w:eastAsia="ko-KR"/>
        </w:rPr>
        <w:t xml:space="preserve"> transmissions</w:t>
      </w:r>
      <w:r w:rsidR="00AD3B73">
        <w:rPr>
          <w:rFonts w:ascii="Times New Roman" w:eastAsia="MS Mincho" w:hAnsi="Times New Roman"/>
          <w:b/>
          <w:bCs/>
          <w:sz w:val="20"/>
          <w:szCs w:val="20"/>
          <w:lang w:val="fr-FR" w:eastAsia="ko-KR"/>
        </w:rPr>
        <w:t xml:space="preserve"> </w:t>
      </w:r>
      <w:r w:rsidR="00AD3B73">
        <w:rPr>
          <w:rFonts w:ascii="Times New Roman" w:eastAsia="MS Mincho" w:hAnsi="Times New Roman"/>
          <w:bCs/>
          <w:sz w:val="20"/>
          <w:szCs w:val="20"/>
          <w:lang w:val="fr-FR" w:eastAsia="ko-KR"/>
        </w:rPr>
        <w:t xml:space="preserve">higher than a RSRP threshold or </w:t>
      </w:r>
      <w:r w:rsidR="00AD3B73">
        <w:rPr>
          <w:rFonts w:ascii="Times New Roman" w:hAnsi="Times New Roman"/>
          <w:bCs/>
          <w:sz w:val="20"/>
          <w:szCs w:val="20"/>
          <w:lang w:val="fr-FR" w:eastAsia="ko-KR"/>
        </w:rPr>
        <w:t>priority of</w:t>
      </w:r>
      <w:r w:rsidR="00AD3B73">
        <w:rPr>
          <w:rFonts w:ascii="Times New Roman" w:eastAsia="MS Mincho" w:hAnsi="Times New Roman"/>
          <w:bCs/>
          <w:sz w:val="20"/>
          <w:szCs w:val="20"/>
          <w:lang w:val="fr-FR" w:eastAsia="ko-KR"/>
        </w:rPr>
        <w:t xml:space="preserve"> other LTE UEs</w:t>
      </w:r>
      <w:r w:rsidR="00AD3B73">
        <w:rPr>
          <w:rFonts w:ascii="Times New Roman" w:hAnsi="Times New Roman"/>
          <w:bCs/>
          <w:sz w:val="20"/>
          <w:szCs w:val="20"/>
          <w:lang w:val="fr-FR" w:eastAsia="ko-KR"/>
        </w:rPr>
        <w:t xml:space="preserve"> transmissions is higher than a priority</w:t>
      </w:r>
      <w:r w:rsidR="00AD3B73">
        <w:rPr>
          <w:rFonts w:ascii="Times New Roman" w:eastAsia="MS Mincho" w:hAnsi="Times New Roman"/>
          <w:bCs/>
          <w:sz w:val="20"/>
          <w:szCs w:val="20"/>
          <w:lang w:val="fr-FR" w:eastAsia="ko-KR"/>
        </w:rPr>
        <w:t xml:space="preserve"> threshold(or the </w:t>
      </w:r>
      <w:r w:rsidR="00AD3B73">
        <w:rPr>
          <w:rFonts w:ascii="Times New Roman" w:hAnsi="Times New Roman"/>
          <w:bCs/>
          <w:sz w:val="20"/>
          <w:szCs w:val="20"/>
          <w:lang w:val="fr-FR" w:eastAsia="ko-KR"/>
        </w:rPr>
        <w:t>priority</w:t>
      </w:r>
      <w:r w:rsidR="00AD3B73">
        <w:rPr>
          <w:rFonts w:ascii="Times New Roman" w:eastAsia="MS Mincho" w:hAnsi="Times New Roman"/>
          <w:bCs/>
          <w:sz w:val="20"/>
          <w:szCs w:val="20"/>
          <w:lang w:val="fr-FR" w:eastAsia="ko-KR"/>
        </w:rPr>
        <w:t xml:space="preserve"> of NR SL module transmission)</w:t>
      </w:r>
      <w:r w:rsidR="00AD3B73">
        <w:rPr>
          <w:rFonts w:ascii="Times New Roman" w:hAnsi="Times New Roman"/>
          <w:bCs/>
          <w:sz w:val="20"/>
          <w:szCs w:val="20"/>
          <w:lang w:val="fr-FR" w:eastAsia="ko-KR"/>
        </w:rPr>
        <w:t>.</w:t>
      </w:r>
    </w:p>
    <w:p w14:paraId="3F278556" w14:textId="4626D924" w:rsidR="00F808D9" w:rsidRDefault="00937360">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rPr>
        <w:t>T</w:t>
      </w:r>
      <w:r w:rsidR="00AD3B73">
        <w:rPr>
          <w:rFonts w:ascii="Times New Roman" w:hAnsi="Times New Roman"/>
          <w:bCs/>
          <w:sz w:val="20"/>
          <w:szCs w:val="20"/>
          <w:lang w:val="fr-FR"/>
        </w:rPr>
        <w:t xml:space="preserve">he NR SL module should </w:t>
      </w:r>
      <w:r w:rsidR="00AD3B73">
        <w:rPr>
          <w:rFonts w:ascii="Times New Roman" w:hAnsi="Times New Roman"/>
          <w:bCs/>
          <w:sz w:val="20"/>
          <w:szCs w:val="20"/>
          <w:lang w:val="fr-FR" w:eastAsia="ko-KR"/>
        </w:rPr>
        <w:t xml:space="preserve">exclude all resources in a subframe based on the time and frequency </w:t>
      </w:r>
      <w:r>
        <w:rPr>
          <w:rFonts w:ascii="Times New Roman" w:hAnsi="Times New Roman"/>
          <w:bCs/>
          <w:sz w:val="20"/>
          <w:szCs w:val="20"/>
          <w:lang w:val="fr-FR" w:eastAsia="ko-KR"/>
        </w:rPr>
        <w:t>resources</w:t>
      </w:r>
      <w:r w:rsidR="00AD3B73">
        <w:rPr>
          <w:rFonts w:ascii="Times New Roman" w:hAnsi="Times New Roman"/>
          <w:bCs/>
          <w:sz w:val="20"/>
          <w:szCs w:val="20"/>
          <w:lang w:val="fr-FR" w:eastAsia="ko-KR"/>
        </w:rPr>
        <w:t xml:space="preserve">, </w:t>
      </w:r>
      <w:r w:rsidR="00AD3B73">
        <w:rPr>
          <w:rFonts w:ascii="Times New Roman" w:hAnsi="Times New Roman" w:hint="eastAsia"/>
          <w:bCs/>
          <w:sz w:val="20"/>
          <w:szCs w:val="20"/>
          <w:lang w:val="fr-FR"/>
        </w:rPr>
        <w:t>period</w:t>
      </w:r>
      <w:r w:rsidR="00AD3B73">
        <w:rPr>
          <w:rFonts w:ascii="Times New Roman" w:hAnsi="Times New Roman" w:hint="eastAsia"/>
          <w:bCs/>
          <w:sz w:val="20"/>
          <w:szCs w:val="20"/>
        </w:rPr>
        <w:t xml:space="preserve">, </w:t>
      </w:r>
      <w:r w:rsidR="00AD3B73">
        <w:rPr>
          <w:rFonts w:ascii="Times New Roman" w:hAnsi="Times New Roman" w:hint="eastAsia"/>
          <w:bCs/>
          <w:sz w:val="20"/>
          <w:szCs w:val="20"/>
          <w:lang w:val="fr-FR"/>
        </w:rPr>
        <w:t>counter value of resource reservation</w:t>
      </w:r>
      <w:r w:rsidR="00AD3B73">
        <w:rPr>
          <w:rFonts w:ascii="Times New Roman" w:hAnsi="Times New Roman" w:hint="eastAsia"/>
          <w:bCs/>
          <w:sz w:val="20"/>
          <w:szCs w:val="20"/>
        </w:rPr>
        <w:t xml:space="preserve"> </w:t>
      </w:r>
      <w:r w:rsidR="00AD3B73">
        <w:rPr>
          <w:rFonts w:ascii="Times New Roman" w:hAnsi="Times New Roman"/>
          <w:bCs/>
          <w:sz w:val="20"/>
          <w:szCs w:val="20"/>
          <w:lang w:val="fr-FR" w:eastAsia="ko-KR"/>
        </w:rPr>
        <w:t>and/or priority of own LTE SL module transmissions</w:t>
      </w:r>
      <w:r w:rsidR="00AD3B73">
        <w:rPr>
          <w:rFonts w:ascii="Times New Roman" w:hAnsi="Times New Roman" w:hint="eastAsia"/>
          <w:bCs/>
          <w:sz w:val="20"/>
          <w:szCs w:val="20"/>
        </w:rPr>
        <w:t>.</w:t>
      </w:r>
    </w:p>
    <w:p w14:paraId="6A330131" w14:textId="5B651C62" w:rsidR="00F808D9" w:rsidRDefault="00937360">
      <w:pPr>
        <w:pStyle w:val="afa"/>
        <w:numPr>
          <w:ilvl w:val="0"/>
          <w:numId w:val="10"/>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T</w:t>
      </w:r>
      <w:r w:rsidR="00AD3B73">
        <w:rPr>
          <w:rFonts w:ascii="Times New Roman" w:hAnsi="Times New Roman"/>
          <w:bCs/>
          <w:sz w:val="20"/>
          <w:szCs w:val="20"/>
          <w:lang w:val="fr-FR" w:eastAsia="ko-KR"/>
        </w:rPr>
        <w:t xml:space="preserve">he subframes contain half-duplex slots which are not monitored by the </w:t>
      </w:r>
      <w:bookmarkStart w:id="35" w:name="OLE_LINK51"/>
      <w:r w:rsidR="00AD3B73">
        <w:rPr>
          <w:rFonts w:ascii="Times New Roman" w:hAnsi="Times New Roman"/>
          <w:bCs/>
          <w:sz w:val="20"/>
          <w:szCs w:val="20"/>
          <w:lang w:val="fr-FR" w:eastAsia="ko-KR"/>
        </w:rPr>
        <w:t xml:space="preserve">NR SL </w:t>
      </w:r>
      <w:r w:rsidR="00AD3B73">
        <w:rPr>
          <w:rFonts w:ascii="Times New Roman" w:hAnsi="Times New Roman" w:hint="eastAsia"/>
          <w:bCs/>
          <w:sz w:val="20"/>
          <w:szCs w:val="20"/>
          <w:lang w:val="fr-FR"/>
        </w:rPr>
        <w:t>module</w:t>
      </w:r>
      <w:bookmarkEnd w:id="35"/>
      <w:r w:rsidR="00AD3B73">
        <w:rPr>
          <w:rFonts w:ascii="Times New Roman" w:hAnsi="Times New Roman"/>
          <w:bCs/>
          <w:sz w:val="20"/>
          <w:szCs w:val="20"/>
          <w:lang w:val="fr-FR" w:eastAsia="ko-KR"/>
        </w:rPr>
        <w:t xml:space="preserve"> </w:t>
      </w:r>
      <w:r w:rsidR="00AD3B73">
        <w:rPr>
          <w:rFonts w:ascii="Times New Roman" w:hAnsi="Times New Roman" w:hint="eastAsia"/>
          <w:bCs/>
          <w:sz w:val="20"/>
          <w:szCs w:val="20"/>
        </w:rPr>
        <w:t>and the subframes where transmissions of LTE</w:t>
      </w:r>
      <w:r w:rsidR="00AD3B73">
        <w:rPr>
          <w:rFonts w:ascii="Times New Roman" w:hAnsi="Times New Roman"/>
          <w:bCs/>
          <w:sz w:val="20"/>
          <w:szCs w:val="20"/>
          <w:lang w:val="fr-FR" w:eastAsia="ko-KR"/>
        </w:rPr>
        <w:t xml:space="preserve"> SL </w:t>
      </w:r>
      <w:r w:rsidR="00AD3B73">
        <w:rPr>
          <w:rFonts w:ascii="Times New Roman" w:hAnsi="Times New Roman" w:hint="eastAsia"/>
          <w:bCs/>
          <w:sz w:val="20"/>
          <w:szCs w:val="20"/>
          <w:lang w:val="fr-FR"/>
        </w:rPr>
        <w:t>module</w:t>
      </w:r>
      <w:r w:rsidR="00AD3B73">
        <w:rPr>
          <w:rFonts w:ascii="Times New Roman" w:hAnsi="Times New Roman" w:hint="eastAsia"/>
          <w:bCs/>
          <w:sz w:val="20"/>
          <w:szCs w:val="20"/>
        </w:rPr>
        <w:t xml:space="preserve"> transmitted </w:t>
      </w:r>
      <w:r w:rsidR="00AD3B73">
        <w:rPr>
          <w:rFonts w:ascii="Times New Roman" w:hAnsi="Times New Roman"/>
          <w:bCs/>
          <w:sz w:val="20"/>
          <w:szCs w:val="20"/>
          <w:lang w:val="fr-FR" w:eastAsia="ko-KR"/>
        </w:rPr>
        <w:t xml:space="preserve">are half-duplex </w:t>
      </w:r>
      <w:r w:rsidR="00AD3B73">
        <w:rPr>
          <w:rFonts w:ascii="Times New Roman" w:hAnsi="Times New Roman" w:hint="eastAsia"/>
          <w:bCs/>
          <w:sz w:val="20"/>
          <w:szCs w:val="20"/>
          <w:lang w:val="fr-FR"/>
        </w:rPr>
        <w:t>subframes</w:t>
      </w:r>
      <w:r w:rsidR="00AD3B73">
        <w:rPr>
          <w:rFonts w:ascii="Times New Roman" w:hAnsi="Times New Roman"/>
          <w:bCs/>
          <w:sz w:val="20"/>
          <w:szCs w:val="20"/>
          <w:lang w:val="fr-FR" w:eastAsia="ko-KR"/>
        </w:rPr>
        <w:t xml:space="preserve"> of LTE SL module, the sensing information of other LTE SL in these subframes are absent in shared information, NR SL module should perform the skip subframe exclusion operation in these subframes according to the LTE SL resource reservation periods in shared resource pool at least when the channel busy ratio is low</w:t>
      </w:r>
      <w:r w:rsidR="00AD3B73">
        <w:rPr>
          <w:rFonts w:ascii="Times New Roman" w:hAnsi="Times New Roman" w:hint="eastAsia"/>
          <w:bCs/>
          <w:sz w:val="20"/>
          <w:szCs w:val="20"/>
        </w:rPr>
        <w:t>.</w:t>
      </w:r>
    </w:p>
    <w:p w14:paraId="41C1A38C" w14:textId="77777777" w:rsidR="00F808D9" w:rsidRDefault="00F808D9">
      <w:pPr>
        <w:numPr>
          <w:ilvl w:val="255"/>
          <w:numId w:val="0"/>
        </w:numPr>
        <w:rPr>
          <w:b/>
          <w:lang w:val="en-GB" w:eastAsia="zh-CN"/>
        </w:rPr>
      </w:pPr>
    </w:p>
    <w:p w14:paraId="3CABF72B" w14:textId="7DC97113" w:rsidR="00F808D9" w:rsidRDefault="00AD3B73" w:rsidP="00106511">
      <w:pPr>
        <w:numPr>
          <w:ilvl w:val="255"/>
          <w:numId w:val="0"/>
        </w:numPr>
        <w:spacing w:afterLines="50" w:after="120"/>
        <w:rPr>
          <w:rFonts w:eastAsia="宋体"/>
          <w:lang w:eastAsia="zh-CN"/>
        </w:rPr>
      </w:pPr>
      <w:r>
        <w:rPr>
          <w:bCs/>
          <w:lang w:eastAsia="zh-CN"/>
        </w:rPr>
        <w:t xml:space="preserve">For third FFS in the above agreement, , </w:t>
      </w:r>
      <w:r>
        <w:rPr>
          <w:rFonts w:hint="eastAsia"/>
          <w:bCs/>
          <w:lang w:eastAsia="zh-CN"/>
        </w:rPr>
        <w:t>it is needed that NR SL module should transmit the sub-channel number,</w:t>
      </w:r>
      <w:r>
        <w:rPr>
          <w:bCs/>
          <w:lang w:eastAsia="zh-CN"/>
        </w:rPr>
        <w:t xml:space="preserve"> resource reservation period, priority and sub-channel configuration of the shared NR</w:t>
      </w:r>
      <w:r>
        <w:rPr>
          <w:rFonts w:hint="eastAsia"/>
          <w:bCs/>
          <w:lang w:eastAsia="zh-CN"/>
        </w:rPr>
        <w:t xml:space="preserve"> </w:t>
      </w:r>
      <w:r>
        <w:rPr>
          <w:bCs/>
          <w:lang w:eastAsia="zh-CN"/>
        </w:rPr>
        <w:t>SL resource pool, etc.</w:t>
      </w:r>
      <w:r>
        <w:rPr>
          <w:rFonts w:hint="eastAsia"/>
          <w:bCs/>
          <w:lang w:eastAsia="zh-CN"/>
        </w:rPr>
        <w:t xml:space="preserve"> We think </w:t>
      </w:r>
      <w:r w:rsidR="00937360">
        <w:rPr>
          <w:bCs/>
          <w:lang w:eastAsia="zh-CN"/>
        </w:rPr>
        <w:t>it</w:t>
      </w:r>
      <w:r w:rsidR="00937360">
        <w:rPr>
          <w:rFonts w:hint="eastAsia"/>
          <w:bCs/>
          <w:lang w:eastAsia="zh-CN"/>
        </w:rPr>
        <w:t xml:space="preserve"> </w:t>
      </w:r>
      <w:r>
        <w:rPr>
          <w:rFonts w:hint="eastAsia"/>
          <w:bCs/>
          <w:lang w:eastAsia="zh-CN"/>
        </w:rPr>
        <w:t>has</w:t>
      </w:r>
      <w:r>
        <w:rPr>
          <w:bCs/>
          <w:lang w:eastAsia="zh-CN"/>
        </w:rPr>
        <w:t xml:space="preserve"> </w:t>
      </w:r>
      <w:r>
        <w:rPr>
          <w:rFonts w:eastAsia="MS Mincho"/>
        </w:rPr>
        <w:t>specification impact to LTE</w:t>
      </w:r>
      <w:r>
        <w:rPr>
          <w:rFonts w:eastAsia="宋体" w:hint="eastAsia"/>
          <w:lang w:eastAsia="zh-CN"/>
        </w:rPr>
        <w:t xml:space="preserve"> SL, and there are other issues </w:t>
      </w:r>
      <w:r w:rsidR="007D6CB9">
        <w:rPr>
          <w:rFonts w:eastAsia="宋体"/>
          <w:lang w:eastAsia="zh-CN"/>
        </w:rPr>
        <w:t>as follows</w:t>
      </w:r>
      <w:r>
        <w:rPr>
          <w:rFonts w:eastAsia="宋体" w:hint="eastAsia"/>
          <w:lang w:eastAsia="zh-CN"/>
        </w:rPr>
        <w:t>:</w:t>
      </w:r>
    </w:p>
    <w:p w14:paraId="2C360723" w14:textId="7A169E19" w:rsidR="00F808D9" w:rsidRDefault="00AD3B73" w:rsidP="00106511">
      <w:pPr>
        <w:pStyle w:val="afa"/>
        <w:numPr>
          <w:ilvl w:val="0"/>
          <w:numId w:val="10"/>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 xml:space="preserve">how to handle the case where </w:t>
      </w:r>
      <w:r w:rsidR="00FD0477">
        <w:rPr>
          <w:rFonts w:ascii="Times New Roman" w:hAnsi="Times New Roman"/>
          <w:bCs/>
          <w:sz w:val="20"/>
          <w:szCs w:val="20"/>
          <w:lang w:val="fr-FR" w:eastAsia="ko-KR"/>
        </w:rPr>
        <w:t>it</w:t>
      </w:r>
      <w:r>
        <w:rPr>
          <w:rFonts w:ascii="Times New Roman" w:hAnsi="Times New Roman"/>
          <w:bCs/>
          <w:sz w:val="20"/>
          <w:szCs w:val="20"/>
          <w:lang w:val="fr-FR" w:eastAsia="ko-KR"/>
        </w:rPr>
        <w:t xml:space="preserve"> results in an insufficient set of resources</w:t>
      </w:r>
    </w:p>
    <w:p w14:paraId="2FBC8D60" w14:textId="77777777" w:rsidR="00F808D9" w:rsidRDefault="00AD3B73" w:rsidP="00106511">
      <w:pPr>
        <w:pStyle w:val="afa"/>
        <w:numPr>
          <w:ilvl w:val="0"/>
          <w:numId w:val="10"/>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h</w:t>
      </w:r>
      <w:r>
        <w:rPr>
          <w:rFonts w:ascii="Times New Roman" w:hAnsi="Times New Roman"/>
          <w:bCs/>
          <w:sz w:val="20"/>
          <w:szCs w:val="20"/>
          <w:lang w:val="fr-FR" w:eastAsia="ko-KR"/>
        </w:rPr>
        <w:t xml:space="preserve">ow to handle NR V2X parameter settings that are not supported by LTE V2X, e.g., periodicities, sub-channel sizes, </w:t>
      </w:r>
      <w:r>
        <w:rPr>
          <w:rFonts w:ascii="Times New Roman" w:hAnsi="Times New Roman" w:hint="eastAsia"/>
          <w:bCs/>
          <w:sz w:val="20"/>
          <w:szCs w:val="20"/>
          <w:lang w:val="fr-FR" w:eastAsia="ko-KR"/>
        </w:rPr>
        <w:t xml:space="preserve">SCSs, </w:t>
      </w:r>
      <w:r>
        <w:rPr>
          <w:rFonts w:ascii="Times New Roman" w:hAnsi="Times New Roman"/>
          <w:bCs/>
          <w:sz w:val="20"/>
          <w:szCs w:val="20"/>
          <w:lang w:val="fr-FR" w:eastAsia="ko-KR"/>
        </w:rPr>
        <w:t>resource selection window size</w:t>
      </w:r>
      <w:r>
        <w:rPr>
          <w:rFonts w:ascii="Times New Roman" w:hAnsi="Times New Roman" w:hint="eastAsia"/>
          <w:bCs/>
          <w:sz w:val="20"/>
          <w:szCs w:val="20"/>
        </w:rPr>
        <w:t xml:space="preserve">, </w:t>
      </w:r>
      <w:r>
        <w:rPr>
          <w:rFonts w:ascii="Times New Roman" w:hAnsi="Times New Roman"/>
          <w:bCs/>
          <w:sz w:val="20"/>
          <w:szCs w:val="20"/>
          <w:lang w:val="fr-FR" w:eastAsia="ko-KR"/>
        </w:rPr>
        <w:t>etc</w:t>
      </w:r>
    </w:p>
    <w:p w14:paraId="6F887689" w14:textId="26ECF514" w:rsidR="00F808D9" w:rsidRDefault="00AD3B73" w:rsidP="00106511">
      <w:pPr>
        <w:spacing w:afterLines="50" w:after="120"/>
        <w:jc w:val="both"/>
        <w:rPr>
          <w:rFonts w:eastAsia="Malgun Gothic"/>
        </w:rPr>
      </w:pPr>
      <w:r>
        <w:rPr>
          <w:rFonts w:eastAsia="宋体" w:hint="eastAsia"/>
          <w:lang w:eastAsia="zh-CN"/>
        </w:rPr>
        <w:t xml:space="preserve">So we think the solution that </w:t>
      </w:r>
      <w:r>
        <w:rPr>
          <w:rFonts w:eastAsia="宋体"/>
          <w:lang w:eastAsia="zh-CN"/>
        </w:rPr>
        <w:t>NR SL module</w:t>
      </w:r>
      <w:r>
        <w:t xml:space="preserve"> </w:t>
      </w:r>
      <w:r>
        <w:rPr>
          <w:rFonts w:eastAsia="宋体"/>
          <w:lang w:eastAsia="zh-CN"/>
        </w:rPr>
        <w:t xml:space="preserve">excludes resources based </w:t>
      </w:r>
      <w:r w:rsidR="004F60EC">
        <w:rPr>
          <w:rFonts w:eastAsia="宋体"/>
          <w:lang w:eastAsia="zh-CN"/>
        </w:rPr>
        <w:t>on LTE</w:t>
      </w:r>
      <w:r>
        <w:rPr>
          <w:rFonts w:eastAsia="宋体"/>
          <w:lang w:eastAsia="zh-CN"/>
        </w:rPr>
        <w:t xml:space="preserve"> SL’s candidate resource set S</w:t>
      </w:r>
      <w:r>
        <w:rPr>
          <w:rFonts w:eastAsia="宋体"/>
          <w:sz w:val="13"/>
          <w:lang w:eastAsia="zh-CN"/>
        </w:rPr>
        <w:t>B</w:t>
      </w:r>
      <w:r>
        <w:rPr>
          <w:rFonts w:hint="eastAsia"/>
          <w:bCs/>
          <w:lang w:eastAsia="zh-CN"/>
        </w:rPr>
        <w:t xml:space="preserve"> is </w:t>
      </w:r>
      <w:r>
        <w:rPr>
          <w:rFonts w:eastAsia="宋体" w:hint="eastAsia"/>
          <w:lang w:eastAsia="zh-CN"/>
        </w:rPr>
        <w:t xml:space="preserve">not a viable </w:t>
      </w:r>
      <w:r>
        <w:rPr>
          <w:rFonts w:eastAsia="宋体"/>
          <w:lang w:eastAsia="zh-CN"/>
        </w:rPr>
        <w:t xml:space="preserve">method because it has </w:t>
      </w:r>
      <w:r w:rsidR="00FD0477">
        <w:rPr>
          <w:rFonts w:eastAsia="宋体"/>
          <w:lang w:eastAsia="zh-CN"/>
        </w:rPr>
        <w:t xml:space="preserve">obvious </w:t>
      </w:r>
      <w:r>
        <w:rPr>
          <w:rFonts w:eastAsia="MS Mincho"/>
        </w:rPr>
        <w:t>specification impact to LTE</w:t>
      </w:r>
      <w:r>
        <w:rPr>
          <w:rFonts w:eastAsia="宋体"/>
          <w:lang w:eastAsia="zh-CN"/>
        </w:rPr>
        <w:t xml:space="preserve"> SL.</w:t>
      </w:r>
    </w:p>
    <w:p w14:paraId="61385DBA" w14:textId="77777777" w:rsidR="00F808D9" w:rsidRDefault="00AD3B73" w:rsidP="00106511">
      <w:pPr>
        <w:spacing w:afterLines="50" w:after="120"/>
        <w:jc w:val="both"/>
        <w:rPr>
          <w:rFonts w:eastAsia="宋体"/>
          <w:lang w:eastAsia="zh-CN"/>
        </w:rPr>
      </w:pPr>
      <w:r>
        <w:rPr>
          <w:rFonts w:eastAsia="Malgun Gothic"/>
        </w:rPr>
        <w:t>For device type B, we think these type B devices should be supported in TDM-based semi-static resource pool partition</w:t>
      </w:r>
      <w:r>
        <w:rPr>
          <w:rFonts w:eastAsiaTheme="minorEastAsia"/>
          <w:lang w:eastAsia="zh-CN"/>
        </w:rPr>
        <w:t xml:space="preserve">, not in </w:t>
      </w:r>
      <w:r>
        <w:t xml:space="preserve">dynamic resource pool sharing, because </w:t>
      </w:r>
      <w:r>
        <w:rPr>
          <w:rFonts w:eastAsia="Malgun Gothic"/>
        </w:rPr>
        <w:t>type B device</w:t>
      </w:r>
      <w:r>
        <w:rPr>
          <w:rFonts w:eastAsia="Malgun Gothic" w:hint="eastAsia"/>
        </w:rPr>
        <w:t>s</w:t>
      </w:r>
      <w:r>
        <w:rPr>
          <w:rFonts w:eastAsia="Malgun Gothic"/>
        </w:rPr>
        <w:t xml:space="preserve"> cannot obtain the </w:t>
      </w:r>
      <w:r>
        <w:rPr>
          <w:rFonts w:eastAsia="宋体"/>
          <w:lang w:eastAsia="zh-CN"/>
        </w:rPr>
        <w:t>sensing and resource reservation information of LTE SL</w:t>
      </w:r>
      <w:r>
        <w:rPr>
          <w:rFonts w:eastAsia="Malgun Gothic"/>
        </w:rPr>
        <w:t>.</w:t>
      </w:r>
    </w:p>
    <w:p w14:paraId="4A70A16E" w14:textId="308896E2" w:rsidR="00F808D9" w:rsidRDefault="00AD3B73">
      <w:pPr>
        <w:spacing w:beforeLines="50" w:before="120" w:after="120"/>
        <w:jc w:val="both"/>
        <w:rPr>
          <w:rFonts w:eastAsia="宋体"/>
          <w:b/>
          <w:lang w:eastAsia="zh-CN"/>
        </w:rPr>
      </w:pPr>
      <w:r>
        <w:rPr>
          <w:rFonts w:eastAsiaTheme="minorEastAsia" w:hint="eastAsia"/>
          <w:b/>
          <w:lang w:eastAsia="zh-CN"/>
        </w:rPr>
        <w:t>Ob</w:t>
      </w:r>
      <w:r>
        <w:rPr>
          <w:rFonts w:eastAsiaTheme="minorEastAsia"/>
          <w:b/>
          <w:lang w:eastAsia="zh-CN"/>
        </w:rPr>
        <w:t xml:space="preserve">servation </w:t>
      </w:r>
      <w:r>
        <w:rPr>
          <w:rFonts w:eastAsiaTheme="minorEastAsia" w:hint="eastAsia"/>
          <w:b/>
          <w:lang w:eastAsia="zh-CN"/>
        </w:rPr>
        <w:t>4</w:t>
      </w:r>
      <w:r>
        <w:rPr>
          <w:rFonts w:hint="eastAsia"/>
          <w:b/>
          <w:lang w:val="en-GB" w:eastAsia="zh-CN"/>
        </w:rPr>
        <w:t>:</w:t>
      </w:r>
      <w:r w:rsidR="008917A3">
        <w:rPr>
          <w:b/>
          <w:lang w:val="en-GB" w:eastAsia="zh-CN"/>
        </w:rPr>
        <w:t xml:space="preserve"> </w:t>
      </w:r>
      <w:r>
        <w:rPr>
          <w:rFonts w:eastAsia="宋体"/>
          <w:b/>
          <w:lang w:eastAsia="zh-CN"/>
        </w:rPr>
        <w:t>NR SL module</w:t>
      </w:r>
      <w:r>
        <w:rPr>
          <w:b/>
        </w:rPr>
        <w:t xml:space="preserve"> </w:t>
      </w:r>
      <w:r>
        <w:rPr>
          <w:rFonts w:eastAsia="宋体"/>
          <w:b/>
          <w:lang w:eastAsia="zh-CN"/>
        </w:rPr>
        <w:t>excludes resources based on LTE SL’s candidate resource set S</w:t>
      </w:r>
      <w:r>
        <w:rPr>
          <w:rFonts w:eastAsia="宋体"/>
          <w:b/>
          <w:sz w:val="13"/>
          <w:lang w:eastAsia="zh-CN"/>
        </w:rPr>
        <w:t>B</w:t>
      </w:r>
      <w:r>
        <w:rPr>
          <w:rFonts w:eastAsia="宋体" w:hint="eastAsia"/>
          <w:b/>
          <w:lang w:eastAsia="zh-CN"/>
        </w:rPr>
        <w:t xml:space="preserve"> </w:t>
      </w:r>
      <w:r>
        <w:rPr>
          <w:rFonts w:hint="eastAsia"/>
          <w:b/>
          <w:bCs/>
          <w:lang w:eastAsia="zh-CN"/>
        </w:rPr>
        <w:t xml:space="preserve">is </w:t>
      </w:r>
      <w:r>
        <w:rPr>
          <w:rFonts w:eastAsia="宋体" w:hint="eastAsia"/>
          <w:b/>
          <w:lang w:eastAsia="zh-CN"/>
        </w:rPr>
        <w:t xml:space="preserve">not a viable </w:t>
      </w:r>
      <w:r>
        <w:rPr>
          <w:rFonts w:eastAsia="宋体"/>
          <w:b/>
          <w:lang w:eastAsia="zh-CN"/>
        </w:rPr>
        <w:t xml:space="preserve">method because it has </w:t>
      </w:r>
      <w:r w:rsidR="008917A3" w:rsidRPr="008917A3">
        <w:rPr>
          <w:rFonts w:eastAsia="宋体"/>
          <w:b/>
          <w:lang w:eastAsia="zh-CN"/>
        </w:rPr>
        <w:t xml:space="preserve">obvious </w:t>
      </w:r>
      <w:r>
        <w:rPr>
          <w:rFonts w:eastAsia="MS Mincho"/>
          <w:b/>
        </w:rPr>
        <w:t>specification impact to LTE</w:t>
      </w:r>
      <w:r>
        <w:rPr>
          <w:rFonts w:eastAsia="宋体"/>
          <w:b/>
          <w:lang w:eastAsia="zh-CN"/>
        </w:rPr>
        <w:t xml:space="preserve"> </w:t>
      </w:r>
      <w:r w:rsidR="007701C6">
        <w:rPr>
          <w:rFonts w:eastAsia="宋体"/>
          <w:b/>
          <w:lang w:eastAsia="zh-CN"/>
        </w:rPr>
        <w:t>SL.</w:t>
      </w:r>
    </w:p>
    <w:p w14:paraId="5DEDD246" w14:textId="77777777" w:rsidR="00F808D9" w:rsidRDefault="00AD3B73">
      <w:pPr>
        <w:numPr>
          <w:ilvl w:val="255"/>
          <w:numId w:val="0"/>
        </w:numPr>
        <w:spacing w:beforeLines="50" w:before="120" w:afterLines="50" w:after="120"/>
        <w:jc w:val="both"/>
        <w:rPr>
          <w:b/>
          <w:lang w:val="en-GB" w:eastAsia="zh-CN"/>
        </w:rPr>
      </w:pPr>
      <w:r>
        <w:rPr>
          <w:rFonts w:hint="eastAsia"/>
          <w:b/>
          <w:lang w:val="en-GB" w:eastAsia="zh-CN"/>
        </w:rPr>
        <w:t>Proposal 1</w:t>
      </w:r>
      <w:r>
        <w:rPr>
          <w:rFonts w:hint="eastAsia"/>
          <w:b/>
          <w:lang w:eastAsia="zh-CN"/>
        </w:rPr>
        <w:t>1</w:t>
      </w:r>
      <w:r>
        <w:rPr>
          <w:rFonts w:hint="eastAsia"/>
          <w:b/>
          <w:lang w:val="en-GB" w:eastAsia="zh-CN"/>
        </w:rPr>
        <w:t>:</w:t>
      </w:r>
      <w:r>
        <w:rPr>
          <w:b/>
          <w:lang w:val="en-GB" w:eastAsia="zh-CN"/>
        </w:rPr>
        <w:t xml:space="preserve"> </w:t>
      </w:r>
      <w:r>
        <w:rPr>
          <w:rFonts w:hint="eastAsia"/>
          <w:b/>
          <w:lang w:val="en-GB" w:eastAsia="zh-CN"/>
        </w:rPr>
        <w:t xml:space="preserve">In addition to the information in </w:t>
      </w:r>
      <w:r>
        <w:rPr>
          <w:b/>
          <w:lang w:val="en-GB" w:eastAsia="zh-CN"/>
        </w:rPr>
        <w:t xml:space="preserve">the </w:t>
      </w:r>
      <w:r>
        <w:rPr>
          <w:rFonts w:hint="eastAsia"/>
          <w:b/>
          <w:lang w:val="en-GB" w:eastAsia="zh-CN"/>
        </w:rPr>
        <w:t xml:space="preserve">agreement, </w:t>
      </w:r>
      <w:r>
        <w:rPr>
          <w:rFonts w:hint="eastAsia"/>
          <w:b/>
          <w:lang w:eastAsia="zh-CN"/>
        </w:rPr>
        <w:t xml:space="preserve">the </w:t>
      </w:r>
      <w:r>
        <w:rPr>
          <w:rFonts w:hint="eastAsia"/>
          <w:b/>
          <w:lang w:val="en-GB" w:eastAsia="zh-CN"/>
        </w:rPr>
        <w:t>following information should be also transmitted from LTE SL module to NR SL module</w:t>
      </w:r>
      <w:r>
        <w:rPr>
          <w:rFonts w:ascii="宋体" w:eastAsia="宋体" w:hAnsi="宋体" w:cs="宋体" w:hint="eastAsia"/>
          <w:b/>
          <w:lang w:val="en-GB" w:eastAsia="zh-CN"/>
        </w:rPr>
        <w:t>：</w:t>
      </w:r>
    </w:p>
    <w:p w14:paraId="07A8B50E"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The counter value of resource reservation of LTE SL module</w:t>
      </w:r>
    </w:p>
    <w:p w14:paraId="6E368398" w14:textId="77777777" w:rsidR="00F808D9" w:rsidRDefault="00AD3B73">
      <w:pPr>
        <w:spacing w:beforeLines="50" w:before="120" w:after="120"/>
        <w:jc w:val="both"/>
        <w:rPr>
          <w:rFonts w:eastAsiaTheme="minorEastAsia"/>
          <w:b/>
          <w:lang w:val="en-GB" w:eastAsia="zh-CN"/>
        </w:rPr>
      </w:pPr>
      <w:r>
        <w:rPr>
          <w:rFonts w:eastAsiaTheme="minorEastAsia"/>
          <w:b/>
          <w:lang w:val="en-GB" w:eastAsia="zh-CN"/>
        </w:rPr>
        <w:t>Proposal 1</w:t>
      </w:r>
      <w:r>
        <w:rPr>
          <w:rFonts w:eastAsiaTheme="minorEastAsia" w:hint="eastAsia"/>
          <w:b/>
          <w:lang w:eastAsia="zh-CN"/>
        </w:rPr>
        <w:t>2</w:t>
      </w:r>
      <w:r>
        <w:rPr>
          <w:rFonts w:eastAsiaTheme="minorEastAsia"/>
          <w:b/>
          <w:lang w:val="en-GB" w:eastAsia="zh-CN"/>
        </w:rPr>
        <w:t>: NR SL module should perform the following exclusion process:</w:t>
      </w:r>
    </w:p>
    <w:p w14:paraId="3C63502F" w14:textId="50BC2F40"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Exclude resources overlapping with reserved resources by other LTE SL UE based on the time and frequency </w:t>
      </w:r>
      <w:r w:rsidR="008917A3" w:rsidRPr="008917A3">
        <w:rPr>
          <w:rFonts w:ascii="Times New Roman" w:eastAsiaTheme="minorEastAsia" w:hAnsi="Times New Roman"/>
          <w:b/>
          <w:bCs/>
          <w:sz w:val="20"/>
          <w:szCs w:val="20"/>
        </w:rPr>
        <w:t>resources</w:t>
      </w:r>
      <w:r>
        <w:rPr>
          <w:rFonts w:ascii="Times New Roman" w:eastAsiaTheme="minorEastAsia" w:hAnsi="Times New Roman"/>
          <w:b/>
          <w:bCs/>
          <w:sz w:val="20"/>
          <w:szCs w:val="20"/>
        </w:rPr>
        <w:t xml:space="preserve"> of other LTE SL transmissions, and/or RSRP and priority of other LTE SL transmissions that have been indicated in the shared candidate information</w:t>
      </w:r>
      <w:r>
        <w:rPr>
          <w:rFonts w:ascii="Times New Roman" w:eastAsiaTheme="minorEastAsia" w:hAnsi="Times New Roman" w:hint="eastAsia"/>
          <w:b/>
          <w:bCs/>
          <w:sz w:val="20"/>
          <w:szCs w:val="20"/>
        </w:rPr>
        <w:t>.</w:t>
      </w:r>
    </w:p>
    <w:p w14:paraId="4907FF8E" w14:textId="134D2AE5"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Perform the LTE SL skip subframe exclusion operation according to LTE SL module transmissions time, resource reservation periods of LTE SL </w:t>
      </w:r>
      <w:r w:rsidR="00060448">
        <w:rPr>
          <w:rFonts w:ascii="Times New Roman" w:eastAsiaTheme="minorEastAsia" w:hAnsi="Times New Roman"/>
          <w:b/>
          <w:bCs/>
          <w:sz w:val="20"/>
          <w:szCs w:val="20"/>
        </w:rPr>
        <w:t>module, counter</w:t>
      </w:r>
      <w:r>
        <w:rPr>
          <w:rFonts w:ascii="Times New Roman" w:eastAsiaTheme="minorEastAsia" w:hAnsi="Times New Roman"/>
          <w:b/>
          <w:bCs/>
          <w:sz w:val="20"/>
          <w:szCs w:val="20"/>
        </w:rPr>
        <w:t xml:space="preserve"> value of resource reservation</w:t>
      </w:r>
      <w:r>
        <w:rPr>
          <w:rFonts w:ascii="Times New Roman" w:eastAsiaTheme="minorEastAsia" w:hAnsi="Times New Roman" w:hint="eastAsia"/>
          <w:b/>
          <w:bCs/>
          <w:sz w:val="20"/>
          <w:szCs w:val="20"/>
        </w:rPr>
        <w:t xml:space="preserve"> </w:t>
      </w:r>
      <w:r>
        <w:rPr>
          <w:rFonts w:ascii="Times New Roman" w:eastAsiaTheme="minorEastAsia" w:hAnsi="Times New Roman"/>
          <w:b/>
          <w:bCs/>
          <w:sz w:val="20"/>
          <w:szCs w:val="20"/>
        </w:rPr>
        <w:t>that LTE SL module continuously occupies reserved resources to avoid TX/TX collision</w:t>
      </w:r>
      <w:r>
        <w:rPr>
          <w:rFonts w:ascii="Times New Roman" w:eastAsiaTheme="minorEastAsia" w:hAnsi="Times New Roman" w:hint="eastAsia"/>
          <w:b/>
          <w:bCs/>
          <w:sz w:val="20"/>
          <w:szCs w:val="20"/>
        </w:rPr>
        <w:t>.</w:t>
      </w:r>
    </w:p>
    <w:p w14:paraId="52E3B451"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Perform the LTE SL skip subframe exclusion operation </w:t>
      </w:r>
      <w:r>
        <w:rPr>
          <w:rFonts w:ascii="Times New Roman" w:eastAsiaTheme="minorEastAsia" w:hAnsi="Times New Roman" w:hint="eastAsia"/>
          <w:b/>
          <w:bCs/>
          <w:sz w:val="20"/>
          <w:szCs w:val="20"/>
        </w:rPr>
        <w:t>in</w:t>
      </w:r>
      <w:r>
        <w:rPr>
          <w:rFonts w:ascii="Times New Roman" w:eastAsiaTheme="minorEastAsia" w:hAnsi="Times New Roman"/>
          <w:b/>
          <w:bCs/>
          <w:sz w:val="20"/>
          <w:szCs w:val="20"/>
        </w:rPr>
        <w:t xml:space="preserve"> the subframes contain half-duplex slots which are not monitored by the NR SL module </w:t>
      </w:r>
      <w:r>
        <w:rPr>
          <w:rFonts w:ascii="Times New Roman" w:hAnsi="Times New Roman" w:hint="eastAsia"/>
          <w:b/>
          <w:sz w:val="20"/>
          <w:szCs w:val="20"/>
        </w:rPr>
        <w:t>and the subframes where transmissions of LTE</w:t>
      </w:r>
      <w:r>
        <w:rPr>
          <w:rFonts w:ascii="Times New Roman" w:hAnsi="Times New Roman"/>
          <w:b/>
          <w:sz w:val="20"/>
          <w:szCs w:val="20"/>
          <w:lang w:val="fr-FR" w:eastAsia="ko-KR"/>
        </w:rPr>
        <w:t xml:space="preserve"> SL </w:t>
      </w:r>
      <w:r>
        <w:rPr>
          <w:rFonts w:ascii="Times New Roman" w:hAnsi="Times New Roman" w:hint="eastAsia"/>
          <w:b/>
          <w:sz w:val="20"/>
          <w:szCs w:val="20"/>
          <w:lang w:val="fr-FR"/>
        </w:rPr>
        <w:t>module</w:t>
      </w:r>
      <w:r>
        <w:rPr>
          <w:rFonts w:ascii="Times New Roman" w:hAnsi="Times New Roman" w:hint="eastAsia"/>
          <w:b/>
          <w:sz w:val="20"/>
          <w:szCs w:val="20"/>
        </w:rPr>
        <w:t xml:space="preserve"> transmitted</w:t>
      </w:r>
      <w:r>
        <w:rPr>
          <w:rFonts w:ascii="Times New Roman" w:hAnsi="Times New Roman" w:hint="eastAsia"/>
          <w:bCs/>
          <w:sz w:val="20"/>
          <w:szCs w:val="20"/>
        </w:rPr>
        <w:t xml:space="preserve"> </w:t>
      </w:r>
      <w:r>
        <w:rPr>
          <w:rFonts w:ascii="Times New Roman" w:eastAsiaTheme="minorEastAsia" w:hAnsi="Times New Roman"/>
          <w:b/>
          <w:bCs/>
          <w:sz w:val="20"/>
          <w:szCs w:val="20"/>
        </w:rPr>
        <w:t xml:space="preserve">according to the available resource reservation periods in the shared LTE SL resource pool when the channel busy ratio is low, </w:t>
      </w:r>
      <w:r>
        <w:rPr>
          <w:rFonts w:ascii="Times New Roman" w:eastAsiaTheme="minorEastAsia" w:hAnsi="Times New Roman" w:hint="eastAsia"/>
          <w:b/>
          <w:bCs/>
          <w:sz w:val="20"/>
          <w:szCs w:val="20"/>
        </w:rPr>
        <w:t>or</w:t>
      </w:r>
      <w:r>
        <w:rPr>
          <w:rFonts w:ascii="Times New Roman" w:eastAsiaTheme="minorEastAsia" w:hAnsi="Times New Roman"/>
          <w:b/>
          <w:bCs/>
          <w:sz w:val="20"/>
          <w:szCs w:val="20"/>
        </w:rPr>
        <w:t xml:space="preserve"> according to the resource reservation periods based on decoded LTE SL SCI when the channel busy ratio is high</w:t>
      </w:r>
      <w:r>
        <w:rPr>
          <w:rFonts w:ascii="Times New Roman" w:eastAsiaTheme="minorEastAsia" w:hAnsi="Times New Roman" w:hint="eastAsia"/>
          <w:b/>
          <w:bCs/>
          <w:sz w:val="20"/>
          <w:szCs w:val="20"/>
        </w:rPr>
        <w:t>.</w:t>
      </w:r>
    </w:p>
    <w:p w14:paraId="04895714" w14:textId="77777777" w:rsidR="00F808D9" w:rsidRDefault="00F808D9">
      <w:pPr>
        <w:spacing w:beforeLines="50" w:before="120" w:after="120"/>
        <w:jc w:val="both"/>
        <w:rPr>
          <w:rFonts w:eastAsiaTheme="minorEastAsia"/>
          <w:lang w:eastAsia="zh-CN"/>
        </w:rPr>
      </w:pPr>
    </w:p>
    <w:p w14:paraId="23DE50F7" w14:textId="77777777" w:rsidR="00F808D9" w:rsidRDefault="00AD3B73">
      <w:pPr>
        <w:pStyle w:val="3"/>
        <w:rPr>
          <w:b/>
          <w:sz w:val="24"/>
          <w:lang w:val="en-GB"/>
        </w:rPr>
      </w:pPr>
      <w:r>
        <w:rPr>
          <w:rFonts w:eastAsiaTheme="minorEastAsia" w:hint="eastAsia"/>
          <w:b/>
          <w:sz w:val="24"/>
        </w:rPr>
        <w:lastRenderedPageBreak/>
        <w:t>Enhancements</w:t>
      </w:r>
      <w:r>
        <w:rPr>
          <w:rFonts w:eastAsiaTheme="minorEastAsia"/>
          <w:b/>
          <w:sz w:val="24"/>
        </w:rPr>
        <w:t xml:space="preserve"> of Inter-UE coordination</w:t>
      </w:r>
      <w:r>
        <w:rPr>
          <w:rFonts w:eastAsiaTheme="minorEastAsia" w:hint="eastAsia"/>
          <w:b/>
          <w:sz w:val="24"/>
        </w:rPr>
        <w:t xml:space="preserve"> (IUC)</w:t>
      </w:r>
      <w:r>
        <w:rPr>
          <w:rFonts w:eastAsiaTheme="minorEastAsia"/>
          <w:b/>
          <w:sz w:val="24"/>
        </w:rPr>
        <w:t xml:space="preserve"> </w:t>
      </w:r>
    </w:p>
    <w:p w14:paraId="22D4DE23" w14:textId="2A20BBA6" w:rsidR="00F808D9" w:rsidRDefault="00AD3B73">
      <w:pPr>
        <w:spacing w:beforeLines="50" w:before="120" w:after="120"/>
        <w:jc w:val="both"/>
        <w:rPr>
          <w:rFonts w:eastAsia="宋体"/>
          <w:bCs/>
          <w:lang w:eastAsia="zh-CN"/>
        </w:rPr>
      </w:pPr>
      <w:bookmarkStart w:id="36" w:name="OLE_LINK46"/>
      <w:r>
        <w:rPr>
          <w:rFonts w:eastAsia="宋体" w:hint="eastAsia"/>
          <w:bCs/>
          <w:lang w:eastAsia="zh-CN"/>
        </w:rPr>
        <w:t>Inter-UE coordination schemes are supported to overcome hidden node, half duplex, exposed node problems between NR SL UEs and improve reliability of NR SL transmissions in Rel-</w:t>
      </w:r>
      <w:r>
        <w:rPr>
          <w:rFonts w:eastAsia="宋体"/>
          <w:bCs/>
          <w:lang w:eastAsia="zh-CN"/>
        </w:rPr>
        <w:t>17 NR</w:t>
      </w:r>
      <w:r>
        <w:rPr>
          <w:rFonts w:eastAsia="宋体" w:hint="eastAsia"/>
          <w:bCs/>
          <w:lang w:eastAsia="zh-CN"/>
        </w:rPr>
        <w:t xml:space="preserve"> SL.  In the scenario of dynamic resource pool sharing  for co-channel coexistence between LTE SL and NR SL in Rel-18,  there are also hidden node, half duplex, exposed node problems between NR SL UE and LTE SL UE, and Inter-UE coordination schemes(both scheme 1 and scheme 2) could be enhanced to overcome these problems to increase reliability of NR SL transmissions  and LTE SL transmissions. For example, in scheme 1, a type A device which contains both LTE SL module and NR SL module can determine preferred/</w:t>
      </w:r>
      <w:r w:rsidR="00202D69">
        <w:rPr>
          <w:rFonts w:eastAsia="宋体"/>
          <w:bCs/>
          <w:lang w:eastAsia="zh-CN"/>
        </w:rPr>
        <w:t>n</w:t>
      </w:r>
      <w:r>
        <w:rPr>
          <w:rFonts w:eastAsia="宋体" w:hint="eastAsia"/>
          <w:bCs/>
          <w:lang w:eastAsia="zh-CN"/>
        </w:rPr>
        <w:t xml:space="preserve">on-preferred </w:t>
      </w:r>
      <w:r w:rsidR="007B29FA">
        <w:rPr>
          <w:rFonts w:eastAsia="宋体"/>
          <w:bCs/>
          <w:lang w:eastAsia="zh-CN"/>
        </w:rPr>
        <w:t xml:space="preserve">resources </w:t>
      </w:r>
      <w:r w:rsidR="00202D69">
        <w:rPr>
          <w:rFonts w:eastAsia="宋体"/>
          <w:bCs/>
          <w:lang w:eastAsia="zh-CN"/>
        </w:rPr>
        <w:t xml:space="preserve">set </w:t>
      </w:r>
      <w:r>
        <w:rPr>
          <w:rFonts w:eastAsia="宋体" w:hint="eastAsia"/>
          <w:bCs/>
          <w:lang w:eastAsia="zh-CN"/>
        </w:rPr>
        <w:t xml:space="preserve">according to sensing information of LTE SL module and/or NR SL module itself; in scheme 2, a type A device can transmit </w:t>
      </w:r>
      <w:r>
        <w:rPr>
          <w:bCs/>
        </w:rPr>
        <w:t>conflict</w:t>
      </w:r>
      <w:r>
        <w:rPr>
          <w:rFonts w:eastAsia="宋体" w:hint="eastAsia"/>
          <w:bCs/>
          <w:lang w:eastAsia="zh-CN"/>
        </w:rPr>
        <w:t xml:space="preserve"> information if there is a detection of expected/potential resource conflict(s) between LTE SL and NR SL.</w:t>
      </w:r>
    </w:p>
    <w:bookmarkEnd w:id="36"/>
    <w:p w14:paraId="5B5AA65A" w14:textId="77777777" w:rsidR="00F808D9" w:rsidRDefault="00AD3B73">
      <w:pPr>
        <w:spacing w:beforeLines="50" w:before="120" w:after="120"/>
        <w:jc w:val="both"/>
        <w:rPr>
          <w:rFonts w:eastAsia="宋体"/>
          <w:bCs/>
          <w:lang w:eastAsia="zh-CN"/>
        </w:rPr>
      </w:pPr>
      <w:r>
        <w:rPr>
          <w:rFonts w:eastAsia="宋体" w:hint="eastAsia"/>
          <w:bCs/>
          <w:lang w:eastAsia="zh-CN"/>
        </w:rPr>
        <w:t xml:space="preserve">On the other hand, if type B device which </w:t>
      </w:r>
      <w:r>
        <w:rPr>
          <w:rFonts w:eastAsia="宋体"/>
          <w:bCs/>
          <w:lang w:eastAsia="zh-CN"/>
        </w:rPr>
        <w:t>cannot</w:t>
      </w:r>
      <w:r>
        <w:rPr>
          <w:rFonts w:eastAsia="宋体" w:hint="eastAsia"/>
          <w:bCs/>
          <w:lang w:eastAsia="zh-CN"/>
        </w:rPr>
        <w:t xml:space="preserve"> obtain LTE SL resource reservation information from itself is supported in dynamic resource pool </w:t>
      </w:r>
      <w:r>
        <w:rPr>
          <w:rFonts w:eastAsia="宋体"/>
          <w:bCs/>
          <w:lang w:eastAsia="zh-CN"/>
        </w:rPr>
        <w:t>sharing</w:t>
      </w:r>
      <w:r>
        <w:rPr>
          <w:rFonts w:eastAsia="宋体" w:hint="eastAsia"/>
          <w:bCs/>
          <w:lang w:eastAsia="zh-CN"/>
        </w:rPr>
        <w:t xml:space="preserve">, </w:t>
      </w:r>
      <w:hyperlink r:id="rId17" w:history="1">
        <w:r>
          <w:rPr>
            <w:rFonts w:eastAsia="宋体" w:hint="eastAsia"/>
            <w:bCs/>
            <w:lang w:eastAsia="zh-CN"/>
          </w:rPr>
          <w:t>enhanced</w:t>
        </w:r>
      </w:hyperlink>
      <w:r>
        <w:rPr>
          <w:rFonts w:eastAsia="宋体" w:hint="eastAsia"/>
          <w:bCs/>
          <w:lang w:eastAsia="zh-CN"/>
        </w:rPr>
        <w:t xml:space="preserve"> inter-UE coordination scheme 1 is an approach that provides LTE SL resource reservation to type B device to avoid expected/potential resource conflict with other LTE SL UE. </w:t>
      </w:r>
    </w:p>
    <w:p w14:paraId="3FACA908" w14:textId="77777777" w:rsidR="00F808D9" w:rsidRDefault="00AD3B73">
      <w:pPr>
        <w:spacing w:beforeLines="50" w:before="120" w:after="120"/>
        <w:jc w:val="both"/>
        <w:rPr>
          <w:rFonts w:eastAsia="宋体"/>
          <w:bCs/>
          <w:lang w:eastAsia="zh-CN"/>
        </w:rPr>
      </w:pPr>
      <w:r>
        <w:rPr>
          <w:rFonts w:eastAsia="宋体" w:hint="eastAsia"/>
          <w:bCs/>
          <w:lang w:eastAsia="zh-CN"/>
        </w:rPr>
        <w:t>There are some aspects to be enhanced in inter-UE coordination schemes in Rel-18:</w:t>
      </w:r>
    </w:p>
    <w:p w14:paraId="5DDD65AE" w14:textId="77777777" w:rsidR="00F808D9" w:rsidRDefault="00AD3B73">
      <w:pPr>
        <w:pStyle w:val="afa"/>
        <w:numPr>
          <w:ilvl w:val="0"/>
          <w:numId w:val="10"/>
        </w:numPr>
        <w:autoSpaceDE w:val="0"/>
        <w:autoSpaceDN w:val="0"/>
        <w:adjustRightInd w:val="0"/>
        <w:snapToGrid w:val="0"/>
        <w:ind w:firstLineChars="0"/>
        <w:jc w:val="both"/>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scheme 1:</w:t>
      </w:r>
    </w:p>
    <w:p w14:paraId="1192B2E2" w14:textId="541F025F" w:rsidR="00F808D9" w:rsidRDefault="007B29FA">
      <w:pPr>
        <w:numPr>
          <w:ilvl w:val="0"/>
          <w:numId w:val="17"/>
        </w:numPr>
        <w:spacing w:beforeLines="50" w:before="120" w:after="120"/>
        <w:jc w:val="both"/>
        <w:rPr>
          <w:rFonts w:eastAsia="宋体"/>
          <w:bCs/>
          <w:lang w:eastAsia="zh-CN"/>
        </w:rPr>
      </w:pPr>
      <w:r>
        <w:rPr>
          <w:rFonts w:eastAsia="宋体"/>
          <w:bCs/>
          <w:lang w:eastAsia="zh-CN"/>
        </w:rPr>
        <w:t>I</w:t>
      </w:r>
      <w:r w:rsidR="00AD3B73">
        <w:rPr>
          <w:bCs/>
        </w:rPr>
        <w:t>f</w:t>
      </w:r>
      <w:r w:rsidR="00AD3B73">
        <w:rPr>
          <w:rFonts w:eastAsia="宋体" w:hint="eastAsia"/>
          <w:bCs/>
          <w:lang w:eastAsia="zh-CN"/>
        </w:rPr>
        <w:t xml:space="preserve"> UE B receives a </w:t>
      </w:r>
      <w:r w:rsidR="00AD3B73">
        <w:rPr>
          <w:bCs/>
        </w:rPr>
        <w:t>preferred resource set</w:t>
      </w:r>
      <w:r w:rsidR="00AD3B73">
        <w:rPr>
          <w:rFonts w:eastAsia="宋体" w:hint="eastAsia"/>
          <w:bCs/>
          <w:lang w:eastAsia="zh-CN"/>
        </w:rPr>
        <w:t xml:space="preserve"> which is determined according to LTE SL module shared information and NR SL module sensing information of UE A, and </w:t>
      </w:r>
      <w:r w:rsidR="00AD3B73">
        <w:rPr>
          <w:bCs/>
        </w:rPr>
        <w:t>there are no resources within the intersection</w:t>
      </w:r>
      <w:r w:rsidR="00AD3B73">
        <w:rPr>
          <w:rFonts w:eastAsia="宋体" w:hint="eastAsia"/>
          <w:bCs/>
          <w:lang w:eastAsia="zh-CN"/>
        </w:rPr>
        <w:t xml:space="preserve"> </w:t>
      </w:r>
      <w:r w:rsidR="00AD3B73">
        <w:rPr>
          <w:bCs/>
        </w:rPr>
        <w:t xml:space="preserve">of the received </w:t>
      </w:r>
      <w:bookmarkStart w:id="37" w:name="OLE_LINK45"/>
      <w:r w:rsidR="00AD3B73">
        <w:rPr>
          <w:bCs/>
        </w:rPr>
        <w:t>preferred resource set</w:t>
      </w:r>
      <w:bookmarkEnd w:id="37"/>
      <w:r w:rsidR="00AD3B73">
        <w:rPr>
          <w:bCs/>
        </w:rPr>
        <w:t xml:space="preserve"> </w:t>
      </w:r>
      <w:proofErr w:type="gramStart"/>
      <w:r w:rsidR="00AD3B73">
        <w:rPr>
          <w:bCs/>
        </w:rPr>
        <w:t xml:space="preserve">and </w:t>
      </w:r>
      <w:proofErr w:type="gramEnd"/>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00AD3B73">
        <w:rPr>
          <w:rFonts w:eastAsia="宋体" w:hint="eastAsia"/>
          <w:bCs/>
          <w:lang w:eastAsia="zh-CN"/>
        </w:rPr>
        <w:t xml:space="preserve">, UE B </w:t>
      </w:r>
      <w:r w:rsidR="00AD3B73">
        <w:rPr>
          <w:bCs/>
        </w:rPr>
        <w:t>select</w:t>
      </w:r>
      <w:r w:rsidR="00AD3B73">
        <w:rPr>
          <w:rFonts w:eastAsia="宋体" w:hint="eastAsia"/>
          <w:bCs/>
          <w:lang w:eastAsia="zh-CN"/>
        </w:rPr>
        <w:t xml:space="preserve">s </w:t>
      </w:r>
      <w:r w:rsidR="00AD3B73">
        <w:rPr>
          <w:bCs/>
        </w:rPr>
        <w:t xml:space="preserve">the time and frequency resources for </w:t>
      </w:r>
      <w:r w:rsidR="00202D69">
        <w:rPr>
          <w:bCs/>
        </w:rPr>
        <w:t xml:space="preserve">sidelink </w:t>
      </w:r>
      <w:r w:rsidR="00AD3B73">
        <w:rPr>
          <w:bCs/>
        </w:rPr>
        <w:t>transmission</w:t>
      </w:r>
      <w:r w:rsidR="00AD3B73">
        <w:rPr>
          <w:rFonts w:eastAsia="宋体" w:hint="eastAsia"/>
          <w:bCs/>
          <w:lang w:eastAsia="zh-CN"/>
        </w:rPr>
        <w:t>(s)</w:t>
      </w:r>
      <w:r w:rsidR="00AD3B73">
        <w:rPr>
          <w:bCs/>
        </w:rPr>
        <w:t xml:space="preserve"> from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00AD3B73">
        <w:rPr>
          <w:rFonts w:eastAsia="宋体" w:hint="eastAsia"/>
          <w:bCs/>
          <w:lang w:eastAsia="zh-CN"/>
        </w:rPr>
        <w:t xml:space="preserve"> in Rel-17 scheme 1 and there may still be collision between LTE SL and NR SL. </w:t>
      </w:r>
    </w:p>
    <w:p w14:paraId="43E54671" w14:textId="44AAD825" w:rsidR="00F808D9" w:rsidRDefault="007B29FA">
      <w:pPr>
        <w:numPr>
          <w:ilvl w:val="0"/>
          <w:numId w:val="18"/>
        </w:numPr>
        <w:tabs>
          <w:tab w:val="clear" w:pos="840"/>
        </w:tabs>
        <w:spacing w:beforeLines="50" w:before="120" w:after="120"/>
        <w:jc w:val="both"/>
        <w:rPr>
          <w:rFonts w:eastAsia="宋体"/>
          <w:bCs/>
          <w:lang w:eastAsia="zh-CN"/>
        </w:rPr>
      </w:pPr>
      <w:r>
        <w:rPr>
          <w:bCs/>
        </w:rPr>
        <w:t>I</w:t>
      </w:r>
      <w:r w:rsidR="00AD3B73">
        <w:rPr>
          <w:bCs/>
        </w:rPr>
        <w:t xml:space="preserve">f </w:t>
      </w:r>
      <w:r w:rsidR="00AD3B73">
        <w:rPr>
          <w:rFonts w:eastAsia="宋体" w:hint="eastAsia"/>
          <w:bCs/>
          <w:lang w:eastAsia="zh-CN"/>
        </w:rPr>
        <w:t>UE B receives a non-</w:t>
      </w:r>
      <w:r w:rsidR="00AD3B73">
        <w:rPr>
          <w:bCs/>
        </w:rPr>
        <w:t>preferred resource set</w:t>
      </w:r>
      <w:r w:rsidR="00AD3B73">
        <w:rPr>
          <w:rFonts w:eastAsia="宋体" w:hint="eastAsia"/>
          <w:bCs/>
          <w:lang w:eastAsia="zh-CN"/>
        </w:rPr>
        <w:t xml:space="preserve"> which is determined according to LTE SL module shared information and NR SL module sensing information of UE A, and </w:t>
      </w:r>
      <w:r w:rsidR="00AD3B73">
        <w:rPr>
          <w:bCs/>
        </w:rPr>
        <w:t xml:space="preserve">it is not possible to meet the requirement that </w:t>
      </w:r>
      <w:r w:rsidR="00AD3B73">
        <w:rPr>
          <w:rFonts w:eastAsia="Malgun Gothic" w:hint="eastAsia"/>
          <w:bCs/>
          <w:lang w:eastAsia="ko-KR"/>
        </w:rPr>
        <w:t xml:space="preserve">the number of candidate single-slot resources remaining in the set </w:t>
      </w:r>
      <m:oMath>
        <m:sSub>
          <m:sSubPr>
            <m:ctrlPr>
              <w:rPr>
                <w:rFonts w:ascii="Cambria Math" w:hAnsi="Cambria Math"/>
                <w:bCs/>
                <w:i/>
                <w:lang w:eastAsia="en-GB"/>
              </w:rPr>
            </m:ctrlPr>
          </m:sSubPr>
          <m:e>
            <w:bookmarkStart w:id="38" w:name="OLE_LINK40"/>
            <m:r>
              <w:rPr>
                <w:rFonts w:ascii="Cambria Math" w:hAnsi="Cambria Math"/>
                <w:lang w:eastAsia="en-GB"/>
              </w:rPr>
              <m:t>S</m:t>
            </m:r>
            <w:bookmarkEnd w:id="38"/>
          </m:e>
          <m:sub>
            <m:r>
              <w:rPr>
                <w:rFonts w:ascii="Cambria Math" w:hAnsi="Cambria Math"/>
                <w:lang w:eastAsia="en-GB"/>
              </w:rPr>
              <m:t>A</m:t>
            </m:r>
          </m:sub>
        </m:sSub>
      </m:oMath>
      <w:r w:rsidR="00AD3B73">
        <w:rPr>
          <w:rFonts w:eastAsia="Malgun Gothic" w:hint="eastAsia"/>
          <w:bCs/>
          <w:lang w:eastAsia="ko-KR"/>
        </w:rPr>
        <w:t xml:space="preserve"> </w:t>
      </w:r>
      <w:r w:rsidR="00AD3B73">
        <w:rPr>
          <w:rFonts w:eastAsia="Malgun Gothic"/>
          <w:bCs/>
          <w:lang w:eastAsia="ko-KR"/>
        </w:rPr>
        <w:t>be</w:t>
      </w:r>
      <w:r w:rsidR="00AD3B73">
        <w:rPr>
          <w:rFonts w:eastAsia="Malgun Gothic" w:hint="eastAsia"/>
          <w:bCs/>
          <w:lang w:eastAsia="ko-KR"/>
        </w:rPr>
        <w:t xml:space="preserve"> </w:t>
      </w:r>
      <w:r w:rsidR="00AD3B73">
        <w:rPr>
          <w:rFonts w:eastAsia="Malgun Gothic"/>
          <w:bCs/>
          <w:lang w:eastAsia="ko-KR"/>
        </w:rPr>
        <w:t>at least</w:t>
      </w:r>
      <w:r w:rsidR="00AD3B73">
        <w:rPr>
          <w:rFonts w:eastAsia="Malgun Gothic" w:hint="eastAsia"/>
          <w:bCs/>
          <w:lang w:eastAsia="ko-KR"/>
        </w:rPr>
        <w:t xml:space="preserve"> </w:t>
      </w:r>
      <m:oMath>
        <m:r>
          <w:rPr>
            <w:rFonts w:ascii="Cambria Math" w:hAnsi="Cambria Math"/>
            <w:lang w:eastAsia="en-GB"/>
          </w:rPr>
          <m:t>X⋅</m:t>
        </m:r>
        <m:sSub>
          <m:sSubPr>
            <m:ctrlPr>
              <w:rPr>
                <w:rFonts w:ascii="Cambria Math" w:hAnsi="Cambria Math"/>
                <w:bCs/>
                <w:i/>
                <w:lang w:eastAsia="en-GB"/>
              </w:rPr>
            </m:ctrlPr>
          </m:sSubPr>
          <m:e>
            <m:r>
              <w:rPr>
                <w:rFonts w:ascii="Cambria Math" w:hAnsi="Cambria Math"/>
                <w:lang w:eastAsia="en-GB"/>
              </w:rPr>
              <m:t>M</m:t>
            </m:r>
          </m:e>
          <m:sub>
            <m:r>
              <m:rPr>
                <m:nor/>
              </m:rPr>
              <w:rPr>
                <w:rFonts w:ascii="Cambria Math" w:hAnsi="Cambria Math"/>
                <w:bCs/>
                <w:lang w:eastAsia="en-GB"/>
              </w:rPr>
              <m:t>total</m:t>
            </m:r>
            <m:ctrlPr>
              <w:rPr>
                <w:rFonts w:ascii="Cambria Math" w:hAnsi="Cambria Math"/>
                <w:bCs/>
                <w:lang w:eastAsia="en-GB"/>
              </w:rPr>
            </m:ctrlPr>
          </m:sub>
        </m:sSub>
      </m:oMath>
      <w:r w:rsidR="00AD3B73">
        <w:rPr>
          <w:rFonts w:eastAsia="Malgun Gothic"/>
          <w:bCs/>
          <w:lang w:eastAsia="en-GB"/>
        </w:rPr>
        <w:t xml:space="preserve"> </w:t>
      </w:r>
      <w:r w:rsidR="00AD3B73">
        <w:rPr>
          <w:bCs/>
        </w:rPr>
        <w:t>after excluding resource(s) overlapping with the received non-preferred resource set</w:t>
      </w:r>
      <w:r w:rsidR="00AD3B73">
        <w:rPr>
          <w:rFonts w:eastAsia="Malgun Gothic" w:hint="eastAsia"/>
          <w:bCs/>
          <w:lang w:eastAsia="ko-KR"/>
        </w:rPr>
        <w:t>,</w:t>
      </w:r>
      <w:r w:rsidR="00AD3B73">
        <w:rPr>
          <w:rFonts w:eastAsia="Malgun Gothic"/>
          <w:bCs/>
          <w:lang w:eastAsia="ko-KR"/>
        </w:rPr>
        <w:t xml:space="preserve"> </w:t>
      </w:r>
      <w:r w:rsidR="00AD3B73">
        <w:rPr>
          <w:bCs/>
        </w:rPr>
        <w:t xml:space="preserve">it is up to UE </w:t>
      </w:r>
      <w:r w:rsidR="00AD3B73">
        <w:rPr>
          <w:rFonts w:eastAsia="宋体" w:hint="eastAsia"/>
          <w:bCs/>
          <w:lang w:eastAsia="zh-CN"/>
        </w:rPr>
        <w:t xml:space="preserve">B </w:t>
      </w:r>
      <w:r w:rsidR="00AD3B73">
        <w:rPr>
          <w:bCs/>
        </w:rPr>
        <w:t>implementation whether or not</w:t>
      </w:r>
      <w:r w:rsidR="00AD3B73">
        <w:rPr>
          <w:bCs/>
          <w:color w:val="FF0000"/>
        </w:rPr>
        <w:t xml:space="preserve"> </w:t>
      </w:r>
      <w:r w:rsidR="00AD3B73">
        <w:rPr>
          <w:bCs/>
        </w:rPr>
        <w:t>to take into account the received non-preferred resource set to meet such requirement</w:t>
      </w:r>
      <w:r w:rsidR="00AD3B73">
        <w:rPr>
          <w:rFonts w:eastAsia="宋体" w:hint="eastAsia"/>
          <w:bCs/>
          <w:lang w:eastAsia="zh-CN"/>
        </w:rPr>
        <w:t xml:space="preserve"> </w:t>
      </w:r>
      <w:bookmarkStart w:id="39" w:name="OLE_LINK53"/>
      <w:r w:rsidR="00AD3B73">
        <w:rPr>
          <w:rFonts w:eastAsia="宋体" w:hint="eastAsia"/>
          <w:bCs/>
          <w:lang w:eastAsia="zh-CN"/>
        </w:rPr>
        <w:t>in Rel-17 scheme 1</w:t>
      </w:r>
      <w:bookmarkEnd w:id="39"/>
      <w:r w:rsidR="00AD3B73">
        <w:rPr>
          <w:rFonts w:eastAsia="宋体" w:hint="eastAsia"/>
          <w:bCs/>
          <w:lang w:eastAsia="zh-CN"/>
        </w:rPr>
        <w:t xml:space="preserve">, and there may still be collision between LTE SL and NR SL. </w:t>
      </w:r>
    </w:p>
    <w:p w14:paraId="4DCC3BAF" w14:textId="6932D0EA" w:rsidR="00F808D9" w:rsidRDefault="007B29FA">
      <w:pPr>
        <w:numPr>
          <w:ilvl w:val="0"/>
          <w:numId w:val="19"/>
        </w:numPr>
        <w:spacing w:beforeLines="50" w:before="120" w:after="120"/>
        <w:ind w:left="1260"/>
        <w:jc w:val="both"/>
        <w:rPr>
          <w:rFonts w:eastAsia="宋体"/>
          <w:bCs/>
          <w:lang w:eastAsia="zh-CN"/>
        </w:rPr>
      </w:pPr>
      <w:r>
        <w:rPr>
          <w:rFonts w:eastAsia="宋体"/>
          <w:bCs/>
          <w:lang w:eastAsia="zh-CN"/>
        </w:rPr>
        <w:t>I</w:t>
      </w:r>
      <w:r w:rsidR="00AD3B73">
        <w:rPr>
          <w:bCs/>
        </w:rPr>
        <w:t xml:space="preserve">f </w:t>
      </w:r>
      <w:bookmarkStart w:id="40" w:name="OLE_LINK52"/>
      <w:r w:rsidR="00AD3B73">
        <w:rPr>
          <w:rFonts w:eastAsia="宋体" w:hint="eastAsia"/>
          <w:bCs/>
          <w:lang w:eastAsia="zh-CN"/>
        </w:rPr>
        <w:t>UE B</w:t>
      </w:r>
      <w:bookmarkEnd w:id="40"/>
      <w:r w:rsidR="00AD3B73">
        <w:rPr>
          <w:rFonts w:eastAsia="宋体" w:hint="eastAsia"/>
          <w:bCs/>
          <w:lang w:eastAsia="zh-CN"/>
        </w:rPr>
        <w:t xml:space="preserve"> which is a type B device receives </w:t>
      </w:r>
      <w:r w:rsidR="00AD3B73">
        <w:rPr>
          <w:bCs/>
        </w:rPr>
        <w:t>preferred</w:t>
      </w:r>
      <w:r w:rsidR="00AD3B73">
        <w:rPr>
          <w:rFonts w:eastAsia="宋体" w:hint="eastAsia"/>
          <w:bCs/>
          <w:lang w:eastAsia="zh-CN"/>
        </w:rPr>
        <w:t>/non-</w:t>
      </w:r>
      <w:r w:rsidR="00AD3B73">
        <w:rPr>
          <w:bCs/>
        </w:rPr>
        <w:t>preferred resource set</w:t>
      </w:r>
      <w:r w:rsidR="00AD3B73">
        <w:rPr>
          <w:rFonts w:eastAsia="宋体" w:hint="eastAsia"/>
          <w:bCs/>
          <w:lang w:eastAsia="zh-CN"/>
        </w:rPr>
        <w:t xml:space="preserve"> from UE A,  UE B should be able to </w:t>
      </w:r>
      <w:bookmarkStart w:id="41" w:name="OLE_LINK54"/>
      <w:r w:rsidR="00AD3B73">
        <w:rPr>
          <w:rFonts w:eastAsia="宋体" w:hint="eastAsia"/>
          <w:bCs/>
          <w:lang w:eastAsia="zh-CN"/>
        </w:rPr>
        <w:fldChar w:fldCharType="begin"/>
      </w:r>
      <w:r w:rsidR="00AD3B73">
        <w:rPr>
          <w:rFonts w:eastAsia="宋体" w:hint="eastAsia"/>
          <w:bCs/>
          <w:lang w:eastAsia="zh-CN"/>
        </w:rPr>
        <w:instrText xml:space="preserve"> HYPERLINK "javascript:;" </w:instrText>
      </w:r>
      <w:r w:rsidR="00AD3B73">
        <w:rPr>
          <w:rFonts w:eastAsia="宋体" w:hint="eastAsia"/>
          <w:bCs/>
          <w:lang w:eastAsia="zh-CN"/>
        </w:rPr>
        <w:fldChar w:fldCharType="separate"/>
      </w:r>
      <w:r w:rsidR="00AD3B73">
        <w:rPr>
          <w:rFonts w:eastAsia="宋体" w:hint="eastAsia"/>
          <w:bCs/>
          <w:lang w:eastAsia="zh-CN"/>
        </w:rPr>
        <w:t>identify</w:t>
      </w:r>
      <w:r w:rsidR="00AD3B73">
        <w:rPr>
          <w:rFonts w:eastAsia="宋体" w:hint="eastAsia"/>
          <w:bCs/>
          <w:lang w:eastAsia="zh-CN"/>
        </w:rPr>
        <w:fldChar w:fldCharType="end"/>
      </w:r>
      <w:bookmarkEnd w:id="41"/>
      <w:r w:rsidR="00AD3B73">
        <w:rPr>
          <w:rFonts w:eastAsia="宋体" w:hint="eastAsia"/>
          <w:bCs/>
          <w:lang w:eastAsia="zh-CN"/>
        </w:rPr>
        <w:t xml:space="preserve"> the second UE is a type A device or type B device.</w:t>
      </w:r>
    </w:p>
    <w:p w14:paraId="2F1A9239" w14:textId="77777777" w:rsidR="00F808D9" w:rsidRDefault="00AD3B73">
      <w:pPr>
        <w:pStyle w:val="afa"/>
        <w:numPr>
          <w:ilvl w:val="0"/>
          <w:numId w:val="10"/>
        </w:numPr>
        <w:autoSpaceDE w:val="0"/>
        <w:autoSpaceDN w:val="0"/>
        <w:adjustRightInd w:val="0"/>
        <w:snapToGrid w:val="0"/>
        <w:ind w:firstLineChars="0"/>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scheme 2:</w:t>
      </w:r>
    </w:p>
    <w:p w14:paraId="296872E5" w14:textId="6CF8CAC8" w:rsidR="00F808D9" w:rsidRDefault="005F4CD5">
      <w:pPr>
        <w:numPr>
          <w:ilvl w:val="0"/>
          <w:numId w:val="20"/>
        </w:numPr>
        <w:spacing w:beforeLines="50" w:before="120" w:after="120"/>
        <w:ind w:left="1260"/>
        <w:jc w:val="both"/>
        <w:rPr>
          <w:rFonts w:eastAsia="宋体"/>
          <w:bCs/>
          <w:lang w:eastAsia="zh-CN"/>
        </w:rPr>
      </w:pPr>
      <w:bookmarkStart w:id="42" w:name="OLE_LINK47"/>
      <w:r>
        <w:rPr>
          <w:bCs/>
        </w:rPr>
        <w:t>I</w:t>
      </w:r>
      <w:r w:rsidR="00AD3B73">
        <w:rPr>
          <w:bCs/>
        </w:rPr>
        <w:t>f</w:t>
      </w:r>
      <w:r w:rsidR="00AD3B73">
        <w:rPr>
          <w:rFonts w:eastAsia="宋体" w:hint="eastAsia"/>
          <w:bCs/>
          <w:lang w:eastAsia="zh-CN"/>
        </w:rPr>
        <w:t xml:space="preserve"> UE B receives </w:t>
      </w:r>
      <w:bookmarkStart w:id="43" w:name="OLE_LINK55"/>
      <w:bookmarkStart w:id="44" w:name="OLE_LINK48"/>
      <w:r>
        <w:rPr>
          <w:rFonts w:eastAsia="宋体"/>
          <w:bCs/>
          <w:lang w:eastAsia="zh-CN"/>
        </w:rPr>
        <w:t xml:space="preserve">the </w:t>
      </w:r>
      <w:r w:rsidR="00AD3B73">
        <w:rPr>
          <w:bCs/>
        </w:rPr>
        <w:t>conflict</w:t>
      </w:r>
      <w:bookmarkEnd w:id="43"/>
      <w:r w:rsidR="00AD3B73">
        <w:rPr>
          <w:rFonts w:eastAsia="宋体" w:hint="eastAsia"/>
          <w:bCs/>
          <w:lang w:eastAsia="zh-CN"/>
        </w:rPr>
        <w:t xml:space="preserve"> information</w:t>
      </w:r>
      <w:bookmarkEnd w:id="44"/>
      <w:r w:rsidR="00AD3B73">
        <w:rPr>
          <w:rFonts w:eastAsia="宋体" w:hint="eastAsia"/>
          <w:bCs/>
          <w:lang w:eastAsia="zh-CN"/>
        </w:rPr>
        <w:t xml:space="preserve"> from UE A</w:t>
      </w:r>
      <w:r w:rsidR="00444641">
        <w:rPr>
          <w:rFonts w:eastAsia="宋体"/>
          <w:bCs/>
          <w:lang w:eastAsia="zh-CN"/>
        </w:rPr>
        <w:t>, UE</w:t>
      </w:r>
      <w:r w:rsidR="00AD3B73">
        <w:rPr>
          <w:rFonts w:eastAsia="宋体" w:hint="eastAsia"/>
          <w:bCs/>
          <w:lang w:eastAsia="zh-CN"/>
        </w:rPr>
        <w:t xml:space="preserve"> B should be able to </w:t>
      </w:r>
      <w:hyperlink r:id="rId18" w:history="1">
        <w:r w:rsidR="00AD3B73">
          <w:rPr>
            <w:rFonts w:eastAsia="宋体" w:hint="eastAsia"/>
            <w:bCs/>
            <w:lang w:eastAsia="zh-CN"/>
          </w:rPr>
          <w:t>identify</w:t>
        </w:r>
      </w:hyperlink>
      <w:r w:rsidR="00AD3B73">
        <w:rPr>
          <w:rFonts w:eastAsia="宋体" w:hint="eastAsia"/>
          <w:bCs/>
          <w:lang w:eastAsia="zh-CN"/>
        </w:rPr>
        <w:t xml:space="preserve"> whether </w:t>
      </w:r>
      <w:r>
        <w:rPr>
          <w:rFonts w:eastAsia="宋体"/>
          <w:bCs/>
          <w:lang w:eastAsia="zh-CN"/>
        </w:rPr>
        <w:t xml:space="preserve">the </w:t>
      </w:r>
      <w:r w:rsidR="00AD3B73">
        <w:rPr>
          <w:bCs/>
        </w:rPr>
        <w:t>conflict</w:t>
      </w:r>
      <w:r w:rsidR="00AD3B73">
        <w:rPr>
          <w:rFonts w:eastAsia="宋体" w:hint="eastAsia"/>
          <w:bCs/>
          <w:lang w:eastAsia="zh-CN"/>
        </w:rPr>
        <w:t xml:space="preserve"> information indicates there is </w:t>
      </w:r>
      <w:bookmarkStart w:id="45" w:name="OLE_LINK44"/>
      <w:r w:rsidR="00AD3B73">
        <w:rPr>
          <w:rFonts w:eastAsia="宋体" w:hint="eastAsia"/>
          <w:bCs/>
          <w:lang w:eastAsia="zh-CN"/>
        </w:rPr>
        <w:t>collision</w:t>
      </w:r>
      <w:bookmarkEnd w:id="45"/>
      <w:r w:rsidR="00AD3B73">
        <w:rPr>
          <w:rFonts w:eastAsia="宋体" w:hint="eastAsia"/>
          <w:bCs/>
          <w:lang w:eastAsia="zh-CN"/>
        </w:rPr>
        <w:t xml:space="preserve"> </w:t>
      </w:r>
      <w:bookmarkStart w:id="46" w:name="OLE_LINK41"/>
      <w:r w:rsidR="00AD3B73">
        <w:rPr>
          <w:rFonts w:eastAsia="宋体" w:hint="eastAsia"/>
          <w:bCs/>
          <w:lang w:eastAsia="zh-CN"/>
        </w:rPr>
        <w:t>between LTE SL and NR SL</w:t>
      </w:r>
      <w:bookmarkEnd w:id="46"/>
      <w:r w:rsidR="00AD3B73">
        <w:rPr>
          <w:rFonts w:eastAsia="宋体" w:hint="eastAsia"/>
          <w:bCs/>
          <w:lang w:eastAsia="zh-CN"/>
        </w:rPr>
        <w:t xml:space="preserve"> or collision between NR SLs.</w:t>
      </w:r>
    </w:p>
    <w:bookmarkEnd w:id="42"/>
    <w:p w14:paraId="270C7B08" w14:textId="41381E98" w:rsidR="00F808D9" w:rsidRDefault="005F4CD5">
      <w:pPr>
        <w:numPr>
          <w:ilvl w:val="0"/>
          <w:numId w:val="20"/>
        </w:numPr>
        <w:spacing w:beforeLines="50" w:before="120" w:after="120"/>
        <w:ind w:left="1260"/>
        <w:jc w:val="both"/>
        <w:rPr>
          <w:rFonts w:eastAsia="宋体"/>
          <w:bCs/>
          <w:lang w:eastAsia="zh-CN"/>
        </w:rPr>
      </w:pPr>
      <w:r>
        <w:rPr>
          <w:bCs/>
        </w:rPr>
        <w:t>I</w:t>
      </w:r>
      <w:r w:rsidR="00AD3B73">
        <w:rPr>
          <w:bCs/>
        </w:rPr>
        <w:t>f</w:t>
      </w:r>
      <w:r w:rsidR="00AD3B73">
        <w:rPr>
          <w:rFonts w:eastAsia="宋体" w:hint="eastAsia"/>
          <w:bCs/>
          <w:lang w:eastAsia="zh-CN"/>
        </w:rPr>
        <w:t xml:space="preserve"> UE B receives </w:t>
      </w:r>
      <w:r>
        <w:rPr>
          <w:rFonts w:eastAsia="宋体"/>
          <w:bCs/>
          <w:lang w:eastAsia="zh-CN"/>
        </w:rPr>
        <w:t xml:space="preserve">the </w:t>
      </w:r>
      <w:r w:rsidR="00AD3B73">
        <w:rPr>
          <w:bCs/>
        </w:rPr>
        <w:t>conflict</w:t>
      </w:r>
      <w:r w:rsidR="00AD3B73">
        <w:rPr>
          <w:rFonts w:eastAsia="宋体" w:hint="eastAsia"/>
          <w:bCs/>
          <w:lang w:eastAsia="zh-CN"/>
        </w:rPr>
        <w:t xml:space="preserve"> information which indicates a collision between LTE SL and NR </w:t>
      </w:r>
      <w:r w:rsidR="000E3140">
        <w:rPr>
          <w:rFonts w:eastAsia="宋体"/>
          <w:bCs/>
          <w:lang w:eastAsia="zh-CN"/>
        </w:rPr>
        <w:t>SL, and</w:t>
      </w:r>
      <w:r w:rsidR="00AD3B73">
        <w:rPr>
          <w:rFonts w:eastAsia="宋体" w:hint="eastAsia"/>
          <w:bCs/>
          <w:lang w:eastAsia="zh-CN"/>
        </w:rPr>
        <w:t xml:space="preserve"> higher SCS configuration for NR SL resource pool, the resources which </w:t>
      </w:r>
      <w:bookmarkStart w:id="47" w:name="OLE_LINK56"/>
      <w:r w:rsidR="00AD3B73">
        <w:rPr>
          <w:rFonts w:eastAsia="宋体" w:hint="eastAsia"/>
          <w:bCs/>
          <w:lang w:eastAsia="zh-CN"/>
        </w:rPr>
        <w:t>should be reported</w:t>
      </w:r>
      <w:bookmarkEnd w:id="47"/>
      <w:r w:rsidR="00AD3B73">
        <w:rPr>
          <w:rFonts w:eastAsia="宋体" w:hint="eastAsia"/>
          <w:bCs/>
          <w:lang w:eastAsia="zh-CN"/>
        </w:rPr>
        <w:t xml:space="preserve"> to higher layers by </w:t>
      </w:r>
      <w:r w:rsidR="00AD3B73">
        <w:rPr>
          <w:bCs/>
        </w:rPr>
        <w:t>physical layer</w:t>
      </w:r>
      <w:r w:rsidR="00AD3B73">
        <w:rPr>
          <w:rFonts w:eastAsia="宋体" w:hint="eastAsia"/>
          <w:bCs/>
          <w:lang w:eastAsia="zh-CN"/>
        </w:rPr>
        <w:t xml:space="preserve"> should be determined. For example, all resources in a subframe should be reported, the </w:t>
      </w:r>
      <w:proofErr w:type="spellStart"/>
      <w:r w:rsidR="00AD3B73">
        <w:rPr>
          <w:rFonts w:eastAsia="宋体" w:hint="eastAsia"/>
          <w:bCs/>
          <w:lang w:eastAsia="zh-CN"/>
        </w:rPr>
        <w:t>subframe</w:t>
      </w:r>
      <w:proofErr w:type="spellEnd"/>
      <w:r w:rsidR="00AD3B73">
        <w:rPr>
          <w:rFonts w:eastAsia="宋体" w:hint="eastAsia"/>
          <w:bCs/>
          <w:lang w:eastAsia="zh-CN"/>
        </w:rPr>
        <w:t xml:space="preserve"> </w:t>
      </w:r>
      <w:r w:rsidR="009C1FEB">
        <w:rPr>
          <w:rFonts w:eastAsia="宋体"/>
          <w:bCs/>
          <w:lang w:eastAsia="zh-CN"/>
        </w:rPr>
        <w:t xml:space="preserve">refers to the one </w:t>
      </w:r>
      <w:r w:rsidR="00AD3B73">
        <w:rPr>
          <w:rFonts w:eastAsia="宋体" w:hint="eastAsia"/>
          <w:bCs/>
          <w:lang w:eastAsia="zh-CN"/>
        </w:rPr>
        <w:t xml:space="preserve">contains the slot where resource </w:t>
      </w:r>
      <w:r w:rsidR="00AD3B73">
        <w:rPr>
          <w:bCs/>
        </w:rPr>
        <w:t>conflict</w:t>
      </w:r>
      <w:r w:rsidR="00AD3B73">
        <w:rPr>
          <w:rFonts w:eastAsia="宋体" w:hint="eastAsia"/>
          <w:bCs/>
          <w:lang w:eastAsia="zh-CN"/>
        </w:rPr>
        <w:t xml:space="preserve"> will occur.</w:t>
      </w:r>
    </w:p>
    <w:p w14:paraId="24D8B275" w14:textId="77777777" w:rsidR="00F808D9" w:rsidRDefault="00F808D9">
      <w:pPr>
        <w:numPr>
          <w:ilvl w:val="255"/>
          <w:numId w:val="0"/>
        </w:numPr>
        <w:spacing w:beforeLines="50" w:before="120" w:after="120"/>
        <w:jc w:val="both"/>
        <w:rPr>
          <w:rFonts w:eastAsia="宋体"/>
          <w:b/>
          <w:bCs/>
          <w:lang w:eastAsia="zh-CN"/>
        </w:rPr>
      </w:pPr>
    </w:p>
    <w:p w14:paraId="2842F019" w14:textId="67294B6D" w:rsidR="00F808D9" w:rsidRDefault="00AD3B73">
      <w:pPr>
        <w:spacing w:beforeLines="50" w:before="120" w:after="120"/>
        <w:jc w:val="both"/>
        <w:rPr>
          <w:rFonts w:eastAsia="宋体"/>
          <w:b/>
          <w:lang w:eastAsia="zh-CN"/>
        </w:rPr>
      </w:pPr>
      <w:r>
        <w:rPr>
          <w:rFonts w:hint="eastAsia"/>
          <w:b/>
          <w:lang w:val="en-GB" w:eastAsia="zh-CN"/>
        </w:rPr>
        <w:t>Proposal 1</w:t>
      </w:r>
      <w:r>
        <w:rPr>
          <w:rFonts w:eastAsiaTheme="minorEastAsia" w:hint="eastAsia"/>
          <w:b/>
          <w:lang w:eastAsia="zh-CN"/>
        </w:rPr>
        <w:t>3</w:t>
      </w:r>
      <w:r>
        <w:rPr>
          <w:rFonts w:hint="eastAsia"/>
          <w:b/>
          <w:lang w:val="en-GB" w:eastAsia="zh-CN"/>
        </w:rPr>
        <w:t>:</w:t>
      </w:r>
      <w:r>
        <w:rPr>
          <w:rFonts w:hint="eastAsia"/>
          <w:b/>
          <w:lang w:eastAsia="zh-CN"/>
        </w:rPr>
        <w:t xml:space="preserve"> Both IUC scheme 1 and scheme 2 should be enhanced to support to </w:t>
      </w:r>
      <w:r w:rsidR="00444641" w:rsidRPr="00202D69">
        <w:rPr>
          <w:b/>
          <w:lang w:eastAsia="zh-CN"/>
        </w:rPr>
        <w:t>alleviate</w:t>
      </w:r>
      <w:r w:rsidR="00444641">
        <w:rPr>
          <w:rFonts w:eastAsia="宋体"/>
          <w:b/>
          <w:lang w:eastAsia="zh-CN"/>
        </w:rPr>
        <w:t xml:space="preserve"> expected</w:t>
      </w:r>
      <w:r>
        <w:rPr>
          <w:rFonts w:eastAsia="宋体" w:hint="eastAsia"/>
          <w:b/>
          <w:lang w:eastAsia="zh-CN"/>
        </w:rPr>
        <w:t>/potential resource conflict(s) between LTE SL and NR SL</w:t>
      </w:r>
      <w:r>
        <w:rPr>
          <w:rFonts w:eastAsia="宋体" w:hint="eastAsia"/>
          <w:b/>
          <w:bCs/>
          <w:lang w:eastAsia="zh-CN"/>
        </w:rPr>
        <w:t xml:space="preserve"> </w:t>
      </w:r>
      <w:r>
        <w:rPr>
          <w:rFonts w:eastAsia="宋体" w:hint="eastAsia"/>
          <w:b/>
          <w:lang w:eastAsia="zh-CN"/>
        </w:rPr>
        <w:t>in dynamic resource pool sharing.</w:t>
      </w:r>
    </w:p>
    <w:p w14:paraId="2B01AE66" w14:textId="77777777" w:rsidR="00F808D9" w:rsidRDefault="00F808D9">
      <w:pPr>
        <w:spacing w:beforeLines="50" w:before="120" w:after="120"/>
        <w:jc w:val="both"/>
        <w:rPr>
          <w:rFonts w:eastAsiaTheme="minorEastAsia"/>
          <w:lang w:eastAsia="zh-CN"/>
        </w:rPr>
      </w:pPr>
    </w:p>
    <w:p w14:paraId="7A8C452F" w14:textId="77777777" w:rsidR="00F808D9" w:rsidRDefault="00AD3B73">
      <w:pPr>
        <w:pStyle w:val="2"/>
        <w:spacing w:afterLines="50"/>
        <w:ind w:left="578" w:hanging="578"/>
        <w:jc w:val="both"/>
        <w:rPr>
          <w:rFonts w:eastAsia="宋体"/>
        </w:rPr>
      </w:pPr>
      <w:r>
        <w:rPr>
          <w:rFonts w:eastAsia="宋体"/>
        </w:rPr>
        <w:t>Resource pool partition for dynamic resource pool sharing</w:t>
      </w:r>
    </w:p>
    <w:p w14:paraId="72471CE0" w14:textId="77777777" w:rsidR="00F808D9" w:rsidRDefault="00AD3B73">
      <w:pPr>
        <w:spacing w:after="120"/>
        <w:jc w:val="both"/>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 is </w:t>
      </w:r>
      <w:r>
        <w:rPr>
          <w:rFonts w:eastAsia="宋体" w:hint="eastAsia"/>
          <w:lang w:eastAsia="zh-CN"/>
        </w:rPr>
        <w:t xml:space="preserve">a possible </w:t>
      </w:r>
      <w:r>
        <w:t>dynamic resource sharing</w:t>
      </w:r>
      <w:r>
        <w:rPr>
          <w:rFonts w:eastAsia="宋体" w:hint="eastAsia"/>
          <w:lang w:eastAsia="zh-CN"/>
        </w:rPr>
        <w:t xml:space="preserve"> solution </w:t>
      </w:r>
      <w:r>
        <w:rPr>
          <w:rFonts w:eastAsia="宋体"/>
          <w:lang w:eastAsia="zh-CN"/>
        </w:rPr>
        <w:t xml:space="preserve">for </w:t>
      </w:r>
      <w:r>
        <w:rPr>
          <w:bCs/>
        </w:rPr>
        <w:t>co-channel coexistence</w:t>
      </w:r>
      <w:r>
        <w:t xml:space="preserve"> between NR SL and LTE SL. An example of the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_Ref118723093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5</w:t>
      </w:r>
      <w:r>
        <w:rPr>
          <w:rFonts w:eastAsiaTheme="minorEastAsia"/>
          <w:lang w:eastAsia="zh-CN"/>
        </w:rPr>
        <w:fldChar w:fldCharType="end"/>
      </w:r>
      <w:r>
        <w:t>.</w:t>
      </w:r>
      <w:r>
        <w:rPr>
          <w:rFonts w:eastAsia="宋体" w:hint="eastAsia"/>
          <w:lang w:eastAsia="zh-CN"/>
        </w:rPr>
        <w:t xml:space="preserve"> 10</w:t>
      </w:r>
      <w:r>
        <w:t xml:space="preserve"> slots</w:t>
      </w:r>
      <w:r>
        <w:rPr>
          <w:rFonts w:eastAsia="宋体" w:hint="eastAsia"/>
          <w:lang w:eastAsia="zh-CN"/>
        </w:rPr>
        <w:t xml:space="preserve"> </w:t>
      </w:r>
      <w:r>
        <w:t xml:space="preserve">marked in </w:t>
      </w:r>
      <w:r>
        <w:rPr>
          <w:rFonts w:eastAsia="宋体" w:hint="eastAsia"/>
          <w:lang w:eastAsia="zh-CN"/>
        </w:rPr>
        <w:t xml:space="preserve">yellow </w:t>
      </w:r>
      <w:r>
        <w:t xml:space="preserve">in </w:t>
      </w:r>
      <w:r>
        <w:fldChar w:fldCharType="begin"/>
      </w:r>
      <w:r>
        <w:instrText xml:space="preserve"> REF _Ref118225012 \h </w:instrText>
      </w:r>
      <w:r>
        <w:fldChar w:fldCharType="separate"/>
      </w:r>
      <w:r>
        <w:t>Figure 5</w:t>
      </w:r>
      <w:r>
        <w:rPr>
          <w:rFonts w:eastAsia="宋体"/>
          <w:lang w:eastAsia="zh-CN"/>
        </w:rPr>
        <w:t xml:space="preserve"> </w:t>
      </w:r>
      <w:r>
        <w:fldChar w:fldCharType="end"/>
      </w:r>
      <w:r>
        <w:t>in every 20-slot</w:t>
      </w:r>
      <w:r>
        <w:rPr>
          <w:rFonts w:eastAsia="宋体" w:hint="eastAsia"/>
          <w:lang w:eastAsia="zh-CN"/>
        </w:rPr>
        <w:t>s</w:t>
      </w:r>
      <w:r>
        <w:t xml:space="preserve"> period are in the available dedicated resource set for NR </w:t>
      </w:r>
      <w:r>
        <w:rPr>
          <w:rFonts w:eastAsia="宋体" w:hint="eastAsia"/>
          <w:lang w:eastAsia="zh-CN"/>
        </w:rPr>
        <w:t xml:space="preserve">SL </w:t>
      </w:r>
      <w:r>
        <w:t>transmissions</w:t>
      </w:r>
      <w:r>
        <w:rPr>
          <w:rFonts w:eastAsia="宋体" w:hint="eastAsia"/>
          <w:lang w:eastAsia="zh-CN"/>
        </w:rPr>
        <w:t>, and another 10</w:t>
      </w:r>
      <w:r>
        <w:t xml:space="preserve"> slots</w:t>
      </w:r>
      <w:r>
        <w:rPr>
          <w:rFonts w:eastAsia="宋体" w:hint="eastAsia"/>
          <w:lang w:eastAsia="zh-CN"/>
        </w:rPr>
        <w:t xml:space="preserve"> </w:t>
      </w:r>
      <w:r>
        <w:t xml:space="preserve">marked in </w:t>
      </w:r>
      <w:r>
        <w:rPr>
          <w:rFonts w:eastAsia="宋体" w:hint="eastAsia"/>
          <w:lang w:eastAsia="zh-CN"/>
        </w:rPr>
        <w:t xml:space="preserve">green are </w:t>
      </w:r>
      <w:r>
        <w:t>in the available resource set shared by NR transmissions</w:t>
      </w:r>
      <w:r>
        <w:rPr>
          <w:rFonts w:eastAsia="宋体" w:hint="eastAsia"/>
          <w:lang w:eastAsia="zh-CN"/>
        </w:rPr>
        <w:t xml:space="preserve"> and LTE</w:t>
      </w:r>
      <w:r>
        <w:t xml:space="preserve"> SL transmissions</w:t>
      </w:r>
      <w:r>
        <w:rPr>
          <w:rFonts w:eastAsia="宋体" w:hint="eastAsia"/>
          <w:lang w:eastAsia="zh-CN"/>
        </w:rPr>
        <w:t>.</w:t>
      </w:r>
    </w:p>
    <w:p w14:paraId="2D2BA082" w14:textId="77777777" w:rsidR="00F808D9" w:rsidRDefault="00AD3B73">
      <w:pPr>
        <w:spacing w:beforeLines="50" w:before="120" w:afterLines="50" w:after="120"/>
        <w:jc w:val="center"/>
        <w:rPr>
          <w:rFonts w:eastAsia="宋体"/>
          <w:lang w:eastAsia="zh-CN"/>
        </w:rPr>
      </w:pPr>
      <w:r>
        <w:rPr>
          <w:rFonts w:eastAsia="宋体"/>
          <w:lang w:eastAsia="zh-CN"/>
        </w:rPr>
        <w:object w:dxaOrig="8110" w:dyaOrig="3870" w14:anchorId="0AAE8174">
          <v:shape id="_x0000_i1029" type="#_x0000_t75" style="width:405.6pt;height:193pt" o:ole="">
            <v:imagedata r:id="rId19" o:title=""/>
          </v:shape>
          <o:OLEObject Type="Embed" ProgID="Visio.Drawing.15" ShapeID="_x0000_i1029" DrawAspect="Content" ObjectID="_1738152798" r:id="rId20"/>
        </w:object>
      </w:r>
    </w:p>
    <w:p w14:paraId="7DB95AB0" w14:textId="77777777" w:rsidR="00F808D9" w:rsidRDefault="00AD3B73">
      <w:pPr>
        <w:pStyle w:val="a5"/>
        <w:jc w:val="center"/>
        <w:rPr>
          <w:rFonts w:eastAsia="宋体"/>
          <w:lang w:eastAsia="zh-CN"/>
        </w:rPr>
      </w:pPr>
      <w:bookmarkStart w:id="48" w:name="_Ref118723093"/>
      <w:bookmarkStart w:id="49" w:name="_Ref118225012"/>
      <w:r>
        <w:t xml:space="preserve">Figure </w:t>
      </w:r>
      <w:r>
        <w:fldChar w:fldCharType="begin"/>
      </w:r>
      <w:r>
        <w:instrText xml:space="preserve"> SEQ Figure \* ARABIC </w:instrText>
      </w:r>
      <w:r>
        <w:fldChar w:fldCharType="separate"/>
      </w:r>
      <w:r>
        <w:t>5</w:t>
      </w:r>
      <w:r>
        <w:fldChar w:fldCharType="end"/>
      </w:r>
      <w:bookmarkEnd w:id="48"/>
      <w:r>
        <w:rPr>
          <w:rFonts w:eastAsia="宋体"/>
          <w:lang w:eastAsia="zh-CN"/>
        </w:rPr>
        <w:t xml:space="preserve">: </w:t>
      </w:r>
      <w:r>
        <w:rPr>
          <w:rFonts w:eastAsia="宋体" w:hint="eastAsia"/>
          <w:lang w:eastAsia="zh-CN"/>
        </w:rPr>
        <w:t>resource pool configuration for dynamic resource sharing solution</w:t>
      </w:r>
      <w:bookmarkEnd w:id="49"/>
    </w:p>
    <w:p w14:paraId="4AD90C5F" w14:textId="77777777" w:rsidR="00F808D9" w:rsidRDefault="00F808D9">
      <w:pPr>
        <w:pStyle w:val="a1"/>
        <w:rPr>
          <w:rFonts w:eastAsia="宋体"/>
          <w:lang w:eastAsia="zh-CN"/>
        </w:rPr>
      </w:pPr>
    </w:p>
    <w:p w14:paraId="03BC6ADD" w14:textId="77777777" w:rsidR="00F808D9" w:rsidRDefault="00AD3B73">
      <w:pPr>
        <w:pStyle w:val="a1"/>
        <w:rPr>
          <w:rFonts w:eastAsia="宋体"/>
          <w:lang w:eastAsia="zh-CN"/>
        </w:rPr>
      </w:pPr>
      <w:r>
        <w:rPr>
          <w:rFonts w:eastAsia="宋体"/>
          <w:lang w:eastAsia="zh-CN"/>
        </w:rPr>
        <w:t>The SCS limited 15</w:t>
      </w:r>
      <w:r>
        <w:rPr>
          <w:rFonts w:eastAsia="宋体" w:hint="eastAsia"/>
          <w:lang w:eastAsia="zh-CN"/>
        </w:rPr>
        <w:t xml:space="preserve">kHz for NR </w:t>
      </w:r>
      <w:r>
        <w:rPr>
          <w:rFonts w:eastAsia="宋体"/>
          <w:lang w:eastAsia="zh-CN"/>
        </w:rPr>
        <w:t xml:space="preserve">SL </w:t>
      </w:r>
      <w:r>
        <w:rPr>
          <w:rFonts w:eastAsia="宋体" w:hint="eastAsia"/>
          <w:lang w:eastAsia="zh-CN"/>
        </w:rPr>
        <w:t xml:space="preserve">transmissions in </w:t>
      </w:r>
      <w:r>
        <w:rPr>
          <w:rFonts w:eastAsia="宋体"/>
          <w:lang w:eastAsia="zh-CN"/>
        </w:rPr>
        <w:t>dedicated</w:t>
      </w:r>
      <w:r>
        <w:rPr>
          <w:rFonts w:eastAsia="宋体" w:hint="eastAsia"/>
          <w:lang w:eastAsia="zh-CN"/>
        </w:rPr>
        <w:t xml:space="preserve"> 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and shared</w:t>
      </w:r>
      <w:r>
        <w:rPr>
          <w:rFonts w:eastAsia="宋体" w:hint="eastAsia"/>
          <w:lang w:eastAsia="zh-CN"/>
        </w:rPr>
        <w:t xml:space="preserve"> resource set</w:t>
      </w:r>
      <w:r>
        <w:rPr>
          <w:rFonts w:eastAsia="宋体"/>
          <w:lang w:eastAsia="zh-CN"/>
        </w:rPr>
        <w:t xml:space="preserve">. </w:t>
      </w:r>
      <w:r>
        <w:rPr>
          <w:rFonts w:eastAsia="宋体"/>
          <w:lang w:val="en-GB" w:eastAsia="zh-CN"/>
        </w:rPr>
        <w:t>PSFCH transmission</w:t>
      </w:r>
      <w:r>
        <w:rPr>
          <w:rFonts w:eastAsia="宋体"/>
          <w:lang w:eastAsia="zh-CN"/>
        </w:rPr>
        <w:t xml:space="preserve"> is only </w:t>
      </w:r>
      <w:r>
        <w:rPr>
          <w:rFonts w:eastAsia="宋体"/>
          <w:lang w:val="en-GB" w:eastAsia="zh-CN"/>
        </w:rPr>
        <w:t>suppor</w:t>
      </w:r>
      <w:r>
        <w:rPr>
          <w:rFonts w:eastAsia="宋体"/>
          <w:lang w:eastAsia="zh-CN"/>
        </w:rPr>
        <w:t xml:space="preserve">ted in dedicated </w:t>
      </w:r>
      <w:r>
        <w:rPr>
          <w:rFonts w:eastAsia="宋体" w:hint="eastAsia"/>
          <w:lang w:eastAsia="zh-CN"/>
        </w:rPr>
        <w:t xml:space="preserve">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The transmission type can only be broadcast </w:t>
      </w:r>
      <w:r>
        <w:rPr>
          <w:rFonts w:eastAsia="宋体" w:hint="eastAsia"/>
          <w:lang w:eastAsia="zh-CN"/>
        </w:rPr>
        <w:t xml:space="preserve">in </w:t>
      </w:r>
      <w:r>
        <w:rPr>
          <w:rFonts w:eastAsia="宋体"/>
          <w:lang w:eastAsia="zh-CN"/>
        </w:rPr>
        <w:t>shared</w:t>
      </w:r>
      <w:r>
        <w:rPr>
          <w:rFonts w:eastAsia="宋体" w:hint="eastAsia"/>
          <w:lang w:eastAsia="zh-CN"/>
        </w:rPr>
        <w:t xml:space="preserve"> resource set</w:t>
      </w:r>
      <w:r>
        <w:rPr>
          <w:rFonts w:eastAsia="宋体"/>
          <w:lang w:eastAsia="zh-CN"/>
        </w:rPr>
        <w:t>, and the sub-channel size of NR SL and LTE SL should be same.</w:t>
      </w:r>
    </w:p>
    <w:p w14:paraId="6E5C454C" w14:textId="77777777" w:rsidR="00F808D9" w:rsidRDefault="00AD3B73">
      <w:pPr>
        <w:pStyle w:val="a1"/>
        <w:rPr>
          <w:rFonts w:eastAsia="宋体"/>
          <w:lang w:eastAsia="zh-CN"/>
        </w:rPr>
      </w:pPr>
      <w:bookmarkStart w:id="50" w:name="OLE_LINK5"/>
      <w:r>
        <w:rPr>
          <w:rFonts w:eastAsia="宋体"/>
          <w:lang w:eastAsia="zh-CN"/>
        </w:rPr>
        <w:t>The dedicated</w:t>
      </w:r>
      <w:r>
        <w:rPr>
          <w:rFonts w:eastAsia="宋体" w:hint="eastAsia"/>
          <w:lang w:eastAsia="zh-CN"/>
        </w:rPr>
        <w:t xml:space="preserve"> resource set</w:t>
      </w:r>
      <w:r>
        <w:rPr>
          <w:rFonts w:eastAsia="宋体"/>
          <w:lang w:eastAsia="zh-CN"/>
        </w:rPr>
        <w:t xml:space="preserve"> </w:t>
      </w:r>
      <w:bookmarkEnd w:id="50"/>
      <w:r>
        <w:rPr>
          <w:rFonts w:eastAsia="宋体" w:hint="eastAsia"/>
          <w:lang w:eastAsia="zh-CN"/>
        </w:rPr>
        <w:t xml:space="preserve">is preferred for </w:t>
      </w:r>
      <w:r>
        <w:rPr>
          <w:rFonts w:eastAsia="宋体"/>
          <w:lang w:eastAsia="zh-CN"/>
        </w:rPr>
        <w:t xml:space="preserve">NR SL </w:t>
      </w:r>
      <w:r>
        <w:rPr>
          <w:rFonts w:eastAsia="宋体" w:hint="eastAsia"/>
          <w:lang w:eastAsia="zh-CN"/>
        </w:rPr>
        <w:t xml:space="preserve">transmissions, and R18 NR sidelink UE </w:t>
      </w:r>
      <w:r>
        <w:rPr>
          <w:rFonts w:eastAsia="宋体"/>
          <w:lang w:eastAsia="zh-CN"/>
        </w:rPr>
        <w:t xml:space="preserve">transmits NR SL </w:t>
      </w:r>
      <w:r>
        <w:rPr>
          <w:rFonts w:eastAsia="宋体" w:hint="eastAsia"/>
          <w:lang w:eastAsia="zh-CN"/>
        </w:rPr>
        <w:t>transmissions</w:t>
      </w:r>
      <w:r>
        <w:rPr>
          <w:rFonts w:eastAsia="宋体"/>
          <w:lang w:eastAsia="zh-CN"/>
        </w:rPr>
        <w:t xml:space="preserve"> in shared </w:t>
      </w:r>
      <w:r>
        <w:rPr>
          <w:rFonts w:eastAsia="宋体" w:hint="eastAsia"/>
          <w:lang w:eastAsia="zh-CN"/>
        </w:rPr>
        <w:t xml:space="preserve">resource set </w:t>
      </w:r>
      <w:r>
        <w:rPr>
          <w:rFonts w:eastAsia="宋体"/>
          <w:lang w:eastAsia="zh-CN"/>
        </w:rPr>
        <w:t>when dedicated</w:t>
      </w:r>
      <w:r>
        <w:rPr>
          <w:rFonts w:eastAsia="宋体" w:hint="eastAsia"/>
          <w:lang w:eastAsia="zh-CN"/>
        </w:rPr>
        <w:t xml:space="preserve"> resource set</w:t>
      </w:r>
      <w:r>
        <w:rPr>
          <w:rFonts w:eastAsia="宋体"/>
          <w:lang w:eastAsia="zh-CN"/>
        </w:rPr>
        <w:t xml:space="preserve"> </w:t>
      </w:r>
      <w:r>
        <w:rPr>
          <w:rFonts w:eastAsia="宋体" w:hint="eastAsia"/>
          <w:lang w:eastAsia="zh-CN"/>
        </w:rPr>
        <w:t>is congested</w:t>
      </w:r>
      <w:r>
        <w:rPr>
          <w:rFonts w:eastAsia="宋体"/>
          <w:lang w:eastAsia="zh-CN"/>
        </w:rPr>
        <w:t xml:space="preserve"> </w:t>
      </w:r>
      <w:r>
        <w:rPr>
          <w:rFonts w:eastAsia="宋体" w:hint="eastAsia"/>
          <w:lang w:eastAsia="zh-CN"/>
        </w:rPr>
        <w:t>and/</w:t>
      </w:r>
      <w:r>
        <w:rPr>
          <w:rFonts w:eastAsia="宋体"/>
          <w:lang w:eastAsia="zh-CN"/>
        </w:rPr>
        <w:t xml:space="preserve">or the CBR value of LTE SL in shared </w:t>
      </w:r>
      <w:r>
        <w:rPr>
          <w:rFonts w:eastAsia="宋体" w:hint="eastAsia"/>
          <w:lang w:eastAsia="zh-CN"/>
        </w:rPr>
        <w:t>resource set</w:t>
      </w:r>
      <w:r>
        <w:rPr>
          <w:rFonts w:eastAsia="宋体"/>
          <w:lang w:eastAsia="zh-CN"/>
        </w:rPr>
        <w:t xml:space="preserve"> is lower than a threshold</w:t>
      </w:r>
      <w:r>
        <w:rPr>
          <w:rFonts w:eastAsia="宋体" w:hint="eastAsia"/>
          <w:lang w:eastAsia="zh-CN"/>
        </w:rPr>
        <w:t xml:space="preserve">, </w:t>
      </w:r>
      <w:r>
        <w:rPr>
          <w:rFonts w:eastAsia="宋体"/>
          <w:lang w:eastAsia="zh-CN"/>
        </w:rPr>
        <w:t xml:space="preserve">or </w:t>
      </w:r>
      <w:r>
        <w:rPr>
          <w:rFonts w:eastAsia="宋体" w:hint="eastAsia"/>
          <w:lang w:eastAsia="zh-CN"/>
        </w:rPr>
        <w:t>R18 NR sidelink UE</w:t>
      </w:r>
      <w:r>
        <w:rPr>
          <w:rFonts w:eastAsia="宋体"/>
          <w:lang w:eastAsia="zh-CN"/>
        </w:rPr>
        <w:t xml:space="preserve"> </w:t>
      </w:r>
      <w:r>
        <w:rPr>
          <w:rFonts w:eastAsia="宋体" w:hint="eastAsia"/>
          <w:lang w:eastAsia="zh-CN"/>
        </w:rPr>
        <w:t>selects transmission</w:t>
      </w:r>
      <w:r>
        <w:rPr>
          <w:rFonts w:eastAsia="宋体"/>
          <w:lang w:eastAsia="zh-CN"/>
        </w:rPr>
        <w:t xml:space="preserve"> resource in shared </w:t>
      </w:r>
      <w:r>
        <w:rPr>
          <w:rFonts w:eastAsia="宋体" w:hint="eastAsia"/>
          <w:lang w:eastAsia="zh-CN"/>
        </w:rPr>
        <w:t>resource set</w:t>
      </w:r>
      <w:r>
        <w:rPr>
          <w:rFonts w:eastAsia="宋体"/>
          <w:lang w:eastAsia="zh-CN"/>
        </w:rPr>
        <w:t xml:space="preserve"> </w:t>
      </w:r>
      <w:r>
        <w:rPr>
          <w:rFonts w:eastAsia="宋体" w:hint="eastAsia"/>
          <w:lang w:eastAsia="zh-CN"/>
        </w:rPr>
        <w:t>at a certain probability</w:t>
      </w:r>
      <w:r>
        <w:rPr>
          <w:rFonts w:eastAsia="宋体"/>
          <w:lang w:eastAsia="zh-CN"/>
        </w:rPr>
        <w:t xml:space="preserve"> before a NR SL </w:t>
      </w:r>
      <w:r>
        <w:rPr>
          <w:rFonts w:eastAsia="宋体" w:hint="eastAsia"/>
          <w:lang w:eastAsia="zh-CN"/>
        </w:rPr>
        <w:t>transmission</w:t>
      </w:r>
      <w:r>
        <w:rPr>
          <w:rFonts w:eastAsia="宋体"/>
          <w:lang w:eastAsia="zh-CN"/>
        </w:rPr>
        <w:t>.</w:t>
      </w:r>
    </w:p>
    <w:p w14:paraId="64DB6A78" w14:textId="77777777" w:rsidR="00F808D9" w:rsidRDefault="00AD3B73">
      <w:pPr>
        <w:pStyle w:val="a1"/>
        <w:rPr>
          <w:lang w:eastAsia="zh-CN"/>
        </w:rPr>
      </w:pPr>
      <w:r>
        <w:rPr>
          <w:rFonts w:eastAsia="宋体" w:hint="eastAsia"/>
          <w:lang w:eastAsia="zh-CN"/>
        </w:rPr>
        <w:t>In our understanding, R14/R15 LTE sidelink UE</w:t>
      </w:r>
      <w:r>
        <w:rPr>
          <w:rFonts w:eastAsia="宋体"/>
          <w:lang w:eastAsia="zh-CN"/>
        </w:rPr>
        <w:t xml:space="preserve"> </w:t>
      </w:r>
      <w:r>
        <w:rPr>
          <w:rFonts w:eastAsia="宋体" w:hint="eastAsia"/>
          <w:lang w:eastAsia="zh-CN"/>
        </w:rPr>
        <w:t>(</w:t>
      </w:r>
      <w:r>
        <w:rPr>
          <w:bCs/>
          <w:lang w:eastAsia="ja-JP"/>
        </w:rPr>
        <w:t xml:space="preserve">device type </w:t>
      </w:r>
      <w:r>
        <w:rPr>
          <w:rFonts w:eastAsia="宋体" w:hint="eastAsia"/>
          <w:bCs/>
          <w:lang w:eastAsia="zh-CN"/>
        </w:rPr>
        <w:t>C</w:t>
      </w:r>
      <w:r>
        <w:rPr>
          <w:rFonts w:eastAsiaTheme="minorEastAsia"/>
          <w:lang w:eastAsia="zh-CN"/>
        </w:rPr>
        <w:t xml:space="preserve">) </w:t>
      </w:r>
      <w:r>
        <w:rPr>
          <w:rFonts w:eastAsia="宋体" w:hint="eastAsia"/>
          <w:lang w:eastAsia="zh-CN"/>
        </w:rPr>
        <w:t>cannot detect the NR sidelink UE and R18 NR sidelink UE</w:t>
      </w:r>
      <w:r>
        <w:rPr>
          <w:rFonts w:eastAsia="宋体"/>
          <w:lang w:eastAsia="zh-CN"/>
        </w:rPr>
        <w:t xml:space="preserve"> (</w:t>
      </w:r>
      <w:r>
        <w:rPr>
          <w:bCs/>
          <w:lang w:eastAsia="ja-JP"/>
        </w:rPr>
        <w:t xml:space="preserve">device type </w:t>
      </w:r>
      <w:r>
        <w:rPr>
          <w:rFonts w:eastAsia="宋体" w:hint="eastAsia"/>
          <w:bCs/>
          <w:lang w:eastAsia="zh-CN"/>
        </w:rPr>
        <w:t>A</w:t>
      </w:r>
      <w:r>
        <w:rPr>
          <w:rFonts w:eastAsiaTheme="minorEastAsia"/>
          <w:lang w:eastAsia="zh-CN"/>
        </w:rPr>
        <w:t xml:space="preserve">) </w:t>
      </w:r>
      <w:r>
        <w:rPr>
          <w:rFonts w:eastAsia="宋体" w:hint="eastAsia"/>
          <w:lang w:eastAsia="zh-CN"/>
        </w:rPr>
        <w:t xml:space="preserve">can detect the LTE sidelink UE, which leads to potential conflict between LTE sidelink and NR sidelink. For example, if LTE sidelink UE selects transmission resources between the time of initial transmission and retransmission of NR sidelink UE, LTE sidelink UE may select the retransmission resource of NR sidelink due to </w:t>
      </w:r>
      <w:r>
        <w:rPr>
          <w:rFonts w:eastAsia="宋体"/>
          <w:lang w:eastAsia="zh-CN"/>
        </w:rPr>
        <w:t>the fact that</w:t>
      </w:r>
      <w:r>
        <w:rPr>
          <w:rFonts w:eastAsia="宋体" w:hint="eastAsia"/>
          <w:lang w:eastAsia="zh-CN"/>
        </w:rPr>
        <w:t xml:space="preserve"> it cannot detect the initial transmission of NR sidelink UE, as shown in following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_Ref118225063 \h</w:instrText>
      </w:r>
      <w:r>
        <w:rPr>
          <w:rFonts w:eastAsia="宋体"/>
          <w:lang w:eastAsia="zh-CN"/>
        </w:rPr>
        <w:instrText xml:space="preserve"> </w:instrText>
      </w:r>
      <w:r>
        <w:rPr>
          <w:rFonts w:eastAsia="宋体"/>
          <w:lang w:eastAsia="zh-CN"/>
        </w:rPr>
      </w:r>
      <w:r>
        <w:rPr>
          <w:rFonts w:eastAsia="宋体"/>
          <w:lang w:eastAsia="zh-CN"/>
        </w:rPr>
        <w:fldChar w:fldCharType="separate"/>
      </w:r>
      <w:r>
        <w:t>Figure 6</w:t>
      </w:r>
      <w:r>
        <w:rPr>
          <w:rFonts w:eastAsia="宋体"/>
          <w:lang w:eastAsia="zh-CN"/>
        </w:rPr>
        <w:fldChar w:fldCharType="end"/>
      </w:r>
      <w:r>
        <w:rPr>
          <w:rFonts w:hint="eastAsia"/>
          <w:lang w:eastAsia="zh-CN"/>
        </w:rPr>
        <w:t>.</w:t>
      </w:r>
    </w:p>
    <w:p w14:paraId="50907328" w14:textId="77777777" w:rsidR="00F808D9" w:rsidRDefault="00AD3B73">
      <w:pPr>
        <w:spacing w:after="120"/>
        <w:jc w:val="center"/>
        <w:rPr>
          <w:rFonts w:eastAsiaTheme="minorEastAsia" w:cs="Arial"/>
          <w:lang w:eastAsia="zh-CN"/>
        </w:rPr>
      </w:pPr>
      <w:r>
        <w:rPr>
          <w:rFonts w:eastAsiaTheme="minorEastAsia"/>
          <w:color w:val="000000"/>
          <w:lang w:eastAsia="zh-CN"/>
        </w:rPr>
        <w:object w:dxaOrig="6640" w:dyaOrig="5350" w14:anchorId="63A90007">
          <v:shape id="_x0000_i1030" type="#_x0000_t75" style="width:331.9pt;height:268pt" o:ole="">
            <v:imagedata r:id="rId21" o:title=""/>
          </v:shape>
          <o:OLEObject Type="Embed" ProgID="Visio.Drawing.15" ShapeID="_x0000_i1030" DrawAspect="Content" ObjectID="_1738152799" r:id="rId22"/>
        </w:object>
      </w:r>
    </w:p>
    <w:p w14:paraId="509E9F25" w14:textId="77777777" w:rsidR="00F808D9" w:rsidRDefault="00AD3B73">
      <w:pPr>
        <w:pStyle w:val="a5"/>
        <w:jc w:val="center"/>
        <w:rPr>
          <w:rFonts w:eastAsia="宋体"/>
          <w:lang w:eastAsia="zh-CN"/>
        </w:rPr>
      </w:pPr>
      <w:bookmarkStart w:id="51" w:name="_Ref118225063"/>
      <w:r>
        <w:t xml:space="preserve">Figure </w:t>
      </w:r>
      <w:r>
        <w:fldChar w:fldCharType="begin"/>
      </w:r>
      <w:r>
        <w:instrText xml:space="preserve"> SEQ Figure \* ARABIC </w:instrText>
      </w:r>
      <w:r>
        <w:fldChar w:fldCharType="separate"/>
      </w:r>
      <w:r>
        <w:t>6</w:t>
      </w:r>
      <w:r>
        <w:fldChar w:fldCharType="end"/>
      </w:r>
      <w:bookmarkEnd w:id="51"/>
      <w:r>
        <w:rPr>
          <w:rFonts w:eastAsia="宋体"/>
          <w:lang w:val="en-US" w:eastAsia="zh-CN"/>
        </w:rPr>
        <w:t>: potential conflict</w:t>
      </w:r>
      <w:r>
        <w:rPr>
          <w:rFonts w:eastAsia="宋体" w:hint="eastAsia"/>
          <w:lang w:val="en-US" w:eastAsia="zh-CN"/>
        </w:rPr>
        <w:t xml:space="preserve"> in</w:t>
      </w:r>
      <w:r>
        <w:rPr>
          <w:rFonts w:eastAsia="宋体"/>
          <w:lang w:val="en-US" w:eastAsia="zh-CN"/>
        </w:rPr>
        <w:t xml:space="preserve"> </w:t>
      </w:r>
      <w:r>
        <w:rPr>
          <w:rFonts w:eastAsia="宋体" w:hint="eastAsia"/>
          <w:lang w:val="en-US" w:eastAsia="zh-CN"/>
        </w:rPr>
        <w:t>dynamic resource pool sharing</w:t>
      </w:r>
    </w:p>
    <w:p w14:paraId="704C3192" w14:textId="77777777" w:rsidR="00F808D9" w:rsidRDefault="00F808D9">
      <w:pPr>
        <w:pStyle w:val="a1"/>
        <w:rPr>
          <w:rFonts w:eastAsia="宋体"/>
          <w:lang w:eastAsia="zh-CN"/>
        </w:rPr>
      </w:pPr>
    </w:p>
    <w:p w14:paraId="361693CB" w14:textId="77777777" w:rsidR="00F808D9" w:rsidRDefault="00AD3B73">
      <w:pPr>
        <w:pStyle w:val="a1"/>
        <w:rPr>
          <w:rFonts w:eastAsiaTheme="minorEastAsia"/>
          <w:lang w:eastAsia="zh-CN"/>
        </w:rPr>
      </w:pPr>
      <w:r>
        <w:rPr>
          <w:rFonts w:eastAsia="宋体"/>
          <w:lang w:eastAsia="zh-CN"/>
        </w:rPr>
        <w:t xml:space="preserve">When both NR SL </w:t>
      </w:r>
      <w:r>
        <w:rPr>
          <w:rFonts w:eastAsia="宋体" w:hint="eastAsia"/>
          <w:lang w:eastAsia="zh-CN"/>
        </w:rPr>
        <w:t>transmission</w:t>
      </w:r>
      <w:r>
        <w:rPr>
          <w:rFonts w:eastAsia="宋体"/>
          <w:lang w:eastAsia="zh-CN"/>
        </w:rPr>
        <w:t xml:space="preserve"> and LTE SL </w:t>
      </w:r>
      <w:r>
        <w:rPr>
          <w:rFonts w:eastAsia="宋体" w:hint="eastAsia"/>
          <w:lang w:eastAsia="zh-CN"/>
        </w:rPr>
        <w:t>transmission</w:t>
      </w:r>
      <w:r>
        <w:rPr>
          <w:rFonts w:eastAsia="宋体"/>
          <w:lang w:eastAsia="zh-CN"/>
        </w:rPr>
        <w:t xml:space="preserve"> happen in </w:t>
      </w:r>
      <w:bookmarkStart w:id="52" w:name="OLE_LINK36"/>
      <w:r>
        <w:rPr>
          <w:rFonts w:eastAsia="宋体"/>
          <w:lang w:eastAsia="zh-CN"/>
        </w:rPr>
        <w:t xml:space="preserve">shared </w:t>
      </w:r>
      <w:r>
        <w:rPr>
          <w:rFonts w:eastAsia="宋体" w:hint="eastAsia"/>
          <w:lang w:eastAsia="zh-CN"/>
        </w:rPr>
        <w:t>resource set</w:t>
      </w:r>
      <w:bookmarkEnd w:id="52"/>
      <w:r>
        <w:rPr>
          <w:rFonts w:eastAsia="宋体"/>
          <w:lang w:eastAsia="zh-CN"/>
        </w:rPr>
        <w:t>, f</w:t>
      </w:r>
      <w:r>
        <w:rPr>
          <w:rFonts w:eastAsia="宋体" w:hint="eastAsia"/>
          <w:lang w:eastAsia="zh-CN"/>
        </w:rPr>
        <w:t>or type A device, the NR SL module can use the sensing and resource reservation information shared by the LTE SL module</w:t>
      </w:r>
      <w:r>
        <w:rPr>
          <w:rFonts w:eastAsia="宋体"/>
          <w:lang w:eastAsia="zh-CN"/>
        </w:rPr>
        <w:t xml:space="preserve">. </w:t>
      </w:r>
      <w:r>
        <w:rPr>
          <w:rFonts w:eastAsia="宋体" w:hint="eastAsia"/>
          <w:lang w:eastAsia="zh-CN"/>
        </w:rPr>
        <w:t xml:space="preserve">In order to reduce potential resource collisions caused by LTE sidelink UE not detecting the NR sidelink, the resource reservation period in </w:t>
      </w:r>
      <w:r>
        <w:rPr>
          <w:rFonts w:eastAsia="宋体" w:hint="eastAsia"/>
          <w:lang w:eastAsia="zh-CN"/>
        </w:rPr>
        <w:lastRenderedPageBreak/>
        <w:t>logic slot of NR SL transmission had better</w:t>
      </w:r>
      <w:r>
        <w:rPr>
          <w:rFonts w:eastAsia="宋体"/>
          <w:lang w:eastAsia="zh-CN"/>
        </w:rPr>
        <w:t xml:space="preserve"> </w:t>
      </w:r>
      <w:r>
        <w:rPr>
          <w:rFonts w:eastAsia="宋体" w:hint="eastAsia"/>
          <w:lang w:eastAsia="zh-CN"/>
        </w:rPr>
        <w:t xml:space="preserve">match RSSI measurement </w:t>
      </w:r>
      <w:r>
        <w:rPr>
          <w:rFonts w:eastAsia="宋体"/>
          <w:lang w:eastAsia="zh-CN"/>
        </w:rPr>
        <w:t>p</w:t>
      </w:r>
      <w:r>
        <w:rPr>
          <w:rFonts w:eastAsia="宋体" w:hint="eastAsia"/>
          <w:lang w:eastAsia="zh-CN"/>
        </w:rPr>
        <w:t>eriod</w:t>
      </w:r>
      <w:r>
        <w:rPr>
          <w:rFonts w:eastAsia="宋体"/>
          <w:lang w:eastAsia="zh-CN"/>
        </w:rPr>
        <w:t xml:space="preserve"> of LTE SL, </w:t>
      </w:r>
      <w:r>
        <w:rPr>
          <w:rFonts w:eastAsia="宋体" w:hint="eastAsia"/>
          <w:lang w:eastAsia="zh-CN"/>
        </w:rPr>
        <w:t xml:space="preserve">so that the </w:t>
      </w:r>
      <w:r>
        <w:rPr>
          <w:rFonts w:eastAsia="宋体"/>
          <w:lang w:eastAsia="zh-CN"/>
        </w:rPr>
        <w:t>r</w:t>
      </w:r>
      <w:r>
        <w:rPr>
          <w:rFonts w:eastAsia="宋体" w:hint="eastAsia"/>
          <w:lang w:eastAsia="zh-CN"/>
        </w:rPr>
        <w:t xml:space="preserve">esources occupied by NR SL </w:t>
      </w:r>
      <w:r>
        <w:rPr>
          <w:lang w:eastAsia="zh-CN"/>
        </w:rPr>
        <w:t xml:space="preserve">have a high RSSI when sensed </w:t>
      </w:r>
      <w:bookmarkStart w:id="53" w:name="OLE_LINK12"/>
      <w:bookmarkStart w:id="54" w:name="OLE_LINK11"/>
      <w:r>
        <w:rPr>
          <w:lang w:eastAsia="zh-CN"/>
        </w:rPr>
        <w:t>by the LTE SL</w:t>
      </w:r>
      <w:bookmarkEnd w:id="53"/>
      <w:bookmarkEnd w:id="54"/>
      <w:r>
        <w:rPr>
          <w:rFonts w:hint="eastAsia"/>
          <w:lang w:eastAsia="zh-CN"/>
        </w:rPr>
        <w:t xml:space="preserve"> and will be </w:t>
      </w:r>
      <w:r>
        <w:rPr>
          <w:lang w:eastAsia="zh-CN"/>
        </w:rPr>
        <w:t>assigne</w:t>
      </w:r>
      <w:r>
        <w:rPr>
          <w:rFonts w:hint="eastAsia"/>
          <w:lang w:eastAsia="zh-CN"/>
        </w:rPr>
        <w:t>d</w:t>
      </w:r>
      <w:r>
        <w:rPr>
          <w:lang w:eastAsia="zh-CN"/>
        </w:rPr>
        <w:t xml:space="preserve"> a lower rank by the LTE SL</w:t>
      </w:r>
      <w:r>
        <w:rPr>
          <w:rFonts w:eastAsiaTheme="minorEastAsia" w:hint="eastAsia"/>
          <w:lang w:eastAsia="zh-CN"/>
        </w:rPr>
        <w:t>, otherwise, the performance of LTE SL</w:t>
      </w:r>
      <w:r>
        <w:rPr>
          <w:rFonts w:eastAsia="宋体" w:hint="eastAsia"/>
          <w:lang w:eastAsia="zh-CN"/>
        </w:rPr>
        <w:t xml:space="preserve"> transmission will degrade a lot if t</w:t>
      </w:r>
      <w:r>
        <w:rPr>
          <w:rFonts w:eastAsia="宋体"/>
          <w:lang w:eastAsia="zh-CN"/>
        </w:rPr>
        <w:t xml:space="preserve">he resource reservation period of NR SL transmission </w:t>
      </w:r>
      <w:r>
        <w:rPr>
          <w:rFonts w:eastAsia="宋体" w:hint="eastAsia"/>
          <w:lang w:eastAsia="zh-CN"/>
        </w:rPr>
        <w:t>don</w:t>
      </w:r>
      <w:r>
        <w:rPr>
          <w:rFonts w:eastAsia="宋体"/>
          <w:lang w:eastAsia="zh-CN"/>
        </w:rPr>
        <w:t>’</w:t>
      </w:r>
      <w:r>
        <w:rPr>
          <w:rFonts w:eastAsia="宋体" w:hint="eastAsia"/>
          <w:lang w:eastAsia="zh-CN"/>
        </w:rPr>
        <w:t xml:space="preserve">t </w:t>
      </w:r>
      <w:r>
        <w:rPr>
          <w:rFonts w:eastAsia="宋体"/>
          <w:lang w:eastAsia="zh-CN"/>
        </w:rPr>
        <w:t>match  RSSI measurement period of LTE SL</w:t>
      </w:r>
      <w:r>
        <w:rPr>
          <w:rFonts w:eastAsia="宋体" w:hint="eastAsia"/>
          <w:lang w:eastAsia="zh-CN"/>
        </w:rPr>
        <w:t>.</w:t>
      </w:r>
    </w:p>
    <w:p w14:paraId="1B30A000" w14:textId="77777777" w:rsidR="00F808D9" w:rsidRDefault="00AD3B73">
      <w:pPr>
        <w:pStyle w:val="a1"/>
        <w:rPr>
          <w:b/>
          <w:lang w:eastAsia="zh-CN"/>
        </w:rPr>
      </w:pPr>
      <w:r>
        <w:rPr>
          <w:b/>
          <w:lang w:eastAsia="zh-CN"/>
        </w:rPr>
        <w:t>Observation</w:t>
      </w:r>
      <w:r>
        <w:rPr>
          <w:rFonts w:eastAsiaTheme="minorEastAsia" w:hint="eastAsia"/>
          <w:b/>
          <w:lang w:eastAsia="zh-CN"/>
        </w:rPr>
        <w:t xml:space="preserve"> 5: The performance of LTE SL</w:t>
      </w:r>
      <w:r>
        <w:rPr>
          <w:rFonts w:eastAsia="宋体" w:hint="eastAsia"/>
          <w:b/>
          <w:lang w:eastAsia="zh-CN"/>
        </w:rPr>
        <w:t xml:space="preserve"> transmission will degrade a lot if t</w:t>
      </w:r>
      <w:r>
        <w:rPr>
          <w:rFonts w:eastAsia="宋体"/>
          <w:b/>
          <w:lang w:eastAsia="zh-CN"/>
        </w:rPr>
        <w:t xml:space="preserve">he resource reservation period of NR SL transmission </w:t>
      </w:r>
      <w:r>
        <w:rPr>
          <w:rFonts w:eastAsia="宋体" w:hint="eastAsia"/>
          <w:b/>
          <w:lang w:eastAsia="zh-CN"/>
        </w:rPr>
        <w:t>don</w:t>
      </w:r>
      <w:r>
        <w:rPr>
          <w:rFonts w:eastAsia="宋体"/>
          <w:b/>
          <w:lang w:eastAsia="zh-CN"/>
        </w:rPr>
        <w:t>’</w:t>
      </w:r>
      <w:r>
        <w:rPr>
          <w:rFonts w:eastAsia="宋体" w:hint="eastAsia"/>
          <w:b/>
          <w:lang w:eastAsia="zh-CN"/>
        </w:rPr>
        <w:t xml:space="preserve">t </w:t>
      </w:r>
      <w:r>
        <w:rPr>
          <w:rFonts w:eastAsia="宋体"/>
          <w:b/>
          <w:lang w:eastAsia="zh-CN"/>
        </w:rPr>
        <w:t>match RSSI measurement period of LTE SL</w:t>
      </w:r>
      <w:r>
        <w:rPr>
          <w:rFonts w:eastAsia="宋体" w:hint="eastAsia"/>
          <w:b/>
          <w:lang w:eastAsia="zh-CN"/>
        </w:rPr>
        <w:t>.</w:t>
      </w:r>
    </w:p>
    <w:p w14:paraId="3376DDE4" w14:textId="77777777" w:rsidR="00F808D9" w:rsidRDefault="00AD3B73">
      <w:pPr>
        <w:pStyle w:val="1"/>
        <w:ind w:left="431" w:hanging="431"/>
      </w:pPr>
      <w:r>
        <w:rPr>
          <w:rFonts w:hint="eastAsia"/>
        </w:rPr>
        <w:t>S</w:t>
      </w:r>
      <w:r>
        <w:t xml:space="preserve">ystem level </w:t>
      </w:r>
      <w:r>
        <w:rPr>
          <w:rFonts w:hint="eastAsia"/>
        </w:rPr>
        <w:t xml:space="preserve">performance </w:t>
      </w:r>
      <w:r>
        <w:t>evaluation</w:t>
      </w:r>
    </w:p>
    <w:p w14:paraId="722B4F03" w14:textId="77777777" w:rsidR="00F808D9" w:rsidRDefault="00AD3B73">
      <w:pPr>
        <w:spacing w:after="120"/>
        <w:jc w:val="both"/>
        <w:rPr>
          <w:lang w:eastAsia="zh-CN"/>
        </w:rPr>
      </w:pPr>
      <w:r>
        <w:rPr>
          <w:rFonts w:eastAsiaTheme="minorEastAsia" w:hint="eastAsia"/>
          <w:lang w:eastAsia="zh-CN"/>
        </w:rPr>
        <w:t>In this section, w</w:t>
      </w:r>
      <w:r>
        <w:rPr>
          <w:lang w:eastAsia="zh-CN"/>
        </w:rPr>
        <w:t xml:space="preserve">e provide </w:t>
      </w:r>
      <w:bookmarkStart w:id="55" w:name="OLE_LINK17"/>
      <w:bookmarkStart w:id="56" w:name="OLE_LINK16"/>
      <w:r>
        <w:rPr>
          <w:lang w:eastAsia="zh-CN"/>
        </w:rPr>
        <w:t xml:space="preserve">system level </w:t>
      </w:r>
      <w:r>
        <w:rPr>
          <w:rFonts w:eastAsiaTheme="minorEastAsia" w:hint="eastAsia"/>
          <w:lang w:eastAsia="zh-CN"/>
        </w:rPr>
        <w:t>performance</w:t>
      </w:r>
      <w:r>
        <w:rPr>
          <w:lang w:eastAsia="zh-CN"/>
        </w:rPr>
        <w:t xml:space="preserve"> evaluation results</w:t>
      </w:r>
      <w:bookmarkEnd w:id="55"/>
      <w:bookmarkEnd w:id="56"/>
      <w:r>
        <w:rPr>
          <w:lang w:eastAsia="zh-CN"/>
        </w:rPr>
        <w:t xml:space="preserve"> for </w:t>
      </w:r>
      <w:bookmarkStart w:id="57" w:name="OLE_LINK13"/>
      <w:r>
        <w:rPr>
          <w:rFonts w:hint="eastAsia"/>
          <w:lang w:eastAsia="zh-CN"/>
        </w:rPr>
        <w:t>TDM</w:t>
      </w:r>
      <w:r>
        <w:rPr>
          <w:lang w:eastAsia="zh-CN"/>
        </w:rPr>
        <w:t>-</w:t>
      </w:r>
      <w:r>
        <w:rPr>
          <w:rFonts w:hint="eastAsia"/>
          <w:lang w:eastAsia="zh-CN"/>
        </w:rPr>
        <w:t>based semi-static resource pool partitio</w:t>
      </w:r>
      <w:r>
        <w:rPr>
          <w:lang w:eastAsia="zh-CN"/>
        </w:rPr>
        <w:t>n</w:t>
      </w:r>
      <w:bookmarkEnd w:id="57"/>
      <w:r>
        <w:rPr>
          <w:lang w:eastAsia="zh-CN"/>
        </w:rPr>
        <w:t xml:space="preserve"> </w:t>
      </w:r>
      <w:r>
        <w:rPr>
          <w:rFonts w:eastAsiaTheme="minorEastAsia"/>
          <w:lang w:eastAsia="zh-CN"/>
        </w:rPr>
        <w:t>solution</w:t>
      </w:r>
      <w:r>
        <w:rPr>
          <w:lang w:eastAsia="zh-CN"/>
        </w:rPr>
        <w:t xml:space="preserve"> </w:t>
      </w:r>
      <w:r>
        <w:rPr>
          <w:rFonts w:hint="eastAsia"/>
          <w:lang w:eastAsia="zh-CN"/>
        </w:rPr>
        <w:t xml:space="preserve">and </w:t>
      </w:r>
      <w:r>
        <w:t xml:space="preserve">dynamic </w:t>
      </w:r>
      <w:r>
        <w:rPr>
          <w:rFonts w:hint="eastAsia"/>
        </w:rPr>
        <w:t>resource poo</w:t>
      </w:r>
      <w:r>
        <w:t xml:space="preserve">l sharing </w:t>
      </w:r>
      <w:r>
        <w:rPr>
          <w:rFonts w:eastAsiaTheme="minorEastAsia"/>
          <w:lang w:eastAsia="zh-CN"/>
        </w:rPr>
        <w:t>solution</w:t>
      </w:r>
      <w:r>
        <w:rPr>
          <w:lang w:eastAsia="zh-CN"/>
        </w:rPr>
        <w:t>. The highway scenario is considered</w:t>
      </w:r>
      <w:r>
        <w:rPr>
          <w:rFonts w:eastAsiaTheme="minorEastAsia" w:hint="eastAsia"/>
          <w:lang w:eastAsia="zh-CN"/>
        </w:rPr>
        <w:t xml:space="preserve"> in the simulation</w:t>
      </w:r>
      <w:r>
        <w:rPr>
          <w:lang w:eastAsia="zh-CN"/>
        </w:rPr>
        <w:t xml:space="preserve">. </w:t>
      </w:r>
      <w:r>
        <w:rPr>
          <w:rFonts w:hint="eastAsia"/>
          <w:lang w:eastAsia="zh-CN"/>
        </w:rPr>
        <w:t xml:space="preserve">In this </w:t>
      </w:r>
      <w:r>
        <w:rPr>
          <w:rFonts w:eastAsiaTheme="minorEastAsia" w:hint="eastAsia"/>
          <w:lang w:eastAsia="zh-CN"/>
        </w:rPr>
        <w:t xml:space="preserve">simulation </w:t>
      </w:r>
      <w:r>
        <w:rPr>
          <w:rFonts w:hint="eastAsia"/>
          <w:lang w:eastAsia="zh-CN"/>
        </w:rPr>
        <w:t xml:space="preserve">setup, </w:t>
      </w:r>
      <w:r>
        <w:rPr>
          <w:rFonts w:eastAsiaTheme="minorEastAsia" w:hint="eastAsia"/>
          <w:lang w:eastAsia="zh-CN"/>
        </w:rPr>
        <w:t xml:space="preserve">the ratios of </w:t>
      </w:r>
      <w:r>
        <w:rPr>
          <w:rFonts w:eastAsia="MS Mincho"/>
          <w:lang w:eastAsia="zh-CN"/>
        </w:rPr>
        <w:t xml:space="preserve">type A </w:t>
      </w:r>
      <w:r>
        <w:rPr>
          <w:rFonts w:eastAsia="MS Mincho" w:hint="eastAsia"/>
          <w:lang w:eastAsia="zh-CN"/>
        </w:rPr>
        <w:t xml:space="preserve">and type C </w:t>
      </w:r>
      <w:r>
        <w:rPr>
          <w:rFonts w:eastAsia="MS Mincho"/>
          <w:lang w:eastAsia="zh-CN"/>
        </w:rPr>
        <w:t>devices</w:t>
      </w:r>
      <w:r>
        <w:rPr>
          <w:rFonts w:eastAsia="MS Mincho" w:hint="eastAsia"/>
          <w:lang w:eastAsia="zh-CN"/>
        </w:rPr>
        <w:t xml:space="preserve"> </w:t>
      </w:r>
      <w:r>
        <w:rPr>
          <w:rFonts w:eastAsia="MS Mincho"/>
          <w:lang w:eastAsia="zh-CN"/>
        </w:rPr>
        <w:t>respectively</w:t>
      </w:r>
      <w:r>
        <w:rPr>
          <w:rFonts w:eastAsia="MS Mincho" w:hint="eastAsia"/>
          <w:lang w:eastAsia="zh-CN"/>
        </w:rPr>
        <w:t xml:space="preserve"> </w:t>
      </w:r>
      <w:r>
        <w:rPr>
          <w:rFonts w:eastAsia="Helvetica Neue Medium" w:hint="eastAsia"/>
          <w:position w:val="1"/>
          <w:lang w:eastAsia="zh-CN"/>
        </w:rPr>
        <w:t>are</w:t>
      </w:r>
      <w:r>
        <w:rPr>
          <w:rFonts w:eastAsia="Helvetica Neue Medium"/>
          <w:position w:val="1"/>
          <w:lang w:eastAsia="zh-CN"/>
        </w:rPr>
        <w:t xml:space="preserve"> </w:t>
      </w:r>
      <w:r>
        <w:rPr>
          <w:rFonts w:hint="eastAsia"/>
          <w:lang w:eastAsia="zh-CN"/>
        </w:rPr>
        <w:t xml:space="preserve">70% and 30% and </w:t>
      </w:r>
      <w:r>
        <w:rPr>
          <w:lang w:eastAsia="zh-CN"/>
        </w:rPr>
        <w:t>the detailed simulation assumptions are provided in the Appendix</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_Ref115338311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Table 2</w:t>
      </w:r>
      <w:r>
        <w:rPr>
          <w:rFonts w:eastAsiaTheme="minorEastAsia"/>
          <w:lang w:eastAsia="zh-CN"/>
        </w:rPr>
        <w:fldChar w:fldCharType="end"/>
      </w:r>
      <w:r>
        <w:rPr>
          <w:lang w:eastAsia="zh-CN"/>
        </w:rPr>
        <w:t xml:space="preserve">. </w:t>
      </w:r>
      <w:r>
        <w:rPr>
          <w:rFonts w:eastAsia="宋体" w:hint="eastAsia"/>
          <w:lang w:eastAsia="zh-CN"/>
        </w:rPr>
        <w:t>T</w:t>
      </w:r>
      <w:r>
        <w:t xml:space="preserve">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like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_Ref110871858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t xml:space="preserve">. </w:t>
      </w:r>
      <w:r>
        <w:rPr>
          <w:lang w:eastAsia="zh-CN"/>
        </w:rPr>
        <w:t xml:space="preserve">In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solution</w:t>
      </w:r>
      <w:r>
        <w:rPr>
          <w:lang w:eastAsia="zh-CN"/>
        </w:rPr>
        <w:t xml:space="preserve">, the </w:t>
      </w:r>
      <w:r>
        <w:rPr>
          <w:rFonts w:eastAsia="宋体"/>
          <w:lang w:eastAsia="zh-CN"/>
        </w:rPr>
        <w:t>dedicated</w:t>
      </w:r>
      <w:r>
        <w:rPr>
          <w:rFonts w:hint="eastAsia"/>
          <w:lang w:eastAsia="zh-CN"/>
        </w:rPr>
        <w:t xml:space="preserve"> resource set is only used for</w:t>
      </w:r>
      <w:r>
        <w:rPr>
          <w:lang w:eastAsia="zh-CN"/>
        </w:rPr>
        <w:t xml:space="preserve"> </w:t>
      </w:r>
      <w:r>
        <w:rPr>
          <w:rFonts w:hint="eastAsia"/>
          <w:lang w:eastAsia="zh-CN"/>
        </w:rPr>
        <w:t xml:space="preserve">NR SL </w:t>
      </w:r>
      <w:r>
        <w:rPr>
          <w:rFonts w:eastAsia="宋体" w:hint="eastAsia"/>
          <w:lang w:eastAsia="zh-CN"/>
        </w:rPr>
        <w:t xml:space="preserve">transmissions and </w:t>
      </w:r>
      <w:r>
        <w:rPr>
          <w:rFonts w:eastAsia="宋体"/>
          <w:lang w:eastAsia="zh-CN"/>
        </w:rPr>
        <w:t>the shared</w:t>
      </w:r>
      <w:r>
        <w:rPr>
          <w:rFonts w:hint="eastAsia"/>
          <w:lang w:eastAsia="zh-CN"/>
        </w:rPr>
        <w:t xml:space="preserve"> resource set is only used for LTE SL </w:t>
      </w:r>
      <w:r>
        <w:rPr>
          <w:rFonts w:eastAsia="宋体" w:hint="eastAsia"/>
          <w:lang w:eastAsia="zh-CN"/>
        </w:rPr>
        <w:t xml:space="preserve">transmissions. </w:t>
      </w:r>
      <w:r>
        <w:rPr>
          <w:rFonts w:hint="eastAsia"/>
          <w:lang w:eastAsia="zh-CN"/>
        </w:rPr>
        <w:t>In</w:t>
      </w:r>
      <w:r>
        <w:rPr>
          <w:lang w:eastAsia="zh-CN"/>
        </w:rPr>
        <w:t xml:space="preserve"> </w:t>
      </w:r>
      <w:r>
        <w:t xml:space="preserve">dynamic </w:t>
      </w:r>
      <w:r>
        <w:rPr>
          <w:rFonts w:hint="eastAsia"/>
        </w:rPr>
        <w:t>resource poo</w:t>
      </w:r>
      <w:r>
        <w:t xml:space="preserve">l sharing </w:t>
      </w:r>
      <w:r>
        <w:rPr>
          <w:rFonts w:eastAsiaTheme="minorEastAsia"/>
          <w:lang w:eastAsia="zh-CN"/>
        </w:rPr>
        <w:t>solution</w:t>
      </w:r>
      <w:r>
        <w:rPr>
          <w:rFonts w:hint="eastAsia"/>
          <w:lang w:eastAsia="zh-CN"/>
        </w:rPr>
        <w:t xml:space="preserve">, </w:t>
      </w:r>
      <w:r>
        <w:rPr>
          <w:lang w:eastAsia="zh-CN"/>
        </w:rPr>
        <w:t xml:space="preserve">the </w:t>
      </w:r>
      <w:r>
        <w:rPr>
          <w:rFonts w:eastAsia="宋体"/>
          <w:lang w:eastAsia="zh-CN"/>
        </w:rPr>
        <w:t>dedicated</w:t>
      </w:r>
      <w:r>
        <w:rPr>
          <w:rFonts w:hint="eastAsia"/>
          <w:lang w:eastAsia="zh-CN"/>
        </w:rPr>
        <w:t xml:space="preserve"> resource set is only used for NR SL transmissions, but </w:t>
      </w:r>
      <w:r>
        <w:rPr>
          <w:lang w:eastAsia="zh-CN"/>
        </w:rPr>
        <w:t>the shared</w:t>
      </w:r>
      <w:r>
        <w:rPr>
          <w:rFonts w:hint="eastAsia"/>
          <w:lang w:eastAsia="zh-CN"/>
        </w:rPr>
        <w:t xml:space="preserve"> resource set is </w:t>
      </w:r>
      <w:r>
        <w:rPr>
          <w:lang w:eastAsia="zh-CN"/>
        </w:rPr>
        <w:t>shared by</w:t>
      </w:r>
      <w:r>
        <w:rPr>
          <w:rFonts w:hint="eastAsia"/>
          <w:lang w:eastAsia="zh-CN"/>
        </w:rPr>
        <w:t xml:space="preserve"> NR SL transmissions and LTE SL transmissions,</w:t>
      </w:r>
      <w:r>
        <w:rPr>
          <w:lang w:eastAsia="zh-CN"/>
        </w:rPr>
        <w:t xml:space="preserve"> </w:t>
      </w:r>
      <w:r>
        <w:rPr>
          <w:rFonts w:hint="eastAsia"/>
          <w:lang w:eastAsia="zh-CN"/>
        </w:rPr>
        <w:t>all type A devices can select resource</w:t>
      </w:r>
      <w:r>
        <w:rPr>
          <w:lang w:eastAsia="zh-CN"/>
        </w:rPr>
        <w:t>s</w:t>
      </w:r>
      <w:r>
        <w:rPr>
          <w:rFonts w:hint="eastAsia"/>
          <w:lang w:eastAsia="zh-CN"/>
        </w:rPr>
        <w:t xml:space="preserve"> in </w:t>
      </w:r>
      <w:r>
        <w:rPr>
          <w:lang w:eastAsia="zh-CN"/>
        </w:rPr>
        <w:t>the shared</w:t>
      </w:r>
      <w:r>
        <w:rPr>
          <w:rFonts w:hint="eastAsia"/>
          <w:lang w:eastAsia="zh-CN"/>
        </w:rPr>
        <w:t xml:space="preserve"> resource set at 50% probability for NR SL transmissions. </w:t>
      </w:r>
    </w:p>
    <w:p w14:paraId="02832878" w14:textId="77777777" w:rsidR="00F808D9" w:rsidRDefault="00AD3B73">
      <w:pPr>
        <w:spacing w:after="120"/>
        <w:jc w:val="both"/>
        <w:rPr>
          <w:rFonts w:eastAsiaTheme="minorEastAsia"/>
          <w:lang w:eastAsia="zh-CN"/>
        </w:rPr>
      </w:pPr>
      <w:r>
        <w:rPr>
          <w:lang w:eastAsia="zh-CN"/>
        </w:rPr>
        <w:t xml:space="preserve">The </w:t>
      </w:r>
      <w:r>
        <w:rPr>
          <w:rFonts w:eastAsia="宋体"/>
          <w:lang w:eastAsia="zh-CN"/>
        </w:rPr>
        <w:t>system level</w:t>
      </w:r>
      <w:r>
        <w:rPr>
          <w:rFonts w:eastAsiaTheme="minorEastAsia"/>
          <w:lang w:eastAsia="zh-CN"/>
        </w:rPr>
        <w:t xml:space="preserve"> performance</w:t>
      </w:r>
      <w:r>
        <w:rPr>
          <w:rFonts w:eastAsiaTheme="minorEastAsia" w:hint="eastAsia"/>
          <w:lang w:eastAsia="zh-CN"/>
        </w:rPr>
        <w:t xml:space="preserve"> comparison between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hint="eastAsia"/>
          <w:lang w:eastAsia="zh-CN"/>
        </w:rPr>
        <w:t xml:space="preserve"> </w:t>
      </w:r>
      <w:r>
        <w:rPr>
          <w:rFonts w:eastAsiaTheme="minorEastAsia" w:hint="eastAsia"/>
          <w:lang w:eastAsia="zh-CN"/>
        </w:rPr>
        <w:t xml:space="preserve">and </w:t>
      </w:r>
      <w:r>
        <w:rPr>
          <w:lang w:eastAsia="zh-CN"/>
        </w:rPr>
        <w:t xml:space="preserve">dynamic </w:t>
      </w:r>
      <w:r>
        <w:rPr>
          <w:rFonts w:hint="eastAsia"/>
          <w:lang w:eastAsia="zh-CN"/>
        </w:rPr>
        <w:t>resource poo</w:t>
      </w:r>
      <w:r>
        <w:rPr>
          <w:lang w:eastAsia="zh-CN"/>
        </w:rPr>
        <w:t>l sharing solution</w:t>
      </w:r>
      <w:r>
        <w:rPr>
          <w:rFonts w:hint="eastAsia"/>
          <w:lang w:eastAsia="zh-CN"/>
        </w:rPr>
        <w:t xml:space="preserve"> are</w:t>
      </w:r>
      <w:r>
        <w:rPr>
          <w:lang w:eastAsia="zh-CN"/>
        </w:rPr>
        <w:t xml:space="preserve"> shown in</w:t>
      </w:r>
      <w:r>
        <w:rPr>
          <w:rFonts w:asciiTheme="minorEastAsia" w:eastAsiaTheme="minorEastAsia" w:hAnsiTheme="minorEastAsia" w:hint="eastAsia"/>
          <w:lang w:eastAsia="zh-CN"/>
        </w:rPr>
        <w:t xml:space="preserve"> </w:t>
      </w:r>
      <w:r>
        <w:rPr>
          <w:rFonts w:asciiTheme="minorEastAsia" w:eastAsiaTheme="minorEastAsia" w:hAnsiTheme="minorEastAsia"/>
          <w:lang w:eastAsia="zh-CN"/>
        </w:rPr>
        <w:fldChar w:fldCharType="begin"/>
      </w:r>
      <w:r>
        <w:rPr>
          <w:rFonts w:asciiTheme="minorEastAsia" w:eastAsiaTheme="minorEastAsia" w:hAnsiTheme="minorEastAsia"/>
          <w:lang w:eastAsia="zh-CN"/>
        </w:rPr>
        <w:instrText xml:space="preserve"> </w:instrText>
      </w:r>
      <w:r>
        <w:rPr>
          <w:rFonts w:asciiTheme="minorEastAsia" w:eastAsiaTheme="minorEastAsia" w:hAnsiTheme="minorEastAsia" w:hint="eastAsia"/>
          <w:lang w:eastAsia="zh-CN"/>
        </w:rPr>
        <w:instrText>REF _Ref110871858 \h</w:instrText>
      </w:r>
      <w:r>
        <w:rPr>
          <w:rFonts w:asciiTheme="minorEastAsia" w:eastAsiaTheme="minorEastAsia" w:hAnsiTheme="minorEastAsia"/>
          <w:lang w:eastAsia="zh-CN"/>
        </w:rPr>
        <w:instrText xml:space="preserve"> </w:instrText>
      </w:r>
      <w:r>
        <w:rPr>
          <w:rFonts w:asciiTheme="minorEastAsia" w:eastAsiaTheme="minorEastAsia" w:hAnsiTheme="minorEastAsia"/>
          <w:lang w:eastAsia="zh-CN"/>
        </w:rPr>
      </w:r>
      <w:r>
        <w:rPr>
          <w:rFonts w:asciiTheme="minorEastAsia" w:eastAsiaTheme="minorEastAsia" w:hAnsiTheme="minorEastAsia"/>
          <w:lang w:eastAsia="zh-CN"/>
        </w:rPr>
        <w:fldChar w:fldCharType="separate"/>
      </w:r>
      <w:r>
        <w:t>Figure 7</w:t>
      </w:r>
      <w:r>
        <w:rPr>
          <w:rFonts w:asciiTheme="minorEastAsia" w:eastAsiaTheme="minorEastAsia" w:hAnsiTheme="minorEastAsia"/>
          <w:lang w:eastAsia="zh-CN"/>
        </w:rPr>
        <w:fldChar w:fldCharType="end"/>
      </w:r>
      <w:r>
        <w:rPr>
          <w:lang w:eastAsia="zh-CN"/>
        </w:rPr>
        <w:t xml:space="preserve">. It can be observed that, the PRR of dynamic </w:t>
      </w:r>
      <w:r>
        <w:rPr>
          <w:rFonts w:hint="eastAsia"/>
          <w:lang w:eastAsia="zh-CN"/>
        </w:rPr>
        <w:t>resource poo</w:t>
      </w:r>
      <w:r>
        <w:rPr>
          <w:lang w:eastAsia="zh-CN"/>
        </w:rPr>
        <w:t xml:space="preserve">l sharing solution </w:t>
      </w:r>
      <w:r>
        <w:rPr>
          <w:rFonts w:eastAsiaTheme="minorEastAsia" w:hint="eastAsia"/>
          <w:lang w:eastAsia="zh-CN"/>
        </w:rPr>
        <w:t xml:space="preserve">has </w:t>
      </w:r>
      <w:r>
        <w:rPr>
          <w:lang w:eastAsia="zh-CN"/>
        </w:rPr>
        <w:t xml:space="preserve">almost no performance degradation </w:t>
      </w:r>
      <w:r>
        <w:rPr>
          <w:rFonts w:eastAsiaTheme="minorEastAsia" w:hint="eastAsia"/>
          <w:lang w:eastAsia="zh-CN"/>
        </w:rPr>
        <w:t>for</w:t>
      </w:r>
      <w:r>
        <w:rPr>
          <w:lang w:eastAsia="zh-CN"/>
        </w:rPr>
        <w:t xml:space="preserve"> LTE sidelink system</w:t>
      </w:r>
      <w:bookmarkStart w:id="58" w:name="OLE_LINK15"/>
      <w:bookmarkStart w:id="59" w:name="OLE_LINK14"/>
      <w:r>
        <w:rPr>
          <w:lang w:eastAsia="zh-CN"/>
        </w:rPr>
        <w:t xml:space="preserve"> compar</w:t>
      </w:r>
      <w:r>
        <w:rPr>
          <w:rFonts w:hint="eastAsia"/>
          <w:lang w:eastAsia="zh-CN"/>
        </w:rPr>
        <w:t>ed</w:t>
      </w:r>
      <w:r>
        <w:rPr>
          <w:lang w:eastAsia="zh-CN"/>
        </w:rPr>
        <w:t xml:space="preserve"> with </w:t>
      </w:r>
      <w:bookmarkEnd w:id="58"/>
      <w:bookmarkEnd w:id="59"/>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and the PRR of dynamic </w:t>
      </w:r>
      <w:r>
        <w:rPr>
          <w:rFonts w:hint="eastAsia"/>
          <w:lang w:eastAsia="zh-CN"/>
        </w:rPr>
        <w:t>resource poo</w:t>
      </w:r>
      <w:r>
        <w:rPr>
          <w:lang w:eastAsia="zh-CN"/>
        </w:rPr>
        <w:t xml:space="preserve">l sharing solution </w:t>
      </w:r>
      <w:r>
        <w:rPr>
          <w:rFonts w:eastAsiaTheme="minorEastAsia" w:hint="eastAsia"/>
          <w:lang w:eastAsia="zh-CN"/>
        </w:rPr>
        <w:t>has</w:t>
      </w:r>
      <w:r>
        <w:rPr>
          <w:lang w:eastAsia="zh-CN"/>
        </w:rPr>
        <w:t xml:space="preserve"> about </w:t>
      </w:r>
      <w:r>
        <w:rPr>
          <w:rFonts w:hint="eastAsia"/>
          <w:lang w:eastAsia="zh-CN"/>
        </w:rPr>
        <w:t>8</w:t>
      </w:r>
      <w:r>
        <w:rPr>
          <w:lang w:eastAsia="zh-CN"/>
        </w:rPr>
        <w:t xml:space="preserve">% performance gain at 300m range </w:t>
      </w:r>
      <w:r>
        <w:rPr>
          <w:rFonts w:eastAsiaTheme="minorEastAsia" w:hint="eastAsia"/>
          <w:lang w:eastAsia="zh-CN"/>
        </w:rPr>
        <w:t>for</w:t>
      </w:r>
      <w:r>
        <w:rPr>
          <w:lang w:eastAsia="zh-CN"/>
        </w:rPr>
        <w:t xml:space="preserve"> NR sidelink system compar</w:t>
      </w:r>
      <w:r>
        <w:rPr>
          <w:rFonts w:hint="eastAsia"/>
          <w:lang w:eastAsia="zh-CN"/>
        </w:rPr>
        <w:t>ed</w:t>
      </w:r>
      <w:r>
        <w:rPr>
          <w:lang w:eastAsia="zh-CN"/>
        </w:rPr>
        <w:t xml:space="preserve"> with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w:t>
      </w:r>
    </w:p>
    <w:p w14:paraId="7CB4392A" w14:textId="77777777" w:rsidR="00F808D9" w:rsidRDefault="00F808D9">
      <w:pPr>
        <w:spacing w:after="120"/>
        <w:jc w:val="both"/>
        <w:rPr>
          <w:rFonts w:eastAsiaTheme="minorEastAsia"/>
          <w:lang w:eastAsia="zh-CN"/>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4"/>
        <w:gridCol w:w="5136"/>
      </w:tblGrid>
      <w:tr w:rsidR="00F808D9" w14:paraId="0BDFF881" w14:textId="77777777">
        <w:tc>
          <w:tcPr>
            <w:tcW w:w="5040" w:type="dxa"/>
          </w:tcPr>
          <w:p w14:paraId="2901FB98" w14:textId="77777777" w:rsidR="00F808D9" w:rsidRDefault="00AD3B73">
            <w:pPr>
              <w:pStyle w:val="a1"/>
              <w:rPr>
                <w:rFonts w:eastAsiaTheme="minorEastAsia"/>
                <w:lang w:val="en-GB" w:eastAsia="zh-CN"/>
              </w:rPr>
            </w:pPr>
            <w:r>
              <w:rPr>
                <w:noProof/>
                <w:lang w:eastAsia="zh-CN"/>
              </w:rPr>
              <w:drawing>
                <wp:inline distT="0" distB="0" distL="114300" distR="114300" wp14:anchorId="6572F1EB" wp14:editId="05B7BB5C">
                  <wp:extent cx="2934335" cy="2418715"/>
                  <wp:effectExtent l="0" t="0" r="18415" b="63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3" cstate="print"/>
                          <a:stretch>
                            <a:fillRect/>
                          </a:stretch>
                        </pic:blipFill>
                        <pic:spPr>
                          <a:xfrm>
                            <a:off x="0" y="0"/>
                            <a:ext cx="2934335" cy="2418715"/>
                          </a:xfrm>
                          <a:prstGeom prst="rect">
                            <a:avLst/>
                          </a:prstGeom>
                          <a:noFill/>
                          <a:ln>
                            <a:noFill/>
                          </a:ln>
                        </pic:spPr>
                      </pic:pic>
                    </a:graphicData>
                  </a:graphic>
                </wp:inline>
              </w:drawing>
            </w:r>
          </w:p>
          <w:p w14:paraId="4C1DC006" w14:textId="77777777" w:rsidR="00F808D9" w:rsidRDefault="00AD3B73">
            <w:pPr>
              <w:jc w:val="center"/>
              <w:rPr>
                <w:rFonts w:eastAsiaTheme="minorEastAsia"/>
                <w:lang w:val="en-GB" w:eastAsia="zh-CN"/>
              </w:rPr>
            </w:pPr>
            <w:r>
              <w:rPr>
                <w:rFonts w:eastAsiaTheme="minorEastAsia"/>
                <w:b/>
                <w:sz w:val="16"/>
                <w:szCs w:val="16"/>
                <w:lang w:val="en-GB" w:eastAsia="zh-CN"/>
              </w:rPr>
              <w:t>(a)</w:t>
            </w:r>
            <w:r>
              <w:rPr>
                <w:rFonts w:eastAsiaTheme="minorEastAsia"/>
                <w:b/>
                <w:sz w:val="16"/>
                <w:szCs w:val="16"/>
                <w:lang w:eastAsia="zh-CN"/>
              </w:rPr>
              <w:t xml:space="preserve"> Comparison of Average PRR of LTE SL System</w:t>
            </w:r>
          </w:p>
        </w:tc>
        <w:tc>
          <w:tcPr>
            <w:tcW w:w="5040" w:type="dxa"/>
          </w:tcPr>
          <w:p w14:paraId="2C5C7CCC" w14:textId="77777777" w:rsidR="00F808D9" w:rsidRDefault="00AD3B73">
            <w:pPr>
              <w:pStyle w:val="a1"/>
              <w:rPr>
                <w:rFonts w:eastAsiaTheme="minorEastAsia"/>
                <w:lang w:eastAsia="zh-CN"/>
              </w:rPr>
            </w:pPr>
            <w:r>
              <w:rPr>
                <w:noProof/>
                <w:lang w:eastAsia="zh-CN"/>
              </w:rPr>
              <w:drawing>
                <wp:inline distT="0" distB="0" distL="114300" distR="114300" wp14:anchorId="749B7CFA" wp14:editId="0C168ABE">
                  <wp:extent cx="3116580" cy="2436495"/>
                  <wp:effectExtent l="0" t="0" r="7620" b="190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4" cstate="print"/>
                          <a:stretch>
                            <a:fillRect/>
                          </a:stretch>
                        </pic:blipFill>
                        <pic:spPr>
                          <a:xfrm>
                            <a:off x="0" y="0"/>
                            <a:ext cx="3116580" cy="2436495"/>
                          </a:xfrm>
                          <a:prstGeom prst="rect">
                            <a:avLst/>
                          </a:prstGeom>
                          <a:noFill/>
                          <a:ln>
                            <a:noFill/>
                          </a:ln>
                        </pic:spPr>
                      </pic:pic>
                    </a:graphicData>
                  </a:graphic>
                </wp:inline>
              </w:drawing>
            </w:r>
          </w:p>
          <w:p w14:paraId="732C770C" w14:textId="77777777" w:rsidR="00F808D9" w:rsidRDefault="00AD3B73">
            <w:pPr>
              <w:jc w:val="center"/>
              <w:rPr>
                <w:rFonts w:eastAsiaTheme="minorEastAsia"/>
                <w:b/>
                <w:sz w:val="16"/>
                <w:szCs w:val="16"/>
                <w:lang w:val="en-GB" w:eastAsia="zh-CN"/>
              </w:rPr>
            </w:pPr>
            <w:r>
              <w:rPr>
                <w:rFonts w:eastAsiaTheme="minorEastAsia"/>
                <w:b/>
                <w:sz w:val="16"/>
                <w:szCs w:val="16"/>
                <w:lang w:eastAsia="zh-CN"/>
              </w:rPr>
              <w:t>(b)</w:t>
            </w:r>
            <w:r>
              <w:rPr>
                <w:rFonts w:eastAsiaTheme="minorEastAsia" w:hint="eastAsia"/>
                <w:b/>
                <w:sz w:val="16"/>
                <w:szCs w:val="16"/>
                <w:lang w:eastAsia="zh-CN"/>
              </w:rPr>
              <w:t xml:space="preserve"> </w:t>
            </w:r>
            <w:r>
              <w:rPr>
                <w:rFonts w:eastAsiaTheme="minorEastAsia"/>
                <w:b/>
                <w:sz w:val="16"/>
                <w:szCs w:val="16"/>
                <w:lang w:eastAsia="zh-CN"/>
              </w:rPr>
              <w:t>Comparison of Average PRR of NR SL System</w:t>
            </w:r>
          </w:p>
        </w:tc>
      </w:tr>
    </w:tbl>
    <w:p w14:paraId="2A4D2B21" w14:textId="77777777" w:rsidR="00F808D9" w:rsidRDefault="00AD3B73">
      <w:pPr>
        <w:pStyle w:val="a5"/>
        <w:jc w:val="center"/>
        <w:rPr>
          <w:rFonts w:eastAsia="宋体"/>
          <w:lang w:eastAsia="zh-CN"/>
        </w:rPr>
      </w:pPr>
      <w:bookmarkStart w:id="60" w:name="_Ref110871858"/>
      <w:r>
        <w:t xml:space="preserve">Figure </w:t>
      </w:r>
      <w:r>
        <w:fldChar w:fldCharType="begin"/>
      </w:r>
      <w:r>
        <w:instrText xml:space="preserve"> SEQ Figure \* ARABIC </w:instrText>
      </w:r>
      <w:r>
        <w:fldChar w:fldCharType="separate"/>
      </w:r>
      <w:r>
        <w:t>7</w:t>
      </w:r>
      <w:r>
        <w:fldChar w:fldCharType="end"/>
      </w:r>
      <w:bookmarkEnd w:id="60"/>
      <w:r>
        <w:rPr>
          <w:rFonts w:eastAsia="宋体"/>
          <w:lang w:eastAsia="zh-CN"/>
        </w:rPr>
        <w:t xml:space="preserve">: system level </w:t>
      </w:r>
      <w:r>
        <w:rPr>
          <w:rFonts w:eastAsia="宋体" w:hint="eastAsia"/>
          <w:lang w:eastAsia="zh-CN"/>
        </w:rPr>
        <w:t>performance</w:t>
      </w:r>
      <w:r>
        <w:rPr>
          <w:rFonts w:eastAsia="宋体"/>
          <w:lang w:eastAsia="zh-CN"/>
        </w:rPr>
        <w:t xml:space="preserve"> evaluation results</w:t>
      </w:r>
    </w:p>
    <w:p w14:paraId="6D7C68A7" w14:textId="77777777" w:rsidR="00F808D9" w:rsidRDefault="00F808D9">
      <w:pPr>
        <w:spacing w:after="120"/>
        <w:jc w:val="both"/>
        <w:rPr>
          <w:rFonts w:eastAsiaTheme="minorEastAsia"/>
          <w:lang w:eastAsia="zh-CN"/>
        </w:rPr>
      </w:pPr>
    </w:p>
    <w:p w14:paraId="58C7BC70" w14:textId="77777777" w:rsidR="00F808D9" w:rsidRDefault="00AD3B73">
      <w:pPr>
        <w:spacing w:after="120"/>
        <w:jc w:val="both"/>
        <w:rPr>
          <w:rFonts w:eastAsiaTheme="minorEastAsia"/>
          <w:lang w:eastAsia="zh-CN"/>
        </w:rPr>
      </w:pPr>
      <w:r>
        <w:rPr>
          <w:lang w:eastAsia="zh-CN"/>
        </w:rPr>
        <w:t>For LTE SL, in the case of the resource reservation period of NR SL transmission and RSSI measurement period of LTE SL</w:t>
      </w:r>
      <w:r>
        <w:rPr>
          <w:rFonts w:hint="eastAsia"/>
          <w:lang w:eastAsia="zh-CN"/>
        </w:rPr>
        <w:t xml:space="preserve"> </w:t>
      </w:r>
      <w:r>
        <w:rPr>
          <w:lang w:eastAsia="zh-CN"/>
        </w:rPr>
        <w:t xml:space="preserve">is matching, the resources occupied by NR SL </w:t>
      </w:r>
      <w:r>
        <w:rPr>
          <w:rFonts w:hint="eastAsia"/>
          <w:lang w:eastAsia="zh-CN"/>
        </w:rPr>
        <w:t xml:space="preserve">will </w:t>
      </w:r>
      <w:r>
        <w:rPr>
          <w:lang w:eastAsia="zh-CN"/>
        </w:rPr>
        <w:t>have a high RSSI and will be assigned a lower rank by the LTE SL</w:t>
      </w:r>
      <w:r>
        <w:rPr>
          <w:rFonts w:hint="eastAsia"/>
          <w:lang w:eastAsia="zh-CN"/>
        </w:rPr>
        <w:t xml:space="preserve"> if the UE which transmits NR SL transmission is close to the resource selection UE which transmits LTE SL transmission</w:t>
      </w:r>
      <w:r>
        <w:rPr>
          <w:lang w:eastAsia="zh-CN"/>
        </w:rPr>
        <w:t xml:space="preserve">, so </w:t>
      </w:r>
      <w:r>
        <w:rPr>
          <w:rFonts w:hint="eastAsia"/>
          <w:lang w:eastAsia="zh-CN"/>
        </w:rPr>
        <w:t>there</w:t>
      </w:r>
      <w:r>
        <w:rPr>
          <w:lang w:eastAsia="zh-CN"/>
        </w:rPr>
        <w:t xml:space="preserve"> </w:t>
      </w:r>
      <w:r>
        <w:rPr>
          <w:rFonts w:hint="eastAsia"/>
          <w:lang w:eastAsia="zh-CN"/>
        </w:rPr>
        <w:t>is</w:t>
      </w:r>
      <w:r>
        <w:rPr>
          <w:lang w:eastAsia="zh-CN"/>
        </w:rPr>
        <w:t xml:space="preserve"> almost no performance degradation </w:t>
      </w:r>
      <w:r>
        <w:rPr>
          <w:rFonts w:hint="eastAsia"/>
          <w:lang w:eastAsia="zh-CN"/>
        </w:rPr>
        <w:t>in</w:t>
      </w:r>
      <w:r>
        <w:rPr>
          <w:lang w:eastAsia="zh-CN"/>
        </w:rPr>
        <w:t xml:space="preserve"> LTE SL.</w:t>
      </w:r>
    </w:p>
    <w:p w14:paraId="0194F294" w14:textId="77777777" w:rsidR="00F808D9" w:rsidRDefault="00AD3B73">
      <w:pPr>
        <w:spacing w:after="120"/>
        <w:jc w:val="both"/>
        <w:rPr>
          <w:lang w:eastAsia="zh-CN"/>
        </w:rPr>
      </w:pPr>
      <w:r>
        <w:rPr>
          <w:rFonts w:hint="eastAsia"/>
          <w:lang w:eastAsia="zh-CN"/>
        </w:rPr>
        <w:t>However,</w:t>
      </w:r>
      <w:r>
        <w:rPr>
          <w:lang w:eastAsia="zh-CN"/>
        </w:rPr>
        <w:t xml:space="preserve"> f</w:t>
      </w:r>
      <w:r>
        <w:rPr>
          <w:rFonts w:hint="eastAsia"/>
          <w:lang w:eastAsia="zh-CN"/>
        </w:rPr>
        <w:t xml:space="preserve">or </w:t>
      </w:r>
      <w:r>
        <w:rPr>
          <w:lang w:eastAsia="zh-CN"/>
        </w:rPr>
        <w:t xml:space="preserve">NR SL, </w:t>
      </w:r>
      <w:r>
        <w:rPr>
          <w:rFonts w:hint="eastAsia"/>
          <w:lang w:eastAsia="zh-CN"/>
        </w:rPr>
        <w:t xml:space="preserve">the reason </w:t>
      </w:r>
      <w:r>
        <w:rPr>
          <w:lang w:eastAsia="zh-CN"/>
        </w:rPr>
        <w:t>for</w:t>
      </w:r>
      <w:r>
        <w:rPr>
          <w:rFonts w:hint="eastAsia"/>
          <w:lang w:eastAsia="zh-CN"/>
        </w:rPr>
        <w:t xml:space="preserve"> the performance degradation </w:t>
      </w:r>
      <w:r>
        <w:rPr>
          <w:lang w:eastAsia="zh-CN"/>
        </w:rPr>
        <w:t xml:space="preserve">is that the </w:t>
      </w:r>
      <w:r>
        <w:rPr>
          <w:rFonts w:hint="eastAsia"/>
          <w:lang w:eastAsia="zh-CN"/>
        </w:rPr>
        <w:t>resources</w:t>
      </w:r>
      <w:r>
        <w:rPr>
          <w:lang w:eastAsia="zh-CN"/>
        </w:rPr>
        <w:t xml:space="preserve"> </w:t>
      </w:r>
      <w:r>
        <w:rPr>
          <w:rFonts w:hint="eastAsia"/>
          <w:lang w:eastAsia="zh-CN"/>
        </w:rPr>
        <w:t>in</w:t>
      </w:r>
      <w:r>
        <w:rPr>
          <w:lang w:eastAsia="zh-CN"/>
        </w:rPr>
        <w:t xml:space="preserve"> dedicated</w:t>
      </w:r>
      <w:r>
        <w:rPr>
          <w:rFonts w:hint="eastAsia"/>
          <w:lang w:eastAsia="zh-CN"/>
        </w:rPr>
        <w:t xml:space="preserve"> resource set</w:t>
      </w:r>
      <w:r>
        <w:rPr>
          <w:lang w:eastAsia="zh-CN"/>
        </w:rPr>
        <w:t xml:space="preserve"> </w:t>
      </w:r>
      <w:r>
        <w:rPr>
          <w:rFonts w:hint="eastAsia"/>
          <w:lang w:eastAsia="zh-CN"/>
        </w:rPr>
        <w:t>are not</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NR SL </w:t>
      </w:r>
      <w:r>
        <w:rPr>
          <w:rFonts w:hint="eastAsia"/>
          <w:lang w:eastAsia="zh-CN"/>
        </w:rPr>
        <w:t>system in</w:t>
      </w:r>
      <w:r>
        <w:rPr>
          <w:lang w:eastAsia="zh-CN"/>
        </w:rPr>
        <w:t xml:space="preserve">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hint="eastAsia"/>
          <w:lang w:eastAsia="zh-CN"/>
        </w:rPr>
        <w:t>.</w:t>
      </w:r>
      <w:r>
        <w:rPr>
          <w:lang w:eastAsia="zh-CN"/>
        </w:rPr>
        <w:t xml:space="preserve"> Compared with the TDM-based semi-static resource pool partition solution, some</w:t>
      </w:r>
      <w:r>
        <w:rPr>
          <w:rFonts w:eastAsiaTheme="minorEastAsia" w:hint="eastAsia"/>
          <w:lang w:eastAsia="zh-CN"/>
        </w:rPr>
        <w:t xml:space="preserve"> </w:t>
      </w:r>
      <w:r>
        <w:rPr>
          <w:lang w:eastAsia="zh-CN"/>
        </w:rPr>
        <w:t>device type A</w:t>
      </w:r>
      <w:r>
        <w:rPr>
          <w:rFonts w:hint="eastAsia"/>
          <w:lang w:eastAsia="zh-CN"/>
        </w:rPr>
        <w:t xml:space="preserve"> UE</w:t>
      </w:r>
      <w:r>
        <w:rPr>
          <w:lang w:eastAsia="zh-CN"/>
        </w:rPr>
        <w:t>s</w:t>
      </w:r>
      <w:r>
        <w:rPr>
          <w:rFonts w:hint="eastAsia"/>
          <w:lang w:eastAsia="zh-CN"/>
        </w:rPr>
        <w:t xml:space="preserve"> </w:t>
      </w:r>
      <w:r>
        <w:rPr>
          <w:lang w:eastAsia="zh-CN"/>
        </w:rPr>
        <w:t>can transmit NR SL transmissions in shared resource set</w:t>
      </w:r>
      <w:r>
        <w:rPr>
          <w:rFonts w:hint="eastAsia"/>
          <w:lang w:eastAsia="zh-CN"/>
        </w:rPr>
        <w:t xml:space="preserve"> </w:t>
      </w:r>
      <w:r>
        <w:rPr>
          <w:lang w:eastAsia="zh-CN"/>
        </w:rPr>
        <w:t xml:space="preserve">and </w:t>
      </w:r>
      <w:r>
        <w:rPr>
          <w:rFonts w:hint="eastAsia"/>
          <w:lang w:eastAsia="zh-CN"/>
        </w:rPr>
        <w:t>detect the LTE sidelink</w:t>
      </w:r>
      <w:r>
        <w:rPr>
          <w:lang w:eastAsia="zh-CN"/>
        </w:rPr>
        <w:t xml:space="preserve"> to </w:t>
      </w:r>
      <w:r>
        <w:rPr>
          <w:rFonts w:hint="eastAsia"/>
          <w:lang w:eastAsia="zh-CN"/>
        </w:rPr>
        <w:t>exclude resources occupied by LTE SL</w:t>
      </w:r>
      <w:r>
        <w:rPr>
          <w:lang w:eastAsia="zh-CN"/>
        </w:rPr>
        <w:t xml:space="preserve"> to reduce interference from LTE SL, which means there is more resource for NR SL in dynamic </w:t>
      </w:r>
      <w:r>
        <w:rPr>
          <w:rFonts w:hint="eastAsia"/>
          <w:lang w:eastAsia="zh-CN"/>
        </w:rPr>
        <w:t>resource poo</w:t>
      </w:r>
      <w:r>
        <w:rPr>
          <w:lang w:eastAsia="zh-CN"/>
        </w:rPr>
        <w:t>l sharing solution, so the performance of NR sidelink will improve</w:t>
      </w:r>
      <w:r>
        <w:rPr>
          <w:rFonts w:hint="eastAsia"/>
          <w:lang w:eastAsia="zh-CN"/>
        </w:rPr>
        <w:t>.</w:t>
      </w:r>
      <w:r>
        <w:rPr>
          <w:lang w:eastAsia="zh-CN"/>
        </w:rPr>
        <w:t xml:space="preserve"> </w:t>
      </w:r>
      <w:bookmarkStart w:id="61" w:name="OLE_LINK25"/>
    </w:p>
    <w:p w14:paraId="4A2ABBBB" w14:textId="77777777" w:rsidR="00F808D9" w:rsidRDefault="00F808D9">
      <w:pPr>
        <w:spacing w:after="120"/>
        <w:jc w:val="both"/>
        <w:rPr>
          <w:rFonts w:eastAsia="宋体"/>
          <w:lang w:eastAsia="zh-CN"/>
        </w:rPr>
      </w:pPr>
    </w:p>
    <w:bookmarkEnd w:id="61"/>
    <w:p w14:paraId="6470D5F7" w14:textId="77777777" w:rsidR="00F808D9" w:rsidRDefault="00AD3B73">
      <w:pPr>
        <w:jc w:val="both"/>
        <w:rPr>
          <w:rFonts w:eastAsia="宋体"/>
          <w:b/>
          <w:lang w:val="en-GB" w:eastAsia="zh-CN"/>
        </w:rPr>
      </w:pPr>
      <w:r>
        <w:rPr>
          <w:rFonts w:eastAsia="宋体"/>
          <w:b/>
          <w:lang w:val="en-GB" w:eastAsia="zh-CN"/>
        </w:rPr>
        <w:t xml:space="preserve">Observation </w:t>
      </w:r>
      <w:r>
        <w:rPr>
          <w:rFonts w:eastAsia="宋体" w:hint="eastAsia"/>
          <w:b/>
          <w:lang w:eastAsia="zh-CN"/>
        </w:rPr>
        <w:t>6</w:t>
      </w:r>
      <w:r>
        <w:rPr>
          <w:rFonts w:eastAsia="宋体"/>
          <w:b/>
          <w:lang w:val="en-GB" w:eastAsia="zh-CN"/>
        </w:rPr>
        <w:t>: There is</w:t>
      </w:r>
      <w:r>
        <w:rPr>
          <w:b/>
        </w:rPr>
        <w:t xml:space="preserve"> almost no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14:paraId="57CD52A6" w14:textId="77777777" w:rsidR="00F808D9" w:rsidRDefault="00F808D9">
      <w:pPr>
        <w:jc w:val="both"/>
        <w:rPr>
          <w:rFonts w:eastAsiaTheme="minorEastAsia"/>
          <w:lang w:val="en-GB" w:eastAsia="zh-CN"/>
        </w:rPr>
      </w:pPr>
    </w:p>
    <w:p w14:paraId="7AE8960C" w14:textId="77777777" w:rsidR="00F808D9" w:rsidRDefault="00AD3B73">
      <w:pPr>
        <w:jc w:val="both"/>
        <w:rPr>
          <w:rFonts w:eastAsia="宋体"/>
          <w:b/>
          <w:lang w:val="en-GB" w:eastAsia="zh-CN"/>
        </w:rPr>
      </w:pPr>
      <w:r>
        <w:rPr>
          <w:rFonts w:eastAsia="宋体"/>
          <w:b/>
          <w:lang w:val="en-GB" w:eastAsia="zh-CN"/>
        </w:rPr>
        <w:lastRenderedPageBreak/>
        <w:t xml:space="preserve">Observation </w:t>
      </w:r>
      <w:r>
        <w:rPr>
          <w:rFonts w:eastAsia="宋体" w:hint="eastAsia"/>
          <w:b/>
          <w:lang w:eastAsia="zh-CN"/>
        </w:rPr>
        <w:t>7</w:t>
      </w:r>
      <w:r>
        <w:rPr>
          <w:rFonts w:eastAsia="宋体"/>
          <w:b/>
          <w:lang w:val="en-GB" w:eastAsia="zh-CN"/>
        </w:rPr>
        <w:t xml:space="preserve">: There is </w:t>
      </w:r>
      <w:r>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14:paraId="47D15234" w14:textId="77777777" w:rsidR="00F808D9" w:rsidRDefault="00F808D9">
      <w:pPr>
        <w:jc w:val="both"/>
        <w:rPr>
          <w:rFonts w:eastAsia="宋体"/>
          <w:b/>
          <w:lang w:val="en-GB" w:eastAsia="zh-CN"/>
        </w:rPr>
      </w:pPr>
    </w:p>
    <w:p w14:paraId="444B7ADE" w14:textId="77777777" w:rsidR="00F808D9" w:rsidRDefault="00AD3B73">
      <w:pPr>
        <w:pStyle w:val="3GPPText"/>
        <w:rPr>
          <w:b/>
          <w:lang w:val="en-GB" w:eastAsia="zh-CN"/>
        </w:rPr>
      </w:pPr>
      <w:r>
        <w:rPr>
          <w:b/>
          <w:lang w:val="en-GB" w:eastAsia="zh-CN"/>
        </w:rPr>
        <w:t xml:space="preserve">Proposal </w:t>
      </w:r>
      <w:r>
        <w:rPr>
          <w:rFonts w:hint="eastAsia"/>
          <w:b/>
          <w:lang w:val="en-GB" w:eastAsia="zh-CN"/>
        </w:rPr>
        <w:t>14</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Pr>
          <w:rFonts w:hint="eastAsia"/>
          <w:b/>
          <w:lang w:val="en-GB" w:eastAsia="zh-CN"/>
        </w:rPr>
        <w:t>should be further studied</w:t>
      </w:r>
      <w:r>
        <w:rPr>
          <w:b/>
          <w:lang w:val="en-GB" w:eastAsia="zh-CN"/>
        </w:rPr>
        <w:t xml:space="preserve"> in Rel-18</w:t>
      </w:r>
      <w:r>
        <w:rPr>
          <w:rFonts w:hint="eastAsia"/>
          <w:b/>
          <w:lang w:val="en-GB" w:eastAsia="zh-CN"/>
        </w:rPr>
        <w:t xml:space="preserve"> due to the notable performance improvement of NR SL and almost no performance </w:t>
      </w:r>
      <w:r>
        <w:rPr>
          <w:b/>
          <w:lang w:val="en-GB" w:eastAsia="zh-CN"/>
        </w:rPr>
        <w:t>degradation</w:t>
      </w:r>
      <w:r>
        <w:rPr>
          <w:rFonts w:hint="eastAsia"/>
          <w:b/>
          <w:lang w:val="en-GB" w:eastAsia="zh-CN"/>
        </w:rPr>
        <w:t xml:space="preserve"> of LTE SL</w:t>
      </w:r>
      <w:r>
        <w:rPr>
          <w:b/>
          <w:lang w:val="en-GB" w:eastAsia="zh-CN"/>
        </w:rPr>
        <w:t>.</w:t>
      </w:r>
    </w:p>
    <w:p w14:paraId="1EB578A8" w14:textId="77777777" w:rsidR="00F808D9" w:rsidRDefault="00AD3B73">
      <w:pPr>
        <w:pStyle w:val="1"/>
        <w:ind w:left="431" w:hanging="431"/>
      </w:pPr>
      <w:bookmarkStart w:id="62" w:name="_Ref36559580"/>
      <w:r>
        <w:rPr>
          <w:rFonts w:hint="eastAsia"/>
        </w:rPr>
        <w:t>Conclusion</w:t>
      </w:r>
      <w:bookmarkEnd w:id="62"/>
    </w:p>
    <w:p w14:paraId="32E28EFD" w14:textId="77777777" w:rsidR="00F808D9" w:rsidRDefault="00AD3B73">
      <w:pPr>
        <w:spacing w:beforeLines="50" w:before="120" w:afterLines="50" w:after="12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observations and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14:paraId="38943E1A" w14:textId="77777777" w:rsidR="00F808D9" w:rsidRDefault="00AD3B73">
      <w:pPr>
        <w:spacing w:after="120"/>
        <w:jc w:val="both"/>
        <w:rPr>
          <w:rFonts w:eastAsia="宋体"/>
          <w:lang w:eastAsia="zh-CN"/>
        </w:rPr>
      </w:pPr>
      <w:r>
        <w:rPr>
          <w:rFonts w:eastAsiaTheme="minorEastAsia" w:hint="eastAsia"/>
          <w:b/>
          <w:lang w:eastAsia="zh-CN"/>
        </w:rPr>
        <w:t>Ob</w:t>
      </w:r>
      <w:r>
        <w:rPr>
          <w:rFonts w:eastAsiaTheme="minorEastAsia"/>
          <w:b/>
          <w:lang w:eastAsia="zh-CN"/>
        </w:rPr>
        <w:t xml:space="preserve">servation </w:t>
      </w:r>
      <w:r>
        <w:rPr>
          <w:rFonts w:eastAsiaTheme="minorEastAsia" w:hint="eastAsia"/>
          <w:b/>
          <w:lang w:eastAsia="zh-CN"/>
        </w:rPr>
        <w:t>1</w:t>
      </w:r>
      <w:r>
        <w:rPr>
          <w:rFonts w:eastAsiaTheme="minorEastAsia" w:hint="eastAsia"/>
          <w:b/>
          <w:lang w:eastAsia="zh-CN"/>
        </w:rPr>
        <w:t>：</w:t>
      </w:r>
      <w:r>
        <w:rPr>
          <w:rFonts w:eastAsiaTheme="minorEastAsia" w:hint="eastAsia"/>
          <w:b/>
          <w:lang w:eastAsia="zh-CN"/>
        </w:rPr>
        <w:t>Alt 1 needs further details to demonstrate it can satisfactorily achieve dynamic resource sharing for resource pools with PSFCH configured and when HARQ-ACK is enabled</w:t>
      </w:r>
      <w:r>
        <w:rPr>
          <w:rFonts w:asciiTheme="minorEastAsia" w:eastAsiaTheme="minorEastAsia" w:hAnsiTheme="minorEastAsia" w:hint="eastAsia"/>
          <w:b/>
          <w:sz w:val="22"/>
          <w:lang w:eastAsia="zh-CN"/>
        </w:rPr>
        <w:t>.</w:t>
      </w:r>
    </w:p>
    <w:p w14:paraId="2A1F3C25" w14:textId="77777777" w:rsidR="00F808D9" w:rsidRDefault="00AD3B73">
      <w:pPr>
        <w:spacing w:after="120"/>
        <w:jc w:val="both"/>
        <w:rPr>
          <w:rFonts w:eastAsia="宋体"/>
          <w:b/>
          <w:lang w:eastAsia="zh-CN"/>
        </w:rPr>
      </w:pPr>
      <w:r>
        <w:rPr>
          <w:rFonts w:eastAsiaTheme="minorEastAsia" w:hint="eastAsia"/>
          <w:b/>
          <w:lang w:eastAsia="zh-CN"/>
        </w:rPr>
        <w:t>Ob</w:t>
      </w:r>
      <w:r>
        <w:rPr>
          <w:rFonts w:eastAsiaTheme="minorEastAsia"/>
          <w:b/>
          <w:lang w:eastAsia="zh-CN"/>
        </w:rPr>
        <w:t xml:space="preserve">servation </w:t>
      </w:r>
      <w:r>
        <w:rPr>
          <w:rFonts w:eastAsiaTheme="minorEastAsia" w:hint="eastAsia"/>
          <w:b/>
          <w:lang w:eastAsia="zh-CN"/>
        </w:rPr>
        <w:t>2</w:t>
      </w:r>
      <w:r>
        <w:rPr>
          <w:rFonts w:eastAsiaTheme="minorEastAsia" w:hint="eastAsia"/>
          <w:b/>
          <w:lang w:eastAsia="zh-CN"/>
        </w:rPr>
        <w:t>：</w:t>
      </w:r>
      <w:r>
        <w:rPr>
          <w:rFonts w:eastAsia="宋体"/>
          <w:b/>
          <w:lang w:eastAsia="zh-CN"/>
        </w:rPr>
        <w:t xml:space="preserve">RX UE </w:t>
      </w:r>
      <w:r>
        <w:rPr>
          <w:rFonts w:eastAsia="宋体" w:hint="eastAsia"/>
          <w:b/>
          <w:lang w:eastAsia="zh-CN"/>
        </w:rPr>
        <w:t>always</w:t>
      </w:r>
      <w:r>
        <w:rPr>
          <w:rFonts w:eastAsia="宋体"/>
          <w:b/>
          <w:lang w:eastAsia="zh-CN"/>
        </w:rPr>
        <w:t xml:space="preserve"> does not avoid transmission on the PSFCH resources</w:t>
      </w:r>
      <w:r>
        <w:rPr>
          <w:rFonts w:eastAsia="宋体" w:hint="eastAsia"/>
          <w:b/>
          <w:lang w:eastAsia="zh-CN"/>
        </w:rPr>
        <w:t xml:space="preserve"> </w:t>
      </w:r>
      <w:r>
        <w:rPr>
          <w:rFonts w:eastAsia="宋体"/>
          <w:b/>
          <w:lang w:eastAsia="zh-CN"/>
        </w:rPr>
        <w:t xml:space="preserve">without </w:t>
      </w:r>
      <w:r>
        <w:rPr>
          <w:rFonts w:eastAsia="宋体" w:hint="eastAsia"/>
          <w:b/>
          <w:lang w:eastAsia="zh-CN"/>
        </w:rPr>
        <w:t>proper</w:t>
      </w:r>
      <w:r>
        <w:rPr>
          <w:rFonts w:eastAsia="宋体"/>
          <w:b/>
          <w:lang w:eastAsia="zh-CN"/>
        </w:rPr>
        <w:t xml:space="preserve"> PSFCH periodicity configur</w:t>
      </w:r>
      <w:r>
        <w:rPr>
          <w:rFonts w:eastAsia="宋体" w:hint="eastAsia"/>
          <w:b/>
          <w:lang w:eastAsia="zh-CN"/>
        </w:rPr>
        <w:t xml:space="preserve">ation or </w:t>
      </w:r>
      <w:r>
        <w:rPr>
          <w:rFonts w:eastAsia="MS Mincho"/>
          <w:b/>
          <w:lang w:val="en-GB"/>
        </w:rPr>
        <w:t>avoids transmissions on a (pre-)configured</w:t>
      </w:r>
      <w:r>
        <w:rPr>
          <w:rFonts w:eastAsia="宋体" w:hint="eastAsia"/>
          <w:b/>
          <w:lang w:eastAsia="zh-CN"/>
        </w:rPr>
        <w:t xml:space="preserve"> </w:t>
      </w:r>
      <w:r>
        <w:rPr>
          <w:rFonts w:eastAsia="MS Mincho"/>
          <w:b/>
          <w:lang w:val="en-GB"/>
        </w:rPr>
        <w:t>subset of the PSFCH resources</w:t>
      </w:r>
      <w:r>
        <w:rPr>
          <w:rFonts w:eastAsia="宋体" w:hint="eastAsia"/>
          <w:b/>
          <w:lang w:eastAsia="zh-CN"/>
        </w:rPr>
        <w:t xml:space="preserve"> does</w:t>
      </w:r>
      <w:r>
        <w:rPr>
          <w:rFonts w:eastAsia="宋体"/>
          <w:b/>
          <w:lang w:eastAsia="zh-CN"/>
        </w:rPr>
        <w:t xml:space="preserve"> </w:t>
      </w:r>
      <w:r>
        <w:rPr>
          <w:rFonts w:eastAsia="宋体" w:hint="eastAsia"/>
          <w:b/>
          <w:lang w:eastAsia="zh-CN"/>
        </w:rPr>
        <w:t>not</w:t>
      </w:r>
      <w:r>
        <w:rPr>
          <w:rFonts w:eastAsia="宋体"/>
          <w:b/>
          <w:lang w:eastAsia="zh-CN"/>
        </w:rPr>
        <w:t xml:space="preserve"> </w:t>
      </w:r>
      <w:r>
        <w:rPr>
          <w:rFonts w:eastAsia="宋体" w:hint="eastAsia"/>
          <w:b/>
          <w:lang w:eastAsia="zh-CN"/>
        </w:rPr>
        <w:t>solve</w:t>
      </w:r>
      <w:r>
        <w:rPr>
          <w:rFonts w:eastAsia="宋体"/>
          <w:b/>
          <w:lang w:eastAsia="zh-CN"/>
        </w:rPr>
        <w:t xml:space="preserve"> </w:t>
      </w:r>
      <w:r>
        <w:rPr>
          <w:rFonts w:eastAsia="宋体" w:hint="eastAsia"/>
          <w:b/>
          <w:lang w:eastAsia="zh-CN"/>
        </w:rPr>
        <w:t>the</w:t>
      </w:r>
      <w:r>
        <w:rPr>
          <w:rFonts w:eastAsia="宋体"/>
          <w:b/>
          <w:lang w:eastAsia="zh-CN"/>
        </w:rPr>
        <w:t xml:space="preserve"> AGC </w:t>
      </w:r>
      <w:r>
        <w:rPr>
          <w:rFonts w:eastAsia="宋体" w:hint="eastAsia"/>
          <w:b/>
          <w:lang w:eastAsia="zh-CN"/>
        </w:rPr>
        <w:t>issue.</w:t>
      </w:r>
    </w:p>
    <w:p w14:paraId="0B5322F9" w14:textId="77777777" w:rsidR="00F808D9" w:rsidRDefault="00AD3B73">
      <w:pPr>
        <w:spacing w:after="120"/>
        <w:jc w:val="both"/>
        <w:rPr>
          <w:rFonts w:eastAsia="宋体"/>
          <w:lang w:eastAsia="zh-CN"/>
        </w:rPr>
      </w:pPr>
      <w:r>
        <w:rPr>
          <w:rFonts w:eastAsiaTheme="minorEastAsia" w:hint="eastAsia"/>
          <w:b/>
          <w:lang w:eastAsia="zh-CN"/>
        </w:rPr>
        <w:t>Ob</w:t>
      </w:r>
      <w:r>
        <w:rPr>
          <w:rFonts w:eastAsiaTheme="minorEastAsia"/>
          <w:b/>
          <w:lang w:eastAsia="zh-CN"/>
        </w:rPr>
        <w:t xml:space="preserve">servation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There is no reason for introducing additional PSFCH periodicity, the main problem is how to achieve the alignment between PSFCH periodicity and LTE logical subframes</w:t>
      </w:r>
      <w:r>
        <w:rPr>
          <w:rFonts w:eastAsiaTheme="minorEastAsia"/>
          <w:b/>
          <w:lang w:eastAsia="zh-CN"/>
        </w:rPr>
        <w:t xml:space="preserve">. </w:t>
      </w:r>
    </w:p>
    <w:p w14:paraId="0F716188" w14:textId="3F86EBD8" w:rsidR="00F808D9" w:rsidRDefault="00AD3B73">
      <w:pPr>
        <w:spacing w:beforeLines="50" w:before="120" w:after="120"/>
        <w:jc w:val="both"/>
        <w:rPr>
          <w:rFonts w:eastAsia="宋体"/>
          <w:b/>
          <w:lang w:eastAsia="zh-CN"/>
        </w:rPr>
      </w:pPr>
      <w:r>
        <w:rPr>
          <w:rFonts w:eastAsiaTheme="minorEastAsia" w:hint="eastAsia"/>
          <w:b/>
          <w:lang w:eastAsia="zh-CN"/>
        </w:rPr>
        <w:t>Ob</w:t>
      </w:r>
      <w:r>
        <w:rPr>
          <w:rFonts w:eastAsiaTheme="minorEastAsia"/>
          <w:b/>
          <w:lang w:eastAsia="zh-CN"/>
        </w:rPr>
        <w:t xml:space="preserve">servation </w:t>
      </w:r>
      <w:r>
        <w:rPr>
          <w:rFonts w:eastAsiaTheme="minorEastAsia" w:hint="eastAsia"/>
          <w:b/>
          <w:lang w:eastAsia="zh-CN"/>
        </w:rPr>
        <w:t>4</w:t>
      </w:r>
      <w:r>
        <w:rPr>
          <w:rFonts w:hint="eastAsia"/>
          <w:b/>
          <w:lang w:val="en-GB" w:eastAsia="zh-CN"/>
        </w:rPr>
        <w:t>:</w:t>
      </w:r>
      <w:r>
        <w:rPr>
          <w:rFonts w:eastAsia="宋体"/>
          <w:b/>
          <w:lang w:eastAsia="zh-CN"/>
        </w:rPr>
        <w:t>NR SL module</w:t>
      </w:r>
      <w:r>
        <w:rPr>
          <w:b/>
        </w:rPr>
        <w:t xml:space="preserve"> </w:t>
      </w:r>
      <w:r>
        <w:rPr>
          <w:rFonts w:eastAsia="宋体"/>
          <w:b/>
          <w:lang w:eastAsia="zh-CN"/>
        </w:rPr>
        <w:t>excludes resources based on LTE SL’s candidate resource set S</w:t>
      </w:r>
      <w:r>
        <w:rPr>
          <w:rFonts w:eastAsia="宋体"/>
          <w:b/>
          <w:sz w:val="13"/>
          <w:lang w:eastAsia="zh-CN"/>
        </w:rPr>
        <w:t>B</w:t>
      </w:r>
      <w:r>
        <w:rPr>
          <w:rFonts w:eastAsia="宋体" w:hint="eastAsia"/>
          <w:b/>
          <w:lang w:eastAsia="zh-CN"/>
        </w:rPr>
        <w:t xml:space="preserve"> </w:t>
      </w:r>
      <w:r>
        <w:rPr>
          <w:rFonts w:hint="eastAsia"/>
          <w:b/>
          <w:bCs/>
          <w:lang w:eastAsia="zh-CN"/>
        </w:rPr>
        <w:t xml:space="preserve">is </w:t>
      </w:r>
      <w:r>
        <w:rPr>
          <w:rFonts w:eastAsia="宋体" w:hint="eastAsia"/>
          <w:b/>
          <w:lang w:eastAsia="zh-CN"/>
        </w:rPr>
        <w:t xml:space="preserve">not a viable </w:t>
      </w:r>
      <w:r>
        <w:rPr>
          <w:rFonts w:eastAsia="宋体"/>
          <w:b/>
          <w:lang w:eastAsia="zh-CN"/>
        </w:rPr>
        <w:t xml:space="preserve">method because it has </w:t>
      </w:r>
      <w:r w:rsidR="008917A3" w:rsidRPr="008917A3">
        <w:rPr>
          <w:rFonts w:eastAsia="宋体"/>
          <w:b/>
          <w:lang w:eastAsia="zh-CN"/>
        </w:rPr>
        <w:t>obvious</w:t>
      </w:r>
      <w:r w:rsidR="008917A3">
        <w:rPr>
          <w:rFonts w:eastAsia="MS Mincho"/>
          <w:b/>
        </w:rPr>
        <w:t xml:space="preserve"> </w:t>
      </w:r>
      <w:r>
        <w:rPr>
          <w:rFonts w:eastAsia="MS Mincho"/>
          <w:b/>
        </w:rPr>
        <w:t>specification impact to LTE</w:t>
      </w:r>
      <w:r>
        <w:rPr>
          <w:rFonts w:eastAsia="宋体"/>
          <w:b/>
          <w:lang w:eastAsia="zh-CN"/>
        </w:rPr>
        <w:t xml:space="preserve"> SL</w:t>
      </w:r>
      <w:r>
        <w:rPr>
          <w:rFonts w:eastAsia="宋体" w:hint="eastAsia"/>
          <w:b/>
          <w:lang w:eastAsia="zh-CN"/>
        </w:rPr>
        <w:t>.</w:t>
      </w:r>
    </w:p>
    <w:p w14:paraId="0BB7654B" w14:textId="77777777" w:rsidR="00F808D9" w:rsidRDefault="00AD3B73">
      <w:pPr>
        <w:pStyle w:val="a1"/>
        <w:rPr>
          <w:rFonts w:eastAsia="宋体"/>
          <w:b/>
          <w:lang w:eastAsia="zh-CN"/>
        </w:rPr>
      </w:pPr>
      <w:r>
        <w:rPr>
          <w:b/>
          <w:lang w:eastAsia="zh-CN"/>
        </w:rPr>
        <w:t>Observation</w:t>
      </w:r>
      <w:r>
        <w:rPr>
          <w:rFonts w:eastAsiaTheme="minorEastAsia" w:hint="eastAsia"/>
          <w:b/>
          <w:lang w:eastAsia="zh-CN"/>
        </w:rPr>
        <w:t xml:space="preserve"> 5: The performance of LTE SL</w:t>
      </w:r>
      <w:r>
        <w:rPr>
          <w:rFonts w:eastAsia="宋体" w:hint="eastAsia"/>
          <w:b/>
          <w:lang w:eastAsia="zh-CN"/>
        </w:rPr>
        <w:t xml:space="preserve"> transmission will degrade a lot if t</w:t>
      </w:r>
      <w:r>
        <w:rPr>
          <w:rFonts w:eastAsia="宋体"/>
          <w:b/>
          <w:lang w:eastAsia="zh-CN"/>
        </w:rPr>
        <w:t xml:space="preserve">he resource reservation period of NR SL transmission </w:t>
      </w:r>
      <w:r>
        <w:rPr>
          <w:rFonts w:eastAsia="宋体" w:hint="eastAsia"/>
          <w:b/>
          <w:lang w:eastAsia="zh-CN"/>
        </w:rPr>
        <w:t>don</w:t>
      </w:r>
      <w:r>
        <w:rPr>
          <w:rFonts w:eastAsia="宋体"/>
          <w:b/>
          <w:lang w:eastAsia="zh-CN"/>
        </w:rPr>
        <w:t>’</w:t>
      </w:r>
      <w:r>
        <w:rPr>
          <w:rFonts w:eastAsia="宋体" w:hint="eastAsia"/>
          <w:b/>
          <w:lang w:eastAsia="zh-CN"/>
        </w:rPr>
        <w:t xml:space="preserve">t </w:t>
      </w:r>
      <w:r>
        <w:rPr>
          <w:rFonts w:eastAsia="宋体"/>
          <w:b/>
          <w:lang w:eastAsia="zh-CN"/>
        </w:rPr>
        <w:t>match RSSI measurement period of LTE SL</w:t>
      </w:r>
      <w:r>
        <w:rPr>
          <w:rFonts w:eastAsia="宋体" w:hint="eastAsia"/>
          <w:b/>
          <w:lang w:eastAsia="zh-CN"/>
        </w:rPr>
        <w:t>.</w:t>
      </w:r>
    </w:p>
    <w:p w14:paraId="15B59B48" w14:textId="77777777" w:rsidR="00F808D9" w:rsidRDefault="00AD3B73">
      <w:pPr>
        <w:jc w:val="both"/>
        <w:rPr>
          <w:rFonts w:eastAsia="宋体"/>
          <w:b/>
          <w:lang w:val="en-GB" w:eastAsia="zh-CN"/>
        </w:rPr>
      </w:pPr>
      <w:r>
        <w:rPr>
          <w:rFonts w:eastAsia="宋体"/>
          <w:b/>
          <w:lang w:val="en-GB" w:eastAsia="zh-CN"/>
        </w:rPr>
        <w:t xml:space="preserve">Observation </w:t>
      </w:r>
      <w:r>
        <w:rPr>
          <w:rFonts w:eastAsia="宋体" w:hint="eastAsia"/>
          <w:b/>
          <w:lang w:eastAsia="zh-CN"/>
        </w:rPr>
        <w:t>6</w:t>
      </w:r>
      <w:r>
        <w:rPr>
          <w:rFonts w:eastAsia="宋体"/>
          <w:b/>
          <w:lang w:val="en-GB" w:eastAsia="zh-CN"/>
        </w:rPr>
        <w:t>: There is</w:t>
      </w:r>
      <w:r>
        <w:rPr>
          <w:b/>
        </w:rPr>
        <w:t xml:space="preserve"> almost no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14:paraId="7312D300" w14:textId="77777777" w:rsidR="00F808D9" w:rsidRDefault="00F808D9">
      <w:pPr>
        <w:jc w:val="both"/>
        <w:rPr>
          <w:rFonts w:eastAsiaTheme="minorEastAsia"/>
          <w:lang w:val="en-GB" w:eastAsia="zh-CN"/>
        </w:rPr>
      </w:pPr>
    </w:p>
    <w:p w14:paraId="34358988" w14:textId="77777777" w:rsidR="00F808D9" w:rsidRDefault="00AD3B73">
      <w:pPr>
        <w:jc w:val="both"/>
        <w:rPr>
          <w:rFonts w:eastAsia="宋体"/>
          <w:b/>
          <w:lang w:val="en-GB" w:eastAsia="zh-CN"/>
        </w:rPr>
      </w:pPr>
      <w:r>
        <w:rPr>
          <w:rFonts w:eastAsia="宋体"/>
          <w:b/>
          <w:lang w:val="en-GB" w:eastAsia="zh-CN"/>
        </w:rPr>
        <w:t xml:space="preserve">Observation </w:t>
      </w:r>
      <w:r>
        <w:rPr>
          <w:rFonts w:eastAsia="宋体" w:hint="eastAsia"/>
          <w:b/>
          <w:lang w:eastAsia="zh-CN"/>
        </w:rPr>
        <w:t>7</w:t>
      </w:r>
      <w:r>
        <w:rPr>
          <w:rFonts w:eastAsia="宋体"/>
          <w:b/>
          <w:lang w:val="en-GB" w:eastAsia="zh-CN"/>
        </w:rPr>
        <w:t xml:space="preserve">: There is </w:t>
      </w:r>
      <w:r>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14:paraId="04E9FADB" w14:textId="77777777" w:rsidR="00F808D9" w:rsidRDefault="00F808D9">
      <w:pPr>
        <w:pStyle w:val="a1"/>
        <w:rPr>
          <w:b/>
          <w:lang w:val="en-GB" w:eastAsia="zh-CN"/>
        </w:rPr>
      </w:pPr>
    </w:p>
    <w:p w14:paraId="1F494BDF" w14:textId="77777777" w:rsidR="00F808D9" w:rsidRDefault="00AD3B73">
      <w:pPr>
        <w:spacing w:beforeLines="50" w:before="120" w:afterLines="50" w:after="120"/>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14:paraId="59F07936"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14:paraId="7966E63A"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Reuse the in-device coexistence framework defined in Rel-16 as much as possible</w:t>
      </w:r>
    </w:p>
    <w:p w14:paraId="7B9B488F"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14:paraId="0F3BA225" w14:textId="77777777" w:rsidR="00F808D9" w:rsidRDefault="00AD3B73">
      <w:pPr>
        <w:pStyle w:val="a1"/>
        <w:spacing w:beforeLines="50" w:before="120" w:afterLines="50"/>
        <w:rPr>
          <w:rFonts w:eastAsia="宋体"/>
          <w:b/>
          <w:lang w:eastAsia="zh-CN"/>
        </w:rPr>
      </w:pPr>
      <w:r>
        <w:rPr>
          <w:rFonts w:eastAsiaTheme="minorEastAsia" w:cs="Arial"/>
          <w:b/>
          <w:lang w:eastAsia="zh-CN"/>
        </w:rPr>
        <w:t xml:space="preserve">Proposal </w:t>
      </w:r>
      <w:r>
        <w:rPr>
          <w:rFonts w:eastAsiaTheme="minorEastAsia" w:cs="Arial" w:hint="eastAsia"/>
          <w:b/>
          <w:lang w:eastAsia="zh-CN"/>
        </w:rPr>
        <w:t>2</w:t>
      </w:r>
      <w:r>
        <w:rPr>
          <w:rFonts w:eastAsiaTheme="minorEastAsia" w:cs="Arial"/>
          <w:b/>
          <w:lang w:eastAsia="zh-CN"/>
        </w:rPr>
        <w:t xml:space="preserve">: RAN1 should continue the work on semi-static resource pool partition </w:t>
      </w:r>
      <w:r>
        <w:rPr>
          <w:rFonts w:eastAsiaTheme="minorEastAsia" w:cs="Arial" w:hint="eastAsia"/>
          <w:b/>
          <w:lang w:eastAsia="zh-CN"/>
        </w:rPr>
        <w:t xml:space="preserve">at RAN1#111 </w:t>
      </w:r>
      <w:r>
        <w:rPr>
          <w:rFonts w:eastAsiaTheme="minorEastAsia" w:cs="Arial"/>
          <w:b/>
          <w:lang w:eastAsia="zh-CN"/>
        </w:rPr>
        <w:t>and finish the design of semi-static resource pool partition scheme.</w:t>
      </w:r>
    </w:p>
    <w:p w14:paraId="7DC81338" w14:textId="77777777" w:rsidR="00F808D9" w:rsidRDefault="00AD3B73">
      <w:pPr>
        <w:spacing w:beforeLines="50" w:before="120" w:afterLines="50" w:after="120"/>
        <w:jc w:val="both"/>
        <w:rPr>
          <w:rFonts w:eastAsiaTheme="minorEastAsia"/>
          <w:b/>
          <w:lang w:val="en-GB" w:eastAsia="zh-CN"/>
        </w:rPr>
      </w:pPr>
      <w:r>
        <w:rPr>
          <w:rFonts w:eastAsiaTheme="minorEastAsia" w:hint="eastAsia"/>
          <w:b/>
          <w:lang w:val="en-GB" w:eastAsia="zh-CN"/>
        </w:rPr>
        <w:t>Proposal 3: Confirm the working assumption in RAN1#110 as follows:</w:t>
      </w:r>
    </w:p>
    <w:p w14:paraId="7F964ADE"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14:paraId="43C32CD8" w14:textId="77777777" w:rsidR="00F808D9" w:rsidRDefault="00AD3B73">
      <w:pPr>
        <w:spacing w:beforeLines="50" w:before="120" w:afterLines="50" w:after="120"/>
        <w:jc w:val="both"/>
        <w:rPr>
          <w:rFonts w:eastAsiaTheme="minorEastAsia"/>
          <w:b/>
          <w:lang w:val="en-GB" w:eastAsia="zh-CN"/>
        </w:rPr>
      </w:pPr>
      <w:r>
        <w:rPr>
          <w:rFonts w:eastAsiaTheme="minorEastAsia" w:hint="eastAsia"/>
          <w:b/>
          <w:lang w:val="en-GB" w:eastAsia="zh-CN"/>
        </w:rPr>
        <w:t xml:space="preserve">Proposal 4: </w:t>
      </w:r>
      <w:r>
        <w:rPr>
          <w:rFonts w:eastAsiaTheme="minorEastAsia"/>
          <w:b/>
          <w:lang w:val="en-GB" w:eastAsia="zh-CN"/>
        </w:rPr>
        <w:t xml:space="preserve">For co-channel coexistence solutions in Rel-18,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14:paraId="319C4099"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14:paraId="5266F729" w14:textId="77777777" w:rsidR="00F808D9" w:rsidRDefault="00AD3B73">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14:paraId="5324C7F8" w14:textId="77777777" w:rsidR="00F808D9" w:rsidRDefault="00AD3B73">
      <w:pPr>
        <w:pStyle w:val="a1"/>
        <w:spacing w:beforeLines="50" w:before="120" w:afterLines="50"/>
        <w:rPr>
          <w:rFonts w:eastAsiaTheme="minorEastAsia"/>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14:paraId="45185A66" w14:textId="77777777" w:rsidR="00F808D9" w:rsidRDefault="00AD3B73">
      <w:pPr>
        <w:pStyle w:val="a1"/>
        <w:spacing w:beforeLines="50" w:before="120" w:afterLines="50"/>
        <w:rPr>
          <w:rFonts w:eastAsiaTheme="minorEastAsia"/>
          <w:b/>
          <w:lang w:eastAsia="zh-CN"/>
        </w:rPr>
      </w:pPr>
      <w:r>
        <w:rPr>
          <w:rFonts w:eastAsia="宋体" w:hint="eastAsia"/>
          <w:b/>
          <w:lang w:eastAsia="zh-CN"/>
        </w:rPr>
        <w:t xml:space="preserve">Proposal 6: There is no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Rel-16 in-device coexistence framework can ensure alignment between the slot boundary of the NR SL time slot and the subframe boundary of the LTE SL subframe</w:t>
      </w:r>
      <w:r>
        <w:rPr>
          <w:rFonts w:eastAsiaTheme="minorEastAsia" w:hint="eastAsia"/>
          <w:b/>
          <w:lang w:eastAsia="zh-CN"/>
        </w:rPr>
        <w:t>.</w:t>
      </w:r>
    </w:p>
    <w:p w14:paraId="5250C4B5" w14:textId="77777777" w:rsidR="00F808D9" w:rsidRDefault="00AD3B73">
      <w:pPr>
        <w:spacing w:beforeLines="50" w:before="120" w:afterLines="50" w:after="120"/>
        <w:jc w:val="both"/>
        <w:rPr>
          <w:b/>
          <w:lang w:val="en-GB" w:eastAsia="zh-CN"/>
        </w:rPr>
      </w:pPr>
      <w:r>
        <w:rPr>
          <w:rFonts w:hint="eastAsia"/>
          <w:b/>
          <w:lang w:val="en-GB" w:eastAsia="zh-CN"/>
        </w:rPr>
        <w:t>Proposal 7:</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14:paraId="7F9742CB" w14:textId="77777777" w:rsidR="00F808D9" w:rsidRDefault="00AD3B73">
      <w:pPr>
        <w:spacing w:afterLines="50" w:after="120"/>
        <w:jc w:val="both"/>
        <w:rPr>
          <w:rFonts w:eastAsiaTheme="minorEastAsia"/>
          <w:b/>
          <w:lang w:eastAsia="zh-CN"/>
        </w:rPr>
      </w:pPr>
      <w:r>
        <w:rPr>
          <w:rFonts w:eastAsiaTheme="minorEastAsia" w:hint="eastAsia"/>
          <w:b/>
          <w:lang w:val="en-GB" w:eastAsia="zh-CN"/>
        </w:rPr>
        <w:lastRenderedPageBreak/>
        <w:t>Proposal</w:t>
      </w:r>
      <w:r>
        <w:rPr>
          <w:rFonts w:eastAsiaTheme="minorEastAsia" w:hint="eastAsia"/>
          <w:b/>
          <w:lang w:eastAsia="zh-CN"/>
        </w:rPr>
        <w:t xml:space="preserve"> 8</w:t>
      </w:r>
      <w:r>
        <w:rPr>
          <w:b/>
          <w:lang w:eastAsia="zh-CN"/>
        </w:rPr>
        <w:t>: For dynamic resource pool sharing, it is supported that NR PSFCH is disabled.</w:t>
      </w:r>
    </w:p>
    <w:p w14:paraId="68EA6D4A" w14:textId="77777777" w:rsidR="00F808D9" w:rsidRDefault="00AD3B73">
      <w:pPr>
        <w:spacing w:afterLines="50" w:after="120"/>
        <w:jc w:val="both"/>
        <w:rPr>
          <w:b/>
          <w:highlight w:val="yellow"/>
          <w:lang w:eastAsia="zh-CN"/>
        </w:rPr>
      </w:pPr>
      <w:r>
        <w:rPr>
          <w:rFonts w:eastAsiaTheme="minorEastAsia"/>
          <w:b/>
          <w:lang w:val="en-GB" w:eastAsia="zh-CN"/>
        </w:rPr>
        <w:t>Proposal</w:t>
      </w:r>
      <w:r>
        <w:rPr>
          <w:rFonts w:eastAsiaTheme="minorEastAsia"/>
          <w:b/>
          <w:lang w:eastAsia="zh-CN"/>
        </w:rPr>
        <w:t xml:space="preserve"> 9: </w:t>
      </w:r>
      <w:r>
        <w:rPr>
          <w:rFonts w:eastAsia="宋体"/>
          <w:b/>
          <w:lang w:eastAsia="zh-CN"/>
        </w:rPr>
        <w:t>It is preferred to restrict the SCS of NR SL to 15 kHz in dynamic resource pool sharing to avoid the AGC issue.</w:t>
      </w:r>
    </w:p>
    <w:p w14:paraId="046FA05B" w14:textId="479D4ACB" w:rsidR="00F808D9" w:rsidRDefault="00AD3B73">
      <w:pPr>
        <w:spacing w:after="120"/>
        <w:jc w:val="both"/>
        <w:rPr>
          <w:rFonts w:eastAsiaTheme="minorEastAsia"/>
          <w:b/>
          <w:lang w:eastAsia="zh-CN"/>
        </w:rPr>
      </w:pPr>
      <w:r>
        <w:rPr>
          <w:rFonts w:hint="eastAsia"/>
          <w:b/>
          <w:lang w:eastAsia="zh-CN"/>
        </w:rPr>
        <w:t>Proposal 10:</w:t>
      </w:r>
      <w:r>
        <w:rPr>
          <w:b/>
          <w:lang w:eastAsia="zh-CN"/>
        </w:rPr>
        <w:t xml:space="preserve"> </w:t>
      </w:r>
      <w:r>
        <w:rPr>
          <w:rFonts w:hint="eastAsia"/>
          <w:b/>
          <w:lang w:eastAsia="zh-CN"/>
        </w:rPr>
        <w:t xml:space="preserve">The sensing window of LTE SL module shared information </w:t>
      </w:r>
      <w:r>
        <w:rPr>
          <w:rFonts w:eastAsiaTheme="minorEastAsia"/>
          <w:b/>
          <w:lang w:eastAsia="zh-CN"/>
        </w:rPr>
        <w:t xml:space="preserve">could be </w:t>
      </w:r>
      <w:r w:rsidR="00F54498">
        <w:rPr>
          <w:rFonts w:eastAsiaTheme="minorEastAsia"/>
          <w:b/>
          <w:lang w:eastAsia="zh-CN"/>
        </w:rPr>
        <w:t>determined</w:t>
      </w:r>
      <w:r>
        <w:rPr>
          <w:rFonts w:eastAsiaTheme="minorEastAsia"/>
          <w:b/>
          <w:lang w:eastAsia="zh-CN"/>
        </w:rPr>
        <w:t xml:space="preserve"> by the ending LTE SL subframe and a sensing window size.</w:t>
      </w:r>
      <w:r>
        <w:rPr>
          <w:rFonts w:hint="eastAsia"/>
          <w:b/>
          <w:lang w:eastAsia="zh-CN"/>
        </w:rPr>
        <w:t xml:space="preserve"> </w:t>
      </w:r>
      <w:r>
        <w:rPr>
          <w:b/>
          <w:lang w:eastAsia="zh-CN"/>
        </w:rPr>
        <w:t>The ending LTE SL subframe used to determine the information shared with the NR SL module is at most T’ ms prior to the time n, the sensing window size could be a (pre-)configuration value or up to UE implementation</w:t>
      </w:r>
      <w:r>
        <w:rPr>
          <w:rFonts w:hint="eastAsia"/>
          <w:b/>
          <w:lang w:eastAsia="zh-CN"/>
        </w:rPr>
        <w:t>.</w:t>
      </w:r>
    </w:p>
    <w:p w14:paraId="496768D2" w14:textId="77777777" w:rsidR="00F808D9" w:rsidRDefault="00AD3B73">
      <w:pPr>
        <w:numPr>
          <w:ilvl w:val="255"/>
          <w:numId w:val="0"/>
        </w:numPr>
        <w:spacing w:beforeLines="50" w:before="120" w:afterLines="50" w:after="120"/>
        <w:jc w:val="both"/>
        <w:rPr>
          <w:b/>
          <w:lang w:val="en-GB" w:eastAsia="zh-CN"/>
        </w:rPr>
      </w:pPr>
      <w:r>
        <w:rPr>
          <w:rFonts w:hint="eastAsia"/>
          <w:b/>
          <w:lang w:val="en-GB" w:eastAsia="zh-CN"/>
        </w:rPr>
        <w:t>Proposal 1</w:t>
      </w:r>
      <w:r>
        <w:rPr>
          <w:rFonts w:hint="eastAsia"/>
          <w:b/>
          <w:lang w:eastAsia="zh-CN"/>
        </w:rPr>
        <w:t>1</w:t>
      </w:r>
      <w:r>
        <w:rPr>
          <w:rFonts w:hint="eastAsia"/>
          <w:b/>
          <w:lang w:val="en-GB" w:eastAsia="zh-CN"/>
        </w:rPr>
        <w:t>:</w:t>
      </w:r>
      <w:r>
        <w:rPr>
          <w:b/>
          <w:lang w:val="en-GB" w:eastAsia="zh-CN"/>
        </w:rPr>
        <w:t xml:space="preserve"> </w:t>
      </w:r>
      <w:r>
        <w:rPr>
          <w:rFonts w:hint="eastAsia"/>
          <w:b/>
          <w:lang w:val="en-GB" w:eastAsia="zh-CN"/>
        </w:rPr>
        <w:t xml:space="preserve">In addition to the information in </w:t>
      </w:r>
      <w:r>
        <w:rPr>
          <w:b/>
          <w:lang w:val="en-GB" w:eastAsia="zh-CN"/>
        </w:rPr>
        <w:t xml:space="preserve">the </w:t>
      </w:r>
      <w:r>
        <w:rPr>
          <w:rFonts w:hint="eastAsia"/>
          <w:b/>
          <w:lang w:val="en-GB" w:eastAsia="zh-CN"/>
        </w:rPr>
        <w:t xml:space="preserve">agreement, </w:t>
      </w:r>
      <w:r>
        <w:rPr>
          <w:rFonts w:hint="eastAsia"/>
          <w:b/>
          <w:lang w:eastAsia="zh-CN"/>
        </w:rPr>
        <w:t xml:space="preserve">the </w:t>
      </w:r>
      <w:r>
        <w:rPr>
          <w:rFonts w:hint="eastAsia"/>
          <w:b/>
          <w:lang w:val="en-GB" w:eastAsia="zh-CN"/>
        </w:rPr>
        <w:t>following information should be also transmitted from LTE SL module to NR SL module</w:t>
      </w:r>
      <w:r>
        <w:rPr>
          <w:rFonts w:ascii="宋体" w:eastAsia="宋体" w:hAnsi="宋体" w:cs="宋体" w:hint="eastAsia"/>
          <w:b/>
          <w:lang w:val="en-GB" w:eastAsia="zh-CN"/>
        </w:rPr>
        <w:t>：</w:t>
      </w:r>
    </w:p>
    <w:p w14:paraId="1F2D2F1C"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The counter value of resource reservation of LTE SL module</w:t>
      </w:r>
    </w:p>
    <w:p w14:paraId="23751173" w14:textId="77777777" w:rsidR="00F808D9" w:rsidRDefault="00AD3B73">
      <w:pPr>
        <w:spacing w:beforeLines="50" w:before="120" w:after="120"/>
        <w:jc w:val="both"/>
        <w:rPr>
          <w:rFonts w:eastAsiaTheme="minorEastAsia"/>
          <w:b/>
          <w:lang w:val="en-GB" w:eastAsia="zh-CN"/>
        </w:rPr>
      </w:pPr>
      <w:r>
        <w:rPr>
          <w:rFonts w:eastAsiaTheme="minorEastAsia"/>
          <w:b/>
          <w:lang w:val="en-GB" w:eastAsia="zh-CN"/>
        </w:rPr>
        <w:t>Proposal 1</w:t>
      </w:r>
      <w:r>
        <w:rPr>
          <w:rFonts w:eastAsiaTheme="minorEastAsia" w:hint="eastAsia"/>
          <w:b/>
          <w:lang w:eastAsia="zh-CN"/>
        </w:rPr>
        <w:t>2</w:t>
      </w:r>
      <w:r>
        <w:rPr>
          <w:rFonts w:eastAsiaTheme="minorEastAsia"/>
          <w:b/>
          <w:lang w:val="en-GB" w:eastAsia="zh-CN"/>
        </w:rPr>
        <w:t>: NR SL module should perform the following exclusion process:</w:t>
      </w:r>
    </w:p>
    <w:p w14:paraId="5D2B3F2B"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Exclude resources overlapping with reserved resources by other LTE SL UE based on the time and frequency locations of other LTE SL transmissions, and/or RSRP and priority of other LTE SL transmissions that have been indicated in the shared candidate information</w:t>
      </w:r>
      <w:r>
        <w:rPr>
          <w:rFonts w:ascii="Times New Roman" w:eastAsiaTheme="minorEastAsia" w:hAnsi="Times New Roman" w:hint="eastAsia"/>
          <w:b/>
          <w:bCs/>
          <w:sz w:val="20"/>
          <w:szCs w:val="20"/>
        </w:rPr>
        <w:t>.</w:t>
      </w:r>
    </w:p>
    <w:p w14:paraId="5F233F05"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Perform the LTE SL skip subframe exclusion operation according to LTE SL module transmissions time, resource reservation periods of LTE SL module</w:t>
      </w:r>
      <w:r>
        <w:rPr>
          <w:rFonts w:ascii="Times New Roman" w:eastAsiaTheme="minorEastAsia" w:hAnsi="Times New Roman" w:hint="eastAsia"/>
          <w:b/>
          <w:bCs/>
          <w:sz w:val="20"/>
          <w:szCs w:val="20"/>
        </w:rPr>
        <w:t>，</w:t>
      </w:r>
      <w:r>
        <w:rPr>
          <w:rFonts w:ascii="Times New Roman" w:eastAsiaTheme="minorEastAsia" w:hAnsi="Times New Roman"/>
          <w:b/>
          <w:bCs/>
          <w:sz w:val="20"/>
          <w:szCs w:val="20"/>
        </w:rPr>
        <w:t>counter value of resource reservation</w:t>
      </w:r>
      <w:r>
        <w:rPr>
          <w:rFonts w:ascii="Times New Roman" w:eastAsiaTheme="minorEastAsia" w:hAnsi="Times New Roman" w:hint="eastAsia"/>
          <w:b/>
          <w:bCs/>
          <w:sz w:val="20"/>
          <w:szCs w:val="20"/>
        </w:rPr>
        <w:t xml:space="preserve"> </w:t>
      </w:r>
      <w:r>
        <w:rPr>
          <w:rFonts w:ascii="Times New Roman" w:eastAsiaTheme="minorEastAsia" w:hAnsi="Times New Roman"/>
          <w:b/>
          <w:bCs/>
          <w:sz w:val="20"/>
          <w:szCs w:val="20"/>
        </w:rPr>
        <w:t>that LTE SL module continuously occupies reserved resources to avoid TX/TX collision</w:t>
      </w:r>
      <w:r>
        <w:rPr>
          <w:rFonts w:ascii="Times New Roman" w:eastAsiaTheme="minorEastAsia" w:hAnsi="Times New Roman" w:hint="eastAsia"/>
          <w:b/>
          <w:bCs/>
          <w:sz w:val="20"/>
          <w:szCs w:val="20"/>
        </w:rPr>
        <w:t>.</w:t>
      </w:r>
    </w:p>
    <w:p w14:paraId="663579F5" w14:textId="77777777" w:rsidR="00F808D9" w:rsidRDefault="00AD3B73">
      <w:pPr>
        <w:pStyle w:val="afa"/>
        <w:numPr>
          <w:ilvl w:val="0"/>
          <w:numId w:val="10"/>
        </w:numPr>
        <w:autoSpaceDE w:val="0"/>
        <w:autoSpaceDN w:val="0"/>
        <w:adjustRightInd w:val="0"/>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Perform the LTE SL skip subframe exclusion operation </w:t>
      </w:r>
      <w:r>
        <w:rPr>
          <w:rFonts w:ascii="Times New Roman" w:eastAsiaTheme="minorEastAsia" w:hAnsi="Times New Roman" w:hint="eastAsia"/>
          <w:b/>
          <w:bCs/>
          <w:sz w:val="20"/>
          <w:szCs w:val="20"/>
        </w:rPr>
        <w:t>in</w:t>
      </w:r>
      <w:r>
        <w:rPr>
          <w:rFonts w:ascii="Times New Roman" w:eastAsiaTheme="minorEastAsia" w:hAnsi="Times New Roman"/>
          <w:b/>
          <w:bCs/>
          <w:sz w:val="20"/>
          <w:szCs w:val="20"/>
        </w:rPr>
        <w:t xml:space="preserve"> the subframes contain half-duplex slots which are not monitored by the NR SL module </w:t>
      </w:r>
      <w:r>
        <w:rPr>
          <w:rFonts w:ascii="Times New Roman" w:hAnsi="Times New Roman" w:hint="eastAsia"/>
          <w:b/>
          <w:sz w:val="20"/>
          <w:szCs w:val="20"/>
        </w:rPr>
        <w:t>and the subframes where transmissions of LTE</w:t>
      </w:r>
      <w:r>
        <w:rPr>
          <w:rFonts w:ascii="Times New Roman" w:hAnsi="Times New Roman"/>
          <w:b/>
          <w:sz w:val="20"/>
          <w:szCs w:val="20"/>
          <w:lang w:val="fr-FR" w:eastAsia="ko-KR"/>
        </w:rPr>
        <w:t xml:space="preserve"> SL </w:t>
      </w:r>
      <w:r>
        <w:rPr>
          <w:rFonts w:ascii="Times New Roman" w:hAnsi="Times New Roman" w:hint="eastAsia"/>
          <w:b/>
          <w:sz w:val="20"/>
          <w:szCs w:val="20"/>
          <w:lang w:val="fr-FR"/>
        </w:rPr>
        <w:t>module</w:t>
      </w:r>
      <w:r>
        <w:rPr>
          <w:rFonts w:ascii="Times New Roman" w:hAnsi="Times New Roman" w:hint="eastAsia"/>
          <w:b/>
          <w:sz w:val="20"/>
          <w:szCs w:val="20"/>
        </w:rPr>
        <w:t xml:space="preserve"> transmitted</w:t>
      </w:r>
      <w:r>
        <w:rPr>
          <w:rFonts w:ascii="Times New Roman" w:hAnsi="Times New Roman" w:hint="eastAsia"/>
          <w:bCs/>
          <w:sz w:val="20"/>
          <w:szCs w:val="20"/>
        </w:rPr>
        <w:t xml:space="preserve"> </w:t>
      </w:r>
      <w:r>
        <w:rPr>
          <w:rFonts w:ascii="Times New Roman" w:eastAsiaTheme="minorEastAsia" w:hAnsi="Times New Roman"/>
          <w:b/>
          <w:bCs/>
          <w:sz w:val="20"/>
          <w:szCs w:val="20"/>
        </w:rPr>
        <w:t xml:space="preserve">according to the available resource reservation periods in the shared LTE SL resource pool when the channel busy ratio is low, </w:t>
      </w:r>
      <w:r>
        <w:rPr>
          <w:rFonts w:ascii="Times New Roman" w:eastAsiaTheme="minorEastAsia" w:hAnsi="Times New Roman" w:hint="eastAsia"/>
          <w:b/>
          <w:bCs/>
          <w:sz w:val="20"/>
          <w:szCs w:val="20"/>
        </w:rPr>
        <w:t>or</w:t>
      </w:r>
      <w:r>
        <w:rPr>
          <w:rFonts w:ascii="Times New Roman" w:eastAsiaTheme="minorEastAsia" w:hAnsi="Times New Roman"/>
          <w:b/>
          <w:bCs/>
          <w:sz w:val="20"/>
          <w:szCs w:val="20"/>
        </w:rPr>
        <w:t xml:space="preserve"> according to the resource reservation periods based on decoded LTE SL SCI when the channel busy ratio is high</w:t>
      </w:r>
      <w:r>
        <w:rPr>
          <w:rFonts w:ascii="Times New Roman" w:eastAsiaTheme="minorEastAsia" w:hAnsi="Times New Roman" w:hint="eastAsia"/>
          <w:b/>
          <w:bCs/>
          <w:sz w:val="20"/>
          <w:szCs w:val="20"/>
        </w:rPr>
        <w:t>.</w:t>
      </w:r>
    </w:p>
    <w:p w14:paraId="2C948F5C" w14:textId="784B17FF" w:rsidR="00F808D9" w:rsidRDefault="00AD3B73">
      <w:pPr>
        <w:spacing w:beforeLines="50" w:before="120" w:afterLines="50" w:after="120"/>
        <w:jc w:val="both"/>
        <w:rPr>
          <w:b/>
          <w:lang w:val="en-GB"/>
        </w:rPr>
      </w:pPr>
      <w:r>
        <w:rPr>
          <w:rFonts w:hint="eastAsia"/>
          <w:b/>
          <w:lang w:val="en-GB" w:eastAsia="zh-CN"/>
        </w:rPr>
        <w:t>Proposal 1</w:t>
      </w:r>
      <w:r>
        <w:rPr>
          <w:b/>
          <w:lang w:val="en-GB" w:eastAsia="zh-CN"/>
        </w:rPr>
        <w:t>3</w:t>
      </w:r>
      <w:r>
        <w:rPr>
          <w:rFonts w:hint="eastAsia"/>
          <w:b/>
          <w:lang w:val="en-GB" w:eastAsia="zh-CN"/>
        </w:rPr>
        <w:t>:</w:t>
      </w:r>
      <w:r>
        <w:rPr>
          <w:b/>
          <w:lang w:val="en-GB" w:eastAsia="zh-CN"/>
        </w:rPr>
        <w:t xml:space="preserve"> Both IUC scheme 1 and scheme 2 should be enhanced to support to </w:t>
      </w:r>
      <w:r w:rsidR="00202D69" w:rsidRPr="00202D69">
        <w:rPr>
          <w:b/>
          <w:lang w:eastAsia="zh-CN"/>
        </w:rPr>
        <w:t>alleviate</w:t>
      </w:r>
      <w:r>
        <w:rPr>
          <w:b/>
          <w:lang w:val="en-GB" w:eastAsia="zh-CN"/>
        </w:rPr>
        <w:t xml:space="preserve"> expected/potential resource conflict(s) between LTE SL and NR SL in dynamic resource pool sharing.</w:t>
      </w:r>
    </w:p>
    <w:p w14:paraId="5A4C90B7" w14:textId="77777777" w:rsidR="00F808D9" w:rsidRDefault="00AD3B73">
      <w:pPr>
        <w:spacing w:beforeLines="50" w:before="120" w:afterLines="50" w:after="120"/>
        <w:jc w:val="both"/>
        <w:rPr>
          <w:b/>
          <w:lang w:val="en-GB" w:eastAsia="zh-CN"/>
        </w:rPr>
      </w:pPr>
      <w:r>
        <w:rPr>
          <w:b/>
          <w:lang w:val="en-GB" w:eastAsia="zh-CN"/>
        </w:rPr>
        <w:t xml:space="preserve">Proposal </w:t>
      </w:r>
      <w:r>
        <w:rPr>
          <w:rFonts w:hint="eastAsia"/>
          <w:b/>
          <w:lang w:val="en-GB" w:eastAsia="zh-CN"/>
        </w:rPr>
        <w:t>1</w:t>
      </w:r>
      <w:r>
        <w:rPr>
          <w:rFonts w:eastAsiaTheme="minorEastAsia" w:hint="eastAsia"/>
          <w:b/>
          <w:lang w:val="en-GB" w:eastAsia="zh-CN"/>
        </w:rPr>
        <w:t>4</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Pr>
          <w:rFonts w:hint="eastAsia"/>
          <w:b/>
          <w:lang w:val="en-GB" w:eastAsia="zh-CN"/>
        </w:rPr>
        <w:t>should be further studied</w:t>
      </w:r>
      <w:r>
        <w:rPr>
          <w:b/>
          <w:lang w:val="en-GB" w:eastAsia="zh-CN"/>
        </w:rPr>
        <w:t xml:space="preserve"> in Rel-18</w:t>
      </w:r>
      <w:r>
        <w:rPr>
          <w:rFonts w:hint="eastAsia"/>
          <w:b/>
          <w:lang w:val="en-GB" w:eastAsia="zh-CN"/>
        </w:rPr>
        <w:t xml:space="preserve"> due to the notable performance improvement of NR SL and almost no performance </w:t>
      </w:r>
      <w:r>
        <w:rPr>
          <w:b/>
          <w:lang w:val="en-GB" w:eastAsia="zh-CN"/>
        </w:rPr>
        <w:t>degradation</w:t>
      </w:r>
      <w:r>
        <w:rPr>
          <w:rFonts w:hint="eastAsia"/>
          <w:b/>
          <w:lang w:val="en-GB" w:eastAsia="zh-CN"/>
        </w:rPr>
        <w:t xml:space="preserve"> of LTE SL</w:t>
      </w:r>
      <w:r>
        <w:rPr>
          <w:b/>
          <w:lang w:val="en-GB" w:eastAsia="zh-CN"/>
        </w:rPr>
        <w:t>.</w:t>
      </w:r>
    </w:p>
    <w:p w14:paraId="4658A395" w14:textId="77777777" w:rsidR="00F808D9" w:rsidRDefault="00F808D9">
      <w:pPr>
        <w:spacing w:beforeLines="50" w:before="120" w:afterLines="50" w:after="120"/>
        <w:jc w:val="both"/>
        <w:rPr>
          <w:rFonts w:eastAsia="宋体"/>
          <w:lang w:val="en-GB" w:eastAsia="zh-CN"/>
        </w:rPr>
      </w:pPr>
    </w:p>
    <w:p w14:paraId="51886292" w14:textId="77777777" w:rsidR="00F808D9" w:rsidRDefault="00AD3B73">
      <w:pPr>
        <w:pStyle w:val="1"/>
        <w:ind w:left="431" w:hanging="431"/>
      </w:pPr>
      <w:r>
        <w:t>References</w:t>
      </w:r>
    </w:p>
    <w:p w14:paraId="783A53E7" w14:textId="77777777" w:rsidR="00F808D9" w:rsidRDefault="00AD3B73">
      <w:pPr>
        <w:pStyle w:val="a1"/>
        <w:numPr>
          <w:ilvl w:val="1"/>
          <w:numId w:val="21"/>
        </w:numPr>
        <w:tabs>
          <w:tab w:val="clear" w:pos="1545"/>
        </w:tabs>
        <w:spacing w:line="240" w:lineRule="atLeast"/>
        <w:ind w:left="540" w:hangingChars="270" w:hanging="540"/>
        <w:rPr>
          <w:rFonts w:eastAsia="宋体"/>
          <w:lang w:eastAsia="zh-CN"/>
        </w:rPr>
      </w:pPr>
      <w:bookmarkStart w:id="63" w:name="_Ref108528885"/>
      <w:bookmarkStart w:id="64" w:name="_Ref67497235"/>
      <w:r>
        <w:t>RAN1 Chairman’s Notes, 3GPP TSG RAN WG1 Meeting #1</w:t>
      </w:r>
      <w:r>
        <w:rPr>
          <w:rFonts w:hint="eastAsia"/>
        </w:rPr>
        <w:t>1</w:t>
      </w:r>
      <w:r>
        <w:rPr>
          <w:rFonts w:eastAsiaTheme="minorEastAsia" w:hint="eastAsia"/>
          <w:lang w:eastAsia="zh-CN"/>
        </w:rPr>
        <w:t>1</w:t>
      </w:r>
      <w:r>
        <w:t>.</w:t>
      </w:r>
      <w:bookmarkEnd w:id="63"/>
    </w:p>
    <w:p w14:paraId="70B1AF17" w14:textId="77777777" w:rsidR="00F808D9" w:rsidRDefault="00AD3B73">
      <w:pPr>
        <w:pStyle w:val="a1"/>
        <w:numPr>
          <w:ilvl w:val="1"/>
          <w:numId w:val="21"/>
        </w:numPr>
        <w:tabs>
          <w:tab w:val="clear" w:pos="1545"/>
        </w:tabs>
        <w:spacing w:line="240" w:lineRule="atLeast"/>
        <w:ind w:left="540" w:hangingChars="270" w:hanging="540"/>
        <w:rPr>
          <w:rFonts w:eastAsia="宋体"/>
          <w:lang w:eastAsia="zh-CN"/>
        </w:rPr>
      </w:pPr>
      <w:bookmarkStart w:id="65" w:name="_Ref114063144"/>
      <w:bookmarkStart w:id="66" w:name="_Ref60582750"/>
      <w:bookmarkStart w:id="67" w:name="_Ref61267987"/>
      <w:bookmarkEnd w:id="64"/>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xml:space="preserve">, </w:t>
      </w:r>
      <w:r>
        <w:t xml:space="preserve">3GPP TSG RAN </w:t>
      </w:r>
      <w:r>
        <w:rPr>
          <w:rFonts w:eastAsiaTheme="minorEastAsia" w:hint="eastAsia"/>
          <w:lang w:eastAsia="zh-CN"/>
        </w:rPr>
        <w:t>e-</w:t>
      </w:r>
      <w:r>
        <w:t>Meeting #</w:t>
      </w:r>
      <w:r>
        <w:rPr>
          <w:rFonts w:eastAsia="宋体" w:hint="eastAsia"/>
          <w:lang w:eastAsia="zh-CN"/>
        </w:rPr>
        <w:t>92-e.</w:t>
      </w:r>
      <w:bookmarkEnd w:id="65"/>
    </w:p>
    <w:p w14:paraId="6B96EE07" w14:textId="77777777" w:rsidR="00F808D9" w:rsidRDefault="00AD3B73">
      <w:pPr>
        <w:pStyle w:val="a1"/>
        <w:numPr>
          <w:ilvl w:val="1"/>
          <w:numId w:val="21"/>
        </w:numPr>
        <w:tabs>
          <w:tab w:val="clear" w:pos="1545"/>
        </w:tabs>
        <w:spacing w:line="240" w:lineRule="atLeast"/>
        <w:ind w:left="540" w:hangingChars="270" w:hanging="540"/>
        <w:rPr>
          <w:rFonts w:eastAsia="宋体"/>
          <w:lang w:eastAsia="zh-CN"/>
        </w:rPr>
      </w:pPr>
      <w:bookmarkStart w:id="68" w:name="_Ref114063263"/>
      <w:r>
        <w:t>RAN1 Chairman’s Notes, 3GPP TSG RAN WG1 Meeting #10</w:t>
      </w:r>
      <w:r>
        <w:rPr>
          <w:rFonts w:eastAsiaTheme="minorEastAsia" w:hint="eastAsia"/>
          <w:lang w:eastAsia="zh-CN"/>
        </w:rPr>
        <w:t>9-e</w:t>
      </w:r>
      <w:r>
        <w:t>.</w:t>
      </w:r>
      <w:bookmarkEnd w:id="68"/>
    </w:p>
    <w:p w14:paraId="1836794F" w14:textId="77777777" w:rsidR="00F808D9" w:rsidRDefault="00AD3B73">
      <w:pPr>
        <w:pStyle w:val="a1"/>
        <w:numPr>
          <w:ilvl w:val="1"/>
          <w:numId w:val="21"/>
        </w:numPr>
        <w:tabs>
          <w:tab w:val="clear" w:pos="1545"/>
        </w:tabs>
        <w:spacing w:line="240" w:lineRule="atLeast"/>
        <w:ind w:left="540" w:hangingChars="270" w:hanging="540"/>
        <w:rPr>
          <w:rFonts w:eastAsia="宋体"/>
          <w:lang w:eastAsia="zh-CN"/>
        </w:rPr>
      </w:pPr>
      <w:bookmarkStart w:id="69" w:name="_Ref114063378"/>
      <w:bookmarkStart w:id="70" w:name="_Ref114061686"/>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208096, </w:t>
      </w:r>
      <w:r>
        <w:rPr>
          <w:rFonts w:eastAsia="宋体"/>
          <w:lang w:eastAsia="zh-CN"/>
        </w:rPr>
        <w:t>“FL Summary EoM of AI 9.4.2 - Co-Channel Coexistence for LTE and NR Sidelink”</w:t>
      </w:r>
      <w:r>
        <w:rPr>
          <w:rFonts w:eastAsia="宋体" w:hint="eastAsia"/>
          <w:lang w:eastAsia="zh-CN"/>
        </w:rPr>
        <w:t xml:space="preserve">, </w:t>
      </w:r>
      <w:r>
        <w:t xml:space="preserve">3GPP TSG </w:t>
      </w:r>
      <w:r>
        <w:rPr>
          <w:rFonts w:eastAsia="宋体"/>
          <w:lang w:eastAsia="zh-CN"/>
        </w:rPr>
        <w:t>RAN WG1 Meeting #110.</w:t>
      </w:r>
      <w:bookmarkEnd w:id="69"/>
    </w:p>
    <w:p w14:paraId="7CD87B6D" w14:textId="77777777" w:rsidR="00F808D9" w:rsidRDefault="00AD3B73">
      <w:pPr>
        <w:pStyle w:val="a1"/>
        <w:widowControl w:val="0"/>
        <w:numPr>
          <w:ilvl w:val="1"/>
          <w:numId w:val="21"/>
        </w:numPr>
        <w:tabs>
          <w:tab w:val="clear" w:pos="1545"/>
        </w:tabs>
        <w:autoSpaceDN w:val="0"/>
        <w:spacing w:after="60" w:line="240" w:lineRule="atLeast"/>
        <w:ind w:left="540" w:hangingChars="270" w:hanging="540"/>
      </w:pPr>
      <w:bookmarkStart w:id="71" w:name="_Ref114428595"/>
      <w:r>
        <w:rPr>
          <w:rFonts w:eastAsia="宋体"/>
          <w:lang w:eastAsia="zh-CN"/>
        </w:rPr>
        <w:t>3GPP TS 38.21</w:t>
      </w:r>
      <w:r>
        <w:rPr>
          <w:rFonts w:eastAsia="宋体" w:hint="eastAsia"/>
          <w:lang w:eastAsia="zh-CN"/>
        </w:rPr>
        <w:t>3</w:t>
      </w:r>
      <w:r>
        <w:rPr>
          <w:rFonts w:eastAsia="宋体"/>
          <w:lang w:eastAsia="zh-CN"/>
        </w:rPr>
        <w:t xml:space="preserve">, “NR; </w:t>
      </w:r>
      <w:r>
        <w:t>Physical layer procedures for control</w:t>
      </w:r>
      <w:r>
        <w:rPr>
          <w:rFonts w:eastAsia="宋体"/>
          <w:lang w:eastAsia="zh-CN"/>
        </w:rPr>
        <w:t xml:space="preserve"> (Release 17)”, v17.</w:t>
      </w:r>
      <w:r>
        <w:rPr>
          <w:rFonts w:eastAsia="宋体" w:hint="eastAsia"/>
          <w:lang w:eastAsia="zh-CN"/>
        </w:rPr>
        <w:t>3</w:t>
      </w:r>
      <w:r>
        <w:rPr>
          <w:rFonts w:eastAsia="宋体"/>
          <w:lang w:eastAsia="zh-CN"/>
        </w:rPr>
        <w:t>.0, 2022-0</w:t>
      </w:r>
      <w:r>
        <w:rPr>
          <w:rFonts w:eastAsia="宋体" w:hint="eastAsia"/>
          <w:lang w:eastAsia="zh-CN"/>
        </w:rPr>
        <w:t>9</w:t>
      </w:r>
      <w:r>
        <w:rPr>
          <w:rFonts w:eastAsia="宋体"/>
          <w:lang w:eastAsia="zh-CN"/>
        </w:rPr>
        <w:t>.</w:t>
      </w:r>
    </w:p>
    <w:p w14:paraId="1803F97D" w14:textId="77777777" w:rsidR="00F808D9" w:rsidRDefault="00AD3B73">
      <w:pPr>
        <w:pStyle w:val="a1"/>
        <w:widowControl w:val="0"/>
        <w:numPr>
          <w:ilvl w:val="1"/>
          <w:numId w:val="21"/>
        </w:numPr>
        <w:tabs>
          <w:tab w:val="clear" w:pos="1545"/>
        </w:tabs>
        <w:autoSpaceDN w:val="0"/>
        <w:spacing w:after="60" w:line="240" w:lineRule="atLeast"/>
        <w:ind w:left="540" w:hangingChars="270" w:hanging="540"/>
      </w:pPr>
      <w:bookmarkStart w:id="72" w:name="_Ref118224770"/>
      <w:bookmarkStart w:id="73" w:name="_Ref118224632"/>
      <w:r>
        <w:t>R1-221</w:t>
      </w:r>
      <w:r>
        <w:rPr>
          <w:rFonts w:eastAsia="宋体" w:hint="eastAsia"/>
          <w:lang w:eastAsia="zh-CN"/>
        </w:rPr>
        <w:t>2540</w:t>
      </w:r>
      <w:r>
        <w:rPr>
          <w:rFonts w:eastAsiaTheme="minorEastAsia" w:hint="eastAsia"/>
          <w:lang w:eastAsia="zh-CN"/>
        </w:rPr>
        <w:t>,</w:t>
      </w:r>
      <w:r>
        <w:t xml:space="preserve"> </w:t>
      </w:r>
      <w:r>
        <w:rPr>
          <w:rFonts w:eastAsiaTheme="minorEastAsia"/>
          <w:lang w:eastAsia="zh-CN"/>
        </w:rPr>
        <w:t>“</w:t>
      </w:r>
      <w:r>
        <w:t>FL Summary EoM of AI 9.4.2 - Co-channel coexistence for LTE sidelink and NR sideli</w:t>
      </w:r>
      <w:r>
        <w:rPr>
          <w:rFonts w:eastAsiaTheme="minorEastAsia" w:hint="eastAsia"/>
          <w:lang w:eastAsia="zh-CN"/>
        </w:rPr>
        <w:t>nk</w:t>
      </w:r>
      <w:r>
        <w:rPr>
          <w:rFonts w:eastAsiaTheme="minorEastAsia"/>
          <w:lang w:eastAsia="zh-CN"/>
        </w:rPr>
        <w:t>”</w:t>
      </w:r>
      <w:r>
        <w:rPr>
          <w:rFonts w:eastAsiaTheme="minorEastAsia" w:hint="eastAsia"/>
          <w:lang w:eastAsia="zh-CN"/>
        </w:rPr>
        <w:t xml:space="preserve">, </w:t>
      </w:r>
      <w:r>
        <w:t xml:space="preserve">3GPP TSG </w:t>
      </w:r>
      <w:r>
        <w:rPr>
          <w:rFonts w:eastAsia="宋体"/>
          <w:lang w:eastAsia="zh-CN"/>
        </w:rPr>
        <w:t>RAN WG1 Meeting #11</w:t>
      </w:r>
      <w:r>
        <w:rPr>
          <w:rFonts w:eastAsia="宋体" w:hint="eastAsia"/>
          <w:lang w:eastAsia="zh-CN"/>
        </w:rPr>
        <w:t>1</w:t>
      </w:r>
      <w:r>
        <w:rPr>
          <w:rFonts w:eastAsia="宋体"/>
          <w:lang w:eastAsia="zh-CN"/>
        </w:rPr>
        <w:t>.</w:t>
      </w:r>
      <w:bookmarkEnd w:id="72"/>
    </w:p>
    <w:p w14:paraId="6B86F1AC" w14:textId="77777777" w:rsidR="00F808D9" w:rsidRDefault="00AD3B73">
      <w:pPr>
        <w:pStyle w:val="a1"/>
        <w:widowControl w:val="0"/>
        <w:numPr>
          <w:ilvl w:val="1"/>
          <w:numId w:val="21"/>
        </w:numPr>
        <w:tabs>
          <w:tab w:val="clear" w:pos="1545"/>
        </w:tabs>
        <w:autoSpaceDN w:val="0"/>
        <w:spacing w:after="60" w:line="240" w:lineRule="atLeast"/>
        <w:ind w:left="540" w:hangingChars="270" w:hanging="540"/>
        <w:rPr>
          <w:rFonts w:eastAsia="宋体"/>
          <w:lang w:eastAsia="zh-CN"/>
        </w:rPr>
      </w:pPr>
      <w:bookmarkStart w:id="74" w:name="_Ref101024602"/>
      <w:bookmarkStart w:id="75" w:name="_Ref118729773"/>
      <w:r>
        <w:rPr>
          <w:rFonts w:eastAsia="宋体" w:hint="eastAsia"/>
          <w:lang w:eastAsia="zh-CN"/>
        </w:rPr>
        <w:t>RP-</w:t>
      </w:r>
      <w:r>
        <w:rPr>
          <w:rFonts w:eastAsia="宋体"/>
          <w:lang w:eastAsia="zh-CN"/>
        </w:rPr>
        <w:t>221938</w:t>
      </w:r>
      <w:r>
        <w:rPr>
          <w:rFonts w:eastAsia="宋体" w:hint="eastAsia"/>
          <w:lang w:eastAsia="zh-CN"/>
        </w:rPr>
        <w:t xml:space="preserve">, </w:t>
      </w:r>
      <w:r>
        <w:rPr>
          <w:rFonts w:eastAsia="宋体"/>
          <w:lang w:eastAsia="zh-CN"/>
        </w:rPr>
        <w:t>“WID revision: NR sidelink evolution”</w:t>
      </w:r>
      <w:r>
        <w:rPr>
          <w:rFonts w:eastAsia="宋体" w:hint="eastAsia"/>
          <w:lang w:eastAsia="zh-CN"/>
        </w:rPr>
        <w:t>, RAN#97-e meeting.</w:t>
      </w:r>
      <w:bookmarkEnd w:id="74"/>
    </w:p>
    <w:bookmarkEnd w:id="66"/>
    <w:bookmarkEnd w:id="67"/>
    <w:bookmarkEnd w:id="70"/>
    <w:bookmarkEnd w:id="71"/>
    <w:bookmarkEnd w:id="73"/>
    <w:bookmarkEnd w:id="75"/>
    <w:p w14:paraId="32F23558" w14:textId="77777777" w:rsidR="00F808D9" w:rsidRDefault="00F808D9">
      <w:pPr>
        <w:pStyle w:val="a1"/>
        <w:tabs>
          <w:tab w:val="left" w:pos="765"/>
        </w:tabs>
        <w:spacing w:line="240" w:lineRule="atLeast"/>
        <w:ind w:left="540"/>
      </w:pPr>
    </w:p>
    <w:p w14:paraId="10F52D24" w14:textId="77777777" w:rsidR="00F808D9" w:rsidRDefault="00AD3B73">
      <w:pPr>
        <w:pStyle w:val="1"/>
        <w:ind w:left="431" w:hanging="431"/>
        <w:rPr>
          <w:lang w:eastAsia="en-US"/>
        </w:rPr>
      </w:pPr>
      <w:r>
        <w:rPr>
          <w:lang w:eastAsia="en-US"/>
        </w:rPr>
        <w:t>Appendix</w:t>
      </w:r>
    </w:p>
    <w:p w14:paraId="28D16C16" w14:textId="77777777" w:rsidR="00F808D9" w:rsidRDefault="00AD3B73">
      <w:pPr>
        <w:pStyle w:val="a5"/>
        <w:jc w:val="center"/>
        <w:rPr>
          <w:rFonts w:eastAsiaTheme="minorEastAsia"/>
          <w:lang w:eastAsia="zh-CN"/>
        </w:rPr>
      </w:pPr>
      <w:bookmarkStart w:id="76" w:name="_Ref115338311"/>
      <w:r>
        <w:t xml:space="preserve">Table </w:t>
      </w:r>
      <w:r>
        <w:fldChar w:fldCharType="begin"/>
      </w:r>
      <w:r>
        <w:instrText xml:space="preserve"> SEQ Table \* ARABIC </w:instrText>
      </w:r>
      <w:r>
        <w:fldChar w:fldCharType="separate"/>
      </w:r>
      <w:r>
        <w:t>2</w:t>
      </w:r>
      <w:r>
        <w:fldChar w:fldCharType="end"/>
      </w:r>
      <w:bookmarkEnd w:id="76"/>
      <w:r>
        <w:rPr>
          <w:rFonts w:eastAsiaTheme="minorEastAsia" w:hint="eastAsia"/>
          <w:lang w:eastAsia="zh-CN"/>
        </w:rPr>
        <w:t>:</w:t>
      </w:r>
      <w:r>
        <w:rPr>
          <w:rFonts w:eastAsiaTheme="minorEastAsia"/>
          <w:lang w:eastAsia="zh-CN"/>
        </w:rPr>
        <w:t xml:space="preserve"> Simulation assumption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987"/>
        <w:gridCol w:w="3042"/>
        <w:gridCol w:w="3043"/>
      </w:tblGrid>
      <w:tr w:rsidR="00F808D9" w14:paraId="1CE4BBB1" w14:textId="77777777">
        <w:trPr>
          <w:trHeight w:val="251"/>
          <w:jc w:val="center"/>
        </w:trPr>
        <w:tc>
          <w:tcPr>
            <w:tcW w:w="2987" w:type="dxa"/>
            <w:shd w:val="clear" w:color="auto" w:fill="EEECE1" w:themeFill="background2"/>
            <w:tcMar>
              <w:top w:w="72" w:type="dxa"/>
              <w:left w:w="144" w:type="dxa"/>
              <w:bottom w:w="72" w:type="dxa"/>
              <w:right w:w="144" w:type="dxa"/>
            </w:tcMar>
          </w:tcPr>
          <w:p w14:paraId="052C4FB4" w14:textId="77777777" w:rsidR="00F808D9" w:rsidRDefault="00F808D9">
            <w:pPr>
              <w:rPr>
                <w:rFonts w:eastAsia="宋体"/>
                <w:lang w:eastAsia="zh-CN"/>
              </w:rPr>
            </w:pPr>
          </w:p>
        </w:tc>
        <w:tc>
          <w:tcPr>
            <w:tcW w:w="3042" w:type="dxa"/>
            <w:shd w:val="clear" w:color="auto" w:fill="EEECE1" w:themeFill="background2"/>
            <w:tcMar>
              <w:top w:w="72" w:type="dxa"/>
              <w:left w:w="144" w:type="dxa"/>
              <w:bottom w:w="72" w:type="dxa"/>
              <w:right w:w="144" w:type="dxa"/>
            </w:tcMar>
          </w:tcPr>
          <w:p w14:paraId="0FFA595A" w14:textId="77777777" w:rsidR="00F808D9" w:rsidRDefault="00AD3B73">
            <w:pPr>
              <w:jc w:val="center"/>
              <w:rPr>
                <w:rFonts w:eastAsia="宋体"/>
                <w:lang w:eastAsia="zh-CN"/>
              </w:rPr>
            </w:pPr>
            <w:r>
              <w:rPr>
                <w:rFonts w:eastAsia="Helvetica Neue Medium"/>
                <w:bCs/>
                <w:position w:val="1"/>
                <w:lang w:eastAsia="zh-CN"/>
              </w:rPr>
              <w:t>NR SL</w:t>
            </w:r>
          </w:p>
        </w:tc>
        <w:tc>
          <w:tcPr>
            <w:tcW w:w="3043" w:type="dxa"/>
            <w:shd w:val="clear" w:color="auto" w:fill="EEECE1" w:themeFill="background2"/>
            <w:tcMar>
              <w:top w:w="72" w:type="dxa"/>
              <w:left w:w="144" w:type="dxa"/>
              <w:bottom w:w="72" w:type="dxa"/>
              <w:right w:w="144" w:type="dxa"/>
            </w:tcMar>
          </w:tcPr>
          <w:p w14:paraId="12428493" w14:textId="77777777" w:rsidR="00F808D9" w:rsidRDefault="00AD3B73">
            <w:pPr>
              <w:jc w:val="center"/>
              <w:rPr>
                <w:rFonts w:eastAsia="宋体"/>
                <w:lang w:eastAsia="zh-CN"/>
              </w:rPr>
            </w:pPr>
            <w:r>
              <w:rPr>
                <w:rFonts w:eastAsia="Helvetica Neue Medium"/>
                <w:bCs/>
                <w:position w:val="1"/>
                <w:lang w:eastAsia="zh-CN"/>
              </w:rPr>
              <w:t>LTE SL</w:t>
            </w:r>
          </w:p>
        </w:tc>
      </w:tr>
      <w:tr w:rsidR="00F808D9" w14:paraId="2A060660" w14:textId="77777777">
        <w:trPr>
          <w:trHeight w:val="217"/>
          <w:jc w:val="center"/>
        </w:trPr>
        <w:tc>
          <w:tcPr>
            <w:tcW w:w="2987" w:type="dxa"/>
            <w:shd w:val="clear" w:color="auto" w:fill="FFFFFF" w:themeFill="background1"/>
            <w:tcMar>
              <w:top w:w="72" w:type="dxa"/>
              <w:left w:w="144" w:type="dxa"/>
              <w:bottom w:w="72" w:type="dxa"/>
              <w:right w:w="144" w:type="dxa"/>
            </w:tcMar>
          </w:tcPr>
          <w:p w14:paraId="0E01494C" w14:textId="77777777" w:rsidR="00F808D9" w:rsidRDefault="00AD3B73">
            <w:pPr>
              <w:jc w:val="center"/>
              <w:rPr>
                <w:rFonts w:eastAsia="宋体"/>
                <w:lang w:eastAsia="zh-CN"/>
              </w:rPr>
            </w:pPr>
            <w:r>
              <w:rPr>
                <w:rFonts w:eastAsia="Helvetica Neue Medium"/>
                <w:position w:val="1"/>
                <w:lang w:eastAsia="zh-CN"/>
              </w:rPr>
              <w:t>Layout and UE dropping</w:t>
            </w:r>
          </w:p>
        </w:tc>
        <w:tc>
          <w:tcPr>
            <w:tcW w:w="6085" w:type="dxa"/>
            <w:gridSpan w:val="2"/>
            <w:shd w:val="clear" w:color="auto" w:fill="FFFFFF" w:themeFill="background1"/>
            <w:tcMar>
              <w:top w:w="72" w:type="dxa"/>
              <w:left w:w="144" w:type="dxa"/>
              <w:bottom w:w="72" w:type="dxa"/>
              <w:right w:w="144" w:type="dxa"/>
            </w:tcMar>
          </w:tcPr>
          <w:p w14:paraId="6265B3D6" w14:textId="77777777" w:rsidR="00F808D9" w:rsidRDefault="00AD3B73">
            <w:pPr>
              <w:pStyle w:val="afa"/>
              <w:numPr>
                <w:ilvl w:val="0"/>
                <w:numId w:val="22"/>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Highway</w:t>
            </w:r>
          </w:p>
          <w:p w14:paraId="72B100AA" w14:textId="77777777" w:rsidR="00F808D9" w:rsidRDefault="00AD3B73">
            <w:pPr>
              <w:pStyle w:val="afa"/>
              <w:numPr>
                <w:ilvl w:val="0"/>
                <w:numId w:val="22"/>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TTC</w:t>
            </w:r>
            <w:r>
              <w:rPr>
                <w:rFonts w:ascii="Times New Roman" w:eastAsiaTheme="minorEastAsia" w:hAnsi="Times New Roman" w:cs="Times New Roman" w:hint="eastAsia"/>
                <w:position w:val="1"/>
                <w:sz w:val="20"/>
                <w:szCs w:val="20"/>
              </w:rPr>
              <w:t xml:space="preserve"> (T</w:t>
            </w:r>
            <w:r>
              <w:rPr>
                <w:rFonts w:ascii="Times New Roman" w:eastAsiaTheme="minorEastAsia" w:hAnsi="Times New Roman" w:cs="Times New Roman"/>
                <w:position w:val="1"/>
                <w:sz w:val="20"/>
                <w:szCs w:val="20"/>
              </w:rPr>
              <w:t xml:space="preserve">ime </w:t>
            </w:r>
            <w:r>
              <w:rPr>
                <w:rFonts w:ascii="Times New Roman" w:eastAsiaTheme="minorEastAsia" w:hAnsi="Times New Roman" w:cs="Times New Roman" w:hint="eastAsia"/>
                <w:position w:val="1"/>
                <w:sz w:val="20"/>
                <w:szCs w:val="20"/>
              </w:rPr>
              <w:t>T</w:t>
            </w:r>
            <w:r>
              <w:rPr>
                <w:rFonts w:ascii="Times New Roman" w:eastAsiaTheme="minorEastAsia" w:hAnsi="Times New Roman" w:cs="Times New Roman"/>
                <w:position w:val="1"/>
                <w:sz w:val="20"/>
                <w:szCs w:val="20"/>
              </w:rPr>
              <w:t xml:space="preserve">o </w:t>
            </w:r>
            <w:r>
              <w:rPr>
                <w:rFonts w:ascii="Times New Roman" w:eastAsiaTheme="minorEastAsia" w:hAnsi="Times New Roman" w:cs="Times New Roman" w:hint="eastAsia"/>
                <w:position w:val="1"/>
                <w:sz w:val="20"/>
                <w:szCs w:val="20"/>
              </w:rPr>
              <w:t>C</w:t>
            </w:r>
            <w:r>
              <w:rPr>
                <w:rFonts w:ascii="Times New Roman" w:eastAsiaTheme="minorEastAsia" w:hAnsi="Times New Roman" w:cs="Times New Roman"/>
                <w:position w:val="1"/>
                <w:sz w:val="20"/>
                <w:szCs w:val="20"/>
              </w:rPr>
              <w:t>ollision</w:t>
            </w:r>
            <w:r>
              <w:rPr>
                <w:rFonts w:ascii="Times New Roman" w:eastAsiaTheme="minorEastAsia" w:hAnsi="Times New Roman" w:cs="Times New Roman" w:hint="eastAsia"/>
                <w:position w:val="1"/>
                <w:sz w:val="20"/>
                <w:szCs w:val="20"/>
              </w:rPr>
              <w:t>)</w:t>
            </w:r>
            <w:r>
              <w:rPr>
                <w:rFonts w:ascii="Times New Roman" w:eastAsia="Helvetica Neue Medium" w:hAnsi="Times New Roman" w:cs="Times New Roman"/>
                <w:position w:val="1"/>
                <w:sz w:val="20"/>
                <w:szCs w:val="20"/>
              </w:rPr>
              <w:t xml:space="preserve"> = 4s</w:t>
            </w:r>
          </w:p>
          <w:p w14:paraId="0B73777E" w14:textId="77777777" w:rsidR="00F808D9" w:rsidRDefault="00AD3B73">
            <w:pPr>
              <w:pStyle w:val="afa"/>
              <w:numPr>
                <w:ilvl w:val="0"/>
                <w:numId w:val="22"/>
              </w:numPr>
              <w:ind w:firstLineChars="0"/>
              <w:rPr>
                <w:rFonts w:eastAsia="Helvetica Neue Medium"/>
                <w:position w:val="1"/>
                <w:sz w:val="20"/>
                <w:szCs w:val="20"/>
              </w:rPr>
            </w:pPr>
            <w:bookmarkStart w:id="77" w:name="OLE_LINK10"/>
            <w:r>
              <w:rPr>
                <w:rFonts w:ascii="Times New Roman" w:eastAsia="Helvetica Neue Medium" w:hAnsi="Times New Roman" w:cs="Times New Roman"/>
                <w:position w:val="1"/>
                <w:sz w:val="20"/>
                <w:szCs w:val="20"/>
              </w:rPr>
              <w:t>type C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only LTE SL modules</w:t>
            </w:r>
            <w:r>
              <w:rPr>
                <w:rFonts w:ascii="Times New Roman" w:hAnsi="Times New Roman" w:cs="Times New Roman" w:hint="eastAsia"/>
                <w:bCs/>
                <w:sz w:val="20"/>
                <w:szCs w:val="20"/>
              </w:rPr>
              <w:t>)</w:t>
            </w:r>
            <w:r>
              <w:rPr>
                <w:rFonts w:ascii="微软雅黑" w:eastAsia="微软雅黑" w:hAnsi="微软雅黑" w:cs="微软雅黑" w:hint="eastAsia"/>
                <w:position w:val="1"/>
                <w:sz w:val="20"/>
                <w:szCs w:val="20"/>
              </w:rPr>
              <w:t>：</w:t>
            </w:r>
            <w:r>
              <w:rPr>
                <w:rFonts w:ascii="Times New Roman" w:hAnsi="Times New Roman" w:cs="Times New Roman" w:hint="eastAsia"/>
                <w:position w:val="1"/>
                <w:sz w:val="20"/>
                <w:szCs w:val="20"/>
              </w:rPr>
              <w:t>3</w:t>
            </w:r>
            <w:r>
              <w:rPr>
                <w:rFonts w:ascii="Times New Roman" w:eastAsia="Helvetica Neue Medium" w:hAnsi="Times New Roman" w:cs="Times New Roman"/>
                <w:position w:val="1"/>
                <w:sz w:val="20"/>
                <w:szCs w:val="20"/>
              </w:rPr>
              <w:t>0%</w:t>
            </w:r>
          </w:p>
          <w:p w14:paraId="67BBC874"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type A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both LTE SL and NR SL modules</w:t>
            </w:r>
            <w:r>
              <w:rPr>
                <w:rFonts w:ascii="微软雅黑" w:eastAsia="微软雅黑" w:hAnsi="微软雅黑" w:cs="微软雅黑" w:hint="eastAsia"/>
                <w:position w:val="1"/>
                <w:sz w:val="20"/>
                <w:szCs w:val="20"/>
              </w:rPr>
              <w:t>)：</w:t>
            </w:r>
            <w:r>
              <w:rPr>
                <w:rFonts w:ascii="Times New Roman" w:hAnsi="Times New Roman" w:cs="Times New Roman" w:hint="eastAsia"/>
                <w:position w:val="1"/>
                <w:sz w:val="20"/>
                <w:szCs w:val="20"/>
              </w:rPr>
              <w:t>7</w:t>
            </w:r>
            <w:r>
              <w:rPr>
                <w:rFonts w:ascii="Times New Roman" w:eastAsia="Helvetica Neue Medium" w:hAnsi="Times New Roman" w:cs="Times New Roman"/>
                <w:position w:val="1"/>
                <w:sz w:val="20"/>
                <w:szCs w:val="20"/>
              </w:rPr>
              <w:t>0%</w:t>
            </w:r>
            <w:bookmarkEnd w:id="77"/>
          </w:p>
        </w:tc>
      </w:tr>
      <w:tr w:rsidR="00F808D9" w14:paraId="351F91FC" w14:textId="77777777">
        <w:trPr>
          <w:trHeight w:val="132"/>
          <w:jc w:val="center"/>
        </w:trPr>
        <w:tc>
          <w:tcPr>
            <w:tcW w:w="2987" w:type="dxa"/>
            <w:shd w:val="clear" w:color="auto" w:fill="FFFFFF" w:themeFill="background1"/>
            <w:tcMar>
              <w:top w:w="72" w:type="dxa"/>
              <w:left w:w="144" w:type="dxa"/>
              <w:bottom w:w="72" w:type="dxa"/>
              <w:right w:w="144" w:type="dxa"/>
            </w:tcMar>
          </w:tcPr>
          <w:p w14:paraId="442F4A7F" w14:textId="77777777" w:rsidR="00F808D9" w:rsidRDefault="00AD3B73">
            <w:pPr>
              <w:jc w:val="center"/>
              <w:rPr>
                <w:rFonts w:eastAsia="宋体"/>
                <w:lang w:eastAsia="zh-CN"/>
              </w:rPr>
            </w:pPr>
            <w:r>
              <w:rPr>
                <w:rFonts w:eastAsia="宋体"/>
                <w:lang w:eastAsia="zh-CN"/>
              </w:rPr>
              <w:t xml:space="preserve">Solution for Inter-RAT </w:t>
            </w:r>
            <w:r>
              <w:rPr>
                <w:rFonts w:eastAsia="宋体"/>
                <w:lang w:eastAsia="zh-CN"/>
              </w:rPr>
              <w:lastRenderedPageBreak/>
              <w:t>interference</w:t>
            </w:r>
          </w:p>
        </w:tc>
        <w:tc>
          <w:tcPr>
            <w:tcW w:w="6085" w:type="dxa"/>
            <w:gridSpan w:val="2"/>
            <w:shd w:val="clear" w:color="auto" w:fill="FFFFFF" w:themeFill="background1"/>
            <w:tcMar>
              <w:top w:w="72" w:type="dxa"/>
              <w:left w:w="144" w:type="dxa"/>
              <w:bottom w:w="72" w:type="dxa"/>
              <w:right w:w="144" w:type="dxa"/>
            </w:tcMar>
          </w:tcPr>
          <w:p w14:paraId="6549B7C3" w14:textId="77777777" w:rsidR="00F808D9" w:rsidRDefault="00AD3B73">
            <w:pPr>
              <w:pStyle w:val="afa"/>
              <w:numPr>
                <w:ilvl w:val="0"/>
                <w:numId w:val="22"/>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lastRenderedPageBreak/>
              <w:t xml:space="preserve">Case A: TDM based semi-static resource pool partition </w:t>
            </w:r>
            <w:r>
              <w:rPr>
                <w:rFonts w:asciiTheme="minorEastAsia" w:eastAsiaTheme="minorEastAsia" w:hAnsiTheme="minorEastAsia" w:cs="Times New Roman" w:hint="eastAsia"/>
                <w:position w:val="1"/>
                <w:sz w:val="20"/>
                <w:szCs w:val="20"/>
              </w:rPr>
              <w:t>(</w:t>
            </w:r>
            <w:r>
              <w:rPr>
                <w:rFonts w:ascii="Times New Roman" w:eastAsia="Helvetica Neue Medium" w:hAnsi="Times New Roman" w:cs="Times New Roman"/>
                <w:position w:val="1"/>
                <w:sz w:val="20"/>
                <w:szCs w:val="20"/>
              </w:rPr>
              <w:t xml:space="preserve">slots for </w:t>
            </w:r>
            <w:r>
              <w:rPr>
                <w:rFonts w:ascii="Times New Roman" w:eastAsia="Helvetica Neue Medium" w:hAnsi="Times New Roman" w:cs="Times New Roman"/>
                <w:position w:val="1"/>
                <w:sz w:val="20"/>
                <w:szCs w:val="20"/>
              </w:rPr>
              <w:lastRenderedPageBreak/>
              <w:t>NR: slots for LTE = 1:1).</w:t>
            </w:r>
          </w:p>
          <w:p w14:paraId="581B9492"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Case B: Dynamic resource pool sharing</w:t>
            </w:r>
            <w:r>
              <w:rPr>
                <w:rFonts w:ascii="Times New Roman" w:eastAsiaTheme="minorEastAsia" w:hAnsi="Times New Roman" w:cs="Times New Roman" w:hint="eastAsia"/>
                <w:position w:val="1"/>
                <w:sz w:val="20"/>
                <w:szCs w:val="20"/>
              </w:rPr>
              <w:t xml:space="preserve"> </w:t>
            </w:r>
            <w:r>
              <w:rPr>
                <w:rFonts w:ascii="Times New Roman" w:eastAsia="Helvetica Neue Medium" w:hAnsi="Times New Roman" w:cs="Times New Roman"/>
                <w:position w:val="1"/>
                <w:sz w:val="20"/>
                <w:szCs w:val="20"/>
              </w:rPr>
              <w:t xml:space="preserve">(slots for </w:t>
            </w:r>
            <w:r>
              <w:rPr>
                <w:rFonts w:ascii="Times New Roman" w:eastAsiaTheme="minorEastAsia" w:hAnsi="Times New Roman" w:cs="Times New Roman"/>
                <w:position w:val="1"/>
                <w:sz w:val="20"/>
                <w:szCs w:val="20"/>
              </w:rPr>
              <w:t>only</w:t>
            </w:r>
            <w:r>
              <w:rPr>
                <w:rFonts w:ascii="Times New Roman" w:eastAsia="Helvetica Neue Medium" w:hAnsi="Times New Roman" w:cs="Times New Roman"/>
                <w:position w:val="1"/>
                <w:sz w:val="20"/>
                <w:szCs w:val="20"/>
              </w:rPr>
              <w:t xml:space="preserve"> NR : slots </w:t>
            </w:r>
            <w:r>
              <w:rPr>
                <w:rFonts w:ascii="Times New Roman" w:eastAsiaTheme="minorEastAsia" w:hAnsi="Times New Roman" w:cs="Times New Roman"/>
                <w:position w:val="1"/>
                <w:sz w:val="20"/>
                <w:szCs w:val="20"/>
              </w:rPr>
              <w:t>shared by</w:t>
            </w:r>
            <w:r>
              <w:rPr>
                <w:rFonts w:ascii="Times New Roman" w:eastAsia="Helvetica Neue Medium" w:hAnsi="Times New Roman" w:cs="Times New Roman"/>
                <w:position w:val="1"/>
                <w:sz w:val="20"/>
                <w:szCs w:val="20"/>
              </w:rPr>
              <w:t xml:space="preserve"> LTE </w:t>
            </w:r>
            <w:r>
              <w:rPr>
                <w:rFonts w:ascii="Times New Roman" w:eastAsiaTheme="minorEastAsia" w:hAnsi="Times New Roman" w:cs="Times New Roman"/>
                <w:position w:val="1"/>
                <w:sz w:val="20"/>
                <w:szCs w:val="20"/>
              </w:rPr>
              <w:t>and</w:t>
            </w:r>
            <w:r>
              <w:rPr>
                <w:rFonts w:ascii="Times New Roman" w:eastAsia="Helvetica Neue Medium" w:hAnsi="Times New Roman" w:cs="Times New Roman"/>
                <w:position w:val="1"/>
                <w:sz w:val="20"/>
                <w:szCs w:val="20"/>
              </w:rPr>
              <w:t xml:space="preserve"> NR = 1:1)</w:t>
            </w:r>
          </w:p>
        </w:tc>
      </w:tr>
      <w:tr w:rsidR="00F808D9" w14:paraId="6AAA8CC5" w14:textId="77777777">
        <w:trPr>
          <w:trHeight w:val="2298"/>
          <w:jc w:val="center"/>
        </w:trPr>
        <w:tc>
          <w:tcPr>
            <w:tcW w:w="2987" w:type="dxa"/>
            <w:shd w:val="clear" w:color="auto" w:fill="FFFFFF" w:themeFill="background1"/>
            <w:tcMar>
              <w:top w:w="72" w:type="dxa"/>
              <w:left w:w="144" w:type="dxa"/>
              <w:bottom w:w="72" w:type="dxa"/>
              <w:right w:w="144" w:type="dxa"/>
            </w:tcMar>
          </w:tcPr>
          <w:p w14:paraId="17304E6F" w14:textId="77777777" w:rsidR="00F808D9" w:rsidRDefault="00AD3B73">
            <w:pPr>
              <w:jc w:val="center"/>
              <w:rPr>
                <w:rFonts w:eastAsia="宋体"/>
                <w:lang w:eastAsia="zh-CN"/>
              </w:rPr>
            </w:pPr>
            <w:r>
              <w:rPr>
                <w:rFonts w:eastAsia="Helvetica Neue Medium"/>
                <w:position w:val="1"/>
                <w:lang w:eastAsia="zh-CN"/>
              </w:rPr>
              <w:lastRenderedPageBreak/>
              <w:t xml:space="preserve">Traffic model </w:t>
            </w:r>
          </w:p>
        </w:tc>
        <w:tc>
          <w:tcPr>
            <w:tcW w:w="3042" w:type="dxa"/>
            <w:shd w:val="clear" w:color="auto" w:fill="FFFFFF" w:themeFill="background1"/>
            <w:tcMar>
              <w:top w:w="72" w:type="dxa"/>
              <w:left w:w="144" w:type="dxa"/>
              <w:bottom w:w="72" w:type="dxa"/>
              <w:right w:w="144" w:type="dxa"/>
            </w:tcMar>
          </w:tcPr>
          <w:p w14:paraId="333DC2A7" w14:textId="77777777" w:rsidR="00F808D9" w:rsidRDefault="00AD3B73">
            <w:pPr>
              <w:rPr>
                <w:rFonts w:eastAsia="Helvetica Neue Medium"/>
                <w:position w:val="1"/>
                <w:lang w:eastAsia="zh-CN"/>
              </w:rPr>
            </w:pPr>
            <w:r>
              <w:rPr>
                <w:rFonts w:eastAsia="Helvetica Neue Medium"/>
                <w:position w:val="1"/>
                <w:lang w:eastAsia="zh-CN"/>
              </w:rPr>
              <w:t>Periodic traffic</w:t>
            </w:r>
          </w:p>
          <w:p w14:paraId="636161B3"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Inter-packet arrival time: 100 ms</w:t>
            </w:r>
          </w:p>
          <w:p w14:paraId="29EDF27C"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Packet size: 1200 bytes with probability of 0.2 and 800 bytes with probability of 0.8</w:t>
            </w:r>
          </w:p>
          <w:p w14:paraId="287C4C73"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Latency requirement: 100 ms</w:t>
            </w:r>
          </w:p>
          <w:p w14:paraId="438DA39B" w14:textId="77777777" w:rsidR="00F808D9" w:rsidRDefault="00F808D9">
            <w:pPr>
              <w:pStyle w:val="afa"/>
              <w:numPr>
                <w:ilvl w:val="255"/>
                <w:numId w:val="0"/>
              </w:numPr>
              <w:rPr>
                <w:sz w:val="20"/>
                <w:szCs w:val="20"/>
              </w:rPr>
            </w:pPr>
          </w:p>
        </w:tc>
        <w:tc>
          <w:tcPr>
            <w:tcW w:w="3043" w:type="dxa"/>
            <w:shd w:val="clear" w:color="auto" w:fill="FFFFFF" w:themeFill="background1"/>
            <w:tcMar>
              <w:top w:w="72" w:type="dxa"/>
              <w:left w:w="144" w:type="dxa"/>
              <w:bottom w:w="72" w:type="dxa"/>
              <w:right w:w="144" w:type="dxa"/>
            </w:tcMar>
          </w:tcPr>
          <w:p w14:paraId="2BCA4441" w14:textId="77777777" w:rsidR="00F808D9" w:rsidRDefault="00AD3B73">
            <w:pPr>
              <w:rPr>
                <w:rFonts w:eastAsia="宋体"/>
                <w:lang w:eastAsia="zh-CN"/>
              </w:rPr>
            </w:pPr>
            <w:r>
              <w:rPr>
                <w:rFonts w:eastAsia="Helvetica Neue Medium"/>
                <w:position w:val="1"/>
                <w:lang w:eastAsia="zh-CN"/>
              </w:rPr>
              <w:t>Periodic traffic</w:t>
            </w:r>
          </w:p>
          <w:p w14:paraId="09A94E61" w14:textId="77777777" w:rsidR="00F808D9" w:rsidRDefault="00AD3B73">
            <w:pPr>
              <w:pStyle w:val="afa"/>
              <w:numPr>
                <w:ilvl w:val="0"/>
                <w:numId w:val="22"/>
              </w:numPr>
              <w:ind w:firstLineChars="0"/>
              <w:rPr>
                <w:sz w:val="20"/>
                <w:szCs w:val="20"/>
              </w:rPr>
            </w:pPr>
            <w:r>
              <w:rPr>
                <w:rFonts w:ascii="Times New Roman" w:eastAsiaTheme="minorEastAsia" w:hAnsi="Times New Roman" w:cs="Times New Roman"/>
                <w:position w:val="1"/>
                <w:sz w:val="20"/>
                <w:szCs w:val="20"/>
              </w:rPr>
              <w:t>Inter-packet arrival time: 100 ms</w:t>
            </w:r>
          </w:p>
          <w:p w14:paraId="3F308DC5"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Packet</w:t>
            </w:r>
            <w:r>
              <w:rPr>
                <w:rFonts w:ascii="Times New Roman" w:eastAsiaTheme="minorEastAsia" w:hAnsi="Times New Roman" w:cs="Times New Roman"/>
                <w:position w:val="1"/>
                <w:sz w:val="20"/>
                <w:szCs w:val="20"/>
              </w:rPr>
              <w:t xml:space="preserve"> size: Pattern of {300 bytes, 190 bytes, 190 bytes, 190 bytes, 190 bytes} with random starting point for each UE</w:t>
            </w:r>
          </w:p>
          <w:p w14:paraId="44BB90B0" w14:textId="77777777" w:rsidR="00F808D9" w:rsidRDefault="00AD3B73">
            <w:pPr>
              <w:pStyle w:val="afa"/>
              <w:numPr>
                <w:ilvl w:val="0"/>
                <w:numId w:val="22"/>
              </w:numPr>
              <w:ind w:firstLineChars="0"/>
              <w:rPr>
                <w:sz w:val="20"/>
                <w:szCs w:val="20"/>
              </w:rPr>
            </w:pPr>
            <w:r>
              <w:rPr>
                <w:rFonts w:ascii="Times New Roman" w:eastAsiaTheme="minorEastAsia" w:hAnsi="Times New Roman" w:cs="Times New Roman"/>
                <w:position w:val="1"/>
                <w:sz w:val="20"/>
                <w:szCs w:val="20"/>
              </w:rPr>
              <w:t>Latency requirement: 100 ms</w:t>
            </w:r>
          </w:p>
        </w:tc>
      </w:tr>
      <w:tr w:rsidR="00F808D9" w14:paraId="207F81ED" w14:textId="77777777">
        <w:trPr>
          <w:trHeight w:val="241"/>
          <w:jc w:val="center"/>
        </w:trPr>
        <w:tc>
          <w:tcPr>
            <w:tcW w:w="2987" w:type="dxa"/>
            <w:shd w:val="clear" w:color="auto" w:fill="FFFFFF" w:themeFill="background1"/>
            <w:tcMar>
              <w:top w:w="72" w:type="dxa"/>
              <w:left w:w="144" w:type="dxa"/>
              <w:bottom w:w="72" w:type="dxa"/>
              <w:right w:w="144" w:type="dxa"/>
            </w:tcMar>
          </w:tcPr>
          <w:p w14:paraId="2BE763CB" w14:textId="77777777" w:rsidR="00F808D9" w:rsidRDefault="00AD3B73">
            <w:pPr>
              <w:jc w:val="center"/>
              <w:rPr>
                <w:rFonts w:eastAsia="宋体"/>
                <w:lang w:eastAsia="zh-CN"/>
              </w:rPr>
            </w:pPr>
            <w:r>
              <w:rPr>
                <w:rFonts w:eastAsia="Helvetica Neue Medium"/>
                <w:position w:val="1"/>
                <w:lang w:eastAsia="zh-CN"/>
              </w:rPr>
              <w:t>Retransmission</w:t>
            </w:r>
          </w:p>
        </w:tc>
        <w:tc>
          <w:tcPr>
            <w:tcW w:w="3042" w:type="dxa"/>
            <w:shd w:val="clear" w:color="auto" w:fill="FFFFFF" w:themeFill="background1"/>
            <w:tcMar>
              <w:top w:w="72" w:type="dxa"/>
              <w:left w:w="144" w:type="dxa"/>
              <w:bottom w:w="72" w:type="dxa"/>
              <w:right w:w="144" w:type="dxa"/>
            </w:tcMar>
          </w:tcPr>
          <w:p w14:paraId="66EC30BF" w14:textId="77777777" w:rsidR="00F808D9" w:rsidRDefault="00AD3B73">
            <w:pPr>
              <w:jc w:val="center"/>
              <w:rPr>
                <w:rFonts w:eastAsia="宋体"/>
                <w:lang w:eastAsia="zh-CN"/>
              </w:rPr>
            </w:pPr>
            <w:r>
              <w:rPr>
                <w:rFonts w:eastAsia="Helvetica Neue Medium"/>
                <w:position w:val="1"/>
                <w:lang w:eastAsia="zh-CN"/>
              </w:rPr>
              <w:t>3</w:t>
            </w:r>
          </w:p>
        </w:tc>
        <w:tc>
          <w:tcPr>
            <w:tcW w:w="3043" w:type="dxa"/>
            <w:shd w:val="clear" w:color="auto" w:fill="FFFFFF" w:themeFill="background1"/>
            <w:tcMar>
              <w:top w:w="72" w:type="dxa"/>
              <w:left w:w="144" w:type="dxa"/>
              <w:bottom w:w="72" w:type="dxa"/>
              <w:right w:w="144" w:type="dxa"/>
            </w:tcMar>
          </w:tcPr>
          <w:p w14:paraId="0E16EC9A" w14:textId="77777777" w:rsidR="00F808D9" w:rsidRDefault="00AD3B73">
            <w:pPr>
              <w:jc w:val="center"/>
              <w:rPr>
                <w:rFonts w:eastAsiaTheme="minorEastAsia"/>
                <w:position w:val="1"/>
                <w:lang w:eastAsia="zh-CN"/>
              </w:rPr>
            </w:pPr>
            <w:r>
              <w:rPr>
                <w:rFonts w:eastAsiaTheme="minorEastAsia"/>
                <w:position w:val="1"/>
                <w:lang w:eastAsia="zh-CN"/>
              </w:rPr>
              <w:t>1</w:t>
            </w:r>
          </w:p>
        </w:tc>
      </w:tr>
      <w:tr w:rsidR="00F808D9" w14:paraId="353E3A7E" w14:textId="77777777">
        <w:trPr>
          <w:trHeight w:val="411"/>
          <w:jc w:val="center"/>
        </w:trPr>
        <w:tc>
          <w:tcPr>
            <w:tcW w:w="2987" w:type="dxa"/>
            <w:shd w:val="clear" w:color="auto" w:fill="FFFFFF" w:themeFill="background1"/>
            <w:tcMar>
              <w:top w:w="72" w:type="dxa"/>
              <w:left w:w="144" w:type="dxa"/>
              <w:bottom w:w="72" w:type="dxa"/>
              <w:right w:w="144" w:type="dxa"/>
            </w:tcMar>
          </w:tcPr>
          <w:p w14:paraId="56A81A7E" w14:textId="77777777" w:rsidR="00F808D9" w:rsidRDefault="00AD3B73">
            <w:pPr>
              <w:jc w:val="center"/>
              <w:rPr>
                <w:rFonts w:eastAsia="宋体"/>
                <w:lang w:eastAsia="zh-CN"/>
              </w:rPr>
            </w:pPr>
            <w:r>
              <w:rPr>
                <w:rFonts w:eastAsia="Helvetica Neue Medium"/>
                <w:position w:val="1"/>
                <w:lang w:eastAsia="zh-CN"/>
              </w:rPr>
              <w:t>Cast type</w:t>
            </w:r>
          </w:p>
        </w:tc>
        <w:tc>
          <w:tcPr>
            <w:tcW w:w="3042" w:type="dxa"/>
            <w:shd w:val="clear" w:color="auto" w:fill="FFFFFF" w:themeFill="background1"/>
            <w:tcMar>
              <w:top w:w="72" w:type="dxa"/>
              <w:left w:w="144" w:type="dxa"/>
              <w:bottom w:w="72" w:type="dxa"/>
              <w:right w:w="144" w:type="dxa"/>
            </w:tcMar>
          </w:tcPr>
          <w:p w14:paraId="0A0D32DC" w14:textId="77777777" w:rsidR="00F808D9" w:rsidRDefault="00AD3B73">
            <w:pPr>
              <w:rPr>
                <w:rFonts w:eastAsia="宋体"/>
                <w:lang w:eastAsia="zh-CN"/>
              </w:rPr>
            </w:pPr>
            <w:r>
              <w:rPr>
                <w:rFonts w:eastAsia="Helvetica Neue Medium"/>
                <w:position w:val="1"/>
                <w:lang w:eastAsia="zh-CN"/>
              </w:rPr>
              <w:t>Broadcast (to type A devices)</w:t>
            </w:r>
          </w:p>
        </w:tc>
        <w:tc>
          <w:tcPr>
            <w:tcW w:w="3043" w:type="dxa"/>
            <w:shd w:val="clear" w:color="auto" w:fill="FFFFFF" w:themeFill="background1"/>
            <w:tcMar>
              <w:top w:w="72" w:type="dxa"/>
              <w:left w:w="144" w:type="dxa"/>
              <w:bottom w:w="72" w:type="dxa"/>
              <w:right w:w="144" w:type="dxa"/>
            </w:tcMar>
          </w:tcPr>
          <w:p w14:paraId="3764E8A8" w14:textId="77777777" w:rsidR="00F808D9" w:rsidRDefault="00AD3B73">
            <w:pPr>
              <w:rPr>
                <w:rFonts w:eastAsia="宋体"/>
                <w:lang w:eastAsia="zh-CN"/>
              </w:rPr>
            </w:pPr>
            <w:r>
              <w:rPr>
                <w:rFonts w:eastAsia="Helvetica Neue Medium"/>
                <w:position w:val="1"/>
                <w:lang w:eastAsia="zh-CN"/>
              </w:rPr>
              <w:t>Broadcast (to type A devices and type C devices)</w:t>
            </w:r>
          </w:p>
        </w:tc>
      </w:tr>
      <w:tr w:rsidR="00F808D9" w14:paraId="66CCD903" w14:textId="77777777">
        <w:trPr>
          <w:trHeight w:val="718"/>
          <w:jc w:val="center"/>
        </w:trPr>
        <w:tc>
          <w:tcPr>
            <w:tcW w:w="2987" w:type="dxa"/>
            <w:shd w:val="clear" w:color="auto" w:fill="FFFFFF" w:themeFill="background1"/>
            <w:tcMar>
              <w:top w:w="72" w:type="dxa"/>
              <w:left w:w="144" w:type="dxa"/>
              <w:bottom w:w="72" w:type="dxa"/>
              <w:right w:w="144" w:type="dxa"/>
            </w:tcMar>
          </w:tcPr>
          <w:p w14:paraId="2F56B5DD" w14:textId="77777777" w:rsidR="00F808D9" w:rsidRDefault="00AD3B73">
            <w:pPr>
              <w:jc w:val="center"/>
              <w:rPr>
                <w:rFonts w:eastAsia="宋体"/>
                <w:lang w:eastAsia="zh-CN"/>
              </w:rPr>
            </w:pPr>
            <w:r>
              <w:rPr>
                <w:rFonts w:eastAsia="Helvetica Neue Medium"/>
                <w:position w:val="1"/>
                <w:lang w:eastAsia="zh-CN"/>
              </w:rPr>
              <w:t>Resource selection</w:t>
            </w:r>
          </w:p>
        </w:tc>
        <w:tc>
          <w:tcPr>
            <w:tcW w:w="3042" w:type="dxa"/>
            <w:shd w:val="clear" w:color="auto" w:fill="FFFFFF" w:themeFill="background1"/>
            <w:tcMar>
              <w:top w:w="72" w:type="dxa"/>
              <w:left w:w="144" w:type="dxa"/>
              <w:bottom w:w="72" w:type="dxa"/>
              <w:right w:w="144" w:type="dxa"/>
            </w:tcMar>
          </w:tcPr>
          <w:p w14:paraId="2C8B9AB4" w14:textId="77777777" w:rsidR="00F808D9" w:rsidRDefault="00AD3B73">
            <w:pPr>
              <w:pStyle w:val="afa"/>
              <w:numPr>
                <w:ilvl w:val="0"/>
                <w:numId w:val="22"/>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R16 mode 2 full sensing </w:t>
            </w:r>
          </w:p>
          <w:p w14:paraId="02BAC6CF"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re-evaluation</w:t>
            </w:r>
            <w:r>
              <w:rPr>
                <w:rFonts w:eastAsia="Helvetica Neue Medium"/>
                <w:position w:val="1"/>
                <w:sz w:val="20"/>
                <w:szCs w:val="20"/>
              </w:rPr>
              <w:t>:</w:t>
            </w:r>
            <w:r>
              <w:rPr>
                <w:rFonts w:ascii="Times New Roman" w:eastAsia="Helvetica Neue Medium" w:hAnsi="Times New Roman" w:cs="Times New Roman"/>
                <w:position w:val="1"/>
                <w:sz w:val="20"/>
                <w:szCs w:val="20"/>
              </w:rPr>
              <w:t xml:space="preserve"> disable</w:t>
            </w:r>
          </w:p>
        </w:tc>
        <w:tc>
          <w:tcPr>
            <w:tcW w:w="3043" w:type="dxa"/>
            <w:shd w:val="clear" w:color="auto" w:fill="FFFFFF" w:themeFill="background1"/>
            <w:tcMar>
              <w:top w:w="72" w:type="dxa"/>
              <w:left w:w="144" w:type="dxa"/>
              <w:bottom w:w="72" w:type="dxa"/>
              <w:right w:w="144" w:type="dxa"/>
            </w:tcMar>
          </w:tcPr>
          <w:p w14:paraId="52699764" w14:textId="77777777" w:rsidR="00F808D9" w:rsidRDefault="00AD3B73">
            <w:pPr>
              <w:pStyle w:val="afa"/>
              <w:numPr>
                <w:ilvl w:val="0"/>
                <w:numId w:val="22"/>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R14 mode 4 full sensing </w:t>
            </w:r>
          </w:p>
          <w:p w14:paraId="37E1A6E8" w14:textId="77777777" w:rsidR="00F808D9" w:rsidRDefault="00AD3B73">
            <w:pPr>
              <w:pStyle w:val="afa"/>
              <w:numPr>
                <w:ilvl w:val="0"/>
                <w:numId w:val="22"/>
              </w:numPr>
              <w:ind w:firstLineChars="0"/>
              <w:rPr>
                <w:sz w:val="20"/>
                <w:szCs w:val="20"/>
              </w:rPr>
            </w:pPr>
            <w:r>
              <w:rPr>
                <w:rFonts w:ascii="Times New Roman" w:eastAsia="Helvetica Neue Medium" w:hAnsi="Times New Roman" w:cs="Times New Roman"/>
                <w:position w:val="1"/>
                <w:sz w:val="20"/>
                <w:szCs w:val="20"/>
              </w:rPr>
              <w:t>includes backward indication and RSSI ranking</w:t>
            </w:r>
          </w:p>
        </w:tc>
      </w:tr>
      <w:tr w:rsidR="00F808D9" w14:paraId="61CB05E9" w14:textId="77777777">
        <w:trPr>
          <w:trHeight w:val="250"/>
          <w:jc w:val="center"/>
        </w:trPr>
        <w:tc>
          <w:tcPr>
            <w:tcW w:w="2987" w:type="dxa"/>
            <w:shd w:val="clear" w:color="auto" w:fill="FFFFFF" w:themeFill="background1"/>
            <w:tcMar>
              <w:top w:w="72" w:type="dxa"/>
              <w:left w:w="144" w:type="dxa"/>
              <w:bottom w:w="72" w:type="dxa"/>
              <w:right w:w="144" w:type="dxa"/>
            </w:tcMar>
          </w:tcPr>
          <w:p w14:paraId="5BAE33E9" w14:textId="77777777" w:rsidR="00F808D9" w:rsidRDefault="00AD3B73">
            <w:pPr>
              <w:jc w:val="center"/>
              <w:rPr>
                <w:rFonts w:eastAsia="宋体"/>
                <w:lang w:eastAsia="zh-CN"/>
              </w:rPr>
            </w:pPr>
            <w:r>
              <w:rPr>
                <w:rFonts w:eastAsia="Helvetica Neue Medium"/>
                <w:position w:val="1"/>
                <w:lang w:eastAsia="zh-CN"/>
              </w:rPr>
              <w:t>Sub-channel size</w:t>
            </w:r>
          </w:p>
        </w:tc>
        <w:tc>
          <w:tcPr>
            <w:tcW w:w="3042" w:type="dxa"/>
            <w:shd w:val="clear" w:color="auto" w:fill="FFFFFF" w:themeFill="background1"/>
            <w:tcMar>
              <w:top w:w="72" w:type="dxa"/>
              <w:left w:w="144" w:type="dxa"/>
              <w:bottom w:w="72" w:type="dxa"/>
              <w:right w:w="144" w:type="dxa"/>
            </w:tcMar>
          </w:tcPr>
          <w:p w14:paraId="450A5A18" w14:textId="77777777" w:rsidR="00F808D9" w:rsidRDefault="00AD3B73">
            <w:pPr>
              <w:jc w:val="center"/>
              <w:rPr>
                <w:rFonts w:eastAsia="宋体"/>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c>
          <w:tcPr>
            <w:tcW w:w="3043" w:type="dxa"/>
            <w:shd w:val="clear" w:color="auto" w:fill="FFFFFF" w:themeFill="background1"/>
            <w:tcMar>
              <w:top w:w="72" w:type="dxa"/>
              <w:left w:w="144" w:type="dxa"/>
              <w:bottom w:w="72" w:type="dxa"/>
              <w:right w:w="144" w:type="dxa"/>
            </w:tcMar>
          </w:tcPr>
          <w:p w14:paraId="392F2C80" w14:textId="77777777" w:rsidR="00F808D9" w:rsidRDefault="00AD3B73">
            <w:pPr>
              <w:jc w:val="center"/>
              <w:rPr>
                <w:rFonts w:eastAsia="Helvetica Neue Medium"/>
                <w:position w:val="1"/>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r>
      <w:tr w:rsidR="00F808D9" w14:paraId="78073A73" w14:textId="77777777">
        <w:trPr>
          <w:trHeight w:val="243"/>
          <w:jc w:val="center"/>
        </w:trPr>
        <w:tc>
          <w:tcPr>
            <w:tcW w:w="2987" w:type="dxa"/>
            <w:shd w:val="clear" w:color="auto" w:fill="FFFFFF" w:themeFill="background1"/>
            <w:tcMar>
              <w:top w:w="72" w:type="dxa"/>
              <w:left w:w="144" w:type="dxa"/>
              <w:bottom w:w="72" w:type="dxa"/>
              <w:right w:w="144" w:type="dxa"/>
            </w:tcMar>
          </w:tcPr>
          <w:p w14:paraId="44AEAC90" w14:textId="77777777" w:rsidR="00F808D9" w:rsidRDefault="00AD3B73">
            <w:pPr>
              <w:jc w:val="center"/>
              <w:rPr>
                <w:rFonts w:eastAsia="宋体"/>
                <w:lang w:eastAsia="zh-CN"/>
              </w:rPr>
            </w:pPr>
            <w:r>
              <w:rPr>
                <w:rFonts w:eastAsia="Helvetica Neue Medium"/>
                <w:position w:val="1"/>
                <w:lang w:eastAsia="zh-CN"/>
              </w:rPr>
              <w:t>SCS</w:t>
            </w:r>
          </w:p>
        </w:tc>
        <w:tc>
          <w:tcPr>
            <w:tcW w:w="3042" w:type="dxa"/>
            <w:shd w:val="clear" w:color="auto" w:fill="FFFFFF" w:themeFill="background1"/>
            <w:tcMar>
              <w:top w:w="72" w:type="dxa"/>
              <w:left w:w="144" w:type="dxa"/>
              <w:bottom w:w="72" w:type="dxa"/>
              <w:right w:w="144" w:type="dxa"/>
            </w:tcMar>
          </w:tcPr>
          <w:p w14:paraId="7C1EDFE2" w14:textId="77777777" w:rsidR="00F808D9" w:rsidRDefault="00AD3B73">
            <w:pPr>
              <w:jc w:val="center"/>
              <w:rPr>
                <w:rFonts w:eastAsia="Helvetica Neue Medium"/>
                <w:position w:val="1"/>
                <w:lang w:eastAsia="zh-CN"/>
              </w:rPr>
            </w:pPr>
            <w:r>
              <w:rPr>
                <w:rFonts w:eastAsia="Helvetica Neue Medium" w:hint="eastAsia"/>
                <w:position w:val="1"/>
                <w:lang w:eastAsia="zh-CN"/>
              </w:rPr>
              <w:t>15k</w:t>
            </w:r>
            <w:r>
              <w:rPr>
                <w:rFonts w:eastAsia="Helvetica Neue Medium"/>
                <w:position w:val="1"/>
                <w:lang w:eastAsia="zh-CN"/>
              </w:rPr>
              <w:t>Hz in dedicated resource set</w:t>
            </w:r>
          </w:p>
          <w:p w14:paraId="477FDD8F" w14:textId="77777777" w:rsidR="00F808D9" w:rsidRDefault="00AD3B73">
            <w:pPr>
              <w:jc w:val="center"/>
              <w:rPr>
                <w:rFonts w:eastAsia="Helvetica Neue Medium"/>
                <w:position w:val="1"/>
                <w:lang w:eastAsia="zh-CN"/>
              </w:rPr>
            </w:pPr>
            <w:r>
              <w:rPr>
                <w:rFonts w:eastAsia="Helvetica Neue Medium"/>
                <w:position w:val="1"/>
                <w:lang w:eastAsia="zh-CN"/>
              </w:rPr>
              <w:t>15</w:t>
            </w:r>
            <w:r>
              <w:rPr>
                <w:rFonts w:eastAsia="Helvetica Neue Medium" w:hint="eastAsia"/>
                <w:position w:val="1"/>
                <w:lang w:eastAsia="zh-CN"/>
              </w:rPr>
              <w:t>k</w:t>
            </w:r>
            <w:r>
              <w:rPr>
                <w:rFonts w:eastAsia="Helvetica Neue Medium"/>
                <w:position w:val="1"/>
                <w:lang w:eastAsia="zh-CN"/>
              </w:rPr>
              <w:t xml:space="preserve">Hz </w:t>
            </w:r>
            <w:bookmarkStart w:id="78" w:name="OLE_LINK8"/>
            <w:r>
              <w:rPr>
                <w:rFonts w:eastAsia="Helvetica Neue Medium"/>
                <w:position w:val="1"/>
                <w:lang w:eastAsia="zh-CN"/>
              </w:rPr>
              <w:t>in shared resource set</w:t>
            </w:r>
            <w:bookmarkEnd w:id="78"/>
          </w:p>
        </w:tc>
        <w:tc>
          <w:tcPr>
            <w:tcW w:w="3043" w:type="dxa"/>
            <w:shd w:val="clear" w:color="auto" w:fill="FFFFFF" w:themeFill="background1"/>
            <w:tcMar>
              <w:top w:w="72" w:type="dxa"/>
              <w:left w:w="144" w:type="dxa"/>
              <w:bottom w:w="72" w:type="dxa"/>
              <w:right w:w="144" w:type="dxa"/>
            </w:tcMar>
          </w:tcPr>
          <w:p w14:paraId="0F63858D" w14:textId="77777777" w:rsidR="00F808D9" w:rsidRDefault="00AD3B73">
            <w:pPr>
              <w:jc w:val="center"/>
              <w:rPr>
                <w:rFonts w:eastAsia="Helvetica Neue Medium"/>
                <w:position w:val="1"/>
                <w:lang w:eastAsia="zh-CN"/>
              </w:rPr>
            </w:pPr>
            <w:r>
              <w:rPr>
                <w:rFonts w:eastAsia="Helvetica Neue Medium"/>
                <w:position w:val="1"/>
                <w:lang w:eastAsia="zh-CN"/>
              </w:rPr>
              <w:t>15</w:t>
            </w:r>
            <w:r>
              <w:rPr>
                <w:rFonts w:eastAsia="Helvetica Neue Medium" w:hint="eastAsia"/>
                <w:position w:val="1"/>
                <w:lang w:eastAsia="zh-CN"/>
              </w:rPr>
              <w:t>k</w:t>
            </w:r>
            <w:r>
              <w:rPr>
                <w:rFonts w:eastAsia="Helvetica Neue Medium"/>
                <w:position w:val="1"/>
                <w:lang w:eastAsia="zh-CN"/>
              </w:rPr>
              <w:t>Hz in shared resource set</w:t>
            </w:r>
          </w:p>
        </w:tc>
      </w:tr>
      <w:tr w:rsidR="00F808D9" w14:paraId="4BE37822" w14:textId="77777777">
        <w:trPr>
          <w:trHeight w:val="235"/>
          <w:jc w:val="center"/>
        </w:trPr>
        <w:tc>
          <w:tcPr>
            <w:tcW w:w="2987" w:type="dxa"/>
            <w:shd w:val="clear" w:color="auto" w:fill="FFFFFF" w:themeFill="background1"/>
            <w:tcMar>
              <w:top w:w="72" w:type="dxa"/>
              <w:left w:w="144" w:type="dxa"/>
              <w:bottom w:w="72" w:type="dxa"/>
              <w:right w:w="144" w:type="dxa"/>
            </w:tcMar>
          </w:tcPr>
          <w:p w14:paraId="485A51E0" w14:textId="77777777" w:rsidR="00F808D9" w:rsidRDefault="00AD3B73">
            <w:pPr>
              <w:jc w:val="center"/>
              <w:rPr>
                <w:rFonts w:eastAsia="宋体"/>
                <w:lang w:eastAsia="zh-CN"/>
              </w:rPr>
            </w:pPr>
            <w:r>
              <w:rPr>
                <w:rFonts w:eastAsia="Helvetica Neue Medium"/>
                <w:position w:val="1"/>
                <w:lang w:eastAsia="zh-CN"/>
              </w:rPr>
              <w:t>Bandwidth</w:t>
            </w:r>
          </w:p>
        </w:tc>
        <w:tc>
          <w:tcPr>
            <w:tcW w:w="6085" w:type="dxa"/>
            <w:gridSpan w:val="2"/>
            <w:shd w:val="clear" w:color="auto" w:fill="FFFFFF" w:themeFill="background1"/>
            <w:tcMar>
              <w:top w:w="72" w:type="dxa"/>
              <w:left w:w="144" w:type="dxa"/>
              <w:bottom w:w="72" w:type="dxa"/>
              <w:right w:w="144" w:type="dxa"/>
            </w:tcMar>
          </w:tcPr>
          <w:p w14:paraId="4C03E134" w14:textId="77777777" w:rsidR="00F808D9" w:rsidRDefault="00AD3B73">
            <w:pPr>
              <w:jc w:val="center"/>
              <w:rPr>
                <w:rFonts w:eastAsia="宋体"/>
                <w:lang w:eastAsia="zh-CN"/>
              </w:rPr>
            </w:pPr>
            <w:r>
              <w:rPr>
                <w:rFonts w:eastAsia="Helvetica Neue Medium"/>
                <w:position w:val="1"/>
                <w:lang w:eastAsia="zh-CN"/>
              </w:rPr>
              <w:t>20</w:t>
            </w:r>
            <w:r>
              <w:rPr>
                <w:rFonts w:eastAsiaTheme="minorEastAsia" w:hint="eastAsia"/>
                <w:position w:val="1"/>
                <w:lang w:eastAsia="zh-CN"/>
              </w:rPr>
              <w:t xml:space="preserve"> </w:t>
            </w:r>
            <w:r>
              <w:rPr>
                <w:rFonts w:eastAsia="Helvetica Neue Medium"/>
                <w:position w:val="1"/>
                <w:lang w:eastAsia="zh-CN"/>
              </w:rPr>
              <w:t>MHz</w:t>
            </w:r>
          </w:p>
        </w:tc>
      </w:tr>
      <w:tr w:rsidR="00F808D9" w14:paraId="213AE8E2" w14:textId="77777777">
        <w:trPr>
          <w:trHeight w:val="213"/>
          <w:jc w:val="center"/>
        </w:trPr>
        <w:tc>
          <w:tcPr>
            <w:tcW w:w="2987" w:type="dxa"/>
            <w:shd w:val="clear" w:color="auto" w:fill="FFFFFF" w:themeFill="background1"/>
            <w:tcMar>
              <w:top w:w="72" w:type="dxa"/>
              <w:left w:w="144" w:type="dxa"/>
              <w:bottom w:w="72" w:type="dxa"/>
              <w:right w:w="144" w:type="dxa"/>
            </w:tcMar>
          </w:tcPr>
          <w:p w14:paraId="70848DEF" w14:textId="77777777" w:rsidR="00F808D9" w:rsidRDefault="00AD3B73">
            <w:pPr>
              <w:jc w:val="center"/>
              <w:rPr>
                <w:rFonts w:eastAsia="宋体"/>
                <w:lang w:eastAsia="zh-CN"/>
              </w:rPr>
            </w:pPr>
            <w:r>
              <w:rPr>
                <w:rFonts w:eastAsia="Helvetica Neue Medium"/>
                <w:position w:val="1"/>
                <w:lang w:eastAsia="zh-CN"/>
              </w:rPr>
              <w:t>Carrier frequency</w:t>
            </w:r>
          </w:p>
        </w:tc>
        <w:tc>
          <w:tcPr>
            <w:tcW w:w="6085" w:type="dxa"/>
            <w:gridSpan w:val="2"/>
            <w:shd w:val="clear" w:color="auto" w:fill="FFFFFF" w:themeFill="background1"/>
            <w:tcMar>
              <w:top w:w="72" w:type="dxa"/>
              <w:left w:w="144" w:type="dxa"/>
              <w:bottom w:w="72" w:type="dxa"/>
              <w:right w:w="144" w:type="dxa"/>
            </w:tcMar>
          </w:tcPr>
          <w:p w14:paraId="28460502" w14:textId="77777777" w:rsidR="00F808D9" w:rsidRDefault="00AD3B73">
            <w:pPr>
              <w:jc w:val="center"/>
              <w:rPr>
                <w:rFonts w:eastAsia="宋体"/>
                <w:lang w:eastAsia="zh-CN"/>
              </w:rPr>
            </w:pPr>
            <w:r>
              <w:rPr>
                <w:rFonts w:eastAsia="Helvetica Neue Medium"/>
                <w:position w:val="1"/>
                <w:lang w:eastAsia="zh-CN"/>
              </w:rPr>
              <w:t>6</w:t>
            </w:r>
            <w:r>
              <w:rPr>
                <w:rFonts w:eastAsiaTheme="minorEastAsia" w:hint="eastAsia"/>
                <w:position w:val="1"/>
                <w:lang w:eastAsia="zh-CN"/>
              </w:rPr>
              <w:t xml:space="preserve"> </w:t>
            </w:r>
            <w:r>
              <w:rPr>
                <w:rFonts w:eastAsia="Helvetica Neue Medium"/>
                <w:position w:val="1"/>
                <w:lang w:eastAsia="zh-CN"/>
              </w:rPr>
              <w:t>GHz</w:t>
            </w:r>
          </w:p>
        </w:tc>
      </w:tr>
      <w:tr w:rsidR="00F808D9" w14:paraId="5FD2F1C3" w14:textId="77777777">
        <w:trPr>
          <w:trHeight w:val="346"/>
          <w:jc w:val="center"/>
        </w:trPr>
        <w:tc>
          <w:tcPr>
            <w:tcW w:w="2987" w:type="dxa"/>
            <w:shd w:val="clear" w:color="auto" w:fill="FFFFFF" w:themeFill="background1"/>
            <w:tcMar>
              <w:top w:w="72" w:type="dxa"/>
              <w:left w:w="144" w:type="dxa"/>
              <w:bottom w:w="72" w:type="dxa"/>
              <w:right w:w="144" w:type="dxa"/>
            </w:tcMar>
          </w:tcPr>
          <w:p w14:paraId="6C04E0B1" w14:textId="77777777" w:rsidR="00F808D9" w:rsidRDefault="00AD3B73">
            <w:pPr>
              <w:jc w:val="center"/>
              <w:rPr>
                <w:rFonts w:eastAsia="宋体"/>
                <w:lang w:eastAsia="zh-CN"/>
              </w:rPr>
            </w:pPr>
            <w:r>
              <w:rPr>
                <w:rFonts w:eastAsia="Helvetica Neue Medium"/>
                <w:position w:val="1"/>
                <w:lang w:eastAsia="zh-CN"/>
              </w:rPr>
              <w:t>Channel Model</w:t>
            </w:r>
          </w:p>
        </w:tc>
        <w:tc>
          <w:tcPr>
            <w:tcW w:w="6085" w:type="dxa"/>
            <w:gridSpan w:val="2"/>
            <w:shd w:val="clear" w:color="auto" w:fill="FFFFFF" w:themeFill="background1"/>
            <w:tcMar>
              <w:top w:w="72" w:type="dxa"/>
              <w:left w:w="144" w:type="dxa"/>
              <w:bottom w:w="72" w:type="dxa"/>
              <w:right w:w="144" w:type="dxa"/>
            </w:tcMar>
          </w:tcPr>
          <w:p w14:paraId="122CE828" w14:textId="77777777" w:rsidR="00F808D9" w:rsidRDefault="00AD3B73">
            <w:pPr>
              <w:jc w:val="center"/>
              <w:rPr>
                <w:rFonts w:eastAsia="宋体"/>
                <w:lang w:eastAsia="zh-CN"/>
              </w:rPr>
            </w:pPr>
            <w:r>
              <w:rPr>
                <w:rFonts w:eastAsia="Helvetica Neue Medium"/>
                <w:position w:val="1"/>
                <w:lang w:eastAsia="zh-CN"/>
              </w:rPr>
              <w:t xml:space="preserve">TR 37.885 V2V Channel Model </w:t>
            </w:r>
          </w:p>
        </w:tc>
      </w:tr>
    </w:tbl>
    <w:p w14:paraId="3A91BEA0" w14:textId="77777777" w:rsidR="00F808D9" w:rsidRDefault="00F808D9">
      <w:pPr>
        <w:pStyle w:val="a1"/>
        <w:tabs>
          <w:tab w:val="left" w:pos="0"/>
          <w:tab w:val="left" w:pos="540"/>
        </w:tabs>
        <w:spacing w:line="240" w:lineRule="atLeast"/>
        <w:rPr>
          <w:rFonts w:eastAsia="宋体"/>
          <w:lang w:eastAsia="zh-CN"/>
        </w:rPr>
      </w:pPr>
    </w:p>
    <w:sectPr w:rsidR="00F808D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C495C" w14:textId="77777777" w:rsidR="00085123" w:rsidRDefault="00085123" w:rsidP="00087EC6">
      <w:r>
        <w:separator/>
      </w:r>
    </w:p>
  </w:endnote>
  <w:endnote w:type="continuationSeparator" w:id="0">
    <w:p w14:paraId="19E64931" w14:textId="77777777" w:rsidR="00085123" w:rsidRDefault="00085123" w:rsidP="0008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Neue Medium">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85C9E" w14:textId="77777777" w:rsidR="00085123" w:rsidRDefault="00085123" w:rsidP="00087EC6">
      <w:r>
        <w:separator/>
      </w:r>
    </w:p>
  </w:footnote>
  <w:footnote w:type="continuationSeparator" w:id="0">
    <w:p w14:paraId="006C719A" w14:textId="77777777" w:rsidR="00085123" w:rsidRDefault="00085123" w:rsidP="00087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584F77"/>
    <w:multiLevelType w:val="singleLevel"/>
    <w:tmpl w:val="9E584F77"/>
    <w:lvl w:ilvl="0">
      <w:start w:val="1"/>
      <w:numFmt w:val="bullet"/>
      <w:lvlText w:val=""/>
      <w:lvlJc w:val="left"/>
      <w:pPr>
        <w:ind w:left="42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14BD01"/>
    <w:multiLevelType w:val="singleLevel"/>
    <w:tmpl w:val="0014BD01"/>
    <w:lvl w:ilvl="0">
      <w:start w:val="1"/>
      <w:numFmt w:val="bullet"/>
      <w:lvlText w:val=""/>
      <w:lvlJc w:val="left"/>
      <w:pPr>
        <w:ind w:left="420" w:hanging="420"/>
      </w:pPr>
      <w:rPr>
        <w:rFonts w:ascii="Wingdings" w:hAnsi="Wingdings" w:hint="default"/>
      </w:rPr>
    </w:lvl>
  </w:abstractNum>
  <w:abstractNum w:abstractNumId="8">
    <w:nsid w:val="06744253"/>
    <w:multiLevelType w:val="multilevel"/>
    <w:tmpl w:val="0674425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B361E52"/>
    <w:multiLevelType w:val="singleLevel"/>
    <w:tmpl w:val="3B361E52"/>
    <w:lvl w:ilvl="0">
      <w:start w:val="1"/>
      <w:numFmt w:val="bullet"/>
      <w:lvlText w:val=""/>
      <w:lvlJc w:val="left"/>
      <w:pPr>
        <w:tabs>
          <w:tab w:val="left" w:pos="840"/>
        </w:tabs>
        <w:ind w:left="1260" w:hanging="420"/>
      </w:pPr>
      <w:rPr>
        <w:rFonts w:ascii="Wingdings" w:hAnsi="Wingdings" w:hint="default"/>
      </w:rPr>
    </w:lvl>
  </w:abstractNum>
  <w:abstractNum w:abstractNumId="14">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9DAB7C4"/>
    <w:multiLevelType w:val="singleLevel"/>
    <w:tmpl w:val="49DAB7C4"/>
    <w:lvl w:ilvl="0">
      <w:start w:val="1"/>
      <w:numFmt w:val="bullet"/>
      <w:lvlText w:val=""/>
      <w:lvlJc w:val="left"/>
      <w:pPr>
        <w:tabs>
          <w:tab w:val="left" w:pos="840"/>
        </w:tabs>
        <w:ind w:left="1260" w:hanging="42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F000A9E"/>
    <w:multiLevelType w:val="multilevel"/>
    <w:tmpl w:val="4F000A9E"/>
    <w:lvl w:ilvl="0">
      <w:start w:val="1"/>
      <w:numFmt w:val="bullet"/>
      <w:lvlText w:val="•"/>
      <w:lvlJc w:val="left"/>
      <w:pPr>
        <w:ind w:left="840" w:hanging="420"/>
      </w:pPr>
      <w:rPr>
        <w:rFonts w:ascii="Arial" w:hAnsi="Arial" w:cs="Times New Roman" w:hint="default"/>
        <w:b w:val="0"/>
        <w:bCs w:val="0"/>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num w:numId="1">
    <w:abstractNumId w:val="12"/>
  </w:num>
  <w:num w:numId="2">
    <w:abstractNumId w:val="21"/>
  </w:num>
  <w:num w:numId="3">
    <w:abstractNumId w:val="4"/>
  </w:num>
  <w:num w:numId="4">
    <w:abstractNumId w:val="5"/>
  </w:num>
  <w:num w:numId="5">
    <w:abstractNumId w:val="2"/>
  </w:num>
  <w:num w:numId="6">
    <w:abstractNumId w:val="6"/>
  </w:num>
  <w:num w:numId="7">
    <w:abstractNumId w:val="3"/>
  </w:num>
  <w:num w:numId="8">
    <w:abstractNumId w:val="17"/>
  </w:num>
  <w:num w:numId="9">
    <w:abstractNumId w:val="11"/>
  </w:num>
  <w:num w:numId="10">
    <w:abstractNumId w:val="20"/>
  </w:num>
  <w:num w:numId="11">
    <w:abstractNumId w:val="18"/>
  </w:num>
  <w:num w:numId="12">
    <w:abstractNumId w:val="9"/>
  </w:num>
  <w:num w:numId="13">
    <w:abstractNumId w:val="19"/>
  </w:num>
  <w:num w:numId="14">
    <w:abstractNumId w:val="10"/>
  </w:num>
  <w:num w:numId="15">
    <w:abstractNumId w:val="8"/>
  </w:num>
  <w:num w:numId="16">
    <w:abstractNumId w:val="15"/>
  </w:num>
  <w:num w:numId="17">
    <w:abstractNumId w:val="16"/>
  </w:num>
  <w:num w:numId="18">
    <w:abstractNumId w:val="13"/>
  </w:num>
  <w:num w:numId="19">
    <w:abstractNumId w:val="7"/>
  </w:num>
  <w:num w:numId="20">
    <w:abstractNumId w:val="0"/>
  </w:num>
  <w:num w:numId="21">
    <w:abstractNumId w:val="1"/>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mMDU0NTE5ZGQ5YTVjMTlkZWM4MzkxOGU4NWQ0ZjYifQ=="/>
  </w:docVars>
  <w:rsids>
    <w:rsidRoot w:val="00F459E9"/>
    <w:rsid w:val="00000AE0"/>
    <w:rsid w:val="000015AE"/>
    <w:rsid w:val="00005FBC"/>
    <w:rsid w:val="0000645D"/>
    <w:rsid w:val="00010550"/>
    <w:rsid w:val="0001127D"/>
    <w:rsid w:val="000113FB"/>
    <w:rsid w:val="00020461"/>
    <w:rsid w:val="0002333C"/>
    <w:rsid w:val="0002456C"/>
    <w:rsid w:val="00024946"/>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60386"/>
    <w:rsid w:val="00060448"/>
    <w:rsid w:val="0006107E"/>
    <w:rsid w:val="00061DCA"/>
    <w:rsid w:val="0006236C"/>
    <w:rsid w:val="0006439C"/>
    <w:rsid w:val="0006444B"/>
    <w:rsid w:val="000649AD"/>
    <w:rsid w:val="00064C07"/>
    <w:rsid w:val="000717DD"/>
    <w:rsid w:val="000718F0"/>
    <w:rsid w:val="000723E2"/>
    <w:rsid w:val="00072983"/>
    <w:rsid w:val="00074917"/>
    <w:rsid w:val="000755BF"/>
    <w:rsid w:val="0007578C"/>
    <w:rsid w:val="000767EC"/>
    <w:rsid w:val="00076E16"/>
    <w:rsid w:val="00080821"/>
    <w:rsid w:val="00084346"/>
    <w:rsid w:val="00085123"/>
    <w:rsid w:val="00087391"/>
    <w:rsid w:val="00087EC6"/>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4D0F"/>
    <w:rsid w:val="000D6301"/>
    <w:rsid w:val="000D7C85"/>
    <w:rsid w:val="000E04BC"/>
    <w:rsid w:val="000E3120"/>
    <w:rsid w:val="000E3140"/>
    <w:rsid w:val="000E3A35"/>
    <w:rsid w:val="000E77AD"/>
    <w:rsid w:val="000F149C"/>
    <w:rsid w:val="000F188A"/>
    <w:rsid w:val="000F6568"/>
    <w:rsid w:val="000F660B"/>
    <w:rsid w:val="000F697E"/>
    <w:rsid w:val="000F6B7A"/>
    <w:rsid w:val="001022D8"/>
    <w:rsid w:val="001049D7"/>
    <w:rsid w:val="001062C3"/>
    <w:rsid w:val="00106511"/>
    <w:rsid w:val="001072E1"/>
    <w:rsid w:val="0011142E"/>
    <w:rsid w:val="00113316"/>
    <w:rsid w:val="00114881"/>
    <w:rsid w:val="00116098"/>
    <w:rsid w:val="00116512"/>
    <w:rsid w:val="00116DCE"/>
    <w:rsid w:val="001174A6"/>
    <w:rsid w:val="001175AD"/>
    <w:rsid w:val="00122386"/>
    <w:rsid w:val="00122E85"/>
    <w:rsid w:val="0012347A"/>
    <w:rsid w:val="0012381C"/>
    <w:rsid w:val="00124DA8"/>
    <w:rsid w:val="00126932"/>
    <w:rsid w:val="00126A95"/>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CC3"/>
    <w:rsid w:val="00153FC8"/>
    <w:rsid w:val="001549D9"/>
    <w:rsid w:val="0015695A"/>
    <w:rsid w:val="0016072E"/>
    <w:rsid w:val="00163288"/>
    <w:rsid w:val="00164FA8"/>
    <w:rsid w:val="00173503"/>
    <w:rsid w:val="0017532B"/>
    <w:rsid w:val="00176599"/>
    <w:rsid w:val="00180187"/>
    <w:rsid w:val="00180704"/>
    <w:rsid w:val="0018126A"/>
    <w:rsid w:val="001818DD"/>
    <w:rsid w:val="001866A6"/>
    <w:rsid w:val="00187219"/>
    <w:rsid w:val="00187EAB"/>
    <w:rsid w:val="0019407D"/>
    <w:rsid w:val="001A67A2"/>
    <w:rsid w:val="001A6A14"/>
    <w:rsid w:val="001A73FC"/>
    <w:rsid w:val="001B266F"/>
    <w:rsid w:val="001B33E1"/>
    <w:rsid w:val="001B4E4D"/>
    <w:rsid w:val="001B5822"/>
    <w:rsid w:val="001B5AA7"/>
    <w:rsid w:val="001C557E"/>
    <w:rsid w:val="001C5A9C"/>
    <w:rsid w:val="001C6AE8"/>
    <w:rsid w:val="001D12A5"/>
    <w:rsid w:val="001D4387"/>
    <w:rsid w:val="001D5201"/>
    <w:rsid w:val="001E15A8"/>
    <w:rsid w:val="001E1961"/>
    <w:rsid w:val="001E1F6F"/>
    <w:rsid w:val="001E362D"/>
    <w:rsid w:val="001E3821"/>
    <w:rsid w:val="001E4496"/>
    <w:rsid w:val="001E4F42"/>
    <w:rsid w:val="001E57F7"/>
    <w:rsid w:val="001E77F8"/>
    <w:rsid w:val="001F0712"/>
    <w:rsid w:val="001F11F8"/>
    <w:rsid w:val="001F28C9"/>
    <w:rsid w:val="001F4D2C"/>
    <w:rsid w:val="002011DB"/>
    <w:rsid w:val="00202D69"/>
    <w:rsid w:val="00207729"/>
    <w:rsid w:val="00212820"/>
    <w:rsid w:val="00212B18"/>
    <w:rsid w:val="002134A4"/>
    <w:rsid w:val="00214B3D"/>
    <w:rsid w:val="002155FF"/>
    <w:rsid w:val="0021680F"/>
    <w:rsid w:val="00220447"/>
    <w:rsid w:val="00220604"/>
    <w:rsid w:val="00220F66"/>
    <w:rsid w:val="0022376C"/>
    <w:rsid w:val="00224061"/>
    <w:rsid w:val="00224B55"/>
    <w:rsid w:val="00227968"/>
    <w:rsid w:val="00227B27"/>
    <w:rsid w:val="00230675"/>
    <w:rsid w:val="00231177"/>
    <w:rsid w:val="00231BA0"/>
    <w:rsid w:val="00231F9B"/>
    <w:rsid w:val="00233475"/>
    <w:rsid w:val="00233C79"/>
    <w:rsid w:val="00240229"/>
    <w:rsid w:val="00244794"/>
    <w:rsid w:val="00244D9E"/>
    <w:rsid w:val="0024559F"/>
    <w:rsid w:val="00246A63"/>
    <w:rsid w:val="002506E2"/>
    <w:rsid w:val="00252435"/>
    <w:rsid w:val="00252C10"/>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6C3B"/>
    <w:rsid w:val="00281002"/>
    <w:rsid w:val="00281D09"/>
    <w:rsid w:val="002826C0"/>
    <w:rsid w:val="00283D16"/>
    <w:rsid w:val="00284176"/>
    <w:rsid w:val="002844D1"/>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75A0"/>
    <w:rsid w:val="002B12D0"/>
    <w:rsid w:val="002B3582"/>
    <w:rsid w:val="002B5995"/>
    <w:rsid w:val="002B634D"/>
    <w:rsid w:val="002C184F"/>
    <w:rsid w:val="002C3D62"/>
    <w:rsid w:val="002C4524"/>
    <w:rsid w:val="002C6E10"/>
    <w:rsid w:val="002C7377"/>
    <w:rsid w:val="002D1387"/>
    <w:rsid w:val="002D3DD8"/>
    <w:rsid w:val="002D5686"/>
    <w:rsid w:val="002D620C"/>
    <w:rsid w:val="002E0C94"/>
    <w:rsid w:val="002E4CC4"/>
    <w:rsid w:val="002E75BF"/>
    <w:rsid w:val="002E78C4"/>
    <w:rsid w:val="002E7E27"/>
    <w:rsid w:val="002F74E2"/>
    <w:rsid w:val="003036FA"/>
    <w:rsid w:val="00304B4C"/>
    <w:rsid w:val="003051FB"/>
    <w:rsid w:val="0030599B"/>
    <w:rsid w:val="00306F31"/>
    <w:rsid w:val="00307326"/>
    <w:rsid w:val="00307741"/>
    <w:rsid w:val="0031064D"/>
    <w:rsid w:val="0031466E"/>
    <w:rsid w:val="00314EF3"/>
    <w:rsid w:val="003157C4"/>
    <w:rsid w:val="003163F9"/>
    <w:rsid w:val="00316E87"/>
    <w:rsid w:val="00323B33"/>
    <w:rsid w:val="00324163"/>
    <w:rsid w:val="003273E6"/>
    <w:rsid w:val="00331822"/>
    <w:rsid w:val="0033183A"/>
    <w:rsid w:val="0033340E"/>
    <w:rsid w:val="0033491A"/>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616"/>
    <w:rsid w:val="00354BF7"/>
    <w:rsid w:val="00354D10"/>
    <w:rsid w:val="00355BBC"/>
    <w:rsid w:val="00356A33"/>
    <w:rsid w:val="0035790C"/>
    <w:rsid w:val="003633EA"/>
    <w:rsid w:val="003672FD"/>
    <w:rsid w:val="00370176"/>
    <w:rsid w:val="0037168C"/>
    <w:rsid w:val="0037326B"/>
    <w:rsid w:val="003732D6"/>
    <w:rsid w:val="003744B8"/>
    <w:rsid w:val="00375DF8"/>
    <w:rsid w:val="0037608B"/>
    <w:rsid w:val="003763AD"/>
    <w:rsid w:val="00376F56"/>
    <w:rsid w:val="00381295"/>
    <w:rsid w:val="003812AA"/>
    <w:rsid w:val="0038278C"/>
    <w:rsid w:val="00383E68"/>
    <w:rsid w:val="00384AE1"/>
    <w:rsid w:val="00386E79"/>
    <w:rsid w:val="003875A9"/>
    <w:rsid w:val="00387A54"/>
    <w:rsid w:val="00387BE2"/>
    <w:rsid w:val="00390B2B"/>
    <w:rsid w:val="00391714"/>
    <w:rsid w:val="00391F78"/>
    <w:rsid w:val="0039392C"/>
    <w:rsid w:val="003971EB"/>
    <w:rsid w:val="00397B19"/>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4BDB"/>
    <w:rsid w:val="003E5552"/>
    <w:rsid w:val="003E76E0"/>
    <w:rsid w:val="003E7BC0"/>
    <w:rsid w:val="003F0EE5"/>
    <w:rsid w:val="003F269B"/>
    <w:rsid w:val="003F49F3"/>
    <w:rsid w:val="003F4A9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5C11"/>
    <w:rsid w:val="00416319"/>
    <w:rsid w:val="004163C7"/>
    <w:rsid w:val="00416768"/>
    <w:rsid w:val="00420FA7"/>
    <w:rsid w:val="00421A8C"/>
    <w:rsid w:val="00421B69"/>
    <w:rsid w:val="00422E8E"/>
    <w:rsid w:val="004246AF"/>
    <w:rsid w:val="00425F96"/>
    <w:rsid w:val="00426CFC"/>
    <w:rsid w:val="00427BDB"/>
    <w:rsid w:val="004303D9"/>
    <w:rsid w:val="00430695"/>
    <w:rsid w:val="00430A11"/>
    <w:rsid w:val="00430CEE"/>
    <w:rsid w:val="00431953"/>
    <w:rsid w:val="004335D7"/>
    <w:rsid w:val="0043419A"/>
    <w:rsid w:val="004369A3"/>
    <w:rsid w:val="00442008"/>
    <w:rsid w:val="00444641"/>
    <w:rsid w:val="004447BF"/>
    <w:rsid w:val="004462DB"/>
    <w:rsid w:val="00450E9D"/>
    <w:rsid w:val="00451FE3"/>
    <w:rsid w:val="00454874"/>
    <w:rsid w:val="00455D39"/>
    <w:rsid w:val="004573B5"/>
    <w:rsid w:val="00462038"/>
    <w:rsid w:val="00463921"/>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492"/>
    <w:rsid w:val="00494066"/>
    <w:rsid w:val="00495367"/>
    <w:rsid w:val="004968A6"/>
    <w:rsid w:val="004A1B50"/>
    <w:rsid w:val="004A1D66"/>
    <w:rsid w:val="004A5892"/>
    <w:rsid w:val="004A793F"/>
    <w:rsid w:val="004B14E1"/>
    <w:rsid w:val="004B1DD9"/>
    <w:rsid w:val="004B211C"/>
    <w:rsid w:val="004B2879"/>
    <w:rsid w:val="004B28C1"/>
    <w:rsid w:val="004B2F0C"/>
    <w:rsid w:val="004B75A7"/>
    <w:rsid w:val="004C0BE1"/>
    <w:rsid w:val="004C2562"/>
    <w:rsid w:val="004C701B"/>
    <w:rsid w:val="004D0921"/>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41005"/>
    <w:rsid w:val="00541B6F"/>
    <w:rsid w:val="00542C86"/>
    <w:rsid w:val="00543255"/>
    <w:rsid w:val="0054374F"/>
    <w:rsid w:val="00544825"/>
    <w:rsid w:val="00547B15"/>
    <w:rsid w:val="005507E5"/>
    <w:rsid w:val="0055146E"/>
    <w:rsid w:val="00554629"/>
    <w:rsid w:val="00555EB9"/>
    <w:rsid w:val="00557D65"/>
    <w:rsid w:val="00560ADE"/>
    <w:rsid w:val="00565AD1"/>
    <w:rsid w:val="005662BC"/>
    <w:rsid w:val="00566DC4"/>
    <w:rsid w:val="005672E2"/>
    <w:rsid w:val="00570688"/>
    <w:rsid w:val="00570B3B"/>
    <w:rsid w:val="00573126"/>
    <w:rsid w:val="00574F47"/>
    <w:rsid w:val="0058096B"/>
    <w:rsid w:val="005817C2"/>
    <w:rsid w:val="00584F93"/>
    <w:rsid w:val="005850CC"/>
    <w:rsid w:val="005857D5"/>
    <w:rsid w:val="0058699E"/>
    <w:rsid w:val="00590407"/>
    <w:rsid w:val="005926F1"/>
    <w:rsid w:val="00592A2F"/>
    <w:rsid w:val="00593EFA"/>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46AC"/>
    <w:rsid w:val="005C6B5E"/>
    <w:rsid w:val="005C74BF"/>
    <w:rsid w:val="005C7AED"/>
    <w:rsid w:val="005D3EDA"/>
    <w:rsid w:val="005D44DB"/>
    <w:rsid w:val="005D63DC"/>
    <w:rsid w:val="005D6956"/>
    <w:rsid w:val="005E490D"/>
    <w:rsid w:val="005E64DB"/>
    <w:rsid w:val="005F2475"/>
    <w:rsid w:val="005F4380"/>
    <w:rsid w:val="005F4CD5"/>
    <w:rsid w:val="005F59B6"/>
    <w:rsid w:val="005F7E8E"/>
    <w:rsid w:val="00601409"/>
    <w:rsid w:val="00603DFC"/>
    <w:rsid w:val="00610B8B"/>
    <w:rsid w:val="00612F70"/>
    <w:rsid w:val="00614877"/>
    <w:rsid w:val="00614E34"/>
    <w:rsid w:val="0061621A"/>
    <w:rsid w:val="006164D4"/>
    <w:rsid w:val="006217E9"/>
    <w:rsid w:val="00623228"/>
    <w:rsid w:val="00625786"/>
    <w:rsid w:val="00626DE6"/>
    <w:rsid w:val="00626F28"/>
    <w:rsid w:val="00627F75"/>
    <w:rsid w:val="006311BE"/>
    <w:rsid w:val="00632078"/>
    <w:rsid w:val="00633C06"/>
    <w:rsid w:val="00634F13"/>
    <w:rsid w:val="006354F2"/>
    <w:rsid w:val="006422DE"/>
    <w:rsid w:val="006438EA"/>
    <w:rsid w:val="0064455C"/>
    <w:rsid w:val="006450E7"/>
    <w:rsid w:val="00645BD0"/>
    <w:rsid w:val="00646701"/>
    <w:rsid w:val="006467C5"/>
    <w:rsid w:val="00647335"/>
    <w:rsid w:val="00647DCC"/>
    <w:rsid w:val="00650474"/>
    <w:rsid w:val="00650864"/>
    <w:rsid w:val="00655D99"/>
    <w:rsid w:val="00656A87"/>
    <w:rsid w:val="00656BE3"/>
    <w:rsid w:val="00657271"/>
    <w:rsid w:val="006611B6"/>
    <w:rsid w:val="00661A92"/>
    <w:rsid w:val="00663541"/>
    <w:rsid w:val="0066377B"/>
    <w:rsid w:val="00663B54"/>
    <w:rsid w:val="0066425B"/>
    <w:rsid w:val="00671996"/>
    <w:rsid w:val="00674109"/>
    <w:rsid w:val="00675A69"/>
    <w:rsid w:val="00677C8A"/>
    <w:rsid w:val="0068542A"/>
    <w:rsid w:val="00691727"/>
    <w:rsid w:val="0069298F"/>
    <w:rsid w:val="00694C5F"/>
    <w:rsid w:val="00696F03"/>
    <w:rsid w:val="00697591"/>
    <w:rsid w:val="00697D4A"/>
    <w:rsid w:val="00697F25"/>
    <w:rsid w:val="006A0EF5"/>
    <w:rsid w:val="006A1165"/>
    <w:rsid w:val="006A3C5F"/>
    <w:rsid w:val="006A5EDE"/>
    <w:rsid w:val="006A6312"/>
    <w:rsid w:val="006A63C3"/>
    <w:rsid w:val="006A67D8"/>
    <w:rsid w:val="006A6D3C"/>
    <w:rsid w:val="006B0016"/>
    <w:rsid w:val="006B2682"/>
    <w:rsid w:val="006B2EE2"/>
    <w:rsid w:val="006B3302"/>
    <w:rsid w:val="006B6D50"/>
    <w:rsid w:val="006C05B9"/>
    <w:rsid w:val="006C143D"/>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46FA"/>
    <w:rsid w:val="006E5198"/>
    <w:rsid w:val="006E5BAB"/>
    <w:rsid w:val="006E5E6E"/>
    <w:rsid w:val="006E5F29"/>
    <w:rsid w:val="006F0933"/>
    <w:rsid w:val="006F26FD"/>
    <w:rsid w:val="006F3446"/>
    <w:rsid w:val="006F3C59"/>
    <w:rsid w:val="006F498A"/>
    <w:rsid w:val="006F49D2"/>
    <w:rsid w:val="006F5762"/>
    <w:rsid w:val="00701845"/>
    <w:rsid w:val="00701D32"/>
    <w:rsid w:val="00702226"/>
    <w:rsid w:val="00706546"/>
    <w:rsid w:val="00707916"/>
    <w:rsid w:val="00711CFA"/>
    <w:rsid w:val="00713819"/>
    <w:rsid w:val="007138E2"/>
    <w:rsid w:val="00717FF9"/>
    <w:rsid w:val="0072191D"/>
    <w:rsid w:val="00723101"/>
    <w:rsid w:val="007239BC"/>
    <w:rsid w:val="00725852"/>
    <w:rsid w:val="00725CF6"/>
    <w:rsid w:val="00725FDD"/>
    <w:rsid w:val="0072619C"/>
    <w:rsid w:val="00727B63"/>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50F2D"/>
    <w:rsid w:val="00753ECD"/>
    <w:rsid w:val="00754425"/>
    <w:rsid w:val="007559D0"/>
    <w:rsid w:val="00755B3F"/>
    <w:rsid w:val="0075639B"/>
    <w:rsid w:val="0076131D"/>
    <w:rsid w:val="00761593"/>
    <w:rsid w:val="00761DEA"/>
    <w:rsid w:val="00764570"/>
    <w:rsid w:val="00765439"/>
    <w:rsid w:val="00767CED"/>
    <w:rsid w:val="007701C6"/>
    <w:rsid w:val="00770514"/>
    <w:rsid w:val="007707B6"/>
    <w:rsid w:val="00770F30"/>
    <w:rsid w:val="00771C5B"/>
    <w:rsid w:val="00773386"/>
    <w:rsid w:val="00773D98"/>
    <w:rsid w:val="00773DBC"/>
    <w:rsid w:val="00780340"/>
    <w:rsid w:val="007818EE"/>
    <w:rsid w:val="0078322B"/>
    <w:rsid w:val="00783D51"/>
    <w:rsid w:val="00785B6F"/>
    <w:rsid w:val="007861C5"/>
    <w:rsid w:val="0079163C"/>
    <w:rsid w:val="00793291"/>
    <w:rsid w:val="007932C6"/>
    <w:rsid w:val="00793E5C"/>
    <w:rsid w:val="00794BBE"/>
    <w:rsid w:val="007953B4"/>
    <w:rsid w:val="007A2C33"/>
    <w:rsid w:val="007A433A"/>
    <w:rsid w:val="007B04F0"/>
    <w:rsid w:val="007B29FA"/>
    <w:rsid w:val="007B2E04"/>
    <w:rsid w:val="007B3E22"/>
    <w:rsid w:val="007B7078"/>
    <w:rsid w:val="007B7227"/>
    <w:rsid w:val="007C2840"/>
    <w:rsid w:val="007C4609"/>
    <w:rsid w:val="007C7071"/>
    <w:rsid w:val="007C7E38"/>
    <w:rsid w:val="007D1252"/>
    <w:rsid w:val="007D49DD"/>
    <w:rsid w:val="007D69DC"/>
    <w:rsid w:val="007D6CB9"/>
    <w:rsid w:val="007E3E88"/>
    <w:rsid w:val="007E4398"/>
    <w:rsid w:val="007E602D"/>
    <w:rsid w:val="007F0530"/>
    <w:rsid w:val="007F0B84"/>
    <w:rsid w:val="007F1939"/>
    <w:rsid w:val="007F1960"/>
    <w:rsid w:val="007F2894"/>
    <w:rsid w:val="007F2DF9"/>
    <w:rsid w:val="007F3583"/>
    <w:rsid w:val="007F52AB"/>
    <w:rsid w:val="007F5885"/>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5914"/>
    <w:rsid w:val="008167DE"/>
    <w:rsid w:val="00816B93"/>
    <w:rsid w:val="008171D7"/>
    <w:rsid w:val="00824039"/>
    <w:rsid w:val="0082405B"/>
    <w:rsid w:val="00825C44"/>
    <w:rsid w:val="008303E6"/>
    <w:rsid w:val="0083080B"/>
    <w:rsid w:val="008310D2"/>
    <w:rsid w:val="00832D5B"/>
    <w:rsid w:val="0083341A"/>
    <w:rsid w:val="0083380A"/>
    <w:rsid w:val="00836DCA"/>
    <w:rsid w:val="008371E5"/>
    <w:rsid w:val="00837902"/>
    <w:rsid w:val="008403B2"/>
    <w:rsid w:val="008412C7"/>
    <w:rsid w:val="008445FB"/>
    <w:rsid w:val="008452EE"/>
    <w:rsid w:val="00846083"/>
    <w:rsid w:val="008500D3"/>
    <w:rsid w:val="00850B1C"/>
    <w:rsid w:val="00854252"/>
    <w:rsid w:val="008554C0"/>
    <w:rsid w:val="00856972"/>
    <w:rsid w:val="0086003C"/>
    <w:rsid w:val="008602B5"/>
    <w:rsid w:val="00861EA9"/>
    <w:rsid w:val="008629DA"/>
    <w:rsid w:val="008668D5"/>
    <w:rsid w:val="00866D0B"/>
    <w:rsid w:val="008674FE"/>
    <w:rsid w:val="0087031C"/>
    <w:rsid w:val="0087178A"/>
    <w:rsid w:val="00873D9C"/>
    <w:rsid w:val="0087642B"/>
    <w:rsid w:val="00876A18"/>
    <w:rsid w:val="008809B0"/>
    <w:rsid w:val="00882809"/>
    <w:rsid w:val="00885C81"/>
    <w:rsid w:val="00885FA2"/>
    <w:rsid w:val="00887E73"/>
    <w:rsid w:val="008911B9"/>
    <w:rsid w:val="0089154B"/>
    <w:rsid w:val="00891765"/>
    <w:rsid w:val="008917A3"/>
    <w:rsid w:val="00892233"/>
    <w:rsid w:val="0089229D"/>
    <w:rsid w:val="00892FA0"/>
    <w:rsid w:val="00894E4D"/>
    <w:rsid w:val="00895688"/>
    <w:rsid w:val="008979DD"/>
    <w:rsid w:val="008A0890"/>
    <w:rsid w:val="008A0ADC"/>
    <w:rsid w:val="008A3962"/>
    <w:rsid w:val="008A3DD5"/>
    <w:rsid w:val="008A6BE6"/>
    <w:rsid w:val="008A6F70"/>
    <w:rsid w:val="008A7A7D"/>
    <w:rsid w:val="008B11DD"/>
    <w:rsid w:val="008B5FAB"/>
    <w:rsid w:val="008B63ED"/>
    <w:rsid w:val="008B68D6"/>
    <w:rsid w:val="008C01A6"/>
    <w:rsid w:val="008C093F"/>
    <w:rsid w:val="008C1477"/>
    <w:rsid w:val="008C2675"/>
    <w:rsid w:val="008C2783"/>
    <w:rsid w:val="008C4924"/>
    <w:rsid w:val="008C49FB"/>
    <w:rsid w:val="008C52CE"/>
    <w:rsid w:val="008C6654"/>
    <w:rsid w:val="008D2A4B"/>
    <w:rsid w:val="008D2AFE"/>
    <w:rsid w:val="008D33B6"/>
    <w:rsid w:val="008D4F29"/>
    <w:rsid w:val="008D5148"/>
    <w:rsid w:val="008D59AE"/>
    <w:rsid w:val="008D5F84"/>
    <w:rsid w:val="008E18BF"/>
    <w:rsid w:val="008E314F"/>
    <w:rsid w:val="008E4D8C"/>
    <w:rsid w:val="008E7B8B"/>
    <w:rsid w:val="008F011F"/>
    <w:rsid w:val="008F02EA"/>
    <w:rsid w:val="008F0677"/>
    <w:rsid w:val="00901359"/>
    <w:rsid w:val="0090357F"/>
    <w:rsid w:val="00903817"/>
    <w:rsid w:val="00905AA1"/>
    <w:rsid w:val="009066DD"/>
    <w:rsid w:val="009074B1"/>
    <w:rsid w:val="00913421"/>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50D"/>
    <w:rsid w:val="009349E0"/>
    <w:rsid w:val="0093546A"/>
    <w:rsid w:val="00936704"/>
    <w:rsid w:val="009369F9"/>
    <w:rsid w:val="009370BC"/>
    <w:rsid w:val="009372A1"/>
    <w:rsid w:val="00937360"/>
    <w:rsid w:val="0093783A"/>
    <w:rsid w:val="00940144"/>
    <w:rsid w:val="00941595"/>
    <w:rsid w:val="00946365"/>
    <w:rsid w:val="00946678"/>
    <w:rsid w:val="00947042"/>
    <w:rsid w:val="00947D08"/>
    <w:rsid w:val="00947FF4"/>
    <w:rsid w:val="00950288"/>
    <w:rsid w:val="009509F1"/>
    <w:rsid w:val="0095329F"/>
    <w:rsid w:val="00954612"/>
    <w:rsid w:val="009569A2"/>
    <w:rsid w:val="00956FE8"/>
    <w:rsid w:val="00960AAB"/>
    <w:rsid w:val="009618C2"/>
    <w:rsid w:val="00962995"/>
    <w:rsid w:val="00962A92"/>
    <w:rsid w:val="00963ACC"/>
    <w:rsid w:val="00963AD6"/>
    <w:rsid w:val="00966349"/>
    <w:rsid w:val="00971387"/>
    <w:rsid w:val="0097347F"/>
    <w:rsid w:val="00973AD4"/>
    <w:rsid w:val="009745FD"/>
    <w:rsid w:val="009755AA"/>
    <w:rsid w:val="00975897"/>
    <w:rsid w:val="009801A1"/>
    <w:rsid w:val="00980416"/>
    <w:rsid w:val="0098365E"/>
    <w:rsid w:val="009856AA"/>
    <w:rsid w:val="00986DE5"/>
    <w:rsid w:val="00987118"/>
    <w:rsid w:val="00990AF8"/>
    <w:rsid w:val="00991756"/>
    <w:rsid w:val="00991DFA"/>
    <w:rsid w:val="00994E0C"/>
    <w:rsid w:val="009974BB"/>
    <w:rsid w:val="0099760A"/>
    <w:rsid w:val="009977D5"/>
    <w:rsid w:val="009A0ED4"/>
    <w:rsid w:val="009A136D"/>
    <w:rsid w:val="009A22DC"/>
    <w:rsid w:val="009A41F8"/>
    <w:rsid w:val="009A4C7A"/>
    <w:rsid w:val="009A530E"/>
    <w:rsid w:val="009A5ED8"/>
    <w:rsid w:val="009A6B1C"/>
    <w:rsid w:val="009B19C8"/>
    <w:rsid w:val="009B2043"/>
    <w:rsid w:val="009B5154"/>
    <w:rsid w:val="009B687A"/>
    <w:rsid w:val="009C022B"/>
    <w:rsid w:val="009C0EE1"/>
    <w:rsid w:val="009C1FEB"/>
    <w:rsid w:val="009C26CA"/>
    <w:rsid w:val="009C297B"/>
    <w:rsid w:val="009C40B5"/>
    <w:rsid w:val="009C5DBD"/>
    <w:rsid w:val="009C65D4"/>
    <w:rsid w:val="009D0C00"/>
    <w:rsid w:val="009D52AE"/>
    <w:rsid w:val="009D5B6C"/>
    <w:rsid w:val="009D64ED"/>
    <w:rsid w:val="009E08AB"/>
    <w:rsid w:val="009E1BCF"/>
    <w:rsid w:val="009E21C5"/>
    <w:rsid w:val="009E601D"/>
    <w:rsid w:val="009E6BDD"/>
    <w:rsid w:val="009E7AA1"/>
    <w:rsid w:val="009E7D13"/>
    <w:rsid w:val="009F2541"/>
    <w:rsid w:val="009F2570"/>
    <w:rsid w:val="009F568E"/>
    <w:rsid w:val="00A01BE1"/>
    <w:rsid w:val="00A049C5"/>
    <w:rsid w:val="00A04BAF"/>
    <w:rsid w:val="00A05D27"/>
    <w:rsid w:val="00A0758C"/>
    <w:rsid w:val="00A11D54"/>
    <w:rsid w:val="00A11F12"/>
    <w:rsid w:val="00A1392D"/>
    <w:rsid w:val="00A14CAF"/>
    <w:rsid w:val="00A153B3"/>
    <w:rsid w:val="00A15DFA"/>
    <w:rsid w:val="00A20E9E"/>
    <w:rsid w:val="00A21083"/>
    <w:rsid w:val="00A21199"/>
    <w:rsid w:val="00A220FE"/>
    <w:rsid w:val="00A252A9"/>
    <w:rsid w:val="00A2563A"/>
    <w:rsid w:val="00A25683"/>
    <w:rsid w:val="00A300C0"/>
    <w:rsid w:val="00A30211"/>
    <w:rsid w:val="00A32785"/>
    <w:rsid w:val="00A33F07"/>
    <w:rsid w:val="00A34E38"/>
    <w:rsid w:val="00A42600"/>
    <w:rsid w:val="00A43E5C"/>
    <w:rsid w:val="00A4597F"/>
    <w:rsid w:val="00A4713C"/>
    <w:rsid w:val="00A477BF"/>
    <w:rsid w:val="00A47D1F"/>
    <w:rsid w:val="00A47DA1"/>
    <w:rsid w:val="00A514AD"/>
    <w:rsid w:val="00A53713"/>
    <w:rsid w:val="00A53C6A"/>
    <w:rsid w:val="00A55142"/>
    <w:rsid w:val="00A5591B"/>
    <w:rsid w:val="00A56ACF"/>
    <w:rsid w:val="00A572A8"/>
    <w:rsid w:val="00A57480"/>
    <w:rsid w:val="00A577D0"/>
    <w:rsid w:val="00A62B5B"/>
    <w:rsid w:val="00A63D29"/>
    <w:rsid w:val="00A6501E"/>
    <w:rsid w:val="00A705E8"/>
    <w:rsid w:val="00A76DE9"/>
    <w:rsid w:val="00A800B1"/>
    <w:rsid w:val="00A81591"/>
    <w:rsid w:val="00A81AA9"/>
    <w:rsid w:val="00A84DF1"/>
    <w:rsid w:val="00A85250"/>
    <w:rsid w:val="00A85797"/>
    <w:rsid w:val="00A86CF3"/>
    <w:rsid w:val="00A87DF6"/>
    <w:rsid w:val="00A91FB5"/>
    <w:rsid w:val="00A93236"/>
    <w:rsid w:val="00A96B0F"/>
    <w:rsid w:val="00AA1819"/>
    <w:rsid w:val="00AA24EB"/>
    <w:rsid w:val="00AA2B93"/>
    <w:rsid w:val="00AA3653"/>
    <w:rsid w:val="00AA5668"/>
    <w:rsid w:val="00AA5C62"/>
    <w:rsid w:val="00AA7E92"/>
    <w:rsid w:val="00AA7F14"/>
    <w:rsid w:val="00AB2618"/>
    <w:rsid w:val="00AB2678"/>
    <w:rsid w:val="00AB31F9"/>
    <w:rsid w:val="00AB3413"/>
    <w:rsid w:val="00AB79FA"/>
    <w:rsid w:val="00AC07C0"/>
    <w:rsid w:val="00AC290E"/>
    <w:rsid w:val="00AC70EF"/>
    <w:rsid w:val="00AC722D"/>
    <w:rsid w:val="00AD14E6"/>
    <w:rsid w:val="00AD3155"/>
    <w:rsid w:val="00AD3B73"/>
    <w:rsid w:val="00AD5A4D"/>
    <w:rsid w:val="00AD65CF"/>
    <w:rsid w:val="00AD732F"/>
    <w:rsid w:val="00AE0749"/>
    <w:rsid w:val="00AE3FAB"/>
    <w:rsid w:val="00AE5000"/>
    <w:rsid w:val="00AE58CB"/>
    <w:rsid w:val="00AF0B22"/>
    <w:rsid w:val="00AF1BE9"/>
    <w:rsid w:val="00AF37F3"/>
    <w:rsid w:val="00AF42CC"/>
    <w:rsid w:val="00AF5BAD"/>
    <w:rsid w:val="00AF6B75"/>
    <w:rsid w:val="00AF6D8D"/>
    <w:rsid w:val="00AF72CD"/>
    <w:rsid w:val="00AF7FA8"/>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383B"/>
    <w:rsid w:val="00B351AB"/>
    <w:rsid w:val="00B36A3C"/>
    <w:rsid w:val="00B40CE0"/>
    <w:rsid w:val="00B4366D"/>
    <w:rsid w:val="00B44206"/>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33AF"/>
    <w:rsid w:val="00B73918"/>
    <w:rsid w:val="00B754F0"/>
    <w:rsid w:val="00B76216"/>
    <w:rsid w:val="00B770BD"/>
    <w:rsid w:val="00B77E96"/>
    <w:rsid w:val="00B80455"/>
    <w:rsid w:val="00B808E5"/>
    <w:rsid w:val="00B80C40"/>
    <w:rsid w:val="00B81F3C"/>
    <w:rsid w:val="00B8253A"/>
    <w:rsid w:val="00B83B4D"/>
    <w:rsid w:val="00B86750"/>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4993"/>
    <w:rsid w:val="00BB4CBF"/>
    <w:rsid w:val="00BB5078"/>
    <w:rsid w:val="00BC1571"/>
    <w:rsid w:val="00BC19F9"/>
    <w:rsid w:val="00BC2B97"/>
    <w:rsid w:val="00BC35F4"/>
    <w:rsid w:val="00BC560C"/>
    <w:rsid w:val="00BD5CF6"/>
    <w:rsid w:val="00BD67EE"/>
    <w:rsid w:val="00BD6BF3"/>
    <w:rsid w:val="00BD74D9"/>
    <w:rsid w:val="00BE098A"/>
    <w:rsid w:val="00BE179E"/>
    <w:rsid w:val="00BE1844"/>
    <w:rsid w:val="00BE2D82"/>
    <w:rsid w:val="00BE4ACD"/>
    <w:rsid w:val="00BE5DA8"/>
    <w:rsid w:val="00BF0EBB"/>
    <w:rsid w:val="00BF1AE7"/>
    <w:rsid w:val="00BF1D98"/>
    <w:rsid w:val="00BF259E"/>
    <w:rsid w:val="00BF3971"/>
    <w:rsid w:val="00BF3A74"/>
    <w:rsid w:val="00BF4374"/>
    <w:rsid w:val="00C00E4F"/>
    <w:rsid w:val="00C02405"/>
    <w:rsid w:val="00C03DF9"/>
    <w:rsid w:val="00C04581"/>
    <w:rsid w:val="00C151B5"/>
    <w:rsid w:val="00C15993"/>
    <w:rsid w:val="00C16F2B"/>
    <w:rsid w:val="00C2427A"/>
    <w:rsid w:val="00C24A9B"/>
    <w:rsid w:val="00C35C6F"/>
    <w:rsid w:val="00C3725A"/>
    <w:rsid w:val="00C374D9"/>
    <w:rsid w:val="00C37715"/>
    <w:rsid w:val="00C405C9"/>
    <w:rsid w:val="00C409A5"/>
    <w:rsid w:val="00C41B3F"/>
    <w:rsid w:val="00C43AA7"/>
    <w:rsid w:val="00C45C93"/>
    <w:rsid w:val="00C52577"/>
    <w:rsid w:val="00C52A30"/>
    <w:rsid w:val="00C538DC"/>
    <w:rsid w:val="00C53DDA"/>
    <w:rsid w:val="00C5619A"/>
    <w:rsid w:val="00C638B7"/>
    <w:rsid w:val="00C707F8"/>
    <w:rsid w:val="00C7118E"/>
    <w:rsid w:val="00C71F60"/>
    <w:rsid w:val="00C725BA"/>
    <w:rsid w:val="00C74C06"/>
    <w:rsid w:val="00C76200"/>
    <w:rsid w:val="00C776DA"/>
    <w:rsid w:val="00C82465"/>
    <w:rsid w:val="00C843CA"/>
    <w:rsid w:val="00C86B16"/>
    <w:rsid w:val="00C90B4E"/>
    <w:rsid w:val="00C91A82"/>
    <w:rsid w:val="00C92A32"/>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405B"/>
    <w:rsid w:val="00CC4E89"/>
    <w:rsid w:val="00CC5CEC"/>
    <w:rsid w:val="00CC6D52"/>
    <w:rsid w:val="00CC7DFF"/>
    <w:rsid w:val="00CD1627"/>
    <w:rsid w:val="00CD169C"/>
    <w:rsid w:val="00CD1F0C"/>
    <w:rsid w:val="00CD37B3"/>
    <w:rsid w:val="00CD3A81"/>
    <w:rsid w:val="00CD4967"/>
    <w:rsid w:val="00CD625B"/>
    <w:rsid w:val="00CE0817"/>
    <w:rsid w:val="00CE2905"/>
    <w:rsid w:val="00CE66A6"/>
    <w:rsid w:val="00CE6CE3"/>
    <w:rsid w:val="00CF1FD9"/>
    <w:rsid w:val="00CF4C75"/>
    <w:rsid w:val="00CF6ED9"/>
    <w:rsid w:val="00CF70B2"/>
    <w:rsid w:val="00CF7E99"/>
    <w:rsid w:val="00D01FA7"/>
    <w:rsid w:val="00D02D04"/>
    <w:rsid w:val="00D04927"/>
    <w:rsid w:val="00D067A7"/>
    <w:rsid w:val="00D07E61"/>
    <w:rsid w:val="00D10DBE"/>
    <w:rsid w:val="00D10EC2"/>
    <w:rsid w:val="00D12F23"/>
    <w:rsid w:val="00D13203"/>
    <w:rsid w:val="00D14918"/>
    <w:rsid w:val="00D14A6F"/>
    <w:rsid w:val="00D15072"/>
    <w:rsid w:val="00D15C4F"/>
    <w:rsid w:val="00D17545"/>
    <w:rsid w:val="00D17D75"/>
    <w:rsid w:val="00D20C49"/>
    <w:rsid w:val="00D21B33"/>
    <w:rsid w:val="00D220ED"/>
    <w:rsid w:val="00D22EF8"/>
    <w:rsid w:val="00D2329F"/>
    <w:rsid w:val="00D25B3E"/>
    <w:rsid w:val="00D25D71"/>
    <w:rsid w:val="00D25DA0"/>
    <w:rsid w:val="00D25E17"/>
    <w:rsid w:val="00D26482"/>
    <w:rsid w:val="00D26940"/>
    <w:rsid w:val="00D27042"/>
    <w:rsid w:val="00D27BEA"/>
    <w:rsid w:val="00D352E7"/>
    <w:rsid w:val="00D45FD4"/>
    <w:rsid w:val="00D47206"/>
    <w:rsid w:val="00D539A0"/>
    <w:rsid w:val="00D6223B"/>
    <w:rsid w:val="00D62A24"/>
    <w:rsid w:val="00D64F18"/>
    <w:rsid w:val="00D65212"/>
    <w:rsid w:val="00D65685"/>
    <w:rsid w:val="00D67E22"/>
    <w:rsid w:val="00D71AAD"/>
    <w:rsid w:val="00D74F4F"/>
    <w:rsid w:val="00D7597F"/>
    <w:rsid w:val="00D76AFE"/>
    <w:rsid w:val="00D76FAB"/>
    <w:rsid w:val="00D7726A"/>
    <w:rsid w:val="00D774B5"/>
    <w:rsid w:val="00D837A3"/>
    <w:rsid w:val="00D851F2"/>
    <w:rsid w:val="00D85F71"/>
    <w:rsid w:val="00D90D0C"/>
    <w:rsid w:val="00D92592"/>
    <w:rsid w:val="00D94B31"/>
    <w:rsid w:val="00D96B52"/>
    <w:rsid w:val="00D97326"/>
    <w:rsid w:val="00D97F32"/>
    <w:rsid w:val="00DA215D"/>
    <w:rsid w:val="00DA2927"/>
    <w:rsid w:val="00DA2A45"/>
    <w:rsid w:val="00DA2E3C"/>
    <w:rsid w:val="00DA73AB"/>
    <w:rsid w:val="00DB1954"/>
    <w:rsid w:val="00DB217F"/>
    <w:rsid w:val="00DB548D"/>
    <w:rsid w:val="00DC05BA"/>
    <w:rsid w:val="00DC68BC"/>
    <w:rsid w:val="00DC76B8"/>
    <w:rsid w:val="00DD4FC2"/>
    <w:rsid w:val="00DD724E"/>
    <w:rsid w:val="00DD79CC"/>
    <w:rsid w:val="00DD7B5F"/>
    <w:rsid w:val="00DE1CF1"/>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6532"/>
    <w:rsid w:val="00DF736E"/>
    <w:rsid w:val="00E014A1"/>
    <w:rsid w:val="00E026F7"/>
    <w:rsid w:val="00E03378"/>
    <w:rsid w:val="00E03A2F"/>
    <w:rsid w:val="00E06D06"/>
    <w:rsid w:val="00E10D77"/>
    <w:rsid w:val="00E14AE7"/>
    <w:rsid w:val="00E151A1"/>
    <w:rsid w:val="00E17048"/>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40DA1"/>
    <w:rsid w:val="00E41607"/>
    <w:rsid w:val="00E42D0E"/>
    <w:rsid w:val="00E43E4E"/>
    <w:rsid w:val="00E44902"/>
    <w:rsid w:val="00E44B26"/>
    <w:rsid w:val="00E5588D"/>
    <w:rsid w:val="00E5761A"/>
    <w:rsid w:val="00E57C4D"/>
    <w:rsid w:val="00E57F4B"/>
    <w:rsid w:val="00E60539"/>
    <w:rsid w:val="00E61B6D"/>
    <w:rsid w:val="00E669D0"/>
    <w:rsid w:val="00E706AA"/>
    <w:rsid w:val="00E72FBE"/>
    <w:rsid w:val="00E73276"/>
    <w:rsid w:val="00E73C40"/>
    <w:rsid w:val="00E73F43"/>
    <w:rsid w:val="00E747FB"/>
    <w:rsid w:val="00E765BF"/>
    <w:rsid w:val="00E81851"/>
    <w:rsid w:val="00E835D2"/>
    <w:rsid w:val="00E85113"/>
    <w:rsid w:val="00E8655E"/>
    <w:rsid w:val="00E90779"/>
    <w:rsid w:val="00E90883"/>
    <w:rsid w:val="00E91320"/>
    <w:rsid w:val="00E9142F"/>
    <w:rsid w:val="00E94339"/>
    <w:rsid w:val="00E95FEA"/>
    <w:rsid w:val="00E96BFA"/>
    <w:rsid w:val="00E96E69"/>
    <w:rsid w:val="00E978D7"/>
    <w:rsid w:val="00EA03E5"/>
    <w:rsid w:val="00EA21A6"/>
    <w:rsid w:val="00EA5A87"/>
    <w:rsid w:val="00EA61FF"/>
    <w:rsid w:val="00EA636E"/>
    <w:rsid w:val="00EB0D86"/>
    <w:rsid w:val="00EB5323"/>
    <w:rsid w:val="00EB55E6"/>
    <w:rsid w:val="00EB64F7"/>
    <w:rsid w:val="00EB6D5C"/>
    <w:rsid w:val="00EB7A90"/>
    <w:rsid w:val="00EC00CF"/>
    <w:rsid w:val="00EC0CF8"/>
    <w:rsid w:val="00EC1464"/>
    <w:rsid w:val="00EC4F7B"/>
    <w:rsid w:val="00EC57D0"/>
    <w:rsid w:val="00EC641B"/>
    <w:rsid w:val="00EC6A9C"/>
    <w:rsid w:val="00ED08A4"/>
    <w:rsid w:val="00ED17DF"/>
    <w:rsid w:val="00ED307F"/>
    <w:rsid w:val="00ED4421"/>
    <w:rsid w:val="00ED4708"/>
    <w:rsid w:val="00ED6625"/>
    <w:rsid w:val="00ED76D4"/>
    <w:rsid w:val="00EE0333"/>
    <w:rsid w:val="00EE2914"/>
    <w:rsid w:val="00EE30FD"/>
    <w:rsid w:val="00EF0B74"/>
    <w:rsid w:val="00EF188B"/>
    <w:rsid w:val="00EF4B50"/>
    <w:rsid w:val="00EF5E47"/>
    <w:rsid w:val="00F006FE"/>
    <w:rsid w:val="00F0287F"/>
    <w:rsid w:val="00F03A7C"/>
    <w:rsid w:val="00F047EE"/>
    <w:rsid w:val="00F04B23"/>
    <w:rsid w:val="00F15125"/>
    <w:rsid w:val="00F217EA"/>
    <w:rsid w:val="00F2240D"/>
    <w:rsid w:val="00F22D64"/>
    <w:rsid w:val="00F2447D"/>
    <w:rsid w:val="00F254F3"/>
    <w:rsid w:val="00F26C63"/>
    <w:rsid w:val="00F27638"/>
    <w:rsid w:val="00F276F2"/>
    <w:rsid w:val="00F27D00"/>
    <w:rsid w:val="00F3438E"/>
    <w:rsid w:val="00F36064"/>
    <w:rsid w:val="00F37101"/>
    <w:rsid w:val="00F449F1"/>
    <w:rsid w:val="00F44AC0"/>
    <w:rsid w:val="00F45943"/>
    <w:rsid w:val="00F459E9"/>
    <w:rsid w:val="00F47871"/>
    <w:rsid w:val="00F5014D"/>
    <w:rsid w:val="00F50D35"/>
    <w:rsid w:val="00F51082"/>
    <w:rsid w:val="00F523FC"/>
    <w:rsid w:val="00F5338E"/>
    <w:rsid w:val="00F54498"/>
    <w:rsid w:val="00F55A23"/>
    <w:rsid w:val="00F56C1A"/>
    <w:rsid w:val="00F571E9"/>
    <w:rsid w:val="00F64743"/>
    <w:rsid w:val="00F6502B"/>
    <w:rsid w:val="00F658BD"/>
    <w:rsid w:val="00F6694C"/>
    <w:rsid w:val="00F6743F"/>
    <w:rsid w:val="00F67CA2"/>
    <w:rsid w:val="00F67F46"/>
    <w:rsid w:val="00F73510"/>
    <w:rsid w:val="00F7385C"/>
    <w:rsid w:val="00F74821"/>
    <w:rsid w:val="00F758E3"/>
    <w:rsid w:val="00F76E0A"/>
    <w:rsid w:val="00F779B8"/>
    <w:rsid w:val="00F808D9"/>
    <w:rsid w:val="00F81824"/>
    <w:rsid w:val="00F81A95"/>
    <w:rsid w:val="00F8383D"/>
    <w:rsid w:val="00F84A58"/>
    <w:rsid w:val="00F872F7"/>
    <w:rsid w:val="00F872FB"/>
    <w:rsid w:val="00F90B91"/>
    <w:rsid w:val="00F914D4"/>
    <w:rsid w:val="00F94F19"/>
    <w:rsid w:val="00F96FCE"/>
    <w:rsid w:val="00F97A38"/>
    <w:rsid w:val="00FA0249"/>
    <w:rsid w:val="00FA2490"/>
    <w:rsid w:val="00FA280F"/>
    <w:rsid w:val="00FA2888"/>
    <w:rsid w:val="00FA39FC"/>
    <w:rsid w:val="00FA3E74"/>
    <w:rsid w:val="00FA4B37"/>
    <w:rsid w:val="00FA5BF9"/>
    <w:rsid w:val="00FA63D0"/>
    <w:rsid w:val="00FB11CE"/>
    <w:rsid w:val="00FB1EDF"/>
    <w:rsid w:val="00FB3286"/>
    <w:rsid w:val="00FB409A"/>
    <w:rsid w:val="00FB5BCA"/>
    <w:rsid w:val="00FB5D8C"/>
    <w:rsid w:val="00FB7077"/>
    <w:rsid w:val="00FC0483"/>
    <w:rsid w:val="00FC1224"/>
    <w:rsid w:val="00FC54B3"/>
    <w:rsid w:val="00FC65D2"/>
    <w:rsid w:val="00FD0477"/>
    <w:rsid w:val="00FD184F"/>
    <w:rsid w:val="00FD26CC"/>
    <w:rsid w:val="00FD5B42"/>
    <w:rsid w:val="00FD666A"/>
    <w:rsid w:val="00FD721E"/>
    <w:rsid w:val="00FE1415"/>
    <w:rsid w:val="00FE1A87"/>
    <w:rsid w:val="00FE24C0"/>
    <w:rsid w:val="00FE3CC6"/>
    <w:rsid w:val="00FE42E9"/>
    <w:rsid w:val="00FE490A"/>
    <w:rsid w:val="00FE4E30"/>
    <w:rsid w:val="00FE60BE"/>
    <w:rsid w:val="00FF0E03"/>
    <w:rsid w:val="00FF17BD"/>
    <w:rsid w:val="00FF71F7"/>
    <w:rsid w:val="04275653"/>
    <w:rsid w:val="0461182B"/>
    <w:rsid w:val="04D806FC"/>
    <w:rsid w:val="04DD07A2"/>
    <w:rsid w:val="056F7F78"/>
    <w:rsid w:val="05781604"/>
    <w:rsid w:val="05E80E12"/>
    <w:rsid w:val="067909B6"/>
    <w:rsid w:val="07161930"/>
    <w:rsid w:val="073275AA"/>
    <w:rsid w:val="08233B6E"/>
    <w:rsid w:val="08493DEA"/>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0A0098A"/>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3F757CB3"/>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1B83929"/>
    <w:rsid w:val="635A7DCF"/>
    <w:rsid w:val="63B82D47"/>
    <w:rsid w:val="643E3351"/>
    <w:rsid w:val="64A77044"/>
    <w:rsid w:val="654448F7"/>
    <w:rsid w:val="68A815DC"/>
    <w:rsid w:val="691035DC"/>
    <w:rsid w:val="69451323"/>
    <w:rsid w:val="69A55B1C"/>
    <w:rsid w:val="6AC1096C"/>
    <w:rsid w:val="6B2111D2"/>
    <w:rsid w:val="6B6F018F"/>
    <w:rsid w:val="6D217ADC"/>
    <w:rsid w:val="6EC46A44"/>
    <w:rsid w:val="6F9B4D50"/>
    <w:rsid w:val="703E39BC"/>
    <w:rsid w:val="71010301"/>
    <w:rsid w:val="727F142E"/>
    <w:rsid w:val="729130E1"/>
    <w:rsid w:val="74A14E9C"/>
    <w:rsid w:val="74F813CC"/>
    <w:rsid w:val="75F25C45"/>
    <w:rsid w:val="777C2DF8"/>
    <w:rsid w:val="78C81C51"/>
    <w:rsid w:val="78D211F0"/>
    <w:rsid w:val="78F87DC4"/>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CF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Normal Table"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styleId="afd">
    <w:name w:val="Revision"/>
    <w:hidden/>
    <w:uiPriority w:val="99"/>
    <w:unhideWhenUsed/>
    <w:rsid w:val="00126A9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Normal Table"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styleId="afd">
    <w:name w:val="Revision"/>
    <w:hidden/>
    <w:uiPriority w:val="99"/>
    <w:unhideWhenUsed/>
    <w:rsid w:val="00126A9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javascrip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__222222.vsdx"/><Relationship Id="rId17" Type="http://schemas.openxmlformats.org/officeDocument/2006/relationships/hyperlink" Target="javascrip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__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png"/><Relationship Id="rId10" Type="http://schemas.openxmlformats.org/officeDocument/2006/relationships/package" Target="embeddings/Microsoft_Visio___111111.vsdx"/><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3333.vsdx"/><Relationship Id="rId22" Type="http://schemas.openxmlformats.org/officeDocument/2006/relationships/package" Target="embeddings/Microsoft_Visio___555555.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2F186-B9A6-4FA2-ACB3-72CC408E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17</Pages>
  <Words>8494</Words>
  <Characters>48416</Characters>
  <Application>Microsoft Office Word</Application>
  <DocSecurity>0</DocSecurity>
  <Lines>403</Lines>
  <Paragraphs>113</Paragraphs>
  <ScaleCrop>false</ScaleCrop>
  <Company>CATT</Company>
  <LinksUpToDate>false</LinksUpToDate>
  <CharactersWithSpaces>56797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31</cp:revision>
  <dcterms:created xsi:type="dcterms:W3CDTF">2023-02-15T08:59:00Z</dcterms:created>
  <dcterms:modified xsi:type="dcterms:W3CDTF">2023-02-17T07:25:00Z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2052-11.1.0.12980</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